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3D457" w14:textId="77777777" w:rsidR="00B17F4C" w:rsidRDefault="00F3656F" w:rsidP="00B43CED">
      <w:pPr>
        <w:jc w:val="center"/>
        <w:rPr>
          <w:rFonts w:ascii="Garamond" w:hAnsi="Garamond"/>
          <w:b/>
          <w:sz w:val="28"/>
        </w:rPr>
      </w:pPr>
      <w:r>
        <w:rPr>
          <w:rFonts w:ascii="Garamond" w:hAnsi="Garamond"/>
          <w:b/>
          <w:sz w:val="28"/>
        </w:rPr>
        <w:t>OPZ (Opis Przedmiotu Zamówienia</w:t>
      </w:r>
      <w:r w:rsidR="00B17F4C">
        <w:rPr>
          <w:rFonts w:ascii="Garamond" w:hAnsi="Garamond"/>
          <w:b/>
          <w:sz w:val="28"/>
        </w:rPr>
        <w:t>)</w:t>
      </w:r>
    </w:p>
    <w:p w14:paraId="7B65E113" w14:textId="77777777" w:rsidR="00B17F4C" w:rsidRPr="00B17F4C" w:rsidRDefault="00B17F4C" w:rsidP="00B17F4C">
      <w:pPr>
        <w:jc w:val="center"/>
        <w:rPr>
          <w:rFonts w:ascii="Garamond" w:hAnsi="Garamond"/>
          <w:b/>
          <w:sz w:val="28"/>
        </w:rPr>
      </w:pPr>
    </w:p>
    <w:p w14:paraId="0E787D15" w14:textId="226525D3" w:rsidR="00F42B92" w:rsidRPr="000900DC" w:rsidRDefault="00F42B92" w:rsidP="006C625B">
      <w:pPr>
        <w:jc w:val="both"/>
        <w:rPr>
          <w:rFonts w:ascii="Garamond" w:hAnsi="Garamond"/>
          <w:b/>
          <w:sz w:val="22"/>
        </w:rPr>
      </w:pPr>
      <w:r w:rsidRPr="000900DC">
        <w:rPr>
          <w:rFonts w:ascii="Garamond" w:hAnsi="Garamond"/>
          <w:b/>
          <w:sz w:val="22"/>
        </w:rPr>
        <w:t xml:space="preserve">Tabela 1. Komputer </w:t>
      </w:r>
      <w:r w:rsidR="006C625B">
        <w:rPr>
          <w:rFonts w:ascii="Garamond" w:hAnsi="Garamond"/>
          <w:b/>
          <w:sz w:val="22"/>
        </w:rPr>
        <w:t xml:space="preserve">stacjonarny typu </w:t>
      </w:r>
      <w:proofErr w:type="spellStart"/>
      <w:r w:rsidRPr="000900DC">
        <w:rPr>
          <w:rFonts w:ascii="Garamond" w:hAnsi="Garamond"/>
          <w:b/>
          <w:sz w:val="22"/>
        </w:rPr>
        <w:t>All</w:t>
      </w:r>
      <w:proofErr w:type="spellEnd"/>
      <w:r w:rsidRPr="000900DC">
        <w:rPr>
          <w:rFonts w:ascii="Garamond" w:hAnsi="Garamond"/>
          <w:b/>
          <w:sz w:val="22"/>
        </w:rPr>
        <w:t>-In-One</w:t>
      </w:r>
      <w:r w:rsidR="00620093">
        <w:rPr>
          <w:rFonts w:ascii="Garamond" w:hAnsi="Garamond"/>
          <w:b/>
          <w:sz w:val="22"/>
        </w:rPr>
        <w:t xml:space="preserve"> (</w:t>
      </w:r>
      <w:proofErr w:type="spellStart"/>
      <w:r w:rsidR="00620093">
        <w:rPr>
          <w:rFonts w:ascii="Garamond" w:hAnsi="Garamond"/>
          <w:b/>
          <w:sz w:val="22"/>
        </w:rPr>
        <w:t>AiO</w:t>
      </w:r>
      <w:proofErr w:type="spellEnd"/>
      <w:r w:rsidR="00620093">
        <w:rPr>
          <w:rFonts w:ascii="Garamond" w:hAnsi="Garamond"/>
          <w:b/>
          <w:sz w:val="22"/>
        </w:rPr>
        <w:t>)</w:t>
      </w:r>
      <w:r w:rsidR="00B24AE2">
        <w:rPr>
          <w:rFonts w:ascii="Garamond" w:hAnsi="Garamond" w:cs="Tahoma"/>
          <w:b/>
          <w:sz w:val="22"/>
          <w:szCs w:val="28"/>
        </w:rPr>
        <w:t xml:space="preserve"> </w:t>
      </w:r>
      <w:r w:rsidR="00B24AE2" w:rsidRPr="006C625B">
        <w:rPr>
          <w:rFonts w:ascii="Garamond" w:hAnsi="Garamond" w:cs="Tahoma"/>
          <w:sz w:val="22"/>
          <w:szCs w:val="28"/>
        </w:rPr>
        <w:t>(</w:t>
      </w:r>
      <w:r w:rsidR="006C625B" w:rsidRPr="006C625B">
        <w:rPr>
          <w:rFonts w:ascii="Garamond" w:hAnsi="Garamond" w:cs="Tahoma"/>
          <w:sz w:val="22"/>
          <w:szCs w:val="28"/>
        </w:rPr>
        <w:t>komputer, w którym podzespoły komputerowe takie jak: płyta główna, procesor czy układ graficzny zostały umieszczone w jednej obudowie z ekranem w taki sposób, który uniemożliwia odłączenie komputera od monitora, posiadający wspólny system zasilania</w:t>
      </w:r>
      <w:r w:rsidR="00B24AE2" w:rsidRPr="006C625B">
        <w:rPr>
          <w:rFonts w:ascii="Garamond" w:hAnsi="Garamond" w:cs="Tahoma"/>
          <w:sz w:val="22"/>
          <w:szCs w:val="28"/>
        </w:rPr>
        <w:t>)</w:t>
      </w:r>
      <w:r w:rsidR="0065081A">
        <w:rPr>
          <w:rFonts w:ascii="Garamond" w:hAnsi="Garamond" w:cs="Tahoma"/>
          <w:sz w:val="22"/>
          <w:szCs w:val="28"/>
        </w:rPr>
        <w:t xml:space="preserve"> z dedykowanym systemem operacyjnym, nośnikami USB z </w:t>
      </w:r>
      <w:proofErr w:type="spellStart"/>
      <w:r w:rsidR="0065081A">
        <w:rPr>
          <w:rFonts w:ascii="Garamond" w:hAnsi="Garamond" w:cs="Tahoma"/>
          <w:sz w:val="22"/>
          <w:szCs w:val="28"/>
        </w:rPr>
        <w:t>bootowalnym</w:t>
      </w:r>
      <w:proofErr w:type="spellEnd"/>
      <w:r w:rsidR="0065081A">
        <w:rPr>
          <w:rFonts w:ascii="Garamond" w:hAnsi="Garamond" w:cs="Tahoma"/>
          <w:sz w:val="22"/>
          <w:szCs w:val="28"/>
        </w:rPr>
        <w:t xml:space="preserve"> systemem oraz usługami dodatkowymi</w:t>
      </w:r>
    </w:p>
    <w:p w14:paraId="3F6346C0" w14:textId="77777777" w:rsidR="0078286D" w:rsidRPr="000900DC" w:rsidRDefault="0078286D" w:rsidP="008F1D28">
      <w:pPr>
        <w:rPr>
          <w:rFonts w:ascii="Garamond" w:hAnsi="Garamond"/>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1844"/>
        <w:gridCol w:w="2968"/>
        <w:gridCol w:w="850"/>
        <w:gridCol w:w="2985"/>
        <w:gridCol w:w="4869"/>
      </w:tblGrid>
      <w:tr w:rsidR="00072D1E" w:rsidRPr="004A5F22" w14:paraId="15BA179A" w14:textId="77777777" w:rsidTr="00072D1E">
        <w:trPr>
          <w:trHeight w:val="871"/>
          <w:jc w:val="center"/>
        </w:trPr>
        <w:tc>
          <w:tcPr>
            <w:tcW w:w="2414" w:type="dxa"/>
            <w:gridSpan w:val="2"/>
            <w:shd w:val="clear" w:color="auto" w:fill="F2F2F2" w:themeFill="background1" w:themeFillShade="F2"/>
            <w:vAlign w:val="center"/>
          </w:tcPr>
          <w:p w14:paraId="4A322AB0" w14:textId="77777777" w:rsidR="00072D1E" w:rsidRDefault="00072D1E" w:rsidP="00832CA1">
            <w:pPr>
              <w:jc w:val="center"/>
              <w:rPr>
                <w:rFonts w:ascii="Garamond" w:hAnsi="Garamond" w:cs="Tahoma"/>
                <w:b/>
                <w:bCs/>
                <w:sz w:val="22"/>
                <w:szCs w:val="22"/>
              </w:rPr>
            </w:pPr>
            <w:r w:rsidRPr="004C411F">
              <w:rPr>
                <w:rFonts w:ascii="Garamond" w:hAnsi="Garamond" w:cs="Tahoma"/>
                <w:b/>
                <w:bCs/>
                <w:sz w:val="22"/>
                <w:szCs w:val="22"/>
              </w:rPr>
              <w:t>Przedmiot</w:t>
            </w:r>
          </w:p>
          <w:p w14:paraId="5E9E0F76" w14:textId="0A9F947C" w:rsidR="00072D1E" w:rsidRPr="004C411F" w:rsidRDefault="00072D1E" w:rsidP="00832CA1">
            <w:pPr>
              <w:jc w:val="center"/>
              <w:rPr>
                <w:rFonts w:ascii="Garamond" w:hAnsi="Garamond" w:cs="Tahoma"/>
                <w:b/>
                <w:bCs/>
                <w:sz w:val="22"/>
                <w:szCs w:val="22"/>
              </w:rPr>
            </w:pPr>
            <w:r>
              <w:rPr>
                <w:rFonts w:ascii="Garamond" w:hAnsi="Garamond" w:cs="Tahoma"/>
                <w:b/>
                <w:bCs/>
                <w:sz w:val="22"/>
                <w:szCs w:val="22"/>
              </w:rPr>
              <w:t>zamówienia</w:t>
            </w:r>
          </w:p>
        </w:tc>
        <w:tc>
          <w:tcPr>
            <w:tcW w:w="2968" w:type="dxa"/>
            <w:tcBorders>
              <w:right w:val="single" w:sz="6" w:space="0" w:color="auto"/>
            </w:tcBorders>
            <w:shd w:val="clear" w:color="auto" w:fill="F2F2F2" w:themeFill="background1" w:themeFillShade="F2"/>
            <w:vAlign w:val="center"/>
          </w:tcPr>
          <w:p w14:paraId="179E7223" w14:textId="6C0F4CBF" w:rsidR="00072D1E" w:rsidRDefault="00072D1E" w:rsidP="00832CA1">
            <w:pPr>
              <w:jc w:val="center"/>
              <w:rPr>
                <w:rFonts w:ascii="Garamond" w:hAnsi="Garamond" w:cs="Tahoma"/>
                <w:b/>
                <w:bCs/>
                <w:sz w:val="22"/>
                <w:szCs w:val="22"/>
              </w:rPr>
            </w:pPr>
            <w:r w:rsidRPr="004C411F">
              <w:rPr>
                <w:rFonts w:ascii="Garamond" w:hAnsi="Garamond" w:cs="Tahoma"/>
                <w:b/>
                <w:bCs/>
                <w:sz w:val="22"/>
                <w:szCs w:val="22"/>
              </w:rPr>
              <w:t xml:space="preserve">Cena jednostkowa </w:t>
            </w:r>
            <w:r w:rsidR="009A1C42">
              <w:rPr>
                <w:rFonts w:ascii="Garamond" w:hAnsi="Garamond" w:cs="Tahoma"/>
                <w:b/>
                <w:bCs/>
                <w:sz w:val="22"/>
                <w:szCs w:val="22"/>
              </w:rPr>
              <w:t>brutto</w:t>
            </w:r>
            <w:r w:rsidRPr="004C411F">
              <w:rPr>
                <w:rFonts w:ascii="Garamond" w:hAnsi="Garamond" w:cs="Tahoma"/>
                <w:b/>
                <w:bCs/>
                <w:sz w:val="22"/>
                <w:szCs w:val="22"/>
              </w:rPr>
              <w:t xml:space="preserve"> [zł]</w:t>
            </w:r>
          </w:p>
          <w:p w14:paraId="43CA4CC5" w14:textId="348D5D77" w:rsidR="00072D1E" w:rsidRPr="004C411F" w:rsidRDefault="00072D1E" w:rsidP="00350CCD">
            <w:pPr>
              <w:jc w:val="center"/>
              <w:rPr>
                <w:rFonts w:ascii="Garamond" w:hAnsi="Garamond" w:cs="Tahoma"/>
                <w:b/>
                <w:bCs/>
                <w:sz w:val="22"/>
                <w:szCs w:val="22"/>
              </w:rPr>
            </w:pPr>
            <w:r w:rsidRPr="00D86386">
              <w:rPr>
                <w:rFonts w:ascii="Garamond" w:hAnsi="Garamond" w:cs="Tahoma"/>
                <w:bCs/>
                <w:sz w:val="16"/>
                <w:szCs w:val="16"/>
              </w:rPr>
              <w:t>(zaokrąglona</w:t>
            </w:r>
            <w:r>
              <w:rPr>
                <w:rFonts w:ascii="Garamond" w:hAnsi="Garamond" w:cs="Tahoma"/>
                <w:bCs/>
                <w:sz w:val="16"/>
                <w:szCs w:val="16"/>
              </w:rPr>
              <w:t xml:space="preserve"> do 2</w:t>
            </w:r>
            <w:r>
              <w:rPr>
                <w:rFonts w:ascii="Garamond" w:hAnsi="Garamond" w:cs="Tahoma"/>
                <w:bCs/>
                <w:sz w:val="16"/>
                <w:szCs w:val="16"/>
              </w:rPr>
              <w:noBreakHyphen/>
            </w:r>
            <w:r w:rsidRPr="00D86386">
              <w:rPr>
                <w:rFonts w:ascii="Garamond" w:hAnsi="Garamond" w:cs="Tahoma"/>
                <w:bCs/>
                <w:sz w:val="16"/>
                <w:szCs w:val="16"/>
              </w:rPr>
              <w:t>ch miejsc po przecinku)</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2EFEFF1" w14:textId="77777777" w:rsidR="00072D1E" w:rsidRPr="004C411F" w:rsidRDefault="00072D1E" w:rsidP="00832CA1">
            <w:pPr>
              <w:jc w:val="center"/>
              <w:rPr>
                <w:rFonts w:ascii="Garamond" w:hAnsi="Garamond" w:cs="Tahoma"/>
                <w:b/>
                <w:bCs/>
                <w:sz w:val="22"/>
                <w:szCs w:val="22"/>
              </w:rPr>
            </w:pPr>
            <w:r w:rsidRPr="004C411F">
              <w:rPr>
                <w:rFonts w:ascii="Garamond" w:hAnsi="Garamond" w:cs="Tahoma"/>
                <w:b/>
                <w:bCs/>
                <w:sz w:val="22"/>
                <w:szCs w:val="22"/>
              </w:rPr>
              <w:t>Ilość</w:t>
            </w:r>
          </w:p>
          <w:p w14:paraId="09D4CA3E" w14:textId="77777777" w:rsidR="00072D1E" w:rsidRPr="004C411F" w:rsidRDefault="00072D1E" w:rsidP="00832CA1">
            <w:pPr>
              <w:jc w:val="center"/>
              <w:rPr>
                <w:rFonts w:ascii="Garamond" w:hAnsi="Garamond" w:cs="Tahoma"/>
                <w:b/>
                <w:bCs/>
                <w:sz w:val="22"/>
                <w:szCs w:val="22"/>
              </w:rPr>
            </w:pPr>
            <w:r w:rsidRPr="004C411F">
              <w:rPr>
                <w:rFonts w:ascii="Garamond" w:hAnsi="Garamond" w:cs="Tahoma"/>
                <w:b/>
                <w:bCs/>
                <w:sz w:val="22"/>
                <w:szCs w:val="22"/>
              </w:rPr>
              <w:t>[szt.]</w:t>
            </w:r>
          </w:p>
        </w:tc>
        <w:tc>
          <w:tcPr>
            <w:tcW w:w="29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287EE74" w14:textId="77777777" w:rsidR="00072D1E" w:rsidRDefault="00072D1E" w:rsidP="00350CCD">
            <w:pPr>
              <w:jc w:val="center"/>
              <w:rPr>
                <w:rFonts w:ascii="Garamond" w:hAnsi="Garamond" w:cs="Tahoma"/>
                <w:b/>
                <w:bCs/>
                <w:sz w:val="22"/>
                <w:szCs w:val="22"/>
              </w:rPr>
            </w:pPr>
            <w:r w:rsidRPr="001877F4">
              <w:rPr>
                <w:rFonts w:ascii="Garamond" w:hAnsi="Garamond" w:cs="Tahoma"/>
                <w:b/>
                <w:bCs/>
                <w:sz w:val="22"/>
                <w:szCs w:val="22"/>
              </w:rPr>
              <w:t>Cena całkowita brutto [zł]</w:t>
            </w:r>
          </w:p>
          <w:p w14:paraId="435F7042" w14:textId="5DFF4134" w:rsidR="00072D1E" w:rsidRPr="004A5F22" w:rsidRDefault="00072D1E" w:rsidP="00350CCD">
            <w:pPr>
              <w:jc w:val="center"/>
              <w:rPr>
                <w:rFonts w:ascii="Garamond" w:hAnsi="Garamond" w:cs="Tahoma"/>
                <w:b/>
                <w:bCs/>
                <w:sz w:val="22"/>
                <w:szCs w:val="22"/>
              </w:rPr>
            </w:pPr>
            <w:r w:rsidRPr="00D86386">
              <w:rPr>
                <w:rFonts w:ascii="Garamond" w:hAnsi="Garamond" w:cs="Tahoma"/>
                <w:bCs/>
                <w:sz w:val="16"/>
                <w:szCs w:val="16"/>
              </w:rPr>
              <w:t>(zaokrąglona</w:t>
            </w:r>
            <w:r>
              <w:rPr>
                <w:rFonts w:ascii="Garamond" w:hAnsi="Garamond" w:cs="Tahoma"/>
                <w:bCs/>
                <w:sz w:val="16"/>
                <w:szCs w:val="16"/>
              </w:rPr>
              <w:t xml:space="preserve"> do 2</w:t>
            </w:r>
            <w:r>
              <w:rPr>
                <w:rFonts w:ascii="Garamond" w:hAnsi="Garamond" w:cs="Tahoma"/>
                <w:bCs/>
                <w:sz w:val="16"/>
                <w:szCs w:val="16"/>
              </w:rPr>
              <w:noBreakHyphen/>
            </w:r>
            <w:r w:rsidRPr="00D86386">
              <w:rPr>
                <w:rFonts w:ascii="Garamond" w:hAnsi="Garamond" w:cs="Tahoma"/>
                <w:bCs/>
                <w:sz w:val="16"/>
                <w:szCs w:val="16"/>
              </w:rPr>
              <w:t>ch miejsc po przecinku)</w:t>
            </w:r>
          </w:p>
        </w:tc>
        <w:tc>
          <w:tcPr>
            <w:tcW w:w="4869" w:type="dxa"/>
            <w:tcBorders>
              <w:left w:val="single" w:sz="6" w:space="0" w:color="auto"/>
              <w:bottom w:val="single" w:sz="4" w:space="0" w:color="auto"/>
            </w:tcBorders>
            <w:shd w:val="clear" w:color="auto" w:fill="F2F2F2" w:themeFill="background1" w:themeFillShade="F2"/>
            <w:vAlign w:val="center"/>
            <w:hideMark/>
          </w:tcPr>
          <w:p w14:paraId="3F62759C" w14:textId="51BB85CA" w:rsidR="00072D1E" w:rsidRDefault="00072D1E" w:rsidP="00F42B92">
            <w:pPr>
              <w:jc w:val="center"/>
              <w:rPr>
                <w:rFonts w:ascii="Garamond" w:hAnsi="Garamond" w:cs="Tahoma"/>
                <w:b/>
                <w:bCs/>
                <w:sz w:val="22"/>
                <w:szCs w:val="22"/>
              </w:rPr>
            </w:pPr>
            <w:r w:rsidRPr="004A5F22">
              <w:rPr>
                <w:rFonts w:ascii="Garamond" w:hAnsi="Garamond" w:cs="Tahoma"/>
                <w:b/>
                <w:bCs/>
                <w:sz w:val="22"/>
                <w:szCs w:val="22"/>
              </w:rPr>
              <w:t xml:space="preserve">Producent, model </w:t>
            </w:r>
            <w:r>
              <w:rPr>
                <w:rFonts w:ascii="Garamond" w:hAnsi="Garamond" w:cs="Tahoma"/>
                <w:b/>
                <w:bCs/>
                <w:sz w:val="22"/>
                <w:szCs w:val="22"/>
              </w:rPr>
              <w:t>oraz parametry k</w:t>
            </w:r>
            <w:r w:rsidRPr="00A02A0F">
              <w:rPr>
                <w:rFonts w:ascii="Garamond" w:hAnsi="Garamond" w:cs="Tahoma"/>
                <w:b/>
                <w:bCs/>
                <w:sz w:val="22"/>
                <w:szCs w:val="22"/>
              </w:rPr>
              <w:t>omputer</w:t>
            </w:r>
            <w:r>
              <w:rPr>
                <w:rFonts w:ascii="Garamond" w:hAnsi="Garamond" w:cs="Tahoma"/>
                <w:b/>
                <w:bCs/>
                <w:sz w:val="22"/>
                <w:szCs w:val="22"/>
              </w:rPr>
              <w:t>a stacjonarnego</w:t>
            </w:r>
            <w:r w:rsidRPr="00A02A0F">
              <w:rPr>
                <w:rFonts w:ascii="Garamond" w:hAnsi="Garamond" w:cs="Tahoma"/>
                <w:b/>
                <w:bCs/>
                <w:sz w:val="22"/>
                <w:szCs w:val="22"/>
              </w:rPr>
              <w:t xml:space="preserve"> typu </w:t>
            </w:r>
            <w:proofErr w:type="spellStart"/>
            <w:r w:rsidRPr="00A02A0F">
              <w:rPr>
                <w:rFonts w:ascii="Garamond" w:hAnsi="Garamond" w:cs="Tahoma"/>
                <w:b/>
                <w:bCs/>
                <w:sz w:val="22"/>
                <w:szCs w:val="22"/>
              </w:rPr>
              <w:t>All</w:t>
            </w:r>
            <w:proofErr w:type="spellEnd"/>
            <w:r w:rsidRPr="00A02A0F">
              <w:rPr>
                <w:rFonts w:ascii="Garamond" w:hAnsi="Garamond" w:cs="Tahoma"/>
                <w:b/>
                <w:bCs/>
                <w:sz w:val="22"/>
                <w:szCs w:val="22"/>
              </w:rPr>
              <w:t>-In-One (</w:t>
            </w:r>
            <w:proofErr w:type="spellStart"/>
            <w:r w:rsidRPr="00A02A0F">
              <w:rPr>
                <w:rFonts w:ascii="Garamond" w:hAnsi="Garamond" w:cs="Tahoma"/>
                <w:b/>
                <w:bCs/>
                <w:sz w:val="22"/>
                <w:szCs w:val="22"/>
              </w:rPr>
              <w:t>AiO</w:t>
            </w:r>
            <w:proofErr w:type="spellEnd"/>
            <w:r w:rsidRPr="00A02A0F">
              <w:rPr>
                <w:rFonts w:ascii="Garamond" w:hAnsi="Garamond" w:cs="Tahoma"/>
                <w:b/>
                <w:bCs/>
                <w:sz w:val="22"/>
                <w:szCs w:val="22"/>
              </w:rPr>
              <w:t>)</w:t>
            </w:r>
          </w:p>
          <w:p w14:paraId="3F46AF26" w14:textId="77777777" w:rsidR="00072D1E" w:rsidRPr="002841BC" w:rsidRDefault="00072D1E" w:rsidP="00F42B92">
            <w:pPr>
              <w:jc w:val="center"/>
              <w:rPr>
                <w:rFonts w:ascii="Garamond" w:hAnsi="Garamond" w:cs="Tahoma"/>
                <w:b/>
                <w:bCs/>
                <w:color w:val="FF0000"/>
                <w:sz w:val="22"/>
                <w:szCs w:val="22"/>
              </w:rPr>
            </w:pPr>
            <w:r w:rsidRPr="002841BC">
              <w:rPr>
                <w:rFonts w:ascii="Garamond" w:hAnsi="Garamond" w:cs="Tahoma"/>
                <w:b/>
                <w:bCs/>
                <w:color w:val="FF0000"/>
                <w:sz w:val="22"/>
                <w:szCs w:val="22"/>
              </w:rPr>
              <w:t>(w tabeli uzupełnić tylko miejsca wykropkowane)</w:t>
            </w:r>
          </w:p>
        </w:tc>
      </w:tr>
      <w:tr w:rsidR="00072D1E" w:rsidRPr="004A5F22" w14:paraId="43C69B4B" w14:textId="77777777" w:rsidTr="00072D1E">
        <w:trPr>
          <w:trHeight w:val="189"/>
          <w:jc w:val="center"/>
        </w:trPr>
        <w:tc>
          <w:tcPr>
            <w:tcW w:w="2414" w:type="dxa"/>
            <w:gridSpan w:val="2"/>
            <w:shd w:val="clear" w:color="auto" w:fill="F2F2F2" w:themeFill="background1" w:themeFillShade="F2"/>
            <w:vAlign w:val="center"/>
          </w:tcPr>
          <w:p w14:paraId="1F283DC6" w14:textId="1F6CB790" w:rsidR="00072D1E" w:rsidRPr="00CA3766" w:rsidRDefault="00072D1E" w:rsidP="00F42B92">
            <w:pPr>
              <w:jc w:val="center"/>
              <w:rPr>
                <w:rFonts w:ascii="Garamond" w:hAnsi="Garamond" w:cs="Tahoma"/>
                <w:bCs/>
                <w:sz w:val="22"/>
                <w:szCs w:val="22"/>
              </w:rPr>
            </w:pPr>
            <w:r w:rsidRPr="00CA3766">
              <w:rPr>
                <w:rFonts w:ascii="Garamond" w:hAnsi="Garamond" w:cs="Tahoma"/>
                <w:bCs/>
                <w:sz w:val="22"/>
                <w:szCs w:val="22"/>
              </w:rPr>
              <w:t>A</w:t>
            </w:r>
          </w:p>
        </w:tc>
        <w:tc>
          <w:tcPr>
            <w:tcW w:w="2968" w:type="dxa"/>
            <w:shd w:val="clear" w:color="auto" w:fill="F2F2F2" w:themeFill="background1" w:themeFillShade="F2"/>
            <w:vAlign w:val="center"/>
          </w:tcPr>
          <w:p w14:paraId="6FACA1B7" w14:textId="6BB27CB7" w:rsidR="00072D1E" w:rsidRPr="00CA3766" w:rsidRDefault="00072D1E" w:rsidP="00F42B92">
            <w:pPr>
              <w:jc w:val="center"/>
              <w:rPr>
                <w:rFonts w:ascii="Garamond" w:hAnsi="Garamond" w:cs="Tahoma"/>
                <w:bCs/>
                <w:sz w:val="22"/>
                <w:szCs w:val="22"/>
                <w:lang w:val="de-DE"/>
              </w:rPr>
            </w:pPr>
            <w:r w:rsidRPr="00CA3766">
              <w:rPr>
                <w:rFonts w:ascii="Garamond" w:hAnsi="Garamond" w:cs="Tahoma"/>
                <w:bCs/>
                <w:sz w:val="22"/>
                <w:szCs w:val="22"/>
              </w:rPr>
              <w:t>B</w:t>
            </w:r>
          </w:p>
        </w:tc>
        <w:tc>
          <w:tcPr>
            <w:tcW w:w="850" w:type="dxa"/>
            <w:tcBorders>
              <w:top w:val="single" w:sz="6" w:space="0" w:color="auto"/>
              <w:bottom w:val="single" w:sz="4" w:space="0" w:color="auto"/>
            </w:tcBorders>
            <w:shd w:val="clear" w:color="auto" w:fill="F2F2F2" w:themeFill="background1" w:themeFillShade="F2"/>
            <w:vAlign w:val="center"/>
          </w:tcPr>
          <w:p w14:paraId="4CC4EEA1" w14:textId="076E74FC" w:rsidR="00072D1E" w:rsidRPr="00CA3766" w:rsidRDefault="00072D1E" w:rsidP="00F42B92">
            <w:pPr>
              <w:jc w:val="center"/>
              <w:rPr>
                <w:rFonts w:ascii="Garamond" w:hAnsi="Garamond" w:cs="Tahoma"/>
                <w:bCs/>
                <w:sz w:val="18"/>
                <w:szCs w:val="18"/>
                <w:lang w:val="de-DE"/>
              </w:rPr>
            </w:pPr>
            <w:r>
              <w:rPr>
                <w:rFonts w:ascii="Garamond" w:hAnsi="Garamond" w:cs="Tahoma"/>
                <w:bCs/>
                <w:sz w:val="22"/>
                <w:szCs w:val="22"/>
                <w:lang w:val="de-DE"/>
              </w:rPr>
              <w:t>C</w:t>
            </w:r>
          </w:p>
        </w:tc>
        <w:tc>
          <w:tcPr>
            <w:tcW w:w="2985" w:type="dxa"/>
            <w:tcBorders>
              <w:top w:val="single" w:sz="6" w:space="0" w:color="auto"/>
              <w:bottom w:val="single" w:sz="4" w:space="0" w:color="auto"/>
            </w:tcBorders>
            <w:shd w:val="clear" w:color="auto" w:fill="F2F2F2" w:themeFill="background1" w:themeFillShade="F2"/>
            <w:vAlign w:val="center"/>
          </w:tcPr>
          <w:p w14:paraId="3A0367C9" w14:textId="116452F9" w:rsidR="00072D1E" w:rsidRPr="00CA3766" w:rsidRDefault="00072D1E" w:rsidP="00F42B92">
            <w:pPr>
              <w:jc w:val="center"/>
              <w:rPr>
                <w:rFonts w:ascii="Garamond" w:hAnsi="Garamond" w:cs="Tahoma"/>
                <w:bCs/>
                <w:sz w:val="22"/>
                <w:szCs w:val="22"/>
                <w:lang w:val="de-DE"/>
              </w:rPr>
            </w:pPr>
            <w:r>
              <w:rPr>
                <w:rFonts w:ascii="Garamond" w:hAnsi="Garamond" w:cs="Tahoma"/>
                <w:bCs/>
                <w:sz w:val="22"/>
                <w:szCs w:val="22"/>
                <w:lang w:val="de-DE"/>
              </w:rPr>
              <w:t>D</w:t>
            </w:r>
            <w:r w:rsidRPr="00CA3766">
              <w:rPr>
                <w:rFonts w:ascii="Garamond" w:hAnsi="Garamond" w:cs="Tahoma"/>
                <w:bCs/>
                <w:sz w:val="22"/>
                <w:szCs w:val="22"/>
                <w:lang w:val="de-DE"/>
              </w:rPr>
              <w:t>=</w:t>
            </w:r>
            <w:proofErr w:type="spellStart"/>
            <w:r>
              <w:rPr>
                <w:rFonts w:ascii="Garamond" w:hAnsi="Garamond" w:cs="Tahoma"/>
                <w:bCs/>
                <w:sz w:val="22"/>
                <w:szCs w:val="22"/>
                <w:lang w:val="de-DE"/>
              </w:rPr>
              <w:t>B</w:t>
            </w:r>
            <w:r w:rsidRPr="00CA3766">
              <w:rPr>
                <w:rFonts w:ascii="Garamond" w:hAnsi="Garamond" w:cs="Tahoma"/>
                <w:bCs/>
                <w:sz w:val="22"/>
                <w:szCs w:val="22"/>
                <w:lang w:val="de-DE"/>
              </w:rPr>
              <w:t>x</w:t>
            </w:r>
            <w:r>
              <w:rPr>
                <w:rFonts w:ascii="Garamond" w:hAnsi="Garamond" w:cs="Tahoma"/>
                <w:bCs/>
                <w:sz w:val="22"/>
                <w:szCs w:val="22"/>
                <w:lang w:val="de-DE"/>
              </w:rPr>
              <w:t>C</w:t>
            </w:r>
            <w:proofErr w:type="spellEnd"/>
          </w:p>
        </w:tc>
        <w:tc>
          <w:tcPr>
            <w:tcW w:w="4869" w:type="dxa"/>
            <w:tcBorders>
              <w:bottom w:val="single" w:sz="4" w:space="0" w:color="auto"/>
            </w:tcBorders>
            <w:shd w:val="clear" w:color="auto" w:fill="F2F2F2" w:themeFill="background1" w:themeFillShade="F2"/>
            <w:vAlign w:val="center"/>
            <w:hideMark/>
          </w:tcPr>
          <w:p w14:paraId="2FB166EF" w14:textId="4F303A97" w:rsidR="00072D1E" w:rsidRPr="009F3A1A" w:rsidRDefault="00072D1E" w:rsidP="00F42B92">
            <w:pPr>
              <w:jc w:val="center"/>
              <w:rPr>
                <w:rFonts w:ascii="Garamond" w:hAnsi="Garamond" w:cs="Tahoma"/>
                <w:bCs/>
                <w:iCs/>
                <w:sz w:val="22"/>
                <w:szCs w:val="22"/>
                <w:lang w:val="de-DE"/>
              </w:rPr>
            </w:pPr>
            <w:r>
              <w:rPr>
                <w:rFonts w:ascii="Garamond" w:hAnsi="Garamond" w:cs="Tahoma"/>
                <w:bCs/>
                <w:iCs/>
                <w:sz w:val="22"/>
                <w:szCs w:val="22"/>
                <w:lang w:val="de-DE"/>
              </w:rPr>
              <w:t>E</w:t>
            </w:r>
          </w:p>
        </w:tc>
      </w:tr>
      <w:tr w:rsidR="00072D1E" w:rsidRPr="004A5F22" w14:paraId="18348677" w14:textId="77777777" w:rsidTr="00072D1E">
        <w:trPr>
          <w:trHeight w:val="1211"/>
          <w:jc w:val="center"/>
        </w:trPr>
        <w:tc>
          <w:tcPr>
            <w:tcW w:w="2414" w:type="dxa"/>
            <w:gridSpan w:val="2"/>
            <w:tcBorders>
              <w:top w:val="single" w:sz="4" w:space="0" w:color="auto"/>
              <w:left w:val="single" w:sz="4" w:space="0" w:color="auto"/>
              <w:right w:val="single" w:sz="4" w:space="0" w:color="auto"/>
            </w:tcBorders>
            <w:vAlign w:val="center"/>
            <w:hideMark/>
          </w:tcPr>
          <w:p w14:paraId="35405620" w14:textId="1975F52B" w:rsidR="00072D1E" w:rsidRPr="00825671" w:rsidRDefault="00072D1E" w:rsidP="003125C6">
            <w:pPr>
              <w:jc w:val="center"/>
              <w:rPr>
                <w:rFonts w:ascii="Garamond" w:hAnsi="Garamond" w:cs="Tahoma"/>
                <w:b/>
                <w:sz w:val="22"/>
                <w:szCs w:val="22"/>
                <w:lang w:val="en-US"/>
              </w:rPr>
            </w:pPr>
            <w:proofErr w:type="spellStart"/>
            <w:r w:rsidRPr="00825671">
              <w:rPr>
                <w:rFonts w:ascii="Garamond" w:hAnsi="Garamond" w:cs="Tahoma"/>
                <w:b/>
                <w:sz w:val="22"/>
                <w:szCs w:val="22"/>
                <w:lang w:val="en-US"/>
              </w:rPr>
              <w:t>Komputer</w:t>
            </w:r>
            <w:proofErr w:type="spellEnd"/>
            <w:r w:rsidRPr="00825671">
              <w:rPr>
                <w:rFonts w:ascii="Garamond" w:hAnsi="Garamond" w:cs="Tahoma"/>
                <w:b/>
                <w:sz w:val="22"/>
                <w:szCs w:val="22"/>
                <w:lang w:val="en-US"/>
              </w:rPr>
              <w:t xml:space="preserve"> All-In-One (</w:t>
            </w:r>
            <w:proofErr w:type="spellStart"/>
            <w:r w:rsidRPr="00825671">
              <w:rPr>
                <w:rFonts w:ascii="Garamond" w:hAnsi="Garamond" w:cs="Tahoma"/>
                <w:b/>
                <w:sz w:val="22"/>
                <w:szCs w:val="22"/>
                <w:lang w:val="en-US"/>
              </w:rPr>
              <w:t>AiO</w:t>
            </w:r>
            <w:proofErr w:type="spellEnd"/>
            <w:r w:rsidRPr="00825671">
              <w:rPr>
                <w:rFonts w:ascii="Garamond" w:hAnsi="Garamond" w:cs="Tahoma"/>
                <w:b/>
                <w:sz w:val="22"/>
                <w:szCs w:val="22"/>
                <w:lang w:val="en-US"/>
              </w:rPr>
              <w:t>)</w:t>
            </w:r>
          </w:p>
        </w:tc>
        <w:tc>
          <w:tcPr>
            <w:tcW w:w="2968" w:type="dxa"/>
            <w:tcBorders>
              <w:top w:val="single" w:sz="4" w:space="0" w:color="auto"/>
              <w:left w:val="single" w:sz="4" w:space="0" w:color="auto"/>
              <w:right w:val="single" w:sz="4" w:space="0" w:color="auto"/>
            </w:tcBorders>
            <w:vAlign w:val="center"/>
          </w:tcPr>
          <w:p w14:paraId="51F0248B" w14:textId="77777777" w:rsidR="00072D1E" w:rsidRPr="00B55620" w:rsidRDefault="00072D1E" w:rsidP="00F42B92">
            <w:pPr>
              <w:jc w:val="center"/>
              <w:rPr>
                <w:rFonts w:ascii="Garamond" w:hAnsi="Garamond" w:cs="Tahoma"/>
                <w:bCs/>
                <w:sz w:val="22"/>
                <w:szCs w:val="22"/>
                <w:lang w:val="en-US"/>
              </w:rPr>
            </w:pPr>
          </w:p>
          <w:p w14:paraId="1DD3AED8" w14:textId="7FC7C5B2" w:rsidR="00072D1E" w:rsidRPr="004A5F22" w:rsidRDefault="00072D1E" w:rsidP="00F42B92">
            <w:pPr>
              <w:jc w:val="center"/>
              <w:rPr>
                <w:rFonts w:ascii="Garamond" w:hAnsi="Garamond" w:cs="Tahoma"/>
                <w:bCs/>
                <w:sz w:val="22"/>
                <w:szCs w:val="22"/>
              </w:rPr>
            </w:pPr>
            <w:r>
              <w:rPr>
                <w:rFonts w:ascii="Garamond" w:hAnsi="Garamond" w:cs="Tahoma"/>
                <w:bCs/>
                <w:sz w:val="22"/>
                <w:szCs w:val="22"/>
              </w:rPr>
              <w:t>…………………</w:t>
            </w:r>
          </w:p>
        </w:tc>
        <w:tc>
          <w:tcPr>
            <w:tcW w:w="850" w:type="dxa"/>
            <w:tcBorders>
              <w:top w:val="single" w:sz="4" w:space="0" w:color="auto"/>
              <w:left w:val="single" w:sz="4" w:space="0" w:color="auto"/>
              <w:right w:val="single" w:sz="4" w:space="0" w:color="auto"/>
            </w:tcBorders>
            <w:vAlign w:val="center"/>
          </w:tcPr>
          <w:p w14:paraId="5CE75D70" w14:textId="5861B28F" w:rsidR="00072D1E" w:rsidRPr="004A5F22" w:rsidRDefault="00072D1E" w:rsidP="006739B8">
            <w:pPr>
              <w:jc w:val="center"/>
              <w:rPr>
                <w:rFonts w:ascii="Garamond" w:hAnsi="Garamond" w:cs="Tahoma"/>
                <w:bCs/>
                <w:sz w:val="22"/>
                <w:szCs w:val="22"/>
              </w:rPr>
            </w:pPr>
            <w:r>
              <w:rPr>
                <w:rFonts w:ascii="Garamond" w:hAnsi="Garamond" w:cs="Tahoma"/>
                <w:b/>
                <w:bCs/>
                <w:color w:val="FF0000"/>
                <w:sz w:val="22"/>
                <w:szCs w:val="22"/>
              </w:rPr>
              <w:t>300</w:t>
            </w:r>
          </w:p>
        </w:tc>
        <w:tc>
          <w:tcPr>
            <w:tcW w:w="2985" w:type="dxa"/>
            <w:tcBorders>
              <w:top w:val="single" w:sz="4" w:space="0" w:color="auto"/>
              <w:left w:val="single" w:sz="4" w:space="0" w:color="auto"/>
              <w:right w:val="single" w:sz="4" w:space="0" w:color="auto"/>
            </w:tcBorders>
            <w:vAlign w:val="center"/>
          </w:tcPr>
          <w:p w14:paraId="5DDFC690" w14:textId="77777777" w:rsidR="00072D1E" w:rsidRDefault="00072D1E" w:rsidP="00034300">
            <w:pPr>
              <w:jc w:val="center"/>
              <w:rPr>
                <w:rFonts w:ascii="Garamond" w:hAnsi="Garamond" w:cs="Tahoma"/>
                <w:bCs/>
                <w:sz w:val="22"/>
                <w:szCs w:val="22"/>
              </w:rPr>
            </w:pPr>
          </w:p>
          <w:p w14:paraId="32F87F7F" w14:textId="6D652F98" w:rsidR="00072D1E" w:rsidRPr="004A5F22" w:rsidRDefault="00072D1E" w:rsidP="00034300">
            <w:pPr>
              <w:jc w:val="center"/>
              <w:rPr>
                <w:rFonts w:ascii="Garamond" w:hAnsi="Garamond" w:cs="Tahoma"/>
                <w:bCs/>
                <w:sz w:val="22"/>
                <w:szCs w:val="22"/>
              </w:rPr>
            </w:pPr>
            <w:r>
              <w:rPr>
                <w:rFonts w:ascii="Garamond" w:hAnsi="Garamond" w:cs="Tahoma"/>
                <w:bCs/>
                <w:sz w:val="22"/>
                <w:szCs w:val="22"/>
              </w:rPr>
              <w:t>…………………</w:t>
            </w:r>
          </w:p>
        </w:tc>
        <w:tc>
          <w:tcPr>
            <w:tcW w:w="4869" w:type="dxa"/>
            <w:tcBorders>
              <w:top w:val="single" w:sz="4" w:space="0" w:color="auto"/>
              <w:left w:val="single" w:sz="4" w:space="0" w:color="auto"/>
              <w:right w:val="single" w:sz="4" w:space="0" w:color="auto"/>
            </w:tcBorders>
            <w:vAlign w:val="center"/>
          </w:tcPr>
          <w:p w14:paraId="023FF937" w14:textId="77777777" w:rsidR="00072D1E" w:rsidRPr="00FC33A0" w:rsidRDefault="00072D1E" w:rsidP="00F42B92">
            <w:pPr>
              <w:rPr>
                <w:rFonts w:ascii="Garamond" w:hAnsi="Garamond" w:cs="Tahoma"/>
                <w:b/>
                <w:bCs/>
                <w:color w:val="FF0000"/>
                <w:sz w:val="22"/>
                <w:szCs w:val="22"/>
              </w:rPr>
            </w:pPr>
          </w:p>
          <w:p w14:paraId="6B4870CB" w14:textId="77777777" w:rsidR="00072D1E" w:rsidRPr="00FC33A0" w:rsidRDefault="00072D1E" w:rsidP="00F42B92">
            <w:pPr>
              <w:rPr>
                <w:rFonts w:ascii="Garamond" w:hAnsi="Garamond" w:cs="Tahoma"/>
                <w:b/>
                <w:bCs/>
                <w:color w:val="FF0000"/>
                <w:sz w:val="22"/>
                <w:szCs w:val="22"/>
              </w:rPr>
            </w:pPr>
            <w:r w:rsidRPr="00FC33A0">
              <w:rPr>
                <w:rFonts w:ascii="Garamond" w:hAnsi="Garamond" w:cs="Tahoma"/>
                <w:b/>
                <w:bCs/>
                <w:color w:val="FF0000"/>
                <w:sz w:val="22"/>
                <w:szCs w:val="22"/>
              </w:rPr>
              <w:t>Producent………………………………….…….</w:t>
            </w:r>
          </w:p>
          <w:p w14:paraId="551C1655" w14:textId="77777777" w:rsidR="00072D1E" w:rsidRPr="00FC33A0" w:rsidRDefault="00072D1E" w:rsidP="00F42B92">
            <w:pPr>
              <w:rPr>
                <w:rFonts w:ascii="Garamond" w:hAnsi="Garamond" w:cs="Tahoma"/>
                <w:b/>
                <w:bCs/>
                <w:color w:val="FF0000"/>
                <w:sz w:val="22"/>
                <w:szCs w:val="22"/>
              </w:rPr>
            </w:pPr>
          </w:p>
          <w:p w14:paraId="31918BBA" w14:textId="77777777" w:rsidR="00072D1E" w:rsidRPr="00FC33A0" w:rsidRDefault="00072D1E" w:rsidP="00F42B92">
            <w:pPr>
              <w:rPr>
                <w:rFonts w:ascii="Garamond" w:hAnsi="Garamond" w:cs="Tahoma"/>
                <w:b/>
                <w:bCs/>
                <w:color w:val="FF0000"/>
                <w:sz w:val="22"/>
                <w:szCs w:val="22"/>
              </w:rPr>
            </w:pPr>
            <w:r w:rsidRPr="00FC33A0">
              <w:rPr>
                <w:rFonts w:ascii="Garamond" w:hAnsi="Garamond" w:cs="Tahoma"/>
                <w:b/>
                <w:bCs/>
                <w:color w:val="FF0000"/>
                <w:sz w:val="22"/>
                <w:szCs w:val="22"/>
              </w:rPr>
              <w:t>Model…………………………………………….</w:t>
            </w:r>
          </w:p>
          <w:p w14:paraId="37AA3809" w14:textId="77777777" w:rsidR="00072D1E" w:rsidRPr="00FC33A0" w:rsidRDefault="00072D1E" w:rsidP="00F42B92">
            <w:pPr>
              <w:rPr>
                <w:rFonts w:ascii="Garamond" w:hAnsi="Garamond" w:cs="Tahoma"/>
                <w:bCs/>
                <w:i/>
                <w:color w:val="FF0000"/>
                <w:sz w:val="22"/>
                <w:szCs w:val="22"/>
              </w:rPr>
            </w:pPr>
          </w:p>
        </w:tc>
      </w:tr>
      <w:tr w:rsidR="00F42B92" w:rsidRPr="004A5F22" w14:paraId="7C6D19B9" w14:textId="77777777" w:rsidTr="0030481A">
        <w:trPr>
          <w:trHeight w:val="360"/>
          <w:jc w:val="center"/>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174ADD" w14:textId="5D62AD82" w:rsidR="00F42B92" w:rsidRPr="004A5F22" w:rsidRDefault="0019283B" w:rsidP="0019283B">
            <w:pPr>
              <w:rPr>
                <w:rFonts w:ascii="Garamond" w:hAnsi="Garamond" w:cs="Tahoma"/>
                <w:b/>
                <w:bCs/>
                <w:sz w:val="22"/>
                <w:szCs w:val="22"/>
              </w:rPr>
            </w:pPr>
            <w:r>
              <w:rPr>
                <w:rFonts w:ascii="Garamond" w:hAnsi="Garamond" w:cs="Tahoma"/>
                <w:b/>
                <w:bCs/>
                <w:sz w:val="22"/>
                <w:szCs w:val="22"/>
              </w:rPr>
              <w:t>Lp.</w:t>
            </w:r>
          </w:p>
        </w:tc>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FCCA3" w14:textId="77777777" w:rsidR="00F42B92" w:rsidRPr="004A5F22" w:rsidRDefault="00F42B92" w:rsidP="00F42B92">
            <w:pPr>
              <w:jc w:val="center"/>
              <w:rPr>
                <w:rFonts w:ascii="Garamond" w:hAnsi="Garamond" w:cs="Tahoma"/>
                <w:b/>
                <w:bCs/>
                <w:sz w:val="22"/>
                <w:szCs w:val="22"/>
              </w:rPr>
            </w:pPr>
            <w:r w:rsidRPr="004A5F22">
              <w:rPr>
                <w:rFonts w:ascii="Garamond" w:hAnsi="Garamond" w:cs="Tahoma"/>
                <w:b/>
                <w:bCs/>
                <w:sz w:val="22"/>
                <w:szCs w:val="22"/>
              </w:rPr>
              <w:t>Parametr wymagany</w:t>
            </w:r>
          </w:p>
        </w:tc>
        <w:tc>
          <w:tcPr>
            <w:tcW w:w="48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7A6694" w14:textId="77777777" w:rsidR="00F42B92" w:rsidRDefault="00F42B92" w:rsidP="00F42B92">
            <w:pPr>
              <w:jc w:val="center"/>
              <w:rPr>
                <w:rFonts w:ascii="Garamond" w:hAnsi="Garamond" w:cs="Tahoma"/>
                <w:b/>
                <w:bCs/>
                <w:sz w:val="22"/>
                <w:szCs w:val="22"/>
              </w:rPr>
            </w:pPr>
            <w:r w:rsidRPr="004A5F22">
              <w:rPr>
                <w:rFonts w:ascii="Garamond" w:hAnsi="Garamond" w:cs="Tahoma"/>
                <w:b/>
                <w:bCs/>
                <w:sz w:val="22"/>
                <w:szCs w:val="22"/>
              </w:rPr>
              <w:t xml:space="preserve">Podzespół/Parametr oferowany </w:t>
            </w:r>
          </w:p>
          <w:p w14:paraId="7DBDFBAD" w14:textId="77777777" w:rsidR="00F42B92" w:rsidRPr="004A5F22" w:rsidRDefault="00F42B92" w:rsidP="00F42B92">
            <w:pPr>
              <w:jc w:val="center"/>
              <w:rPr>
                <w:rFonts w:ascii="Garamond" w:hAnsi="Garamond" w:cs="Tahoma"/>
                <w:b/>
                <w:bCs/>
                <w:sz w:val="22"/>
                <w:szCs w:val="22"/>
              </w:rPr>
            </w:pPr>
            <w:r w:rsidRPr="004A5F22">
              <w:rPr>
                <w:rFonts w:ascii="Garamond" w:hAnsi="Garamond" w:cs="Tahoma"/>
                <w:bCs/>
                <w:sz w:val="22"/>
                <w:szCs w:val="22"/>
              </w:rPr>
              <w:t>(</w:t>
            </w:r>
            <w:r>
              <w:rPr>
                <w:rFonts w:ascii="Garamond" w:hAnsi="Garamond" w:cs="Tahoma"/>
                <w:bCs/>
                <w:i/>
                <w:sz w:val="22"/>
                <w:szCs w:val="22"/>
              </w:rPr>
              <w:t xml:space="preserve">w tabeli </w:t>
            </w:r>
            <w:r w:rsidRPr="004A5F22">
              <w:rPr>
                <w:rFonts w:ascii="Garamond" w:hAnsi="Garamond" w:cs="Tahoma"/>
                <w:bCs/>
                <w:i/>
                <w:sz w:val="22"/>
                <w:szCs w:val="22"/>
              </w:rPr>
              <w:t>uzupełnić tylko miejsca wykropkowane</w:t>
            </w:r>
            <w:r w:rsidRPr="004A5F22">
              <w:rPr>
                <w:rFonts w:ascii="Garamond" w:hAnsi="Garamond" w:cs="Tahoma"/>
                <w:bCs/>
                <w:sz w:val="22"/>
                <w:szCs w:val="22"/>
              </w:rPr>
              <w:t>)</w:t>
            </w:r>
          </w:p>
        </w:tc>
      </w:tr>
      <w:tr w:rsidR="00F42B92" w:rsidRPr="004A5F22" w14:paraId="2725A25D" w14:textId="77777777" w:rsidTr="000E38D5">
        <w:trPr>
          <w:trHeight w:val="842"/>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D468" w14:textId="77777777" w:rsidR="00F42B92" w:rsidRPr="008C6DC7" w:rsidRDefault="00F42B92" w:rsidP="00F42B92">
            <w:pPr>
              <w:jc w:val="center"/>
              <w:rPr>
                <w:rFonts w:ascii="Garamond" w:hAnsi="Garamond" w:cs="Tahoma"/>
                <w:bCs/>
                <w:sz w:val="22"/>
                <w:szCs w:val="22"/>
              </w:rPr>
            </w:pPr>
            <w:r w:rsidRPr="008C6DC7">
              <w:rPr>
                <w:rFonts w:ascii="Garamond" w:hAnsi="Garamond" w:cs="Tahoma"/>
                <w:bCs/>
                <w:sz w:val="22"/>
                <w:szCs w:val="22"/>
              </w:rPr>
              <w:t>1</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961598B" w14:textId="77777777" w:rsidR="00F42B92" w:rsidRPr="008C6DC7" w:rsidRDefault="00F42B92" w:rsidP="00AB2A4E">
            <w:pPr>
              <w:spacing w:line="276" w:lineRule="auto"/>
              <w:jc w:val="both"/>
              <w:rPr>
                <w:rFonts w:ascii="Garamond" w:hAnsi="Garamond" w:cs="Tahoma"/>
                <w:sz w:val="22"/>
                <w:szCs w:val="22"/>
              </w:rPr>
            </w:pPr>
            <w:r w:rsidRPr="008C6DC7">
              <w:rPr>
                <w:rFonts w:ascii="Garamond" w:hAnsi="Garamond" w:cs="Tahoma"/>
                <w:sz w:val="22"/>
                <w:szCs w:val="22"/>
              </w:rPr>
              <w:t>Procesor:</w:t>
            </w:r>
          </w:p>
          <w:p w14:paraId="56B51970" w14:textId="1E55C4CD" w:rsidR="008C6DC7" w:rsidRPr="007F0269" w:rsidRDefault="008C6DC7" w:rsidP="006A2843">
            <w:pPr>
              <w:numPr>
                <w:ilvl w:val="1"/>
                <w:numId w:val="14"/>
              </w:numPr>
              <w:spacing w:line="276" w:lineRule="auto"/>
              <w:jc w:val="both"/>
              <w:rPr>
                <w:rFonts w:ascii="Garamond" w:hAnsi="Garamond" w:cs="Tahoma"/>
                <w:sz w:val="22"/>
                <w:szCs w:val="22"/>
                <w:lang w:val="en-US"/>
              </w:rPr>
            </w:pPr>
            <w:r w:rsidRPr="00C50251">
              <w:rPr>
                <w:rFonts w:ascii="Garamond" w:hAnsi="Garamond" w:cs="Tahoma"/>
                <w:sz w:val="22"/>
                <w:szCs w:val="22"/>
              </w:rPr>
              <w:t xml:space="preserve">procesor 64 bitowy o </w:t>
            </w:r>
            <w:r w:rsidRPr="00EF1761">
              <w:rPr>
                <w:rFonts w:ascii="Garamond" w:hAnsi="Garamond" w:cs="Tahoma"/>
                <w:sz w:val="22"/>
                <w:szCs w:val="22"/>
              </w:rPr>
              <w:t>architekturze x86 zapewniający wydajności całego zestawu komputerowego (</w:t>
            </w:r>
            <w:proofErr w:type="spellStart"/>
            <w:r w:rsidRPr="00EF1761">
              <w:rPr>
                <w:rFonts w:ascii="Garamond" w:hAnsi="Garamond" w:cs="Tahoma"/>
                <w:sz w:val="22"/>
                <w:szCs w:val="22"/>
              </w:rPr>
              <w:t>AiO</w:t>
            </w:r>
            <w:proofErr w:type="spellEnd"/>
            <w:r w:rsidRPr="00EF1761">
              <w:rPr>
                <w:rFonts w:ascii="Garamond" w:hAnsi="Garamond" w:cs="Tahoma"/>
                <w:sz w:val="22"/>
                <w:szCs w:val="22"/>
              </w:rPr>
              <w:t>) na poziomie min.</w:t>
            </w:r>
            <w:r w:rsidR="006E4DA8" w:rsidRPr="00EF1761">
              <w:rPr>
                <w:rFonts w:ascii="Garamond" w:hAnsi="Garamond" w:cs="Tahoma"/>
                <w:sz w:val="22"/>
                <w:szCs w:val="22"/>
              </w:rPr>
              <w:t xml:space="preserve"> </w:t>
            </w:r>
            <w:r w:rsidR="006A2843" w:rsidRPr="00EF1761">
              <w:rPr>
                <w:rFonts w:ascii="Garamond" w:hAnsi="Garamond" w:cs="Tahoma"/>
                <w:b/>
                <w:sz w:val="22"/>
                <w:szCs w:val="22"/>
              </w:rPr>
              <w:t>1</w:t>
            </w:r>
            <w:r w:rsidR="001C5813" w:rsidRPr="00EF1761">
              <w:rPr>
                <w:rFonts w:ascii="Garamond" w:hAnsi="Garamond" w:cs="Tahoma"/>
                <w:b/>
                <w:sz w:val="22"/>
                <w:szCs w:val="22"/>
              </w:rPr>
              <w:t>8</w:t>
            </w:r>
            <w:r w:rsidR="004051EF">
              <w:rPr>
                <w:rFonts w:ascii="Garamond" w:hAnsi="Garamond" w:cs="Tahoma"/>
                <w:b/>
                <w:sz w:val="22"/>
                <w:szCs w:val="22"/>
              </w:rPr>
              <w:t>4</w:t>
            </w:r>
            <w:r w:rsidR="001C5813" w:rsidRPr="00EF1761">
              <w:rPr>
                <w:rFonts w:ascii="Garamond" w:hAnsi="Garamond" w:cs="Tahoma"/>
                <w:b/>
                <w:sz w:val="22"/>
                <w:szCs w:val="22"/>
              </w:rPr>
              <w:t>0</w:t>
            </w:r>
            <w:r w:rsidRPr="00EF1761">
              <w:rPr>
                <w:rFonts w:ascii="Garamond" w:hAnsi="Garamond" w:cs="Tahoma"/>
                <w:b/>
                <w:color w:val="FF0000"/>
                <w:sz w:val="22"/>
                <w:szCs w:val="22"/>
              </w:rPr>
              <w:t xml:space="preserve"> </w:t>
            </w:r>
            <w:r w:rsidRPr="00EF1761">
              <w:rPr>
                <w:rFonts w:ascii="Garamond" w:hAnsi="Garamond" w:cs="Tahoma"/>
                <w:sz w:val="22"/>
                <w:szCs w:val="22"/>
              </w:rPr>
              <w:t>punktów</w:t>
            </w:r>
            <w:r w:rsidR="00A7519A" w:rsidRPr="00C50251">
              <w:rPr>
                <w:rFonts w:ascii="Garamond" w:hAnsi="Garamond" w:cs="Tahoma"/>
                <w:sz w:val="22"/>
                <w:szCs w:val="22"/>
              </w:rPr>
              <w:t xml:space="preserve"> (ocena ogólna</w:t>
            </w:r>
            <w:r w:rsidR="008F2B84" w:rsidRPr="00C50251">
              <w:rPr>
                <w:rFonts w:ascii="Garamond" w:hAnsi="Garamond" w:cs="Tahoma"/>
                <w:sz w:val="22"/>
                <w:szCs w:val="22"/>
              </w:rPr>
              <w:t xml:space="preserve"> – ang. </w:t>
            </w:r>
            <w:proofErr w:type="spellStart"/>
            <w:r w:rsidR="008F2B84" w:rsidRPr="00235842">
              <w:rPr>
                <w:rFonts w:ascii="Garamond" w:hAnsi="Garamond" w:cs="Tahoma"/>
                <w:sz w:val="22"/>
                <w:szCs w:val="22"/>
              </w:rPr>
              <w:t>Overall</w:t>
            </w:r>
            <w:proofErr w:type="spellEnd"/>
            <w:r w:rsidR="008F2B84" w:rsidRPr="00235842">
              <w:rPr>
                <w:rFonts w:ascii="Garamond" w:hAnsi="Garamond" w:cs="Tahoma"/>
                <w:sz w:val="22"/>
                <w:szCs w:val="22"/>
              </w:rPr>
              <w:t xml:space="preserve"> Rating</w:t>
            </w:r>
            <w:r w:rsidR="00A7519A" w:rsidRPr="00C50251">
              <w:rPr>
                <w:rFonts w:ascii="Garamond" w:hAnsi="Garamond" w:cs="Tahoma"/>
                <w:sz w:val="22"/>
                <w:szCs w:val="22"/>
              </w:rPr>
              <w:t>)</w:t>
            </w:r>
            <w:r w:rsidRPr="00C50251">
              <w:rPr>
                <w:rFonts w:ascii="Garamond" w:hAnsi="Garamond" w:cs="Tahoma"/>
                <w:sz w:val="22"/>
                <w:szCs w:val="22"/>
              </w:rPr>
              <w:t xml:space="preserve"> osiągniętych w</w:t>
            </w:r>
            <w:r w:rsidR="00A7519A" w:rsidRPr="00C50251">
              <w:rPr>
                <w:rFonts w:ascii="Garamond" w:hAnsi="Garamond" w:cs="Tahoma"/>
                <w:sz w:val="22"/>
                <w:szCs w:val="22"/>
              </w:rPr>
              <w:t xml:space="preserve"> teście aplikacyjnym</w:t>
            </w:r>
            <w:r w:rsidRPr="00C50251">
              <w:rPr>
                <w:rFonts w:ascii="Garamond" w:hAnsi="Garamond" w:cs="Tahoma"/>
                <w:sz w:val="22"/>
                <w:szCs w:val="22"/>
              </w:rPr>
              <w:t xml:space="preserve"> </w:t>
            </w:r>
            <w:proofErr w:type="spellStart"/>
            <w:r w:rsidRPr="00C50251">
              <w:rPr>
                <w:rFonts w:ascii="Garamond" w:hAnsi="Garamond" w:cs="Tahoma"/>
                <w:sz w:val="22"/>
                <w:szCs w:val="22"/>
              </w:rPr>
              <w:t>BAPCo</w:t>
            </w:r>
            <w:proofErr w:type="spellEnd"/>
            <w:r w:rsidRPr="00C50251">
              <w:rPr>
                <w:rFonts w:ascii="Garamond" w:hAnsi="Garamond" w:cs="Tahoma"/>
                <w:sz w:val="22"/>
                <w:szCs w:val="22"/>
              </w:rPr>
              <w:t xml:space="preserve"> </w:t>
            </w:r>
            <w:proofErr w:type="spellStart"/>
            <w:r w:rsidRPr="00C50251">
              <w:rPr>
                <w:rFonts w:ascii="Garamond" w:hAnsi="Garamond" w:cs="Tahoma"/>
                <w:sz w:val="22"/>
                <w:szCs w:val="22"/>
              </w:rPr>
              <w:t>SYS</w:t>
            </w:r>
            <w:r w:rsidRPr="007F0269">
              <w:rPr>
                <w:rFonts w:ascii="Garamond" w:hAnsi="Garamond" w:cs="Tahoma"/>
                <w:sz w:val="22"/>
                <w:szCs w:val="22"/>
              </w:rPr>
              <w:t>mark</w:t>
            </w:r>
            <w:proofErr w:type="spellEnd"/>
            <w:r w:rsidRPr="007F0269">
              <w:rPr>
                <w:rFonts w:ascii="Garamond" w:hAnsi="Garamond" w:cs="Tahoma"/>
                <w:sz w:val="22"/>
                <w:szCs w:val="22"/>
              </w:rPr>
              <w:t xml:space="preserve"> </w:t>
            </w:r>
            <w:r w:rsidR="006A2843" w:rsidRPr="007F0269">
              <w:rPr>
                <w:rFonts w:ascii="Garamond" w:hAnsi="Garamond" w:cs="Tahoma"/>
                <w:sz w:val="22"/>
                <w:szCs w:val="22"/>
              </w:rPr>
              <w:t>30</w:t>
            </w:r>
            <w:r w:rsidR="00240CE7" w:rsidRPr="007F0269">
              <w:rPr>
                <w:rFonts w:ascii="Garamond" w:hAnsi="Garamond" w:cs="Tahoma"/>
                <w:sz w:val="22"/>
                <w:szCs w:val="22"/>
              </w:rPr>
              <w:t xml:space="preserve"> (T</w:t>
            </w:r>
            <w:r w:rsidR="005E0D9F" w:rsidRPr="007F0269">
              <w:rPr>
                <w:rFonts w:ascii="Garamond" w:hAnsi="Garamond" w:cs="Tahoma"/>
                <w:sz w:val="22"/>
                <w:szCs w:val="22"/>
              </w:rPr>
              <w:t>esty przeprowadzane w </w:t>
            </w:r>
            <w:r w:rsidR="00D80FBA" w:rsidRPr="007F0269">
              <w:rPr>
                <w:rFonts w:ascii="Garamond" w:hAnsi="Garamond" w:cs="Tahoma"/>
                <w:sz w:val="22"/>
                <w:szCs w:val="22"/>
              </w:rPr>
              <w:t>rozdzielczości 1920x</w:t>
            </w:r>
            <w:r w:rsidRPr="007F0269">
              <w:rPr>
                <w:rFonts w:ascii="Garamond" w:hAnsi="Garamond" w:cs="Tahoma"/>
                <w:sz w:val="22"/>
                <w:szCs w:val="22"/>
              </w:rPr>
              <w:t>1080</w:t>
            </w:r>
            <w:r w:rsidR="00D80FBA" w:rsidRPr="007F0269">
              <w:rPr>
                <w:rFonts w:ascii="Garamond" w:hAnsi="Garamond" w:cs="Tahoma"/>
                <w:sz w:val="22"/>
                <w:szCs w:val="22"/>
              </w:rPr>
              <w:t>@60</w:t>
            </w:r>
            <w:r w:rsidR="00A67256" w:rsidRPr="007F0269">
              <w:rPr>
                <w:rFonts w:ascii="Garamond" w:hAnsi="Garamond" w:cs="Tahoma"/>
                <w:sz w:val="22"/>
                <w:szCs w:val="22"/>
              </w:rPr>
              <w:t>Hz</w:t>
            </w:r>
            <w:r w:rsidRPr="007F0269">
              <w:rPr>
                <w:rFonts w:ascii="Garamond" w:hAnsi="Garamond" w:cs="Tahoma"/>
                <w:sz w:val="22"/>
                <w:szCs w:val="22"/>
              </w:rPr>
              <w:t xml:space="preserve">. </w:t>
            </w:r>
            <w:proofErr w:type="spellStart"/>
            <w:r w:rsidRPr="00D140A6">
              <w:rPr>
                <w:rFonts w:ascii="Garamond" w:hAnsi="Garamond" w:cs="Tahoma"/>
                <w:sz w:val="22"/>
                <w:szCs w:val="22"/>
                <w:lang w:val="en-US"/>
              </w:rPr>
              <w:t>Wynik</w:t>
            </w:r>
            <w:proofErr w:type="spellEnd"/>
            <w:r w:rsidRPr="00D140A6">
              <w:rPr>
                <w:rFonts w:ascii="Garamond" w:hAnsi="Garamond" w:cs="Tahoma"/>
                <w:sz w:val="22"/>
                <w:szCs w:val="22"/>
                <w:lang w:val="en-US"/>
              </w:rPr>
              <w:t xml:space="preserve"> jest </w:t>
            </w:r>
            <w:proofErr w:type="spellStart"/>
            <w:r w:rsidRPr="00D140A6">
              <w:rPr>
                <w:rFonts w:ascii="Garamond" w:hAnsi="Garamond" w:cs="Tahoma"/>
                <w:sz w:val="22"/>
                <w:szCs w:val="22"/>
                <w:lang w:val="en-US"/>
              </w:rPr>
              <w:t>notą</w:t>
            </w:r>
            <w:proofErr w:type="spellEnd"/>
            <w:r w:rsidRPr="00D140A6">
              <w:rPr>
                <w:rFonts w:ascii="Garamond" w:hAnsi="Garamond" w:cs="Tahoma"/>
                <w:sz w:val="22"/>
                <w:szCs w:val="22"/>
                <w:lang w:val="en-US"/>
              </w:rPr>
              <w:t xml:space="preserve"> </w:t>
            </w:r>
            <w:proofErr w:type="spellStart"/>
            <w:r w:rsidRPr="00D140A6">
              <w:rPr>
                <w:rFonts w:ascii="Garamond" w:hAnsi="Garamond" w:cs="Tahoma"/>
                <w:sz w:val="22"/>
                <w:szCs w:val="22"/>
                <w:lang w:val="en-US"/>
              </w:rPr>
              <w:t>z</w:t>
            </w:r>
            <w:r w:rsidR="008353E8" w:rsidRPr="00D140A6">
              <w:rPr>
                <w:rFonts w:ascii="Garamond" w:hAnsi="Garamond" w:cs="Tahoma"/>
                <w:sz w:val="22"/>
                <w:szCs w:val="22"/>
                <w:lang w:val="en-US"/>
              </w:rPr>
              <w:t>e</w:t>
            </w:r>
            <w:proofErr w:type="spellEnd"/>
            <w:r w:rsidRPr="00D140A6">
              <w:rPr>
                <w:rFonts w:ascii="Garamond" w:hAnsi="Garamond" w:cs="Tahoma"/>
                <w:sz w:val="22"/>
                <w:szCs w:val="22"/>
                <w:lang w:val="en-US"/>
              </w:rPr>
              <w:t xml:space="preserve"> </w:t>
            </w:r>
            <w:proofErr w:type="spellStart"/>
            <w:r w:rsidRPr="00D140A6">
              <w:rPr>
                <w:rFonts w:ascii="Garamond" w:hAnsi="Garamond" w:cs="Tahoma"/>
                <w:sz w:val="22"/>
                <w:szCs w:val="22"/>
                <w:lang w:val="en-US"/>
              </w:rPr>
              <w:t>wszystkich</w:t>
            </w:r>
            <w:proofErr w:type="spellEnd"/>
            <w:r w:rsidRPr="00D140A6">
              <w:rPr>
                <w:rFonts w:ascii="Garamond" w:hAnsi="Garamond" w:cs="Tahoma"/>
                <w:sz w:val="22"/>
                <w:szCs w:val="22"/>
                <w:lang w:val="en-US"/>
              </w:rPr>
              <w:t xml:space="preserve"> </w:t>
            </w:r>
            <w:proofErr w:type="spellStart"/>
            <w:r w:rsidRPr="00D140A6">
              <w:rPr>
                <w:rFonts w:ascii="Garamond" w:hAnsi="Garamond" w:cs="Tahoma"/>
                <w:sz w:val="22"/>
                <w:szCs w:val="22"/>
                <w:lang w:val="en-US"/>
              </w:rPr>
              <w:t>testów</w:t>
            </w:r>
            <w:proofErr w:type="spellEnd"/>
            <w:r w:rsidRPr="00D140A6">
              <w:rPr>
                <w:rFonts w:ascii="Garamond" w:hAnsi="Garamond" w:cs="Tahoma"/>
                <w:sz w:val="22"/>
                <w:szCs w:val="22"/>
                <w:lang w:val="en-US"/>
              </w:rPr>
              <w:t xml:space="preserve">: </w:t>
            </w:r>
            <w:proofErr w:type="spellStart"/>
            <w:r w:rsidR="008F2B84" w:rsidRPr="00D140A6">
              <w:rPr>
                <w:rFonts w:ascii="Garamond" w:hAnsi="Garamond" w:cs="Tahoma"/>
                <w:sz w:val="22"/>
                <w:szCs w:val="22"/>
                <w:lang w:val="en-US"/>
              </w:rPr>
              <w:t>tzn</w:t>
            </w:r>
            <w:proofErr w:type="spellEnd"/>
            <w:r w:rsidR="008F2B84" w:rsidRPr="00D140A6">
              <w:rPr>
                <w:rFonts w:ascii="Garamond" w:hAnsi="Garamond" w:cs="Tahoma"/>
                <w:sz w:val="22"/>
                <w:szCs w:val="22"/>
                <w:lang w:val="en-US"/>
              </w:rPr>
              <w:t>.</w:t>
            </w:r>
            <w:r w:rsidR="008F2B84" w:rsidRPr="007F0269">
              <w:rPr>
                <w:rFonts w:ascii="Garamond" w:hAnsi="Garamond" w:cs="Tahoma"/>
                <w:sz w:val="22"/>
                <w:szCs w:val="22"/>
                <w:lang w:val="en-US"/>
              </w:rPr>
              <w:t xml:space="preserve"> </w:t>
            </w:r>
            <w:r w:rsidR="006A2843" w:rsidRPr="00235842">
              <w:rPr>
                <w:rFonts w:ascii="Garamond" w:hAnsi="Garamond" w:cs="Tahoma"/>
                <w:sz w:val="22"/>
                <w:szCs w:val="22"/>
                <w:lang w:val="en-US"/>
              </w:rPr>
              <w:t>Office Applications, General Productivity,</w:t>
            </w:r>
            <w:r w:rsidR="006A2843" w:rsidRPr="00235842">
              <w:rPr>
                <w:lang w:val="en-US"/>
              </w:rPr>
              <w:t xml:space="preserve"> </w:t>
            </w:r>
            <w:r w:rsidR="006A2843" w:rsidRPr="00235842">
              <w:rPr>
                <w:rFonts w:ascii="Garamond" w:hAnsi="Garamond" w:cs="Tahoma"/>
                <w:sz w:val="22"/>
                <w:szCs w:val="22"/>
                <w:lang w:val="en-US"/>
              </w:rPr>
              <w:t xml:space="preserve">Photo Editing, Advanced Content </w:t>
            </w:r>
            <w:r w:rsidR="006A2843" w:rsidRPr="00D140A6">
              <w:rPr>
                <w:rFonts w:ascii="Garamond" w:hAnsi="Garamond" w:cs="Tahoma"/>
                <w:sz w:val="22"/>
                <w:szCs w:val="22"/>
                <w:lang w:val="en-US"/>
              </w:rPr>
              <w:t>Creation</w:t>
            </w:r>
            <w:r w:rsidR="006A2843" w:rsidRPr="00D140A6">
              <w:rPr>
                <w:rFonts w:ascii="Garamond" w:hAnsi="Garamond" w:cs="Tahoma"/>
                <w:i/>
                <w:sz w:val="22"/>
                <w:szCs w:val="22"/>
                <w:lang w:val="en-US"/>
              </w:rPr>
              <w:t xml:space="preserve">  </w:t>
            </w:r>
            <w:proofErr w:type="spellStart"/>
            <w:r w:rsidRPr="00D140A6">
              <w:rPr>
                <w:rFonts w:ascii="Garamond" w:hAnsi="Garamond" w:cs="Tahoma"/>
                <w:b/>
                <w:sz w:val="22"/>
                <w:szCs w:val="22"/>
                <w:lang w:val="en-US"/>
              </w:rPr>
              <w:t>przy</w:t>
            </w:r>
            <w:proofErr w:type="spellEnd"/>
            <w:r w:rsidRPr="00D140A6">
              <w:rPr>
                <w:rFonts w:ascii="Garamond" w:hAnsi="Garamond" w:cs="Tahoma"/>
                <w:b/>
                <w:sz w:val="22"/>
                <w:szCs w:val="22"/>
                <w:lang w:val="en-US"/>
              </w:rPr>
              <w:t xml:space="preserve"> </w:t>
            </w:r>
            <w:proofErr w:type="spellStart"/>
            <w:r w:rsidR="00A7519A" w:rsidRPr="00D140A6">
              <w:rPr>
                <w:rFonts w:ascii="Garamond" w:hAnsi="Garamond" w:cs="Tahoma"/>
                <w:b/>
                <w:sz w:val="22"/>
                <w:szCs w:val="22"/>
                <w:lang w:val="en-US"/>
              </w:rPr>
              <w:t>trzech</w:t>
            </w:r>
            <w:proofErr w:type="spellEnd"/>
            <w:r w:rsidR="008353E8" w:rsidRPr="00D140A6">
              <w:rPr>
                <w:rFonts w:ascii="Garamond" w:hAnsi="Garamond" w:cs="Tahoma"/>
                <w:b/>
                <w:sz w:val="22"/>
                <w:szCs w:val="22"/>
                <w:lang w:val="en-US"/>
              </w:rPr>
              <w:t xml:space="preserve"> </w:t>
            </w:r>
            <w:proofErr w:type="spellStart"/>
            <w:r w:rsidR="008353E8" w:rsidRPr="00D140A6">
              <w:rPr>
                <w:rFonts w:ascii="Garamond" w:hAnsi="Garamond" w:cs="Tahoma"/>
                <w:b/>
                <w:sz w:val="22"/>
                <w:szCs w:val="22"/>
                <w:lang w:val="en-US"/>
              </w:rPr>
              <w:t>iteracjach</w:t>
            </w:r>
            <w:proofErr w:type="spellEnd"/>
            <w:r w:rsidR="008353E8" w:rsidRPr="00D140A6">
              <w:rPr>
                <w:rFonts w:ascii="Garamond" w:hAnsi="Garamond" w:cs="Tahoma"/>
                <w:b/>
                <w:sz w:val="22"/>
                <w:szCs w:val="22"/>
                <w:lang w:val="en-US"/>
              </w:rPr>
              <w:t xml:space="preserve"> </w:t>
            </w:r>
            <w:proofErr w:type="spellStart"/>
            <w:r w:rsidR="008353E8" w:rsidRPr="00D140A6">
              <w:rPr>
                <w:rFonts w:ascii="Garamond" w:hAnsi="Garamond" w:cs="Tahoma"/>
                <w:b/>
                <w:sz w:val="22"/>
                <w:szCs w:val="22"/>
                <w:lang w:val="en-US"/>
              </w:rPr>
              <w:t>każdego</w:t>
            </w:r>
            <w:proofErr w:type="spellEnd"/>
            <w:r w:rsidR="008353E8" w:rsidRPr="00D140A6">
              <w:rPr>
                <w:rFonts w:ascii="Garamond" w:hAnsi="Garamond" w:cs="Tahoma"/>
                <w:b/>
                <w:sz w:val="22"/>
                <w:szCs w:val="22"/>
                <w:lang w:val="en-US"/>
              </w:rPr>
              <w:t xml:space="preserve"> </w:t>
            </w:r>
            <w:proofErr w:type="spellStart"/>
            <w:r w:rsidR="008353E8" w:rsidRPr="00D140A6">
              <w:rPr>
                <w:rFonts w:ascii="Garamond" w:hAnsi="Garamond" w:cs="Tahoma"/>
                <w:b/>
                <w:sz w:val="22"/>
                <w:szCs w:val="22"/>
                <w:lang w:val="en-US"/>
              </w:rPr>
              <w:t>testu</w:t>
            </w:r>
            <w:proofErr w:type="spellEnd"/>
            <w:r w:rsidRPr="007F0269">
              <w:rPr>
                <w:rFonts w:ascii="Garamond" w:hAnsi="Garamond" w:cs="Tahoma"/>
                <w:sz w:val="22"/>
                <w:szCs w:val="22"/>
                <w:lang w:val="en-US"/>
              </w:rPr>
              <w:t>)</w:t>
            </w:r>
            <w:r w:rsidR="003602F4">
              <w:rPr>
                <w:rFonts w:ascii="Garamond" w:hAnsi="Garamond" w:cs="Tahoma"/>
                <w:sz w:val="22"/>
                <w:szCs w:val="22"/>
                <w:lang w:val="en-US"/>
              </w:rPr>
              <w:t>;</w:t>
            </w:r>
          </w:p>
          <w:p w14:paraId="7C9DD139" w14:textId="29D5FCDE" w:rsidR="00C42298" w:rsidRPr="007F0269" w:rsidRDefault="007A05F6" w:rsidP="00E53EA9">
            <w:pPr>
              <w:numPr>
                <w:ilvl w:val="1"/>
                <w:numId w:val="14"/>
              </w:numPr>
              <w:spacing w:line="276" w:lineRule="auto"/>
              <w:jc w:val="both"/>
              <w:rPr>
                <w:rFonts w:ascii="Garamond" w:hAnsi="Garamond" w:cs="Tahoma"/>
                <w:sz w:val="22"/>
                <w:szCs w:val="22"/>
              </w:rPr>
            </w:pPr>
            <w:r w:rsidRPr="007A05F6">
              <w:rPr>
                <w:rFonts w:ascii="Garamond" w:eastAsia="Calibri" w:hAnsi="Garamond" w:cs="Calibri"/>
                <w:b/>
                <w:bCs/>
                <w:color w:val="FF0000"/>
                <w:sz w:val="22"/>
                <w:szCs w:val="22"/>
              </w:rPr>
              <w:t>Wymagany dokument:</w:t>
            </w:r>
            <w:r w:rsidRPr="007A05F6">
              <w:rPr>
                <w:rFonts w:ascii="Garamond" w:eastAsia="Calibri" w:hAnsi="Garamond" w:cs="Calibri"/>
                <w:color w:val="FF0000"/>
                <w:sz w:val="22"/>
                <w:szCs w:val="22"/>
              </w:rPr>
              <w:t xml:space="preserve"> </w:t>
            </w:r>
            <w:r w:rsidR="008C6DC7" w:rsidRPr="007A05F6">
              <w:rPr>
                <w:rFonts w:ascii="Garamond" w:hAnsi="Garamond" w:cs="Tahoma"/>
                <w:sz w:val="22"/>
                <w:szCs w:val="22"/>
              </w:rPr>
              <w:t>Wykonawca</w:t>
            </w:r>
            <w:r w:rsidR="008C6DC7" w:rsidRPr="007F0269">
              <w:rPr>
                <w:rFonts w:ascii="Garamond" w:hAnsi="Garamond" w:cs="Tahoma"/>
                <w:sz w:val="22"/>
                <w:szCs w:val="22"/>
              </w:rPr>
              <w:t xml:space="preserve"> dostarczy</w:t>
            </w:r>
            <w:r w:rsidR="00113823" w:rsidRPr="007F0269">
              <w:rPr>
                <w:rFonts w:ascii="Garamond" w:hAnsi="Garamond" w:cs="Tahoma"/>
                <w:sz w:val="22"/>
                <w:szCs w:val="22"/>
              </w:rPr>
              <w:t xml:space="preserve"> </w:t>
            </w:r>
            <w:r w:rsidR="0027744F" w:rsidRPr="007F0269">
              <w:rPr>
                <w:rFonts w:ascii="Garamond" w:hAnsi="Garamond" w:cs="Tahoma"/>
                <w:sz w:val="22"/>
                <w:szCs w:val="22"/>
              </w:rPr>
              <w:t xml:space="preserve">wynik </w:t>
            </w:r>
            <w:r w:rsidR="00113823" w:rsidRPr="007F0269">
              <w:rPr>
                <w:rFonts w:ascii="Garamond" w:hAnsi="Garamond" w:cs="Tahoma"/>
                <w:sz w:val="22"/>
                <w:szCs w:val="22"/>
              </w:rPr>
              <w:t>test</w:t>
            </w:r>
            <w:r w:rsidR="0027744F" w:rsidRPr="007F0269">
              <w:rPr>
                <w:rFonts w:ascii="Garamond" w:hAnsi="Garamond" w:cs="Tahoma"/>
                <w:sz w:val="22"/>
                <w:szCs w:val="22"/>
              </w:rPr>
              <w:t>u aplikacyjnego</w:t>
            </w:r>
            <w:r w:rsidR="00113823" w:rsidRPr="007F0269">
              <w:rPr>
                <w:rFonts w:ascii="Garamond" w:hAnsi="Garamond" w:cs="Tahoma"/>
                <w:sz w:val="22"/>
                <w:szCs w:val="22"/>
              </w:rPr>
              <w:t xml:space="preserve"> </w:t>
            </w:r>
            <w:proofErr w:type="spellStart"/>
            <w:r w:rsidR="00113823" w:rsidRPr="007F0269">
              <w:rPr>
                <w:rFonts w:ascii="Garamond" w:hAnsi="Garamond" w:cs="Tahoma"/>
                <w:sz w:val="22"/>
                <w:szCs w:val="22"/>
              </w:rPr>
              <w:t>BAPCo</w:t>
            </w:r>
            <w:proofErr w:type="spellEnd"/>
            <w:r w:rsidR="00113823" w:rsidRPr="007F0269">
              <w:rPr>
                <w:rFonts w:ascii="Garamond" w:hAnsi="Garamond" w:cs="Tahoma"/>
                <w:sz w:val="22"/>
                <w:szCs w:val="22"/>
              </w:rPr>
              <w:t xml:space="preserve"> </w:t>
            </w:r>
            <w:proofErr w:type="spellStart"/>
            <w:r w:rsidR="00113823" w:rsidRPr="007F0269">
              <w:rPr>
                <w:rFonts w:ascii="Garamond" w:hAnsi="Garamond" w:cs="Tahoma"/>
                <w:sz w:val="22"/>
                <w:szCs w:val="22"/>
              </w:rPr>
              <w:t>SYSmark</w:t>
            </w:r>
            <w:proofErr w:type="spellEnd"/>
            <w:r w:rsidR="00113823" w:rsidRPr="007F0269">
              <w:rPr>
                <w:rFonts w:ascii="Garamond" w:hAnsi="Garamond" w:cs="Tahoma"/>
                <w:sz w:val="22"/>
                <w:szCs w:val="22"/>
              </w:rPr>
              <w:t xml:space="preserve"> </w:t>
            </w:r>
            <w:r w:rsidR="006A2843" w:rsidRPr="007F0269">
              <w:rPr>
                <w:rFonts w:ascii="Garamond" w:hAnsi="Garamond" w:cs="Tahoma"/>
                <w:sz w:val="22"/>
                <w:szCs w:val="22"/>
              </w:rPr>
              <w:t>30</w:t>
            </w:r>
            <w:r w:rsidR="000B4779" w:rsidRPr="007F0269">
              <w:rPr>
                <w:rFonts w:ascii="Garamond" w:hAnsi="Garamond" w:cs="Tahoma"/>
                <w:sz w:val="22"/>
                <w:szCs w:val="22"/>
              </w:rPr>
              <w:t xml:space="preserve"> </w:t>
            </w:r>
            <w:r w:rsidR="00113823" w:rsidRPr="007F0269">
              <w:rPr>
                <w:rFonts w:ascii="Garamond" w:hAnsi="Garamond" w:cs="Tahoma"/>
                <w:sz w:val="22"/>
                <w:szCs w:val="22"/>
              </w:rPr>
              <w:t>w postaci</w:t>
            </w:r>
            <w:r w:rsidR="00C50251" w:rsidRPr="007F0269">
              <w:rPr>
                <w:rFonts w:ascii="Garamond" w:hAnsi="Garamond" w:cs="Tahoma"/>
                <w:sz w:val="22"/>
                <w:szCs w:val="22"/>
              </w:rPr>
              <w:t xml:space="preserve"> </w:t>
            </w:r>
            <w:r w:rsidR="00C42298" w:rsidRPr="007F0269">
              <w:rPr>
                <w:rFonts w:ascii="Garamond" w:hAnsi="Garamond" w:cs="Tahoma"/>
                <w:sz w:val="22"/>
                <w:szCs w:val="22"/>
              </w:rPr>
              <w:t>p</w:t>
            </w:r>
            <w:r w:rsidR="005D02A8" w:rsidRPr="007F0269">
              <w:rPr>
                <w:rFonts w:ascii="Garamond" w:hAnsi="Garamond" w:cs="Tahoma"/>
                <w:sz w:val="22"/>
                <w:szCs w:val="22"/>
              </w:rPr>
              <w:t>lik</w:t>
            </w:r>
            <w:r w:rsidR="00113823" w:rsidRPr="007F0269">
              <w:rPr>
                <w:rFonts w:ascii="Garamond" w:hAnsi="Garamond" w:cs="Tahoma"/>
                <w:sz w:val="22"/>
                <w:szCs w:val="22"/>
              </w:rPr>
              <w:t>u</w:t>
            </w:r>
            <w:r w:rsidR="005D02A8" w:rsidRPr="007F0269">
              <w:rPr>
                <w:rFonts w:ascii="Garamond" w:hAnsi="Garamond" w:cs="Tahoma"/>
                <w:sz w:val="22"/>
                <w:szCs w:val="22"/>
              </w:rPr>
              <w:t xml:space="preserve"> w formacie PDF</w:t>
            </w:r>
            <w:r w:rsidR="00C50251" w:rsidRPr="007F0269">
              <w:rPr>
                <w:rFonts w:ascii="Garamond" w:hAnsi="Garamond" w:cs="Tahoma"/>
                <w:sz w:val="22"/>
                <w:szCs w:val="22"/>
              </w:rPr>
              <w:t xml:space="preserve"> zawierającego</w:t>
            </w:r>
            <w:r w:rsidR="00C42298" w:rsidRPr="007F0269">
              <w:rPr>
                <w:rFonts w:ascii="Garamond" w:hAnsi="Garamond" w:cs="Tahoma"/>
                <w:sz w:val="22"/>
                <w:szCs w:val="22"/>
              </w:rPr>
              <w:t xml:space="preserve"> wyniki testu </w:t>
            </w:r>
            <w:r w:rsidR="0042679A" w:rsidRPr="007F0269">
              <w:rPr>
                <w:rFonts w:ascii="Garamond" w:hAnsi="Garamond" w:cs="Tahoma"/>
                <w:sz w:val="22"/>
                <w:szCs w:val="22"/>
              </w:rPr>
              <w:t xml:space="preserve">opisanego w punkcie 1.1 </w:t>
            </w:r>
            <w:r w:rsidR="00C42298" w:rsidRPr="007F0269">
              <w:rPr>
                <w:rFonts w:ascii="Garamond" w:hAnsi="Garamond" w:cs="Tahoma"/>
                <w:sz w:val="22"/>
                <w:szCs w:val="22"/>
              </w:rPr>
              <w:t>dla oferowanego komputera</w:t>
            </w:r>
            <w:r w:rsidR="003602F4">
              <w:rPr>
                <w:rFonts w:ascii="Garamond" w:hAnsi="Garamond" w:cs="Tahoma"/>
                <w:sz w:val="22"/>
                <w:szCs w:val="22"/>
              </w:rPr>
              <w:t>;</w:t>
            </w:r>
          </w:p>
          <w:p w14:paraId="4D707B5B" w14:textId="2CCB606C" w:rsidR="008C6DC7" w:rsidRPr="00C50251" w:rsidRDefault="008C6DC7" w:rsidP="00DB449D">
            <w:pPr>
              <w:numPr>
                <w:ilvl w:val="1"/>
                <w:numId w:val="14"/>
              </w:numPr>
              <w:spacing w:line="276" w:lineRule="auto"/>
              <w:jc w:val="both"/>
              <w:rPr>
                <w:rFonts w:ascii="Garamond" w:hAnsi="Garamond" w:cs="Tahoma"/>
                <w:sz w:val="22"/>
                <w:szCs w:val="22"/>
              </w:rPr>
            </w:pPr>
            <w:r w:rsidRPr="007F0269">
              <w:rPr>
                <w:rFonts w:ascii="Garamond" w:hAnsi="Garamond" w:cs="Tahoma"/>
                <w:sz w:val="22"/>
                <w:szCs w:val="22"/>
              </w:rPr>
              <w:t>Te</w:t>
            </w:r>
            <w:r w:rsidR="00E24ADF" w:rsidRPr="007F0269">
              <w:rPr>
                <w:rFonts w:ascii="Garamond" w:hAnsi="Garamond" w:cs="Tahoma"/>
                <w:sz w:val="22"/>
                <w:szCs w:val="22"/>
              </w:rPr>
              <w:t>sty winny być przeprowadzone na</w:t>
            </w:r>
            <w:r w:rsidR="00E24ADF" w:rsidRPr="007F0269">
              <w:rPr>
                <w:rFonts w:ascii="Garamond" w:hAnsi="Garamond" w:cs="Tahoma"/>
                <w:bCs/>
                <w:sz w:val="22"/>
                <w:szCs w:val="22"/>
              </w:rPr>
              <w:t xml:space="preserve"> komputerze stacjonarnym typu </w:t>
            </w:r>
            <w:proofErr w:type="spellStart"/>
            <w:r w:rsidR="00E24ADF" w:rsidRPr="007F0269">
              <w:rPr>
                <w:rFonts w:ascii="Garamond" w:hAnsi="Garamond" w:cs="Tahoma"/>
                <w:bCs/>
                <w:sz w:val="22"/>
                <w:szCs w:val="22"/>
              </w:rPr>
              <w:t>All</w:t>
            </w:r>
            <w:proofErr w:type="spellEnd"/>
            <w:r w:rsidR="00E24ADF" w:rsidRPr="007F0269">
              <w:rPr>
                <w:rFonts w:ascii="Garamond" w:hAnsi="Garamond" w:cs="Tahoma"/>
                <w:bCs/>
                <w:sz w:val="22"/>
                <w:szCs w:val="22"/>
              </w:rPr>
              <w:t>-In-One (</w:t>
            </w:r>
            <w:proofErr w:type="spellStart"/>
            <w:r w:rsidR="00E24ADF" w:rsidRPr="007F0269">
              <w:rPr>
                <w:rFonts w:ascii="Garamond" w:hAnsi="Garamond" w:cs="Tahoma"/>
                <w:bCs/>
                <w:sz w:val="22"/>
                <w:szCs w:val="22"/>
              </w:rPr>
              <w:t>AiO</w:t>
            </w:r>
            <w:proofErr w:type="spellEnd"/>
            <w:r w:rsidR="00E24ADF" w:rsidRPr="007F0269">
              <w:rPr>
                <w:rFonts w:ascii="Garamond" w:hAnsi="Garamond" w:cs="Tahoma"/>
                <w:bCs/>
                <w:sz w:val="22"/>
                <w:szCs w:val="22"/>
              </w:rPr>
              <w:t xml:space="preserve">) </w:t>
            </w:r>
            <w:r w:rsidRPr="007F0269">
              <w:rPr>
                <w:rFonts w:ascii="Garamond" w:hAnsi="Garamond" w:cs="Tahoma"/>
                <w:sz w:val="22"/>
                <w:szCs w:val="22"/>
              </w:rPr>
              <w:t xml:space="preserve"> z zainstalowanym systemem operacyjnym zgodnym z oferowanym przez Wykonawcę. Jedyna różnica może dotyczyć wersji językowej systemu operacyjnego. W przypadku testów </w:t>
            </w:r>
            <w:proofErr w:type="spellStart"/>
            <w:r w:rsidR="0042679A" w:rsidRPr="007F0269">
              <w:rPr>
                <w:rFonts w:ascii="Garamond" w:hAnsi="Garamond" w:cs="Tahoma"/>
                <w:sz w:val="22"/>
                <w:szCs w:val="22"/>
              </w:rPr>
              <w:t>BAPCo</w:t>
            </w:r>
            <w:proofErr w:type="spellEnd"/>
            <w:r w:rsidR="0042679A" w:rsidRPr="007F0269">
              <w:rPr>
                <w:rFonts w:ascii="Garamond" w:hAnsi="Garamond" w:cs="Tahoma"/>
                <w:sz w:val="22"/>
                <w:szCs w:val="22"/>
              </w:rPr>
              <w:t xml:space="preserve"> </w:t>
            </w:r>
            <w:proofErr w:type="spellStart"/>
            <w:r w:rsidRPr="007F0269">
              <w:rPr>
                <w:rFonts w:ascii="Garamond" w:hAnsi="Garamond" w:cs="Tahoma"/>
                <w:sz w:val="22"/>
                <w:szCs w:val="22"/>
              </w:rPr>
              <w:t>SYSmark</w:t>
            </w:r>
            <w:proofErr w:type="spellEnd"/>
            <w:r w:rsidRPr="007F0269">
              <w:rPr>
                <w:rFonts w:ascii="Garamond" w:hAnsi="Garamond" w:cs="Tahoma"/>
                <w:sz w:val="22"/>
                <w:szCs w:val="22"/>
              </w:rPr>
              <w:t xml:space="preserve"> </w:t>
            </w:r>
            <w:r w:rsidR="006A2843" w:rsidRPr="007F0269">
              <w:rPr>
                <w:rFonts w:ascii="Garamond" w:hAnsi="Garamond" w:cs="Tahoma"/>
                <w:sz w:val="22"/>
                <w:szCs w:val="22"/>
              </w:rPr>
              <w:t>30</w:t>
            </w:r>
            <w:r w:rsidR="000B4779" w:rsidRPr="007F0269">
              <w:rPr>
                <w:rFonts w:ascii="Garamond" w:hAnsi="Garamond" w:cs="Tahoma"/>
                <w:sz w:val="22"/>
                <w:szCs w:val="22"/>
              </w:rPr>
              <w:t xml:space="preserve"> </w:t>
            </w:r>
            <w:r w:rsidRPr="007F0269">
              <w:rPr>
                <w:rFonts w:ascii="Garamond" w:hAnsi="Garamond" w:cs="Tahoma"/>
                <w:sz w:val="22"/>
                <w:szCs w:val="22"/>
              </w:rPr>
              <w:t xml:space="preserve">wszystkie ustawienia testów, o których jest mowa w podręczniku pt. </w:t>
            </w:r>
            <w:r w:rsidR="005E7DEE" w:rsidRPr="007F0269">
              <w:rPr>
                <w:rFonts w:ascii="Garamond" w:hAnsi="Garamond" w:cs="Tahoma"/>
                <w:sz w:val="22"/>
                <w:szCs w:val="22"/>
              </w:rPr>
              <w:t>„</w:t>
            </w:r>
            <w:proofErr w:type="spellStart"/>
            <w:r w:rsidR="006C423B" w:rsidRPr="007F0269">
              <w:rPr>
                <w:rFonts w:ascii="Garamond" w:hAnsi="Garamond" w:cs="Tahoma"/>
                <w:sz w:val="22"/>
                <w:szCs w:val="22"/>
              </w:rPr>
              <w:t>BAPCo</w:t>
            </w:r>
            <w:proofErr w:type="spellEnd"/>
            <w:r w:rsidR="006C423B" w:rsidRPr="007F0269">
              <w:rPr>
                <w:rFonts w:ascii="Garamond" w:hAnsi="Garamond" w:cs="Tahoma"/>
                <w:sz w:val="22"/>
                <w:szCs w:val="22"/>
              </w:rPr>
              <w:t xml:space="preserve"> </w:t>
            </w:r>
            <w:proofErr w:type="spellStart"/>
            <w:r w:rsidR="006C423B" w:rsidRPr="007F0269">
              <w:rPr>
                <w:rFonts w:ascii="Garamond" w:hAnsi="Garamond" w:cs="Tahoma"/>
                <w:sz w:val="22"/>
                <w:szCs w:val="22"/>
              </w:rPr>
              <w:t>SYSmark</w:t>
            </w:r>
            <w:proofErr w:type="spellEnd"/>
            <w:r w:rsidR="006C423B" w:rsidRPr="007F0269">
              <w:rPr>
                <w:rFonts w:ascii="Garamond" w:hAnsi="Garamond" w:cs="Tahoma"/>
                <w:sz w:val="22"/>
                <w:szCs w:val="22"/>
              </w:rPr>
              <w:t xml:space="preserve"> </w:t>
            </w:r>
            <w:r w:rsidR="006A2843" w:rsidRPr="007F0269">
              <w:rPr>
                <w:rFonts w:ascii="Garamond" w:hAnsi="Garamond" w:cs="Tahoma"/>
                <w:sz w:val="22"/>
                <w:szCs w:val="22"/>
              </w:rPr>
              <w:t>30</w:t>
            </w:r>
            <w:r w:rsidR="006C423B" w:rsidRPr="007F0269">
              <w:rPr>
                <w:rFonts w:ascii="Garamond" w:hAnsi="Garamond" w:cs="Tahoma"/>
                <w:sz w:val="22"/>
                <w:szCs w:val="22"/>
              </w:rPr>
              <w:t xml:space="preserve"> User Guide</w:t>
            </w:r>
            <w:r w:rsidR="005E7DEE" w:rsidRPr="007F0269">
              <w:rPr>
                <w:rFonts w:ascii="Garamond" w:hAnsi="Garamond" w:cs="Tahoma"/>
                <w:sz w:val="22"/>
                <w:szCs w:val="22"/>
              </w:rPr>
              <w:t>”</w:t>
            </w:r>
            <w:r w:rsidRPr="007F0269">
              <w:rPr>
                <w:rFonts w:ascii="Garamond" w:hAnsi="Garamond" w:cs="Tahoma"/>
                <w:sz w:val="22"/>
                <w:szCs w:val="22"/>
              </w:rPr>
              <w:t>, powinny</w:t>
            </w:r>
            <w:r w:rsidRPr="00C50251">
              <w:rPr>
                <w:rFonts w:ascii="Garamond" w:hAnsi="Garamond" w:cs="Tahoma"/>
                <w:sz w:val="22"/>
                <w:szCs w:val="22"/>
              </w:rPr>
              <w:t xml:space="preserve"> być zgodne z domyślnie proponowanymi przez producenta</w:t>
            </w:r>
            <w:r w:rsidR="005E7DEE">
              <w:rPr>
                <w:rFonts w:ascii="Garamond" w:hAnsi="Garamond" w:cs="Tahoma"/>
                <w:sz w:val="22"/>
                <w:szCs w:val="22"/>
              </w:rPr>
              <w:t xml:space="preserve"> oprogramowania</w:t>
            </w:r>
            <w:r w:rsidR="00DB449D">
              <w:rPr>
                <w:rFonts w:ascii="Garamond" w:hAnsi="Garamond" w:cs="Tahoma"/>
                <w:sz w:val="22"/>
                <w:szCs w:val="22"/>
              </w:rPr>
              <w:t xml:space="preserve">, </w:t>
            </w:r>
            <w:r w:rsidR="00DB449D" w:rsidRPr="00DB449D">
              <w:rPr>
                <w:rFonts w:ascii="Garamond" w:hAnsi="Garamond" w:cs="Tahoma"/>
                <w:sz w:val="22"/>
                <w:szCs w:val="22"/>
              </w:rPr>
              <w:t xml:space="preserve">na automatycznych ustawieniach konfiguratora dołączonego przez firmę BAPCO i przy natywnej rozdzielczości wyświetlacza oraz włączonych wszystkich </w:t>
            </w:r>
            <w:r w:rsidR="00DB449D">
              <w:rPr>
                <w:rFonts w:ascii="Garamond" w:hAnsi="Garamond" w:cs="Tahoma"/>
                <w:sz w:val="22"/>
                <w:szCs w:val="22"/>
              </w:rPr>
              <w:t>urządzaniach</w:t>
            </w:r>
            <w:r w:rsidRPr="00C50251">
              <w:rPr>
                <w:rFonts w:ascii="Garamond" w:hAnsi="Garamond" w:cs="Tahoma"/>
                <w:sz w:val="22"/>
                <w:szCs w:val="22"/>
              </w:rPr>
              <w:t xml:space="preserve">. Nie dopuszcza się stosowania tzw. </w:t>
            </w:r>
            <w:proofErr w:type="spellStart"/>
            <w:r w:rsidRPr="00C50251">
              <w:rPr>
                <w:rFonts w:ascii="Garamond" w:hAnsi="Garamond" w:cs="Tahoma"/>
                <w:sz w:val="22"/>
                <w:szCs w:val="22"/>
              </w:rPr>
              <w:lastRenderedPageBreak/>
              <w:t>overlockingu</w:t>
            </w:r>
            <w:proofErr w:type="spellEnd"/>
            <w:r w:rsidRPr="00C50251">
              <w:rPr>
                <w:rFonts w:ascii="Garamond" w:hAnsi="Garamond" w:cs="Tahoma"/>
                <w:sz w:val="22"/>
                <w:szCs w:val="22"/>
              </w:rPr>
              <w:t xml:space="preserve"> </w:t>
            </w:r>
            <w:r w:rsidR="00DB449D">
              <w:rPr>
                <w:rFonts w:ascii="Garamond" w:hAnsi="Garamond" w:cs="Tahoma"/>
                <w:sz w:val="22"/>
                <w:szCs w:val="22"/>
              </w:rPr>
              <w:t xml:space="preserve">oraz </w:t>
            </w:r>
            <w:r w:rsidR="00DB449D" w:rsidRPr="00DB449D">
              <w:rPr>
                <w:rFonts w:ascii="Garamond" w:hAnsi="Garamond" w:cs="Tahoma"/>
                <w:sz w:val="22"/>
                <w:szCs w:val="22"/>
              </w:rPr>
              <w:t>oprogramowania wspomagającego pochodzącego z innego źródła niż fabrycznie zainstalowane oprogramowanie przez producenta</w:t>
            </w:r>
            <w:r w:rsidR="00581520">
              <w:rPr>
                <w:rFonts w:ascii="Garamond" w:hAnsi="Garamond" w:cs="Tahoma"/>
                <w:sz w:val="22"/>
                <w:szCs w:val="22"/>
              </w:rPr>
              <w:t xml:space="preserve"> </w:t>
            </w:r>
            <w:proofErr w:type="spellStart"/>
            <w:r w:rsidR="00581520">
              <w:rPr>
                <w:rFonts w:ascii="Garamond" w:hAnsi="Garamond" w:cs="Tahoma"/>
                <w:sz w:val="22"/>
                <w:szCs w:val="22"/>
              </w:rPr>
              <w:t>AiO</w:t>
            </w:r>
            <w:proofErr w:type="spellEnd"/>
            <w:r w:rsidR="00DB449D" w:rsidRPr="00DB449D">
              <w:rPr>
                <w:rFonts w:ascii="Garamond" w:hAnsi="Garamond" w:cs="Tahoma"/>
                <w:sz w:val="22"/>
                <w:szCs w:val="22"/>
              </w:rPr>
              <w:t xml:space="preserve"> </w:t>
            </w:r>
            <w:r w:rsidRPr="00C50251">
              <w:rPr>
                <w:rFonts w:ascii="Garamond" w:hAnsi="Garamond" w:cs="Tahoma"/>
                <w:sz w:val="22"/>
                <w:szCs w:val="22"/>
              </w:rPr>
              <w:t>celem uzys</w:t>
            </w:r>
            <w:r w:rsidR="00ED0B3C">
              <w:rPr>
                <w:rFonts w:ascii="Garamond" w:hAnsi="Garamond" w:cs="Tahoma"/>
                <w:sz w:val="22"/>
                <w:szCs w:val="22"/>
              </w:rPr>
              <w:t>kania wymaganej liczby punktów</w:t>
            </w:r>
            <w:r w:rsidR="003602F4">
              <w:rPr>
                <w:rFonts w:ascii="Garamond" w:hAnsi="Garamond" w:cs="Tahoma"/>
                <w:sz w:val="22"/>
                <w:szCs w:val="22"/>
              </w:rPr>
              <w:t>;</w:t>
            </w:r>
          </w:p>
          <w:p w14:paraId="6F393171" w14:textId="403A1928" w:rsidR="00F42B92" w:rsidRPr="00A7519A" w:rsidRDefault="008C6DC7" w:rsidP="00E53EA9">
            <w:pPr>
              <w:numPr>
                <w:ilvl w:val="1"/>
                <w:numId w:val="14"/>
              </w:numPr>
              <w:spacing w:line="276" w:lineRule="auto"/>
              <w:jc w:val="both"/>
              <w:rPr>
                <w:rFonts w:ascii="Garamond" w:hAnsi="Garamond" w:cs="Tahoma"/>
                <w:sz w:val="22"/>
                <w:szCs w:val="22"/>
              </w:rPr>
            </w:pPr>
            <w:r w:rsidRPr="00C50251">
              <w:rPr>
                <w:rFonts w:ascii="Garamond" w:hAnsi="Garamond" w:cs="Tahoma"/>
                <w:sz w:val="22"/>
                <w:szCs w:val="22"/>
              </w:rPr>
              <w:t>Zamawiający zastrzega sobie, iż w celu sprawdzenia poprawności przeprowadzanych testów, może zażądać od Wykonawcy dostarczenia</w:t>
            </w:r>
            <w:r w:rsidR="00271937" w:rsidRPr="00C50251">
              <w:rPr>
                <w:rFonts w:ascii="Garamond" w:hAnsi="Garamond" w:cs="Tahoma"/>
                <w:sz w:val="22"/>
                <w:szCs w:val="22"/>
              </w:rPr>
              <w:t xml:space="preserve"> licencjonowanego</w:t>
            </w:r>
            <w:r w:rsidRPr="00C50251">
              <w:rPr>
                <w:rFonts w:ascii="Garamond" w:hAnsi="Garamond" w:cs="Tahoma"/>
                <w:sz w:val="22"/>
                <w:szCs w:val="22"/>
              </w:rPr>
              <w:t xml:space="preserve"> </w:t>
            </w:r>
            <w:r w:rsidR="001A7785" w:rsidRPr="00C50251">
              <w:rPr>
                <w:rFonts w:ascii="Garamond" w:hAnsi="Garamond" w:cs="Tahoma"/>
                <w:sz w:val="22"/>
                <w:szCs w:val="22"/>
              </w:rPr>
              <w:t>oprogramowania testującego, zestawu komputerowego (</w:t>
            </w:r>
            <w:proofErr w:type="spellStart"/>
            <w:r w:rsidR="001A7785" w:rsidRPr="00C50251">
              <w:rPr>
                <w:rFonts w:ascii="Garamond" w:hAnsi="Garamond" w:cs="Tahoma"/>
                <w:sz w:val="22"/>
                <w:szCs w:val="22"/>
              </w:rPr>
              <w:t>AiO</w:t>
            </w:r>
            <w:proofErr w:type="spellEnd"/>
            <w:r w:rsidR="001A7785" w:rsidRPr="00C50251">
              <w:rPr>
                <w:rFonts w:ascii="Garamond" w:hAnsi="Garamond" w:cs="Tahoma"/>
                <w:sz w:val="22"/>
                <w:szCs w:val="22"/>
              </w:rPr>
              <w:t xml:space="preserve">) w konfiguracji identycznej z wymaganą </w:t>
            </w:r>
            <w:r w:rsidRPr="00C50251">
              <w:rPr>
                <w:rFonts w:ascii="Garamond" w:hAnsi="Garamond" w:cs="Tahoma"/>
                <w:sz w:val="22"/>
                <w:szCs w:val="22"/>
              </w:rPr>
              <w:t>oraz przeprowadzenia przez niego testów w obecności przedstawiciela Zamawiającego</w:t>
            </w:r>
            <w:r w:rsidR="00121FA5" w:rsidRPr="00C50251">
              <w:rPr>
                <w:rFonts w:ascii="Garamond" w:hAnsi="Garamond" w:cs="Tahoma"/>
                <w:sz w:val="22"/>
                <w:szCs w:val="22"/>
              </w:rPr>
              <w:t xml:space="preserve"> w terminie </w:t>
            </w:r>
            <w:r w:rsidR="00EB0282">
              <w:rPr>
                <w:rFonts w:ascii="Garamond" w:hAnsi="Garamond" w:cs="Tahoma"/>
                <w:sz w:val="22"/>
                <w:szCs w:val="22"/>
              </w:rPr>
              <w:t>określonym w zawiadomieniu otrzymanym</w:t>
            </w:r>
            <w:r w:rsidR="00121FA5" w:rsidRPr="00C50251">
              <w:rPr>
                <w:rFonts w:ascii="Garamond" w:hAnsi="Garamond" w:cs="Tahoma"/>
                <w:sz w:val="22"/>
                <w:szCs w:val="22"/>
              </w:rPr>
              <w:t xml:space="preserve"> od Zamawiającego</w:t>
            </w:r>
            <w:r w:rsidRPr="00C50251">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vAlign w:val="center"/>
          </w:tcPr>
          <w:p w14:paraId="5CD148A8" w14:textId="7777777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lastRenderedPageBreak/>
              <w:t>Parametr wymagany</w:t>
            </w:r>
          </w:p>
          <w:p w14:paraId="002A9EA9" w14:textId="0095D8C1"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Producent procesora</w:t>
            </w:r>
          </w:p>
          <w:p w14:paraId="7E156E5E" w14:textId="77777777" w:rsidR="00F42B92" w:rsidRPr="00FC33A0" w:rsidRDefault="00F42B92" w:rsidP="00F42B92">
            <w:pPr>
              <w:jc w:val="center"/>
              <w:rPr>
                <w:rFonts w:ascii="Garamond" w:hAnsi="Garamond" w:cs="Tahoma"/>
                <w:b/>
                <w:bCs/>
                <w:color w:val="FF0000"/>
                <w:sz w:val="22"/>
                <w:szCs w:val="22"/>
              </w:rPr>
            </w:pPr>
          </w:p>
          <w:p w14:paraId="1737F61A" w14:textId="77777777"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w:t>
            </w:r>
            <w:r w:rsidR="00201E38" w:rsidRPr="00FC33A0">
              <w:rPr>
                <w:rFonts w:ascii="Garamond" w:hAnsi="Garamond" w:cs="Tahoma"/>
                <w:b/>
                <w:bCs/>
                <w:color w:val="FF0000"/>
                <w:sz w:val="22"/>
                <w:szCs w:val="22"/>
              </w:rPr>
              <w:t>…………....</w:t>
            </w:r>
            <w:r w:rsidRPr="00FC33A0">
              <w:rPr>
                <w:rFonts w:ascii="Garamond" w:hAnsi="Garamond" w:cs="Tahoma"/>
                <w:b/>
                <w:bCs/>
                <w:color w:val="FF0000"/>
                <w:sz w:val="22"/>
                <w:szCs w:val="22"/>
              </w:rPr>
              <w:t>……………………………</w:t>
            </w:r>
          </w:p>
          <w:p w14:paraId="58E8FF29" w14:textId="77777777" w:rsidR="008C6DC7" w:rsidRPr="00FC33A0" w:rsidRDefault="008C6DC7" w:rsidP="00F42B92">
            <w:pPr>
              <w:jc w:val="center"/>
              <w:rPr>
                <w:rFonts w:ascii="Garamond" w:hAnsi="Garamond" w:cs="Tahoma"/>
                <w:b/>
                <w:bCs/>
                <w:color w:val="FF0000"/>
                <w:sz w:val="22"/>
                <w:szCs w:val="22"/>
              </w:rPr>
            </w:pPr>
          </w:p>
          <w:p w14:paraId="7D91BF2D" w14:textId="77777777"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Model procesora</w:t>
            </w:r>
          </w:p>
          <w:p w14:paraId="5B602824" w14:textId="77777777" w:rsidR="00F42B92" w:rsidRPr="00FC33A0" w:rsidRDefault="00F42B92" w:rsidP="00F42B92">
            <w:pPr>
              <w:jc w:val="center"/>
              <w:rPr>
                <w:rFonts w:ascii="Garamond" w:hAnsi="Garamond" w:cs="Tahoma"/>
                <w:b/>
                <w:bCs/>
                <w:color w:val="FF0000"/>
                <w:sz w:val="22"/>
                <w:szCs w:val="22"/>
              </w:rPr>
            </w:pPr>
          </w:p>
          <w:p w14:paraId="12F0E498" w14:textId="77777777"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w:t>
            </w:r>
            <w:r w:rsidR="00201E38" w:rsidRPr="00FC33A0">
              <w:rPr>
                <w:rFonts w:ascii="Garamond" w:hAnsi="Garamond" w:cs="Tahoma"/>
                <w:b/>
                <w:bCs/>
                <w:color w:val="FF0000"/>
                <w:sz w:val="22"/>
                <w:szCs w:val="22"/>
              </w:rPr>
              <w:t>………..</w:t>
            </w:r>
            <w:r w:rsidRPr="00FC33A0">
              <w:rPr>
                <w:rFonts w:ascii="Garamond" w:hAnsi="Garamond" w:cs="Tahoma"/>
                <w:b/>
                <w:bCs/>
                <w:color w:val="FF0000"/>
                <w:sz w:val="22"/>
                <w:szCs w:val="22"/>
              </w:rPr>
              <w:t>……………………………..</w:t>
            </w:r>
          </w:p>
          <w:p w14:paraId="3E7E43D5" w14:textId="77777777" w:rsidR="00017993" w:rsidRPr="00FC33A0" w:rsidRDefault="00017993" w:rsidP="008C6DC7">
            <w:pPr>
              <w:jc w:val="center"/>
              <w:rPr>
                <w:rFonts w:ascii="Garamond" w:hAnsi="Garamond" w:cs="Tahoma"/>
                <w:b/>
                <w:bCs/>
                <w:color w:val="FF0000"/>
                <w:sz w:val="22"/>
                <w:szCs w:val="22"/>
              </w:rPr>
            </w:pPr>
          </w:p>
          <w:p w14:paraId="0CFD0717" w14:textId="66BB297C" w:rsidR="008C6DC7" w:rsidRPr="00FC33A0" w:rsidRDefault="00336BB9" w:rsidP="008C6DC7">
            <w:pPr>
              <w:jc w:val="center"/>
              <w:rPr>
                <w:rFonts w:ascii="Garamond" w:hAnsi="Garamond" w:cs="Tahoma"/>
                <w:b/>
                <w:bCs/>
                <w:color w:val="FF0000"/>
                <w:sz w:val="22"/>
                <w:szCs w:val="22"/>
              </w:rPr>
            </w:pPr>
            <w:r w:rsidRPr="00FC33A0">
              <w:rPr>
                <w:rFonts w:ascii="Garamond" w:hAnsi="Garamond" w:cs="Tahoma"/>
                <w:b/>
                <w:bCs/>
                <w:color w:val="FF0000"/>
                <w:sz w:val="22"/>
                <w:szCs w:val="22"/>
              </w:rPr>
              <w:t>O</w:t>
            </w:r>
            <w:r w:rsidR="00A7519A" w:rsidRPr="00FC33A0">
              <w:rPr>
                <w:rFonts w:ascii="Garamond" w:hAnsi="Garamond" w:cs="Tahoma"/>
                <w:b/>
                <w:bCs/>
                <w:color w:val="FF0000"/>
                <w:sz w:val="22"/>
                <w:szCs w:val="22"/>
              </w:rPr>
              <w:t>gólna l</w:t>
            </w:r>
            <w:r w:rsidR="008C6DC7" w:rsidRPr="00FC33A0">
              <w:rPr>
                <w:rFonts w:ascii="Garamond" w:hAnsi="Garamond" w:cs="Tahoma"/>
                <w:b/>
                <w:bCs/>
                <w:color w:val="FF0000"/>
                <w:sz w:val="22"/>
                <w:szCs w:val="22"/>
              </w:rPr>
              <w:t>iczba punktów</w:t>
            </w:r>
            <w:r w:rsidR="00C50251" w:rsidRPr="00FC33A0">
              <w:rPr>
                <w:rFonts w:ascii="Garamond" w:hAnsi="Garamond" w:cs="Tahoma"/>
                <w:b/>
                <w:bCs/>
                <w:color w:val="FF0000"/>
                <w:sz w:val="22"/>
                <w:szCs w:val="22"/>
              </w:rPr>
              <w:t xml:space="preserve"> (ang. </w:t>
            </w:r>
            <w:proofErr w:type="spellStart"/>
            <w:r w:rsidR="00C50251" w:rsidRPr="00FC33A0">
              <w:rPr>
                <w:rFonts w:ascii="Garamond" w:hAnsi="Garamond" w:cs="Tahoma"/>
                <w:b/>
                <w:bCs/>
                <w:i/>
                <w:color w:val="FF0000"/>
                <w:sz w:val="22"/>
                <w:szCs w:val="22"/>
              </w:rPr>
              <w:t>Overall</w:t>
            </w:r>
            <w:proofErr w:type="spellEnd"/>
            <w:r w:rsidR="00C50251" w:rsidRPr="00FC33A0">
              <w:rPr>
                <w:rFonts w:ascii="Garamond" w:hAnsi="Garamond" w:cs="Tahoma"/>
                <w:b/>
                <w:bCs/>
                <w:i/>
                <w:color w:val="FF0000"/>
                <w:sz w:val="22"/>
                <w:szCs w:val="22"/>
              </w:rPr>
              <w:t xml:space="preserve"> Rating</w:t>
            </w:r>
            <w:r w:rsidR="00C50251" w:rsidRPr="00FC33A0">
              <w:rPr>
                <w:rFonts w:ascii="Garamond" w:hAnsi="Garamond" w:cs="Tahoma"/>
                <w:b/>
                <w:bCs/>
                <w:color w:val="FF0000"/>
                <w:sz w:val="22"/>
                <w:szCs w:val="22"/>
              </w:rPr>
              <w:t>)</w:t>
            </w:r>
            <w:r w:rsidR="00387989" w:rsidRPr="00FC33A0">
              <w:rPr>
                <w:rFonts w:ascii="Garamond" w:hAnsi="Garamond" w:cs="Tahoma"/>
                <w:b/>
                <w:bCs/>
                <w:color w:val="FF0000"/>
                <w:sz w:val="22"/>
                <w:szCs w:val="22"/>
              </w:rPr>
              <w:t xml:space="preserve"> w </w:t>
            </w:r>
            <w:r w:rsidR="008C6DC7" w:rsidRPr="00FC33A0">
              <w:rPr>
                <w:rFonts w:ascii="Garamond" w:hAnsi="Garamond" w:cs="Tahoma"/>
                <w:b/>
                <w:bCs/>
                <w:color w:val="FF0000"/>
                <w:sz w:val="22"/>
                <w:szCs w:val="22"/>
              </w:rPr>
              <w:t>teście</w:t>
            </w:r>
            <w:r w:rsidR="00C50251" w:rsidRPr="00FC33A0">
              <w:rPr>
                <w:rFonts w:ascii="Garamond" w:hAnsi="Garamond" w:cs="Tahoma"/>
                <w:b/>
                <w:bCs/>
                <w:color w:val="FF0000"/>
                <w:sz w:val="22"/>
                <w:szCs w:val="22"/>
              </w:rPr>
              <w:t xml:space="preserve"> </w:t>
            </w:r>
            <w:proofErr w:type="spellStart"/>
            <w:r w:rsidR="008C6DC7" w:rsidRPr="00FC33A0">
              <w:rPr>
                <w:rFonts w:ascii="Garamond" w:hAnsi="Garamond" w:cs="Tahoma"/>
                <w:b/>
                <w:bCs/>
                <w:color w:val="FF0000"/>
                <w:sz w:val="22"/>
                <w:szCs w:val="22"/>
              </w:rPr>
              <w:t>BAPCo</w:t>
            </w:r>
            <w:proofErr w:type="spellEnd"/>
            <w:r w:rsidR="008C6DC7" w:rsidRPr="00FC33A0">
              <w:rPr>
                <w:rFonts w:ascii="Garamond" w:hAnsi="Garamond" w:cs="Tahoma"/>
                <w:b/>
                <w:bCs/>
                <w:color w:val="FF0000"/>
                <w:sz w:val="22"/>
                <w:szCs w:val="22"/>
              </w:rPr>
              <w:t xml:space="preserve"> </w:t>
            </w:r>
            <w:proofErr w:type="spellStart"/>
            <w:r w:rsidR="008C6DC7" w:rsidRPr="00FC33A0">
              <w:rPr>
                <w:rFonts w:ascii="Garamond" w:hAnsi="Garamond" w:cs="Tahoma"/>
                <w:b/>
                <w:bCs/>
                <w:color w:val="FF0000"/>
                <w:sz w:val="22"/>
                <w:szCs w:val="22"/>
              </w:rPr>
              <w:t>SYSma</w:t>
            </w:r>
            <w:r w:rsidR="008C6DC7" w:rsidRPr="00A830B5">
              <w:rPr>
                <w:rFonts w:ascii="Garamond" w:hAnsi="Garamond" w:cs="Tahoma"/>
                <w:b/>
                <w:bCs/>
                <w:color w:val="FF0000"/>
                <w:sz w:val="22"/>
                <w:szCs w:val="22"/>
              </w:rPr>
              <w:t>rk</w:t>
            </w:r>
            <w:proofErr w:type="spellEnd"/>
            <w:r w:rsidR="008C6DC7" w:rsidRPr="00A830B5">
              <w:rPr>
                <w:rFonts w:ascii="Garamond" w:hAnsi="Garamond" w:cs="Tahoma"/>
                <w:b/>
                <w:bCs/>
                <w:color w:val="FF0000"/>
                <w:sz w:val="22"/>
                <w:szCs w:val="22"/>
              </w:rPr>
              <w:t xml:space="preserve"> </w:t>
            </w:r>
            <w:r w:rsidR="006A2843" w:rsidRPr="00A830B5">
              <w:rPr>
                <w:rFonts w:ascii="Garamond" w:hAnsi="Garamond" w:cs="Tahoma"/>
                <w:b/>
                <w:bCs/>
                <w:color w:val="FF0000"/>
                <w:sz w:val="22"/>
                <w:szCs w:val="22"/>
              </w:rPr>
              <w:t>30</w:t>
            </w:r>
            <w:r w:rsidR="00A7519A" w:rsidRPr="00A830B5">
              <w:rPr>
                <w:rFonts w:ascii="Garamond" w:hAnsi="Garamond" w:cs="Tahoma"/>
                <w:b/>
                <w:bCs/>
                <w:color w:val="FF0000"/>
                <w:sz w:val="22"/>
                <w:szCs w:val="22"/>
              </w:rPr>
              <w:t xml:space="preserve"> przy</w:t>
            </w:r>
            <w:r w:rsidR="00A7519A" w:rsidRPr="00FC33A0">
              <w:rPr>
                <w:rFonts w:ascii="Garamond" w:hAnsi="Garamond" w:cs="Tahoma"/>
                <w:b/>
                <w:bCs/>
                <w:color w:val="FF0000"/>
                <w:sz w:val="22"/>
                <w:szCs w:val="22"/>
              </w:rPr>
              <w:t xml:space="preserve"> trzech iteracjach</w:t>
            </w:r>
            <w:r w:rsidR="004B195E">
              <w:rPr>
                <w:rFonts w:ascii="Garamond" w:hAnsi="Garamond" w:cs="Tahoma"/>
                <w:b/>
                <w:bCs/>
                <w:color w:val="FF0000"/>
                <w:sz w:val="22"/>
                <w:szCs w:val="22"/>
              </w:rPr>
              <w:t xml:space="preserve"> – zgodnie z opisem w </w:t>
            </w:r>
            <w:r w:rsidR="003B57AE">
              <w:rPr>
                <w:rFonts w:ascii="Garamond" w:hAnsi="Garamond" w:cs="Tahoma"/>
                <w:b/>
                <w:bCs/>
                <w:color w:val="FF0000"/>
                <w:sz w:val="22"/>
                <w:szCs w:val="22"/>
              </w:rPr>
              <w:t>Tabela 1</w:t>
            </w:r>
            <w:r w:rsidR="00E945C4">
              <w:rPr>
                <w:rFonts w:ascii="Garamond" w:hAnsi="Garamond" w:cs="Tahoma"/>
                <w:b/>
                <w:bCs/>
                <w:color w:val="FF0000"/>
                <w:sz w:val="22"/>
                <w:szCs w:val="22"/>
              </w:rPr>
              <w:t>.</w:t>
            </w:r>
            <w:r w:rsidR="003B57AE">
              <w:rPr>
                <w:rFonts w:ascii="Garamond" w:hAnsi="Garamond" w:cs="Tahoma"/>
                <w:b/>
                <w:bCs/>
                <w:color w:val="FF0000"/>
                <w:sz w:val="22"/>
                <w:szCs w:val="22"/>
              </w:rPr>
              <w:t xml:space="preserve"> </w:t>
            </w:r>
            <w:r w:rsidR="004B195E">
              <w:rPr>
                <w:rFonts w:ascii="Garamond" w:hAnsi="Garamond" w:cs="Tahoma"/>
                <w:b/>
                <w:bCs/>
                <w:color w:val="FF0000"/>
                <w:sz w:val="22"/>
                <w:szCs w:val="22"/>
              </w:rPr>
              <w:t>Lp. 1</w:t>
            </w:r>
            <w:r w:rsidR="001725E7">
              <w:rPr>
                <w:rFonts w:ascii="Garamond" w:hAnsi="Garamond" w:cs="Tahoma"/>
                <w:b/>
                <w:bCs/>
                <w:color w:val="FF0000"/>
                <w:sz w:val="22"/>
                <w:szCs w:val="22"/>
              </w:rPr>
              <w:t xml:space="preserve"> </w:t>
            </w:r>
            <w:r w:rsidR="004B195E">
              <w:rPr>
                <w:rFonts w:ascii="Garamond" w:hAnsi="Garamond" w:cs="Tahoma"/>
                <w:b/>
                <w:bCs/>
                <w:color w:val="FF0000"/>
                <w:sz w:val="22"/>
                <w:szCs w:val="22"/>
              </w:rPr>
              <w:t>oraz wymaganiami</w:t>
            </w:r>
            <w:r w:rsidR="001725E7">
              <w:rPr>
                <w:rFonts w:ascii="Garamond" w:hAnsi="Garamond" w:cs="Tahoma"/>
                <w:b/>
                <w:bCs/>
                <w:color w:val="FF0000"/>
                <w:sz w:val="22"/>
                <w:szCs w:val="22"/>
              </w:rPr>
              <w:t xml:space="preserve"> dotyczącymi </w:t>
            </w:r>
            <w:proofErr w:type="spellStart"/>
            <w:r w:rsidR="001725E7">
              <w:rPr>
                <w:rFonts w:ascii="Garamond" w:hAnsi="Garamond" w:cs="Tahoma"/>
                <w:b/>
                <w:bCs/>
                <w:color w:val="FF0000"/>
                <w:sz w:val="22"/>
                <w:szCs w:val="22"/>
              </w:rPr>
              <w:t>AiO</w:t>
            </w:r>
            <w:proofErr w:type="spellEnd"/>
            <w:r w:rsidR="004B195E">
              <w:rPr>
                <w:rFonts w:ascii="Garamond" w:hAnsi="Garamond" w:cs="Tahoma"/>
                <w:b/>
                <w:bCs/>
                <w:color w:val="FF0000"/>
                <w:sz w:val="22"/>
                <w:szCs w:val="22"/>
              </w:rPr>
              <w:t xml:space="preserve"> w Tabeli 1.</w:t>
            </w:r>
          </w:p>
          <w:p w14:paraId="6205C67C" w14:textId="77777777" w:rsidR="008C6DC7" w:rsidRPr="00FC33A0" w:rsidRDefault="008C6DC7" w:rsidP="008C6DC7">
            <w:pPr>
              <w:jc w:val="center"/>
              <w:rPr>
                <w:rFonts w:ascii="Garamond" w:hAnsi="Garamond" w:cs="Tahoma"/>
                <w:b/>
                <w:bCs/>
                <w:color w:val="FF0000"/>
                <w:sz w:val="22"/>
                <w:szCs w:val="22"/>
              </w:rPr>
            </w:pPr>
          </w:p>
          <w:p w14:paraId="129C67AE" w14:textId="644119D9" w:rsidR="008C6DC7" w:rsidRDefault="00A7519A" w:rsidP="008C6DC7">
            <w:pPr>
              <w:jc w:val="center"/>
              <w:rPr>
                <w:rFonts w:ascii="Garamond" w:hAnsi="Garamond" w:cs="Tahoma"/>
                <w:b/>
                <w:bCs/>
                <w:color w:val="FF0000"/>
                <w:sz w:val="22"/>
                <w:szCs w:val="22"/>
              </w:rPr>
            </w:pPr>
            <w:r w:rsidRPr="00FC33A0">
              <w:rPr>
                <w:rFonts w:ascii="Garamond" w:hAnsi="Garamond" w:cs="Tahoma"/>
                <w:b/>
                <w:bCs/>
                <w:color w:val="FF0000"/>
                <w:sz w:val="22"/>
                <w:szCs w:val="22"/>
              </w:rPr>
              <w:t>…</w:t>
            </w:r>
            <w:r w:rsidR="00201E38" w:rsidRPr="00FC33A0">
              <w:rPr>
                <w:rFonts w:ascii="Garamond" w:hAnsi="Garamond" w:cs="Tahoma"/>
                <w:b/>
                <w:bCs/>
                <w:color w:val="FF0000"/>
                <w:sz w:val="22"/>
                <w:szCs w:val="22"/>
              </w:rPr>
              <w:t>...</w:t>
            </w:r>
            <w:r w:rsidRPr="00FC33A0">
              <w:rPr>
                <w:rFonts w:ascii="Garamond" w:hAnsi="Garamond" w:cs="Tahoma"/>
                <w:b/>
                <w:bCs/>
                <w:color w:val="FF0000"/>
                <w:sz w:val="22"/>
                <w:szCs w:val="22"/>
              </w:rPr>
              <w:t>………………………………</w:t>
            </w:r>
            <w:r w:rsidR="008C6DC7" w:rsidRPr="00FC33A0">
              <w:rPr>
                <w:rFonts w:ascii="Garamond" w:hAnsi="Garamond" w:cs="Tahoma"/>
                <w:b/>
                <w:bCs/>
                <w:color w:val="FF0000"/>
                <w:sz w:val="22"/>
                <w:szCs w:val="22"/>
              </w:rPr>
              <w:t>………..</w:t>
            </w:r>
            <w:r w:rsidRPr="00FC33A0">
              <w:rPr>
                <w:rFonts w:ascii="Garamond" w:hAnsi="Garamond" w:cs="Tahoma"/>
                <w:b/>
                <w:bCs/>
                <w:color w:val="FF0000"/>
                <w:sz w:val="22"/>
                <w:szCs w:val="22"/>
              </w:rPr>
              <w:t>punktów</w:t>
            </w:r>
          </w:p>
          <w:p w14:paraId="30898282" w14:textId="4F1FAE31" w:rsidR="004478E7" w:rsidRPr="00FC33A0" w:rsidRDefault="004478E7" w:rsidP="008C6DC7">
            <w:pPr>
              <w:jc w:val="center"/>
              <w:rPr>
                <w:rFonts w:ascii="Garamond" w:hAnsi="Garamond" w:cs="Tahoma"/>
                <w:b/>
                <w:bCs/>
                <w:color w:val="FF0000"/>
                <w:sz w:val="22"/>
                <w:szCs w:val="22"/>
              </w:rPr>
            </w:pPr>
            <w:r w:rsidRPr="00E04F11">
              <w:rPr>
                <w:rFonts w:ascii="Garamond" w:hAnsi="Garamond" w:cs="Tahoma"/>
                <w:b/>
                <w:bCs/>
                <w:color w:val="FF0000"/>
                <w:sz w:val="22"/>
                <w:szCs w:val="22"/>
              </w:rPr>
              <w:t>(</w:t>
            </w:r>
            <w:r w:rsidRPr="00E04F11">
              <w:rPr>
                <w:rFonts w:ascii="Garamond" w:hAnsi="Garamond" w:cs="Tahoma"/>
                <w:color w:val="FF0000"/>
                <w:sz w:val="22"/>
                <w:szCs w:val="22"/>
              </w:rPr>
              <w:t>min.</w:t>
            </w:r>
            <w:r w:rsidR="006E4DA8" w:rsidRPr="00E04F11">
              <w:rPr>
                <w:rFonts w:ascii="Garamond" w:hAnsi="Garamond" w:cs="Tahoma"/>
                <w:color w:val="FF0000"/>
                <w:sz w:val="22"/>
                <w:szCs w:val="22"/>
              </w:rPr>
              <w:t xml:space="preserve"> </w:t>
            </w:r>
            <w:r w:rsidR="006A2843" w:rsidRPr="00E04F11">
              <w:rPr>
                <w:rFonts w:ascii="Garamond" w:hAnsi="Garamond" w:cs="Tahoma"/>
                <w:b/>
                <w:color w:val="FF0000"/>
                <w:sz w:val="22"/>
                <w:szCs w:val="22"/>
              </w:rPr>
              <w:t>1</w:t>
            </w:r>
            <w:r w:rsidR="00A830B5" w:rsidRPr="00E04F11">
              <w:rPr>
                <w:rFonts w:ascii="Garamond" w:hAnsi="Garamond" w:cs="Tahoma"/>
                <w:b/>
                <w:color w:val="FF0000"/>
                <w:sz w:val="22"/>
                <w:szCs w:val="22"/>
              </w:rPr>
              <w:t>8</w:t>
            </w:r>
            <w:r w:rsidR="004051EF">
              <w:rPr>
                <w:rFonts w:ascii="Garamond" w:hAnsi="Garamond" w:cs="Tahoma"/>
                <w:b/>
                <w:color w:val="FF0000"/>
                <w:sz w:val="22"/>
                <w:szCs w:val="22"/>
              </w:rPr>
              <w:t>4</w:t>
            </w:r>
            <w:r w:rsidR="00A830B5" w:rsidRPr="00E04F11">
              <w:rPr>
                <w:rFonts w:ascii="Garamond" w:hAnsi="Garamond" w:cs="Tahoma"/>
                <w:b/>
                <w:color w:val="FF0000"/>
                <w:sz w:val="22"/>
                <w:szCs w:val="22"/>
              </w:rPr>
              <w:t>0</w:t>
            </w:r>
            <w:r w:rsidRPr="00E04F11">
              <w:rPr>
                <w:rFonts w:ascii="Garamond" w:hAnsi="Garamond" w:cs="Tahoma"/>
                <w:color w:val="FF0000"/>
                <w:sz w:val="22"/>
                <w:szCs w:val="22"/>
              </w:rPr>
              <w:t xml:space="preserve"> punktów</w:t>
            </w:r>
            <w:r w:rsidRPr="00E04F11">
              <w:rPr>
                <w:rFonts w:ascii="Garamond" w:hAnsi="Garamond" w:cs="Tahoma"/>
                <w:b/>
                <w:bCs/>
                <w:color w:val="FF0000"/>
                <w:sz w:val="22"/>
                <w:szCs w:val="22"/>
              </w:rPr>
              <w:t>)</w:t>
            </w:r>
          </w:p>
          <w:p w14:paraId="15422F84" w14:textId="77777777" w:rsidR="00C42298" w:rsidRPr="004A5F22" w:rsidRDefault="00C42298" w:rsidP="000E38D5">
            <w:pPr>
              <w:jc w:val="center"/>
              <w:rPr>
                <w:rFonts w:ascii="Garamond" w:hAnsi="Garamond" w:cs="Tahoma"/>
                <w:b/>
                <w:bCs/>
                <w:sz w:val="22"/>
                <w:szCs w:val="22"/>
              </w:rPr>
            </w:pPr>
          </w:p>
        </w:tc>
      </w:tr>
      <w:tr w:rsidR="00F42B92" w:rsidRPr="004A5F22" w14:paraId="66E73E07" w14:textId="77777777" w:rsidTr="001C6E45">
        <w:trPr>
          <w:trHeight w:val="1239"/>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69D2813B" w14:textId="77777777" w:rsidR="00F42B92" w:rsidRPr="004A5F22" w:rsidRDefault="00F42B92" w:rsidP="00F42B92">
            <w:pPr>
              <w:jc w:val="center"/>
              <w:rPr>
                <w:rFonts w:ascii="Garamond" w:hAnsi="Garamond" w:cs="Tahoma"/>
                <w:bCs/>
                <w:sz w:val="22"/>
                <w:szCs w:val="22"/>
              </w:rPr>
            </w:pPr>
            <w:r w:rsidRPr="004A5F22">
              <w:rPr>
                <w:rFonts w:ascii="Garamond" w:hAnsi="Garamond" w:cs="Tahoma"/>
                <w:bCs/>
                <w:sz w:val="22"/>
                <w:szCs w:val="22"/>
              </w:rPr>
              <w:t>2</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BB49E28" w14:textId="77777777" w:rsidR="00F42B92" w:rsidRPr="00CA1342" w:rsidRDefault="00F42B92" w:rsidP="00AB2A4E">
            <w:pPr>
              <w:spacing w:line="276" w:lineRule="auto"/>
              <w:jc w:val="both"/>
              <w:rPr>
                <w:rFonts w:ascii="Garamond" w:hAnsi="Garamond" w:cs="Tahoma"/>
                <w:sz w:val="22"/>
                <w:szCs w:val="22"/>
              </w:rPr>
            </w:pPr>
            <w:r w:rsidRPr="00CA1342">
              <w:rPr>
                <w:rFonts w:ascii="Garamond" w:hAnsi="Garamond" w:cs="Tahoma"/>
                <w:sz w:val="22"/>
                <w:szCs w:val="22"/>
              </w:rPr>
              <w:t>Pamięć RAM:</w:t>
            </w:r>
          </w:p>
          <w:p w14:paraId="2B51E727" w14:textId="77777777" w:rsidR="003057E3" w:rsidRPr="003057E3" w:rsidRDefault="003057E3" w:rsidP="003057E3">
            <w:pPr>
              <w:pStyle w:val="Akapitzlist"/>
              <w:numPr>
                <w:ilvl w:val="0"/>
                <w:numId w:val="13"/>
              </w:numPr>
              <w:spacing w:line="276" w:lineRule="auto"/>
              <w:jc w:val="both"/>
              <w:rPr>
                <w:rFonts w:ascii="Garamond" w:hAnsi="Garamond" w:cs="Tahoma"/>
                <w:b/>
                <w:vanish/>
                <w:color w:val="FF0000"/>
                <w:lang w:eastAsia="pl-PL"/>
              </w:rPr>
            </w:pPr>
          </w:p>
          <w:p w14:paraId="0AB2CC30" w14:textId="77777777" w:rsidR="003057E3" w:rsidRPr="003057E3" w:rsidRDefault="003057E3" w:rsidP="003057E3">
            <w:pPr>
              <w:pStyle w:val="Akapitzlist"/>
              <w:numPr>
                <w:ilvl w:val="0"/>
                <w:numId w:val="13"/>
              </w:numPr>
              <w:spacing w:line="276" w:lineRule="auto"/>
              <w:jc w:val="both"/>
              <w:rPr>
                <w:rFonts w:ascii="Garamond" w:hAnsi="Garamond" w:cs="Tahoma"/>
                <w:b/>
                <w:vanish/>
                <w:color w:val="FF0000"/>
                <w:lang w:eastAsia="pl-PL"/>
              </w:rPr>
            </w:pPr>
          </w:p>
          <w:p w14:paraId="6B2449AF" w14:textId="59301498" w:rsidR="00F42B92" w:rsidRPr="00612409" w:rsidRDefault="008309CC" w:rsidP="003057E3">
            <w:pPr>
              <w:numPr>
                <w:ilvl w:val="1"/>
                <w:numId w:val="13"/>
              </w:numPr>
              <w:spacing w:line="276" w:lineRule="auto"/>
              <w:jc w:val="both"/>
              <w:rPr>
                <w:rFonts w:ascii="Garamond" w:hAnsi="Garamond" w:cs="Tahoma"/>
                <w:sz w:val="22"/>
                <w:szCs w:val="22"/>
              </w:rPr>
            </w:pPr>
            <w:r w:rsidRPr="00612409">
              <w:rPr>
                <w:rFonts w:ascii="Garamond" w:hAnsi="Garamond" w:cs="Tahoma"/>
                <w:b/>
                <w:color w:val="FF0000"/>
                <w:sz w:val="22"/>
                <w:szCs w:val="22"/>
              </w:rPr>
              <w:t>Parametr oceniany:</w:t>
            </w:r>
            <w:r w:rsidRPr="00612409">
              <w:rPr>
                <w:rFonts w:ascii="Garamond" w:hAnsi="Garamond" w:cs="Tahoma"/>
                <w:color w:val="FF0000"/>
                <w:sz w:val="22"/>
                <w:szCs w:val="22"/>
              </w:rPr>
              <w:t xml:space="preserve"> </w:t>
            </w:r>
            <w:r w:rsidR="00F42B92" w:rsidRPr="00612409">
              <w:rPr>
                <w:rFonts w:ascii="Garamond" w:hAnsi="Garamond" w:cs="Tahoma"/>
                <w:color w:val="FF0000"/>
                <w:sz w:val="22"/>
                <w:szCs w:val="22"/>
              </w:rPr>
              <w:t xml:space="preserve">min. </w:t>
            </w:r>
            <w:r w:rsidRPr="00612409">
              <w:rPr>
                <w:rFonts w:ascii="Garamond" w:hAnsi="Garamond" w:cs="Tahoma"/>
                <w:color w:val="FF0000"/>
                <w:sz w:val="22"/>
                <w:szCs w:val="22"/>
              </w:rPr>
              <w:t>16</w:t>
            </w:r>
            <w:r w:rsidR="000B4779" w:rsidRPr="00612409">
              <w:rPr>
                <w:rFonts w:ascii="Garamond" w:hAnsi="Garamond" w:cs="Tahoma"/>
                <w:color w:val="FF0000"/>
                <w:sz w:val="22"/>
                <w:szCs w:val="22"/>
              </w:rPr>
              <w:t xml:space="preserve"> </w:t>
            </w:r>
            <w:r w:rsidR="00046FF8" w:rsidRPr="00612409">
              <w:rPr>
                <w:rFonts w:ascii="Garamond" w:hAnsi="Garamond" w:cs="Tahoma"/>
                <w:color w:val="FF0000"/>
                <w:sz w:val="22"/>
                <w:szCs w:val="22"/>
              </w:rPr>
              <w:t>GB w jednej kości</w:t>
            </w:r>
            <w:r w:rsidR="00A664DA" w:rsidRPr="00612409">
              <w:rPr>
                <w:rFonts w:ascii="Garamond" w:hAnsi="Garamond" w:cs="Tahoma"/>
                <w:color w:val="FF0000"/>
                <w:sz w:val="22"/>
                <w:szCs w:val="22"/>
              </w:rPr>
              <w:t xml:space="preserve"> (</w:t>
            </w:r>
            <w:r w:rsidR="00A664DA" w:rsidRPr="00612409">
              <w:rPr>
                <w:rFonts w:ascii="Garamond" w:hAnsi="Garamond" w:cs="Tahoma"/>
                <w:b/>
                <w:bCs/>
                <w:color w:val="FF0000"/>
                <w:sz w:val="22"/>
                <w:szCs w:val="22"/>
              </w:rPr>
              <w:t>16 GB </w:t>
            </w:r>
            <w:r w:rsidR="00A664DA" w:rsidRPr="00612409">
              <w:rPr>
                <w:rFonts w:ascii="Garamond" w:hAnsi="Garamond" w:cs="Tahoma"/>
                <w:bCs/>
                <w:color w:val="FF0000"/>
                <w:sz w:val="22"/>
                <w:szCs w:val="22"/>
              </w:rPr>
              <w:t xml:space="preserve">(0 punktów) </w:t>
            </w:r>
            <w:r w:rsidR="00A664DA" w:rsidRPr="00E04F11">
              <w:rPr>
                <w:rFonts w:ascii="Garamond" w:hAnsi="Garamond" w:cs="Tahoma"/>
                <w:bCs/>
                <w:color w:val="FF0000"/>
                <w:sz w:val="22"/>
                <w:szCs w:val="22"/>
              </w:rPr>
              <w:t xml:space="preserve">lub </w:t>
            </w:r>
            <w:r w:rsidR="00813375" w:rsidRPr="00E04F11">
              <w:rPr>
                <w:rFonts w:ascii="Garamond" w:hAnsi="Garamond" w:cs="Tahoma"/>
                <w:b/>
                <w:bCs/>
                <w:color w:val="FF0000"/>
                <w:sz w:val="22"/>
                <w:szCs w:val="22"/>
              </w:rPr>
              <w:t>24</w:t>
            </w:r>
            <w:r w:rsidR="00A664DA" w:rsidRPr="00E04F11">
              <w:rPr>
                <w:rFonts w:ascii="Garamond" w:hAnsi="Garamond" w:cs="Tahoma"/>
                <w:b/>
                <w:bCs/>
                <w:color w:val="FF0000"/>
                <w:sz w:val="22"/>
                <w:szCs w:val="22"/>
              </w:rPr>
              <w:t xml:space="preserve"> GB</w:t>
            </w:r>
            <w:r w:rsidR="00285B2A" w:rsidRPr="00612409">
              <w:rPr>
                <w:rFonts w:ascii="Garamond" w:hAnsi="Garamond" w:cs="Tahoma"/>
                <w:bCs/>
                <w:color w:val="FF0000"/>
                <w:sz w:val="22"/>
                <w:szCs w:val="22"/>
              </w:rPr>
              <w:t xml:space="preserve"> (10 </w:t>
            </w:r>
            <w:r w:rsidR="00A664DA" w:rsidRPr="00612409">
              <w:rPr>
                <w:rFonts w:ascii="Garamond" w:hAnsi="Garamond" w:cs="Tahoma"/>
                <w:bCs/>
                <w:color w:val="FF0000"/>
                <w:sz w:val="22"/>
                <w:szCs w:val="22"/>
              </w:rPr>
              <w:t>punktów))</w:t>
            </w:r>
            <w:r w:rsidR="00046FF8" w:rsidRPr="00612409">
              <w:rPr>
                <w:rFonts w:ascii="Garamond" w:hAnsi="Garamond" w:cs="Tahoma"/>
                <w:sz w:val="22"/>
                <w:szCs w:val="22"/>
              </w:rPr>
              <w:t>;</w:t>
            </w:r>
          </w:p>
          <w:p w14:paraId="6A2BA0A7" w14:textId="77777777" w:rsidR="00F42B92" w:rsidRPr="00CA1342" w:rsidRDefault="00F42B92" w:rsidP="00E53EA9">
            <w:pPr>
              <w:numPr>
                <w:ilvl w:val="1"/>
                <w:numId w:val="13"/>
              </w:numPr>
              <w:spacing w:line="276" w:lineRule="auto"/>
              <w:jc w:val="both"/>
              <w:rPr>
                <w:rFonts w:ascii="Garamond" w:hAnsi="Garamond" w:cs="Tahoma"/>
                <w:sz w:val="22"/>
                <w:szCs w:val="22"/>
              </w:rPr>
            </w:pPr>
            <w:r w:rsidRPr="00612409">
              <w:rPr>
                <w:rFonts w:ascii="Garamond" w:hAnsi="Garamond" w:cs="Tahoma"/>
                <w:sz w:val="22"/>
                <w:szCs w:val="22"/>
              </w:rPr>
              <w:t xml:space="preserve">możliwość rozbudowy do min. </w:t>
            </w:r>
            <w:r w:rsidR="004F2389" w:rsidRPr="00612409">
              <w:rPr>
                <w:rFonts w:ascii="Garamond" w:hAnsi="Garamond" w:cs="Tahoma"/>
                <w:sz w:val="22"/>
                <w:szCs w:val="22"/>
              </w:rPr>
              <w:t>64</w:t>
            </w:r>
            <w:r w:rsidR="00E478F6" w:rsidRPr="00612409">
              <w:rPr>
                <w:rFonts w:ascii="Garamond" w:hAnsi="Garamond" w:cs="Tahoma"/>
                <w:sz w:val="22"/>
                <w:szCs w:val="22"/>
              </w:rPr>
              <w:t xml:space="preserve"> GB</w:t>
            </w:r>
            <w:r w:rsidR="00046FF8" w:rsidRPr="00612409">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3FB27C41" w14:textId="7777777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0F63B958" w14:textId="5970E9CB" w:rsidR="008309CC" w:rsidRPr="00285B2A" w:rsidRDefault="008309CC" w:rsidP="008309CC">
            <w:pPr>
              <w:jc w:val="center"/>
              <w:rPr>
                <w:rFonts w:ascii="Garamond" w:hAnsi="Garamond" w:cs="Tahoma"/>
                <w:b/>
                <w:bCs/>
                <w:color w:val="FF0000"/>
                <w:sz w:val="22"/>
                <w:szCs w:val="22"/>
              </w:rPr>
            </w:pPr>
            <w:r w:rsidRPr="00285B2A">
              <w:rPr>
                <w:rFonts w:ascii="Garamond" w:hAnsi="Garamond" w:cs="Tahoma"/>
                <w:b/>
                <w:bCs/>
                <w:color w:val="FF0000"/>
                <w:sz w:val="22"/>
                <w:szCs w:val="22"/>
              </w:rPr>
              <w:t>Parametr oceniany</w:t>
            </w:r>
          </w:p>
          <w:p w14:paraId="6AE48766" w14:textId="3E7EFA12" w:rsidR="008309CC" w:rsidRPr="00285B2A" w:rsidRDefault="008309CC" w:rsidP="008309CC">
            <w:pPr>
              <w:jc w:val="center"/>
              <w:rPr>
                <w:rFonts w:ascii="Garamond" w:hAnsi="Garamond" w:cs="Tahoma"/>
                <w:b/>
                <w:bCs/>
                <w:color w:val="FF0000"/>
                <w:sz w:val="22"/>
                <w:szCs w:val="22"/>
              </w:rPr>
            </w:pPr>
            <w:r w:rsidRPr="00285B2A">
              <w:rPr>
                <w:rFonts w:ascii="Garamond" w:hAnsi="Garamond" w:cs="Tahoma"/>
                <w:b/>
                <w:bCs/>
                <w:color w:val="FF0000"/>
                <w:sz w:val="22"/>
                <w:szCs w:val="22"/>
              </w:rPr>
              <w:t>Oferowany rozmiar pamięci RAM</w:t>
            </w:r>
          </w:p>
          <w:p w14:paraId="6A5414D3" w14:textId="3533795A" w:rsidR="008309CC" w:rsidRPr="00285B2A" w:rsidRDefault="008309CC" w:rsidP="008309CC">
            <w:pPr>
              <w:jc w:val="center"/>
              <w:rPr>
                <w:rFonts w:ascii="Garamond" w:hAnsi="Garamond" w:cs="Tahoma"/>
                <w:b/>
                <w:bCs/>
                <w:color w:val="FF0000"/>
                <w:sz w:val="22"/>
                <w:szCs w:val="22"/>
              </w:rPr>
            </w:pPr>
            <w:r w:rsidRPr="00285B2A">
              <w:rPr>
                <w:rFonts w:ascii="Garamond" w:hAnsi="Garamond" w:cs="Tahoma"/>
                <w:b/>
                <w:bCs/>
                <w:color w:val="FF0000"/>
                <w:sz w:val="22"/>
                <w:szCs w:val="22"/>
              </w:rPr>
              <w:t>Dotyczy punktu 2.1</w:t>
            </w:r>
            <w:r w:rsidR="008A599B">
              <w:rPr>
                <w:rFonts w:ascii="Garamond" w:hAnsi="Garamond" w:cs="Tahoma"/>
                <w:b/>
                <w:bCs/>
                <w:color w:val="FF0000"/>
                <w:sz w:val="22"/>
                <w:szCs w:val="22"/>
              </w:rPr>
              <w:t>.</w:t>
            </w:r>
            <w:r w:rsidRPr="00285B2A">
              <w:rPr>
                <w:rFonts w:ascii="Garamond" w:hAnsi="Garamond" w:cs="Tahoma"/>
                <w:b/>
                <w:bCs/>
                <w:color w:val="FF0000"/>
                <w:sz w:val="22"/>
                <w:szCs w:val="22"/>
              </w:rPr>
              <w:t xml:space="preserve"> Tabela 1</w:t>
            </w:r>
            <w:r w:rsidR="00E945C4">
              <w:rPr>
                <w:rFonts w:ascii="Garamond" w:hAnsi="Garamond" w:cs="Tahoma"/>
                <w:b/>
                <w:bCs/>
                <w:color w:val="FF0000"/>
                <w:sz w:val="22"/>
                <w:szCs w:val="22"/>
              </w:rPr>
              <w:t>.</w:t>
            </w:r>
          </w:p>
          <w:p w14:paraId="36AFC51C" w14:textId="77777777" w:rsidR="008309CC" w:rsidRPr="00285B2A" w:rsidRDefault="008309CC" w:rsidP="008309CC">
            <w:pPr>
              <w:rPr>
                <w:rFonts w:ascii="Garamond" w:hAnsi="Garamond" w:cs="Tahoma"/>
                <w:b/>
                <w:bCs/>
                <w:color w:val="FF0000"/>
                <w:sz w:val="22"/>
                <w:szCs w:val="22"/>
              </w:rPr>
            </w:pPr>
          </w:p>
          <w:p w14:paraId="10299093" w14:textId="497A088D" w:rsidR="008309CC" w:rsidRPr="001B542C" w:rsidRDefault="00B33046" w:rsidP="008309CC">
            <w:pPr>
              <w:ind w:left="1158"/>
              <w:rPr>
                <w:rFonts w:ascii="Garamond" w:hAnsi="Garamond" w:cs="Tahoma"/>
                <w:bCs/>
                <w:color w:val="FF0000"/>
                <w:sz w:val="22"/>
                <w:szCs w:val="22"/>
              </w:rPr>
            </w:pPr>
            <w:sdt>
              <w:sdtPr>
                <w:rPr>
                  <w:rFonts w:ascii="Garamond" w:hAnsi="Garamond" w:cs="Tahoma"/>
                  <w:b/>
                  <w:bCs/>
                  <w:color w:val="FF0000"/>
                  <w:sz w:val="22"/>
                  <w:szCs w:val="22"/>
                </w:rPr>
                <w:id w:val="1034701895"/>
                <w14:checkbox>
                  <w14:checked w14:val="0"/>
                  <w14:checkedState w14:val="2612" w14:font="MS Gothic"/>
                  <w14:uncheckedState w14:val="2610" w14:font="MS Gothic"/>
                </w14:checkbox>
              </w:sdtPr>
              <w:sdtEndPr/>
              <w:sdtContent>
                <w:r w:rsidR="00E04F11">
                  <w:rPr>
                    <w:rFonts w:ascii="MS Gothic" w:eastAsia="MS Gothic" w:hAnsi="MS Gothic" w:cs="Tahoma" w:hint="eastAsia"/>
                    <w:b/>
                    <w:bCs/>
                    <w:color w:val="FF0000"/>
                    <w:sz w:val="22"/>
                    <w:szCs w:val="22"/>
                  </w:rPr>
                  <w:t>☐</w:t>
                </w:r>
              </w:sdtContent>
            </w:sdt>
            <w:r w:rsidR="008309CC" w:rsidRPr="001B542C">
              <w:rPr>
                <w:rFonts w:ascii="Garamond" w:hAnsi="Garamond" w:cs="Tahoma"/>
                <w:b/>
                <w:bCs/>
                <w:color w:val="FF0000"/>
                <w:sz w:val="22"/>
                <w:szCs w:val="22"/>
              </w:rPr>
              <w:t xml:space="preserve"> 16 GB </w:t>
            </w:r>
            <w:r w:rsidR="008309CC" w:rsidRPr="001B542C">
              <w:rPr>
                <w:rFonts w:ascii="Garamond" w:hAnsi="Garamond" w:cs="Tahoma"/>
                <w:bCs/>
                <w:color w:val="FF0000"/>
                <w:sz w:val="22"/>
                <w:szCs w:val="22"/>
              </w:rPr>
              <w:t>(0 punktów);</w:t>
            </w:r>
          </w:p>
          <w:p w14:paraId="259C233B" w14:textId="7AC9BCF4" w:rsidR="008309CC" w:rsidRPr="00285B2A" w:rsidRDefault="00B33046" w:rsidP="008309CC">
            <w:pPr>
              <w:ind w:left="1158"/>
              <w:rPr>
                <w:rFonts w:ascii="Garamond" w:hAnsi="Garamond" w:cs="Tahoma"/>
                <w:bCs/>
                <w:color w:val="FF0000"/>
                <w:sz w:val="22"/>
                <w:szCs w:val="22"/>
              </w:rPr>
            </w:pPr>
            <w:sdt>
              <w:sdtPr>
                <w:rPr>
                  <w:rFonts w:ascii="Garamond" w:hAnsi="Garamond" w:cs="Tahoma"/>
                  <w:b/>
                  <w:bCs/>
                  <w:color w:val="FF0000"/>
                  <w:sz w:val="22"/>
                  <w:szCs w:val="22"/>
                </w:rPr>
                <w:id w:val="-1635326202"/>
                <w14:checkbox>
                  <w14:checked w14:val="0"/>
                  <w14:checkedState w14:val="2612" w14:font="MS Gothic"/>
                  <w14:uncheckedState w14:val="2610" w14:font="MS Gothic"/>
                </w14:checkbox>
              </w:sdtPr>
              <w:sdtEndPr/>
              <w:sdtContent>
                <w:r w:rsidR="0071750D" w:rsidRPr="001B542C">
                  <w:rPr>
                    <w:rFonts w:ascii="MS Gothic" w:eastAsia="MS Gothic" w:hAnsi="MS Gothic" w:cs="Tahoma" w:hint="eastAsia"/>
                    <w:b/>
                    <w:bCs/>
                    <w:color w:val="FF0000"/>
                    <w:sz w:val="22"/>
                    <w:szCs w:val="22"/>
                  </w:rPr>
                  <w:t>☐</w:t>
                </w:r>
              </w:sdtContent>
            </w:sdt>
            <w:r w:rsidR="008309CC" w:rsidRPr="001B542C">
              <w:rPr>
                <w:rFonts w:ascii="Garamond" w:hAnsi="Garamond" w:cs="Tahoma"/>
                <w:b/>
                <w:bCs/>
                <w:color w:val="FF0000"/>
                <w:sz w:val="22"/>
                <w:szCs w:val="22"/>
              </w:rPr>
              <w:t xml:space="preserve"> </w:t>
            </w:r>
            <w:r w:rsidR="00813375" w:rsidRPr="00E04F11">
              <w:rPr>
                <w:rFonts w:ascii="Garamond" w:hAnsi="Garamond" w:cs="Tahoma"/>
                <w:b/>
                <w:bCs/>
                <w:color w:val="FF0000"/>
                <w:sz w:val="22"/>
                <w:szCs w:val="22"/>
              </w:rPr>
              <w:t>24</w:t>
            </w:r>
            <w:r w:rsidR="008309CC" w:rsidRPr="00E04F11">
              <w:rPr>
                <w:rFonts w:ascii="Garamond" w:hAnsi="Garamond" w:cs="Tahoma"/>
                <w:b/>
                <w:bCs/>
                <w:color w:val="FF0000"/>
                <w:sz w:val="22"/>
                <w:szCs w:val="22"/>
              </w:rPr>
              <w:t xml:space="preserve"> GB</w:t>
            </w:r>
            <w:r w:rsidR="008309CC" w:rsidRPr="001B542C">
              <w:rPr>
                <w:rFonts w:ascii="Garamond" w:hAnsi="Garamond" w:cs="Tahoma"/>
                <w:b/>
                <w:bCs/>
                <w:color w:val="FF0000"/>
                <w:sz w:val="22"/>
                <w:szCs w:val="22"/>
              </w:rPr>
              <w:t xml:space="preserve"> </w:t>
            </w:r>
            <w:r w:rsidR="008309CC" w:rsidRPr="001B542C">
              <w:rPr>
                <w:rFonts w:ascii="Garamond" w:hAnsi="Garamond" w:cs="Tahoma"/>
                <w:bCs/>
                <w:color w:val="FF0000"/>
                <w:sz w:val="22"/>
                <w:szCs w:val="22"/>
              </w:rPr>
              <w:t>(10 punktów</w:t>
            </w:r>
            <w:r w:rsidR="008309CC" w:rsidRPr="00285B2A">
              <w:rPr>
                <w:rFonts w:ascii="Garamond" w:hAnsi="Garamond" w:cs="Tahoma"/>
                <w:bCs/>
                <w:color w:val="FF0000"/>
                <w:sz w:val="22"/>
                <w:szCs w:val="22"/>
              </w:rPr>
              <w:t>)</w:t>
            </w:r>
            <w:r w:rsidR="006236B1">
              <w:rPr>
                <w:rFonts w:ascii="Garamond" w:hAnsi="Garamond" w:cs="Tahoma"/>
                <w:bCs/>
                <w:color w:val="FF0000"/>
                <w:sz w:val="22"/>
                <w:szCs w:val="22"/>
              </w:rPr>
              <w:t>.</w:t>
            </w:r>
          </w:p>
          <w:p w14:paraId="69FE2770" w14:textId="2E8CB96B" w:rsidR="008309CC" w:rsidRPr="008309CC" w:rsidRDefault="008309CC" w:rsidP="008309CC">
            <w:pPr>
              <w:jc w:val="center"/>
              <w:rPr>
                <w:rFonts w:ascii="Garamond" w:hAnsi="Garamond" w:cs="Tahoma"/>
                <w:bCs/>
                <w:color w:val="FF0000"/>
                <w:sz w:val="22"/>
                <w:szCs w:val="22"/>
              </w:rPr>
            </w:pPr>
            <w:r w:rsidRPr="00285B2A">
              <w:rPr>
                <w:rFonts w:ascii="Garamond" w:hAnsi="Garamond" w:cs="Tahoma"/>
                <w:bCs/>
                <w:color w:val="FF0000"/>
                <w:sz w:val="22"/>
                <w:szCs w:val="22"/>
              </w:rPr>
              <w:t xml:space="preserve">(Zaznaczyć znakiem X tylko jedno pole </w:t>
            </w:r>
            <w:r w:rsidRPr="00285B2A">
              <w:rPr>
                <w:rFonts w:ascii="Garamond" w:hAnsi="Garamond" w:cs="Tahoma"/>
                <w:bCs/>
                <w:color w:val="FF0000"/>
                <w:sz w:val="40"/>
                <w:szCs w:val="40"/>
              </w:rPr>
              <w:t>□</w:t>
            </w:r>
            <w:r w:rsidRPr="00285B2A">
              <w:rPr>
                <w:rFonts w:ascii="Garamond" w:hAnsi="Garamond" w:cs="Tahoma"/>
                <w:bCs/>
                <w:color w:val="FF0000"/>
                <w:sz w:val="22"/>
                <w:szCs w:val="22"/>
              </w:rPr>
              <w:t xml:space="preserve"> </w:t>
            </w:r>
            <w:r w:rsidRPr="00285B2A">
              <w:rPr>
                <w:rFonts w:ascii="Garamond" w:hAnsi="Garamond" w:cs="Tahoma"/>
                <w:bCs/>
                <w:color w:val="FF0000"/>
                <w:sz w:val="22"/>
                <w:szCs w:val="22"/>
              </w:rPr>
              <w:br/>
              <w:t xml:space="preserve">powyżej, rozmiar oferowanej pamięci RAM: </w:t>
            </w:r>
            <w:r w:rsidRPr="00285B2A">
              <w:rPr>
                <w:rFonts w:ascii="Garamond" w:hAnsi="Garamond" w:cs="Tahoma"/>
                <w:b/>
                <w:bCs/>
                <w:color w:val="FF0000"/>
                <w:sz w:val="22"/>
                <w:szCs w:val="22"/>
              </w:rPr>
              <w:t>16 GB </w:t>
            </w:r>
            <w:r w:rsidR="002569A9">
              <w:rPr>
                <w:rFonts w:ascii="Garamond" w:hAnsi="Garamond" w:cs="Tahoma"/>
                <w:bCs/>
                <w:color w:val="FF0000"/>
                <w:sz w:val="22"/>
                <w:szCs w:val="22"/>
              </w:rPr>
              <w:t>(0 punktów) lub</w:t>
            </w:r>
            <w:r w:rsidRPr="00285B2A">
              <w:rPr>
                <w:rFonts w:ascii="Garamond" w:hAnsi="Garamond" w:cs="Tahoma"/>
                <w:bCs/>
                <w:color w:val="FF0000"/>
                <w:sz w:val="22"/>
                <w:szCs w:val="22"/>
              </w:rPr>
              <w:t xml:space="preserve"> </w:t>
            </w:r>
            <w:r w:rsidR="00813375">
              <w:rPr>
                <w:rFonts w:ascii="Garamond" w:hAnsi="Garamond" w:cs="Tahoma"/>
                <w:b/>
                <w:bCs/>
                <w:color w:val="FF0000"/>
                <w:sz w:val="22"/>
                <w:szCs w:val="22"/>
              </w:rPr>
              <w:t>24</w:t>
            </w:r>
            <w:r w:rsidRPr="00285B2A">
              <w:rPr>
                <w:rFonts w:ascii="Garamond" w:hAnsi="Garamond" w:cs="Tahoma"/>
                <w:b/>
                <w:bCs/>
                <w:color w:val="FF0000"/>
                <w:sz w:val="22"/>
                <w:szCs w:val="22"/>
              </w:rPr>
              <w:t xml:space="preserve"> GB</w:t>
            </w:r>
            <w:r w:rsidRPr="00285B2A">
              <w:rPr>
                <w:rFonts w:ascii="Garamond" w:hAnsi="Garamond" w:cs="Tahoma"/>
                <w:bCs/>
                <w:color w:val="FF0000"/>
                <w:sz w:val="22"/>
                <w:szCs w:val="22"/>
              </w:rPr>
              <w:t xml:space="preserve"> (10 punktów)</w:t>
            </w:r>
            <w:r w:rsidR="006A0B4E">
              <w:rPr>
                <w:rFonts w:ascii="Garamond" w:hAnsi="Garamond" w:cs="Tahoma"/>
                <w:bCs/>
                <w:color w:val="FF0000"/>
                <w:sz w:val="22"/>
                <w:szCs w:val="22"/>
              </w:rPr>
              <w:t xml:space="preserve"> </w:t>
            </w:r>
            <w:r w:rsidR="006A0B4E" w:rsidRPr="006A0B4E">
              <w:rPr>
                <w:rFonts w:ascii="Garamond" w:hAnsi="Garamond" w:cs="Tahoma"/>
                <w:bCs/>
                <w:color w:val="FF0000"/>
                <w:sz w:val="22"/>
                <w:szCs w:val="22"/>
              </w:rPr>
              <w:t>- w przypadku zaznaczenia wielu pól – Zamawiający przyjmie do oceny zaznaczany rozmiar pamięci RAM z najmniejszą liczbą punktów</w:t>
            </w:r>
            <w:r w:rsidRPr="00285B2A">
              <w:rPr>
                <w:rFonts w:ascii="Garamond" w:hAnsi="Garamond" w:cs="Tahoma"/>
                <w:bCs/>
                <w:color w:val="FF0000"/>
                <w:sz w:val="22"/>
                <w:szCs w:val="22"/>
              </w:rPr>
              <w:t>)</w:t>
            </w:r>
          </w:p>
          <w:p w14:paraId="6888E5DD" w14:textId="7421F398" w:rsidR="00F42B92" w:rsidRPr="008C741E" w:rsidRDefault="00F42B92" w:rsidP="00BC2DDD">
            <w:pPr>
              <w:ind w:left="169"/>
              <w:jc w:val="center"/>
              <w:rPr>
                <w:rFonts w:ascii="Garamond" w:hAnsi="Garamond" w:cs="Tahoma"/>
                <w:b/>
                <w:bCs/>
                <w:sz w:val="22"/>
                <w:szCs w:val="22"/>
              </w:rPr>
            </w:pPr>
          </w:p>
        </w:tc>
      </w:tr>
      <w:tr w:rsidR="00F42B92" w:rsidRPr="004A5F22" w14:paraId="3F0E5AE1" w14:textId="77777777" w:rsidTr="008C741E">
        <w:trPr>
          <w:trHeight w:val="380"/>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50437E37" w14:textId="77777777" w:rsidR="00F42B92" w:rsidRPr="004A5F22" w:rsidRDefault="00F42B92" w:rsidP="00F42B92">
            <w:pPr>
              <w:jc w:val="center"/>
              <w:rPr>
                <w:rFonts w:ascii="Garamond" w:hAnsi="Garamond" w:cs="Tahoma"/>
                <w:bCs/>
                <w:sz w:val="22"/>
                <w:szCs w:val="22"/>
              </w:rPr>
            </w:pPr>
            <w:r w:rsidRPr="004A5F22">
              <w:rPr>
                <w:rFonts w:ascii="Garamond" w:hAnsi="Garamond" w:cs="Tahoma"/>
                <w:bCs/>
                <w:sz w:val="22"/>
                <w:szCs w:val="22"/>
              </w:rPr>
              <w:t>3</w:t>
            </w:r>
          </w:p>
        </w:tc>
        <w:tc>
          <w:tcPr>
            <w:tcW w:w="8647" w:type="dxa"/>
            <w:gridSpan w:val="4"/>
            <w:tcBorders>
              <w:top w:val="single" w:sz="4" w:space="0" w:color="auto"/>
              <w:left w:val="single" w:sz="4" w:space="0" w:color="auto"/>
              <w:bottom w:val="single" w:sz="4" w:space="0" w:color="auto"/>
              <w:right w:val="single" w:sz="4" w:space="0" w:color="auto"/>
            </w:tcBorders>
            <w:hideMark/>
          </w:tcPr>
          <w:p w14:paraId="484DDE7E" w14:textId="77777777" w:rsidR="00F42B92" w:rsidRPr="00B27A22" w:rsidRDefault="00037A73" w:rsidP="00AB2A4E">
            <w:pPr>
              <w:tabs>
                <w:tab w:val="left" w:pos="1530"/>
              </w:tabs>
              <w:spacing w:line="276" w:lineRule="auto"/>
              <w:jc w:val="both"/>
              <w:rPr>
                <w:rFonts w:ascii="Garamond" w:hAnsi="Garamond" w:cs="Tahoma"/>
                <w:sz w:val="22"/>
                <w:szCs w:val="22"/>
              </w:rPr>
            </w:pPr>
            <w:r w:rsidRPr="00B27A22">
              <w:rPr>
                <w:rFonts w:ascii="Garamond" w:hAnsi="Garamond" w:cs="Tahoma"/>
                <w:sz w:val="22"/>
                <w:szCs w:val="22"/>
              </w:rPr>
              <w:t>Pamięć masowa</w:t>
            </w:r>
            <w:r w:rsidR="00F42B92" w:rsidRPr="00B27A22">
              <w:rPr>
                <w:rFonts w:ascii="Garamond" w:hAnsi="Garamond" w:cs="Tahoma"/>
                <w:sz w:val="22"/>
                <w:szCs w:val="22"/>
              </w:rPr>
              <w:t>:</w:t>
            </w:r>
          </w:p>
          <w:p w14:paraId="02451D45" w14:textId="77777777" w:rsidR="00CA1342" w:rsidRPr="00B27A22" w:rsidRDefault="00CA1342" w:rsidP="00E53EA9">
            <w:pPr>
              <w:pStyle w:val="Akapitzlist"/>
              <w:numPr>
                <w:ilvl w:val="0"/>
                <w:numId w:val="12"/>
              </w:numPr>
              <w:spacing w:line="276" w:lineRule="auto"/>
              <w:jc w:val="both"/>
              <w:rPr>
                <w:rFonts w:ascii="Garamond" w:hAnsi="Garamond" w:cs="Tahoma"/>
                <w:vanish/>
                <w:color w:val="FFFFFF" w:themeColor="background1"/>
                <w:lang w:eastAsia="pl-PL"/>
              </w:rPr>
            </w:pPr>
          </w:p>
          <w:p w14:paraId="50D3FFB8" w14:textId="77777777" w:rsidR="00CA1342" w:rsidRPr="00B27A22" w:rsidRDefault="00CA1342" w:rsidP="00E53EA9">
            <w:pPr>
              <w:pStyle w:val="Akapitzlist"/>
              <w:numPr>
                <w:ilvl w:val="0"/>
                <w:numId w:val="12"/>
              </w:numPr>
              <w:spacing w:line="276" w:lineRule="auto"/>
              <w:jc w:val="both"/>
              <w:rPr>
                <w:rFonts w:ascii="Garamond" w:hAnsi="Garamond" w:cs="Tahoma"/>
                <w:vanish/>
                <w:color w:val="FFFFFF" w:themeColor="background1"/>
                <w:lang w:eastAsia="pl-PL"/>
              </w:rPr>
            </w:pPr>
          </w:p>
          <w:p w14:paraId="35F8C2B3" w14:textId="77777777" w:rsidR="00CA1342" w:rsidRPr="00B27A22" w:rsidRDefault="00CA1342" w:rsidP="00E53EA9">
            <w:pPr>
              <w:pStyle w:val="Akapitzlist"/>
              <w:numPr>
                <w:ilvl w:val="0"/>
                <w:numId w:val="12"/>
              </w:numPr>
              <w:spacing w:line="276" w:lineRule="auto"/>
              <w:jc w:val="both"/>
              <w:rPr>
                <w:rFonts w:ascii="Garamond" w:hAnsi="Garamond" w:cs="Tahoma"/>
                <w:vanish/>
                <w:lang w:eastAsia="pl-PL"/>
              </w:rPr>
            </w:pPr>
          </w:p>
          <w:p w14:paraId="6E5D71CB" w14:textId="1E349C14" w:rsidR="00F42B92" w:rsidRPr="00B27A22" w:rsidRDefault="000B4779" w:rsidP="00E53EA9">
            <w:pPr>
              <w:numPr>
                <w:ilvl w:val="1"/>
                <w:numId w:val="12"/>
              </w:numPr>
              <w:spacing w:line="276" w:lineRule="auto"/>
              <w:jc w:val="both"/>
              <w:rPr>
                <w:rFonts w:ascii="Garamond" w:hAnsi="Garamond" w:cs="Tahoma"/>
                <w:sz w:val="22"/>
                <w:szCs w:val="22"/>
              </w:rPr>
            </w:pPr>
            <w:r w:rsidRPr="00B27A22">
              <w:rPr>
                <w:rFonts w:ascii="Garamond" w:hAnsi="Garamond" w:cs="Tahoma"/>
                <w:sz w:val="22"/>
                <w:szCs w:val="22"/>
              </w:rPr>
              <w:t>SSD</w:t>
            </w:r>
            <w:r w:rsidR="006B6EE9" w:rsidRPr="00B27A22">
              <w:rPr>
                <w:rFonts w:ascii="Garamond" w:hAnsi="Garamond" w:cs="Tahoma"/>
                <w:sz w:val="22"/>
                <w:szCs w:val="22"/>
              </w:rPr>
              <w:t xml:space="preserve"> </w:t>
            </w:r>
            <w:r w:rsidRPr="00B27A22">
              <w:rPr>
                <w:rFonts w:ascii="Garamond" w:hAnsi="Garamond" w:cs="Tahoma"/>
                <w:sz w:val="22"/>
                <w:szCs w:val="22"/>
              </w:rPr>
              <w:t>M.2</w:t>
            </w:r>
            <w:r w:rsidR="00AC2924" w:rsidRPr="00B27A22">
              <w:rPr>
                <w:rFonts w:ascii="Garamond" w:hAnsi="Garamond" w:cs="Tahoma"/>
                <w:sz w:val="22"/>
                <w:szCs w:val="22"/>
              </w:rPr>
              <w:t xml:space="preserve"> </w:t>
            </w:r>
            <w:proofErr w:type="spellStart"/>
            <w:r w:rsidR="00AC2924" w:rsidRPr="00B27A22">
              <w:rPr>
                <w:rFonts w:ascii="Garamond" w:hAnsi="Garamond" w:cs="Tahoma"/>
                <w:sz w:val="22"/>
                <w:szCs w:val="22"/>
              </w:rPr>
              <w:t>NVMe</w:t>
            </w:r>
            <w:proofErr w:type="spellEnd"/>
            <w:r w:rsidR="00D7016D" w:rsidRPr="00B27A22">
              <w:rPr>
                <w:rFonts w:ascii="Garamond" w:hAnsi="Garamond" w:cs="Tahoma"/>
                <w:sz w:val="22"/>
                <w:szCs w:val="22"/>
              </w:rPr>
              <w:t>;</w:t>
            </w:r>
          </w:p>
          <w:p w14:paraId="11E379C7" w14:textId="3CF7BE70" w:rsidR="00F42B92" w:rsidRPr="00B27A22" w:rsidRDefault="00F42B92" w:rsidP="00E53EA9">
            <w:pPr>
              <w:numPr>
                <w:ilvl w:val="1"/>
                <w:numId w:val="12"/>
              </w:numPr>
              <w:spacing w:line="276" w:lineRule="auto"/>
              <w:jc w:val="both"/>
              <w:rPr>
                <w:rFonts w:ascii="Garamond" w:hAnsi="Garamond" w:cs="Tahoma"/>
                <w:sz w:val="22"/>
                <w:szCs w:val="22"/>
              </w:rPr>
            </w:pPr>
            <w:r w:rsidRPr="00B27A22">
              <w:rPr>
                <w:rFonts w:ascii="Garamond" w:hAnsi="Garamond" w:cs="Tahoma"/>
                <w:sz w:val="22"/>
                <w:szCs w:val="22"/>
              </w:rPr>
              <w:t xml:space="preserve">pojemność min. </w:t>
            </w:r>
            <w:r w:rsidR="0052696B" w:rsidRPr="00B27A22">
              <w:rPr>
                <w:rFonts w:ascii="Garamond" w:hAnsi="Garamond" w:cs="Tahoma"/>
                <w:sz w:val="22"/>
                <w:szCs w:val="22"/>
              </w:rPr>
              <w:t>1 T</w:t>
            </w:r>
            <w:r w:rsidRPr="00B27A22">
              <w:rPr>
                <w:rFonts w:ascii="Garamond" w:hAnsi="Garamond" w:cs="Tahoma"/>
                <w:sz w:val="22"/>
                <w:szCs w:val="22"/>
              </w:rPr>
              <w:t>B.</w:t>
            </w:r>
          </w:p>
        </w:tc>
        <w:tc>
          <w:tcPr>
            <w:tcW w:w="4869" w:type="dxa"/>
            <w:tcBorders>
              <w:top w:val="single" w:sz="4" w:space="0" w:color="auto"/>
              <w:left w:val="single" w:sz="4" w:space="0" w:color="auto"/>
              <w:bottom w:val="single" w:sz="4" w:space="0" w:color="auto"/>
              <w:right w:val="single" w:sz="4" w:space="0" w:color="auto"/>
            </w:tcBorders>
            <w:vAlign w:val="center"/>
            <w:hideMark/>
          </w:tcPr>
          <w:p w14:paraId="72DAB6D4" w14:textId="7777777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5EC372AD" w14:textId="537ABD57" w:rsidR="009203E8" w:rsidRPr="00FC33A0" w:rsidRDefault="00037A73" w:rsidP="009203E8">
            <w:pPr>
              <w:jc w:val="center"/>
              <w:rPr>
                <w:rFonts w:ascii="Garamond" w:hAnsi="Garamond" w:cs="Tahoma"/>
                <w:b/>
                <w:bCs/>
                <w:color w:val="FF0000"/>
                <w:sz w:val="22"/>
                <w:szCs w:val="22"/>
              </w:rPr>
            </w:pPr>
            <w:r w:rsidRPr="00FC33A0">
              <w:rPr>
                <w:rFonts w:ascii="Garamond" w:hAnsi="Garamond" w:cs="Tahoma"/>
                <w:b/>
                <w:bCs/>
                <w:color w:val="FF0000"/>
                <w:sz w:val="22"/>
                <w:szCs w:val="22"/>
              </w:rPr>
              <w:t>Oferowana pamięć masowa</w:t>
            </w:r>
          </w:p>
          <w:p w14:paraId="0B133736" w14:textId="77777777" w:rsidR="009C599B" w:rsidRPr="00FC33A0" w:rsidRDefault="009C599B" w:rsidP="009203E8">
            <w:pPr>
              <w:jc w:val="center"/>
              <w:rPr>
                <w:rFonts w:ascii="Garamond" w:hAnsi="Garamond" w:cs="Tahoma"/>
                <w:b/>
                <w:bCs/>
                <w:color w:val="FF0000"/>
                <w:sz w:val="22"/>
                <w:szCs w:val="22"/>
              </w:rPr>
            </w:pPr>
          </w:p>
          <w:p w14:paraId="7B39B65B" w14:textId="77777777" w:rsidR="009C599B" w:rsidRPr="00FC33A0" w:rsidRDefault="009C599B" w:rsidP="009203E8">
            <w:pPr>
              <w:jc w:val="center"/>
              <w:rPr>
                <w:rFonts w:ascii="Garamond" w:hAnsi="Garamond" w:cs="Tahoma"/>
                <w:b/>
                <w:bCs/>
                <w:color w:val="FF0000"/>
                <w:sz w:val="22"/>
                <w:szCs w:val="22"/>
              </w:rPr>
            </w:pPr>
            <w:r w:rsidRPr="00FC33A0">
              <w:rPr>
                <w:rFonts w:ascii="Garamond" w:hAnsi="Garamond" w:cs="Tahoma"/>
                <w:b/>
                <w:bCs/>
                <w:color w:val="FF0000"/>
                <w:sz w:val="22"/>
                <w:szCs w:val="22"/>
              </w:rPr>
              <w:t>……….………………………………………</w:t>
            </w:r>
          </w:p>
          <w:p w14:paraId="7015B38C" w14:textId="77777777" w:rsidR="009C599B" w:rsidRPr="00FC33A0" w:rsidRDefault="009C599B" w:rsidP="009203E8">
            <w:pPr>
              <w:jc w:val="center"/>
              <w:rPr>
                <w:rFonts w:ascii="Garamond" w:hAnsi="Garamond" w:cs="Tahoma"/>
                <w:bCs/>
                <w:i/>
                <w:color w:val="FF0000"/>
                <w:sz w:val="22"/>
                <w:szCs w:val="22"/>
              </w:rPr>
            </w:pPr>
            <w:r w:rsidRPr="00FC33A0">
              <w:rPr>
                <w:rFonts w:ascii="Garamond" w:hAnsi="Garamond" w:cs="Tahoma"/>
                <w:bCs/>
                <w:i/>
                <w:color w:val="FF0000"/>
                <w:sz w:val="22"/>
                <w:szCs w:val="22"/>
              </w:rPr>
              <w:t>marka</w:t>
            </w:r>
          </w:p>
          <w:p w14:paraId="0B95F0AF" w14:textId="77777777" w:rsidR="009C599B" w:rsidRPr="00FC33A0" w:rsidRDefault="009C599B" w:rsidP="009203E8">
            <w:pPr>
              <w:jc w:val="center"/>
              <w:rPr>
                <w:rFonts w:ascii="Garamond" w:hAnsi="Garamond" w:cs="Tahoma"/>
                <w:b/>
                <w:bCs/>
                <w:color w:val="FF0000"/>
                <w:sz w:val="22"/>
                <w:szCs w:val="22"/>
              </w:rPr>
            </w:pPr>
          </w:p>
          <w:p w14:paraId="123F0F91" w14:textId="77777777" w:rsidR="009C599B" w:rsidRPr="00FC33A0" w:rsidRDefault="009C599B" w:rsidP="009203E8">
            <w:pPr>
              <w:jc w:val="center"/>
              <w:rPr>
                <w:rFonts w:ascii="Garamond" w:hAnsi="Garamond" w:cs="Tahoma"/>
                <w:b/>
                <w:bCs/>
                <w:color w:val="FF0000"/>
                <w:sz w:val="22"/>
                <w:szCs w:val="22"/>
              </w:rPr>
            </w:pPr>
            <w:r w:rsidRPr="00FC33A0">
              <w:rPr>
                <w:rFonts w:ascii="Garamond" w:hAnsi="Garamond" w:cs="Tahoma"/>
                <w:b/>
                <w:bCs/>
                <w:color w:val="FF0000"/>
                <w:sz w:val="22"/>
                <w:szCs w:val="22"/>
              </w:rPr>
              <w:t>…………………………………………………</w:t>
            </w:r>
          </w:p>
          <w:p w14:paraId="1844E4AD" w14:textId="77777777" w:rsidR="009C599B" w:rsidRPr="00FC33A0" w:rsidRDefault="009C599B" w:rsidP="009203E8">
            <w:pPr>
              <w:jc w:val="center"/>
              <w:rPr>
                <w:rFonts w:ascii="Garamond" w:hAnsi="Garamond" w:cs="Tahoma"/>
                <w:bCs/>
                <w:i/>
                <w:color w:val="FF0000"/>
                <w:sz w:val="22"/>
                <w:szCs w:val="22"/>
              </w:rPr>
            </w:pPr>
            <w:r w:rsidRPr="00FC33A0">
              <w:rPr>
                <w:rFonts w:ascii="Garamond" w:hAnsi="Garamond" w:cs="Tahoma"/>
                <w:bCs/>
                <w:i/>
                <w:color w:val="FF0000"/>
                <w:sz w:val="22"/>
                <w:szCs w:val="22"/>
              </w:rPr>
              <w:t>model</w:t>
            </w:r>
          </w:p>
          <w:p w14:paraId="260580C3" w14:textId="77777777" w:rsidR="009203E8" w:rsidRPr="00FC33A0" w:rsidRDefault="009203E8" w:rsidP="009203E8">
            <w:pPr>
              <w:rPr>
                <w:rFonts w:ascii="Garamond" w:hAnsi="Garamond" w:cs="Tahoma"/>
                <w:b/>
                <w:bCs/>
                <w:color w:val="FF0000"/>
                <w:sz w:val="22"/>
                <w:szCs w:val="22"/>
              </w:rPr>
            </w:pPr>
          </w:p>
          <w:p w14:paraId="3C29905B" w14:textId="36507408" w:rsidR="009203E8" w:rsidRPr="00FC33A0" w:rsidRDefault="009203E8" w:rsidP="004F051B">
            <w:pPr>
              <w:jc w:val="center"/>
              <w:rPr>
                <w:rFonts w:ascii="Garamond" w:hAnsi="Garamond" w:cs="Tahoma"/>
                <w:bCs/>
                <w:color w:val="FF0000"/>
                <w:sz w:val="22"/>
                <w:szCs w:val="22"/>
              </w:rPr>
            </w:pPr>
            <w:r w:rsidRPr="00FC33A0">
              <w:rPr>
                <w:rFonts w:ascii="Garamond" w:hAnsi="Garamond" w:cs="Tahoma"/>
                <w:b/>
                <w:bCs/>
                <w:color w:val="FF0000"/>
                <w:sz w:val="22"/>
                <w:szCs w:val="22"/>
              </w:rPr>
              <w:t xml:space="preserve">…………………………………………….. </w:t>
            </w:r>
            <w:r w:rsidR="0052696B">
              <w:rPr>
                <w:rFonts w:ascii="Garamond" w:hAnsi="Garamond" w:cs="Tahoma"/>
                <w:bCs/>
                <w:color w:val="FF0000"/>
                <w:sz w:val="22"/>
                <w:szCs w:val="22"/>
              </w:rPr>
              <w:t>TB</w:t>
            </w:r>
          </w:p>
          <w:p w14:paraId="2193D2E5" w14:textId="77777777" w:rsidR="009C599B" w:rsidRPr="004A5F22" w:rsidRDefault="009C599B" w:rsidP="004F051B">
            <w:pPr>
              <w:jc w:val="center"/>
              <w:rPr>
                <w:rFonts w:ascii="Garamond" w:hAnsi="Garamond" w:cs="Tahoma"/>
                <w:bCs/>
                <w:sz w:val="22"/>
                <w:szCs w:val="22"/>
              </w:rPr>
            </w:pPr>
            <w:r w:rsidRPr="00FC33A0">
              <w:rPr>
                <w:rFonts w:ascii="Garamond" w:hAnsi="Garamond" w:cs="Tahoma"/>
                <w:bCs/>
                <w:i/>
                <w:color w:val="FF0000"/>
                <w:sz w:val="22"/>
                <w:szCs w:val="22"/>
              </w:rPr>
              <w:t>pojemność</w:t>
            </w:r>
          </w:p>
        </w:tc>
      </w:tr>
      <w:tr w:rsidR="00F42B92" w:rsidRPr="004A5F22" w14:paraId="2971055A" w14:textId="77777777" w:rsidTr="00E1712D">
        <w:trPr>
          <w:trHeight w:val="425"/>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24C152B7" w14:textId="77777777" w:rsidR="00F42B92" w:rsidRPr="00612409" w:rsidRDefault="00F42B92" w:rsidP="00F42B92">
            <w:pPr>
              <w:jc w:val="center"/>
              <w:rPr>
                <w:rFonts w:ascii="Garamond" w:hAnsi="Garamond" w:cs="Tahoma"/>
                <w:bCs/>
                <w:sz w:val="22"/>
                <w:szCs w:val="22"/>
              </w:rPr>
            </w:pPr>
            <w:r w:rsidRPr="00612409">
              <w:rPr>
                <w:rFonts w:ascii="Garamond" w:hAnsi="Garamond" w:cs="Tahoma"/>
                <w:bCs/>
                <w:sz w:val="22"/>
                <w:szCs w:val="22"/>
              </w:rPr>
              <w:t>4</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78EFC51" w14:textId="77777777" w:rsidR="00F42B92" w:rsidRPr="00B27A22" w:rsidRDefault="00F42B92" w:rsidP="00AB2A4E">
            <w:pPr>
              <w:spacing w:line="276" w:lineRule="auto"/>
              <w:jc w:val="both"/>
              <w:rPr>
                <w:rFonts w:ascii="Garamond" w:hAnsi="Garamond" w:cs="Tahoma"/>
                <w:sz w:val="22"/>
                <w:szCs w:val="22"/>
              </w:rPr>
            </w:pPr>
            <w:r w:rsidRPr="00B27A22">
              <w:rPr>
                <w:rFonts w:ascii="Garamond" w:hAnsi="Garamond" w:cs="Tahoma"/>
                <w:sz w:val="22"/>
                <w:szCs w:val="22"/>
              </w:rPr>
              <w:t>Złącza:</w:t>
            </w:r>
          </w:p>
          <w:p w14:paraId="7A6480E7" w14:textId="77777777" w:rsidR="00CA1342" w:rsidRPr="00B27A22" w:rsidRDefault="00CA1342" w:rsidP="00E53EA9">
            <w:pPr>
              <w:pStyle w:val="Akapitzlist"/>
              <w:numPr>
                <w:ilvl w:val="0"/>
                <w:numId w:val="11"/>
              </w:numPr>
              <w:spacing w:line="276" w:lineRule="auto"/>
              <w:jc w:val="both"/>
              <w:rPr>
                <w:rFonts w:ascii="Garamond" w:hAnsi="Garamond" w:cs="Tahoma"/>
                <w:vanish/>
                <w:color w:val="FFFFFF" w:themeColor="background1"/>
                <w:lang w:eastAsia="pl-PL"/>
              </w:rPr>
            </w:pPr>
          </w:p>
          <w:p w14:paraId="589EF88E" w14:textId="77777777" w:rsidR="00CA1342" w:rsidRPr="00B27A22" w:rsidRDefault="00CA1342" w:rsidP="00E53EA9">
            <w:pPr>
              <w:pStyle w:val="Akapitzlist"/>
              <w:numPr>
                <w:ilvl w:val="0"/>
                <w:numId w:val="11"/>
              </w:numPr>
              <w:spacing w:line="276" w:lineRule="auto"/>
              <w:jc w:val="both"/>
              <w:rPr>
                <w:rFonts w:ascii="Garamond" w:hAnsi="Garamond" w:cs="Tahoma"/>
                <w:vanish/>
                <w:color w:val="FFFFFF" w:themeColor="background1"/>
                <w:lang w:eastAsia="pl-PL"/>
              </w:rPr>
            </w:pPr>
          </w:p>
          <w:p w14:paraId="04BBB4F5" w14:textId="77777777" w:rsidR="00CA1342" w:rsidRPr="00B27A22" w:rsidRDefault="00CA1342" w:rsidP="00E53EA9">
            <w:pPr>
              <w:pStyle w:val="Akapitzlist"/>
              <w:numPr>
                <w:ilvl w:val="0"/>
                <w:numId w:val="11"/>
              </w:numPr>
              <w:spacing w:line="276" w:lineRule="auto"/>
              <w:jc w:val="both"/>
              <w:rPr>
                <w:rFonts w:ascii="Garamond" w:hAnsi="Garamond" w:cs="Tahoma"/>
                <w:vanish/>
                <w:color w:val="FFFFFF" w:themeColor="background1"/>
                <w:lang w:eastAsia="pl-PL"/>
              </w:rPr>
            </w:pPr>
          </w:p>
          <w:p w14:paraId="6AFBC05E" w14:textId="77777777" w:rsidR="00CA1342" w:rsidRPr="00B27A22" w:rsidRDefault="00CA1342" w:rsidP="00E53EA9">
            <w:pPr>
              <w:pStyle w:val="Akapitzlist"/>
              <w:numPr>
                <w:ilvl w:val="0"/>
                <w:numId w:val="11"/>
              </w:numPr>
              <w:spacing w:line="276" w:lineRule="auto"/>
              <w:jc w:val="both"/>
              <w:rPr>
                <w:rFonts w:ascii="Garamond" w:hAnsi="Garamond" w:cs="Tahoma"/>
                <w:vanish/>
                <w:lang w:eastAsia="pl-PL"/>
              </w:rPr>
            </w:pPr>
          </w:p>
          <w:p w14:paraId="33726DFE" w14:textId="62D27C03" w:rsidR="00F42B92" w:rsidRPr="00B27A22" w:rsidRDefault="00F42B92" w:rsidP="00E53EA9">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 xml:space="preserve">wbudowana karta sieciowa Ethernet 10/100/1000 </w:t>
            </w:r>
            <w:proofErr w:type="spellStart"/>
            <w:r w:rsidRPr="00B27A22">
              <w:rPr>
                <w:rFonts w:ascii="Garamond" w:hAnsi="Garamond" w:cs="Tahoma"/>
                <w:sz w:val="22"/>
                <w:szCs w:val="22"/>
              </w:rPr>
              <w:t>Mb</w:t>
            </w:r>
            <w:proofErr w:type="spellEnd"/>
            <w:r w:rsidRPr="00B27A22">
              <w:rPr>
                <w:rFonts w:ascii="Garamond" w:hAnsi="Garamond" w:cs="Tahoma"/>
                <w:sz w:val="22"/>
                <w:szCs w:val="22"/>
              </w:rPr>
              <w:t>/s z wbudowanym portem RJ45</w:t>
            </w:r>
            <w:r w:rsidR="008B5F07" w:rsidRPr="00B27A22">
              <w:rPr>
                <w:rFonts w:ascii="Garamond" w:hAnsi="Garamond" w:cs="Tahoma"/>
                <w:sz w:val="22"/>
                <w:szCs w:val="22"/>
              </w:rPr>
              <w:t>;</w:t>
            </w:r>
          </w:p>
          <w:p w14:paraId="47F27673" w14:textId="41DE9339" w:rsidR="001F24CC" w:rsidRPr="00B27A22" w:rsidRDefault="001F24CC" w:rsidP="00E53EA9">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 xml:space="preserve">min. </w:t>
            </w:r>
            <w:r w:rsidR="001A3FBF" w:rsidRPr="00B27A22">
              <w:rPr>
                <w:rFonts w:ascii="Garamond" w:hAnsi="Garamond" w:cs="Tahoma"/>
                <w:sz w:val="22"/>
                <w:szCs w:val="22"/>
              </w:rPr>
              <w:t>6</w:t>
            </w:r>
            <w:r w:rsidR="00F42B92" w:rsidRPr="00B27A22">
              <w:rPr>
                <w:rFonts w:ascii="Garamond" w:hAnsi="Garamond" w:cs="Tahoma"/>
                <w:sz w:val="22"/>
                <w:szCs w:val="22"/>
              </w:rPr>
              <w:t xml:space="preserve"> x USB</w:t>
            </w:r>
            <w:r w:rsidR="000824A7" w:rsidRPr="00B27A22">
              <w:rPr>
                <w:rFonts w:ascii="Garamond" w:hAnsi="Garamond" w:cs="Tahoma"/>
                <w:sz w:val="22"/>
                <w:szCs w:val="22"/>
              </w:rPr>
              <w:t>-</w:t>
            </w:r>
            <w:r w:rsidR="00257605" w:rsidRPr="00B27A22">
              <w:rPr>
                <w:rFonts w:ascii="Garamond" w:hAnsi="Garamond" w:cs="Tahoma"/>
                <w:sz w:val="22"/>
                <w:szCs w:val="22"/>
              </w:rPr>
              <w:t>A</w:t>
            </w:r>
            <w:r w:rsidR="00F42B92" w:rsidRPr="00B27A22">
              <w:rPr>
                <w:rFonts w:ascii="Garamond" w:hAnsi="Garamond" w:cs="Tahoma"/>
                <w:sz w:val="22"/>
                <w:szCs w:val="22"/>
              </w:rPr>
              <w:t xml:space="preserve"> wbudowane</w:t>
            </w:r>
            <w:r w:rsidR="00257605" w:rsidRPr="00B27A22">
              <w:rPr>
                <w:rFonts w:ascii="Garamond" w:hAnsi="Garamond" w:cs="Tahoma"/>
                <w:sz w:val="22"/>
                <w:szCs w:val="22"/>
              </w:rPr>
              <w:t>;</w:t>
            </w:r>
          </w:p>
          <w:p w14:paraId="3BB6F710" w14:textId="2405E987" w:rsidR="00E5514B" w:rsidRPr="00B27A22" w:rsidRDefault="00E5514B" w:rsidP="00E53EA9">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lastRenderedPageBreak/>
              <w:t>min</w:t>
            </w:r>
            <w:r w:rsidR="000824A7" w:rsidRPr="00B27A22">
              <w:rPr>
                <w:rFonts w:ascii="Garamond" w:hAnsi="Garamond" w:cs="Tahoma"/>
                <w:sz w:val="22"/>
                <w:szCs w:val="22"/>
              </w:rPr>
              <w:t>.</w:t>
            </w:r>
            <w:r w:rsidRPr="00B27A22">
              <w:rPr>
                <w:rFonts w:ascii="Garamond" w:hAnsi="Garamond" w:cs="Tahoma"/>
                <w:sz w:val="22"/>
                <w:szCs w:val="22"/>
              </w:rPr>
              <w:t xml:space="preserve"> </w:t>
            </w:r>
            <w:r w:rsidR="000824A7" w:rsidRPr="00B27A22">
              <w:rPr>
                <w:rFonts w:ascii="Garamond" w:hAnsi="Garamond" w:cs="Tahoma"/>
                <w:sz w:val="22"/>
                <w:szCs w:val="22"/>
              </w:rPr>
              <w:t>2</w:t>
            </w:r>
            <w:r w:rsidRPr="00B27A22">
              <w:rPr>
                <w:rFonts w:ascii="Garamond" w:hAnsi="Garamond" w:cs="Tahoma"/>
                <w:sz w:val="22"/>
                <w:szCs w:val="22"/>
              </w:rPr>
              <w:t xml:space="preserve"> x USB-C</w:t>
            </w:r>
            <w:r w:rsidR="005D172E" w:rsidRPr="00B27A22">
              <w:rPr>
                <w:rFonts w:ascii="Garamond" w:hAnsi="Garamond" w:cs="Tahoma"/>
                <w:sz w:val="22"/>
                <w:szCs w:val="22"/>
              </w:rPr>
              <w:t xml:space="preserve"> wbudowane</w:t>
            </w:r>
            <w:r w:rsidR="008B5F07" w:rsidRPr="00B27A22">
              <w:rPr>
                <w:rFonts w:ascii="Garamond" w:hAnsi="Garamond" w:cs="Tahoma"/>
                <w:sz w:val="22"/>
                <w:szCs w:val="22"/>
              </w:rPr>
              <w:t>;</w:t>
            </w:r>
          </w:p>
          <w:p w14:paraId="1069F457" w14:textId="1EFC6A6F" w:rsidR="00B55620" w:rsidRPr="00B27A22" w:rsidRDefault="005D172E" w:rsidP="00B55620">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 xml:space="preserve">wbudowane </w:t>
            </w:r>
            <w:r w:rsidR="00F42B92" w:rsidRPr="00B27A22">
              <w:rPr>
                <w:rFonts w:ascii="Garamond" w:hAnsi="Garamond" w:cs="Tahoma"/>
                <w:sz w:val="22"/>
                <w:szCs w:val="22"/>
              </w:rPr>
              <w:t>min. 1 x HDMI</w:t>
            </w:r>
            <w:r w:rsidR="00334BAF" w:rsidRPr="00B27A22">
              <w:rPr>
                <w:rFonts w:ascii="Garamond" w:hAnsi="Garamond" w:cs="Tahoma"/>
                <w:sz w:val="22"/>
                <w:szCs w:val="22"/>
              </w:rPr>
              <w:t xml:space="preserve"> min. 2</w:t>
            </w:r>
            <w:r w:rsidR="000D18BB" w:rsidRPr="00B27A22">
              <w:rPr>
                <w:rFonts w:ascii="Garamond" w:hAnsi="Garamond" w:cs="Tahoma"/>
                <w:sz w:val="22"/>
                <w:szCs w:val="22"/>
              </w:rPr>
              <w:t>.</w:t>
            </w:r>
            <w:r w:rsidR="00C15AC2" w:rsidRPr="00B27A22">
              <w:rPr>
                <w:rFonts w:ascii="Garamond" w:hAnsi="Garamond" w:cs="Tahoma"/>
                <w:sz w:val="22"/>
                <w:szCs w:val="22"/>
              </w:rPr>
              <w:t>1</w:t>
            </w:r>
            <w:r w:rsidR="00B55620" w:rsidRPr="00B27A22">
              <w:rPr>
                <w:rFonts w:ascii="Garamond" w:hAnsi="Garamond" w:cs="Tahoma"/>
                <w:sz w:val="22"/>
                <w:szCs w:val="22"/>
              </w:rPr>
              <w:t xml:space="preserve"> (wyście)</w:t>
            </w:r>
            <w:r w:rsidR="00C76F0E" w:rsidRPr="00B27A22">
              <w:rPr>
                <w:rFonts w:ascii="Garamond" w:hAnsi="Garamond" w:cs="Tahoma"/>
                <w:sz w:val="22"/>
                <w:szCs w:val="22"/>
              </w:rPr>
              <w:t xml:space="preserve"> lub 1 x </w:t>
            </w:r>
            <w:proofErr w:type="spellStart"/>
            <w:r w:rsidR="00C76F0E" w:rsidRPr="00B27A22">
              <w:rPr>
                <w:rFonts w:ascii="Garamond" w:hAnsi="Garamond" w:cs="Tahoma"/>
                <w:sz w:val="22"/>
                <w:szCs w:val="22"/>
              </w:rPr>
              <w:t>DisplayPort</w:t>
            </w:r>
            <w:proofErr w:type="spellEnd"/>
            <w:r w:rsidR="00C76F0E" w:rsidRPr="00B27A22">
              <w:rPr>
                <w:rFonts w:ascii="Garamond" w:hAnsi="Garamond" w:cs="Tahoma"/>
                <w:sz w:val="22"/>
                <w:szCs w:val="22"/>
              </w:rPr>
              <w:t xml:space="preserve"> (wyjście)</w:t>
            </w:r>
            <w:r w:rsidR="00B55620" w:rsidRPr="00B27A22">
              <w:rPr>
                <w:rFonts w:ascii="Garamond" w:hAnsi="Garamond" w:cs="Tahoma"/>
                <w:sz w:val="22"/>
                <w:szCs w:val="22"/>
              </w:rPr>
              <w:t xml:space="preserve"> do podłączenia dodatkowego monitora;</w:t>
            </w:r>
          </w:p>
          <w:p w14:paraId="7531001E" w14:textId="37EF0E52" w:rsidR="00F42B92" w:rsidRPr="00B27A22" w:rsidRDefault="00B55620" w:rsidP="00E53EA9">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 xml:space="preserve">wbudowane min. 1 x  </w:t>
            </w:r>
            <w:r w:rsidR="007578D8" w:rsidRPr="00B27A22">
              <w:rPr>
                <w:rFonts w:ascii="Garamond" w:hAnsi="Garamond" w:cs="Tahoma"/>
                <w:sz w:val="22"/>
                <w:szCs w:val="22"/>
              </w:rPr>
              <w:t>HDMI-IN min. 1</w:t>
            </w:r>
            <w:r w:rsidR="000D18BB" w:rsidRPr="00B27A22">
              <w:rPr>
                <w:rFonts w:ascii="Garamond" w:hAnsi="Garamond" w:cs="Tahoma"/>
                <w:sz w:val="22"/>
                <w:szCs w:val="22"/>
              </w:rPr>
              <w:t>.</w:t>
            </w:r>
            <w:r w:rsidR="007578D8" w:rsidRPr="00B27A22">
              <w:rPr>
                <w:rFonts w:ascii="Garamond" w:hAnsi="Garamond" w:cs="Tahoma"/>
                <w:sz w:val="22"/>
                <w:szCs w:val="22"/>
              </w:rPr>
              <w:t>4b</w:t>
            </w:r>
            <w:r w:rsidR="000B23CE" w:rsidRPr="00B27A22">
              <w:rPr>
                <w:rFonts w:ascii="Garamond" w:hAnsi="Garamond" w:cs="Tahoma"/>
                <w:sz w:val="22"/>
                <w:szCs w:val="22"/>
              </w:rPr>
              <w:t xml:space="preserve"> </w:t>
            </w:r>
            <w:r w:rsidR="007578D8" w:rsidRPr="00B27A22">
              <w:rPr>
                <w:rFonts w:ascii="Garamond" w:hAnsi="Garamond" w:cs="Tahoma"/>
                <w:sz w:val="22"/>
                <w:szCs w:val="22"/>
              </w:rPr>
              <w:t>(wejście sygnału ze źródła zewnętrznego)</w:t>
            </w:r>
            <w:r w:rsidR="00441120" w:rsidRPr="00B27A22">
              <w:rPr>
                <w:rFonts w:ascii="Garamond" w:hAnsi="Garamond" w:cs="Tahoma"/>
                <w:sz w:val="22"/>
                <w:szCs w:val="22"/>
              </w:rPr>
              <w:t>;</w:t>
            </w:r>
          </w:p>
          <w:p w14:paraId="73DE80E5" w14:textId="31F64340" w:rsidR="00F42B92" w:rsidRPr="00B27A22" w:rsidRDefault="00441120" w:rsidP="00E53EA9">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 xml:space="preserve">wbudowane </w:t>
            </w:r>
            <w:r w:rsidR="00F42B92" w:rsidRPr="00B27A22">
              <w:rPr>
                <w:rFonts w:ascii="Garamond" w:hAnsi="Garamond" w:cs="Tahoma"/>
                <w:sz w:val="22"/>
                <w:szCs w:val="22"/>
              </w:rPr>
              <w:t xml:space="preserve">złącze słuchawek (lub </w:t>
            </w:r>
            <w:r w:rsidR="00230115" w:rsidRPr="00B27A22">
              <w:rPr>
                <w:rFonts w:ascii="Garamond" w:hAnsi="Garamond" w:cs="Tahoma"/>
                <w:sz w:val="22"/>
                <w:szCs w:val="22"/>
              </w:rPr>
              <w:t>Combo Audio Jack</w:t>
            </w:r>
            <w:r w:rsidR="00F42B92" w:rsidRPr="00B27A22">
              <w:rPr>
                <w:rFonts w:ascii="Garamond" w:hAnsi="Garamond" w:cs="Tahoma"/>
                <w:sz w:val="22"/>
                <w:szCs w:val="22"/>
              </w:rPr>
              <w:t>)</w:t>
            </w:r>
            <w:r w:rsidRPr="00B27A22">
              <w:rPr>
                <w:rFonts w:ascii="Garamond" w:hAnsi="Garamond" w:cs="Tahoma"/>
                <w:sz w:val="22"/>
                <w:szCs w:val="22"/>
              </w:rPr>
              <w:t>;</w:t>
            </w:r>
          </w:p>
          <w:p w14:paraId="3A03D717" w14:textId="098D0353" w:rsidR="00F42B92" w:rsidRPr="00B27A22" w:rsidRDefault="00441120" w:rsidP="00E53EA9">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 xml:space="preserve">wbudowane </w:t>
            </w:r>
            <w:r w:rsidR="00F42B92" w:rsidRPr="00B27A22">
              <w:rPr>
                <w:rFonts w:ascii="Garamond" w:hAnsi="Garamond" w:cs="Tahoma"/>
                <w:sz w:val="22"/>
                <w:szCs w:val="22"/>
              </w:rPr>
              <w:t xml:space="preserve">złącze mikrofonu (lub </w:t>
            </w:r>
            <w:r w:rsidR="00230115" w:rsidRPr="00B27A22">
              <w:rPr>
                <w:rFonts w:ascii="Garamond" w:hAnsi="Garamond" w:cs="Tahoma"/>
                <w:sz w:val="22"/>
                <w:szCs w:val="22"/>
              </w:rPr>
              <w:t>Combo Audio Jack</w:t>
            </w:r>
            <w:r w:rsidR="00F42B92" w:rsidRPr="00B27A22">
              <w:rPr>
                <w:rFonts w:ascii="Garamond" w:hAnsi="Garamond" w:cs="Tahoma"/>
                <w:sz w:val="22"/>
                <w:szCs w:val="22"/>
              </w:rPr>
              <w:t>)</w:t>
            </w:r>
            <w:r w:rsidRPr="00B27A22">
              <w:rPr>
                <w:rFonts w:ascii="Garamond" w:hAnsi="Garamond" w:cs="Tahoma"/>
                <w:sz w:val="22"/>
                <w:szCs w:val="22"/>
              </w:rPr>
              <w:t>;</w:t>
            </w:r>
          </w:p>
          <w:p w14:paraId="2F0473E0" w14:textId="38FE7D70" w:rsidR="00D95249" w:rsidRPr="00B27A22" w:rsidRDefault="00F42B92" w:rsidP="00DA2EDF">
            <w:pPr>
              <w:numPr>
                <w:ilvl w:val="1"/>
                <w:numId w:val="11"/>
              </w:numPr>
              <w:spacing w:line="276" w:lineRule="auto"/>
              <w:jc w:val="both"/>
              <w:rPr>
                <w:rFonts w:ascii="Garamond" w:hAnsi="Garamond" w:cs="Tahoma"/>
                <w:sz w:val="22"/>
                <w:szCs w:val="22"/>
              </w:rPr>
            </w:pPr>
            <w:r w:rsidRPr="00B27A22">
              <w:rPr>
                <w:rFonts w:ascii="Garamond" w:hAnsi="Garamond" w:cs="Tahoma"/>
                <w:sz w:val="22"/>
                <w:szCs w:val="22"/>
              </w:rPr>
              <w:t>gniazdo blokady z</w:t>
            </w:r>
            <w:r w:rsidR="00441120" w:rsidRPr="00B27A22">
              <w:rPr>
                <w:rFonts w:ascii="Garamond" w:hAnsi="Garamond" w:cs="Tahoma"/>
                <w:sz w:val="22"/>
                <w:szCs w:val="22"/>
              </w:rPr>
              <w:t>abezpieczającej przed kradzieżą</w:t>
            </w:r>
            <w:r w:rsidR="000C5FEA" w:rsidRPr="00B27A22">
              <w:rPr>
                <w:rFonts w:ascii="Garamond" w:hAnsi="Garamond" w:cs="Tahoma"/>
                <w:sz w:val="22"/>
                <w:szCs w:val="22"/>
              </w:rPr>
              <w:t xml:space="preserve">, które umożliwia przymocowanie linki zabezpieczającej (tzw. linki antykradzieżowej) do komputera stacjonarnego typu </w:t>
            </w:r>
            <w:proofErr w:type="spellStart"/>
            <w:r w:rsidR="000C5FEA" w:rsidRPr="00B27A22">
              <w:rPr>
                <w:rFonts w:ascii="Garamond" w:hAnsi="Garamond" w:cs="Tahoma"/>
                <w:sz w:val="22"/>
                <w:szCs w:val="22"/>
              </w:rPr>
              <w:t>All</w:t>
            </w:r>
            <w:proofErr w:type="spellEnd"/>
            <w:r w:rsidR="000C5FEA" w:rsidRPr="00B27A22">
              <w:rPr>
                <w:rFonts w:ascii="Garamond" w:hAnsi="Garamond" w:cs="Tahoma"/>
                <w:sz w:val="22"/>
                <w:szCs w:val="22"/>
              </w:rPr>
              <w:noBreakHyphen/>
              <w:t>In</w:t>
            </w:r>
            <w:r w:rsidR="000C5FEA" w:rsidRPr="00B27A22">
              <w:rPr>
                <w:rFonts w:ascii="Garamond" w:hAnsi="Garamond" w:cs="Tahoma"/>
                <w:sz w:val="22"/>
                <w:szCs w:val="22"/>
              </w:rPr>
              <w:noBreakHyphen/>
              <w:t>One (</w:t>
            </w:r>
            <w:proofErr w:type="spellStart"/>
            <w:r w:rsidR="000C5FEA" w:rsidRPr="00B27A22">
              <w:rPr>
                <w:rFonts w:ascii="Garamond" w:hAnsi="Garamond" w:cs="Tahoma"/>
                <w:sz w:val="22"/>
                <w:szCs w:val="22"/>
              </w:rPr>
              <w:t>AiO</w:t>
            </w:r>
            <w:proofErr w:type="spellEnd"/>
            <w:r w:rsidR="000C5FEA" w:rsidRPr="00B27A22">
              <w:rPr>
                <w:rFonts w:ascii="Garamond" w:hAnsi="Garamond" w:cs="Tahoma"/>
                <w:sz w:val="22"/>
                <w:szCs w:val="22"/>
              </w:rPr>
              <w:t>)</w:t>
            </w:r>
            <w:r w:rsidR="00230115" w:rsidRPr="00B27A22">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2566" w14:textId="77777777"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lastRenderedPageBreak/>
              <w:t>Parametr wymagany</w:t>
            </w:r>
          </w:p>
          <w:p w14:paraId="085CD9C2" w14:textId="77777777" w:rsidR="0042679A" w:rsidRPr="00FC33A0" w:rsidRDefault="0042679A" w:rsidP="00F42B92">
            <w:pPr>
              <w:jc w:val="center"/>
              <w:rPr>
                <w:rFonts w:ascii="Garamond" w:hAnsi="Garamond" w:cs="Tahoma"/>
                <w:bCs/>
                <w:i/>
                <w:color w:val="FF0000"/>
                <w:sz w:val="22"/>
                <w:szCs w:val="22"/>
              </w:rPr>
            </w:pPr>
          </w:p>
          <w:p w14:paraId="361D9F32" w14:textId="676F234F" w:rsidR="00CF1A7A" w:rsidRPr="00A35452" w:rsidRDefault="00CF1A7A" w:rsidP="00B55620">
            <w:pPr>
              <w:jc w:val="center"/>
              <w:rPr>
                <w:rFonts w:ascii="Garamond" w:hAnsi="Garamond" w:cs="Tahoma"/>
                <w:bCs/>
                <w:i/>
                <w:sz w:val="22"/>
                <w:szCs w:val="22"/>
              </w:rPr>
            </w:pPr>
            <w:r w:rsidRPr="0033747E">
              <w:rPr>
                <w:rFonts w:ascii="Garamond" w:hAnsi="Garamond" w:cstheme="majorHAnsi"/>
                <w:bCs/>
                <w:color w:val="FF0000"/>
                <w:sz w:val="22"/>
                <w:szCs w:val="22"/>
              </w:rPr>
              <w:lastRenderedPageBreak/>
              <w:t>Zamawiający prosi o zaznaczenia w złożonych materiałach firmowych (</w:t>
            </w:r>
            <w:r w:rsidRPr="0033747E">
              <w:rPr>
                <w:rFonts w:ascii="Garamond" w:hAnsi="Garamond" w:cstheme="minorHAnsi"/>
                <w:color w:val="FF0000"/>
                <w:sz w:val="20"/>
                <w:szCs w:val="20"/>
              </w:rPr>
              <w:t xml:space="preserve">w postaci katalogów Producenta i/lub ulotek informacyjnych Producenta i/lub kart produktu Producenta i/lub kart charakterystyki Producenta </w:t>
            </w:r>
            <w:r w:rsidR="000C7A30" w:rsidRPr="0033747E">
              <w:rPr>
                <w:rFonts w:ascii="Garamond" w:hAnsi="Garamond" w:cstheme="minorHAnsi"/>
                <w:color w:val="FF0000"/>
                <w:sz w:val="20"/>
                <w:szCs w:val="20"/>
              </w:rPr>
              <w:t>i/lub oświadczeń</w:t>
            </w:r>
            <w:r w:rsidRPr="0033747E">
              <w:rPr>
                <w:rFonts w:ascii="Garamond" w:hAnsi="Garamond" w:cstheme="minorHAnsi"/>
                <w:color w:val="FF0000"/>
                <w:sz w:val="20"/>
                <w:szCs w:val="20"/>
              </w:rPr>
              <w:t xml:space="preserve"> Producenta</w:t>
            </w:r>
            <w:r w:rsidRPr="0033747E">
              <w:rPr>
                <w:rFonts w:ascii="Garamond" w:hAnsi="Garamond" w:cstheme="majorHAnsi"/>
                <w:bCs/>
                <w:color w:val="FF0000"/>
                <w:sz w:val="22"/>
                <w:szCs w:val="22"/>
              </w:rPr>
              <w:t>) zapisów potwierdzających spełnienie wymaganych parametrów</w:t>
            </w:r>
            <w:r w:rsidR="0019283B" w:rsidRPr="0033747E">
              <w:rPr>
                <w:rFonts w:ascii="Garamond" w:hAnsi="Garamond" w:cstheme="majorHAnsi"/>
                <w:bCs/>
                <w:color w:val="FF0000"/>
                <w:sz w:val="22"/>
                <w:szCs w:val="22"/>
              </w:rPr>
              <w:t xml:space="preserve"> (</w:t>
            </w:r>
            <w:r w:rsidR="00E96A34">
              <w:rPr>
                <w:rFonts w:ascii="Garamond" w:hAnsi="Garamond" w:cstheme="majorHAnsi"/>
                <w:bCs/>
                <w:color w:val="FF0000"/>
                <w:sz w:val="22"/>
                <w:szCs w:val="22"/>
              </w:rPr>
              <w:t>od</w:t>
            </w:r>
            <w:r w:rsidR="0019283B" w:rsidRPr="0033747E">
              <w:rPr>
                <w:rFonts w:ascii="Garamond" w:hAnsi="Garamond" w:cstheme="majorHAnsi"/>
                <w:bCs/>
                <w:color w:val="FF0000"/>
                <w:sz w:val="22"/>
                <w:szCs w:val="22"/>
              </w:rPr>
              <w:t xml:space="preserve"> Lp.</w:t>
            </w:r>
            <w:r w:rsidRPr="0033747E">
              <w:rPr>
                <w:rFonts w:ascii="Garamond" w:hAnsi="Garamond" w:cstheme="majorHAnsi"/>
                <w:bCs/>
                <w:color w:val="FF0000"/>
                <w:sz w:val="22"/>
                <w:szCs w:val="22"/>
              </w:rPr>
              <w:t xml:space="preserve"> 4.1</w:t>
            </w:r>
            <w:r w:rsidR="00E96A34">
              <w:rPr>
                <w:rFonts w:ascii="Garamond" w:hAnsi="Garamond" w:cstheme="majorHAnsi"/>
                <w:bCs/>
                <w:color w:val="FF0000"/>
                <w:sz w:val="22"/>
                <w:szCs w:val="22"/>
              </w:rPr>
              <w:t xml:space="preserve"> do Lp. </w:t>
            </w:r>
            <w:r w:rsidRPr="0033747E">
              <w:rPr>
                <w:rFonts w:ascii="Garamond" w:hAnsi="Garamond" w:cstheme="majorHAnsi"/>
                <w:bCs/>
                <w:color w:val="FF0000"/>
                <w:sz w:val="22"/>
                <w:szCs w:val="22"/>
              </w:rPr>
              <w:t>4.</w:t>
            </w:r>
            <w:r w:rsidR="006526B9" w:rsidRPr="0033747E">
              <w:rPr>
                <w:rFonts w:ascii="Garamond" w:hAnsi="Garamond" w:cstheme="majorHAnsi"/>
                <w:bCs/>
                <w:color w:val="FF0000"/>
                <w:sz w:val="22"/>
                <w:szCs w:val="22"/>
              </w:rPr>
              <w:t>8</w:t>
            </w:r>
            <w:r w:rsidR="0033747E" w:rsidRPr="0033747E">
              <w:rPr>
                <w:rFonts w:ascii="Garamond" w:hAnsi="Garamond" w:cstheme="majorHAnsi"/>
                <w:bCs/>
                <w:color w:val="FF0000"/>
                <w:sz w:val="22"/>
                <w:szCs w:val="22"/>
              </w:rPr>
              <w:t>.</w:t>
            </w:r>
            <w:r w:rsidRPr="0033747E">
              <w:rPr>
                <w:rFonts w:ascii="Garamond" w:hAnsi="Garamond" w:cstheme="majorHAnsi"/>
                <w:bCs/>
                <w:color w:val="FF0000"/>
                <w:sz w:val="22"/>
                <w:szCs w:val="22"/>
              </w:rPr>
              <w:t xml:space="preserve">) </w:t>
            </w:r>
            <w:r w:rsidRPr="0033747E">
              <w:rPr>
                <w:rFonts w:ascii="Garamond" w:hAnsi="Garamond" w:cstheme="majorHAnsi"/>
                <w:b/>
                <w:bCs/>
                <w:color w:val="FF0000"/>
                <w:sz w:val="22"/>
                <w:szCs w:val="22"/>
              </w:rPr>
              <w:t xml:space="preserve">z dopisaniem numeru tabeli </w:t>
            </w:r>
            <w:r w:rsidRPr="0033747E">
              <w:rPr>
                <w:rFonts w:ascii="Garamond" w:hAnsi="Garamond" w:cstheme="majorHAnsi"/>
                <w:bCs/>
                <w:color w:val="FF0000"/>
                <w:sz w:val="22"/>
                <w:szCs w:val="22"/>
              </w:rPr>
              <w:t xml:space="preserve">oraz </w:t>
            </w:r>
            <w:r w:rsidRPr="0033747E">
              <w:rPr>
                <w:rFonts w:ascii="Garamond" w:hAnsi="Garamond" w:cstheme="majorHAnsi"/>
                <w:b/>
                <w:bCs/>
                <w:color w:val="FF0000"/>
                <w:sz w:val="22"/>
                <w:szCs w:val="22"/>
              </w:rPr>
              <w:t>numerem podpunktu</w:t>
            </w:r>
            <w:r w:rsidR="001B33F8" w:rsidRPr="0033747E">
              <w:rPr>
                <w:rFonts w:ascii="Garamond" w:hAnsi="Garamond" w:cstheme="majorHAnsi"/>
                <w:bCs/>
                <w:color w:val="FF0000"/>
                <w:sz w:val="22"/>
                <w:szCs w:val="22"/>
              </w:rPr>
              <w:t xml:space="preserve"> z załącznika </w:t>
            </w:r>
            <w:r w:rsidRPr="0033747E">
              <w:rPr>
                <w:rFonts w:ascii="Garamond" w:hAnsi="Garamond" w:cstheme="majorHAnsi"/>
                <w:bCs/>
                <w:color w:val="FF0000"/>
                <w:sz w:val="22"/>
                <w:szCs w:val="22"/>
              </w:rPr>
              <w:t>nr 1a </w:t>
            </w:r>
            <w:r w:rsidR="00E34BAF" w:rsidRPr="0033747E">
              <w:rPr>
                <w:rFonts w:ascii="Garamond" w:hAnsi="Garamond" w:cstheme="majorHAnsi"/>
                <w:bCs/>
                <w:color w:val="FF0000"/>
                <w:sz w:val="22"/>
                <w:szCs w:val="22"/>
              </w:rPr>
              <w:t xml:space="preserve">do SWZ </w:t>
            </w:r>
            <w:r w:rsidRPr="0033747E">
              <w:rPr>
                <w:rFonts w:ascii="Garamond" w:hAnsi="Garamond" w:cstheme="majorHAnsi"/>
                <w:bCs/>
                <w:color w:val="FF0000"/>
                <w:sz w:val="22"/>
                <w:szCs w:val="22"/>
              </w:rPr>
              <w:t>(OPZ), który ten zapis potwierdza (Zamawiający dopuszcza materiały w języku angielskim).</w:t>
            </w:r>
          </w:p>
        </w:tc>
      </w:tr>
      <w:tr w:rsidR="00F42B92" w:rsidRPr="004A5F22" w14:paraId="2A4300B1" w14:textId="77777777" w:rsidTr="00BF71D9">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6FE70C68" w14:textId="77777777" w:rsidR="00F42B92" w:rsidRPr="004A5F22" w:rsidRDefault="00F42B92" w:rsidP="00F42B92">
            <w:pPr>
              <w:jc w:val="center"/>
              <w:rPr>
                <w:rFonts w:ascii="Garamond" w:hAnsi="Garamond" w:cs="Tahoma"/>
                <w:bCs/>
                <w:sz w:val="22"/>
                <w:szCs w:val="22"/>
              </w:rPr>
            </w:pPr>
            <w:r w:rsidRPr="004A5F22">
              <w:rPr>
                <w:rFonts w:ascii="Garamond" w:hAnsi="Garamond" w:cs="Tahoma"/>
                <w:bCs/>
                <w:sz w:val="22"/>
                <w:szCs w:val="22"/>
              </w:rPr>
              <w:lastRenderedPageBreak/>
              <w:t>5</w:t>
            </w:r>
          </w:p>
        </w:tc>
        <w:tc>
          <w:tcPr>
            <w:tcW w:w="8647" w:type="dxa"/>
            <w:gridSpan w:val="4"/>
            <w:tcBorders>
              <w:top w:val="single" w:sz="4" w:space="0" w:color="auto"/>
              <w:left w:val="single" w:sz="4" w:space="0" w:color="auto"/>
              <w:bottom w:val="single" w:sz="4" w:space="0" w:color="auto"/>
              <w:right w:val="single" w:sz="4" w:space="0" w:color="auto"/>
            </w:tcBorders>
            <w:hideMark/>
          </w:tcPr>
          <w:p w14:paraId="0DD3F343" w14:textId="77777777" w:rsidR="00F42B92" w:rsidRPr="00B27A22" w:rsidRDefault="00F42B92" w:rsidP="00AB2A4E">
            <w:pPr>
              <w:spacing w:line="276" w:lineRule="auto"/>
              <w:jc w:val="both"/>
              <w:rPr>
                <w:rFonts w:ascii="Garamond" w:hAnsi="Garamond" w:cs="Tahoma"/>
                <w:sz w:val="22"/>
                <w:szCs w:val="22"/>
              </w:rPr>
            </w:pPr>
            <w:r w:rsidRPr="00B27A22">
              <w:rPr>
                <w:rFonts w:ascii="Garamond" w:hAnsi="Garamond" w:cs="Tahoma"/>
                <w:sz w:val="22"/>
                <w:szCs w:val="22"/>
              </w:rPr>
              <w:t>Dodatkowe wyposażenie/wymagania:</w:t>
            </w:r>
          </w:p>
          <w:p w14:paraId="52482BE6" w14:textId="77777777" w:rsidR="00CA1342" w:rsidRPr="00B27A22" w:rsidRDefault="00CA1342" w:rsidP="00E53EA9">
            <w:pPr>
              <w:pStyle w:val="Akapitzlist"/>
              <w:numPr>
                <w:ilvl w:val="0"/>
                <w:numId w:val="10"/>
              </w:numPr>
              <w:spacing w:line="276" w:lineRule="auto"/>
              <w:jc w:val="both"/>
              <w:rPr>
                <w:rFonts w:ascii="Garamond" w:hAnsi="Garamond" w:cs="Tahoma"/>
                <w:vanish/>
                <w:color w:val="FFFFFF" w:themeColor="background1"/>
                <w:lang w:eastAsia="pl-PL"/>
              </w:rPr>
            </w:pPr>
          </w:p>
          <w:p w14:paraId="7B3C2785" w14:textId="77777777" w:rsidR="00CA1342" w:rsidRPr="00B27A22" w:rsidRDefault="00CA1342" w:rsidP="00E53EA9">
            <w:pPr>
              <w:pStyle w:val="Akapitzlist"/>
              <w:numPr>
                <w:ilvl w:val="0"/>
                <w:numId w:val="10"/>
              </w:numPr>
              <w:spacing w:line="276" w:lineRule="auto"/>
              <w:jc w:val="both"/>
              <w:rPr>
                <w:rFonts w:ascii="Garamond" w:hAnsi="Garamond" w:cs="Tahoma"/>
                <w:vanish/>
                <w:color w:val="FFFFFF" w:themeColor="background1"/>
                <w:lang w:eastAsia="pl-PL"/>
              </w:rPr>
            </w:pPr>
          </w:p>
          <w:p w14:paraId="1DA1B2CB" w14:textId="77777777" w:rsidR="00CA1342" w:rsidRPr="00B27A22" w:rsidRDefault="00CA1342" w:rsidP="00E53EA9">
            <w:pPr>
              <w:pStyle w:val="Akapitzlist"/>
              <w:numPr>
                <w:ilvl w:val="0"/>
                <w:numId w:val="10"/>
              </w:numPr>
              <w:spacing w:line="276" w:lineRule="auto"/>
              <w:jc w:val="both"/>
              <w:rPr>
                <w:rFonts w:ascii="Garamond" w:hAnsi="Garamond" w:cs="Tahoma"/>
                <w:vanish/>
                <w:color w:val="FFFFFF" w:themeColor="background1"/>
                <w:lang w:eastAsia="pl-PL"/>
              </w:rPr>
            </w:pPr>
          </w:p>
          <w:p w14:paraId="53A6F6A5" w14:textId="77777777" w:rsidR="00CA1342" w:rsidRPr="00B27A22" w:rsidRDefault="00CA1342" w:rsidP="00E53EA9">
            <w:pPr>
              <w:pStyle w:val="Akapitzlist"/>
              <w:numPr>
                <w:ilvl w:val="0"/>
                <w:numId w:val="10"/>
              </w:numPr>
              <w:spacing w:line="276" w:lineRule="auto"/>
              <w:jc w:val="both"/>
              <w:rPr>
                <w:rFonts w:ascii="Garamond" w:hAnsi="Garamond" w:cs="Tahoma"/>
                <w:vanish/>
                <w:color w:val="FFFFFF" w:themeColor="background1"/>
                <w:lang w:eastAsia="pl-PL"/>
              </w:rPr>
            </w:pPr>
          </w:p>
          <w:p w14:paraId="07C2B28C" w14:textId="77777777" w:rsidR="00CA1342" w:rsidRPr="00B27A22" w:rsidRDefault="00CA1342" w:rsidP="00E53EA9">
            <w:pPr>
              <w:pStyle w:val="Akapitzlist"/>
              <w:numPr>
                <w:ilvl w:val="0"/>
                <w:numId w:val="10"/>
              </w:numPr>
              <w:spacing w:line="276" w:lineRule="auto"/>
              <w:jc w:val="both"/>
              <w:rPr>
                <w:rFonts w:ascii="Garamond" w:hAnsi="Garamond" w:cs="Tahoma"/>
                <w:vanish/>
                <w:lang w:eastAsia="pl-PL"/>
              </w:rPr>
            </w:pPr>
          </w:p>
          <w:p w14:paraId="391ECF67" w14:textId="77777777" w:rsidR="00207A4D" w:rsidRPr="00207A4D" w:rsidRDefault="00A16BE4" w:rsidP="009B189F">
            <w:pPr>
              <w:numPr>
                <w:ilvl w:val="1"/>
                <w:numId w:val="10"/>
              </w:numPr>
              <w:spacing w:line="276" w:lineRule="auto"/>
              <w:jc w:val="both"/>
              <w:rPr>
                <w:rFonts w:ascii="Garamond" w:hAnsi="Garamond" w:cs="Tahoma"/>
                <w:bCs/>
                <w:color w:val="FF0000"/>
                <w:sz w:val="22"/>
                <w:szCs w:val="22"/>
              </w:rPr>
            </w:pPr>
            <w:r w:rsidRPr="00B27A22">
              <w:rPr>
                <w:rFonts w:ascii="Garamond" w:hAnsi="Garamond" w:cs="Tahoma"/>
                <w:b/>
                <w:color w:val="FF0000"/>
                <w:sz w:val="22"/>
                <w:szCs w:val="22"/>
              </w:rPr>
              <w:t>Parametr oceniany:</w:t>
            </w:r>
            <w:r w:rsidRPr="00B27A22">
              <w:rPr>
                <w:rFonts w:ascii="Garamond" w:hAnsi="Garamond" w:cs="Tahoma"/>
                <w:color w:val="FF0000"/>
                <w:sz w:val="22"/>
                <w:szCs w:val="22"/>
              </w:rPr>
              <w:t xml:space="preserve"> </w:t>
            </w:r>
            <w:r w:rsidR="00F42B92" w:rsidRPr="00B27A22">
              <w:rPr>
                <w:rFonts w:ascii="Garamond" w:hAnsi="Garamond" w:cs="Tahoma"/>
                <w:color w:val="FF0000"/>
                <w:sz w:val="22"/>
                <w:szCs w:val="22"/>
              </w:rPr>
              <w:t>nagrywarka DVD</w:t>
            </w:r>
            <w:r w:rsidR="00207A4D">
              <w:rPr>
                <w:rFonts w:ascii="Garamond" w:hAnsi="Garamond" w:cs="Tahoma"/>
                <w:color w:val="FF0000"/>
                <w:sz w:val="22"/>
                <w:szCs w:val="22"/>
              </w:rPr>
              <w:t>:</w:t>
            </w:r>
          </w:p>
          <w:p w14:paraId="494CA8A3" w14:textId="0DEE7ABB" w:rsidR="00207A4D" w:rsidRPr="00207A4D" w:rsidRDefault="00207A4D" w:rsidP="006D07C4">
            <w:pPr>
              <w:spacing w:line="276" w:lineRule="auto"/>
              <w:ind w:left="1224"/>
              <w:jc w:val="both"/>
              <w:rPr>
                <w:rFonts w:ascii="Garamond" w:hAnsi="Garamond" w:cs="Tahoma"/>
                <w:bCs/>
                <w:color w:val="FF0000"/>
                <w:sz w:val="22"/>
                <w:szCs w:val="22"/>
              </w:rPr>
            </w:pPr>
            <w:r>
              <w:rPr>
                <w:rFonts w:ascii="Garamond" w:hAnsi="Garamond" w:cs="Tahoma"/>
                <w:color w:val="FF0000"/>
                <w:sz w:val="22"/>
                <w:szCs w:val="22"/>
              </w:rPr>
              <w:t xml:space="preserve">wbudowana </w:t>
            </w:r>
            <w:r w:rsidR="00E414FF" w:rsidRPr="00B27A22">
              <w:rPr>
                <w:rFonts w:ascii="Garamond" w:hAnsi="Garamond" w:cs="Tahoma"/>
                <w:color w:val="FF0000"/>
                <w:sz w:val="22"/>
                <w:szCs w:val="22"/>
              </w:rPr>
              <w:t>w obudowę z ekranem</w:t>
            </w:r>
            <w:r w:rsidR="00B752FD" w:rsidRPr="00B27A22">
              <w:rPr>
                <w:rFonts w:ascii="Garamond" w:hAnsi="Garamond" w:cs="Tahoma"/>
                <w:color w:val="FF0000"/>
                <w:sz w:val="22"/>
                <w:szCs w:val="22"/>
              </w:rPr>
              <w:t xml:space="preserve"> lub w stopę/podstaw</w:t>
            </w:r>
            <w:r w:rsidR="00E47744" w:rsidRPr="00B27A22">
              <w:rPr>
                <w:rFonts w:ascii="Garamond" w:hAnsi="Garamond" w:cs="Tahoma"/>
                <w:color w:val="FF0000"/>
                <w:sz w:val="22"/>
                <w:szCs w:val="22"/>
              </w:rPr>
              <w:t>ę</w:t>
            </w:r>
            <w:r w:rsidR="00B752FD" w:rsidRPr="00B27A22">
              <w:rPr>
                <w:rFonts w:ascii="Garamond" w:hAnsi="Garamond" w:cs="Tahoma"/>
                <w:color w:val="FF0000"/>
                <w:sz w:val="22"/>
                <w:szCs w:val="22"/>
              </w:rPr>
              <w:t xml:space="preserve"> dedykowaną</w:t>
            </w:r>
            <w:r w:rsidR="004A48A8" w:rsidRPr="00B27A22">
              <w:rPr>
                <w:rFonts w:ascii="Garamond" w:hAnsi="Garamond" w:cs="Tahoma"/>
                <w:color w:val="FF0000"/>
                <w:sz w:val="22"/>
                <w:szCs w:val="22"/>
              </w:rPr>
              <w:t xml:space="preserve"> przez Producenta komputera stacjonarnego typu </w:t>
            </w:r>
            <w:proofErr w:type="spellStart"/>
            <w:r w:rsidR="004A48A8" w:rsidRPr="00B27A22">
              <w:rPr>
                <w:rFonts w:ascii="Garamond" w:hAnsi="Garamond" w:cs="Tahoma"/>
                <w:color w:val="FF0000"/>
                <w:sz w:val="22"/>
                <w:szCs w:val="22"/>
              </w:rPr>
              <w:t>All</w:t>
            </w:r>
            <w:proofErr w:type="spellEnd"/>
            <w:r w:rsidR="004A48A8" w:rsidRPr="00B27A22">
              <w:rPr>
                <w:rFonts w:ascii="Garamond" w:hAnsi="Garamond" w:cs="Tahoma"/>
                <w:color w:val="FF0000"/>
                <w:sz w:val="22"/>
                <w:szCs w:val="22"/>
              </w:rPr>
              <w:t>-In-One (</w:t>
            </w:r>
            <w:proofErr w:type="spellStart"/>
            <w:r w:rsidR="004A48A8" w:rsidRPr="00B27A22">
              <w:rPr>
                <w:rFonts w:ascii="Garamond" w:hAnsi="Garamond" w:cs="Tahoma"/>
                <w:color w:val="FF0000"/>
                <w:sz w:val="22"/>
                <w:szCs w:val="22"/>
              </w:rPr>
              <w:t>AiO</w:t>
            </w:r>
            <w:proofErr w:type="spellEnd"/>
            <w:r w:rsidR="004A48A8" w:rsidRPr="00B27A22">
              <w:rPr>
                <w:rFonts w:ascii="Garamond" w:hAnsi="Garamond" w:cs="Tahoma"/>
                <w:color w:val="FF0000"/>
                <w:sz w:val="22"/>
                <w:szCs w:val="22"/>
              </w:rPr>
              <w:t xml:space="preserve">) </w:t>
            </w:r>
            <w:r w:rsidR="005D172E" w:rsidRPr="00B27A22">
              <w:rPr>
                <w:rFonts w:ascii="Garamond" w:hAnsi="Garamond" w:cs="Tahoma"/>
                <w:color w:val="FF0000"/>
                <w:sz w:val="22"/>
                <w:szCs w:val="22"/>
              </w:rPr>
              <w:t>– Zamawiający dopuszcza wykorzystanie jednego wbudowanego portu USB do podłączenia wbudowane</w:t>
            </w:r>
            <w:r w:rsidR="00442CCE">
              <w:rPr>
                <w:rFonts w:ascii="Garamond" w:hAnsi="Garamond" w:cs="Tahoma"/>
                <w:color w:val="FF0000"/>
                <w:sz w:val="22"/>
                <w:szCs w:val="22"/>
              </w:rPr>
              <w:t>j nagrywarki</w:t>
            </w:r>
            <w:r w:rsidR="005D172E" w:rsidRPr="00B27A22">
              <w:rPr>
                <w:rFonts w:ascii="Garamond" w:hAnsi="Garamond" w:cs="Tahoma"/>
                <w:color w:val="FF0000"/>
                <w:sz w:val="22"/>
                <w:szCs w:val="22"/>
              </w:rPr>
              <w:t xml:space="preserve"> DVD</w:t>
            </w:r>
            <w:r w:rsidR="00A825F7" w:rsidRPr="00B27A22">
              <w:rPr>
                <w:rFonts w:ascii="Garamond" w:hAnsi="Garamond" w:cs="Tahoma"/>
                <w:color w:val="FF0000"/>
                <w:sz w:val="22"/>
                <w:szCs w:val="22"/>
              </w:rPr>
              <w:t xml:space="preserve"> oraz użycie narzędzi do montażu </w:t>
            </w:r>
            <w:r w:rsidR="00442CCE">
              <w:rPr>
                <w:rFonts w:ascii="Garamond" w:hAnsi="Garamond" w:cs="Tahoma"/>
                <w:color w:val="FF0000"/>
                <w:sz w:val="22"/>
                <w:szCs w:val="22"/>
              </w:rPr>
              <w:t>nagrywarki</w:t>
            </w:r>
            <w:r w:rsidR="00A825F7" w:rsidRPr="00B27A22">
              <w:rPr>
                <w:rFonts w:ascii="Garamond" w:hAnsi="Garamond" w:cs="Tahoma"/>
                <w:color w:val="FF0000"/>
                <w:sz w:val="22"/>
                <w:szCs w:val="22"/>
              </w:rPr>
              <w:t xml:space="preserve"> w stopie</w:t>
            </w:r>
            <w:r>
              <w:rPr>
                <w:rFonts w:ascii="Garamond" w:hAnsi="Garamond" w:cs="Tahoma"/>
                <w:color w:val="FF0000"/>
                <w:sz w:val="22"/>
                <w:szCs w:val="22"/>
              </w:rPr>
              <w:t xml:space="preserve"> - </w:t>
            </w:r>
            <w:r w:rsidRPr="00B27A22">
              <w:rPr>
                <w:rFonts w:ascii="Garamond" w:hAnsi="Garamond" w:cs="Tahoma"/>
                <w:color w:val="FF0000"/>
                <w:sz w:val="22"/>
                <w:szCs w:val="22"/>
              </w:rPr>
              <w:t>TAK (wbudowana) (10 punktów)</w:t>
            </w:r>
            <w:r>
              <w:rPr>
                <w:rFonts w:ascii="Garamond" w:hAnsi="Garamond" w:cs="Tahoma"/>
                <w:color w:val="FF0000"/>
                <w:sz w:val="22"/>
                <w:szCs w:val="22"/>
              </w:rPr>
              <w:t>;</w:t>
            </w:r>
          </w:p>
          <w:p w14:paraId="6FF5D753" w14:textId="77777777" w:rsidR="006D07C4" w:rsidRPr="006D07C4" w:rsidRDefault="009B189F" w:rsidP="006D07C4">
            <w:pPr>
              <w:spacing w:line="276" w:lineRule="auto"/>
              <w:ind w:left="1224"/>
              <w:jc w:val="both"/>
              <w:rPr>
                <w:rFonts w:ascii="Garamond" w:hAnsi="Garamond" w:cs="Tahoma"/>
                <w:bCs/>
                <w:color w:val="FF0000"/>
                <w:sz w:val="22"/>
                <w:szCs w:val="22"/>
              </w:rPr>
            </w:pPr>
            <w:r w:rsidRPr="00B27A22">
              <w:rPr>
                <w:rFonts w:ascii="Garamond" w:hAnsi="Garamond" w:cs="Tahoma"/>
                <w:color w:val="FF0000"/>
                <w:sz w:val="22"/>
                <w:szCs w:val="22"/>
              </w:rPr>
              <w:t>lub</w:t>
            </w:r>
          </w:p>
          <w:p w14:paraId="078A96B8" w14:textId="2FB8C891" w:rsidR="00207A4D" w:rsidRPr="00207A4D" w:rsidRDefault="009B189F" w:rsidP="006D07C4">
            <w:pPr>
              <w:spacing w:line="276" w:lineRule="auto"/>
              <w:ind w:left="1224"/>
              <w:jc w:val="both"/>
              <w:rPr>
                <w:rFonts w:ascii="Garamond" w:hAnsi="Garamond" w:cs="Tahoma"/>
                <w:bCs/>
                <w:color w:val="FF0000"/>
                <w:sz w:val="22"/>
                <w:szCs w:val="22"/>
              </w:rPr>
            </w:pPr>
            <w:r w:rsidRPr="00B27A22">
              <w:rPr>
                <w:rFonts w:ascii="Garamond" w:hAnsi="Garamond" w:cs="Tahoma"/>
                <w:color w:val="FF0000"/>
                <w:sz w:val="22"/>
                <w:szCs w:val="22"/>
              </w:rPr>
              <w:t>zewnętrzn</w:t>
            </w:r>
            <w:r w:rsidR="00C82516">
              <w:rPr>
                <w:rFonts w:ascii="Garamond" w:hAnsi="Garamond" w:cs="Tahoma"/>
                <w:color w:val="FF0000"/>
                <w:sz w:val="22"/>
                <w:szCs w:val="22"/>
              </w:rPr>
              <w:t>a</w:t>
            </w:r>
            <w:r w:rsidRPr="00B27A22">
              <w:rPr>
                <w:rFonts w:ascii="Garamond" w:hAnsi="Garamond" w:cs="Tahoma"/>
                <w:color w:val="FF0000"/>
                <w:sz w:val="22"/>
                <w:szCs w:val="22"/>
              </w:rPr>
              <w:t xml:space="preserve"> na</w:t>
            </w:r>
            <w:r w:rsidR="00C82516">
              <w:rPr>
                <w:rFonts w:ascii="Garamond" w:hAnsi="Garamond" w:cs="Tahoma"/>
                <w:color w:val="FF0000"/>
                <w:sz w:val="22"/>
                <w:szCs w:val="22"/>
              </w:rPr>
              <w:t>grywarka</w:t>
            </w:r>
            <w:r w:rsidRPr="00B27A22">
              <w:rPr>
                <w:rFonts w:ascii="Garamond" w:hAnsi="Garamond" w:cs="Tahoma"/>
                <w:color w:val="FF0000"/>
                <w:sz w:val="22"/>
                <w:szCs w:val="22"/>
              </w:rPr>
              <w:t xml:space="preserve"> DVD na USB</w:t>
            </w:r>
            <w:r w:rsidR="00207A4D">
              <w:rPr>
                <w:rFonts w:ascii="Garamond" w:hAnsi="Garamond" w:cs="Tahoma"/>
                <w:color w:val="FF0000"/>
                <w:sz w:val="22"/>
                <w:szCs w:val="22"/>
              </w:rPr>
              <w:t xml:space="preserve"> - </w:t>
            </w:r>
            <w:r w:rsidR="00207A4D" w:rsidRPr="00B27A22">
              <w:rPr>
                <w:rFonts w:ascii="Garamond" w:hAnsi="Garamond" w:cs="Tahoma"/>
                <w:color w:val="FF0000"/>
                <w:sz w:val="22"/>
                <w:szCs w:val="22"/>
              </w:rPr>
              <w:t>TAK (zewnętrzna na USB) (5 punktów)</w:t>
            </w:r>
            <w:r w:rsidR="00207A4D">
              <w:rPr>
                <w:rFonts w:ascii="Garamond" w:hAnsi="Garamond" w:cs="Tahoma"/>
                <w:color w:val="FF0000"/>
                <w:sz w:val="22"/>
                <w:szCs w:val="22"/>
              </w:rPr>
              <w:t>;</w:t>
            </w:r>
          </w:p>
          <w:p w14:paraId="29A16552" w14:textId="77777777" w:rsidR="006D07C4" w:rsidRDefault="00207A4D" w:rsidP="006D07C4">
            <w:pPr>
              <w:spacing w:line="276" w:lineRule="auto"/>
              <w:ind w:left="1224"/>
              <w:jc w:val="both"/>
              <w:rPr>
                <w:rFonts w:ascii="Garamond" w:hAnsi="Garamond" w:cs="Tahoma"/>
                <w:color w:val="FF0000"/>
                <w:sz w:val="22"/>
                <w:szCs w:val="22"/>
              </w:rPr>
            </w:pPr>
            <w:r>
              <w:rPr>
                <w:rFonts w:ascii="Garamond" w:hAnsi="Garamond" w:cs="Tahoma"/>
                <w:color w:val="FF0000"/>
                <w:sz w:val="22"/>
                <w:szCs w:val="22"/>
              </w:rPr>
              <w:t xml:space="preserve">lub </w:t>
            </w:r>
          </w:p>
          <w:p w14:paraId="17280006" w14:textId="0428BB2D" w:rsidR="00F42B92" w:rsidRPr="00B27A22" w:rsidRDefault="00207A4D" w:rsidP="006D07C4">
            <w:pPr>
              <w:spacing w:line="276" w:lineRule="auto"/>
              <w:ind w:left="1224"/>
              <w:jc w:val="both"/>
              <w:rPr>
                <w:rFonts w:ascii="Garamond" w:hAnsi="Garamond" w:cs="Tahoma"/>
                <w:bCs/>
                <w:color w:val="FF0000"/>
                <w:sz w:val="22"/>
                <w:szCs w:val="22"/>
              </w:rPr>
            </w:pPr>
            <w:r>
              <w:rPr>
                <w:rFonts w:ascii="Garamond" w:hAnsi="Garamond" w:cs="Tahoma"/>
                <w:color w:val="FF0000"/>
                <w:sz w:val="22"/>
                <w:szCs w:val="22"/>
              </w:rPr>
              <w:t xml:space="preserve">brak nagrywarki DVD - </w:t>
            </w:r>
            <w:r w:rsidR="00285B2A" w:rsidRPr="00B27A22">
              <w:rPr>
                <w:rFonts w:ascii="Garamond" w:hAnsi="Garamond" w:cs="Tahoma"/>
                <w:color w:val="FF0000"/>
                <w:sz w:val="22"/>
                <w:szCs w:val="22"/>
              </w:rPr>
              <w:t>NIE</w:t>
            </w:r>
            <w:r w:rsidR="008574AE" w:rsidRPr="00B27A22">
              <w:rPr>
                <w:rFonts w:ascii="Garamond" w:hAnsi="Garamond" w:cs="Tahoma"/>
                <w:color w:val="FF0000"/>
                <w:sz w:val="22"/>
                <w:szCs w:val="22"/>
              </w:rPr>
              <w:t xml:space="preserve"> (brak </w:t>
            </w:r>
            <w:r w:rsidR="007015E0" w:rsidRPr="00B27A22">
              <w:rPr>
                <w:rFonts w:ascii="Garamond" w:hAnsi="Garamond" w:cs="Tahoma"/>
                <w:color w:val="FF0000"/>
                <w:sz w:val="22"/>
                <w:szCs w:val="22"/>
              </w:rPr>
              <w:t>nagrywarki</w:t>
            </w:r>
            <w:r w:rsidR="008574AE" w:rsidRPr="00B27A22">
              <w:rPr>
                <w:rFonts w:ascii="Garamond" w:hAnsi="Garamond" w:cs="Tahoma"/>
                <w:color w:val="FF0000"/>
                <w:sz w:val="22"/>
                <w:szCs w:val="22"/>
              </w:rPr>
              <w:t>)</w:t>
            </w:r>
            <w:r w:rsidR="009B189F" w:rsidRPr="00B27A22">
              <w:rPr>
                <w:rFonts w:ascii="Garamond" w:hAnsi="Garamond" w:cs="Tahoma"/>
                <w:color w:val="FF0000"/>
                <w:sz w:val="22"/>
                <w:szCs w:val="22"/>
              </w:rPr>
              <w:t xml:space="preserve"> </w:t>
            </w:r>
            <w:r w:rsidR="00285B2A" w:rsidRPr="00B27A22">
              <w:rPr>
                <w:rFonts w:ascii="Garamond" w:hAnsi="Garamond" w:cs="Tahoma"/>
                <w:color w:val="FF0000"/>
                <w:sz w:val="22"/>
                <w:szCs w:val="22"/>
              </w:rPr>
              <w:t>(0 punktów)</w:t>
            </w:r>
            <w:r>
              <w:rPr>
                <w:rFonts w:ascii="Garamond" w:hAnsi="Garamond" w:cs="Tahoma"/>
                <w:bCs/>
                <w:color w:val="FF0000"/>
                <w:sz w:val="22"/>
                <w:szCs w:val="22"/>
              </w:rPr>
              <w:t>.</w:t>
            </w:r>
          </w:p>
          <w:p w14:paraId="74959FDF" w14:textId="77777777" w:rsidR="009203E8" w:rsidRPr="00B27A22" w:rsidRDefault="00F42B92"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zintegrowane</w:t>
            </w:r>
            <w:r w:rsidR="00257D58" w:rsidRPr="00B27A22">
              <w:rPr>
                <w:rFonts w:ascii="Garamond" w:hAnsi="Garamond" w:cs="Tahoma"/>
                <w:sz w:val="22"/>
                <w:szCs w:val="22"/>
              </w:rPr>
              <w:t>, wbudowane</w:t>
            </w:r>
            <w:r w:rsidRPr="00B27A22">
              <w:rPr>
                <w:rFonts w:ascii="Garamond" w:hAnsi="Garamond" w:cs="Tahoma"/>
                <w:sz w:val="22"/>
                <w:szCs w:val="22"/>
              </w:rPr>
              <w:t xml:space="preserve"> głośniki</w:t>
            </w:r>
            <w:r w:rsidR="00257D58" w:rsidRPr="00B27A22">
              <w:rPr>
                <w:rFonts w:ascii="Garamond" w:hAnsi="Garamond" w:cs="Tahoma"/>
                <w:sz w:val="22"/>
                <w:szCs w:val="22"/>
              </w:rPr>
              <w:t xml:space="preserve"> stereo;</w:t>
            </w:r>
          </w:p>
          <w:p w14:paraId="2B2328F8" w14:textId="77777777" w:rsidR="00F42B92" w:rsidRPr="00B27A22" w:rsidRDefault="00F42B92"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zintegrowany</w:t>
            </w:r>
            <w:r w:rsidR="00257D58" w:rsidRPr="00B27A22">
              <w:rPr>
                <w:rFonts w:ascii="Garamond" w:hAnsi="Garamond" w:cs="Tahoma"/>
                <w:sz w:val="22"/>
                <w:szCs w:val="22"/>
              </w:rPr>
              <w:t>, wbudowany mikrofon;</w:t>
            </w:r>
          </w:p>
          <w:p w14:paraId="7EE78EC7" w14:textId="2058A6F6" w:rsidR="00F42B92" w:rsidRPr="00B27A22" w:rsidRDefault="00F42B92"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zintegro</w:t>
            </w:r>
            <w:r w:rsidR="001F53F6" w:rsidRPr="00B27A22">
              <w:rPr>
                <w:rFonts w:ascii="Garamond" w:hAnsi="Garamond" w:cs="Tahoma"/>
                <w:sz w:val="22"/>
                <w:szCs w:val="22"/>
              </w:rPr>
              <w:t xml:space="preserve">wana kamera internetowa </w:t>
            </w:r>
            <w:r w:rsidR="0005496F" w:rsidRPr="00B27A22">
              <w:rPr>
                <w:rFonts w:ascii="Garamond" w:hAnsi="Garamond" w:cs="Tahoma"/>
                <w:sz w:val="22"/>
                <w:szCs w:val="22"/>
              </w:rPr>
              <w:t xml:space="preserve">o rozdzielczość </w:t>
            </w:r>
            <w:r w:rsidR="001F53F6" w:rsidRPr="00B27A22">
              <w:rPr>
                <w:rFonts w:ascii="Garamond" w:hAnsi="Garamond" w:cs="Tahoma"/>
                <w:sz w:val="22"/>
                <w:szCs w:val="22"/>
              </w:rPr>
              <w:t xml:space="preserve">min. </w:t>
            </w:r>
            <w:r w:rsidR="0005496F" w:rsidRPr="00B27A22">
              <w:rPr>
                <w:rFonts w:ascii="Garamond" w:hAnsi="Garamond" w:cs="Tahoma"/>
                <w:sz w:val="22"/>
                <w:szCs w:val="22"/>
              </w:rPr>
              <w:t xml:space="preserve">5 </w:t>
            </w:r>
            <w:proofErr w:type="spellStart"/>
            <w:r w:rsidR="0005496F" w:rsidRPr="00B27A22">
              <w:rPr>
                <w:rFonts w:ascii="Garamond" w:hAnsi="Garamond" w:cs="Tahoma"/>
                <w:sz w:val="22"/>
                <w:szCs w:val="22"/>
              </w:rPr>
              <w:t>MPx</w:t>
            </w:r>
            <w:proofErr w:type="spellEnd"/>
            <w:r w:rsidRPr="00B27A22">
              <w:rPr>
                <w:rFonts w:ascii="Garamond" w:hAnsi="Garamond" w:cs="Tahoma"/>
                <w:sz w:val="22"/>
                <w:szCs w:val="22"/>
              </w:rPr>
              <w:t xml:space="preserve"> z wbudowaną mechaniczną przysłoną lub innym systemem (np. wysuwana kamera)</w:t>
            </w:r>
            <w:r w:rsidR="00257D58" w:rsidRPr="00B27A22">
              <w:rPr>
                <w:rFonts w:ascii="Garamond" w:hAnsi="Garamond" w:cs="Tahoma"/>
                <w:sz w:val="22"/>
                <w:szCs w:val="22"/>
              </w:rPr>
              <w:t>;</w:t>
            </w:r>
          </w:p>
          <w:p w14:paraId="145D5C96" w14:textId="1DA1140D" w:rsidR="00F42B92" w:rsidRPr="00B27A22" w:rsidRDefault="00F42B92"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wbudowana karta WLAN, standard min. a/</w:t>
            </w:r>
            <w:proofErr w:type="spellStart"/>
            <w:r w:rsidR="0020333A" w:rsidRPr="00B27A22">
              <w:rPr>
                <w:rFonts w:ascii="Garamond" w:hAnsi="Garamond" w:cs="Tahoma"/>
                <w:sz w:val="22"/>
                <w:szCs w:val="22"/>
              </w:rPr>
              <w:t>ac</w:t>
            </w:r>
            <w:proofErr w:type="spellEnd"/>
            <w:r w:rsidR="0020333A" w:rsidRPr="00B27A22">
              <w:rPr>
                <w:rFonts w:ascii="Garamond" w:hAnsi="Garamond" w:cs="Tahoma"/>
                <w:sz w:val="22"/>
                <w:szCs w:val="22"/>
              </w:rPr>
              <w:t>/</w:t>
            </w:r>
            <w:proofErr w:type="spellStart"/>
            <w:r w:rsidR="0020333A" w:rsidRPr="00B27A22">
              <w:rPr>
                <w:rFonts w:ascii="Garamond" w:hAnsi="Garamond" w:cs="Tahoma"/>
                <w:sz w:val="22"/>
                <w:szCs w:val="22"/>
              </w:rPr>
              <w:t>ax</w:t>
            </w:r>
            <w:proofErr w:type="spellEnd"/>
            <w:r w:rsidR="0020333A" w:rsidRPr="00B27A22">
              <w:rPr>
                <w:rFonts w:ascii="Garamond" w:hAnsi="Garamond" w:cs="Tahoma"/>
                <w:sz w:val="22"/>
                <w:szCs w:val="22"/>
              </w:rPr>
              <w:t>/b/g/n</w:t>
            </w:r>
            <w:r w:rsidR="00956852" w:rsidRPr="00B27A22">
              <w:rPr>
                <w:rFonts w:ascii="Garamond" w:hAnsi="Garamond" w:cs="Tahoma"/>
                <w:sz w:val="22"/>
                <w:szCs w:val="22"/>
              </w:rPr>
              <w:t xml:space="preserve"> wraz z</w:t>
            </w:r>
            <w:r w:rsidR="00956852" w:rsidRPr="00B27A22">
              <w:rPr>
                <w:rFonts w:ascii="Garamond" w:hAnsi="Garamond" w:cs="Tahoma"/>
                <w:bCs/>
                <w:iCs/>
                <w:sz w:val="22"/>
                <w:szCs w:val="22"/>
              </w:rPr>
              <w:t xml:space="preserve"> funkcją do obsługi zdalnego zarządzania (opis </w:t>
            </w:r>
            <w:r w:rsidR="00DC1933" w:rsidRPr="00B27A22">
              <w:rPr>
                <w:rFonts w:ascii="Garamond" w:hAnsi="Garamond" w:cs="Tahoma"/>
                <w:bCs/>
                <w:iCs/>
                <w:sz w:val="22"/>
                <w:szCs w:val="22"/>
              </w:rPr>
              <w:t xml:space="preserve">wymagań </w:t>
            </w:r>
            <w:r w:rsidR="00956852" w:rsidRPr="00B27A22">
              <w:rPr>
                <w:rFonts w:ascii="Garamond" w:hAnsi="Garamond" w:cs="Tahoma"/>
                <w:bCs/>
                <w:iCs/>
                <w:sz w:val="22"/>
                <w:szCs w:val="22"/>
              </w:rPr>
              <w:t xml:space="preserve">w </w:t>
            </w:r>
            <w:r w:rsidR="0019283B" w:rsidRPr="00B27A22">
              <w:rPr>
                <w:rFonts w:ascii="Garamond" w:hAnsi="Garamond" w:cs="Tahoma"/>
                <w:bCs/>
                <w:iCs/>
                <w:sz w:val="22"/>
                <w:szCs w:val="22"/>
              </w:rPr>
              <w:t>Lp.</w:t>
            </w:r>
            <w:r w:rsidR="00956852" w:rsidRPr="00B27A22">
              <w:rPr>
                <w:rFonts w:ascii="Garamond" w:hAnsi="Garamond" w:cs="Tahoma"/>
                <w:bCs/>
                <w:iCs/>
                <w:sz w:val="22"/>
                <w:szCs w:val="22"/>
              </w:rPr>
              <w:t xml:space="preserve"> 12</w:t>
            </w:r>
            <w:r w:rsidR="00012C19" w:rsidRPr="00B27A22">
              <w:rPr>
                <w:rFonts w:ascii="Garamond" w:hAnsi="Garamond" w:cs="Tahoma"/>
                <w:bCs/>
                <w:iCs/>
                <w:sz w:val="22"/>
                <w:szCs w:val="22"/>
              </w:rPr>
              <w:t>.</w:t>
            </w:r>
            <w:r w:rsidR="00956852" w:rsidRPr="00B27A22">
              <w:rPr>
                <w:rFonts w:ascii="Garamond" w:hAnsi="Garamond" w:cs="Tahoma"/>
                <w:bCs/>
                <w:iCs/>
                <w:sz w:val="22"/>
                <w:szCs w:val="22"/>
              </w:rPr>
              <w:t>)</w:t>
            </w:r>
            <w:r w:rsidR="0020333A" w:rsidRPr="00B27A22">
              <w:rPr>
                <w:rFonts w:ascii="Garamond" w:hAnsi="Garamond" w:cs="Tahoma"/>
                <w:sz w:val="22"/>
                <w:szCs w:val="22"/>
              </w:rPr>
              <w:t>;</w:t>
            </w:r>
          </w:p>
          <w:p w14:paraId="5CB5965F" w14:textId="478AF12B" w:rsidR="00F42B92" w:rsidRPr="00B27A22" w:rsidRDefault="00F42B92" w:rsidP="008A69CF">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wbudowany moduł Bluetooth</w:t>
            </w:r>
            <w:r w:rsidR="008A69CF" w:rsidRPr="00B27A22">
              <w:rPr>
                <w:rFonts w:ascii="Garamond" w:hAnsi="Garamond" w:cs="Tahoma"/>
                <w:sz w:val="22"/>
                <w:szCs w:val="22"/>
              </w:rPr>
              <w:t xml:space="preserve"> min. wersja 5.3</w:t>
            </w:r>
            <w:r w:rsidR="00012C19" w:rsidRPr="00B27A22">
              <w:rPr>
                <w:rFonts w:ascii="Garamond" w:hAnsi="Garamond" w:cs="Tahoma"/>
                <w:sz w:val="22"/>
                <w:szCs w:val="22"/>
              </w:rPr>
              <w:t>.</w:t>
            </w:r>
            <w:r w:rsidR="00CD58C1" w:rsidRPr="00B27A22">
              <w:rPr>
                <w:rFonts w:ascii="Garamond" w:hAnsi="Garamond" w:cs="Tahoma"/>
                <w:sz w:val="22"/>
                <w:szCs w:val="22"/>
              </w:rPr>
              <w:t>;</w:t>
            </w:r>
          </w:p>
          <w:p w14:paraId="3D5696F9" w14:textId="5BD413C2" w:rsidR="00F42B92" w:rsidRPr="00B27A22" w:rsidRDefault="005656AA"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 xml:space="preserve">zintegrowany sprzętowy </w:t>
            </w:r>
            <w:r w:rsidR="005023C1" w:rsidRPr="00B27A22">
              <w:rPr>
                <w:rFonts w:ascii="Garamond" w:hAnsi="Garamond" w:cs="Tahoma"/>
                <w:sz w:val="22"/>
                <w:szCs w:val="22"/>
              </w:rPr>
              <w:t>(w laminacie</w:t>
            </w:r>
            <w:r w:rsidR="000D18BB" w:rsidRPr="00B27A22">
              <w:rPr>
                <w:rFonts w:ascii="Garamond" w:hAnsi="Garamond" w:cs="Tahoma"/>
                <w:sz w:val="22"/>
                <w:szCs w:val="22"/>
              </w:rPr>
              <w:t>/wlutowany w płaszczyźnie płyty głównej</w:t>
            </w:r>
            <w:r w:rsidR="005023C1" w:rsidRPr="00B27A22">
              <w:rPr>
                <w:rFonts w:ascii="Garamond" w:hAnsi="Garamond" w:cs="Tahoma"/>
                <w:sz w:val="22"/>
                <w:szCs w:val="22"/>
              </w:rPr>
              <w:t xml:space="preserve">) </w:t>
            </w:r>
            <w:r w:rsidRPr="00B27A22">
              <w:rPr>
                <w:rFonts w:ascii="Garamond" w:hAnsi="Garamond" w:cs="Tahoma"/>
                <w:sz w:val="22"/>
                <w:szCs w:val="22"/>
              </w:rPr>
              <w:t>TPM 2.0 zgodny z TCG</w:t>
            </w:r>
            <w:r w:rsidR="00D33528" w:rsidRPr="00B27A22">
              <w:rPr>
                <w:rFonts w:ascii="Garamond" w:hAnsi="Garamond" w:cs="Tahoma"/>
                <w:sz w:val="22"/>
                <w:szCs w:val="22"/>
              </w:rPr>
              <w:t>;</w:t>
            </w:r>
          </w:p>
          <w:p w14:paraId="6F1BF3B5" w14:textId="7DDF5021" w:rsidR="00F42B92" w:rsidRPr="00B27A22" w:rsidRDefault="00CD1BFB" w:rsidP="00825671">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zasilanie AC 230 V</w:t>
            </w:r>
            <w:r w:rsidR="00451CCE" w:rsidRPr="00B27A22">
              <w:rPr>
                <w:rFonts w:ascii="Garamond" w:hAnsi="Garamond" w:cs="Tahoma"/>
                <w:sz w:val="22"/>
                <w:szCs w:val="22"/>
              </w:rPr>
              <w:t>,</w:t>
            </w:r>
            <w:r w:rsidRPr="00B27A22">
              <w:rPr>
                <w:rFonts w:ascii="Garamond" w:hAnsi="Garamond" w:cs="Tahoma"/>
                <w:sz w:val="22"/>
                <w:szCs w:val="22"/>
              </w:rPr>
              <w:t xml:space="preserve"> 50 </w:t>
            </w:r>
            <w:proofErr w:type="spellStart"/>
            <w:r w:rsidRPr="00B27A22">
              <w:rPr>
                <w:rFonts w:ascii="Garamond" w:hAnsi="Garamond" w:cs="Tahoma"/>
                <w:sz w:val="22"/>
                <w:szCs w:val="22"/>
              </w:rPr>
              <w:t>Hz</w:t>
            </w:r>
            <w:proofErr w:type="spellEnd"/>
            <w:r w:rsidRPr="00B27A22">
              <w:rPr>
                <w:rFonts w:ascii="Garamond" w:hAnsi="Garamond" w:cs="Tahoma"/>
                <w:sz w:val="22"/>
                <w:szCs w:val="22"/>
              </w:rPr>
              <w:t xml:space="preserve"> oraz kabel zasilający o długości min. 1,5 </w:t>
            </w:r>
            <w:r w:rsidR="001F53F6" w:rsidRPr="00B27A22">
              <w:rPr>
                <w:rFonts w:ascii="Garamond" w:hAnsi="Garamond" w:cs="Tahoma"/>
                <w:sz w:val="22"/>
                <w:szCs w:val="22"/>
              </w:rPr>
              <w:t>[</w:t>
            </w:r>
            <w:r w:rsidRPr="00B27A22">
              <w:rPr>
                <w:rFonts w:ascii="Garamond" w:hAnsi="Garamond" w:cs="Tahoma"/>
                <w:sz w:val="22"/>
                <w:szCs w:val="22"/>
              </w:rPr>
              <w:t>m</w:t>
            </w:r>
            <w:r w:rsidR="001F53F6" w:rsidRPr="00B27A22">
              <w:rPr>
                <w:rFonts w:ascii="Garamond" w:hAnsi="Garamond" w:cs="Tahoma"/>
                <w:sz w:val="22"/>
                <w:szCs w:val="22"/>
              </w:rPr>
              <w:t>]</w:t>
            </w:r>
            <w:r w:rsidRPr="00B27A22">
              <w:rPr>
                <w:rFonts w:ascii="Garamond" w:hAnsi="Garamond" w:cs="Tahoma"/>
                <w:sz w:val="22"/>
                <w:szCs w:val="22"/>
              </w:rPr>
              <w:t xml:space="preserve">  – </w:t>
            </w:r>
            <w:r w:rsidR="00007C34" w:rsidRPr="00B27A22">
              <w:rPr>
                <w:rFonts w:ascii="Garamond" w:hAnsi="Garamond" w:cs="Tahoma"/>
                <w:sz w:val="22"/>
                <w:szCs w:val="22"/>
              </w:rPr>
              <w:t xml:space="preserve">przystosowany na </w:t>
            </w:r>
            <w:r w:rsidR="00012C19" w:rsidRPr="00B27A22">
              <w:rPr>
                <w:rFonts w:ascii="Garamond" w:hAnsi="Garamond" w:cs="Tahoma"/>
                <w:sz w:val="22"/>
                <w:szCs w:val="22"/>
              </w:rPr>
              <w:t xml:space="preserve">polski </w:t>
            </w:r>
            <w:r w:rsidR="00007C34" w:rsidRPr="00B27A22">
              <w:rPr>
                <w:rFonts w:ascii="Garamond" w:hAnsi="Garamond" w:cs="Tahoma"/>
                <w:sz w:val="22"/>
                <w:szCs w:val="22"/>
              </w:rPr>
              <w:t>rynek;</w:t>
            </w:r>
          </w:p>
          <w:p w14:paraId="1E616875" w14:textId="04AA92C2" w:rsidR="00F42B92" w:rsidRPr="00B27A22" w:rsidRDefault="00012C19"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t>k</w:t>
            </w:r>
            <w:r w:rsidR="00F42B92" w:rsidRPr="00B27A22">
              <w:rPr>
                <w:rFonts w:ascii="Garamond" w:hAnsi="Garamond" w:cs="Tahoma"/>
                <w:sz w:val="22"/>
                <w:szCs w:val="22"/>
              </w:rPr>
              <w:t>olor</w:t>
            </w:r>
            <w:r w:rsidR="00CB1B30" w:rsidRPr="00B27A22">
              <w:rPr>
                <w:rFonts w:ascii="Garamond" w:hAnsi="Garamond" w:cs="Tahoma"/>
                <w:sz w:val="22"/>
                <w:szCs w:val="22"/>
              </w:rPr>
              <w:t xml:space="preserve"> obudowy</w:t>
            </w:r>
            <w:r w:rsidR="00F42B92" w:rsidRPr="00B27A22">
              <w:rPr>
                <w:rFonts w:ascii="Garamond" w:hAnsi="Garamond" w:cs="Tahoma"/>
                <w:sz w:val="22"/>
                <w:szCs w:val="22"/>
              </w:rPr>
              <w:t>: czarny/srebrny/odcienie szarości</w:t>
            </w:r>
            <w:r w:rsidR="003B09F7" w:rsidRPr="00B27A22">
              <w:rPr>
                <w:rFonts w:ascii="Garamond" w:hAnsi="Garamond" w:cs="Tahoma"/>
                <w:sz w:val="22"/>
                <w:szCs w:val="22"/>
              </w:rPr>
              <w:t>;</w:t>
            </w:r>
          </w:p>
          <w:p w14:paraId="19F1142B" w14:textId="4AC3D519" w:rsidR="007B6504" w:rsidRPr="00B27A22" w:rsidRDefault="00E47744" w:rsidP="00E53EA9">
            <w:pPr>
              <w:numPr>
                <w:ilvl w:val="1"/>
                <w:numId w:val="10"/>
              </w:numPr>
              <w:spacing w:line="276" w:lineRule="auto"/>
              <w:jc w:val="both"/>
              <w:rPr>
                <w:rFonts w:ascii="Garamond" w:hAnsi="Garamond" w:cs="Tahoma"/>
                <w:sz w:val="22"/>
                <w:szCs w:val="22"/>
              </w:rPr>
            </w:pPr>
            <w:r w:rsidRPr="00B27A22">
              <w:rPr>
                <w:rFonts w:ascii="Garamond" w:hAnsi="Garamond" w:cs="Tahoma"/>
                <w:bCs/>
                <w:sz w:val="22"/>
                <w:szCs w:val="22"/>
              </w:rPr>
              <w:t>d</w:t>
            </w:r>
            <w:r w:rsidR="007B6504" w:rsidRPr="00B27A22">
              <w:rPr>
                <w:rFonts w:ascii="Garamond" w:hAnsi="Garamond" w:cs="Tahoma"/>
                <w:bCs/>
                <w:sz w:val="22"/>
                <w:szCs w:val="22"/>
              </w:rPr>
              <w:t xml:space="preserve">emontaż </w:t>
            </w:r>
            <w:r w:rsidR="00A82938" w:rsidRPr="00B27A22">
              <w:rPr>
                <w:rFonts w:ascii="Garamond" w:hAnsi="Garamond" w:cs="Tahoma"/>
                <w:bCs/>
                <w:sz w:val="22"/>
                <w:szCs w:val="22"/>
              </w:rPr>
              <w:t>podstawy</w:t>
            </w:r>
            <w:r w:rsidR="007351A0" w:rsidRPr="00B27A22">
              <w:rPr>
                <w:rFonts w:ascii="Garamond" w:hAnsi="Garamond" w:cs="Tahoma"/>
                <w:bCs/>
                <w:sz w:val="22"/>
                <w:szCs w:val="22"/>
              </w:rPr>
              <w:t>/stopy</w:t>
            </w:r>
            <w:r w:rsidR="00A82938" w:rsidRPr="00B27A22">
              <w:rPr>
                <w:rFonts w:ascii="Garamond" w:hAnsi="Garamond" w:cs="Tahoma"/>
                <w:bCs/>
                <w:sz w:val="22"/>
                <w:szCs w:val="22"/>
              </w:rPr>
              <w:t xml:space="preserve"> </w:t>
            </w:r>
            <w:r w:rsidR="007B6504" w:rsidRPr="00B27A22">
              <w:rPr>
                <w:rFonts w:ascii="Garamond" w:hAnsi="Garamond" w:cs="Tahoma"/>
                <w:bCs/>
                <w:sz w:val="22"/>
                <w:szCs w:val="22"/>
              </w:rPr>
              <w:t xml:space="preserve">musi </w:t>
            </w:r>
            <w:r w:rsidR="003B09F7" w:rsidRPr="00B27A22">
              <w:rPr>
                <w:rFonts w:ascii="Garamond" w:hAnsi="Garamond" w:cs="Tahoma"/>
                <w:bCs/>
                <w:sz w:val="22"/>
                <w:szCs w:val="22"/>
              </w:rPr>
              <w:t>odbywać się bez użycia narzędzi;</w:t>
            </w:r>
          </w:p>
          <w:p w14:paraId="4E3BEC25" w14:textId="31B7A1C8" w:rsidR="008903FB" w:rsidRPr="00B27A22" w:rsidRDefault="006556A4" w:rsidP="00E53EA9">
            <w:pPr>
              <w:numPr>
                <w:ilvl w:val="1"/>
                <w:numId w:val="10"/>
              </w:numPr>
              <w:spacing w:line="276" w:lineRule="auto"/>
              <w:jc w:val="both"/>
              <w:rPr>
                <w:rFonts w:ascii="Garamond" w:hAnsi="Garamond" w:cs="Tahoma"/>
                <w:sz w:val="22"/>
                <w:szCs w:val="22"/>
              </w:rPr>
            </w:pPr>
            <w:r w:rsidRPr="00B27A22">
              <w:rPr>
                <w:rFonts w:ascii="Garamond" w:hAnsi="Garamond" w:cs="Tahoma"/>
                <w:sz w:val="22"/>
                <w:szCs w:val="22"/>
              </w:rPr>
              <w:lastRenderedPageBreak/>
              <w:t xml:space="preserve">fabryczna </w:t>
            </w:r>
            <w:r w:rsidR="00990416" w:rsidRPr="00B27A22">
              <w:rPr>
                <w:rFonts w:ascii="Garamond" w:hAnsi="Garamond" w:cs="Tahoma"/>
                <w:sz w:val="22"/>
                <w:szCs w:val="22"/>
              </w:rPr>
              <w:t xml:space="preserve">jedna </w:t>
            </w:r>
            <w:r w:rsidRPr="00B27A22">
              <w:rPr>
                <w:rFonts w:ascii="Garamond" w:hAnsi="Garamond" w:cs="Tahoma"/>
                <w:sz w:val="22"/>
                <w:szCs w:val="22"/>
              </w:rPr>
              <w:t>n</w:t>
            </w:r>
            <w:r w:rsidR="00DC2CEC" w:rsidRPr="00B27A22">
              <w:rPr>
                <w:rFonts w:ascii="Garamond" w:hAnsi="Garamond" w:cs="Tahoma"/>
                <w:sz w:val="22"/>
                <w:szCs w:val="22"/>
              </w:rPr>
              <w:t xml:space="preserve">aklejka na obudowie </w:t>
            </w:r>
            <w:r w:rsidR="00990416" w:rsidRPr="00B27A22">
              <w:rPr>
                <w:rFonts w:ascii="Garamond" w:hAnsi="Garamond" w:cs="Tahoma"/>
                <w:sz w:val="22"/>
                <w:szCs w:val="22"/>
              </w:rPr>
              <w:t xml:space="preserve">komputera </w:t>
            </w:r>
            <w:r w:rsidR="00DC2CEC" w:rsidRPr="00B27A22">
              <w:rPr>
                <w:rFonts w:ascii="Garamond" w:hAnsi="Garamond" w:cs="Tahoma"/>
                <w:sz w:val="22"/>
                <w:szCs w:val="22"/>
              </w:rPr>
              <w:t>oraz na opakowaniu/kartonie</w:t>
            </w:r>
            <w:r w:rsidR="00A05562" w:rsidRPr="00B27A22">
              <w:rPr>
                <w:rFonts w:ascii="Garamond" w:hAnsi="Garamond" w:cs="Tahoma"/>
                <w:color w:val="FF0000"/>
                <w:sz w:val="22"/>
                <w:szCs w:val="22"/>
              </w:rPr>
              <w:t xml:space="preserve"> </w:t>
            </w:r>
            <w:r w:rsidR="00A05562" w:rsidRPr="00B27A22">
              <w:rPr>
                <w:rFonts w:ascii="Garamond" w:hAnsi="Garamond" w:cs="Tahoma"/>
                <w:sz w:val="22"/>
                <w:szCs w:val="22"/>
              </w:rPr>
              <w:t xml:space="preserve">komputera stacjonarnego typu </w:t>
            </w:r>
            <w:proofErr w:type="spellStart"/>
            <w:r w:rsidR="00A05562" w:rsidRPr="00B27A22">
              <w:rPr>
                <w:rFonts w:ascii="Garamond" w:hAnsi="Garamond" w:cs="Tahoma"/>
                <w:sz w:val="22"/>
                <w:szCs w:val="22"/>
              </w:rPr>
              <w:t>All</w:t>
            </w:r>
            <w:proofErr w:type="spellEnd"/>
            <w:r w:rsidR="00A05562" w:rsidRPr="00B27A22">
              <w:rPr>
                <w:rFonts w:ascii="Garamond" w:hAnsi="Garamond" w:cs="Tahoma"/>
                <w:sz w:val="22"/>
                <w:szCs w:val="22"/>
              </w:rPr>
              <w:t>-In-One (</w:t>
            </w:r>
            <w:proofErr w:type="spellStart"/>
            <w:r w:rsidR="00A05562" w:rsidRPr="00B27A22">
              <w:rPr>
                <w:rFonts w:ascii="Garamond" w:hAnsi="Garamond" w:cs="Tahoma"/>
                <w:sz w:val="22"/>
                <w:szCs w:val="22"/>
              </w:rPr>
              <w:t>AiO</w:t>
            </w:r>
            <w:proofErr w:type="spellEnd"/>
            <w:r w:rsidR="00A05562" w:rsidRPr="00B27A22">
              <w:rPr>
                <w:rFonts w:ascii="Garamond" w:hAnsi="Garamond" w:cs="Tahoma"/>
                <w:sz w:val="22"/>
                <w:szCs w:val="22"/>
              </w:rPr>
              <w:t>)</w:t>
            </w:r>
            <w:r w:rsidR="007029D5" w:rsidRPr="00B27A22">
              <w:rPr>
                <w:rFonts w:ascii="Garamond" w:hAnsi="Garamond" w:cs="Tahoma"/>
                <w:sz w:val="22"/>
                <w:szCs w:val="22"/>
              </w:rPr>
              <w:t xml:space="preserve"> z </w:t>
            </w:r>
            <w:r w:rsidRPr="00B27A22">
              <w:rPr>
                <w:rFonts w:ascii="Garamond" w:hAnsi="Garamond" w:cs="Tahoma"/>
                <w:sz w:val="22"/>
                <w:szCs w:val="22"/>
              </w:rPr>
              <w:t>min. następującymi</w:t>
            </w:r>
            <w:r w:rsidR="007029D5" w:rsidRPr="00B27A22">
              <w:rPr>
                <w:rFonts w:ascii="Garamond" w:hAnsi="Garamond" w:cs="Tahoma"/>
                <w:sz w:val="22"/>
                <w:szCs w:val="22"/>
              </w:rPr>
              <w:t xml:space="preserve"> informacjami:</w:t>
            </w:r>
          </w:p>
          <w:p w14:paraId="6EB62ECB" w14:textId="77777777" w:rsidR="008903FB" w:rsidRPr="00B27A22" w:rsidRDefault="007704C6" w:rsidP="00E53EA9">
            <w:pPr>
              <w:numPr>
                <w:ilvl w:val="2"/>
                <w:numId w:val="10"/>
              </w:numPr>
              <w:spacing w:line="276" w:lineRule="auto"/>
              <w:jc w:val="both"/>
              <w:rPr>
                <w:rFonts w:ascii="Garamond" w:hAnsi="Garamond" w:cs="Tahoma"/>
                <w:sz w:val="22"/>
                <w:szCs w:val="22"/>
              </w:rPr>
            </w:pPr>
            <w:r w:rsidRPr="00B27A22">
              <w:rPr>
                <w:rFonts w:ascii="Garamond" w:hAnsi="Garamond" w:cs="Tahoma"/>
                <w:sz w:val="22"/>
                <w:szCs w:val="22"/>
              </w:rPr>
              <w:t xml:space="preserve">nazwa </w:t>
            </w:r>
            <w:r w:rsidR="00415DBA" w:rsidRPr="00B27A22">
              <w:rPr>
                <w:rFonts w:ascii="Garamond" w:hAnsi="Garamond" w:cs="Tahoma"/>
                <w:sz w:val="22"/>
                <w:szCs w:val="22"/>
              </w:rPr>
              <w:t>Zamawiającego;</w:t>
            </w:r>
          </w:p>
          <w:p w14:paraId="3CEF9AD3" w14:textId="2FEF458D" w:rsidR="008903FB" w:rsidRPr="00B27A22" w:rsidRDefault="00B424CA" w:rsidP="00E53EA9">
            <w:pPr>
              <w:numPr>
                <w:ilvl w:val="2"/>
                <w:numId w:val="10"/>
              </w:numPr>
              <w:spacing w:line="276" w:lineRule="auto"/>
              <w:jc w:val="both"/>
              <w:rPr>
                <w:rFonts w:ascii="Garamond" w:hAnsi="Garamond" w:cs="Tahoma"/>
                <w:sz w:val="22"/>
                <w:szCs w:val="22"/>
              </w:rPr>
            </w:pPr>
            <w:r w:rsidRPr="00B27A22">
              <w:rPr>
                <w:rFonts w:ascii="Garamond" w:hAnsi="Garamond" w:cs="Tahoma"/>
                <w:sz w:val="22"/>
                <w:szCs w:val="22"/>
              </w:rPr>
              <w:t>logo</w:t>
            </w:r>
            <w:r w:rsidR="001B544C" w:rsidRPr="00B27A22">
              <w:rPr>
                <w:rFonts w:ascii="Garamond" w:hAnsi="Garamond" w:cs="Tahoma"/>
                <w:sz w:val="22"/>
                <w:szCs w:val="22"/>
              </w:rPr>
              <w:t>/znak graficzny</w:t>
            </w:r>
            <w:r w:rsidRPr="00B27A22">
              <w:rPr>
                <w:rFonts w:ascii="Garamond" w:hAnsi="Garamond" w:cs="Tahoma"/>
                <w:sz w:val="22"/>
                <w:szCs w:val="22"/>
              </w:rPr>
              <w:t xml:space="preserve"> Zamawiającego;</w:t>
            </w:r>
          </w:p>
          <w:p w14:paraId="34F4712C" w14:textId="5F594D87" w:rsidR="008903FB" w:rsidRPr="00B27A22" w:rsidRDefault="001B33F8" w:rsidP="00923A2B">
            <w:pPr>
              <w:numPr>
                <w:ilvl w:val="2"/>
                <w:numId w:val="10"/>
              </w:numPr>
              <w:spacing w:line="276" w:lineRule="auto"/>
              <w:ind w:left="1425" w:hanging="714"/>
              <w:jc w:val="both"/>
              <w:rPr>
                <w:rFonts w:ascii="Garamond" w:hAnsi="Garamond" w:cs="Tahoma"/>
                <w:sz w:val="22"/>
                <w:szCs w:val="22"/>
              </w:rPr>
            </w:pPr>
            <w:r w:rsidRPr="00B27A22">
              <w:rPr>
                <w:rFonts w:ascii="Garamond" w:hAnsi="Garamond" w:cs="Tahoma"/>
                <w:sz w:val="22"/>
                <w:szCs w:val="22"/>
              </w:rPr>
              <w:t>marka i dokładny model</w:t>
            </w:r>
            <w:r w:rsidR="00415DBA" w:rsidRPr="00B27A22">
              <w:rPr>
                <w:rFonts w:ascii="Garamond" w:hAnsi="Garamond" w:cs="Tahoma"/>
                <w:sz w:val="22"/>
                <w:szCs w:val="22"/>
              </w:rPr>
              <w:t xml:space="preserve"> zamawianego komputer stacjonarnego typu </w:t>
            </w:r>
            <w:proofErr w:type="spellStart"/>
            <w:r w:rsidR="00415DBA" w:rsidRPr="00B27A22">
              <w:rPr>
                <w:rFonts w:ascii="Garamond" w:hAnsi="Garamond" w:cs="Tahoma"/>
                <w:sz w:val="22"/>
                <w:szCs w:val="22"/>
              </w:rPr>
              <w:t>All</w:t>
            </w:r>
            <w:proofErr w:type="spellEnd"/>
            <w:r w:rsidR="00415DBA" w:rsidRPr="00B27A22">
              <w:rPr>
                <w:rFonts w:ascii="Garamond" w:hAnsi="Garamond" w:cs="Tahoma"/>
                <w:sz w:val="22"/>
                <w:szCs w:val="22"/>
              </w:rPr>
              <w:t>-In-One (</w:t>
            </w:r>
            <w:proofErr w:type="spellStart"/>
            <w:r w:rsidR="00415DBA" w:rsidRPr="00B27A22">
              <w:rPr>
                <w:rFonts w:ascii="Garamond" w:hAnsi="Garamond" w:cs="Tahoma"/>
                <w:sz w:val="22"/>
                <w:szCs w:val="22"/>
              </w:rPr>
              <w:t>AiO</w:t>
            </w:r>
            <w:proofErr w:type="spellEnd"/>
            <w:r w:rsidR="00415DBA" w:rsidRPr="00B27A22">
              <w:rPr>
                <w:rFonts w:ascii="Garamond" w:hAnsi="Garamond" w:cs="Tahoma"/>
                <w:sz w:val="22"/>
                <w:szCs w:val="22"/>
              </w:rPr>
              <w:t>);</w:t>
            </w:r>
          </w:p>
          <w:p w14:paraId="42754864" w14:textId="77777777" w:rsidR="008903FB" w:rsidRPr="00B27A22" w:rsidRDefault="00415DBA" w:rsidP="00E53EA9">
            <w:pPr>
              <w:numPr>
                <w:ilvl w:val="2"/>
                <w:numId w:val="10"/>
              </w:numPr>
              <w:spacing w:line="276" w:lineRule="auto"/>
              <w:jc w:val="both"/>
              <w:rPr>
                <w:rFonts w:ascii="Garamond" w:hAnsi="Garamond" w:cs="Tahoma"/>
                <w:sz w:val="22"/>
                <w:szCs w:val="22"/>
              </w:rPr>
            </w:pPr>
            <w:r w:rsidRPr="00B27A22">
              <w:rPr>
                <w:rFonts w:ascii="Garamond" w:hAnsi="Garamond" w:cs="Tahoma"/>
                <w:sz w:val="22"/>
                <w:szCs w:val="22"/>
              </w:rPr>
              <w:t>niepowtarzalny numer seryjny/identyfikator produktu Producenta;</w:t>
            </w:r>
          </w:p>
          <w:p w14:paraId="5B4CF3E8" w14:textId="01E29229" w:rsidR="0038097E" w:rsidRPr="00B27A22" w:rsidRDefault="007704C6" w:rsidP="00923A2B">
            <w:pPr>
              <w:numPr>
                <w:ilvl w:val="2"/>
                <w:numId w:val="10"/>
              </w:numPr>
              <w:spacing w:line="276" w:lineRule="auto"/>
              <w:ind w:left="1411" w:hanging="686"/>
              <w:jc w:val="both"/>
              <w:rPr>
                <w:rFonts w:ascii="Garamond" w:hAnsi="Garamond" w:cs="Tahoma"/>
                <w:sz w:val="22"/>
                <w:szCs w:val="22"/>
              </w:rPr>
            </w:pPr>
            <w:r w:rsidRPr="00B27A22">
              <w:rPr>
                <w:rFonts w:ascii="Garamond" w:hAnsi="Garamond" w:cs="Tahoma"/>
                <w:sz w:val="22"/>
                <w:szCs w:val="22"/>
              </w:rPr>
              <w:t xml:space="preserve">niepowtarzalny 10-ciocyfrowy numer inwentarzowy </w:t>
            </w:r>
            <w:r w:rsidR="001B33F8" w:rsidRPr="00B27A22">
              <w:rPr>
                <w:rFonts w:ascii="Garamond" w:hAnsi="Garamond" w:cs="Tahoma"/>
                <w:sz w:val="22"/>
                <w:szCs w:val="22"/>
              </w:rPr>
              <w:t xml:space="preserve">Zamawiającego </w:t>
            </w:r>
            <w:r w:rsidRPr="00B27A22">
              <w:rPr>
                <w:rFonts w:ascii="Garamond" w:hAnsi="Garamond" w:cs="Tahoma"/>
                <w:sz w:val="22"/>
                <w:szCs w:val="22"/>
              </w:rPr>
              <w:t>i</w:t>
            </w:r>
            <w:r w:rsidRPr="00B27A22">
              <w:rPr>
                <w:rFonts w:ascii="Garamond" w:hAnsi="Garamond"/>
                <w:sz w:val="22"/>
                <w:szCs w:val="22"/>
              </w:rPr>
              <w:t xml:space="preserve"> </w:t>
            </w:r>
            <w:r w:rsidRPr="00B27A22">
              <w:rPr>
                <w:rFonts w:ascii="Garamond" w:hAnsi="Garamond" w:cs="Tahoma"/>
                <w:sz w:val="22"/>
                <w:szCs w:val="22"/>
              </w:rPr>
              <w:t>odwzorowujący</w:t>
            </w:r>
            <w:r w:rsidR="00E4169B" w:rsidRPr="00B27A22">
              <w:rPr>
                <w:rFonts w:ascii="Garamond" w:hAnsi="Garamond" w:cs="Tahoma"/>
                <w:sz w:val="22"/>
                <w:szCs w:val="22"/>
              </w:rPr>
              <w:t xml:space="preserve"> go </w:t>
            </w:r>
            <w:r w:rsidR="00990416" w:rsidRPr="00B27A22">
              <w:rPr>
                <w:rFonts w:ascii="Garamond" w:hAnsi="Garamond" w:cs="Tahoma"/>
                <w:sz w:val="22"/>
                <w:szCs w:val="22"/>
              </w:rPr>
              <w:t xml:space="preserve">kod </w:t>
            </w:r>
            <w:r w:rsidR="00E4169B" w:rsidRPr="00B27A22">
              <w:rPr>
                <w:rFonts w:ascii="Garamond" w:hAnsi="Garamond" w:cs="Tahoma"/>
                <w:sz w:val="22"/>
                <w:szCs w:val="22"/>
              </w:rPr>
              <w:t>Data Matrix</w:t>
            </w:r>
            <w:r w:rsidR="00A113EB" w:rsidRPr="00B27A22">
              <w:rPr>
                <w:rFonts w:ascii="Garamond" w:hAnsi="Garamond" w:cs="Tahoma"/>
                <w:sz w:val="22"/>
                <w:szCs w:val="22"/>
              </w:rPr>
              <w:t xml:space="preserve"> (zakres numerowy przekaże Zamawiający)</w:t>
            </w:r>
            <w:r w:rsidR="0038097E" w:rsidRPr="00B27A22">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10ACD4CB" w14:textId="7777777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lastRenderedPageBreak/>
              <w:t>Parametr wymagany</w:t>
            </w:r>
          </w:p>
          <w:p w14:paraId="4B963813" w14:textId="77777777" w:rsidR="006C5117" w:rsidRDefault="006C5117" w:rsidP="00F13026">
            <w:pPr>
              <w:jc w:val="center"/>
              <w:rPr>
                <w:rFonts w:ascii="Garamond" w:hAnsi="Garamond" w:cs="Tahoma"/>
                <w:b/>
                <w:bCs/>
                <w:color w:val="FF0000"/>
                <w:sz w:val="22"/>
                <w:szCs w:val="22"/>
              </w:rPr>
            </w:pPr>
          </w:p>
          <w:p w14:paraId="53E3FF46" w14:textId="45579259" w:rsidR="00F13026" w:rsidRDefault="00F13026" w:rsidP="00F13026">
            <w:pPr>
              <w:jc w:val="center"/>
              <w:rPr>
                <w:rFonts w:ascii="Garamond" w:hAnsi="Garamond" w:cs="Tahoma"/>
                <w:b/>
                <w:bCs/>
                <w:color w:val="FF0000"/>
                <w:sz w:val="22"/>
                <w:szCs w:val="22"/>
              </w:rPr>
            </w:pPr>
            <w:r w:rsidRPr="009203E8">
              <w:rPr>
                <w:rFonts w:ascii="Garamond" w:hAnsi="Garamond" w:cs="Tahoma"/>
                <w:b/>
                <w:bCs/>
                <w:color w:val="FF0000"/>
                <w:sz w:val="22"/>
                <w:szCs w:val="22"/>
              </w:rPr>
              <w:t>Parametr oceniany</w:t>
            </w:r>
          </w:p>
          <w:p w14:paraId="6CC509DA" w14:textId="4DCC06E0" w:rsidR="00F13026" w:rsidRDefault="009B189F" w:rsidP="00F13026">
            <w:pPr>
              <w:jc w:val="center"/>
              <w:rPr>
                <w:rFonts w:ascii="Garamond" w:hAnsi="Garamond" w:cs="Tahoma"/>
                <w:b/>
                <w:bCs/>
                <w:color w:val="FF0000"/>
                <w:sz w:val="22"/>
                <w:szCs w:val="22"/>
              </w:rPr>
            </w:pPr>
            <w:r>
              <w:rPr>
                <w:rFonts w:ascii="Garamond" w:hAnsi="Garamond" w:cs="Tahoma"/>
                <w:b/>
                <w:bCs/>
                <w:color w:val="FF0000"/>
                <w:sz w:val="22"/>
                <w:szCs w:val="22"/>
              </w:rPr>
              <w:t>N</w:t>
            </w:r>
            <w:r w:rsidR="00B752FD">
              <w:rPr>
                <w:rFonts w:ascii="Garamond" w:hAnsi="Garamond" w:cs="Tahoma"/>
                <w:b/>
                <w:bCs/>
                <w:color w:val="FF0000"/>
                <w:sz w:val="22"/>
                <w:szCs w:val="22"/>
              </w:rPr>
              <w:t>agrywarka DVD</w:t>
            </w:r>
          </w:p>
          <w:p w14:paraId="5E17DFD6" w14:textId="12C33C7A" w:rsidR="00F13026" w:rsidRDefault="00F13026" w:rsidP="00F13026">
            <w:pPr>
              <w:jc w:val="center"/>
              <w:rPr>
                <w:rFonts w:ascii="Garamond" w:hAnsi="Garamond" w:cs="Tahoma"/>
                <w:b/>
                <w:bCs/>
                <w:color w:val="FF0000"/>
                <w:sz w:val="22"/>
                <w:szCs w:val="22"/>
              </w:rPr>
            </w:pPr>
            <w:r>
              <w:rPr>
                <w:rFonts w:ascii="Garamond" w:hAnsi="Garamond" w:cs="Tahoma"/>
                <w:b/>
                <w:bCs/>
                <w:color w:val="FF0000"/>
                <w:sz w:val="22"/>
                <w:szCs w:val="22"/>
              </w:rPr>
              <w:t>Dotyczy punktu 5.1</w:t>
            </w:r>
            <w:r w:rsidR="002B50DF">
              <w:rPr>
                <w:rFonts w:ascii="Garamond" w:hAnsi="Garamond" w:cs="Tahoma"/>
                <w:b/>
                <w:bCs/>
                <w:color w:val="FF0000"/>
                <w:sz w:val="22"/>
                <w:szCs w:val="22"/>
              </w:rPr>
              <w:t>.</w:t>
            </w:r>
            <w:r>
              <w:rPr>
                <w:rFonts w:ascii="Garamond" w:hAnsi="Garamond" w:cs="Tahoma"/>
                <w:b/>
                <w:bCs/>
                <w:color w:val="FF0000"/>
                <w:sz w:val="22"/>
                <w:szCs w:val="22"/>
              </w:rPr>
              <w:t xml:space="preserve"> Tabela 1</w:t>
            </w:r>
            <w:r w:rsidR="00E945C4">
              <w:rPr>
                <w:rFonts w:ascii="Garamond" w:hAnsi="Garamond" w:cs="Tahoma"/>
                <w:b/>
                <w:bCs/>
                <w:color w:val="FF0000"/>
                <w:sz w:val="22"/>
                <w:szCs w:val="22"/>
              </w:rPr>
              <w:t>.</w:t>
            </w:r>
          </w:p>
          <w:p w14:paraId="67F04251" w14:textId="77777777" w:rsidR="00F13026" w:rsidRPr="008309CC" w:rsidRDefault="00F13026" w:rsidP="00F13026">
            <w:pPr>
              <w:rPr>
                <w:rFonts w:ascii="Garamond" w:hAnsi="Garamond" w:cs="Tahoma"/>
                <w:b/>
                <w:bCs/>
                <w:color w:val="FF0000"/>
                <w:sz w:val="22"/>
                <w:szCs w:val="22"/>
                <w:highlight w:val="yellow"/>
              </w:rPr>
            </w:pPr>
          </w:p>
          <w:p w14:paraId="072CFD43" w14:textId="67453963" w:rsidR="00F13026" w:rsidRDefault="00B33046" w:rsidP="009B189F">
            <w:pPr>
              <w:ind w:left="451"/>
              <w:rPr>
                <w:rFonts w:ascii="Garamond" w:hAnsi="Garamond" w:cs="Tahoma"/>
                <w:bCs/>
                <w:color w:val="FF0000"/>
                <w:sz w:val="22"/>
                <w:szCs w:val="22"/>
              </w:rPr>
            </w:pPr>
            <w:sdt>
              <w:sdtPr>
                <w:rPr>
                  <w:rFonts w:ascii="Garamond" w:hAnsi="Garamond" w:cs="Tahoma"/>
                  <w:b/>
                  <w:bCs/>
                  <w:color w:val="FF0000"/>
                  <w:sz w:val="22"/>
                  <w:szCs w:val="22"/>
                </w:rPr>
                <w:id w:val="382614003"/>
                <w14:checkbox>
                  <w14:checked w14:val="0"/>
                  <w14:checkedState w14:val="2612" w14:font="MS Gothic"/>
                  <w14:uncheckedState w14:val="2610" w14:font="MS Gothic"/>
                </w14:checkbox>
              </w:sdtPr>
              <w:sdtEndPr/>
              <w:sdtContent>
                <w:r w:rsidR="009B189F">
                  <w:rPr>
                    <w:rFonts w:ascii="MS Gothic" w:eastAsia="MS Gothic" w:hAnsi="MS Gothic" w:cs="Tahoma" w:hint="eastAsia"/>
                    <w:b/>
                    <w:bCs/>
                    <w:color w:val="FF0000"/>
                    <w:sz w:val="22"/>
                    <w:szCs w:val="22"/>
                  </w:rPr>
                  <w:t>☐</w:t>
                </w:r>
              </w:sdtContent>
            </w:sdt>
            <w:r w:rsidR="00F13026" w:rsidRPr="001B542C">
              <w:rPr>
                <w:rFonts w:ascii="Garamond" w:hAnsi="Garamond" w:cs="Tahoma"/>
                <w:b/>
                <w:bCs/>
                <w:color w:val="FF0000"/>
                <w:sz w:val="22"/>
                <w:szCs w:val="22"/>
              </w:rPr>
              <w:t xml:space="preserve"> </w:t>
            </w:r>
            <w:r w:rsidR="006C5117" w:rsidRPr="001B542C">
              <w:rPr>
                <w:rFonts w:ascii="Garamond" w:hAnsi="Garamond" w:cs="Tahoma"/>
                <w:b/>
                <w:bCs/>
                <w:color w:val="FF0000"/>
                <w:sz w:val="22"/>
                <w:szCs w:val="22"/>
              </w:rPr>
              <w:t>TAK</w:t>
            </w:r>
            <w:r w:rsidR="00F13026" w:rsidRPr="001B542C">
              <w:rPr>
                <w:rFonts w:ascii="Garamond" w:hAnsi="Garamond" w:cs="Tahoma"/>
                <w:b/>
                <w:bCs/>
                <w:color w:val="FF0000"/>
                <w:sz w:val="22"/>
                <w:szCs w:val="22"/>
              </w:rPr>
              <w:t xml:space="preserve"> </w:t>
            </w:r>
            <w:r w:rsidR="00E0162E" w:rsidRPr="001B542C">
              <w:rPr>
                <w:rFonts w:ascii="Garamond" w:hAnsi="Garamond" w:cs="Tahoma"/>
                <w:b/>
                <w:bCs/>
                <w:color w:val="FF0000"/>
                <w:sz w:val="22"/>
                <w:szCs w:val="22"/>
              </w:rPr>
              <w:t>(wbudowan</w:t>
            </w:r>
            <w:r w:rsidR="001B542C" w:rsidRPr="001B542C">
              <w:rPr>
                <w:rFonts w:ascii="Garamond" w:hAnsi="Garamond" w:cs="Tahoma"/>
                <w:b/>
                <w:bCs/>
                <w:color w:val="FF0000"/>
                <w:sz w:val="22"/>
                <w:szCs w:val="22"/>
              </w:rPr>
              <w:t>a</w:t>
            </w:r>
            <w:r w:rsidR="00E0162E" w:rsidRPr="001B542C">
              <w:rPr>
                <w:rFonts w:ascii="Garamond" w:hAnsi="Garamond" w:cs="Tahoma"/>
                <w:b/>
                <w:bCs/>
                <w:color w:val="FF0000"/>
                <w:sz w:val="22"/>
                <w:szCs w:val="22"/>
              </w:rPr>
              <w:t>)</w:t>
            </w:r>
            <w:r w:rsidR="0045728B">
              <w:rPr>
                <w:rFonts w:ascii="Garamond" w:hAnsi="Garamond" w:cs="Tahoma"/>
                <w:b/>
                <w:bCs/>
                <w:color w:val="FF0000"/>
                <w:sz w:val="22"/>
                <w:szCs w:val="22"/>
              </w:rPr>
              <w:t xml:space="preserve"> </w:t>
            </w:r>
            <w:r w:rsidR="00F13026" w:rsidRPr="001B542C">
              <w:rPr>
                <w:rFonts w:ascii="Garamond" w:hAnsi="Garamond" w:cs="Tahoma"/>
                <w:bCs/>
                <w:color w:val="FF0000"/>
                <w:sz w:val="22"/>
                <w:szCs w:val="22"/>
              </w:rPr>
              <w:t>(</w:t>
            </w:r>
            <w:r w:rsidR="006C5117" w:rsidRPr="001B542C">
              <w:rPr>
                <w:rFonts w:ascii="Garamond" w:hAnsi="Garamond" w:cs="Tahoma"/>
                <w:bCs/>
                <w:color w:val="FF0000"/>
                <w:sz w:val="22"/>
                <w:szCs w:val="22"/>
              </w:rPr>
              <w:t>1</w:t>
            </w:r>
            <w:r w:rsidR="00F13026" w:rsidRPr="001B542C">
              <w:rPr>
                <w:rFonts w:ascii="Garamond" w:hAnsi="Garamond" w:cs="Tahoma"/>
                <w:bCs/>
                <w:color w:val="FF0000"/>
                <w:sz w:val="22"/>
                <w:szCs w:val="22"/>
              </w:rPr>
              <w:t>0 punktów);</w:t>
            </w:r>
          </w:p>
          <w:p w14:paraId="63F473C1" w14:textId="73D3E071" w:rsidR="009B189F" w:rsidRPr="001B542C" w:rsidRDefault="00B33046" w:rsidP="009B189F">
            <w:pPr>
              <w:ind w:left="451"/>
              <w:rPr>
                <w:rFonts w:ascii="Garamond" w:hAnsi="Garamond" w:cs="Tahoma"/>
                <w:bCs/>
                <w:color w:val="FF0000"/>
                <w:sz w:val="22"/>
                <w:szCs w:val="22"/>
              </w:rPr>
            </w:pPr>
            <w:sdt>
              <w:sdtPr>
                <w:rPr>
                  <w:rFonts w:ascii="Garamond" w:hAnsi="Garamond" w:cs="Tahoma"/>
                  <w:b/>
                  <w:bCs/>
                  <w:color w:val="FF0000"/>
                  <w:sz w:val="22"/>
                  <w:szCs w:val="22"/>
                </w:rPr>
                <w:id w:val="1103384760"/>
                <w14:checkbox>
                  <w14:checked w14:val="0"/>
                  <w14:checkedState w14:val="2612" w14:font="MS Gothic"/>
                  <w14:uncheckedState w14:val="2610" w14:font="MS Gothic"/>
                </w14:checkbox>
              </w:sdtPr>
              <w:sdtEndPr/>
              <w:sdtContent>
                <w:r w:rsidR="009B189F" w:rsidRPr="001B542C">
                  <w:rPr>
                    <w:rFonts w:ascii="MS Gothic" w:eastAsia="MS Gothic" w:hAnsi="MS Gothic" w:cs="Tahoma" w:hint="eastAsia"/>
                    <w:b/>
                    <w:bCs/>
                    <w:color w:val="FF0000"/>
                    <w:sz w:val="22"/>
                    <w:szCs w:val="22"/>
                  </w:rPr>
                  <w:t>☐</w:t>
                </w:r>
              </w:sdtContent>
            </w:sdt>
            <w:r w:rsidR="009B189F" w:rsidRPr="001B542C">
              <w:rPr>
                <w:rFonts w:ascii="Garamond" w:hAnsi="Garamond" w:cs="Tahoma"/>
                <w:b/>
                <w:bCs/>
                <w:color w:val="FF0000"/>
                <w:sz w:val="22"/>
                <w:szCs w:val="22"/>
              </w:rPr>
              <w:t xml:space="preserve"> TAK (</w:t>
            </w:r>
            <w:r w:rsidR="009B189F">
              <w:rPr>
                <w:rFonts w:ascii="Garamond" w:hAnsi="Garamond" w:cs="Tahoma"/>
                <w:b/>
                <w:bCs/>
                <w:color w:val="FF0000"/>
                <w:sz w:val="22"/>
                <w:szCs w:val="22"/>
              </w:rPr>
              <w:t>zewnętrzna na USB</w:t>
            </w:r>
            <w:r w:rsidR="009B189F" w:rsidRPr="001B542C">
              <w:rPr>
                <w:rFonts w:ascii="Garamond" w:hAnsi="Garamond" w:cs="Tahoma"/>
                <w:b/>
                <w:bCs/>
                <w:color w:val="FF0000"/>
                <w:sz w:val="22"/>
                <w:szCs w:val="22"/>
              </w:rPr>
              <w:t>)</w:t>
            </w:r>
            <w:r w:rsidR="009B189F">
              <w:rPr>
                <w:rFonts w:ascii="Garamond" w:hAnsi="Garamond" w:cs="Tahoma"/>
                <w:b/>
                <w:bCs/>
                <w:color w:val="FF0000"/>
                <w:sz w:val="22"/>
                <w:szCs w:val="22"/>
              </w:rPr>
              <w:t xml:space="preserve"> </w:t>
            </w:r>
            <w:r w:rsidR="009B189F" w:rsidRPr="001B542C">
              <w:rPr>
                <w:rFonts w:ascii="Garamond" w:hAnsi="Garamond" w:cs="Tahoma"/>
                <w:bCs/>
                <w:color w:val="FF0000"/>
                <w:sz w:val="22"/>
                <w:szCs w:val="22"/>
              </w:rPr>
              <w:t>(</w:t>
            </w:r>
            <w:r w:rsidR="009B189F">
              <w:rPr>
                <w:rFonts w:ascii="Garamond" w:hAnsi="Garamond" w:cs="Tahoma"/>
                <w:bCs/>
                <w:color w:val="FF0000"/>
                <w:sz w:val="22"/>
                <w:szCs w:val="22"/>
              </w:rPr>
              <w:t>5</w:t>
            </w:r>
            <w:r w:rsidR="009B189F" w:rsidRPr="001B542C">
              <w:rPr>
                <w:rFonts w:ascii="Garamond" w:hAnsi="Garamond" w:cs="Tahoma"/>
                <w:bCs/>
                <w:color w:val="FF0000"/>
                <w:sz w:val="22"/>
                <w:szCs w:val="22"/>
              </w:rPr>
              <w:t xml:space="preserve"> punktów);</w:t>
            </w:r>
          </w:p>
          <w:p w14:paraId="63FCB307" w14:textId="7A7ADF88" w:rsidR="00F13026" w:rsidRPr="001B542C" w:rsidRDefault="00B33046" w:rsidP="009B189F">
            <w:pPr>
              <w:ind w:left="451"/>
              <w:rPr>
                <w:rFonts w:ascii="Garamond" w:hAnsi="Garamond" w:cs="Tahoma"/>
                <w:bCs/>
                <w:color w:val="FF0000"/>
                <w:sz w:val="22"/>
                <w:szCs w:val="22"/>
              </w:rPr>
            </w:pPr>
            <w:sdt>
              <w:sdtPr>
                <w:rPr>
                  <w:rFonts w:ascii="Garamond" w:hAnsi="Garamond" w:cs="Tahoma"/>
                  <w:b/>
                  <w:bCs/>
                  <w:color w:val="FF0000"/>
                  <w:sz w:val="22"/>
                  <w:szCs w:val="22"/>
                </w:rPr>
                <w:id w:val="1902552832"/>
                <w14:checkbox>
                  <w14:checked w14:val="0"/>
                  <w14:checkedState w14:val="2612" w14:font="MS Gothic"/>
                  <w14:uncheckedState w14:val="2610" w14:font="MS Gothic"/>
                </w14:checkbox>
              </w:sdtPr>
              <w:sdtEndPr/>
              <w:sdtContent>
                <w:r w:rsidR="00B752FD" w:rsidRPr="001B542C">
                  <w:rPr>
                    <w:rFonts w:ascii="MS Gothic" w:eastAsia="MS Gothic" w:hAnsi="MS Gothic" w:cs="Tahoma" w:hint="eastAsia"/>
                    <w:b/>
                    <w:bCs/>
                    <w:color w:val="FF0000"/>
                    <w:sz w:val="22"/>
                    <w:szCs w:val="22"/>
                  </w:rPr>
                  <w:t>☐</w:t>
                </w:r>
              </w:sdtContent>
            </w:sdt>
            <w:r w:rsidR="00F13026" w:rsidRPr="001B542C">
              <w:rPr>
                <w:rFonts w:ascii="Garamond" w:hAnsi="Garamond" w:cs="Tahoma"/>
                <w:b/>
                <w:bCs/>
                <w:color w:val="FF0000"/>
                <w:sz w:val="22"/>
                <w:szCs w:val="22"/>
              </w:rPr>
              <w:t xml:space="preserve"> </w:t>
            </w:r>
            <w:r w:rsidR="006C5117" w:rsidRPr="001B542C">
              <w:rPr>
                <w:rFonts w:ascii="Garamond" w:hAnsi="Garamond" w:cs="Tahoma"/>
                <w:b/>
                <w:bCs/>
                <w:color w:val="FF0000"/>
                <w:sz w:val="22"/>
                <w:szCs w:val="22"/>
              </w:rPr>
              <w:t>NIE</w:t>
            </w:r>
            <w:r w:rsidR="008574AE" w:rsidRPr="001B542C">
              <w:rPr>
                <w:rFonts w:ascii="Garamond" w:hAnsi="Garamond" w:cs="Tahoma"/>
                <w:b/>
                <w:bCs/>
                <w:color w:val="FF0000"/>
                <w:sz w:val="22"/>
                <w:szCs w:val="22"/>
              </w:rPr>
              <w:t xml:space="preserve"> (brak </w:t>
            </w:r>
            <w:r w:rsidR="009B189F">
              <w:rPr>
                <w:rFonts w:ascii="Garamond" w:hAnsi="Garamond" w:cs="Tahoma"/>
                <w:b/>
                <w:bCs/>
                <w:color w:val="FF0000"/>
                <w:sz w:val="22"/>
                <w:szCs w:val="22"/>
              </w:rPr>
              <w:t>nagrywarki</w:t>
            </w:r>
            <w:r w:rsidR="008574AE" w:rsidRPr="001B542C">
              <w:rPr>
                <w:rFonts w:ascii="Garamond" w:hAnsi="Garamond" w:cs="Tahoma"/>
                <w:b/>
                <w:bCs/>
                <w:color w:val="FF0000"/>
                <w:sz w:val="22"/>
                <w:szCs w:val="22"/>
              </w:rPr>
              <w:t>)</w:t>
            </w:r>
            <w:r w:rsidR="00F13026" w:rsidRPr="001B542C">
              <w:rPr>
                <w:rFonts w:ascii="Garamond" w:hAnsi="Garamond" w:cs="Tahoma"/>
                <w:b/>
                <w:bCs/>
                <w:color w:val="FF0000"/>
                <w:sz w:val="22"/>
                <w:szCs w:val="22"/>
              </w:rPr>
              <w:t xml:space="preserve"> </w:t>
            </w:r>
            <w:r w:rsidR="006C5117" w:rsidRPr="001B542C">
              <w:rPr>
                <w:rFonts w:ascii="Garamond" w:hAnsi="Garamond" w:cs="Tahoma"/>
                <w:bCs/>
                <w:color w:val="FF0000"/>
                <w:sz w:val="22"/>
                <w:szCs w:val="22"/>
              </w:rPr>
              <w:t>(0</w:t>
            </w:r>
            <w:r w:rsidR="00F13026" w:rsidRPr="001B542C">
              <w:rPr>
                <w:rFonts w:ascii="Garamond" w:hAnsi="Garamond" w:cs="Tahoma"/>
                <w:bCs/>
                <w:color w:val="FF0000"/>
                <w:sz w:val="22"/>
                <w:szCs w:val="22"/>
              </w:rPr>
              <w:t xml:space="preserve"> punktów)</w:t>
            </w:r>
            <w:r w:rsidR="009A5FD6" w:rsidRPr="001B542C">
              <w:rPr>
                <w:rFonts w:ascii="Garamond" w:hAnsi="Garamond" w:cs="Tahoma"/>
                <w:bCs/>
                <w:color w:val="FF0000"/>
                <w:sz w:val="22"/>
                <w:szCs w:val="22"/>
              </w:rPr>
              <w:t>.</w:t>
            </w:r>
          </w:p>
          <w:p w14:paraId="758D4B8F" w14:textId="77777777" w:rsidR="00B752FD" w:rsidRPr="00A80624" w:rsidRDefault="00F13026" w:rsidP="00F13026">
            <w:pPr>
              <w:jc w:val="center"/>
              <w:rPr>
                <w:rFonts w:ascii="Garamond" w:hAnsi="Garamond" w:cs="Tahoma"/>
                <w:color w:val="FF0000"/>
                <w:sz w:val="22"/>
                <w:szCs w:val="22"/>
              </w:rPr>
            </w:pPr>
            <w:r w:rsidRPr="001B542C">
              <w:rPr>
                <w:rFonts w:ascii="Garamond" w:hAnsi="Garamond" w:cs="Tahoma"/>
                <w:bCs/>
                <w:color w:val="FF0000"/>
                <w:sz w:val="22"/>
                <w:szCs w:val="22"/>
              </w:rPr>
              <w:t xml:space="preserve">(Zaznaczyć znakiem X tylko jedno </w:t>
            </w:r>
            <w:r w:rsidRPr="00A80624">
              <w:rPr>
                <w:rFonts w:ascii="Garamond" w:hAnsi="Garamond" w:cs="Tahoma"/>
                <w:bCs/>
                <w:color w:val="FF0000"/>
                <w:sz w:val="22"/>
                <w:szCs w:val="22"/>
              </w:rPr>
              <w:t xml:space="preserve">pole </w:t>
            </w:r>
            <w:r w:rsidRPr="00A80624">
              <w:rPr>
                <w:rFonts w:ascii="Garamond" w:hAnsi="Garamond" w:cs="Tahoma"/>
                <w:bCs/>
                <w:color w:val="FF0000"/>
                <w:sz w:val="40"/>
                <w:szCs w:val="40"/>
              </w:rPr>
              <w:t>□</w:t>
            </w:r>
            <w:r w:rsidRPr="00A80624">
              <w:rPr>
                <w:rFonts w:ascii="Garamond" w:hAnsi="Garamond" w:cs="Tahoma"/>
                <w:bCs/>
                <w:color w:val="FF0000"/>
                <w:sz w:val="22"/>
                <w:szCs w:val="22"/>
              </w:rPr>
              <w:t xml:space="preserve"> </w:t>
            </w:r>
            <w:r w:rsidRPr="00A80624">
              <w:rPr>
                <w:rFonts w:ascii="Garamond" w:hAnsi="Garamond" w:cs="Tahoma"/>
                <w:bCs/>
                <w:color w:val="FF0000"/>
                <w:sz w:val="22"/>
                <w:szCs w:val="22"/>
              </w:rPr>
              <w:br/>
              <w:t xml:space="preserve">powyżej, </w:t>
            </w:r>
            <w:r w:rsidRPr="00A80624">
              <w:rPr>
                <w:rFonts w:ascii="Garamond" w:hAnsi="Garamond" w:cs="Tahoma"/>
                <w:color w:val="FF0000"/>
                <w:sz w:val="22"/>
                <w:szCs w:val="22"/>
              </w:rPr>
              <w:t>wbudowana nagrywarka DVD:</w:t>
            </w:r>
          </w:p>
          <w:p w14:paraId="2D5BAB0E" w14:textId="77777777" w:rsidR="009B189F" w:rsidRDefault="00F13026" w:rsidP="00F13026">
            <w:pPr>
              <w:jc w:val="center"/>
            </w:pPr>
            <w:r w:rsidRPr="00A80624">
              <w:rPr>
                <w:rFonts w:ascii="Garamond" w:hAnsi="Garamond" w:cs="Tahoma"/>
                <w:color w:val="FF0000"/>
                <w:sz w:val="22"/>
                <w:szCs w:val="22"/>
              </w:rPr>
              <w:t xml:space="preserve">TAK </w:t>
            </w:r>
            <w:r w:rsidR="00E0162E" w:rsidRPr="00A80624">
              <w:rPr>
                <w:rFonts w:ascii="Garamond" w:hAnsi="Garamond" w:cs="Tahoma"/>
                <w:color w:val="FF0000"/>
                <w:sz w:val="22"/>
                <w:szCs w:val="22"/>
              </w:rPr>
              <w:t>(wbudowan</w:t>
            </w:r>
            <w:r w:rsidR="001B542C">
              <w:rPr>
                <w:rFonts w:ascii="Garamond" w:hAnsi="Garamond" w:cs="Tahoma"/>
                <w:color w:val="FF0000"/>
                <w:sz w:val="22"/>
                <w:szCs w:val="22"/>
              </w:rPr>
              <w:t>a</w:t>
            </w:r>
            <w:r w:rsidR="00E0162E" w:rsidRPr="00A80624">
              <w:rPr>
                <w:rFonts w:ascii="Garamond" w:hAnsi="Garamond" w:cs="Tahoma"/>
                <w:color w:val="FF0000"/>
                <w:sz w:val="22"/>
                <w:szCs w:val="22"/>
              </w:rPr>
              <w:t xml:space="preserve">) </w:t>
            </w:r>
            <w:r w:rsidR="00F01DDD" w:rsidRPr="00A80624">
              <w:rPr>
                <w:rFonts w:ascii="Garamond" w:hAnsi="Garamond" w:cs="Tahoma"/>
                <w:color w:val="FF0000"/>
                <w:sz w:val="22"/>
                <w:szCs w:val="22"/>
              </w:rPr>
              <w:t>(</w:t>
            </w:r>
            <w:r w:rsidRPr="00A80624">
              <w:rPr>
                <w:rFonts w:ascii="Garamond" w:hAnsi="Garamond" w:cs="Tahoma"/>
                <w:color w:val="FF0000"/>
                <w:sz w:val="22"/>
                <w:szCs w:val="22"/>
              </w:rPr>
              <w:t>10</w:t>
            </w:r>
            <w:r w:rsidR="00F01DDD" w:rsidRPr="00A80624">
              <w:rPr>
                <w:rFonts w:ascii="Garamond" w:hAnsi="Garamond" w:cs="Tahoma"/>
                <w:color w:val="FF0000"/>
                <w:sz w:val="22"/>
                <w:szCs w:val="22"/>
              </w:rPr>
              <w:t> </w:t>
            </w:r>
            <w:r w:rsidRPr="00A80624">
              <w:rPr>
                <w:rFonts w:ascii="Garamond" w:hAnsi="Garamond" w:cs="Tahoma"/>
                <w:color w:val="FF0000"/>
                <w:sz w:val="22"/>
                <w:szCs w:val="22"/>
              </w:rPr>
              <w:t>punktów</w:t>
            </w:r>
            <w:r w:rsidR="00F01DDD" w:rsidRPr="00A80624">
              <w:rPr>
                <w:rFonts w:ascii="Garamond" w:hAnsi="Garamond" w:cs="Tahoma"/>
                <w:color w:val="FF0000"/>
                <w:sz w:val="22"/>
                <w:szCs w:val="22"/>
              </w:rPr>
              <w:t>) lub</w:t>
            </w:r>
            <w:r w:rsidR="009B189F">
              <w:t xml:space="preserve"> </w:t>
            </w:r>
          </w:p>
          <w:p w14:paraId="008AAF48" w14:textId="7C6701AF" w:rsidR="009B189F" w:rsidRDefault="009B189F" w:rsidP="00F13026">
            <w:pPr>
              <w:jc w:val="center"/>
              <w:rPr>
                <w:rFonts w:ascii="Garamond" w:hAnsi="Garamond" w:cs="Tahoma"/>
                <w:color w:val="FF0000"/>
                <w:sz w:val="22"/>
                <w:szCs w:val="22"/>
              </w:rPr>
            </w:pPr>
            <w:r w:rsidRPr="009B189F">
              <w:rPr>
                <w:rFonts w:ascii="Garamond" w:hAnsi="Garamond" w:cs="Tahoma"/>
                <w:color w:val="FF0000"/>
                <w:sz w:val="22"/>
                <w:szCs w:val="22"/>
              </w:rPr>
              <w:t xml:space="preserve">TAK </w:t>
            </w:r>
            <w:r>
              <w:rPr>
                <w:rFonts w:ascii="Garamond" w:hAnsi="Garamond" w:cs="Tahoma"/>
                <w:color w:val="FF0000"/>
                <w:sz w:val="22"/>
                <w:szCs w:val="22"/>
              </w:rPr>
              <w:t>(zewnętrzna na USB) (5 punktów) lub</w:t>
            </w:r>
          </w:p>
          <w:p w14:paraId="706CFC84" w14:textId="58910D19" w:rsidR="00F13026" w:rsidRPr="008309CC" w:rsidRDefault="00F13026" w:rsidP="00F13026">
            <w:pPr>
              <w:jc w:val="center"/>
              <w:rPr>
                <w:rFonts w:ascii="Garamond" w:hAnsi="Garamond" w:cs="Tahoma"/>
                <w:bCs/>
                <w:color w:val="FF0000"/>
                <w:sz w:val="22"/>
                <w:szCs w:val="22"/>
              </w:rPr>
            </w:pPr>
            <w:r w:rsidRPr="00A80624">
              <w:rPr>
                <w:rFonts w:ascii="Garamond" w:hAnsi="Garamond" w:cs="Tahoma"/>
                <w:color w:val="FF0000"/>
                <w:sz w:val="22"/>
                <w:szCs w:val="22"/>
              </w:rPr>
              <w:t xml:space="preserve"> NIE</w:t>
            </w:r>
            <w:r w:rsidR="00F01DDD" w:rsidRPr="00A80624">
              <w:rPr>
                <w:rFonts w:ascii="Garamond" w:hAnsi="Garamond" w:cs="Tahoma"/>
                <w:color w:val="FF0000"/>
                <w:sz w:val="22"/>
                <w:szCs w:val="22"/>
              </w:rPr>
              <w:t xml:space="preserve"> </w:t>
            </w:r>
            <w:r w:rsidR="008574AE" w:rsidRPr="00A80624">
              <w:rPr>
                <w:rFonts w:ascii="Garamond" w:hAnsi="Garamond" w:cs="Tahoma"/>
                <w:color w:val="FF0000"/>
                <w:sz w:val="22"/>
                <w:szCs w:val="22"/>
              </w:rPr>
              <w:t>(brak napędu)</w:t>
            </w:r>
            <w:r w:rsidRPr="00A80624">
              <w:rPr>
                <w:rFonts w:ascii="Garamond" w:hAnsi="Garamond" w:cs="Tahoma"/>
                <w:color w:val="FF0000"/>
                <w:sz w:val="22"/>
                <w:szCs w:val="22"/>
              </w:rPr>
              <w:t xml:space="preserve"> </w:t>
            </w:r>
            <w:r w:rsidR="00F01DDD" w:rsidRPr="00A80624">
              <w:rPr>
                <w:rFonts w:ascii="Garamond" w:hAnsi="Garamond" w:cs="Tahoma"/>
                <w:color w:val="FF0000"/>
                <w:sz w:val="22"/>
                <w:szCs w:val="22"/>
              </w:rPr>
              <w:t>(</w:t>
            </w:r>
            <w:r w:rsidR="00EB3105" w:rsidRPr="00A80624">
              <w:rPr>
                <w:rFonts w:ascii="Garamond" w:hAnsi="Garamond" w:cs="Tahoma"/>
                <w:color w:val="FF0000"/>
                <w:sz w:val="22"/>
                <w:szCs w:val="22"/>
              </w:rPr>
              <w:t>0 </w:t>
            </w:r>
            <w:r w:rsidRPr="00A80624">
              <w:rPr>
                <w:rFonts w:ascii="Garamond" w:hAnsi="Garamond" w:cs="Tahoma"/>
                <w:color w:val="FF0000"/>
                <w:sz w:val="22"/>
                <w:szCs w:val="22"/>
              </w:rPr>
              <w:t>punktów</w:t>
            </w:r>
            <w:r w:rsidR="00F01DDD" w:rsidRPr="00A80624">
              <w:rPr>
                <w:rFonts w:ascii="Garamond" w:hAnsi="Garamond" w:cs="Tahoma"/>
                <w:color w:val="FF0000"/>
                <w:sz w:val="22"/>
                <w:szCs w:val="22"/>
              </w:rPr>
              <w:t>)</w:t>
            </w:r>
            <w:r w:rsidR="00D449AC">
              <w:rPr>
                <w:rFonts w:ascii="Garamond" w:hAnsi="Garamond" w:cs="Tahoma"/>
                <w:color w:val="FF0000"/>
                <w:sz w:val="22"/>
                <w:szCs w:val="22"/>
              </w:rPr>
              <w:t xml:space="preserve"> - </w:t>
            </w:r>
            <w:r w:rsidR="00D449AC" w:rsidRPr="00D449AC">
              <w:rPr>
                <w:rFonts w:ascii="Garamond" w:hAnsi="Garamond" w:cs="Tahoma"/>
                <w:color w:val="FF0000"/>
                <w:sz w:val="22"/>
                <w:szCs w:val="22"/>
              </w:rPr>
              <w:t>w przypadku zaznaczenia wielu pól – Zamawiający przyjmie do oceny zaznaczaną opcję z najmniejszą liczbą punktów</w:t>
            </w:r>
            <w:r w:rsidRPr="00D449AC">
              <w:rPr>
                <w:rFonts w:ascii="Garamond" w:hAnsi="Garamond" w:cs="Tahoma"/>
                <w:color w:val="FF0000"/>
                <w:sz w:val="22"/>
                <w:szCs w:val="22"/>
              </w:rPr>
              <w:t>)</w:t>
            </w:r>
          </w:p>
          <w:p w14:paraId="4754EAEC" w14:textId="77777777" w:rsidR="00F13026" w:rsidRDefault="00F13026" w:rsidP="00F42B92">
            <w:pPr>
              <w:jc w:val="center"/>
              <w:rPr>
                <w:rFonts w:ascii="Garamond" w:hAnsi="Garamond" w:cs="Tahoma"/>
                <w:b/>
                <w:bCs/>
                <w:sz w:val="22"/>
                <w:szCs w:val="22"/>
              </w:rPr>
            </w:pPr>
          </w:p>
          <w:p w14:paraId="43177945" w14:textId="6E234743" w:rsidR="000C7A30" w:rsidRPr="0033747E" w:rsidRDefault="000C7A30" w:rsidP="000C7A30">
            <w:pPr>
              <w:jc w:val="center"/>
              <w:rPr>
                <w:rFonts w:ascii="Garamond" w:hAnsi="Garamond" w:cs="Tahoma"/>
                <w:bCs/>
                <w:i/>
                <w:color w:val="FF0000"/>
                <w:sz w:val="22"/>
                <w:szCs w:val="22"/>
              </w:rPr>
            </w:pPr>
            <w:r w:rsidRPr="0033747E">
              <w:rPr>
                <w:rFonts w:ascii="Garamond" w:hAnsi="Garamond" w:cstheme="majorHAnsi"/>
                <w:bCs/>
                <w:color w:val="FF0000"/>
                <w:sz w:val="22"/>
                <w:szCs w:val="22"/>
              </w:rPr>
              <w:t>Zamawiający prosi o zaznaczenia w złożonych materiałach firmowych (</w:t>
            </w:r>
            <w:r w:rsidRPr="0033747E">
              <w:rPr>
                <w:rFonts w:ascii="Garamond" w:hAnsi="Garamond" w:cstheme="minorHAnsi"/>
                <w:color w:val="FF0000"/>
                <w:sz w:val="20"/>
                <w:szCs w:val="20"/>
              </w:rPr>
              <w:t>w postaci katalogów Producenta i/lub ulotek informacyjnych Producenta i/lub kart produktu Producenta i/lub kart charakterystyki Producenta i/lub oświadczeń Producenta</w:t>
            </w:r>
            <w:r w:rsidRPr="0033747E">
              <w:rPr>
                <w:rFonts w:ascii="Garamond" w:hAnsi="Garamond" w:cstheme="majorHAnsi"/>
                <w:bCs/>
                <w:color w:val="FF0000"/>
                <w:sz w:val="22"/>
                <w:szCs w:val="22"/>
              </w:rPr>
              <w:t>) zapisów potwierdzających spełnienie wymaganych parametrów</w:t>
            </w:r>
            <w:r w:rsidR="0019283B" w:rsidRPr="0033747E">
              <w:rPr>
                <w:rFonts w:ascii="Garamond" w:hAnsi="Garamond" w:cstheme="majorHAnsi"/>
                <w:bCs/>
                <w:color w:val="FF0000"/>
                <w:sz w:val="22"/>
                <w:szCs w:val="22"/>
              </w:rPr>
              <w:t xml:space="preserve"> (</w:t>
            </w:r>
            <w:r w:rsidR="00E96A34">
              <w:rPr>
                <w:rFonts w:ascii="Garamond" w:hAnsi="Garamond" w:cstheme="majorHAnsi"/>
                <w:bCs/>
                <w:color w:val="FF0000"/>
                <w:sz w:val="22"/>
                <w:szCs w:val="22"/>
              </w:rPr>
              <w:t>od</w:t>
            </w:r>
            <w:r w:rsidR="0019283B" w:rsidRPr="0033747E">
              <w:rPr>
                <w:rFonts w:ascii="Garamond" w:hAnsi="Garamond" w:cstheme="majorHAnsi"/>
                <w:bCs/>
                <w:color w:val="FF0000"/>
                <w:sz w:val="22"/>
                <w:szCs w:val="22"/>
              </w:rPr>
              <w:t xml:space="preserve"> Lp.</w:t>
            </w:r>
            <w:r w:rsidR="00BC2DDD" w:rsidRPr="0033747E">
              <w:rPr>
                <w:rFonts w:ascii="Garamond" w:hAnsi="Garamond" w:cstheme="majorHAnsi"/>
                <w:bCs/>
                <w:color w:val="FF0000"/>
                <w:sz w:val="22"/>
                <w:szCs w:val="22"/>
              </w:rPr>
              <w:t xml:space="preserve"> 5.1</w:t>
            </w:r>
            <w:r w:rsidR="00E96A34">
              <w:rPr>
                <w:rFonts w:ascii="Garamond" w:hAnsi="Garamond" w:cstheme="majorHAnsi"/>
                <w:bCs/>
                <w:color w:val="FF0000"/>
                <w:sz w:val="22"/>
                <w:szCs w:val="22"/>
              </w:rPr>
              <w:t xml:space="preserve"> do Lp. </w:t>
            </w:r>
            <w:r w:rsidR="008903FB" w:rsidRPr="0033747E">
              <w:rPr>
                <w:rFonts w:ascii="Garamond" w:hAnsi="Garamond" w:cstheme="majorHAnsi"/>
                <w:bCs/>
                <w:color w:val="FF0000"/>
                <w:sz w:val="22"/>
                <w:szCs w:val="22"/>
              </w:rPr>
              <w:t>5.1</w:t>
            </w:r>
            <w:r w:rsidR="00E93DD9" w:rsidRPr="0033747E">
              <w:rPr>
                <w:rFonts w:ascii="Garamond" w:hAnsi="Garamond" w:cstheme="majorHAnsi"/>
                <w:bCs/>
                <w:color w:val="FF0000"/>
                <w:sz w:val="22"/>
                <w:szCs w:val="22"/>
              </w:rPr>
              <w:t>0</w:t>
            </w:r>
            <w:r w:rsidRPr="0033747E">
              <w:rPr>
                <w:rFonts w:ascii="Garamond" w:hAnsi="Garamond" w:cstheme="majorHAnsi"/>
                <w:bCs/>
                <w:color w:val="FF0000"/>
                <w:sz w:val="22"/>
                <w:szCs w:val="22"/>
              </w:rPr>
              <w:t xml:space="preserve">.) </w:t>
            </w:r>
            <w:r w:rsidRPr="0033747E">
              <w:rPr>
                <w:rFonts w:ascii="Garamond" w:hAnsi="Garamond" w:cstheme="majorHAnsi"/>
                <w:b/>
                <w:bCs/>
                <w:color w:val="FF0000"/>
                <w:sz w:val="22"/>
                <w:szCs w:val="22"/>
              </w:rPr>
              <w:t xml:space="preserve">z dopisaniem numeru tabeli </w:t>
            </w:r>
            <w:r w:rsidRPr="0033747E">
              <w:rPr>
                <w:rFonts w:ascii="Garamond" w:hAnsi="Garamond" w:cstheme="majorHAnsi"/>
                <w:bCs/>
                <w:color w:val="FF0000"/>
                <w:sz w:val="22"/>
                <w:szCs w:val="22"/>
              </w:rPr>
              <w:t xml:space="preserve">oraz </w:t>
            </w:r>
            <w:r w:rsidRPr="0033747E">
              <w:rPr>
                <w:rFonts w:ascii="Garamond" w:hAnsi="Garamond" w:cstheme="majorHAnsi"/>
                <w:b/>
                <w:bCs/>
                <w:color w:val="FF0000"/>
                <w:sz w:val="22"/>
                <w:szCs w:val="22"/>
              </w:rPr>
              <w:t>numerem podpunktu</w:t>
            </w:r>
            <w:r w:rsidRPr="0033747E">
              <w:rPr>
                <w:rFonts w:ascii="Garamond" w:hAnsi="Garamond" w:cstheme="majorHAnsi"/>
                <w:bCs/>
                <w:color w:val="FF0000"/>
                <w:sz w:val="22"/>
                <w:szCs w:val="22"/>
              </w:rPr>
              <w:t xml:space="preserve"> z załącznika  nr 1a </w:t>
            </w:r>
            <w:r w:rsidR="00E34BAF" w:rsidRPr="0033747E">
              <w:rPr>
                <w:rFonts w:ascii="Garamond" w:hAnsi="Garamond" w:cstheme="majorHAnsi"/>
                <w:bCs/>
                <w:color w:val="FF0000"/>
                <w:sz w:val="22"/>
                <w:szCs w:val="22"/>
              </w:rPr>
              <w:t xml:space="preserve">do SWZ </w:t>
            </w:r>
            <w:r w:rsidRPr="0033747E">
              <w:rPr>
                <w:rFonts w:ascii="Garamond" w:hAnsi="Garamond" w:cstheme="majorHAnsi"/>
                <w:bCs/>
                <w:color w:val="FF0000"/>
                <w:sz w:val="22"/>
                <w:szCs w:val="22"/>
              </w:rPr>
              <w:t>(OPZ), który ten zapis potwierdza (Zamawiający dopuszcza materiały w języku angielskim).</w:t>
            </w:r>
          </w:p>
          <w:p w14:paraId="769416FE" w14:textId="77777777" w:rsidR="000C7A30" w:rsidRPr="004A5F22" w:rsidRDefault="000C7A30" w:rsidP="00F42B92">
            <w:pPr>
              <w:jc w:val="center"/>
              <w:rPr>
                <w:rFonts w:ascii="Garamond" w:hAnsi="Garamond" w:cs="Tahoma"/>
                <w:b/>
                <w:bCs/>
                <w:sz w:val="22"/>
                <w:szCs w:val="22"/>
              </w:rPr>
            </w:pPr>
          </w:p>
        </w:tc>
      </w:tr>
      <w:tr w:rsidR="00F42B92" w:rsidRPr="004A5F22" w14:paraId="7D062692" w14:textId="77777777" w:rsidTr="002E70DD">
        <w:trPr>
          <w:trHeight w:val="8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E47DC" w14:textId="77777777" w:rsidR="00F42B92" w:rsidRPr="004A5F22" w:rsidRDefault="00F42B92" w:rsidP="00F42B92">
            <w:pPr>
              <w:jc w:val="center"/>
              <w:rPr>
                <w:rFonts w:ascii="Garamond" w:hAnsi="Garamond" w:cs="Tahoma"/>
                <w:bCs/>
                <w:sz w:val="22"/>
                <w:szCs w:val="22"/>
              </w:rPr>
            </w:pPr>
            <w:r w:rsidRPr="004A5F22">
              <w:rPr>
                <w:rFonts w:ascii="Garamond" w:hAnsi="Garamond" w:cs="Tahoma"/>
                <w:bCs/>
                <w:sz w:val="22"/>
                <w:szCs w:val="22"/>
              </w:rPr>
              <w:lastRenderedPageBreak/>
              <w:t>6</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297C0A6" w14:textId="77777777" w:rsidR="00F42B92" w:rsidRDefault="00F42B92" w:rsidP="00AB2A4E">
            <w:pPr>
              <w:spacing w:line="276" w:lineRule="auto"/>
              <w:jc w:val="both"/>
              <w:rPr>
                <w:rFonts w:ascii="Garamond" w:hAnsi="Garamond" w:cs="Tahoma"/>
                <w:sz w:val="22"/>
                <w:szCs w:val="22"/>
              </w:rPr>
            </w:pPr>
            <w:r w:rsidRPr="00096F50">
              <w:rPr>
                <w:rFonts w:ascii="Garamond" w:hAnsi="Garamond" w:cs="Tahoma"/>
                <w:sz w:val="22"/>
                <w:szCs w:val="22"/>
              </w:rPr>
              <w:t>Ekran:</w:t>
            </w:r>
          </w:p>
          <w:p w14:paraId="71FBADE7" w14:textId="77777777" w:rsidR="00CA1342" w:rsidRPr="003057E3" w:rsidRDefault="00CA1342" w:rsidP="00E53EA9">
            <w:pPr>
              <w:pStyle w:val="Akapitzlist"/>
              <w:numPr>
                <w:ilvl w:val="0"/>
                <w:numId w:val="15"/>
              </w:numPr>
              <w:spacing w:line="276" w:lineRule="auto"/>
              <w:jc w:val="both"/>
              <w:rPr>
                <w:rFonts w:ascii="Garamond" w:hAnsi="Garamond" w:cs="Tahoma"/>
                <w:vanish/>
                <w:color w:val="FFFFFF" w:themeColor="background1"/>
                <w:lang w:eastAsia="pl-PL"/>
              </w:rPr>
            </w:pPr>
          </w:p>
          <w:p w14:paraId="6A14F563" w14:textId="77777777" w:rsidR="00CA1342" w:rsidRPr="003057E3" w:rsidRDefault="00CA1342" w:rsidP="00E53EA9">
            <w:pPr>
              <w:pStyle w:val="Akapitzlist"/>
              <w:numPr>
                <w:ilvl w:val="0"/>
                <w:numId w:val="15"/>
              </w:numPr>
              <w:spacing w:line="276" w:lineRule="auto"/>
              <w:jc w:val="both"/>
              <w:rPr>
                <w:rFonts w:ascii="Garamond" w:hAnsi="Garamond" w:cs="Tahoma"/>
                <w:vanish/>
                <w:color w:val="FFFFFF" w:themeColor="background1"/>
                <w:lang w:eastAsia="pl-PL"/>
              </w:rPr>
            </w:pPr>
          </w:p>
          <w:p w14:paraId="226F13A2" w14:textId="77777777" w:rsidR="00CA1342" w:rsidRPr="003057E3" w:rsidRDefault="00CA1342" w:rsidP="00E53EA9">
            <w:pPr>
              <w:pStyle w:val="Akapitzlist"/>
              <w:numPr>
                <w:ilvl w:val="0"/>
                <w:numId w:val="15"/>
              </w:numPr>
              <w:spacing w:line="276" w:lineRule="auto"/>
              <w:jc w:val="both"/>
              <w:rPr>
                <w:rFonts w:ascii="Garamond" w:hAnsi="Garamond" w:cs="Tahoma"/>
                <w:vanish/>
                <w:color w:val="FFFFFF" w:themeColor="background1"/>
                <w:lang w:eastAsia="pl-PL"/>
              </w:rPr>
            </w:pPr>
          </w:p>
          <w:p w14:paraId="2FFA55FC" w14:textId="77777777" w:rsidR="00CA1342" w:rsidRPr="003057E3" w:rsidRDefault="00CA1342" w:rsidP="00E53EA9">
            <w:pPr>
              <w:pStyle w:val="Akapitzlist"/>
              <w:numPr>
                <w:ilvl w:val="0"/>
                <w:numId w:val="15"/>
              </w:numPr>
              <w:spacing w:line="276" w:lineRule="auto"/>
              <w:jc w:val="both"/>
              <w:rPr>
                <w:rFonts w:ascii="Garamond" w:hAnsi="Garamond" w:cs="Tahoma"/>
                <w:vanish/>
                <w:color w:val="FFFFFF" w:themeColor="background1"/>
                <w:lang w:eastAsia="pl-PL"/>
              </w:rPr>
            </w:pPr>
          </w:p>
          <w:p w14:paraId="65D59C40" w14:textId="77777777" w:rsidR="00CA1342" w:rsidRPr="003057E3" w:rsidRDefault="00CA1342" w:rsidP="00E53EA9">
            <w:pPr>
              <w:pStyle w:val="Akapitzlist"/>
              <w:numPr>
                <w:ilvl w:val="0"/>
                <w:numId w:val="15"/>
              </w:numPr>
              <w:spacing w:line="276" w:lineRule="auto"/>
              <w:jc w:val="both"/>
              <w:rPr>
                <w:rFonts w:ascii="Garamond" w:hAnsi="Garamond" w:cs="Tahoma"/>
                <w:vanish/>
                <w:color w:val="FFFFFF" w:themeColor="background1"/>
                <w:lang w:eastAsia="pl-PL"/>
              </w:rPr>
            </w:pPr>
          </w:p>
          <w:p w14:paraId="549BA49F" w14:textId="77777777" w:rsidR="00CA1342" w:rsidRPr="00CA1342" w:rsidRDefault="00CA1342" w:rsidP="00E53EA9">
            <w:pPr>
              <w:pStyle w:val="Akapitzlist"/>
              <w:numPr>
                <w:ilvl w:val="0"/>
                <w:numId w:val="15"/>
              </w:numPr>
              <w:spacing w:line="276" w:lineRule="auto"/>
              <w:jc w:val="both"/>
              <w:rPr>
                <w:rFonts w:ascii="Garamond" w:hAnsi="Garamond" w:cs="Tahoma"/>
                <w:vanish/>
                <w:lang w:eastAsia="pl-PL"/>
              </w:rPr>
            </w:pPr>
          </w:p>
          <w:p w14:paraId="42C69891" w14:textId="4ED821F5" w:rsidR="00F42B92" w:rsidRPr="002E70DD" w:rsidRDefault="00F42B92"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przekątna ekranu min. 2</w:t>
            </w:r>
            <w:r w:rsidR="00BB0275" w:rsidRPr="002E70DD">
              <w:rPr>
                <w:rFonts w:ascii="Garamond" w:hAnsi="Garamond" w:cs="Tahoma"/>
                <w:sz w:val="22"/>
                <w:szCs w:val="22"/>
              </w:rPr>
              <w:t>3</w:t>
            </w:r>
            <w:r w:rsidRPr="002E70DD">
              <w:rPr>
                <w:rFonts w:ascii="Garamond" w:hAnsi="Garamond" w:cs="Tahoma"/>
                <w:sz w:val="22"/>
                <w:szCs w:val="22"/>
              </w:rPr>
              <w:t>”</w:t>
            </w:r>
            <w:r w:rsidR="00A81692" w:rsidRPr="002E70DD">
              <w:rPr>
                <w:rFonts w:ascii="Garamond" w:hAnsi="Garamond" w:cs="Tahoma"/>
                <w:sz w:val="22"/>
                <w:szCs w:val="22"/>
              </w:rPr>
              <w:t xml:space="preserve"> – max. 24,5”</w:t>
            </w:r>
            <w:r w:rsidR="007814A3" w:rsidRPr="002E70DD">
              <w:rPr>
                <w:rFonts w:ascii="Garamond" w:hAnsi="Garamond" w:cs="Tahoma"/>
                <w:sz w:val="22"/>
                <w:szCs w:val="22"/>
              </w:rPr>
              <w:t>;</w:t>
            </w:r>
          </w:p>
          <w:p w14:paraId="57D7BAAE" w14:textId="77777777" w:rsidR="00F42B92" w:rsidRPr="002E70DD" w:rsidRDefault="00F42B92"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matryca IPS</w:t>
            </w:r>
            <w:r w:rsidR="004E4FDD" w:rsidRPr="002E70DD">
              <w:rPr>
                <w:rFonts w:ascii="Garamond" w:hAnsi="Garamond" w:cs="Tahoma"/>
                <w:sz w:val="22"/>
                <w:szCs w:val="22"/>
              </w:rPr>
              <w:t xml:space="preserve"> lub </w:t>
            </w:r>
            <w:r w:rsidR="00D55F5E" w:rsidRPr="002E70DD">
              <w:rPr>
                <w:rFonts w:ascii="Garamond" w:hAnsi="Garamond" w:cs="Tahoma"/>
                <w:sz w:val="22"/>
                <w:szCs w:val="22"/>
              </w:rPr>
              <w:t>WVA</w:t>
            </w:r>
            <w:r w:rsidR="007814A3" w:rsidRPr="002E70DD">
              <w:rPr>
                <w:rFonts w:ascii="Garamond" w:hAnsi="Garamond" w:cs="Tahoma"/>
                <w:sz w:val="22"/>
                <w:szCs w:val="22"/>
              </w:rPr>
              <w:t>;</w:t>
            </w:r>
          </w:p>
          <w:p w14:paraId="0A219468" w14:textId="77777777" w:rsidR="00F42B92" w:rsidRPr="002E70DD" w:rsidRDefault="007814A3"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powłoka antyrefleksyjna/matowa;</w:t>
            </w:r>
          </w:p>
          <w:p w14:paraId="45472289" w14:textId="77777777" w:rsidR="00F42B92" w:rsidRPr="002E70DD" w:rsidRDefault="00F42B92"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rozdzielczość ekranu min. 1920 x 1080</w:t>
            </w:r>
            <w:r w:rsidR="007814A3" w:rsidRPr="002E70DD">
              <w:rPr>
                <w:rFonts w:ascii="Garamond" w:hAnsi="Garamond" w:cs="Tahoma"/>
                <w:sz w:val="22"/>
                <w:szCs w:val="22"/>
              </w:rPr>
              <w:t>;</w:t>
            </w:r>
          </w:p>
          <w:p w14:paraId="5504C9EB" w14:textId="77777777" w:rsidR="00801B8B" w:rsidRPr="002E70DD" w:rsidRDefault="007814A3"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regulacja nachylenia;</w:t>
            </w:r>
          </w:p>
          <w:p w14:paraId="33C328A5" w14:textId="77777777" w:rsidR="004E1F25" w:rsidRPr="002E70DD" w:rsidRDefault="004E1F25"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regulacja wysokości;</w:t>
            </w:r>
          </w:p>
          <w:p w14:paraId="60FB0779" w14:textId="77777777" w:rsidR="000A0769" w:rsidRPr="002E70DD" w:rsidRDefault="000A0769" w:rsidP="00E53EA9">
            <w:pPr>
              <w:numPr>
                <w:ilvl w:val="1"/>
                <w:numId w:val="15"/>
              </w:numPr>
              <w:spacing w:line="276" w:lineRule="auto"/>
              <w:jc w:val="both"/>
              <w:rPr>
                <w:rFonts w:ascii="Garamond" w:hAnsi="Garamond" w:cs="Tahoma"/>
                <w:sz w:val="22"/>
                <w:szCs w:val="22"/>
              </w:rPr>
            </w:pPr>
            <w:r w:rsidRPr="002E70DD">
              <w:rPr>
                <w:rFonts w:ascii="Garamond" w:hAnsi="Garamond" w:cs="Tahoma"/>
                <w:sz w:val="22"/>
                <w:szCs w:val="22"/>
              </w:rPr>
              <w:t xml:space="preserve">zintegrowany z obudową całego </w:t>
            </w:r>
            <w:r w:rsidR="00BC480D" w:rsidRPr="002E70DD">
              <w:rPr>
                <w:rFonts w:ascii="Garamond" w:hAnsi="Garamond" w:cs="Tahoma"/>
                <w:sz w:val="22"/>
                <w:szCs w:val="22"/>
              </w:rPr>
              <w:t xml:space="preserve">komputera stacjonarnego typu </w:t>
            </w:r>
            <w:proofErr w:type="spellStart"/>
            <w:r w:rsidR="00BC480D" w:rsidRPr="002E70DD">
              <w:rPr>
                <w:rFonts w:ascii="Garamond" w:hAnsi="Garamond" w:cs="Tahoma"/>
                <w:sz w:val="22"/>
                <w:szCs w:val="22"/>
              </w:rPr>
              <w:t>All</w:t>
            </w:r>
            <w:proofErr w:type="spellEnd"/>
            <w:r w:rsidR="00BC480D" w:rsidRPr="002E70DD">
              <w:rPr>
                <w:rFonts w:ascii="Garamond" w:hAnsi="Garamond" w:cs="Tahoma"/>
                <w:sz w:val="22"/>
                <w:szCs w:val="22"/>
              </w:rPr>
              <w:t>-In-One (</w:t>
            </w:r>
            <w:proofErr w:type="spellStart"/>
            <w:r w:rsidR="00BC480D" w:rsidRPr="002E70DD">
              <w:rPr>
                <w:rFonts w:ascii="Garamond" w:hAnsi="Garamond" w:cs="Tahoma"/>
                <w:sz w:val="22"/>
                <w:szCs w:val="22"/>
              </w:rPr>
              <w:t>AiO</w:t>
            </w:r>
            <w:proofErr w:type="spellEnd"/>
            <w:r w:rsidRPr="002E70DD">
              <w:rPr>
                <w:rFonts w:ascii="Garamond" w:hAnsi="Garamond" w:cs="Tahoma"/>
                <w:sz w:val="22"/>
                <w:szCs w:val="22"/>
              </w:rPr>
              <w:t>);</w:t>
            </w:r>
          </w:p>
          <w:p w14:paraId="195A9C61" w14:textId="58DA6E7D" w:rsidR="002F6F1D" w:rsidRPr="002E70DD" w:rsidRDefault="006556A4" w:rsidP="00E53EA9">
            <w:pPr>
              <w:numPr>
                <w:ilvl w:val="1"/>
                <w:numId w:val="15"/>
              </w:numPr>
              <w:spacing w:line="276" w:lineRule="auto"/>
              <w:jc w:val="both"/>
              <w:rPr>
                <w:rFonts w:ascii="Garamond" w:hAnsi="Garamond" w:cs="Tahoma"/>
                <w:b/>
                <w:sz w:val="22"/>
                <w:szCs w:val="22"/>
              </w:rPr>
            </w:pPr>
            <w:proofErr w:type="spellStart"/>
            <w:r w:rsidRPr="002E70DD">
              <w:rPr>
                <w:rFonts w:ascii="Garamond" w:hAnsi="Garamond" w:cs="Tahoma"/>
                <w:sz w:val="22"/>
                <w:szCs w:val="22"/>
              </w:rPr>
              <w:t>b</w:t>
            </w:r>
            <w:r w:rsidR="002F6F1D" w:rsidRPr="002E70DD">
              <w:rPr>
                <w:rFonts w:ascii="Garamond" w:hAnsi="Garamond" w:cs="Tahoma"/>
                <w:sz w:val="22"/>
                <w:szCs w:val="22"/>
              </w:rPr>
              <w:t>ezramkowy</w:t>
            </w:r>
            <w:proofErr w:type="spellEnd"/>
            <w:r w:rsidR="007814A3" w:rsidRPr="002E70DD">
              <w:rPr>
                <w:rFonts w:ascii="Garamond" w:hAnsi="Garamond" w:cs="Tahoma"/>
                <w:sz w:val="22"/>
                <w:szCs w:val="22"/>
              </w:rPr>
              <w:t xml:space="preserve"> </w:t>
            </w:r>
            <w:r w:rsidR="00F75552" w:rsidRPr="002E70DD">
              <w:rPr>
                <w:rFonts w:ascii="Garamond" w:hAnsi="Garamond" w:cs="Tahoma"/>
                <w:sz w:val="22"/>
                <w:szCs w:val="22"/>
              </w:rPr>
              <w:t xml:space="preserve">– </w:t>
            </w:r>
            <w:r w:rsidR="007868FF" w:rsidRPr="002E70DD">
              <w:rPr>
                <w:rFonts w:ascii="Garamond" w:hAnsi="Garamond" w:cs="Tahoma"/>
                <w:sz w:val="22"/>
                <w:szCs w:val="22"/>
              </w:rPr>
              <w:t>szerokość ramki</w:t>
            </w:r>
            <w:r w:rsidR="00B93AD4" w:rsidRPr="002E70DD">
              <w:rPr>
                <w:rFonts w:ascii="Garamond" w:hAnsi="Garamond" w:cs="Tahoma"/>
                <w:sz w:val="22"/>
                <w:szCs w:val="22"/>
              </w:rPr>
              <w:t xml:space="preserve"> =&lt;</w:t>
            </w:r>
            <w:r w:rsidR="007814A3" w:rsidRPr="002E70DD">
              <w:rPr>
                <w:rFonts w:ascii="Garamond" w:hAnsi="Garamond" w:cs="Tahoma"/>
                <w:sz w:val="22"/>
                <w:szCs w:val="22"/>
              </w:rPr>
              <w:t xml:space="preserve"> </w:t>
            </w:r>
            <w:r w:rsidR="0013115D" w:rsidRPr="002E70DD">
              <w:rPr>
                <w:rFonts w:ascii="Garamond" w:hAnsi="Garamond" w:cs="Tahoma"/>
                <w:sz w:val="22"/>
                <w:szCs w:val="22"/>
              </w:rPr>
              <w:t>9</w:t>
            </w:r>
            <w:r w:rsidR="007814A3" w:rsidRPr="002E70DD">
              <w:rPr>
                <w:rFonts w:ascii="Garamond" w:hAnsi="Garamond" w:cs="Tahoma"/>
                <w:sz w:val="22"/>
                <w:szCs w:val="22"/>
              </w:rPr>
              <w:t xml:space="preserve"> mm (przez </w:t>
            </w:r>
            <w:r w:rsidR="00BF7B02" w:rsidRPr="002E70DD">
              <w:rPr>
                <w:rFonts w:ascii="Garamond" w:hAnsi="Garamond" w:cs="Tahoma"/>
                <w:sz w:val="22"/>
                <w:szCs w:val="22"/>
              </w:rPr>
              <w:t>„</w:t>
            </w:r>
            <w:r w:rsidR="007814A3" w:rsidRPr="002E70DD">
              <w:rPr>
                <w:rFonts w:ascii="Garamond" w:hAnsi="Garamond" w:cs="Tahoma"/>
                <w:sz w:val="22"/>
                <w:szCs w:val="22"/>
              </w:rPr>
              <w:t>bezbramkowy</w:t>
            </w:r>
            <w:r w:rsidR="00BF7B02" w:rsidRPr="002E70DD">
              <w:rPr>
                <w:rFonts w:ascii="Garamond" w:hAnsi="Garamond" w:cs="Tahoma"/>
                <w:sz w:val="22"/>
                <w:szCs w:val="22"/>
              </w:rPr>
              <w:t>”</w:t>
            </w:r>
            <w:r w:rsidR="007814A3" w:rsidRPr="002E70DD">
              <w:rPr>
                <w:rFonts w:ascii="Garamond" w:hAnsi="Garamond" w:cs="Tahoma"/>
                <w:sz w:val="22"/>
                <w:szCs w:val="22"/>
              </w:rPr>
              <w:t xml:space="preserve"> Zamawiający rozumie s</w:t>
            </w:r>
            <w:r w:rsidR="00D81FE0" w:rsidRPr="002E70DD">
              <w:rPr>
                <w:rFonts w:ascii="Garamond" w:hAnsi="Garamond" w:cs="Tahoma"/>
                <w:sz w:val="22"/>
                <w:szCs w:val="22"/>
              </w:rPr>
              <w:t>zerokość ramki mierzoną</w:t>
            </w:r>
            <w:r w:rsidR="005A6E9B" w:rsidRPr="002E70DD">
              <w:rPr>
                <w:rFonts w:ascii="Garamond" w:hAnsi="Garamond" w:cs="Tahoma"/>
                <w:sz w:val="22"/>
                <w:szCs w:val="22"/>
              </w:rPr>
              <w:t xml:space="preserve"> w lewym górnym </w:t>
            </w:r>
            <w:r w:rsidR="006D4026" w:rsidRPr="002E70DD">
              <w:rPr>
                <w:rFonts w:ascii="Garamond" w:hAnsi="Garamond" w:cs="Tahoma"/>
                <w:sz w:val="22"/>
                <w:szCs w:val="22"/>
              </w:rPr>
              <w:t>narożniku</w:t>
            </w:r>
            <w:r w:rsidR="000A0769" w:rsidRPr="002E70DD">
              <w:rPr>
                <w:rFonts w:ascii="Garamond" w:hAnsi="Garamond" w:cs="Tahoma"/>
                <w:sz w:val="22"/>
                <w:szCs w:val="22"/>
              </w:rPr>
              <w:t xml:space="preserve"> ekranu pomiędzy aktywną częścią ekranu a zewnętrzną </w:t>
            </w:r>
            <w:r w:rsidR="00B93AD4" w:rsidRPr="002E70DD">
              <w:rPr>
                <w:rFonts w:ascii="Garamond" w:hAnsi="Garamond" w:cs="Tahoma"/>
                <w:sz w:val="22"/>
                <w:szCs w:val="22"/>
              </w:rPr>
              <w:t>krawędzią</w:t>
            </w:r>
            <w:r w:rsidR="000A0769" w:rsidRPr="002E70DD">
              <w:rPr>
                <w:rFonts w:ascii="Garamond" w:hAnsi="Garamond" w:cs="Tahoma"/>
                <w:sz w:val="22"/>
                <w:szCs w:val="22"/>
              </w:rPr>
              <w:t xml:space="preserve"> obudowy</w:t>
            </w:r>
            <w:r w:rsidR="00D81FE0" w:rsidRPr="002E70DD">
              <w:rPr>
                <w:rFonts w:ascii="Garamond" w:hAnsi="Garamond" w:cs="Tahoma"/>
                <w:sz w:val="22"/>
                <w:szCs w:val="22"/>
              </w:rPr>
              <w:t xml:space="preserve"> – jak pokazano na rysunku poniżej</w:t>
            </w:r>
            <w:r w:rsidR="007814A3" w:rsidRPr="002E70DD">
              <w:rPr>
                <w:rFonts w:ascii="Garamond" w:hAnsi="Garamond" w:cs="Tahoma"/>
                <w:sz w:val="22"/>
                <w:szCs w:val="22"/>
              </w:rPr>
              <w:t>)</w:t>
            </w:r>
          </w:p>
          <w:p w14:paraId="442DEC89" w14:textId="7FDFBEFA" w:rsidR="00D24D4F" w:rsidRPr="00D97169" w:rsidRDefault="0013115D" w:rsidP="000A0769">
            <w:pPr>
              <w:spacing w:line="276" w:lineRule="auto"/>
              <w:ind w:left="720"/>
              <w:jc w:val="both"/>
              <w:rPr>
                <w:rFonts w:ascii="Garamond" w:hAnsi="Garamond" w:cs="Tahoma"/>
                <w:b/>
                <w:sz w:val="22"/>
                <w:szCs w:val="22"/>
              </w:rPr>
            </w:pPr>
            <w:r>
              <w:object w:dxaOrig="13290" w:dyaOrig="9570" w14:anchorId="503C3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42.25pt" o:ole="">
                  <v:imagedata r:id="rId8" o:title=""/>
                </v:shape>
                <o:OLEObject Type="Embed" ProgID="Visio.Drawing.15" ShapeID="_x0000_i1025" DrawAspect="Content" ObjectID="_1838020655" r:id="rId9"/>
              </w:object>
            </w:r>
          </w:p>
        </w:tc>
        <w:tc>
          <w:tcPr>
            <w:tcW w:w="4869" w:type="dxa"/>
            <w:tcBorders>
              <w:top w:val="single" w:sz="4" w:space="0" w:color="auto"/>
              <w:left w:val="single" w:sz="4" w:space="0" w:color="auto"/>
              <w:bottom w:val="single" w:sz="4" w:space="0" w:color="auto"/>
              <w:right w:val="single" w:sz="4" w:space="0" w:color="auto"/>
            </w:tcBorders>
            <w:vAlign w:val="center"/>
            <w:hideMark/>
          </w:tcPr>
          <w:p w14:paraId="30D81F8F" w14:textId="77777777" w:rsidR="009C599B" w:rsidRPr="00FC33A0" w:rsidRDefault="009C599B" w:rsidP="009C599B">
            <w:pPr>
              <w:jc w:val="center"/>
              <w:rPr>
                <w:rFonts w:ascii="Garamond" w:hAnsi="Garamond" w:cs="Tahoma"/>
                <w:b/>
                <w:bCs/>
                <w:color w:val="FF0000"/>
                <w:sz w:val="22"/>
                <w:szCs w:val="22"/>
              </w:rPr>
            </w:pPr>
            <w:r w:rsidRPr="00FC33A0">
              <w:rPr>
                <w:rFonts w:ascii="Garamond" w:hAnsi="Garamond" w:cs="Tahoma"/>
                <w:b/>
                <w:bCs/>
                <w:color w:val="FF0000"/>
                <w:sz w:val="22"/>
                <w:szCs w:val="22"/>
              </w:rPr>
              <w:lastRenderedPageBreak/>
              <w:t>Parametr wymagany</w:t>
            </w:r>
          </w:p>
          <w:p w14:paraId="6E3F77FB" w14:textId="77777777"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Oferowana przekątna ekranu</w:t>
            </w:r>
          </w:p>
          <w:p w14:paraId="13EAB985" w14:textId="77777777" w:rsidR="00F42B92" w:rsidRPr="00FC33A0" w:rsidRDefault="00F42B92" w:rsidP="00F42B92">
            <w:pPr>
              <w:jc w:val="center"/>
              <w:rPr>
                <w:rFonts w:ascii="Garamond" w:hAnsi="Garamond" w:cs="Tahoma"/>
                <w:b/>
                <w:bCs/>
                <w:color w:val="FF0000"/>
                <w:sz w:val="22"/>
                <w:szCs w:val="22"/>
              </w:rPr>
            </w:pPr>
          </w:p>
          <w:p w14:paraId="2EDBD4FF" w14:textId="77777777" w:rsidR="00F42B92" w:rsidRPr="00FC33A0" w:rsidRDefault="004F051B" w:rsidP="00A81692">
            <w:pPr>
              <w:jc w:val="center"/>
              <w:rPr>
                <w:rFonts w:ascii="Garamond" w:hAnsi="Garamond" w:cs="Tahoma"/>
                <w:b/>
                <w:bCs/>
                <w:color w:val="FF0000"/>
                <w:sz w:val="22"/>
                <w:szCs w:val="22"/>
              </w:rPr>
            </w:pPr>
            <w:r w:rsidRPr="00FC33A0">
              <w:rPr>
                <w:rFonts w:ascii="Garamond" w:hAnsi="Garamond" w:cs="Tahoma"/>
                <w:bCs/>
                <w:color w:val="FF0000"/>
                <w:sz w:val="22"/>
                <w:szCs w:val="22"/>
              </w:rPr>
              <w:t>…………………………………</w:t>
            </w:r>
            <w:r w:rsidRPr="00FC33A0">
              <w:rPr>
                <w:rFonts w:ascii="Garamond" w:hAnsi="Garamond" w:cs="Tahoma"/>
                <w:b/>
                <w:bCs/>
                <w:color w:val="FF0000"/>
                <w:sz w:val="22"/>
                <w:szCs w:val="22"/>
              </w:rPr>
              <w:t>cal</w:t>
            </w:r>
            <w:r w:rsidR="00A81692" w:rsidRPr="00FC33A0">
              <w:rPr>
                <w:rFonts w:ascii="Garamond" w:hAnsi="Garamond" w:cs="Tahoma"/>
                <w:b/>
                <w:bCs/>
                <w:color w:val="FF0000"/>
                <w:sz w:val="22"/>
                <w:szCs w:val="22"/>
              </w:rPr>
              <w:t>e</w:t>
            </w:r>
          </w:p>
          <w:p w14:paraId="4286FE86" w14:textId="77777777" w:rsidR="00B203F8" w:rsidRDefault="00B203F8" w:rsidP="00A81692">
            <w:pPr>
              <w:jc w:val="center"/>
              <w:rPr>
                <w:rFonts w:ascii="Garamond" w:hAnsi="Garamond" w:cs="Tahoma"/>
                <w:b/>
                <w:bCs/>
                <w:sz w:val="22"/>
                <w:szCs w:val="22"/>
              </w:rPr>
            </w:pPr>
          </w:p>
          <w:p w14:paraId="4FDF23E2" w14:textId="21EB3344" w:rsidR="00B203F8" w:rsidRPr="0033747E" w:rsidRDefault="00B203F8" w:rsidP="00B203F8">
            <w:pPr>
              <w:jc w:val="center"/>
              <w:rPr>
                <w:rFonts w:ascii="Garamond" w:hAnsi="Garamond" w:cs="Tahoma"/>
                <w:bCs/>
                <w:i/>
                <w:color w:val="FF0000"/>
                <w:sz w:val="22"/>
                <w:szCs w:val="22"/>
              </w:rPr>
            </w:pPr>
            <w:r w:rsidRPr="0033747E">
              <w:rPr>
                <w:rFonts w:ascii="Garamond" w:hAnsi="Garamond" w:cstheme="majorHAnsi"/>
                <w:bCs/>
                <w:color w:val="FF0000"/>
                <w:sz w:val="22"/>
                <w:szCs w:val="22"/>
              </w:rPr>
              <w:t>Zamawiający prosi o zaznaczenia w złożonych materiałach firmowych (</w:t>
            </w:r>
            <w:r w:rsidRPr="0033747E">
              <w:rPr>
                <w:rFonts w:ascii="Garamond" w:hAnsi="Garamond" w:cstheme="minorHAnsi"/>
                <w:color w:val="FF0000"/>
                <w:sz w:val="20"/>
                <w:szCs w:val="20"/>
              </w:rPr>
              <w:t>w postaci katalogów Producenta i/lub ulotek informacyjnych Producenta i/lub kart produktu Producenta i/lub kart charakterystyki Producenta i/lub oświadczeń Producenta</w:t>
            </w:r>
            <w:r w:rsidRPr="0033747E">
              <w:rPr>
                <w:rFonts w:ascii="Garamond" w:hAnsi="Garamond" w:cstheme="majorHAnsi"/>
                <w:bCs/>
                <w:color w:val="FF0000"/>
                <w:sz w:val="22"/>
                <w:szCs w:val="22"/>
              </w:rPr>
              <w:t>) zapisów potwierdzających spełnienie wymaganych parametrów</w:t>
            </w:r>
            <w:r w:rsidR="0019283B" w:rsidRPr="0033747E">
              <w:rPr>
                <w:rFonts w:ascii="Garamond" w:hAnsi="Garamond" w:cstheme="majorHAnsi"/>
                <w:bCs/>
                <w:color w:val="FF0000"/>
                <w:sz w:val="22"/>
                <w:szCs w:val="22"/>
              </w:rPr>
              <w:t xml:space="preserve"> (</w:t>
            </w:r>
            <w:r w:rsidR="00DC6E1F">
              <w:rPr>
                <w:rFonts w:ascii="Garamond" w:hAnsi="Garamond" w:cstheme="majorHAnsi"/>
                <w:bCs/>
                <w:color w:val="FF0000"/>
                <w:sz w:val="22"/>
                <w:szCs w:val="22"/>
              </w:rPr>
              <w:t>od</w:t>
            </w:r>
            <w:r w:rsidR="0019283B" w:rsidRPr="0033747E">
              <w:rPr>
                <w:rFonts w:ascii="Garamond" w:hAnsi="Garamond" w:cstheme="majorHAnsi"/>
                <w:bCs/>
                <w:color w:val="FF0000"/>
                <w:sz w:val="22"/>
                <w:szCs w:val="22"/>
              </w:rPr>
              <w:t xml:space="preserve"> Lp.</w:t>
            </w:r>
            <w:r w:rsidRPr="0033747E">
              <w:rPr>
                <w:rFonts w:ascii="Garamond" w:hAnsi="Garamond" w:cstheme="majorHAnsi"/>
                <w:bCs/>
                <w:color w:val="FF0000"/>
                <w:sz w:val="22"/>
                <w:szCs w:val="22"/>
              </w:rPr>
              <w:t xml:space="preserve"> 6.1.</w:t>
            </w:r>
            <w:r w:rsidR="00DC6E1F">
              <w:rPr>
                <w:rFonts w:ascii="Garamond" w:hAnsi="Garamond" w:cstheme="majorHAnsi"/>
                <w:bCs/>
                <w:color w:val="FF0000"/>
                <w:sz w:val="22"/>
                <w:szCs w:val="22"/>
              </w:rPr>
              <w:t xml:space="preserve"> do </w:t>
            </w:r>
            <w:r w:rsidRPr="0033747E">
              <w:rPr>
                <w:rFonts w:ascii="Garamond" w:hAnsi="Garamond" w:cstheme="majorHAnsi"/>
                <w:bCs/>
                <w:color w:val="FF0000"/>
                <w:sz w:val="22"/>
                <w:szCs w:val="22"/>
              </w:rPr>
              <w:t>6.8</w:t>
            </w:r>
            <w:r w:rsidR="00EB6C31" w:rsidRPr="0033747E">
              <w:rPr>
                <w:rFonts w:ascii="Garamond" w:hAnsi="Garamond" w:cstheme="majorHAnsi"/>
                <w:bCs/>
                <w:color w:val="FF0000"/>
                <w:sz w:val="22"/>
                <w:szCs w:val="22"/>
              </w:rPr>
              <w:t>.</w:t>
            </w:r>
            <w:r w:rsidRPr="0033747E">
              <w:rPr>
                <w:rFonts w:ascii="Garamond" w:hAnsi="Garamond" w:cstheme="majorHAnsi"/>
                <w:bCs/>
                <w:color w:val="FF0000"/>
                <w:sz w:val="22"/>
                <w:szCs w:val="22"/>
              </w:rPr>
              <w:t xml:space="preserve">) </w:t>
            </w:r>
            <w:r w:rsidRPr="0033747E">
              <w:rPr>
                <w:rFonts w:ascii="Garamond" w:hAnsi="Garamond" w:cstheme="majorHAnsi"/>
                <w:b/>
                <w:bCs/>
                <w:color w:val="FF0000"/>
                <w:sz w:val="22"/>
                <w:szCs w:val="22"/>
              </w:rPr>
              <w:t xml:space="preserve">z dopisaniem numeru tabeli </w:t>
            </w:r>
            <w:r w:rsidRPr="0033747E">
              <w:rPr>
                <w:rFonts w:ascii="Garamond" w:hAnsi="Garamond" w:cstheme="majorHAnsi"/>
                <w:bCs/>
                <w:color w:val="FF0000"/>
                <w:sz w:val="22"/>
                <w:szCs w:val="22"/>
              </w:rPr>
              <w:t xml:space="preserve">oraz </w:t>
            </w:r>
            <w:r w:rsidRPr="0033747E">
              <w:rPr>
                <w:rFonts w:ascii="Garamond" w:hAnsi="Garamond" w:cstheme="majorHAnsi"/>
                <w:b/>
                <w:bCs/>
                <w:color w:val="FF0000"/>
                <w:sz w:val="22"/>
                <w:szCs w:val="22"/>
              </w:rPr>
              <w:t>numerem podpunktu</w:t>
            </w:r>
            <w:r w:rsidRPr="0033747E">
              <w:rPr>
                <w:rFonts w:ascii="Garamond" w:hAnsi="Garamond" w:cstheme="majorHAnsi"/>
                <w:bCs/>
                <w:color w:val="FF0000"/>
                <w:sz w:val="22"/>
                <w:szCs w:val="22"/>
              </w:rPr>
              <w:t xml:space="preserve"> z załącznika  nr 1a </w:t>
            </w:r>
            <w:r w:rsidR="00E34BAF" w:rsidRPr="0033747E">
              <w:rPr>
                <w:rFonts w:ascii="Garamond" w:hAnsi="Garamond" w:cstheme="majorHAnsi"/>
                <w:bCs/>
                <w:color w:val="FF0000"/>
                <w:sz w:val="22"/>
                <w:szCs w:val="22"/>
              </w:rPr>
              <w:t xml:space="preserve">do SWZ </w:t>
            </w:r>
            <w:r w:rsidRPr="0033747E">
              <w:rPr>
                <w:rFonts w:ascii="Garamond" w:hAnsi="Garamond" w:cstheme="majorHAnsi"/>
                <w:bCs/>
                <w:color w:val="FF0000"/>
                <w:sz w:val="22"/>
                <w:szCs w:val="22"/>
              </w:rPr>
              <w:t>(OPZ), który ten zapis potwierdza (Zamawiający dopuszcza materiały w języku angielskim).</w:t>
            </w:r>
          </w:p>
          <w:p w14:paraId="3E7080B3" w14:textId="77777777" w:rsidR="00B203F8" w:rsidRPr="004A5F22" w:rsidRDefault="00B203F8" w:rsidP="00A81692">
            <w:pPr>
              <w:jc w:val="center"/>
              <w:rPr>
                <w:rFonts w:ascii="Garamond" w:hAnsi="Garamond" w:cs="Tahoma"/>
                <w:b/>
                <w:bCs/>
                <w:sz w:val="22"/>
                <w:szCs w:val="22"/>
              </w:rPr>
            </w:pPr>
          </w:p>
        </w:tc>
      </w:tr>
      <w:tr w:rsidR="00F42B92" w:rsidRPr="004A5F22" w14:paraId="34FF9BFF" w14:textId="77777777" w:rsidTr="00BF71D9">
        <w:trPr>
          <w:trHeight w:val="420"/>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70029D2E" w14:textId="77777777" w:rsidR="00F42B92" w:rsidRPr="004A5F22" w:rsidRDefault="00F42B92" w:rsidP="00F42B92">
            <w:pPr>
              <w:jc w:val="center"/>
              <w:rPr>
                <w:rFonts w:ascii="Garamond" w:hAnsi="Garamond" w:cs="Tahoma"/>
                <w:bCs/>
                <w:sz w:val="22"/>
                <w:szCs w:val="22"/>
              </w:rPr>
            </w:pPr>
            <w:r w:rsidRPr="004A5F22">
              <w:rPr>
                <w:rFonts w:ascii="Garamond" w:hAnsi="Garamond" w:cs="Tahoma"/>
                <w:bCs/>
                <w:sz w:val="22"/>
                <w:szCs w:val="22"/>
              </w:rPr>
              <w:t>7</w:t>
            </w:r>
          </w:p>
        </w:tc>
        <w:tc>
          <w:tcPr>
            <w:tcW w:w="8647" w:type="dxa"/>
            <w:gridSpan w:val="4"/>
            <w:tcBorders>
              <w:top w:val="single" w:sz="4" w:space="0" w:color="auto"/>
              <w:left w:val="single" w:sz="4" w:space="0" w:color="auto"/>
              <w:bottom w:val="single" w:sz="4" w:space="0" w:color="auto"/>
              <w:right w:val="single" w:sz="4" w:space="0" w:color="auto"/>
            </w:tcBorders>
            <w:hideMark/>
          </w:tcPr>
          <w:p w14:paraId="6D1A5FE1" w14:textId="78B5FB0E" w:rsidR="00CA1342" w:rsidRDefault="00051906" w:rsidP="00AB2A4E">
            <w:pPr>
              <w:spacing w:line="276" w:lineRule="auto"/>
              <w:jc w:val="both"/>
              <w:rPr>
                <w:rFonts w:ascii="Garamond" w:hAnsi="Garamond" w:cs="Tahoma"/>
                <w:sz w:val="22"/>
                <w:szCs w:val="22"/>
              </w:rPr>
            </w:pPr>
            <w:r>
              <w:rPr>
                <w:rFonts w:ascii="Garamond" w:hAnsi="Garamond" w:cs="Tahoma"/>
                <w:sz w:val="22"/>
                <w:szCs w:val="22"/>
              </w:rPr>
              <w:t>Płyta główna i BIOS/UEFI</w:t>
            </w:r>
            <w:r w:rsidR="00F42B92" w:rsidRPr="00096F50">
              <w:rPr>
                <w:rFonts w:ascii="Garamond" w:hAnsi="Garamond" w:cs="Tahoma"/>
                <w:sz w:val="22"/>
                <w:szCs w:val="22"/>
              </w:rPr>
              <w:t>:</w:t>
            </w:r>
          </w:p>
          <w:p w14:paraId="7191FAA8" w14:textId="77777777" w:rsidR="00CA1342" w:rsidRPr="003057E3" w:rsidRDefault="00CA1342" w:rsidP="00E53EA9">
            <w:pPr>
              <w:pStyle w:val="Akapitzlist"/>
              <w:numPr>
                <w:ilvl w:val="0"/>
                <w:numId w:val="16"/>
              </w:numPr>
              <w:spacing w:line="276" w:lineRule="auto"/>
              <w:jc w:val="both"/>
              <w:rPr>
                <w:rFonts w:ascii="Garamond" w:hAnsi="Garamond" w:cs="Tahoma"/>
                <w:vanish/>
                <w:color w:val="FFFFFF" w:themeColor="background1"/>
                <w:lang w:eastAsia="pl-PL"/>
              </w:rPr>
            </w:pPr>
          </w:p>
          <w:p w14:paraId="164DBB1A" w14:textId="77777777" w:rsidR="00CA1342" w:rsidRPr="003057E3" w:rsidRDefault="00CA1342" w:rsidP="00E53EA9">
            <w:pPr>
              <w:pStyle w:val="Akapitzlist"/>
              <w:numPr>
                <w:ilvl w:val="0"/>
                <w:numId w:val="16"/>
              </w:numPr>
              <w:spacing w:line="276" w:lineRule="auto"/>
              <w:jc w:val="both"/>
              <w:rPr>
                <w:rFonts w:ascii="Garamond" w:hAnsi="Garamond" w:cs="Tahoma"/>
                <w:vanish/>
                <w:color w:val="FFFFFF" w:themeColor="background1"/>
                <w:lang w:eastAsia="pl-PL"/>
              </w:rPr>
            </w:pPr>
          </w:p>
          <w:p w14:paraId="51B8DC16" w14:textId="77777777" w:rsidR="00CA1342" w:rsidRPr="003057E3" w:rsidRDefault="00CA1342" w:rsidP="00E53EA9">
            <w:pPr>
              <w:pStyle w:val="Akapitzlist"/>
              <w:numPr>
                <w:ilvl w:val="0"/>
                <w:numId w:val="16"/>
              </w:numPr>
              <w:spacing w:line="276" w:lineRule="auto"/>
              <w:jc w:val="both"/>
              <w:rPr>
                <w:rFonts w:ascii="Garamond" w:hAnsi="Garamond" w:cs="Tahoma"/>
                <w:vanish/>
                <w:color w:val="FFFFFF" w:themeColor="background1"/>
                <w:lang w:eastAsia="pl-PL"/>
              </w:rPr>
            </w:pPr>
          </w:p>
          <w:p w14:paraId="204F3093" w14:textId="77777777" w:rsidR="00CA1342" w:rsidRPr="003057E3" w:rsidRDefault="00CA1342" w:rsidP="00E53EA9">
            <w:pPr>
              <w:pStyle w:val="Akapitzlist"/>
              <w:numPr>
                <w:ilvl w:val="0"/>
                <w:numId w:val="16"/>
              </w:numPr>
              <w:spacing w:line="276" w:lineRule="auto"/>
              <w:jc w:val="both"/>
              <w:rPr>
                <w:rFonts w:ascii="Garamond" w:hAnsi="Garamond" w:cs="Tahoma"/>
                <w:vanish/>
                <w:color w:val="FFFFFF" w:themeColor="background1"/>
                <w:lang w:eastAsia="pl-PL"/>
              </w:rPr>
            </w:pPr>
          </w:p>
          <w:p w14:paraId="47C4B4B5" w14:textId="77777777" w:rsidR="00CA1342" w:rsidRPr="003057E3" w:rsidRDefault="00CA1342" w:rsidP="00E53EA9">
            <w:pPr>
              <w:pStyle w:val="Akapitzlist"/>
              <w:numPr>
                <w:ilvl w:val="0"/>
                <w:numId w:val="16"/>
              </w:numPr>
              <w:spacing w:line="276" w:lineRule="auto"/>
              <w:jc w:val="both"/>
              <w:rPr>
                <w:rFonts w:ascii="Garamond" w:hAnsi="Garamond" w:cs="Tahoma"/>
                <w:vanish/>
                <w:color w:val="FFFFFF" w:themeColor="background1"/>
                <w:lang w:eastAsia="pl-PL"/>
              </w:rPr>
            </w:pPr>
          </w:p>
          <w:p w14:paraId="435C5FC4" w14:textId="77777777" w:rsidR="00CA1342" w:rsidRPr="003057E3" w:rsidRDefault="00CA1342" w:rsidP="00E53EA9">
            <w:pPr>
              <w:pStyle w:val="Akapitzlist"/>
              <w:numPr>
                <w:ilvl w:val="0"/>
                <w:numId w:val="16"/>
              </w:numPr>
              <w:spacing w:line="276" w:lineRule="auto"/>
              <w:jc w:val="both"/>
              <w:rPr>
                <w:rFonts w:ascii="Garamond" w:hAnsi="Garamond" w:cs="Tahoma"/>
                <w:vanish/>
                <w:color w:val="FFFFFF" w:themeColor="background1"/>
                <w:lang w:eastAsia="pl-PL"/>
              </w:rPr>
            </w:pPr>
          </w:p>
          <w:p w14:paraId="336270BB" w14:textId="77777777" w:rsidR="00CA1342" w:rsidRPr="00CA1342" w:rsidRDefault="00CA1342" w:rsidP="00E53EA9">
            <w:pPr>
              <w:pStyle w:val="Akapitzlist"/>
              <w:numPr>
                <w:ilvl w:val="0"/>
                <w:numId w:val="16"/>
              </w:numPr>
              <w:spacing w:line="276" w:lineRule="auto"/>
              <w:jc w:val="both"/>
              <w:rPr>
                <w:rFonts w:ascii="Garamond" w:hAnsi="Garamond" w:cs="Tahoma"/>
                <w:vanish/>
                <w:lang w:eastAsia="pl-PL"/>
              </w:rPr>
            </w:pPr>
          </w:p>
          <w:p w14:paraId="684EFAB8" w14:textId="49D2B479" w:rsidR="00F42B92" w:rsidRDefault="00F42B92" w:rsidP="00E53EA9">
            <w:pPr>
              <w:numPr>
                <w:ilvl w:val="1"/>
                <w:numId w:val="16"/>
              </w:numPr>
              <w:spacing w:line="276" w:lineRule="auto"/>
              <w:jc w:val="both"/>
              <w:rPr>
                <w:rFonts w:ascii="Garamond" w:hAnsi="Garamond" w:cs="Tahoma"/>
                <w:sz w:val="22"/>
                <w:szCs w:val="22"/>
              </w:rPr>
            </w:pPr>
            <w:r>
              <w:rPr>
                <w:rFonts w:ascii="Garamond" w:hAnsi="Garamond" w:cs="Tahoma"/>
                <w:sz w:val="22"/>
                <w:szCs w:val="22"/>
              </w:rPr>
              <w:t>p</w:t>
            </w:r>
            <w:r w:rsidRPr="00B51A39">
              <w:rPr>
                <w:rFonts w:ascii="Garamond" w:hAnsi="Garamond" w:cs="Tahoma"/>
                <w:sz w:val="22"/>
                <w:szCs w:val="22"/>
              </w:rPr>
              <w:t>łyta główna trwale oznacz</w:t>
            </w:r>
            <w:r w:rsidR="00BD050E">
              <w:rPr>
                <w:rFonts w:ascii="Garamond" w:hAnsi="Garamond" w:cs="Tahoma"/>
                <w:sz w:val="22"/>
                <w:szCs w:val="22"/>
              </w:rPr>
              <w:t xml:space="preserve">ona na etapie produkcji </w:t>
            </w:r>
            <w:r w:rsidR="00856115">
              <w:rPr>
                <w:rFonts w:ascii="Garamond" w:hAnsi="Garamond" w:cs="Tahoma"/>
                <w:sz w:val="22"/>
                <w:szCs w:val="22"/>
              </w:rPr>
              <w:t>znakiem</w:t>
            </w:r>
            <w:r w:rsidR="00BD050E">
              <w:rPr>
                <w:rFonts w:ascii="Garamond" w:hAnsi="Garamond" w:cs="Tahoma"/>
                <w:sz w:val="22"/>
                <w:szCs w:val="22"/>
              </w:rPr>
              <w:t xml:space="preserve"> P</w:t>
            </w:r>
            <w:r w:rsidRPr="00B51A39">
              <w:rPr>
                <w:rFonts w:ascii="Garamond" w:hAnsi="Garamond" w:cs="Tahoma"/>
                <w:sz w:val="22"/>
                <w:szCs w:val="22"/>
              </w:rPr>
              <w:t xml:space="preserve">roducenta </w:t>
            </w:r>
            <w:r w:rsidR="00856115">
              <w:rPr>
                <w:rFonts w:ascii="Garamond" w:hAnsi="Garamond" w:cs="Tahoma"/>
                <w:sz w:val="22"/>
                <w:szCs w:val="22"/>
              </w:rPr>
              <w:t>płyty głównej</w:t>
            </w:r>
            <w:r w:rsidR="00BD050E">
              <w:rPr>
                <w:rFonts w:ascii="Garamond" w:hAnsi="Garamond" w:cs="Tahoma"/>
                <w:sz w:val="22"/>
                <w:szCs w:val="22"/>
              </w:rPr>
              <w:t>;</w:t>
            </w:r>
          </w:p>
          <w:p w14:paraId="38F54A99" w14:textId="77777777" w:rsidR="00A37BC7" w:rsidRDefault="00A37BC7" w:rsidP="00E53EA9">
            <w:pPr>
              <w:numPr>
                <w:ilvl w:val="1"/>
                <w:numId w:val="16"/>
              </w:numPr>
              <w:spacing w:line="276" w:lineRule="auto"/>
              <w:jc w:val="both"/>
              <w:rPr>
                <w:rFonts w:ascii="Garamond" w:hAnsi="Garamond" w:cs="Tahoma"/>
                <w:sz w:val="22"/>
                <w:szCs w:val="22"/>
              </w:rPr>
            </w:pPr>
            <w:r>
              <w:rPr>
                <w:rFonts w:ascii="Garamond" w:hAnsi="Garamond" w:cs="Tahoma"/>
                <w:sz w:val="22"/>
                <w:szCs w:val="22"/>
              </w:rPr>
              <w:t>chipset dostoso</w:t>
            </w:r>
            <w:r w:rsidR="00BD050E">
              <w:rPr>
                <w:rFonts w:ascii="Garamond" w:hAnsi="Garamond" w:cs="Tahoma"/>
                <w:sz w:val="22"/>
                <w:szCs w:val="22"/>
              </w:rPr>
              <w:t>wany do zaoferowanego procesora;</w:t>
            </w:r>
          </w:p>
          <w:p w14:paraId="353B9CAF" w14:textId="77777777" w:rsidR="00F42B92" w:rsidRDefault="00F42B92" w:rsidP="00E53EA9">
            <w:pPr>
              <w:numPr>
                <w:ilvl w:val="1"/>
                <w:numId w:val="16"/>
              </w:numPr>
              <w:spacing w:line="276" w:lineRule="auto"/>
              <w:jc w:val="both"/>
              <w:rPr>
                <w:rFonts w:ascii="Garamond" w:hAnsi="Garamond" w:cs="Tahoma"/>
                <w:sz w:val="22"/>
                <w:szCs w:val="22"/>
              </w:rPr>
            </w:pPr>
            <w:r>
              <w:rPr>
                <w:rFonts w:ascii="Garamond" w:hAnsi="Garamond" w:cs="Tahoma"/>
                <w:sz w:val="22"/>
                <w:szCs w:val="22"/>
              </w:rPr>
              <w:t>s</w:t>
            </w:r>
            <w:r w:rsidRPr="004C74A4">
              <w:rPr>
                <w:rFonts w:ascii="Garamond" w:hAnsi="Garamond" w:cs="Tahoma"/>
                <w:sz w:val="22"/>
                <w:szCs w:val="22"/>
              </w:rPr>
              <w:t xml:space="preserve">ystem diagnostyczny </w:t>
            </w:r>
            <w:r>
              <w:rPr>
                <w:rFonts w:ascii="Garamond" w:hAnsi="Garamond" w:cs="Tahoma"/>
                <w:sz w:val="22"/>
                <w:szCs w:val="22"/>
              </w:rPr>
              <w:t>dostępny z poziomu</w:t>
            </w:r>
            <w:r w:rsidRPr="004C74A4">
              <w:rPr>
                <w:rFonts w:ascii="Garamond" w:hAnsi="Garamond" w:cs="Tahoma"/>
                <w:sz w:val="22"/>
                <w:szCs w:val="22"/>
              </w:rPr>
              <w:t xml:space="preserve"> BIOS</w:t>
            </w:r>
            <w:r>
              <w:rPr>
                <w:rFonts w:ascii="Garamond" w:hAnsi="Garamond" w:cs="Tahoma"/>
                <w:sz w:val="22"/>
                <w:szCs w:val="22"/>
              </w:rPr>
              <w:t>/UEFI,</w:t>
            </w:r>
            <w:r w:rsidR="0009122E">
              <w:rPr>
                <w:rFonts w:ascii="Garamond" w:hAnsi="Garamond" w:cs="Tahoma"/>
                <w:sz w:val="22"/>
                <w:szCs w:val="22"/>
              </w:rPr>
              <w:t xml:space="preserve"> umożliwiający przetestowanie </w:t>
            </w:r>
            <w:r w:rsidR="00037A73">
              <w:rPr>
                <w:rFonts w:ascii="Garamond" w:hAnsi="Garamond" w:cs="Tahoma"/>
                <w:sz w:val="22"/>
                <w:szCs w:val="22"/>
              </w:rPr>
              <w:t xml:space="preserve">min. </w:t>
            </w:r>
            <w:r w:rsidR="0009122E">
              <w:rPr>
                <w:rFonts w:ascii="Garamond" w:hAnsi="Garamond" w:cs="Tahoma"/>
                <w:sz w:val="22"/>
                <w:szCs w:val="22"/>
              </w:rPr>
              <w:t xml:space="preserve">procesora, pamięci </w:t>
            </w:r>
            <w:r w:rsidR="00037A73">
              <w:rPr>
                <w:rFonts w:ascii="Garamond" w:hAnsi="Garamond" w:cs="Tahoma"/>
                <w:sz w:val="22"/>
                <w:szCs w:val="22"/>
              </w:rPr>
              <w:t>operacyjnej oraz pamięci masowej</w:t>
            </w:r>
            <w:r w:rsidR="00BD050E">
              <w:rPr>
                <w:rFonts w:ascii="Garamond" w:hAnsi="Garamond" w:cs="Tahoma"/>
                <w:sz w:val="22"/>
                <w:szCs w:val="22"/>
              </w:rPr>
              <w:t>;</w:t>
            </w:r>
          </w:p>
          <w:p w14:paraId="4AF6BBE4" w14:textId="653133E6" w:rsidR="00F42B92" w:rsidRDefault="00F42B92" w:rsidP="00E53EA9">
            <w:pPr>
              <w:numPr>
                <w:ilvl w:val="1"/>
                <w:numId w:val="16"/>
              </w:numPr>
              <w:spacing w:line="276" w:lineRule="auto"/>
              <w:jc w:val="both"/>
              <w:rPr>
                <w:rFonts w:ascii="Garamond" w:hAnsi="Garamond" w:cs="Tahoma"/>
                <w:sz w:val="22"/>
                <w:szCs w:val="22"/>
              </w:rPr>
            </w:pPr>
            <w:r w:rsidRPr="00F25EF0">
              <w:rPr>
                <w:rFonts w:ascii="Garamond" w:hAnsi="Garamond" w:cs="Tahoma"/>
                <w:sz w:val="22"/>
                <w:szCs w:val="22"/>
              </w:rPr>
              <w:t>BIOS zgodny ze specyfik</w:t>
            </w:r>
            <w:r w:rsidR="0093329E">
              <w:rPr>
                <w:rFonts w:ascii="Garamond" w:hAnsi="Garamond" w:cs="Tahoma"/>
                <w:sz w:val="22"/>
                <w:szCs w:val="22"/>
              </w:rPr>
              <w:t>acją UEFI, wyprodukowany przez P</w:t>
            </w:r>
            <w:r w:rsidRPr="00F25EF0">
              <w:rPr>
                <w:rFonts w:ascii="Garamond" w:hAnsi="Garamond" w:cs="Tahoma"/>
                <w:sz w:val="22"/>
                <w:szCs w:val="22"/>
              </w:rPr>
              <w:t xml:space="preserve">roducenta </w:t>
            </w:r>
            <w:r w:rsidR="0093329E">
              <w:rPr>
                <w:rFonts w:ascii="Garamond" w:hAnsi="Garamond" w:cs="Tahoma"/>
                <w:sz w:val="22"/>
                <w:szCs w:val="22"/>
              </w:rPr>
              <w:t>płyty głównej</w:t>
            </w:r>
            <w:r w:rsidRPr="00F25EF0">
              <w:rPr>
                <w:rFonts w:ascii="Garamond" w:hAnsi="Garamond" w:cs="Tahoma"/>
                <w:sz w:val="22"/>
                <w:szCs w:val="22"/>
              </w:rPr>
              <w:t xml:space="preserve">, zawierający </w:t>
            </w:r>
            <w:r w:rsidR="00DB788C">
              <w:rPr>
                <w:rFonts w:ascii="Garamond" w:hAnsi="Garamond" w:cs="Tahoma"/>
                <w:sz w:val="22"/>
                <w:szCs w:val="22"/>
              </w:rPr>
              <w:t>oznaczenie</w:t>
            </w:r>
            <w:r w:rsidRPr="00F25EF0">
              <w:rPr>
                <w:rFonts w:ascii="Garamond" w:hAnsi="Garamond" w:cs="Tahoma"/>
                <w:sz w:val="22"/>
                <w:szCs w:val="22"/>
              </w:rPr>
              <w:t xml:space="preserve"> </w:t>
            </w:r>
            <w:r w:rsidR="0093329E">
              <w:rPr>
                <w:rFonts w:ascii="Garamond" w:hAnsi="Garamond" w:cs="Tahoma"/>
                <w:sz w:val="22"/>
                <w:szCs w:val="22"/>
              </w:rPr>
              <w:t>i/lub nazwę P</w:t>
            </w:r>
            <w:r>
              <w:rPr>
                <w:rFonts w:ascii="Garamond" w:hAnsi="Garamond" w:cs="Tahoma"/>
                <w:sz w:val="22"/>
                <w:szCs w:val="22"/>
              </w:rPr>
              <w:t xml:space="preserve">roducenta </w:t>
            </w:r>
            <w:r w:rsidR="0093329E">
              <w:rPr>
                <w:rFonts w:ascii="Garamond" w:hAnsi="Garamond" w:cs="Tahoma"/>
                <w:sz w:val="22"/>
                <w:szCs w:val="22"/>
              </w:rPr>
              <w:t>płyty głównej</w:t>
            </w:r>
            <w:r>
              <w:rPr>
                <w:rFonts w:ascii="Garamond" w:hAnsi="Garamond" w:cs="Tahoma"/>
                <w:sz w:val="22"/>
                <w:szCs w:val="22"/>
              </w:rPr>
              <w:t xml:space="preserve">, </w:t>
            </w:r>
            <w:r w:rsidRPr="00F25EF0">
              <w:rPr>
                <w:rFonts w:ascii="Garamond" w:hAnsi="Garamond" w:cs="Tahoma"/>
                <w:sz w:val="22"/>
                <w:szCs w:val="22"/>
              </w:rPr>
              <w:t xml:space="preserve">nazwę modelu oferowanego </w:t>
            </w:r>
            <w:r w:rsidR="0093329E">
              <w:rPr>
                <w:rFonts w:ascii="Garamond" w:hAnsi="Garamond" w:cs="Tahoma"/>
                <w:sz w:val="22"/>
                <w:szCs w:val="22"/>
              </w:rPr>
              <w:t>k</w:t>
            </w:r>
            <w:r w:rsidR="0093329E" w:rsidRPr="00BC480D">
              <w:rPr>
                <w:rFonts w:ascii="Garamond" w:hAnsi="Garamond" w:cs="Tahoma"/>
                <w:sz w:val="22"/>
                <w:szCs w:val="22"/>
              </w:rPr>
              <w:t>omputer</w:t>
            </w:r>
            <w:r w:rsidR="0093329E">
              <w:rPr>
                <w:rFonts w:ascii="Garamond" w:hAnsi="Garamond" w:cs="Tahoma"/>
                <w:sz w:val="22"/>
                <w:szCs w:val="22"/>
              </w:rPr>
              <w:t>a stacjonarnego</w:t>
            </w:r>
            <w:r w:rsidR="0093329E" w:rsidRPr="00BC480D">
              <w:rPr>
                <w:rFonts w:ascii="Garamond" w:hAnsi="Garamond" w:cs="Tahoma"/>
                <w:sz w:val="22"/>
                <w:szCs w:val="22"/>
              </w:rPr>
              <w:t xml:space="preserve"> typu All-In-One (AiO</w:t>
            </w:r>
            <w:r w:rsidR="0093329E">
              <w:rPr>
                <w:rFonts w:ascii="Garamond" w:hAnsi="Garamond" w:cs="Tahoma"/>
                <w:sz w:val="22"/>
                <w:szCs w:val="22"/>
              </w:rPr>
              <w:t xml:space="preserve">) </w:t>
            </w:r>
            <w:r>
              <w:rPr>
                <w:rFonts w:ascii="Garamond" w:hAnsi="Garamond" w:cs="Tahoma"/>
                <w:sz w:val="22"/>
                <w:szCs w:val="22"/>
              </w:rPr>
              <w:t>oraz u</w:t>
            </w:r>
            <w:r w:rsidRPr="001F4F1B">
              <w:rPr>
                <w:rFonts w:ascii="Garamond" w:hAnsi="Garamond" w:cs="Tahoma"/>
                <w:sz w:val="22"/>
                <w:szCs w:val="22"/>
              </w:rPr>
              <w:t xml:space="preserve">nikatowy numer seryjny zgodny </w:t>
            </w:r>
            <w:r w:rsidR="00326A94">
              <w:rPr>
                <w:rFonts w:ascii="Garamond" w:hAnsi="Garamond" w:cs="Tahoma"/>
                <w:sz w:val="22"/>
                <w:szCs w:val="22"/>
              </w:rPr>
              <w:t>z </w:t>
            </w:r>
            <w:r w:rsidRPr="001F4F1B">
              <w:rPr>
                <w:rFonts w:ascii="Garamond" w:hAnsi="Garamond" w:cs="Tahoma"/>
                <w:sz w:val="22"/>
                <w:szCs w:val="22"/>
              </w:rPr>
              <w:t>numerem seryjnym na obudowie</w:t>
            </w:r>
            <w:r w:rsidR="0093329E">
              <w:rPr>
                <w:rFonts w:ascii="Garamond" w:hAnsi="Garamond" w:cs="Tahoma"/>
                <w:sz w:val="22"/>
                <w:szCs w:val="22"/>
              </w:rPr>
              <w:t xml:space="preserve"> k</w:t>
            </w:r>
            <w:r w:rsidR="0093329E" w:rsidRPr="00BC480D">
              <w:rPr>
                <w:rFonts w:ascii="Garamond" w:hAnsi="Garamond" w:cs="Tahoma"/>
                <w:sz w:val="22"/>
                <w:szCs w:val="22"/>
              </w:rPr>
              <w:t>omputer</w:t>
            </w:r>
            <w:r w:rsidR="0093329E">
              <w:rPr>
                <w:rFonts w:ascii="Garamond" w:hAnsi="Garamond" w:cs="Tahoma"/>
                <w:sz w:val="22"/>
                <w:szCs w:val="22"/>
              </w:rPr>
              <w:t>a stacjonarnego</w:t>
            </w:r>
            <w:r w:rsidR="0093329E" w:rsidRPr="00BC480D">
              <w:rPr>
                <w:rFonts w:ascii="Garamond" w:hAnsi="Garamond" w:cs="Tahoma"/>
                <w:sz w:val="22"/>
                <w:szCs w:val="22"/>
              </w:rPr>
              <w:t xml:space="preserve"> typu All-In-One (AiO</w:t>
            </w:r>
            <w:r w:rsidR="0093329E">
              <w:rPr>
                <w:rFonts w:ascii="Garamond" w:hAnsi="Garamond" w:cs="Tahoma"/>
                <w:sz w:val="22"/>
                <w:szCs w:val="22"/>
              </w:rPr>
              <w:t>)</w:t>
            </w:r>
            <w:r w:rsidR="00BD050E">
              <w:rPr>
                <w:rFonts w:ascii="Garamond" w:hAnsi="Garamond" w:cs="Tahoma"/>
                <w:sz w:val="22"/>
                <w:szCs w:val="22"/>
              </w:rPr>
              <w:t>;</w:t>
            </w:r>
          </w:p>
          <w:p w14:paraId="7692FD41" w14:textId="77777777" w:rsidR="009876E5" w:rsidRPr="006570DC" w:rsidRDefault="003F68EF" w:rsidP="00E53EA9">
            <w:pPr>
              <w:numPr>
                <w:ilvl w:val="1"/>
                <w:numId w:val="16"/>
              </w:numPr>
              <w:spacing w:line="276" w:lineRule="auto"/>
              <w:jc w:val="both"/>
              <w:rPr>
                <w:rFonts w:ascii="Garamond" w:hAnsi="Garamond" w:cs="Tahoma"/>
                <w:sz w:val="22"/>
                <w:szCs w:val="22"/>
              </w:rPr>
            </w:pPr>
            <w:r w:rsidRPr="003F68EF">
              <w:rPr>
                <w:rFonts w:ascii="Garamond" w:hAnsi="Garamond" w:cs="Tahoma"/>
                <w:sz w:val="22"/>
                <w:szCs w:val="22"/>
              </w:rPr>
              <w:t xml:space="preserve">wpisana w BIOS/UEFI </w:t>
            </w:r>
            <w:r w:rsidR="00D97B52" w:rsidRPr="006570DC">
              <w:rPr>
                <w:rFonts w:ascii="Garamond" w:hAnsi="Garamond" w:cs="Tahoma"/>
                <w:sz w:val="22"/>
                <w:szCs w:val="22"/>
              </w:rPr>
              <w:t>i</w:t>
            </w:r>
            <w:r w:rsidR="009876E5" w:rsidRPr="006570DC">
              <w:rPr>
                <w:rFonts w:ascii="Garamond" w:hAnsi="Garamond" w:cs="Tahoma"/>
                <w:sz w:val="22"/>
                <w:szCs w:val="22"/>
              </w:rPr>
              <w:t>nformacja o MAC adresie zintegrowanej karty sieciowej</w:t>
            </w:r>
            <w:r w:rsidR="00D97B52" w:rsidRPr="006570DC">
              <w:rPr>
                <w:rFonts w:ascii="Garamond" w:hAnsi="Garamond" w:cs="Tahoma"/>
                <w:sz w:val="22"/>
                <w:szCs w:val="22"/>
              </w:rPr>
              <w:t xml:space="preserve"> LAN</w:t>
            </w:r>
            <w:r w:rsidR="00BD050E">
              <w:rPr>
                <w:rFonts w:ascii="Garamond" w:hAnsi="Garamond" w:cs="Tahoma"/>
                <w:sz w:val="22"/>
                <w:szCs w:val="22"/>
              </w:rPr>
              <w:t>;</w:t>
            </w:r>
          </w:p>
          <w:p w14:paraId="000AA83E" w14:textId="77777777" w:rsidR="00990716" w:rsidRDefault="003F68EF" w:rsidP="00E53EA9">
            <w:pPr>
              <w:numPr>
                <w:ilvl w:val="1"/>
                <w:numId w:val="16"/>
              </w:numPr>
              <w:spacing w:line="276" w:lineRule="auto"/>
              <w:jc w:val="both"/>
              <w:rPr>
                <w:rFonts w:ascii="Garamond" w:hAnsi="Garamond" w:cs="Tahoma"/>
                <w:sz w:val="22"/>
                <w:szCs w:val="22"/>
              </w:rPr>
            </w:pPr>
            <w:r>
              <w:rPr>
                <w:rFonts w:ascii="Garamond" w:hAnsi="Garamond" w:cs="Tahoma"/>
                <w:sz w:val="22"/>
                <w:szCs w:val="22"/>
              </w:rPr>
              <w:t xml:space="preserve">wpisana w </w:t>
            </w:r>
            <w:r w:rsidRPr="004C74A4">
              <w:rPr>
                <w:rFonts w:ascii="Garamond" w:hAnsi="Garamond" w:cs="Tahoma"/>
                <w:sz w:val="22"/>
                <w:szCs w:val="22"/>
              </w:rPr>
              <w:t>BIOS</w:t>
            </w:r>
            <w:r>
              <w:rPr>
                <w:rFonts w:ascii="Garamond" w:hAnsi="Garamond" w:cs="Tahoma"/>
                <w:sz w:val="22"/>
                <w:szCs w:val="22"/>
              </w:rPr>
              <w:t>/UEFI</w:t>
            </w:r>
            <w:r w:rsidRPr="006570DC">
              <w:rPr>
                <w:rFonts w:ascii="Garamond" w:hAnsi="Garamond" w:cs="Tahoma"/>
                <w:sz w:val="22"/>
                <w:szCs w:val="22"/>
              </w:rPr>
              <w:t xml:space="preserve"> </w:t>
            </w:r>
            <w:r w:rsidR="00D97B52" w:rsidRPr="006570DC">
              <w:rPr>
                <w:rFonts w:ascii="Garamond" w:hAnsi="Garamond" w:cs="Tahoma"/>
                <w:sz w:val="22"/>
                <w:szCs w:val="22"/>
              </w:rPr>
              <w:t>i</w:t>
            </w:r>
            <w:r w:rsidR="00DF4FDA" w:rsidRPr="006570DC">
              <w:rPr>
                <w:rFonts w:ascii="Garamond" w:hAnsi="Garamond" w:cs="Tahoma"/>
                <w:sz w:val="22"/>
                <w:szCs w:val="22"/>
              </w:rPr>
              <w:t xml:space="preserve">nformacja o </w:t>
            </w:r>
            <w:r w:rsidR="006F12B3" w:rsidRPr="006570DC">
              <w:rPr>
                <w:rFonts w:ascii="Garamond" w:hAnsi="Garamond" w:cs="Tahoma"/>
                <w:sz w:val="22"/>
                <w:szCs w:val="22"/>
              </w:rPr>
              <w:t>m</w:t>
            </w:r>
            <w:r w:rsidR="00DF4FDA" w:rsidRPr="006570DC">
              <w:rPr>
                <w:rFonts w:ascii="Garamond" w:hAnsi="Garamond" w:cs="Tahoma"/>
                <w:sz w:val="22"/>
                <w:szCs w:val="22"/>
              </w:rPr>
              <w:t xml:space="preserve">odelu procesora, </w:t>
            </w:r>
            <w:r w:rsidR="006F12B3" w:rsidRPr="006570DC">
              <w:rPr>
                <w:rFonts w:ascii="Garamond" w:hAnsi="Garamond" w:cs="Tahoma"/>
                <w:sz w:val="22"/>
                <w:szCs w:val="22"/>
              </w:rPr>
              <w:t>taktowaniu</w:t>
            </w:r>
            <w:r w:rsidR="00DF4FDA" w:rsidRPr="006570DC">
              <w:rPr>
                <w:rFonts w:ascii="Garamond" w:hAnsi="Garamond" w:cs="Tahoma"/>
                <w:sz w:val="22"/>
                <w:szCs w:val="22"/>
              </w:rPr>
              <w:t xml:space="preserve"> procesora</w:t>
            </w:r>
            <w:r w:rsidR="0093329E">
              <w:rPr>
                <w:rFonts w:ascii="Garamond" w:hAnsi="Garamond" w:cs="Tahoma"/>
                <w:sz w:val="22"/>
                <w:szCs w:val="22"/>
              </w:rPr>
              <w:t>;</w:t>
            </w:r>
          </w:p>
          <w:p w14:paraId="33E50F4B" w14:textId="27C189BC" w:rsidR="00DF4FDA" w:rsidRPr="00990716" w:rsidRDefault="00D97B52" w:rsidP="00E53EA9">
            <w:pPr>
              <w:numPr>
                <w:ilvl w:val="1"/>
                <w:numId w:val="16"/>
              </w:numPr>
              <w:spacing w:line="276" w:lineRule="auto"/>
              <w:jc w:val="both"/>
              <w:rPr>
                <w:rFonts w:ascii="Garamond" w:hAnsi="Garamond" w:cs="Tahoma"/>
                <w:sz w:val="22"/>
                <w:szCs w:val="22"/>
              </w:rPr>
            </w:pPr>
            <w:r w:rsidRPr="00990716">
              <w:rPr>
                <w:rFonts w:ascii="Garamond" w:hAnsi="Garamond" w:cs="Tahoma"/>
                <w:sz w:val="22"/>
                <w:szCs w:val="22"/>
              </w:rPr>
              <w:t>i</w:t>
            </w:r>
            <w:r w:rsidR="00D83B97" w:rsidRPr="00990716">
              <w:rPr>
                <w:rFonts w:ascii="Garamond" w:hAnsi="Garamond" w:cs="Tahoma"/>
                <w:sz w:val="22"/>
                <w:szCs w:val="22"/>
              </w:rPr>
              <w:t>nformacja</w:t>
            </w:r>
            <w:r w:rsidR="00461F07" w:rsidRPr="00990716">
              <w:rPr>
                <w:rFonts w:ascii="Garamond" w:hAnsi="Garamond" w:cs="Tahoma"/>
                <w:sz w:val="22"/>
                <w:szCs w:val="22"/>
              </w:rPr>
              <w:t xml:space="preserve"> o </w:t>
            </w:r>
            <w:r w:rsidR="000400D6">
              <w:rPr>
                <w:rFonts w:ascii="Garamond" w:hAnsi="Garamond" w:cs="Tahoma"/>
                <w:sz w:val="22"/>
                <w:szCs w:val="22"/>
              </w:rPr>
              <w:t>pojemności zainstalowanej</w:t>
            </w:r>
            <w:r w:rsidR="00461F07" w:rsidRPr="00990716">
              <w:rPr>
                <w:rFonts w:ascii="Garamond" w:hAnsi="Garamond" w:cs="Tahoma"/>
                <w:sz w:val="22"/>
                <w:szCs w:val="22"/>
              </w:rPr>
              <w:t xml:space="preserve"> pamięci RAM wraz z informac</w:t>
            </w:r>
            <w:r w:rsidR="00990716" w:rsidRPr="00990716">
              <w:rPr>
                <w:rFonts w:ascii="Garamond" w:hAnsi="Garamond" w:cs="Tahoma"/>
                <w:sz w:val="22"/>
                <w:szCs w:val="22"/>
              </w:rPr>
              <w:t>ją o jej prędkości;</w:t>
            </w:r>
          </w:p>
          <w:p w14:paraId="75886FA2" w14:textId="77777777" w:rsidR="00BE429F" w:rsidRPr="00974711" w:rsidRDefault="00D97B52" w:rsidP="00E53EA9">
            <w:pPr>
              <w:numPr>
                <w:ilvl w:val="1"/>
                <w:numId w:val="16"/>
              </w:numPr>
              <w:spacing w:line="276" w:lineRule="auto"/>
              <w:jc w:val="both"/>
              <w:rPr>
                <w:rFonts w:ascii="Garamond" w:hAnsi="Garamond" w:cs="Tahoma"/>
                <w:sz w:val="22"/>
                <w:szCs w:val="22"/>
              </w:rPr>
            </w:pPr>
            <w:r w:rsidRPr="00974711">
              <w:rPr>
                <w:rFonts w:ascii="Garamond" w:hAnsi="Garamond" w:cs="Tahoma"/>
                <w:sz w:val="22"/>
                <w:szCs w:val="22"/>
              </w:rPr>
              <w:t>m</w:t>
            </w:r>
            <w:r w:rsidR="00BE429F" w:rsidRPr="00974711">
              <w:rPr>
                <w:rFonts w:ascii="Garamond" w:hAnsi="Garamond" w:cs="Tahoma"/>
                <w:sz w:val="22"/>
                <w:szCs w:val="22"/>
              </w:rPr>
              <w:t>ożliwość ustawienia portów USB w trybie „no BOOT”, czyli podczas startu komputer nie wykrywa urządzeń bootujących typu USB</w:t>
            </w:r>
            <w:r w:rsidR="00BD050E">
              <w:rPr>
                <w:rFonts w:ascii="Garamond" w:hAnsi="Garamond" w:cs="Tahoma"/>
                <w:sz w:val="22"/>
                <w:szCs w:val="22"/>
              </w:rPr>
              <w:t>;</w:t>
            </w:r>
          </w:p>
          <w:p w14:paraId="0E2F9AF5" w14:textId="77777777" w:rsidR="006F12B3" w:rsidRPr="00974711" w:rsidRDefault="006F12B3" w:rsidP="00E53EA9">
            <w:pPr>
              <w:numPr>
                <w:ilvl w:val="1"/>
                <w:numId w:val="16"/>
              </w:numPr>
              <w:spacing w:line="276" w:lineRule="auto"/>
              <w:jc w:val="both"/>
              <w:rPr>
                <w:rFonts w:ascii="Garamond" w:hAnsi="Garamond" w:cs="Tahoma"/>
                <w:sz w:val="22"/>
                <w:szCs w:val="22"/>
              </w:rPr>
            </w:pPr>
            <w:r w:rsidRPr="00974711">
              <w:rPr>
                <w:rFonts w:ascii="Garamond" w:hAnsi="Garamond" w:cs="Tahoma"/>
                <w:sz w:val="22"/>
                <w:szCs w:val="22"/>
              </w:rPr>
              <w:t>Zamawiający wymaga us</w:t>
            </w:r>
            <w:r w:rsidR="00BD050E">
              <w:rPr>
                <w:rFonts w:ascii="Garamond" w:hAnsi="Garamond" w:cs="Tahoma"/>
                <w:sz w:val="22"/>
                <w:szCs w:val="22"/>
              </w:rPr>
              <w:t>tawienia kolejności bootowania</w:t>
            </w:r>
            <w:r w:rsidR="00FE4121">
              <w:rPr>
                <w:rFonts w:ascii="Garamond" w:hAnsi="Garamond" w:cs="Tahoma"/>
                <w:sz w:val="22"/>
                <w:szCs w:val="22"/>
              </w:rPr>
              <w:t xml:space="preserve"> (element przygotowania k</w:t>
            </w:r>
            <w:r w:rsidR="00FE4121" w:rsidRPr="00BC480D">
              <w:rPr>
                <w:rFonts w:ascii="Garamond" w:hAnsi="Garamond" w:cs="Tahoma"/>
                <w:sz w:val="22"/>
                <w:szCs w:val="22"/>
              </w:rPr>
              <w:t>omputer</w:t>
            </w:r>
            <w:r w:rsidR="00FE4121">
              <w:rPr>
                <w:rFonts w:ascii="Garamond" w:hAnsi="Garamond" w:cs="Tahoma"/>
                <w:sz w:val="22"/>
                <w:szCs w:val="22"/>
              </w:rPr>
              <w:t>a stacjonarnego</w:t>
            </w:r>
            <w:r w:rsidR="00FE4121" w:rsidRPr="00BC480D">
              <w:rPr>
                <w:rFonts w:ascii="Garamond" w:hAnsi="Garamond" w:cs="Tahoma"/>
                <w:sz w:val="22"/>
                <w:szCs w:val="22"/>
              </w:rPr>
              <w:t xml:space="preserve"> typu All-In-One (AiO</w:t>
            </w:r>
            <w:r w:rsidR="00FE4121">
              <w:rPr>
                <w:rFonts w:ascii="Garamond" w:hAnsi="Garamond" w:cs="Tahoma"/>
                <w:sz w:val="22"/>
                <w:szCs w:val="22"/>
              </w:rPr>
              <w:t>) na etapie produkcji)</w:t>
            </w:r>
            <w:r w:rsidR="00BD050E">
              <w:rPr>
                <w:rFonts w:ascii="Garamond" w:hAnsi="Garamond" w:cs="Tahoma"/>
                <w:sz w:val="22"/>
                <w:szCs w:val="22"/>
              </w:rPr>
              <w:t>;</w:t>
            </w:r>
          </w:p>
          <w:p w14:paraId="53585B48" w14:textId="77777777" w:rsidR="00BB0275" w:rsidRPr="00974711" w:rsidRDefault="00BB0275" w:rsidP="00E53EA9">
            <w:pPr>
              <w:numPr>
                <w:ilvl w:val="1"/>
                <w:numId w:val="16"/>
              </w:numPr>
              <w:spacing w:line="276" w:lineRule="auto"/>
              <w:jc w:val="both"/>
              <w:rPr>
                <w:rFonts w:ascii="Garamond" w:hAnsi="Garamond" w:cs="Tahoma"/>
                <w:sz w:val="22"/>
                <w:szCs w:val="22"/>
              </w:rPr>
            </w:pPr>
            <w:r w:rsidRPr="00974711">
              <w:rPr>
                <w:rFonts w:ascii="Garamond" w:hAnsi="Garamond" w:cs="Tahoma"/>
                <w:sz w:val="22"/>
                <w:szCs w:val="22"/>
              </w:rPr>
              <w:lastRenderedPageBreak/>
              <w:t>BIOS/UEFI z obsługą klawiatury oraz myszy</w:t>
            </w:r>
            <w:r w:rsidR="00BD050E">
              <w:rPr>
                <w:rFonts w:ascii="Garamond" w:hAnsi="Garamond" w:cs="Tahoma"/>
                <w:sz w:val="22"/>
                <w:szCs w:val="22"/>
              </w:rPr>
              <w:t>;</w:t>
            </w:r>
          </w:p>
          <w:p w14:paraId="7FB2AE6C" w14:textId="7500A586" w:rsidR="00010847" w:rsidRPr="00FE4121" w:rsidRDefault="00CE3443" w:rsidP="00E53EA9">
            <w:pPr>
              <w:numPr>
                <w:ilvl w:val="1"/>
                <w:numId w:val="16"/>
              </w:numPr>
              <w:spacing w:line="276" w:lineRule="auto"/>
              <w:jc w:val="both"/>
              <w:rPr>
                <w:rFonts w:ascii="Garamond" w:hAnsi="Garamond" w:cs="Tahoma"/>
                <w:sz w:val="22"/>
                <w:szCs w:val="22"/>
              </w:rPr>
            </w:pPr>
            <w:r>
              <w:rPr>
                <w:rFonts w:ascii="Garamond" w:hAnsi="Garamond" w:cs="Tahoma"/>
                <w:sz w:val="22"/>
                <w:szCs w:val="22"/>
              </w:rPr>
              <w:t>Zapisany w ASSET TAG unikalny</w:t>
            </w:r>
            <w:r w:rsidR="006F12B3" w:rsidRPr="00974711">
              <w:rPr>
                <w:rFonts w:ascii="Garamond" w:hAnsi="Garamond" w:cs="Tahoma"/>
                <w:sz w:val="22"/>
                <w:szCs w:val="22"/>
              </w:rPr>
              <w:t xml:space="preserve"> </w:t>
            </w:r>
            <w:r w:rsidRPr="00FE4121">
              <w:rPr>
                <w:rFonts w:ascii="Garamond" w:hAnsi="Garamond" w:cs="Tahoma"/>
                <w:sz w:val="22"/>
                <w:szCs w:val="22"/>
              </w:rPr>
              <w:t xml:space="preserve">10-ciocyfrowy </w:t>
            </w:r>
            <w:r w:rsidR="006F12B3" w:rsidRPr="00974711">
              <w:rPr>
                <w:rFonts w:ascii="Garamond" w:hAnsi="Garamond" w:cs="Tahoma"/>
                <w:sz w:val="22"/>
                <w:szCs w:val="22"/>
              </w:rPr>
              <w:t>numer</w:t>
            </w:r>
            <w:r w:rsidR="00BC278C">
              <w:rPr>
                <w:rFonts w:ascii="Garamond" w:hAnsi="Garamond" w:cs="Tahoma"/>
                <w:sz w:val="22"/>
                <w:szCs w:val="22"/>
              </w:rPr>
              <w:t xml:space="preserve"> inwentarzowy</w:t>
            </w:r>
            <w:r>
              <w:rPr>
                <w:rFonts w:ascii="Garamond" w:hAnsi="Garamond" w:cs="Tahoma"/>
                <w:sz w:val="22"/>
                <w:szCs w:val="22"/>
              </w:rPr>
              <w:t xml:space="preserve"> dostarczony</w:t>
            </w:r>
            <w:r w:rsidR="006F12B3" w:rsidRPr="00974711">
              <w:rPr>
                <w:rFonts w:ascii="Garamond" w:hAnsi="Garamond" w:cs="Tahoma"/>
                <w:sz w:val="22"/>
                <w:szCs w:val="22"/>
              </w:rPr>
              <w:t xml:space="preserve"> przez Zamawiającego</w:t>
            </w:r>
            <w:r>
              <w:rPr>
                <w:rFonts w:ascii="Garamond" w:hAnsi="Garamond" w:cs="Tahoma"/>
                <w:sz w:val="22"/>
                <w:szCs w:val="22"/>
              </w:rPr>
              <w:t xml:space="preserve"> zgodnie z wymogiem w </w:t>
            </w:r>
            <w:r w:rsidRPr="00AE58C3">
              <w:rPr>
                <w:rFonts w:ascii="Garamond" w:hAnsi="Garamond" w:cs="Tahoma"/>
                <w:sz w:val="22"/>
                <w:szCs w:val="22"/>
              </w:rPr>
              <w:t xml:space="preserve">punkcie </w:t>
            </w:r>
            <w:r w:rsidR="00735E86" w:rsidRPr="00AE58C3">
              <w:rPr>
                <w:rFonts w:ascii="Garamond" w:hAnsi="Garamond" w:cs="Tahoma"/>
                <w:sz w:val="22"/>
                <w:szCs w:val="22"/>
              </w:rPr>
              <w:t>5.1</w:t>
            </w:r>
            <w:r w:rsidR="00EC443E" w:rsidRPr="00AE58C3">
              <w:rPr>
                <w:rFonts w:ascii="Garamond" w:hAnsi="Garamond" w:cs="Tahoma"/>
                <w:sz w:val="22"/>
                <w:szCs w:val="22"/>
              </w:rPr>
              <w:t>1</w:t>
            </w:r>
            <w:r w:rsidRPr="00AE58C3">
              <w:rPr>
                <w:rFonts w:ascii="Garamond" w:hAnsi="Garamond" w:cs="Tahoma"/>
                <w:sz w:val="22"/>
                <w:szCs w:val="22"/>
              </w:rPr>
              <w:t>.</w:t>
            </w:r>
            <w:r w:rsidR="00044235" w:rsidRPr="00AE58C3">
              <w:rPr>
                <w:rFonts w:ascii="Garamond" w:hAnsi="Garamond" w:cs="Tahoma"/>
                <w:sz w:val="22"/>
                <w:szCs w:val="22"/>
              </w:rPr>
              <w:t>5</w:t>
            </w:r>
            <w:r w:rsidRPr="00AE58C3">
              <w:rPr>
                <w:rFonts w:ascii="Garamond" w:hAnsi="Garamond" w:cs="Tahoma"/>
                <w:sz w:val="22"/>
                <w:szCs w:val="22"/>
              </w:rPr>
              <w:t>;</w:t>
            </w:r>
          </w:p>
          <w:p w14:paraId="04DA5A34" w14:textId="4D11B13D" w:rsidR="00F23621" w:rsidRPr="00BC278C" w:rsidRDefault="00F23621" w:rsidP="00E53EA9">
            <w:pPr>
              <w:numPr>
                <w:ilvl w:val="1"/>
                <w:numId w:val="16"/>
              </w:numPr>
              <w:spacing w:line="276" w:lineRule="auto"/>
              <w:jc w:val="both"/>
              <w:rPr>
                <w:rFonts w:ascii="Garamond" w:hAnsi="Garamond" w:cs="Tahoma"/>
                <w:sz w:val="22"/>
                <w:szCs w:val="22"/>
              </w:rPr>
            </w:pPr>
            <w:r w:rsidRPr="00BC278C">
              <w:rPr>
                <w:rFonts w:ascii="Garamond" w:hAnsi="Garamond" w:cs="Tahoma"/>
                <w:sz w:val="22"/>
                <w:szCs w:val="22"/>
              </w:rPr>
              <w:t>Zamawia</w:t>
            </w:r>
            <w:r w:rsidR="00974711" w:rsidRPr="00BC278C">
              <w:rPr>
                <w:rFonts w:ascii="Garamond" w:hAnsi="Garamond" w:cs="Tahoma"/>
                <w:sz w:val="22"/>
                <w:szCs w:val="22"/>
              </w:rPr>
              <w:t>jący wymaga na etapie produkcji</w:t>
            </w:r>
            <w:r w:rsidR="003B36E1" w:rsidRPr="00BC278C">
              <w:rPr>
                <w:rFonts w:ascii="Garamond" w:hAnsi="Garamond" w:cs="Tahoma"/>
                <w:sz w:val="22"/>
                <w:szCs w:val="22"/>
              </w:rPr>
              <w:t xml:space="preserve"> ustawienia</w:t>
            </w:r>
            <w:r w:rsidRPr="00BC278C">
              <w:rPr>
                <w:rFonts w:ascii="Garamond" w:hAnsi="Garamond" w:cs="Tahoma"/>
                <w:sz w:val="22"/>
                <w:szCs w:val="22"/>
              </w:rPr>
              <w:t xml:space="preserve"> hasła </w:t>
            </w:r>
            <w:r w:rsidR="00CE3443" w:rsidRPr="00BC278C">
              <w:rPr>
                <w:rFonts w:ascii="Garamond" w:hAnsi="Garamond" w:cs="Tahoma"/>
                <w:sz w:val="22"/>
                <w:szCs w:val="22"/>
              </w:rPr>
              <w:t>do</w:t>
            </w:r>
            <w:r w:rsidRPr="00BC278C">
              <w:rPr>
                <w:rFonts w:ascii="Garamond" w:hAnsi="Garamond" w:cs="Tahoma"/>
                <w:sz w:val="22"/>
                <w:szCs w:val="22"/>
              </w:rPr>
              <w:t xml:space="preserve"> BIOS/UEFI. Hasł</w:t>
            </w:r>
            <w:r w:rsidR="00974711" w:rsidRPr="00BC278C">
              <w:rPr>
                <w:rFonts w:ascii="Garamond" w:hAnsi="Garamond" w:cs="Tahoma"/>
                <w:sz w:val="22"/>
                <w:szCs w:val="22"/>
              </w:rPr>
              <w:t>o zostanie podane przez Z</w:t>
            </w:r>
            <w:r w:rsidR="00CE3443" w:rsidRPr="00BC278C">
              <w:rPr>
                <w:rFonts w:ascii="Garamond" w:hAnsi="Garamond" w:cs="Tahoma"/>
                <w:sz w:val="22"/>
                <w:szCs w:val="22"/>
              </w:rPr>
              <w:t>amawiającego</w:t>
            </w:r>
            <w:r w:rsidR="00952F45">
              <w:rPr>
                <w:rFonts w:ascii="Garamond" w:hAnsi="Garamond" w:cs="Tahoma"/>
                <w:sz w:val="22"/>
                <w:szCs w:val="22"/>
              </w:rPr>
              <w:t xml:space="preserve"> po podpisaniu umowy</w:t>
            </w:r>
            <w:r w:rsidR="00CE3443" w:rsidRPr="00BC278C">
              <w:rPr>
                <w:rFonts w:ascii="Garamond" w:hAnsi="Garamond" w:cs="Tahoma"/>
                <w:sz w:val="22"/>
                <w:szCs w:val="22"/>
              </w:rPr>
              <w:t>;</w:t>
            </w:r>
          </w:p>
          <w:p w14:paraId="7D510AC7" w14:textId="0A1CB52F" w:rsidR="00154629" w:rsidRPr="00BC278C" w:rsidRDefault="00154629" w:rsidP="00154629">
            <w:pPr>
              <w:numPr>
                <w:ilvl w:val="1"/>
                <w:numId w:val="16"/>
              </w:numPr>
              <w:spacing w:line="276" w:lineRule="auto"/>
              <w:jc w:val="both"/>
              <w:rPr>
                <w:rFonts w:ascii="Garamond" w:hAnsi="Garamond" w:cs="Tahoma"/>
                <w:sz w:val="22"/>
                <w:szCs w:val="22"/>
              </w:rPr>
            </w:pPr>
            <w:r w:rsidRPr="00BC278C">
              <w:rPr>
                <w:rFonts w:ascii="Garamond" w:hAnsi="Garamond" w:cs="Tahoma"/>
                <w:sz w:val="22"/>
                <w:szCs w:val="22"/>
              </w:rPr>
              <w:t>Zamawiający wymaga na etapie produkcji</w:t>
            </w:r>
            <w:r w:rsidR="003B36E1" w:rsidRPr="00BC278C">
              <w:rPr>
                <w:rFonts w:ascii="Garamond" w:hAnsi="Garamond" w:cs="Tahoma"/>
                <w:sz w:val="22"/>
                <w:szCs w:val="22"/>
              </w:rPr>
              <w:t xml:space="preserve"> ustawienia</w:t>
            </w:r>
            <w:r w:rsidRPr="00BC278C">
              <w:rPr>
                <w:rFonts w:ascii="Garamond" w:hAnsi="Garamond" w:cs="Tahoma"/>
                <w:sz w:val="22"/>
                <w:szCs w:val="22"/>
              </w:rPr>
              <w:t xml:space="preserve"> hasła do „Boot Menu”. Hasło jak</w:t>
            </w:r>
            <w:r w:rsidR="003B36E1" w:rsidRPr="00BC278C">
              <w:rPr>
                <w:rFonts w:ascii="Garamond" w:hAnsi="Garamond" w:cs="Tahoma"/>
                <w:sz w:val="22"/>
                <w:szCs w:val="22"/>
              </w:rPr>
              <w:t xml:space="preserve"> w </w:t>
            </w:r>
            <w:r w:rsidR="003B36E1" w:rsidRPr="00AE58C3">
              <w:rPr>
                <w:rFonts w:ascii="Garamond" w:hAnsi="Garamond" w:cs="Tahoma"/>
                <w:sz w:val="22"/>
                <w:szCs w:val="22"/>
              </w:rPr>
              <w:t>punkcie</w:t>
            </w:r>
            <w:r w:rsidRPr="00AE58C3">
              <w:rPr>
                <w:rFonts w:ascii="Garamond" w:hAnsi="Garamond" w:cs="Tahoma"/>
                <w:sz w:val="22"/>
                <w:szCs w:val="22"/>
              </w:rPr>
              <w:t xml:space="preserve"> 7.12</w:t>
            </w:r>
            <w:r w:rsidRPr="00BC278C">
              <w:rPr>
                <w:rFonts w:ascii="Garamond" w:hAnsi="Garamond" w:cs="Tahoma"/>
                <w:sz w:val="22"/>
                <w:szCs w:val="22"/>
              </w:rPr>
              <w:t>;</w:t>
            </w:r>
          </w:p>
          <w:p w14:paraId="47C31ED5" w14:textId="09203F15" w:rsidR="008D4288" w:rsidRPr="00CE3443" w:rsidRDefault="008D4288" w:rsidP="00E53EA9">
            <w:pPr>
              <w:numPr>
                <w:ilvl w:val="1"/>
                <w:numId w:val="16"/>
              </w:numPr>
              <w:spacing w:line="276" w:lineRule="auto"/>
              <w:jc w:val="both"/>
              <w:rPr>
                <w:rFonts w:ascii="Garamond" w:hAnsi="Garamond" w:cs="Tahoma"/>
                <w:sz w:val="22"/>
                <w:szCs w:val="22"/>
              </w:rPr>
            </w:pPr>
            <w:r w:rsidRPr="00CE3443">
              <w:rPr>
                <w:rFonts w:ascii="Garamond" w:hAnsi="Garamond" w:cs="Tahoma"/>
                <w:sz w:val="22"/>
                <w:szCs w:val="22"/>
              </w:rPr>
              <w:t>Możliwość dezaktywacji karty WLAN z poziomu BIOS/UEFI</w:t>
            </w:r>
            <w:r w:rsidR="004E6F9B">
              <w:rPr>
                <w:rFonts w:ascii="Garamond" w:hAnsi="Garamond" w:cs="Tahoma"/>
                <w:sz w:val="22"/>
                <w:szCs w:val="22"/>
              </w:rPr>
              <w:t xml:space="preserve"> (</w:t>
            </w:r>
            <w:r w:rsidR="00BA77B4" w:rsidRPr="00BC278C">
              <w:rPr>
                <w:rFonts w:ascii="Garamond" w:hAnsi="Garamond" w:cs="Tahoma"/>
                <w:sz w:val="22"/>
                <w:szCs w:val="22"/>
              </w:rPr>
              <w:t xml:space="preserve">Zamawiający wymaga na etapie produkcji ustawienia </w:t>
            </w:r>
            <w:r w:rsidR="00BA77B4">
              <w:rPr>
                <w:rFonts w:ascii="Garamond" w:hAnsi="Garamond" w:cs="Tahoma"/>
                <w:sz w:val="22"/>
                <w:szCs w:val="22"/>
              </w:rPr>
              <w:t>karty</w:t>
            </w:r>
            <w:r w:rsidR="004E6F9B">
              <w:rPr>
                <w:rFonts w:ascii="Garamond" w:hAnsi="Garamond" w:cs="Tahoma"/>
                <w:sz w:val="22"/>
                <w:szCs w:val="22"/>
              </w:rPr>
              <w:t xml:space="preserve"> WLAN </w:t>
            </w:r>
            <w:r w:rsidR="00BA77B4">
              <w:rPr>
                <w:rFonts w:ascii="Garamond" w:hAnsi="Garamond" w:cs="Tahoma"/>
                <w:sz w:val="22"/>
                <w:szCs w:val="22"/>
              </w:rPr>
              <w:t>w</w:t>
            </w:r>
            <w:r w:rsidR="004E6F9B">
              <w:rPr>
                <w:rFonts w:ascii="Garamond" w:hAnsi="Garamond" w:cs="Tahoma"/>
                <w:sz w:val="22"/>
                <w:szCs w:val="22"/>
              </w:rPr>
              <w:t xml:space="preserve"> status: nieaktywna/off)</w:t>
            </w:r>
            <w:r w:rsidR="00CE3443" w:rsidRPr="00CE3443">
              <w:rPr>
                <w:rFonts w:ascii="Garamond" w:hAnsi="Garamond" w:cs="Tahoma"/>
                <w:sz w:val="22"/>
                <w:szCs w:val="22"/>
              </w:rPr>
              <w:t>;</w:t>
            </w:r>
          </w:p>
          <w:p w14:paraId="2382B616" w14:textId="77777777" w:rsidR="00177820" w:rsidRPr="00BF029B" w:rsidRDefault="00177820" w:rsidP="00E53EA9">
            <w:pPr>
              <w:numPr>
                <w:ilvl w:val="1"/>
                <w:numId w:val="16"/>
              </w:numPr>
              <w:spacing w:line="276" w:lineRule="auto"/>
              <w:jc w:val="both"/>
              <w:rPr>
                <w:rFonts w:ascii="Garamond" w:hAnsi="Garamond" w:cs="Tahoma"/>
                <w:sz w:val="22"/>
                <w:szCs w:val="22"/>
              </w:rPr>
            </w:pPr>
            <w:r w:rsidRPr="00CE3443">
              <w:rPr>
                <w:rFonts w:ascii="Garamond" w:hAnsi="Garamond" w:cs="Tahoma"/>
                <w:sz w:val="22"/>
                <w:szCs w:val="22"/>
              </w:rPr>
              <w:t>Tryb graficzny BIOS/UEFI</w:t>
            </w:r>
            <w:r w:rsidR="00CE3443" w:rsidRPr="00CE3443">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vAlign w:val="center"/>
            <w:hideMark/>
          </w:tcPr>
          <w:p w14:paraId="15332C77" w14:textId="77777777" w:rsidR="000C0B33" w:rsidRDefault="000C0B33" w:rsidP="000C0B33">
            <w:pPr>
              <w:jc w:val="center"/>
              <w:rPr>
                <w:rFonts w:ascii="Garamond" w:hAnsi="Garamond" w:cs="Tahoma"/>
                <w:b/>
                <w:bCs/>
                <w:color w:val="FF0000"/>
                <w:sz w:val="22"/>
                <w:szCs w:val="22"/>
              </w:rPr>
            </w:pPr>
          </w:p>
          <w:p w14:paraId="40A8ED31" w14:textId="77777777" w:rsidR="000C0B33" w:rsidRDefault="000C0B33" w:rsidP="000C0B33">
            <w:pPr>
              <w:jc w:val="center"/>
              <w:rPr>
                <w:rFonts w:ascii="Garamond" w:hAnsi="Garamond" w:cs="Tahoma"/>
                <w:b/>
                <w:bCs/>
                <w:color w:val="FF0000"/>
                <w:sz w:val="22"/>
                <w:szCs w:val="22"/>
              </w:rPr>
            </w:pPr>
          </w:p>
          <w:p w14:paraId="7C5A2B15" w14:textId="19898FFD" w:rsidR="000C0B33" w:rsidRPr="00FC33A0" w:rsidRDefault="000C0B33" w:rsidP="000C0B33">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3ADFC118" w14:textId="2A33AD61" w:rsidR="000C0B33" w:rsidRPr="004A5F22" w:rsidRDefault="000C0B33" w:rsidP="000C0B33">
            <w:pPr>
              <w:jc w:val="center"/>
              <w:rPr>
                <w:rFonts w:ascii="Garamond" w:hAnsi="Garamond" w:cs="Tahoma"/>
                <w:b/>
                <w:bCs/>
                <w:sz w:val="22"/>
                <w:szCs w:val="22"/>
              </w:rPr>
            </w:pPr>
            <w:r w:rsidRPr="004A5F22">
              <w:rPr>
                <w:rFonts w:ascii="Garamond" w:hAnsi="Garamond" w:cs="Tahoma"/>
                <w:bCs/>
                <w:i/>
                <w:sz w:val="22"/>
                <w:szCs w:val="22"/>
              </w:rPr>
              <w:t xml:space="preserve"> (nie wypełniać)</w:t>
            </w:r>
          </w:p>
        </w:tc>
      </w:tr>
      <w:tr w:rsidR="00F42B92" w:rsidRPr="004A5F22" w14:paraId="38660244" w14:textId="77777777" w:rsidTr="00595D80">
        <w:trPr>
          <w:trHeight w:val="50"/>
          <w:jc w:val="center"/>
        </w:trPr>
        <w:tc>
          <w:tcPr>
            <w:tcW w:w="570" w:type="dxa"/>
            <w:tcBorders>
              <w:top w:val="single" w:sz="4" w:space="0" w:color="auto"/>
              <w:left w:val="single" w:sz="4" w:space="0" w:color="auto"/>
              <w:bottom w:val="single" w:sz="4" w:space="0" w:color="auto"/>
              <w:right w:val="single" w:sz="4" w:space="0" w:color="auto"/>
            </w:tcBorders>
            <w:vAlign w:val="center"/>
          </w:tcPr>
          <w:p w14:paraId="4D105D27" w14:textId="77777777" w:rsidR="00F42B92" w:rsidRPr="004A5F22" w:rsidRDefault="00F42B92" w:rsidP="00F42B92">
            <w:pPr>
              <w:jc w:val="center"/>
              <w:rPr>
                <w:rFonts w:ascii="Garamond" w:hAnsi="Garamond" w:cs="Tahoma"/>
                <w:bCs/>
                <w:sz w:val="22"/>
                <w:szCs w:val="22"/>
              </w:rPr>
            </w:pPr>
            <w:r>
              <w:rPr>
                <w:rFonts w:ascii="Garamond" w:hAnsi="Garamond" w:cs="Tahoma"/>
                <w:bCs/>
                <w:sz w:val="22"/>
                <w:szCs w:val="22"/>
              </w:rPr>
              <w:t>8</w:t>
            </w:r>
          </w:p>
        </w:tc>
        <w:tc>
          <w:tcPr>
            <w:tcW w:w="8647" w:type="dxa"/>
            <w:gridSpan w:val="4"/>
            <w:tcBorders>
              <w:top w:val="single" w:sz="4" w:space="0" w:color="auto"/>
              <w:left w:val="single" w:sz="4" w:space="0" w:color="auto"/>
              <w:bottom w:val="single" w:sz="4" w:space="0" w:color="auto"/>
              <w:right w:val="single" w:sz="4" w:space="0" w:color="auto"/>
            </w:tcBorders>
          </w:tcPr>
          <w:p w14:paraId="07D28101" w14:textId="77777777" w:rsidR="00F42B92" w:rsidRDefault="00F42B92" w:rsidP="00AB2A4E">
            <w:pPr>
              <w:spacing w:line="276" w:lineRule="auto"/>
              <w:jc w:val="both"/>
              <w:rPr>
                <w:rFonts w:ascii="Garamond" w:hAnsi="Garamond" w:cs="Tahoma"/>
                <w:sz w:val="22"/>
                <w:szCs w:val="22"/>
              </w:rPr>
            </w:pPr>
            <w:r w:rsidRPr="004C1E15">
              <w:rPr>
                <w:rFonts w:ascii="Garamond" w:hAnsi="Garamond" w:cs="Tahoma"/>
                <w:sz w:val="22"/>
                <w:szCs w:val="22"/>
              </w:rPr>
              <w:t>Mysz</w:t>
            </w:r>
            <w:r>
              <w:rPr>
                <w:rFonts w:ascii="Garamond" w:hAnsi="Garamond" w:cs="Tahoma"/>
                <w:sz w:val="22"/>
                <w:szCs w:val="22"/>
              </w:rPr>
              <w:t xml:space="preserve"> </w:t>
            </w:r>
            <w:r w:rsidR="00E47744">
              <w:rPr>
                <w:rFonts w:ascii="Garamond" w:hAnsi="Garamond" w:cs="Tahoma"/>
                <w:sz w:val="22"/>
                <w:szCs w:val="22"/>
              </w:rPr>
              <w:t xml:space="preserve">komputerowa </w:t>
            </w:r>
            <w:r>
              <w:rPr>
                <w:rFonts w:ascii="Garamond" w:hAnsi="Garamond" w:cs="Tahoma"/>
                <w:sz w:val="22"/>
                <w:szCs w:val="22"/>
              </w:rPr>
              <w:t>w zestawie:</w:t>
            </w:r>
          </w:p>
          <w:p w14:paraId="1CEC48BA"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61E51802"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49D4B5F8"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756B16C0"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58193A53"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451E195A"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00621A63"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285FAA3D" w14:textId="77777777" w:rsidR="00735E86" w:rsidRPr="00735E86" w:rsidRDefault="00735E86" w:rsidP="00E53EA9">
            <w:pPr>
              <w:pStyle w:val="Akapitzlist"/>
              <w:numPr>
                <w:ilvl w:val="0"/>
                <w:numId w:val="17"/>
              </w:numPr>
              <w:spacing w:line="276" w:lineRule="auto"/>
              <w:jc w:val="both"/>
              <w:rPr>
                <w:rFonts w:ascii="Garamond" w:hAnsi="Garamond" w:cs="Tahoma"/>
                <w:vanish/>
                <w:lang w:eastAsia="pl-PL"/>
              </w:rPr>
            </w:pPr>
          </w:p>
          <w:p w14:paraId="31ABC30E" w14:textId="4E9AEC14" w:rsidR="00F42B92" w:rsidRDefault="00F42B92" w:rsidP="00E53EA9">
            <w:pPr>
              <w:numPr>
                <w:ilvl w:val="1"/>
                <w:numId w:val="17"/>
              </w:numPr>
              <w:spacing w:line="276" w:lineRule="auto"/>
              <w:jc w:val="both"/>
              <w:rPr>
                <w:rFonts w:ascii="Garamond" w:hAnsi="Garamond" w:cs="Tahoma"/>
                <w:sz w:val="22"/>
                <w:szCs w:val="22"/>
              </w:rPr>
            </w:pPr>
            <w:r w:rsidRPr="004C1E15">
              <w:rPr>
                <w:rFonts w:ascii="Garamond" w:hAnsi="Garamond" w:cs="Tahoma"/>
                <w:sz w:val="22"/>
                <w:szCs w:val="22"/>
              </w:rPr>
              <w:t>z interfejsem USB</w:t>
            </w:r>
            <w:r w:rsidR="00D24D25">
              <w:rPr>
                <w:rFonts w:ascii="Garamond" w:hAnsi="Garamond" w:cs="Tahoma"/>
                <w:sz w:val="22"/>
                <w:szCs w:val="22"/>
              </w:rPr>
              <w:t>;</w:t>
            </w:r>
          </w:p>
          <w:p w14:paraId="2566B2B3" w14:textId="0357378B" w:rsidR="00021F95" w:rsidRDefault="00E47744" w:rsidP="00E53EA9">
            <w:pPr>
              <w:numPr>
                <w:ilvl w:val="1"/>
                <w:numId w:val="17"/>
              </w:numPr>
              <w:spacing w:line="276" w:lineRule="auto"/>
              <w:jc w:val="both"/>
              <w:rPr>
                <w:rFonts w:ascii="Garamond" w:hAnsi="Garamond" w:cs="Tahoma"/>
                <w:sz w:val="22"/>
                <w:szCs w:val="22"/>
              </w:rPr>
            </w:pPr>
            <w:r w:rsidRPr="00FB3AD1">
              <w:rPr>
                <w:rFonts w:ascii="Garamond" w:hAnsi="Garamond" w:cs="Tahoma"/>
                <w:sz w:val="22"/>
                <w:szCs w:val="22"/>
              </w:rPr>
              <w:t xml:space="preserve">przewodowa, </w:t>
            </w:r>
            <w:r w:rsidR="008A2A65">
              <w:rPr>
                <w:rFonts w:ascii="Garamond" w:hAnsi="Garamond" w:cs="Tahoma"/>
                <w:sz w:val="22"/>
                <w:szCs w:val="22"/>
              </w:rPr>
              <w:t>długość kabla min. 1,7</w:t>
            </w:r>
            <w:r w:rsidR="00D24D25">
              <w:rPr>
                <w:rFonts w:ascii="Garamond" w:hAnsi="Garamond" w:cs="Tahoma"/>
                <w:sz w:val="22"/>
                <w:szCs w:val="22"/>
              </w:rPr>
              <w:t xml:space="preserve"> </w:t>
            </w:r>
            <w:r w:rsidR="00AA092E">
              <w:rPr>
                <w:rFonts w:ascii="Garamond" w:hAnsi="Garamond" w:cs="Tahoma"/>
                <w:sz w:val="22"/>
                <w:szCs w:val="22"/>
              </w:rPr>
              <w:t>[</w:t>
            </w:r>
            <w:r w:rsidR="00D24D25">
              <w:rPr>
                <w:rFonts w:ascii="Garamond" w:hAnsi="Garamond" w:cs="Tahoma"/>
                <w:sz w:val="22"/>
                <w:szCs w:val="22"/>
              </w:rPr>
              <w:t>m</w:t>
            </w:r>
            <w:r w:rsidR="00AA092E">
              <w:rPr>
                <w:rFonts w:ascii="Garamond" w:hAnsi="Garamond" w:cs="Tahoma"/>
                <w:sz w:val="22"/>
                <w:szCs w:val="22"/>
              </w:rPr>
              <w:t>]</w:t>
            </w:r>
            <w:r w:rsidR="00D24D25">
              <w:rPr>
                <w:rFonts w:ascii="Garamond" w:hAnsi="Garamond" w:cs="Tahoma"/>
                <w:sz w:val="22"/>
                <w:szCs w:val="22"/>
              </w:rPr>
              <w:t>;</w:t>
            </w:r>
          </w:p>
          <w:p w14:paraId="6FE242DC" w14:textId="77777777" w:rsidR="00021F95" w:rsidRPr="00021F95" w:rsidRDefault="00021F95" w:rsidP="00E53EA9">
            <w:pPr>
              <w:numPr>
                <w:ilvl w:val="1"/>
                <w:numId w:val="17"/>
              </w:numPr>
              <w:spacing w:line="276" w:lineRule="auto"/>
              <w:jc w:val="both"/>
              <w:rPr>
                <w:rFonts w:ascii="Garamond" w:hAnsi="Garamond" w:cs="Tahoma"/>
                <w:sz w:val="22"/>
                <w:szCs w:val="22"/>
              </w:rPr>
            </w:pPr>
            <w:r w:rsidRPr="00021F95">
              <w:rPr>
                <w:rFonts w:ascii="Garamond" w:hAnsi="Garamond" w:cs="Tahoma"/>
                <w:sz w:val="22"/>
                <w:szCs w:val="22"/>
              </w:rPr>
              <w:t xml:space="preserve">pełnowymiarowa - rozmiar: długość min. 10 [cm] (mierzona w osi), szerokość min. </w:t>
            </w:r>
            <w:r w:rsidR="005531FB">
              <w:rPr>
                <w:rFonts w:ascii="Garamond" w:hAnsi="Garamond" w:cs="Tahoma"/>
                <w:sz w:val="22"/>
                <w:szCs w:val="22"/>
              </w:rPr>
              <w:t>5</w:t>
            </w:r>
            <w:r w:rsidRPr="00021F95">
              <w:rPr>
                <w:rFonts w:ascii="Garamond" w:hAnsi="Garamond" w:cs="Tahoma"/>
                <w:sz w:val="22"/>
                <w:szCs w:val="22"/>
              </w:rPr>
              <w:t xml:space="preserve"> [cm] (mierzona prostopadle do o</w:t>
            </w:r>
            <w:r w:rsidR="00D634D0">
              <w:rPr>
                <w:rFonts w:ascii="Garamond" w:hAnsi="Garamond" w:cs="Tahoma"/>
                <w:sz w:val="22"/>
                <w:szCs w:val="22"/>
              </w:rPr>
              <w:t>si długości), wysokość min. 3</w:t>
            </w:r>
            <w:r w:rsidRPr="00021F95">
              <w:rPr>
                <w:rFonts w:ascii="Garamond" w:hAnsi="Garamond" w:cs="Tahoma"/>
                <w:sz w:val="22"/>
                <w:szCs w:val="22"/>
              </w:rPr>
              <w:t xml:space="preserve"> [cm];</w:t>
            </w:r>
          </w:p>
          <w:p w14:paraId="562BD6D9" w14:textId="77777777" w:rsidR="00F42B92" w:rsidRPr="004C1E15" w:rsidRDefault="00F42B92" w:rsidP="00E53EA9">
            <w:pPr>
              <w:numPr>
                <w:ilvl w:val="1"/>
                <w:numId w:val="17"/>
              </w:numPr>
              <w:spacing w:line="276" w:lineRule="auto"/>
              <w:jc w:val="both"/>
              <w:rPr>
                <w:rFonts w:ascii="Garamond" w:hAnsi="Garamond" w:cs="Tahoma"/>
                <w:sz w:val="22"/>
                <w:szCs w:val="22"/>
              </w:rPr>
            </w:pPr>
            <w:r w:rsidRPr="005E758A">
              <w:rPr>
                <w:rFonts w:ascii="Garamond" w:hAnsi="Garamond" w:cs="Tahoma"/>
                <w:sz w:val="22"/>
                <w:szCs w:val="22"/>
              </w:rPr>
              <w:t>optyczna/laserowa</w:t>
            </w:r>
            <w:r w:rsidR="00D24D25">
              <w:rPr>
                <w:rFonts w:ascii="Garamond" w:hAnsi="Garamond" w:cs="Tahoma"/>
                <w:sz w:val="22"/>
                <w:szCs w:val="22"/>
              </w:rPr>
              <w:t xml:space="preserve"> z rolką do przewijania;</w:t>
            </w:r>
          </w:p>
          <w:p w14:paraId="6ADE3672" w14:textId="77777777" w:rsidR="00F42B92" w:rsidRPr="004C1E15" w:rsidRDefault="00F42B92" w:rsidP="00E53EA9">
            <w:pPr>
              <w:numPr>
                <w:ilvl w:val="1"/>
                <w:numId w:val="17"/>
              </w:numPr>
              <w:spacing w:line="276" w:lineRule="auto"/>
              <w:jc w:val="both"/>
              <w:rPr>
                <w:rFonts w:ascii="Garamond" w:hAnsi="Garamond" w:cs="Tahoma"/>
                <w:sz w:val="22"/>
                <w:szCs w:val="22"/>
              </w:rPr>
            </w:pPr>
            <w:r w:rsidRPr="004C1E15">
              <w:rPr>
                <w:rFonts w:ascii="Garamond" w:hAnsi="Garamond" w:cs="Tahoma"/>
                <w:sz w:val="22"/>
                <w:szCs w:val="22"/>
              </w:rPr>
              <w:t>obsługa funkcji 3 klawiszy</w:t>
            </w:r>
            <w:r w:rsidR="00C11AE3">
              <w:rPr>
                <w:rFonts w:ascii="Garamond" w:hAnsi="Garamond" w:cs="Tahoma"/>
                <w:sz w:val="22"/>
                <w:szCs w:val="22"/>
              </w:rPr>
              <w:t xml:space="preserve"> (1 przycisk w rolce)</w:t>
            </w:r>
            <w:r w:rsidR="00D24D25">
              <w:rPr>
                <w:rFonts w:ascii="Garamond" w:hAnsi="Garamond" w:cs="Tahoma"/>
                <w:sz w:val="22"/>
                <w:szCs w:val="22"/>
              </w:rPr>
              <w:t>;</w:t>
            </w:r>
          </w:p>
          <w:p w14:paraId="69DB97AA" w14:textId="6437B4D1" w:rsidR="00F42B92" w:rsidRDefault="00F42B92" w:rsidP="00E53EA9">
            <w:pPr>
              <w:numPr>
                <w:ilvl w:val="1"/>
                <w:numId w:val="17"/>
              </w:numPr>
              <w:spacing w:line="276" w:lineRule="auto"/>
              <w:jc w:val="both"/>
              <w:rPr>
                <w:rFonts w:ascii="Garamond" w:hAnsi="Garamond" w:cs="Tahoma"/>
                <w:sz w:val="22"/>
                <w:szCs w:val="22"/>
              </w:rPr>
            </w:pPr>
            <w:r w:rsidRPr="004C1E15">
              <w:rPr>
                <w:rFonts w:ascii="Garamond" w:hAnsi="Garamond" w:cs="Tahoma"/>
                <w:sz w:val="22"/>
                <w:szCs w:val="22"/>
              </w:rPr>
              <w:t>kolor: czarny,</w:t>
            </w:r>
            <w:r>
              <w:rPr>
                <w:rFonts w:ascii="Garamond" w:hAnsi="Garamond" w:cs="Tahoma"/>
                <w:sz w:val="22"/>
                <w:szCs w:val="22"/>
              </w:rPr>
              <w:t xml:space="preserve"> szary</w:t>
            </w:r>
            <w:r w:rsidR="00F25A9C">
              <w:rPr>
                <w:rFonts w:ascii="Garamond" w:hAnsi="Garamond" w:cs="Tahoma"/>
                <w:sz w:val="22"/>
                <w:szCs w:val="22"/>
              </w:rPr>
              <w:t xml:space="preserve"> lub zbliżony do koloru obudowy oferowanego </w:t>
            </w:r>
            <w:r w:rsidR="0050533E" w:rsidRPr="0050533E">
              <w:rPr>
                <w:rFonts w:ascii="Garamond" w:hAnsi="Garamond" w:cs="Tahoma"/>
                <w:sz w:val="22"/>
                <w:szCs w:val="22"/>
              </w:rPr>
              <w:t>komputera stacjonarnego typu All-In-One (AiO)</w:t>
            </w:r>
            <w:r w:rsidR="00D24D25">
              <w:rPr>
                <w:rFonts w:ascii="Garamond" w:hAnsi="Garamond" w:cs="Tahoma"/>
                <w:sz w:val="22"/>
                <w:szCs w:val="22"/>
              </w:rPr>
              <w:t>;</w:t>
            </w:r>
          </w:p>
          <w:p w14:paraId="28565676" w14:textId="70248E6D" w:rsidR="00F42B92" w:rsidRDefault="001B544C" w:rsidP="00E53EA9">
            <w:pPr>
              <w:numPr>
                <w:ilvl w:val="1"/>
                <w:numId w:val="17"/>
              </w:numPr>
              <w:spacing w:line="276" w:lineRule="auto"/>
              <w:jc w:val="both"/>
              <w:rPr>
                <w:rFonts w:ascii="Garamond" w:hAnsi="Garamond" w:cs="Tahoma"/>
                <w:sz w:val="22"/>
                <w:szCs w:val="22"/>
              </w:rPr>
            </w:pPr>
            <w:r>
              <w:rPr>
                <w:rFonts w:ascii="Garamond" w:hAnsi="Garamond" w:cs="Tahoma"/>
                <w:sz w:val="22"/>
                <w:szCs w:val="22"/>
              </w:rPr>
              <w:t>trwale naniesione oznaczenie</w:t>
            </w:r>
            <w:r w:rsidR="00145BBB">
              <w:rPr>
                <w:rFonts w:ascii="Garamond" w:hAnsi="Garamond" w:cs="Tahoma"/>
                <w:sz w:val="22"/>
                <w:szCs w:val="22"/>
              </w:rPr>
              <w:t xml:space="preserve"> p</w:t>
            </w:r>
            <w:r w:rsidR="00F42B92" w:rsidRPr="00D24D25">
              <w:rPr>
                <w:rFonts w:ascii="Garamond" w:hAnsi="Garamond" w:cs="Tahoma"/>
                <w:sz w:val="22"/>
                <w:szCs w:val="22"/>
              </w:rPr>
              <w:t xml:space="preserve">roducenta </w:t>
            </w:r>
            <w:r w:rsidR="00D24D25" w:rsidRPr="00D24D25">
              <w:rPr>
                <w:rFonts w:ascii="Garamond" w:hAnsi="Garamond" w:cs="Tahoma"/>
                <w:sz w:val="22"/>
                <w:szCs w:val="22"/>
              </w:rPr>
              <w:t>myszy komputerowej</w:t>
            </w:r>
            <w:r w:rsidR="00D24D25">
              <w:rPr>
                <w:rFonts w:ascii="Garamond" w:hAnsi="Garamond" w:cs="Tahoma"/>
                <w:sz w:val="22"/>
                <w:szCs w:val="22"/>
              </w:rPr>
              <w:t>;</w:t>
            </w:r>
          </w:p>
          <w:p w14:paraId="133FB075" w14:textId="77777777" w:rsidR="00F42B92" w:rsidRPr="00481AF0" w:rsidRDefault="00E47744" w:rsidP="00E53EA9">
            <w:pPr>
              <w:numPr>
                <w:ilvl w:val="1"/>
                <w:numId w:val="17"/>
              </w:numPr>
              <w:spacing w:line="276" w:lineRule="auto"/>
              <w:jc w:val="both"/>
              <w:rPr>
                <w:rFonts w:ascii="Garamond" w:hAnsi="Garamond" w:cs="Tahoma"/>
                <w:sz w:val="22"/>
                <w:szCs w:val="22"/>
              </w:rPr>
            </w:pPr>
            <w:r>
              <w:rPr>
                <w:rFonts w:ascii="Garamond" w:hAnsi="Garamond" w:cs="Tahoma"/>
                <w:sz w:val="22"/>
                <w:szCs w:val="22"/>
              </w:rPr>
              <w:t xml:space="preserve">mysz komputerowa zapakowana razem z </w:t>
            </w:r>
            <w:r w:rsidR="00D24D25">
              <w:rPr>
                <w:rFonts w:ascii="Garamond" w:hAnsi="Garamond" w:cs="Tahoma"/>
                <w:sz w:val="22"/>
                <w:szCs w:val="22"/>
              </w:rPr>
              <w:t>k</w:t>
            </w:r>
            <w:r w:rsidR="00D24D25" w:rsidRPr="00BC480D">
              <w:rPr>
                <w:rFonts w:ascii="Garamond" w:hAnsi="Garamond" w:cs="Tahoma"/>
                <w:sz w:val="22"/>
                <w:szCs w:val="22"/>
              </w:rPr>
              <w:t>omputer</w:t>
            </w:r>
            <w:r w:rsidR="00D24D25">
              <w:rPr>
                <w:rFonts w:ascii="Garamond" w:hAnsi="Garamond" w:cs="Tahoma"/>
                <w:sz w:val="22"/>
                <w:szCs w:val="22"/>
              </w:rPr>
              <w:t>em stacjonarnym</w:t>
            </w:r>
            <w:r w:rsidR="00D24D25" w:rsidRPr="00BC480D">
              <w:rPr>
                <w:rFonts w:ascii="Garamond" w:hAnsi="Garamond" w:cs="Tahoma"/>
                <w:sz w:val="22"/>
                <w:szCs w:val="22"/>
              </w:rPr>
              <w:t xml:space="preserve"> typu All-In-One (AiO</w:t>
            </w:r>
            <w:r w:rsidR="00D24D25">
              <w:rPr>
                <w:rFonts w:ascii="Garamond" w:hAnsi="Garamond" w:cs="Tahoma"/>
                <w:sz w:val="22"/>
                <w:szCs w:val="22"/>
              </w:rPr>
              <w:t xml:space="preserve">) </w:t>
            </w:r>
            <w:r>
              <w:rPr>
                <w:rFonts w:ascii="Garamond" w:hAnsi="Garamond" w:cs="Tahoma"/>
                <w:sz w:val="22"/>
                <w:szCs w:val="22"/>
              </w:rPr>
              <w:t>w zbiorczym opakowaniu.</w:t>
            </w:r>
          </w:p>
        </w:tc>
        <w:tc>
          <w:tcPr>
            <w:tcW w:w="4869" w:type="dxa"/>
            <w:tcBorders>
              <w:top w:val="single" w:sz="4" w:space="0" w:color="auto"/>
              <w:left w:val="single" w:sz="4" w:space="0" w:color="auto"/>
              <w:bottom w:val="single" w:sz="4" w:space="0" w:color="auto"/>
              <w:right w:val="single" w:sz="4" w:space="0" w:color="auto"/>
            </w:tcBorders>
            <w:vAlign w:val="center"/>
          </w:tcPr>
          <w:p w14:paraId="4264100D" w14:textId="7777777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0D6125D7" w14:textId="77777777" w:rsidR="00F42B92" w:rsidRDefault="00F42B92" w:rsidP="00F42B92">
            <w:pPr>
              <w:jc w:val="center"/>
              <w:rPr>
                <w:rFonts w:ascii="Garamond" w:hAnsi="Garamond" w:cs="Tahoma"/>
                <w:b/>
                <w:bCs/>
                <w:sz w:val="22"/>
                <w:szCs w:val="22"/>
              </w:rPr>
            </w:pPr>
          </w:p>
          <w:p w14:paraId="3D778946" w14:textId="77777777" w:rsidR="00FC33A0" w:rsidRDefault="00FC33A0" w:rsidP="00F42B92">
            <w:pPr>
              <w:jc w:val="center"/>
              <w:rPr>
                <w:rFonts w:ascii="Garamond" w:hAnsi="Garamond" w:cs="Tahoma"/>
                <w:b/>
                <w:bCs/>
                <w:color w:val="FF0000"/>
                <w:sz w:val="22"/>
                <w:szCs w:val="22"/>
              </w:rPr>
            </w:pPr>
          </w:p>
          <w:p w14:paraId="0AB63783" w14:textId="4AD08B29"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Producent</w:t>
            </w:r>
            <w:r w:rsidRPr="00FC33A0">
              <w:rPr>
                <w:rFonts w:ascii="Garamond" w:hAnsi="Garamond" w:cs="Tahoma"/>
                <w:bCs/>
                <w:color w:val="FF0000"/>
                <w:sz w:val="22"/>
                <w:szCs w:val="22"/>
              </w:rPr>
              <w:t>…………………………………………</w:t>
            </w:r>
          </w:p>
          <w:p w14:paraId="0B7C51DE" w14:textId="77777777" w:rsidR="00F42B92" w:rsidRPr="00FC33A0" w:rsidRDefault="00F42B92" w:rsidP="00F42B92">
            <w:pPr>
              <w:jc w:val="center"/>
              <w:rPr>
                <w:rFonts w:ascii="Garamond" w:hAnsi="Garamond" w:cs="Tahoma"/>
                <w:b/>
                <w:bCs/>
                <w:color w:val="FF0000"/>
                <w:sz w:val="22"/>
                <w:szCs w:val="22"/>
              </w:rPr>
            </w:pPr>
          </w:p>
          <w:p w14:paraId="3B5D6ABF" w14:textId="77777777" w:rsidR="00F42B92" w:rsidRPr="00FC33A0" w:rsidRDefault="00F42B92" w:rsidP="00F42B92">
            <w:pPr>
              <w:jc w:val="center"/>
              <w:rPr>
                <w:rFonts w:ascii="Garamond" w:hAnsi="Garamond" w:cs="Tahoma"/>
                <w:b/>
                <w:bCs/>
                <w:color w:val="FF0000"/>
                <w:sz w:val="22"/>
                <w:szCs w:val="22"/>
              </w:rPr>
            </w:pPr>
          </w:p>
          <w:p w14:paraId="09D4E49A" w14:textId="77777777" w:rsidR="00F42B92" w:rsidRDefault="00F42B92" w:rsidP="00F42B92">
            <w:pPr>
              <w:jc w:val="center"/>
              <w:rPr>
                <w:rFonts w:ascii="Garamond" w:hAnsi="Garamond" w:cs="Tahoma"/>
                <w:b/>
                <w:bCs/>
                <w:sz w:val="22"/>
                <w:szCs w:val="22"/>
              </w:rPr>
            </w:pPr>
            <w:r w:rsidRPr="00FC33A0">
              <w:rPr>
                <w:rFonts w:ascii="Garamond" w:hAnsi="Garamond" w:cs="Tahoma"/>
                <w:b/>
                <w:bCs/>
                <w:color w:val="FF0000"/>
                <w:sz w:val="22"/>
                <w:szCs w:val="22"/>
              </w:rPr>
              <w:t>Model</w:t>
            </w:r>
            <w:r w:rsidRPr="00FC33A0">
              <w:rPr>
                <w:rFonts w:ascii="Garamond" w:hAnsi="Garamond" w:cs="Tahoma"/>
                <w:bCs/>
                <w:color w:val="FF0000"/>
                <w:sz w:val="22"/>
                <w:szCs w:val="22"/>
              </w:rPr>
              <w:t>……………………………………………..</w:t>
            </w:r>
          </w:p>
          <w:p w14:paraId="475298CC" w14:textId="77777777" w:rsidR="009C599B" w:rsidRDefault="009C599B" w:rsidP="00F42B92">
            <w:pPr>
              <w:jc w:val="center"/>
              <w:rPr>
                <w:rFonts w:ascii="Garamond" w:hAnsi="Garamond" w:cs="Tahoma"/>
                <w:b/>
                <w:bCs/>
                <w:sz w:val="22"/>
                <w:szCs w:val="22"/>
              </w:rPr>
            </w:pPr>
          </w:p>
          <w:p w14:paraId="7ACBAD9C" w14:textId="52E76973" w:rsidR="009C599B" w:rsidRPr="0033747E" w:rsidRDefault="000D78D9" w:rsidP="00425621">
            <w:pPr>
              <w:jc w:val="center"/>
              <w:rPr>
                <w:rFonts w:ascii="Garamond" w:hAnsi="Garamond" w:cs="Tahoma"/>
                <w:bCs/>
                <w:i/>
                <w:color w:val="FF0000"/>
                <w:sz w:val="22"/>
                <w:szCs w:val="22"/>
              </w:rPr>
            </w:pPr>
            <w:r w:rsidRPr="0033747E">
              <w:rPr>
                <w:rFonts w:ascii="Garamond" w:hAnsi="Garamond" w:cstheme="majorHAnsi"/>
                <w:bCs/>
                <w:color w:val="FF0000"/>
                <w:sz w:val="22"/>
                <w:szCs w:val="22"/>
              </w:rPr>
              <w:t>Zamawiający prosi o zaznaczenia w złożonych materiałach firmowych (</w:t>
            </w:r>
            <w:r w:rsidRPr="0033747E">
              <w:rPr>
                <w:rFonts w:ascii="Garamond" w:hAnsi="Garamond" w:cstheme="minorHAnsi"/>
                <w:color w:val="FF0000"/>
                <w:sz w:val="20"/>
                <w:szCs w:val="20"/>
              </w:rPr>
              <w:t>w postaci katalogów Producenta i/lub ulotek informacyjnych Producenta i/lub kart produktu Producenta i/lub kart charakterystyki Producenta i/lub oświadczeń Producenta</w:t>
            </w:r>
            <w:r w:rsidRPr="0033747E">
              <w:rPr>
                <w:rFonts w:ascii="Garamond" w:hAnsi="Garamond" w:cstheme="majorHAnsi"/>
                <w:bCs/>
                <w:color w:val="FF0000"/>
                <w:sz w:val="22"/>
                <w:szCs w:val="22"/>
              </w:rPr>
              <w:t xml:space="preserve">) zapisów potwierdzających spełnienie wymaganych parametrów </w:t>
            </w:r>
            <w:r w:rsidR="0019283B" w:rsidRPr="0033747E">
              <w:rPr>
                <w:rFonts w:ascii="Garamond" w:hAnsi="Garamond" w:cstheme="majorHAnsi"/>
                <w:bCs/>
                <w:color w:val="FF0000"/>
                <w:sz w:val="22"/>
                <w:szCs w:val="22"/>
              </w:rPr>
              <w:t>(</w:t>
            </w:r>
            <w:r w:rsidR="00077A72">
              <w:rPr>
                <w:rFonts w:ascii="Garamond" w:hAnsi="Garamond" w:cstheme="majorHAnsi"/>
                <w:bCs/>
                <w:color w:val="FF0000"/>
                <w:sz w:val="22"/>
                <w:szCs w:val="22"/>
              </w:rPr>
              <w:t>od</w:t>
            </w:r>
            <w:r w:rsidR="0019283B" w:rsidRPr="0033747E">
              <w:rPr>
                <w:rFonts w:ascii="Garamond" w:hAnsi="Garamond" w:cstheme="majorHAnsi"/>
                <w:bCs/>
                <w:color w:val="FF0000"/>
                <w:sz w:val="22"/>
                <w:szCs w:val="22"/>
              </w:rPr>
              <w:t xml:space="preserve"> Lp.</w:t>
            </w:r>
            <w:r w:rsidRPr="0033747E">
              <w:rPr>
                <w:rFonts w:ascii="Garamond" w:hAnsi="Garamond" w:cstheme="majorHAnsi"/>
                <w:bCs/>
                <w:color w:val="FF0000"/>
                <w:sz w:val="22"/>
                <w:szCs w:val="22"/>
              </w:rPr>
              <w:t xml:space="preserve"> 8.1.</w:t>
            </w:r>
            <w:r w:rsidR="00077A72">
              <w:rPr>
                <w:rFonts w:ascii="Garamond" w:hAnsi="Garamond" w:cstheme="majorHAnsi"/>
                <w:bCs/>
                <w:color w:val="FF0000"/>
                <w:sz w:val="22"/>
                <w:szCs w:val="22"/>
              </w:rPr>
              <w:t xml:space="preserve"> do Lp. </w:t>
            </w:r>
            <w:r w:rsidRPr="0033747E">
              <w:rPr>
                <w:rFonts w:ascii="Garamond" w:hAnsi="Garamond" w:cstheme="majorHAnsi"/>
                <w:bCs/>
                <w:color w:val="FF0000"/>
                <w:sz w:val="22"/>
                <w:szCs w:val="22"/>
              </w:rPr>
              <w:t>8.7</w:t>
            </w:r>
            <w:r w:rsidR="0033747E" w:rsidRPr="0033747E">
              <w:rPr>
                <w:rFonts w:ascii="Garamond" w:hAnsi="Garamond" w:cstheme="majorHAnsi"/>
                <w:bCs/>
                <w:color w:val="FF0000"/>
                <w:sz w:val="22"/>
                <w:szCs w:val="22"/>
              </w:rPr>
              <w:t>.</w:t>
            </w:r>
            <w:r w:rsidRPr="0033747E">
              <w:rPr>
                <w:rFonts w:ascii="Garamond" w:hAnsi="Garamond" w:cstheme="majorHAnsi"/>
                <w:bCs/>
                <w:color w:val="FF0000"/>
                <w:sz w:val="22"/>
                <w:szCs w:val="22"/>
              </w:rPr>
              <w:t xml:space="preserve">) </w:t>
            </w:r>
            <w:r w:rsidRPr="0033747E">
              <w:rPr>
                <w:rFonts w:ascii="Garamond" w:hAnsi="Garamond" w:cstheme="majorHAnsi"/>
                <w:b/>
                <w:bCs/>
                <w:color w:val="FF0000"/>
                <w:sz w:val="22"/>
                <w:szCs w:val="22"/>
              </w:rPr>
              <w:t xml:space="preserve">z dopisaniem numeru tabeli </w:t>
            </w:r>
            <w:r w:rsidRPr="0033747E">
              <w:rPr>
                <w:rFonts w:ascii="Garamond" w:hAnsi="Garamond" w:cstheme="majorHAnsi"/>
                <w:bCs/>
                <w:color w:val="FF0000"/>
                <w:sz w:val="22"/>
                <w:szCs w:val="22"/>
              </w:rPr>
              <w:t xml:space="preserve">oraz </w:t>
            </w:r>
            <w:r w:rsidRPr="0033747E">
              <w:rPr>
                <w:rFonts w:ascii="Garamond" w:hAnsi="Garamond" w:cstheme="majorHAnsi"/>
                <w:b/>
                <w:bCs/>
                <w:color w:val="FF0000"/>
                <w:sz w:val="22"/>
                <w:szCs w:val="22"/>
              </w:rPr>
              <w:t>numerem podpunktu</w:t>
            </w:r>
            <w:r w:rsidRPr="0033747E">
              <w:rPr>
                <w:rFonts w:ascii="Garamond" w:hAnsi="Garamond" w:cstheme="majorHAnsi"/>
                <w:bCs/>
                <w:color w:val="FF0000"/>
                <w:sz w:val="22"/>
                <w:szCs w:val="22"/>
              </w:rPr>
              <w:t xml:space="preserve"> z załącznika  nr 1a </w:t>
            </w:r>
            <w:r w:rsidR="00E34BAF" w:rsidRPr="0033747E">
              <w:rPr>
                <w:rFonts w:ascii="Garamond" w:hAnsi="Garamond" w:cstheme="majorHAnsi"/>
                <w:bCs/>
                <w:color w:val="FF0000"/>
                <w:sz w:val="22"/>
                <w:szCs w:val="22"/>
              </w:rPr>
              <w:t xml:space="preserve">do SWZ </w:t>
            </w:r>
            <w:r w:rsidRPr="0033747E">
              <w:rPr>
                <w:rFonts w:ascii="Garamond" w:hAnsi="Garamond" w:cstheme="majorHAnsi"/>
                <w:bCs/>
                <w:color w:val="FF0000"/>
                <w:sz w:val="22"/>
                <w:szCs w:val="22"/>
              </w:rPr>
              <w:t>(OPZ), który ten zapis potwierdza (Zamawiający dopuszcza materiały w języku angielskim).</w:t>
            </w:r>
          </w:p>
          <w:p w14:paraId="72D033F4" w14:textId="77777777" w:rsidR="009C599B" w:rsidRPr="004A5F22" w:rsidRDefault="009C599B" w:rsidP="00F42B92">
            <w:pPr>
              <w:jc w:val="center"/>
              <w:rPr>
                <w:rFonts w:ascii="Garamond" w:hAnsi="Garamond" w:cs="Tahoma"/>
                <w:b/>
                <w:bCs/>
                <w:sz w:val="22"/>
                <w:szCs w:val="22"/>
              </w:rPr>
            </w:pPr>
          </w:p>
        </w:tc>
      </w:tr>
      <w:tr w:rsidR="00F42B92" w:rsidRPr="004A5F22" w14:paraId="40409F08" w14:textId="77777777" w:rsidTr="00BF71D9">
        <w:trPr>
          <w:trHeight w:val="420"/>
          <w:jc w:val="center"/>
        </w:trPr>
        <w:tc>
          <w:tcPr>
            <w:tcW w:w="570" w:type="dxa"/>
            <w:tcBorders>
              <w:top w:val="single" w:sz="4" w:space="0" w:color="auto"/>
              <w:left w:val="single" w:sz="4" w:space="0" w:color="auto"/>
              <w:bottom w:val="single" w:sz="4" w:space="0" w:color="auto"/>
              <w:right w:val="single" w:sz="4" w:space="0" w:color="auto"/>
            </w:tcBorders>
            <w:vAlign w:val="center"/>
          </w:tcPr>
          <w:p w14:paraId="3C71B076" w14:textId="77777777" w:rsidR="00F42B92" w:rsidRPr="004A5F22" w:rsidRDefault="00F42B92" w:rsidP="00F42B92">
            <w:pPr>
              <w:jc w:val="center"/>
              <w:rPr>
                <w:rFonts w:ascii="Garamond" w:hAnsi="Garamond" w:cs="Tahoma"/>
                <w:bCs/>
                <w:sz w:val="22"/>
                <w:szCs w:val="22"/>
              </w:rPr>
            </w:pPr>
            <w:r>
              <w:rPr>
                <w:rFonts w:ascii="Garamond" w:hAnsi="Garamond" w:cs="Tahoma"/>
                <w:bCs/>
                <w:sz w:val="22"/>
                <w:szCs w:val="22"/>
              </w:rPr>
              <w:t>9</w:t>
            </w:r>
          </w:p>
        </w:tc>
        <w:tc>
          <w:tcPr>
            <w:tcW w:w="8647" w:type="dxa"/>
            <w:gridSpan w:val="4"/>
            <w:tcBorders>
              <w:top w:val="single" w:sz="4" w:space="0" w:color="auto"/>
              <w:left w:val="single" w:sz="4" w:space="0" w:color="auto"/>
              <w:bottom w:val="single" w:sz="4" w:space="0" w:color="auto"/>
              <w:right w:val="single" w:sz="4" w:space="0" w:color="auto"/>
            </w:tcBorders>
          </w:tcPr>
          <w:p w14:paraId="708B7CD3" w14:textId="77777777" w:rsidR="00F42B92" w:rsidRDefault="00F42B92" w:rsidP="00AB2A4E">
            <w:pPr>
              <w:spacing w:line="276" w:lineRule="auto"/>
              <w:jc w:val="both"/>
              <w:rPr>
                <w:rFonts w:ascii="Garamond" w:hAnsi="Garamond" w:cs="Tahoma"/>
                <w:sz w:val="22"/>
                <w:szCs w:val="22"/>
              </w:rPr>
            </w:pPr>
            <w:r w:rsidRPr="004C1E15">
              <w:rPr>
                <w:rFonts w:ascii="Garamond" w:hAnsi="Garamond" w:cs="Tahoma"/>
                <w:sz w:val="22"/>
                <w:szCs w:val="22"/>
              </w:rPr>
              <w:t>Klawiatura</w:t>
            </w:r>
            <w:r>
              <w:rPr>
                <w:rFonts w:ascii="Garamond" w:hAnsi="Garamond" w:cs="Tahoma"/>
                <w:sz w:val="22"/>
                <w:szCs w:val="22"/>
              </w:rPr>
              <w:t xml:space="preserve"> w zestawie</w:t>
            </w:r>
            <w:r w:rsidRPr="00481AF0">
              <w:rPr>
                <w:rFonts w:ascii="Garamond" w:hAnsi="Garamond" w:cs="Tahoma"/>
                <w:sz w:val="22"/>
                <w:szCs w:val="22"/>
              </w:rPr>
              <w:t xml:space="preserve">: </w:t>
            </w:r>
          </w:p>
          <w:p w14:paraId="58F50ADB"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7A6BA1BF"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5A8DFAC7"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3F6AD86E"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23A1E516"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2E68C111"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7B069A68"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104A538F" w14:textId="77777777" w:rsidR="005F25EE" w:rsidRPr="003057E3" w:rsidRDefault="005F25EE" w:rsidP="00E53EA9">
            <w:pPr>
              <w:pStyle w:val="Akapitzlist"/>
              <w:numPr>
                <w:ilvl w:val="0"/>
                <w:numId w:val="18"/>
              </w:numPr>
              <w:spacing w:line="276" w:lineRule="auto"/>
              <w:jc w:val="both"/>
              <w:rPr>
                <w:rFonts w:ascii="Garamond" w:hAnsi="Garamond" w:cs="Tahoma"/>
                <w:vanish/>
                <w:color w:val="FFFFFF" w:themeColor="background1"/>
                <w:lang w:eastAsia="pl-PL"/>
              </w:rPr>
            </w:pPr>
          </w:p>
          <w:p w14:paraId="1CFFFB4D" w14:textId="77777777" w:rsidR="005F25EE" w:rsidRPr="005F25EE" w:rsidRDefault="005F25EE" w:rsidP="00E53EA9">
            <w:pPr>
              <w:pStyle w:val="Akapitzlist"/>
              <w:numPr>
                <w:ilvl w:val="0"/>
                <w:numId w:val="18"/>
              </w:numPr>
              <w:spacing w:line="276" w:lineRule="auto"/>
              <w:jc w:val="both"/>
              <w:rPr>
                <w:rFonts w:ascii="Garamond" w:hAnsi="Garamond" w:cs="Tahoma"/>
                <w:vanish/>
                <w:lang w:eastAsia="pl-PL"/>
              </w:rPr>
            </w:pPr>
          </w:p>
          <w:p w14:paraId="3240A250" w14:textId="0E744176" w:rsidR="00F42B92" w:rsidRDefault="00C11AE3" w:rsidP="00E53EA9">
            <w:pPr>
              <w:numPr>
                <w:ilvl w:val="1"/>
                <w:numId w:val="18"/>
              </w:numPr>
              <w:spacing w:line="276" w:lineRule="auto"/>
              <w:jc w:val="both"/>
              <w:rPr>
                <w:rFonts w:ascii="Garamond" w:hAnsi="Garamond" w:cs="Tahoma"/>
                <w:sz w:val="22"/>
                <w:szCs w:val="22"/>
              </w:rPr>
            </w:pPr>
            <w:r>
              <w:rPr>
                <w:rFonts w:ascii="Garamond" w:hAnsi="Garamond" w:cs="Tahoma"/>
                <w:sz w:val="22"/>
                <w:szCs w:val="22"/>
              </w:rPr>
              <w:t>z interfejsem USB;</w:t>
            </w:r>
          </w:p>
          <w:p w14:paraId="749FB40C" w14:textId="440786AC" w:rsidR="00F42B92" w:rsidRPr="00D62574" w:rsidRDefault="00E47744" w:rsidP="00E53EA9">
            <w:pPr>
              <w:numPr>
                <w:ilvl w:val="1"/>
                <w:numId w:val="18"/>
              </w:numPr>
              <w:spacing w:line="276" w:lineRule="auto"/>
              <w:jc w:val="both"/>
              <w:rPr>
                <w:rFonts w:ascii="Garamond" w:hAnsi="Garamond" w:cs="Tahoma"/>
                <w:sz w:val="22"/>
                <w:szCs w:val="22"/>
              </w:rPr>
            </w:pPr>
            <w:r w:rsidRPr="00D62574">
              <w:rPr>
                <w:rFonts w:ascii="Garamond" w:hAnsi="Garamond" w:cs="Tahoma"/>
                <w:sz w:val="22"/>
                <w:szCs w:val="22"/>
              </w:rPr>
              <w:t xml:space="preserve">przewodowa, </w:t>
            </w:r>
            <w:r w:rsidR="00C11AE3">
              <w:rPr>
                <w:rFonts w:ascii="Garamond" w:hAnsi="Garamond" w:cs="Tahoma"/>
                <w:sz w:val="22"/>
                <w:szCs w:val="22"/>
              </w:rPr>
              <w:t xml:space="preserve">długość kabla min. 1,5 </w:t>
            </w:r>
            <w:r w:rsidR="00AA092E">
              <w:rPr>
                <w:rFonts w:ascii="Garamond" w:hAnsi="Garamond" w:cs="Tahoma"/>
                <w:sz w:val="22"/>
                <w:szCs w:val="22"/>
              </w:rPr>
              <w:t>[</w:t>
            </w:r>
            <w:r w:rsidR="00C11AE3">
              <w:rPr>
                <w:rFonts w:ascii="Garamond" w:hAnsi="Garamond" w:cs="Tahoma"/>
                <w:sz w:val="22"/>
                <w:szCs w:val="22"/>
              </w:rPr>
              <w:t>m</w:t>
            </w:r>
            <w:r w:rsidR="00AA092E" w:rsidRPr="00AA092E">
              <w:rPr>
                <w:rFonts w:ascii="Garamond" w:hAnsi="Garamond" w:cs="Tahoma"/>
                <w:sz w:val="22"/>
                <w:szCs w:val="22"/>
              </w:rPr>
              <w:t>]</w:t>
            </w:r>
            <w:r w:rsidR="00C11AE3">
              <w:rPr>
                <w:rFonts w:ascii="Garamond" w:hAnsi="Garamond" w:cs="Tahoma"/>
                <w:sz w:val="22"/>
                <w:szCs w:val="22"/>
              </w:rPr>
              <w:t>;</w:t>
            </w:r>
          </w:p>
          <w:p w14:paraId="2DCB1A29" w14:textId="77777777" w:rsidR="00F42B92" w:rsidRPr="004C1E15" w:rsidRDefault="00F42B92" w:rsidP="00E53EA9">
            <w:pPr>
              <w:numPr>
                <w:ilvl w:val="1"/>
                <w:numId w:val="18"/>
              </w:numPr>
              <w:spacing w:line="276" w:lineRule="auto"/>
              <w:jc w:val="both"/>
              <w:rPr>
                <w:rFonts w:ascii="Garamond" w:hAnsi="Garamond" w:cs="Tahoma"/>
                <w:sz w:val="22"/>
                <w:szCs w:val="22"/>
              </w:rPr>
            </w:pPr>
            <w:r w:rsidRPr="004C1E15">
              <w:rPr>
                <w:rFonts w:ascii="Garamond" w:hAnsi="Garamond" w:cs="Tahoma"/>
                <w:sz w:val="22"/>
                <w:szCs w:val="22"/>
              </w:rPr>
              <w:t>standard QWERTY w tzw. układzie amerykańskim (klawisz ze znakiem dolara, a nie funta a</w:t>
            </w:r>
            <w:r w:rsidR="00C11AE3">
              <w:rPr>
                <w:rFonts w:ascii="Garamond" w:hAnsi="Garamond" w:cs="Tahoma"/>
                <w:sz w:val="22"/>
                <w:szCs w:val="22"/>
              </w:rPr>
              <w:t>ngielskiego), czytelne klawisze;</w:t>
            </w:r>
          </w:p>
          <w:p w14:paraId="63B75CA7" w14:textId="77777777" w:rsidR="00F42B92" w:rsidRPr="004C1E15" w:rsidRDefault="00F42B92" w:rsidP="00E53EA9">
            <w:pPr>
              <w:numPr>
                <w:ilvl w:val="1"/>
                <w:numId w:val="18"/>
              </w:numPr>
              <w:spacing w:line="276" w:lineRule="auto"/>
              <w:jc w:val="both"/>
              <w:rPr>
                <w:rFonts w:ascii="Garamond" w:hAnsi="Garamond" w:cs="Tahoma"/>
                <w:sz w:val="22"/>
                <w:szCs w:val="22"/>
              </w:rPr>
            </w:pPr>
            <w:r w:rsidRPr="004C1E15">
              <w:rPr>
                <w:rFonts w:ascii="Garamond" w:hAnsi="Garamond" w:cs="Tahoma"/>
                <w:sz w:val="22"/>
                <w:szCs w:val="22"/>
              </w:rPr>
              <w:t>kolor: czarny,</w:t>
            </w:r>
            <w:r>
              <w:rPr>
                <w:rFonts w:ascii="Garamond" w:hAnsi="Garamond" w:cs="Tahoma"/>
                <w:sz w:val="22"/>
                <w:szCs w:val="22"/>
              </w:rPr>
              <w:t xml:space="preserve"> szary</w:t>
            </w:r>
            <w:r w:rsidR="00F25A9C">
              <w:rPr>
                <w:rFonts w:ascii="Garamond" w:hAnsi="Garamond" w:cs="Tahoma"/>
                <w:sz w:val="22"/>
                <w:szCs w:val="22"/>
              </w:rPr>
              <w:t xml:space="preserve"> lub zbliżony do koloru obudowy oferowanego komputera</w:t>
            </w:r>
            <w:r w:rsidR="00C11AE3">
              <w:rPr>
                <w:rFonts w:ascii="Garamond" w:hAnsi="Garamond" w:cs="Tahoma"/>
                <w:sz w:val="22"/>
                <w:szCs w:val="22"/>
              </w:rPr>
              <w:t>;</w:t>
            </w:r>
          </w:p>
          <w:p w14:paraId="0C6A50A2" w14:textId="77777777" w:rsidR="00F42B92" w:rsidRDefault="00F42B92" w:rsidP="00E53EA9">
            <w:pPr>
              <w:numPr>
                <w:ilvl w:val="1"/>
                <w:numId w:val="18"/>
              </w:numPr>
              <w:spacing w:line="276" w:lineRule="auto"/>
              <w:jc w:val="both"/>
              <w:rPr>
                <w:rFonts w:ascii="Garamond" w:hAnsi="Garamond" w:cs="Tahoma"/>
                <w:sz w:val="22"/>
                <w:szCs w:val="22"/>
              </w:rPr>
            </w:pPr>
            <w:r w:rsidRPr="004C1E15">
              <w:rPr>
                <w:rFonts w:ascii="Garamond" w:hAnsi="Garamond" w:cs="Tahoma"/>
                <w:sz w:val="22"/>
                <w:szCs w:val="22"/>
              </w:rPr>
              <w:t>wydzielona część numery</w:t>
            </w:r>
            <w:r w:rsidR="00C11AE3">
              <w:rPr>
                <w:rFonts w:ascii="Garamond" w:hAnsi="Garamond" w:cs="Tahoma"/>
                <w:sz w:val="22"/>
                <w:szCs w:val="22"/>
              </w:rPr>
              <w:t>czna w prawej części klawiatury;</w:t>
            </w:r>
          </w:p>
          <w:p w14:paraId="65A401C9" w14:textId="4563C5F5" w:rsidR="00F42B92" w:rsidRDefault="00F42B92" w:rsidP="00E53EA9">
            <w:pPr>
              <w:numPr>
                <w:ilvl w:val="1"/>
                <w:numId w:val="18"/>
              </w:numPr>
              <w:spacing w:line="276" w:lineRule="auto"/>
              <w:jc w:val="both"/>
              <w:rPr>
                <w:rFonts w:ascii="Garamond" w:hAnsi="Garamond" w:cs="Tahoma"/>
                <w:sz w:val="22"/>
                <w:szCs w:val="22"/>
              </w:rPr>
            </w:pPr>
            <w:r w:rsidRPr="004C1E15">
              <w:rPr>
                <w:rFonts w:ascii="Garamond" w:hAnsi="Garamond" w:cs="Tahoma"/>
                <w:sz w:val="22"/>
                <w:szCs w:val="22"/>
              </w:rPr>
              <w:lastRenderedPageBreak/>
              <w:t xml:space="preserve">trwale naniesione </w:t>
            </w:r>
            <w:r w:rsidR="001B544C">
              <w:rPr>
                <w:rFonts w:ascii="Garamond" w:hAnsi="Garamond" w:cs="Tahoma"/>
                <w:sz w:val="22"/>
                <w:szCs w:val="22"/>
              </w:rPr>
              <w:t>oznaczenie</w:t>
            </w:r>
            <w:r w:rsidR="00145BBB">
              <w:rPr>
                <w:rFonts w:ascii="Garamond" w:hAnsi="Garamond" w:cs="Tahoma"/>
                <w:sz w:val="22"/>
                <w:szCs w:val="22"/>
              </w:rPr>
              <w:t xml:space="preserve"> p</w:t>
            </w:r>
            <w:r w:rsidRPr="00257A2C">
              <w:rPr>
                <w:rFonts w:ascii="Garamond" w:hAnsi="Garamond" w:cs="Tahoma"/>
                <w:sz w:val="22"/>
                <w:szCs w:val="22"/>
              </w:rPr>
              <w:t>roducenta</w:t>
            </w:r>
            <w:r w:rsidR="00940A77">
              <w:rPr>
                <w:rFonts w:ascii="Garamond" w:hAnsi="Garamond" w:cs="Tahoma"/>
                <w:sz w:val="22"/>
                <w:szCs w:val="22"/>
              </w:rPr>
              <w:t xml:space="preserve"> klawiatury</w:t>
            </w:r>
            <w:r w:rsidRPr="00257A2C">
              <w:rPr>
                <w:rFonts w:ascii="Garamond" w:hAnsi="Garamond" w:cs="Tahoma"/>
                <w:sz w:val="22"/>
                <w:szCs w:val="22"/>
              </w:rPr>
              <w:t xml:space="preserve"> </w:t>
            </w:r>
            <w:r w:rsidRPr="004C1E15">
              <w:rPr>
                <w:rFonts w:ascii="Garamond" w:hAnsi="Garamond" w:cs="Tahoma"/>
                <w:sz w:val="22"/>
                <w:szCs w:val="22"/>
              </w:rPr>
              <w:t>w widocznym miejscu</w:t>
            </w:r>
            <w:r w:rsidR="00C11AE3">
              <w:rPr>
                <w:rFonts w:ascii="Garamond" w:hAnsi="Garamond" w:cs="Tahoma"/>
                <w:sz w:val="22"/>
                <w:szCs w:val="22"/>
              </w:rPr>
              <w:t>;</w:t>
            </w:r>
          </w:p>
          <w:p w14:paraId="5FE558EE" w14:textId="3925E74A" w:rsidR="00E34BAF" w:rsidRDefault="00E47744" w:rsidP="00E53EA9">
            <w:pPr>
              <w:numPr>
                <w:ilvl w:val="1"/>
                <w:numId w:val="18"/>
              </w:numPr>
              <w:spacing w:line="276" w:lineRule="auto"/>
              <w:jc w:val="both"/>
              <w:rPr>
                <w:rFonts w:ascii="Garamond" w:hAnsi="Garamond" w:cs="Tahoma"/>
                <w:sz w:val="22"/>
                <w:szCs w:val="22"/>
              </w:rPr>
            </w:pPr>
            <w:r>
              <w:rPr>
                <w:rFonts w:ascii="Garamond" w:hAnsi="Garamond" w:cs="Tahoma"/>
                <w:sz w:val="22"/>
                <w:szCs w:val="22"/>
              </w:rPr>
              <w:t xml:space="preserve">klawiatura zapakowana </w:t>
            </w:r>
            <w:r w:rsidR="00940A77">
              <w:rPr>
                <w:rFonts w:ascii="Garamond" w:hAnsi="Garamond" w:cs="Tahoma"/>
                <w:sz w:val="22"/>
                <w:szCs w:val="22"/>
              </w:rPr>
              <w:t>razem z k</w:t>
            </w:r>
            <w:r w:rsidR="00940A77" w:rsidRPr="00BC480D">
              <w:rPr>
                <w:rFonts w:ascii="Garamond" w:hAnsi="Garamond" w:cs="Tahoma"/>
                <w:sz w:val="22"/>
                <w:szCs w:val="22"/>
              </w:rPr>
              <w:t>omputer</w:t>
            </w:r>
            <w:r w:rsidR="00940A77">
              <w:rPr>
                <w:rFonts w:ascii="Garamond" w:hAnsi="Garamond" w:cs="Tahoma"/>
                <w:sz w:val="22"/>
                <w:szCs w:val="22"/>
              </w:rPr>
              <w:t>em stacjonarnym</w:t>
            </w:r>
            <w:r w:rsidR="00940A77" w:rsidRPr="00BC480D">
              <w:rPr>
                <w:rFonts w:ascii="Garamond" w:hAnsi="Garamond" w:cs="Tahoma"/>
                <w:sz w:val="22"/>
                <w:szCs w:val="22"/>
              </w:rPr>
              <w:t xml:space="preserve"> typu All-In-One (AiO</w:t>
            </w:r>
            <w:r w:rsidR="00940A77">
              <w:rPr>
                <w:rFonts w:ascii="Garamond" w:hAnsi="Garamond" w:cs="Tahoma"/>
                <w:sz w:val="22"/>
                <w:szCs w:val="22"/>
              </w:rPr>
              <w:t>) w zbiorczym opakowaniu.</w:t>
            </w:r>
          </w:p>
          <w:p w14:paraId="1F14EA65" w14:textId="77777777" w:rsidR="00E34BAF" w:rsidRPr="00E34BAF" w:rsidRDefault="00E34BAF" w:rsidP="00E34BAF">
            <w:pPr>
              <w:rPr>
                <w:rFonts w:ascii="Garamond" w:hAnsi="Garamond" w:cs="Tahoma"/>
                <w:sz w:val="22"/>
                <w:szCs w:val="22"/>
              </w:rPr>
            </w:pPr>
          </w:p>
          <w:p w14:paraId="062FC3A1" w14:textId="77777777" w:rsidR="00E34BAF" w:rsidRPr="00E34BAF" w:rsidRDefault="00E34BAF" w:rsidP="00E34BAF">
            <w:pPr>
              <w:rPr>
                <w:rFonts w:ascii="Garamond" w:hAnsi="Garamond" w:cs="Tahoma"/>
                <w:sz w:val="22"/>
                <w:szCs w:val="22"/>
              </w:rPr>
            </w:pPr>
          </w:p>
          <w:p w14:paraId="0C416D0C" w14:textId="77777777" w:rsidR="00E34BAF" w:rsidRPr="00E34BAF" w:rsidRDefault="00E34BAF" w:rsidP="00E34BAF">
            <w:pPr>
              <w:rPr>
                <w:rFonts w:ascii="Garamond" w:hAnsi="Garamond" w:cs="Tahoma"/>
                <w:sz w:val="22"/>
                <w:szCs w:val="22"/>
              </w:rPr>
            </w:pPr>
          </w:p>
          <w:p w14:paraId="563F5A1F" w14:textId="77777777" w:rsidR="00E34BAF" w:rsidRPr="00E34BAF" w:rsidRDefault="00E34BAF" w:rsidP="00E34BAF">
            <w:pPr>
              <w:rPr>
                <w:rFonts w:ascii="Garamond" w:hAnsi="Garamond" w:cs="Tahoma"/>
                <w:sz w:val="22"/>
                <w:szCs w:val="22"/>
              </w:rPr>
            </w:pPr>
          </w:p>
          <w:p w14:paraId="7E26C7A1" w14:textId="177B7AD7" w:rsidR="00E34BAF" w:rsidRDefault="00E34BAF" w:rsidP="00E34BAF">
            <w:pPr>
              <w:rPr>
                <w:rFonts w:ascii="Garamond" w:hAnsi="Garamond" w:cs="Tahoma"/>
                <w:sz w:val="22"/>
                <w:szCs w:val="22"/>
              </w:rPr>
            </w:pPr>
          </w:p>
          <w:p w14:paraId="772456D4" w14:textId="7A4761E0" w:rsidR="00F42B92" w:rsidRPr="00E34BAF" w:rsidRDefault="00E34BAF" w:rsidP="00E34BAF">
            <w:pPr>
              <w:tabs>
                <w:tab w:val="left" w:pos="7020"/>
              </w:tabs>
              <w:rPr>
                <w:rFonts w:ascii="Garamond" w:hAnsi="Garamond" w:cs="Tahoma"/>
                <w:sz w:val="22"/>
                <w:szCs w:val="22"/>
              </w:rPr>
            </w:pPr>
            <w:r>
              <w:rPr>
                <w:rFonts w:ascii="Garamond" w:hAnsi="Garamond" w:cs="Tahoma"/>
                <w:sz w:val="22"/>
                <w:szCs w:val="22"/>
              </w:rPr>
              <w:tab/>
            </w:r>
          </w:p>
        </w:tc>
        <w:tc>
          <w:tcPr>
            <w:tcW w:w="4869" w:type="dxa"/>
            <w:tcBorders>
              <w:top w:val="single" w:sz="4" w:space="0" w:color="auto"/>
              <w:left w:val="single" w:sz="4" w:space="0" w:color="auto"/>
              <w:bottom w:val="single" w:sz="4" w:space="0" w:color="auto"/>
              <w:right w:val="single" w:sz="4" w:space="0" w:color="auto"/>
            </w:tcBorders>
            <w:vAlign w:val="center"/>
          </w:tcPr>
          <w:p w14:paraId="314CDB70" w14:textId="7777777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lastRenderedPageBreak/>
              <w:t>Parametr wymagany</w:t>
            </w:r>
          </w:p>
          <w:p w14:paraId="36A9756B" w14:textId="17EB226B" w:rsidR="00FC33A0" w:rsidRDefault="00FC33A0" w:rsidP="00F42B92">
            <w:pPr>
              <w:jc w:val="center"/>
              <w:rPr>
                <w:rFonts w:ascii="Garamond" w:hAnsi="Garamond" w:cs="Tahoma"/>
                <w:b/>
                <w:bCs/>
                <w:color w:val="FF0000"/>
                <w:sz w:val="22"/>
                <w:szCs w:val="22"/>
              </w:rPr>
            </w:pPr>
          </w:p>
          <w:p w14:paraId="32942914" w14:textId="77777777" w:rsidR="00DA01F4" w:rsidRDefault="00DA01F4" w:rsidP="00F42B92">
            <w:pPr>
              <w:jc w:val="center"/>
              <w:rPr>
                <w:rFonts w:ascii="Garamond" w:hAnsi="Garamond" w:cs="Tahoma"/>
                <w:b/>
                <w:bCs/>
                <w:color w:val="FF0000"/>
                <w:sz w:val="22"/>
                <w:szCs w:val="22"/>
              </w:rPr>
            </w:pPr>
          </w:p>
          <w:p w14:paraId="75B3581F" w14:textId="60DA6D8C"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Producent…………………………………………</w:t>
            </w:r>
          </w:p>
          <w:p w14:paraId="7C48A15B" w14:textId="77777777" w:rsidR="00F42B92" w:rsidRPr="00FC33A0" w:rsidRDefault="00F42B92" w:rsidP="00F42B92">
            <w:pPr>
              <w:jc w:val="center"/>
              <w:rPr>
                <w:rFonts w:ascii="Garamond" w:hAnsi="Garamond" w:cs="Tahoma"/>
                <w:b/>
                <w:bCs/>
                <w:color w:val="FF0000"/>
                <w:sz w:val="22"/>
                <w:szCs w:val="22"/>
              </w:rPr>
            </w:pPr>
          </w:p>
          <w:p w14:paraId="3C326C91" w14:textId="77777777" w:rsidR="009C599B" w:rsidRPr="00FC33A0" w:rsidRDefault="009C599B" w:rsidP="00F42B92">
            <w:pPr>
              <w:jc w:val="center"/>
              <w:rPr>
                <w:rFonts w:ascii="Garamond" w:hAnsi="Garamond" w:cs="Tahoma"/>
                <w:b/>
                <w:bCs/>
                <w:color w:val="FF0000"/>
                <w:sz w:val="22"/>
                <w:szCs w:val="22"/>
              </w:rPr>
            </w:pPr>
          </w:p>
          <w:p w14:paraId="757BDB3A" w14:textId="77777777" w:rsidR="009C599B" w:rsidRPr="00FC33A0" w:rsidRDefault="009C599B" w:rsidP="00F42B92">
            <w:pPr>
              <w:jc w:val="center"/>
              <w:rPr>
                <w:rFonts w:ascii="Garamond" w:hAnsi="Garamond" w:cs="Tahoma"/>
                <w:b/>
                <w:bCs/>
                <w:color w:val="FF0000"/>
                <w:sz w:val="22"/>
                <w:szCs w:val="22"/>
              </w:rPr>
            </w:pPr>
          </w:p>
          <w:p w14:paraId="2B963722" w14:textId="77777777" w:rsidR="00F42B92" w:rsidRPr="00FC33A0" w:rsidRDefault="00F42B92" w:rsidP="00F42B92">
            <w:pPr>
              <w:jc w:val="center"/>
              <w:rPr>
                <w:rFonts w:ascii="Garamond" w:hAnsi="Garamond" w:cs="Tahoma"/>
                <w:b/>
                <w:bCs/>
                <w:color w:val="FF0000"/>
                <w:sz w:val="22"/>
                <w:szCs w:val="22"/>
              </w:rPr>
            </w:pPr>
            <w:r w:rsidRPr="00FC33A0">
              <w:rPr>
                <w:rFonts w:ascii="Garamond" w:hAnsi="Garamond" w:cs="Tahoma"/>
                <w:b/>
                <w:bCs/>
                <w:color w:val="FF0000"/>
                <w:sz w:val="22"/>
                <w:szCs w:val="22"/>
              </w:rPr>
              <w:t>Model……………………………………………..</w:t>
            </w:r>
          </w:p>
          <w:p w14:paraId="3CCDDEF4" w14:textId="77777777" w:rsidR="000D78D9" w:rsidRDefault="000D78D9" w:rsidP="00F42B92">
            <w:pPr>
              <w:jc w:val="center"/>
              <w:rPr>
                <w:rFonts w:ascii="Garamond" w:hAnsi="Garamond" w:cs="Tahoma"/>
                <w:b/>
                <w:bCs/>
                <w:sz w:val="22"/>
                <w:szCs w:val="22"/>
              </w:rPr>
            </w:pPr>
          </w:p>
          <w:p w14:paraId="40EF1B0B" w14:textId="637C24B5" w:rsidR="000D78D9" w:rsidRPr="001C2AF2" w:rsidRDefault="000D78D9" w:rsidP="000D78D9">
            <w:pPr>
              <w:jc w:val="center"/>
              <w:rPr>
                <w:rFonts w:ascii="Garamond" w:hAnsi="Garamond" w:cs="Tahoma"/>
                <w:bCs/>
                <w:i/>
                <w:color w:val="FF0000"/>
                <w:sz w:val="22"/>
                <w:szCs w:val="22"/>
              </w:rPr>
            </w:pPr>
            <w:r w:rsidRPr="001C2AF2">
              <w:rPr>
                <w:rFonts w:ascii="Garamond" w:hAnsi="Garamond" w:cstheme="majorHAnsi"/>
                <w:bCs/>
                <w:color w:val="FF0000"/>
                <w:sz w:val="22"/>
                <w:szCs w:val="22"/>
              </w:rPr>
              <w:lastRenderedPageBreak/>
              <w:t>Zamawiający prosi o zaznaczenia w złożonych materiałach firmowych (</w:t>
            </w:r>
            <w:r w:rsidRPr="001C2AF2">
              <w:rPr>
                <w:rFonts w:ascii="Garamond" w:hAnsi="Garamond" w:cstheme="minorHAnsi"/>
                <w:color w:val="FF0000"/>
                <w:sz w:val="20"/>
                <w:szCs w:val="20"/>
              </w:rPr>
              <w:t>w postaci katalogów Producenta i/lub ulotek informacyjnych Producenta i/lub kart produktu Producenta i/lub kart charakterystyki Producenta i/lub oświadczeń Producenta</w:t>
            </w:r>
            <w:r w:rsidRPr="001C2AF2">
              <w:rPr>
                <w:rFonts w:ascii="Garamond" w:hAnsi="Garamond" w:cstheme="majorHAnsi"/>
                <w:bCs/>
                <w:color w:val="FF0000"/>
                <w:sz w:val="22"/>
                <w:szCs w:val="22"/>
              </w:rPr>
              <w:t>) zapisów potwierdzających spełnienie wymaganych parametrów</w:t>
            </w:r>
            <w:r w:rsidR="0019283B" w:rsidRPr="001C2AF2">
              <w:rPr>
                <w:rFonts w:ascii="Garamond" w:hAnsi="Garamond" w:cstheme="majorHAnsi"/>
                <w:bCs/>
                <w:color w:val="FF0000"/>
                <w:sz w:val="22"/>
                <w:szCs w:val="22"/>
              </w:rPr>
              <w:t xml:space="preserve"> (</w:t>
            </w:r>
            <w:r w:rsidR="00077A72">
              <w:rPr>
                <w:rFonts w:ascii="Garamond" w:hAnsi="Garamond" w:cstheme="majorHAnsi"/>
                <w:bCs/>
                <w:color w:val="FF0000"/>
                <w:sz w:val="22"/>
                <w:szCs w:val="22"/>
              </w:rPr>
              <w:t>od</w:t>
            </w:r>
            <w:r w:rsidR="0019283B" w:rsidRPr="001C2AF2">
              <w:rPr>
                <w:rFonts w:ascii="Garamond" w:hAnsi="Garamond" w:cstheme="majorHAnsi"/>
                <w:bCs/>
                <w:color w:val="FF0000"/>
                <w:sz w:val="22"/>
                <w:szCs w:val="22"/>
              </w:rPr>
              <w:t xml:space="preserve"> Lp.</w:t>
            </w:r>
            <w:r w:rsidR="006724F6" w:rsidRPr="001C2AF2">
              <w:rPr>
                <w:rFonts w:ascii="Garamond" w:hAnsi="Garamond" w:cstheme="majorHAnsi"/>
                <w:bCs/>
                <w:color w:val="FF0000"/>
                <w:sz w:val="22"/>
                <w:szCs w:val="22"/>
              </w:rPr>
              <w:t xml:space="preserve"> 9.1</w:t>
            </w:r>
            <w:r w:rsidR="001C2AF2" w:rsidRPr="001C2AF2">
              <w:rPr>
                <w:rFonts w:ascii="Garamond" w:hAnsi="Garamond" w:cstheme="majorHAnsi"/>
                <w:bCs/>
                <w:color w:val="FF0000"/>
                <w:sz w:val="22"/>
                <w:szCs w:val="22"/>
              </w:rPr>
              <w:t>.</w:t>
            </w:r>
            <w:r w:rsidR="00077A72">
              <w:rPr>
                <w:rFonts w:ascii="Garamond" w:hAnsi="Garamond" w:cstheme="majorHAnsi"/>
                <w:bCs/>
                <w:color w:val="FF0000"/>
                <w:sz w:val="22"/>
                <w:szCs w:val="22"/>
              </w:rPr>
              <w:t xml:space="preserve"> do Lp. </w:t>
            </w:r>
            <w:r w:rsidRPr="001C2AF2">
              <w:rPr>
                <w:rFonts w:ascii="Garamond" w:hAnsi="Garamond" w:cstheme="majorHAnsi"/>
                <w:bCs/>
                <w:color w:val="FF0000"/>
                <w:sz w:val="22"/>
                <w:szCs w:val="22"/>
              </w:rPr>
              <w:t>9.6</w:t>
            </w:r>
            <w:r w:rsidR="001C2AF2" w:rsidRPr="001C2AF2">
              <w:rPr>
                <w:rFonts w:ascii="Garamond" w:hAnsi="Garamond" w:cstheme="majorHAnsi"/>
                <w:bCs/>
                <w:color w:val="FF0000"/>
                <w:sz w:val="22"/>
                <w:szCs w:val="22"/>
              </w:rPr>
              <w:t>.</w:t>
            </w:r>
            <w:r w:rsidRPr="001C2AF2">
              <w:rPr>
                <w:rFonts w:ascii="Garamond" w:hAnsi="Garamond" w:cstheme="majorHAnsi"/>
                <w:bCs/>
                <w:color w:val="FF0000"/>
                <w:sz w:val="22"/>
                <w:szCs w:val="22"/>
              </w:rPr>
              <w:t xml:space="preserve">) </w:t>
            </w:r>
            <w:r w:rsidRPr="001C2AF2">
              <w:rPr>
                <w:rFonts w:ascii="Garamond" w:hAnsi="Garamond" w:cstheme="majorHAnsi"/>
                <w:b/>
                <w:bCs/>
                <w:color w:val="FF0000"/>
                <w:sz w:val="22"/>
                <w:szCs w:val="22"/>
              </w:rPr>
              <w:t xml:space="preserve">z dopisaniem numeru tabeli </w:t>
            </w:r>
            <w:r w:rsidRPr="001C2AF2">
              <w:rPr>
                <w:rFonts w:ascii="Garamond" w:hAnsi="Garamond" w:cstheme="majorHAnsi"/>
                <w:bCs/>
                <w:color w:val="FF0000"/>
                <w:sz w:val="22"/>
                <w:szCs w:val="22"/>
              </w:rPr>
              <w:t xml:space="preserve">oraz </w:t>
            </w:r>
            <w:r w:rsidRPr="001C2AF2">
              <w:rPr>
                <w:rFonts w:ascii="Garamond" w:hAnsi="Garamond" w:cstheme="majorHAnsi"/>
                <w:b/>
                <w:bCs/>
                <w:color w:val="FF0000"/>
                <w:sz w:val="22"/>
                <w:szCs w:val="22"/>
              </w:rPr>
              <w:t>numerem podpunktu</w:t>
            </w:r>
            <w:r w:rsidRPr="001C2AF2">
              <w:rPr>
                <w:rFonts w:ascii="Garamond" w:hAnsi="Garamond" w:cstheme="majorHAnsi"/>
                <w:bCs/>
                <w:color w:val="FF0000"/>
                <w:sz w:val="22"/>
                <w:szCs w:val="22"/>
              </w:rPr>
              <w:t xml:space="preserve"> z załącznika  nr 1a</w:t>
            </w:r>
            <w:r w:rsidR="00E34BAF" w:rsidRPr="001C2AF2">
              <w:rPr>
                <w:rFonts w:ascii="Garamond" w:hAnsi="Garamond" w:cstheme="majorHAnsi"/>
                <w:bCs/>
                <w:color w:val="FF0000"/>
                <w:sz w:val="22"/>
                <w:szCs w:val="22"/>
              </w:rPr>
              <w:t xml:space="preserve"> do SWZ</w:t>
            </w:r>
            <w:r w:rsidRPr="001C2AF2">
              <w:rPr>
                <w:rFonts w:ascii="Garamond" w:hAnsi="Garamond" w:cstheme="majorHAnsi"/>
                <w:bCs/>
                <w:color w:val="FF0000"/>
                <w:sz w:val="22"/>
                <w:szCs w:val="22"/>
              </w:rPr>
              <w:t> (OPZ), który ten zapis potwierdza (Zamawiający dopuszcza materiały w języku angielskim).</w:t>
            </w:r>
          </w:p>
          <w:p w14:paraId="2FED5E1F" w14:textId="77777777" w:rsidR="000D78D9" w:rsidRPr="004A5F22" w:rsidRDefault="000D78D9" w:rsidP="00F42B92">
            <w:pPr>
              <w:jc w:val="center"/>
              <w:rPr>
                <w:rFonts w:ascii="Garamond" w:hAnsi="Garamond" w:cs="Tahoma"/>
                <w:b/>
                <w:bCs/>
                <w:sz w:val="22"/>
                <w:szCs w:val="22"/>
              </w:rPr>
            </w:pPr>
          </w:p>
        </w:tc>
      </w:tr>
      <w:tr w:rsidR="00F42B92" w:rsidRPr="004A5F22" w14:paraId="34968AAF" w14:textId="77777777" w:rsidTr="00BF71D9">
        <w:trPr>
          <w:trHeight w:val="55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A21D299" w14:textId="77777777" w:rsidR="00F42B92" w:rsidRPr="004A5F22" w:rsidRDefault="00F42B92" w:rsidP="00F42B92">
            <w:pPr>
              <w:jc w:val="center"/>
              <w:rPr>
                <w:rFonts w:ascii="Garamond" w:hAnsi="Garamond" w:cs="Tahoma"/>
                <w:bCs/>
                <w:sz w:val="22"/>
                <w:szCs w:val="22"/>
              </w:rPr>
            </w:pPr>
            <w:r>
              <w:rPr>
                <w:rFonts w:ascii="Garamond" w:hAnsi="Garamond" w:cs="Tahoma"/>
                <w:bCs/>
                <w:sz w:val="22"/>
                <w:szCs w:val="22"/>
              </w:rPr>
              <w:lastRenderedPageBreak/>
              <w:t>10</w:t>
            </w:r>
          </w:p>
        </w:tc>
        <w:tc>
          <w:tcPr>
            <w:tcW w:w="8647" w:type="dxa"/>
            <w:gridSpan w:val="4"/>
            <w:tcBorders>
              <w:top w:val="single" w:sz="4" w:space="0" w:color="auto"/>
              <w:left w:val="single" w:sz="4" w:space="0" w:color="auto"/>
              <w:bottom w:val="single" w:sz="4" w:space="0" w:color="auto"/>
              <w:right w:val="single" w:sz="4" w:space="0" w:color="auto"/>
            </w:tcBorders>
            <w:hideMark/>
          </w:tcPr>
          <w:p w14:paraId="4E98DF25" w14:textId="77777777" w:rsidR="00F42B92" w:rsidRPr="00A4103E" w:rsidRDefault="00F42B92" w:rsidP="00AB2A4E">
            <w:pPr>
              <w:spacing w:line="276" w:lineRule="auto"/>
              <w:jc w:val="both"/>
              <w:rPr>
                <w:rFonts w:ascii="Garamond" w:hAnsi="Garamond" w:cs="Tahoma"/>
                <w:sz w:val="22"/>
                <w:szCs w:val="22"/>
              </w:rPr>
            </w:pPr>
            <w:r w:rsidRPr="00A4103E">
              <w:rPr>
                <w:rFonts w:ascii="Garamond" w:hAnsi="Garamond" w:cs="Tahoma"/>
                <w:sz w:val="22"/>
                <w:szCs w:val="22"/>
              </w:rPr>
              <w:t>System operacyjny:</w:t>
            </w:r>
          </w:p>
          <w:p w14:paraId="741D378C"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487F3227"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56CA4464"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4E4D1EE2"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368192AA"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0749F1E7"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1DE0B64D"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32E0CFC7"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285690B8"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7B146F0A" w14:textId="77777777" w:rsidR="005F25EE" w:rsidRPr="005F25EE" w:rsidRDefault="005F25EE" w:rsidP="00E53EA9">
            <w:pPr>
              <w:pStyle w:val="Akapitzlist"/>
              <w:numPr>
                <w:ilvl w:val="0"/>
                <w:numId w:val="19"/>
              </w:numPr>
              <w:spacing w:line="276" w:lineRule="auto"/>
              <w:jc w:val="both"/>
              <w:rPr>
                <w:rFonts w:ascii="Garamond" w:hAnsi="Garamond" w:cs="Tahoma"/>
                <w:vanish/>
                <w:lang w:eastAsia="pl-PL"/>
              </w:rPr>
            </w:pPr>
          </w:p>
          <w:p w14:paraId="59B564AF" w14:textId="712770EA" w:rsidR="00F42B92" w:rsidRDefault="00E925D9"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o</w:t>
            </w:r>
            <w:r w:rsidR="00F42B92" w:rsidRPr="00A4103E">
              <w:rPr>
                <w:rFonts w:ascii="Garamond" w:hAnsi="Garamond" w:cs="Tahoma"/>
                <w:sz w:val="22"/>
                <w:szCs w:val="22"/>
              </w:rPr>
              <w:t xml:space="preserve">ferowany model </w:t>
            </w:r>
            <w:r w:rsidR="001C0046">
              <w:rPr>
                <w:rFonts w:ascii="Garamond" w:hAnsi="Garamond" w:cs="Tahoma"/>
                <w:sz w:val="22"/>
                <w:szCs w:val="22"/>
              </w:rPr>
              <w:t>k</w:t>
            </w:r>
            <w:r w:rsidR="001C0046" w:rsidRPr="00BC480D">
              <w:rPr>
                <w:rFonts w:ascii="Garamond" w:hAnsi="Garamond" w:cs="Tahoma"/>
                <w:sz w:val="22"/>
                <w:szCs w:val="22"/>
              </w:rPr>
              <w:t>omputer</w:t>
            </w:r>
            <w:r w:rsidR="00A459DA">
              <w:rPr>
                <w:rFonts w:ascii="Garamond" w:hAnsi="Garamond" w:cs="Tahoma"/>
                <w:sz w:val="22"/>
                <w:szCs w:val="22"/>
              </w:rPr>
              <w:t>a</w:t>
            </w:r>
            <w:r w:rsidR="001C0046">
              <w:rPr>
                <w:rFonts w:ascii="Garamond" w:hAnsi="Garamond" w:cs="Tahoma"/>
                <w:sz w:val="22"/>
                <w:szCs w:val="22"/>
              </w:rPr>
              <w:t xml:space="preserve"> </w:t>
            </w:r>
            <w:r w:rsidR="00A459DA">
              <w:rPr>
                <w:rFonts w:ascii="Garamond" w:hAnsi="Garamond" w:cs="Tahoma"/>
                <w:sz w:val="22"/>
                <w:szCs w:val="22"/>
              </w:rPr>
              <w:t>stacjonarnego</w:t>
            </w:r>
            <w:r w:rsidR="001C0046" w:rsidRPr="00BC480D">
              <w:rPr>
                <w:rFonts w:ascii="Garamond" w:hAnsi="Garamond" w:cs="Tahoma"/>
                <w:sz w:val="22"/>
                <w:szCs w:val="22"/>
              </w:rPr>
              <w:t xml:space="preserve"> typu All-In-One (AiO</w:t>
            </w:r>
            <w:r w:rsidR="001C0046">
              <w:rPr>
                <w:rFonts w:ascii="Garamond" w:hAnsi="Garamond" w:cs="Tahoma"/>
                <w:sz w:val="22"/>
                <w:szCs w:val="22"/>
              </w:rPr>
              <w:t>)</w:t>
            </w:r>
            <w:r w:rsidR="00F42B92" w:rsidRPr="00A4103E">
              <w:rPr>
                <w:rFonts w:ascii="Garamond" w:hAnsi="Garamond" w:cs="Tahoma"/>
                <w:sz w:val="22"/>
                <w:szCs w:val="22"/>
              </w:rPr>
              <w:t xml:space="preserve"> musi poprawnie współpracować</w:t>
            </w:r>
            <w:r w:rsidR="00F00C08">
              <w:rPr>
                <w:rFonts w:ascii="Garamond" w:hAnsi="Garamond" w:cs="Tahoma"/>
                <w:sz w:val="22"/>
                <w:szCs w:val="22"/>
              </w:rPr>
              <w:t xml:space="preserve"> (pełna funkcjonalność)</w:t>
            </w:r>
            <w:r w:rsidR="00F42B92" w:rsidRPr="00A4103E">
              <w:rPr>
                <w:rFonts w:ascii="Garamond" w:hAnsi="Garamond" w:cs="Tahoma"/>
                <w:sz w:val="22"/>
                <w:szCs w:val="22"/>
              </w:rPr>
              <w:t xml:space="preserve"> z </w:t>
            </w:r>
            <w:r w:rsidR="00AA1CC5">
              <w:rPr>
                <w:rFonts w:ascii="Garamond" w:hAnsi="Garamond" w:cs="Tahoma"/>
                <w:sz w:val="22"/>
                <w:szCs w:val="22"/>
              </w:rPr>
              <w:t>za</w:t>
            </w:r>
            <w:r>
              <w:rPr>
                <w:rFonts w:ascii="Garamond" w:hAnsi="Garamond" w:cs="Tahoma"/>
                <w:sz w:val="22"/>
                <w:szCs w:val="22"/>
              </w:rPr>
              <w:t>oferowanym systemem operacyjnym;</w:t>
            </w:r>
          </w:p>
          <w:p w14:paraId="1EE46A0A" w14:textId="134E5823" w:rsidR="00B425BE" w:rsidRPr="00B425BE" w:rsidRDefault="00A459DA"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systemem operacyjny</w:t>
            </w:r>
            <w:r w:rsidR="00B425BE" w:rsidRPr="00A4103E">
              <w:rPr>
                <w:rFonts w:ascii="Garamond" w:hAnsi="Garamond" w:cs="Tahoma"/>
                <w:sz w:val="22"/>
                <w:szCs w:val="22"/>
              </w:rPr>
              <w:t xml:space="preserve"> musi poprawnie </w:t>
            </w:r>
            <w:r w:rsidR="005A775C">
              <w:rPr>
                <w:rFonts w:ascii="Garamond" w:hAnsi="Garamond" w:cs="Tahoma"/>
                <w:sz w:val="22"/>
                <w:szCs w:val="22"/>
              </w:rPr>
              <w:t xml:space="preserve">(pełna integracja) </w:t>
            </w:r>
            <w:r w:rsidR="00B425BE" w:rsidRPr="00A4103E">
              <w:rPr>
                <w:rFonts w:ascii="Garamond" w:hAnsi="Garamond" w:cs="Tahoma"/>
                <w:sz w:val="22"/>
                <w:szCs w:val="22"/>
              </w:rPr>
              <w:t xml:space="preserve">współpracować z </w:t>
            </w:r>
            <w:r w:rsidR="00B425BE">
              <w:rPr>
                <w:rFonts w:ascii="Garamond" w:hAnsi="Garamond" w:cs="Tahoma"/>
                <w:sz w:val="22"/>
                <w:szCs w:val="22"/>
              </w:rPr>
              <w:t>posiadaną</w:t>
            </w:r>
            <w:r>
              <w:rPr>
                <w:rFonts w:ascii="Garamond" w:hAnsi="Garamond" w:cs="Tahoma"/>
                <w:sz w:val="22"/>
                <w:szCs w:val="22"/>
              </w:rPr>
              <w:t>/użytkowaną</w:t>
            </w:r>
            <w:r w:rsidR="00B425BE">
              <w:rPr>
                <w:rFonts w:ascii="Garamond" w:hAnsi="Garamond" w:cs="Tahoma"/>
                <w:sz w:val="22"/>
                <w:szCs w:val="22"/>
              </w:rPr>
              <w:t xml:space="preserve"> przez Zamawiającego domeną </w:t>
            </w:r>
            <w:r w:rsidR="00B425BE" w:rsidRPr="00B425BE">
              <w:rPr>
                <w:rFonts w:ascii="Garamond" w:hAnsi="Garamond" w:cs="Tahoma"/>
                <w:sz w:val="22"/>
                <w:szCs w:val="22"/>
              </w:rPr>
              <w:t>Active Directory MS Windows</w:t>
            </w:r>
            <w:r w:rsidR="00B425BE">
              <w:rPr>
                <w:rFonts w:ascii="Garamond" w:hAnsi="Garamond" w:cs="Tahoma"/>
                <w:sz w:val="22"/>
                <w:szCs w:val="22"/>
              </w:rPr>
              <w:t>;</w:t>
            </w:r>
          </w:p>
          <w:p w14:paraId="3BC4BAA7" w14:textId="66F3D26F" w:rsidR="00F42B92" w:rsidRDefault="00E925D9"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z</w:t>
            </w:r>
            <w:r w:rsidR="00F42B92" w:rsidRPr="002B5737">
              <w:rPr>
                <w:rFonts w:ascii="Garamond" w:hAnsi="Garamond" w:cs="Tahoma"/>
                <w:sz w:val="22"/>
                <w:szCs w:val="22"/>
              </w:rPr>
              <w:t>ainstalowany system</w:t>
            </w:r>
            <w:r w:rsidR="003B36E1">
              <w:rPr>
                <w:rFonts w:ascii="Garamond" w:hAnsi="Garamond" w:cs="Tahoma"/>
                <w:sz w:val="22"/>
                <w:szCs w:val="22"/>
              </w:rPr>
              <w:t xml:space="preserve"> </w:t>
            </w:r>
            <w:r w:rsidR="003B36E1" w:rsidRPr="00A459DA">
              <w:rPr>
                <w:rFonts w:ascii="Garamond" w:hAnsi="Garamond" w:cs="Tahoma"/>
                <w:sz w:val="22"/>
                <w:szCs w:val="22"/>
              </w:rPr>
              <w:t>operacyjny Microsoft Windows 11</w:t>
            </w:r>
            <w:r w:rsidR="00F42B92" w:rsidRPr="00A459DA">
              <w:rPr>
                <w:rFonts w:ascii="Garamond" w:hAnsi="Garamond" w:cs="Tahoma"/>
                <w:sz w:val="22"/>
                <w:szCs w:val="22"/>
              </w:rPr>
              <w:t xml:space="preserve"> Professional 64 bit Polski</w:t>
            </w:r>
            <w:r w:rsidR="00F42B92" w:rsidRPr="002B5737">
              <w:rPr>
                <w:rFonts w:ascii="Garamond" w:hAnsi="Garamond" w:cs="Tahoma"/>
                <w:sz w:val="22"/>
                <w:szCs w:val="22"/>
              </w:rPr>
              <w:t xml:space="preserve"> lub równoważny (opis </w:t>
            </w:r>
            <w:r w:rsidR="00F42B92" w:rsidRPr="00A459DA">
              <w:rPr>
                <w:rFonts w:ascii="Garamond" w:hAnsi="Garamond" w:cs="Tahoma"/>
                <w:sz w:val="22"/>
                <w:szCs w:val="22"/>
              </w:rPr>
              <w:t xml:space="preserve">równoważności </w:t>
            </w:r>
            <w:r w:rsidR="00CC7CF8">
              <w:rPr>
                <w:rFonts w:ascii="Garamond" w:hAnsi="Garamond" w:cs="Tahoma"/>
                <w:sz w:val="22"/>
                <w:szCs w:val="22"/>
              </w:rPr>
              <w:t xml:space="preserve">zawiera </w:t>
            </w:r>
            <w:r w:rsidR="00CC7CF8" w:rsidRPr="00CC7CF8">
              <w:rPr>
                <w:rFonts w:ascii="Garamond" w:hAnsi="Garamond" w:cs="Tahoma"/>
                <w:b/>
                <w:sz w:val="22"/>
                <w:szCs w:val="22"/>
              </w:rPr>
              <w:t>Tabela 2</w:t>
            </w:r>
            <w:r w:rsidR="00E945C4">
              <w:rPr>
                <w:rFonts w:ascii="Garamond" w:hAnsi="Garamond" w:cs="Tahoma"/>
                <w:b/>
                <w:sz w:val="22"/>
                <w:szCs w:val="22"/>
              </w:rPr>
              <w:t>.</w:t>
            </w:r>
            <w:r>
              <w:rPr>
                <w:rFonts w:ascii="Garamond" w:hAnsi="Garamond" w:cs="Tahoma"/>
                <w:sz w:val="22"/>
                <w:szCs w:val="22"/>
              </w:rPr>
              <w:t>);</w:t>
            </w:r>
          </w:p>
          <w:p w14:paraId="05397B47" w14:textId="310BDA07" w:rsidR="009A5FCF" w:rsidRPr="00DD7D13" w:rsidRDefault="00551577" w:rsidP="00E53EA9">
            <w:pPr>
              <w:numPr>
                <w:ilvl w:val="1"/>
                <w:numId w:val="19"/>
              </w:numPr>
              <w:spacing w:line="276" w:lineRule="auto"/>
              <w:jc w:val="both"/>
              <w:rPr>
                <w:rFonts w:ascii="Garamond" w:hAnsi="Garamond" w:cs="Tahoma"/>
                <w:sz w:val="22"/>
                <w:szCs w:val="22"/>
              </w:rPr>
            </w:pPr>
            <w:r w:rsidRPr="00DD7D13">
              <w:rPr>
                <w:rFonts w:ascii="Garamond" w:hAnsi="Garamond" w:cs="Tahoma"/>
                <w:sz w:val="22"/>
                <w:szCs w:val="22"/>
              </w:rPr>
              <w:t xml:space="preserve">Zamawiający wymaga dostarczenia usługi dostosowania </w:t>
            </w:r>
            <w:r w:rsidR="00AA1CC5" w:rsidRPr="00DD7D13">
              <w:rPr>
                <w:rFonts w:ascii="Garamond" w:hAnsi="Garamond" w:cs="Tahoma"/>
                <w:sz w:val="22"/>
                <w:szCs w:val="22"/>
              </w:rPr>
              <w:t>system</w:t>
            </w:r>
            <w:r w:rsidRPr="00DD7D13">
              <w:rPr>
                <w:rFonts w:ascii="Garamond" w:hAnsi="Garamond" w:cs="Tahoma"/>
                <w:sz w:val="22"/>
                <w:szCs w:val="22"/>
              </w:rPr>
              <w:t>u operacyjnego do wymagań Zamawiającego</w:t>
            </w:r>
            <w:r w:rsidR="00B7342E" w:rsidRPr="00DD7D13">
              <w:rPr>
                <w:rFonts w:ascii="Garamond" w:hAnsi="Garamond" w:cs="Tahoma"/>
                <w:sz w:val="22"/>
                <w:szCs w:val="22"/>
              </w:rPr>
              <w:t xml:space="preserve"> w wyniku której powstanie obraz </w:t>
            </w:r>
            <w:r w:rsidRPr="00DD7D13">
              <w:rPr>
                <w:rFonts w:ascii="Garamond" w:hAnsi="Garamond" w:cs="Tahoma"/>
                <w:sz w:val="22"/>
                <w:szCs w:val="22"/>
              </w:rPr>
              <w:t>system</w:t>
            </w:r>
            <w:r w:rsidR="00B7342E" w:rsidRPr="00DD7D13">
              <w:rPr>
                <w:rFonts w:ascii="Garamond" w:hAnsi="Garamond" w:cs="Tahoma"/>
                <w:sz w:val="22"/>
                <w:szCs w:val="22"/>
              </w:rPr>
              <w:t>u operacyjnego</w:t>
            </w:r>
            <w:r w:rsidR="008C2EF1" w:rsidRPr="00DD7D13">
              <w:rPr>
                <w:rFonts w:ascii="Garamond" w:hAnsi="Garamond" w:cs="Tahoma"/>
                <w:sz w:val="22"/>
                <w:szCs w:val="22"/>
              </w:rPr>
              <w:t xml:space="preserve"> (maksymalnie 1 </w:t>
            </w:r>
            <w:r w:rsidR="002A392D">
              <w:rPr>
                <w:rFonts w:ascii="Garamond" w:hAnsi="Garamond" w:cs="Tahoma"/>
                <w:sz w:val="22"/>
                <w:szCs w:val="22"/>
              </w:rPr>
              <w:t>kopia</w:t>
            </w:r>
            <w:r w:rsidR="008C2EF1" w:rsidRPr="00DD7D13">
              <w:t xml:space="preserve"> </w:t>
            </w:r>
            <w:r w:rsidR="008C2EF1" w:rsidRPr="00DD7D13">
              <w:rPr>
                <w:rFonts w:ascii="Garamond" w:hAnsi="Garamond" w:cs="Tahoma"/>
                <w:sz w:val="22"/>
                <w:szCs w:val="22"/>
              </w:rPr>
              <w:t>zgodna z wymaganiami oraz polityką bezpieczeństwa Zamawiającego)</w:t>
            </w:r>
            <w:r w:rsidR="00B7342E" w:rsidRPr="00DD7D13">
              <w:rPr>
                <w:rFonts w:ascii="Garamond" w:hAnsi="Garamond" w:cs="Tahoma"/>
                <w:sz w:val="22"/>
                <w:szCs w:val="22"/>
              </w:rPr>
              <w:t>, który będzie</w:t>
            </w:r>
            <w:r w:rsidR="00AA1CC5" w:rsidRPr="00DD7D13">
              <w:rPr>
                <w:rFonts w:ascii="Garamond" w:hAnsi="Garamond" w:cs="Tahoma"/>
                <w:sz w:val="22"/>
                <w:szCs w:val="22"/>
              </w:rPr>
              <w:t xml:space="preserve"> instalowany na etapie produkcji w fabryce </w:t>
            </w:r>
            <w:r w:rsidR="00F87BD7" w:rsidRPr="00DD7D13">
              <w:rPr>
                <w:rFonts w:ascii="Garamond" w:hAnsi="Garamond" w:cs="Tahoma"/>
                <w:sz w:val="22"/>
                <w:szCs w:val="22"/>
              </w:rPr>
              <w:t>(</w:t>
            </w:r>
            <w:r w:rsidR="00D97B52" w:rsidRPr="00DD7D13">
              <w:rPr>
                <w:rFonts w:ascii="Garamond" w:hAnsi="Garamond" w:cs="Tahoma"/>
                <w:sz w:val="22"/>
                <w:szCs w:val="22"/>
              </w:rPr>
              <w:t>obraz</w:t>
            </w:r>
            <w:r w:rsidR="00F87BD7" w:rsidRPr="00DD7D13">
              <w:rPr>
                <w:rFonts w:ascii="Garamond" w:hAnsi="Garamond" w:cs="Tahoma"/>
                <w:sz w:val="22"/>
                <w:szCs w:val="22"/>
              </w:rPr>
              <w:t xml:space="preserve"> przygotowany</w:t>
            </w:r>
            <w:r w:rsidR="00AA1CC5" w:rsidRPr="00DD7D13">
              <w:rPr>
                <w:rFonts w:ascii="Garamond" w:hAnsi="Garamond" w:cs="Tahoma"/>
                <w:sz w:val="22"/>
                <w:szCs w:val="22"/>
              </w:rPr>
              <w:t xml:space="preserve"> </w:t>
            </w:r>
            <w:r w:rsidRPr="00DD7D13">
              <w:rPr>
                <w:rFonts w:ascii="Garamond" w:hAnsi="Garamond" w:cs="Tahoma"/>
                <w:sz w:val="22"/>
                <w:szCs w:val="22"/>
              </w:rPr>
              <w:t xml:space="preserve">przy </w:t>
            </w:r>
            <w:r w:rsidR="00F87BD7" w:rsidRPr="00DD7D13">
              <w:rPr>
                <w:rFonts w:ascii="Garamond" w:hAnsi="Garamond" w:cs="Tahoma"/>
                <w:sz w:val="22"/>
                <w:szCs w:val="22"/>
              </w:rPr>
              <w:t>pełnym wsparciu</w:t>
            </w:r>
            <w:r w:rsidRPr="00DD7D13">
              <w:rPr>
                <w:rFonts w:ascii="Garamond" w:hAnsi="Garamond" w:cs="Tahoma"/>
                <w:sz w:val="22"/>
                <w:szCs w:val="22"/>
              </w:rPr>
              <w:t xml:space="preserve"> </w:t>
            </w:r>
            <w:r w:rsidR="00782E1B" w:rsidRPr="00DD7D13">
              <w:rPr>
                <w:rFonts w:ascii="Garamond" w:hAnsi="Garamond" w:cs="Tahoma"/>
                <w:sz w:val="22"/>
                <w:szCs w:val="22"/>
              </w:rPr>
              <w:t xml:space="preserve">i wiedzy eksperckiej </w:t>
            </w:r>
            <w:r w:rsidRPr="00DD7D13">
              <w:rPr>
                <w:rFonts w:ascii="Garamond" w:hAnsi="Garamond" w:cs="Tahoma"/>
                <w:sz w:val="22"/>
                <w:szCs w:val="22"/>
              </w:rPr>
              <w:t xml:space="preserve">Producenta </w:t>
            </w:r>
            <w:r w:rsidR="00994546">
              <w:rPr>
                <w:rFonts w:ascii="Garamond" w:hAnsi="Garamond" w:cs="Tahoma"/>
                <w:sz w:val="22"/>
                <w:szCs w:val="22"/>
              </w:rPr>
              <w:t>k</w:t>
            </w:r>
            <w:r w:rsidR="00994546" w:rsidRPr="00BC480D">
              <w:rPr>
                <w:rFonts w:ascii="Garamond" w:hAnsi="Garamond" w:cs="Tahoma"/>
                <w:sz w:val="22"/>
                <w:szCs w:val="22"/>
              </w:rPr>
              <w:t>omputer</w:t>
            </w:r>
            <w:r w:rsidR="00994546">
              <w:rPr>
                <w:rFonts w:ascii="Garamond" w:hAnsi="Garamond" w:cs="Tahoma"/>
                <w:sz w:val="22"/>
                <w:szCs w:val="22"/>
              </w:rPr>
              <w:t>a stacjonarnego</w:t>
            </w:r>
            <w:r w:rsidR="00994546" w:rsidRPr="00BC480D">
              <w:rPr>
                <w:rFonts w:ascii="Garamond" w:hAnsi="Garamond" w:cs="Tahoma"/>
                <w:sz w:val="22"/>
                <w:szCs w:val="22"/>
              </w:rPr>
              <w:t xml:space="preserve"> typu All-In-One (AiO</w:t>
            </w:r>
            <w:r w:rsidR="00994546">
              <w:rPr>
                <w:rFonts w:ascii="Garamond" w:hAnsi="Garamond" w:cs="Tahoma"/>
                <w:sz w:val="22"/>
                <w:szCs w:val="22"/>
              </w:rPr>
              <w:t>)</w:t>
            </w:r>
            <w:r w:rsidR="00570B88" w:rsidRPr="00DD7D13">
              <w:rPr>
                <w:rFonts w:ascii="Garamond" w:hAnsi="Garamond" w:cs="Tahoma"/>
                <w:sz w:val="22"/>
                <w:szCs w:val="22"/>
              </w:rPr>
              <w:t xml:space="preserve"> przez wykwalifikowanego zawodowo inżyniera lub zespół inżynierów </w:t>
            </w:r>
            <w:r w:rsidRPr="00DD7D13">
              <w:rPr>
                <w:rFonts w:ascii="Garamond" w:hAnsi="Garamond" w:cs="Tahoma"/>
                <w:sz w:val="22"/>
                <w:szCs w:val="22"/>
              </w:rPr>
              <w:t>w siedzibie Zamawiającego</w:t>
            </w:r>
            <w:r w:rsidR="00F87BD7" w:rsidRPr="00DD7D13">
              <w:rPr>
                <w:rFonts w:ascii="Garamond" w:hAnsi="Garamond" w:cs="Tahoma"/>
                <w:sz w:val="22"/>
                <w:szCs w:val="22"/>
              </w:rPr>
              <w:t xml:space="preserve"> przy udziale Zamawiającego)</w:t>
            </w:r>
            <w:r w:rsidR="00E925D9">
              <w:rPr>
                <w:rFonts w:ascii="Garamond" w:hAnsi="Garamond" w:cs="Tahoma"/>
                <w:sz w:val="22"/>
                <w:szCs w:val="22"/>
              </w:rPr>
              <w:t>;</w:t>
            </w:r>
          </w:p>
          <w:p w14:paraId="093B07C5" w14:textId="77777777" w:rsidR="003C5032" w:rsidRPr="00DD7D13" w:rsidRDefault="00E925D9"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k</w:t>
            </w:r>
            <w:r w:rsidR="00030918" w:rsidRPr="00DD7D13">
              <w:rPr>
                <w:rFonts w:ascii="Garamond" w:hAnsi="Garamond" w:cs="Tahoma"/>
                <w:sz w:val="22"/>
                <w:szCs w:val="22"/>
              </w:rPr>
              <w:t>omputer</w:t>
            </w:r>
            <w:r w:rsidR="00994546">
              <w:rPr>
                <w:rFonts w:ascii="Garamond" w:hAnsi="Garamond" w:cs="Tahoma"/>
                <w:sz w:val="22"/>
                <w:szCs w:val="22"/>
              </w:rPr>
              <w:t xml:space="preserve"> stacjonarny</w:t>
            </w:r>
            <w:r w:rsidR="00994546" w:rsidRPr="00BC480D">
              <w:rPr>
                <w:rFonts w:ascii="Garamond" w:hAnsi="Garamond" w:cs="Tahoma"/>
                <w:sz w:val="22"/>
                <w:szCs w:val="22"/>
              </w:rPr>
              <w:t xml:space="preserve"> typu All-In-One (AiO</w:t>
            </w:r>
            <w:r w:rsidR="00994546">
              <w:rPr>
                <w:rFonts w:ascii="Garamond" w:hAnsi="Garamond" w:cs="Tahoma"/>
                <w:sz w:val="22"/>
                <w:szCs w:val="22"/>
              </w:rPr>
              <w:t xml:space="preserve">) </w:t>
            </w:r>
            <w:r w:rsidR="00030918" w:rsidRPr="00DD7D13">
              <w:rPr>
                <w:rFonts w:ascii="Garamond" w:hAnsi="Garamond" w:cs="Tahoma"/>
                <w:sz w:val="22"/>
                <w:szCs w:val="22"/>
              </w:rPr>
              <w:t>po włączeniu ma być gotowy do użytku</w:t>
            </w:r>
            <w:r w:rsidR="00DD7D13" w:rsidRPr="00DD7D13">
              <w:rPr>
                <w:rFonts w:ascii="Garamond" w:hAnsi="Garamond" w:cs="Tahoma"/>
                <w:sz w:val="22"/>
                <w:szCs w:val="22"/>
              </w:rPr>
              <w:t xml:space="preserve"> (optymalizacja uruchomienia stanowiska u użytkownika </w:t>
            </w:r>
            <w:r>
              <w:rPr>
                <w:rFonts w:ascii="Garamond" w:hAnsi="Garamond" w:cs="Tahoma"/>
                <w:sz w:val="22"/>
                <w:szCs w:val="22"/>
              </w:rPr>
              <w:t xml:space="preserve">(Zamawiającego) </w:t>
            </w:r>
            <w:r w:rsidR="00DD7D13" w:rsidRPr="00DD7D13">
              <w:rPr>
                <w:rFonts w:ascii="Garamond" w:hAnsi="Garamond" w:cs="Tahoma"/>
                <w:sz w:val="22"/>
                <w:szCs w:val="22"/>
              </w:rPr>
              <w:t>- automatyzacja procesu zgodnie z wymaganiami Zamawiającego)</w:t>
            </w:r>
            <w:r w:rsidR="00030918" w:rsidRPr="00DD7D13">
              <w:rPr>
                <w:rFonts w:ascii="Garamond" w:hAnsi="Garamond" w:cs="Tahoma"/>
                <w:sz w:val="22"/>
                <w:szCs w:val="22"/>
              </w:rPr>
              <w:t xml:space="preserve">, </w:t>
            </w:r>
            <w:r w:rsidR="00D73BF0">
              <w:rPr>
                <w:rFonts w:ascii="Garamond" w:hAnsi="Garamond" w:cs="Tahoma"/>
                <w:sz w:val="22"/>
                <w:szCs w:val="22"/>
              </w:rPr>
              <w:t>w szczególności ma być ustawiona</w:t>
            </w:r>
            <w:r w:rsidR="00030918" w:rsidRPr="00DD7D13">
              <w:rPr>
                <w:rFonts w:ascii="Garamond" w:hAnsi="Garamond" w:cs="Tahoma"/>
                <w:sz w:val="22"/>
                <w:szCs w:val="22"/>
              </w:rPr>
              <w:t xml:space="preserve"> jego nazwa, ma być włączony do domeny Active Directory Zamawiającego oraz ma mieć zainstalowane i skonfigurowane oprogramowanie wskazane przez Zamawiającego</w:t>
            </w:r>
            <w:r w:rsidR="00782E1B" w:rsidRPr="00DD7D13">
              <w:rPr>
                <w:rFonts w:ascii="Garamond" w:hAnsi="Garamond" w:cs="Tahoma"/>
                <w:sz w:val="22"/>
                <w:szCs w:val="22"/>
              </w:rPr>
              <w:t xml:space="preserve"> (maksymalnie </w:t>
            </w:r>
            <w:r w:rsidR="00782E1B" w:rsidRPr="00A27380">
              <w:rPr>
                <w:rFonts w:ascii="Garamond" w:hAnsi="Garamond" w:cs="Tahoma"/>
                <w:sz w:val="22"/>
                <w:szCs w:val="22"/>
              </w:rPr>
              <w:t>1</w:t>
            </w:r>
            <w:r w:rsidR="00E2724B" w:rsidRPr="00A27380">
              <w:rPr>
                <w:rFonts w:ascii="Garamond" w:hAnsi="Garamond" w:cs="Tahoma"/>
                <w:sz w:val="22"/>
                <w:szCs w:val="22"/>
              </w:rPr>
              <w:t>5</w:t>
            </w:r>
            <w:r w:rsidR="00782E1B" w:rsidRPr="00DD7D13">
              <w:rPr>
                <w:rFonts w:ascii="Garamond" w:hAnsi="Garamond" w:cs="Tahoma"/>
                <w:sz w:val="22"/>
                <w:szCs w:val="22"/>
              </w:rPr>
              <w:t xml:space="preserve"> programów)</w:t>
            </w:r>
            <w:r w:rsidR="00030918" w:rsidRPr="00DD7D13">
              <w:rPr>
                <w:rFonts w:ascii="Garamond" w:hAnsi="Garamond" w:cs="Tahoma"/>
                <w:sz w:val="22"/>
                <w:szCs w:val="22"/>
              </w:rPr>
              <w:t xml:space="preserve">. </w:t>
            </w:r>
            <w:r w:rsidR="00C474ED" w:rsidRPr="00DD7D13">
              <w:rPr>
                <w:rFonts w:ascii="Garamond" w:hAnsi="Garamond" w:cs="Tahoma"/>
                <w:sz w:val="22"/>
                <w:szCs w:val="22"/>
              </w:rPr>
              <w:t>Niedopuszczalna</w:t>
            </w:r>
            <w:r w:rsidR="00030918" w:rsidRPr="00DD7D13">
              <w:rPr>
                <w:rFonts w:ascii="Garamond" w:hAnsi="Garamond" w:cs="Tahoma"/>
                <w:sz w:val="22"/>
                <w:szCs w:val="22"/>
              </w:rPr>
              <w:t xml:space="preserve"> jest ręczna konfiguracja </w:t>
            </w:r>
            <w:r w:rsidR="00A5043F" w:rsidRPr="00DD7D13">
              <w:rPr>
                <w:rFonts w:ascii="Garamond" w:hAnsi="Garamond" w:cs="Tahoma"/>
                <w:sz w:val="22"/>
                <w:szCs w:val="22"/>
              </w:rPr>
              <w:t>a użytkownik</w:t>
            </w:r>
            <w:r>
              <w:rPr>
                <w:rFonts w:ascii="Garamond" w:hAnsi="Garamond" w:cs="Tahoma"/>
                <w:sz w:val="22"/>
                <w:szCs w:val="22"/>
              </w:rPr>
              <w:t xml:space="preserve"> Zamawiającego</w:t>
            </w:r>
            <w:r w:rsidR="00A5043F" w:rsidRPr="00DD7D13">
              <w:rPr>
                <w:rFonts w:ascii="Garamond" w:hAnsi="Garamond" w:cs="Tahoma"/>
                <w:sz w:val="22"/>
                <w:szCs w:val="22"/>
              </w:rPr>
              <w:t xml:space="preserve"> nie może otrzymywać od systemu </w:t>
            </w:r>
            <w:r>
              <w:rPr>
                <w:rFonts w:ascii="Garamond" w:hAnsi="Garamond" w:cs="Tahoma"/>
                <w:sz w:val="22"/>
                <w:szCs w:val="22"/>
              </w:rPr>
              <w:t xml:space="preserve">operacyjnego </w:t>
            </w:r>
            <w:r w:rsidR="00A5043F" w:rsidRPr="00DD7D13">
              <w:rPr>
                <w:rFonts w:ascii="Garamond" w:hAnsi="Garamond" w:cs="Tahoma"/>
                <w:sz w:val="22"/>
                <w:szCs w:val="22"/>
              </w:rPr>
              <w:t>żadnych pytań o konfiguracj</w:t>
            </w:r>
            <w:r>
              <w:rPr>
                <w:rFonts w:ascii="Garamond" w:hAnsi="Garamond" w:cs="Tahoma"/>
                <w:sz w:val="22"/>
                <w:szCs w:val="22"/>
              </w:rPr>
              <w:t>ę;</w:t>
            </w:r>
          </w:p>
          <w:p w14:paraId="38A5D427" w14:textId="023108FA" w:rsidR="00F42B92" w:rsidRDefault="00E925D9"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Z</w:t>
            </w:r>
            <w:r w:rsidR="00F42B92" w:rsidRPr="002B5737">
              <w:rPr>
                <w:rFonts w:ascii="Garamond" w:hAnsi="Garamond" w:cs="Tahoma"/>
                <w:sz w:val="22"/>
                <w:szCs w:val="22"/>
              </w:rPr>
              <w:t xml:space="preserve">amawiający wymaga dostarczenia legalnej licencji na system operacyjny, uprawniającej Zamawiającego do nieograniczonego czasowo używania oprogramowania. Zamawiający </w:t>
            </w:r>
            <w:r w:rsidR="00F42B92" w:rsidRPr="002B5737">
              <w:rPr>
                <w:rFonts w:ascii="Garamond" w:hAnsi="Garamond" w:cs="Tahoma"/>
                <w:sz w:val="22"/>
                <w:szCs w:val="22"/>
              </w:rPr>
              <w:lastRenderedPageBreak/>
              <w:t>nie dopuszcza odsprzedaży używanych licencji. Niedopuszczalne jest dostarczenie licencji, dla których niemożliwe jest spełnienie warunków ich używania np. odsprzedaż używanych licencji typu OEM lub elementów subskrypcji MSDNAA. Zamawiający dopuszcza możliwość przeprowadzenia weryfikacji oryginalności</w:t>
            </w:r>
            <w:r w:rsidR="002A392D">
              <w:rPr>
                <w:rFonts w:ascii="Garamond" w:hAnsi="Garamond" w:cs="Tahoma"/>
                <w:sz w:val="22"/>
                <w:szCs w:val="22"/>
              </w:rPr>
              <w:t>/legalności</w:t>
            </w:r>
            <w:r w:rsidR="00F42B92" w:rsidRPr="002B5737">
              <w:rPr>
                <w:rFonts w:ascii="Garamond" w:hAnsi="Garamond" w:cs="Tahoma"/>
                <w:sz w:val="22"/>
                <w:szCs w:val="22"/>
              </w:rPr>
              <w:t xml:space="preserve"> dostarczonego systemu operacyjnego u Producenta oprogramowania jako element procedury odbioru</w:t>
            </w:r>
            <w:r w:rsidR="00C612AF">
              <w:rPr>
                <w:rFonts w:ascii="Garamond" w:hAnsi="Garamond" w:cs="Tahoma"/>
                <w:sz w:val="22"/>
                <w:szCs w:val="22"/>
              </w:rPr>
              <w:t>;</w:t>
            </w:r>
          </w:p>
          <w:p w14:paraId="4CC8AFDD" w14:textId="774BA848" w:rsidR="00F42B92" w:rsidRPr="00030918" w:rsidRDefault="00E925D9"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l</w:t>
            </w:r>
            <w:r w:rsidR="00F42B92">
              <w:rPr>
                <w:rFonts w:ascii="Garamond" w:hAnsi="Garamond" w:cs="Tahoma"/>
                <w:sz w:val="22"/>
                <w:szCs w:val="22"/>
              </w:rPr>
              <w:t>icencja na system operacyjny musi być zapisana</w:t>
            </w:r>
            <w:r w:rsidR="00F42B92" w:rsidRPr="00FE147B">
              <w:rPr>
                <w:rFonts w:ascii="Garamond" w:hAnsi="Garamond" w:cs="Tahoma"/>
                <w:sz w:val="22"/>
                <w:szCs w:val="22"/>
              </w:rPr>
              <w:t xml:space="preserve"> trwale w BIOS</w:t>
            </w:r>
            <w:r w:rsidR="00030918">
              <w:rPr>
                <w:rFonts w:ascii="Garamond" w:hAnsi="Garamond" w:cs="Tahoma"/>
                <w:sz w:val="22"/>
                <w:szCs w:val="22"/>
              </w:rPr>
              <w:t>/UEFI</w:t>
            </w:r>
            <w:r w:rsidR="00F42B92">
              <w:rPr>
                <w:rFonts w:ascii="Garamond" w:hAnsi="Garamond" w:cs="Tahoma"/>
                <w:sz w:val="22"/>
                <w:szCs w:val="22"/>
              </w:rPr>
              <w:t xml:space="preserve"> </w:t>
            </w:r>
            <w:r w:rsidR="00F42B92" w:rsidRPr="00FE147B">
              <w:rPr>
                <w:rFonts w:ascii="Garamond" w:hAnsi="Garamond" w:cs="Tahoma"/>
                <w:sz w:val="22"/>
                <w:szCs w:val="22"/>
              </w:rPr>
              <w:t xml:space="preserve">i umożliwiać instalację systemu operacyjnego na podstawie dołączonego </w:t>
            </w:r>
            <w:r w:rsidR="00F42B92">
              <w:rPr>
                <w:rFonts w:ascii="Garamond" w:hAnsi="Garamond" w:cs="Tahoma"/>
                <w:sz w:val="22"/>
                <w:szCs w:val="22"/>
              </w:rPr>
              <w:t xml:space="preserve">do komputera </w:t>
            </w:r>
            <w:r w:rsidR="00F42B92" w:rsidRPr="00FE147B">
              <w:rPr>
                <w:rFonts w:ascii="Garamond" w:hAnsi="Garamond" w:cs="Tahoma"/>
                <w:sz w:val="22"/>
                <w:szCs w:val="22"/>
              </w:rPr>
              <w:t>nośnika</w:t>
            </w:r>
            <w:r w:rsidR="00F42B92">
              <w:rPr>
                <w:rFonts w:ascii="Garamond" w:hAnsi="Garamond" w:cs="Tahoma"/>
                <w:sz w:val="22"/>
                <w:szCs w:val="22"/>
              </w:rPr>
              <w:t xml:space="preserve"> </w:t>
            </w:r>
            <w:r w:rsidR="003F292F">
              <w:rPr>
                <w:rFonts w:ascii="Garamond" w:hAnsi="Garamond" w:cs="Tahoma"/>
                <w:sz w:val="22"/>
                <w:szCs w:val="22"/>
              </w:rPr>
              <w:t>USB min. 3.0 (</w:t>
            </w:r>
            <w:r w:rsidR="000F6CB9">
              <w:rPr>
                <w:rFonts w:ascii="Garamond" w:hAnsi="Garamond" w:cs="Tahoma"/>
                <w:sz w:val="22"/>
                <w:szCs w:val="22"/>
              </w:rPr>
              <w:t xml:space="preserve">Wykonawca dostarczy </w:t>
            </w:r>
            <w:r w:rsidR="003F292F">
              <w:rPr>
                <w:rFonts w:ascii="Garamond" w:hAnsi="Garamond" w:cs="Tahoma"/>
                <w:sz w:val="22"/>
                <w:szCs w:val="22"/>
              </w:rPr>
              <w:t xml:space="preserve">min. </w:t>
            </w:r>
            <w:r w:rsidR="003F292F" w:rsidRPr="0065081A">
              <w:rPr>
                <w:rFonts w:ascii="Garamond" w:hAnsi="Garamond" w:cs="Tahoma"/>
                <w:b/>
                <w:sz w:val="22"/>
                <w:szCs w:val="22"/>
              </w:rPr>
              <w:t>20 sz</w:t>
            </w:r>
            <w:r w:rsidR="00900C67" w:rsidRPr="0065081A">
              <w:rPr>
                <w:rFonts w:ascii="Garamond" w:hAnsi="Garamond" w:cs="Tahoma"/>
                <w:b/>
                <w:sz w:val="22"/>
                <w:szCs w:val="22"/>
              </w:rPr>
              <w:t>t.</w:t>
            </w:r>
            <w:r w:rsidR="00900C67">
              <w:rPr>
                <w:rFonts w:ascii="Garamond" w:hAnsi="Garamond" w:cs="Tahoma"/>
                <w:sz w:val="22"/>
                <w:szCs w:val="22"/>
              </w:rPr>
              <w:t xml:space="preserve"> </w:t>
            </w:r>
            <w:r w:rsidR="00142E7A">
              <w:rPr>
                <w:rFonts w:ascii="Garamond" w:hAnsi="Garamond" w:cs="Tahoma"/>
                <w:sz w:val="22"/>
                <w:szCs w:val="22"/>
              </w:rPr>
              <w:t xml:space="preserve">nowych </w:t>
            </w:r>
            <w:r w:rsidR="0081280E">
              <w:rPr>
                <w:rFonts w:ascii="Garamond" w:hAnsi="Garamond" w:cs="Tahoma"/>
                <w:sz w:val="22"/>
                <w:szCs w:val="22"/>
              </w:rPr>
              <w:t xml:space="preserve">nośników USB min. 3.0 </w:t>
            </w:r>
            <w:r w:rsidR="00900C67">
              <w:rPr>
                <w:rFonts w:ascii="Garamond" w:hAnsi="Garamond" w:cs="Tahoma"/>
                <w:sz w:val="22"/>
                <w:szCs w:val="22"/>
              </w:rPr>
              <w:t>dla całego zamówienia</w:t>
            </w:r>
            <w:r w:rsidR="0019283B">
              <w:rPr>
                <w:rFonts w:ascii="Garamond" w:hAnsi="Garamond" w:cs="Tahoma"/>
                <w:sz w:val="22"/>
                <w:szCs w:val="22"/>
              </w:rPr>
              <w:t xml:space="preserve"> z wgranym </w:t>
            </w:r>
            <w:r w:rsidR="0019283B" w:rsidRPr="0019283B">
              <w:rPr>
                <w:rFonts w:ascii="Garamond" w:hAnsi="Garamond" w:cs="Tahoma"/>
                <w:sz w:val="22"/>
                <w:szCs w:val="22"/>
              </w:rPr>
              <w:t>bootowalanym systemem</w:t>
            </w:r>
            <w:r w:rsidR="0019283B">
              <w:rPr>
                <w:rFonts w:ascii="Garamond" w:hAnsi="Garamond" w:cs="Tahoma"/>
                <w:sz w:val="22"/>
                <w:szCs w:val="22"/>
              </w:rPr>
              <w:t xml:space="preserve"> operacyjnym </w:t>
            </w:r>
            <w:r w:rsidR="0019283B" w:rsidRPr="00BF1D54">
              <w:rPr>
                <w:rFonts w:ascii="Garamond" w:hAnsi="Garamond" w:cs="Tahoma"/>
                <w:sz w:val="22"/>
                <w:szCs w:val="22"/>
              </w:rPr>
              <w:t>opisanym w Lp. 10 (</w:t>
            </w:r>
            <w:r w:rsidR="0019283B">
              <w:rPr>
                <w:rFonts w:ascii="Garamond" w:hAnsi="Garamond" w:cs="Tahoma"/>
                <w:sz w:val="22"/>
                <w:szCs w:val="22"/>
              </w:rPr>
              <w:t xml:space="preserve">przez termin bootowalny </w:t>
            </w:r>
            <w:r w:rsidR="0065081A">
              <w:rPr>
                <w:rFonts w:ascii="Garamond" w:hAnsi="Garamond" w:cs="Tahoma"/>
                <w:sz w:val="22"/>
                <w:szCs w:val="22"/>
              </w:rPr>
              <w:t>Zamawiający rozumie</w:t>
            </w:r>
            <w:r w:rsidR="0019283B">
              <w:rPr>
                <w:rFonts w:ascii="Garamond" w:hAnsi="Garamond" w:cs="Tahoma"/>
                <w:sz w:val="22"/>
                <w:szCs w:val="22"/>
              </w:rPr>
              <w:t xml:space="preserve"> </w:t>
            </w:r>
            <w:r w:rsidR="0019283B" w:rsidRPr="0019283B">
              <w:rPr>
                <w:rFonts w:ascii="Garamond" w:hAnsi="Garamond" w:cs="Tahoma"/>
                <w:bCs/>
                <w:sz w:val="22"/>
                <w:szCs w:val="22"/>
              </w:rPr>
              <w:t>odpowiednio przygotowany nośnik danych, którego zawartość może być automatycznie załadowana podczas startu komputera</w:t>
            </w:r>
            <w:r w:rsidR="001E0998">
              <w:rPr>
                <w:rFonts w:ascii="Garamond" w:hAnsi="Garamond" w:cs="Tahoma"/>
                <w:bCs/>
                <w:sz w:val="22"/>
                <w:szCs w:val="22"/>
              </w:rPr>
              <w:t xml:space="preserve"> w wyniku czego zostanie zainstalowany nowy system operacyjny</w:t>
            </w:r>
            <w:r w:rsidR="0019283B" w:rsidRPr="0019283B">
              <w:rPr>
                <w:rFonts w:ascii="Garamond" w:hAnsi="Garamond" w:cs="Tahoma"/>
                <w:sz w:val="22"/>
                <w:szCs w:val="22"/>
              </w:rPr>
              <w:t>)</w:t>
            </w:r>
            <w:r w:rsidR="00900C67">
              <w:rPr>
                <w:rFonts w:ascii="Garamond" w:hAnsi="Garamond" w:cs="Tahoma"/>
                <w:sz w:val="22"/>
                <w:szCs w:val="22"/>
              </w:rPr>
              <w:t>);</w:t>
            </w:r>
          </w:p>
          <w:p w14:paraId="4A0F8701" w14:textId="38398087" w:rsidR="00F42B92" w:rsidRDefault="00F42B92" w:rsidP="00E53EA9">
            <w:pPr>
              <w:numPr>
                <w:ilvl w:val="1"/>
                <w:numId w:val="19"/>
              </w:numPr>
              <w:spacing w:line="276" w:lineRule="auto"/>
              <w:jc w:val="both"/>
              <w:rPr>
                <w:rFonts w:ascii="Garamond" w:hAnsi="Garamond" w:cs="Tahoma"/>
                <w:sz w:val="22"/>
                <w:szCs w:val="22"/>
              </w:rPr>
            </w:pPr>
            <w:r w:rsidRPr="002B5737">
              <w:rPr>
                <w:rFonts w:ascii="Garamond" w:hAnsi="Garamond" w:cs="Tahoma"/>
                <w:sz w:val="22"/>
                <w:szCs w:val="22"/>
              </w:rPr>
              <w:t xml:space="preserve">obudowa </w:t>
            </w:r>
            <w:r w:rsidR="0081280E">
              <w:rPr>
                <w:rFonts w:ascii="Garamond" w:hAnsi="Garamond" w:cs="Tahoma"/>
                <w:sz w:val="22"/>
                <w:szCs w:val="22"/>
              </w:rPr>
              <w:t>k</w:t>
            </w:r>
            <w:r w:rsidR="0081280E" w:rsidRPr="00DD7D13">
              <w:rPr>
                <w:rFonts w:ascii="Garamond" w:hAnsi="Garamond" w:cs="Tahoma"/>
                <w:sz w:val="22"/>
                <w:szCs w:val="22"/>
              </w:rPr>
              <w:t>omputer</w:t>
            </w:r>
            <w:r w:rsidR="0081280E">
              <w:rPr>
                <w:rFonts w:ascii="Garamond" w:hAnsi="Garamond" w:cs="Tahoma"/>
                <w:sz w:val="22"/>
                <w:szCs w:val="22"/>
              </w:rPr>
              <w:t>a stacjonarnego</w:t>
            </w:r>
            <w:r w:rsidR="0081280E" w:rsidRPr="00BC480D">
              <w:rPr>
                <w:rFonts w:ascii="Garamond" w:hAnsi="Garamond" w:cs="Tahoma"/>
                <w:sz w:val="22"/>
                <w:szCs w:val="22"/>
              </w:rPr>
              <w:t xml:space="preserve"> typu All-In-One (AiO</w:t>
            </w:r>
            <w:r w:rsidR="0081280E">
              <w:rPr>
                <w:rFonts w:ascii="Garamond" w:hAnsi="Garamond" w:cs="Tahoma"/>
                <w:sz w:val="22"/>
                <w:szCs w:val="22"/>
              </w:rPr>
              <w:t xml:space="preserve">) </w:t>
            </w:r>
            <w:r w:rsidRPr="002B5737">
              <w:rPr>
                <w:rFonts w:ascii="Garamond" w:hAnsi="Garamond" w:cs="Tahoma"/>
                <w:sz w:val="22"/>
                <w:szCs w:val="22"/>
              </w:rPr>
              <w:t>oklejona naklejką licencyjną</w:t>
            </w:r>
            <w:r w:rsidR="00F9107D">
              <w:rPr>
                <w:rFonts w:ascii="Garamond" w:hAnsi="Garamond" w:cs="Tahoma"/>
                <w:sz w:val="22"/>
                <w:szCs w:val="22"/>
              </w:rPr>
              <w:t xml:space="preserve"> systemu operacyjnego</w:t>
            </w:r>
            <w:r w:rsidRPr="002B5737">
              <w:rPr>
                <w:rFonts w:ascii="Garamond" w:hAnsi="Garamond" w:cs="Tahoma"/>
                <w:sz w:val="22"/>
                <w:szCs w:val="22"/>
              </w:rPr>
              <w:t xml:space="preserve"> – jeśli licencja</w:t>
            </w:r>
            <w:r w:rsidR="0093104A">
              <w:rPr>
                <w:rFonts w:ascii="Garamond" w:hAnsi="Garamond" w:cs="Tahoma"/>
                <w:sz w:val="22"/>
                <w:szCs w:val="22"/>
              </w:rPr>
              <w:t xml:space="preserve"> P</w:t>
            </w:r>
            <w:r w:rsidR="00274914">
              <w:rPr>
                <w:rFonts w:ascii="Garamond" w:hAnsi="Garamond" w:cs="Tahoma"/>
                <w:sz w:val="22"/>
                <w:szCs w:val="22"/>
              </w:rPr>
              <w:t>roducenta systemu operacyjnego</w:t>
            </w:r>
            <w:r w:rsidRPr="002B5737">
              <w:rPr>
                <w:rFonts w:ascii="Garamond" w:hAnsi="Garamond" w:cs="Tahoma"/>
                <w:sz w:val="22"/>
                <w:szCs w:val="22"/>
              </w:rPr>
              <w:t xml:space="preserve"> tego wymaga</w:t>
            </w:r>
            <w:r w:rsidR="00900C67">
              <w:rPr>
                <w:rFonts w:ascii="Garamond" w:hAnsi="Garamond" w:cs="Tahoma"/>
                <w:sz w:val="22"/>
                <w:szCs w:val="22"/>
              </w:rPr>
              <w:t>;</w:t>
            </w:r>
          </w:p>
          <w:p w14:paraId="50BB0369" w14:textId="77777777" w:rsidR="00134514" w:rsidRPr="00DC20C6" w:rsidRDefault="00134514" w:rsidP="00E53EA9">
            <w:pPr>
              <w:numPr>
                <w:ilvl w:val="1"/>
                <w:numId w:val="19"/>
              </w:numPr>
              <w:spacing w:line="276" w:lineRule="auto"/>
              <w:jc w:val="both"/>
              <w:rPr>
                <w:rFonts w:ascii="Garamond" w:hAnsi="Garamond" w:cs="Tahoma"/>
                <w:sz w:val="22"/>
                <w:szCs w:val="22"/>
              </w:rPr>
            </w:pPr>
            <w:r>
              <w:rPr>
                <w:rFonts w:ascii="Garamond" w:hAnsi="Garamond" w:cs="Tahoma"/>
                <w:sz w:val="22"/>
                <w:szCs w:val="22"/>
              </w:rPr>
              <w:t>w</w:t>
            </w:r>
            <w:r w:rsidRPr="00134514">
              <w:rPr>
                <w:rFonts w:ascii="Garamond" w:hAnsi="Garamond" w:cs="Tahoma"/>
                <w:sz w:val="22"/>
                <w:szCs w:val="22"/>
              </w:rPr>
              <w:t xml:space="preserve"> przypadku zaoferowania przez Wykonawcę rozwiązania równoważnego, Wykonawca jest zobowiązany do pokrycia wszelkich możliwych kosztów, wymaganych w czasie wdrożenia oferowanego rozwiązania, w szczególności związanych z dostosowaniem infrastruktury informatycznej, oprogramowania nią zarządzającego, systemowego i narzędziowego (licencje, wdrożenie), serwisu gwarancyjnego oraz kosztów certyfikowanych szkoleń dla administratorów i użytkowników oferowanego rozwiązania.</w:t>
            </w:r>
          </w:p>
        </w:tc>
        <w:tc>
          <w:tcPr>
            <w:tcW w:w="4869" w:type="dxa"/>
            <w:tcBorders>
              <w:top w:val="single" w:sz="4" w:space="0" w:color="auto"/>
              <w:left w:val="single" w:sz="4" w:space="0" w:color="auto"/>
              <w:bottom w:val="single" w:sz="4" w:space="0" w:color="auto"/>
              <w:right w:val="single" w:sz="4" w:space="0" w:color="auto"/>
            </w:tcBorders>
            <w:vAlign w:val="center"/>
            <w:hideMark/>
          </w:tcPr>
          <w:p w14:paraId="2F148E43" w14:textId="16D4B89C"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lastRenderedPageBreak/>
              <w:t>Parametr wymagany</w:t>
            </w:r>
          </w:p>
          <w:p w14:paraId="317EA903" w14:textId="37912BBE" w:rsidR="00F42B92" w:rsidRPr="00FC33A0" w:rsidRDefault="00F42B92" w:rsidP="00B338AB">
            <w:pPr>
              <w:jc w:val="center"/>
              <w:rPr>
                <w:rFonts w:ascii="Garamond" w:hAnsi="Garamond" w:cs="Tahoma"/>
                <w:b/>
                <w:bCs/>
                <w:color w:val="FF0000"/>
                <w:sz w:val="22"/>
                <w:szCs w:val="22"/>
              </w:rPr>
            </w:pPr>
            <w:r w:rsidRPr="00FC33A0">
              <w:rPr>
                <w:rFonts w:ascii="Garamond" w:hAnsi="Garamond" w:cs="Tahoma"/>
                <w:b/>
                <w:bCs/>
                <w:color w:val="FF0000"/>
                <w:sz w:val="22"/>
                <w:szCs w:val="22"/>
              </w:rPr>
              <w:t>Producent systemu</w:t>
            </w:r>
            <w:r w:rsidR="00A71BD2">
              <w:rPr>
                <w:rFonts w:ascii="Garamond" w:hAnsi="Garamond" w:cs="Tahoma"/>
                <w:b/>
                <w:bCs/>
                <w:color w:val="FF0000"/>
                <w:sz w:val="22"/>
                <w:szCs w:val="22"/>
              </w:rPr>
              <w:t xml:space="preserve"> operacyjnego</w:t>
            </w:r>
          </w:p>
          <w:p w14:paraId="6326B812" w14:textId="77777777" w:rsidR="00F42B92" w:rsidRPr="00FC33A0" w:rsidRDefault="00F42B92" w:rsidP="00B338AB">
            <w:pPr>
              <w:jc w:val="center"/>
              <w:rPr>
                <w:rFonts w:ascii="Garamond" w:hAnsi="Garamond" w:cs="Tahoma"/>
                <w:b/>
                <w:bCs/>
                <w:color w:val="FF0000"/>
                <w:sz w:val="22"/>
                <w:szCs w:val="22"/>
              </w:rPr>
            </w:pPr>
          </w:p>
          <w:p w14:paraId="79B2E1C6" w14:textId="08DB5FC1" w:rsidR="00F42B92" w:rsidRPr="00FC33A0" w:rsidRDefault="00F42B92" w:rsidP="00F019DF">
            <w:pPr>
              <w:jc w:val="center"/>
              <w:rPr>
                <w:rFonts w:ascii="Garamond" w:hAnsi="Garamond" w:cs="Tahoma"/>
                <w:bCs/>
                <w:color w:val="FF0000"/>
                <w:sz w:val="22"/>
                <w:szCs w:val="22"/>
              </w:rPr>
            </w:pPr>
            <w:r w:rsidRPr="00FC33A0">
              <w:rPr>
                <w:rFonts w:ascii="Garamond" w:hAnsi="Garamond" w:cs="Tahoma"/>
                <w:bCs/>
                <w:color w:val="FF0000"/>
                <w:sz w:val="22"/>
                <w:szCs w:val="22"/>
              </w:rPr>
              <w:t>…………………</w:t>
            </w:r>
            <w:r w:rsidR="00F019DF" w:rsidRPr="00FC33A0">
              <w:rPr>
                <w:rFonts w:ascii="Garamond" w:hAnsi="Garamond" w:cs="Tahoma"/>
                <w:bCs/>
                <w:color w:val="FF0000"/>
                <w:sz w:val="22"/>
                <w:szCs w:val="22"/>
              </w:rPr>
              <w:t>……</w:t>
            </w:r>
            <w:r w:rsidR="00E846CD" w:rsidRPr="00FC33A0">
              <w:rPr>
                <w:rFonts w:ascii="Garamond" w:hAnsi="Garamond" w:cs="Tahoma"/>
                <w:bCs/>
                <w:color w:val="FF0000"/>
                <w:sz w:val="22"/>
                <w:szCs w:val="22"/>
              </w:rPr>
              <w:t>...</w:t>
            </w:r>
            <w:r w:rsidR="00F019DF" w:rsidRPr="00FC33A0">
              <w:rPr>
                <w:rFonts w:ascii="Garamond" w:hAnsi="Garamond" w:cs="Tahoma"/>
                <w:bCs/>
                <w:color w:val="FF0000"/>
                <w:sz w:val="22"/>
                <w:szCs w:val="22"/>
              </w:rPr>
              <w:t>………</w:t>
            </w:r>
            <w:r w:rsidRPr="00FC33A0">
              <w:rPr>
                <w:rFonts w:ascii="Garamond" w:hAnsi="Garamond" w:cs="Tahoma"/>
                <w:bCs/>
                <w:color w:val="FF0000"/>
                <w:sz w:val="22"/>
                <w:szCs w:val="22"/>
              </w:rPr>
              <w:t>………………..........</w:t>
            </w:r>
          </w:p>
          <w:p w14:paraId="2164A46A" w14:textId="24D5590A" w:rsidR="00F42B92" w:rsidRPr="00FC33A0" w:rsidRDefault="00F42B92" w:rsidP="00B338AB">
            <w:pPr>
              <w:jc w:val="center"/>
              <w:rPr>
                <w:rFonts w:ascii="Garamond" w:hAnsi="Garamond" w:cs="Tahoma"/>
                <w:b/>
                <w:bCs/>
                <w:color w:val="FF0000"/>
                <w:sz w:val="22"/>
                <w:szCs w:val="22"/>
              </w:rPr>
            </w:pPr>
            <w:r w:rsidRPr="00FC33A0">
              <w:rPr>
                <w:rFonts w:ascii="Garamond" w:hAnsi="Garamond" w:cs="Tahoma"/>
                <w:b/>
                <w:bCs/>
                <w:color w:val="FF0000"/>
                <w:sz w:val="22"/>
                <w:szCs w:val="22"/>
              </w:rPr>
              <w:t>Wersja systemu</w:t>
            </w:r>
            <w:r w:rsidR="00A71BD2">
              <w:rPr>
                <w:rFonts w:ascii="Garamond" w:hAnsi="Garamond" w:cs="Tahoma"/>
                <w:b/>
                <w:bCs/>
                <w:color w:val="FF0000"/>
                <w:sz w:val="22"/>
                <w:szCs w:val="22"/>
              </w:rPr>
              <w:t xml:space="preserve"> operacyjnego</w:t>
            </w:r>
          </w:p>
          <w:p w14:paraId="13A33C08" w14:textId="77777777" w:rsidR="00F42B92" w:rsidRPr="00FC33A0" w:rsidRDefault="00F42B92" w:rsidP="00B338AB">
            <w:pPr>
              <w:jc w:val="center"/>
              <w:rPr>
                <w:rFonts w:ascii="Garamond" w:hAnsi="Garamond" w:cs="Tahoma"/>
                <w:b/>
                <w:bCs/>
                <w:color w:val="FF0000"/>
                <w:sz w:val="22"/>
                <w:szCs w:val="22"/>
              </w:rPr>
            </w:pPr>
          </w:p>
          <w:p w14:paraId="0F3B38EA" w14:textId="77777777" w:rsidR="00F42B92" w:rsidRDefault="00F42B92" w:rsidP="00B338AB">
            <w:pPr>
              <w:jc w:val="center"/>
              <w:rPr>
                <w:rFonts w:ascii="Garamond" w:hAnsi="Garamond" w:cs="Tahoma"/>
                <w:bCs/>
                <w:color w:val="FF0000"/>
                <w:sz w:val="22"/>
                <w:szCs w:val="22"/>
              </w:rPr>
            </w:pPr>
            <w:r w:rsidRPr="00FC33A0">
              <w:rPr>
                <w:rFonts w:ascii="Garamond" w:hAnsi="Garamond" w:cs="Tahoma"/>
                <w:bCs/>
                <w:color w:val="FF0000"/>
                <w:sz w:val="22"/>
                <w:szCs w:val="22"/>
              </w:rPr>
              <w:t>………</w:t>
            </w:r>
            <w:r w:rsidR="00F019DF" w:rsidRPr="00FC33A0">
              <w:rPr>
                <w:rFonts w:ascii="Garamond" w:hAnsi="Garamond" w:cs="Tahoma"/>
                <w:bCs/>
                <w:color w:val="FF0000"/>
                <w:sz w:val="22"/>
                <w:szCs w:val="22"/>
              </w:rPr>
              <w:t>…………</w:t>
            </w:r>
            <w:r w:rsidRPr="00FC33A0">
              <w:rPr>
                <w:rFonts w:ascii="Garamond" w:hAnsi="Garamond" w:cs="Tahoma"/>
                <w:bCs/>
                <w:color w:val="FF0000"/>
                <w:sz w:val="22"/>
                <w:szCs w:val="22"/>
              </w:rPr>
              <w:t>……………………………………</w:t>
            </w:r>
          </w:p>
          <w:p w14:paraId="06E1A450" w14:textId="77777777" w:rsidR="00604010" w:rsidRDefault="00604010" w:rsidP="00B338AB">
            <w:pPr>
              <w:jc w:val="center"/>
              <w:rPr>
                <w:rFonts w:ascii="Garamond" w:hAnsi="Garamond" w:cs="Tahoma"/>
                <w:bCs/>
                <w:color w:val="FF0000"/>
                <w:sz w:val="22"/>
                <w:szCs w:val="22"/>
              </w:rPr>
            </w:pPr>
          </w:p>
          <w:p w14:paraId="742CCE2F" w14:textId="77777777" w:rsidR="00604010" w:rsidRDefault="00604010" w:rsidP="00B338AB">
            <w:pPr>
              <w:jc w:val="center"/>
              <w:rPr>
                <w:rFonts w:ascii="Garamond" w:hAnsi="Garamond" w:cs="Tahoma"/>
                <w:bCs/>
                <w:color w:val="FF0000"/>
                <w:sz w:val="22"/>
                <w:szCs w:val="22"/>
              </w:rPr>
            </w:pPr>
          </w:p>
          <w:p w14:paraId="67B57901" w14:textId="77777777" w:rsidR="00604010" w:rsidRDefault="00604010" w:rsidP="00B338AB">
            <w:pPr>
              <w:jc w:val="center"/>
              <w:rPr>
                <w:rFonts w:ascii="Garamond" w:hAnsi="Garamond" w:cs="Tahoma"/>
                <w:bCs/>
                <w:color w:val="FF0000"/>
                <w:sz w:val="22"/>
                <w:szCs w:val="22"/>
              </w:rPr>
            </w:pPr>
          </w:p>
          <w:p w14:paraId="0EBDB99D" w14:textId="77777777" w:rsidR="00604010" w:rsidRDefault="00604010" w:rsidP="00B338AB">
            <w:pPr>
              <w:jc w:val="center"/>
              <w:rPr>
                <w:rFonts w:ascii="Garamond" w:hAnsi="Garamond" w:cs="Tahoma"/>
                <w:bCs/>
                <w:color w:val="FF0000"/>
                <w:sz w:val="22"/>
                <w:szCs w:val="22"/>
              </w:rPr>
            </w:pPr>
          </w:p>
          <w:p w14:paraId="0428BDFD" w14:textId="77777777" w:rsidR="00604010" w:rsidRDefault="00604010" w:rsidP="00B338AB">
            <w:pPr>
              <w:jc w:val="center"/>
              <w:rPr>
                <w:rFonts w:ascii="Garamond" w:hAnsi="Garamond" w:cs="Tahoma"/>
                <w:bCs/>
                <w:color w:val="FF0000"/>
                <w:sz w:val="22"/>
                <w:szCs w:val="22"/>
              </w:rPr>
            </w:pPr>
          </w:p>
          <w:p w14:paraId="5B2C9D94" w14:textId="77777777" w:rsidR="00604010" w:rsidRDefault="00604010" w:rsidP="00604010">
            <w:pPr>
              <w:jc w:val="center"/>
              <w:rPr>
                <w:rFonts w:ascii="Garamond" w:hAnsi="Garamond" w:cs="Tahoma"/>
                <w:b/>
                <w:bCs/>
                <w:color w:val="FF0000"/>
                <w:sz w:val="22"/>
                <w:szCs w:val="22"/>
              </w:rPr>
            </w:pPr>
          </w:p>
          <w:p w14:paraId="559DE780" w14:textId="77777777" w:rsidR="00604010" w:rsidRDefault="00604010" w:rsidP="00604010">
            <w:pPr>
              <w:jc w:val="center"/>
              <w:rPr>
                <w:rFonts w:ascii="Garamond" w:hAnsi="Garamond" w:cs="Tahoma"/>
                <w:b/>
                <w:bCs/>
                <w:color w:val="FF0000"/>
                <w:sz w:val="22"/>
                <w:szCs w:val="22"/>
              </w:rPr>
            </w:pPr>
          </w:p>
          <w:p w14:paraId="5DDC51FB" w14:textId="77777777" w:rsidR="00604010" w:rsidRDefault="00604010" w:rsidP="00604010">
            <w:pPr>
              <w:jc w:val="center"/>
              <w:rPr>
                <w:rFonts w:ascii="Garamond" w:hAnsi="Garamond" w:cs="Tahoma"/>
                <w:b/>
                <w:bCs/>
                <w:color w:val="FF0000"/>
                <w:sz w:val="22"/>
                <w:szCs w:val="22"/>
              </w:rPr>
            </w:pPr>
          </w:p>
          <w:p w14:paraId="45706DD9" w14:textId="77777777" w:rsidR="00604010" w:rsidRDefault="00604010" w:rsidP="00604010">
            <w:pPr>
              <w:jc w:val="center"/>
              <w:rPr>
                <w:rFonts w:ascii="Garamond" w:hAnsi="Garamond" w:cs="Tahoma"/>
                <w:b/>
                <w:bCs/>
                <w:color w:val="FF0000"/>
                <w:sz w:val="22"/>
                <w:szCs w:val="22"/>
              </w:rPr>
            </w:pPr>
          </w:p>
          <w:p w14:paraId="0FB60EC3" w14:textId="77777777" w:rsidR="00604010" w:rsidRDefault="00604010" w:rsidP="00604010">
            <w:pPr>
              <w:jc w:val="center"/>
              <w:rPr>
                <w:rFonts w:ascii="Garamond" w:hAnsi="Garamond" w:cs="Tahoma"/>
                <w:b/>
                <w:bCs/>
                <w:color w:val="FF0000"/>
                <w:sz w:val="22"/>
                <w:szCs w:val="22"/>
              </w:rPr>
            </w:pPr>
          </w:p>
          <w:p w14:paraId="649118DA" w14:textId="77777777" w:rsidR="00604010" w:rsidRDefault="00604010" w:rsidP="00604010">
            <w:pPr>
              <w:jc w:val="center"/>
              <w:rPr>
                <w:rFonts w:ascii="Garamond" w:hAnsi="Garamond" w:cs="Tahoma"/>
                <w:b/>
                <w:bCs/>
                <w:color w:val="FF0000"/>
                <w:sz w:val="22"/>
                <w:szCs w:val="22"/>
              </w:rPr>
            </w:pPr>
          </w:p>
          <w:p w14:paraId="3BEA720F" w14:textId="77777777" w:rsidR="00604010" w:rsidRDefault="00604010" w:rsidP="00604010">
            <w:pPr>
              <w:jc w:val="center"/>
              <w:rPr>
                <w:rFonts w:ascii="Garamond" w:hAnsi="Garamond" w:cs="Tahoma"/>
                <w:b/>
                <w:bCs/>
                <w:color w:val="FF0000"/>
                <w:sz w:val="22"/>
                <w:szCs w:val="22"/>
              </w:rPr>
            </w:pPr>
          </w:p>
          <w:p w14:paraId="5BA189E6" w14:textId="77777777" w:rsidR="00604010" w:rsidRDefault="00604010" w:rsidP="00604010">
            <w:pPr>
              <w:jc w:val="center"/>
              <w:rPr>
                <w:rFonts w:ascii="Garamond" w:hAnsi="Garamond" w:cs="Tahoma"/>
                <w:b/>
                <w:bCs/>
                <w:color w:val="FF0000"/>
                <w:sz w:val="22"/>
                <w:szCs w:val="22"/>
              </w:rPr>
            </w:pPr>
          </w:p>
          <w:p w14:paraId="6FA48BD2" w14:textId="77777777" w:rsidR="00604010" w:rsidRDefault="00604010" w:rsidP="00604010">
            <w:pPr>
              <w:jc w:val="center"/>
              <w:rPr>
                <w:rFonts w:ascii="Garamond" w:hAnsi="Garamond" w:cs="Tahoma"/>
                <w:b/>
                <w:bCs/>
                <w:color w:val="FF0000"/>
                <w:sz w:val="22"/>
                <w:szCs w:val="22"/>
              </w:rPr>
            </w:pPr>
          </w:p>
          <w:p w14:paraId="6BC4F012" w14:textId="77777777" w:rsidR="00604010" w:rsidRDefault="00604010" w:rsidP="00604010">
            <w:pPr>
              <w:jc w:val="center"/>
              <w:rPr>
                <w:rFonts w:ascii="Garamond" w:hAnsi="Garamond" w:cs="Tahoma"/>
                <w:b/>
                <w:bCs/>
                <w:color w:val="FF0000"/>
                <w:sz w:val="22"/>
                <w:szCs w:val="22"/>
              </w:rPr>
            </w:pPr>
          </w:p>
          <w:p w14:paraId="53FD28AB" w14:textId="77777777" w:rsidR="00604010" w:rsidRDefault="00604010" w:rsidP="00604010">
            <w:pPr>
              <w:jc w:val="center"/>
              <w:rPr>
                <w:rFonts w:ascii="Garamond" w:hAnsi="Garamond" w:cs="Tahoma"/>
                <w:b/>
                <w:bCs/>
                <w:color w:val="FF0000"/>
                <w:sz w:val="22"/>
                <w:szCs w:val="22"/>
              </w:rPr>
            </w:pPr>
          </w:p>
          <w:p w14:paraId="5F0F04CC" w14:textId="77777777" w:rsidR="00604010" w:rsidRDefault="00604010" w:rsidP="00604010">
            <w:pPr>
              <w:jc w:val="center"/>
              <w:rPr>
                <w:rFonts w:ascii="Garamond" w:hAnsi="Garamond" w:cs="Tahoma"/>
                <w:b/>
                <w:bCs/>
                <w:color w:val="FF0000"/>
                <w:sz w:val="22"/>
                <w:szCs w:val="22"/>
              </w:rPr>
            </w:pPr>
          </w:p>
          <w:p w14:paraId="206F00C3" w14:textId="77777777" w:rsidR="00604010" w:rsidRDefault="00604010" w:rsidP="00604010">
            <w:pPr>
              <w:jc w:val="center"/>
              <w:rPr>
                <w:rFonts w:ascii="Garamond" w:hAnsi="Garamond" w:cs="Tahoma"/>
                <w:b/>
                <w:bCs/>
                <w:color w:val="FF0000"/>
                <w:sz w:val="22"/>
                <w:szCs w:val="22"/>
              </w:rPr>
            </w:pPr>
          </w:p>
          <w:p w14:paraId="1F571083" w14:textId="77777777" w:rsidR="00604010" w:rsidRDefault="00604010" w:rsidP="00604010">
            <w:pPr>
              <w:jc w:val="center"/>
              <w:rPr>
                <w:rFonts w:ascii="Garamond" w:hAnsi="Garamond" w:cs="Tahoma"/>
                <w:b/>
                <w:bCs/>
                <w:color w:val="FF0000"/>
                <w:sz w:val="22"/>
                <w:szCs w:val="22"/>
              </w:rPr>
            </w:pPr>
          </w:p>
          <w:p w14:paraId="141F1448" w14:textId="77777777" w:rsidR="00604010" w:rsidRDefault="00604010" w:rsidP="00604010">
            <w:pPr>
              <w:jc w:val="center"/>
              <w:rPr>
                <w:rFonts w:ascii="Garamond" w:hAnsi="Garamond" w:cs="Tahoma"/>
                <w:b/>
                <w:bCs/>
                <w:color w:val="FF0000"/>
                <w:sz w:val="22"/>
                <w:szCs w:val="22"/>
              </w:rPr>
            </w:pPr>
          </w:p>
          <w:p w14:paraId="1C46146B" w14:textId="77777777" w:rsidR="00604010" w:rsidRDefault="00604010" w:rsidP="00604010">
            <w:pPr>
              <w:jc w:val="center"/>
              <w:rPr>
                <w:rFonts w:ascii="Garamond" w:hAnsi="Garamond" w:cs="Tahoma"/>
                <w:b/>
                <w:bCs/>
                <w:color w:val="FF0000"/>
                <w:sz w:val="22"/>
                <w:szCs w:val="22"/>
              </w:rPr>
            </w:pPr>
          </w:p>
          <w:p w14:paraId="170AC7AD" w14:textId="77777777" w:rsidR="00604010" w:rsidRDefault="00604010" w:rsidP="00604010">
            <w:pPr>
              <w:jc w:val="center"/>
              <w:rPr>
                <w:rFonts w:ascii="Garamond" w:hAnsi="Garamond" w:cs="Tahoma"/>
                <w:b/>
                <w:bCs/>
                <w:color w:val="FF0000"/>
                <w:sz w:val="22"/>
                <w:szCs w:val="22"/>
              </w:rPr>
            </w:pPr>
          </w:p>
          <w:p w14:paraId="6874C0BE" w14:textId="478A1314" w:rsidR="00604010" w:rsidRPr="00FC33A0" w:rsidRDefault="00604010" w:rsidP="00604010">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7842C543" w14:textId="621317F5" w:rsidR="00604010" w:rsidRPr="00E846CD" w:rsidRDefault="00604010" w:rsidP="00604010">
            <w:pPr>
              <w:jc w:val="center"/>
              <w:rPr>
                <w:rFonts w:ascii="Garamond" w:hAnsi="Garamond" w:cs="Tahoma"/>
                <w:bCs/>
                <w:sz w:val="22"/>
                <w:szCs w:val="22"/>
              </w:rPr>
            </w:pPr>
            <w:r w:rsidRPr="004A5F22">
              <w:rPr>
                <w:rFonts w:ascii="Garamond" w:hAnsi="Garamond" w:cs="Tahoma"/>
                <w:bCs/>
                <w:i/>
                <w:sz w:val="22"/>
                <w:szCs w:val="22"/>
              </w:rPr>
              <w:t xml:space="preserve"> (nie wypełniać)</w:t>
            </w:r>
          </w:p>
        </w:tc>
      </w:tr>
      <w:tr w:rsidR="00F42B92" w:rsidRPr="004A5F22" w14:paraId="6115277F" w14:textId="77777777" w:rsidTr="00BF71D9">
        <w:trPr>
          <w:trHeight w:val="1532"/>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E53326B" w14:textId="77777777" w:rsidR="00F42B92" w:rsidRPr="004A5F22" w:rsidRDefault="00F42B92" w:rsidP="00F42B92">
            <w:pPr>
              <w:jc w:val="center"/>
              <w:rPr>
                <w:rFonts w:ascii="Garamond" w:hAnsi="Garamond" w:cs="Tahoma"/>
                <w:bCs/>
                <w:sz w:val="22"/>
                <w:szCs w:val="22"/>
              </w:rPr>
            </w:pPr>
            <w:r>
              <w:rPr>
                <w:rFonts w:ascii="Garamond" w:hAnsi="Garamond" w:cs="Tahoma"/>
                <w:bCs/>
                <w:sz w:val="22"/>
                <w:szCs w:val="22"/>
              </w:rPr>
              <w:lastRenderedPageBreak/>
              <w:t>11</w:t>
            </w:r>
          </w:p>
        </w:tc>
        <w:tc>
          <w:tcPr>
            <w:tcW w:w="8647" w:type="dxa"/>
            <w:gridSpan w:val="4"/>
            <w:tcBorders>
              <w:top w:val="single" w:sz="4" w:space="0" w:color="auto"/>
              <w:left w:val="single" w:sz="4" w:space="0" w:color="auto"/>
              <w:bottom w:val="single" w:sz="4" w:space="0" w:color="auto"/>
              <w:right w:val="single" w:sz="4" w:space="0" w:color="auto"/>
            </w:tcBorders>
            <w:hideMark/>
          </w:tcPr>
          <w:p w14:paraId="28C1FA5B" w14:textId="77777777" w:rsidR="00F42B92" w:rsidRPr="00F44173" w:rsidRDefault="00F42B92" w:rsidP="00AB2A4E">
            <w:pPr>
              <w:spacing w:line="276" w:lineRule="auto"/>
              <w:jc w:val="both"/>
              <w:rPr>
                <w:rFonts w:ascii="Garamond" w:hAnsi="Garamond" w:cs="Tahoma"/>
                <w:sz w:val="22"/>
                <w:szCs w:val="22"/>
              </w:rPr>
            </w:pPr>
            <w:r w:rsidRPr="00F44173">
              <w:rPr>
                <w:rFonts w:ascii="Garamond" w:hAnsi="Garamond" w:cs="Tahoma"/>
                <w:sz w:val="22"/>
                <w:szCs w:val="22"/>
              </w:rPr>
              <w:t>G</w:t>
            </w:r>
            <w:r>
              <w:rPr>
                <w:rFonts w:ascii="Garamond" w:hAnsi="Garamond" w:cs="Tahoma"/>
                <w:sz w:val="22"/>
                <w:szCs w:val="22"/>
              </w:rPr>
              <w:t>warancja:</w:t>
            </w:r>
          </w:p>
          <w:p w14:paraId="46E6EAB6"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2BFDE831"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047EBB9F"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7E3FE77C"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4E36940C"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3AD5C776"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7A452EAB"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1614E356"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622D558D"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7E940ED8"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5AB498D3" w14:textId="77777777" w:rsidR="005F25EE" w:rsidRPr="005F25EE" w:rsidRDefault="005F25EE" w:rsidP="00E53EA9">
            <w:pPr>
              <w:pStyle w:val="Akapitzlist"/>
              <w:numPr>
                <w:ilvl w:val="0"/>
                <w:numId w:val="20"/>
              </w:numPr>
              <w:spacing w:line="276" w:lineRule="auto"/>
              <w:jc w:val="both"/>
              <w:rPr>
                <w:rFonts w:ascii="Garamond" w:hAnsi="Garamond" w:cs="Tahoma"/>
                <w:b/>
                <w:vanish/>
                <w:color w:val="FF0000"/>
                <w:lang w:eastAsia="pl-PL"/>
              </w:rPr>
            </w:pPr>
          </w:p>
          <w:p w14:paraId="34AE337A" w14:textId="5EFE2418" w:rsidR="00F42B92" w:rsidRPr="00A27380" w:rsidRDefault="00B05594" w:rsidP="00E53EA9">
            <w:pPr>
              <w:numPr>
                <w:ilvl w:val="1"/>
                <w:numId w:val="20"/>
              </w:numPr>
              <w:spacing w:line="276" w:lineRule="auto"/>
              <w:jc w:val="both"/>
              <w:rPr>
                <w:rFonts w:ascii="Garamond" w:hAnsi="Garamond"/>
                <w:sz w:val="22"/>
                <w:szCs w:val="22"/>
              </w:rPr>
            </w:pPr>
            <w:r w:rsidRPr="00CD1BFB">
              <w:rPr>
                <w:rFonts w:ascii="Garamond" w:hAnsi="Garamond" w:cs="Tahoma"/>
                <w:b/>
                <w:color w:val="FF0000"/>
                <w:sz w:val="22"/>
                <w:szCs w:val="22"/>
              </w:rPr>
              <w:t>Parametr oceniany:</w:t>
            </w:r>
            <w:r w:rsidRPr="00CD1BFB">
              <w:rPr>
                <w:rFonts w:ascii="Garamond" w:hAnsi="Garamond" w:cs="Tahoma"/>
                <w:sz w:val="22"/>
                <w:szCs w:val="22"/>
              </w:rPr>
              <w:t xml:space="preserve"> </w:t>
            </w:r>
            <w:r w:rsidR="002A42E0" w:rsidRPr="00A27380">
              <w:rPr>
                <w:rFonts w:ascii="Garamond" w:hAnsi="Garamond"/>
                <w:sz w:val="22"/>
                <w:szCs w:val="22"/>
              </w:rPr>
              <w:t xml:space="preserve">min. </w:t>
            </w:r>
            <w:r w:rsidR="005175F4">
              <w:rPr>
                <w:rFonts w:ascii="Garamond" w:hAnsi="Garamond"/>
                <w:sz w:val="22"/>
                <w:szCs w:val="22"/>
              </w:rPr>
              <w:t>60-miesięczna</w:t>
            </w:r>
            <w:r w:rsidR="004D7133">
              <w:rPr>
                <w:rFonts w:ascii="Garamond" w:hAnsi="Garamond"/>
                <w:sz w:val="22"/>
                <w:szCs w:val="22"/>
              </w:rPr>
              <w:t xml:space="preserve"> </w:t>
            </w:r>
            <w:r w:rsidR="000B22BA">
              <w:rPr>
                <w:rFonts w:ascii="Garamond" w:hAnsi="Garamond"/>
                <w:sz w:val="22"/>
                <w:szCs w:val="22"/>
              </w:rPr>
              <w:t xml:space="preserve">w cenie oferty </w:t>
            </w:r>
            <w:r w:rsidR="00665C52">
              <w:rPr>
                <w:rFonts w:ascii="Garamond" w:hAnsi="Garamond"/>
                <w:sz w:val="22"/>
                <w:szCs w:val="22"/>
              </w:rPr>
              <w:t xml:space="preserve">(skalkulowana w ramach złożonej oferty przez Wykonawcę) </w:t>
            </w:r>
            <w:r w:rsidR="004D7133">
              <w:rPr>
                <w:rFonts w:ascii="Garamond" w:hAnsi="Garamond"/>
                <w:sz w:val="22"/>
                <w:szCs w:val="22"/>
              </w:rPr>
              <w:t>gwarancja P</w:t>
            </w:r>
            <w:r w:rsidR="00F42B92" w:rsidRPr="00A27380">
              <w:rPr>
                <w:rFonts w:ascii="Garamond" w:hAnsi="Garamond"/>
                <w:sz w:val="22"/>
                <w:szCs w:val="22"/>
              </w:rPr>
              <w:t xml:space="preserve">roducenta </w:t>
            </w:r>
            <w:r w:rsidR="004D7133">
              <w:rPr>
                <w:rFonts w:ascii="Garamond" w:hAnsi="Garamond" w:cs="Tahoma"/>
                <w:sz w:val="22"/>
                <w:szCs w:val="22"/>
              </w:rPr>
              <w:t>k</w:t>
            </w:r>
            <w:r w:rsidR="004D7133" w:rsidRPr="00DD7D13">
              <w:rPr>
                <w:rFonts w:ascii="Garamond" w:hAnsi="Garamond" w:cs="Tahoma"/>
                <w:sz w:val="22"/>
                <w:szCs w:val="22"/>
              </w:rPr>
              <w:t>omputer</w:t>
            </w:r>
            <w:r w:rsidR="004D7133">
              <w:rPr>
                <w:rFonts w:ascii="Garamond" w:hAnsi="Garamond" w:cs="Tahoma"/>
                <w:sz w:val="22"/>
                <w:szCs w:val="22"/>
              </w:rPr>
              <w:t>a stacjonarnego</w:t>
            </w:r>
            <w:r w:rsidR="002628C4">
              <w:rPr>
                <w:rFonts w:ascii="Garamond" w:hAnsi="Garamond" w:cs="Tahoma"/>
                <w:sz w:val="22"/>
                <w:szCs w:val="22"/>
              </w:rPr>
              <w:t xml:space="preserve"> typu All</w:t>
            </w:r>
            <w:r w:rsidR="002628C4">
              <w:rPr>
                <w:rFonts w:ascii="Garamond" w:hAnsi="Garamond" w:cs="Tahoma"/>
                <w:sz w:val="22"/>
                <w:szCs w:val="22"/>
              </w:rPr>
              <w:noBreakHyphen/>
              <w:t>In</w:t>
            </w:r>
            <w:r w:rsidR="002628C4">
              <w:rPr>
                <w:rFonts w:ascii="Garamond" w:hAnsi="Garamond" w:cs="Tahoma"/>
                <w:sz w:val="22"/>
                <w:szCs w:val="22"/>
              </w:rPr>
              <w:noBreakHyphen/>
            </w:r>
            <w:r w:rsidR="004D7133" w:rsidRPr="00BC480D">
              <w:rPr>
                <w:rFonts w:ascii="Garamond" w:hAnsi="Garamond" w:cs="Tahoma"/>
                <w:sz w:val="22"/>
                <w:szCs w:val="22"/>
              </w:rPr>
              <w:t>One (AiO</w:t>
            </w:r>
            <w:r w:rsidR="004D7133">
              <w:rPr>
                <w:rFonts w:ascii="Garamond" w:hAnsi="Garamond" w:cs="Tahoma"/>
                <w:sz w:val="22"/>
                <w:szCs w:val="22"/>
              </w:rPr>
              <w:t xml:space="preserve">) </w:t>
            </w:r>
            <w:r w:rsidR="00F42B92" w:rsidRPr="00A27380">
              <w:rPr>
                <w:rFonts w:ascii="Garamond" w:hAnsi="Garamond"/>
                <w:sz w:val="22"/>
                <w:szCs w:val="22"/>
              </w:rPr>
              <w:t xml:space="preserve">świadczona na miejscu </w:t>
            </w:r>
            <w:r w:rsidR="00206910">
              <w:rPr>
                <w:rFonts w:ascii="Garamond" w:hAnsi="Garamond"/>
                <w:sz w:val="22"/>
                <w:szCs w:val="22"/>
              </w:rPr>
              <w:t>w siedzibie Zamawiającego (przez siedzibę Zamawiający ma na myśli wszystkie swoje lokalizacje na terenie Krakowa)</w:t>
            </w:r>
            <w:r w:rsidR="007878D3">
              <w:rPr>
                <w:rFonts w:ascii="Garamond" w:hAnsi="Garamond"/>
                <w:sz w:val="22"/>
                <w:szCs w:val="22"/>
              </w:rPr>
              <w:t xml:space="preserve"> </w:t>
            </w:r>
            <w:r w:rsidR="007878D3" w:rsidRPr="002628C4">
              <w:rPr>
                <w:rFonts w:ascii="Garamond" w:hAnsi="Garamond"/>
                <w:sz w:val="22"/>
                <w:szCs w:val="22"/>
              </w:rPr>
              <w:t>–</w:t>
            </w:r>
            <w:r w:rsidR="007878D3" w:rsidRPr="007878D3">
              <w:rPr>
                <w:rFonts w:ascii="Garamond" w:hAnsi="Garamond"/>
                <w:color w:val="FF0000"/>
                <w:sz w:val="22"/>
                <w:szCs w:val="22"/>
              </w:rPr>
              <w:t xml:space="preserve"> </w:t>
            </w:r>
            <w:r w:rsidR="007878D3">
              <w:rPr>
                <w:rFonts w:ascii="Garamond" w:hAnsi="Garamond"/>
                <w:color w:val="FF0000"/>
                <w:sz w:val="22"/>
                <w:szCs w:val="22"/>
              </w:rPr>
              <w:t>(</w:t>
            </w:r>
            <w:r w:rsidR="007878D3" w:rsidRPr="007878D3">
              <w:rPr>
                <w:rFonts w:ascii="Garamond" w:hAnsi="Garamond"/>
                <w:color w:val="FF0000"/>
                <w:sz w:val="22"/>
                <w:szCs w:val="22"/>
              </w:rPr>
              <w:t>okres gwarancji 60 miesięcy (0 punktów), 72 miesiące (10 punktów))</w:t>
            </w:r>
            <w:r w:rsidR="004D7133">
              <w:rPr>
                <w:rFonts w:ascii="Garamond" w:hAnsi="Garamond"/>
                <w:sz w:val="22"/>
                <w:szCs w:val="22"/>
              </w:rPr>
              <w:t>;</w:t>
            </w:r>
          </w:p>
          <w:p w14:paraId="19F98E90" w14:textId="2BAD7FC4" w:rsidR="001A5B4E" w:rsidRPr="00A27380" w:rsidRDefault="00B05594" w:rsidP="00782D90">
            <w:pPr>
              <w:numPr>
                <w:ilvl w:val="1"/>
                <w:numId w:val="20"/>
              </w:numPr>
              <w:spacing w:line="276" w:lineRule="auto"/>
              <w:jc w:val="both"/>
              <w:rPr>
                <w:rFonts w:ascii="Garamond" w:hAnsi="Garamond"/>
                <w:sz w:val="22"/>
                <w:szCs w:val="22"/>
              </w:rPr>
            </w:pPr>
            <w:r w:rsidRPr="00CD1BFB">
              <w:rPr>
                <w:rFonts w:ascii="Garamond" w:hAnsi="Garamond" w:cs="Tahoma"/>
                <w:b/>
                <w:color w:val="FF0000"/>
                <w:sz w:val="22"/>
                <w:szCs w:val="22"/>
              </w:rPr>
              <w:t>Parametr oceniany:</w:t>
            </w:r>
            <w:r w:rsidRPr="00CD1BFB">
              <w:rPr>
                <w:rFonts w:ascii="Garamond" w:hAnsi="Garamond" w:cs="Tahoma"/>
                <w:sz w:val="22"/>
                <w:szCs w:val="22"/>
              </w:rPr>
              <w:t xml:space="preserve"> </w:t>
            </w:r>
            <w:r w:rsidR="00782D90" w:rsidRPr="00782D90">
              <w:rPr>
                <w:rFonts w:ascii="Garamond" w:hAnsi="Garamond" w:cs="Tahoma"/>
                <w:color w:val="FF0000"/>
                <w:sz w:val="22"/>
                <w:szCs w:val="22"/>
              </w:rPr>
              <w:t xml:space="preserve">Gwarantowana skuteczna naprawa od momentu zgłoszenia awarii Wykonawcy </w:t>
            </w:r>
            <w:r w:rsidR="00782D90">
              <w:rPr>
                <w:rFonts w:ascii="Garamond" w:hAnsi="Garamond" w:cs="Tahoma"/>
                <w:sz w:val="22"/>
                <w:szCs w:val="22"/>
              </w:rPr>
              <w:t xml:space="preserve">- </w:t>
            </w:r>
            <w:r w:rsidR="00F42B92" w:rsidRPr="00A27380">
              <w:rPr>
                <w:rFonts w:ascii="Garamond" w:hAnsi="Garamond"/>
                <w:sz w:val="22"/>
                <w:szCs w:val="22"/>
              </w:rPr>
              <w:t xml:space="preserve">czas reakcji serwisu </w:t>
            </w:r>
            <w:r w:rsidR="004614E7" w:rsidRPr="00A27380">
              <w:rPr>
                <w:rFonts w:ascii="Garamond" w:hAnsi="Garamond"/>
                <w:sz w:val="22"/>
                <w:szCs w:val="22"/>
              </w:rPr>
              <w:t xml:space="preserve">do końca następnego dnia roboczego w godzinach od 8:00 do 15:00 </w:t>
            </w:r>
            <w:r w:rsidR="00682C1F" w:rsidRPr="00A27380">
              <w:rPr>
                <w:rFonts w:ascii="Garamond" w:hAnsi="Garamond"/>
                <w:sz w:val="22"/>
                <w:szCs w:val="22"/>
              </w:rPr>
              <w:t xml:space="preserve">i </w:t>
            </w:r>
            <w:r w:rsidR="00446DFC">
              <w:rPr>
                <w:rFonts w:ascii="Garamond" w:hAnsi="Garamond" w:cs="Tahoma"/>
                <w:sz w:val="22"/>
                <w:szCs w:val="22"/>
              </w:rPr>
              <w:t>gwarantowanej skutecznej naprawy</w:t>
            </w:r>
            <w:r w:rsidR="00682C1F" w:rsidRPr="005A5608">
              <w:rPr>
                <w:rFonts w:ascii="Garamond" w:hAnsi="Garamond" w:cs="Tahoma"/>
                <w:sz w:val="22"/>
                <w:szCs w:val="22"/>
              </w:rPr>
              <w:t xml:space="preserve"> </w:t>
            </w:r>
            <w:r w:rsidR="00446DFC">
              <w:rPr>
                <w:rFonts w:ascii="Garamond" w:hAnsi="Garamond" w:cs="Tahoma"/>
                <w:sz w:val="22"/>
                <w:szCs w:val="22"/>
              </w:rPr>
              <w:t>liczonej</w:t>
            </w:r>
            <w:r w:rsidR="00665C52">
              <w:rPr>
                <w:rFonts w:ascii="Garamond" w:hAnsi="Garamond" w:cs="Tahoma"/>
                <w:sz w:val="22"/>
                <w:szCs w:val="22"/>
              </w:rPr>
              <w:t xml:space="preserve"> od </w:t>
            </w:r>
            <w:r w:rsidR="008A5B70">
              <w:rPr>
                <w:rFonts w:ascii="Garamond" w:hAnsi="Garamond" w:cs="Tahoma"/>
                <w:sz w:val="22"/>
                <w:szCs w:val="22"/>
              </w:rPr>
              <w:t xml:space="preserve">momentu zgłoszenia awarii </w:t>
            </w:r>
            <w:r w:rsidR="004614E7" w:rsidRPr="00A27380">
              <w:rPr>
                <w:rFonts w:ascii="Garamond" w:hAnsi="Garamond"/>
                <w:sz w:val="22"/>
                <w:szCs w:val="22"/>
              </w:rPr>
              <w:t xml:space="preserve">=&lt; </w:t>
            </w:r>
            <w:r w:rsidR="00043C06" w:rsidRPr="00A27380">
              <w:rPr>
                <w:rFonts w:ascii="Garamond" w:hAnsi="Garamond"/>
                <w:sz w:val="22"/>
                <w:szCs w:val="22"/>
              </w:rPr>
              <w:t>4</w:t>
            </w:r>
            <w:r w:rsidR="004614E7" w:rsidRPr="00A27380">
              <w:rPr>
                <w:rFonts w:ascii="Garamond" w:hAnsi="Garamond"/>
                <w:sz w:val="22"/>
                <w:szCs w:val="22"/>
              </w:rPr>
              <w:t xml:space="preserve"> dni robocz</w:t>
            </w:r>
            <w:r w:rsidR="005A5608">
              <w:rPr>
                <w:rFonts w:ascii="Garamond" w:hAnsi="Garamond"/>
                <w:sz w:val="22"/>
                <w:szCs w:val="22"/>
              </w:rPr>
              <w:t>e</w:t>
            </w:r>
            <w:r w:rsidR="008A5B70">
              <w:rPr>
                <w:rFonts w:ascii="Garamond" w:hAnsi="Garamond"/>
                <w:sz w:val="22"/>
                <w:szCs w:val="22"/>
              </w:rPr>
              <w:t xml:space="preserve"> </w:t>
            </w:r>
            <w:r w:rsidR="008A5B70" w:rsidRPr="005A5608">
              <w:rPr>
                <w:rFonts w:ascii="Garamond" w:hAnsi="Garamond" w:cs="Tahoma"/>
                <w:sz w:val="22"/>
                <w:szCs w:val="22"/>
              </w:rPr>
              <w:t xml:space="preserve">(przez pojęcie skutecznej naprawy Zamawiający rozumie </w:t>
            </w:r>
            <w:r w:rsidR="00782D90">
              <w:rPr>
                <w:rFonts w:ascii="Garamond" w:hAnsi="Garamond" w:cs="Tahoma"/>
                <w:sz w:val="22"/>
                <w:szCs w:val="22"/>
              </w:rPr>
              <w:t xml:space="preserve">trwałe </w:t>
            </w:r>
            <w:r w:rsidR="008A5B70" w:rsidRPr="005A5608">
              <w:rPr>
                <w:rFonts w:ascii="Garamond" w:hAnsi="Garamond" w:cs="Tahoma"/>
                <w:sz w:val="22"/>
                <w:szCs w:val="22"/>
              </w:rPr>
              <w:t xml:space="preserve">rozwiązanie przez Wykonawcę zgłaszanego problemu, przy czym naprawa musi przywracać pełną funkcjonalność i sprawność </w:t>
            </w:r>
            <w:r w:rsidR="008A5B70">
              <w:rPr>
                <w:rFonts w:ascii="Garamond" w:hAnsi="Garamond" w:cs="Tahoma"/>
                <w:sz w:val="22"/>
                <w:szCs w:val="22"/>
              </w:rPr>
              <w:t>k</w:t>
            </w:r>
            <w:r w:rsidR="008A5B70" w:rsidRPr="00DD7D13">
              <w:rPr>
                <w:rFonts w:ascii="Garamond" w:hAnsi="Garamond" w:cs="Tahoma"/>
                <w:sz w:val="22"/>
                <w:szCs w:val="22"/>
              </w:rPr>
              <w:t>omputer</w:t>
            </w:r>
            <w:r w:rsidR="008A5B70">
              <w:rPr>
                <w:rFonts w:ascii="Garamond" w:hAnsi="Garamond" w:cs="Tahoma"/>
                <w:sz w:val="22"/>
                <w:szCs w:val="22"/>
              </w:rPr>
              <w:t>a stacjonarnego</w:t>
            </w:r>
            <w:r w:rsidR="00782D90">
              <w:rPr>
                <w:rFonts w:ascii="Garamond" w:hAnsi="Garamond" w:cs="Tahoma"/>
                <w:sz w:val="22"/>
                <w:szCs w:val="22"/>
              </w:rPr>
              <w:t xml:space="preserve"> typu All</w:t>
            </w:r>
            <w:r w:rsidR="00782D90">
              <w:rPr>
                <w:rFonts w:ascii="Garamond" w:hAnsi="Garamond" w:cs="Tahoma"/>
                <w:sz w:val="22"/>
                <w:szCs w:val="22"/>
              </w:rPr>
              <w:noBreakHyphen/>
              <w:t>In</w:t>
            </w:r>
            <w:r w:rsidR="00782D90">
              <w:rPr>
                <w:rFonts w:ascii="Garamond" w:hAnsi="Garamond" w:cs="Tahoma"/>
                <w:sz w:val="22"/>
                <w:szCs w:val="22"/>
              </w:rPr>
              <w:noBreakHyphen/>
            </w:r>
            <w:r w:rsidR="008A5B70" w:rsidRPr="00BC480D">
              <w:rPr>
                <w:rFonts w:ascii="Garamond" w:hAnsi="Garamond" w:cs="Tahoma"/>
                <w:sz w:val="22"/>
                <w:szCs w:val="22"/>
              </w:rPr>
              <w:t>One (AiO</w:t>
            </w:r>
            <w:r w:rsidR="008A5B70">
              <w:rPr>
                <w:rFonts w:ascii="Garamond" w:hAnsi="Garamond" w:cs="Tahoma"/>
                <w:sz w:val="22"/>
                <w:szCs w:val="22"/>
              </w:rPr>
              <w:t>)</w:t>
            </w:r>
            <w:r w:rsidR="00324841">
              <w:rPr>
                <w:rFonts w:ascii="Garamond" w:hAnsi="Garamond" w:cs="Tahoma"/>
                <w:sz w:val="22"/>
                <w:szCs w:val="22"/>
              </w:rPr>
              <w:t xml:space="preserve"> z </w:t>
            </w:r>
            <w:r w:rsidR="008A5B70" w:rsidRPr="005A5608">
              <w:rPr>
                <w:rFonts w:ascii="Garamond" w:hAnsi="Garamond" w:cs="Tahoma"/>
                <w:sz w:val="22"/>
                <w:szCs w:val="22"/>
              </w:rPr>
              <w:t>zachowaniem parametrów nie gorszych niż te sprzed awarii)</w:t>
            </w:r>
            <w:r w:rsidR="00F42B92" w:rsidRPr="00A27380">
              <w:rPr>
                <w:rFonts w:ascii="Garamond" w:hAnsi="Garamond"/>
                <w:sz w:val="22"/>
                <w:szCs w:val="22"/>
              </w:rPr>
              <w:t>,</w:t>
            </w:r>
            <w:r w:rsidR="007A5284" w:rsidRPr="00A27380">
              <w:rPr>
                <w:rFonts w:ascii="Garamond" w:hAnsi="Garamond"/>
                <w:sz w:val="22"/>
                <w:szCs w:val="22"/>
              </w:rPr>
              <w:t xml:space="preserve"> w przypadku niemożliwości skutecznej naprawy w zaoferowanym czasie – dostarczony zostanie sprzęt </w:t>
            </w:r>
            <w:r w:rsidR="007A5284" w:rsidRPr="00A27380">
              <w:rPr>
                <w:rFonts w:ascii="Garamond" w:hAnsi="Garamond"/>
                <w:sz w:val="22"/>
                <w:szCs w:val="22"/>
              </w:rPr>
              <w:lastRenderedPageBreak/>
              <w:t>zastępczy</w:t>
            </w:r>
            <w:r w:rsidR="00324841">
              <w:rPr>
                <w:rFonts w:ascii="Garamond" w:hAnsi="Garamond"/>
                <w:sz w:val="22"/>
                <w:szCs w:val="22"/>
              </w:rPr>
              <w:t xml:space="preserve"> o </w:t>
            </w:r>
            <w:r w:rsidR="00FA33AE" w:rsidRPr="00A27380">
              <w:rPr>
                <w:rFonts w:ascii="Garamond" w:hAnsi="Garamond"/>
                <w:sz w:val="22"/>
                <w:szCs w:val="22"/>
              </w:rPr>
              <w:t xml:space="preserve">parametrach nie gorszych </w:t>
            </w:r>
            <w:r w:rsidR="007A5284" w:rsidRPr="00A27380">
              <w:rPr>
                <w:rFonts w:ascii="Garamond" w:hAnsi="Garamond"/>
                <w:sz w:val="22"/>
                <w:szCs w:val="22"/>
              </w:rPr>
              <w:t>(wszystkie koszty, w tym transportu</w:t>
            </w:r>
            <w:r w:rsidR="00866192">
              <w:rPr>
                <w:rFonts w:ascii="Garamond" w:hAnsi="Garamond"/>
                <w:sz w:val="22"/>
                <w:szCs w:val="22"/>
              </w:rPr>
              <w:t xml:space="preserve"> (przesyłka do Zamawiającego i odbiór od Zamawiającego)</w:t>
            </w:r>
            <w:r w:rsidR="007A5284" w:rsidRPr="00A27380">
              <w:rPr>
                <w:rFonts w:ascii="Garamond" w:hAnsi="Garamond"/>
                <w:sz w:val="22"/>
                <w:szCs w:val="22"/>
              </w:rPr>
              <w:t>, ubezpieczen</w:t>
            </w:r>
            <w:r w:rsidR="004D7133">
              <w:rPr>
                <w:rFonts w:ascii="Garamond" w:hAnsi="Garamond"/>
                <w:sz w:val="22"/>
                <w:szCs w:val="22"/>
              </w:rPr>
              <w:t>ia przesyłki pokrywa Wykonawca)</w:t>
            </w:r>
            <w:r w:rsidR="007E658C">
              <w:rPr>
                <w:rFonts w:ascii="Garamond" w:hAnsi="Garamond"/>
                <w:sz w:val="22"/>
                <w:szCs w:val="22"/>
              </w:rPr>
              <w:t xml:space="preserve">, przy czym czas dostawy sprzętu zastępczego musi być zrealizowany w czasie, który </w:t>
            </w:r>
            <w:r w:rsidR="00216378">
              <w:rPr>
                <w:rFonts w:ascii="Garamond" w:hAnsi="Garamond"/>
                <w:sz w:val="22"/>
                <w:szCs w:val="22"/>
              </w:rPr>
              <w:t>zaoferuje</w:t>
            </w:r>
            <w:r w:rsidR="007E658C">
              <w:rPr>
                <w:rFonts w:ascii="Garamond" w:hAnsi="Garamond"/>
                <w:sz w:val="22"/>
                <w:szCs w:val="22"/>
              </w:rPr>
              <w:t xml:space="preserve"> </w:t>
            </w:r>
            <w:r w:rsidR="00216378">
              <w:rPr>
                <w:rFonts w:ascii="Garamond" w:hAnsi="Garamond"/>
                <w:sz w:val="22"/>
                <w:szCs w:val="22"/>
              </w:rPr>
              <w:t>W</w:t>
            </w:r>
            <w:r w:rsidR="007E658C">
              <w:rPr>
                <w:rFonts w:ascii="Garamond" w:hAnsi="Garamond"/>
                <w:sz w:val="22"/>
                <w:szCs w:val="22"/>
              </w:rPr>
              <w:t xml:space="preserve">ykonawca </w:t>
            </w:r>
            <w:r w:rsidR="00216378">
              <w:rPr>
                <w:rFonts w:ascii="Garamond" w:hAnsi="Garamond"/>
                <w:sz w:val="22"/>
                <w:szCs w:val="22"/>
              </w:rPr>
              <w:t>w pozycji „</w:t>
            </w:r>
            <w:r w:rsidR="00216378" w:rsidRPr="00216378">
              <w:rPr>
                <w:rFonts w:ascii="Garamond" w:hAnsi="Garamond"/>
                <w:sz w:val="22"/>
                <w:szCs w:val="22"/>
              </w:rPr>
              <w:t>Gwarantowana skuteczna naprawa od momentu zgłoszenia awarii Wykonawcy</w:t>
            </w:r>
            <w:r w:rsidR="00216378">
              <w:rPr>
                <w:rFonts w:ascii="Garamond" w:hAnsi="Garamond"/>
                <w:sz w:val="22"/>
                <w:szCs w:val="22"/>
              </w:rPr>
              <w:t>”</w:t>
            </w:r>
            <w:r w:rsidR="00782D90">
              <w:rPr>
                <w:rFonts w:ascii="Garamond" w:hAnsi="Garamond"/>
                <w:sz w:val="22"/>
                <w:szCs w:val="22"/>
              </w:rPr>
              <w:t xml:space="preserve"> – </w:t>
            </w:r>
            <w:r w:rsidR="00782D90" w:rsidRPr="00975E97">
              <w:rPr>
                <w:rFonts w:ascii="Garamond" w:hAnsi="Garamond"/>
                <w:sz w:val="22"/>
                <w:szCs w:val="22"/>
              </w:rPr>
              <w:t>(</w:t>
            </w:r>
            <w:r w:rsidR="00782D90" w:rsidRPr="00782D90">
              <w:rPr>
                <w:rFonts w:ascii="Garamond" w:hAnsi="Garamond"/>
                <w:color w:val="FF0000"/>
                <w:sz w:val="22"/>
                <w:szCs w:val="22"/>
              </w:rPr>
              <w:t>1 dzień robocz</w:t>
            </w:r>
            <w:r w:rsidR="00446DFC">
              <w:rPr>
                <w:rFonts w:ascii="Garamond" w:hAnsi="Garamond"/>
                <w:color w:val="FF0000"/>
                <w:sz w:val="22"/>
                <w:szCs w:val="22"/>
              </w:rPr>
              <w:t>y (10 punków), 2 dni robocze (6 </w:t>
            </w:r>
            <w:r w:rsidR="00782D90" w:rsidRPr="00782D90">
              <w:rPr>
                <w:rFonts w:ascii="Garamond" w:hAnsi="Garamond"/>
                <w:color w:val="FF0000"/>
                <w:sz w:val="22"/>
                <w:szCs w:val="22"/>
              </w:rPr>
              <w:t>punktów), 3 dni robocze (</w:t>
            </w:r>
            <w:r w:rsidR="001E2B63">
              <w:rPr>
                <w:rFonts w:ascii="Garamond" w:hAnsi="Garamond"/>
                <w:color w:val="FF0000"/>
                <w:sz w:val="22"/>
                <w:szCs w:val="22"/>
              </w:rPr>
              <w:t>2</w:t>
            </w:r>
            <w:r w:rsidR="00782D90" w:rsidRPr="00782D90">
              <w:rPr>
                <w:rFonts w:ascii="Garamond" w:hAnsi="Garamond"/>
                <w:color w:val="FF0000"/>
                <w:sz w:val="22"/>
                <w:szCs w:val="22"/>
              </w:rPr>
              <w:t xml:space="preserve"> punkty), 4 dni robocze (0 punktów)</w:t>
            </w:r>
            <w:r w:rsidR="00782D90" w:rsidRPr="00975E97">
              <w:rPr>
                <w:rFonts w:ascii="Garamond" w:hAnsi="Garamond"/>
                <w:sz w:val="22"/>
                <w:szCs w:val="22"/>
              </w:rPr>
              <w:t>)</w:t>
            </w:r>
            <w:r w:rsidR="004D7133">
              <w:rPr>
                <w:rFonts w:ascii="Garamond" w:hAnsi="Garamond"/>
                <w:sz w:val="22"/>
                <w:szCs w:val="22"/>
              </w:rPr>
              <w:t>;</w:t>
            </w:r>
          </w:p>
          <w:p w14:paraId="15DEE97B" w14:textId="41BDFD36" w:rsidR="001A5B4E" w:rsidRPr="00A4103E" w:rsidRDefault="00F84BA3" w:rsidP="00E53EA9">
            <w:pPr>
              <w:numPr>
                <w:ilvl w:val="1"/>
                <w:numId w:val="20"/>
              </w:numPr>
              <w:spacing w:line="276" w:lineRule="auto"/>
              <w:jc w:val="both"/>
              <w:rPr>
                <w:rFonts w:ascii="Garamond" w:hAnsi="Garamond"/>
                <w:sz w:val="22"/>
                <w:szCs w:val="22"/>
              </w:rPr>
            </w:pPr>
            <w:r w:rsidRPr="007A05F6">
              <w:rPr>
                <w:rFonts w:ascii="Garamond" w:eastAsia="Calibri" w:hAnsi="Garamond" w:cs="Calibri"/>
                <w:b/>
                <w:bCs/>
                <w:color w:val="FF0000"/>
                <w:sz w:val="22"/>
                <w:szCs w:val="22"/>
              </w:rPr>
              <w:t>Wymagany dokument:</w:t>
            </w:r>
            <w:r w:rsidRPr="007A05F6">
              <w:rPr>
                <w:rFonts w:ascii="Garamond" w:eastAsia="Calibri" w:hAnsi="Garamond" w:cs="Calibri"/>
                <w:color w:val="FF0000"/>
                <w:sz w:val="22"/>
                <w:szCs w:val="22"/>
              </w:rPr>
              <w:t xml:space="preserve"> </w:t>
            </w:r>
            <w:r w:rsidR="001A5B4E" w:rsidRPr="00A4103E">
              <w:rPr>
                <w:rFonts w:ascii="Garamond" w:hAnsi="Garamond"/>
                <w:sz w:val="22"/>
                <w:szCs w:val="22"/>
              </w:rPr>
              <w:t xml:space="preserve">serwis </w:t>
            </w:r>
            <w:r w:rsidR="00E24ADF" w:rsidRPr="002B60ED">
              <w:rPr>
                <w:rFonts w:ascii="Garamond" w:hAnsi="Garamond" w:cs="Tahoma"/>
                <w:bCs/>
                <w:sz w:val="22"/>
                <w:szCs w:val="22"/>
              </w:rPr>
              <w:t>komputera stacjonarnego typu All-In-One (AiO)</w:t>
            </w:r>
            <w:r w:rsidR="001A5B4E" w:rsidRPr="00A4103E">
              <w:rPr>
                <w:rFonts w:ascii="Garamond" w:hAnsi="Garamond"/>
                <w:sz w:val="22"/>
                <w:szCs w:val="22"/>
              </w:rPr>
              <w:t xml:space="preserve"> musi być realizowany przez Producenta lub </w:t>
            </w:r>
            <w:r w:rsidR="00CF0041" w:rsidRPr="00A4103E">
              <w:rPr>
                <w:rFonts w:ascii="Garamond" w:hAnsi="Garamond"/>
                <w:sz w:val="22"/>
                <w:szCs w:val="22"/>
              </w:rPr>
              <w:t>Autoryzowany Serwis Producenta</w:t>
            </w:r>
            <w:r w:rsidR="00C60B03" w:rsidRPr="00A4103E">
              <w:rPr>
                <w:rFonts w:ascii="Garamond" w:hAnsi="Garamond"/>
                <w:sz w:val="22"/>
                <w:szCs w:val="22"/>
              </w:rPr>
              <w:t xml:space="preserve"> w siedzibie Zamawiającego</w:t>
            </w:r>
            <w:r w:rsidR="00866192">
              <w:rPr>
                <w:rFonts w:ascii="Garamond" w:hAnsi="Garamond"/>
                <w:sz w:val="22"/>
                <w:szCs w:val="22"/>
              </w:rPr>
              <w:t xml:space="preserve"> (przez siedzibę Zamawiający ma na myśli wszystkie swoje lokalizacje na terenie Krakowa)</w:t>
            </w:r>
            <w:r w:rsidR="00806279">
              <w:rPr>
                <w:rFonts w:ascii="Garamond" w:hAnsi="Garamond"/>
                <w:sz w:val="22"/>
                <w:szCs w:val="22"/>
              </w:rPr>
              <w:t xml:space="preserve"> – zgodnie z </w:t>
            </w:r>
            <w:r w:rsidR="00806279" w:rsidRPr="00AE58C3">
              <w:rPr>
                <w:rFonts w:ascii="Garamond" w:hAnsi="Garamond"/>
                <w:sz w:val="22"/>
                <w:szCs w:val="22"/>
              </w:rPr>
              <w:t xml:space="preserve">oświadczeniem – </w:t>
            </w:r>
            <w:r w:rsidR="00554F63" w:rsidRPr="00AE58C3">
              <w:rPr>
                <w:rFonts w:ascii="Garamond" w:hAnsi="Garamond"/>
                <w:sz w:val="22"/>
                <w:szCs w:val="22"/>
              </w:rPr>
              <w:t>załącznik nr 1b do SWZ</w:t>
            </w:r>
            <w:r w:rsidR="004D7133">
              <w:rPr>
                <w:rFonts w:ascii="Garamond" w:hAnsi="Garamond"/>
                <w:sz w:val="22"/>
                <w:szCs w:val="22"/>
              </w:rPr>
              <w:t>;</w:t>
            </w:r>
          </w:p>
          <w:p w14:paraId="23AFCBE2" w14:textId="77777777" w:rsidR="00F42B92" w:rsidRPr="00A4103E" w:rsidRDefault="00CF0041" w:rsidP="00E53EA9">
            <w:pPr>
              <w:pStyle w:val="Akapitzlist"/>
              <w:numPr>
                <w:ilvl w:val="1"/>
                <w:numId w:val="20"/>
              </w:numPr>
              <w:spacing w:line="276" w:lineRule="auto"/>
              <w:jc w:val="both"/>
              <w:rPr>
                <w:rFonts w:ascii="Garamond" w:hAnsi="Garamond"/>
                <w:lang w:eastAsia="pl-PL"/>
              </w:rPr>
            </w:pPr>
            <w:r w:rsidRPr="00A4103E">
              <w:rPr>
                <w:rFonts w:ascii="Garamond" w:hAnsi="Garamond"/>
                <w:lang w:eastAsia="pl-PL"/>
              </w:rPr>
              <w:t>Autoryzowany Serwis Producenta musi posiadać aktualną autoryzację P</w:t>
            </w:r>
            <w:r w:rsidR="007E0000" w:rsidRPr="00A4103E">
              <w:rPr>
                <w:rFonts w:ascii="Garamond" w:hAnsi="Garamond"/>
                <w:lang w:eastAsia="pl-PL"/>
              </w:rPr>
              <w:t>roducenta oferowanego komputera na świadczenie usług serwisowych</w:t>
            </w:r>
            <w:r w:rsidR="004D7133">
              <w:rPr>
                <w:rFonts w:ascii="Garamond" w:hAnsi="Garamond"/>
              </w:rPr>
              <w:t>;</w:t>
            </w:r>
          </w:p>
          <w:p w14:paraId="2A2D596C" w14:textId="6BB4E211" w:rsidR="00F42B92" w:rsidRPr="00AE58C3" w:rsidRDefault="00C60B03" w:rsidP="00E53EA9">
            <w:pPr>
              <w:numPr>
                <w:ilvl w:val="1"/>
                <w:numId w:val="20"/>
              </w:numPr>
              <w:spacing w:line="276" w:lineRule="auto"/>
              <w:jc w:val="both"/>
              <w:rPr>
                <w:rFonts w:ascii="Garamond" w:hAnsi="Garamond"/>
                <w:sz w:val="22"/>
                <w:szCs w:val="22"/>
              </w:rPr>
            </w:pPr>
            <w:r w:rsidRPr="00A4103E">
              <w:rPr>
                <w:rFonts w:ascii="Garamond" w:hAnsi="Garamond"/>
                <w:sz w:val="22"/>
                <w:szCs w:val="22"/>
              </w:rPr>
              <w:t>w przypadku niewywiązywania się przez Autoryzowany Serwis Producenta z obowiązków gwarancyjnych dotyczącego sprzętu zaoferowanego w tym Postępowaniu (</w:t>
            </w:r>
            <w:r w:rsidR="00866192">
              <w:rPr>
                <w:rFonts w:ascii="Garamond" w:hAnsi="Garamond" w:cs="Tahoma"/>
                <w:sz w:val="22"/>
                <w:szCs w:val="22"/>
              </w:rPr>
              <w:t>k</w:t>
            </w:r>
            <w:r w:rsidR="00866192" w:rsidRPr="00DD7D13">
              <w:rPr>
                <w:rFonts w:ascii="Garamond" w:hAnsi="Garamond" w:cs="Tahoma"/>
                <w:sz w:val="22"/>
                <w:szCs w:val="22"/>
              </w:rPr>
              <w:t>omputer</w:t>
            </w:r>
            <w:r w:rsidR="00866192">
              <w:rPr>
                <w:rFonts w:ascii="Garamond" w:hAnsi="Garamond" w:cs="Tahoma"/>
                <w:sz w:val="22"/>
                <w:szCs w:val="22"/>
              </w:rPr>
              <w:t>a stacjonarnego</w:t>
            </w:r>
            <w:r w:rsidR="00866192" w:rsidRPr="00BC480D">
              <w:rPr>
                <w:rFonts w:ascii="Garamond" w:hAnsi="Garamond" w:cs="Tahoma"/>
                <w:sz w:val="22"/>
                <w:szCs w:val="22"/>
              </w:rPr>
              <w:t xml:space="preserve"> typu All-In-One (AiO</w:t>
            </w:r>
            <w:r w:rsidR="00866192">
              <w:rPr>
                <w:rFonts w:ascii="Garamond" w:hAnsi="Garamond" w:cs="Tahoma"/>
                <w:sz w:val="22"/>
                <w:szCs w:val="22"/>
              </w:rPr>
              <w:t>)</w:t>
            </w:r>
            <w:r w:rsidRPr="00A4103E">
              <w:rPr>
                <w:rFonts w:ascii="Garamond" w:hAnsi="Garamond"/>
                <w:sz w:val="22"/>
                <w:szCs w:val="22"/>
              </w:rPr>
              <w:t xml:space="preserve"> lub utraty przez niego autoryzacji,  Producent przejmie na siebie i będzie realizował wszelkie zobowiązania związane z serwisem gwarancyjnym </w:t>
            </w:r>
            <w:r w:rsidR="00005597" w:rsidRPr="002B60ED">
              <w:rPr>
                <w:rFonts w:ascii="Garamond" w:hAnsi="Garamond" w:cs="Tahoma"/>
                <w:bCs/>
                <w:sz w:val="22"/>
                <w:szCs w:val="22"/>
              </w:rPr>
              <w:t>komputer</w:t>
            </w:r>
            <w:r w:rsidR="00005597">
              <w:rPr>
                <w:rFonts w:ascii="Garamond" w:hAnsi="Garamond" w:cs="Tahoma"/>
                <w:bCs/>
                <w:sz w:val="22"/>
                <w:szCs w:val="22"/>
              </w:rPr>
              <w:t>ów stacjonarnych</w:t>
            </w:r>
            <w:r w:rsidR="00005597" w:rsidRPr="002B60ED">
              <w:rPr>
                <w:rFonts w:ascii="Garamond" w:hAnsi="Garamond" w:cs="Tahoma"/>
                <w:bCs/>
                <w:sz w:val="22"/>
                <w:szCs w:val="22"/>
              </w:rPr>
              <w:t xml:space="preserve"> typu All-In-One (AiO)</w:t>
            </w:r>
            <w:r w:rsidR="00005597" w:rsidRPr="00C768CD">
              <w:rPr>
                <w:rFonts w:ascii="Garamond" w:hAnsi="Garamond" w:cs="Tahoma"/>
                <w:bCs/>
                <w:sz w:val="22"/>
                <w:szCs w:val="22"/>
              </w:rPr>
              <w:t xml:space="preserve"> </w:t>
            </w:r>
            <w:r w:rsidRPr="00A4103E">
              <w:rPr>
                <w:rFonts w:ascii="Garamond" w:hAnsi="Garamond"/>
                <w:sz w:val="22"/>
                <w:szCs w:val="22"/>
              </w:rPr>
              <w:t>zaoferowanych w tym Postępowaniu lub Producent wskaże inny autoryzowany przez siebie serwis</w:t>
            </w:r>
            <w:r w:rsidR="00CF6182">
              <w:rPr>
                <w:rFonts w:ascii="Garamond" w:hAnsi="Garamond"/>
                <w:sz w:val="22"/>
                <w:szCs w:val="22"/>
              </w:rPr>
              <w:t xml:space="preserve"> – </w:t>
            </w:r>
            <w:r w:rsidR="00E34BAF" w:rsidRPr="00AE58C3">
              <w:rPr>
                <w:rFonts w:ascii="Garamond" w:hAnsi="Garamond"/>
                <w:sz w:val="22"/>
                <w:szCs w:val="22"/>
              </w:rPr>
              <w:t>załącznik </w:t>
            </w:r>
            <w:r w:rsidR="00CF6182" w:rsidRPr="00AE58C3">
              <w:rPr>
                <w:rFonts w:ascii="Garamond" w:hAnsi="Garamond"/>
                <w:sz w:val="22"/>
                <w:szCs w:val="22"/>
              </w:rPr>
              <w:t>n</w:t>
            </w:r>
            <w:r w:rsidR="00E34BAF" w:rsidRPr="00AE58C3">
              <w:rPr>
                <w:rFonts w:ascii="Garamond" w:hAnsi="Garamond"/>
                <w:sz w:val="22"/>
                <w:szCs w:val="22"/>
              </w:rPr>
              <w:t>r </w:t>
            </w:r>
            <w:r w:rsidR="00554F63" w:rsidRPr="00AE58C3">
              <w:rPr>
                <w:rFonts w:ascii="Garamond" w:hAnsi="Garamond"/>
                <w:sz w:val="22"/>
                <w:szCs w:val="22"/>
              </w:rPr>
              <w:t>1b do SWZ</w:t>
            </w:r>
            <w:r w:rsidR="004D7133" w:rsidRPr="00AE58C3">
              <w:rPr>
                <w:rFonts w:ascii="Garamond" w:hAnsi="Garamond"/>
                <w:sz w:val="22"/>
                <w:szCs w:val="22"/>
              </w:rPr>
              <w:t>;</w:t>
            </w:r>
          </w:p>
          <w:p w14:paraId="28CC402E" w14:textId="77777777" w:rsidR="00F42B92" w:rsidRPr="00463D69" w:rsidRDefault="00C60B03" w:rsidP="00E53EA9">
            <w:pPr>
              <w:numPr>
                <w:ilvl w:val="1"/>
                <w:numId w:val="20"/>
              </w:numPr>
              <w:spacing w:line="276" w:lineRule="auto"/>
              <w:jc w:val="both"/>
              <w:rPr>
                <w:rFonts w:ascii="Garamond" w:hAnsi="Garamond" w:cs="Tahoma"/>
                <w:sz w:val="22"/>
                <w:szCs w:val="22"/>
              </w:rPr>
            </w:pPr>
            <w:r w:rsidRPr="00A4103E">
              <w:rPr>
                <w:rFonts w:ascii="Garamond" w:hAnsi="Garamond"/>
                <w:sz w:val="22"/>
                <w:szCs w:val="22"/>
              </w:rPr>
              <w:t>w przypadku awarii sprzętu zaoferowanego w tym Postępowaniu, nośniki danych pozostaną u Zamawiającego a naprawa będzie dokonywana w siedzibie Zamawiającego w obecności wyznaczonego przez niego pracownika</w:t>
            </w:r>
            <w:r w:rsidR="004D7133">
              <w:rPr>
                <w:rFonts w:ascii="Garamond" w:hAnsi="Garamond"/>
                <w:sz w:val="22"/>
                <w:szCs w:val="22"/>
              </w:rPr>
              <w:t>;</w:t>
            </w:r>
          </w:p>
          <w:p w14:paraId="3EC6E42D" w14:textId="77777777" w:rsidR="00463D69" w:rsidRPr="004A5F22" w:rsidRDefault="00463D69" w:rsidP="00E53EA9">
            <w:pPr>
              <w:numPr>
                <w:ilvl w:val="1"/>
                <w:numId w:val="20"/>
              </w:numPr>
              <w:spacing w:line="276" w:lineRule="auto"/>
              <w:jc w:val="both"/>
              <w:rPr>
                <w:rFonts w:ascii="Garamond" w:hAnsi="Garamond" w:cs="Tahoma"/>
                <w:sz w:val="22"/>
                <w:szCs w:val="22"/>
              </w:rPr>
            </w:pPr>
            <w:r w:rsidRPr="00463D69">
              <w:rPr>
                <w:rFonts w:ascii="Garamond" w:hAnsi="Garamond" w:cs="Tahoma"/>
                <w:sz w:val="22"/>
                <w:szCs w:val="22"/>
              </w:rPr>
              <w:t xml:space="preserve">brak plomb gwarancyjnych uniemożliwiających dostęp do wnętrza obudowy i swobodną wymianę podzespołów </w:t>
            </w:r>
            <w:r w:rsidR="00866192">
              <w:rPr>
                <w:rFonts w:ascii="Garamond" w:hAnsi="Garamond" w:cs="Tahoma"/>
                <w:sz w:val="22"/>
                <w:szCs w:val="22"/>
              </w:rPr>
              <w:t>k</w:t>
            </w:r>
            <w:r w:rsidR="00866192" w:rsidRPr="00DD7D13">
              <w:rPr>
                <w:rFonts w:ascii="Garamond" w:hAnsi="Garamond" w:cs="Tahoma"/>
                <w:sz w:val="22"/>
                <w:szCs w:val="22"/>
              </w:rPr>
              <w:t>omputer</w:t>
            </w:r>
            <w:r w:rsidR="00866192">
              <w:rPr>
                <w:rFonts w:ascii="Garamond" w:hAnsi="Garamond" w:cs="Tahoma"/>
                <w:sz w:val="22"/>
                <w:szCs w:val="22"/>
              </w:rPr>
              <w:t>a stacjonarnego</w:t>
            </w:r>
            <w:r w:rsidR="00866192" w:rsidRPr="00BC480D">
              <w:rPr>
                <w:rFonts w:ascii="Garamond" w:hAnsi="Garamond" w:cs="Tahoma"/>
                <w:sz w:val="22"/>
                <w:szCs w:val="22"/>
              </w:rPr>
              <w:t xml:space="preserve"> typu All-In-One (AiO</w:t>
            </w:r>
            <w:r w:rsidR="00866192">
              <w:rPr>
                <w:rFonts w:ascii="Garamond" w:hAnsi="Garamond" w:cs="Tahoma"/>
                <w:sz w:val="22"/>
                <w:szCs w:val="22"/>
              </w:rPr>
              <w:t>)</w:t>
            </w:r>
            <w:r>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tcPr>
          <w:p w14:paraId="6824BFF9" w14:textId="77777777" w:rsidR="00B045BE" w:rsidRDefault="00B045BE" w:rsidP="00DA01F4">
            <w:pPr>
              <w:jc w:val="center"/>
              <w:rPr>
                <w:rFonts w:ascii="Garamond" w:hAnsi="Garamond" w:cs="Tahoma"/>
                <w:b/>
                <w:bCs/>
                <w:color w:val="FF0000"/>
                <w:sz w:val="22"/>
                <w:szCs w:val="22"/>
              </w:rPr>
            </w:pPr>
          </w:p>
          <w:p w14:paraId="1726106B" w14:textId="58F14695"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1561E912" w14:textId="77777777" w:rsidR="00206910" w:rsidRDefault="00206910" w:rsidP="00847187">
            <w:pPr>
              <w:jc w:val="center"/>
              <w:rPr>
                <w:rFonts w:ascii="Garamond" w:hAnsi="Garamond" w:cs="Tahoma"/>
                <w:b/>
                <w:bCs/>
                <w:color w:val="FF0000"/>
                <w:sz w:val="22"/>
                <w:szCs w:val="22"/>
              </w:rPr>
            </w:pPr>
          </w:p>
          <w:p w14:paraId="6837150E" w14:textId="77777777" w:rsidR="00847187" w:rsidRDefault="00847187" w:rsidP="00847187">
            <w:pPr>
              <w:jc w:val="center"/>
              <w:rPr>
                <w:rFonts w:ascii="Garamond" w:hAnsi="Garamond" w:cs="Tahoma"/>
                <w:b/>
                <w:bCs/>
                <w:color w:val="FF0000"/>
                <w:sz w:val="22"/>
                <w:szCs w:val="22"/>
              </w:rPr>
            </w:pPr>
            <w:r w:rsidRPr="009203E8">
              <w:rPr>
                <w:rFonts w:ascii="Garamond" w:hAnsi="Garamond" w:cs="Tahoma"/>
                <w:b/>
                <w:bCs/>
                <w:color w:val="FF0000"/>
                <w:sz w:val="22"/>
                <w:szCs w:val="22"/>
              </w:rPr>
              <w:t>Parametr oceniany</w:t>
            </w:r>
          </w:p>
          <w:p w14:paraId="242F98CC" w14:textId="77777777" w:rsidR="00847187" w:rsidRDefault="004D7133" w:rsidP="00847187">
            <w:pPr>
              <w:jc w:val="center"/>
              <w:rPr>
                <w:rFonts w:ascii="Garamond" w:hAnsi="Garamond" w:cs="Tahoma"/>
                <w:b/>
                <w:bCs/>
                <w:color w:val="FF0000"/>
                <w:sz w:val="22"/>
                <w:szCs w:val="22"/>
              </w:rPr>
            </w:pPr>
            <w:r>
              <w:rPr>
                <w:rFonts w:ascii="Garamond" w:hAnsi="Garamond" w:cs="Tahoma"/>
                <w:b/>
                <w:bCs/>
                <w:color w:val="FF0000"/>
                <w:sz w:val="22"/>
                <w:szCs w:val="22"/>
              </w:rPr>
              <w:t>Okres gwarancji</w:t>
            </w:r>
          </w:p>
          <w:p w14:paraId="5105945D" w14:textId="32DCDC6B" w:rsidR="00124514" w:rsidRDefault="00124514" w:rsidP="00124514">
            <w:pPr>
              <w:jc w:val="center"/>
              <w:rPr>
                <w:rFonts w:ascii="Garamond" w:hAnsi="Garamond" w:cs="Tahoma"/>
                <w:b/>
                <w:bCs/>
                <w:color w:val="FF0000"/>
                <w:sz w:val="22"/>
                <w:szCs w:val="22"/>
              </w:rPr>
            </w:pPr>
            <w:r>
              <w:rPr>
                <w:rFonts w:ascii="Garamond" w:hAnsi="Garamond" w:cs="Tahoma"/>
                <w:b/>
                <w:bCs/>
                <w:color w:val="FF0000"/>
                <w:sz w:val="22"/>
                <w:szCs w:val="22"/>
              </w:rPr>
              <w:t>Dotyczy punktu 11.1</w:t>
            </w:r>
            <w:r w:rsidR="001C2AF2">
              <w:rPr>
                <w:rFonts w:ascii="Garamond" w:hAnsi="Garamond" w:cs="Tahoma"/>
                <w:b/>
                <w:bCs/>
                <w:color w:val="FF0000"/>
                <w:sz w:val="22"/>
                <w:szCs w:val="22"/>
              </w:rPr>
              <w:t>.</w:t>
            </w:r>
            <w:r w:rsidR="00401133">
              <w:rPr>
                <w:rFonts w:ascii="Garamond" w:hAnsi="Garamond" w:cs="Tahoma"/>
                <w:b/>
                <w:bCs/>
                <w:color w:val="FF0000"/>
                <w:sz w:val="22"/>
                <w:szCs w:val="22"/>
              </w:rPr>
              <w:t xml:space="preserve"> Tabela 1</w:t>
            </w:r>
            <w:r w:rsidR="00E945C4">
              <w:rPr>
                <w:rFonts w:ascii="Garamond" w:hAnsi="Garamond" w:cs="Tahoma"/>
                <w:b/>
                <w:bCs/>
                <w:color w:val="FF0000"/>
                <w:sz w:val="22"/>
                <w:szCs w:val="22"/>
              </w:rPr>
              <w:t>.</w:t>
            </w:r>
          </w:p>
          <w:p w14:paraId="1BC44BF9" w14:textId="285C49D6" w:rsidR="008A61D6" w:rsidRPr="009A5FD6" w:rsidRDefault="00B33046" w:rsidP="008A61D6">
            <w:pPr>
              <w:ind w:left="1016"/>
              <w:rPr>
                <w:rFonts w:ascii="Garamond" w:hAnsi="Garamond" w:cs="Tahoma"/>
                <w:bCs/>
                <w:color w:val="FF0000"/>
                <w:sz w:val="22"/>
                <w:szCs w:val="22"/>
              </w:rPr>
            </w:pPr>
            <w:sdt>
              <w:sdtPr>
                <w:rPr>
                  <w:rFonts w:ascii="Garamond" w:hAnsi="Garamond" w:cs="Tahoma"/>
                  <w:b/>
                  <w:bCs/>
                  <w:sz w:val="22"/>
                  <w:szCs w:val="22"/>
                </w:rPr>
                <w:id w:val="-782194536"/>
                <w14:checkbox>
                  <w14:checked w14:val="0"/>
                  <w14:checkedState w14:val="2612" w14:font="MS Gothic"/>
                  <w14:uncheckedState w14:val="2610" w14:font="MS Gothic"/>
                </w14:checkbox>
              </w:sdtPr>
              <w:sdtEndPr/>
              <w:sdtContent>
                <w:r w:rsidR="00673B36" w:rsidRPr="0071750D">
                  <w:rPr>
                    <w:rFonts w:ascii="MS Gothic" w:eastAsia="MS Gothic" w:hAnsi="MS Gothic" w:cs="Tahoma" w:hint="eastAsia"/>
                    <w:b/>
                    <w:bCs/>
                    <w:sz w:val="22"/>
                    <w:szCs w:val="22"/>
                  </w:rPr>
                  <w:t>☐</w:t>
                </w:r>
              </w:sdtContent>
            </w:sdt>
            <w:r w:rsidR="00C316C6" w:rsidRPr="0071750D">
              <w:rPr>
                <w:rFonts w:ascii="Garamond" w:hAnsi="Garamond" w:cs="Tahoma"/>
                <w:b/>
                <w:bCs/>
                <w:sz w:val="22"/>
                <w:szCs w:val="22"/>
              </w:rPr>
              <w:t xml:space="preserve"> </w:t>
            </w:r>
            <w:r w:rsidR="008A61D6" w:rsidRPr="0071750D">
              <w:rPr>
                <w:rFonts w:ascii="Garamond" w:hAnsi="Garamond" w:cs="Tahoma"/>
                <w:b/>
                <w:bCs/>
                <w:sz w:val="22"/>
                <w:szCs w:val="22"/>
              </w:rPr>
              <w:t>60 miesięcy</w:t>
            </w:r>
            <w:r w:rsidR="008A61D6" w:rsidRPr="0071750D">
              <w:rPr>
                <w:rFonts w:ascii="Garamond" w:hAnsi="Garamond" w:cs="Tahoma"/>
                <w:bCs/>
                <w:sz w:val="22"/>
                <w:szCs w:val="22"/>
              </w:rPr>
              <w:t xml:space="preserve"> </w:t>
            </w:r>
            <w:r w:rsidR="008A61D6" w:rsidRPr="009A5FD6">
              <w:rPr>
                <w:rFonts w:ascii="Garamond" w:hAnsi="Garamond" w:cs="Tahoma"/>
                <w:bCs/>
                <w:color w:val="FF0000"/>
                <w:sz w:val="22"/>
                <w:szCs w:val="22"/>
              </w:rPr>
              <w:t>(0 punktów)</w:t>
            </w:r>
            <w:r w:rsidR="009A5FD6" w:rsidRPr="009A5FD6">
              <w:rPr>
                <w:rFonts w:ascii="Garamond" w:hAnsi="Garamond" w:cs="Tahoma"/>
                <w:bCs/>
                <w:color w:val="FF0000"/>
                <w:sz w:val="22"/>
                <w:szCs w:val="22"/>
              </w:rPr>
              <w:t>;</w:t>
            </w:r>
          </w:p>
          <w:p w14:paraId="1563A469" w14:textId="32AD6C69" w:rsidR="004D7133" w:rsidRPr="009A5FD6" w:rsidRDefault="00B33046" w:rsidP="008A61D6">
            <w:pPr>
              <w:ind w:left="1016"/>
              <w:rPr>
                <w:rFonts w:ascii="Garamond" w:hAnsi="Garamond" w:cs="Tahoma"/>
                <w:b/>
                <w:bCs/>
                <w:color w:val="FF0000"/>
                <w:sz w:val="22"/>
                <w:szCs w:val="22"/>
              </w:rPr>
            </w:pPr>
            <w:sdt>
              <w:sdtPr>
                <w:rPr>
                  <w:rFonts w:ascii="Garamond" w:hAnsi="Garamond" w:cs="Tahoma"/>
                  <w:b/>
                  <w:bCs/>
                  <w:sz w:val="22"/>
                  <w:szCs w:val="22"/>
                </w:rPr>
                <w:id w:val="-1080981828"/>
                <w14:checkbox>
                  <w14:checked w14:val="0"/>
                  <w14:checkedState w14:val="2612" w14:font="MS Gothic"/>
                  <w14:uncheckedState w14:val="2610" w14:font="MS Gothic"/>
                </w14:checkbox>
              </w:sdtPr>
              <w:sdtEndPr/>
              <w:sdtContent>
                <w:r w:rsidR="00C316C6" w:rsidRPr="0071750D">
                  <w:rPr>
                    <w:rFonts w:ascii="MS Gothic" w:eastAsia="MS Gothic" w:hAnsi="MS Gothic" w:cs="Tahoma" w:hint="eastAsia"/>
                    <w:b/>
                    <w:bCs/>
                    <w:sz w:val="22"/>
                    <w:szCs w:val="22"/>
                  </w:rPr>
                  <w:t>☐</w:t>
                </w:r>
              </w:sdtContent>
            </w:sdt>
            <w:r w:rsidR="00C316C6" w:rsidRPr="0071750D">
              <w:rPr>
                <w:rFonts w:ascii="Garamond" w:hAnsi="Garamond" w:cs="Tahoma"/>
                <w:b/>
                <w:bCs/>
                <w:sz w:val="22"/>
                <w:szCs w:val="22"/>
              </w:rPr>
              <w:t xml:space="preserve"> </w:t>
            </w:r>
            <w:r w:rsidR="008A61D6" w:rsidRPr="0071750D">
              <w:rPr>
                <w:rFonts w:ascii="Garamond" w:hAnsi="Garamond" w:cs="Tahoma"/>
                <w:b/>
                <w:bCs/>
                <w:sz w:val="22"/>
                <w:szCs w:val="22"/>
              </w:rPr>
              <w:t>72 miesiące</w:t>
            </w:r>
            <w:r w:rsidR="008A61D6" w:rsidRPr="0071750D">
              <w:rPr>
                <w:rFonts w:ascii="Garamond" w:hAnsi="Garamond" w:cs="Tahoma"/>
                <w:bCs/>
                <w:sz w:val="22"/>
                <w:szCs w:val="22"/>
              </w:rPr>
              <w:t xml:space="preserve"> </w:t>
            </w:r>
            <w:r w:rsidR="008A61D6" w:rsidRPr="009A5FD6">
              <w:rPr>
                <w:rFonts w:ascii="Garamond" w:hAnsi="Garamond" w:cs="Tahoma"/>
                <w:bCs/>
                <w:color w:val="FF0000"/>
                <w:sz w:val="22"/>
                <w:szCs w:val="22"/>
              </w:rPr>
              <w:t>(10 punktów)</w:t>
            </w:r>
            <w:r w:rsidR="009A5FD6" w:rsidRPr="009A5FD6">
              <w:rPr>
                <w:rFonts w:ascii="Garamond" w:hAnsi="Garamond" w:cs="Tahoma"/>
                <w:bCs/>
                <w:color w:val="FF0000"/>
                <w:sz w:val="22"/>
                <w:szCs w:val="22"/>
              </w:rPr>
              <w:t>.</w:t>
            </w:r>
          </w:p>
          <w:p w14:paraId="6816F055" w14:textId="669F60A3" w:rsidR="00847187" w:rsidRPr="00124514" w:rsidRDefault="00847187" w:rsidP="00F42B92">
            <w:pPr>
              <w:jc w:val="center"/>
              <w:rPr>
                <w:rFonts w:ascii="Garamond" w:hAnsi="Garamond" w:cs="Tahoma"/>
                <w:bCs/>
                <w:sz w:val="22"/>
                <w:szCs w:val="22"/>
              </w:rPr>
            </w:pPr>
            <w:r w:rsidRPr="00124514">
              <w:rPr>
                <w:rFonts w:ascii="Garamond" w:hAnsi="Garamond" w:cs="Tahoma"/>
                <w:bCs/>
                <w:sz w:val="22"/>
                <w:szCs w:val="22"/>
              </w:rPr>
              <w:t>(</w:t>
            </w:r>
            <w:r w:rsidR="008A61D6">
              <w:rPr>
                <w:rFonts w:ascii="Garamond" w:hAnsi="Garamond" w:cs="Tahoma"/>
                <w:bCs/>
                <w:sz w:val="22"/>
                <w:szCs w:val="22"/>
              </w:rPr>
              <w:t xml:space="preserve">Zaznaczyć znakiem X </w:t>
            </w:r>
            <w:r w:rsidR="00C316C6">
              <w:rPr>
                <w:rFonts w:ascii="Garamond" w:hAnsi="Garamond" w:cs="Tahoma"/>
                <w:bCs/>
                <w:sz w:val="22"/>
                <w:szCs w:val="22"/>
              </w:rPr>
              <w:t>tylko jedno</w:t>
            </w:r>
            <w:r w:rsidR="008A61D6">
              <w:rPr>
                <w:rFonts w:ascii="Garamond" w:hAnsi="Garamond" w:cs="Tahoma"/>
                <w:bCs/>
                <w:sz w:val="22"/>
                <w:szCs w:val="22"/>
              </w:rPr>
              <w:t xml:space="preserve"> pole</w:t>
            </w:r>
            <w:r w:rsidR="00C316C6">
              <w:rPr>
                <w:rFonts w:ascii="Garamond" w:hAnsi="Garamond" w:cs="Tahoma"/>
                <w:bCs/>
                <w:sz w:val="22"/>
                <w:szCs w:val="22"/>
              </w:rPr>
              <w:t xml:space="preserve"> </w:t>
            </w:r>
            <w:r w:rsidR="00C316C6" w:rsidRPr="00C316C6">
              <w:rPr>
                <w:rFonts w:ascii="Garamond" w:hAnsi="Garamond" w:cs="Tahoma"/>
                <w:bCs/>
                <w:sz w:val="40"/>
                <w:szCs w:val="40"/>
              </w:rPr>
              <w:t>□</w:t>
            </w:r>
            <w:r w:rsidR="008A61D6">
              <w:rPr>
                <w:rFonts w:ascii="Garamond" w:hAnsi="Garamond" w:cs="Tahoma"/>
                <w:bCs/>
                <w:sz w:val="22"/>
                <w:szCs w:val="22"/>
              </w:rPr>
              <w:t xml:space="preserve"> </w:t>
            </w:r>
            <w:r w:rsidR="00326A94">
              <w:rPr>
                <w:rFonts w:ascii="Garamond" w:hAnsi="Garamond" w:cs="Tahoma"/>
                <w:bCs/>
                <w:sz w:val="22"/>
                <w:szCs w:val="22"/>
              </w:rPr>
              <w:br/>
            </w:r>
            <w:r w:rsidR="008A61D6">
              <w:rPr>
                <w:rFonts w:ascii="Garamond" w:hAnsi="Garamond" w:cs="Tahoma"/>
                <w:bCs/>
                <w:sz w:val="22"/>
                <w:szCs w:val="22"/>
              </w:rPr>
              <w:t>powyżej,</w:t>
            </w:r>
            <w:r w:rsidR="004D7133" w:rsidRPr="00124514">
              <w:rPr>
                <w:rFonts w:ascii="Garamond" w:hAnsi="Garamond" w:cs="Tahoma"/>
                <w:bCs/>
                <w:sz w:val="22"/>
                <w:szCs w:val="22"/>
              </w:rPr>
              <w:t xml:space="preserve"> okres gwarancji</w:t>
            </w:r>
            <w:r w:rsidR="002C6FF2">
              <w:rPr>
                <w:rFonts w:ascii="Garamond" w:hAnsi="Garamond" w:cs="Tahoma"/>
                <w:bCs/>
                <w:sz w:val="22"/>
                <w:szCs w:val="22"/>
              </w:rPr>
              <w:t>:</w:t>
            </w:r>
            <w:r w:rsidR="004D7133" w:rsidRPr="00124514">
              <w:rPr>
                <w:rFonts w:ascii="Garamond" w:hAnsi="Garamond" w:cs="Tahoma"/>
                <w:bCs/>
                <w:sz w:val="22"/>
                <w:szCs w:val="22"/>
              </w:rPr>
              <w:t xml:space="preserve"> </w:t>
            </w:r>
            <w:r w:rsidRPr="00617CD6">
              <w:rPr>
                <w:rFonts w:ascii="Garamond" w:hAnsi="Garamond" w:cs="Tahoma"/>
                <w:b/>
                <w:bCs/>
                <w:sz w:val="22"/>
                <w:szCs w:val="22"/>
              </w:rPr>
              <w:t xml:space="preserve">60 </w:t>
            </w:r>
            <w:r w:rsidR="00BA6ADB" w:rsidRPr="00617CD6">
              <w:rPr>
                <w:rFonts w:ascii="Garamond" w:hAnsi="Garamond" w:cs="Tahoma"/>
                <w:b/>
                <w:bCs/>
                <w:sz w:val="22"/>
                <w:szCs w:val="22"/>
              </w:rPr>
              <w:t>miesięcy</w:t>
            </w:r>
            <w:r w:rsidR="004D7133" w:rsidRPr="00124514">
              <w:rPr>
                <w:rFonts w:ascii="Garamond" w:hAnsi="Garamond" w:cs="Tahoma"/>
                <w:bCs/>
                <w:sz w:val="22"/>
                <w:szCs w:val="22"/>
              </w:rPr>
              <w:t xml:space="preserve"> (</w:t>
            </w:r>
            <w:r w:rsidR="004D7133" w:rsidRPr="00124514">
              <w:rPr>
                <w:rFonts w:ascii="Garamond" w:hAnsi="Garamond" w:cs="Tahoma"/>
                <w:bCs/>
                <w:color w:val="FF0000"/>
                <w:sz w:val="22"/>
                <w:szCs w:val="22"/>
              </w:rPr>
              <w:t>0 punktów</w:t>
            </w:r>
            <w:r w:rsidR="004D7133" w:rsidRPr="00124514">
              <w:rPr>
                <w:rFonts w:ascii="Garamond" w:hAnsi="Garamond" w:cs="Tahoma"/>
                <w:bCs/>
                <w:sz w:val="22"/>
                <w:szCs w:val="22"/>
              </w:rPr>
              <w:t xml:space="preserve">) lub  </w:t>
            </w:r>
            <w:r w:rsidR="004D7133" w:rsidRPr="00617CD6">
              <w:rPr>
                <w:rFonts w:ascii="Garamond" w:hAnsi="Garamond" w:cs="Tahoma"/>
                <w:b/>
                <w:bCs/>
                <w:sz w:val="22"/>
                <w:szCs w:val="22"/>
              </w:rPr>
              <w:t>72 miesiące</w:t>
            </w:r>
            <w:r w:rsidR="004D7133" w:rsidRPr="00124514">
              <w:rPr>
                <w:rFonts w:ascii="Garamond" w:hAnsi="Garamond" w:cs="Tahoma"/>
                <w:bCs/>
                <w:sz w:val="22"/>
                <w:szCs w:val="22"/>
              </w:rPr>
              <w:t xml:space="preserve"> (</w:t>
            </w:r>
            <w:r w:rsidR="004D7133" w:rsidRPr="00124514">
              <w:rPr>
                <w:rFonts w:ascii="Garamond" w:hAnsi="Garamond" w:cs="Tahoma"/>
                <w:bCs/>
                <w:color w:val="FF0000"/>
                <w:sz w:val="22"/>
                <w:szCs w:val="22"/>
              </w:rPr>
              <w:t>10 punktów</w:t>
            </w:r>
            <w:r w:rsidRPr="00124514">
              <w:rPr>
                <w:rFonts w:ascii="Garamond" w:hAnsi="Garamond" w:cs="Tahoma"/>
                <w:bCs/>
                <w:sz w:val="22"/>
                <w:szCs w:val="22"/>
              </w:rPr>
              <w:t>)</w:t>
            </w:r>
            <w:r w:rsidR="00D449AC">
              <w:rPr>
                <w:rFonts w:ascii="Garamond" w:hAnsi="Garamond" w:cs="Tahoma"/>
                <w:bCs/>
                <w:sz w:val="22"/>
                <w:szCs w:val="22"/>
              </w:rPr>
              <w:t xml:space="preserve"> </w:t>
            </w:r>
            <w:r w:rsidR="00D449AC" w:rsidRPr="00D449AC">
              <w:rPr>
                <w:rFonts w:ascii="Garamond" w:hAnsi="Garamond" w:cs="Tahoma"/>
                <w:bCs/>
                <w:sz w:val="22"/>
                <w:szCs w:val="22"/>
              </w:rPr>
              <w:t>- w przypadku zaznaczenia wielu pól – Zamawiający przyjmie do oceny zaznaczaną liczbę miesięcy z najmniejszą liczbą punktów</w:t>
            </w:r>
            <w:r w:rsidR="004D7133" w:rsidRPr="00124514">
              <w:rPr>
                <w:rFonts w:ascii="Garamond" w:hAnsi="Garamond" w:cs="Tahoma"/>
                <w:bCs/>
                <w:sz w:val="22"/>
                <w:szCs w:val="22"/>
              </w:rPr>
              <w:t>)</w:t>
            </w:r>
          </w:p>
          <w:p w14:paraId="530ED46E" w14:textId="77777777" w:rsidR="003648AE" w:rsidRDefault="003648AE" w:rsidP="002A42E0">
            <w:pPr>
              <w:jc w:val="center"/>
              <w:rPr>
                <w:rFonts w:ascii="Garamond" w:hAnsi="Garamond" w:cs="Tahoma"/>
                <w:b/>
                <w:bCs/>
                <w:color w:val="FF0000"/>
                <w:sz w:val="22"/>
                <w:szCs w:val="22"/>
                <w:highlight w:val="yellow"/>
              </w:rPr>
            </w:pPr>
          </w:p>
          <w:p w14:paraId="1F40A9E0" w14:textId="4DE2A51F" w:rsidR="008A61D6" w:rsidRDefault="008A61D6" w:rsidP="002A42E0">
            <w:pPr>
              <w:jc w:val="center"/>
              <w:rPr>
                <w:rFonts w:ascii="Garamond" w:hAnsi="Garamond" w:cs="Tahoma"/>
                <w:b/>
                <w:bCs/>
                <w:color w:val="FF0000"/>
                <w:sz w:val="22"/>
                <w:szCs w:val="22"/>
                <w:highlight w:val="yellow"/>
              </w:rPr>
            </w:pPr>
          </w:p>
          <w:p w14:paraId="02B2769B" w14:textId="77777777" w:rsidR="008A61D6" w:rsidRDefault="008A61D6" w:rsidP="002A42E0">
            <w:pPr>
              <w:jc w:val="center"/>
              <w:rPr>
                <w:rFonts w:ascii="Garamond" w:hAnsi="Garamond" w:cs="Tahoma"/>
                <w:b/>
                <w:bCs/>
                <w:color w:val="FF0000"/>
                <w:sz w:val="22"/>
                <w:szCs w:val="22"/>
                <w:highlight w:val="yellow"/>
              </w:rPr>
            </w:pPr>
          </w:p>
          <w:p w14:paraId="7AF85AD8" w14:textId="77777777" w:rsidR="002A42E0" w:rsidRDefault="002A42E0" w:rsidP="002A42E0">
            <w:pPr>
              <w:jc w:val="center"/>
              <w:rPr>
                <w:rFonts w:ascii="Garamond" w:hAnsi="Garamond" w:cs="Tahoma"/>
                <w:b/>
                <w:bCs/>
                <w:color w:val="FF0000"/>
                <w:sz w:val="22"/>
                <w:szCs w:val="22"/>
              </w:rPr>
            </w:pPr>
            <w:r w:rsidRPr="00A27380">
              <w:rPr>
                <w:rFonts w:ascii="Garamond" w:hAnsi="Garamond" w:cs="Tahoma"/>
                <w:b/>
                <w:bCs/>
                <w:color w:val="FF0000"/>
                <w:sz w:val="22"/>
                <w:szCs w:val="22"/>
              </w:rPr>
              <w:t>Parametr oceniany</w:t>
            </w:r>
          </w:p>
          <w:p w14:paraId="24C21D56" w14:textId="77777777" w:rsidR="002A42E0" w:rsidRDefault="00665C52" w:rsidP="00953290">
            <w:pPr>
              <w:jc w:val="center"/>
              <w:rPr>
                <w:rFonts w:ascii="Garamond" w:hAnsi="Garamond" w:cs="Tahoma"/>
                <w:b/>
                <w:bCs/>
                <w:color w:val="FF0000"/>
                <w:sz w:val="22"/>
                <w:szCs w:val="22"/>
              </w:rPr>
            </w:pPr>
            <w:r>
              <w:rPr>
                <w:rFonts w:ascii="Garamond" w:hAnsi="Garamond" w:cs="Tahoma"/>
                <w:b/>
                <w:bCs/>
                <w:color w:val="FF0000"/>
                <w:sz w:val="22"/>
                <w:szCs w:val="22"/>
              </w:rPr>
              <w:t>G</w:t>
            </w:r>
            <w:r w:rsidR="002A42E0" w:rsidRPr="00617CD6">
              <w:rPr>
                <w:rFonts w:ascii="Garamond" w:hAnsi="Garamond" w:cs="Tahoma"/>
                <w:b/>
                <w:bCs/>
                <w:color w:val="FF0000"/>
                <w:sz w:val="22"/>
                <w:szCs w:val="22"/>
              </w:rPr>
              <w:t>warantowana skuteczna napra</w:t>
            </w:r>
            <w:r w:rsidR="007A5284" w:rsidRPr="00617CD6">
              <w:rPr>
                <w:rFonts w:ascii="Garamond" w:hAnsi="Garamond" w:cs="Tahoma"/>
                <w:b/>
                <w:bCs/>
                <w:color w:val="FF0000"/>
                <w:sz w:val="22"/>
                <w:szCs w:val="22"/>
              </w:rPr>
              <w:t>wa od momentu zgłoszenia awarii</w:t>
            </w:r>
            <w:r>
              <w:rPr>
                <w:rFonts w:ascii="Garamond" w:hAnsi="Garamond" w:cs="Tahoma"/>
                <w:b/>
                <w:bCs/>
                <w:color w:val="FF0000"/>
                <w:sz w:val="22"/>
                <w:szCs w:val="22"/>
              </w:rPr>
              <w:t xml:space="preserve"> Wykonawcy</w:t>
            </w:r>
          </w:p>
          <w:p w14:paraId="45EC324D" w14:textId="5E00C485" w:rsidR="00953290" w:rsidRDefault="00953290" w:rsidP="00953290">
            <w:pPr>
              <w:jc w:val="center"/>
              <w:rPr>
                <w:rFonts w:ascii="Garamond" w:hAnsi="Garamond" w:cs="Tahoma"/>
                <w:b/>
                <w:bCs/>
                <w:color w:val="FF0000"/>
                <w:sz w:val="22"/>
                <w:szCs w:val="22"/>
              </w:rPr>
            </w:pPr>
            <w:r>
              <w:rPr>
                <w:rFonts w:ascii="Garamond" w:hAnsi="Garamond" w:cs="Tahoma"/>
                <w:b/>
                <w:bCs/>
                <w:color w:val="FF0000"/>
                <w:sz w:val="22"/>
                <w:szCs w:val="22"/>
              </w:rPr>
              <w:t>Dotyczy punktu 11.2</w:t>
            </w:r>
            <w:r w:rsidR="001C2AF2">
              <w:rPr>
                <w:rFonts w:ascii="Garamond" w:hAnsi="Garamond" w:cs="Tahoma"/>
                <w:b/>
                <w:bCs/>
                <w:color w:val="FF0000"/>
                <w:sz w:val="22"/>
                <w:szCs w:val="22"/>
              </w:rPr>
              <w:t>.</w:t>
            </w:r>
            <w:r w:rsidR="007C3DA9">
              <w:rPr>
                <w:rFonts w:ascii="Garamond" w:hAnsi="Garamond" w:cs="Tahoma"/>
                <w:b/>
                <w:bCs/>
                <w:color w:val="FF0000"/>
                <w:sz w:val="22"/>
                <w:szCs w:val="22"/>
              </w:rPr>
              <w:t xml:space="preserve"> Tabela 1</w:t>
            </w:r>
            <w:r w:rsidR="00E945C4">
              <w:rPr>
                <w:rFonts w:ascii="Garamond" w:hAnsi="Garamond" w:cs="Tahoma"/>
                <w:b/>
                <w:bCs/>
                <w:color w:val="FF0000"/>
                <w:sz w:val="22"/>
                <w:szCs w:val="22"/>
              </w:rPr>
              <w:t>.</w:t>
            </w:r>
          </w:p>
          <w:p w14:paraId="11528772" w14:textId="77777777" w:rsidR="00953290" w:rsidRPr="00617CD6" w:rsidRDefault="00953290" w:rsidP="002A42E0">
            <w:pPr>
              <w:rPr>
                <w:rFonts w:ascii="Garamond" w:hAnsi="Garamond" w:cs="Tahoma"/>
                <w:b/>
                <w:bCs/>
                <w:color w:val="FF0000"/>
                <w:sz w:val="22"/>
                <w:szCs w:val="22"/>
              </w:rPr>
            </w:pPr>
          </w:p>
          <w:p w14:paraId="0686F0EF" w14:textId="54B4E21F" w:rsidR="004A30AF" w:rsidRPr="009A5FD6" w:rsidRDefault="00B33046" w:rsidP="004A30AF">
            <w:pPr>
              <w:ind w:left="1158"/>
              <w:rPr>
                <w:rFonts w:ascii="Garamond" w:hAnsi="Garamond" w:cs="Tahoma"/>
                <w:bCs/>
                <w:color w:val="FF0000"/>
                <w:sz w:val="22"/>
                <w:szCs w:val="22"/>
              </w:rPr>
            </w:pPr>
            <w:sdt>
              <w:sdtPr>
                <w:rPr>
                  <w:rFonts w:ascii="Garamond" w:hAnsi="Garamond" w:cs="Tahoma"/>
                  <w:b/>
                  <w:bCs/>
                  <w:sz w:val="22"/>
                  <w:szCs w:val="22"/>
                </w:rPr>
                <w:id w:val="1540710904"/>
                <w14:checkbox>
                  <w14:checked w14:val="0"/>
                  <w14:checkedState w14:val="2612" w14:font="MS Gothic"/>
                  <w14:uncheckedState w14:val="2610" w14:font="MS Gothic"/>
                </w14:checkbox>
              </w:sdtPr>
              <w:sdtEndPr/>
              <w:sdtContent>
                <w:r w:rsidR="00C50296" w:rsidRPr="0071750D">
                  <w:rPr>
                    <w:rFonts w:ascii="MS Gothic" w:eastAsia="MS Gothic" w:hAnsi="MS Gothic" w:cs="Tahoma" w:hint="eastAsia"/>
                    <w:b/>
                    <w:bCs/>
                    <w:sz w:val="22"/>
                    <w:szCs w:val="22"/>
                  </w:rPr>
                  <w:t>☐</w:t>
                </w:r>
              </w:sdtContent>
            </w:sdt>
            <w:r w:rsidR="00CB634E" w:rsidRPr="0071750D">
              <w:rPr>
                <w:rFonts w:ascii="Garamond" w:hAnsi="Garamond" w:cs="Tahoma"/>
                <w:b/>
                <w:bCs/>
                <w:sz w:val="22"/>
                <w:szCs w:val="22"/>
              </w:rPr>
              <w:t xml:space="preserve"> </w:t>
            </w:r>
            <w:r w:rsidR="004A30AF" w:rsidRPr="0071750D">
              <w:rPr>
                <w:rFonts w:ascii="Garamond" w:hAnsi="Garamond" w:cs="Tahoma"/>
                <w:b/>
                <w:bCs/>
                <w:sz w:val="22"/>
                <w:szCs w:val="22"/>
              </w:rPr>
              <w:t>1 dzień</w:t>
            </w:r>
            <w:r w:rsidR="004A30AF" w:rsidRPr="0071750D">
              <w:rPr>
                <w:rFonts w:ascii="Garamond" w:hAnsi="Garamond" w:cs="Tahoma"/>
                <w:bCs/>
                <w:sz w:val="22"/>
                <w:szCs w:val="22"/>
              </w:rPr>
              <w:t xml:space="preserve"> </w:t>
            </w:r>
            <w:r w:rsidR="004A30AF" w:rsidRPr="0071750D">
              <w:rPr>
                <w:rFonts w:ascii="Garamond" w:hAnsi="Garamond" w:cs="Tahoma"/>
                <w:b/>
                <w:bCs/>
                <w:sz w:val="22"/>
                <w:szCs w:val="22"/>
              </w:rPr>
              <w:t xml:space="preserve">roboczy </w:t>
            </w:r>
            <w:r w:rsidR="00CB634E" w:rsidRPr="009A5FD6">
              <w:rPr>
                <w:rFonts w:ascii="Garamond" w:hAnsi="Garamond" w:cs="Tahoma"/>
                <w:bCs/>
                <w:color w:val="FF0000"/>
                <w:sz w:val="22"/>
                <w:szCs w:val="22"/>
              </w:rPr>
              <w:t>(</w:t>
            </w:r>
            <w:r w:rsidR="004A30AF" w:rsidRPr="009A5FD6">
              <w:rPr>
                <w:rFonts w:ascii="Garamond" w:hAnsi="Garamond" w:cs="Tahoma"/>
                <w:bCs/>
                <w:color w:val="FF0000"/>
                <w:sz w:val="22"/>
                <w:szCs w:val="22"/>
              </w:rPr>
              <w:t>10 punktów)</w:t>
            </w:r>
            <w:r w:rsidR="009A5FD6" w:rsidRPr="009A5FD6">
              <w:rPr>
                <w:rFonts w:ascii="Garamond" w:hAnsi="Garamond" w:cs="Tahoma"/>
                <w:bCs/>
                <w:color w:val="FF0000"/>
                <w:sz w:val="22"/>
                <w:szCs w:val="22"/>
              </w:rPr>
              <w:t>;</w:t>
            </w:r>
          </w:p>
          <w:p w14:paraId="49FABDE1" w14:textId="419515F2" w:rsidR="004A30AF" w:rsidRPr="009A5FD6" w:rsidRDefault="00B33046" w:rsidP="004A30AF">
            <w:pPr>
              <w:ind w:left="1158"/>
              <w:rPr>
                <w:rFonts w:ascii="Garamond" w:hAnsi="Garamond" w:cs="Tahoma"/>
                <w:bCs/>
                <w:color w:val="FF0000"/>
                <w:sz w:val="22"/>
                <w:szCs w:val="22"/>
              </w:rPr>
            </w:pPr>
            <w:sdt>
              <w:sdtPr>
                <w:rPr>
                  <w:rFonts w:ascii="Garamond" w:hAnsi="Garamond" w:cs="Tahoma"/>
                  <w:b/>
                  <w:bCs/>
                  <w:sz w:val="22"/>
                  <w:szCs w:val="22"/>
                </w:rPr>
                <w:id w:val="1939326741"/>
                <w14:checkbox>
                  <w14:checked w14:val="0"/>
                  <w14:checkedState w14:val="2612" w14:font="MS Gothic"/>
                  <w14:uncheckedState w14:val="2610" w14:font="MS Gothic"/>
                </w14:checkbox>
              </w:sdtPr>
              <w:sdtEndPr/>
              <w:sdtContent>
                <w:r w:rsidR="00ED005A" w:rsidRPr="0071750D">
                  <w:rPr>
                    <w:rFonts w:ascii="MS Gothic" w:eastAsia="MS Gothic" w:hAnsi="MS Gothic" w:cs="Tahoma" w:hint="eastAsia"/>
                    <w:b/>
                    <w:bCs/>
                    <w:sz w:val="22"/>
                    <w:szCs w:val="22"/>
                  </w:rPr>
                  <w:t>☐</w:t>
                </w:r>
              </w:sdtContent>
            </w:sdt>
            <w:r w:rsidR="00CB634E" w:rsidRPr="0071750D">
              <w:rPr>
                <w:rFonts w:ascii="Garamond" w:hAnsi="Garamond" w:cs="Tahoma"/>
                <w:b/>
                <w:bCs/>
                <w:sz w:val="22"/>
                <w:szCs w:val="22"/>
              </w:rPr>
              <w:t xml:space="preserve"> </w:t>
            </w:r>
            <w:r w:rsidR="004A30AF" w:rsidRPr="0071750D">
              <w:rPr>
                <w:rFonts w:ascii="Garamond" w:hAnsi="Garamond" w:cs="Tahoma"/>
                <w:b/>
                <w:bCs/>
                <w:sz w:val="22"/>
                <w:szCs w:val="22"/>
              </w:rPr>
              <w:t xml:space="preserve">2 dni </w:t>
            </w:r>
            <w:r w:rsidR="00750015" w:rsidRPr="0071750D">
              <w:rPr>
                <w:rFonts w:ascii="Garamond" w:hAnsi="Garamond" w:cs="Tahoma"/>
                <w:b/>
                <w:bCs/>
                <w:sz w:val="22"/>
                <w:szCs w:val="22"/>
              </w:rPr>
              <w:t xml:space="preserve">robocze </w:t>
            </w:r>
            <w:r w:rsidR="004A30AF" w:rsidRPr="009A5FD6">
              <w:rPr>
                <w:rFonts w:ascii="Garamond" w:hAnsi="Garamond" w:cs="Tahoma"/>
                <w:bCs/>
                <w:color w:val="FF0000"/>
                <w:sz w:val="22"/>
                <w:szCs w:val="22"/>
              </w:rPr>
              <w:t>(6 punktów)</w:t>
            </w:r>
            <w:r w:rsidR="009A5FD6" w:rsidRPr="009A5FD6">
              <w:rPr>
                <w:rFonts w:ascii="Garamond" w:hAnsi="Garamond" w:cs="Tahoma"/>
                <w:bCs/>
                <w:color w:val="FF0000"/>
                <w:sz w:val="22"/>
                <w:szCs w:val="22"/>
              </w:rPr>
              <w:t>;</w:t>
            </w:r>
          </w:p>
          <w:p w14:paraId="00BF4D49" w14:textId="112F34B6" w:rsidR="004A30AF" w:rsidRPr="009A5FD6" w:rsidRDefault="00B33046" w:rsidP="004A30AF">
            <w:pPr>
              <w:ind w:left="1158"/>
              <w:rPr>
                <w:rFonts w:ascii="Garamond" w:hAnsi="Garamond" w:cs="Tahoma"/>
                <w:bCs/>
                <w:color w:val="FF0000"/>
                <w:sz w:val="22"/>
                <w:szCs w:val="22"/>
              </w:rPr>
            </w:pPr>
            <w:sdt>
              <w:sdtPr>
                <w:rPr>
                  <w:rFonts w:ascii="Garamond" w:hAnsi="Garamond" w:cs="Tahoma"/>
                  <w:b/>
                  <w:bCs/>
                  <w:sz w:val="22"/>
                  <w:szCs w:val="22"/>
                </w:rPr>
                <w:id w:val="1786465482"/>
                <w14:checkbox>
                  <w14:checked w14:val="0"/>
                  <w14:checkedState w14:val="2612" w14:font="MS Gothic"/>
                  <w14:uncheckedState w14:val="2610" w14:font="MS Gothic"/>
                </w14:checkbox>
              </w:sdtPr>
              <w:sdtEndPr/>
              <w:sdtContent>
                <w:r w:rsidR="00ED005A" w:rsidRPr="0071750D">
                  <w:rPr>
                    <w:rFonts w:ascii="MS Gothic" w:eastAsia="MS Gothic" w:hAnsi="MS Gothic" w:cs="Tahoma" w:hint="eastAsia"/>
                    <w:b/>
                    <w:bCs/>
                    <w:sz w:val="22"/>
                    <w:szCs w:val="22"/>
                  </w:rPr>
                  <w:t>☐</w:t>
                </w:r>
              </w:sdtContent>
            </w:sdt>
            <w:r w:rsidR="00CB634E" w:rsidRPr="0071750D">
              <w:rPr>
                <w:rFonts w:ascii="Garamond" w:hAnsi="Garamond" w:cs="Tahoma"/>
                <w:b/>
                <w:bCs/>
                <w:sz w:val="22"/>
                <w:szCs w:val="22"/>
              </w:rPr>
              <w:t xml:space="preserve"> </w:t>
            </w:r>
            <w:r w:rsidR="004A30AF" w:rsidRPr="0071750D">
              <w:rPr>
                <w:rFonts w:ascii="Garamond" w:hAnsi="Garamond" w:cs="Tahoma"/>
                <w:b/>
                <w:bCs/>
                <w:sz w:val="22"/>
                <w:szCs w:val="22"/>
              </w:rPr>
              <w:t>3 dni</w:t>
            </w:r>
            <w:r w:rsidR="004A30AF" w:rsidRPr="0071750D">
              <w:rPr>
                <w:rFonts w:ascii="Garamond" w:hAnsi="Garamond" w:cs="Tahoma"/>
                <w:bCs/>
                <w:sz w:val="22"/>
                <w:szCs w:val="22"/>
              </w:rPr>
              <w:t xml:space="preserve"> </w:t>
            </w:r>
            <w:r w:rsidR="00750015" w:rsidRPr="0071750D">
              <w:rPr>
                <w:rFonts w:ascii="Garamond" w:hAnsi="Garamond" w:cs="Tahoma"/>
                <w:b/>
                <w:bCs/>
                <w:sz w:val="22"/>
                <w:szCs w:val="22"/>
              </w:rPr>
              <w:t>robocze</w:t>
            </w:r>
            <w:r w:rsidR="00750015" w:rsidRPr="0071750D">
              <w:rPr>
                <w:rFonts w:ascii="Garamond" w:hAnsi="Garamond" w:cs="Tahoma"/>
                <w:bCs/>
                <w:sz w:val="22"/>
                <w:szCs w:val="22"/>
              </w:rPr>
              <w:t xml:space="preserve"> </w:t>
            </w:r>
            <w:r w:rsidR="004A30AF" w:rsidRPr="009A5FD6">
              <w:rPr>
                <w:rFonts w:ascii="Garamond" w:hAnsi="Garamond" w:cs="Tahoma"/>
                <w:bCs/>
                <w:color w:val="FF0000"/>
                <w:sz w:val="22"/>
                <w:szCs w:val="22"/>
              </w:rPr>
              <w:t>(</w:t>
            </w:r>
            <w:r w:rsidR="00604CCE">
              <w:rPr>
                <w:rFonts w:ascii="Garamond" w:hAnsi="Garamond" w:cs="Tahoma"/>
                <w:bCs/>
                <w:color w:val="FF0000"/>
                <w:sz w:val="22"/>
                <w:szCs w:val="22"/>
              </w:rPr>
              <w:t>2</w:t>
            </w:r>
            <w:r w:rsidR="004A30AF" w:rsidRPr="009A5FD6">
              <w:rPr>
                <w:rFonts w:ascii="Garamond" w:hAnsi="Garamond" w:cs="Tahoma"/>
                <w:bCs/>
                <w:color w:val="FF0000"/>
                <w:sz w:val="22"/>
                <w:szCs w:val="22"/>
              </w:rPr>
              <w:t xml:space="preserve"> punkty)</w:t>
            </w:r>
            <w:r w:rsidR="009A5FD6" w:rsidRPr="009A5FD6">
              <w:rPr>
                <w:rFonts w:ascii="Garamond" w:hAnsi="Garamond" w:cs="Tahoma"/>
                <w:bCs/>
                <w:color w:val="FF0000"/>
                <w:sz w:val="22"/>
                <w:szCs w:val="22"/>
              </w:rPr>
              <w:t>;</w:t>
            </w:r>
          </w:p>
          <w:p w14:paraId="6A70A0AB" w14:textId="73FDD35F" w:rsidR="004A30AF" w:rsidRPr="009A5FD6" w:rsidRDefault="00B33046" w:rsidP="004A30AF">
            <w:pPr>
              <w:ind w:left="1158"/>
              <w:rPr>
                <w:rFonts w:ascii="Garamond" w:hAnsi="Garamond" w:cs="Tahoma"/>
                <w:b/>
                <w:bCs/>
                <w:color w:val="FF0000"/>
                <w:sz w:val="22"/>
                <w:szCs w:val="22"/>
              </w:rPr>
            </w:pPr>
            <w:sdt>
              <w:sdtPr>
                <w:rPr>
                  <w:rFonts w:ascii="Garamond" w:hAnsi="Garamond" w:cs="Tahoma"/>
                  <w:b/>
                  <w:bCs/>
                  <w:sz w:val="22"/>
                  <w:szCs w:val="22"/>
                </w:rPr>
                <w:id w:val="1324077225"/>
                <w14:checkbox>
                  <w14:checked w14:val="0"/>
                  <w14:checkedState w14:val="2612" w14:font="MS Gothic"/>
                  <w14:uncheckedState w14:val="2610" w14:font="MS Gothic"/>
                </w14:checkbox>
              </w:sdtPr>
              <w:sdtEndPr/>
              <w:sdtContent>
                <w:r w:rsidR="00ED005A" w:rsidRPr="0071750D">
                  <w:rPr>
                    <w:rFonts w:ascii="MS Gothic" w:eastAsia="MS Gothic" w:hAnsi="MS Gothic" w:cs="Tahoma" w:hint="eastAsia"/>
                    <w:b/>
                    <w:bCs/>
                    <w:sz w:val="22"/>
                    <w:szCs w:val="22"/>
                  </w:rPr>
                  <w:t>☐</w:t>
                </w:r>
              </w:sdtContent>
            </w:sdt>
            <w:r w:rsidR="00CB634E" w:rsidRPr="0071750D">
              <w:rPr>
                <w:rFonts w:ascii="Garamond" w:hAnsi="Garamond" w:cs="Tahoma"/>
                <w:b/>
                <w:bCs/>
                <w:sz w:val="22"/>
                <w:szCs w:val="22"/>
              </w:rPr>
              <w:t xml:space="preserve"> </w:t>
            </w:r>
            <w:r w:rsidR="004A30AF" w:rsidRPr="0071750D">
              <w:rPr>
                <w:rFonts w:ascii="Garamond" w:hAnsi="Garamond" w:cs="Tahoma"/>
                <w:b/>
                <w:bCs/>
                <w:sz w:val="22"/>
                <w:szCs w:val="22"/>
              </w:rPr>
              <w:t xml:space="preserve">4 dni </w:t>
            </w:r>
            <w:r w:rsidR="00750015" w:rsidRPr="0071750D">
              <w:rPr>
                <w:rFonts w:ascii="Garamond" w:hAnsi="Garamond" w:cs="Tahoma"/>
                <w:b/>
                <w:bCs/>
                <w:sz w:val="22"/>
                <w:szCs w:val="22"/>
              </w:rPr>
              <w:t xml:space="preserve">robocze </w:t>
            </w:r>
            <w:r w:rsidR="004A30AF" w:rsidRPr="009A5FD6">
              <w:rPr>
                <w:rFonts w:ascii="Garamond" w:hAnsi="Garamond" w:cs="Tahoma"/>
                <w:bCs/>
                <w:color w:val="FF0000"/>
                <w:sz w:val="22"/>
                <w:szCs w:val="22"/>
              </w:rPr>
              <w:t>(0 punktów)</w:t>
            </w:r>
            <w:r w:rsidR="009A5FD6" w:rsidRPr="009A5FD6">
              <w:rPr>
                <w:rFonts w:ascii="Garamond" w:hAnsi="Garamond" w:cs="Tahoma"/>
                <w:bCs/>
                <w:color w:val="FF0000"/>
                <w:sz w:val="22"/>
                <w:szCs w:val="22"/>
              </w:rPr>
              <w:t>.</w:t>
            </w:r>
          </w:p>
          <w:p w14:paraId="35ADDF6E" w14:textId="5F1F1774" w:rsidR="00847187" w:rsidRPr="00A27380" w:rsidRDefault="00CB634E" w:rsidP="00F42B92">
            <w:pPr>
              <w:jc w:val="center"/>
              <w:rPr>
                <w:rFonts w:ascii="Garamond" w:hAnsi="Garamond" w:cs="Tahoma"/>
                <w:bCs/>
                <w:sz w:val="22"/>
                <w:szCs w:val="22"/>
              </w:rPr>
            </w:pPr>
            <w:r>
              <w:rPr>
                <w:rFonts w:ascii="Garamond" w:hAnsi="Garamond" w:cs="Tahoma"/>
                <w:bCs/>
                <w:sz w:val="22"/>
                <w:szCs w:val="22"/>
              </w:rPr>
              <w:t xml:space="preserve">(Zaznaczyć znakiem X tylko jedno pole </w:t>
            </w:r>
            <w:r w:rsidRPr="00C316C6">
              <w:rPr>
                <w:rFonts w:ascii="Garamond" w:hAnsi="Garamond" w:cs="Tahoma"/>
                <w:bCs/>
                <w:sz w:val="40"/>
                <w:szCs w:val="40"/>
              </w:rPr>
              <w:t>□</w:t>
            </w:r>
            <w:r>
              <w:rPr>
                <w:rFonts w:ascii="Garamond" w:hAnsi="Garamond" w:cs="Tahoma"/>
                <w:bCs/>
                <w:sz w:val="22"/>
                <w:szCs w:val="22"/>
              </w:rPr>
              <w:t xml:space="preserve"> powyżej</w:t>
            </w:r>
            <w:r w:rsidR="002C6FF2">
              <w:rPr>
                <w:rFonts w:ascii="Garamond" w:hAnsi="Garamond" w:cs="Tahoma"/>
                <w:bCs/>
                <w:sz w:val="22"/>
                <w:szCs w:val="22"/>
              </w:rPr>
              <w:t>:</w:t>
            </w:r>
            <w:r w:rsidR="001E3629" w:rsidRPr="00A27380">
              <w:rPr>
                <w:rFonts w:ascii="Garamond" w:hAnsi="Garamond" w:cs="Tahoma"/>
                <w:bCs/>
                <w:sz w:val="22"/>
                <w:szCs w:val="22"/>
              </w:rPr>
              <w:t xml:space="preserve"> </w:t>
            </w:r>
            <w:r w:rsidR="001E3629" w:rsidRPr="00953290">
              <w:rPr>
                <w:rFonts w:ascii="Garamond" w:hAnsi="Garamond" w:cs="Tahoma"/>
                <w:b/>
                <w:bCs/>
                <w:sz w:val="22"/>
                <w:szCs w:val="22"/>
              </w:rPr>
              <w:t>1</w:t>
            </w:r>
            <w:r>
              <w:rPr>
                <w:rFonts w:ascii="Garamond" w:hAnsi="Garamond" w:cs="Tahoma"/>
                <w:b/>
                <w:bCs/>
                <w:sz w:val="22"/>
                <w:szCs w:val="22"/>
              </w:rPr>
              <w:t> </w:t>
            </w:r>
            <w:r w:rsidR="00953290" w:rsidRPr="00953290">
              <w:rPr>
                <w:rFonts w:ascii="Garamond" w:hAnsi="Garamond" w:cs="Tahoma"/>
                <w:b/>
                <w:bCs/>
                <w:sz w:val="22"/>
                <w:szCs w:val="22"/>
              </w:rPr>
              <w:t>dzień</w:t>
            </w:r>
            <w:r w:rsidR="001E3629" w:rsidRPr="00A27380">
              <w:rPr>
                <w:rFonts w:ascii="Garamond" w:hAnsi="Garamond" w:cs="Tahoma"/>
                <w:bCs/>
                <w:sz w:val="22"/>
                <w:szCs w:val="22"/>
              </w:rPr>
              <w:t xml:space="preserve"> </w:t>
            </w:r>
            <w:r w:rsidR="00B95B37" w:rsidRPr="00B95B37">
              <w:rPr>
                <w:rFonts w:ascii="Garamond" w:hAnsi="Garamond" w:cs="Tahoma"/>
                <w:b/>
                <w:bCs/>
                <w:sz w:val="22"/>
                <w:szCs w:val="22"/>
              </w:rPr>
              <w:t>roboczy</w:t>
            </w:r>
            <w:r w:rsidR="00B95B37">
              <w:rPr>
                <w:rFonts w:ascii="Garamond" w:hAnsi="Garamond" w:cs="Tahoma"/>
                <w:bCs/>
                <w:sz w:val="22"/>
                <w:szCs w:val="22"/>
              </w:rPr>
              <w:t xml:space="preserve"> </w:t>
            </w:r>
            <w:r w:rsidR="00F60A72" w:rsidRPr="00124514">
              <w:rPr>
                <w:rFonts w:ascii="Garamond" w:hAnsi="Garamond" w:cs="Tahoma"/>
                <w:bCs/>
                <w:sz w:val="22"/>
                <w:szCs w:val="22"/>
              </w:rPr>
              <w:t>(</w:t>
            </w:r>
            <w:r w:rsidR="00F60A72">
              <w:rPr>
                <w:rFonts w:ascii="Garamond" w:hAnsi="Garamond" w:cs="Tahoma"/>
                <w:bCs/>
                <w:color w:val="FF0000"/>
                <w:sz w:val="22"/>
                <w:szCs w:val="22"/>
              </w:rPr>
              <w:t>10</w:t>
            </w:r>
            <w:r w:rsidR="00F60A72" w:rsidRPr="00124514">
              <w:rPr>
                <w:rFonts w:ascii="Garamond" w:hAnsi="Garamond" w:cs="Tahoma"/>
                <w:bCs/>
                <w:color w:val="FF0000"/>
                <w:sz w:val="22"/>
                <w:szCs w:val="22"/>
              </w:rPr>
              <w:t xml:space="preserve"> punktów</w:t>
            </w:r>
            <w:r w:rsidR="00F60A72" w:rsidRPr="00124514">
              <w:rPr>
                <w:rFonts w:ascii="Garamond" w:hAnsi="Garamond" w:cs="Tahoma"/>
                <w:bCs/>
                <w:sz w:val="22"/>
                <w:szCs w:val="22"/>
              </w:rPr>
              <w:t xml:space="preserve">) </w:t>
            </w:r>
            <w:r w:rsidR="001E3629" w:rsidRPr="00A27380">
              <w:rPr>
                <w:rFonts w:ascii="Garamond" w:hAnsi="Garamond" w:cs="Tahoma"/>
                <w:bCs/>
                <w:sz w:val="22"/>
                <w:szCs w:val="22"/>
              </w:rPr>
              <w:t xml:space="preserve">lub </w:t>
            </w:r>
            <w:r w:rsidR="001E3629" w:rsidRPr="00953290">
              <w:rPr>
                <w:rFonts w:ascii="Garamond" w:hAnsi="Garamond" w:cs="Tahoma"/>
                <w:b/>
                <w:bCs/>
                <w:sz w:val="22"/>
                <w:szCs w:val="22"/>
              </w:rPr>
              <w:t>2</w:t>
            </w:r>
            <w:r w:rsidR="00953290" w:rsidRPr="00953290">
              <w:rPr>
                <w:rFonts w:ascii="Garamond" w:hAnsi="Garamond" w:cs="Tahoma"/>
                <w:b/>
                <w:bCs/>
                <w:sz w:val="22"/>
                <w:szCs w:val="22"/>
              </w:rPr>
              <w:t xml:space="preserve"> dni</w:t>
            </w:r>
            <w:r w:rsidR="00B95B37">
              <w:rPr>
                <w:rFonts w:ascii="Garamond" w:hAnsi="Garamond" w:cs="Tahoma"/>
                <w:b/>
                <w:bCs/>
                <w:sz w:val="22"/>
                <w:szCs w:val="22"/>
              </w:rPr>
              <w:t xml:space="preserve"> robocze</w:t>
            </w:r>
            <w:r w:rsidR="00F60A72">
              <w:rPr>
                <w:rFonts w:ascii="Garamond" w:hAnsi="Garamond" w:cs="Tahoma"/>
                <w:b/>
                <w:bCs/>
                <w:sz w:val="22"/>
                <w:szCs w:val="22"/>
              </w:rPr>
              <w:t xml:space="preserve"> </w:t>
            </w:r>
            <w:r w:rsidR="00F60A72" w:rsidRPr="00124514">
              <w:rPr>
                <w:rFonts w:ascii="Garamond" w:hAnsi="Garamond" w:cs="Tahoma"/>
                <w:bCs/>
                <w:sz w:val="22"/>
                <w:szCs w:val="22"/>
              </w:rPr>
              <w:t>(</w:t>
            </w:r>
            <w:r w:rsidR="0040337C">
              <w:rPr>
                <w:rFonts w:ascii="Garamond" w:hAnsi="Garamond" w:cs="Tahoma"/>
                <w:bCs/>
                <w:color w:val="FF0000"/>
                <w:sz w:val="22"/>
                <w:szCs w:val="22"/>
              </w:rPr>
              <w:t>6</w:t>
            </w:r>
            <w:r w:rsidR="00F60A72" w:rsidRPr="00124514">
              <w:rPr>
                <w:rFonts w:ascii="Garamond" w:hAnsi="Garamond" w:cs="Tahoma"/>
                <w:bCs/>
                <w:color w:val="FF0000"/>
                <w:sz w:val="22"/>
                <w:szCs w:val="22"/>
              </w:rPr>
              <w:t xml:space="preserve"> punktów</w:t>
            </w:r>
            <w:r w:rsidR="00F60A72" w:rsidRPr="00124514">
              <w:rPr>
                <w:rFonts w:ascii="Garamond" w:hAnsi="Garamond" w:cs="Tahoma"/>
                <w:bCs/>
                <w:sz w:val="22"/>
                <w:szCs w:val="22"/>
              </w:rPr>
              <w:t xml:space="preserve">) </w:t>
            </w:r>
            <w:r w:rsidR="001E3629" w:rsidRPr="00A27380">
              <w:rPr>
                <w:rFonts w:ascii="Garamond" w:hAnsi="Garamond" w:cs="Tahoma"/>
                <w:bCs/>
                <w:sz w:val="22"/>
                <w:szCs w:val="22"/>
              </w:rPr>
              <w:t xml:space="preserve">lub </w:t>
            </w:r>
            <w:r w:rsidR="001E3629" w:rsidRPr="00953290">
              <w:rPr>
                <w:rFonts w:ascii="Garamond" w:hAnsi="Garamond" w:cs="Tahoma"/>
                <w:b/>
                <w:bCs/>
                <w:sz w:val="22"/>
                <w:szCs w:val="22"/>
              </w:rPr>
              <w:t>3</w:t>
            </w:r>
            <w:r w:rsidR="00953290" w:rsidRPr="00953290">
              <w:rPr>
                <w:rFonts w:ascii="Garamond" w:hAnsi="Garamond" w:cs="Tahoma"/>
                <w:b/>
                <w:bCs/>
                <w:sz w:val="22"/>
                <w:szCs w:val="22"/>
              </w:rPr>
              <w:t xml:space="preserve"> dni</w:t>
            </w:r>
            <w:r w:rsidR="001E3629" w:rsidRPr="00A27380">
              <w:rPr>
                <w:rFonts w:ascii="Garamond" w:hAnsi="Garamond" w:cs="Tahoma"/>
                <w:bCs/>
                <w:sz w:val="22"/>
                <w:szCs w:val="22"/>
              </w:rPr>
              <w:t xml:space="preserve"> </w:t>
            </w:r>
            <w:r w:rsidR="00B95B37" w:rsidRPr="00B95B37">
              <w:rPr>
                <w:rFonts w:ascii="Garamond" w:hAnsi="Garamond" w:cs="Tahoma"/>
                <w:b/>
                <w:bCs/>
                <w:sz w:val="22"/>
                <w:szCs w:val="22"/>
              </w:rPr>
              <w:t>robocze</w:t>
            </w:r>
            <w:r w:rsidR="00B95B37">
              <w:rPr>
                <w:rFonts w:ascii="Garamond" w:hAnsi="Garamond" w:cs="Tahoma"/>
                <w:bCs/>
                <w:sz w:val="22"/>
                <w:szCs w:val="22"/>
              </w:rPr>
              <w:t xml:space="preserve"> </w:t>
            </w:r>
            <w:r w:rsidR="00F60A72" w:rsidRPr="00124514">
              <w:rPr>
                <w:rFonts w:ascii="Garamond" w:hAnsi="Garamond" w:cs="Tahoma"/>
                <w:bCs/>
                <w:sz w:val="22"/>
                <w:szCs w:val="22"/>
              </w:rPr>
              <w:t>(</w:t>
            </w:r>
            <w:r w:rsidR="001E2B63">
              <w:rPr>
                <w:rFonts w:ascii="Garamond" w:hAnsi="Garamond" w:cs="Tahoma"/>
                <w:bCs/>
                <w:color w:val="FF0000"/>
                <w:sz w:val="22"/>
                <w:szCs w:val="22"/>
              </w:rPr>
              <w:t>2</w:t>
            </w:r>
            <w:r w:rsidR="00F60A72">
              <w:rPr>
                <w:rFonts w:ascii="Garamond" w:hAnsi="Garamond" w:cs="Tahoma"/>
                <w:bCs/>
                <w:color w:val="FF0000"/>
                <w:sz w:val="22"/>
                <w:szCs w:val="22"/>
              </w:rPr>
              <w:t xml:space="preserve"> punkty</w:t>
            </w:r>
            <w:r w:rsidR="00F60A72" w:rsidRPr="00124514">
              <w:rPr>
                <w:rFonts w:ascii="Garamond" w:hAnsi="Garamond" w:cs="Tahoma"/>
                <w:bCs/>
                <w:sz w:val="22"/>
                <w:szCs w:val="22"/>
              </w:rPr>
              <w:t xml:space="preserve">) </w:t>
            </w:r>
            <w:r w:rsidR="001E3629" w:rsidRPr="00A27380">
              <w:rPr>
                <w:rFonts w:ascii="Garamond" w:hAnsi="Garamond" w:cs="Tahoma"/>
                <w:bCs/>
                <w:sz w:val="22"/>
                <w:szCs w:val="22"/>
              </w:rPr>
              <w:t xml:space="preserve">lub </w:t>
            </w:r>
            <w:r w:rsidR="001E3629" w:rsidRPr="00953290">
              <w:rPr>
                <w:rFonts w:ascii="Garamond" w:hAnsi="Garamond" w:cs="Tahoma"/>
                <w:b/>
                <w:bCs/>
                <w:sz w:val="22"/>
                <w:szCs w:val="22"/>
              </w:rPr>
              <w:t>4</w:t>
            </w:r>
            <w:r w:rsidR="00911B7A">
              <w:rPr>
                <w:rFonts w:ascii="Garamond" w:hAnsi="Garamond" w:cs="Tahoma"/>
                <w:b/>
                <w:bCs/>
                <w:sz w:val="22"/>
                <w:szCs w:val="22"/>
              </w:rPr>
              <w:t> </w:t>
            </w:r>
            <w:r w:rsidR="00953290" w:rsidRPr="00953290">
              <w:rPr>
                <w:rFonts w:ascii="Garamond" w:hAnsi="Garamond" w:cs="Tahoma"/>
                <w:b/>
                <w:bCs/>
                <w:sz w:val="22"/>
                <w:szCs w:val="22"/>
              </w:rPr>
              <w:t>dni</w:t>
            </w:r>
            <w:r w:rsidR="00B95B37">
              <w:rPr>
                <w:rFonts w:ascii="Garamond" w:hAnsi="Garamond" w:cs="Tahoma"/>
                <w:b/>
                <w:bCs/>
                <w:sz w:val="22"/>
                <w:szCs w:val="22"/>
              </w:rPr>
              <w:t xml:space="preserve"> robocze</w:t>
            </w:r>
            <w:r w:rsidR="00F60A72">
              <w:rPr>
                <w:rFonts w:ascii="Garamond" w:hAnsi="Garamond" w:cs="Tahoma"/>
                <w:b/>
                <w:bCs/>
                <w:sz w:val="22"/>
                <w:szCs w:val="22"/>
              </w:rPr>
              <w:t xml:space="preserve"> </w:t>
            </w:r>
            <w:r w:rsidR="00F60A72" w:rsidRPr="00124514">
              <w:rPr>
                <w:rFonts w:ascii="Garamond" w:hAnsi="Garamond" w:cs="Tahoma"/>
                <w:bCs/>
                <w:sz w:val="22"/>
                <w:szCs w:val="22"/>
              </w:rPr>
              <w:t>(</w:t>
            </w:r>
            <w:r w:rsidR="00F60A72">
              <w:rPr>
                <w:rFonts w:ascii="Garamond" w:hAnsi="Garamond" w:cs="Tahoma"/>
                <w:bCs/>
                <w:color w:val="FF0000"/>
                <w:sz w:val="22"/>
                <w:szCs w:val="22"/>
              </w:rPr>
              <w:t>0 </w:t>
            </w:r>
            <w:r w:rsidR="00F60A72" w:rsidRPr="00124514">
              <w:rPr>
                <w:rFonts w:ascii="Garamond" w:hAnsi="Garamond" w:cs="Tahoma"/>
                <w:bCs/>
                <w:color w:val="FF0000"/>
                <w:sz w:val="22"/>
                <w:szCs w:val="22"/>
              </w:rPr>
              <w:t>punktów</w:t>
            </w:r>
            <w:r w:rsidR="00F60A72" w:rsidRPr="00124514">
              <w:rPr>
                <w:rFonts w:ascii="Garamond" w:hAnsi="Garamond" w:cs="Tahoma"/>
                <w:bCs/>
                <w:sz w:val="22"/>
                <w:szCs w:val="22"/>
              </w:rPr>
              <w:t>)</w:t>
            </w:r>
            <w:r w:rsidR="00B95B37">
              <w:rPr>
                <w:rFonts w:ascii="Garamond" w:hAnsi="Garamond" w:cs="Tahoma"/>
                <w:bCs/>
                <w:sz w:val="22"/>
                <w:szCs w:val="22"/>
              </w:rPr>
              <w:t xml:space="preserve"> – w przypadku zaznaczenia wielu pól – Zamawiający przyjmie do oceny zaznaczaną liczbę dni z najmniejszą liczbą punktów</w:t>
            </w:r>
            <w:r w:rsidR="00BD6432">
              <w:rPr>
                <w:rFonts w:ascii="Garamond" w:hAnsi="Garamond" w:cs="Tahoma"/>
                <w:bCs/>
                <w:sz w:val="22"/>
                <w:szCs w:val="22"/>
              </w:rPr>
              <w:t xml:space="preserve"> </w:t>
            </w:r>
            <w:r w:rsidR="00BD6432" w:rsidRPr="00124514">
              <w:rPr>
                <w:rFonts w:ascii="Garamond" w:hAnsi="Garamond" w:cs="Tahoma"/>
                <w:bCs/>
                <w:sz w:val="22"/>
                <w:szCs w:val="22"/>
              </w:rPr>
              <w:t>(</w:t>
            </w:r>
            <w:r w:rsidR="00BD6432">
              <w:rPr>
                <w:rFonts w:ascii="Garamond" w:hAnsi="Garamond" w:cs="Tahoma"/>
                <w:bCs/>
                <w:color w:val="FF0000"/>
                <w:sz w:val="22"/>
                <w:szCs w:val="22"/>
              </w:rPr>
              <w:t>0 </w:t>
            </w:r>
            <w:r w:rsidR="00BD6432" w:rsidRPr="00124514">
              <w:rPr>
                <w:rFonts w:ascii="Garamond" w:hAnsi="Garamond" w:cs="Tahoma"/>
                <w:bCs/>
                <w:color w:val="FF0000"/>
                <w:sz w:val="22"/>
                <w:szCs w:val="22"/>
              </w:rPr>
              <w:t>punktów</w:t>
            </w:r>
            <w:r w:rsidR="00BD6432" w:rsidRPr="00124514">
              <w:rPr>
                <w:rFonts w:ascii="Garamond" w:hAnsi="Garamond" w:cs="Tahoma"/>
                <w:bCs/>
                <w:sz w:val="22"/>
                <w:szCs w:val="22"/>
              </w:rPr>
              <w:t>)</w:t>
            </w:r>
            <w:r w:rsidR="002A42E0" w:rsidRPr="00A27380">
              <w:rPr>
                <w:rFonts w:ascii="Garamond" w:hAnsi="Garamond" w:cs="Tahoma"/>
                <w:bCs/>
                <w:sz w:val="22"/>
                <w:szCs w:val="22"/>
              </w:rPr>
              <w:t>)</w:t>
            </w:r>
          </w:p>
          <w:p w14:paraId="6A614325" w14:textId="77777777" w:rsidR="001E3629" w:rsidRDefault="001E3629" w:rsidP="00F42B92">
            <w:pPr>
              <w:jc w:val="center"/>
              <w:rPr>
                <w:rFonts w:ascii="Garamond" w:hAnsi="Garamond" w:cs="Tahoma"/>
                <w:b/>
                <w:bCs/>
                <w:sz w:val="22"/>
                <w:szCs w:val="22"/>
              </w:rPr>
            </w:pPr>
          </w:p>
          <w:p w14:paraId="3059C785" w14:textId="77777777" w:rsidR="00321B91" w:rsidRDefault="00321B91" w:rsidP="003A0459">
            <w:pPr>
              <w:jc w:val="center"/>
              <w:rPr>
                <w:rFonts w:ascii="Garamond" w:hAnsi="Garamond" w:cs="Tahoma"/>
                <w:b/>
                <w:bCs/>
                <w:sz w:val="22"/>
                <w:szCs w:val="22"/>
              </w:rPr>
            </w:pPr>
          </w:p>
          <w:p w14:paraId="7F48146D" w14:textId="77777777" w:rsidR="00C60B03" w:rsidRDefault="00C60B03" w:rsidP="003A0459">
            <w:pPr>
              <w:jc w:val="center"/>
              <w:rPr>
                <w:rFonts w:ascii="Garamond" w:hAnsi="Garamond" w:cs="Tahoma"/>
                <w:b/>
                <w:bCs/>
                <w:sz w:val="22"/>
                <w:szCs w:val="22"/>
              </w:rPr>
            </w:pPr>
          </w:p>
          <w:p w14:paraId="0B449502" w14:textId="77777777" w:rsidR="00F42B92" w:rsidRPr="003A0459" w:rsidRDefault="00F42B92" w:rsidP="003A0459">
            <w:pPr>
              <w:jc w:val="center"/>
              <w:rPr>
                <w:rFonts w:ascii="Garamond" w:hAnsi="Garamond" w:cs="Tahoma"/>
                <w:b/>
                <w:bCs/>
                <w:sz w:val="22"/>
                <w:szCs w:val="22"/>
              </w:rPr>
            </w:pPr>
          </w:p>
        </w:tc>
      </w:tr>
      <w:tr w:rsidR="005D2AB7" w:rsidRPr="004A5F22" w14:paraId="3720417C" w14:textId="77777777" w:rsidTr="003648AE">
        <w:trPr>
          <w:trHeight w:val="983"/>
          <w:jc w:val="center"/>
        </w:trPr>
        <w:tc>
          <w:tcPr>
            <w:tcW w:w="570" w:type="dxa"/>
            <w:tcBorders>
              <w:top w:val="single" w:sz="4" w:space="0" w:color="auto"/>
              <w:left w:val="single" w:sz="4" w:space="0" w:color="auto"/>
              <w:bottom w:val="single" w:sz="4" w:space="0" w:color="auto"/>
              <w:right w:val="single" w:sz="4" w:space="0" w:color="auto"/>
            </w:tcBorders>
            <w:vAlign w:val="center"/>
          </w:tcPr>
          <w:p w14:paraId="03990EB4" w14:textId="77777777" w:rsidR="005D2AB7" w:rsidRDefault="005D2AB7" w:rsidP="00F42B92">
            <w:pPr>
              <w:jc w:val="center"/>
              <w:rPr>
                <w:rFonts w:ascii="Garamond" w:hAnsi="Garamond" w:cs="Tahoma"/>
                <w:bCs/>
                <w:sz w:val="22"/>
                <w:szCs w:val="22"/>
              </w:rPr>
            </w:pPr>
            <w:r>
              <w:rPr>
                <w:rFonts w:ascii="Garamond" w:hAnsi="Garamond" w:cs="Tahoma"/>
                <w:bCs/>
                <w:sz w:val="22"/>
                <w:szCs w:val="22"/>
              </w:rPr>
              <w:lastRenderedPageBreak/>
              <w:t>12</w:t>
            </w:r>
          </w:p>
        </w:tc>
        <w:tc>
          <w:tcPr>
            <w:tcW w:w="8647" w:type="dxa"/>
            <w:gridSpan w:val="4"/>
            <w:tcBorders>
              <w:top w:val="single" w:sz="4" w:space="0" w:color="auto"/>
              <w:left w:val="single" w:sz="4" w:space="0" w:color="auto"/>
              <w:bottom w:val="single" w:sz="4" w:space="0" w:color="auto"/>
              <w:right w:val="single" w:sz="4" w:space="0" w:color="auto"/>
            </w:tcBorders>
          </w:tcPr>
          <w:p w14:paraId="21D5C185" w14:textId="5DC400A7" w:rsidR="00ED2B56" w:rsidRPr="000721DC" w:rsidRDefault="00ED2B56" w:rsidP="000721DC">
            <w:pPr>
              <w:spacing w:line="276" w:lineRule="auto"/>
              <w:jc w:val="both"/>
              <w:rPr>
                <w:rFonts w:ascii="Garamond" w:hAnsi="Garamond" w:cs="Tahoma"/>
                <w:bCs/>
                <w:sz w:val="22"/>
                <w:szCs w:val="22"/>
              </w:rPr>
            </w:pPr>
            <w:r w:rsidRPr="000721DC">
              <w:rPr>
                <w:rFonts w:ascii="Garamond" w:hAnsi="Garamond" w:cs="Tahoma"/>
                <w:bCs/>
                <w:sz w:val="22"/>
                <w:szCs w:val="22"/>
              </w:rPr>
              <w:t>Funkcje zdalnego sprzętowego zarządzania komputerami</w:t>
            </w:r>
            <w:r w:rsidR="00502C07" w:rsidRPr="000721DC">
              <w:rPr>
                <w:rFonts w:ascii="Garamond" w:hAnsi="Garamond" w:cs="Tahoma"/>
                <w:bCs/>
                <w:sz w:val="22"/>
                <w:szCs w:val="22"/>
              </w:rPr>
              <w:t xml:space="preserve"> </w:t>
            </w:r>
            <w:r w:rsidR="00502C07" w:rsidRPr="000721DC">
              <w:rPr>
                <w:rFonts w:ascii="Garamond" w:hAnsi="Garamond" w:cs="Tahoma"/>
                <w:sz w:val="22"/>
                <w:szCs w:val="22"/>
              </w:rPr>
              <w:t>stacjonarnymi typu All-In-One (AiO)</w:t>
            </w:r>
            <w:r w:rsidR="00324841">
              <w:rPr>
                <w:rFonts w:ascii="Garamond" w:hAnsi="Garamond" w:cs="Tahoma"/>
                <w:sz w:val="22"/>
                <w:szCs w:val="22"/>
              </w:rPr>
              <w:t xml:space="preserve"> – w </w:t>
            </w:r>
            <w:r w:rsidR="000721DC">
              <w:rPr>
                <w:rFonts w:ascii="Garamond" w:hAnsi="Garamond" w:cs="Tahoma"/>
                <w:sz w:val="22"/>
                <w:szCs w:val="22"/>
              </w:rPr>
              <w:t>skrócie zwany dalej komputerem/komputerami</w:t>
            </w:r>
            <w:r w:rsidRPr="000721DC">
              <w:rPr>
                <w:rFonts w:ascii="Garamond" w:hAnsi="Garamond" w:cs="Tahoma"/>
                <w:bCs/>
                <w:sz w:val="22"/>
                <w:szCs w:val="22"/>
              </w:rPr>
              <w:t>:</w:t>
            </w:r>
          </w:p>
          <w:p w14:paraId="1312D4E6"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080A35A4"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667319CC"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7E254B01"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6AB8A2E8"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08E3E696"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081C8B79"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2EEB7884"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010C58F6"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6F379824"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6D89742E"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6A4B07ED" w14:textId="77777777" w:rsidR="005F25EE" w:rsidRPr="005F25EE" w:rsidRDefault="005F25EE" w:rsidP="00E53EA9">
            <w:pPr>
              <w:pStyle w:val="Akapitzlist"/>
              <w:numPr>
                <w:ilvl w:val="0"/>
                <w:numId w:val="21"/>
              </w:numPr>
              <w:spacing w:line="276" w:lineRule="auto"/>
              <w:jc w:val="both"/>
              <w:rPr>
                <w:rFonts w:ascii="Garamond" w:hAnsi="Garamond" w:cs="Tahoma"/>
                <w:bCs/>
                <w:vanish/>
              </w:rPr>
            </w:pPr>
          </w:p>
          <w:p w14:paraId="206DD2A7" w14:textId="697A7167" w:rsidR="006E253B" w:rsidRPr="000721DC" w:rsidRDefault="006E253B" w:rsidP="00E53EA9">
            <w:pPr>
              <w:pStyle w:val="Akapitzlist"/>
              <w:numPr>
                <w:ilvl w:val="1"/>
                <w:numId w:val="21"/>
              </w:numPr>
              <w:spacing w:line="276" w:lineRule="auto"/>
              <w:jc w:val="both"/>
              <w:rPr>
                <w:rFonts w:ascii="Garamond" w:hAnsi="Garamond" w:cs="Tahoma"/>
                <w:bCs/>
              </w:rPr>
            </w:pPr>
            <w:r w:rsidRPr="000721DC">
              <w:rPr>
                <w:rFonts w:ascii="Garamond" w:hAnsi="Garamond" w:cs="Tahoma"/>
                <w:bCs/>
              </w:rPr>
              <w:t>Funkcja zdalnego sprzętowego zarządzania musi być kompatybilna z s</w:t>
            </w:r>
            <w:r w:rsidR="0079306A" w:rsidRPr="000721DC">
              <w:rPr>
                <w:rFonts w:ascii="Garamond" w:hAnsi="Garamond" w:cs="Tahoma"/>
                <w:bCs/>
              </w:rPr>
              <w:t>ystem obecnie posiadanym przez Z</w:t>
            </w:r>
            <w:r w:rsidRPr="000721DC">
              <w:rPr>
                <w:rFonts w:ascii="Garamond" w:hAnsi="Garamond" w:cs="Tahoma"/>
                <w:bCs/>
              </w:rPr>
              <w:t>amawiającego (</w:t>
            </w:r>
            <w:r w:rsidR="00BF09B5" w:rsidRPr="000721DC">
              <w:rPr>
                <w:rFonts w:ascii="Garamond" w:hAnsi="Garamond" w:cs="Tahoma"/>
                <w:bCs/>
              </w:rPr>
              <w:t xml:space="preserve">wdrożona u Zamawiającego usługa </w:t>
            </w:r>
            <w:r w:rsidR="00A44648" w:rsidRPr="00A44648">
              <w:rPr>
                <w:rFonts w:ascii="Garamond" w:hAnsi="Garamond"/>
                <w:i/>
              </w:rPr>
              <w:t>Intel</w:t>
            </w:r>
            <w:r w:rsidR="00FE2D58" w:rsidRPr="00A44648">
              <w:rPr>
                <w:rFonts w:ascii="Garamond" w:hAnsi="Garamond"/>
                <w:i/>
              </w:rPr>
              <w:t xml:space="preserve"> Endpo</w:t>
            </w:r>
            <w:r w:rsidR="00A44648" w:rsidRPr="00A44648">
              <w:rPr>
                <w:rFonts w:ascii="Garamond" w:hAnsi="Garamond"/>
                <w:i/>
              </w:rPr>
              <w:t>int Management Assistant</w:t>
            </w:r>
            <w:r w:rsidR="00A44648">
              <w:rPr>
                <w:rFonts w:ascii="Garamond" w:hAnsi="Garamond"/>
              </w:rPr>
              <w:t xml:space="preserve"> (Intel</w:t>
            </w:r>
            <w:r w:rsidR="00FE2D58">
              <w:rPr>
                <w:rFonts w:ascii="Garamond" w:hAnsi="Garamond"/>
              </w:rPr>
              <w:t xml:space="preserve"> EMA</w:t>
            </w:r>
            <w:r w:rsidRPr="000721DC">
              <w:rPr>
                <w:rFonts w:ascii="Garamond" w:hAnsi="Garamond" w:cs="Tahoma"/>
                <w:bCs/>
              </w:rPr>
              <w:t>)</w:t>
            </w:r>
            <w:r w:rsidR="005369E8">
              <w:rPr>
                <w:rFonts w:ascii="Garamond" w:hAnsi="Garamond" w:cs="Tahoma"/>
                <w:bCs/>
              </w:rPr>
              <w:t>)</w:t>
            </w:r>
            <w:r w:rsidR="00C70461" w:rsidRPr="000721DC">
              <w:rPr>
                <w:rFonts w:ascii="Garamond" w:hAnsi="Garamond" w:cs="Tahoma"/>
                <w:bCs/>
              </w:rPr>
              <w:t>.</w:t>
            </w:r>
          </w:p>
          <w:p w14:paraId="4F08C17F" w14:textId="77777777" w:rsidR="008D4B49" w:rsidRDefault="008D4B49" w:rsidP="008D4B49">
            <w:pPr>
              <w:pStyle w:val="Akapitzlist"/>
              <w:numPr>
                <w:ilvl w:val="1"/>
                <w:numId w:val="21"/>
              </w:numPr>
              <w:spacing w:line="276" w:lineRule="auto"/>
              <w:jc w:val="both"/>
              <w:rPr>
                <w:rFonts w:ascii="Garamond" w:hAnsi="Garamond" w:cs="Tahoma"/>
                <w:bCs/>
              </w:rPr>
            </w:pPr>
            <w:r w:rsidRPr="008D4B49">
              <w:rPr>
                <w:rFonts w:ascii="Garamond" w:hAnsi="Garamond" w:cs="Tahoma"/>
                <w:bCs/>
              </w:rPr>
              <w:t xml:space="preserve">Wbudowana w płytę główną zaoferowanego komputera technologia zarządzania i monitorowania komputerem stacjonarnym typu All-In-One (AiO) na poziomie sprzętowym (tzw. out-of-band) działająca niezależnie od stanu czy obecności systemu operacyjnego oraz stanu włączenia komputera stacjonarnego typu All-In-One (AiO) podczas pracy na zasilaczu sieciowym AC, (wymagana jest obsługa funkcji zdalnego </w:t>
            </w:r>
            <w:r w:rsidRPr="008D4B49">
              <w:rPr>
                <w:rFonts w:ascii="Garamond" w:hAnsi="Garamond" w:cs="Tahoma"/>
                <w:bCs/>
              </w:rPr>
              <w:lastRenderedPageBreak/>
              <w:t>zarządzania przez wbudowane porty zarówno sieci przewodowej LAN, jak i bezprzewodowej WLAN), z wykorzystaniem protokołów TCP/IP w tym IPv6 wraz z  szyfracją komunikacji zarządzania z obsługą protokołu szyfracji TLS 1.3 z silnymi zestawami szyfrów TLS_AES_128_GCM_SHA256 lub TLS_AES_256_GCM_SHA384  lub TLS_AES_128_CCM_SHA256</w:t>
            </w:r>
            <w:r>
              <w:rPr>
                <w:rFonts w:ascii="Garamond" w:hAnsi="Garamond" w:cs="Tahoma"/>
                <w:bCs/>
              </w:rPr>
              <w:t xml:space="preserve"> </w:t>
            </w:r>
            <w:r w:rsidRPr="008D4B49">
              <w:rPr>
                <w:rFonts w:ascii="Garamond" w:hAnsi="Garamond" w:cs="Tahoma"/>
                <w:bCs/>
              </w:rPr>
              <w:t>oraz łącznie z obsługą protokołu TLS 1.2 z szyframi  TLS_ECDHE_ECDSA_WITH_AES_256_GCM_SHA384 lub  TLS_ECDHE_RSA_WITH_AES_256_GCM_SHA384 lub TLS_DHE_RSA_WITH_AES_256_GCM lub silniejszymi/nowocześniejszymi. Technologia zarządzania i monitorowania komputerami stacjonarnymi typu All-In-One (AiO) na poziomie sprzętowym musi obsługiwać łącznie wszystkie następujące funkcje umożliwiające:</w:t>
            </w:r>
          </w:p>
          <w:p w14:paraId="4933D649" w14:textId="6F529AC7" w:rsidR="00E54819" w:rsidRPr="008D4B49" w:rsidRDefault="005D2AB7" w:rsidP="008D4B49">
            <w:pPr>
              <w:pStyle w:val="Akapitzlist"/>
              <w:numPr>
                <w:ilvl w:val="2"/>
                <w:numId w:val="21"/>
              </w:numPr>
              <w:spacing w:line="276" w:lineRule="auto"/>
              <w:jc w:val="both"/>
              <w:rPr>
                <w:rFonts w:ascii="Garamond" w:hAnsi="Garamond" w:cs="Tahoma"/>
                <w:bCs/>
              </w:rPr>
            </w:pPr>
            <w:r w:rsidRPr="008D4B49">
              <w:rPr>
                <w:rFonts w:ascii="Garamond" w:hAnsi="Garamond" w:cs="Tahoma"/>
                <w:bCs/>
                <w:iCs/>
              </w:rPr>
              <w:t xml:space="preserve">monitorowanie konfiguracji komponentów komputera - </w:t>
            </w:r>
            <w:r w:rsidR="00E54819" w:rsidRPr="008D4B49">
              <w:rPr>
                <w:rFonts w:ascii="Garamond" w:hAnsi="Garamond" w:cs="Tahoma"/>
                <w:bCs/>
                <w:iCs/>
              </w:rPr>
              <w:t>procesora</w:t>
            </w:r>
            <w:r w:rsidRPr="008D4B49">
              <w:rPr>
                <w:rFonts w:ascii="Garamond" w:hAnsi="Garamond" w:cs="Tahoma"/>
                <w:bCs/>
                <w:iCs/>
              </w:rPr>
              <w:t xml:space="preserve">, pamięć, </w:t>
            </w:r>
            <w:r w:rsidR="00BB221B" w:rsidRPr="008D4B49">
              <w:rPr>
                <w:rFonts w:ascii="Garamond" w:hAnsi="Garamond" w:cs="Tahoma"/>
                <w:bCs/>
                <w:iCs/>
              </w:rPr>
              <w:t>nośnik danych</w:t>
            </w:r>
            <w:r w:rsidRPr="008D4B49">
              <w:rPr>
                <w:rFonts w:ascii="Garamond" w:hAnsi="Garamond" w:cs="Tahoma"/>
                <w:bCs/>
                <w:iCs/>
              </w:rPr>
              <w:t>, wersje BIOS</w:t>
            </w:r>
            <w:r w:rsidR="00283884" w:rsidRPr="008D4B49">
              <w:rPr>
                <w:rFonts w:ascii="Garamond" w:hAnsi="Garamond" w:cs="Tahoma"/>
                <w:bCs/>
                <w:iCs/>
              </w:rPr>
              <w:t>/UEFI</w:t>
            </w:r>
            <w:r w:rsidRPr="008D4B49">
              <w:rPr>
                <w:rFonts w:ascii="Garamond" w:hAnsi="Garamond" w:cs="Tahoma"/>
                <w:bCs/>
                <w:iCs/>
              </w:rPr>
              <w:t xml:space="preserve"> płyty głównej;</w:t>
            </w:r>
          </w:p>
          <w:p w14:paraId="64B0934C" w14:textId="77777777" w:rsidR="00283884" w:rsidRPr="000721DC" w:rsidRDefault="009B682B" w:rsidP="00E53EA9">
            <w:pPr>
              <w:pStyle w:val="Akapitzlist"/>
              <w:numPr>
                <w:ilvl w:val="2"/>
                <w:numId w:val="21"/>
              </w:numPr>
              <w:spacing w:line="276" w:lineRule="auto"/>
              <w:jc w:val="both"/>
              <w:rPr>
                <w:rFonts w:ascii="Garamond" w:hAnsi="Garamond" w:cs="Tahoma"/>
                <w:bCs/>
              </w:rPr>
            </w:pPr>
            <w:r w:rsidRPr="000721DC">
              <w:rPr>
                <w:rFonts w:ascii="Garamond" w:hAnsi="Garamond" w:cs="Tahoma"/>
                <w:bCs/>
                <w:iCs/>
              </w:rPr>
              <w:t>kontrolę zasilania komputera pozwalającą na zdalne włączenie komputera/komputerów ze stanu pełnego wyłączenia, hibernacji lub uśpienia</w:t>
            </w:r>
            <w:r w:rsidR="00D47A95" w:rsidRPr="000721DC">
              <w:rPr>
                <w:rFonts w:ascii="Garamond" w:hAnsi="Garamond" w:cs="Tahoma"/>
                <w:bCs/>
                <w:iCs/>
              </w:rPr>
              <w:t xml:space="preserve"> oraz </w:t>
            </w:r>
            <w:r w:rsidR="00D47A95" w:rsidRPr="000721DC">
              <w:rPr>
                <w:rFonts w:ascii="Garamond" w:hAnsi="Garamond" w:cs="Tahoma"/>
                <w:bCs/>
              </w:rPr>
              <w:t>zdalne zarządzanie stanem zasilania komputera: włączenie/wyłączenie/reset bez udziału systemu operacyjnego</w:t>
            </w:r>
            <w:r w:rsidRPr="000721DC">
              <w:rPr>
                <w:rFonts w:ascii="Garamond" w:hAnsi="Garamond" w:cs="Tahoma"/>
                <w:bCs/>
                <w:iCs/>
              </w:rPr>
              <w:t>;</w:t>
            </w:r>
          </w:p>
          <w:p w14:paraId="650FB036" w14:textId="77777777" w:rsidR="00047315" w:rsidRPr="000721DC" w:rsidRDefault="00047315" w:rsidP="00E53EA9">
            <w:pPr>
              <w:pStyle w:val="Akapitzlist"/>
              <w:numPr>
                <w:ilvl w:val="2"/>
                <w:numId w:val="21"/>
              </w:numPr>
              <w:spacing w:line="276" w:lineRule="auto"/>
              <w:jc w:val="both"/>
              <w:rPr>
                <w:rFonts w:ascii="Garamond" w:hAnsi="Garamond" w:cs="Tahoma"/>
                <w:bCs/>
              </w:rPr>
            </w:pPr>
            <w:r w:rsidRPr="000721DC">
              <w:rPr>
                <w:rFonts w:ascii="Garamond" w:hAnsi="Garamond" w:cs="Tahoma"/>
                <w:bCs/>
              </w:rPr>
              <w:t>zdalne wystartowanie komputera z alternatywnego obrazu systemu operacyjnego</w:t>
            </w:r>
            <w:r w:rsidR="00283884" w:rsidRPr="000721DC">
              <w:t xml:space="preserve"> </w:t>
            </w:r>
            <w:r w:rsidR="00283884" w:rsidRPr="000721DC">
              <w:rPr>
                <w:rFonts w:ascii="Garamond" w:hAnsi="Garamond" w:cs="Tahoma"/>
                <w:bCs/>
              </w:rPr>
              <w:t xml:space="preserve">montowanego zdalnie z konsoli zarządzania </w:t>
            </w:r>
            <w:r w:rsidRPr="000721DC">
              <w:rPr>
                <w:rFonts w:ascii="Garamond" w:hAnsi="Garamond" w:cs="Tahoma"/>
                <w:bCs/>
              </w:rPr>
              <w:t>lub zdalną reinstalację systemu operacyjnego, bez pomocy, interakcji ze strony użytkownika końcowego;</w:t>
            </w:r>
          </w:p>
          <w:p w14:paraId="25E7ED26" w14:textId="77777777" w:rsidR="00E54819" w:rsidRPr="000721DC" w:rsidRDefault="005D2AB7" w:rsidP="00E53EA9">
            <w:pPr>
              <w:pStyle w:val="Akapitzlist"/>
              <w:numPr>
                <w:ilvl w:val="2"/>
                <w:numId w:val="21"/>
              </w:numPr>
              <w:spacing w:line="276" w:lineRule="auto"/>
              <w:jc w:val="both"/>
              <w:rPr>
                <w:rFonts w:ascii="Garamond" w:hAnsi="Garamond" w:cs="Tahoma"/>
                <w:bCs/>
              </w:rPr>
            </w:pPr>
            <w:r w:rsidRPr="000721DC">
              <w:rPr>
                <w:rFonts w:ascii="Garamond" w:hAnsi="Garamond" w:cs="Tahoma"/>
                <w:bCs/>
              </w:rPr>
              <w:t>zdalną konfigurację ustawień BIOS</w:t>
            </w:r>
            <w:r w:rsidR="00283884" w:rsidRPr="000721DC">
              <w:rPr>
                <w:rFonts w:ascii="Garamond" w:hAnsi="Garamond" w:cs="Tahoma"/>
                <w:bCs/>
              </w:rPr>
              <w:t>/</w:t>
            </w:r>
            <w:r w:rsidR="00283884" w:rsidRPr="000721DC">
              <w:rPr>
                <w:rFonts w:ascii="Garamond" w:hAnsi="Garamond" w:cs="Tahoma"/>
              </w:rPr>
              <w:t>UEFI</w:t>
            </w:r>
            <w:r w:rsidRPr="000721DC">
              <w:rPr>
                <w:rFonts w:ascii="Garamond" w:hAnsi="Garamond" w:cs="Tahoma"/>
                <w:bCs/>
              </w:rPr>
              <w:t>;</w:t>
            </w:r>
          </w:p>
          <w:p w14:paraId="4D818300" w14:textId="73F4C899" w:rsidR="00E86846" w:rsidRPr="000721DC" w:rsidRDefault="00E86846" w:rsidP="00E53EA9">
            <w:pPr>
              <w:pStyle w:val="Akapitzlist"/>
              <w:numPr>
                <w:ilvl w:val="2"/>
                <w:numId w:val="21"/>
              </w:numPr>
              <w:spacing w:line="276" w:lineRule="auto"/>
              <w:ind w:right="-3"/>
              <w:jc w:val="both"/>
              <w:rPr>
                <w:rFonts w:ascii="Garamond" w:hAnsi="Garamond" w:cs="Tahoma"/>
                <w:bCs/>
              </w:rPr>
            </w:pPr>
            <w:r w:rsidRPr="000721DC">
              <w:rPr>
                <w:rFonts w:ascii="Garamond" w:hAnsi="Garamond" w:cs="Tahoma"/>
                <w:bCs/>
              </w:rPr>
              <w:t>zdalne przejęcie pełnej konsoli graficznej systemu tzw. KVM Redirection (</w:t>
            </w:r>
            <w:r w:rsidR="00236676">
              <w:rPr>
                <w:rFonts w:ascii="Garamond" w:hAnsi="Garamond" w:cs="Tahoma"/>
                <w:bCs/>
              </w:rPr>
              <w:t xml:space="preserve">ang. </w:t>
            </w:r>
            <w:r w:rsidRPr="000721DC">
              <w:rPr>
                <w:rFonts w:ascii="Garamond" w:hAnsi="Garamond" w:cs="Tahoma"/>
                <w:bCs/>
              </w:rPr>
              <w:t>Keyboard, Video, Mouse) na poziomie sprzętowym bez udziału systemu operacyjnego ani dodatkowych programów, również w przypadku braku lub uszkodzenia systemu operacyjnego. Funkcja przekierowania konsoli graficznej musi przechwytywać każdy rodzaj wyświetlanego na fizycznym lokalnym ekranie obrazu włącznie z procesem uruchamiaina komputera (POST), ładowania OS, zamykania OS oraz błędów OS BSOD (</w:t>
            </w:r>
            <w:r w:rsidR="00236676">
              <w:rPr>
                <w:rFonts w:ascii="Garamond" w:hAnsi="Garamond" w:cs="Tahoma"/>
                <w:bCs/>
              </w:rPr>
              <w:t xml:space="preserve">ang. </w:t>
            </w:r>
            <w:r w:rsidRPr="00236676">
              <w:rPr>
                <w:rFonts w:ascii="Garamond" w:hAnsi="Garamond" w:cs="Tahoma"/>
                <w:bCs/>
              </w:rPr>
              <w:t>Blue Screen of Death);</w:t>
            </w:r>
          </w:p>
          <w:p w14:paraId="2D746148" w14:textId="616D3834" w:rsidR="0019283B" w:rsidRPr="001A4FE5" w:rsidRDefault="00955A53" w:rsidP="00E53EA9">
            <w:pPr>
              <w:pStyle w:val="Akapitzlist"/>
              <w:numPr>
                <w:ilvl w:val="2"/>
                <w:numId w:val="21"/>
              </w:numPr>
              <w:spacing w:line="276" w:lineRule="auto"/>
              <w:ind w:right="-3"/>
              <w:jc w:val="both"/>
              <w:rPr>
                <w:rFonts w:ascii="Garamond" w:hAnsi="Garamond" w:cs="Tahoma"/>
                <w:bCs/>
                <w:color w:val="000000" w:themeColor="text1"/>
              </w:rPr>
            </w:pPr>
            <w:r w:rsidRPr="000721DC">
              <w:rPr>
                <w:rFonts w:ascii="Garamond" w:hAnsi="Garamond" w:cs="Tahoma"/>
                <w:bCs/>
              </w:rPr>
              <w:t>zarządzanie i monitorowanie</w:t>
            </w:r>
            <w:r w:rsidR="005D2AB7" w:rsidRPr="000721DC">
              <w:rPr>
                <w:rFonts w:ascii="Garamond" w:hAnsi="Garamond" w:cs="Tahoma"/>
                <w:bCs/>
              </w:rPr>
              <w:t xml:space="preserve"> </w:t>
            </w:r>
            <w:r w:rsidRPr="000721DC">
              <w:rPr>
                <w:rFonts w:ascii="Garamond" w:hAnsi="Garamond" w:cs="Tahoma"/>
                <w:bCs/>
              </w:rPr>
              <w:t xml:space="preserve">komputerami </w:t>
            </w:r>
            <w:r w:rsidRPr="000721DC">
              <w:rPr>
                <w:rFonts w:ascii="Garamond" w:hAnsi="Garamond" w:cs="Tahoma"/>
              </w:rPr>
              <w:t xml:space="preserve">stacjonarnymi typu All-In-One (AiO) </w:t>
            </w:r>
            <w:r w:rsidR="005D2AB7" w:rsidRPr="000721DC">
              <w:rPr>
                <w:rFonts w:ascii="Garamond" w:hAnsi="Garamond" w:cs="Tahoma"/>
                <w:bCs/>
              </w:rPr>
              <w:t xml:space="preserve">na poziomie sprzętowym </w:t>
            </w:r>
            <w:r w:rsidRPr="001A4FE5">
              <w:rPr>
                <w:rFonts w:ascii="Garamond" w:hAnsi="Garamond" w:cs="Tahoma"/>
                <w:bCs/>
                <w:color w:val="000000" w:themeColor="text1"/>
              </w:rPr>
              <w:t xml:space="preserve">– technologia </w:t>
            </w:r>
            <w:r w:rsidR="005D2AB7" w:rsidRPr="001A4FE5">
              <w:rPr>
                <w:rFonts w:ascii="Garamond" w:hAnsi="Garamond" w:cs="Tahoma"/>
                <w:bCs/>
                <w:color w:val="000000" w:themeColor="text1"/>
              </w:rPr>
              <w:t>powinna być zgodna z otwartymi standardami DMTF WS-MAN 1.</w:t>
            </w:r>
            <w:r w:rsidR="00F44876" w:rsidRPr="001A4FE5">
              <w:rPr>
                <w:rFonts w:ascii="Garamond" w:hAnsi="Garamond" w:cs="Tahoma"/>
                <w:bCs/>
                <w:color w:val="000000" w:themeColor="text1"/>
              </w:rPr>
              <w:t>2</w:t>
            </w:r>
            <w:r w:rsidR="005D2AB7" w:rsidRPr="001A4FE5">
              <w:rPr>
                <w:rFonts w:ascii="Garamond" w:hAnsi="Garamond" w:cs="Tahoma"/>
                <w:bCs/>
                <w:color w:val="000000" w:themeColor="text1"/>
              </w:rPr>
              <w:t>.0 (</w:t>
            </w:r>
            <w:hyperlink r:id="rId10" w:history="1">
              <w:r w:rsidR="006162C7" w:rsidRPr="001A4FE5">
                <w:rPr>
                  <w:rStyle w:val="Hipercze"/>
                  <w:rFonts w:ascii="Garamond" w:hAnsi="Garamond" w:cs="Tahoma"/>
                  <w:bCs/>
                  <w:color w:val="000000" w:themeColor="text1"/>
                </w:rPr>
                <w:t>http://www.dmtf.org/standards/ws-man</w:t>
              </w:r>
            </w:hyperlink>
            <w:r w:rsidR="005D2AB7" w:rsidRPr="001A4FE5">
              <w:rPr>
                <w:rFonts w:ascii="Garamond" w:hAnsi="Garamond" w:cs="Tahoma"/>
                <w:bCs/>
                <w:color w:val="000000" w:themeColor="text1"/>
              </w:rPr>
              <w:t>) oraz  DASH 1.</w:t>
            </w:r>
            <w:r w:rsidR="00157CBE" w:rsidRPr="001A4FE5">
              <w:rPr>
                <w:rFonts w:ascii="Garamond" w:hAnsi="Garamond" w:cs="Tahoma"/>
                <w:bCs/>
                <w:color w:val="000000" w:themeColor="text1"/>
              </w:rPr>
              <w:t>3</w:t>
            </w:r>
          </w:p>
          <w:p w14:paraId="0DC7EA85" w14:textId="0E867712" w:rsidR="00955A53" w:rsidRPr="001A4FE5" w:rsidRDefault="005D2AB7" w:rsidP="00772905">
            <w:pPr>
              <w:pStyle w:val="Akapitzlist"/>
              <w:spacing w:line="276" w:lineRule="auto"/>
              <w:ind w:left="1224" w:right="-3"/>
              <w:jc w:val="both"/>
              <w:rPr>
                <w:rFonts w:ascii="Garamond" w:hAnsi="Garamond" w:cs="Tahoma"/>
                <w:bCs/>
                <w:color w:val="000000" w:themeColor="text1"/>
              </w:rPr>
            </w:pPr>
            <w:r w:rsidRPr="001A4FE5">
              <w:rPr>
                <w:rFonts w:ascii="Garamond" w:hAnsi="Garamond" w:cs="Tahoma"/>
                <w:bCs/>
                <w:color w:val="000000" w:themeColor="text1"/>
              </w:rPr>
              <w:t>(</w:t>
            </w:r>
            <w:hyperlink r:id="rId11" w:history="1">
              <w:r w:rsidR="003110CF" w:rsidRPr="001A4FE5">
                <w:rPr>
                  <w:rStyle w:val="Hipercze"/>
                  <w:rFonts w:ascii="Garamond" w:hAnsi="Garamond" w:cs="Tahoma"/>
                  <w:bCs/>
                  <w:color w:val="000000" w:themeColor="text1"/>
                </w:rPr>
                <w:t>http://www.dmtf.org/standards/mgmt/dash/</w:t>
              </w:r>
            </w:hyperlink>
            <w:r w:rsidRPr="001A4FE5">
              <w:rPr>
                <w:rFonts w:ascii="Garamond" w:hAnsi="Garamond" w:cs="Tahoma"/>
                <w:bCs/>
                <w:color w:val="000000" w:themeColor="text1"/>
              </w:rPr>
              <w:t>);</w:t>
            </w:r>
          </w:p>
          <w:p w14:paraId="497CAFC8" w14:textId="7733DC80" w:rsidR="00955A53" w:rsidRPr="000721DC" w:rsidRDefault="00955A53" w:rsidP="00E53EA9">
            <w:pPr>
              <w:pStyle w:val="Akapitzlist"/>
              <w:numPr>
                <w:ilvl w:val="2"/>
                <w:numId w:val="21"/>
              </w:numPr>
              <w:spacing w:line="276" w:lineRule="auto"/>
              <w:ind w:right="-3"/>
              <w:jc w:val="both"/>
              <w:rPr>
                <w:rFonts w:ascii="Garamond" w:hAnsi="Garamond" w:cs="Tahoma"/>
                <w:bCs/>
              </w:rPr>
            </w:pPr>
            <w:r w:rsidRPr="000721DC">
              <w:rPr>
                <w:rFonts w:ascii="Garamond" w:hAnsi="Garamond" w:cs="Tahoma"/>
                <w:bCs/>
              </w:rPr>
              <w:t>obsł</w:t>
            </w:r>
            <w:r w:rsidR="00DC4F36">
              <w:rPr>
                <w:rFonts w:ascii="Garamond" w:hAnsi="Garamond" w:cs="Tahoma"/>
                <w:bCs/>
              </w:rPr>
              <w:t>uga niskopoziomowej autentykacji</w:t>
            </w:r>
            <w:r w:rsidRPr="000721DC">
              <w:rPr>
                <w:rFonts w:ascii="Garamond" w:hAnsi="Garamond" w:cs="Tahoma"/>
                <w:bCs/>
              </w:rPr>
              <w:t xml:space="preserve"> sieciowej z użyciem protokołu 802.1x (Radius) na poziomie sprzętu w celu uzyskania dostępu do sieci zabezpieczonej </w:t>
            </w:r>
            <w:r w:rsidRPr="000721DC">
              <w:rPr>
                <w:rFonts w:ascii="Garamond" w:hAnsi="Garamond" w:cs="Tahoma"/>
                <w:bCs/>
              </w:rPr>
              <w:lastRenderedPageBreak/>
              <w:t>protokołem IEEE 802.1x, niezależnie od stanu czy obecności systemu operacyjnego oraz stanu zasilania komputera, niezależnie od takiej obsługi na poziomie systemu operacyjnego, odpowiednio dla wbudowanych interfejsów LAN i WLAN;</w:t>
            </w:r>
          </w:p>
          <w:p w14:paraId="4F705FBA" w14:textId="1B412A57" w:rsidR="003110CF" w:rsidRPr="000721DC" w:rsidRDefault="00CE0F83" w:rsidP="00E53EA9">
            <w:pPr>
              <w:pStyle w:val="Akapitzlist"/>
              <w:numPr>
                <w:ilvl w:val="2"/>
                <w:numId w:val="21"/>
              </w:numPr>
              <w:spacing w:line="276" w:lineRule="auto"/>
              <w:ind w:right="-3"/>
              <w:jc w:val="both"/>
              <w:rPr>
                <w:rFonts w:ascii="Garamond" w:hAnsi="Garamond" w:cs="Tahoma"/>
                <w:bCs/>
              </w:rPr>
            </w:pPr>
            <w:r w:rsidRPr="000721DC">
              <w:rPr>
                <w:rFonts w:ascii="Garamond" w:hAnsi="Garamond" w:cs="Tahoma"/>
                <w:bCs/>
              </w:rPr>
              <w:t xml:space="preserve">automatyczne nawiązywanie zdalnego szyfrowanego protokołem MTLS połączenia z predefiniowanym serwerem zarządzającym, w definiowanych odstępach czasu, w przypadku wystąpienia predefiniowanego zdarzenia sprzętowego (np. błędu systemowego (tzw. platform event) oraz na żądanie użytkownika z poziomu BIOS; Połączenie MTLS musi obsługiwać </w:t>
            </w:r>
            <w:r w:rsidRPr="00AE58C3">
              <w:rPr>
                <w:rFonts w:ascii="Garamond" w:hAnsi="Garamond" w:cs="Tahoma"/>
                <w:bCs/>
              </w:rPr>
              <w:t xml:space="preserve">te same minimalne wymagania bezpieczeństwa które są wymagane dla szyfracji TLS w </w:t>
            </w:r>
            <w:r w:rsidR="0019283B" w:rsidRPr="00AE58C3">
              <w:rPr>
                <w:rFonts w:ascii="Garamond" w:hAnsi="Garamond" w:cs="Tahoma"/>
                <w:bCs/>
              </w:rPr>
              <w:t>Lp.</w:t>
            </w:r>
            <w:r w:rsidRPr="00AE58C3">
              <w:rPr>
                <w:rFonts w:ascii="Garamond" w:hAnsi="Garamond" w:cs="Tahoma"/>
                <w:bCs/>
              </w:rPr>
              <w:t xml:space="preserve"> 12.2</w:t>
            </w:r>
            <w:r w:rsidR="005D2AB7" w:rsidRPr="000721DC">
              <w:rPr>
                <w:rFonts w:ascii="Garamond" w:hAnsi="Garamond" w:cs="Tahoma"/>
                <w:bCs/>
              </w:rPr>
              <w:t>;</w:t>
            </w:r>
          </w:p>
          <w:p w14:paraId="251534C5" w14:textId="77777777" w:rsidR="003110CF" w:rsidRPr="00612921" w:rsidRDefault="005D2AB7" w:rsidP="00E53EA9">
            <w:pPr>
              <w:pStyle w:val="Akapitzlist"/>
              <w:numPr>
                <w:ilvl w:val="2"/>
                <w:numId w:val="21"/>
              </w:numPr>
              <w:spacing w:line="276" w:lineRule="auto"/>
              <w:ind w:right="-3"/>
              <w:jc w:val="both"/>
              <w:rPr>
                <w:rFonts w:ascii="Garamond" w:hAnsi="Garamond" w:cs="Tahoma"/>
                <w:bCs/>
              </w:rPr>
            </w:pPr>
            <w:r w:rsidRPr="000721DC">
              <w:rPr>
                <w:rFonts w:ascii="Garamond" w:hAnsi="Garamond" w:cs="Tahoma"/>
                <w:bCs/>
              </w:rPr>
              <w:t xml:space="preserve">wbudowany sprzętowo log operacji zdalnego zarządzania, możliwy do kasowania </w:t>
            </w:r>
            <w:r w:rsidRPr="00612921">
              <w:rPr>
                <w:rFonts w:ascii="Garamond" w:hAnsi="Garamond" w:cs="Tahoma"/>
                <w:bCs/>
              </w:rPr>
              <w:t>tylko przez upoważnionego użytkownika systemu sprzętowe</w:t>
            </w:r>
            <w:r w:rsidR="009064D1" w:rsidRPr="00612921">
              <w:rPr>
                <w:rFonts w:ascii="Garamond" w:hAnsi="Garamond" w:cs="Tahoma"/>
                <w:bCs/>
              </w:rPr>
              <w:t>go zarządzania zdalnego,</w:t>
            </w:r>
          </w:p>
          <w:p w14:paraId="39962702" w14:textId="77777777" w:rsidR="00D359A3" w:rsidRPr="00612921" w:rsidRDefault="00D359A3" w:rsidP="00E53EA9">
            <w:pPr>
              <w:pStyle w:val="Akapitzlist"/>
              <w:numPr>
                <w:ilvl w:val="1"/>
                <w:numId w:val="21"/>
              </w:numPr>
              <w:spacing w:after="160" w:line="276" w:lineRule="auto"/>
              <w:contextualSpacing/>
              <w:rPr>
                <w:rFonts w:ascii="Garamond" w:hAnsi="Garamond" w:cs="Tahoma"/>
                <w:bCs/>
                <w:iCs/>
              </w:rPr>
            </w:pPr>
            <w:r w:rsidRPr="00612921">
              <w:rPr>
                <w:rFonts w:ascii="Garamond" w:hAnsi="Garamond" w:cs="Tahoma"/>
                <w:bCs/>
                <w:iCs/>
              </w:rPr>
              <w:t xml:space="preserve">Konfiguracja fabryczna i zdalna konfiguracja funkcji zarządzania sprzętowego: </w:t>
            </w:r>
          </w:p>
          <w:p w14:paraId="50634F78" w14:textId="11AA0C1C" w:rsidR="00D359A3" w:rsidRPr="000721DC" w:rsidRDefault="00D359A3" w:rsidP="00E53EA9">
            <w:pPr>
              <w:pStyle w:val="Akapitzlist"/>
              <w:numPr>
                <w:ilvl w:val="2"/>
                <w:numId w:val="21"/>
              </w:numPr>
              <w:spacing w:after="160" w:line="276" w:lineRule="auto"/>
              <w:contextualSpacing/>
              <w:jc w:val="both"/>
              <w:rPr>
                <w:rFonts w:ascii="Garamond" w:hAnsi="Garamond" w:cs="Tahoma"/>
                <w:bCs/>
                <w:iCs/>
              </w:rPr>
            </w:pPr>
            <w:r w:rsidRPr="00612921">
              <w:rPr>
                <w:rFonts w:ascii="Garamond" w:hAnsi="Garamond" w:cs="Tahoma"/>
                <w:bCs/>
              </w:rPr>
              <w:t>w domyślnej</w:t>
            </w:r>
            <w:r w:rsidRPr="000721DC">
              <w:rPr>
                <w:rFonts w:ascii="Garamond" w:hAnsi="Garamond" w:cs="Tahoma"/>
                <w:bCs/>
              </w:rPr>
              <w:t xml:space="preserve"> konfiguracji fabrycznej funkcji zarządzania sprzętowego (tzw. default factory settings) zdalny dostęp do fu</w:t>
            </w:r>
            <w:r w:rsidR="00324841">
              <w:rPr>
                <w:rFonts w:ascii="Garamond" w:hAnsi="Garamond" w:cs="Tahoma"/>
                <w:bCs/>
              </w:rPr>
              <w:t>nkcji zarządzania sprzętowego z </w:t>
            </w:r>
            <w:r w:rsidRPr="000721DC">
              <w:rPr>
                <w:rFonts w:ascii="Garamond" w:hAnsi="Garamond" w:cs="Tahoma"/>
                <w:bCs/>
              </w:rPr>
              <w:t xml:space="preserve">wykorzystaniem fabrycznych, domyślnych haseł dostępu musi być zablokowany. W procesie konfiguracji funkcji zdalnego zarządzania sprzętowego musi zostać wymuszona zmiana domyślnych haseł dostępu zdalnego na silne hasła zdefiniowane przez administratorów </w:t>
            </w:r>
            <w:r w:rsidR="00DC4F36">
              <w:rPr>
                <w:rFonts w:ascii="Garamond" w:hAnsi="Garamond" w:cs="Tahoma"/>
                <w:bCs/>
              </w:rPr>
              <w:t xml:space="preserve">działu </w:t>
            </w:r>
            <w:r w:rsidRPr="000721DC">
              <w:rPr>
                <w:rFonts w:ascii="Garamond" w:hAnsi="Garamond" w:cs="Tahoma"/>
                <w:bCs/>
              </w:rPr>
              <w:t>IT</w:t>
            </w:r>
            <w:r w:rsidR="008D47A1" w:rsidRPr="000721DC">
              <w:rPr>
                <w:rFonts w:ascii="Garamond" w:hAnsi="Garamond" w:cs="Tahoma"/>
                <w:bCs/>
              </w:rPr>
              <w:t xml:space="preserve"> Zamawiającego</w:t>
            </w:r>
            <w:r w:rsidRPr="000721DC">
              <w:rPr>
                <w:rFonts w:ascii="Garamond" w:hAnsi="Garamond" w:cs="Tahoma"/>
                <w:bCs/>
              </w:rPr>
              <w:t>;</w:t>
            </w:r>
          </w:p>
          <w:p w14:paraId="0CEC7CF9" w14:textId="77777777" w:rsidR="00D359A3" w:rsidRPr="000721DC" w:rsidRDefault="00D359A3" w:rsidP="00E53EA9">
            <w:pPr>
              <w:pStyle w:val="Akapitzlist"/>
              <w:numPr>
                <w:ilvl w:val="2"/>
                <w:numId w:val="21"/>
              </w:numPr>
              <w:spacing w:after="160" w:line="276" w:lineRule="auto"/>
              <w:contextualSpacing/>
              <w:jc w:val="both"/>
              <w:rPr>
                <w:iCs/>
              </w:rPr>
            </w:pPr>
            <w:r w:rsidRPr="000721DC">
              <w:rPr>
                <w:rFonts w:ascii="Garamond" w:hAnsi="Garamond" w:cs="Tahoma"/>
                <w:bCs/>
                <w:iCs/>
              </w:rPr>
              <w:t xml:space="preserve">Zdalna konfiguracja ustawień funkcji zarządzania sprzętowego (rodzaju autentykacji, kont zdalnego zarządzania i ich list kontroli dostępu, szyfracji komunikacji, autentykacji 802.1x) musi być możliwa na wielu komputerach jednocześnie, poprzez sieć </w:t>
            </w:r>
            <w:r w:rsidR="00F51AE1" w:rsidRPr="000721DC">
              <w:rPr>
                <w:rFonts w:ascii="Garamond" w:hAnsi="Garamond" w:cs="Tahoma"/>
                <w:bCs/>
                <w:iCs/>
              </w:rPr>
              <w:t xml:space="preserve">LAN i WLAN </w:t>
            </w:r>
            <w:r w:rsidRPr="000721DC">
              <w:rPr>
                <w:rFonts w:ascii="Garamond" w:hAnsi="Garamond" w:cs="Tahoma"/>
                <w:bCs/>
                <w:iCs/>
              </w:rPr>
              <w:t xml:space="preserve">bez potrzeby manualnego dostępu do </w:t>
            </w:r>
            <w:r w:rsidRPr="00157CBE">
              <w:rPr>
                <w:rFonts w:ascii="Garamond" w:hAnsi="Garamond" w:cs="Tahoma"/>
                <w:bCs/>
              </w:rPr>
              <w:t>konfigurowanych</w:t>
            </w:r>
            <w:r w:rsidRPr="000721DC">
              <w:rPr>
                <w:rFonts w:ascii="Garamond" w:hAnsi="Garamond" w:cs="Tahoma"/>
                <w:bCs/>
                <w:iCs/>
              </w:rPr>
              <w:t xml:space="preserve"> komputerów. </w:t>
            </w:r>
            <w:r w:rsidR="00F51AE1" w:rsidRPr="000721DC">
              <w:rPr>
                <w:rFonts w:ascii="Garamond" w:hAnsi="Garamond" w:cs="Tahoma"/>
                <w:bCs/>
                <w:iCs/>
              </w:rPr>
              <w:t>Wykonawca</w:t>
            </w:r>
            <w:r w:rsidRPr="000721DC">
              <w:rPr>
                <w:rFonts w:ascii="Garamond" w:hAnsi="Garamond" w:cs="Tahoma"/>
                <w:bCs/>
                <w:iCs/>
              </w:rPr>
              <w:t xml:space="preserve"> musi wskazać lub dostarczyć narzędzie/oprogramowanie służące do konfiguracji ustawień funkcji zarządzania sprzętowego wraz z dokumentacją jego użycia.</w:t>
            </w:r>
            <w:r w:rsidR="00F51AE1" w:rsidRPr="000721DC">
              <w:rPr>
                <w:rFonts w:ascii="Garamond" w:hAnsi="Garamond" w:cs="Tahoma"/>
                <w:bCs/>
                <w:iCs/>
              </w:rPr>
              <w:t xml:space="preserve"> </w:t>
            </w:r>
          </w:p>
          <w:p w14:paraId="67830FC8" w14:textId="11642A99" w:rsidR="00F51AE1" w:rsidRPr="000721DC" w:rsidRDefault="00F51AE1" w:rsidP="00E53EA9">
            <w:pPr>
              <w:pStyle w:val="Akapitzlist"/>
              <w:numPr>
                <w:ilvl w:val="1"/>
                <w:numId w:val="21"/>
              </w:numPr>
              <w:spacing w:line="276" w:lineRule="auto"/>
              <w:ind w:right="-3"/>
              <w:jc w:val="both"/>
              <w:rPr>
                <w:rFonts w:ascii="Garamond" w:hAnsi="Garamond" w:cs="Tahoma"/>
                <w:bCs/>
              </w:rPr>
            </w:pPr>
            <w:r w:rsidRPr="00612921">
              <w:rPr>
                <w:rFonts w:ascii="Garamond" w:hAnsi="Garamond" w:cs="Tahoma"/>
                <w:bCs/>
              </w:rPr>
              <w:t>Aktualizacja zabezpieczeń funkcji zdalnego zarządzania sprzętowego - wymagane jest zapewnienie</w:t>
            </w:r>
            <w:r w:rsidRPr="000721DC">
              <w:rPr>
                <w:rFonts w:ascii="Garamond" w:hAnsi="Garamond" w:cs="Tahoma"/>
                <w:bCs/>
              </w:rPr>
              <w:t xml:space="preserve"> bezpłatnych możliwości oraz bezpłatnych narzędzi do aktualizacji zabezpieczeń oprogramowania układowego (</w:t>
            </w:r>
            <w:r w:rsidR="00AE3A4D">
              <w:rPr>
                <w:rFonts w:ascii="Garamond" w:hAnsi="Garamond" w:cs="Tahoma"/>
                <w:bCs/>
              </w:rPr>
              <w:t xml:space="preserve">ang. </w:t>
            </w:r>
            <w:r w:rsidR="00ED2B56" w:rsidRPr="000721DC">
              <w:rPr>
                <w:rFonts w:ascii="Garamond" w:hAnsi="Garamond" w:cs="Tahoma"/>
                <w:bCs/>
              </w:rPr>
              <w:t>f</w:t>
            </w:r>
            <w:r w:rsidRPr="000721DC">
              <w:rPr>
                <w:rFonts w:ascii="Garamond" w:hAnsi="Garamond" w:cs="Tahoma"/>
                <w:bCs/>
              </w:rPr>
              <w:t xml:space="preserve">irmware) realizującego funkcje zdalnego zarządzania sprzętowego. Aktualizacje (nowy obraz oprogramowania </w:t>
            </w:r>
            <w:r w:rsidR="00ED2B56" w:rsidRPr="000721DC">
              <w:rPr>
                <w:rFonts w:ascii="Garamond" w:hAnsi="Garamond" w:cs="Tahoma"/>
                <w:bCs/>
              </w:rPr>
              <w:t xml:space="preserve">firmware </w:t>
            </w:r>
            <w:r w:rsidRPr="000721DC">
              <w:rPr>
                <w:rFonts w:ascii="Garamond" w:hAnsi="Garamond" w:cs="Tahoma"/>
                <w:bCs/>
              </w:rPr>
              <w:t xml:space="preserve">oraz narzędzia aktualizacji) mogą być dostarczane przez </w:t>
            </w:r>
            <w:r w:rsidR="00ED2B56" w:rsidRPr="000721DC">
              <w:rPr>
                <w:rFonts w:ascii="Garamond" w:hAnsi="Garamond" w:cs="Tahoma"/>
                <w:bCs/>
              </w:rPr>
              <w:t>Wykonawcę</w:t>
            </w:r>
            <w:r w:rsidRPr="000721DC">
              <w:rPr>
                <w:rFonts w:ascii="Garamond" w:hAnsi="Garamond" w:cs="Tahoma"/>
                <w:bCs/>
              </w:rPr>
              <w:t xml:space="preserve">, bezpośrednio przez producenta komputera lub bezpośrednio przez producenta rozwiązania sprzętowo-firmwarowego realizującego funkcje zdalnego zarządzania sprzętowego. Wymagane jest wskazanie przez dostawcę sposobu dostępu i wykonania tych aktualizacji – np. przez </w:t>
            </w:r>
            <w:r w:rsidRPr="000721DC">
              <w:rPr>
                <w:rFonts w:ascii="Garamond" w:hAnsi="Garamond" w:cs="Tahoma"/>
                <w:bCs/>
              </w:rPr>
              <w:lastRenderedPageBreak/>
              <w:t>podanie linku URL/strony WWW publicznie dostępnego portalu</w:t>
            </w:r>
            <w:r w:rsidR="003648AE" w:rsidRPr="000721DC">
              <w:rPr>
                <w:rFonts w:ascii="Garamond" w:hAnsi="Garamond" w:cs="Tahoma"/>
                <w:bCs/>
              </w:rPr>
              <w:t>,</w:t>
            </w:r>
            <w:r w:rsidRPr="000721DC">
              <w:rPr>
                <w:rFonts w:ascii="Garamond" w:hAnsi="Garamond" w:cs="Tahoma"/>
                <w:bCs/>
              </w:rPr>
              <w:t xml:space="preserve"> gdzie udostępniane są takie aktualizacje.</w:t>
            </w:r>
          </w:p>
          <w:p w14:paraId="2A0155C2" w14:textId="28E997AE" w:rsidR="00114C35" w:rsidRPr="000721DC" w:rsidRDefault="00554EB9" w:rsidP="00E53EA9">
            <w:pPr>
              <w:pStyle w:val="Akapitzlist"/>
              <w:numPr>
                <w:ilvl w:val="1"/>
                <w:numId w:val="21"/>
              </w:numPr>
              <w:spacing w:line="276" w:lineRule="auto"/>
              <w:ind w:right="-3"/>
              <w:jc w:val="both"/>
              <w:rPr>
                <w:rFonts w:ascii="Garamond" w:hAnsi="Garamond" w:cs="Tahoma"/>
                <w:bCs/>
              </w:rPr>
            </w:pPr>
            <w:r w:rsidRPr="000721DC">
              <w:rPr>
                <w:rFonts w:ascii="Garamond" w:hAnsi="Garamond" w:cs="Tahoma"/>
                <w:bCs/>
              </w:rPr>
              <w:t xml:space="preserve">Zamawiający zastrzega sobie prawo do </w:t>
            </w:r>
            <w:r w:rsidR="00C52A8C" w:rsidRPr="000721DC">
              <w:rPr>
                <w:rFonts w:ascii="Garamond" w:hAnsi="Garamond" w:cs="Tahoma"/>
                <w:bCs/>
              </w:rPr>
              <w:t xml:space="preserve">żądania </w:t>
            </w:r>
            <w:r w:rsidRPr="000721DC">
              <w:rPr>
                <w:rFonts w:ascii="Garamond" w:hAnsi="Garamond" w:cs="Tahoma"/>
                <w:bCs/>
              </w:rPr>
              <w:t xml:space="preserve">przeprowadzenia </w:t>
            </w:r>
            <w:r w:rsidR="00C52A8C" w:rsidRPr="000721DC">
              <w:rPr>
                <w:rFonts w:ascii="Garamond" w:hAnsi="Garamond" w:cs="Tahoma"/>
                <w:bCs/>
              </w:rPr>
              <w:t xml:space="preserve">na wezwanie </w:t>
            </w:r>
            <w:r w:rsidRPr="000721DC">
              <w:rPr>
                <w:rFonts w:ascii="Garamond" w:hAnsi="Garamond" w:cs="Tahoma"/>
                <w:bCs/>
              </w:rPr>
              <w:t>demonstracji działania zao</w:t>
            </w:r>
            <w:r w:rsidR="004F45DB">
              <w:rPr>
                <w:rFonts w:ascii="Garamond" w:hAnsi="Garamond" w:cs="Tahoma"/>
                <w:bCs/>
              </w:rPr>
              <w:t>ferowanego rozwiązania do zdalnego</w:t>
            </w:r>
            <w:r w:rsidRPr="000721DC">
              <w:rPr>
                <w:rFonts w:ascii="Garamond" w:hAnsi="Garamond" w:cs="Tahoma"/>
                <w:bCs/>
              </w:rPr>
              <w:t xml:space="preserve"> sprzętowego</w:t>
            </w:r>
            <w:r w:rsidR="004F45DB" w:rsidRPr="000721DC">
              <w:rPr>
                <w:rFonts w:ascii="Garamond" w:hAnsi="Garamond" w:cs="Tahoma"/>
                <w:bCs/>
              </w:rPr>
              <w:t xml:space="preserve"> zarządzania</w:t>
            </w:r>
            <w:r w:rsidRPr="000721DC">
              <w:rPr>
                <w:rFonts w:ascii="Garamond" w:hAnsi="Garamond" w:cs="Tahoma"/>
                <w:bCs/>
              </w:rPr>
              <w:t xml:space="preserve"> </w:t>
            </w:r>
            <w:r w:rsidR="004F45DB">
              <w:rPr>
                <w:rFonts w:ascii="Garamond" w:hAnsi="Garamond" w:cs="Tahoma"/>
                <w:bCs/>
              </w:rPr>
              <w:t xml:space="preserve">zaoferowanymi komputerami </w:t>
            </w:r>
            <w:r w:rsidR="004F45DB">
              <w:rPr>
                <w:rFonts w:ascii="Garamond" w:hAnsi="Garamond" w:cs="Tahoma"/>
              </w:rPr>
              <w:t>stacjonarnymi</w:t>
            </w:r>
            <w:r w:rsidR="004F45DB" w:rsidRPr="000721DC">
              <w:rPr>
                <w:rFonts w:ascii="Garamond" w:hAnsi="Garamond" w:cs="Tahoma"/>
              </w:rPr>
              <w:t xml:space="preserve"> typu All-In-One (AiO)</w:t>
            </w:r>
            <w:r w:rsidRPr="000721DC">
              <w:rPr>
                <w:rFonts w:ascii="Garamond" w:hAnsi="Garamond" w:cs="Tahoma"/>
                <w:bCs/>
              </w:rPr>
              <w:t xml:space="preserve"> przez Wykonawcę</w:t>
            </w:r>
            <w:r w:rsidR="004F45DB">
              <w:rPr>
                <w:rFonts w:ascii="Garamond" w:hAnsi="Garamond" w:cs="Tahoma"/>
                <w:bCs/>
              </w:rPr>
              <w:t>.</w:t>
            </w:r>
          </w:p>
        </w:tc>
        <w:tc>
          <w:tcPr>
            <w:tcW w:w="4869" w:type="dxa"/>
            <w:tcBorders>
              <w:top w:val="single" w:sz="4" w:space="0" w:color="auto"/>
              <w:left w:val="single" w:sz="4" w:space="0" w:color="auto"/>
              <w:bottom w:val="single" w:sz="4" w:space="0" w:color="auto"/>
              <w:right w:val="single" w:sz="4" w:space="0" w:color="auto"/>
            </w:tcBorders>
          </w:tcPr>
          <w:p w14:paraId="11D26305" w14:textId="77777777" w:rsidR="00677810" w:rsidRPr="000F7022" w:rsidRDefault="00677810" w:rsidP="00677810">
            <w:pPr>
              <w:jc w:val="center"/>
              <w:rPr>
                <w:rFonts w:ascii="Garamond" w:hAnsi="Garamond" w:cs="Tahoma"/>
                <w:b/>
                <w:bCs/>
                <w:color w:val="FF0000"/>
                <w:sz w:val="22"/>
                <w:szCs w:val="22"/>
              </w:rPr>
            </w:pPr>
            <w:r w:rsidRPr="000F7022">
              <w:rPr>
                <w:rFonts w:ascii="Garamond" w:hAnsi="Garamond" w:cs="Tahoma"/>
                <w:b/>
                <w:bCs/>
                <w:color w:val="FF0000"/>
                <w:sz w:val="22"/>
                <w:szCs w:val="22"/>
              </w:rPr>
              <w:lastRenderedPageBreak/>
              <w:t>Parametr wymagany</w:t>
            </w:r>
          </w:p>
          <w:p w14:paraId="4F2D75AE" w14:textId="77777777" w:rsidR="00677810" w:rsidRDefault="00677810" w:rsidP="00677810">
            <w:pPr>
              <w:jc w:val="center"/>
              <w:rPr>
                <w:rFonts w:ascii="Garamond" w:hAnsi="Garamond" w:cs="Tahoma"/>
                <w:b/>
                <w:bCs/>
                <w:sz w:val="22"/>
                <w:szCs w:val="22"/>
              </w:rPr>
            </w:pPr>
          </w:p>
          <w:p w14:paraId="1E087D43" w14:textId="163711CF" w:rsidR="00677810" w:rsidRPr="00442781" w:rsidRDefault="00677810" w:rsidP="00677810">
            <w:pPr>
              <w:jc w:val="center"/>
              <w:rPr>
                <w:rFonts w:ascii="Garamond" w:hAnsi="Garamond" w:cs="Tahoma"/>
                <w:bCs/>
                <w:color w:val="FF0000"/>
                <w:sz w:val="22"/>
                <w:szCs w:val="22"/>
              </w:rPr>
            </w:pPr>
            <w:r w:rsidRPr="00442781">
              <w:rPr>
                <w:rFonts w:ascii="Garamond" w:hAnsi="Garamond" w:cs="Tahoma"/>
                <w:bCs/>
                <w:color w:val="FF0000"/>
                <w:sz w:val="22"/>
                <w:szCs w:val="22"/>
              </w:rPr>
              <w:t>……………………………</w:t>
            </w:r>
            <w:r w:rsidR="00442781">
              <w:rPr>
                <w:rFonts w:ascii="Garamond" w:hAnsi="Garamond" w:cs="Tahoma"/>
                <w:bCs/>
                <w:color w:val="FF0000"/>
                <w:sz w:val="22"/>
                <w:szCs w:val="22"/>
              </w:rPr>
              <w:t>……………</w:t>
            </w:r>
            <w:r w:rsidRPr="00442781">
              <w:rPr>
                <w:rFonts w:ascii="Garamond" w:hAnsi="Garamond" w:cs="Tahoma"/>
                <w:bCs/>
                <w:color w:val="FF0000"/>
                <w:sz w:val="22"/>
                <w:szCs w:val="22"/>
              </w:rPr>
              <w:t>……………</w:t>
            </w:r>
          </w:p>
          <w:p w14:paraId="46BA4024" w14:textId="77777777" w:rsidR="00677810" w:rsidRPr="00442781" w:rsidRDefault="00677810" w:rsidP="00677810">
            <w:pPr>
              <w:jc w:val="center"/>
              <w:rPr>
                <w:rFonts w:ascii="Garamond" w:hAnsi="Garamond" w:cs="Tahoma"/>
                <w:bCs/>
                <w:color w:val="FF0000"/>
                <w:sz w:val="22"/>
                <w:szCs w:val="22"/>
              </w:rPr>
            </w:pPr>
          </w:p>
          <w:p w14:paraId="723B85E2" w14:textId="77777777" w:rsidR="00677810" w:rsidRPr="00442781" w:rsidRDefault="00677810" w:rsidP="00677810">
            <w:pPr>
              <w:jc w:val="center"/>
              <w:rPr>
                <w:rFonts w:ascii="Garamond" w:hAnsi="Garamond" w:cs="Tahoma"/>
                <w:bCs/>
                <w:color w:val="FF0000"/>
                <w:sz w:val="22"/>
                <w:szCs w:val="22"/>
              </w:rPr>
            </w:pPr>
          </w:p>
          <w:p w14:paraId="708C2303" w14:textId="152881ED" w:rsidR="00677810" w:rsidRPr="00442781" w:rsidRDefault="00677810" w:rsidP="00677810">
            <w:pPr>
              <w:jc w:val="center"/>
              <w:rPr>
                <w:rFonts w:ascii="Garamond" w:hAnsi="Garamond" w:cs="Tahoma"/>
                <w:bCs/>
                <w:color w:val="FF0000"/>
                <w:sz w:val="22"/>
                <w:szCs w:val="22"/>
              </w:rPr>
            </w:pPr>
            <w:r w:rsidRPr="00442781">
              <w:rPr>
                <w:rFonts w:ascii="Garamond" w:hAnsi="Garamond" w:cs="Tahoma"/>
                <w:bCs/>
                <w:color w:val="FF0000"/>
                <w:sz w:val="22"/>
                <w:szCs w:val="22"/>
              </w:rPr>
              <w:t>……………………</w:t>
            </w:r>
            <w:r w:rsidR="00442781">
              <w:rPr>
                <w:rFonts w:ascii="Garamond" w:hAnsi="Garamond" w:cs="Tahoma"/>
                <w:bCs/>
                <w:color w:val="FF0000"/>
                <w:sz w:val="22"/>
                <w:szCs w:val="22"/>
              </w:rPr>
              <w:t>……………</w:t>
            </w:r>
            <w:r w:rsidRPr="00442781">
              <w:rPr>
                <w:rFonts w:ascii="Garamond" w:hAnsi="Garamond" w:cs="Tahoma"/>
                <w:bCs/>
                <w:color w:val="FF0000"/>
                <w:sz w:val="22"/>
                <w:szCs w:val="22"/>
              </w:rPr>
              <w:t>……………………</w:t>
            </w:r>
          </w:p>
          <w:p w14:paraId="4B282A4B" w14:textId="7B098116" w:rsidR="00677810" w:rsidRPr="00A8156C" w:rsidRDefault="00677810" w:rsidP="00677810">
            <w:pPr>
              <w:jc w:val="center"/>
              <w:rPr>
                <w:rFonts w:ascii="Garamond" w:hAnsi="Garamond" w:cs="Tahoma"/>
                <w:b/>
                <w:bCs/>
                <w:sz w:val="22"/>
                <w:szCs w:val="22"/>
              </w:rPr>
            </w:pPr>
          </w:p>
          <w:p w14:paraId="7D1810F4" w14:textId="32485981" w:rsidR="00677810" w:rsidRDefault="004F45DB" w:rsidP="00677810">
            <w:pPr>
              <w:jc w:val="center"/>
              <w:rPr>
                <w:rFonts w:ascii="Garamond" w:hAnsi="Garamond" w:cs="Tahoma"/>
                <w:b/>
                <w:bCs/>
                <w:sz w:val="22"/>
                <w:szCs w:val="22"/>
              </w:rPr>
            </w:pPr>
            <w:r>
              <w:rPr>
                <w:rFonts w:ascii="Garamond" w:hAnsi="Garamond" w:cs="Tahoma"/>
                <w:b/>
                <w:bCs/>
                <w:sz w:val="22"/>
                <w:szCs w:val="22"/>
              </w:rPr>
              <w:t xml:space="preserve"> </w:t>
            </w:r>
            <w:r w:rsidR="00677810">
              <w:rPr>
                <w:rFonts w:ascii="Garamond" w:hAnsi="Garamond" w:cs="Tahoma"/>
                <w:b/>
                <w:bCs/>
                <w:sz w:val="22"/>
                <w:szCs w:val="22"/>
              </w:rPr>
              <w:t xml:space="preserve">(wpisać nazwę </w:t>
            </w:r>
            <w:r>
              <w:rPr>
                <w:rFonts w:ascii="Garamond" w:hAnsi="Garamond" w:cs="Tahoma"/>
                <w:b/>
                <w:bCs/>
                <w:sz w:val="22"/>
                <w:szCs w:val="22"/>
              </w:rPr>
              <w:t xml:space="preserve">rozwiązania do zdalnego </w:t>
            </w:r>
            <w:r w:rsidRPr="004F45DB">
              <w:rPr>
                <w:rFonts w:ascii="Garamond" w:hAnsi="Garamond" w:cs="Tahoma"/>
                <w:b/>
                <w:bCs/>
                <w:sz w:val="22"/>
                <w:szCs w:val="22"/>
              </w:rPr>
              <w:t>zarządzania komputerami stacjonarnymi typu All-In-One (AiO)</w:t>
            </w:r>
            <w:r w:rsidR="00677810">
              <w:rPr>
                <w:rFonts w:ascii="Garamond" w:hAnsi="Garamond" w:cs="Tahoma"/>
                <w:b/>
                <w:bCs/>
                <w:sz w:val="22"/>
                <w:szCs w:val="22"/>
              </w:rPr>
              <w:t>)</w:t>
            </w:r>
          </w:p>
          <w:p w14:paraId="046C290C" w14:textId="77777777" w:rsidR="00677810" w:rsidRDefault="00677810" w:rsidP="00ED2B56">
            <w:pPr>
              <w:jc w:val="center"/>
              <w:rPr>
                <w:rFonts w:ascii="Garamond" w:hAnsi="Garamond" w:cs="Tahoma"/>
                <w:b/>
                <w:bCs/>
                <w:color w:val="FF0000"/>
                <w:sz w:val="22"/>
                <w:szCs w:val="22"/>
              </w:rPr>
            </w:pPr>
          </w:p>
          <w:p w14:paraId="0F93A2DE" w14:textId="5FCADC24" w:rsidR="00ED2B56" w:rsidRPr="000F7022" w:rsidRDefault="00ED2B56" w:rsidP="00ED2B56">
            <w:pPr>
              <w:jc w:val="center"/>
              <w:rPr>
                <w:rFonts w:ascii="Garamond" w:hAnsi="Garamond" w:cs="Tahoma"/>
                <w:b/>
                <w:bCs/>
                <w:color w:val="FF0000"/>
                <w:sz w:val="22"/>
                <w:szCs w:val="22"/>
              </w:rPr>
            </w:pPr>
            <w:r w:rsidRPr="000F7022">
              <w:rPr>
                <w:rFonts w:ascii="Garamond" w:hAnsi="Garamond" w:cs="Tahoma"/>
                <w:b/>
                <w:bCs/>
                <w:color w:val="FF0000"/>
                <w:sz w:val="22"/>
                <w:szCs w:val="22"/>
              </w:rPr>
              <w:lastRenderedPageBreak/>
              <w:t>Parametr wymagany</w:t>
            </w:r>
          </w:p>
          <w:p w14:paraId="09934648" w14:textId="77777777" w:rsidR="00ED2B56" w:rsidRDefault="00ED2B56" w:rsidP="00ED2B56">
            <w:pPr>
              <w:jc w:val="center"/>
              <w:rPr>
                <w:rFonts w:ascii="Garamond" w:hAnsi="Garamond" w:cs="Tahoma"/>
                <w:b/>
                <w:bCs/>
                <w:sz w:val="22"/>
                <w:szCs w:val="22"/>
              </w:rPr>
            </w:pPr>
          </w:p>
          <w:p w14:paraId="71FBE32A" w14:textId="644B6BB2" w:rsidR="00ED2B56" w:rsidRPr="00442781" w:rsidRDefault="00ED2B56" w:rsidP="00ED2B56">
            <w:pPr>
              <w:jc w:val="center"/>
              <w:rPr>
                <w:rFonts w:ascii="Garamond" w:hAnsi="Garamond" w:cs="Tahoma"/>
                <w:bCs/>
                <w:color w:val="FF0000"/>
                <w:sz w:val="22"/>
                <w:szCs w:val="22"/>
              </w:rPr>
            </w:pPr>
            <w:r w:rsidRPr="00442781">
              <w:rPr>
                <w:rFonts w:ascii="Garamond" w:hAnsi="Garamond" w:cs="Tahoma"/>
                <w:bCs/>
                <w:color w:val="FF0000"/>
                <w:sz w:val="22"/>
                <w:szCs w:val="22"/>
              </w:rPr>
              <w:t>……………</w:t>
            </w:r>
            <w:r w:rsidR="00442781">
              <w:rPr>
                <w:rFonts w:ascii="Garamond" w:hAnsi="Garamond" w:cs="Tahoma"/>
                <w:bCs/>
                <w:color w:val="FF0000"/>
                <w:sz w:val="22"/>
                <w:szCs w:val="22"/>
              </w:rPr>
              <w:t>……………</w:t>
            </w:r>
            <w:r w:rsidRPr="00442781">
              <w:rPr>
                <w:rFonts w:ascii="Garamond" w:hAnsi="Garamond" w:cs="Tahoma"/>
                <w:bCs/>
                <w:color w:val="FF0000"/>
                <w:sz w:val="22"/>
                <w:szCs w:val="22"/>
              </w:rPr>
              <w:t>……………………………</w:t>
            </w:r>
          </w:p>
          <w:p w14:paraId="6746A623" w14:textId="77777777" w:rsidR="00ED2B56" w:rsidRPr="00442781" w:rsidRDefault="00ED2B56" w:rsidP="00ED2B56">
            <w:pPr>
              <w:jc w:val="center"/>
              <w:rPr>
                <w:rFonts w:ascii="Garamond" w:hAnsi="Garamond" w:cs="Tahoma"/>
                <w:bCs/>
                <w:color w:val="FF0000"/>
                <w:sz w:val="22"/>
                <w:szCs w:val="22"/>
              </w:rPr>
            </w:pPr>
          </w:p>
          <w:p w14:paraId="1C606B80" w14:textId="77777777" w:rsidR="00ED2B56" w:rsidRPr="00442781" w:rsidRDefault="00ED2B56" w:rsidP="00ED2B56">
            <w:pPr>
              <w:jc w:val="center"/>
              <w:rPr>
                <w:rFonts w:ascii="Garamond" w:hAnsi="Garamond" w:cs="Tahoma"/>
                <w:bCs/>
                <w:color w:val="FF0000"/>
                <w:sz w:val="22"/>
                <w:szCs w:val="22"/>
              </w:rPr>
            </w:pPr>
          </w:p>
          <w:p w14:paraId="3A08DEB9" w14:textId="5A3B2802" w:rsidR="00ED2B56" w:rsidRPr="00442781" w:rsidRDefault="00ED2B56" w:rsidP="00ED2B56">
            <w:pPr>
              <w:jc w:val="center"/>
              <w:rPr>
                <w:rFonts w:ascii="Garamond" w:hAnsi="Garamond" w:cs="Tahoma"/>
                <w:bCs/>
                <w:color w:val="FF0000"/>
                <w:sz w:val="22"/>
                <w:szCs w:val="22"/>
              </w:rPr>
            </w:pPr>
            <w:r w:rsidRPr="00442781">
              <w:rPr>
                <w:rFonts w:ascii="Garamond" w:hAnsi="Garamond" w:cs="Tahoma"/>
                <w:bCs/>
                <w:color w:val="FF0000"/>
                <w:sz w:val="22"/>
                <w:szCs w:val="22"/>
              </w:rPr>
              <w:t>…………………………</w:t>
            </w:r>
            <w:r w:rsidR="00442781">
              <w:rPr>
                <w:rFonts w:ascii="Garamond" w:hAnsi="Garamond" w:cs="Tahoma"/>
                <w:bCs/>
                <w:color w:val="FF0000"/>
                <w:sz w:val="22"/>
                <w:szCs w:val="22"/>
              </w:rPr>
              <w:t>……………</w:t>
            </w:r>
            <w:r w:rsidRPr="00442781">
              <w:rPr>
                <w:rFonts w:ascii="Garamond" w:hAnsi="Garamond" w:cs="Tahoma"/>
                <w:bCs/>
                <w:color w:val="FF0000"/>
                <w:sz w:val="22"/>
                <w:szCs w:val="22"/>
              </w:rPr>
              <w:t>………………</w:t>
            </w:r>
          </w:p>
          <w:p w14:paraId="01553527" w14:textId="77777777" w:rsidR="00ED2B56" w:rsidRPr="00442781" w:rsidRDefault="00ED2B56" w:rsidP="00ED2B56">
            <w:pPr>
              <w:jc w:val="center"/>
              <w:rPr>
                <w:rFonts w:ascii="Garamond" w:hAnsi="Garamond" w:cs="Tahoma"/>
                <w:bCs/>
                <w:color w:val="FF0000"/>
                <w:sz w:val="22"/>
                <w:szCs w:val="22"/>
              </w:rPr>
            </w:pPr>
          </w:p>
          <w:p w14:paraId="3CE4D9C2" w14:textId="77777777" w:rsidR="00ED2B56" w:rsidRPr="00442781" w:rsidRDefault="00ED2B56" w:rsidP="00ED2B56">
            <w:pPr>
              <w:jc w:val="center"/>
              <w:rPr>
                <w:rFonts w:ascii="Garamond" w:hAnsi="Garamond" w:cs="Tahoma"/>
                <w:bCs/>
                <w:color w:val="FF0000"/>
                <w:sz w:val="22"/>
                <w:szCs w:val="22"/>
              </w:rPr>
            </w:pPr>
          </w:p>
          <w:p w14:paraId="3282B0FC" w14:textId="58077B0F" w:rsidR="00ED2B56" w:rsidRPr="00442781" w:rsidRDefault="00ED2B56" w:rsidP="00ED2B56">
            <w:pPr>
              <w:jc w:val="center"/>
              <w:rPr>
                <w:rFonts w:ascii="Garamond" w:hAnsi="Garamond" w:cs="Tahoma"/>
                <w:bCs/>
                <w:color w:val="FF0000"/>
                <w:sz w:val="22"/>
                <w:szCs w:val="22"/>
              </w:rPr>
            </w:pPr>
            <w:r w:rsidRPr="00442781">
              <w:rPr>
                <w:rFonts w:ascii="Garamond" w:hAnsi="Garamond" w:cs="Tahoma"/>
                <w:bCs/>
                <w:color w:val="FF0000"/>
                <w:sz w:val="22"/>
                <w:szCs w:val="22"/>
              </w:rPr>
              <w:t>…………………………</w:t>
            </w:r>
            <w:r w:rsidR="00442781">
              <w:rPr>
                <w:rFonts w:ascii="Garamond" w:hAnsi="Garamond" w:cs="Tahoma"/>
                <w:bCs/>
                <w:color w:val="FF0000"/>
                <w:sz w:val="22"/>
                <w:szCs w:val="22"/>
              </w:rPr>
              <w:t>……………</w:t>
            </w:r>
            <w:r w:rsidRPr="00442781">
              <w:rPr>
                <w:rFonts w:ascii="Garamond" w:hAnsi="Garamond" w:cs="Tahoma"/>
                <w:bCs/>
                <w:color w:val="FF0000"/>
                <w:sz w:val="22"/>
                <w:szCs w:val="22"/>
              </w:rPr>
              <w:t>………………</w:t>
            </w:r>
          </w:p>
          <w:p w14:paraId="5ACC79C1" w14:textId="5E7FFF60" w:rsidR="00ED2B56" w:rsidRDefault="00ED2B56" w:rsidP="00ED2B56">
            <w:pPr>
              <w:jc w:val="center"/>
              <w:rPr>
                <w:rFonts w:ascii="Garamond" w:hAnsi="Garamond" w:cs="Tahoma"/>
                <w:b/>
                <w:bCs/>
                <w:sz w:val="22"/>
                <w:szCs w:val="22"/>
              </w:rPr>
            </w:pPr>
            <w:r>
              <w:rPr>
                <w:rFonts w:ascii="Garamond" w:hAnsi="Garamond" w:cs="Tahoma"/>
                <w:b/>
                <w:bCs/>
                <w:sz w:val="22"/>
                <w:szCs w:val="22"/>
              </w:rPr>
              <w:t xml:space="preserve">(powyżej podać </w:t>
            </w:r>
            <w:r w:rsidRPr="007757D5">
              <w:rPr>
                <w:rFonts w:ascii="Garamond" w:hAnsi="Garamond" w:cs="Tahoma"/>
                <w:b/>
                <w:bCs/>
                <w:sz w:val="22"/>
                <w:szCs w:val="22"/>
              </w:rPr>
              <w:t>link strony WWW</w:t>
            </w:r>
            <w:r>
              <w:rPr>
                <w:rFonts w:ascii="Garamond" w:hAnsi="Garamond" w:cs="Tahoma"/>
                <w:b/>
                <w:bCs/>
                <w:sz w:val="22"/>
                <w:szCs w:val="22"/>
              </w:rPr>
              <w:t xml:space="preserve"> w związku z punktem 12.4</w:t>
            </w:r>
            <w:r w:rsidR="001C2AF2">
              <w:rPr>
                <w:rFonts w:ascii="Garamond" w:hAnsi="Garamond" w:cs="Tahoma"/>
                <w:b/>
                <w:bCs/>
                <w:sz w:val="22"/>
                <w:szCs w:val="22"/>
              </w:rPr>
              <w:t>.</w:t>
            </w:r>
            <w:r w:rsidR="00401133">
              <w:rPr>
                <w:rFonts w:ascii="Garamond" w:hAnsi="Garamond" w:cs="Tahoma"/>
                <w:b/>
                <w:bCs/>
                <w:sz w:val="22"/>
                <w:szCs w:val="22"/>
              </w:rPr>
              <w:t xml:space="preserve"> Tabela 1</w:t>
            </w:r>
            <w:r w:rsidR="00E945C4">
              <w:rPr>
                <w:rFonts w:ascii="Garamond" w:hAnsi="Garamond" w:cs="Tahoma"/>
                <w:b/>
                <w:bCs/>
                <w:sz w:val="22"/>
                <w:szCs w:val="22"/>
              </w:rPr>
              <w:t>.</w:t>
            </w:r>
            <w:r>
              <w:rPr>
                <w:rFonts w:ascii="Garamond" w:hAnsi="Garamond" w:cs="Tahoma"/>
                <w:b/>
                <w:bCs/>
                <w:sz w:val="22"/>
                <w:szCs w:val="22"/>
              </w:rPr>
              <w:t>)</w:t>
            </w:r>
          </w:p>
          <w:p w14:paraId="7167C284" w14:textId="77777777" w:rsidR="00ED2B56" w:rsidRDefault="00ED2B56" w:rsidP="00114C35">
            <w:pPr>
              <w:jc w:val="both"/>
              <w:rPr>
                <w:rFonts w:ascii="Garamond" w:hAnsi="Garamond" w:cs="Tahoma"/>
                <w:bCs/>
                <w:sz w:val="22"/>
                <w:szCs w:val="22"/>
              </w:rPr>
            </w:pPr>
          </w:p>
          <w:p w14:paraId="07A2A41C" w14:textId="77777777" w:rsidR="00114C35" w:rsidRDefault="00114C35" w:rsidP="00ED2B56">
            <w:pPr>
              <w:jc w:val="both"/>
              <w:rPr>
                <w:rFonts w:ascii="Garamond" w:hAnsi="Garamond" w:cs="Tahoma"/>
                <w:bCs/>
                <w:i/>
                <w:sz w:val="22"/>
                <w:szCs w:val="22"/>
              </w:rPr>
            </w:pPr>
          </w:p>
          <w:p w14:paraId="5EA93703" w14:textId="77777777" w:rsidR="004F34DF" w:rsidRDefault="004F34DF" w:rsidP="00ED2B56">
            <w:pPr>
              <w:jc w:val="both"/>
              <w:rPr>
                <w:rFonts w:ascii="Garamond" w:hAnsi="Garamond" w:cs="Tahoma"/>
                <w:bCs/>
                <w:i/>
                <w:sz w:val="22"/>
                <w:szCs w:val="22"/>
              </w:rPr>
            </w:pPr>
          </w:p>
          <w:p w14:paraId="338A72B3" w14:textId="77777777" w:rsidR="004F34DF" w:rsidRDefault="004F34DF" w:rsidP="00ED2B56">
            <w:pPr>
              <w:jc w:val="both"/>
              <w:rPr>
                <w:rFonts w:ascii="Garamond" w:hAnsi="Garamond" w:cs="Tahoma"/>
                <w:bCs/>
                <w:i/>
                <w:sz w:val="22"/>
                <w:szCs w:val="22"/>
              </w:rPr>
            </w:pPr>
          </w:p>
          <w:p w14:paraId="1814134A" w14:textId="77777777" w:rsidR="004F34DF" w:rsidRDefault="004F34DF" w:rsidP="00ED2B56">
            <w:pPr>
              <w:jc w:val="both"/>
              <w:rPr>
                <w:rFonts w:ascii="Garamond" w:hAnsi="Garamond" w:cs="Tahoma"/>
                <w:bCs/>
                <w:i/>
                <w:sz w:val="22"/>
                <w:szCs w:val="22"/>
              </w:rPr>
            </w:pPr>
          </w:p>
          <w:p w14:paraId="62429F8E" w14:textId="77777777" w:rsidR="004F34DF" w:rsidRDefault="004F34DF" w:rsidP="00ED2B56">
            <w:pPr>
              <w:jc w:val="both"/>
              <w:rPr>
                <w:rFonts w:ascii="Garamond" w:hAnsi="Garamond" w:cs="Tahoma"/>
                <w:bCs/>
                <w:i/>
                <w:sz w:val="22"/>
                <w:szCs w:val="22"/>
              </w:rPr>
            </w:pPr>
          </w:p>
          <w:p w14:paraId="03453FC9" w14:textId="77777777" w:rsidR="004F34DF" w:rsidRDefault="004F34DF" w:rsidP="00ED2B56">
            <w:pPr>
              <w:jc w:val="both"/>
              <w:rPr>
                <w:rFonts w:ascii="Garamond" w:hAnsi="Garamond" w:cs="Tahoma"/>
                <w:bCs/>
                <w:i/>
                <w:sz w:val="22"/>
                <w:szCs w:val="22"/>
              </w:rPr>
            </w:pPr>
          </w:p>
          <w:p w14:paraId="0448F702" w14:textId="77777777" w:rsidR="004F34DF" w:rsidRDefault="004F34DF" w:rsidP="00ED2B56">
            <w:pPr>
              <w:jc w:val="both"/>
              <w:rPr>
                <w:rFonts w:ascii="Garamond" w:hAnsi="Garamond" w:cs="Tahoma"/>
                <w:bCs/>
                <w:i/>
                <w:sz w:val="22"/>
                <w:szCs w:val="22"/>
              </w:rPr>
            </w:pPr>
          </w:p>
          <w:p w14:paraId="617B2B2C" w14:textId="77777777" w:rsidR="004F34DF" w:rsidRDefault="004F34DF" w:rsidP="00ED2B56">
            <w:pPr>
              <w:jc w:val="both"/>
              <w:rPr>
                <w:rFonts w:ascii="Garamond" w:hAnsi="Garamond" w:cs="Tahoma"/>
                <w:bCs/>
                <w:i/>
                <w:sz w:val="22"/>
                <w:szCs w:val="22"/>
              </w:rPr>
            </w:pPr>
          </w:p>
          <w:p w14:paraId="654D5418" w14:textId="77777777" w:rsidR="004F34DF" w:rsidRDefault="004F34DF" w:rsidP="00ED2B56">
            <w:pPr>
              <w:jc w:val="both"/>
              <w:rPr>
                <w:rFonts w:ascii="Garamond" w:hAnsi="Garamond" w:cs="Tahoma"/>
                <w:bCs/>
                <w:i/>
                <w:sz w:val="22"/>
                <w:szCs w:val="22"/>
              </w:rPr>
            </w:pPr>
          </w:p>
          <w:p w14:paraId="2F328D12" w14:textId="77777777" w:rsidR="004F34DF" w:rsidRDefault="004F34DF" w:rsidP="00ED2B56">
            <w:pPr>
              <w:jc w:val="both"/>
              <w:rPr>
                <w:rFonts w:ascii="Garamond" w:hAnsi="Garamond" w:cs="Tahoma"/>
                <w:bCs/>
                <w:i/>
                <w:sz w:val="22"/>
                <w:szCs w:val="22"/>
              </w:rPr>
            </w:pPr>
          </w:p>
          <w:p w14:paraId="4DF1DE59" w14:textId="77777777" w:rsidR="004F34DF" w:rsidRDefault="004F34DF" w:rsidP="00ED2B56">
            <w:pPr>
              <w:jc w:val="both"/>
              <w:rPr>
                <w:rFonts w:ascii="Garamond" w:hAnsi="Garamond" w:cs="Tahoma"/>
                <w:bCs/>
                <w:i/>
                <w:sz w:val="22"/>
                <w:szCs w:val="22"/>
              </w:rPr>
            </w:pPr>
          </w:p>
          <w:p w14:paraId="3BD7AF6B" w14:textId="77777777" w:rsidR="004F34DF" w:rsidRDefault="004F34DF" w:rsidP="00ED2B56">
            <w:pPr>
              <w:jc w:val="both"/>
              <w:rPr>
                <w:rFonts w:ascii="Garamond" w:hAnsi="Garamond" w:cs="Tahoma"/>
                <w:bCs/>
                <w:i/>
                <w:sz w:val="22"/>
                <w:szCs w:val="22"/>
              </w:rPr>
            </w:pPr>
          </w:p>
          <w:p w14:paraId="0309B018" w14:textId="77777777" w:rsidR="004F34DF" w:rsidRDefault="004F34DF" w:rsidP="00ED2B56">
            <w:pPr>
              <w:jc w:val="both"/>
              <w:rPr>
                <w:rFonts w:ascii="Garamond" w:hAnsi="Garamond" w:cs="Tahoma"/>
                <w:bCs/>
                <w:i/>
                <w:sz w:val="22"/>
                <w:szCs w:val="22"/>
              </w:rPr>
            </w:pPr>
          </w:p>
          <w:p w14:paraId="3409E4E4" w14:textId="77777777" w:rsidR="004F34DF" w:rsidRDefault="004F34DF" w:rsidP="00ED2B56">
            <w:pPr>
              <w:jc w:val="both"/>
              <w:rPr>
                <w:rFonts w:ascii="Garamond" w:hAnsi="Garamond" w:cs="Tahoma"/>
                <w:bCs/>
                <w:i/>
                <w:sz w:val="22"/>
                <w:szCs w:val="22"/>
              </w:rPr>
            </w:pPr>
          </w:p>
          <w:p w14:paraId="3B8902AE" w14:textId="77777777" w:rsidR="004F34DF" w:rsidRDefault="004F34DF" w:rsidP="00ED2B56">
            <w:pPr>
              <w:jc w:val="both"/>
              <w:rPr>
                <w:rFonts w:ascii="Garamond" w:hAnsi="Garamond" w:cs="Tahoma"/>
                <w:bCs/>
                <w:i/>
                <w:sz w:val="22"/>
                <w:szCs w:val="22"/>
              </w:rPr>
            </w:pPr>
          </w:p>
          <w:p w14:paraId="22E629F7" w14:textId="77777777" w:rsidR="004F34DF" w:rsidRDefault="004F34DF" w:rsidP="00ED2B56">
            <w:pPr>
              <w:jc w:val="both"/>
              <w:rPr>
                <w:rFonts w:ascii="Garamond" w:hAnsi="Garamond" w:cs="Tahoma"/>
                <w:bCs/>
                <w:i/>
                <w:sz w:val="22"/>
                <w:szCs w:val="22"/>
              </w:rPr>
            </w:pPr>
          </w:p>
          <w:p w14:paraId="4A06CF5F" w14:textId="77777777" w:rsidR="004F34DF" w:rsidRDefault="004F34DF" w:rsidP="00ED2B56">
            <w:pPr>
              <w:jc w:val="both"/>
              <w:rPr>
                <w:rFonts w:ascii="Garamond" w:hAnsi="Garamond" w:cs="Tahoma"/>
                <w:bCs/>
                <w:i/>
                <w:sz w:val="22"/>
                <w:szCs w:val="22"/>
              </w:rPr>
            </w:pPr>
          </w:p>
          <w:p w14:paraId="0F1EE1DB" w14:textId="77777777" w:rsidR="004F34DF" w:rsidRDefault="004F34DF" w:rsidP="00ED2B56">
            <w:pPr>
              <w:jc w:val="both"/>
              <w:rPr>
                <w:rFonts w:ascii="Garamond" w:hAnsi="Garamond" w:cs="Tahoma"/>
                <w:bCs/>
                <w:i/>
                <w:sz w:val="22"/>
                <w:szCs w:val="22"/>
              </w:rPr>
            </w:pPr>
          </w:p>
          <w:p w14:paraId="46CDFAA7" w14:textId="77777777" w:rsidR="004F34DF" w:rsidRDefault="004F34DF" w:rsidP="00ED2B56">
            <w:pPr>
              <w:jc w:val="both"/>
              <w:rPr>
                <w:rFonts w:ascii="Garamond" w:hAnsi="Garamond" w:cs="Tahoma"/>
                <w:bCs/>
                <w:i/>
                <w:sz w:val="22"/>
                <w:szCs w:val="22"/>
              </w:rPr>
            </w:pPr>
          </w:p>
          <w:p w14:paraId="4493AC3D" w14:textId="77777777" w:rsidR="004F34DF" w:rsidRDefault="004F34DF" w:rsidP="00ED2B56">
            <w:pPr>
              <w:jc w:val="both"/>
              <w:rPr>
                <w:rFonts w:ascii="Garamond" w:hAnsi="Garamond" w:cs="Tahoma"/>
                <w:bCs/>
                <w:i/>
                <w:sz w:val="22"/>
                <w:szCs w:val="22"/>
              </w:rPr>
            </w:pPr>
          </w:p>
          <w:p w14:paraId="660596AE" w14:textId="77777777" w:rsidR="004F34DF" w:rsidRDefault="004F34DF" w:rsidP="00ED2B56">
            <w:pPr>
              <w:jc w:val="both"/>
              <w:rPr>
                <w:rFonts w:ascii="Garamond" w:hAnsi="Garamond" w:cs="Tahoma"/>
                <w:bCs/>
                <w:i/>
                <w:sz w:val="22"/>
                <w:szCs w:val="22"/>
              </w:rPr>
            </w:pPr>
          </w:p>
          <w:p w14:paraId="67FF6FA9" w14:textId="77777777" w:rsidR="004F34DF" w:rsidRDefault="004F34DF" w:rsidP="00ED2B56">
            <w:pPr>
              <w:jc w:val="both"/>
              <w:rPr>
                <w:rFonts w:ascii="Garamond" w:hAnsi="Garamond" w:cs="Tahoma"/>
                <w:bCs/>
                <w:i/>
                <w:sz w:val="22"/>
                <w:szCs w:val="22"/>
              </w:rPr>
            </w:pPr>
          </w:p>
          <w:p w14:paraId="36058BB4" w14:textId="77777777" w:rsidR="004F34DF" w:rsidRDefault="004F34DF" w:rsidP="00ED2B56">
            <w:pPr>
              <w:jc w:val="both"/>
              <w:rPr>
                <w:rFonts w:ascii="Garamond" w:hAnsi="Garamond" w:cs="Tahoma"/>
                <w:bCs/>
                <w:i/>
                <w:sz w:val="22"/>
                <w:szCs w:val="22"/>
              </w:rPr>
            </w:pPr>
          </w:p>
          <w:p w14:paraId="171DC706" w14:textId="77777777" w:rsidR="004F34DF" w:rsidRDefault="004F34DF" w:rsidP="00ED2B56">
            <w:pPr>
              <w:jc w:val="both"/>
              <w:rPr>
                <w:rFonts w:ascii="Garamond" w:hAnsi="Garamond" w:cs="Tahoma"/>
                <w:bCs/>
                <w:i/>
                <w:sz w:val="22"/>
                <w:szCs w:val="22"/>
              </w:rPr>
            </w:pPr>
          </w:p>
          <w:p w14:paraId="1226AF88" w14:textId="77777777" w:rsidR="004F34DF" w:rsidRDefault="004F34DF" w:rsidP="00ED2B56">
            <w:pPr>
              <w:jc w:val="both"/>
              <w:rPr>
                <w:rFonts w:ascii="Garamond" w:hAnsi="Garamond" w:cs="Tahoma"/>
                <w:bCs/>
                <w:i/>
                <w:sz w:val="22"/>
                <w:szCs w:val="22"/>
              </w:rPr>
            </w:pPr>
          </w:p>
          <w:p w14:paraId="047BFE4C" w14:textId="77777777" w:rsidR="004F34DF" w:rsidRDefault="004F34DF" w:rsidP="00ED2B56">
            <w:pPr>
              <w:jc w:val="both"/>
              <w:rPr>
                <w:rFonts w:ascii="Garamond" w:hAnsi="Garamond" w:cs="Tahoma"/>
                <w:bCs/>
                <w:i/>
                <w:sz w:val="22"/>
                <w:szCs w:val="22"/>
              </w:rPr>
            </w:pPr>
          </w:p>
          <w:p w14:paraId="23D7627B" w14:textId="77777777" w:rsidR="004F34DF" w:rsidRPr="00FC33A0" w:rsidRDefault="004F34DF" w:rsidP="004F34DF">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3E6FE9C7" w14:textId="77777777" w:rsidR="004F34DF" w:rsidRDefault="004F34DF" w:rsidP="004F34DF">
            <w:pPr>
              <w:jc w:val="center"/>
              <w:rPr>
                <w:rFonts w:ascii="Garamond" w:hAnsi="Garamond" w:cs="Tahoma"/>
                <w:bCs/>
                <w:i/>
                <w:sz w:val="22"/>
                <w:szCs w:val="22"/>
              </w:rPr>
            </w:pPr>
            <w:r w:rsidRPr="004A5F22">
              <w:rPr>
                <w:rFonts w:ascii="Garamond" w:hAnsi="Garamond" w:cs="Tahoma"/>
                <w:bCs/>
                <w:i/>
                <w:sz w:val="22"/>
                <w:szCs w:val="22"/>
              </w:rPr>
              <w:lastRenderedPageBreak/>
              <w:t>(nie wypełniać)</w:t>
            </w:r>
          </w:p>
          <w:p w14:paraId="47D87B3C" w14:textId="77777777" w:rsidR="004F34DF" w:rsidRDefault="004F34DF" w:rsidP="004F34DF">
            <w:pPr>
              <w:jc w:val="center"/>
              <w:rPr>
                <w:rFonts w:ascii="Garamond" w:hAnsi="Garamond" w:cs="Tahoma"/>
                <w:bCs/>
                <w:i/>
                <w:sz w:val="22"/>
                <w:szCs w:val="22"/>
              </w:rPr>
            </w:pPr>
          </w:p>
          <w:p w14:paraId="3127A87E" w14:textId="77777777" w:rsidR="004F34DF" w:rsidRDefault="004F34DF" w:rsidP="004F34DF">
            <w:pPr>
              <w:jc w:val="center"/>
              <w:rPr>
                <w:rFonts w:ascii="Garamond" w:hAnsi="Garamond" w:cs="Tahoma"/>
                <w:bCs/>
                <w:i/>
                <w:sz w:val="22"/>
                <w:szCs w:val="22"/>
              </w:rPr>
            </w:pPr>
          </w:p>
          <w:p w14:paraId="5EC6DBAD" w14:textId="77777777" w:rsidR="004F34DF" w:rsidRDefault="004F34DF" w:rsidP="004F34DF">
            <w:pPr>
              <w:jc w:val="center"/>
              <w:rPr>
                <w:rFonts w:ascii="Garamond" w:hAnsi="Garamond" w:cs="Tahoma"/>
                <w:bCs/>
                <w:i/>
                <w:sz w:val="22"/>
                <w:szCs w:val="22"/>
              </w:rPr>
            </w:pPr>
          </w:p>
          <w:p w14:paraId="5B6330BA" w14:textId="77777777" w:rsidR="004F34DF" w:rsidRDefault="004F34DF" w:rsidP="004F34DF">
            <w:pPr>
              <w:jc w:val="center"/>
              <w:rPr>
                <w:rFonts w:ascii="Garamond" w:hAnsi="Garamond" w:cs="Tahoma"/>
                <w:bCs/>
                <w:i/>
                <w:sz w:val="22"/>
                <w:szCs w:val="22"/>
              </w:rPr>
            </w:pPr>
          </w:p>
          <w:p w14:paraId="4EC87D29" w14:textId="77777777" w:rsidR="004F34DF" w:rsidRDefault="004F34DF" w:rsidP="004F34DF">
            <w:pPr>
              <w:jc w:val="center"/>
              <w:rPr>
                <w:rFonts w:ascii="Garamond" w:hAnsi="Garamond" w:cs="Tahoma"/>
                <w:bCs/>
                <w:i/>
                <w:sz w:val="22"/>
                <w:szCs w:val="22"/>
              </w:rPr>
            </w:pPr>
          </w:p>
          <w:p w14:paraId="68CF026D" w14:textId="77777777" w:rsidR="004F34DF" w:rsidRDefault="004F34DF" w:rsidP="004F34DF">
            <w:pPr>
              <w:jc w:val="center"/>
              <w:rPr>
                <w:rFonts w:ascii="Garamond" w:hAnsi="Garamond" w:cs="Tahoma"/>
                <w:bCs/>
                <w:i/>
                <w:sz w:val="22"/>
                <w:szCs w:val="22"/>
              </w:rPr>
            </w:pPr>
          </w:p>
          <w:p w14:paraId="6C517EB2" w14:textId="77777777" w:rsidR="004F34DF" w:rsidRDefault="004F34DF" w:rsidP="004F34DF">
            <w:pPr>
              <w:jc w:val="center"/>
              <w:rPr>
                <w:rFonts w:ascii="Garamond" w:hAnsi="Garamond" w:cs="Tahoma"/>
                <w:bCs/>
                <w:i/>
                <w:sz w:val="22"/>
                <w:szCs w:val="22"/>
              </w:rPr>
            </w:pPr>
          </w:p>
          <w:p w14:paraId="0FF9F040" w14:textId="77777777" w:rsidR="004F34DF" w:rsidRDefault="004F34DF" w:rsidP="004F34DF">
            <w:pPr>
              <w:jc w:val="center"/>
              <w:rPr>
                <w:rFonts w:ascii="Garamond" w:hAnsi="Garamond" w:cs="Tahoma"/>
                <w:bCs/>
                <w:i/>
                <w:sz w:val="22"/>
                <w:szCs w:val="22"/>
              </w:rPr>
            </w:pPr>
          </w:p>
          <w:p w14:paraId="622F68CD" w14:textId="77777777" w:rsidR="004F34DF" w:rsidRDefault="004F34DF" w:rsidP="004F34DF">
            <w:pPr>
              <w:jc w:val="center"/>
              <w:rPr>
                <w:rFonts w:ascii="Garamond" w:hAnsi="Garamond" w:cs="Tahoma"/>
                <w:bCs/>
                <w:i/>
                <w:sz w:val="22"/>
                <w:szCs w:val="22"/>
              </w:rPr>
            </w:pPr>
          </w:p>
          <w:p w14:paraId="24178F85" w14:textId="77777777" w:rsidR="004F34DF" w:rsidRDefault="004F34DF" w:rsidP="004F34DF">
            <w:pPr>
              <w:jc w:val="center"/>
              <w:rPr>
                <w:rFonts w:ascii="Garamond" w:hAnsi="Garamond" w:cs="Tahoma"/>
                <w:bCs/>
                <w:i/>
                <w:sz w:val="22"/>
                <w:szCs w:val="22"/>
              </w:rPr>
            </w:pPr>
          </w:p>
          <w:p w14:paraId="3BF7EAA8" w14:textId="77777777" w:rsidR="004F34DF" w:rsidRDefault="004F34DF" w:rsidP="004F34DF">
            <w:pPr>
              <w:jc w:val="center"/>
              <w:rPr>
                <w:rFonts w:ascii="Garamond" w:hAnsi="Garamond" w:cs="Tahoma"/>
                <w:bCs/>
                <w:i/>
                <w:sz w:val="22"/>
                <w:szCs w:val="22"/>
              </w:rPr>
            </w:pPr>
          </w:p>
          <w:p w14:paraId="50C3DF40" w14:textId="77777777" w:rsidR="004F34DF" w:rsidRDefault="004F34DF" w:rsidP="004F34DF">
            <w:pPr>
              <w:jc w:val="center"/>
              <w:rPr>
                <w:rFonts w:ascii="Garamond" w:hAnsi="Garamond" w:cs="Tahoma"/>
                <w:bCs/>
                <w:i/>
                <w:sz w:val="22"/>
                <w:szCs w:val="22"/>
              </w:rPr>
            </w:pPr>
          </w:p>
          <w:p w14:paraId="3027C879" w14:textId="77777777" w:rsidR="004F34DF" w:rsidRDefault="004F34DF" w:rsidP="004F34DF">
            <w:pPr>
              <w:jc w:val="center"/>
              <w:rPr>
                <w:rFonts w:ascii="Garamond" w:hAnsi="Garamond" w:cs="Tahoma"/>
                <w:bCs/>
                <w:i/>
                <w:sz w:val="22"/>
                <w:szCs w:val="22"/>
              </w:rPr>
            </w:pPr>
          </w:p>
          <w:p w14:paraId="734AE986" w14:textId="77777777" w:rsidR="004F34DF" w:rsidRDefault="004F34DF" w:rsidP="004F34DF">
            <w:pPr>
              <w:jc w:val="center"/>
              <w:rPr>
                <w:rFonts w:ascii="Garamond" w:hAnsi="Garamond" w:cs="Tahoma"/>
                <w:bCs/>
                <w:i/>
                <w:sz w:val="22"/>
                <w:szCs w:val="22"/>
              </w:rPr>
            </w:pPr>
          </w:p>
          <w:p w14:paraId="059A2316" w14:textId="77777777" w:rsidR="004F34DF" w:rsidRDefault="004F34DF" w:rsidP="004F34DF">
            <w:pPr>
              <w:jc w:val="center"/>
              <w:rPr>
                <w:rFonts w:ascii="Garamond" w:hAnsi="Garamond" w:cs="Tahoma"/>
                <w:bCs/>
                <w:i/>
                <w:sz w:val="22"/>
                <w:szCs w:val="22"/>
              </w:rPr>
            </w:pPr>
          </w:p>
          <w:p w14:paraId="2017BA96" w14:textId="77777777" w:rsidR="004F34DF" w:rsidRDefault="004F34DF" w:rsidP="004F34DF">
            <w:pPr>
              <w:jc w:val="center"/>
              <w:rPr>
                <w:rFonts w:ascii="Garamond" w:hAnsi="Garamond" w:cs="Tahoma"/>
                <w:bCs/>
                <w:i/>
                <w:sz w:val="22"/>
                <w:szCs w:val="22"/>
              </w:rPr>
            </w:pPr>
          </w:p>
          <w:p w14:paraId="2D5AF61A" w14:textId="77777777" w:rsidR="004F34DF" w:rsidRDefault="004F34DF" w:rsidP="004F34DF">
            <w:pPr>
              <w:jc w:val="center"/>
              <w:rPr>
                <w:rFonts w:ascii="Garamond" w:hAnsi="Garamond" w:cs="Tahoma"/>
                <w:bCs/>
                <w:i/>
                <w:sz w:val="22"/>
                <w:szCs w:val="22"/>
              </w:rPr>
            </w:pPr>
          </w:p>
          <w:p w14:paraId="395CB908" w14:textId="77777777" w:rsidR="004F34DF" w:rsidRDefault="004F34DF" w:rsidP="004F34DF">
            <w:pPr>
              <w:jc w:val="center"/>
              <w:rPr>
                <w:rFonts w:ascii="Garamond" w:hAnsi="Garamond" w:cs="Tahoma"/>
                <w:bCs/>
                <w:i/>
                <w:sz w:val="22"/>
                <w:szCs w:val="22"/>
              </w:rPr>
            </w:pPr>
          </w:p>
          <w:p w14:paraId="07745055" w14:textId="77777777" w:rsidR="004F34DF" w:rsidRDefault="004F34DF" w:rsidP="004F34DF">
            <w:pPr>
              <w:jc w:val="center"/>
              <w:rPr>
                <w:rFonts w:ascii="Garamond" w:hAnsi="Garamond" w:cs="Tahoma"/>
                <w:bCs/>
                <w:i/>
                <w:sz w:val="22"/>
                <w:szCs w:val="22"/>
              </w:rPr>
            </w:pPr>
          </w:p>
          <w:p w14:paraId="25F8B699" w14:textId="77777777" w:rsidR="004F34DF" w:rsidRDefault="004F34DF" w:rsidP="004F34DF">
            <w:pPr>
              <w:jc w:val="center"/>
              <w:rPr>
                <w:rFonts w:ascii="Garamond" w:hAnsi="Garamond" w:cs="Tahoma"/>
                <w:bCs/>
                <w:i/>
                <w:sz w:val="22"/>
                <w:szCs w:val="22"/>
              </w:rPr>
            </w:pPr>
          </w:p>
          <w:p w14:paraId="7F0ED49E" w14:textId="77777777" w:rsidR="004F34DF" w:rsidRDefault="004F34DF" w:rsidP="004F34DF">
            <w:pPr>
              <w:jc w:val="center"/>
              <w:rPr>
                <w:rFonts w:ascii="Garamond" w:hAnsi="Garamond" w:cs="Tahoma"/>
                <w:bCs/>
                <w:i/>
                <w:sz w:val="22"/>
                <w:szCs w:val="22"/>
              </w:rPr>
            </w:pPr>
          </w:p>
          <w:p w14:paraId="4BB48273" w14:textId="77777777" w:rsidR="004F34DF" w:rsidRDefault="004F34DF" w:rsidP="004F34DF">
            <w:pPr>
              <w:jc w:val="center"/>
              <w:rPr>
                <w:rFonts w:ascii="Garamond" w:hAnsi="Garamond" w:cs="Tahoma"/>
                <w:bCs/>
                <w:i/>
                <w:sz w:val="22"/>
                <w:szCs w:val="22"/>
              </w:rPr>
            </w:pPr>
          </w:p>
          <w:p w14:paraId="22200CD4" w14:textId="77777777" w:rsidR="004F34DF" w:rsidRDefault="004F34DF" w:rsidP="004F34DF">
            <w:pPr>
              <w:jc w:val="center"/>
              <w:rPr>
                <w:rFonts w:ascii="Garamond" w:hAnsi="Garamond" w:cs="Tahoma"/>
                <w:bCs/>
                <w:i/>
                <w:sz w:val="22"/>
                <w:szCs w:val="22"/>
              </w:rPr>
            </w:pPr>
          </w:p>
          <w:p w14:paraId="7C677414" w14:textId="77777777" w:rsidR="004F34DF" w:rsidRDefault="004F34DF" w:rsidP="004F34DF">
            <w:pPr>
              <w:jc w:val="center"/>
              <w:rPr>
                <w:rFonts w:ascii="Garamond" w:hAnsi="Garamond" w:cs="Tahoma"/>
                <w:bCs/>
                <w:i/>
                <w:sz w:val="22"/>
                <w:szCs w:val="22"/>
              </w:rPr>
            </w:pPr>
          </w:p>
          <w:p w14:paraId="6AC5F768" w14:textId="77777777" w:rsidR="004F34DF" w:rsidRDefault="004F34DF" w:rsidP="004F34DF">
            <w:pPr>
              <w:jc w:val="center"/>
              <w:rPr>
                <w:rFonts w:ascii="Garamond" w:hAnsi="Garamond" w:cs="Tahoma"/>
                <w:bCs/>
                <w:i/>
                <w:sz w:val="22"/>
                <w:szCs w:val="22"/>
              </w:rPr>
            </w:pPr>
          </w:p>
          <w:p w14:paraId="75326B42" w14:textId="77777777" w:rsidR="004F34DF" w:rsidRDefault="004F34DF" w:rsidP="004F34DF">
            <w:pPr>
              <w:jc w:val="center"/>
              <w:rPr>
                <w:rFonts w:ascii="Garamond" w:hAnsi="Garamond" w:cs="Tahoma"/>
                <w:bCs/>
                <w:i/>
                <w:sz w:val="22"/>
                <w:szCs w:val="22"/>
              </w:rPr>
            </w:pPr>
          </w:p>
          <w:p w14:paraId="69D1B90A" w14:textId="77777777" w:rsidR="004F34DF" w:rsidRDefault="004F34DF" w:rsidP="004F34DF">
            <w:pPr>
              <w:jc w:val="center"/>
              <w:rPr>
                <w:rFonts w:ascii="Garamond" w:hAnsi="Garamond" w:cs="Tahoma"/>
                <w:bCs/>
                <w:i/>
                <w:sz w:val="22"/>
                <w:szCs w:val="22"/>
              </w:rPr>
            </w:pPr>
          </w:p>
          <w:p w14:paraId="0808ED3D" w14:textId="77777777" w:rsidR="004F34DF" w:rsidRDefault="004F34DF" w:rsidP="004F34DF">
            <w:pPr>
              <w:jc w:val="center"/>
              <w:rPr>
                <w:rFonts w:ascii="Garamond" w:hAnsi="Garamond" w:cs="Tahoma"/>
                <w:bCs/>
                <w:i/>
                <w:sz w:val="22"/>
                <w:szCs w:val="22"/>
              </w:rPr>
            </w:pPr>
          </w:p>
          <w:p w14:paraId="67F3DAA7" w14:textId="77777777" w:rsidR="004F34DF" w:rsidRDefault="004F34DF" w:rsidP="004F34DF">
            <w:pPr>
              <w:jc w:val="center"/>
              <w:rPr>
                <w:rFonts w:ascii="Garamond" w:hAnsi="Garamond" w:cs="Tahoma"/>
                <w:bCs/>
                <w:i/>
                <w:sz w:val="22"/>
                <w:szCs w:val="22"/>
              </w:rPr>
            </w:pPr>
          </w:p>
          <w:p w14:paraId="67EEC454" w14:textId="77777777" w:rsidR="004F34DF" w:rsidRDefault="004F34DF" w:rsidP="004F34DF">
            <w:pPr>
              <w:jc w:val="center"/>
              <w:rPr>
                <w:rFonts w:ascii="Garamond" w:hAnsi="Garamond" w:cs="Tahoma"/>
                <w:bCs/>
                <w:i/>
                <w:sz w:val="22"/>
                <w:szCs w:val="22"/>
              </w:rPr>
            </w:pPr>
          </w:p>
          <w:p w14:paraId="5CCFA76B" w14:textId="77777777" w:rsidR="004F34DF" w:rsidRDefault="004F34DF" w:rsidP="004F34DF">
            <w:pPr>
              <w:jc w:val="center"/>
              <w:rPr>
                <w:rFonts w:ascii="Garamond" w:hAnsi="Garamond" w:cs="Tahoma"/>
                <w:bCs/>
                <w:i/>
                <w:sz w:val="22"/>
                <w:szCs w:val="22"/>
              </w:rPr>
            </w:pPr>
          </w:p>
          <w:p w14:paraId="2556AA1C" w14:textId="77777777" w:rsidR="004F34DF" w:rsidRPr="00FC33A0" w:rsidRDefault="004F34DF" w:rsidP="004F34DF">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349E4740" w14:textId="08C8BFC7" w:rsidR="004F34DF" w:rsidRPr="00E03C1D" w:rsidRDefault="004F34DF" w:rsidP="004F34DF">
            <w:pPr>
              <w:jc w:val="center"/>
              <w:rPr>
                <w:rFonts w:ascii="Garamond" w:hAnsi="Garamond" w:cs="Tahoma"/>
                <w:bCs/>
                <w:i/>
                <w:sz w:val="22"/>
                <w:szCs w:val="22"/>
              </w:rPr>
            </w:pPr>
            <w:r w:rsidRPr="004A5F22">
              <w:rPr>
                <w:rFonts w:ascii="Garamond" w:hAnsi="Garamond" w:cs="Tahoma"/>
                <w:bCs/>
                <w:i/>
                <w:sz w:val="22"/>
                <w:szCs w:val="22"/>
              </w:rPr>
              <w:t xml:space="preserve"> (nie wypełniać)</w:t>
            </w:r>
          </w:p>
        </w:tc>
      </w:tr>
      <w:tr w:rsidR="00F42B92" w:rsidRPr="000C3156" w14:paraId="6C621ED0" w14:textId="77777777" w:rsidTr="00BF71D9">
        <w:trPr>
          <w:trHeight w:val="269"/>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D06B7" w14:textId="77777777" w:rsidR="00F42B92" w:rsidRPr="004C411F" w:rsidRDefault="005D2AB7" w:rsidP="00F42B92">
            <w:pPr>
              <w:jc w:val="center"/>
              <w:rPr>
                <w:rFonts w:ascii="Garamond" w:hAnsi="Garamond" w:cs="Tahoma"/>
                <w:bCs/>
                <w:sz w:val="22"/>
                <w:szCs w:val="22"/>
              </w:rPr>
            </w:pPr>
            <w:r>
              <w:rPr>
                <w:rFonts w:ascii="Garamond" w:hAnsi="Garamond" w:cs="Tahoma"/>
                <w:bCs/>
                <w:sz w:val="22"/>
                <w:szCs w:val="22"/>
              </w:rPr>
              <w:lastRenderedPageBreak/>
              <w:t>13</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6777E10" w14:textId="77777777" w:rsidR="00F42B92" w:rsidRPr="00A27380" w:rsidRDefault="00F42B92" w:rsidP="00AB2A4E">
            <w:pPr>
              <w:spacing w:line="276" w:lineRule="auto"/>
              <w:jc w:val="both"/>
              <w:rPr>
                <w:rFonts w:ascii="Garamond" w:hAnsi="Garamond" w:cs="Tahoma"/>
                <w:sz w:val="22"/>
                <w:szCs w:val="22"/>
              </w:rPr>
            </w:pPr>
            <w:r w:rsidRPr="00A27380">
              <w:rPr>
                <w:rFonts w:ascii="Garamond" w:hAnsi="Garamond" w:cs="Tahoma"/>
                <w:sz w:val="22"/>
                <w:szCs w:val="22"/>
              </w:rPr>
              <w:t>Wymagania dodatkowe:</w:t>
            </w:r>
          </w:p>
          <w:p w14:paraId="4468E320"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0F33B2B8"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5D80B00B"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53816830"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1E611116"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059F65D6"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0FBEB181"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6E15DC76"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3740F041"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313F8F6D"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0D9A0900"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6D3AC521" w14:textId="77777777" w:rsidR="00612921" w:rsidRPr="003057E3" w:rsidRDefault="00612921" w:rsidP="00E53EA9">
            <w:pPr>
              <w:pStyle w:val="Akapitzlist"/>
              <w:numPr>
                <w:ilvl w:val="0"/>
                <w:numId w:val="22"/>
              </w:numPr>
              <w:spacing w:line="276" w:lineRule="auto"/>
              <w:jc w:val="both"/>
              <w:rPr>
                <w:rFonts w:ascii="Garamond" w:hAnsi="Garamond" w:cs="Tahoma"/>
                <w:vanish/>
                <w:color w:val="FFFFFF" w:themeColor="background1"/>
              </w:rPr>
            </w:pPr>
          </w:p>
          <w:p w14:paraId="3B74080D" w14:textId="77777777" w:rsidR="00612921" w:rsidRPr="003057E3" w:rsidRDefault="00612921" w:rsidP="00E53EA9">
            <w:pPr>
              <w:pStyle w:val="Akapitzlist"/>
              <w:numPr>
                <w:ilvl w:val="0"/>
                <w:numId w:val="22"/>
              </w:numPr>
              <w:spacing w:line="276" w:lineRule="auto"/>
              <w:jc w:val="both"/>
              <w:rPr>
                <w:rFonts w:ascii="Garamond" w:hAnsi="Garamond" w:cs="Tahoma"/>
                <w:vanish/>
              </w:rPr>
            </w:pPr>
          </w:p>
          <w:p w14:paraId="0C03D635" w14:textId="665793B4" w:rsidR="00543397" w:rsidRPr="00543397" w:rsidRDefault="00543397" w:rsidP="00B12325">
            <w:pPr>
              <w:pStyle w:val="Akapitzlist"/>
              <w:numPr>
                <w:ilvl w:val="1"/>
                <w:numId w:val="22"/>
              </w:numPr>
              <w:spacing w:line="276" w:lineRule="auto"/>
              <w:jc w:val="both"/>
              <w:rPr>
                <w:rFonts w:ascii="Garamond" w:hAnsi="Garamond" w:cs="Tahoma"/>
              </w:rPr>
            </w:pPr>
            <w:r w:rsidRPr="00543397">
              <w:rPr>
                <w:rFonts w:ascii="Garamond" w:hAnsi="Garamond" w:cs="Tahoma"/>
              </w:rPr>
              <w:t xml:space="preserve">możliwość sprawdzenia na stronie WWW Producenta </w:t>
            </w:r>
            <w:r w:rsidR="00B12325">
              <w:rPr>
                <w:rFonts w:ascii="Garamond" w:hAnsi="Garamond" w:cs="Tahoma"/>
              </w:rPr>
              <w:t>komputera stacjonarnego typu All</w:t>
            </w:r>
            <w:r w:rsidR="00B12325">
              <w:rPr>
                <w:rFonts w:ascii="Garamond" w:hAnsi="Garamond" w:cs="Tahoma"/>
              </w:rPr>
              <w:noBreakHyphen/>
            </w:r>
            <w:r w:rsidR="00B12325" w:rsidRPr="00B12325">
              <w:rPr>
                <w:rFonts w:ascii="Garamond" w:hAnsi="Garamond" w:cs="Tahoma"/>
              </w:rPr>
              <w:t xml:space="preserve">In-One (AiO) </w:t>
            </w:r>
            <w:r w:rsidRPr="00543397">
              <w:rPr>
                <w:rFonts w:ascii="Garamond" w:hAnsi="Garamond" w:cs="Tahoma"/>
              </w:rPr>
              <w:t xml:space="preserve">konfiguracji sprzętowej </w:t>
            </w:r>
            <w:r w:rsidR="00B12325">
              <w:rPr>
                <w:rFonts w:ascii="Garamond" w:hAnsi="Garamond" w:cs="Tahoma"/>
              </w:rPr>
              <w:t>zaoferowanego AiO</w:t>
            </w:r>
            <w:r w:rsidRPr="00543397">
              <w:rPr>
                <w:rFonts w:ascii="Garamond" w:hAnsi="Garamond" w:cs="Tahoma"/>
              </w:rPr>
              <w:t xml:space="preserve"> w zakresie marki i modelu oraz warunków okresu trwania gwarancji po podaniu numeru seryjnego/unikalnego identyfikatora Producenta;</w:t>
            </w:r>
          </w:p>
          <w:p w14:paraId="0A3D6FD9" w14:textId="77777777" w:rsidR="00543397" w:rsidRPr="00543397" w:rsidRDefault="00543397" w:rsidP="00543397">
            <w:pPr>
              <w:pStyle w:val="Akapitzlist"/>
              <w:numPr>
                <w:ilvl w:val="1"/>
                <w:numId w:val="22"/>
              </w:numPr>
              <w:spacing w:line="276" w:lineRule="auto"/>
              <w:jc w:val="both"/>
              <w:rPr>
                <w:rFonts w:ascii="Garamond" w:hAnsi="Garamond" w:cs="Tahoma"/>
              </w:rPr>
            </w:pPr>
            <w:r w:rsidRPr="00543397">
              <w:rPr>
                <w:rFonts w:ascii="Garamond" w:hAnsi="Garamond" w:cs="Tahoma"/>
              </w:rPr>
              <w:t>dostęp do najnowszych sterowników i uaktualnień na stronie Producenta komputera stacjonarnego typu All-In-One (AiO) realizowany poprzez podanie na dedykowanej stronie internetowej Producenta numeru seryjnego/unikalnego identyfikatora lub modelu komputera stacjonarnego typu All-In-One (AiO);</w:t>
            </w:r>
          </w:p>
          <w:p w14:paraId="71F87AF8" w14:textId="3BC42BF3" w:rsidR="00543397" w:rsidRPr="00543397" w:rsidRDefault="00543397" w:rsidP="00543397">
            <w:pPr>
              <w:pStyle w:val="Akapitzlist"/>
              <w:numPr>
                <w:ilvl w:val="1"/>
                <w:numId w:val="22"/>
              </w:numPr>
              <w:spacing w:line="276" w:lineRule="auto"/>
              <w:jc w:val="both"/>
              <w:rPr>
                <w:rFonts w:ascii="Garamond" w:hAnsi="Garamond" w:cs="Tahoma"/>
              </w:rPr>
            </w:pPr>
            <w:r w:rsidRPr="00543397">
              <w:rPr>
                <w:rFonts w:ascii="Garamond" w:hAnsi="Garamond" w:cs="Tahoma"/>
              </w:rPr>
              <w:t xml:space="preserve">dostarczane </w:t>
            </w:r>
            <w:r w:rsidR="00005597">
              <w:rPr>
                <w:rFonts w:ascii="Garamond" w:hAnsi="Garamond" w:cs="Tahoma"/>
              </w:rPr>
              <w:t>komputery stacjonarne</w:t>
            </w:r>
            <w:r w:rsidR="00005597" w:rsidRPr="00543397">
              <w:rPr>
                <w:rFonts w:ascii="Garamond" w:hAnsi="Garamond" w:cs="Tahoma"/>
              </w:rPr>
              <w:t xml:space="preserve"> typu All-In-One (AiO)</w:t>
            </w:r>
            <w:r w:rsidR="00005597">
              <w:rPr>
                <w:rFonts w:ascii="Garamond" w:hAnsi="Garamond" w:cs="Tahoma"/>
              </w:rPr>
              <w:t xml:space="preserve"> </w:t>
            </w:r>
            <w:r w:rsidRPr="00543397">
              <w:rPr>
                <w:rFonts w:ascii="Garamond" w:hAnsi="Garamond" w:cs="Tahoma"/>
              </w:rPr>
              <w:t xml:space="preserve">i oprogramowanie fabrycznie i technicznie nowe, nieużywane wcześniej, nierefabrykowane (Zamawiający nie wyraża zgody na produkty typu: refurbished unit – odnawiane </w:t>
            </w:r>
            <w:r w:rsidR="00005597">
              <w:rPr>
                <w:rFonts w:ascii="Garamond" w:hAnsi="Garamond" w:cs="Tahoma"/>
              </w:rPr>
              <w:t>komputery stacjonarne</w:t>
            </w:r>
            <w:r w:rsidR="00005597" w:rsidRPr="00543397">
              <w:rPr>
                <w:rFonts w:ascii="Garamond" w:hAnsi="Garamond" w:cs="Tahoma"/>
              </w:rPr>
              <w:t xml:space="preserve"> typu All-In-One (AiO)</w:t>
            </w:r>
            <w:r w:rsidRPr="00543397">
              <w:rPr>
                <w:rFonts w:ascii="Garamond" w:hAnsi="Garamond" w:cs="Tahoma"/>
              </w:rPr>
              <w:t xml:space="preserve"> przez Producenta</w:t>
            </w:r>
            <w:r w:rsidR="00005597">
              <w:rPr>
                <w:rFonts w:ascii="Garamond" w:hAnsi="Garamond" w:cs="Tahoma"/>
              </w:rPr>
              <w:t xml:space="preserve"> ani żadnych ich komponentów</w:t>
            </w:r>
            <w:r w:rsidRPr="00543397">
              <w:rPr>
                <w:rFonts w:ascii="Garamond" w:hAnsi="Garamond" w:cs="Tahoma"/>
              </w:rPr>
              <w:t>);</w:t>
            </w:r>
          </w:p>
          <w:p w14:paraId="64928390" w14:textId="77777777" w:rsidR="00543397" w:rsidRPr="00543397" w:rsidRDefault="00543397" w:rsidP="00543397">
            <w:pPr>
              <w:pStyle w:val="Akapitzlist"/>
              <w:numPr>
                <w:ilvl w:val="1"/>
                <w:numId w:val="22"/>
              </w:numPr>
              <w:spacing w:line="276" w:lineRule="auto"/>
              <w:jc w:val="both"/>
              <w:rPr>
                <w:rFonts w:ascii="Garamond" w:hAnsi="Garamond" w:cs="Tahoma"/>
              </w:rPr>
            </w:pPr>
            <w:r w:rsidRPr="00543397">
              <w:rPr>
                <w:rFonts w:ascii="Garamond" w:hAnsi="Garamond" w:cs="Tahoma"/>
              </w:rPr>
              <w:t>wszystkie dostarczone i montowane komponenty przez Wykonawcę muszą być dopuszczone do obrotu na terenie Unii Europejskiej;</w:t>
            </w:r>
          </w:p>
          <w:p w14:paraId="63CE14BC" w14:textId="2AE7CB3D" w:rsidR="00543397" w:rsidRPr="00543397" w:rsidRDefault="00005597" w:rsidP="00005597">
            <w:pPr>
              <w:pStyle w:val="Akapitzlist"/>
              <w:numPr>
                <w:ilvl w:val="1"/>
                <w:numId w:val="22"/>
              </w:numPr>
              <w:spacing w:line="276" w:lineRule="auto"/>
              <w:jc w:val="both"/>
              <w:rPr>
                <w:rFonts w:ascii="Garamond" w:hAnsi="Garamond" w:cs="Tahoma"/>
              </w:rPr>
            </w:pPr>
            <w:r w:rsidRPr="00005597">
              <w:rPr>
                <w:rFonts w:ascii="Garamond" w:hAnsi="Garamond" w:cs="Tahoma"/>
              </w:rPr>
              <w:t>komputery stacjonarne typu All-In-One (AiO)</w:t>
            </w:r>
            <w:r w:rsidR="00543397" w:rsidRPr="00543397">
              <w:rPr>
                <w:rFonts w:ascii="Garamond" w:hAnsi="Garamond" w:cs="Tahoma"/>
              </w:rPr>
              <w:t xml:space="preserve"> wyprodukowane do 10 miesięcy przed datą dostawy;</w:t>
            </w:r>
          </w:p>
          <w:p w14:paraId="73FE5FF0" w14:textId="4F964332" w:rsidR="00543397" w:rsidRPr="00543397" w:rsidRDefault="00005597" w:rsidP="00005597">
            <w:pPr>
              <w:pStyle w:val="Akapitzlist"/>
              <w:numPr>
                <w:ilvl w:val="1"/>
                <w:numId w:val="22"/>
              </w:numPr>
              <w:spacing w:line="276" w:lineRule="auto"/>
              <w:jc w:val="both"/>
              <w:rPr>
                <w:rFonts w:ascii="Garamond" w:hAnsi="Garamond" w:cs="Tahoma"/>
              </w:rPr>
            </w:pPr>
            <w:r w:rsidRPr="00005597">
              <w:rPr>
                <w:rFonts w:ascii="Garamond" w:hAnsi="Garamond" w:cs="Tahoma"/>
              </w:rPr>
              <w:t>komputery stacjonarne typu All-In-One (AiO)</w:t>
            </w:r>
            <w:r w:rsidR="00543397" w:rsidRPr="00543397">
              <w:rPr>
                <w:rFonts w:ascii="Garamond" w:hAnsi="Garamond" w:cs="Tahoma"/>
              </w:rPr>
              <w:t xml:space="preserve"> i oprogramowanie muszą pochodzić z legalnego kanału sprzedaży Producenta;</w:t>
            </w:r>
          </w:p>
          <w:p w14:paraId="00B36CC2" w14:textId="77777777" w:rsidR="00543397" w:rsidRPr="00543397" w:rsidRDefault="00543397" w:rsidP="00543397">
            <w:pPr>
              <w:pStyle w:val="Akapitzlist"/>
              <w:numPr>
                <w:ilvl w:val="1"/>
                <w:numId w:val="22"/>
              </w:numPr>
              <w:spacing w:line="276" w:lineRule="auto"/>
              <w:jc w:val="both"/>
              <w:rPr>
                <w:rFonts w:ascii="Garamond" w:hAnsi="Garamond" w:cs="Tahoma"/>
              </w:rPr>
            </w:pPr>
            <w:r w:rsidRPr="00543397">
              <w:rPr>
                <w:rFonts w:ascii="Garamond" w:hAnsi="Garamond" w:cs="Tahoma"/>
              </w:rPr>
              <w:t>dostarczane komputery stacjonarne typu All-In-One (AiO)/oprogramowanie są pozbawione wszelkich wad;</w:t>
            </w:r>
          </w:p>
          <w:p w14:paraId="7E5FF79C" w14:textId="7F13EE44" w:rsidR="00543397" w:rsidRPr="00543397" w:rsidRDefault="00005597" w:rsidP="00005597">
            <w:pPr>
              <w:pStyle w:val="Akapitzlist"/>
              <w:numPr>
                <w:ilvl w:val="1"/>
                <w:numId w:val="22"/>
              </w:numPr>
              <w:spacing w:line="276" w:lineRule="auto"/>
              <w:jc w:val="both"/>
              <w:rPr>
                <w:rFonts w:ascii="Garamond" w:hAnsi="Garamond" w:cs="Tahoma"/>
              </w:rPr>
            </w:pPr>
            <w:r w:rsidRPr="00005597">
              <w:rPr>
                <w:rFonts w:ascii="Garamond" w:hAnsi="Garamond" w:cs="Tahoma"/>
              </w:rPr>
              <w:t>komputery stacjonarne typu All-In-One (AiO)</w:t>
            </w:r>
            <w:r w:rsidR="00543397" w:rsidRPr="00543397">
              <w:rPr>
                <w:rFonts w:ascii="Garamond" w:hAnsi="Garamond" w:cs="Tahoma"/>
              </w:rPr>
              <w:t xml:space="preserve"> są kompletne i gotowe do pracy po podłączeniu;</w:t>
            </w:r>
          </w:p>
          <w:p w14:paraId="42AB1129" w14:textId="5A1E05A2" w:rsidR="00543397" w:rsidRPr="00543397" w:rsidRDefault="00543397" w:rsidP="00005597">
            <w:pPr>
              <w:pStyle w:val="Akapitzlist"/>
              <w:numPr>
                <w:ilvl w:val="1"/>
                <w:numId w:val="22"/>
              </w:numPr>
              <w:spacing w:line="276" w:lineRule="auto"/>
              <w:jc w:val="both"/>
              <w:rPr>
                <w:rFonts w:ascii="Garamond" w:hAnsi="Garamond" w:cs="Tahoma"/>
              </w:rPr>
            </w:pPr>
            <w:r w:rsidRPr="00543397">
              <w:rPr>
                <w:rFonts w:ascii="Garamond" w:hAnsi="Garamond" w:cs="Tahoma"/>
              </w:rPr>
              <w:t xml:space="preserve">wszystkie oferowane </w:t>
            </w:r>
            <w:r w:rsidR="00005597" w:rsidRPr="00005597">
              <w:rPr>
                <w:rFonts w:ascii="Garamond" w:hAnsi="Garamond" w:cs="Tahoma"/>
              </w:rPr>
              <w:t>komputery stacjonarne typu All-In-One (AiO)</w:t>
            </w:r>
            <w:r w:rsidRPr="00543397">
              <w:rPr>
                <w:rFonts w:ascii="Garamond" w:hAnsi="Garamond" w:cs="Tahoma"/>
              </w:rPr>
              <w:t xml:space="preserve"> w ramach poszczególnych typów są:</w:t>
            </w:r>
          </w:p>
          <w:p w14:paraId="37BE3015" w14:textId="77777777" w:rsidR="00543397" w:rsidRPr="00543397" w:rsidRDefault="00543397" w:rsidP="00543397">
            <w:pPr>
              <w:pStyle w:val="Akapitzlist"/>
              <w:numPr>
                <w:ilvl w:val="2"/>
                <w:numId w:val="22"/>
              </w:numPr>
              <w:spacing w:line="276" w:lineRule="auto"/>
              <w:jc w:val="both"/>
              <w:rPr>
                <w:rFonts w:ascii="Garamond" w:hAnsi="Garamond" w:cs="Tahoma"/>
              </w:rPr>
            </w:pPr>
            <w:r w:rsidRPr="00543397">
              <w:rPr>
                <w:rFonts w:ascii="Garamond" w:hAnsi="Garamond" w:cs="Tahoma"/>
              </w:rPr>
              <w:t>złożone z identycznych podzespołów, sygnowanych przez ich Producenta;</w:t>
            </w:r>
          </w:p>
          <w:p w14:paraId="16475578" w14:textId="77777777" w:rsidR="00543397" w:rsidRPr="00543397" w:rsidRDefault="00543397" w:rsidP="00543397">
            <w:pPr>
              <w:pStyle w:val="Akapitzlist"/>
              <w:numPr>
                <w:ilvl w:val="2"/>
                <w:numId w:val="22"/>
              </w:numPr>
              <w:spacing w:line="276" w:lineRule="auto"/>
              <w:jc w:val="both"/>
              <w:rPr>
                <w:rFonts w:ascii="Garamond" w:hAnsi="Garamond" w:cs="Tahoma"/>
              </w:rPr>
            </w:pPr>
            <w:r w:rsidRPr="00543397">
              <w:rPr>
                <w:rFonts w:ascii="Garamond" w:hAnsi="Garamond" w:cs="Tahoma"/>
              </w:rPr>
              <w:t>posiadają taką samą konfigurację;</w:t>
            </w:r>
          </w:p>
          <w:p w14:paraId="49A6AD24" w14:textId="77777777" w:rsidR="00543397" w:rsidRPr="00543397" w:rsidRDefault="00543397" w:rsidP="00847D7D">
            <w:pPr>
              <w:pStyle w:val="Akapitzlist"/>
              <w:numPr>
                <w:ilvl w:val="2"/>
                <w:numId w:val="22"/>
              </w:numPr>
              <w:spacing w:line="276" w:lineRule="auto"/>
              <w:ind w:left="1426" w:hanging="700"/>
              <w:jc w:val="both"/>
              <w:rPr>
                <w:rFonts w:ascii="Garamond" w:hAnsi="Garamond" w:cs="Tahoma"/>
              </w:rPr>
            </w:pPr>
            <w:r w:rsidRPr="00543397">
              <w:rPr>
                <w:rFonts w:ascii="Garamond" w:hAnsi="Garamond" w:cs="Tahoma"/>
              </w:rPr>
              <w:t xml:space="preserve">dostarczane są w oryginalnych opakowaniach Producenta (opakowania nie mogą być otwierane od momentu wyprodukowania przez Producenta do momentu </w:t>
            </w:r>
            <w:r w:rsidRPr="00543397">
              <w:rPr>
                <w:rFonts w:ascii="Garamond" w:hAnsi="Garamond" w:cs="Tahoma"/>
              </w:rPr>
              <w:lastRenderedPageBreak/>
              <w:t>dostawy do Zamawiającego, fabryczne zamknięcie fabrycznych opakowań. Przy czym Zamawiający dopuszcza możliwość otwarcia opakowań przez autoryzowanych  parterów Producenta lub/i dystrybutorów Producenta w celu dostosowania zamawianych komputerów stacjonarny typu All-In-One (AiO) do wymaganiach Zamawiającego a komputery stacjonarne typu All-In-One (AiO) muszą zostać ponownie złożone/zapakowane zgodnie w wytyczymy Producenta a opakowania właściwie zabezpieczone).</w:t>
            </w:r>
          </w:p>
          <w:p w14:paraId="5000991C" w14:textId="77777777" w:rsidR="000D4569" w:rsidRDefault="00543397" w:rsidP="000D4569">
            <w:pPr>
              <w:pStyle w:val="Akapitzlist"/>
              <w:numPr>
                <w:ilvl w:val="1"/>
                <w:numId w:val="22"/>
              </w:numPr>
              <w:spacing w:line="276" w:lineRule="auto"/>
              <w:ind w:left="871" w:hanging="511"/>
              <w:jc w:val="both"/>
              <w:rPr>
                <w:rFonts w:ascii="Garamond" w:hAnsi="Garamond" w:cs="Tahoma"/>
              </w:rPr>
            </w:pPr>
            <w:r w:rsidRPr="00543397">
              <w:rPr>
                <w:rFonts w:ascii="Garamond" w:hAnsi="Garamond" w:cs="Tahoma"/>
              </w:rPr>
              <w:t>Zamawiający przed podpisaniem protokołu odbioru zastrzega sobie prawo do sprawdzenia legalności dostarczonego oprogramowania;</w:t>
            </w:r>
          </w:p>
          <w:p w14:paraId="09F53F71" w14:textId="4F9E35E5" w:rsidR="0002430F" w:rsidRPr="000D4569" w:rsidRDefault="0002430F" w:rsidP="000D4569">
            <w:pPr>
              <w:pStyle w:val="Akapitzlist"/>
              <w:numPr>
                <w:ilvl w:val="1"/>
                <w:numId w:val="22"/>
              </w:numPr>
              <w:spacing w:line="276" w:lineRule="auto"/>
              <w:ind w:left="871" w:hanging="511"/>
              <w:jc w:val="both"/>
              <w:rPr>
                <w:rFonts w:ascii="Garamond" w:hAnsi="Garamond" w:cs="Tahoma"/>
              </w:rPr>
            </w:pPr>
            <w:r w:rsidRPr="000D4569">
              <w:rPr>
                <w:rFonts w:ascii="Garamond" w:eastAsia="Calibri" w:hAnsi="Garamond" w:cs="Calibri"/>
                <w:b/>
                <w:bCs/>
                <w:color w:val="FF0000"/>
                <w:lang w:eastAsia="pl-PL"/>
              </w:rPr>
              <w:t>Wymagany dokument:</w:t>
            </w:r>
            <w:r w:rsidRPr="000D4569">
              <w:rPr>
                <w:rFonts w:ascii="Garamond" w:eastAsia="Calibri" w:hAnsi="Garamond" w:cs="Calibri"/>
                <w:color w:val="FF0000"/>
                <w:lang w:eastAsia="pl-PL"/>
              </w:rPr>
              <w:t xml:space="preserve"> </w:t>
            </w:r>
            <w:r w:rsidRPr="000D4569">
              <w:rPr>
                <w:rFonts w:ascii="Garamond" w:hAnsi="Garamond"/>
              </w:rPr>
              <w:t>W związku z troską o ochronę środowiska naturalnego oraz minimalizacją niekorzystnego wpływu na nie</w:t>
            </w:r>
            <w:r w:rsidR="00D77376">
              <w:rPr>
                <w:rFonts w:ascii="Garamond" w:hAnsi="Garamond"/>
              </w:rPr>
              <w:t xml:space="preserve"> - d</w:t>
            </w:r>
            <w:r w:rsidR="00D77376" w:rsidRPr="00D77376">
              <w:rPr>
                <w:rFonts w:ascii="Garamond" w:hAnsi="Garamond"/>
              </w:rPr>
              <w:t xml:space="preserve">okument/deklaracja/certyfikat potwierdzający, </w:t>
            </w:r>
            <w:r w:rsidRPr="000D4569">
              <w:rPr>
                <w:rFonts w:ascii="Garamond" w:hAnsi="Garamond"/>
              </w:rPr>
              <w:t xml:space="preserve"> </w:t>
            </w:r>
            <w:r w:rsidR="00D77376">
              <w:rPr>
                <w:rFonts w:ascii="Garamond" w:hAnsi="Garamond"/>
              </w:rPr>
              <w:t xml:space="preserve">że </w:t>
            </w:r>
            <w:r w:rsidRPr="000D4569">
              <w:rPr>
                <w:rFonts w:ascii="Garamond" w:hAnsi="Garamond"/>
              </w:rPr>
              <w:t>w czasie produkcji zaoferowan</w:t>
            </w:r>
            <w:r w:rsidR="004C6E46" w:rsidRPr="000D4569">
              <w:rPr>
                <w:rFonts w:ascii="Garamond" w:hAnsi="Garamond"/>
              </w:rPr>
              <w:t>ego</w:t>
            </w:r>
            <w:r w:rsidRPr="000D4569">
              <w:rPr>
                <w:rFonts w:ascii="Garamond" w:hAnsi="Garamond"/>
              </w:rPr>
              <w:t xml:space="preserve"> komputer</w:t>
            </w:r>
            <w:r w:rsidR="004C6E46" w:rsidRPr="000D4569">
              <w:rPr>
                <w:rFonts w:ascii="Garamond" w:hAnsi="Garamond"/>
              </w:rPr>
              <w:t>a</w:t>
            </w:r>
            <w:r w:rsidRPr="000D4569">
              <w:rPr>
                <w:rFonts w:ascii="Garamond" w:hAnsi="Garamond"/>
              </w:rPr>
              <w:t xml:space="preserve"> stacjonarn</w:t>
            </w:r>
            <w:r w:rsidR="004C6E46" w:rsidRPr="000D4569">
              <w:rPr>
                <w:rFonts w:ascii="Garamond" w:hAnsi="Garamond"/>
              </w:rPr>
              <w:t>ego</w:t>
            </w:r>
            <w:r w:rsidRPr="000D4569">
              <w:rPr>
                <w:rFonts w:ascii="Garamond" w:hAnsi="Garamond"/>
              </w:rPr>
              <w:t xml:space="preserve"> typu All-In-One (AiO)</w:t>
            </w:r>
            <w:r w:rsidR="000D4569" w:rsidRPr="000D4569">
              <w:rPr>
                <w:rFonts w:ascii="Garamond" w:hAnsi="Garamond"/>
              </w:rPr>
              <w:t xml:space="preserve"> spełnione są </w:t>
            </w:r>
            <w:r w:rsidRPr="000D4569">
              <w:rPr>
                <w:rFonts w:ascii="Garamond" w:hAnsi="Garamond"/>
              </w:rPr>
              <w:t>kryteria środowiskowe, w tym zgodność z dyrektywą RoHS (ang. Restriction of Hazardous Substances) Unii Europejskiej o eliminacji substancji niebezpiecznych (kadm, rtęć, ołów i chrom sześciowartościowy, PBDE, PBB) – potwierdzone  dokumentem/</w:t>
            </w:r>
            <w:r w:rsidR="000D4569" w:rsidRPr="000D4569">
              <w:rPr>
                <w:rFonts w:ascii="Garamond" w:hAnsi="Garamond"/>
              </w:rPr>
              <w:t>deklaracją/</w:t>
            </w:r>
            <w:r w:rsidRPr="000D4569">
              <w:rPr>
                <w:rFonts w:ascii="Garamond" w:hAnsi="Garamond"/>
              </w:rPr>
              <w:t>certyfikat</w:t>
            </w:r>
            <w:r w:rsidR="004C6E46" w:rsidRPr="000D4569">
              <w:rPr>
                <w:rFonts w:ascii="Garamond" w:hAnsi="Garamond"/>
              </w:rPr>
              <w:t>em</w:t>
            </w:r>
            <w:r w:rsidRPr="000D4569">
              <w:rPr>
                <w:rFonts w:ascii="Garamond" w:hAnsi="Garamond"/>
              </w:rPr>
              <w:t xml:space="preserve"> zgodności z dyrektywą RoHS,</w:t>
            </w:r>
          </w:p>
          <w:p w14:paraId="13AC6118" w14:textId="6E53E6DE" w:rsidR="00530FF5" w:rsidRDefault="00530FF5" w:rsidP="00530FF5">
            <w:pPr>
              <w:spacing w:line="276" w:lineRule="auto"/>
              <w:ind w:left="876"/>
              <w:jc w:val="both"/>
              <w:rPr>
                <w:rFonts w:ascii="Garamond" w:hAnsi="Garamond"/>
                <w:sz w:val="22"/>
                <w:szCs w:val="22"/>
              </w:rPr>
            </w:pPr>
            <w:r>
              <w:rPr>
                <w:rFonts w:ascii="Garamond" w:hAnsi="Garamond"/>
                <w:sz w:val="22"/>
                <w:szCs w:val="22"/>
              </w:rPr>
              <w:t>l</w:t>
            </w:r>
            <w:r w:rsidR="0002430F" w:rsidRPr="004C6E46">
              <w:rPr>
                <w:rFonts w:ascii="Garamond" w:hAnsi="Garamond"/>
                <w:sz w:val="22"/>
                <w:szCs w:val="22"/>
              </w:rPr>
              <w:t>ub</w:t>
            </w:r>
          </w:p>
          <w:p w14:paraId="1C1F7296" w14:textId="1937FB32" w:rsidR="00543397" w:rsidRPr="004C6E46" w:rsidRDefault="0002430F" w:rsidP="00530FF5">
            <w:pPr>
              <w:spacing w:line="276" w:lineRule="auto"/>
              <w:ind w:left="876"/>
              <w:jc w:val="both"/>
              <w:rPr>
                <w:rFonts w:ascii="Garamond" w:hAnsi="Garamond"/>
                <w:sz w:val="22"/>
                <w:szCs w:val="22"/>
              </w:rPr>
            </w:pPr>
            <w:r w:rsidRPr="004C6E46">
              <w:rPr>
                <w:rFonts w:ascii="Garamond" w:hAnsi="Garamond"/>
                <w:sz w:val="22"/>
                <w:szCs w:val="22"/>
              </w:rPr>
              <w:t xml:space="preserve">należy przedstawić równoważny dokument/certyfikat potwierdzający spełnianie przez zaoferowany </w:t>
            </w:r>
            <w:r w:rsidRPr="004C6E46">
              <w:rPr>
                <w:rFonts w:ascii="Garamond" w:hAnsi="Garamond" w:cs="Tahoma"/>
                <w:sz w:val="22"/>
                <w:szCs w:val="22"/>
              </w:rPr>
              <w:t>komputer stacjonarny typu All-In-One (AiO)</w:t>
            </w:r>
            <w:r w:rsidRPr="004C6E46">
              <w:rPr>
                <w:rFonts w:ascii="Garamond" w:hAnsi="Garamond"/>
                <w:sz w:val="22"/>
                <w:szCs w:val="22"/>
              </w:rPr>
              <w:t xml:space="preserve"> kryteriów środowiskowych w zakresie co najmniej produkcji/rozwoju urządzeń w obszarze zmniejszenia występowania niebezpiecznych substancji (kadm, rtęć, ołów, chrom sześciowartościowy, PBDE, PBB), wydawany przez niezależną, akredytowaną jednostkę (</w:t>
            </w:r>
            <w:r w:rsidRPr="004C6E46">
              <w:rPr>
                <w:rFonts w:ascii="Garamond" w:hAnsi="Garamond"/>
                <w:b/>
                <w:bCs/>
                <w:color w:val="FF0000"/>
                <w:sz w:val="22"/>
                <w:szCs w:val="22"/>
              </w:rPr>
              <w:t>wydruk/skan należy złożyć zgodnie z zapisami SWZ</w:t>
            </w:r>
            <w:r w:rsidRPr="004C6E46">
              <w:rPr>
                <w:rFonts w:ascii="Garamond" w:hAnsi="Garamond"/>
                <w:sz w:val="22"/>
                <w:szCs w:val="22"/>
              </w:rPr>
              <w:t>)</w:t>
            </w:r>
            <w:r w:rsidR="00543397" w:rsidRPr="004C6E46">
              <w:rPr>
                <w:rFonts w:ascii="Garamond" w:hAnsi="Garamond" w:cs="Tahoma"/>
                <w:sz w:val="22"/>
                <w:szCs w:val="22"/>
              </w:rPr>
              <w:t>;</w:t>
            </w:r>
          </w:p>
          <w:p w14:paraId="7D7BAA9F" w14:textId="77777777" w:rsidR="00543397" w:rsidRPr="00543397" w:rsidRDefault="00543397" w:rsidP="00220AB9">
            <w:pPr>
              <w:pStyle w:val="Akapitzlist"/>
              <w:numPr>
                <w:ilvl w:val="1"/>
                <w:numId w:val="22"/>
              </w:numPr>
              <w:spacing w:line="276" w:lineRule="auto"/>
              <w:ind w:left="871" w:hanging="511"/>
              <w:jc w:val="both"/>
              <w:rPr>
                <w:rFonts w:ascii="Garamond" w:hAnsi="Garamond" w:cs="Tahoma"/>
              </w:rPr>
            </w:pPr>
            <w:r w:rsidRPr="00543397">
              <w:rPr>
                <w:rFonts w:ascii="Garamond" w:hAnsi="Garamond" w:cs="Tahoma"/>
              </w:rPr>
              <w:t>Wykonawca gwarantuje dostawę sprzętu tego samego modelu/serii przez cały okres trwania zadania/umowy;</w:t>
            </w:r>
          </w:p>
          <w:p w14:paraId="0C4D9691" w14:textId="77777777" w:rsidR="00543397" w:rsidRPr="00543397" w:rsidRDefault="00543397" w:rsidP="00220AB9">
            <w:pPr>
              <w:pStyle w:val="Akapitzlist"/>
              <w:numPr>
                <w:ilvl w:val="1"/>
                <w:numId w:val="22"/>
              </w:numPr>
              <w:spacing w:line="276" w:lineRule="auto"/>
              <w:ind w:left="871" w:hanging="511"/>
              <w:jc w:val="both"/>
              <w:rPr>
                <w:rFonts w:ascii="Garamond" w:hAnsi="Garamond" w:cs="Tahoma"/>
              </w:rPr>
            </w:pPr>
            <w:r w:rsidRPr="00543397">
              <w:rPr>
                <w:rFonts w:ascii="Garamond" w:hAnsi="Garamond" w:cs="Tahoma"/>
              </w:rPr>
              <w:t>komputer stacjonarny typu All-In-One (AiO) oznaczony znakiem CE;</w:t>
            </w:r>
          </w:p>
          <w:p w14:paraId="771C27C2" w14:textId="5C1F9493" w:rsidR="00B82786" w:rsidRPr="00194164" w:rsidRDefault="00543397" w:rsidP="00194164">
            <w:pPr>
              <w:numPr>
                <w:ilvl w:val="1"/>
                <w:numId w:val="22"/>
              </w:numPr>
              <w:spacing w:line="276" w:lineRule="auto"/>
              <w:ind w:left="871" w:hanging="511"/>
              <w:jc w:val="both"/>
              <w:rPr>
                <w:rFonts w:ascii="Garamond" w:hAnsi="Garamond" w:cs="Tahoma"/>
                <w:sz w:val="22"/>
                <w:szCs w:val="22"/>
              </w:rPr>
            </w:pPr>
            <w:r w:rsidRPr="00194164">
              <w:rPr>
                <w:rFonts w:ascii="Garamond" w:hAnsi="Garamond" w:cs="Tahoma"/>
                <w:sz w:val="22"/>
                <w:szCs w:val="22"/>
              </w:rPr>
              <w:t>komputer stacjonarny typu All-In-One (AiO) wyprodukowany przez Producenta, u którego wdrożono normę PN-EN ISO 9001:2015 lub równoważną, w</w:t>
            </w:r>
            <w:r w:rsidR="00981B0D">
              <w:rPr>
                <w:rFonts w:ascii="Garamond" w:hAnsi="Garamond" w:cs="Tahoma"/>
                <w:sz w:val="22"/>
                <w:szCs w:val="22"/>
              </w:rPr>
              <w:t xml:space="preserve"> zakresie co najmniej produkcji</w:t>
            </w:r>
            <w:r w:rsidRPr="00194164">
              <w:rPr>
                <w:rFonts w:ascii="Garamond" w:hAnsi="Garamond" w:cs="Tahoma"/>
                <w:sz w:val="22"/>
                <w:szCs w:val="22"/>
              </w:rPr>
              <w:t>/ rozwoju urządzeń komputerowych wydawaną przez podmiot uprawniony do kontroli jakości;</w:t>
            </w:r>
          </w:p>
        </w:tc>
        <w:tc>
          <w:tcPr>
            <w:tcW w:w="4869" w:type="dxa"/>
            <w:tcBorders>
              <w:top w:val="single" w:sz="4" w:space="0" w:color="auto"/>
              <w:left w:val="single" w:sz="4" w:space="0" w:color="auto"/>
              <w:bottom w:val="single" w:sz="4" w:space="0" w:color="auto"/>
              <w:right w:val="single" w:sz="4" w:space="0" w:color="auto"/>
            </w:tcBorders>
            <w:shd w:val="clear" w:color="auto" w:fill="auto"/>
          </w:tcPr>
          <w:p w14:paraId="1EC7908C" w14:textId="77777777" w:rsidR="003A0459" w:rsidRPr="000C3156" w:rsidRDefault="003A0459" w:rsidP="003A0459">
            <w:pPr>
              <w:jc w:val="center"/>
              <w:rPr>
                <w:rFonts w:ascii="Garamond" w:hAnsi="Garamond" w:cs="Tahoma"/>
                <w:b/>
                <w:bCs/>
                <w:color w:val="FF0000"/>
                <w:sz w:val="22"/>
                <w:szCs w:val="22"/>
              </w:rPr>
            </w:pPr>
            <w:r w:rsidRPr="000C3156">
              <w:rPr>
                <w:rFonts w:ascii="Garamond" w:hAnsi="Garamond" w:cs="Tahoma"/>
                <w:b/>
                <w:bCs/>
                <w:color w:val="FF0000"/>
                <w:sz w:val="22"/>
                <w:szCs w:val="22"/>
              </w:rPr>
              <w:lastRenderedPageBreak/>
              <w:t>Parametr wymagany</w:t>
            </w:r>
          </w:p>
          <w:p w14:paraId="69010A8C" w14:textId="77777777" w:rsidR="003A0459" w:rsidRPr="000C3156" w:rsidRDefault="003A0459" w:rsidP="003A0459">
            <w:pPr>
              <w:rPr>
                <w:rFonts w:ascii="Garamond" w:hAnsi="Garamond" w:cs="Tahoma"/>
                <w:b/>
                <w:bCs/>
                <w:sz w:val="22"/>
                <w:szCs w:val="22"/>
              </w:rPr>
            </w:pPr>
          </w:p>
          <w:p w14:paraId="67FE85D5" w14:textId="77777777" w:rsidR="00A8156C" w:rsidRPr="000C3156" w:rsidRDefault="00A8156C" w:rsidP="003A0459">
            <w:pPr>
              <w:jc w:val="center"/>
              <w:rPr>
                <w:rFonts w:ascii="Garamond" w:hAnsi="Garamond" w:cs="Tahoma"/>
                <w:b/>
                <w:bCs/>
                <w:sz w:val="22"/>
                <w:szCs w:val="22"/>
              </w:rPr>
            </w:pPr>
          </w:p>
          <w:p w14:paraId="2A612894" w14:textId="77777777" w:rsidR="003A0459" w:rsidRPr="000C3156" w:rsidRDefault="003A0459" w:rsidP="003A0459">
            <w:pPr>
              <w:jc w:val="center"/>
              <w:rPr>
                <w:rFonts w:ascii="Garamond" w:hAnsi="Garamond" w:cs="Tahoma"/>
                <w:bCs/>
                <w:sz w:val="22"/>
                <w:szCs w:val="22"/>
              </w:rPr>
            </w:pPr>
            <w:r w:rsidRPr="000C3156">
              <w:rPr>
                <w:rFonts w:ascii="Garamond" w:hAnsi="Garamond" w:cs="Tahoma"/>
                <w:bCs/>
                <w:sz w:val="22"/>
                <w:szCs w:val="22"/>
              </w:rPr>
              <w:t>…</w:t>
            </w:r>
            <w:r w:rsidR="00D10E5A" w:rsidRPr="000C3156">
              <w:rPr>
                <w:rFonts w:ascii="Garamond" w:hAnsi="Garamond" w:cs="Tahoma"/>
                <w:bCs/>
                <w:sz w:val="22"/>
                <w:szCs w:val="22"/>
              </w:rPr>
              <w:t>…..</w:t>
            </w:r>
            <w:r w:rsidRPr="000C3156">
              <w:rPr>
                <w:rFonts w:ascii="Garamond" w:hAnsi="Garamond" w:cs="Tahoma"/>
                <w:bCs/>
                <w:sz w:val="22"/>
                <w:szCs w:val="22"/>
              </w:rPr>
              <w:t>…</w:t>
            </w:r>
            <w:r w:rsidR="00D10E5A" w:rsidRPr="000C3156">
              <w:rPr>
                <w:rFonts w:ascii="Garamond" w:hAnsi="Garamond" w:cs="Tahoma"/>
                <w:bCs/>
                <w:sz w:val="22"/>
                <w:szCs w:val="22"/>
              </w:rPr>
              <w:t>………...</w:t>
            </w:r>
            <w:r w:rsidRPr="000C3156">
              <w:rPr>
                <w:rFonts w:ascii="Garamond" w:hAnsi="Garamond" w:cs="Tahoma"/>
                <w:bCs/>
                <w:sz w:val="22"/>
                <w:szCs w:val="22"/>
              </w:rPr>
              <w:t>……………………………………</w:t>
            </w:r>
          </w:p>
          <w:p w14:paraId="6C5E7454" w14:textId="77777777" w:rsidR="003A0459" w:rsidRPr="000C3156" w:rsidRDefault="003A0459" w:rsidP="003A0459">
            <w:pPr>
              <w:jc w:val="center"/>
              <w:rPr>
                <w:rFonts w:ascii="Garamond" w:hAnsi="Garamond" w:cs="Tahoma"/>
                <w:b/>
                <w:bCs/>
                <w:sz w:val="22"/>
                <w:szCs w:val="22"/>
              </w:rPr>
            </w:pPr>
          </w:p>
          <w:p w14:paraId="7EA1AE0D" w14:textId="77777777" w:rsidR="00A8156C" w:rsidRPr="000C3156" w:rsidRDefault="00A8156C" w:rsidP="003A0459">
            <w:pPr>
              <w:jc w:val="center"/>
              <w:rPr>
                <w:rFonts w:ascii="Garamond" w:hAnsi="Garamond" w:cs="Tahoma"/>
                <w:b/>
                <w:bCs/>
                <w:sz w:val="22"/>
                <w:szCs w:val="22"/>
              </w:rPr>
            </w:pPr>
          </w:p>
          <w:p w14:paraId="1B9F2C86" w14:textId="77777777" w:rsidR="00D10E5A" w:rsidRPr="000C3156" w:rsidRDefault="00D10E5A" w:rsidP="00D10E5A">
            <w:pPr>
              <w:jc w:val="center"/>
              <w:rPr>
                <w:rFonts w:ascii="Garamond" w:hAnsi="Garamond" w:cs="Tahoma"/>
                <w:bCs/>
                <w:sz w:val="22"/>
                <w:szCs w:val="22"/>
              </w:rPr>
            </w:pPr>
            <w:r w:rsidRPr="000C3156">
              <w:rPr>
                <w:rFonts w:ascii="Garamond" w:hAnsi="Garamond" w:cs="Tahoma"/>
                <w:bCs/>
                <w:sz w:val="22"/>
                <w:szCs w:val="22"/>
              </w:rPr>
              <w:t>……..…………...……………………………………</w:t>
            </w:r>
          </w:p>
          <w:p w14:paraId="447BD7A3" w14:textId="77777777" w:rsidR="003A0459" w:rsidRPr="000C3156" w:rsidRDefault="003A0459" w:rsidP="003A0459">
            <w:pPr>
              <w:jc w:val="center"/>
              <w:rPr>
                <w:rFonts w:ascii="Garamond" w:hAnsi="Garamond" w:cs="Tahoma"/>
                <w:b/>
                <w:bCs/>
                <w:sz w:val="22"/>
                <w:szCs w:val="22"/>
              </w:rPr>
            </w:pPr>
          </w:p>
          <w:p w14:paraId="5E0C6294" w14:textId="77777777" w:rsidR="00A8156C" w:rsidRPr="000C3156" w:rsidRDefault="00A8156C" w:rsidP="003A0459">
            <w:pPr>
              <w:jc w:val="center"/>
              <w:rPr>
                <w:rFonts w:ascii="Garamond" w:hAnsi="Garamond" w:cs="Tahoma"/>
                <w:b/>
                <w:bCs/>
                <w:sz w:val="22"/>
                <w:szCs w:val="22"/>
              </w:rPr>
            </w:pPr>
          </w:p>
          <w:p w14:paraId="1C2EA3DB" w14:textId="77777777" w:rsidR="00D10E5A" w:rsidRPr="000C3156" w:rsidRDefault="00D10E5A" w:rsidP="00D10E5A">
            <w:pPr>
              <w:jc w:val="center"/>
              <w:rPr>
                <w:rFonts w:ascii="Garamond" w:hAnsi="Garamond" w:cs="Tahoma"/>
                <w:bCs/>
                <w:sz w:val="22"/>
                <w:szCs w:val="22"/>
              </w:rPr>
            </w:pPr>
            <w:r w:rsidRPr="000C3156">
              <w:rPr>
                <w:rFonts w:ascii="Garamond" w:hAnsi="Garamond" w:cs="Tahoma"/>
                <w:bCs/>
                <w:sz w:val="22"/>
                <w:szCs w:val="22"/>
              </w:rPr>
              <w:t>……..…………...……………………………………</w:t>
            </w:r>
          </w:p>
          <w:p w14:paraId="4450C51A" w14:textId="6F74F6A4" w:rsidR="00F42B92" w:rsidRPr="000C3156" w:rsidRDefault="00D10E5A" w:rsidP="00D10E5A">
            <w:pPr>
              <w:jc w:val="center"/>
              <w:rPr>
                <w:rFonts w:ascii="Garamond" w:hAnsi="Garamond" w:cs="Tahoma"/>
                <w:b/>
                <w:bCs/>
                <w:sz w:val="22"/>
                <w:szCs w:val="22"/>
              </w:rPr>
            </w:pPr>
            <w:r w:rsidRPr="000C3156">
              <w:rPr>
                <w:rFonts w:ascii="Garamond" w:hAnsi="Garamond" w:cs="Tahoma"/>
                <w:b/>
                <w:bCs/>
                <w:sz w:val="22"/>
                <w:szCs w:val="22"/>
              </w:rPr>
              <w:t xml:space="preserve"> </w:t>
            </w:r>
            <w:r w:rsidR="003A0459" w:rsidRPr="000C3156">
              <w:rPr>
                <w:rFonts w:ascii="Garamond" w:hAnsi="Garamond" w:cs="Tahoma"/>
                <w:b/>
                <w:bCs/>
                <w:sz w:val="22"/>
                <w:szCs w:val="22"/>
              </w:rPr>
              <w:t>(</w:t>
            </w:r>
            <w:r w:rsidR="001425DF" w:rsidRPr="000C3156">
              <w:rPr>
                <w:rFonts w:ascii="Garamond" w:hAnsi="Garamond" w:cs="Tahoma"/>
                <w:b/>
                <w:bCs/>
                <w:sz w:val="22"/>
                <w:szCs w:val="22"/>
              </w:rPr>
              <w:t xml:space="preserve">powyżej </w:t>
            </w:r>
            <w:r w:rsidR="003A0459" w:rsidRPr="000C3156">
              <w:rPr>
                <w:rFonts w:ascii="Garamond" w:hAnsi="Garamond" w:cs="Tahoma"/>
                <w:b/>
                <w:bCs/>
                <w:sz w:val="22"/>
                <w:szCs w:val="22"/>
              </w:rPr>
              <w:t>podać link strony WWW w związku z punktem 1</w:t>
            </w:r>
            <w:r w:rsidRPr="000C3156">
              <w:rPr>
                <w:rFonts w:ascii="Garamond" w:hAnsi="Garamond" w:cs="Tahoma"/>
                <w:b/>
                <w:bCs/>
                <w:sz w:val="22"/>
                <w:szCs w:val="22"/>
              </w:rPr>
              <w:t>3</w:t>
            </w:r>
            <w:r w:rsidR="003A0459" w:rsidRPr="000C3156">
              <w:rPr>
                <w:rFonts w:ascii="Garamond" w:hAnsi="Garamond" w:cs="Tahoma"/>
                <w:b/>
                <w:bCs/>
                <w:sz w:val="22"/>
                <w:szCs w:val="22"/>
              </w:rPr>
              <w:t>.1</w:t>
            </w:r>
            <w:r w:rsidR="001C2AF2" w:rsidRPr="000C3156">
              <w:rPr>
                <w:rFonts w:ascii="Garamond" w:hAnsi="Garamond" w:cs="Tahoma"/>
                <w:b/>
                <w:bCs/>
                <w:sz w:val="22"/>
                <w:szCs w:val="22"/>
              </w:rPr>
              <w:t>.</w:t>
            </w:r>
            <w:r w:rsidR="002727B9" w:rsidRPr="000C3156">
              <w:rPr>
                <w:rFonts w:ascii="Garamond" w:hAnsi="Garamond" w:cs="Tahoma"/>
                <w:b/>
                <w:bCs/>
                <w:sz w:val="22"/>
                <w:szCs w:val="22"/>
              </w:rPr>
              <w:t xml:space="preserve"> Tabela 1</w:t>
            </w:r>
            <w:r w:rsidR="00E945C4" w:rsidRPr="000C3156">
              <w:rPr>
                <w:rFonts w:ascii="Garamond" w:hAnsi="Garamond" w:cs="Tahoma"/>
                <w:b/>
                <w:bCs/>
                <w:sz w:val="22"/>
                <w:szCs w:val="22"/>
              </w:rPr>
              <w:t>.</w:t>
            </w:r>
            <w:r w:rsidR="003A0459" w:rsidRPr="000C3156">
              <w:rPr>
                <w:rFonts w:ascii="Garamond" w:hAnsi="Garamond" w:cs="Tahoma"/>
                <w:b/>
                <w:bCs/>
                <w:sz w:val="22"/>
                <w:szCs w:val="22"/>
              </w:rPr>
              <w:t>)</w:t>
            </w:r>
          </w:p>
          <w:p w14:paraId="69A6474A" w14:textId="77777777" w:rsidR="00F3777D" w:rsidRPr="000C3156" w:rsidRDefault="00F3777D" w:rsidP="003A0459">
            <w:pPr>
              <w:jc w:val="center"/>
              <w:rPr>
                <w:rFonts w:ascii="Garamond" w:hAnsi="Garamond" w:cs="Tahoma"/>
                <w:b/>
                <w:bCs/>
                <w:sz w:val="22"/>
                <w:szCs w:val="22"/>
              </w:rPr>
            </w:pPr>
          </w:p>
          <w:p w14:paraId="35E42BBA" w14:textId="77777777" w:rsidR="00847D7D" w:rsidRPr="000C3156" w:rsidRDefault="00847D7D" w:rsidP="00D10E5A">
            <w:pPr>
              <w:jc w:val="center"/>
              <w:rPr>
                <w:rFonts w:ascii="Garamond" w:hAnsi="Garamond" w:cs="Tahoma"/>
                <w:b/>
                <w:bCs/>
                <w:color w:val="FF0000"/>
                <w:sz w:val="22"/>
                <w:szCs w:val="22"/>
              </w:rPr>
            </w:pPr>
          </w:p>
          <w:p w14:paraId="618B3CB1" w14:textId="386C82D6" w:rsidR="00D10E5A" w:rsidRPr="000C3156" w:rsidRDefault="00D10E5A" w:rsidP="00D10E5A">
            <w:pPr>
              <w:jc w:val="center"/>
              <w:rPr>
                <w:rFonts w:ascii="Garamond" w:hAnsi="Garamond" w:cs="Tahoma"/>
                <w:b/>
                <w:bCs/>
                <w:color w:val="FF0000"/>
                <w:sz w:val="22"/>
                <w:szCs w:val="22"/>
              </w:rPr>
            </w:pPr>
            <w:r w:rsidRPr="000C3156">
              <w:rPr>
                <w:rFonts w:ascii="Garamond" w:hAnsi="Garamond" w:cs="Tahoma"/>
                <w:b/>
                <w:bCs/>
                <w:color w:val="FF0000"/>
                <w:sz w:val="22"/>
                <w:szCs w:val="22"/>
              </w:rPr>
              <w:t>Parametr wymagany</w:t>
            </w:r>
          </w:p>
          <w:p w14:paraId="35A44504" w14:textId="77777777" w:rsidR="00D10E5A" w:rsidRPr="000C3156" w:rsidRDefault="00D10E5A" w:rsidP="00D10E5A">
            <w:pPr>
              <w:jc w:val="center"/>
              <w:rPr>
                <w:rFonts w:ascii="Garamond" w:hAnsi="Garamond" w:cs="Tahoma"/>
                <w:b/>
                <w:bCs/>
                <w:sz w:val="22"/>
                <w:szCs w:val="22"/>
              </w:rPr>
            </w:pPr>
          </w:p>
          <w:p w14:paraId="79F887D0" w14:textId="77777777" w:rsidR="00D10E5A" w:rsidRPr="000C3156" w:rsidRDefault="00D10E5A" w:rsidP="00D10E5A">
            <w:pPr>
              <w:jc w:val="center"/>
              <w:rPr>
                <w:rFonts w:ascii="Garamond" w:hAnsi="Garamond" w:cs="Tahoma"/>
                <w:bCs/>
                <w:sz w:val="22"/>
                <w:szCs w:val="22"/>
              </w:rPr>
            </w:pPr>
            <w:r w:rsidRPr="000C3156">
              <w:rPr>
                <w:rFonts w:ascii="Garamond" w:hAnsi="Garamond" w:cs="Tahoma"/>
                <w:bCs/>
                <w:sz w:val="22"/>
                <w:szCs w:val="22"/>
              </w:rPr>
              <w:t>……..…………...……………………………………</w:t>
            </w:r>
          </w:p>
          <w:p w14:paraId="4E7F1CD7" w14:textId="77777777" w:rsidR="00D10E5A" w:rsidRPr="000C3156" w:rsidRDefault="00D10E5A" w:rsidP="00D10E5A">
            <w:pPr>
              <w:jc w:val="center"/>
              <w:rPr>
                <w:rFonts w:ascii="Garamond" w:hAnsi="Garamond" w:cs="Tahoma"/>
                <w:b/>
                <w:bCs/>
                <w:sz w:val="22"/>
                <w:szCs w:val="22"/>
              </w:rPr>
            </w:pPr>
          </w:p>
          <w:p w14:paraId="7D823BB1" w14:textId="77777777" w:rsidR="00D10E5A" w:rsidRPr="000C3156" w:rsidRDefault="00D10E5A" w:rsidP="00D10E5A">
            <w:pPr>
              <w:jc w:val="center"/>
              <w:rPr>
                <w:rFonts w:ascii="Garamond" w:hAnsi="Garamond" w:cs="Tahoma"/>
                <w:b/>
                <w:bCs/>
                <w:sz w:val="22"/>
                <w:szCs w:val="22"/>
              </w:rPr>
            </w:pPr>
          </w:p>
          <w:p w14:paraId="08390278" w14:textId="77777777" w:rsidR="00D10E5A" w:rsidRPr="000C3156" w:rsidRDefault="00D10E5A" w:rsidP="00D10E5A">
            <w:pPr>
              <w:jc w:val="center"/>
              <w:rPr>
                <w:rFonts w:ascii="Garamond" w:hAnsi="Garamond" w:cs="Tahoma"/>
                <w:bCs/>
                <w:sz w:val="22"/>
                <w:szCs w:val="22"/>
              </w:rPr>
            </w:pPr>
            <w:r w:rsidRPr="000C3156">
              <w:rPr>
                <w:rFonts w:ascii="Garamond" w:hAnsi="Garamond" w:cs="Tahoma"/>
                <w:bCs/>
                <w:sz w:val="22"/>
                <w:szCs w:val="22"/>
              </w:rPr>
              <w:t>……..…………...……………………………………</w:t>
            </w:r>
          </w:p>
          <w:p w14:paraId="0E20712A" w14:textId="77777777" w:rsidR="00D10E5A" w:rsidRPr="000C3156" w:rsidRDefault="00D10E5A" w:rsidP="00D10E5A">
            <w:pPr>
              <w:jc w:val="center"/>
              <w:rPr>
                <w:rFonts w:ascii="Garamond" w:hAnsi="Garamond" w:cs="Tahoma"/>
                <w:b/>
                <w:bCs/>
                <w:sz w:val="22"/>
                <w:szCs w:val="22"/>
              </w:rPr>
            </w:pPr>
          </w:p>
          <w:p w14:paraId="0DA21B3F" w14:textId="77777777" w:rsidR="00D10E5A" w:rsidRPr="000C3156" w:rsidRDefault="00D10E5A" w:rsidP="00D10E5A">
            <w:pPr>
              <w:jc w:val="center"/>
              <w:rPr>
                <w:rFonts w:ascii="Garamond" w:hAnsi="Garamond" w:cs="Tahoma"/>
                <w:b/>
                <w:bCs/>
                <w:sz w:val="22"/>
                <w:szCs w:val="22"/>
              </w:rPr>
            </w:pPr>
          </w:p>
          <w:p w14:paraId="1EFC0233" w14:textId="77777777" w:rsidR="00D10E5A" w:rsidRPr="000C3156" w:rsidRDefault="00D10E5A" w:rsidP="00D10E5A">
            <w:pPr>
              <w:jc w:val="center"/>
              <w:rPr>
                <w:rFonts w:ascii="Garamond" w:hAnsi="Garamond" w:cs="Tahoma"/>
                <w:bCs/>
                <w:sz w:val="22"/>
                <w:szCs w:val="22"/>
              </w:rPr>
            </w:pPr>
            <w:r w:rsidRPr="000C3156">
              <w:rPr>
                <w:rFonts w:ascii="Garamond" w:hAnsi="Garamond" w:cs="Tahoma"/>
                <w:bCs/>
                <w:sz w:val="22"/>
                <w:szCs w:val="22"/>
              </w:rPr>
              <w:t>……..…………...……………………………………</w:t>
            </w:r>
          </w:p>
          <w:p w14:paraId="44ED2EDA" w14:textId="7526D993" w:rsidR="00D10E5A" w:rsidRPr="000C3156" w:rsidRDefault="00D10E5A" w:rsidP="00D10E5A">
            <w:pPr>
              <w:jc w:val="center"/>
              <w:rPr>
                <w:rFonts w:ascii="Garamond" w:hAnsi="Garamond" w:cs="Tahoma"/>
                <w:b/>
                <w:bCs/>
                <w:sz w:val="22"/>
                <w:szCs w:val="22"/>
              </w:rPr>
            </w:pPr>
            <w:r w:rsidRPr="000C3156">
              <w:rPr>
                <w:rFonts w:ascii="Garamond" w:hAnsi="Garamond" w:cs="Tahoma"/>
                <w:b/>
                <w:bCs/>
                <w:sz w:val="22"/>
                <w:szCs w:val="22"/>
              </w:rPr>
              <w:t xml:space="preserve"> (powyżej podać link strony WWW w związku z punktem 13.2</w:t>
            </w:r>
            <w:r w:rsidR="001C2AF2" w:rsidRPr="000C3156">
              <w:rPr>
                <w:rFonts w:ascii="Garamond" w:hAnsi="Garamond" w:cs="Tahoma"/>
                <w:b/>
                <w:bCs/>
                <w:sz w:val="22"/>
                <w:szCs w:val="22"/>
              </w:rPr>
              <w:t>.</w:t>
            </w:r>
            <w:r w:rsidR="00B46C76" w:rsidRPr="000C3156">
              <w:rPr>
                <w:rFonts w:ascii="Garamond" w:hAnsi="Garamond" w:cs="Tahoma"/>
                <w:b/>
                <w:bCs/>
                <w:sz w:val="22"/>
                <w:szCs w:val="22"/>
              </w:rPr>
              <w:t xml:space="preserve"> Tabela 1</w:t>
            </w:r>
            <w:r w:rsidR="00E945C4" w:rsidRPr="000C3156">
              <w:rPr>
                <w:rFonts w:ascii="Garamond" w:hAnsi="Garamond" w:cs="Tahoma"/>
                <w:b/>
                <w:bCs/>
                <w:sz w:val="22"/>
                <w:szCs w:val="22"/>
              </w:rPr>
              <w:t>.</w:t>
            </w:r>
            <w:r w:rsidRPr="000C3156">
              <w:rPr>
                <w:rFonts w:ascii="Garamond" w:hAnsi="Garamond" w:cs="Tahoma"/>
                <w:b/>
                <w:bCs/>
                <w:sz w:val="22"/>
                <w:szCs w:val="22"/>
              </w:rPr>
              <w:t>)</w:t>
            </w:r>
          </w:p>
          <w:p w14:paraId="5A2B303E" w14:textId="77777777" w:rsidR="00E36953" w:rsidRPr="000C3156" w:rsidRDefault="00E36953" w:rsidP="00D10E5A">
            <w:pPr>
              <w:jc w:val="center"/>
              <w:rPr>
                <w:rFonts w:ascii="Garamond" w:hAnsi="Garamond" w:cs="Tahoma"/>
                <w:b/>
                <w:bCs/>
                <w:sz w:val="22"/>
                <w:szCs w:val="22"/>
              </w:rPr>
            </w:pPr>
          </w:p>
          <w:p w14:paraId="45E6AC90" w14:textId="6E75E119" w:rsidR="007B1A5C" w:rsidRPr="000C3156" w:rsidRDefault="007B1A5C"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 xml:space="preserve">Dotyczy punktu </w:t>
            </w:r>
            <w:r w:rsidR="009D78F8" w:rsidRPr="000C3156">
              <w:rPr>
                <w:rFonts w:ascii="Garamond" w:hAnsi="Garamond" w:cstheme="majorHAnsi"/>
                <w:b/>
                <w:bCs/>
                <w:color w:val="FF0000"/>
              </w:rPr>
              <w:t>13</w:t>
            </w:r>
            <w:r w:rsidRPr="000C3156">
              <w:rPr>
                <w:rFonts w:ascii="Garamond" w:hAnsi="Garamond" w:cstheme="majorHAnsi"/>
                <w:b/>
                <w:bCs/>
                <w:color w:val="FF0000"/>
              </w:rPr>
              <w:t>.1</w:t>
            </w:r>
            <w:r w:rsidR="009D78F8" w:rsidRPr="000C3156">
              <w:rPr>
                <w:rFonts w:ascii="Garamond" w:hAnsi="Garamond" w:cstheme="majorHAnsi"/>
                <w:b/>
                <w:bCs/>
                <w:color w:val="FF0000"/>
              </w:rPr>
              <w:t>1</w:t>
            </w:r>
            <w:r w:rsidR="001C2AF2" w:rsidRPr="000C3156">
              <w:rPr>
                <w:rFonts w:ascii="Garamond" w:hAnsi="Garamond" w:cstheme="majorHAnsi"/>
                <w:b/>
                <w:bCs/>
                <w:color w:val="FF0000"/>
              </w:rPr>
              <w:t>.</w:t>
            </w:r>
            <w:r w:rsidRPr="000C3156">
              <w:rPr>
                <w:rFonts w:ascii="Garamond" w:hAnsi="Garamond" w:cstheme="majorHAnsi"/>
                <w:b/>
                <w:bCs/>
                <w:color w:val="FF0000"/>
              </w:rPr>
              <w:t xml:space="preserve"> Tabela 1</w:t>
            </w:r>
            <w:r w:rsidR="00E945C4" w:rsidRPr="000C3156">
              <w:rPr>
                <w:rFonts w:ascii="Garamond" w:hAnsi="Garamond" w:cstheme="majorHAnsi"/>
                <w:b/>
                <w:bCs/>
                <w:color w:val="FF0000"/>
              </w:rPr>
              <w:t>.</w:t>
            </w:r>
          </w:p>
          <w:p w14:paraId="3D76FBAF" w14:textId="77777777" w:rsidR="007B1A5C" w:rsidRPr="000C3156" w:rsidRDefault="007B1A5C" w:rsidP="007B1A5C">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oferowane urządzenie AiO </w:t>
            </w:r>
            <w:r w:rsidR="009D78F8" w:rsidRPr="000C3156">
              <w:rPr>
                <w:rFonts w:ascii="Garamond" w:hAnsi="Garamond" w:cstheme="majorHAnsi"/>
                <w:bCs/>
                <w:color w:val="FF0000"/>
                <w:sz w:val="22"/>
                <w:szCs w:val="22"/>
              </w:rPr>
              <w:t xml:space="preserve">równoważnego certyfikatu </w:t>
            </w:r>
            <w:r w:rsidRPr="000C3156">
              <w:rPr>
                <w:rFonts w:ascii="Garamond" w:hAnsi="Garamond" w:cstheme="majorHAnsi"/>
                <w:bCs/>
                <w:color w:val="FF0000"/>
                <w:sz w:val="22"/>
                <w:szCs w:val="22"/>
              </w:rPr>
              <w:t xml:space="preserve">do </w:t>
            </w:r>
            <w:r w:rsidR="009D78F8" w:rsidRPr="000C3156">
              <w:rPr>
                <w:rFonts w:ascii="Garamond" w:hAnsi="Garamond" w:cstheme="majorHAnsi"/>
                <w:bCs/>
                <w:color w:val="FF0000"/>
                <w:sz w:val="22"/>
                <w:szCs w:val="22"/>
              </w:rPr>
              <w:t>dyrektywy RoHS</w:t>
            </w:r>
            <w:r w:rsidRPr="000C3156">
              <w:rPr>
                <w:rFonts w:ascii="Garamond" w:hAnsi="Garamond" w:cstheme="majorHAnsi"/>
                <w:bCs/>
                <w:sz w:val="22"/>
                <w:szCs w:val="22"/>
              </w:rPr>
              <w:t>)</w:t>
            </w:r>
          </w:p>
          <w:p w14:paraId="18A24D95" w14:textId="77777777" w:rsidR="007B1A5C" w:rsidRPr="000C3156" w:rsidRDefault="007B1A5C" w:rsidP="007B1A5C">
            <w:pPr>
              <w:jc w:val="center"/>
              <w:rPr>
                <w:rFonts w:ascii="Garamond" w:hAnsi="Garamond" w:cstheme="majorHAnsi"/>
                <w:bCs/>
                <w:sz w:val="22"/>
                <w:szCs w:val="22"/>
              </w:rPr>
            </w:pPr>
          </w:p>
          <w:p w14:paraId="2586FAE9" w14:textId="77777777" w:rsidR="007B1A5C" w:rsidRPr="000C3156" w:rsidRDefault="007B1A5C" w:rsidP="007B1A5C">
            <w:pPr>
              <w:jc w:val="center"/>
              <w:rPr>
                <w:rFonts w:ascii="Garamond" w:hAnsi="Garamond" w:cstheme="majorHAnsi"/>
                <w:bCs/>
                <w:sz w:val="22"/>
                <w:szCs w:val="22"/>
              </w:rPr>
            </w:pPr>
            <w:r w:rsidRPr="000C3156">
              <w:rPr>
                <w:rFonts w:ascii="Garamond" w:hAnsi="Garamond" w:cstheme="majorHAnsi"/>
                <w:bCs/>
                <w:sz w:val="22"/>
                <w:szCs w:val="22"/>
              </w:rPr>
              <w:t>………………………………………………………</w:t>
            </w:r>
          </w:p>
          <w:p w14:paraId="465495CF" w14:textId="77777777" w:rsidR="007B1A5C" w:rsidRPr="000C3156" w:rsidRDefault="007B1A5C" w:rsidP="007B1A5C">
            <w:pPr>
              <w:jc w:val="center"/>
              <w:rPr>
                <w:rFonts w:ascii="Garamond" w:hAnsi="Garamond" w:cstheme="majorHAnsi"/>
                <w:bCs/>
                <w:sz w:val="22"/>
                <w:szCs w:val="22"/>
              </w:rPr>
            </w:pPr>
          </w:p>
          <w:p w14:paraId="360405E2" w14:textId="77777777" w:rsidR="007B1A5C" w:rsidRPr="000C3156" w:rsidRDefault="007B1A5C" w:rsidP="007B1A5C">
            <w:pPr>
              <w:jc w:val="center"/>
              <w:rPr>
                <w:rFonts w:ascii="Garamond" w:hAnsi="Garamond" w:cstheme="majorHAnsi"/>
                <w:bCs/>
                <w:sz w:val="22"/>
                <w:szCs w:val="22"/>
              </w:rPr>
            </w:pPr>
            <w:r w:rsidRPr="000C3156">
              <w:rPr>
                <w:rFonts w:ascii="Garamond" w:hAnsi="Garamond" w:cstheme="majorHAnsi"/>
                <w:bCs/>
                <w:sz w:val="22"/>
                <w:szCs w:val="22"/>
              </w:rPr>
              <w:lastRenderedPageBreak/>
              <w:t>………………………………………………………</w:t>
            </w:r>
          </w:p>
          <w:p w14:paraId="53628737" w14:textId="77777777" w:rsidR="007B1A5C" w:rsidRPr="000C3156" w:rsidRDefault="007B1A5C" w:rsidP="007B1A5C">
            <w:pPr>
              <w:jc w:val="center"/>
              <w:rPr>
                <w:rFonts w:ascii="Garamond" w:hAnsi="Garamond" w:cs="Tahoma"/>
                <w:bCs/>
                <w:sz w:val="22"/>
                <w:szCs w:val="22"/>
              </w:rPr>
            </w:pPr>
            <w:r w:rsidRPr="000C3156">
              <w:rPr>
                <w:rFonts w:ascii="Garamond" w:hAnsi="Garamond" w:cs="Tahoma"/>
                <w:bCs/>
                <w:sz w:val="22"/>
                <w:szCs w:val="22"/>
              </w:rPr>
              <w:t xml:space="preserve">(wpisać nazwę </w:t>
            </w:r>
            <w:r w:rsidR="009D78F8" w:rsidRPr="000C3156">
              <w:rPr>
                <w:rFonts w:ascii="Garamond" w:hAnsi="Garamond" w:cs="Tahoma"/>
                <w:bCs/>
                <w:sz w:val="22"/>
                <w:szCs w:val="22"/>
              </w:rPr>
              <w:t>równoważnego certyfikatu</w:t>
            </w:r>
            <w:r w:rsidRPr="000C3156">
              <w:rPr>
                <w:rFonts w:ascii="Garamond" w:hAnsi="Garamond" w:cs="Tahoma"/>
                <w:bCs/>
                <w:sz w:val="22"/>
                <w:szCs w:val="22"/>
              </w:rPr>
              <w:t xml:space="preserve"> do </w:t>
            </w:r>
            <w:r w:rsidR="009D78F8" w:rsidRPr="000C3156">
              <w:rPr>
                <w:rFonts w:ascii="Garamond" w:hAnsi="Garamond" w:cs="Tahoma"/>
                <w:bCs/>
                <w:color w:val="FF0000"/>
                <w:sz w:val="22"/>
                <w:szCs w:val="22"/>
              </w:rPr>
              <w:t>dyrektywy RoHS</w:t>
            </w:r>
            <w:r w:rsidRPr="000C3156">
              <w:rPr>
                <w:rFonts w:ascii="Garamond" w:hAnsi="Garamond" w:cs="Tahoma"/>
                <w:bCs/>
                <w:sz w:val="22"/>
                <w:szCs w:val="22"/>
              </w:rPr>
              <w:t>)</w:t>
            </w:r>
          </w:p>
          <w:p w14:paraId="05EA3A33" w14:textId="77777777" w:rsidR="007B1A5C" w:rsidRPr="000C3156" w:rsidRDefault="007B1A5C" w:rsidP="007B1A5C">
            <w:pPr>
              <w:jc w:val="center"/>
              <w:rPr>
                <w:rFonts w:ascii="Garamond" w:hAnsi="Garamond" w:cs="Tahoma"/>
                <w:bCs/>
                <w:sz w:val="22"/>
                <w:szCs w:val="22"/>
              </w:rPr>
            </w:pPr>
          </w:p>
          <w:p w14:paraId="05C77B9D" w14:textId="3B49704C" w:rsidR="007B1A5C" w:rsidRPr="000C3156" w:rsidRDefault="007B1A5C" w:rsidP="007B1A5C">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 xml:space="preserve">Dotyczy podpunktu </w:t>
            </w:r>
            <w:r w:rsidR="009D78F8" w:rsidRPr="000C3156">
              <w:rPr>
                <w:rFonts w:ascii="Garamond" w:hAnsi="Garamond" w:cstheme="majorHAnsi"/>
                <w:b/>
                <w:bCs/>
                <w:color w:val="FF0000"/>
                <w:sz w:val="22"/>
                <w:szCs w:val="22"/>
              </w:rPr>
              <w:t>13.11</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50DDFBA5" w14:textId="77777777" w:rsidR="007B1A5C" w:rsidRPr="000C3156" w:rsidRDefault="007B1A5C" w:rsidP="007B1A5C">
            <w:pPr>
              <w:jc w:val="center"/>
              <w:rPr>
                <w:rFonts w:ascii="Garamond" w:hAnsi="Garamond" w:cstheme="majorHAnsi"/>
                <w:bCs/>
                <w:sz w:val="22"/>
                <w:szCs w:val="22"/>
              </w:rPr>
            </w:pPr>
          </w:p>
          <w:p w14:paraId="6F0BB8F6" w14:textId="77777777" w:rsidR="007B1A5C" w:rsidRPr="000C3156" w:rsidRDefault="007B1A5C" w:rsidP="007B1A5C">
            <w:pPr>
              <w:jc w:val="center"/>
              <w:rPr>
                <w:rFonts w:ascii="Garamond" w:hAnsi="Garamond" w:cstheme="majorHAnsi"/>
                <w:bCs/>
                <w:sz w:val="22"/>
                <w:szCs w:val="22"/>
              </w:rPr>
            </w:pPr>
            <w:r w:rsidRPr="000C3156">
              <w:rPr>
                <w:rFonts w:ascii="Garamond" w:hAnsi="Garamond" w:cstheme="majorHAnsi"/>
                <w:bCs/>
                <w:sz w:val="22"/>
                <w:szCs w:val="22"/>
              </w:rPr>
              <w:t>…………………………………………………..</w:t>
            </w:r>
          </w:p>
          <w:p w14:paraId="2FC3B545" w14:textId="4ECAA351" w:rsidR="007B1A5C" w:rsidRPr="000C3156" w:rsidRDefault="007B1A5C" w:rsidP="007B1A5C">
            <w:pPr>
              <w:jc w:val="center"/>
              <w:rPr>
                <w:rFonts w:ascii="Garamond" w:hAnsi="Garamond" w:cs="Tahoma"/>
                <w:bCs/>
                <w:sz w:val="22"/>
                <w:szCs w:val="22"/>
              </w:rPr>
            </w:pPr>
            <w:r w:rsidRPr="000C3156">
              <w:rPr>
                <w:rFonts w:ascii="Garamond" w:hAnsi="Garamond" w:cs="Tahoma"/>
                <w:bCs/>
                <w:sz w:val="22"/>
                <w:szCs w:val="22"/>
              </w:rPr>
              <w:t xml:space="preserve">(wskazanie zapisu </w:t>
            </w:r>
            <w:r w:rsidR="00236B3C" w:rsidRPr="000C3156">
              <w:rPr>
                <w:rFonts w:ascii="Garamond" w:hAnsi="Garamond" w:cs="Tahoma"/>
                <w:bCs/>
                <w:color w:val="FF0000"/>
                <w:sz w:val="22"/>
                <w:szCs w:val="22"/>
              </w:rPr>
              <w:t>w obszarze zmniejszenia występowania niebezpiecznych substancji (kadm, rtęć, ołów i chrom sześciowartościowy, PBDE, PBB)</w:t>
            </w:r>
            <w:r w:rsidRPr="000C3156">
              <w:rPr>
                <w:rFonts w:ascii="Garamond" w:hAnsi="Garamond" w:cs="Tahoma"/>
                <w:bCs/>
                <w:sz w:val="22"/>
                <w:szCs w:val="22"/>
              </w:rPr>
              <w:t xml:space="preserve"> wg podane</w:t>
            </w:r>
            <w:r w:rsidR="00236B3C" w:rsidRPr="000C3156">
              <w:rPr>
                <w:rFonts w:ascii="Garamond" w:hAnsi="Garamond" w:cs="Tahoma"/>
                <w:bCs/>
                <w:sz w:val="22"/>
                <w:szCs w:val="22"/>
              </w:rPr>
              <w:t>go certyfikatu</w:t>
            </w:r>
            <w:r w:rsidRPr="000C3156">
              <w:rPr>
                <w:rFonts w:ascii="Garamond" w:hAnsi="Garamond" w:cs="Tahoma"/>
                <w:bCs/>
                <w:sz w:val="22"/>
                <w:szCs w:val="22"/>
              </w:rPr>
              <w:t xml:space="preserve"> w podpunkcie </w:t>
            </w:r>
            <w:r w:rsidRPr="000C3156">
              <w:rPr>
                <w:rFonts w:ascii="Garamond" w:hAnsi="Garamond" w:cs="Tahoma"/>
                <w:b/>
                <w:bCs/>
                <w:color w:val="FF0000"/>
                <w:sz w:val="22"/>
                <w:szCs w:val="22"/>
              </w:rPr>
              <w:t>A)</w:t>
            </w:r>
            <w:r w:rsidRPr="000C3156">
              <w:rPr>
                <w:rFonts w:ascii="Garamond" w:hAnsi="Garamond" w:cs="Tahoma"/>
                <w:bCs/>
                <w:sz w:val="22"/>
                <w:szCs w:val="22"/>
              </w:rPr>
              <w:t>, która wskazuje, że zaoferowane urządzenie AiO spełnia wymóg w punkcie 1</w:t>
            </w:r>
            <w:r w:rsidR="00236B3C" w:rsidRPr="000C3156">
              <w:rPr>
                <w:rFonts w:ascii="Garamond" w:hAnsi="Garamond" w:cs="Tahoma"/>
                <w:bCs/>
                <w:sz w:val="22"/>
                <w:szCs w:val="22"/>
              </w:rPr>
              <w:t>3</w:t>
            </w:r>
            <w:r w:rsidRPr="000C3156">
              <w:rPr>
                <w:rFonts w:ascii="Garamond" w:hAnsi="Garamond" w:cs="Tahoma"/>
                <w:bCs/>
                <w:sz w:val="22"/>
                <w:szCs w:val="22"/>
              </w:rPr>
              <w:t>.1</w:t>
            </w:r>
            <w:r w:rsidR="00236B3C" w:rsidRPr="000C3156">
              <w:rPr>
                <w:rFonts w:ascii="Garamond" w:hAnsi="Garamond" w:cs="Tahoma"/>
                <w:bCs/>
                <w:sz w:val="22"/>
                <w:szCs w:val="22"/>
              </w:rPr>
              <w:t>1</w:t>
            </w:r>
            <w:r w:rsidR="001C2AF2" w:rsidRPr="000C3156">
              <w:rPr>
                <w:rFonts w:ascii="Garamond" w:hAnsi="Garamond" w:cs="Tahoma"/>
                <w:bCs/>
                <w:sz w:val="22"/>
                <w:szCs w:val="22"/>
              </w:rPr>
              <w:t>.</w:t>
            </w:r>
            <w:r w:rsidRPr="000C3156">
              <w:rPr>
                <w:rFonts w:ascii="Garamond" w:hAnsi="Garamond" w:cs="Tahoma"/>
                <w:bCs/>
                <w:sz w:val="22"/>
                <w:szCs w:val="22"/>
              </w:rPr>
              <w:t>)</w:t>
            </w:r>
          </w:p>
          <w:p w14:paraId="020DF44F" w14:textId="77777777" w:rsidR="00F42B92" w:rsidRPr="000C3156" w:rsidRDefault="00F42B92" w:rsidP="003A0459">
            <w:pPr>
              <w:jc w:val="center"/>
              <w:rPr>
                <w:rFonts w:ascii="Garamond" w:hAnsi="Garamond" w:cs="Tahoma"/>
                <w:bCs/>
                <w:sz w:val="22"/>
                <w:szCs w:val="22"/>
              </w:rPr>
            </w:pPr>
          </w:p>
        </w:tc>
      </w:tr>
      <w:tr w:rsidR="00F42B92" w:rsidRPr="000C3156" w14:paraId="05C597DB" w14:textId="77777777" w:rsidTr="004F2CC3">
        <w:trPr>
          <w:trHeight w:val="663"/>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45008A" w14:textId="77777777" w:rsidR="00F42B92" w:rsidRPr="004C411F" w:rsidRDefault="00F42B92" w:rsidP="00F42B92">
            <w:pPr>
              <w:jc w:val="center"/>
              <w:rPr>
                <w:rFonts w:ascii="Garamond" w:hAnsi="Garamond" w:cs="Tahoma"/>
                <w:bCs/>
                <w:sz w:val="22"/>
                <w:szCs w:val="22"/>
              </w:rPr>
            </w:pPr>
            <w:r>
              <w:rPr>
                <w:rFonts w:ascii="Garamond" w:hAnsi="Garamond" w:cs="Tahoma"/>
                <w:bCs/>
                <w:sz w:val="22"/>
                <w:szCs w:val="22"/>
              </w:rPr>
              <w:lastRenderedPageBreak/>
              <w:t>1</w:t>
            </w:r>
            <w:r w:rsidR="005D2AB7">
              <w:rPr>
                <w:rFonts w:ascii="Garamond" w:hAnsi="Garamond" w:cs="Tahoma"/>
                <w:bCs/>
                <w:sz w:val="22"/>
                <w:szCs w:val="22"/>
              </w:rPr>
              <w:t>4</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tcPr>
          <w:p w14:paraId="7132529F" w14:textId="12E20639" w:rsidR="00D13447" w:rsidRPr="001F2014" w:rsidRDefault="00D13447" w:rsidP="00AB2A4E">
            <w:pPr>
              <w:spacing w:line="276" w:lineRule="auto"/>
              <w:jc w:val="both"/>
              <w:rPr>
                <w:rFonts w:ascii="Garamond" w:hAnsi="Garamond" w:cs="Tahoma"/>
                <w:sz w:val="22"/>
                <w:szCs w:val="22"/>
              </w:rPr>
            </w:pPr>
            <w:r w:rsidRPr="001F2014">
              <w:rPr>
                <w:rFonts w:ascii="Garamond" w:hAnsi="Garamond" w:cs="Tahoma"/>
                <w:sz w:val="22"/>
                <w:szCs w:val="22"/>
              </w:rPr>
              <w:t xml:space="preserve">Wymagane </w:t>
            </w:r>
            <w:r w:rsidR="00DD4E6B">
              <w:rPr>
                <w:rFonts w:ascii="Garamond" w:hAnsi="Garamond" w:cs="Tahoma"/>
                <w:sz w:val="22"/>
                <w:szCs w:val="22"/>
              </w:rPr>
              <w:t>dokumenty/</w:t>
            </w:r>
            <w:r w:rsidRPr="001F2014">
              <w:rPr>
                <w:rFonts w:ascii="Garamond" w:hAnsi="Garamond" w:cs="Tahoma"/>
                <w:sz w:val="22"/>
                <w:szCs w:val="22"/>
              </w:rPr>
              <w:t>certyfikaty/</w:t>
            </w:r>
            <w:r w:rsidR="00385BF7" w:rsidRPr="001F2014">
              <w:rPr>
                <w:rFonts w:ascii="Garamond" w:hAnsi="Garamond" w:cs="Tahoma"/>
                <w:sz w:val="22"/>
                <w:szCs w:val="22"/>
              </w:rPr>
              <w:t>deklaracje:</w:t>
            </w:r>
            <w:r w:rsidRPr="001F2014">
              <w:rPr>
                <w:rFonts w:ascii="Garamond" w:hAnsi="Garamond" w:cs="Tahoma"/>
                <w:sz w:val="22"/>
                <w:szCs w:val="22"/>
              </w:rPr>
              <w:t xml:space="preserve"> </w:t>
            </w:r>
          </w:p>
          <w:p w14:paraId="23A80EDC"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489172DE"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3ED607D8"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448DAE0B"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52A8BF50"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2162CE9B"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2B3D1795"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65C1A1F4"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4C7C0B48"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4D7E8B4A"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79B166AB"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5427A480"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6A73E386" w14:textId="77777777" w:rsidR="00194164" w:rsidRPr="001F2014" w:rsidRDefault="00194164" w:rsidP="00194164">
            <w:pPr>
              <w:pStyle w:val="Akapitzlist"/>
              <w:numPr>
                <w:ilvl w:val="0"/>
                <w:numId w:val="25"/>
              </w:numPr>
              <w:spacing w:line="276" w:lineRule="auto"/>
              <w:jc w:val="both"/>
              <w:rPr>
                <w:rFonts w:ascii="Garamond" w:hAnsi="Garamond" w:cs="Tahoma"/>
                <w:vanish/>
                <w:color w:val="FFFFFF" w:themeColor="background1"/>
              </w:rPr>
            </w:pPr>
          </w:p>
          <w:p w14:paraId="5F04572E" w14:textId="77777777" w:rsidR="00194164" w:rsidRPr="00194164" w:rsidRDefault="00194164" w:rsidP="00194164">
            <w:pPr>
              <w:pStyle w:val="Akapitzlist"/>
              <w:numPr>
                <w:ilvl w:val="0"/>
                <w:numId w:val="25"/>
              </w:numPr>
              <w:spacing w:line="276" w:lineRule="auto"/>
              <w:jc w:val="both"/>
              <w:rPr>
                <w:rFonts w:ascii="Garamond" w:hAnsi="Garamond" w:cs="Tahoma"/>
                <w:vanish/>
              </w:rPr>
            </w:pPr>
          </w:p>
          <w:p w14:paraId="32988936" w14:textId="30141F19" w:rsidR="0044630F" w:rsidRDefault="00530FF5" w:rsidP="00194164">
            <w:pPr>
              <w:pStyle w:val="Akapitzlist"/>
              <w:numPr>
                <w:ilvl w:val="1"/>
                <w:numId w:val="25"/>
              </w:numPr>
              <w:spacing w:line="276" w:lineRule="auto"/>
              <w:jc w:val="both"/>
              <w:rPr>
                <w:rFonts w:ascii="Garamond" w:hAnsi="Garamond" w:cs="Tahoma"/>
              </w:rPr>
            </w:pPr>
            <w:r w:rsidRPr="000D4569">
              <w:rPr>
                <w:rFonts w:ascii="Garamond" w:eastAsia="Calibri" w:hAnsi="Garamond" w:cs="Calibri"/>
                <w:b/>
                <w:bCs/>
                <w:color w:val="FF0000"/>
                <w:lang w:eastAsia="pl-PL"/>
              </w:rPr>
              <w:t>Wymagany dokument:</w:t>
            </w:r>
            <w:r w:rsidRPr="000D4569">
              <w:rPr>
                <w:rFonts w:ascii="Garamond" w:eastAsia="Calibri" w:hAnsi="Garamond" w:cs="Calibri"/>
                <w:color w:val="FF0000"/>
                <w:lang w:eastAsia="pl-PL"/>
              </w:rPr>
              <w:t xml:space="preserve"> </w:t>
            </w:r>
            <w:r w:rsidR="00AA07D4" w:rsidRPr="00A27380">
              <w:rPr>
                <w:rFonts w:ascii="Garamond" w:hAnsi="Garamond" w:cs="Tahoma"/>
              </w:rPr>
              <w:t xml:space="preserve">Dokument/deklaracja poświadczający, że oferowany </w:t>
            </w:r>
            <w:r w:rsidR="00B551EE">
              <w:rPr>
                <w:rFonts w:ascii="Garamond" w:hAnsi="Garamond" w:cs="Tahoma"/>
              </w:rPr>
              <w:t>k</w:t>
            </w:r>
            <w:r w:rsidR="00B551EE" w:rsidRPr="00DD7D13">
              <w:rPr>
                <w:rFonts w:ascii="Garamond" w:hAnsi="Garamond" w:cs="Tahoma"/>
              </w:rPr>
              <w:t>omputer</w:t>
            </w:r>
            <w:r w:rsidR="00B551EE">
              <w:rPr>
                <w:rFonts w:ascii="Garamond" w:hAnsi="Garamond" w:cs="Tahoma"/>
              </w:rPr>
              <w:t xml:space="preserve"> stacjonarny</w:t>
            </w:r>
            <w:r w:rsidR="00B551EE" w:rsidRPr="00BC480D">
              <w:rPr>
                <w:rFonts w:ascii="Garamond" w:hAnsi="Garamond" w:cs="Tahoma"/>
              </w:rPr>
              <w:t xml:space="preserve"> typu All-In-One (AiO</w:t>
            </w:r>
            <w:r w:rsidR="00B551EE">
              <w:rPr>
                <w:rFonts w:ascii="Garamond" w:hAnsi="Garamond" w:cs="Tahoma"/>
              </w:rPr>
              <w:t xml:space="preserve">) </w:t>
            </w:r>
            <w:r w:rsidR="00AA07D4" w:rsidRPr="00A27380">
              <w:rPr>
                <w:rFonts w:ascii="Garamond" w:hAnsi="Garamond" w:cs="Tahoma"/>
              </w:rPr>
              <w:t xml:space="preserve">jest produkowany zgodnie z normami </w:t>
            </w:r>
            <w:r w:rsidR="001802C5" w:rsidRPr="00A27380">
              <w:rPr>
                <w:rFonts w:ascii="Garamond" w:hAnsi="Garamond" w:cs="Tahoma"/>
              </w:rPr>
              <w:t>CE</w:t>
            </w:r>
            <w:r w:rsidR="00AA07D4" w:rsidRPr="00A27380">
              <w:rPr>
                <w:rFonts w:ascii="Garamond" w:hAnsi="Garamond" w:cs="Tahoma"/>
              </w:rPr>
              <w:t xml:space="preserve"> </w:t>
            </w:r>
            <w:r w:rsidR="00896D21">
              <w:rPr>
                <w:rFonts w:ascii="Garamond" w:hAnsi="Garamond" w:cs="Tahoma"/>
              </w:rPr>
              <w:t xml:space="preserve">(znak CE </w:t>
            </w:r>
            <w:r w:rsidR="00896D21" w:rsidRPr="00896D21">
              <w:rPr>
                <w:rFonts w:ascii="Garamond" w:hAnsi="Garamond" w:cs="Tahoma"/>
              </w:rPr>
              <w:t xml:space="preserve">oznacza, że produkt spełnia wymogi dot. bezpieczeństwa i ochrony zdrowia, które </w:t>
            </w:r>
            <w:r w:rsidR="00896D21" w:rsidRPr="00896D21">
              <w:rPr>
                <w:rFonts w:ascii="Garamond" w:hAnsi="Garamond" w:cs="Tahoma"/>
              </w:rPr>
              <w:lastRenderedPageBreak/>
              <w:t xml:space="preserve">obowiązują w Unii Europejskiej) </w:t>
            </w:r>
            <w:r w:rsidR="00AA07D4" w:rsidRPr="00896D21">
              <w:rPr>
                <w:rFonts w:ascii="Garamond" w:hAnsi="Garamond" w:cs="Tahoma"/>
              </w:rPr>
              <w:t>(</w:t>
            </w:r>
            <w:r w:rsidR="00D03037" w:rsidRPr="00896D21">
              <w:rPr>
                <w:rFonts w:ascii="Garamond" w:hAnsi="Garamond" w:cs="Tahoma"/>
              </w:rPr>
              <w:t xml:space="preserve">wydruk/skan </w:t>
            </w:r>
            <w:r w:rsidR="00AA07D4" w:rsidRPr="00896D21">
              <w:rPr>
                <w:rFonts w:ascii="Garamond" w:hAnsi="Garamond" w:cs="Tahoma"/>
              </w:rPr>
              <w:t xml:space="preserve">należy </w:t>
            </w:r>
            <w:r w:rsidR="00A03689" w:rsidRPr="00896D21">
              <w:rPr>
                <w:rFonts w:ascii="Garamond" w:hAnsi="Garamond" w:cs="Tahoma"/>
              </w:rPr>
              <w:t>złożyć</w:t>
            </w:r>
            <w:r w:rsidR="0099240D">
              <w:rPr>
                <w:rFonts w:ascii="Garamond" w:hAnsi="Garamond" w:cs="Tahoma"/>
              </w:rPr>
              <w:t xml:space="preserve"> zgodnie z zapisami SWZ</w:t>
            </w:r>
            <w:r w:rsidR="00B551EE" w:rsidRPr="00896D21">
              <w:rPr>
                <w:rFonts w:ascii="Garamond" w:hAnsi="Garamond" w:cs="Tahoma"/>
              </w:rPr>
              <w:t>)</w:t>
            </w:r>
            <w:r w:rsidR="0044630F">
              <w:rPr>
                <w:rFonts w:ascii="Garamond" w:hAnsi="Garamond" w:cs="Tahoma"/>
              </w:rPr>
              <w:t xml:space="preserve"> </w:t>
            </w:r>
            <w:r w:rsidR="0044630F" w:rsidRPr="00773E58">
              <w:rPr>
                <w:rFonts w:ascii="Garamond" w:hAnsi="Garamond" w:cs="Tahoma"/>
              </w:rPr>
              <w:t>lub równoważny, gdzie przez równoważność Zamawiający rozumie wskazanie przez Wykonawcę inn</w:t>
            </w:r>
            <w:r w:rsidR="0044630F">
              <w:rPr>
                <w:rFonts w:ascii="Garamond" w:hAnsi="Garamond" w:cs="Tahoma"/>
              </w:rPr>
              <w:t>ych certyfikatów wystawionych przez niezależną, akredytowaną jednostkę, wg których</w:t>
            </w:r>
            <w:r w:rsidR="003973CD">
              <w:rPr>
                <w:rFonts w:ascii="Garamond" w:hAnsi="Garamond" w:cs="Tahoma"/>
              </w:rPr>
              <w:t xml:space="preserve"> został</w:t>
            </w:r>
            <w:r w:rsidR="0044630F" w:rsidRPr="00773E58">
              <w:rPr>
                <w:rFonts w:ascii="Garamond" w:hAnsi="Garamond" w:cs="Tahoma"/>
              </w:rPr>
              <w:t xml:space="preserve"> </w:t>
            </w:r>
            <w:r w:rsidR="003973CD">
              <w:rPr>
                <w:rFonts w:ascii="Garamond" w:hAnsi="Garamond" w:cs="Tahoma"/>
              </w:rPr>
              <w:t>scharakteryzowany</w:t>
            </w:r>
            <w:r w:rsidR="0044630F" w:rsidRPr="00773E58">
              <w:rPr>
                <w:rFonts w:ascii="Garamond" w:hAnsi="Garamond" w:cs="Tahoma"/>
              </w:rPr>
              <w:t xml:space="preserve"> </w:t>
            </w:r>
            <w:r w:rsidR="003973CD" w:rsidRPr="00773E58">
              <w:rPr>
                <w:rFonts w:ascii="Garamond" w:hAnsi="Garamond" w:cs="Tahoma"/>
              </w:rPr>
              <w:t>z</w:t>
            </w:r>
            <w:r w:rsidR="003973CD">
              <w:rPr>
                <w:rFonts w:ascii="Garamond" w:hAnsi="Garamond" w:cs="Tahoma"/>
              </w:rPr>
              <w:t>aaferowany komputer stacjonarny typu All-In-One (AiO),</w:t>
            </w:r>
            <w:r w:rsidR="0044630F" w:rsidRPr="00773E58">
              <w:rPr>
                <w:rFonts w:ascii="Garamond" w:hAnsi="Garamond" w:cs="Tahoma"/>
              </w:rPr>
              <w:t xml:space="preserve"> w któr</w:t>
            </w:r>
            <w:r w:rsidR="0044630F">
              <w:rPr>
                <w:rFonts w:ascii="Garamond" w:hAnsi="Garamond" w:cs="Tahoma"/>
              </w:rPr>
              <w:t>ych</w:t>
            </w:r>
            <w:r w:rsidR="0044630F" w:rsidRPr="00773E58">
              <w:rPr>
                <w:rFonts w:ascii="Garamond" w:hAnsi="Garamond" w:cs="Tahoma"/>
              </w:rPr>
              <w:t xml:space="preserve"> z</w:t>
            </w:r>
            <w:r w:rsidR="0099240D">
              <w:rPr>
                <w:rFonts w:ascii="Garamond" w:hAnsi="Garamond" w:cs="Tahoma"/>
              </w:rPr>
              <w:t>ostała określona klasyfikacja w </w:t>
            </w:r>
            <w:r w:rsidR="0044630F" w:rsidRPr="00773E58">
              <w:rPr>
                <w:rFonts w:ascii="Garamond" w:hAnsi="Garamond" w:cs="Tahoma"/>
              </w:rPr>
              <w:t xml:space="preserve">zakresie </w:t>
            </w:r>
            <w:r w:rsidR="0044630F">
              <w:rPr>
                <w:rFonts w:ascii="Garamond" w:hAnsi="Garamond" w:cs="Tahoma"/>
              </w:rPr>
              <w:t>co najmniej następujących kryteriów:</w:t>
            </w:r>
          </w:p>
          <w:p w14:paraId="2020550B" w14:textId="29212109" w:rsidR="0044630F" w:rsidRDefault="0044630F" w:rsidP="00194164">
            <w:pPr>
              <w:pStyle w:val="Akapitzlist"/>
              <w:numPr>
                <w:ilvl w:val="2"/>
                <w:numId w:val="25"/>
              </w:numPr>
              <w:spacing w:line="276" w:lineRule="auto"/>
              <w:jc w:val="both"/>
              <w:rPr>
                <w:rFonts w:ascii="Garamond" w:hAnsi="Garamond" w:cs="Tahoma"/>
              </w:rPr>
            </w:pPr>
            <w:r>
              <w:rPr>
                <w:rFonts w:ascii="Garamond" w:hAnsi="Garamond" w:cs="Tahoma"/>
              </w:rPr>
              <w:t xml:space="preserve"> </w:t>
            </w:r>
            <w:r w:rsidR="003973CD">
              <w:rPr>
                <w:rFonts w:ascii="Garamond" w:hAnsi="Garamond" w:cs="Tahoma"/>
              </w:rPr>
              <w:t xml:space="preserve">komputer stacjonarny typu All-In-One (AiO) </w:t>
            </w:r>
            <w:r w:rsidRPr="0044630F">
              <w:rPr>
                <w:rFonts w:ascii="Garamond" w:hAnsi="Garamond" w:cs="Tahoma"/>
              </w:rPr>
              <w:t>spe</w:t>
            </w:r>
            <w:r>
              <w:rPr>
                <w:rFonts w:ascii="Garamond" w:hAnsi="Garamond" w:cs="Tahoma"/>
              </w:rPr>
              <w:t>łnia wymogi dot. bezpieczeństwa użytkowania;</w:t>
            </w:r>
          </w:p>
          <w:p w14:paraId="136B3D8C" w14:textId="36B95AB8" w:rsidR="000E6904" w:rsidRDefault="0044630F" w:rsidP="00194164">
            <w:pPr>
              <w:pStyle w:val="Akapitzlist"/>
              <w:numPr>
                <w:ilvl w:val="2"/>
                <w:numId w:val="25"/>
              </w:numPr>
              <w:spacing w:line="276" w:lineRule="auto"/>
              <w:jc w:val="both"/>
              <w:rPr>
                <w:rFonts w:ascii="Garamond" w:hAnsi="Garamond" w:cs="Tahoma"/>
              </w:rPr>
            </w:pPr>
            <w:r>
              <w:rPr>
                <w:rFonts w:ascii="Garamond" w:hAnsi="Garamond" w:cs="Tahoma"/>
              </w:rPr>
              <w:t xml:space="preserve"> </w:t>
            </w:r>
            <w:r w:rsidR="003973CD">
              <w:rPr>
                <w:rFonts w:ascii="Garamond" w:hAnsi="Garamond" w:cs="Tahoma"/>
              </w:rPr>
              <w:t xml:space="preserve">komputer stacjonarny typu All-In-One (AiO) </w:t>
            </w:r>
            <w:r w:rsidRPr="0044630F">
              <w:rPr>
                <w:rFonts w:ascii="Garamond" w:hAnsi="Garamond" w:cs="Tahoma"/>
              </w:rPr>
              <w:t>spe</w:t>
            </w:r>
            <w:r>
              <w:rPr>
                <w:rFonts w:ascii="Garamond" w:hAnsi="Garamond" w:cs="Tahoma"/>
              </w:rPr>
              <w:t>łnia wymogi dot.</w:t>
            </w:r>
            <w:r w:rsidRPr="0044630F">
              <w:rPr>
                <w:rFonts w:ascii="Garamond" w:hAnsi="Garamond" w:cs="Tahoma"/>
              </w:rPr>
              <w:t xml:space="preserve"> ochrony zdrowia</w:t>
            </w:r>
            <w:r w:rsidR="00094606">
              <w:rPr>
                <w:rFonts w:ascii="Garamond" w:hAnsi="Garamond" w:cs="Tahoma"/>
              </w:rPr>
              <w:t>;</w:t>
            </w:r>
          </w:p>
          <w:p w14:paraId="7FDA0E32" w14:textId="1D484AB6" w:rsidR="00094606" w:rsidRPr="00094606" w:rsidRDefault="00094606" w:rsidP="00094606">
            <w:pPr>
              <w:spacing w:line="276" w:lineRule="auto"/>
              <w:ind w:left="872"/>
              <w:jc w:val="both"/>
              <w:rPr>
                <w:rFonts w:ascii="Garamond" w:hAnsi="Garamond" w:cs="Tahoma"/>
                <w:sz w:val="22"/>
                <w:szCs w:val="22"/>
              </w:rPr>
            </w:pPr>
            <w:r w:rsidRPr="00094606">
              <w:rPr>
                <w:rFonts w:ascii="Garamond" w:hAnsi="Garamond" w:cs="Tahoma"/>
                <w:color w:val="FF0000"/>
                <w:sz w:val="22"/>
                <w:szCs w:val="22"/>
              </w:rPr>
              <w:t>- (wydruk/skan należy złożyć zgodnie z zapisami SWZ na potwierdzenie spełniania wymogów)</w:t>
            </w:r>
            <w:r>
              <w:rPr>
                <w:rFonts w:ascii="Garamond" w:hAnsi="Garamond" w:cs="Tahoma"/>
                <w:sz w:val="22"/>
                <w:szCs w:val="22"/>
              </w:rPr>
              <w:t>;</w:t>
            </w:r>
          </w:p>
          <w:p w14:paraId="1424E054" w14:textId="3736FF6C" w:rsidR="0044630F" w:rsidRDefault="00530FF5" w:rsidP="00194164">
            <w:pPr>
              <w:pStyle w:val="Akapitzlist"/>
              <w:numPr>
                <w:ilvl w:val="1"/>
                <w:numId w:val="25"/>
              </w:numPr>
              <w:spacing w:line="276" w:lineRule="auto"/>
              <w:jc w:val="both"/>
              <w:rPr>
                <w:rFonts w:ascii="Garamond" w:hAnsi="Garamond" w:cs="Tahoma"/>
              </w:rPr>
            </w:pPr>
            <w:r w:rsidRPr="000D4569">
              <w:rPr>
                <w:rFonts w:ascii="Garamond" w:eastAsia="Calibri" w:hAnsi="Garamond" w:cs="Calibri"/>
                <w:b/>
                <w:bCs/>
                <w:color w:val="FF0000"/>
                <w:lang w:eastAsia="pl-PL"/>
              </w:rPr>
              <w:t>Wymagany dokument:</w:t>
            </w:r>
            <w:r w:rsidRPr="000D4569">
              <w:rPr>
                <w:rFonts w:ascii="Garamond" w:eastAsia="Calibri" w:hAnsi="Garamond" w:cs="Calibri"/>
                <w:color w:val="FF0000"/>
                <w:lang w:eastAsia="pl-PL"/>
              </w:rPr>
              <w:t xml:space="preserve"> </w:t>
            </w:r>
            <w:r w:rsidR="0087625C" w:rsidRPr="00A27380">
              <w:rPr>
                <w:rFonts w:ascii="Garamond" w:hAnsi="Garamond" w:cs="Tahoma"/>
              </w:rPr>
              <w:t xml:space="preserve">Dokument poświadczający, że oferowany </w:t>
            </w:r>
            <w:r w:rsidR="00B551EE">
              <w:rPr>
                <w:rFonts w:ascii="Garamond" w:hAnsi="Garamond" w:cs="Tahoma"/>
              </w:rPr>
              <w:t>k</w:t>
            </w:r>
            <w:r w:rsidR="00B551EE" w:rsidRPr="00DD7D13">
              <w:rPr>
                <w:rFonts w:ascii="Garamond" w:hAnsi="Garamond" w:cs="Tahoma"/>
              </w:rPr>
              <w:t>omputer</w:t>
            </w:r>
            <w:r w:rsidR="00B551EE">
              <w:rPr>
                <w:rFonts w:ascii="Garamond" w:hAnsi="Garamond" w:cs="Tahoma"/>
              </w:rPr>
              <w:t xml:space="preserve"> stacjonarny</w:t>
            </w:r>
            <w:r w:rsidR="00B551EE" w:rsidRPr="00BC480D">
              <w:rPr>
                <w:rFonts w:ascii="Garamond" w:hAnsi="Garamond" w:cs="Tahoma"/>
              </w:rPr>
              <w:t xml:space="preserve"> typu All-In-One (AiO</w:t>
            </w:r>
            <w:r w:rsidR="00B551EE">
              <w:rPr>
                <w:rFonts w:ascii="Garamond" w:hAnsi="Garamond" w:cs="Tahoma"/>
              </w:rPr>
              <w:t xml:space="preserve">) </w:t>
            </w:r>
            <w:r w:rsidR="0087625C" w:rsidRPr="00A27380">
              <w:rPr>
                <w:rFonts w:ascii="Garamond" w:hAnsi="Garamond" w:cs="Tahoma"/>
              </w:rPr>
              <w:t>jest produkowany</w:t>
            </w:r>
            <w:r w:rsidR="00286F63" w:rsidRPr="00A27380">
              <w:rPr>
                <w:rFonts w:ascii="Garamond" w:hAnsi="Garamond" w:cs="Tahoma"/>
              </w:rPr>
              <w:t xml:space="preserve"> przez Producenta, u którego wdrożono normę</w:t>
            </w:r>
            <w:r w:rsidR="0087625C" w:rsidRPr="00A27380">
              <w:rPr>
                <w:rFonts w:ascii="Garamond" w:hAnsi="Garamond" w:cs="Tahoma"/>
              </w:rPr>
              <w:t xml:space="preserve"> </w:t>
            </w:r>
            <w:r w:rsidR="00D03037" w:rsidRPr="00A27380">
              <w:rPr>
                <w:rFonts w:ascii="Garamond" w:hAnsi="Garamond" w:cs="Tahoma"/>
              </w:rPr>
              <w:t xml:space="preserve">PN-EN </w:t>
            </w:r>
            <w:r w:rsidR="0087625C" w:rsidRPr="00A27380">
              <w:rPr>
                <w:rFonts w:ascii="Garamond" w:hAnsi="Garamond" w:cs="Tahoma"/>
              </w:rPr>
              <w:t>ISO 9001</w:t>
            </w:r>
            <w:r w:rsidR="00943CEA">
              <w:rPr>
                <w:rFonts w:ascii="Garamond" w:hAnsi="Garamond" w:cs="Tahoma"/>
              </w:rPr>
              <w:t>:2015</w:t>
            </w:r>
            <w:r w:rsidR="0087625C" w:rsidRPr="00A27380">
              <w:rPr>
                <w:rFonts w:ascii="Garamond" w:hAnsi="Garamond" w:cs="Tahoma"/>
              </w:rPr>
              <w:t xml:space="preserve"> lub równoważn</w:t>
            </w:r>
            <w:r w:rsidR="00F106FD" w:rsidRPr="00A27380">
              <w:rPr>
                <w:rFonts w:ascii="Garamond" w:hAnsi="Garamond" w:cs="Tahoma"/>
              </w:rPr>
              <w:t>ą</w:t>
            </w:r>
            <w:r w:rsidR="002565DB" w:rsidRPr="00A27380">
              <w:rPr>
                <w:rFonts w:ascii="Garamond" w:hAnsi="Garamond" w:cs="Tahoma"/>
              </w:rPr>
              <w:t xml:space="preserve"> w</w:t>
            </w:r>
            <w:r w:rsidR="00286F63" w:rsidRPr="00A27380">
              <w:rPr>
                <w:rFonts w:ascii="Garamond" w:hAnsi="Garamond" w:cs="Tahoma"/>
              </w:rPr>
              <w:t xml:space="preserve"> zakresie co najmniej produkcji</w:t>
            </w:r>
            <w:r w:rsidR="002565DB" w:rsidRPr="00A27380">
              <w:rPr>
                <w:rFonts w:ascii="Garamond" w:hAnsi="Garamond" w:cs="Tahoma"/>
              </w:rPr>
              <w:t xml:space="preserve">/rozwoju urządzeń komputerowych, </w:t>
            </w:r>
            <w:r w:rsidR="001802C5" w:rsidRPr="00A27380">
              <w:rPr>
                <w:rFonts w:ascii="Garamond" w:hAnsi="Garamond" w:cs="Tahoma"/>
              </w:rPr>
              <w:t>wydawan</w:t>
            </w:r>
            <w:r w:rsidR="00F106FD" w:rsidRPr="00A27380">
              <w:rPr>
                <w:rFonts w:ascii="Garamond" w:hAnsi="Garamond" w:cs="Tahoma"/>
              </w:rPr>
              <w:t>ą</w:t>
            </w:r>
            <w:r w:rsidR="001802C5" w:rsidRPr="00A27380">
              <w:rPr>
                <w:rFonts w:ascii="Garamond" w:hAnsi="Garamond" w:cs="Tahoma"/>
              </w:rPr>
              <w:t xml:space="preserve"> przez podmiot uprawniony do kontroli jakości</w:t>
            </w:r>
            <w:r w:rsidR="0087625C" w:rsidRPr="00A27380">
              <w:rPr>
                <w:rFonts w:ascii="Garamond" w:hAnsi="Garamond" w:cs="Tahoma"/>
              </w:rPr>
              <w:t xml:space="preserve"> (</w:t>
            </w:r>
            <w:r w:rsidR="00B55814" w:rsidRPr="00A27380">
              <w:rPr>
                <w:rFonts w:ascii="Garamond" w:hAnsi="Garamond" w:cs="Tahoma"/>
              </w:rPr>
              <w:t xml:space="preserve">wydruk/skan </w:t>
            </w:r>
            <w:r w:rsidR="00A03689" w:rsidRPr="00A27380">
              <w:rPr>
                <w:rFonts w:ascii="Garamond" w:hAnsi="Garamond" w:cs="Tahoma"/>
              </w:rPr>
              <w:t xml:space="preserve">należy </w:t>
            </w:r>
            <w:r w:rsidR="00A03689">
              <w:rPr>
                <w:rFonts w:ascii="Garamond" w:hAnsi="Garamond" w:cs="Tahoma"/>
              </w:rPr>
              <w:t>złożyć</w:t>
            </w:r>
            <w:r w:rsidR="00BF7540">
              <w:rPr>
                <w:rFonts w:ascii="Garamond" w:hAnsi="Garamond" w:cs="Tahoma"/>
              </w:rPr>
              <w:t xml:space="preserve"> zgodnie z zapisami SWZ</w:t>
            </w:r>
            <w:r w:rsidR="00B551EE">
              <w:rPr>
                <w:rFonts w:ascii="Garamond" w:hAnsi="Garamond" w:cs="Tahoma"/>
              </w:rPr>
              <w:t>)</w:t>
            </w:r>
            <w:r w:rsidR="0044630F">
              <w:rPr>
                <w:rFonts w:ascii="Garamond" w:hAnsi="Garamond" w:cs="Tahoma"/>
              </w:rPr>
              <w:t xml:space="preserve"> </w:t>
            </w:r>
            <w:r w:rsidR="0044630F" w:rsidRPr="00773E58">
              <w:rPr>
                <w:rFonts w:ascii="Garamond" w:hAnsi="Garamond" w:cs="Tahoma"/>
              </w:rPr>
              <w:t>lub równoważny, gdzie przez równoważność Zamawiający rozumie wskazanie przez Wykonawcę inn</w:t>
            </w:r>
            <w:r w:rsidR="0044630F">
              <w:rPr>
                <w:rFonts w:ascii="Garamond" w:hAnsi="Garamond" w:cs="Tahoma"/>
              </w:rPr>
              <w:t>ych certyfikatów wystawionych przez niezależną, akredytowaną jednostkę, wg których</w:t>
            </w:r>
            <w:r w:rsidR="008F0FAC">
              <w:rPr>
                <w:rFonts w:ascii="Garamond" w:hAnsi="Garamond" w:cs="Tahoma"/>
              </w:rPr>
              <w:t xml:space="preserve"> został</w:t>
            </w:r>
            <w:r w:rsidR="0044630F" w:rsidRPr="00773E58">
              <w:rPr>
                <w:rFonts w:ascii="Garamond" w:hAnsi="Garamond" w:cs="Tahoma"/>
              </w:rPr>
              <w:t xml:space="preserve"> scharaktery</w:t>
            </w:r>
            <w:r w:rsidR="008F0FAC">
              <w:rPr>
                <w:rFonts w:ascii="Garamond" w:hAnsi="Garamond" w:cs="Tahoma"/>
              </w:rPr>
              <w:t xml:space="preserve">zowany </w:t>
            </w:r>
            <w:r w:rsidR="00BF7540">
              <w:rPr>
                <w:rFonts w:ascii="Garamond" w:hAnsi="Garamond" w:cs="Tahoma"/>
              </w:rPr>
              <w:t xml:space="preserve"> </w:t>
            </w:r>
            <w:r w:rsidR="008F0FAC">
              <w:rPr>
                <w:rFonts w:ascii="Garamond" w:hAnsi="Garamond" w:cs="Tahoma"/>
              </w:rPr>
              <w:t>za</w:t>
            </w:r>
            <w:r w:rsidR="00BF7540">
              <w:rPr>
                <w:rFonts w:ascii="Garamond" w:hAnsi="Garamond" w:cs="Tahoma"/>
              </w:rPr>
              <w:t>oferowan</w:t>
            </w:r>
            <w:r w:rsidR="008F0FAC">
              <w:rPr>
                <w:rFonts w:ascii="Garamond" w:hAnsi="Garamond" w:cs="Tahoma"/>
              </w:rPr>
              <w:t>y komputer stacjonarny</w:t>
            </w:r>
            <w:r w:rsidR="008F0FAC" w:rsidRPr="00543397">
              <w:rPr>
                <w:rFonts w:ascii="Garamond" w:hAnsi="Garamond" w:cs="Tahoma"/>
              </w:rPr>
              <w:t xml:space="preserve"> typu All-In-One (AiO)</w:t>
            </w:r>
            <w:r w:rsidR="00BF7540">
              <w:rPr>
                <w:rFonts w:ascii="Garamond" w:hAnsi="Garamond" w:cs="Tahoma"/>
              </w:rPr>
              <w:t xml:space="preserve"> i w </w:t>
            </w:r>
            <w:r w:rsidR="0044630F" w:rsidRPr="00773E58">
              <w:rPr>
                <w:rFonts w:ascii="Garamond" w:hAnsi="Garamond" w:cs="Tahoma"/>
              </w:rPr>
              <w:t>któr</w:t>
            </w:r>
            <w:r w:rsidR="0044630F">
              <w:rPr>
                <w:rFonts w:ascii="Garamond" w:hAnsi="Garamond" w:cs="Tahoma"/>
              </w:rPr>
              <w:t>ych</w:t>
            </w:r>
            <w:r w:rsidR="0044630F" w:rsidRPr="00773E58">
              <w:rPr>
                <w:rFonts w:ascii="Garamond" w:hAnsi="Garamond" w:cs="Tahoma"/>
              </w:rPr>
              <w:t xml:space="preserve"> została określona klasyfikacja w zakresie </w:t>
            </w:r>
            <w:r w:rsidR="0044630F">
              <w:rPr>
                <w:rFonts w:ascii="Garamond" w:hAnsi="Garamond" w:cs="Tahoma"/>
              </w:rPr>
              <w:t>co najmniej następującego kryterium:</w:t>
            </w:r>
          </w:p>
          <w:p w14:paraId="0F9A345D" w14:textId="77777777" w:rsidR="00094606" w:rsidRDefault="0044630F" w:rsidP="00194164">
            <w:pPr>
              <w:pStyle w:val="Akapitzlist"/>
              <w:numPr>
                <w:ilvl w:val="2"/>
                <w:numId w:val="25"/>
              </w:numPr>
              <w:spacing w:line="276" w:lineRule="auto"/>
              <w:jc w:val="both"/>
              <w:rPr>
                <w:rFonts w:ascii="Garamond" w:hAnsi="Garamond" w:cs="Tahoma"/>
              </w:rPr>
            </w:pPr>
            <w:r w:rsidRPr="00981B0D">
              <w:rPr>
                <w:rFonts w:ascii="Garamond" w:hAnsi="Garamond" w:cs="Tahoma"/>
              </w:rPr>
              <w:t>wszystkie procesy</w:t>
            </w:r>
            <w:r w:rsidRPr="0044630F">
              <w:rPr>
                <w:rFonts w:ascii="Garamond" w:hAnsi="Garamond" w:cs="Tahoma"/>
              </w:rPr>
              <w:t xml:space="preserve"> w organizacji zorientowane są </w:t>
            </w:r>
            <w:r w:rsidR="00094606">
              <w:rPr>
                <w:rFonts w:ascii="Garamond" w:hAnsi="Garamond" w:cs="Tahoma"/>
              </w:rPr>
              <w:t>na osiągnięcie wysokiej jakości;</w:t>
            </w:r>
          </w:p>
          <w:p w14:paraId="65BEC065" w14:textId="2743F60F" w:rsidR="0044630F" w:rsidRPr="00094606" w:rsidRDefault="00094606" w:rsidP="00094606">
            <w:pPr>
              <w:spacing w:line="276" w:lineRule="auto"/>
              <w:ind w:left="872"/>
              <w:jc w:val="both"/>
              <w:rPr>
                <w:rFonts w:ascii="Garamond" w:hAnsi="Garamond" w:cs="Tahoma"/>
                <w:sz w:val="22"/>
                <w:szCs w:val="22"/>
              </w:rPr>
            </w:pPr>
            <w:r w:rsidRPr="00094606">
              <w:rPr>
                <w:rFonts w:ascii="Garamond" w:hAnsi="Garamond" w:cs="Tahoma"/>
                <w:color w:val="FF0000"/>
                <w:sz w:val="22"/>
                <w:szCs w:val="22"/>
              </w:rPr>
              <w:t>- (wydruk/skan należy złożyć zgodnie z zapisami SWZ na potwierdzenie spełniania wymogów)</w:t>
            </w:r>
            <w:r>
              <w:rPr>
                <w:rFonts w:ascii="Garamond" w:hAnsi="Garamond" w:cs="Tahoma"/>
                <w:sz w:val="22"/>
                <w:szCs w:val="22"/>
              </w:rPr>
              <w:t>;</w:t>
            </w:r>
          </w:p>
          <w:p w14:paraId="61E7C046" w14:textId="1DF4A1D4" w:rsidR="002A08B8" w:rsidRPr="00773E58" w:rsidRDefault="00530FF5" w:rsidP="00194164">
            <w:pPr>
              <w:pStyle w:val="Akapitzlist"/>
              <w:numPr>
                <w:ilvl w:val="1"/>
                <w:numId w:val="25"/>
              </w:numPr>
              <w:spacing w:line="276" w:lineRule="auto"/>
              <w:jc w:val="both"/>
              <w:rPr>
                <w:rFonts w:ascii="Garamond" w:hAnsi="Garamond" w:cs="Tahoma"/>
              </w:rPr>
            </w:pPr>
            <w:r w:rsidRPr="000D4569">
              <w:rPr>
                <w:rFonts w:ascii="Garamond" w:eastAsia="Calibri" w:hAnsi="Garamond" w:cs="Calibri"/>
                <w:b/>
                <w:bCs/>
                <w:color w:val="FF0000"/>
                <w:lang w:eastAsia="pl-PL"/>
              </w:rPr>
              <w:t>Wymagany dokument:</w:t>
            </w:r>
            <w:r w:rsidRPr="000D4569">
              <w:rPr>
                <w:rFonts w:ascii="Garamond" w:eastAsia="Calibri" w:hAnsi="Garamond" w:cs="Calibri"/>
                <w:color w:val="FF0000"/>
                <w:lang w:eastAsia="pl-PL"/>
              </w:rPr>
              <w:t xml:space="preserve"> </w:t>
            </w:r>
            <w:r w:rsidR="00385BF7" w:rsidRPr="00773E58">
              <w:rPr>
                <w:rFonts w:ascii="Garamond" w:hAnsi="Garamond" w:cs="Tahoma"/>
              </w:rPr>
              <w:t>Certyfikat</w:t>
            </w:r>
            <w:r w:rsidR="0086405E" w:rsidRPr="00773E58">
              <w:rPr>
                <w:rFonts w:ascii="Garamond" w:hAnsi="Garamond" w:cs="Tahoma"/>
              </w:rPr>
              <w:t xml:space="preserve"> TCO </w:t>
            </w:r>
            <w:r w:rsidR="00637C81" w:rsidRPr="00773E58">
              <w:rPr>
                <w:rFonts w:ascii="Garamond" w:hAnsi="Garamond" w:cs="Tahoma"/>
              </w:rPr>
              <w:t xml:space="preserve">(TCO Certified) </w:t>
            </w:r>
            <w:r w:rsidR="0086405E" w:rsidRPr="00773E58">
              <w:rPr>
                <w:rFonts w:ascii="Garamond" w:hAnsi="Garamond" w:cs="Tahoma"/>
              </w:rPr>
              <w:t xml:space="preserve">dla </w:t>
            </w:r>
            <w:r w:rsidR="004B0F9F">
              <w:rPr>
                <w:rFonts w:ascii="Garamond" w:hAnsi="Garamond" w:cs="Tahoma"/>
              </w:rPr>
              <w:t>za</w:t>
            </w:r>
            <w:r w:rsidR="006523C2" w:rsidRPr="00773E58">
              <w:rPr>
                <w:rFonts w:ascii="Garamond" w:hAnsi="Garamond" w:cs="Tahoma"/>
              </w:rPr>
              <w:t>o</w:t>
            </w:r>
            <w:r w:rsidR="00AA07D4" w:rsidRPr="00773E58">
              <w:rPr>
                <w:rFonts w:ascii="Garamond" w:hAnsi="Garamond" w:cs="Tahoma"/>
              </w:rPr>
              <w:t xml:space="preserve">ferowanego </w:t>
            </w:r>
            <w:r w:rsidR="00B551EE" w:rsidRPr="00773E58">
              <w:rPr>
                <w:rFonts w:ascii="Garamond" w:hAnsi="Garamond" w:cs="Tahoma"/>
              </w:rPr>
              <w:t>komputer</w:t>
            </w:r>
            <w:r w:rsidR="009D1B0E" w:rsidRPr="00773E58">
              <w:rPr>
                <w:rFonts w:ascii="Garamond" w:hAnsi="Garamond" w:cs="Tahoma"/>
              </w:rPr>
              <w:t>a stacjonarnego</w:t>
            </w:r>
            <w:r w:rsidR="00B551EE" w:rsidRPr="00773E58">
              <w:rPr>
                <w:rFonts w:ascii="Garamond" w:hAnsi="Garamond" w:cs="Tahoma"/>
              </w:rPr>
              <w:t xml:space="preserve"> typu All-In-One (AiO) </w:t>
            </w:r>
            <w:r w:rsidR="00773E58" w:rsidRPr="00773E58">
              <w:rPr>
                <w:rFonts w:ascii="Garamond" w:hAnsi="Garamond" w:cs="Tahoma"/>
              </w:rPr>
              <w:t>lub równoważny, gdzie przez równoważność Zamawiający rozumie wskazanie przez Wykonawcę inn</w:t>
            </w:r>
            <w:r w:rsidR="00C7202F">
              <w:rPr>
                <w:rFonts w:ascii="Garamond" w:hAnsi="Garamond" w:cs="Tahoma"/>
              </w:rPr>
              <w:t>ych certyfikatów wystawionych przez niezależną, akredytowaną jednostkę, wg których</w:t>
            </w:r>
            <w:r w:rsidR="008F0FAC">
              <w:rPr>
                <w:rFonts w:ascii="Garamond" w:hAnsi="Garamond" w:cs="Tahoma"/>
              </w:rPr>
              <w:t xml:space="preserve"> został scharakteryzowany</w:t>
            </w:r>
            <w:r w:rsidR="00773E58" w:rsidRPr="00773E58">
              <w:rPr>
                <w:rFonts w:ascii="Garamond" w:hAnsi="Garamond" w:cs="Tahoma"/>
              </w:rPr>
              <w:t xml:space="preserve"> </w:t>
            </w:r>
            <w:r w:rsidR="008F0FAC">
              <w:rPr>
                <w:rFonts w:ascii="Garamond" w:hAnsi="Garamond" w:cs="Tahoma"/>
              </w:rPr>
              <w:t>za</w:t>
            </w:r>
            <w:r w:rsidR="00773E58" w:rsidRPr="00773E58">
              <w:rPr>
                <w:rFonts w:ascii="Garamond" w:hAnsi="Garamond" w:cs="Tahoma"/>
              </w:rPr>
              <w:t>oferowan</w:t>
            </w:r>
            <w:r w:rsidR="008F0FAC">
              <w:rPr>
                <w:rFonts w:ascii="Garamond" w:hAnsi="Garamond" w:cs="Tahoma"/>
              </w:rPr>
              <w:t>y komputer stacjonarny</w:t>
            </w:r>
            <w:r w:rsidR="008F0FAC" w:rsidRPr="00543397">
              <w:rPr>
                <w:rFonts w:ascii="Garamond" w:hAnsi="Garamond" w:cs="Tahoma"/>
              </w:rPr>
              <w:t xml:space="preserve"> typu All-In-One (AiO)</w:t>
            </w:r>
            <w:r w:rsidR="008F0FAC">
              <w:rPr>
                <w:rFonts w:ascii="Garamond" w:hAnsi="Garamond" w:cs="Tahoma"/>
              </w:rPr>
              <w:t xml:space="preserve"> </w:t>
            </w:r>
            <w:r w:rsidR="00773E58" w:rsidRPr="00773E58">
              <w:rPr>
                <w:rFonts w:ascii="Garamond" w:hAnsi="Garamond" w:cs="Tahoma"/>
              </w:rPr>
              <w:t xml:space="preserve">i w </w:t>
            </w:r>
            <w:r w:rsidR="00C7202F" w:rsidRPr="00773E58">
              <w:rPr>
                <w:rFonts w:ascii="Garamond" w:hAnsi="Garamond" w:cs="Tahoma"/>
              </w:rPr>
              <w:t>któr</w:t>
            </w:r>
            <w:r w:rsidR="00C7202F">
              <w:rPr>
                <w:rFonts w:ascii="Garamond" w:hAnsi="Garamond" w:cs="Tahoma"/>
              </w:rPr>
              <w:t>ych</w:t>
            </w:r>
            <w:r w:rsidR="00773E58" w:rsidRPr="00773E58">
              <w:rPr>
                <w:rFonts w:ascii="Garamond" w:hAnsi="Garamond" w:cs="Tahoma"/>
              </w:rPr>
              <w:t xml:space="preserve"> została określona klasyfikacja w zakresie </w:t>
            </w:r>
            <w:r w:rsidR="006035A7" w:rsidRPr="00773E58">
              <w:rPr>
                <w:rFonts w:ascii="Garamond" w:hAnsi="Garamond" w:cs="Tahoma"/>
              </w:rPr>
              <w:t>co najmniej produkcji/rozwoju urządzeń komputerowych, którego kryteria obejmują</w:t>
            </w:r>
            <w:r w:rsidR="002A08B8" w:rsidRPr="00773E58">
              <w:rPr>
                <w:rFonts w:ascii="Garamond" w:hAnsi="Garamond" w:cs="Tahoma"/>
              </w:rPr>
              <w:t>:</w:t>
            </w:r>
          </w:p>
          <w:p w14:paraId="12C8389D" w14:textId="77777777" w:rsidR="002A08B8" w:rsidRDefault="006035A7" w:rsidP="00B414DD">
            <w:pPr>
              <w:pStyle w:val="Akapitzlist"/>
              <w:numPr>
                <w:ilvl w:val="2"/>
                <w:numId w:val="25"/>
              </w:numPr>
              <w:spacing w:line="276" w:lineRule="auto"/>
              <w:ind w:left="1439" w:hanging="709"/>
              <w:jc w:val="both"/>
              <w:rPr>
                <w:rFonts w:ascii="Garamond" w:hAnsi="Garamond" w:cs="Tahoma"/>
              </w:rPr>
            </w:pPr>
            <w:r w:rsidRPr="002A08B8">
              <w:rPr>
                <w:rFonts w:ascii="Garamond" w:hAnsi="Garamond" w:cs="Tahoma"/>
              </w:rPr>
              <w:t>społe</w:t>
            </w:r>
            <w:r w:rsidR="002A08B8">
              <w:rPr>
                <w:rFonts w:ascii="Garamond" w:hAnsi="Garamond" w:cs="Tahoma"/>
              </w:rPr>
              <w:t>cznie odpowiedzialną produkcję;</w:t>
            </w:r>
          </w:p>
          <w:p w14:paraId="2630AA31" w14:textId="77777777" w:rsidR="00BC674F" w:rsidRPr="00BC674F" w:rsidRDefault="009D1B0E" w:rsidP="00B414DD">
            <w:pPr>
              <w:pStyle w:val="Akapitzlist"/>
              <w:numPr>
                <w:ilvl w:val="2"/>
                <w:numId w:val="25"/>
              </w:numPr>
              <w:spacing w:line="276" w:lineRule="auto"/>
              <w:ind w:left="1439" w:hanging="709"/>
              <w:jc w:val="both"/>
              <w:rPr>
                <w:rFonts w:ascii="Garamond" w:hAnsi="Garamond" w:cs="Tahoma"/>
              </w:rPr>
            </w:pPr>
            <w:r>
              <w:rPr>
                <w:rFonts w:ascii="Garamond" w:hAnsi="Garamond" w:cs="Tahoma"/>
              </w:rPr>
              <w:t>odpowiedzialność środowiskową w całym cyklu życia produktu (</w:t>
            </w:r>
            <w:r w:rsidR="002A08B8">
              <w:rPr>
                <w:rFonts w:ascii="Garamond" w:hAnsi="Garamond" w:cs="Tahoma"/>
              </w:rPr>
              <w:t>ekologię</w:t>
            </w:r>
            <w:r>
              <w:rPr>
                <w:rFonts w:ascii="Garamond" w:hAnsi="Garamond" w:cs="Tahoma"/>
              </w:rPr>
              <w:t xml:space="preserve">) w tym </w:t>
            </w:r>
            <w:r w:rsidR="00BC674F" w:rsidRPr="00BC674F">
              <w:rPr>
                <w:rFonts w:ascii="Garamond" w:hAnsi="Garamond" w:cs="Tahoma"/>
              </w:rPr>
              <w:t>recycling (bezpieczeństwo utylizacji produktu)</w:t>
            </w:r>
            <w:r w:rsidR="002A08B8" w:rsidRPr="00BC674F">
              <w:rPr>
                <w:rFonts w:ascii="Garamond" w:hAnsi="Garamond" w:cs="Tahoma"/>
              </w:rPr>
              <w:t>;</w:t>
            </w:r>
          </w:p>
          <w:p w14:paraId="33FDD465" w14:textId="55D3D982" w:rsidR="00BC674F" w:rsidRDefault="00BC674F" w:rsidP="00B414DD">
            <w:pPr>
              <w:pStyle w:val="Akapitzlist"/>
              <w:numPr>
                <w:ilvl w:val="2"/>
                <w:numId w:val="25"/>
              </w:numPr>
              <w:spacing w:line="276" w:lineRule="auto"/>
              <w:ind w:left="1439" w:hanging="709"/>
              <w:jc w:val="both"/>
              <w:rPr>
                <w:rFonts w:ascii="Garamond" w:hAnsi="Garamond" w:cs="Tahoma"/>
              </w:rPr>
            </w:pPr>
            <w:r>
              <w:rPr>
                <w:rFonts w:ascii="Garamond" w:hAnsi="Garamond" w:cs="Tahoma"/>
              </w:rPr>
              <w:lastRenderedPageBreak/>
              <w:t>zdrowie (z</w:t>
            </w:r>
            <w:r w:rsidRPr="00BC674F">
              <w:rPr>
                <w:rFonts w:ascii="Garamond" w:hAnsi="Garamond" w:cs="Tahoma"/>
              </w:rPr>
              <w:t>mniejszenie występowania niebezpiecznych</w:t>
            </w:r>
            <w:r w:rsidR="00BF7540">
              <w:rPr>
                <w:rFonts w:ascii="Garamond" w:hAnsi="Garamond" w:cs="Tahoma"/>
              </w:rPr>
              <w:t xml:space="preserve"> substancji (kadm, rtęć, ołów i </w:t>
            </w:r>
            <w:r w:rsidRPr="00BC674F">
              <w:rPr>
                <w:rFonts w:ascii="Garamond" w:hAnsi="Garamond" w:cs="Tahoma"/>
              </w:rPr>
              <w:t>chrom</w:t>
            </w:r>
            <w:r>
              <w:rPr>
                <w:rFonts w:ascii="Garamond" w:hAnsi="Garamond" w:cs="Tahoma"/>
              </w:rPr>
              <w:t>);</w:t>
            </w:r>
          </w:p>
          <w:p w14:paraId="2BCA022E" w14:textId="77777777" w:rsidR="002A08B8" w:rsidRPr="00BC674F" w:rsidRDefault="002A08B8" w:rsidP="00B414DD">
            <w:pPr>
              <w:pStyle w:val="Akapitzlist"/>
              <w:numPr>
                <w:ilvl w:val="2"/>
                <w:numId w:val="25"/>
              </w:numPr>
              <w:spacing w:line="276" w:lineRule="auto"/>
              <w:ind w:left="1439" w:hanging="709"/>
              <w:jc w:val="both"/>
              <w:rPr>
                <w:rFonts w:ascii="Garamond" w:hAnsi="Garamond" w:cs="Tahoma"/>
              </w:rPr>
            </w:pPr>
            <w:r w:rsidRPr="00BC674F">
              <w:rPr>
                <w:rFonts w:ascii="Garamond" w:hAnsi="Garamond" w:cs="Tahoma"/>
              </w:rPr>
              <w:t>bezpieczeństwo użytkownika</w:t>
            </w:r>
            <w:r w:rsidR="00BC674F" w:rsidRPr="00BC674F">
              <w:rPr>
                <w:rFonts w:ascii="Garamond" w:hAnsi="Garamond" w:cs="Tahoma"/>
              </w:rPr>
              <w:t xml:space="preserve"> (</w:t>
            </w:r>
            <w:r w:rsidR="00BC674F">
              <w:rPr>
                <w:rFonts w:ascii="Garamond" w:hAnsi="Garamond" w:cs="Tahoma"/>
              </w:rPr>
              <w:t>b</w:t>
            </w:r>
            <w:r w:rsidR="00BC674F" w:rsidRPr="00BC674F">
              <w:rPr>
                <w:rFonts w:ascii="Garamond" w:hAnsi="Garamond" w:cs="Tahoma"/>
              </w:rPr>
              <w:t>ezpieczeństwo promieniowania i emisji elektromagnetycznej (testowanie produktów pod względem bezpieczeństwa podzespołów elektrycznych i emisji elektro-magnetyc</w:t>
            </w:r>
            <w:r w:rsidR="00BC674F">
              <w:rPr>
                <w:rFonts w:ascii="Garamond" w:hAnsi="Garamond" w:cs="Tahoma"/>
              </w:rPr>
              <w:t>znej</w:t>
            </w:r>
            <w:r w:rsidR="00BC674F" w:rsidRPr="00BC674F">
              <w:rPr>
                <w:rFonts w:ascii="Garamond" w:hAnsi="Garamond" w:cs="Tahoma"/>
              </w:rPr>
              <w:t>)</w:t>
            </w:r>
            <w:r w:rsidRPr="00BC674F">
              <w:rPr>
                <w:rFonts w:ascii="Garamond" w:hAnsi="Garamond" w:cs="Tahoma"/>
              </w:rPr>
              <w:t>;</w:t>
            </w:r>
          </w:p>
          <w:p w14:paraId="7FC2703B" w14:textId="32210FCA" w:rsidR="002A08B8" w:rsidRDefault="006035A7" w:rsidP="00B414DD">
            <w:pPr>
              <w:pStyle w:val="Akapitzlist"/>
              <w:numPr>
                <w:ilvl w:val="2"/>
                <w:numId w:val="25"/>
              </w:numPr>
              <w:spacing w:line="276" w:lineRule="auto"/>
              <w:ind w:left="1439" w:hanging="709"/>
              <w:jc w:val="both"/>
              <w:rPr>
                <w:rFonts w:ascii="Garamond" w:hAnsi="Garamond" w:cs="Tahoma"/>
              </w:rPr>
            </w:pPr>
            <w:r w:rsidRPr="002A08B8">
              <w:rPr>
                <w:rFonts w:ascii="Garamond" w:hAnsi="Garamond" w:cs="Tahoma"/>
              </w:rPr>
              <w:t>ergonomiczną budowę</w:t>
            </w:r>
            <w:r w:rsidR="002A08B8" w:rsidRPr="002A08B8">
              <w:rPr>
                <w:rFonts w:ascii="Garamond" w:hAnsi="Garamond" w:cs="Tahoma"/>
              </w:rPr>
              <w:t xml:space="preserve"> i przystosowanie produktu przyjaznego w użytkowaniu (kąty widzenia, ostrość i kontrast, właściwości akustyczne)</w:t>
            </w:r>
            <w:r w:rsidR="00094606">
              <w:rPr>
                <w:rFonts w:ascii="Garamond" w:hAnsi="Garamond" w:cs="Tahoma"/>
              </w:rPr>
              <w:t>;</w:t>
            </w:r>
          </w:p>
          <w:p w14:paraId="6E4F201E" w14:textId="77777777" w:rsidR="007E21C5" w:rsidRDefault="00B414DD" w:rsidP="007E21C5">
            <w:pPr>
              <w:spacing w:line="276" w:lineRule="auto"/>
              <w:ind w:left="872"/>
              <w:jc w:val="both"/>
              <w:rPr>
                <w:rFonts w:ascii="Garamond" w:hAnsi="Garamond" w:cs="Tahoma"/>
                <w:sz w:val="22"/>
                <w:szCs w:val="22"/>
              </w:rPr>
            </w:pPr>
            <w:r w:rsidRPr="007D46DE">
              <w:rPr>
                <w:rFonts w:ascii="Garamond" w:hAnsi="Garamond" w:cs="Tahoma"/>
                <w:color w:val="FF0000"/>
                <w:sz w:val="22"/>
                <w:szCs w:val="22"/>
              </w:rPr>
              <w:t xml:space="preserve">- </w:t>
            </w:r>
            <w:r w:rsidR="006523C2" w:rsidRPr="007D46DE">
              <w:rPr>
                <w:rFonts w:ascii="Garamond" w:hAnsi="Garamond" w:cs="Tahoma"/>
                <w:color w:val="FF0000"/>
                <w:sz w:val="22"/>
                <w:szCs w:val="22"/>
              </w:rPr>
              <w:t>(</w:t>
            </w:r>
            <w:r w:rsidR="00D83B97" w:rsidRPr="007D46DE">
              <w:rPr>
                <w:rFonts w:ascii="Garamond" w:hAnsi="Garamond" w:cs="Tahoma"/>
                <w:color w:val="FF0000"/>
                <w:sz w:val="22"/>
                <w:szCs w:val="22"/>
              </w:rPr>
              <w:t xml:space="preserve">wydruk/skan </w:t>
            </w:r>
            <w:r w:rsidR="004F18CF" w:rsidRPr="007D46DE">
              <w:rPr>
                <w:rFonts w:ascii="Garamond" w:hAnsi="Garamond" w:cs="Tahoma"/>
                <w:color w:val="FF0000"/>
                <w:sz w:val="22"/>
                <w:szCs w:val="22"/>
              </w:rPr>
              <w:t>należy złożyć</w:t>
            </w:r>
            <w:r w:rsidR="00BF7540" w:rsidRPr="007D46DE">
              <w:rPr>
                <w:rFonts w:ascii="Garamond" w:hAnsi="Garamond" w:cs="Tahoma"/>
                <w:color w:val="FF0000"/>
                <w:sz w:val="22"/>
                <w:szCs w:val="22"/>
              </w:rPr>
              <w:t xml:space="preserve"> zgodnie z zapisami SWZ</w:t>
            </w:r>
            <w:r w:rsidR="004F18CF" w:rsidRPr="007D46DE">
              <w:rPr>
                <w:rFonts w:ascii="Garamond" w:hAnsi="Garamond" w:cs="Tahoma"/>
                <w:color w:val="FF0000"/>
                <w:sz w:val="22"/>
                <w:szCs w:val="22"/>
              </w:rPr>
              <w:t xml:space="preserve"> </w:t>
            </w:r>
            <w:r w:rsidR="00B17F4C" w:rsidRPr="007D46DE">
              <w:rPr>
                <w:rFonts w:ascii="Garamond" w:hAnsi="Garamond" w:cs="Tahoma"/>
                <w:color w:val="FF0000"/>
                <w:sz w:val="22"/>
                <w:szCs w:val="22"/>
              </w:rPr>
              <w:t>na potwierdzenie spełniania wymogów</w:t>
            </w:r>
            <w:r w:rsidR="006523C2" w:rsidRPr="007D46DE">
              <w:rPr>
                <w:rFonts w:ascii="Garamond" w:hAnsi="Garamond" w:cs="Tahoma"/>
                <w:color w:val="FF0000"/>
                <w:sz w:val="22"/>
                <w:szCs w:val="22"/>
              </w:rPr>
              <w:t>)</w:t>
            </w:r>
            <w:r w:rsidR="007E21C5">
              <w:rPr>
                <w:rFonts w:ascii="Garamond" w:hAnsi="Garamond" w:cs="Tahoma"/>
                <w:sz w:val="22"/>
                <w:szCs w:val="22"/>
              </w:rPr>
              <w:t>;</w:t>
            </w:r>
          </w:p>
          <w:p w14:paraId="613945CD" w14:textId="57B9F2D9" w:rsidR="00DD4E6B" w:rsidRPr="008611D6" w:rsidRDefault="00530FF5" w:rsidP="00260433">
            <w:pPr>
              <w:pStyle w:val="Akapitzlist"/>
              <w:numPr>
                <w:ilvl w:val="1"/>
                <w:numId w:val="25"/>
              </w:numPr>
              <w:spacing w:line="276" w:lineRule="auto"/>
              <w:jc w:val="both"/>
              <w:rPr>
                <w:rFonts w:ascii="Garamond" w:hAnsi="Garamond" w:cs="Tahoma"/>
              </w:rPr>
            </w:pPr>
            <w:r w:rsidRPr="000D4569">
              <w:rPr>
                <w:rFonts w:ascii="Garamond" w:eastAsia="Calibri" w:hAnsi="Garamond" w:cs="Calibri"/>
                <w:b/>
                <w:bCs/>
                <w:color w:val="FF0000"/>
                <w:lang w:eastAsia="pl-PL"/>
              </w:rPr>
              <w:t>Wymagany dokument:</w:t>
            </w:r>
            <w:r w:rsidRPr="000D4569">
              <w:rPr>
                <w:rFonts w:ascii="Garamond" w:eastAsia="Calibri" w:hAnsi="Garamond" w:cs="Calibri"/>
                <w:color w:val="FF0000"/>
                <w:lang w:eastAsia="pl-PL"/>
              </w:rPr>
              <w:t xml:space="preserve"> </w:t>
            </w:r>
            <w:r w:rsidR="00D50DBB" w:rsidRPr="00D50DBB">
              <w:rPr>
                <w:rFonts w:ascii="Garamond" w:hAnsi="Garamond" w:cs="Tahoma"/>
              </w:rPr>
              <w:t>C</w:t>
            </w:r>
            <w:r w:rsidR="008611D6" w:rsidRPr="00D50DBB">
              <w:rPr>
                <w:rFonts w:ascii="Garamond" w:hAnsi="Garamond" w:cs="Tahoma"/>
              </w:rPr>
              <w:t>ertyfikat</w:t>
            </w:r>
            <w:r w:rsidR="00811178" w:rsidRPr="00D50DBB">
              <w:rPr>
                <w:rFonts w:ascii="Garamond" w:hAnsi="Garamond" w:cs="Tahoma"/>
              </w:rPr>
              <w:t xml:space="preserve"> poświadczający, że oferowany komputer stacjonarny typu All-In-One (AiO) wpisany jest </w:t>
            </w:r>
            <w:r w:rsidR="00811178">
              <w:rPr>
                <w:rFonts w:ascii="Garamond" w:hAnsi="Garamond" w:cs="Tahoma"/>
              </w:rPr>
              <w:t>do rejestru EPEAT</w:t>
            </w:r>
            <w:r w:rsidR="008611D6">
              <w:rPr>
                <w:rFonts w:ascii="Garamond" w:hAnsi="Garamond" w:cs="Tahoma"/>
              </w:rPr>
              <w:t xml:space="preserve"> (</w:t>
            </w:r>
            <w:r w:rsidR="008611D6" w:rsidRPr="008611D6">
              <w:rPr>
                <w:rFonts w:ascii="Garamond" w:hAnsi="Garamond" w:cs="Tahoma"/>
              </w:rPr>
              <w:t>Electronic Product Environmental Assessment Tool) </w:t>
            </w:r>
            <w:r w:rsidR="00FB23F9">
              <w:rPr>
                <w:rFonts w:ascii="Garamond" w:hAnsi="Garamond" w:cs="Tahoma"/>
              </w:rPr>
              <w:t>i posiada na dzień składania oferty status AKTYWNY na</w:t>
            </w:r>
            <w:r w:rsidR="008611D6">
              <w:rPr>
                <w:rFonts w:ascii="Garamond" w:hAnsi="Garamond" w:cs="Tahoma"/>
              </w:rPr>
              <w:t xml:space="preserve"> </w:t>
            </w:r>
            <w:r w:rsidR="00D50DBB">
              <w:rPr>
                <w:rFonts w:ascii="Garamond" w:hAnsi="Garamond" w:cs="Tahoma"/>
              </w:rPr>
              <w:t xml:space="preserve">najwyższym </w:t>
            </w:r>
            <w:r w:rsidR="008611D6">
              <w:rPr>
                <w:rFonts w:ascii="Garamond" w:hAnsi="Garamond" w:cs="Tahoma"/>
              </w:rPr>
              <w:t xml:space="preserve">poziomie </w:t>
            </w:r>
            <w:r w:rsidR="00D50DBB">
              <w:rPr>
                <w:rFonts w:ascii="Garamond" w:hAnsi="Garamond" w:cs="Tahoma"/>
              </w:rPr>
              <w:t xml:space="preserve">spełniania kryteriów tzn. </w:t>
            </w:r>
            <w:r w:rsidR="008611D6">
              <w:rPr>
                <w:rFonts w:ascii="Garamond" w:hAnsi="Garamond" w:cs="Tahoma"/>
              </w:rPr>
              <w:t xml:space="preserve">GOLD lub </w:t>
            </w:r>
            <w:r w:rsidR="00DD4E6B" w:rsidRPr="008611D6">
              <w:rPr>
                <w:rFonts w:ascii="Garamond" w:hAnsi="Garamond" w:cs="Tahoma"/>
              </w:rPr>
              <w:t>równoważny</w:t>
            </w:r>
            <w:r w:rsidR="008611D6">
              <w:rPr>
                <w:rFonts w:ascii="Garamond" w:hAnsi="Garamond" w:cs="Tahoma"/>
              </w:rPr>
              <w:t xml:space="preserve"> dokument</w:t>
            </w:r>
            <w:r w:rsidR="00DD4E6B" w:rsidRPr="008611D6">
              <w:rPr>
                <w:rFonts w:ascii="Garamond" w:hAnsi="Garamond" w:cs="Tahoma"/>
              </w:rPr>
              <w:t xml:space="preserve">, gdzie przez równoważność Zamawiający rozumie wskazanie przez </w:t>
            </w:r>
            <w:r w:rsidR="00DD4E6B" w:rsidRPr="00D50DBB">
              <w:rPr>
                <w:rFonts w:ascii="Garamond" w:hAnsi="Garamond" w:cs="Tahoma"/>
              </w:rPr>
              <w:t>Wykonawcę innych certyfikatów</w:t>
            </w:r>
            <w:r w:rsidR="00D50DBB" w:rsidRPr="00D50DBB">
              <w:rPr>
                <w:rFonts w:ascii="Garamond" w:hAnsi="Garamond" w:cs="Tahoma"/>
              </w:rPr>
              <w:t>, które pozwalają ocenić wpływ zaoferowanego komputer</w:t>
            </w:r>
            <w:r w:rsidR="00D50DBB">
              <w:rPr>
                <w:rFonts w:ascii="Garamond" w:hAnsi="Garamond" w:cs="Tahoma"/>
              </w:rPr>
              <w:t>a</w:t>
            </w:r>
            <w:r w:rsidR="00D50DBB" w:rsidRPr="00D50DBB">
              <w:rPr>
                <w:rFonts w:ascii="Garamond" w:hAnsi="Garamond" w:cs="Tahoma"/>
              </w:rPr>
              <w:t xml:space="preserve"> stacjonarn</w:t>
            </w:r>
            <w:r w:rsidR="00D50DBB">
              <w:rPr>
                <w:rFonts w:ascii="Garamond" w:hAnsi="Garamond" w:cs="Tahoma"/>
              </w:rPr>
              <w:t>ego</w:t>
            </w:r>
            <w:r w:rsidR="00D50DBB" w:rsidRPr="00D50DBB">
              <w:rPr>
                <w:rFonts w:ascii="Garamond" w:hAnsi="Garamond" w:cs="Tahoma"/>
              </w:rPr>
              <w:t xml:space="preserve"> typu All-In-One (AiO) na środowisko na każdym etapie jego cyklu życia </w:t>
            </w:r>
            <w:r w:rsidR="00D50DBB">
              <w:rPr>
                <w:rFonts w:ascii="Garamond" w:hAnsi="Garamond" w:cs="Tahoma"/>
              </w:rPr>
              <w:t>-</w:t>
            </w:r>
            <w:r w:rsidR="00D50DBB" w:rsidRPr="00D50DBB">
              <w:rPr>
                <w:rFonts w:ascii="Garamond" w:hAnsi="Garamond" w:cs="Tahoma"/>
              </w:rPr>
              <w:t xml:space="preserve"> od pozyskiwania surowców, przez produkcję, użytkowanie, aż do utylizacji</w:t>
            </w:r>
            <w:r w:rsidR="00DD4E6B" w:rsidRPr="008611D6">
              <w:rPr>
                <w:rFonts w:ascii="Garamond" w:hAnsi="Garamond" w:cs="Tahoma"/>
              </w:rPr>
              <w:t xml:space="preserve"> </w:t>
            </w:r>
            <w:r w:rsidR="00D50DBB">
              <w:rPr>
                <w:rFonts w:ascii="Garamond" w:hAnsi="Garamond" w:cs="Tahoma"/>
              </w:rPr>
              <w:t xml:space="preserve">- </w:t>
            </w:r>
            <w:r w:rsidR="00DD4E6B" w:rsidRPr="008611D6">
              <w:rPr>
                <w:rFonts w:ascii="Garamond" w:hAnsi="Garamond" w:cs="Tahoma"/>
              </w:rPr>
              <w:t>wystawionych przez niezależną, akredytowaną jednostkę, wg których został scharakteryzowany zaoferowany komputer stacjonarny typu All-In-One (AiO) i w których została określona klasyfikacja w zakresie co najmniej produkcji/rozwoju urządzeń komputerowych, którego kryteria obejmują:</w:t>
            </w:r>
          </w:p>
          <w:p w14:paraId="1E93F7F6" w14:textId="012ADC07" w:rsidR="008611D6" w:rsidRDefault="008611D6" w:rsidP="00260433">
            <w:pPr>
              <w:pStyle w:val="Akapitzlist"/>
              <w:numPr>
                <w:ilvl w:val="2"/>
                <w:numId w:val="25"/>
              </w:numPr>
              <w:spacing w:line="276" w:lineRule="auto"/>
              <w:rPr>
                <w:rFonts w:ascii="Garamond" w:hAnsi="Garamond" w:cs="Tahoma"/>
              </w:rPr>
            </w:pPr>
            <w:r>
              <w:rPr>
                <w:rFonts w:ascii="Garamond" w:hAnsi="Garamond" w:cs="Tahoma"/>
              </w:rPr>
              <w:t>r</w:t>
            </w:r>
            <w:r w:rsidRPr="008611D6">
              <w:rPr>
                <w:rFonts w:ascii="Garamond" w:hAnsi="Garamond" w:cs="Tahoma"/>
              </w:rPr>
              <w:t>edukcj</w:t>
            </w:r>
            <w:r w:rsidR="00941305">
              <w:rPr>
                <w:rFonts w:ascii="Garamond" w:hAnsi="Garamond" w:cs="Tahoma"/>
              </w:rPr>
              <w:t>ę</w:t>
            </w:r>
            <w:r w:rsidRPr="008611D6">
              <w:rPr>
                <w:rFonts w:ascii="Garamond" w:hAnsi="Garamond" w:cs="Tahoma"/>
              </w:rPr>
              <w:t xml:space="preserve"> lub eliminacj</w:t>
            </w:r>
            <w:r w:rsidR="00941305">
              <w:rPr>
                <w:rFonts w:ascii="Garamond" w:hAnsi="Garamond" w:cs="Tahoma"/>
              </w:rPr>
              <w:t>ę</w:t>
            </w:r>
            <w:r w:rsidRPr="008611D6">
              <w:rPr>
                <w:rFonts w:ascii="Garamond" w:hAnsi="Garamond" w:cs="Tahoma"/>
              </w:rPr>
              <w:t xml:space="preserve"> substancji niebezpiecznych</w:t>
            </w:r>
            <w:r>
              <w:rPr>
                <w:rFonts w:ascii="Garamond" w:hAnsi="Garamond" w:cs="Tahoma"/>
              </w:rPr>
              <w:t>;</w:t>
            </w:r>
          </w:p>
          <w:p w14:paraId="631E8C39" w14:textId="0DEEAA6F" w:rsidR="008611D6" w:rsidRDefault="008611D6" w:rsidP="00260433">
            <w:pPr>
              <w:pStyle w:val="Akapitzlist"/>
              <w:numPr>
                <w:ilvl w:val="2"/>
                <w:numId w:val="25"/>
              </w:numPr>
              <w:spacing w:line="276" w:lineRule="auto"/>
              <w:rPr>
                <w:rFonts w:ascii="Garamond" w:hAnsi="Garamond" w:cs="Tahoma"/>
              </w:rPr>
            </w:pPr>
            <w:r>
              <w:rPr>
                <w:rFonts w:ascii="Garamond" w:hAnsi="Garamond" w:cs="Tahoma"/>
              </w:rPr>
              <w:t>p</w:t>
            </w:r>
            <w:r w:rsidRPr="008611D6">
              <w:rPr>
                <w:rFonts w:ascii="Garamond" w:hAnsi="Garamond" w:cs="Tahoma"/>
              </w:rPr>
              <w:t>rojektowanie pod kątem łatwego demontażu i recyklingu</w:t>
            </w:r>
            <w:r>
              <w:rPr>
                <w:rFonts w:ascii="Garamond" w:hAnsi="Garamond" w:cs="Tahoma"/>
              </w:rPr>
              <w:t>;</w:t>
            </w:r>
          </w:p>
          <w:p w14:paraId="7D706532" w14:textId="1EE16F49" w:rsidR="008611D6" w:rsidRDefault="008611D6" w:rsidP="00260433">
            <w:pPr>
              <w:pStyle w:val="Akapitzlist"/>
              <w:numPr>
                <w:ilvl w:val="2"/>
                <w:numId w:val="25"/>
              </w:numPr>
              <w:spacing w:line="276" w:lineRule="auto"/>
              <w:rPr>
                <w:rFonts w:ascii="Garamond" w:hAnsi="Garamond" w:cs="Tahoma"/>
              </w:rPr>
            </w:pPr>
            <w:r w:rsidRPr="008611D6">
              <w:rPr>
                <w:rFonts w:ascii="Garamond" w:hAnsi="Garamond" w:cs="Tahoma"/>
              </w:rPr>
              <w:t>koncentr</w:t>
            </w:r>
            <w:r>
              <w:rPr>
                <w:rFonts w:ascii="Garamond" w:hAnsi="Garamond" w:cs="Tahoma"/>
              </w:rPr>
              <w:t>acja</w:t>
            </w:r>
            <w:r w:rsidRPr="008611D6">
              <w:rPr>
                <w:rFonts w:ascii="Garamond" w:hAnsi="Garamond" w:cs="Tahoma"/>
              </w:rPr>
              <w:t xml:space="preserve"> na zmniejszeniu zużycia energii</w:t>
            </w:r>
            <w:r>
              <w:rPr>
                <w:rFonts w:ascii="Garamond" w:hAnsi="Garamond" w:cs="Tahoma"/>
              </w:rPr>
              <w:t xml:space="preserve"> (efektywność energetyczna</w:t>
            </w:r>
            <w:r w:rsidR="00941305">
              <w:rPr>
                <w:rFonts w:ascii="Garamond" w:hAnsi="Garamond" w:cs="Tahoma"/>
              </w:rPr>
              <w:t>)</w:t>
            </w:r>
            <w:r>
              <w:rPr>
                <w:rFonts w:ascii="Garamond" w:hAnsi="Garamond" w:cs="Tahoma"/>
              </w:rPr>
              <w:t>;</w:t>
            </w:r>
          </w:p>
          <w:p w14:paraId="7649F03C" w14:textId="7C50A67D" w:rsidR="008611D6" w:rsidRPr="008611D6" w:rsidRDefault="008611D6" w:rsidP="00260433">
            <w:pPr>
              <w:pStyle w:val="Akapitzlist"/>
              <w:numPr>
                <w:ilvl w:val="2"/>
                <w:numId w:val="25"/>
              </w:numPr>
              <w:spacing w:line="276" w:lineRule="auto"/>
              <w:rPr>
                <w:rFonts w:ascii="Garamond" w:hAnsi="Garamond" w:cs="Tahoma"/>
              </w:rPr>
            </w:pPr>
            <w:r>
              <w:rPr>
                <w:rFonts w:ascii="Garamond" w:hAnsi="Garamond" w:cs="Tahoma"/>
              </w:rPr>
              <w:t>t</w:t>
            </w:r>
            <w:r w:rsidRPr="008611D6">
              <w:rPr>
                <w:rFonts w:ascii="Garamond" w:hAnsi="Garamond" w:cs="Tahoma"/>
              </w:rPr>
              <w:t>rwałość produktu i wydłużony okres użytkowania</w:t>
            </w:r>
            <w:r w:rsidR="00595248">
              <w:rPr>
                <w:rFonts w:ascii="Garamond" w:hAnsi="Garamond" w:cs="Tahoma"/>
              </w:rPr>
              <w:t>;</w:t>
            </w:r>
          </w:p>
          <w:p w14:paraId="439FC8DD" w14:textId="1D7BC382" w:rsidR="008611D6" w:rsidRDefault="008611D6" w:rsidP="00260433">
            <w:pPr>
              <w:pStyle w:val="Akapitzlist"/>
              <w:numPr>
                <w:ilvl w:val="2"/>
                <w:numId w:val="25"/>
              </w:numPr>
              <w:spacing w:line="276" w:lineRule="auto"/>
              <w:rPr>
                <w:rFonts w:ascii="Garamond" w:hAnsi="Garamond" w:cs="Tahoma"/>
              </w:rPr>
            </w:pPr>
            <w:r>
              <w:rPr>
                <w:rFonts w:ascii="Garamond" w:hAnsi="Garamond" w:cs="Tahoma"/>
              </w:rPr>
              <w:t>zarządzanie gospodarką opakowań</w:t>
            </w:r>
            <w:r w:rsidR="00094606">
              <w:rPr>
                <w:rFonts w:ascii="Garamond" w:hAnsi="Garamond" w:cs="Tahoma"/>
              </w:rPr>
              <w:t>;</w:t>
            </w:r>
          </w:p>
          <w:p w14:paraId="20174729" w14:textId="77777777" w:rsidR="007D4671" w:rsidRDefault="007D4671" w:rsidP="007D4671">
            <w:pPr>
              <w:spacing w:line="276" w:lineRule="auto"/>
              <w:ind w:left="872"/>
              <w:jc w:val="both"/>
              <w:rPr>
                <w:rFonts w:ascii="Garamond" w:hAnsi="Garamond" w:cs="Tahoma"/>
                <w:sz w:val="22"/>
                <w:szCs w:val="22"/>
              </w:rPr>
            </w:pPr>
            <w:r w:rsidRPr="007D46DE">
              <w:rPr>
                <w:rFonts w:ascii="Garamond" w:hAnsi="Garamond" w:cs="Tahoma"/>
                <w:color w:val="FF0000"/>
                <w:sz w:val="22"/>
                <w:szCs w:val="22"/>
              </w:rPr>
              <w:t>- (wydruk/skan należy złożyć zgodnie z zapisami SWZ na potwierdzenie spełniania wymogów)</w:t>
            </w:r>
            <w:r>
              <w:rPr>
                <w:rFonts w:ascii="Garamond" w:hAnsi="Garamond" w:cs="Tahoma"/>
                <w:sz w:val="22"/>
                <w:szCs w:val="22"/>
              </w:rPr>
              <w:t>;</w:t>
            </w:r>
          </w:p>
          <w:p w14:paraId="0FCAFEC8" w14:textId="7F20963D" w:rsidR="00DE7559" w:rsidRPr="00DE7559" w:rsidRDefault="003A40A1" w:rsidP="00DE7559">
            <w:pPr>
              <w:pStyle w:val="Akapitzlist"/>
              <w:numPr>
                <w:ilvl w:val="1"/>
                <w:numId w:val="25"/>
              </w:numPr>
              <w:spacing w:line="276" w:lineRule="auto"/>
              <w:jc w:val="both"/>
              <w:rPr>
                <w:rFonts w:ascii="Garamond" w:hAnsi="Garamond" w:cs="Tahoma"/>
              </w:rPr>
            </w:pPr>
            <w:r w:rsidRPr="000D4569">
              <w:rPr>
                <w:rFonts w:ascii="Garamond" w:eastAsia="Calibri" w:hAnsi="Garamond" w:cs="Calibri"/>
                <w:b/>
                <w:bCs/>
                <w:color w:val="FF0000"/>
                <w:lang w:eastAsia="pl-PL"/>
              </w:rPr>
              <w:t>Wymagany dokument:</w:t>
            </w:r>
            <w:r w:rsidRPr="000D4569">
              <w:rPr>
                <w:rFonts w:ascii="Garamond" w:eastAsia="Calibri" w:hAnsi="Garamond" w:cs="Calibri"/>
                <w:color w:val="FF0000"/>
                <w:lang w:eastAsia="pl-PL"/>
              </w:rPr>
              <w:t xml:space="preserve"> </w:t>
            </w:r>
            <w:r w:rsidR="00DE7559" w:rsidRPr="00DE7559">
              <w:rPr>
                <w:rFonts w:ascii="Garamond" w:hAnsi="Garamond" w:cs="Tahoma"/>
              </w:rPr>
              <w:t>Certyfikat poświadczający, że oferowany komputer st</w:t>
            </w:r>
            <w:r w:rsidR="00DE7559">
              <w:rPr>
                <w:rFonts w:ascii="Garamond" w:hAnsi="Garamond" w:cs="Tahoma"/>
              </w:rPr>
              <w:t xml:space="preserve">acjonarny typu All-In-One (AiO) </w:t>
            </w:r>
            <w:r w:rsidR="00E6593C">
              <w:rPr>
                <w:rFonts w:ascii="Garamond" w:hAnsi="Garamond" w:cs="Tahoma"/>
              </w:rPr>
              <w:t xml:space="preserve">został </w:t>
            </w:r>
            <w:r w:rsidR="00DE7559">
              <w:rPr>
                <w:rFonts w:ascii="Garamond" w:hAnsi="Garamond" w:cs="Tahoma"/>
              </w:rPr>
              <w:t>wyposażone w ekran</w:t>
            </w:r>
            <w:r w:rsidR="00DE7559" w:rsidRPr="00DE7559">
              <w:rPr>
                <w:rFonts w:ascii="Garamond" w:hAnsi="Garamond" w:cs="Tahoma"/>
              </w:rPr>
              <w:t xml:space="preserve"> </w:t>
            </w:r>
            <w:r w:rsidR="00DE7559">
              <w:rPr>
                <w:rFonts w:ascii="Garamond" w:hAnsi="Garamond" w:cs="Tahoma"/>
              </w:rPr>
              <w:t>spełniający</w:t>
            </w:r>
            <w:r w:rsidR="00DE7559" w:rsidRPr="00DE7559">
              <w:rPr>
                <w:rFonts w:ascii="Garamond" w:hAnsi="Garamond" w:cs="Tahoma"/>
              </w:rPr>
              <w:t xml:space="preserve"> </w:t>
            </w:r>
            <w:r w:rsidR="00DE7559">
              <w:rPr>
                <w:rFonts w:ascii="Garamond" w:hAnsi="Garamond" w:cs="Tahoma"/>
              </w:rPr>
              <w:t>wymogi</w:t>
            </w:r>
            <w:r w:rsidR="00DE7559" w:rsidRPr="00DE7559">
              <w:rPr>
                <w:rFonts w:ascii="Garamond" w:hAnsi="Garamond" w:cs="Tahoma"/>
              </w:rPr>
              <w:t xml:space="preserve"> </w:t>
            </w:r>
            <w:r w:rsidR="0045425F">
              <w:rPr>
                <w:rFonts w:ascii="Garamond" w:hAnsi="Garamond" w:cs="Tahoma"/>
              </w:rPr>
              <w:t>TÜV Low Blue Light</w:t>
            </w:r>
            <w:r w:rsidR="00DE7559" w:rsidRPr="00DE7559">
              <w:rPr>
                <w:rFonts w:ascii="Garamond" w:hAnsi="Garamond" w:cs="Tahoma"/>
              </w:rPr>
              <w:t xml:space="preserve"> lub równoważny dokument, gdzie przez równoważność Zamawiający rozumie wskazanie przez Wykonawcę innych certyfikatów, które pozwalają ocenić</w:t>
            </w:r>
            <w:r w:rsidR="00DE7559">
              <w:rPr>
                <w:rFonts w:ascii="Garamond" w:hAnsi="Garamond" w:cs="Tahoma"/>
              </w:rPr>
              <w:t xml:space="preserve"> emisję szkodliwego światła niebieskiego</w:t>
            </w:r>
            <w:r w:rsidR="00DE7559" w:rsidRPr="00DE7559">
              <w:rPr>
                <w:rFonts w:ascii="Garamond" w:hAnsi="Garamond" w:cs="Tahoma"/>
              </w:rPr>
              <w:t xml:space="preserve"> </w:t>
            </w:r>
            <w:r w:rsidR="00DE7559">
              <w:rPr>
                <w:rFonts w:ascii="Garamond" w:hAnsi="Garamond" w:cs="Tahoma"/>
              </w:rPr>
              <w:t>w ekranie</w:t>
            </w:r>
            <w:r w:rsidR="00DE7559" w:rsidRPr="00DE7559">
              <w:rPr>
                <w:rFonts w:ascii="Garamond" w:hAnsi="Garamond" w:cs="Tahoma"/>
              </w:rPr>
              <w:t xml:space="preserve"> zaoferowanego komputera stacjonarnego typu All-In-One (AiO) - wystawionych przez niezależną, akredytowaną jednostkę, wg których został scharakteryzowany zaoferowany komputer stacjonarny typu All-In-One (AiO) i w </w:t>
            </w:r>
            <w:r w:rsidR="00DE7559" w:rsidRPr="00DE7559">
              <w:rPr>
                <w:rFonts w:ascii="Garamond" w:hAnsi="Garamond" w:cs="Tahoma"/>
              </w:rPr>
              <w:lastRenderedPageBreak/>
              <w:t xml:space="preserve">których została określona klasyfikacja w zakresie co najmniej produkcji/rozwoju </w:t>
            </w:r>
            <w:r w:rsidR="00DE7559">
              <w:rPr>
                <w:rFonts w:ascii="Garamond" w:hAnsi="Garamond" w:cs="Tahoma"/>
              </w:rPr>
              <w:t>ekranów</w:t>
            </w:r>
            <w:r w:rsidR="00DE7559" w:rsidRPr="00DE7559">
              <w:rPr>
                <w:rFonts w:ascii="Garamond" w:hAnsi="Garamond" w:cs="Tahoma"/>
              </w:rPr>
              <w:t>, którego kryteria obejmują:</w:t>
            </w:r>
          </w:p>
          <w:p w14:paraId="799CFDD1" w14:textId="03CEAD49" w:rsidR="00DE7559" w:rsidRPr="00DE7559" w:rsidRDefault="00DE7559" w:rsidP="00DE7559">
            <w:pPr>
              <w:pStyle w:val="Akapitzlist"/>
              <w:numPr>
                <w:ilvl w:val="2"/>
                <w:numId w:val="25"/>
              </w:numPr>
              <w:spacing w:line="276" w:lineRule="auto"/>
              <w:rPr>
                <w:rFonts w:ascii="Garamond" w:hAnsi="Garamond" w:cs="Tahoma"/>
              </w:rPr>
            </w:pPr>
            <w:r w:rsidRPr="00DE7559">
              <w:rPr>
                <w:rFonts w:ascii="Garamond" w:hAnsi="Garamond" w:cs="Tahoma"/>
              </w:rPr>
              <w:t>poziom emisji niebieskiego światła w widzialnym spektrum;</w:t>
            </w:r>
          </w:p>
          <w:p w14:paraId="17221989" w14:textId="1E817D6D" w:rsidR="00DE7559" w:rsidRDefault="00DE7559" w:rsidP="00DE7559">
            <w:pPr>
              <w:pStyle w:val="Akapitzlist"/>
              <w:numPr>
                <w:ilvl w:val="2"/>
                <w:numId w:val="25"/>
              </w:numPr>
              <w:spacing w:line="276" w:lineRule="auto"/>
              <w:rPr>
                <w:rFonts w:ascii="Garamond" w:hAnsi="Garamond" w:cs="Tahoma"/>
              </w:rPr>
            </w:pPr>
            <w:r w:rsidRPr="00DE7559">
              <w:rPr>
                <w:rFonts w:ascii="Garamond" w:hAnsi="Garamond" w:cs="Tahoma"/>
              </w:rPr>
              <w:t>stabilność barw przy obniżonej emisji światła niebieskiego</w:t>
            </w:r>
            <w:r>
              <w:rPr>
                <w:rFonts w:ascii="Garamond" w:hAnsi="Garamond" w:cs="Tahoma"/>
              </w:rPr>
              <w:t>;</w:t>
            </w:r>
          </w:p>
          <w:p w14:paraId="68B58FF8" w14:textId="712E9392" w:rsidR="00DE7559" w:rsidRDefault="00DE7559" w:rsidP="00DE7559">
            <w:pPr>
              <w:pStyle w:val="Akapitzlist"/>
              <w:numPr>
                <w:ilvl w:val="2"/>
                <w:numId w:val="25"/>
              </w:numPr>
              <w:spacing w:line="276" w:lineRule="auto"/>
              <w:rPr>
                <w:rFonts w:ascii="Garamond" w:hAnsi="Garamond" w:cs="Tahoma"/>
              </w:rPr>
            </w:pPr>
            <w:r w:rsidRPr="00DE7559">
              <w:rPr>
                <w:rFonts w:ascii="Garamond" w:hAnsi="Garamond" w:cs="Tahoma"/>
              </w:rPr>
              <w:t>zgodność z normami ergonomii i komfortu użytkowania</w:t>
            </w:r>
            <w:r>
              <w:rPr>
                <w:rFonts w:ascii="Garamond" w:hAnsi="Garamond" w:cs="Tahoma"/>
              </w:rPr>
              <w:t>;</w:t>
            </w:r>
          </w:p>
          <w:p w14:paraId="22E03523" w14:textId="724C101A" w:rsidR="00DE7559" w:rsidRDefault="00DE7559" w:rsidP="00DE7559">
            <w:pPr>
              <w:pStyle w:val="Akapitzlist"/>
              <w:numPr>
                <w:ilvl w:val="2"/>
                <w:numId w:val="25"/>
              </w:numPr>
              <w:spacing w:line="276" w:lineRule="auto"/>
              <w:rPr>
                <w:rFonts w:ascii="Garamond" w:hAnsi="Garamond" w:cs="Tahoma"/>
              </w:rPr>
            </w:pPr>
            <w:r w:rsidRPr="00DE7559">
              <w:rPr>
                <w:rFonts w:ascii="Garamond" w:hAnsi="Garamond" w:cs="Tahoma"/>
              </w:rPr>
              <w:t>wpływ wyświetlacza na wzrok przy długotrwałym użytkowaniu</w:t>
            </w:r>
            <w:r w:rsidR="00094606">
              <w:rPr>
                <w:rFonts w:ascii="Garamond" w:hAnsi="Garamond" w:cs="Tahoma"/>
              </w:rPr>
              <w:t>;</w:t>
            </w:r>
          </w:p>
          <w:p w14:paraId="0E8C6958" w14:textId="1830D417" w:rsidR="007D4671" w:rsidRDefault="007D4671" w:rsidP="007D4671">
            <w:pPr>
              <w:spacing w:line="276" w:lineRule="auto"/>
              <w:ind w:left="872"/>
              <w:jc w:val="both"/>
              <w:rPr>
                <w:rFonts w:ascii="Garamond" w:hAnsi="Garamond" w:cs="Tahoma"/>
                <w:sz w:val="22"/>
                <w:szCs w:val="22"/>
              </w:rPr>
            </w:pPr>
            <w:r w:rsidRPr="007D46DE">
              <w:rPr>
                <w:rFonts w:ascii="Garamond" w:hAnsi="Garamond" w:cs="Tahoma"/>
                <w:color w:val="FF0000"/>
                <w:sz w:val="22"/>
                <w:szCs w:val="22"/>
              </w:rPr>
              <w:t>- (wydruk/skan należy złożyć zgodnie z zapisami SWZ na potwierdzenie spełniania wymogów)</w:t>
            </w:r>
            <w:r w:rsidR="007D46DE">
              <w:rPr>
                <w:rFonts w:ascii="Garamond" w:hAnsi="Garamond" w:cs="Tahoma"/>
                <w:sz w:val="22"/>
                <w:szCs w:val="22"/>
              </w:rPr>
              <w:t>.</w:t>
            </w:r>
          </w:p>
          <w:p w14:paraId="245A100F" w14:textId="77777777" w:rsidR="007D4671" w:rsidRPr="007D4671" w:rsidRDefault="007D4671" w:rsidP="007D4671">
            <w:pPr>
              <w:spacing w:line="276" w:lineRule="auto"/>
              <w:ind w:left="720"/>
              <w:rPr>
                <w:rFonts w:ascii="Garamond" w:hAnsi="Garamond" w:cs="Tahoma"/>
              </w:rPr>
            </w:pPr>
          </w:p>
          <w:p w14:paraId="75946655" w14:textId="0D92222A" w:rsidR="007E21C5" w:rsidRPr="008611D6" w:rsidRDefault="007E21C5" w:rsidP="008611D6">
            <w:pPr>
              <w:pStyle w:val="Akapitzlist"/>
              <w:ind w:left="1224"/>
              <w:rPr>
                <w:rFonts w:ascii="Garamond" w:hAnsi="Garamond" w:cs="Tahoma"/>
              </w:rPr>
            </w:pPr>
          </w:p>
          <w:p w14:paraId="6158793F" w14:textId="3AE974F3" w:rsidR="007E21C5" w:rsidRPr="00B414DD" w:rsidRDefault="007E21C5" w:rsidP="007E21C5">
            <w:pPr>
              <w:spacing w:line="276" w:lineRule="auto"/>
              <w:ind w:left="872"/>
              <w:jc w:val="both"/>
              <w:rPr>
                <w:rFonts w:ascii="Garamond" w:hAnsi="Garamond" w:cs="Tahoma"/>
                <w:sz w:val="22"/>
                <w:szCs w:val="22"/>
              </w:rPr>
            </w:pPr>
          </w:p>
        </w:tc>
        <w:tc>
          <w:tcPr>
            <w:tcW w:w="4869" w:type="dxa"/>
            <w:tcBorders>
              <w:top w:val="single" w:sz="4" w:space="0" w:color="auto"/>
              <w:left w:val="single" w:sz="4" w:space="0" w:color="auto"/>
              <w:bottom w:val="single" w:sz="4" w:space="0" w:color="auto"/>
              <w:right w:val="single" w:sz="4" w:space="0" w:color="auto"/>
            </w:tcBorders>
            <w:shd w:val="clear" w:color="auto" w:fill="auto"/>
          </w:tcPr>
          <w:p w14:paraId="1A3062CB" w14:textId="77777777" w:rsidR="00F42B92" w:rsidRPr="000C3156" w:rsidRDefault="00F42B92" w:rsidP="00F42B92">
            <w:pPr>
              <w:jc w:val="center"/>
              <w:rPr>
                <w:rFonts w:ascii="Garamond" w:hAnsi="Garamond" w:cs="Tahoma"/>
                <w:b/>
                <w:bCs/>
                <w:sz w:val="22"/>
                <w:szCs w:val="22"/>
              </w:rPr>
            </w:pPr>
          </w:p>
          <w:p w14:paraId="1CF7AE4D" w14:textId="77777777" w:rsidR="00DA01F4" w:rsidRPr="000C3156" w:rsidRDefault="00DA01F4" w:rsidP="00DA01F4">
            <w:pPr>
              <w:jc w:val="center"/>
              <w:rPr>
                <w:rFonts w:ascii="Garamond" w:hAnsi="Garamond" w:cs="Tahoma"/>
                <w:b/>
                <w:bCs/>
                <w:color w:val="FF0000"/>
                <w:sz w:val="22"/>
                <w:szCs w:val="22"/>
              </w:rPr>
            </w:pPr>
            <w:r w:rsidRPr="000C3156">
              <w:rPr>
                <w:rFonts w:ascii="Garamond" w:hAnsi="Garamond" w:cs="Tahoma"/>
                <w:b/>
                <w:bCs/>
                <w:color w:val="FF0000"/>
                <w:sz w:val="22"/>
                <w:szCs w:val="22"/>
              </w:rPr>
              <w:t>Parametr wymagany</w:t>
            </w:r>
          </w:p>
          <w:p w14:paraId="4B427CBE" w14:textId="77777777" w:rsidR="00E42730" w:rsidRPr="000C3156" w:rsidRDefault="00E42730" w:rsidP="00E42730">
            <w:pPr>
              <w:jc w:val="center"/>
              <w:rPr>
                <w:rFonts w:ascii="Garamond" w:hAnsi="Garamond" w:cs="Tahoma"/>
                <w:bCs/>
                <w:i/>
                <w:sz w:val="22"/>
                <w:szCs w:val="22"/>
              </w:rPr>
            </w:pPr>
          </w:p>
          <w:p w14:paraId="50B86920" w14:textId="0B65E2F6" w:rsidR="00E42730" w:rsidRPr="000C3156" w:rsidRDefault="00E42730"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14.1.1</w:t>
            </w:r>
            <w:r w:rsidR="001C2AF2" w:rsidRPr="000C3156">
              <w:rPr>
                <w:rFonts w:ascii="Garamond" w:hAnsi="Garamond" w:cstheme="majorHAnsi"/>
                <w:b/>
                <w:bCs/>
                <w:color w:val="FF0000"/>
              </w:rPr>
              <w:t>.</w:t>
            </w:r>
            <w:r w:rsidRPr="000C3156">
              <w:rPr>
                <w:rFonts w:ascii="Garamond" w:hAnsi="Garamond" w:cstheme="majorHAnsi"/>
                <w:b/>
                <w:bCs/>
                <w:color w:val="FF0000"/>
              </w:rPr>
              <w:t xml:space="preserve"> Tabela 1</w:t>
            </w:r>
            <w:r w:rsidR="00E945C4" w:rsidRPr="000C3156">
              <w:rPr>
                <w:rFonts w:ascii="Garamond" w:hAnsi="Garamond" w:cstheme="majorHAnsi"/>
                <w:b/>
                <w:bCs/>
                <w:color w:val="FF0000"/>
              </w:rPr>
              <w:t>.</w:t>
            </w:r>
          </w:p>
          <w:p w14:paraId="4DA5E43D" w14:textId="1BEAA482"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lastRenderedPageBreak/>
              <w:t>(</w:t>
            </w:r>
            <w:r w:rsidRPr="000C3156">
              <w:rPr>
                <w:rFonts w:ascii="Garamond" w:hAnsi="Garamond" w:cstheme="majorHAnsi"/>
                <w:bCs/>
                <w:color w:val="FF0000"/>
                <w:sz w:val="22"/>
                <w:szCs w:val="22"/>
              </w:rPr>
              <w:t>wypełnić w przypadku spełniania przez oferowa</w:t>
            </w:r>
            <w:r w:rsidR="00F10315" w:rsidRPr="000C3156">
              <w:rPr>
                <w:rFonts w:ascii="Garamond" w:hAnsi="Garamond" w:cstheme="majorHAnsi"/>
                <w:bCs/>
                <w:color w:val="FF0000"/>
                <w:sz w:val="22"/>
                <w:szCs w:val="22"/>
              </w:rPr>
              <w:t>ny</w:t>
            </w:r>
            <w:r w:rsidRPr="000C3156">
              <w:rPr>
                <w:rFonts w:ascii="Garamond" w:hAnsi="Garamond" w:cstheme="majorHAnsi"/>
                <w:bCs/>
                <w:color w:val="FF0000"/>
                <w:sz w:val="22"/>
                <w:szCs w:val="22"/>
              </w:rPr>
              <w:t xml:space="preserve"> </w:t>
            </w:r>
            <w:r w:rsidR="00F10315" w:rsidRPr="000C3156">
              <w:rPr>
                <w:rFonts w:ascii="Garamond" w:hAnsi="Garamond" w:cstheme="majorHAnsi"/>
                <w:bCs/>
                <w:color w:val="FF0000"/>
                <w:sz w:val="22"/>
                <w:szCs w:val="22"/>
              </w:rPr>
              <w:t xml:space="preserve">komputer stacjonarny typu All-In-One (AiO) </w:t>
            </w:r>
            <w:r w:rsidRPr="000C3156">
              <w:rPr>
                <w:rFonts w:ascii="Garamond" w:hAnsi="Garamond" w:cstheme="majorHAnsi"/>
                <w:bCs/>
                <w:color w:val="FF0000"/>
                <w:sz w:val="22"/>
                <w:szCs w:val="22"/>
              </w:rPr>
              <w:t>równoważnej normy do normy CE</w:t>
            </w:r>
            <w:r w:rsidRPr="000C3156">
              <w:rPr>
                <w:rFonts w:ascii="Garamond" w:hAnsi="Garamond" w:cstheme="majorHAnsi"/>
                <w:bCs/>
                <w:sz w:val="22"/>
                <w:szCs w:val="22"/>
              </w:rPr>
              <w:t>)</w:t>
            </w:r>
          </w:p>
          <w:p w14:paraId="7031DC69" w14:textId="77777777" w:rsidR="00E42730" w:rsidRPr="000C3156" w:rsidRDefault="00E42730" w:rsidP="00E42730">
            <w:pPr>
              <w:jc w:val="center"/>
              <w:rPr>
                <w:rFonts w:ascii="Garamond" w:hAnsi="Garamond" w:cstheme="majorHAnsi"/>
                <w:bCs/>
                <w:sz w:val="22"/>
                <w:szCs w:val="22"/>
              </w:rPr>
            </w:pPr>
          </w:p>
          <w:p w14:paraId="43E1A9B2" w14:textId="77777777"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t>………………………………………………………</w:t>
            </w:r>
          </w:p>
          <w:p w14:paraId="4337EDC0" w14:textId="77777777" w:rsidR="00E42730" w:rsidRPr="000C3156" w:rsidRDefault="00E42730" w:rsidP="00E42730">
            <w:pPr>
              <w:jc w:val="center"/>
              <w:rPr>
                <w:rFonts w:ascii="Garamond" w:hAnsi="Garamond" w:cstheme="majorHAnsi"/>
                <w:bCs/>
                <w:sz w:val="22"/>
                <w:szCs w:val="22"/>
              </w:rPr>
            </w:pPr>
          </w:p>
          <w:p w14:paraId="53A8C1A8" w14:textId="77777777"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t>………………………………………………………</w:t>
            </w:r>
          </w:p>
          <w:p w14:paraId="0C1A1AE2" w14:textId="77777777" w:rsidR="00E42730" w:rsidRPr="000C3156" w:rsidRDefault="00E42730" w:rsidP="00E42730">
            <w:pPr>
              <w:jc w:val="center"/>
              <w:rPr>
                <w:rFonts w:ascii="Garamond" w:hAnsi="Garamond" w:cs="Tahoma"/>
                <w:bCs/>
                <w:sz w:val="22"/>
                <w:szCs w:val="22"/>
              </w:rPr>
            </w:pPr>
            <w:r w:rsidRPr="000C3156">
              <w:rPr>
                <w:rFonts w:ascii="Garamond" w:hAnsi="Garamond" w:cs="Tahoma"/>
                <w:bCs/>
                <w:sz w:val="22"/>
                <w:szCs w:val="22"/>
              </w:rPr>
              <w:t xml:space="preserve">(wpisać nazwę normy równoważnej do normy </w:t>
            </w:r>
            <w:r w:rsidRPr="000C3156">
              <w:rPr>
                <w:rFonts w:ascii="Garamond" w:hAnsi="Garamond" w:cstheme="majorHAnsi"/>
                <w:bCs/>
                <w:color w:val="FF0000"/>
                <w:sz w:val="22"/>
                <w:szCs w:val="22"/>
              </w:rPr>
              <w:t>CE</w:t>
            </w:r>
            <w:r w:rsidRPr="000C3156">
              <w:rPr>
                <w:rFonts w:ascii="Garamond" w:hAnsi="Garamond" w:cs="Tahoma"/>
                <w:bCs/>
                <w:sz w:val="22"/>
                <w:szCs w:val="22"/>
              </w:rPr>
              <w:t>)</w:t>
            </w:r>
          </w:p>
          <w:p w14:paraId="60860333" w14:textId="77777777" w:rsidR="00E42730" w:rsidRPr="000C3156" w:rsidRDefault="00E42730" w:rsidP="00E42730">
            <w:pPr>
              <w:jc w:val="center"/>
              <w:rPr>
                <w:rFonts w:ascii="Garamond" w:hAnsi="Garamond" w:cs="Tahoma"/>
                <w:bCs/>
                <w:sz w:val="22"/>
                <w:szCs w:val="22"/>
              </w:rPr>
            </w:pPr>
          </w:p>
          <w:p w14:paraId="1035B716" w14:textId="5EC0B88E" w:rsidR="00E42730" w:rsidRPr="000C3156" w:rsidRDefault="00E42730" w:rsidP="00E42730">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14.1.1</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77BD8E9F" w14:textId="77777777" w:rsidR="0052693D" w:rsidRPr="000C3156" w:rsidRDefault="0052693D" w:rsidP="00E42730">
            <w:pPr>
              <w:jc w:val="center"/>
              <w:rPr>
                <w:rFonts w:ascii="Garamond" w:hAnsi="Garamond" w:cstheme="majorHAnsi"/>
                <w:bCs/>
                <w:sz w:val="22"/>
                <w:szCs w:val="22"/>
              </w:rPr>
            </w:pPr>
          </w:p>
          <w:p w14:paraId="3E155C7A" w14:textId="77777777"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t>…………………………………………………..</w:t>
            </w:r>
          </w:p>
          <w:p w14:paraId="548991C1" w14:textId="63F7BE1B" w:rsidR="00E42730" w:rsidRPr="000C3156" w:rsidRDefault="00E42730" w:rsidP="00E42730">
            <w:pPr>
              <w:jc w:val="center"/>
              <w:rPr>
                <w:rFonts w:ascii="Garamond" w:hAnsi="Garamond" w:cs="Tahoma"/>
                <w:bCs/>
                <w:sz w:val="22"/>
                <w:szCs w:val="22"/>
              </w:rPr>
            </w:pPr>
            <w:r w:rsidRPr="000C3156">
              <w:rPr>
                <w:rFonts w:ascii="Garamond" w:hAnsi="Garamond" w:cs="Tahoma"/>
                <w:bCs/>
                <w:sz w:val="22"/>
                <w:szCs w:val="22"/>
              </w:rPr>
              <w:t xml:space="preserve">(wskazanie </w:t>
            </w:r>
            <w:r w:rsidR="009A3DF6" w:rsidRPr="000C3156">
              <w:rPr>
                <w:rFonts w:ascii="Garamond" w:hAnsi="Garamond" w:cs="Tahoma"/>
                <w:bCs/>
                <w:sz w:val="22"/>
                <w:szCs w:val="22"/>
              </w:rPr>
              <w:t>zapisu</w:t>
            </w:r>
            <w:r w:rsidRPr="000C3156">
              <w:rPr>
                <w:rFonts w:ascii="Garamond" w:hAnsi="Garamond" w:cs="Tahoma"/>
                <w:bCs/>
                <w:sz w:val="22"/>
                <w:szCs w:val="22"/>
              </w:rPr>
              <w:t xml:space="preserve"> </w:t>
            </w:r>
            <w:r w:rsidR="009A3DF6" w:rsidRPr="000C3156">
              <w:rPr>
                <w:rFonts w:ascii="Garamond" w:hAnsi="Garamond" w:cs="Tahoma"/>
                <w:bCs/>
                <w:sz w:val="22"/>
                <w:szCs w:val="22"/>
              </w:rPr>
              <w:t>dotyczącego</w:t>
            </w:r>
            <w:r w:rsidRPr="000C3156">
              <w:rPr>
                <w:rFonts w:ascii="Garamond" w:hAnsi="Garamond" w:cs="Tahoma"/>
                <w:bCs/>
                <w:sz w:val="22"/>
                <w:szCs w:val="22"/>
              </w:rPr>
              <w:t xml:space="preserve"> </w:t>
            </w:r>
            <w:r w:rsidRPr="000C3156">
              <w:rPr>
                <w:rFonts w:ascii="Garamond" w:hAnsi="Garamond" w:cs="Tahoma"/>
                <w:bCs/>
                <w:color w:val="FF0000"/>
                <w:sz w:val="22"/>
                <w:szCs w:val="22"/>
              </w:rPr>
              <w:t>bezpieczeństwa użytkowania</w:t>
            </w:r>
            <w:r w:rsidRPr="000C3156">
              <w:rPr>
                <w:rFonts w:ascii="Garamond" w:hAnsi="Garamond" w:cs="Tahoma"/>
                <w:bCs/>
                <w:sz w:val="22"/>
                <w:szCs w:val="22"/>
              </w:rPr>
              <w:t xml:space="preserve"> wg podanej normy w podpunkcie </w:t>
            </w:r>
            <w:r w:rsidR="00411574" w:rsidRPr="000C3156">
              <w:rPr>
                <w:rFonts w:ascii="Garamond" w:hAnsi="Garamond" w:cs="Tahoma"/>
                <w:b/>
                <w:bCs/>
                <w:color w:val="FF0000"/>
                <w:sz w:val="22"/>
                <w:szCs w:val="22"/>
              </w:rPr>
              <w:t>B</w:t>
            </w:r>
            <w:r w:rsidRPr="000C3156">
              <w:rPr>
                <w:rFonts w:ascii="Garamond" w:hAnsi="Garamond" w:cs="Tahoma"/>
                <w:b/>
                <w:bCs/>
                <w:color w:val="FF0000"/>
                <w:sz w:val="22"/>
                <w:szCs w:val="22"/>
              </w:rPr>
              <w:t>)</w:t>
            </w:r>
            <w:r w:rsidR="00F10315" w:rsidRPr="000C3156">
              <w:rPr>
                <w:rFonts w:ascii="Garamond" w:hAnsi="Garamond" w:cs="Tahoma"/>
                <w:bCs/>
                <w:sz w:val="22"/>
                <w:szCs w:val="22"/>
              </w:rPr>
              <w:t>, która wskazuje, że zaoferowany</w:t>
            </w:r>
            <w:r w:rsidRPr="000C3156">
              <w:rPr>
                <w:rFonts w:ascii="Garamond" w:hAnsi="Garamond" w:cs="Tahoma"/>
                <w:bCs/>
                <w:sz w:val="22"/>
                <w:szCs w:val="22"/>
              </w:rPr>
              <w:t xml:space="preserve"> </w:t>
            </w:r>
            <w:r w:rsidR="00F10315" w:rsidRPr="000C3156">
              <w:rPr>
                <w:rFonts w:ascii="Garamond" w:hAnsi="Garamond" w:cs="Tahoma"/>
                <w:sz w:val="22"/>
                <w:szCs w:val="22"/>
              </w:rPr>
              <w:t xml:space="preserve">komputer stacjonarny typu All-In-One (AiO) </w:t>
            </w:r>
            <w:r w:rsidRPr="000C3156">
              <w:rPr>
                <w:rFonts w:ascii="Garamond" w:hAnsi="Garamond" w:cs="Tahoma"/>
                <w:bCs/>
                <w:sz w:val="22"/>
                <w:szCs w:val="22"/>
              </w:rPr>
              <w:t>spełnia wymóg w punkcie 14.1.1</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8A27BE" w:rsidRPr="000C3156">
              <w:rPr>
                <w:rFonts w:ascii="Garamond" w:hAnsi="Garamond" w:cs="Tahoma"/>
                <w:bCs/>
                <w:color w:val="FF0000"/>
                <w:sz w:val="22"/>
                <w:szCs w:val="22"/>
              </w:rPr>
              <w:t xml:space="preserve">komputer stacjonarny typu All-In-One (AiO) </w:t>
            </w:r>
            <w:r w:rsidRPr="000C3156">
              <w:rPr>
                <w:rFonts w:ascii="Garamond" w:hAnsi="Garamond" w:cs="Tahoma"/>
                <w:bCs/>
                <w:color w:val="FF0000"/>
                <w:sz w:val="22"/>
                <w:szCs w:val="22"/>
              </w:rPr>
              <w:t>spełnia wymogi dot. bezpieczeństwa użytkowania</w:t>
            </w:r>
            <w:r w:rsidRPr="000C3156">
              <w:rPr>
                <w:rFonts w:ascii="Garamond" w:hAnsi="Garamond" w:cs="Tahoma"/>
                <w:bCs/>
                <w:sz w:val="22"/>
                <w:szCs w:val="22"/>
              </w:rPr>
              <w:t>”)</w:t>
            </w:r>
          </w:p>
          <w:p w14:paraId="3CA9865C" w14:textId="77777777" w:rsidR="00E42730" w:rsidRPr="000C3156" w:rsidRDefault="00E42730" w:rsidP="00E42730">
            <w:pPr>
              <w:jc w:val="center"/>
              <w:rPr>
                <w:rFonts w:ascii="Garamond" w:hAnsi="Garamond" w:cstheme="majorHAnsi"/>
                <w:b/>
                <w:bCs/>
                <w:color w:val="FF0000"/>
                <w:sz w:val="22"/>
                <w:szCs w:val="22"/>
              </w:rPr>
            </w:pPr>
          </w:p>
          <w:p w14:paraId="4E944AD1" w14:textId="2274FA7A" w:rsidR="00E42730" w:rsidRPr="000C3156" w:rsidRDefault="00E42730"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14.1.2</w:t>
            </w:r>
            <w:r w:rsidR="001C2AF2" w:rsidRPr="000C3156">
              <w:rPr>
                <w:rFonts w:ascii="Garamond" w:hAnsi="Garamond" w:cstheme="majorHAnsi"/>
                <w:b/>
                <w:bCs/>
                <w:color w:val="FF0000"/>
              </w:rPr>
              <w:t>.</w:t>
            </w:r>
            <w:r w:rsidRPr="000C3156">
              <w:rPr>
                <w:rFonts w:ascii="Garamond" w:hAnsi="Garamond" w:cstheme="majorHAnsi"/>
                <w:b/>
                <w:bCs/>
                <w:color w:val="FF0000"/>
              </w:rPr>
              <w:t xml:space="preserve"> Tabela 1</w:t>
            </w:r>
            <w:r w:rsidR="00E945C4" w:rsidRPr="000C3156">
              <w:rPr>
                <w:rFonts w:ascii="Garamond" w:hAnsi="Garamond" w:cstheme="majorHAnsi"/>
                <w:b/>
                <w:bCs/>
                <w:color w:val="FF0000"/>
              </w:rPr>
              <w:t>.</w:t>
            </w:r>
          </w:p>
          <w:p w14:paraId="2A071423" w14:textId="27189AF2"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F10315" w:rsidRPr="000C3156">
              <w:rPr>
                <w:rFonts w:ascii="Garamond" w:hAnsi="Garamond" w:cstheme="majorHAnsi"/>
                <w:bCs/>
                <w:color w:val="FF0000"/>
                <w:sz w:val="22"/>
                <w:szCs w:val="22"/>
              </w:rPr>
              <w:t>zaoferowany</w:t>
            </w:r>
            <w:r w:rsidRPr="000C3156">
              <w:rPr>
                <w:rFonts w:ascii="Garamond" w:hAnsi="Garamond" w:cstheme="majorHAnsi"/>
                <w:bCs/>
                <w:color w:val="FF0000"/>
                <w:sz w:val="22"/>
                <w:szCs w:val="22"/>
              </w:rPr>
              <w:t xml:space="preserve"> </w:t>
            </w:r>
            <w:r w:rsidR="00F10315" w:rsidRPr="000C3156">
              <w:rPr>
                <w:rFonts w:ascii="Garamond" w:hAnsi="Garamond" w:cstheme="majorHAnsi"/>
                <w:bCs/>
                <w:color w:val="FF0000"/>
                <w:sz w:val="22"/>
                <w:szCs w:val="22"/>
              </w:rPr>
              <w:t xml:space="preserve">komputer stacjonarny typu All-In-One (AiO) </w:t>
            </w:r>
            <w:r w:rsidRPr="000C3156">
              <w:rPr>
                <w:rFonts w:ascii="Garamond" w:hAnsi="Garamond" w:cstheme="majorHAnsi"/>
                <w:bCs/>
                <w:color w:val="FF0000"/>
                <w:sz w:val="22"/>
                <w:szCs w:val="22"/>
              </w:rPr>
              <w:t>równoważnej normy do normy CE</w:t>
            </w:r>
            <w:r w:rsidRPr="000C3156">
              <w:rPr>
                <w:rFonts w:ascii="Garamond" w:hAnsi="Garamond" w:cstheme="majorHAnsi"/>
                <w:bCs/>
                <w:sz w:val="22"/>
                <w:szCs w:val="22"/>
              </w:rPr>
              <w:t>)</w:t>
            </w:r>
          </w:p>
          <w:p w14:paraId="6C9C3EE1" w14:textId="77777777" w:rsidR="00E42730" w:rsidRPr="000C3156" w:rsidRDefault="00E42730" w:rsidP="00E42730">
            <w:pPr>
              <w:jc w:val="center"/>
              <w:rPr>
                <w:rFonts w:ascii="Garamond" w:hAnsi="Garamond" w:cstheme="majorHAnsi"/>
                <w:bCs/>
                <w:sz w:val="22"/>
                <w:szCs w:val="22"/>
              </w:rPr>
            </w:pPr>
          </w:p>
          <w:p w14:paraId="41253879" w14:textId="77777777"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t>………………………………………………………</w:t>
            </w:r>
          </w:p>
          <w:p w14:paraId="4BF441D0" w14:textId="77777777" w:rsidR="00E42730" w:rsidRPr="000C3156" w:rsidRDefault="00E42730" w:rsidP="00E42730">
            <w:pPr>
              <w:jc w:val="center"/>
              <w:rPr>
                <w:rFonts w:ascii="Garamond" w:hAnsi="Garamond" w:cstheme="majorHAnsi"/>
                <w:bCs/>
                <w:sz w:val="22"/>
                <w:szCs w:val="22"/>
              </w:rPr>
            </w:pPr>
          </w:p>
          <w:p w14:paraId="748DA9D1" w14:textId="77777777" w:rsidR="00E42730" w:rsidRPr="000C3156" w:rsidRDefault="00E42730" w:rsidP="00E42730">
            <w:pPr>
              <w:jc w:val="center"/>
              <w:rPr>
                <w:rFonts w:ascii="Garamond" w:hAnsi="Garamond" w:cstheme="majorHAnsi"/>
                <w:bCs/>
                <w:sz w:val="22"/>
                <w:szCs w:val="22"/>
              </w:rPr>
            </w:pPr>
            <w:r w:rsidRPr="000C3156">
              <w:rPr>
                <w:rFonts w:ascii="Garamond" w:hAnsi="Garamond" w:cstheme="majorHAnsi"/>
                <w:bCs/>
                <w:sz w:val="22"/>
                <w:szCs w:val="22"/>
              </w:rPr>
              <w:t>………………………………………………………</w:t>
            </w:r>
          </w:p>
          <w:p w14:paraId="79B8AE49" w14:textId="77777777" w:rsidR="00E42730" w:rsidRPr="000C3156" w:rsidRDefault="00E42730" w:rsidP="00E17F90">
            <w:pPr>
              <w:jc w:val="center"/>
              <w:rPr>
                <w:rFonts w:ascii="Garamond" w:hAnsi="Garamond" w:cs="Tahoma"/>
                <w:bCs/>
                <w:sz w:val="22"/>
                <w:szCs w:val="22"/>
              </w:rPr>
            </w:pPr>
            <w:r w:rsidRPr="000C3156">
              <w:rPr>
                <w:rFonts w:ascii="Garamond" w:hAnsi="Garamond" w:cs="Tahoma"/>
                <w:bCs/>
                <w:sz w:val="22"/>
                <w:szCs w:val="22"/>
              </w:rPr>
              <w:t xml:space="preserve">(wpisać nazwę normy równoważnej do normy </w:t>
            </w:r>
            <w:r w:rsidRPr="000C3156">
              <w:rPr>
                <w:rFonts w:ascii="Garamond" w:hAnsi="Garamond" w:cstheme="majorHAnsi"/>
                <w:bCs/>
                <w:color w:val="FF0000"/>
                <w:sz w:val="22"/>
                <w:szCs w:val="22"/>
              </w:rPr>
              <w:t>CE</w:t>
            </w:r>
            <w:r w:rsidRPr="000C3156">
              <w:rPr>
                <w:rFonts w:ascii="Garamond" w:hAnsi="Garamond" w:cs="Tahoma"/>
                <w:bCs/>
                <w:sz w:val="22"/>
                <w:szCs w:val="22"/>
              </w:rPr>
              <w:t>)</w:t>
            </w:r>
          </w:p>
          <w:p w14:paraId="3D030DFF" w14:textId="77777777" w:rsidR="00E42730" w:rsidRPr="000C3156" w:rsidRDefault="00E42730" w:rsidP="00E42730">
            <w:pPr>
              <w:rPr>
                <w:rFonts w:ascii="Garamond" w:hAnsi="Garamond" w:cstheme="majorHAnsi"/>
                <w:b/>
                <w:bCs/>
                <w:color w:val="FF0000"/>
                <w:sz w:val="22"/>
                <w:szCs w:val="22"/>
              </w:rPr>
            </w:pPr>
          </w:p>
          <w:p w14:paraId="393CC3A2" w14:textId="7CB9DA75" w:rsidR="00E42730" w:rsidRPr="000C3156" w:rsidRDefault="00E42730" w:rsidP="00E42730">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14.1.2</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6B29E914" w14:textId="77777777" w:rsidR="0052693D" w:rsidRPr="000C3156" w:rsidRDefault="0052693D" w:rsidP="00E42730">
            <w:pPr>
              <w:jc w:val="center"/>
              <w:rPr>
                <w:rFonts w:ascii="Garamond" w:hAnsi="Garamond" w:cstheme="majorHAnsi"/>
                <w:bCs/>
                <w:sz w:val="22"/>
                <w:szCs w:val="22"/>
              </w:rPr>
            </w:pPr>
          </w:p>
          <w:p w14:paraId="41DF8C31" w14:textId="77777777" w:rsidR="00E42730" w:rsidRPr="000C3156" w:rsidRDefault="0052693D" w:rsidP="00E42730">
            <w:pPr>
              <w:jc w:val="center"/>
              <w:rPr>
                <w:rFonts w:ascii="Garamond" w:hAnsi="Garamond" w:cstheme="majorHAnsi"/>
                <w:bCs/>
                <w:sz w:val="22"/>
                <w:szCs w:val="22"/>
              </w:rPr>
            </w:pPr>
            <w:r w:rsidRPr="000C3156">
              <w:rPr>
                <w:rFonts w:ascii="Garamond" w:hAnsi="Garamond" w:cstheme="majorHAnsi"/>
                <w:bCs/>
                <w:sz w:val="22"/>
                <w:szCs w:val="22"/>
              </w:rPr>
              <w:t>…...</w:t>
            </w:r>
            <w:r w:rsidR="00E42730" w:rsidRPr="000C3156">
              <w:rPr>
                <w:rFonts w:ascii="Garamond" w:hAnsi="Garamond" w:cstheme="majorHAnsi"/>
                <w:bCs/>
                <w:sz w:val="22"/>
                <w:szCs w:val="22"/>
              </w:rPr>
              <w:t>…………………………………………………..</w:t>
            </w:r>
          </w:p>
          <w:p w14:paraId="38120B3E" w14:textId="22902CEE" w:rsidR="00E42730" w:rsidRPr="000C3156" w:rsidRDefault="00E42730" w:rsidP="00E42730">
            <w:pPr>
              <w:jc w:val="center"/>
              <w:rPr>
                <w:rFonts w:ascii="Garamond" w:hAnsi="Garamond" w:cs="Tahoma"/>
                <w:bCs/>
                <w:sz w:val="22"/>
                <w:szCs w:val="22"/>
              </w:rPr>
            </w:pPr>
            <w:r w:rsidRPr="000C3156">
              <w:rPr>
                <w:rFonts w:ascii="Garamond" w:hAnsi="Garamond" w:cs="Tahoma"/>
                <w:bCs/>
                <w:sz w:val="22"/>
                <w:szCs w:val="22"/>
              </w:rPr>
              <w:t xml:space="preserve">(wskazanie </w:t>
            </w:r>
            <w:r w:rsidR="009A3DF6" w:rsidRPr="000C3156">
              <w:rPr>
                <w:rFonts w:ascii="Garamond" w:hAnsi="Garamond" w:cs="Tahoma"/>
                <w:bCs/>
                <w:sz w:val="22"/>
                <w:szCs w:val="22"/>
              </w:rPr>
              <w:t>zapisu</w:t>
            </w:r>
            <w:r w:rsidRPr="000C3156">
              <w:rPr>
                <w:rFonts w:ascii="Garamond" w:hAnsi="Garamond" w:cs="Tahoma"/>
                <w:bCs/>
                <w:sz w:val="22"/>
                <w:szCs w:val="22"/>
              </w:rPr>
              <w:t xml:space="preserve"> </w:t>
            </w:r>
            <w:r w:rsidR="009A3DF6" w:rsidRPr="000C3156">
              <w:rPr>
                <w:rFonts w:ascii="Garamond" w:hAnsi="Garamond" w:cs="Tahoma"/>
                <w:bCs/>
                <w:sz w:val="22"/>
                <w:szCs w:val="22"/>
              </w:rPr>
              <w:t>dotyczącego</w:t>
            </w:r>
            <w:r w:rsidRPr="000C3156">
              <w:rPr>
                <w:rFonts w:ascii="Garamond" w:hAnsi="Garamond" w:cs="Tahoma"/>
                <w:bCs/>
                <w:sz w:val="22"/>
                <w:szCs w:val="22"/>
              </w:rPr>
              <w:t xml:space="preserve"> </w:t>
            </w:r>
            <w:r w:rsidRPr="000C3156">
              <w:rPr>
                <w:rFonts w:ascii="Garamond" w:hAnsi="Garamond" w:cs="Tahoma"/>
                <w:bCs/>
                <w:color w:val="FF0000"/>
                <w:sz w:val="22"/>
                <w:szCs w:val="22"/>
              </w:rPr>
              <w:t>ochrony zdrowia</w:t>
            </w:r>
            <w:r w:rsidRPr="000C3156">
              <w:rPr>
                <w:rFonts w:ascii="Garamond" w:hAnsi="Garamond" w:cs="Tahoma"/>
                <w:bCs/>
                <w:sz w:val="22"/>
                <w:szCs w:val="22"/>
              </w:rPr>
              <w:t xml:space="preserve"> wg podanej normy w podpunkcie </w:t>
            </w:r>
            <w:r w:rsidR="00411574" w:rsidRPr="000C3156">
              <w:rPr>
                <w:rFonts w:ascii="Garamond" w:hAnsi="Garamond" w:cs="Tahoma"/>
                <w:b/>
                <w:bCs/>
                <w:color w:val="FF0000"/>
                <w:sz w:val="22"/>
                <w:szCs w:val="22"/>
              </w:rPr>
              <w:t>C</w:t>
            </w:r>
            <w:r w:rsidRPr="000C3156">
              <w:rPr>
                <w:rFonts w:ascii="Garamond" w:hAnsi="Garamond" w:cs="Tahoma"/>
                <w:b/>
                <w:bCs/>
                <w:color w:val="FF0000"/>
                <w:sz w:val="22"/>
                <w:szCs w:val="22"/>
              </w:rPr>
              <w:t>)</w:t>
            </w:r>
            <w:r w:rsidR="00F10315" w:rsidRPr="000C3156">
              <w:rPr>
                <w:rFonts w:ascii="Garamond" w:hAnsi="Garamond" w:cs="Tahoma"/>
                <w:bCs/>
                <w:sz w:val="22"/>
                <w:szCs w:val="22"/>
              </w:rPr>
              <w:t>, która wskazuje, że zaoferowany</w:t>
            </w:r>
            <w:r w:rsidRPr="000C3156">
              <w:rPr>
                <w:rFonts w:ascii="Garamond" w:hAnsi="Garamond" w:cs="Tahoma"/>
                <w:bCs/>
                <w:sz w:val="22"/>
                <w:szCs w:val="22"/>
              </w:rPr>
              <w:t xml:space="preserve"> </w:t>
            </w:r>
            <w:r w:rsidR="00F10315" w:rsidRPr="000C3156">
              <w:rPr>
                <w:rFonts w:ascii="Garamond" w:hAnsi="Garamond" w:cs="Tahoma"/>
                <w:sz w:val="22"/>
                <w:szCs w:val="22"/>
              </w:rPr>
              <w:t xml:space="preserve">komputer stacjonarny typu All-In-One (AiO) </w:t>
            </w:r>
            <w:r w:rsidRPr="000C3156">
              <w:rPr>
                <w:rFonts w:ascii="Garamond" w:hAnsi="Garamond" w:cs="Tahoma"/>
                <w:bCs/>
                <w:sz w:val="22"/>
                <w:szCs w:val="22"/>
              </w:rPr>
              <w:t>spełnia wymóg w punkcie 14.1.</w:t>
            </w:r>
            <w:r w:rsidR="003E3E66" w:rsidRPr="000C3156">
              <w:rPr>
                <w:rFonts w:ascii="Garamond" w:hAnsi="Garamond" w:cs="Tahoma"/>
                <w:bCs/>
                <w:sz w:val="22"/>
                <w:szCs w:val="22"/>
              </w:rPr>
              <w:t>2</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8A27BE" w:rsidRPr="000C3156">
              <w:rPr>
                <w:rFonts w:ascii="Garamond" w:hAnsi="Garamond" w:cs="Tahoma"/>
                <w:bCs/>
                <w:color w:val="FF0000"/>
                <w:sz w:val="22"/>
                <w:szCs w:val="22"/>
              </w:rPr>
              <w:t xml:space="preserve">komputer stacjonarny typu All-In-One (AiO) </w:t>
            </w:r>
            <w:r w:rsidRPr="000C3156">
              <w:rPr>
                <w:rFonts w:ascii="Garamond" w:hAnsi="Garamond" w:cs="Tahoma"/>
                <w:bCs/>
                <w:color w:val="FF0000"/>
                <w:sz w:val="22"/>
                <w:szCs w:val="22"/>
              </w:rPr>
              <w:t xml:space="preserve"> spełnia wymogi dot. ochrony zdrowia</w:t>
            </w:r>
            <w:r w:rsidRPr="000C3156">
              <w:rPr>
                <w:rFonts w:ascii="Garamond" w:hAnsi="Garamond" w:cs="Tahoma"/>
                <w:bCs/>
                <w:sz w:val="22"/>
                <w:szCs w:val="22"/>
              </w:rPr>
              <w:t>”)</w:t>
            </w:r>
          </w:p>
          <w:p w14:paraId="27462264" w14:textId="77777777" w:rsidR="00F42B92" w:rsidRPr="000C3156" w:rsidRDefault="00F42B92" w:rsidP="003A0459">
            <w:pPr>
              <w:jc w:val="center"/>
              <w:rPr>
                <w:rFonts w:ascii="Garamond" w:hAnsi="Garamond" w:cs="Tahoma"/>
                <w:b/>
                <w:bCs/>
                <w:sz w:val="22"/>
                <w:szCs w:val="22"/>
              </w:rPr>
            </w:pPr>
          </w:p>
          <w:p w14:paraId="48A21A23" w14:textId="00FEA6EE" w:rsidR="00FA0B70" w:rsidRPr="000C3156" w:rsidRDefault="00FA0B70"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14.2. Tabela 1</w:t>
            </w:r>
            <w:r w:rsidR="00E945C4" w:rsidRPr="000C3156">
              <w:rPr>
                <w:rFonts w:ascii="Garamond" w:hAnsi="Garamond" w:cstheme="majorHAnsi"/>
                <w:b/>
                <w:bCs/>
                <w:color w:val="FF0000"/>
              </w:rPr>
              <w:t>.</w:t>
            </w:r>
          </w:p>
          <w:p w14:paraId="0DD19951" w14:textId="58DA43C8" w:rsidR="00FA0B70" w:rsidRPr="000C3156" w:rsidRDefault="00FA0B70" w:rsidP="00FA0B70">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F10315" w:rsidRPr="000C3156">
              <w:rPr>
                <w:rFonts w:ascii="Garamond" w:hAnsi="Garamond" w:cstheme="majorHAnsi"/>
                <w:bCs/>
                <w:color w:val="FF0000"/>
                <w:sz w:val="22"/>
                <w:szCs w:val="22"/>
              </w:rPr>
              <w:t>zaoferowany</w:t>
            </w:r>
            <w:r w:rsidRPr="000C3156">
              <w:rPr>
                <w:rFonts w:ascii="Garamond" w:hAnsi="Garamond" w:cstheme="majorHAnsi"/>
                <w:bCs/>
                <w:color w:val="FF0000"/>
                <w:sz w:val="22"/>
                <w:szCs w:val="22"/>
              </w:rPr>
              <w:t xml:space="preserve"> </w:t>
            </w:r>
            <w:r w:rsidR="00F10315" w:rsidRPr="000C3156">
              <w:rPr>
                <w:rFonts w:ascii="Garamond" w:hAnsi="Garamond" w:cstheme="majorHAnsi"/>
                <w:bCs/>
                <w:color w:val="FF0000"/>
                <w:sz w:val="22"/>
                <w:szCs w:val="22"/>
              </w:rPr>
              <w:t xml:space="preserve">komputer stacjonarny typu All-In-One (AiO) </w:t>
            </w:r>
            <w:r w:rsidRPr="000C3156">
              <w:rPr>
                <w:rFonts w:ascii="Garamond" w:hAnsi="Garamond" w:cstheme="majorHAnsi"/>
                <w:bCs/>
                <w:color w:val="FF0000"/>
                <w:sz w:val="22"/>
                <w:szCs w:val="22"/>
              </w:rPr>
              <w:t>równoważnej normy do normy PN-EN ISO 9001:200</w:t>
            </w:r>
            <w:r w:rsidR="00BB7230" w:rsidRPr="000C3156">
              <w:rPr>
                <w:rFonts w:ascii="Garamond" w:hAnsi="Garamond" w:cstheme="majorHAnsi"/>
                <w:bCs/>
                <w:color w:val="FF0000"/>
                <w:sz w:val="22"/>
                <w:szCs w:val="22"/>
              </w:rPr>
              <w:t>15</w:t>
            </w:r>
            <w:r w:rsidRPr="000C3156">
              <w:rPr>
                <w:rFonts w:ascii="Garamond" w:hAnsi="Garamond" w:cstheme="majorHAnsi"/>
                <w:bCs/>
                <w:sz w:val="22"/>
                <w:szCs w:val="22"/>
              </w:rPr>
              <w:t>)</w:t>
            </w:r>
          </w:p>
          <w:p w14:paraId="3CF381C8" w14:textId="77777777" w:rsidR="00FA0B70" w:rsidRPr="000C3156" w:rsidRDefault="00FA0B70" w:rsidP="00FA0B70">
            <w:pPr>
              <w:jc w:val="center"/>
              <w:rPr>
                <w:rFonts w:ascii="Garamond" w:hAnsi="Garamond" w:cstheme="majorHAnsi"/>
                <w:bCs/>
                <w:sz w:val="22"/>
                <w:szCs w:val="22"/>
              </w:rPr>
            </w:pPr>
          </w:p>
          <w:p w14:paraId="64C6A8D3" w14:textId="77777777" w:rsidR="00FA0B70" w:rsidRPr="000C3156" w:rsidRDefault="00FA0B70" w:rsidP="00FA0B70">
            <w:pPr>
              <w:jc w:val="center"/>
              <w:rPr>
                <w:rFonts w:ascii="Garamond" w:hAnsi="Garamond" w:cstheme="majorHAnsi"/>
                <w:bCs/>
                <w:sz w:val="22"/>
                <w:szCs w:val="22"/>
              </w:rPr>
            </w:pPr>
            <w:r w:rsidRPr="000C3156">
              <w:rPr>
                <w:rFonts w:ascii="Garamond" w:hAnsi="Garamond" w:cstheme="majorHAnsi"/>
                <w:bCs/>
                <w:sz w:val="22"/>
                <w:szCs w:val="22"/>
              </w:rPr>
              <w:t>………………………………………………………</w:t>
            </w:r>
          </w:p>
          <w:p w14:paraId="34479852" w14:textId="77777777" w:rsidR="00FA0B70" w:rsidRPr="000C3156" w:rsidRDefault="00FA0B70" w:rsidP="00FA0B70">
            <w:pPr>
              <w:jc w:val="center"/>
              <w:rPr>
                <w:rFonts w:ascii="Garamond" w:hAnsi="Garamond" w:cstheme="majorHAnsi"/>
                <w:bCs/>
                <w:sz w:val="22"/>
                <w:szCs w:val="22"/>
              </w:rPr>
            </w:pPr>
          </w:p>
          <w:p w14:paraId="4F074D57" w14:textId="77777777" w:rsidR="004B0F9F" w:rsidRPr="000C3156" w:rsidRDefault="004B0F9F" w:rsidP="00FA0B70">
            <w:pPr>
              <w:jc w:val="center"/>
              <w:rPr>
                <w:rFonts w:ascii="Garamond" w:hAnsi="Garamond" w:cstheme="majorHAnsi"/>
                <w:bCs/>
                <w:sz w:val="22"/>
                <w:szCs w:val="22"/>
              </w:rPr>
            </w:pPr>
          </w:p>
          <w:p w14:paraId="39AB4A52" w14:textId="38A75DCE" w:rsidR="00FA0B70" w:rsidRPr="000C3156" w:rsidRDefault="00FA0B70" w:rsidP="00FA0B70">
            <w:pPr>
              <w:jc w:val="center"/>
              <w:rPr>
                <w:rFonts w:ascii="Garamond" w:hAnsi="Garamond" w:cstheme="majorHAnsi"/>
                <w:bCs/>
                <w:sz w:val="22"/>
                <w:szCs w:val="22"/>
              </w:rPr>
            </w:pPr>
            <w:r w:rsidRPr="000C3156">
              <w:rPr>
                <w:rFonts w:ascii="Garamond" w:hAnsi="Garamond" w:cstheme="majorHAnsi"/>
                <w:bCs/>
                <w:sz w:val="22"/>
                <w:szCs w:val="22"/>
              </w:rPr>
              <w:t>………………………………………………………</w:t>
            </w:r>
          </w:p>
          <w:p w14:paraId="07C66EA6" w14:textId="414EF255" w:rsidR="004B0F9F" w:rsidRPr="000C3156" w:rsidRDefault="004B0F9F" w:rsidP="00FA0B70">
            <w:pPr>
              <w:jc w:val="center"/>
              <w:rPr>
                <w:rFonts w:ascii="Garamond" w:hAnsi="Garamond" w:cstheme="majorHAnsi"/>
                <w:bCs/>
                <w:sz w:val="22"/>
                <w:szCs w:val="22"/>
              </w:rPr>
            </w:pPr>
          </w:p>
          <w:p w14:paraId="0CB37ACD" w14:textId="27538881" w:rsidR="004B0F9F" w:rsidRPr="000C3156" w:rsidRDefault="004B0F9F" w:rsidP="00FA0B70">
            <w:pPr>
              <w:jc w:val="center"/>
              <w:rPr>
                <w:rFonts w:ascii="Garamond" w:hAnsi="Garamond" w:cstheme="majorHAnsi"/>
                <w:bCs/>
                <w:sz w:val="22"/>
                <w:szCs w:val="22"/>
              </w:rPr>
            </w:pPr>
            <w:r w:rsidRPr="000C3156">
              <w:rPr>
                <w:rFonts w:ascii="Garamond" w:hAnsi="Garamond" w:cstheme="majorHAnsi"/>
                <w:bCs/>
                <w:sz w:val="22"/>
                <w:szCs w:val="22"/>
              </w:rPr>
              <w:t>………………………………………………………</w:t>
            </w:r>
          </w:p>
          <w:p w14:paraId="7B4EFF08" w14:textId="77777777" w:rsidR="00FA0B70" w:rsidRPr="000C3156" w:rsidRDefault="00FA0B70" w:rsidP="00E17F90">
            <w:pPr>
              <w:jc w:val="center"/>
              <w:rPr>
                <w:rFonts w:ascii="Garamond" w:hAnsi="Garamond" w:cs="Tahoma"/>
                <w:bCs/>
                <w:sz w:val="22"/>
                <w:szCs w:val="22"/>
              </w:rPr>
            </w:pPr>
            <w:r w:rsidRPr="000C3156">
              <w:rPr>
                <w:rFonts w:ascii="Garamond" w:hAnsi="Garamond" w:cs="Tahoma"/>
                <w:bCs/>
                <w:sz w:val="22"/>
                <w:szCs w:val="22"/>
              </w:rPr>
              <w:t xml:space="preserve">(wpisać nazwę normy równoważnej do normy </w:t>
            </w:r>
            <w:r w:rsidRPr="000C3156">
              <w:rPr>
                <w:rFonts w:ascii="Garamond" w:hAnsi="Garamond" w:cstheme="majorHAnsi"/>
                <w:bCs/>
                <w:color w:val="FF0000"/>
                <w:sz w:val="22"/>
                <w:szCs w:val="22"/>
              </w:rPr>
              <w:t>PN-EN ISO 9001:20</w:t>
            </w:r>
            <w:r w:rsidR="00A56AB0" w:rsidRPr="000C3156">
              <w:rPr>
                <w:rFonts w:ascii="Garamond" w:hAnsi="Garamond" w:cstheme="majorHAnsi"/>
                <w:bCs/>
                <w:color w:val="FF0000"/>
                <w:sz w:val="22"/>
                <w:szCs w:val="22"/>
              </w:rPr>
              <w:t>15</w:t>
            </w:r>
            <w:r w:rsidRPr="000C3156">
              <w:rPr>
                <w:rFonts w:ascii="Garamond" w:hAnsi="Garamond" w:cs="Tahoma"/>
                <w:bCs/>
                <w:sz w:val="22"/>
                <w:szCs w:val="22"/>
              </w:rPr>
              <w:t>)</w:t>
            </w:r>
          </w:p>
          <w:p w14:paraId="209ACE8B" w14:textId="77777777" w:rsidR="00FA0B70" w:rsidRPr="000C3156" w:rsidRDefault="00FA0B70" w:rsidP="00FA0B70">
            <w:pPr>
              <w:rPr>
                <w:rFonts w:ascii="Garamond" w:hAnsi="Garamond" w:cstheme="majorHAnsi"/>
                <w:b/>
                <w:bCs/>
                <w:color w:val="FF0000"/>
                <w:sz w:val="22"/>
                <w:szCs w:val="22"/>
              </w:rPr>
            </w:pPr>
          </w:p>
          <w:p w14:paraId="6DF26F0E" w14:textId="4456A5A5" w:rsidR="00FA0B70" w:rsidRPr="000C3156" w:rsidRDefault="00FA0B70" w:rsidP="00FA0B70">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w:t>
            </w:r>
            <w:r w:rsidR="00006355" w:rsidRPr="000C3156">
              <w:rPr>
                <w:rFonts w:ascii="Garamond" w:hAnsi="Garamond" w:cstheme="majorHAnsi"/>
                <w:b/>
                <w:bCs/>
                <w:color w:val="FF0000"/>
                <w:sz w:val="22"/>
                <w:szCs w:val="22"/>
              </w:rPr>
              <w:t>2.1</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089B4DA5" w14:textId="77777777" w:rsidR="0052693D" w:rsidRPr="000C3156" w:rsidRDefault="0052693D" w:rsidP="00FA0B70">
            <w:pPr>
              <w:jc w:val="center"/>
              <w:rPr>
                <w:rFonts w:ascii="Garamond" w:hAnsi="Garamond" w:cstheme="majorHAnsi"/>
                <w:bCs/>
                <w:sz w:val="22"/>
                <w:szCs w:val="22"/>
              </w:rPr>
            </w:pPr>
          </w:p>
          <w:p w14:paraId="48FE7999" w14:textId="77777777" w:rsidR="00FA0B70" w:rsidRPr="000C3156" w:rsidRDefault="00FA0B70" w:rsidP="00FA0B70">
            <w:pPr>
              <w:jc w:val="center"/>
              <w:rPr>
                <w:rFonts w:ascii="Garamond" w:hAnsi="Garamond" w:cstheme="majorHAnsi"/>
                <w:bCs/>
                <w:sz w:val="22"/>
                <w:szCs w:val="22"/>
              </w:rPr>
            </w:pPr>
            <w:r w:rsidRPr="000C3156">
              <w:rPr>
                <w:rFonts w:ascii="Garamond" w:hAnsi="Garamond" w:cstheme="majorHAnsi"/>
                <w:bCs/>
                <w:sz w:val="22"/>
                <w:szCs w:val="22"/>
              </w:rPr>
              <w:t>………………</w:t>
            </w:r>
            <w:r w:rsidR="0052693D" w:rsidRPr="000C3156">
              <w:rPr>
                <w:rFonts w:ascii="Garamond" w:hAnsi="Garamond" w:cstheme="majorHAnsi"/>
                <w:bCs/>
                <w:sz w:val="22"/>
                <w:szCs w:val="22"/>
              </w:rPr>
              <w:t>…...</w:t>
            </w:r>
            <w:r w:rsidRPr="000C3156">
              <w:rPr>
                <w:rFonts w:ascii="Garamond" w:hAnsi="Garamond" w:cstheme="majorHAnsi"/>
                <w:bCs/>
                <w:sz w:val="22"/>
                <w:szCs w:val="22"/>
              </w:rPr>
              <w:t>…………………………………..</w:t>
            </w:r>
          </w:p>
          <w:p w14:paraId="3EF25784" w14:textId="29227211" w:rsidR="00411574" w:rsidRDefault="00FA0B70" w:rsidP="00985BF1">
            <w:pPr>
              <w:jc w:val="center"/>
              <w:rPr>
                <w:rFonts w:ascii="Garamond" w:hAnsi="Garamond" w:cs="Tahoma"/>
                <w:bCs/>
                <w:sz w:val="22"/>
                <w:szCs w:val="22"/>
              </w:rPr>
            </w:pPr>
            <w:r w:rsidRPr="000C3156">
              <w:rPr>
                <w:rFonts w:ascii="Garamond" w:hAnsi="Garamond" w:cs="Tahoma"/>
                <w:bCs/>
                <w:sz w:val="22"/>
                <w:szCs w:val="22"/>
              </w:rPr>
              <w:t xml:space="preserve">(wskazanie </w:t>
            </w:r>
            <w:r w:rsidR="009A3DF6" w:rsidRPr="000C3156">
              <w:rPr>
                <w:rFonts w:ascii="Garamond" w:hAnsi="Garamond" w:cs="Tahoma"/>
                <w:bCs/>
                <w:sz w:val="22"/>
                <w:szCs w:val="22"/>
              </w:rPr>
              <w:t>zapisu</w:t>
            </w:r>
            <w:r w:rsidRPr="000C3156">
              <w:rPr>
                <w:rFonts w:ascii="Garamond" w:hAnsi="Garamond" w:cs="Tahoma"/>
                <w:bCs/>
                <w:sz w:val="22"/>
                <w:szCs w:val="22"/>
              </w:rPr>
              <w:t xml:space="preserve"> </w:t>
            </w:r>
            <w:r w:rsidR="009A3DF6" w:rsidRPr="000C3156">
              <w:rPr>
                <w:rFonts w:ascii="Garamond" w:hAnsi="Garamond" w:cs="Tahoma"/>
                <w:bCs/>
                <w:sz w:val="22"/>
                <w:szCs w:val="22"/>
              </w:rPr>
              <w:t>dotyczącego</w:t>
            </w:r>
            <w:r w:rsidRPr="000C3156">
              <w:rPr>
                <w:rFonts w:ascii="Garamond" w:hAnsi="Garamond" w:cs="Tahoma"/>
                <w:bCs/>
                <w:sz w:val="22"/>
                <w:szCs w:val="22"/>
              </w:rPr>
              <w:t xml:space="preserve"> </w:t>
            </w:r>
            <w:r w:rsidR="00006355" w:rsidRPr="000C3156">
              <w:rPr>
                <w:rFonts w:ascii="Garamond" w:hAnsi="Garamond" w:cs="Tahoma"/>
                <w:bCs/>
                <w:color w:val="FF0000"/>
                <w:sz w:val="22"/>
                <w:szCs w:val="22"/>
              </w:rPr>
              <w:t>wysokiej jakości</w:t>
            </w:r>
            <w:r w:rsidRPr="000C3156">
              <w:rPr>
                <w:rFonts w:ascii="Garamond" w:hAnsi="Garamond" w:cs="Tahoma"/>
                <w:bCs/>
                <w:sz w:val="22"/>
                <w:szCs w:val="22"/>
              </w:rPr>
              <w:t xml:space="preserve"> wg podanej normy w podpunkcie </w:t>
            </w:r>
            <w:r w:rsidR="00411574" w:rsidRPr="000C3156">
              <w:rPr>
                <w:rFonts w:ascii="Garamond" w:hAnsi="Garamond" w:cs="Tahoma"/>
                <w:b/>
                <w:bCs/>
                <w:color w:val="FF0000"/>
                <w:sz w:val="22"/>
                <w:szCs w:val="22"/>
              </w:rPr>
              <w:t>D</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w:t>
            </w:r>
            <w:r w:rsidR="00006355" w:rsidRPr="000C3156">
              <w:rPr>
                <w:rFonts w:ascii="Garamond" w:hAnsi="Garamond" w:cs="Tahoma"/>
                <w:bCs/>
                <w:sz w:val="22"/>
                <w:szCs w:val="22"/>
              </w:rPr>
              <w:t>Producent</w:t>
            </w:r>
            <w:r w:rsidRPr="000C3156">
              <w:rPr>
                <w:rFonts w:ascii="Garamond" w:hAnsi="Garamond" w:cs="Tahoma"/>
                <w:bCs/>
                <w:sz w:val="22"/>
                <w:szCs w:val="22"/>
              </w:rPr>
              <w:t xml:space="preserve"> </w:t>
            </w:r>
            <w:r w:rsidR="00F10315" w:rsidRPr="000C3156">
              <w:rPr>
                <w:rFonts w:ascii="Garamond" w:hAnsi="Garamond" w:cs="Tahoma"/>
                <w:bCs/>
                <w:sz w:val="22"/>
                <w:szCs w:val="22"/>
              </w:rPr>
              <w:t xml:space="preserve">komputera stacjonarnego typu All-In-One (AiO) </w:t>
            </w:r>
            <w:r w:rsidRPr="000C3156">
              <w:rPr>
                <w:rFonts w:ascii="Garamond" w:hAnsi="Garamond" w:cs="Tahoma"/>
                <w:bCs/>
                <w:sz w:val="22"/>
                <w:szCs w:val="22"/>
              </w:rPr>
              <w:t>spełnia wymóg w punkcie 14.</w:t>
            </w:r>
            <w:r w:rsidR="00006355" w:rsidRPr="000C3156">
              <w:rPr>
                <w:rFonts w:ascii="Garamond" w:hAnsi="Garamond" w:cs="Tahoma"/>
                <w:bCs/>
                <w:sz w:val="22"/>
                <w:szCs w:val="22"/>
              </w:rPr>
              <w:t>2</w:t>
            </w:r>
            <w:r w:rsidRPr="000C3156">
              <w:rPr>
                <w:rFonts w:ascii="Garamond" w:hAnsi="Garamond" w:cs="Tahoma"/>
                <w:bCs/>
                <w:sz w:val="22"/>
                <w:szCs w:val="22"/>
              </w:rPr>
              <w:t>.</w:t>
            </w:r>
            <w:r w:rsidR="00006355" w:rsidRPr="000C3156">
              <w:rPr>
                <w:rFonts w:ascii="Garamond" w:hAnsi="Garamond" w:cs="Tahoma"/>
                <w:bCs/>
                <w:sz w:val="22"/>
                <w:szCs w:val="22"/>
              </w:rPr>
              <w:t>1</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006355" w:rsidRPr="000C3156">
              <w:rPr>
                <w:rFonts w:ascii="Garamond" w:hAnsi="Garamond" w:cs="Tahoma"/>
                <w:bCs/>
                <w:color w:val="FF0000"/>
                <w:sz w:val="22"/>
                <w:szCs w:val="22"/>
              </w:rPr>
              <w:t>wszystkie procesy w organizacji zorientowane są na osiągnięcie wysokiej jakości</w:t>
            </w:r>
            <w:r w:rsidRPr="000C3156">
              <w:rPr>
                <w:rFonts w:ascii="Garamond" w:hAnsi="Garamond" w:cs="Tahoma"/>
                <w:bCs/>
                <w:sz w:val="22"/>
                <w:szCs w:val="22"/>
              </w:rPr>
              <w:t>”)</w:t>
            </w:r>
          </w:p>
          <w:p w14:paraId="297EBDA9" w14:textId="77777777" w:rsidR="002741DD" w:rsidRPr="000C3156" w:rsidRDefault="002741DD" w:rsidP="00985BF1">
            <w:pPr>
              <w:jc w:val="center"/>
              <w:rPr>
                <w:rFonts w:ascii="Garamond" w:hAnsi="Garamond" w:cs="Tahoma"/>
                <w:bCs/>
                <w:sz w:val="22"/>
                <w:szCs w:val="22"/>
              </w:rPr>
            </w:pPr>
          </w:p>
          <w:p w14:paraId="7214421C" w14:textId="77777777" w:rsidR="00411574" w:rsidRPr="000C3156" w:rsidRDefault="00411574" w:rsidP="003A0459">
            <w:pPr>
              <w:jc w:val="center"/>
              <w:rPr>
                <w:rFonts w:ascii="Garamond" w:hAnsi="Garamond" w:cs="Tahoma"/>
                <w:b/>
                <w:bCs/>
                <w:sz w:val="22"/>
                <w:szCs w:val="22"/>
              </w:rPr>
            </w:pPr>
          </w:p>
          <w:p w14:paraId="0E39203D" w14:textId="4B1D72B9" w:rsidR="00855467" w:rsidRPr="000C3156" w:rsidRDefault="00855467"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14.3. Tabela 1</w:t>
            </w:r>
            <w:r w:rsidR="00E945C4" w:rsidRPr="000C3156">
              <w:rPr>
                <w:rFonts w:ascii="Garamond" w:hAnsi="Garamond" w:cstheme="majorHAnsi"/>
                <w:b/>
                <w:bCs/>
                <w:color w:val="FF0000"/>
              </w:rPr>
              <w:t>.</w:t>
            </w:r>
          </w:p>
          <w:p w14:paraId="40968593" w14:textId="00C11A54" w:rsidR="00855467" w:rsidRPr="000C3156" w:rsidRDefault="00855467" w:rsidP="00855467">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4B0F9F" w:rsidRPr="000C3156">
              <w:rPr>
                <w:rFonts w:ascii="Garamond" w:hAnsi="Garamond" w:cstheme="majorHAnsi"/>
                <w:bCs/>
                <w:color w:val="FF0000"/>
                <w:sz w:val="22"/>
                <w:szCs w:val="22"/>
              </w:rPr>
              <w:t>zaoferowany komputera stacjonarny typu All-In-One (AiO)</w:t>
            </w:r>
            <w:r w:rsidRPr="000C3156">
              <w:rPr>
                <w:rFonts w:ascii="Garamond" w:hAnsi="Garamond" w:cstheme="majorHAnsi"/>
                <w:bCs/>
                <w:color w:val="FF0000"/>
                <w:sz w:val="22"/>
                <w:szCs w:val="22"/>
              </w:rPr>
              <w:t xml:space="preserve"> równoważnego certyfikatu do certyfikatu</w:t>
            </w:r>
            <w:r w:rsidRPr="000C3156">
              <w:rPr>
                <w:rFonts w:ascii="Garamond" w:hAnsi="Garamond" w:cs="Tahoma"/>
                <w:color w:val="FF0000"/>
                <w:sz w:val="22"/>
                <w:szCs w:val="22"/>
              </w:rPr>
              <w:t xml:space="preserve"> TCO (TCO Certified)</w:t>
            </w:r>
            <w:r w:rsidRPr="000C3156">
              <w:rPr>
                <w:rFonts w:ascii="Garamond" w:hAnsi="Garamond" w:cstheme="majorHAnsi"/>
                <w:bCs/>
                <w:sz w:val="22"/>
                <w:szCs w:val="22"/>
              </w:rPr>
              <w:t>)</w:t>
            </w:r>
          </w:p>
          <w:p w14:paraId="698F21D4" w14:textId="77777777" w:rsidR="00855467" w:rsidRPr="000C3156" w:rsidRDefault="00855467" w:rsidP="00855467">
            <w:pPr>
              <w:jc w:val="center"/>
              <w:rPr>
                <w:rFonts w:ascii="Garamond" w:hAnsi="Garamond" w:cstheme="majorHAnsi"/>
                <w:bCs/>
                <w:sz w:val="22"/>
                <w:szCs w:val="22"/>
              </w:rPr>
            </w:pPr>
          </w:p>
          <w:p w14:paraId="3311C285" w14:textId="77777777" w:rsidR="00855467" w:rsidRPr="000C3156" w:rsidRDefault="00855467" w:rsidP="00855467">
            <w:pPr>
              <w:jc w:val="center"/>
              <w:rPr>
                <w:rFonts w:ascii="Garamond" w:hAnsi="Garamond" w:cstheme="majorHAnsi"/>
                <w:bCs/>
                <w:sz w:val="22"/>
                <w:szCs w:val="22"/>
              </w:rPr>
            </w:pPr>
            <w:r w:rsidRPr="000C3156">
              <w:rPr>
                <w:rFonts w:ascii="Garamond" w:hAnsi="Garamond" w:cstheme="majorHAnsi"/>
                <w:bCs/>
                <w:sz w:val="22"/>
                <w:szCs w:val="22"/>
              </w:rPr>
              <w:t>………………………………………………………</w:t>
            </w:r>
          </w:p>
          <w:p w14:paraId="4B602F7F" w14:textId="77777777" w:rsidR="00855467" w:rsidRPr="000C3156" w:rsidRDefault="00855467" w:rsidP="00855467">
            <w:pPr>
              <w:jc w:val="center"/>
              <w:rPr>
                <w:rFonts w:ascii="Garamond" w:hAnsi="Garamond" w:cstheme="majorHAnsi"/>
                <w:bCs/>
                <w:sz w:val="22"/>
                <w:szCs w:val="22"/>
              </w:rPr>
            </w:pPr>
          </w:p>
          <w:p w14:paraId="440B0A68" w14:textId="77777777" w:rsidR="00855467" w:rsidRPr="000C3156" w:rsidRDefault="00855467" w:rsidP="00855467">
            <w:pPr>
              <w:jc w:val="center"/>
              <w:rPr>
                <w:rFonts w:ascii="Garamond" w:hAnsi="Garamond" w:cstheme="majorHAnsi"/>
                <w:bCs/>
                <w:sz w:val="22"/>
                <w:szCs w:val="22"/>
              </w:rPr>
            </w:pPr>
            <w:r w:rsidRPr="000C3156">
              <w:rPr>
                <w:rFonts w:ascii="Garamond" w:hAnsi="Garamond" w:cstheme="majorHAnsi"/>
                <w:bCs/>
                <w:sz w:val="22"/>
                <w:szCs w:val="22"/>
              </w:rPr>
              <w:t>………………………………………………………</w:t>
            </w:r>
          </w:p>
          <w:p w14:paraId="769B0780" w14:textId="77777777" w:rsidR="00855467" w:rsidRPr="000C3156" w:rsidRDefault="00855467" w:rsidP="00855467">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TCO (TCO Certified)</w:t>
            </w:r>
            <w:r w:rsidRPr="000C3156">
              <w:rPr>
                <w:rFonts w:ascii="Garamond" w:hAnsi="Garamond" w:cs="Tahoma"/>
                <w:bCs/>
                <w:sz w:val="22"/>
                <w:szCs w:val="22"/>
              </w:rPr>
              <w:t>)</w:t>
            </w:r>
          </w:p>
          <w:p w14:paraId="09CA6035" w14:textId="17858A87" w:rsidR="0052693D" w:rsidRPr="000C3156" w:rsidRDefault="0052693D" w:rsidP="00855467">
            <w:pPr>
              <w:rPr>
                <w:rFonts w:ascii="Garamond" w:hAnsi="Garamond" w:cstheme="majorHAnsi"/>
                <w:b/>
                <w:bCs/>
                <w:color w:val="FF0000"/>
                <w:sz w:val="22"/>
                <w:szCs w:val="22"/>
              </w:rPr>
            </w:pPr>
          </w:p>
          <w:p w14:paraId="79201A68" w14:textId="77777777" w:rsidR="00985BF1" w:rsidRPr="000C3156" w:rsidRDefault="00985BF1" w:rsidP="00855467">
            <w:pPr>
              <w:rPr>
                <w:rFonts w:ascii="Garamond" w:hAnsi="Garamond" w:cstheme="majorHAnsi"/>
                <w:b/>
                <w:bCs/>
                <w:color w:val="FF0000"/>
                <w:sz w:val="22"/>
                <w:szCs w:val="22"/>
              </w:rPr>
            </w:pPr>
          </w:p>
          <w:p w14:paraId="33D98195" w14:textId="43C708F6" w:rsidR="00855467" w:rsidRPr="000C3156" w:rsidRDefault="00855467" w:rsidP="00855467">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14.3.1</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3A4D110A" w14:textId="77777777" w:rsidR="0052693D" w:rsidRPr="000C3156" w:rsidRDefault="0052693D" w:rsidP="00855467">
            <w:pPr>
              <w:jc w:val="center"/>
              <w:rPr>
                <w:rFonts w:ascii="Garamond" w:hAnsi="Garamond" w:cstheme="majorHAnsi"/>
                <w:bCs/>
                <w:sz w:val="22"/>
                <w:szCs w:val="22"/>
              </w:rPr>
            </w:pPr>
          </w:p>
          <w:p w14:paraId="3993734A" w14:textId="77777777" w:rsidR="00855467" w:rsidRPr="000C3156" w:rsidRDefault="00855467" w:rsidP="00855467">
            <w:pPr>
              <w:jc w:val="center"/>
              <w:rPr>
                <w:rFonts w:ascii="Garamond" w:hAnsi="Garamond" w:cstheme="majorHAnsi"/>
                <w:bCs/>
                <w:sz w:val="22"/>
                <w:szCs w:val="22"/>
              </w:rPr>
            </w:pPr>
            <w:r w:rsidRPr="000C3156">
              <w:rPr>
                <w:rFonts w:ascii="Garamond" w:hAnsi="Garamond" w:cstheme="majorHAnsi"/>
                <w:bCs/>
                <w:sz w:val="22"/>
                <w:szCs w:val="22"/>
              </w:rPr>
              <w:t>………………</w:t>
            </w:r>
            <w:r w:rsidR="0052693D" w:rsidRPr="000C3156">
              <w:rPr>
                <w:rFonts w:ascii="Garamond" w:hAnsi="Garamond" w:cstheme="majorHAnsi"/>
                <w:bCs/>
                <w:sz w:val="22"/>
                <w:szCs w:val="22"/>
              </w:rPr>
              <w:t>…...</w:t>
            </w:r>
            <w:r w:rsidRPr="000C3156">
              <w:rPr>
                <w:rFonts w:ascii="Garamond" w:hAnsi="Garamond" w:cstheme="majorHAnsi"/>
                <w:bCs/>
                <w:sz w:val="22"/>
                <w:szCs w:val="22"/>
              </w:rPr>
              <w:t>…………………………………..</w:t>
            </w:r>
          </w:p>
          <w:p w14:paraId="68BAC2BC" w14:textId="3BE6E020" w:rsidR="00855467" w:rsidRPr="000C3156" w:rsidRDefault="00855467" w:rsidP="00855467">
            <w:pPr>
              <w:jc w:val="center"/>
              <w:rPr>
                <w:rFonts w:ascii="Garamond" w:hAnsi="Garamond" w:cs="Tahoma"/>
                <w:bCs/>
                <w:sz w:val="22"/>
                <w:szCs w:val="22"/>
              </w:rPr>
            </w:pPr>
            <w:r w:rsidRPr="000C3156">
              <w:rPr>
                <w:rFonts w:ascii="Garamond" w:hAnsi="Garamond" w:cs="Tahoma"/>
                <w:bCs/>
                <w:sz w:val="22"/>
                <w:szCs w:val="22"/>
              </w:rPr>
              <w:t xml:space="preserve">(wskazanie </w:t>
            </w:r>
            <w:r w:rsidR="009A3DF6" w:rsidRPr="000C3156">
              <w:rPr>
                <w:rFonts w:ascii="Garamond" w:hAnsi="Garamond" w:cs="Tahoma"/>
                <w:bCs/>
                <w:sz w:val="22"/>
                <w:szCs w:val="22"/>
              </w:rPr>
              <w:t xml:space="preserve">zapisu </w:t>
            </w:r>
            <w:r w:rsidR="009A3DF6" w:rsidRPr="000C3156">
              <w:rPr>
                <w:rFonts w:ascii="Garamond" w:hAnsi="Garamond" w:cs="Tahoma"/>
                <w:bCs/>
                <w:color w:val="FF0000"/>
                <w:sz w:val="22"/>
                <w:szCs w:val="22"/>
              </w:rPr>
              <w:t>dotyczącego</w:t>
            </w:r>
            <w:r w:rsidRPr="000C3156">
              <w:rPr>
                <w:rFonts w:ascii="Garamond" w:hAnsi="Garamond" w:cs="Tahoma"/>
                <w:bCs/>
                <w:color w:val="FF0000"/>
                <w:sz w:val="22"/>
                <w:szCs w:val="22"/>
              </w:rPr>
              <w:t xml:space="preserve"> </w:t>
            </w:r>
            <w:r w:rsidRPr="000C3156">
              <w:rPr>
                <w:rFonts w:ascii="Garamond" w:hAnsi="Garamond" w:cs="Tahoma"/>
                <w:color w:val="FF0000"/>
                <w:sz w:val="22"/>
                <w:szCs w:val="22"/>
              </w:rPr>
              <w:t>społecznie odpowiedzialnej produkcji</w:t>
            </w:r>
            <w:r w:rsidRPr="000C3156">
              <w:rPr>
                <w:rFonts w:ascii="Garamond" w:hAnsi="Garamond" w:cs="Tahoma"/>
                <w:bCs/>
                <w:sz w:val="22"/>
                <w:szCs w:val="22"/>
              </w:rPr>
              <w:t xml:space="preserve"> wg podanej normy w podpunkcie </w:t>
            </w:r>
            <w:r w:rsidR="00411574" w:rsidRPr="000C3156">
              <w:rPr>
                <w:rFonts w:ascii="Garamond" w:hAnsi="Garamond" w:cs="Tahoma"/>
                <w:b/>
                <w:bCs/>
                <w:color w:val="FF0000"/>
                <w:sz w:val="22"/>
                <w:szCs w:val="22"/>
              </w:rPr>
              <w:t>E</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Producent </w:t>
            </w:r>
            <w:r w:rsidR="002B60ED" w:rsidRPr="000C3156">
              <w:rPr>
                <w:rFonts w:ascii="Garamond" w:hAnsi="Garamond" w:cs="Tahoma"/>
                <w:bCs/>
                <w:sz w:val="22"/>
                <w:szCs w:val="22"/>
              </w:rPr>
              <w:t>zaoferowanego komputera stacjonarnego typu All-In-One (AiO)</w:t>
            </w:r>
            <w:r w:rsidRPr="000C3156">
              <w:rPr>
                <w:rFonts w:ascii="Garamond" w:hAnsi="Garamond" w:cs="Tahoma"/>
                <w:bCs/>
                <w:sz w:val="22"/>
                <w:szCs w:val="22"/>
              </w:rPr>
              <w:t xml:space="preserve"> spełnia wymóg w punkcie 14.</w:t>
            </w:r>
            <w:r w:rsidR="00C768CD" w:rsidRPr="000C3156">
              <w:rPr>
                <w:rFonts w:ascii="Garamond" w:hAnsi="Garamond" w:cs="Tahoma"/>
                <w:bCs/>
                <w:sz w:val="22"/>
                <w:szCs w:val="22"/>
              </w:rPr>
              <w:t>3</w:t>
            </w:r>
            <w:r w:rsidRPr="000C3156">
              <w:rPr>
                <w:rFonts w:ascii="Garamond" w:hAnsi="Garamond" w:cs="Tahoma"/>
                <w:bCs/>
                <w:sz w:val="22"/>
                <w:szCs w:val="22"/>
              </w:rPr>
              <w:t>.1</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C768CD" w:rsidRPr="000C3156">
              <w:rPr>
                <w:rFonts w:ascii="Garamond" w:hAnsi="Garamond" w:cs="Tahoma"/>
                <w:bCs/>
                <w:color w:val="FF0000"/>
                <w:sz w:val="22"/>
                <w:szCs w:val="22"/>
              </w:rPr>
              <w:t>społecznie odpowiedzialna produkcja</w:t>
            </w:r>
            <w:r w:rsidRPr="000C3156">
              <w:rPr>
                <w:rFonts w:ascii="Garamond" w:hAnsi="Garamond" w:cs="Tahoma"/>
                <w:bCs/>
                <w:sz w:val="22"/>
                <w:szCs w:val="22"/>
              </w:rPr>
              <w:t>”)</w:t>
            </w:r>
          </w:p>
          <w:p w14:paraId="5FCD92DE" w14:textId="77777777" w:rsidR="00C768CD" w:rsidRPr="000C3156" w:rsidRDefault="00C768CD" w:rsidP="00855467">
            <w:pPr>
              <w:jc w:val="center"/>
              <w:rPr>
                <w:rFonts w:ascii="Garamond" w:hAnsi="Garamond" w:cs="Tahoma"/>
                <w:bCs/>
                <w:sz w:val="22"/>
                <w:szCs w:val="22"/>
              </w:rPr>
            </w:pPr>
          </w:p>
          <w:p w14:paraId="6C88300E" w14:textId="45AF9278" w:rsidR="00C768CD" w:rsidRPr="000C3156" w:rsidRDefault="00C768CD"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14.3. Tabela 1</w:t>
            </w:r>
            <w:r w:rsidR="00E945C4" w:rsidRPr="000C3156">
              <w:rPr>
                <w:rFonts w:ascii="Garamond" w:hAnsi="Garamond" w:cstheme="majorHAnsi"/>
                <w:b/>
                <w:bCs/>
                <w:color w:val="FF0000"/>
              </w:rPr>
              <w:t>.</w:t>
            </w:r>
          </w:p>
          <w:p w14:paraId="3FA86805" w14:textId="09C7BE53" w:rsidR="00C768CD" w:rsidRPr="000C3156" w:rsidRDefault="00C768CD" w:rsidP="00C768CD">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F10315" w:rsidRPr="000C3156">
              <w:rPr>
                <w:rFonts w:ascii="Garamond" w:hAnsi="Garamond" w:cstheme="majorHAnsi"/>
                <w:bCs/>
                <w:color w:val="FF0000"/>
                <w:sz w:val="22"/>
                <w:szCs w:val="22"/>
              </w:rPr>
              <w:t>zaoferowany</w:t>
            </w:r>
            <w:r w:rsidRPr="000C3156">
              <w:rPr>
                <w:rFonts w:ascii="Garamond" w:hAnsi="Garamond" w:cstheme="majorHAnsi"/>
                <w:bCs/>
                <w:color w:val="FF0000"/>
                <w:sz w:val="22"/>
                <w:szCs w:val="22"/>
              </w:rPr>
              <w:t xml:space="preserve"> </w:t>
            </w:r>
            <w:r w:rsidR="00F10315" w:rsidRPr="000C3156">
              <w:rPr>
                <w:rFonts w:ascii="Garamond" w:hAnsi="Garamond" w:cstheme="majorHAnsi"/>
                <w:bCs/>
                <w:color w:val="FF0000"/>
                <w:sz w:val="22"/>
                <w:szCs w:val="22"/>
              </w:rPr>
              <w:t xml:space="preserve">komputer stacjonarny typu All-In-One (AiO) </w:t>
            </w:r>
            <w:r w:rsidRPr="000C3156">
              <w:rPr>
                <w:rFonts w:ascii="Garamond" w:hAnsi="Garamond" w:cstheme="majorHAnsi"/>
                <w:bCs/>
                <w:color w:val="FF0000"/>
                <w:sz w:val="22"/>
                <w:szCs w:val="22"/>
              </w:rPr>
              <w:t>równoważnego certyfikatu do certyfikatu</w:t>
            </w:r>
            <w:r w:rsidRPr="000C3156">
              <w:rPr>
                <w:rFonts w:ascii="Garamond" w:hAnsi="Garamond" w:cs="Tahoma"/>
                <w:color w:val="FF0000"/>
                <w:sz w:val="22"/>
                <w:szCs w:val="22"/>
              </w:rPr>
              <w:t xml:space="preserve"> TCO (TCO Certified)</w:t>
            </w:r>
            <w:r w:rsidRPr="000C3156">
              <w:rPr>
                <w:rFonts w:ascii="Garamond" w:hAnsi="Garamond" w:cstheme="majorHAnsi"/>
                <w:bCs/>
                <w:sz w:val="22"/>
                <w:szCs w:val="22"/>
              </w:rPr>
              <w:t>)</w:t>
            </w:r>
          </w:p>
          <w:p w14:paraId="3AAB670D" w14:textId="77777777" w:rsidR="00C768CD" w:rsidRPr="000C3156" w:rsidRDefault="00C768CD" w:rsidP="00C768CD">
            <w:pPr>
              <w:jc w:val="center"/>
              <w:rPr>
                <w:rFonts w:ascii="Garamond" w:hAnsi="Garamond" w:cstheme="majorHAnsi"/>
                <w:bCs/>
                <w:sz w:val="22"/>
                <w:szCs w:val="22"/>
              </w:rPr>
            </w:pPr>
          </w:p>
          <w:p w14:paraId="5C9D3264" w14:textId="77777777" w:rsidR="00C768CD" w:rsidRPr="000C3156" w:rsidRDefault="00C768CD" w:rsidP="00C768CD">
            <w:pPr>
              <w:jc w:val="center"/>
              <w:rPr>
                <w:rFonts w:ascii="Garamond" w:hAnsi="Garamond" w:cstheme="majorHAnsi"/>
                <w:bCs/>
                <w:sz w:val="22"/>
                <w:szCs w:val="22"/>
              </w:rPr>
            </w:pPr>
            <w:r w:rsidRPr="000C3156">
              <w:rPr>
                <w:rFonts w:ascii="Garamond" w:hAnsi="Garamond" w:cstheme="majorHAnsi"/>
                <w:bCs/>
                <w:sz w:val="22"/>
                <w:szCs w:val="22"/>
              </w:rPr>
              <w:t>………………………………………………………</w:t>
            </w:r>
          </w:p>
          <w:p w14:paraId="15A309E9" w14:textId="77777777" w:rsidR="00C768CD" w:rsidRPr="000C3156" w:rsidRDefault="00C768CD" w:rsidP="00C768CD">
            <w:pPr>
              <w:jc w:val="center"/>
              <w:rPr>
                <w:rFonts w:ascii="Garamond" w:hAnsi="Garamond" w:cstheme="majorHAnsi"/>
                <w:bCs/>
                <w:sz w:val="22"/>
                <w:szCs w:val="22"/>
              </w:rPr>
            </w:pPr>
          </w:p>
          <w:p w14:paraId="2ABFF27B" w14:textId="77777777" w:rsidR="00C768CD" w:rsidRPr="000C3156" w:rsidRDefault="00C768CD" w:rsidP="00C768CD">
            <w:pPr>
              <w:jc w:val="center"/>
              <w:rPr>
                <w:rFonts w:ascii="Garamond" w:hAnsi="Garamond" w:cstheme="majorHAnsi"/>
                <w:bCs/>
                <w:sz w:val="22"/>
                <w:szCs w:val="22"/>
              </w:rPr>
            </w:pPr>
            <w:r w:rsidRPr="000C3156">
              <w:rPr>
                <w:rFonts w:ascii="Garamond" w:hAnsi="Garamond" w:cstheme="majorHAnsi"/>
                <w:bCs/>
                <w:sz w:val="22"/>
                <w:szCs w:val="22"/>
              </w:rPr>
              <w:t>………………………………………………………</w:t>
            </w:r>
          </w:p>
          <w:p w14:paraId="20C6336D" w14:textId="77777777" w:rsidR="00C768CD" w:rsidRPr="000C3156" w:rsidRDefault="00C768CD" w:rsidP="00C768CD">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TCO (TCO Certified)</w:t>
            </w:r>
            <w:r w:rsidRPr="000C3156">
              <w:rPr>
                <w:rFonts w:ascii="Garamond" w:hAnsi="Garamond" w:cs="Tahoma"/>
                <w:bCs/>
                <w:sz w:val="22"/>
                <w:szCs w:val="22"/>
              </w:rPr>
              <w:t>)</w:t>
            </w:r>
          </w:p>
          <w:p w14:paraId="6EAF8ECC" w14:textId="77777777" w:rsidR="00C768CD" w:rsidRPr="000C3156" w:rsidRDefault="00C768CD" w:rsidP="00C768CD">
            <w:pPr>
              <w:rPr>
                <w:rFonts w:ascii="Garamond" w:hAnsi="Garamond" w:cstheme="majorHAnsi"/>
                <w:b/>
                <w:bCs/>
                <w:color w:val="FF0000"/>
                <w:sz w:val="22"/>
                <w:szCs w:val="22"/>
              </w:rPr>
            </w:pPr>
          </w:p>
          <w:p w14:paraId="60061CC5" w14:textId="7B92DBE8" w:rsidR="00C768CD" w:rsidRPr="000C3156" w:rsidRDefault="00C768CD" w:rsidP="00C768CD">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14.3.2</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658AAAB9" w14:textId="77777777" w:rsidR="0052693D" w:rsidRPr="000C3156" w:rsidRDefault="0052693D" w:rsidP="00C768CD">
            <w:pPr>
              <w:jc w:val="center"/>
              <w:rPr>
                <w:rFonts w:ascii="Garamond" w:hAnsi="Garamond" w:cstheme="majorHAnsi"/>
                <w:bCs/>
                <w:sz w:val="22"/>
                <w:szCs w:val="22"/>
              </w:rPr>
            </w:pPr>
          </w:p>
          <w:p w14:paraId="13C47066" w14:textId="77777777" w:rsidR="00C768CD" w:rsidRPr="000C3156" w:rsidRDefault="00C768CD" w:rsidP="00C768CD">
            <w:pPr>
              <w:jc w:val="center"/>
              <w:rPr>
                <w:rFonts w:ascii="Garamond" w:hAnsi="Garamond" w:cstheme="majorHAnsi"/>
                <w:bCs/>
                <w:sz w:val="22"/>
                <w:szCs w:val="22"/>
              </w:rPr>
            </w:pPr>
            <w:r w:rsidRPr="000C3156">
              <w:rPr>
                <w:rFonts w:ascii="Garamond" w:hAnsi="Garamond" w:cstheme="majorHAnsi"/>
                <w:bCs/>
                <w:sz w:val="22"/>
                <w:szCs w:val="22"/>
              </w:rPr>
              <w:t>…………………………</w:t>
            </w:r>
            <w:r w:rsidR="0052693D" w:rsidRPr="000C3156">
              <w:rPr>
                <w:rFonts w:ascii="Garamond" w:hAnsi="Garamond" w:cstheme="majorHAnsi"/>
                <w:bCs/>
                <w:sz w:val="22"/>
                <w:szCs w:val="22"/>
              </w:rPr>
              <w:t>…...</w:t>
            </w:r>
            <w:r w:rsidRPr="000C3156">
              <w:rPr>
                <w:rFonts w:ascii="Garamond" w:hAnsi="Garamond" w:cstheme="majorHAnsi"/>
                <w:bCs/>
                <w:sz w:val="22"/>
                <w:szCs w:val="22"/>
              </w:rPr>
              <w:t>………………………..</w:t>
            </w:r>
          </w:p>
          <w:p w14:paraId="7218AFD3" w14:textId="2CAB20E2" w:rsidR="00C768CD" w:rsidRPr="000C3156" w:rsidRDefault="00C768CD" w:rsidP="00C768CD">
            <w:pPr>
              <w:jc w:val="center"/>
              <w:rPr>
                <w:rFonts w:ascii="Garamond" w:hAnsi="Garamond" w:cs="Tahoma"/>
                <w:bCs/>
                <w:sz w:val="22"/>
                <w:szCs w:val="22"/>
              </w:rPr>
            </w:pPr>
            <w:r w:rsidRPr="000C3156">
              <w:rPr>
                <w:rFonts w:ascii="Garamond" w:hAnsi="Garamond" w:cs="Tahoma"/>
                <w:bCs/>
                <w:sz w:val="22"/>
                <w:szCs w:val="22"/>
              </w:rPr>
              <w:t xml:space="preserve">(wskazanie </w:t>
            </w:r>
            <w:r w:rsidR="009A3DF6" w:rsidRPr="000C3156">
              <w:rPr>
                <w:rFonts w:ascii="Garamond" w:hAnsi="Garamond" w:cs="Tahoma"/>
                <w:bCs/>
                <w:sz w:val="22"/>
                <w:szCs w:val="22"/>
              </w:rPr>
              <w:t>zapisu o</w:t>
            </w:r>
            <w:r w:rsidRPr="000C3156">
              <w:rPr>
                <w:rFonts w:ascii="Garamond" w:hAnsi="Garamond" w:cs="Tahoma"/>
                <w:bCs/>
                <w:sz w:val="22"/>
                <w:szCs w:val="22"/>
              </w:rPr>
              <w:t xml:space="preserve"> </w:t>
            </w:r>
            <w:r w:rsidRPr="000C3156">
              <w:rPr>
                <w:rFonts w:ascii="Garamond" w:hAnsi="Garamond" w:cs="Tahoma"/>
                <w:color w:val="FF0000"/>
                <w:sz w:val="22"/>
                <w:szCs w:val="22"/>
              </w:rPr>
              <w:t>odpowiedzialności środowiskowej w całym cyklu życia produktu</w:t>
            </w:r>
            <w:r w:rsidRPr="000C3156">
              <w:rPr>
                <w:rFonts w:ascii="Garamond" w:hAnsi="Garamond" w:cs="Tahoma"/>
                <w:sz w:val="22"/>
                <w:szCs w:val="22"/>
              </w:rPr>
              <w:t xml:space="preserve"> </w:t>
            </w:r>
            <w:r w:rsidRPr="000C3156">
              <w:rPr>
                <w:rFonts w:ascii="Garamond" w:hAnsi="Garamond" w:cs="Tahoma"/>
                <w:bCs/>
                <w:sz w:val="22"/>
                <w:szCs w:val="22"/>
              </w:rPr>
              <w:t xml:space="preserve">wg podanej normy w podpunkcie </w:t>
            </w:r>
            <w:r w:rsidR="00411574" w:rsidRPr="000C3156">
              <w:rPr>
                <w:rFonts w:ascii="Garamond" w:hAnsi="Garamond" w:cs="Tahoma"/>
                <w:b/>
                <w:bCs/>
                <w:color w:val="FF0000"/>
                <w:sz w:val="22"/>
                <w:szCs w:val="22"/>
              </w:rPr>
              <w:t>F</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w:t>
            </w:r>
            <w:r w:rsidR="002B60ED" w:rsidRPr="000C3156">
              <w:rPr>
                <w:rFonts w:ascii="Garamond" w:hAnsi="Garamond" w:cs="Tahoma"/>
                <w:bCs/>
                <w:sz w:val="22"/>
                <w:szCs w:val="22"/>
              </w:rPr>
              <w:t xml:space="preserve">Producent zaoferowanego komputera stacjonarnego typu All-In-One (AiO) </w:t>
            </w:r>
            <w:r w:rsidRPr="000C3156">
              <w:rPr>
                <w:rFonts w:ascii="Garamond" w:hAnsi="Garamond" w:cs="Tahoma"/>
                <w:bCs/>
                <w:sz w:val="22"/>
                <w:szCs w:val="22"/>
              </w:rPr>
              <w:t xml:space="preserve"> spełnia wymóg w punkcie 14.3.2</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9A3DF6" w:rsidRPr="000C3156">
              <w:rPr>
                <w:rFonts w:ascii="Garamond" w:hAnsi="Garamond" w:cs="Tahoma"/>
                <w:color w:val="FF0000"/>
                <w:sz w:val="22"/>
                <w:szCs w:val="22"/>
              </w:rPr>
              <w:t>odpowiedzialność środowiskową w całym cyklu życia produktu (ekologię) w tym recycling (bezpieczeństwo utylizacji produktu)</w:t>
            </w:r>
            <w:r w:rsidR="009A3DF6" w:rsidRPr="000C3156">
              <w:rPr>
                <w:rFonts w:ascii="Garamond" w:hAnsi="Garamond" w:cs="Tahoma"/>
                <w:bCs/>
                <w:sz w:val="22"/>
                <w:szCs w:val="22"/>
              </w:rPr>
              <w:t>”</w:t>
            </w:r>
            <w:r w:rsidR="006D6DB7" w:rsidRPr="000C3156">
              <w:rPr>
                <w:rFonts w:ascii="Garamond" w:hAnsi="Garamond" w:cs="Tahoma"/>
                <w:bCs/>
                <w:sz w:val="22"/>
                <w:szCs w:val="22"/>
              </w:rPr>
              <w:t>)</w:t>
            </w:r>
          </w:p>
          <w:p w14:paraId="78269EFE" w14:textId="1E421897" w:rsidR="009603CE" w:rsidRPr="000C3156" w:rsidRDefault="009603CE" w:rsidP="00985BF1">
            <w:pPr>
              <w:rPr>
                <w:rFonts w:ascii="Garamond" w:hAnsi="Garamond" w:cs="Tahoma"/>
                <w:bCs/>
                <w:sz w:val="22"/>
                <w:szCs w:val="22"/>
              </w:rPr>
            </w:pPr>
          </w:p>
          <w:p w14:paraId="7CAE62EB" w14:textId="4C0B5D13" w:rsidR="009603CE" w:rsidRPr="000C3156" w:rsidRDefault="009603CE"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14.3. Tabela 1</w:t>
            </w:r>
            <w:r w:rsidR="00E945C4" w:rsidRPr="000C3156">
              <w:rPr>
                <w:rFonts w:ascii="Garamond" w:hAnsi="Garamond" w:cstheme="majorHAnsi"/>
                <w:b/>
                <w:bCs/>
                <w:color w:val="FF0000"/>
              </w:rPr>
              <w:t>.</w:t>
            </w:r>
          </w:p>
          <w:p w14:paraId="4915B9E5" w14:textId="185B2BC0" w:rsidR="009603CE" w:rsidRPr="000C3156" w:rsidRDefault="009603CE" w:rsidP="009603CE">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8F0FAC" w:rsidRPr="000C3156">
              <w:rPr>
                <w:rFonts w:ascii="Garamond" w:hAnsi="Garamond" w:cstheme="majorHAnsi"/>
                <w:bCs/>
                <w:color w:val="FF0000"/>
                <w:sz w:val="22"/>
                <w:szCs w:val="22"/>
              </w:rPr>
              <w:t xml:space="preserve">zaoferowany </w:t>
            </w:r>
            <w:r w:rsidR="008F0FAC" w:rsidRPr="000C3156">
              <w:rPr>
                <w:rFonts w:ascii="Garamond" w:hAnsi="Garamond" w:cs="Tahoma"/>
                <w:color w:val="FF0000"/>
                <w:sz w:val="22"/>
                <w:szCs w:val="22"/>
              </w:rPr>
              <w:t>komputer stacjonarny typu All-In-One (AiO)</w:t>
            </w:r>
            <w:r w:rsidRPr="000C3156">
              <w:rPr>
                <w:rFonts w:ascii="Garamond" w:hAnsi="Garamond" w:cstheme="majorHAnsi"/>
                <w:bCs/>
                <w:color w:val="FF0000"/>
                <w:sz w:val="22"/>
                <w:szCs w:val="22"/>
              </w:rPr>
              <w:t xml:space="preserve"> </w:t>
            </w:r>
            <w:r w:rsidRPr="000C3156">
              <w:rPr>
                <w:rFonts w:ascii="Garamond" w:hAnsi="Garamond" w:cstheme="majorHAnsi"/>
                <w:bCs/>
                <w:color w:val="FF0000"/>
                <w:sz w:val="22"/>
                <w:szCs w:val="22"/>
              </w:rPr>
              <w:lastRenderedPageBreak/>
              <w:t>równoważnego certyfikatu do certyfikatu</w:t>
            </w:r>
            <w:r w:rsidRPr="000C3156">
              <w:rPr>
                <w:rFonts w:ascii="Garamond" w:hAnsi="Garamond" w:cs="Tahoma"/>
                <w:color w:val="FF0000"/>
                <w:sz w:val="22"/>
                <w:szCs w:val="22"/>
              </w:rPr>
              <w:t xml:space="preserve"> TCO (TCO Certified)</w:t>
            </w:r>
            <w:r w:rsidRPr="000C3156">
              <w:rPr>
                <w:rFonts w:ascii="Garamond" w:hAnsi="Garamond" w:cstheme="majorHAnsi"/>
                <w:bCs/>
                <w:color w:val="FF0000"/>
                <w:sz w:val="22"/>
                <w:szCs w:val="22"/>
              </w:rPr>
              <w:t>)</w:t>
            </w:r>
          </w:p>
          <w:p w14:paraId="61896F04" w14:textId="77777777" w:rsidR="009603CE" w:rsidRPr="000C3156" w:rsidRDefault="009603CE" w:rsidP="009603CE">
            <w:pPr>
              <w:jc w:val="center"/>
              <w:rPr>
                <w:rFonts w:ascii="Garamond" w:hAnsi="Garamond" w:cstheme="majorHAnsi"/>
                <w:bCs/>
                <w:sz w:val="22"/>
                <w:szCs w:val="22"/>
              </w:rPr>
            </w:pPr>
          </w:p>
          <w:p w14:paraId="7074CAB6" w14:textId="77777777" w:rsidR="009603CE" w:rsidRPr="000C3156" w:rsidRDefault="009603CE" w:rsidP="009603CE">
            <w:pPr>
              <w:jc w:val="center"/>
              <w:rPr>
                <w:rFonts w:ascii="Garamond" w:hAnsi="Garamond" w:cstheme="majorHAnsi"/>
                <w:bCs/>
                <w:sz w:val="22"/>
                <w:szCs w:val="22"/>
              </w:rPr>
            </w:pPr>
            <w:r w:rsidRPr="000C3156">
              <w:rPr>
                <w:rFonts w:ascii="Garamond" w:hAnsi="Garamond" w:cstheme="majorHAnsi"/>
                <w:bCs/>
                <w:sz w:val="22"/>
                <w:szCs w:val="22"/>
              </w:rPr>
              <w:t>………………………………………………………</w:t>
            </w:r>
          </w:p>
          <w:p w14:paraId="4B91954A" w14:textId="77777777" w:rsidR="009603CE" w:rsidRPr="000C3156" w:rsidRDefault="009603CE" w:rsidP="009603CE">
            <w:pPr>
              <w:jc w:val="center"/>
              <w:rPr>
                <w:rFonts w:ascii="Garamond" w:hAnsi="Garamond" w:cstheme="majorHAnsi"/>
                <w:bCs/>
                <w:sz w:val="22"/>
                <w:szCs w:val="22"/>
              </w:rPr>
            </w:pPr>
          </w:p>
          <w:p w14:paraId="2B190463" w14:textId="77777777" w:rsidR="009603CE" w:rsidRPr="000C3156" w:rsidRDefault="009603CE" w:rsidP="009603CE">
            <w:pPr>
              <w:jc w:val="center"/>
              <w:rPr>
                <w:rFonts w:ascii="Garamond" w:hAnsi="Garamond" w:cstheme="majorHAnsi"/>
                <w:bCs/>
                <w:sz w:val="22"/>
                <w:szCs w:val="22"/>
              </w:rPr>
            </w:pPr>
            <w:r w:rsidRPr="000C3156">
              <w:rPr>
                <w:rFonts w:ascii="Garamond" w:hAnsi="Garamond" w:cstheme="majorHAnsi"/>
                <w:bCs/>
                <w:sz w:val="22"/>
                <w:szCs w:val="22"/>
              </w:rPr>
              <w:t>………………………………………………………</w:t>
            </w:r>
          </w:p>
          <w:p w14:paraId="79CA0EE5" w14:textId="77777777" w:rsidR="009603CE" w:rsidRPr="000C3156" w:rsidRDefault="009603CE" w:rsidP="009603CE">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TCO (TCO Certified)</w:t>
            </w:r>
            <w:r w:rsidRPr="000C3156">
              <w:rPr>
                <w:rFonts w:ascii="Garamond" w:hAnsi="Garamond" w:cs="Tahoma"/>
                <w:bCs/>
                <w:sz w:val="22"/>
                <w:szCs w:val="22"/>
              </w:rPr>
              <w:t>)</w:t>
            </w:r>
          </w:p>
          <w:p w14:paraId="57AA6B97" w14:textId="77777777" w:rsidR="009603CE" w:rsidRPr="000C3156" w:rsidRDefault="009603CE" w:rsidP="009603CE">
            <w:pPr>
              <w:rPr>
                <w:rFonts w:ascii="Garamond" w:hAnsi="Garamond" w:cstheme="majorHAnsi"/>
                <w:b/>
                <w:bCs/>
                <w:color w:val="FF0000"/>
                <w:sz w:val="22"/>
                <w:szCs w:val="22"/>
              </w:rPr>
            </w:pPr>
          </w:p>
          <w:p w14:paraId="3FEE5832" w14:textId="6AFE7D3D" w:rsidR="009603CE" w:rsidRPr="000C3156" w:rsidRDefault="009603CE" w:rsidP="009603CE">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14.3.3</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35BA55EC" w14:textId="77777777" w:rsidR="0052693D" w:rsidRPr="000C3156" w:rsidRDefault="0052693D" w:rsidP="009603CE">
            <w:pPr>
              <w:jc w:val="center"/>
              <w:rPr>
                <w:rFonts w:ascii="Garamond" w:hAnsi="Garamond" w:cstheme="majorHAnsi"/>
                <w:bCs/>
                <w:sz w:val="22"/>
                <w:szCs w:val="22"/>
              </w:rPr>
            </w:pPr>
          </w:p>
          <w:p w14:paraId="487F1DD1" w14:textId="77777777" w:rsidR="009603CE" w:rsidRPr="000C3156" w:rsidRDefault="0052693D" w:rsidP="009603CE">
            <w:pPr>
              <w:jc w:val="center"/>
              <w:rPr>
                <w:rFonts w:ascii="Garamond" w:hAnsi="Garamond" w:cstheme="majorHAnsi"/>
                <w:bCs/>
                <w:sz w:val="22"/>
                <w:szCs w:val="22"/>
              </w:rPr>
            </w:pPr>
            <w:r w:rsidRPr="000C3156">
              <w:rPr>
                <w:rFonts w:ascii="Garamond" w:hAnsi="Garamond" w:cstheme="majorHAnsi"/>
                <w:bCs/>
                <w:sz w:val="22"/>
                <w:szCs w:val="22"/>
              </w:rPr>
              <w:t>…...</w:t>
            </w:r>
            <w:r w:rsidR="009603CE" w:rsidRPr="000C3156">
              <w:rPr>
                <w:rFonts w:ascii="Garamond" w:hAnsi="Garamond" w:cstheme="majorHAnsi"/>
                <w:bCs/>
                <w:sz w:val="22"/>
                <w:szCs w:val="22"/>
              </w:rPr>
              <w:t>…………………………………………………..</w:t>
            </w:r>
          </w:p>
          <w:p w14:paraId="4FA7C805" w14:textId="328C1305" w:rsidR="009603CE" w:rsidRPr="000C3156" w:rsidRDefault="009603CE" w:rsidP="009603CE">
            <w:pPr>
              <w:jc w:val="center"/>
              <w:rPr>
                <w:rFonts w:ascii="Garamond" w:hAnsi="Garamond" w:cs="Tahoma"/>
                <w:bCs/>
                <w:sz w:val="22"/>
                <w:szCs w:val="22"/>
              </w:rPr>
            </w:pPr>
            <w:r w:rsidRPr="000C3156">
              <w:rPr>
                <w:rFonts w:ascii="Garamond" w:hAnsi="Garamond" w:cs="Tahoma"/>
                <w:bCs/>
                <w:sz w:val="22"/>
                <w:szCs w:val="22"/>
              </w:rPr>
              <w:t xml:space="preserve">(wskazanie </w:t>
            </w:r>
            <w:r w:rsidR="00E66E90" w:rsidRPr="000C3156">
              <w:rPr>
                <w:rFonts w:ascii="Garamond" w:hAnsi="Garamond" w:cs="Tahoma"/>
                <w:bCs/>
                <w:sz w:val="22"/>
                <w:szCs w:val="22"/>
              </w:rPr>
              <w:t>zapisu</w:t>
            </w:r>
            <w:r w:rsidRPr="000C3156">
              <w:rPr>
                <w:rFonts w:ascii="Garamond" w:hAnsi="Garamond" w:cs="Tahoma"/>
                <w:bCs/>
                <w:sz w:val="22"/>
                <w:szCs w:val="22"/>
              </w:rPr>
              <w:t xml:space="preserve"> dotyczącego </w:t>
            </w:r>
            <w:r w:rsidRPr="000C3156">
              <w:rPr>
                <w:rFonts w:ascii="Garamond" w:hAnsi="Garamond" w:cs="Tahoma"/>
                <w:color w:val="FF0000"/>
                <w:sz w:val="22"/>
                <w:szCs w:val="22"/>
              </w:rPr>
              <w:t>zdrowia</w:t>
            </w:r>
            <w:r w:rsidRPr="000C3156">
              <w:rPr>
                <w:rFonts w:ascii="Garamond" w:hAnsi="Garamond" w:cs="Tahoma"/>
                <w:sz w:val="22"/>
                <w:szCs w:val="22"/>
              </w:rPr>
              <w:t xml:space="preserve"> </w:t>
            </w:r>
            <w:r w:rsidRPr="000C3156">
              <w:rPr>
                <w:rFonts w:ascii="Garamond" w:hAnsi="Garamond" w:cs="Tahoma"/>
                <w:bCs/>
                <w:sz w:val="22"/>
                <w:szCs w:val="22"/>
              </w:rPr>
              <w:t xml:space="preserve">wg podanej normy w podpunkcie </w:t>
            </w:r>
            <w:r w:rsidR="00411574" w:rsidRPr="000C3156">
              <w:rPr>
                <w:rFonts w:ascii="Garamond" w:hAnsi="Garamond" w:cs="Tahoma"/>
                <w:b/>
                <w:bCs/>
                <w:color w:val="FF0000"/>
                <w:sz w:val="22"/>
                <w:szCs w:val="22"/>
              </w:rPr>
              <w:t>G</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w:t>
            </w:r>
            <w:r w:rsidR="002B60ED" w:rsidRPr="000C3156">
              <w:rPr>
                <w:rFonts w:ascii="Garamond" w:hAnsi="Garamond" w:cs="Tahoma"/>
                <w:bCs/>
                <w:sz w:val="22"/>
                <w:szCs w:val="22"/>
              </w:rPr>
              <w:t xml:space="preserve">Producent zaoferowanego komputera stacjonarnego typu All-In-One (AiO) </w:t>
            </w:r>
            <w:r w:rsidRPr="000C3156">
              <w:rPr>
                <w:rFonts w:ascii="Garamond" w:hAnsi="Garamond" w:cs="Tahoma"/>
                <w:bCs/>
                <w:sz w:val="22"/>
                <w:szCs w:val="22"/>
              </w:rPr>
              <w:t>spełnia wymóg w punkcie 14.3.3</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Pr="000C3156">
              <w:rPr>
                <w:rFonts w:ascii="Garamond" w:hAnsi="Garamond" w:cs="Tahoma"/>
                <w:color w:val="FF0000"/>
                <w:sz w:val="22"/>
                <w:szCs w:val="22"/>
              </w:rPr>
              <w:t>zdrowie (zmniejszenie występowania niebezpiecznych substancji (kadm, rtęć, ołów i chrom)</w:t>
            </w:r>
            <w:r w:rsidR="00E66E90" w:rsidRPr="000C3156">
              <w:rPr>
                <w:rFonts w:ascii="Garamond" w:hAnsi="Garamond" w:cs="Tahoma"/>
                <w:bCs/>
                <w:sz w:val="22"/>
                <w:szCs w:val="22"/>
              </w:rPr>
              <w:t>”</w:t>
            </w:r>
            <w:r w:rsidR="006D6DB7" w:rsidRPr="000C3156">
              <w:rPr>
                <w:rFonts w:ascii="Garamond" w:hAnsi="Garamond" w:cs="Tahoma"/>
                <w:bCs/>
                <w:sz w:val="22"/>
                <w:szCs w:val="22"/>
              </w:rPr>
              <w:t>)</w:t>
            </w:r>
          </w:p>
          <w:p w14:paraId="72B153A3" w14:textId="77777777" w:rsidR="009603CE" w:rsidRPr="000C3156" w:rsidRDefault="009603CE" w:rsidP="00C768CD">
            <w:pPr>
              <w:jc w:val="center"/>
              <w:rPr>
                <w:rFonts w:ascii="Garamond" w:hAnsi="Garamond" w:cs="Tahoma"/>
                <w:bCs/>
                <w:sz w:val="22"/>
                <w:szCs w:val="22"/>
              </w:rPr>
            </w:pPr>
          </w:p>
          <w:p w14:paraId="17E27CAB" w14:textId="4017771C" w:rsidR="00960D90" w:rsidRPr="000C3156" w:rsidRDefault="00960D90"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14.3. Tabela 1</w:t>
            </w:r>
            <w:r w:rsidR="00E945C4" w:rsidRPr="000C3156">
              <w:rPr>
                <w:rFonts w:ascii="Garamond" w:hAnsi="Garamond" w:cstheme="majorHAnsi"/>
                <w:b/>
                <w:bCs/>
                <w:color w:val="FF0000"/>
              </w:rPr>
              <w:t>.</w:t>
            </w:r>
          </w:p>
          <w:p w14:paraId="66D567B0" w14:textId="113A0F8D" w:rsidR="00960D90" w:rsidRPr="000C3156" w:rsidRDefault="00960D90" w:rsidP="00960D90">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8F0FAC" w:rsidRPr="000C3156">
              <w:rPr>
                <w:rFonts w:ascii="Garamond" w:hAnsi="Garamond" w:cstheme="majorHAnsi"/>
                <w:bCs/>
                <w:color w:val="FF0000"/>
                <w:sz w:val="22"/>
                <w:szCs w:val="22"/>
              </w:rPr>
              <w:t xml:space="preserve">zaoferowany </w:t>
            </w:r>
            <w:r w:rsidR="008F0FAC" w:rsidRPr="000C3156">
              <w:rPr>
                <w:rFonts w:ascii="Garamond" w:hAnsi="Garamond" w:cs="Tahoma"/>
                <w:color w:val="FF0000"/>
                <w:sz w:val="22"/>
                <w:szCs w:val="22"/>
              </w:rPr>
              <w:t>komputer stacjonarny typu All-In-One (AiO)</w:t>
            </w:r>
            <w:r w:rsidRPr="000C3156">
              <w:rPr>
                <w:rFonts w:ascii="Garamond" w:hAnsi="Garamond" w:cstheme="majorHAnsi"/>
                <w:bCs/>
                <w:color w:val="FF0000"/>
                <w:sz w:val="22"/>
                <w:szCs w:val="22"/>
              </w:rPr>
              <w:t xml:space="preserve"> równoważnego certyfikatu do certyfikatu</w:t>
            </w:r>
            <w:r w:rsidRPr="000C3156">
              <w:rPr>
                <w:rFonts w:ascii="Garamond" w:hAnsi="Garamond" w:cs="Tahoma"/>
                <w:color w:val="FF0000"/>
                <w:sz w:val="22"/>
                <w:szCs w:val="22"/>
              </w:rPr>
              <w:t xml:space="preserve"> TCO (TCO Certified)</w:t>
            </w:r>
            <w:r w:rsidRPr="000C3156">
              <w:rPr>
                <w:rFonts w:ascii="Garamond" w:hAnsi="Garamond" w:cstheme="majorHAnsi"/>
                <w:bCs/>
                <w:sz w:val="22"/>
                <w:szCs w:val="22"/>
              </w:rPr>
              <w:t>)</w:t>
            </w:r>
          </w:p>
          <w:p w14:paraId="23F7B44A" w14:textId="77777777" w:rsidR="00960D90" w:rsidRPr="000C3156" w:rsidRDefault="00960D90" w:rsidP="00960D90">
            <w:pPr>
              <w:jc w:val="center"/>
              <w:rPr>
                <w:rFonts w:ascii="Garamond" w:hAnsi="Garamond" w:cstheme="majorHAnsi"/>
                <w:bCs/>
                <w:sz w:val="22"/>
                <w:szCs w:val="22"/>
              </w:rPr>
            </w:pPr>
          </w:p>
          <w:p w14:paraId="70CC3D31" w14:textId="77777777" w:rsidR="00960D90" w:rsidRPr="000C3156" w:rsidRDefault="00960D90" w:rsidP="00960D90">
            <w:pPr>
              <w:jc w:val="center"/>
              <w:rPr>
                <w:rFonts w:ascii="Garamond" w:hAnsi="Garamond" w:cstheme="majorHAnsi"/>
                <w:bCs/>
                <w:sz w:val="22"/>
                <w:szCs w:val="22"/>
              </w:rPr>
            </w:pPr>
            <w:r w:rsidRPr="000C3156">
              <w:rPr>
                <w:rFonts w:ascii="Garamond" w:hAnsi="Garamond" w:cstheme="majorHAnsi"/>
                <w:bCs/>
                <w:sz w:val="22"/>
                <w:szCs w:val="22"/>
              </w:rPr>
              <w:t>………………………………………………………</w:t>
            </w:r>
          </w:p>
          <w:p w14:paraId="6654777C" w14:textId="77777777" w:rsidR="00960D90" w:rsidRPr="000C3156" w:rsidRDefault="00960D90" w:rsidP="00960D90">
            <w:pPr>
              <w:jc w:val="center"/>
              <w:rPr>
                <w:rFonts w:ascii="Garamond" w:hAnsi="Garamond" w:cstheme="majorHAnsi"/>
                <w:bCs/>
                <w:sz w:val="22"/>
                <w:szCs w:val="22"/>
              </w:rPr>
            </w:pPr>
          </w:p>
          <w:p w14:paraId="5178C575" w14:textId="77777777" w:rsidR="00960D90" w:rsidRPr="000C3156" w:rsidRDefault="00960D90" w:rsidP="00960D90">
            <w:pPr>
              <w:jc w:val="center"/>
              <w:rPr>
                <w:rFonts w:ascii="Garamond" w:hAnsi="Garamond" w:cstheme="majorHAnsi"/>
                <w:bCs/>
                <w:sz w:val="22"/>
                <w:szCs w:val="22"/>
              </w:rPr>
            </w:pPr>
            <w:r w:rsidRPr="000C3156">
              <w:rPr>
                <w:rFonts w:ascii="Garamond" w:hAnsi="Garamond" w:cstheme="majorHAnsi"/>
                <w:bCs/>
                <w:sz w:val="22"/>
                <w:szCs w:val="22"/>
              </w:rPr>
              <w:t>………………………………………………………</w:t>
            </w:r>
          </w:p>
          <w:p w14:paraId="213C0B8C" w14:textId="77777777" w:rsidR="00960D90" w:rsidRPr="000C3156" w:rsidRDefault="00960D90" w:rsidP="00960D90">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TCO (TCO Certified)</w:t>
            </w:r>
            <w:r w:rsidRPr="000C3156">
              <w:rPr>
                <w:rFonts w:ascii="Garamond" w:hAnsi="Garamond" w:cs="Tahoma"/>
                <w:bCs/>
                <w:sz w:val="22"/>
                <w:szCs w:val="22"/>
              </w:rPr>
              <w:t>)</w:t>
            </w:r>
          </w:p>
          <w:p w14:paraId="1793BEDF" w14:textId="77777777" w:rsidR="00960D90" w:rsidRPr="000C3156" w:rsidRDefault="00960D90" w:rsidP="00960D90">
            <w:pPr>
              <w:rPr>
                <w:rFonts w:ascii="Garamond" w:hAnsi="Garamond" w:cstheme="majorHAnsi"/>
                <w:b/>
                <w:bCs/>
                <w:color w:val="FF0000"/>
                <w:sz w:val="22"/>
                <w:szCs w:val="22"/>
              </w:rPr>
            </w:pPr>
          </w:p>
          <w:p w14:paraId="1A0E2FA8" w14:textId="5F414104" w:rsidR="00960D90" w:rsidRPr="000C3156" w:rsidRDefault="00960D90" w:rsidP="00960D90">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14.3.</w:t>
            </w:r>
            <w:r w:rsidR="004F2CC3" w:rsidRPr="000C3156">
              <w:rPr>
                <w:rFonts w:ascii="Garamond" w:hAnsi="Garamond" w:cstheme="majorHAnsi"/>
                <w:b/>
                <w:bCs/>
                <w:color w:val="FF0000"/>
                <w:sz w:val="22"/>
                <w:szCs w:val="22"/>
              </w:rPr>
              <w:t>4</w:t>
            </w:r>
            <w:r w:rsidR="001C2AF2" w:rsidRPr="000C3156">
              <w:rPr>
                <w:rFonts w:ascii="Garamond" w:hAnsi="Garamond" w:cstheme="majorHAnsi"/>
                <w:b/>
                <w:bCs/>
                <w:color w:val="FF0000"/>
                <w:sz w:val="22"/>
                <w:szCs w:val="22"/>
              </w:rPr>
              <w:t xml:space="preserve">. </w:t>
            </w:r>
            <w:r w:rsidRPr="000C3156">
              <w:rPr>
                <w:rFonts w:ascii="Garamond" w:hAnsi="Garamond" w:cstheme="majorHAnsi"/>
                <w:b/>
                <w:bCs/>
                <w:color w:val="FF0000"/>
                <w:sz w:val="22"/>
                <w:szCs w:val="22"/>
              </w:rPr>
              <w:t>Tabela 1</w:t>
            </w:r>
            <w:r w:rsidR="00E945C4" w:rsidRPr="000C3156">
              <w:rPr>
                <w:rFonts w:ascii="Garamond" w:hAnsi="Garamond" w:cstheme="majorHAnsi"/>
                <w:b/>
                <w:bCs/>
                <w:color w:val="FF0000"/>
                <w:sz w:val="22"/>
                <w:szCs w:val="22"/>
              </w:rPr>
              <w:t>.</w:t>
            </w:r>
          </w:p>
          <w:p w14:paraId="2D46EDD0" w14:textId="77777777" w:rsidR="006D6DB7" w:rsidRPr="000C3156" w:rsidRDefault="006D6DB7" w:rsidP="00960D90">
            <w:pPr>
              <w:jc w:val="center"/>
              <w:rPr>
                <w:rFonts w:ascii="Garamond" w:hAnsi="Garamond" w:cstheme="majorHAnsi"/>
                <w:bCs/>
                <w:sz w:val="22"/>
                <w:szCs w:val="22"/>
              </w:rPr>
            </w:pPr>
          </w:p>
          <w:p w14:paraId="151E1DBB" w14:textId="77777777" w:rsidR="00960D90" w:rsidRPr="000C3156" w:rsidRDefault="00960D90" w:rsidP="00960D90">
            <w:pPr>
              <w:jc w:val="center"/>
              <w:rPr>
                <w:rFonts w:ascii="Garamond" w:hAnsi="Garamond" w:cstheme="majorHAnsi"/>
                <w:bCs/>
                <w:sz w:val="22"/>
                <w:szCs w:val="22"/>
              </w:rPr>
            </w:pPr>
            <w:r w:rsidRPr="000C3156">
              <w:rPr>
                <w:rFonts w:ascii="Garamond" w:hAnsi="Garamond" w:cstheme="majorHAnsi"/>
                <w:bCs/>
                <w:sz w:val="22"/>
                <w:szCs w:val="22"/>
              </w:rPr>
              <w:t>………</w:t>
            </w:r>
            <w:r w:rsidR="0052693D" w:rsidRPr="000C3156">
              <w:rPr>
                <w:rFonts w:ascii="Garamond" w:hAnsi="Garamond" w:cstheme="majorHAnsi"/>
                <w:bCs/>
                <w:sz w:val="22"/>
                <w:szCs w:val="22"/>
              </w:rPr>
              <w:t>…...</w:t>
            </w:r>
            <w:r w:rsidRPr="000C3156">
              <w:rPr>
                <w:rFonts w:ascii="Garamond" w:hAnsi="Garamond" w:cstheme="majorHAnsi"/>
                <w:bCs/>
                <w:sz w:val="22"/>
                <w:szCs w:val="22"/>
              </w:rPr>
              <w:t>…………………………………………..</w:t>
            </w:r>
          </w:p>
          <w:p w14:paraId="3F674841" w14:textId="716E0D05" w:rsidR="00960D90" w:rsidRPr="000C3156" w:rsidRDefault="00960D90" w:rsidP="00960D90">
            <w:pPr>
              <w:jc w:val="center"/>
              <w:rPr>
                <w:rFonts w:ascii="Garamond" w:hAnsi="Garamond" w:cs="Tahoma"/>
                <w:bCs/>
                <w:sz w:val="22"/>
                <w:szCs w:val="22"/>
              </w:rPr>
            </w:pPr>
            <w:r w:rsidRPr="000C3156">
              <w:rPr>
                <w:rFonts w:ascii="Garamond" w:hAnsi="Garamond" w:cs="Tahoma"/>
                <w:bCs/>
                <w:sz w:val="22"/>
                <w:szCs w:val="22"/>
              </w:rPr>
              <w:t xml:space="preserve">(wskazanie </w:t>
            </w:r>
            <w:r w:rsidR="006D6DB7" w:rsidRPr="000C3156">
              <w:rPr>
                <w:rFonts w:ascii="Garamond" w:hAnsi="Garamond" w:cs="Tahoma"/>
                <w:bCs/>
                <w:sz w:val="22"/>
                <w:szCs w:val="22"/>
              </w:rPr>
              <w:t>zapisu</w:t>
            </w:r>
            <w:r w:rsidRPr="000C3156">
              <w:rPr>
                <w:rFonts w:ascii="Garamond" w:hAnsi="Garamond" w:cs="Tahoma"/>
                <w:bCs/>
                <w:sz w:val="22"/>
                <w:szCs w:val="22"/>
              </w:rPr>
              <w:t xml:space="preserve"> dotyczącego</w:t>
            </w:r>
            <w:r w:rsidR="006D6DB7" w:rsidRPr="000C3156">
              <w:rPr>
                <w:rFonts w:ascii="Garamond" w:hAnsi="Garamond" w:cs="Tahoma"/>
                <w:color w:val="FF0000"/>
                <w:sz w:val="22"/>
                <w:szCs w:val="22"/>
              </w:rPr>
              <w:t xml:space="preserve"> bezpieczeństwa użytkownika</w:t>
            </w:r>
            <w:r w:rsidR="006D6DB7" w:rsidRPr="000C3156">
              <w:rPr>
                <w:rFonts w:ascii="Garamond" w:hAnsi="Garamond" w:cs="Tahoma"/>
                <w:bCs/>
                <w:sz w:val="22"/>
                <w:szCs w:val="22"/>
              </w:rPr>
              <w:t xml:space="preserve"> </w:t>
            </w:r>
            <w:r w:rsidRPr="000C3156">
              <w:rPr>
                <w:rFonts w:ascii="Garamond" w:hAnsi="Garamond" w:cs="Tahoma"/>
                <w:bCs/>
                <w:sz w:val="22"/>
                <w:szCs w:val="22"/>
              </w:rPr>
              <w:t xml:space="preserve">wg podanej normy w podpunkcie </w:t>
            </w:r>
            <w:r w:rsidR="00411574" w:rsidRPr="000C3156">
              <w:rPr>
                <w:rFonts w:ascii="Garamond" w:hAnsi="Garamond" w:cs="Tahoma"/>
                <w:b/>
                <w:bCs/>
                <w:color w:val="FF0000"/>
                <w:sz w:val="22"/>
                <w:szCs w:val="22"/>
              </w:rPr>
              <w:t>H</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w:t>
            </w:r>
            <w:r w:rsidR="002B60ED" w:rsidRPr="000C3156">
              <w:rPr>
                <w:rFonts w:ascii="Garamond" w:hAnsi="Garamond" w:cs="Tahoma"/>
                <w:bCs/>
                <w:sz w:val="22"/>
                <w:szCs w:val="22"/>
              </w:rPr>
              <w:t xml:space="preserve">Producent zaoferowanego komputera stacjonarnego typu All-In-One (AiO) </w:t>
            </w:r>
            <w:r w:rsidRPr="000C3156">
              <w:rPr>
                <w:rFonts w:ascii="Garamond" w:hAnsi="Garamond" w:cs="Tahoma"/>
                <w:bCs/>
                <w:sz w:val="22"/>
                <w:szCs w:val="22"/>
              </w:rPr>
              <w:lastRenderedPageBreak/>
              <w:t>spełnia wymóg w punkcie 14.3.</w:t>
            </w:r>
            <w:r w:rsidR="006D6DB7" w:rsidRPr="000C3156">
              <w:rPr>
                <w:rFonts w:ascii="Garamond" w:hAnsi="Garamond" w:cs="Tahoma"/>
                <w:bCs/>
                <w:sz w:val="22"/>
                <w:szCs w:val="22"/>
              </w:rPr>
              <w:t>4</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4F2CC3" w:rsidRPr="000C3156">
              <w:rPr>
                <w:rFonts w:ascii="Garamond" w:hAnsi="Garamond" w:cs="Tahoma"/>
                <w:color w:val="FF0000"/>
                <w:sz w:val="22"/>
                <w:szCs w:val="22"/>
              </w:rPr>
              <w:t>bezpieczeństwo użytkownika (bezpieczeństwo promieniowania i emisji elektromagnetycznej (testowanie produktów pod względem bezpieczeństwa podzespołów elektrycznych i emisji elektro-magnetycznej)</w:t>
            </w:r>
            <w:r w:rsidR="006D6DB7" w:rsidRPr="000C3156">
              <w:rPr>
                <w:rFonts w:ascii="Garamond" w:hAnsi="Garamond" w:cs="Tahoma"/>
                <w:sz w:val="22"/>
                <w:szCs w:val="22"/>
              </w:rPr>
              <w:t>”)</w:t>
            </w:r>
          </w:p>
          <w:p w14:paraId="456AC18B" w14:textId="46F42EB5" w:rsidR="00985BF1" w:rsidRPr="000C3156" w:rsidRDefault="00985BF1" w:rsidP="00985BF1">
            <w:pPr>
              <w:rPr>
                <w:rFonts w:ascii="Garamond" w:hAnsi="Garamond" w:cs="Tahoma"/>
                <w:bCs/>
                <w:sz w:val="22"/>
                <w:szCs w:val="22"/>
              </w:rPr>
            </w:pPr>
          </w:p>
          <w:p w14:paraId="68DEFF8A" w14:textId="65681A1B" w:rsidR="004F2CC3" w:rsidRPr="000C3156" w:rsidRDefault="004F2CC3" w:rsidP="00E53EA9">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14.3. Tabela 1</w:t>
            </w:r>
            <w:r w:rsidR="00E945C4" w:rsidRPr="000C3156">
              <w:rPr>
                <w:rFonts w:ascii="Garamond" w:hAnsi="Garamond" w:cstheme="majorHAnsi"/>
                <w:b/>
                <w:bCs/>
                <w:color w:val="FF0000"/>
              </w:rPr>
              <w:t>.</w:t>
            </w:r>
          </w:p>
          <w:p w14:paraId="4DFE4413" w14:textId="307395A3" w:rsidR="004F2CC3" w:rsidRPr="000C3156" w:rsidRDefault="004F2CC3" w:rsidP="004F2CC3">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 xml:space="preserve">wypełnić w przypadku spełniania przez </w:t>
            </w:r>
            <w:r w:rsidR="008F0FAC" w:rsidRPr="000C3156">
              <w:rPr>
                <w:rFonts w:ascii="Garamond" w:hAnsi="Garamond" w:cstheme="majorHAnsi"/>
                <w:bCs/>
                <w:color w:val="FF0000"/>
                <w:sz w:val="22"/>
                <w:szCs w:val="22"/>
              </w:rPr>
              <w:t>za</w:t>
            </w:r>
            <w:r w:rsidRPr="000C3156">
              <w:rPr>
                <w:rFonts w:ascii="Garamond" w:hAnsi="Garamond" w:cstheme="majorHAnsi"/>
                <w:bCs/>
                <w:color w:val="FF0000"/>
                <w:sz w:val="22"/>
                <w:szCs w:val="22"/>
              </w:rPr>
              <w:t>oferowan</w:t>
            </w:r>
            <w:r w:rsidR="008F0FAC" w:rsidRPr="000C3156">
              <w:rPr>
                <w:rFonts w:ascii="Garamond" w:hAnsi="Garamond" w:cstheme="majorHAnsi"/>
                <w:bCs/>
                <w:color w:val="FF0000"/>
                <w:sz w:val="22"/>
                <w:szCs w:val="22"/>
              </w:rPr>
              <w:t xml:space="preserve">y komputer stacjonarny typu All-In-One (AiO) </w:t>
            </w:r>
            <w:r w:rsidRPr="000C3156">
              <w:rPr>
                <w:rFonts w:ascii="Garamond" w:hAnsi="Garamond" w:cstheme="majorHAnsi"/>
                <w:bCs/>
                <w:color w:val="FF0000"/>
                <w:sz w:val="22"/>
                <w:szCs w:val="22"/>
              </w:rPr>
              <w:t>równoważnego certyfikatu do certyfikatu TCO (TCO Certified))</w:t>
            </w:r>
          </w:p>
          <w:p w14:paraId="2E8658CE" w14:textId="77777777" w:rsidR="004F2CC3" w:rsidRPr="000C3156" w:rsidRDefault="004F2CC3" w:rsidP="004F2CC3">
            <w:pPr>
              <w:jc w:val="center"/>
              <w:rPr>
                <w:rFonts w:ascii="Garamond" w:hAnsi="Garamond" w:cstheme="majorHAnsi"/>
                <w:bCs/>
                <w:sz w:val="22"/>
                <w:szCs w:val="22"/>
              </w:rPr>
            </w:pPr>
          </w:p>
          <w:p w14:paraId="7309B0BF" w14:textId="77777777" w:rsidR="004F2CC3" w:rsidRPr="000C3156" w:rsidRDefault="004F2CC3" w:rsidP="004F2CC3">
            <w:pPr>
              <w:jc w:val="center"/>
              <w:rPr>
                <w:rFonts w:ascii="Garamond" w:hAnsi="Garamond" w:cstheme="majorHAnsi"/>
                <w:bCs/>
                <w:sz w:val="22"/>
                <w:szCs w:val="22"/>
              </w:rPr>
            </w:pPr>
            <w:r w:rsidRPr="000C3156">
              <w:rPr>
                <w:rFonts w:ascii="Garamond" w:hAnsi="Garamond" w:cstheme="majorHAnsi"/>
                <w:bCs/>
                <w:sz w:val="22"/>
                <w:szCs w:val="22"/>
              </w:rPr>
              <w:t>………………………………………………………</w:t>
            </w:r>
          </w:p>
          <w:p w14:paraId="55CE8E64" w14:textId="77777777" w:rsidR="004F2CC3" w:rsidRPr="000C3156" w:rsidRDefault="004F2CC3" w:rsidP="004F2CC3">
            <w:pPr>
              <w:jc w:val="center"/>
              <w:rPr>
                <w:rFonts w:ascii="Garamond" w:hAnsi="Garamond" w:cstheme="majorHAnsi"/>
                <w:bCs/>
                <w:sz w:val="22"/>
                <w:szCs w:val="22"/>
              </w:rPr>
            </w:pPr>
          </w:p>
          <w:p w14:paraId="703967AB" w14:textId="77777777" w:rsidR="004F2CC3" w:rsidRPr="000C3156" w:rsidRDefault="004F2CC3" w:rsidP="004F2CC3">
            <w:pPr>
              <w:jc w:val="center"/>
              <w:rPr>
                <w:rFonts w:ascii="Garamond" w:hAnsi="Garamond" w:cstheme="majorHAnsi"/>
                <w:bCs/>
                <w:sz w:val="22"/>
                <w:szCs w:val="22"/>
              </w:rPr>
            </w:pPr>
            <w:r w:rsidRPr="000C3156">
              <w:rPr>
                <w:rFonts w:ascii="Garamond" w:hAnsi="Garamond" w:cstheme="majorHAnsi"/>
                <w:bCs/>
                <w:sz w:val="22"/>
                <w:szCs w:val="22"/>
              </w:rPr>
              <w:t>………………………………………………………</w:t>
            </w:r>
          </w:p>
          <w:p w14:paraId="654B070D" w14:textId="77777777" w:rsidR="004F2CC3" w:rsidRPr="000C3156" w:rsidRDefault="004F2CC3" w:rsidP="004F2CC3">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TCO (TCO Certified)</w:t>
            </w:r>
            <w:r w:rsidRPr="000C3156">
              <w:rPr>
                <w:rFonts w:ascii="Garamond" w:hAnsi="Garamond" w:cs="Tahoma"/>
                <w:bCs/>
                <w:sz w:val="22"/>
                <w:szCs w:val="22"/>
              </w:rPr>
              <w:t>)</w:t>
            </w:r>
          </w:p>
          <w:p w14:paraId="4961E404" w14:textId="26E5EFA3" w:rsidR="0052693D" w:rsidRPr="000C3156" w:rsidRDefault="0052693D" w:rsidP="00985BF1">
            <w:pPr>
              <w:rPr>
                <w:rFonts w:ascii="Garamond" w:hAnsi="Garamond" w:cstheme="majorHAnsi"/>
                <w:b/>
                <w:bCs/>
                <w:color w:val="FF0000"/>
                <w:sz w:val="22"/>
                <w:szCs w:val="22"/>
              </w:rPr>
            </w:pPr>
          </w:p>
          <w:p w14:paraId="4B754472" w14:textId="65BE6DF9" w:rsidR="004F2CC3" w:rsidRPr="000C3156" w:rsidRDefault="004F2CC3" w:rsidP="004F2CC3">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14.3.5</w:t>
            </w:r>
            <w:r w:rsidR="001C2AF2" w:rsidRPr="000C3156">
              <w:rPr>
                <w:rFonts w:ascii="Garamond" w:hAnsi="Garamond" w:cstheme="majorHAnsi"/>
                <w:b/>
                <w:bCs/>
                <w:color w:val="FF0000"/>
                <w:sz w:val="22"/>
                <w:szCs w:val="22"/>
              </w:rPr>
              <w:t>.</w:t>
            </w:r>
            <w:r w:rsidRPr="000C3156">
              <w:rPr>
                <w:rFonts w:ascii="Garamond" w:hAnsi="Garamond" w:cstheme="majorHAnsi"/>
                <w:b/>
                <w:bCs/>
                <w:color w:val="FF0000"/>
                <w:sz w:val="22"/>
                <w:szCs w:val="22"/>
              </w:rPr>
              <w:t xml:space="preserve"> Tabela 1</w:t>
            </w:r>
            <w:r w:rsidR="00E945C4" w:rsidRPr="000C3156">
              <w:rPr>
                <w:rFonts w:ascii="Garamond" w:hAnsi="Garamond" w:cstheme="majorHAnsi"/>
                <w:b/>
                <w:bCs/>
                <w:color w:val="FF0000"/>
                <w:sz w:val="22"/>
                <w:szCs w:val="22"/>
              </w:rPr>
              <w:t>.</w:t>
            </w:r>
          </w:p>
          <w:p w14:paraId="6CCF9ED4" w14:textId="77777777" w:rsidR="0052693D" w:rsidRPr="000C3156" w:rsidRDefault="0052693D" w:rsidP="004F2CC3">
            <w:pPr>
              <w:jc w:val="center"/>
              <w:rPr>
                <w:rFonts w:ascii="Garamond" w:hAnsi="Garamond" w:cstheme="majorHAnsi"/>
                <w:bCs/>
                <w:sz w:val="22"/>
                <w:szCs w:val="22"/>
              </w:rPr>
            </w:pPr>
          </w:p>
          <w:p w14:paraId="740D2DEA" w14:textId="77777777" w:rsidR="004F2CC3" w:rsidRPr="000C3156" w:rsidRDefault="0052693D" w:rsidP="004F2CC3">
            <w:pPr>
              <w:jc w:val="center"/>
              <w:rPr>
                <w:rFonts w:ascii="Garamond" w:hAnsi="Garamond" w:cstheme="majorHAnsi"/>
                <w:bCs/>
                <w:sz w:val="22"/>
                <w:szCs w:val="22"/>
              </w:rPr>
            </w:pPr>
            <w:r w:rsidRPr="000C3156">
              <w:rPr>
                <w:rFonts w:ascii="Garamond" w:hAnsi="Garamond" w:cstheme="majorHAnsi"/>
                <w:bCs/>
                <w:sz w:val="22"/>
                <w:szCs w:val="22"/>
              </w:rPr>
              <w:t>…...</w:t>
            </w:r>
            <w:r w:rsidR="004F2CC3" w:rsidRPr="000C3156">
              <w:rPr>
                <w:rFonts w:ascii="Garamond" w:hAnsi="Garamond" w:cstheme="majorHAnsi"/>
                <w:bCs/>
                <w:sz w:val="22"/>
                <w:szCs w:val="22"/>
              </w:rPr>
              <w:t>…………………………………………………..</w:t>
            </w:r>
          </w:p>
          <w:p w14:paraId="6CBCE8D0" w14:textId="77777777" w:rsidR="00855467" w:rsidRPr="000C3156" w:rsidRDefault="004F2CC3" w:rsidP="00411574">
            <w:pPr>
              <w:jc w:val="center"/>
              <w:rPr>
                <w:rFonts w:ascii="Garamond" w:hAnsi="Garamond" w:cs="Tahoma"/>
                <w:sz w:val="22"/>
                <w:szCs w:val="22"/>
              </w:rPr>
            </w:pPr>
            <w:r w:rsidRPr="000C3156">
              <w:rPr>
                <w:rFonts w:ascii="Garamond" w:hAnsi="Garamond" w:cs="Tahoma"/>
                <w:bCs/>
                <w:sz w:val="22"/>
                <w:szCs w:val="22"/>
              </w:rPr>
              <w:t xml:space="preserve">(wskazanie </w:t>
            </w:r>
            <w:r w:rsidR="006D6DB7" w:rsidRPr="000C3156">
              <w:rPr>
                <w:rFonts w:ascii="Garamond" w:hAnsi="Garamond" w:cs="Tahoma"/>
                <w:bCs/>
                <w:sz w:val="22"/>
                <w:szCs w:val="22"/>
              </w:rPr>
              <w:t>zapisu</w:t>
            </w:r>
            <w:r w:rsidRPr="000C3156">
              <w:rPr>
                <w:rFonts w:ascii="Garamond" w:hAnsi="Garamond" w:cs="Tahoma"/>
                <w:bCs/>
                <w:sz w:val="22"/>
                <w:szCs w:val="22"/>
              </w:rPr>
              <w:t xml:space="preserve"> dotyczącego</w:t>
            </w:r>
            <w:r w:rsidR="006D6DB7" w:rsidRPr="000C3156">
              <w:rPr>
                <w:rFonts w:ascii="Garamond" w:hAnsi="Garamond" w:cs="Tahoma"/>
                <w:color w:val="FF0000"/>
                <w:sz w:val="22"/>
                <w:szCs w:val="22"/>
              </w:rPr>
              <w:tab/>
              <w:t xml:space="preserve">ergonomicznej budowy i przystosowania produktu przyjaznego w użytkowaniu </w:t>
            </w:r>
            <w:r w:rsidRPr="000C3156">
              <w:rPr>
                <w:rFonts w:ascii="Garamond" w:hAnsi="Garamond" w:cs="Tahoma"/>
                <w:bCs/>
                <w:sz w:val="22"/>
                <w:szCs w:val="22"/>
              </w:rPr>
              <w:t xml:space="preserve">wg podanej normy w podpunkcie </w:t>
            </w:r>
            <w:r w:rsidR="00411574" w:rsidRPr="000C3156">
              <w:rPr>
                <w:rFonts w:ascii="Garamond" w:hAnsi="Garamond" w:cs="Tahoma"/>
                <w:b/>
                <w:bCs/>
                <w:color w:val="FF0000"/>
                <w:sz w:val="22"/>
                <w:szCs w:val="22"/>
              </w:rPr>
              <w:t>I</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w:t>
            </w:r>
            <w:r w:rsidR="00662542" w:rsidRPr="000C3156">
              <w:rPr>
                <w:rFonts w:ascii="Garamond" w:hAnsi="Garamond" w:cs="Tahoma"/>
                <w:bCs/>
                <w:sz w:val="22"/>
                <w:szCs w:val="22"/>
              </w:rPr>
              <w:t xml:space="preserve">Producent zaoferowanego komputera stacjonarnego typu All-In-One (AiO) </w:t>
            </w:r>
            <w:r w:rsidRPr="000C3156">
              <w:rPr>
                <w:rFonts w:ascii="Garamond" w:hAnsi="Garamond" w:cs="Tahoma"/>
                <w:bCs/>
                <w:sz w:val="22"/>
                <w:szCs w:val="22"/>
              </w:rPr>
              <w:t>spełnia wymóg w punkcie 14.3.5</w:t>
            </w:r>
            <w:r w:rsidR="001C2AF2" w:rsidRPr="000C3156">
              <w:rPr>
                <w:rFonts w:ascii="Garamond" w:hAnsi="Garamond" w:cs="Tahoma"/>
                <w:bCs/>
                <w:sz w:val="22"/>
                <w:szCs w:val="22"/>
              </w:rPr>
              <w:t>.</w:t>
            </w:r>
            <w:r w:rsidRPr="000C3156">
              <w:rPr>
                <w:rFonts w:ascii="Garamond" w:hAnsi="Garamond" w:cs="Tahoma"/>
                <w:bCs/>
                <w:sz w:val="22"/>
                <w:szCs w:val="22"/>
              </w:rPr>
              <w:t xml:space="preserve"> tzn. „</w:t>
            </w:r>
            <w:r w:rsidR="006D6DB7" w:rsidRPr="000C3156">
              <w:rPr>
                <w:rFonts w:ascii="Garamond" w:hAnsi="Garamond" w:cs="Tahoma"/>
                <w:color w:val="FF0000"/>
                <w:sz w:val="22"/>
                <w:szCs w:val="22"/>
              </w:rPr>
              <w:t>ergonomiczną budowę i przystosowanie produktu przyjaznego w użytkowaniu (kąty widzenia, ostrość i kontrast, właściwości akustyczne)</w:t>
            </w:r>
            <w:r w:rsidRPr="000C3156">
              <w:rPr>
                <w:rFonts w:ascii="Garamond" w:hAnsi="Garamond" w:cs="Tahoma"/>
                <w:color w:val="FF0000"/>
                <w:sz w:val="22"/>
                <w:szCs w:val="22"/>
              </w:rPr>
              <w:t>”</w:t>
            </w:r>
            <w:r w:rsidRPr="000C3156">
              <w:rPr>
                <w:rFonts w:ascii="Garamond" w:hAnsi="Garamond" w:cs="Tahoma"/>
                <w:sz w:val="22"/>
                <w:szCs w:val="22"/>
              </w:rPr>
              <w:t>)</w:t>
            </w:r>
          </w:p>
          <w:p w14:paraId="623FC231" w14:textId="77777777" w:rsidR="00E945C4" w:rsidRPr="000C3156" w:rsidRDefault="00E945C4" w:rsidP="00411574">
            <w:pPr>
              <w:jc w:val="center"/>
              <w:rPr>
                <w:rFonts w:ascii="Garamond" w:hAnsi="Garamond" w:cs="Tahoma"/>
                <w:sz w:val="22"/>
                <w:szCs w:val="22"/>
              </w:rPr>
            </w:pPr>
          </w:p>
          <w:p w14:paraId="263C59B1" w14:textId="47BFD740" w:rsidR="00E945C4" w:rsidRPr="000C3156" w:rsidRDefault="00E945C4" w:rsidP="00E945C4">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w:t>
            </w:r>
            <w:r w:rsidR="001203B0" w:rsidRPr="000C3156">
              <w:rPr>
                <w:rFonts w:ascii="Garamond" w:hAnsi="Garamond" w:cstheme="majorHAnsi"/>
                <w:b/>
                <w:bCs/>
                <w:color w:val="FF0000"/>
              </w:rPr>
              <w:t>4</w:t>
            </w:r>
            <w:r w:rsidRPr="000C3156">
              <w:rPr>
                <w:rFonts w:ascii="Garamond" w:hAnsi="Garamond" w:cstheme="majorHAnsi"/>
                <w:b/>
                <w:bCs/>
                <w:color w:val="FF0000"/>
              </w:rPr>
              <w:t>. Tabela 1.</w:t>
            </w:r>
          </w:p>
          <w:p w14:paraId="7449A4F4" w14:textId="3DD7F02D" w:rsidR="00E945C4" w:rsidRPr="000C3156" w:rsidRDefault="00E945C4" w:rsidP="00E945C4">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EPEAT (Electronic Product Environmental Assessment Tool) </w:t>
            </w:r>
          </w:p>
          <w:p w14:paraId="484A13AF" w14:textId="77777777" w:rsidR="00E945C4" w:rsidRPr="000C3156" w:rsidRDefault="00E945C4" w:rsidP="00E945C4">
            <w:pPr>
              <w:jc w:val="center"/>
              <w:rPr>
                <w:rFonts w:ascii="Garamond" w:hAnsi="Garamond" w:cstheme="majorHAnsi"/>
                <w:bCs/>
                <w:sz w:val="22"/>
                <w:szCs w:val="22"/>
              </w:rPr>
            </w:pPr>
          </w:p>
          <w:p w14:paraId="5CE201E8" w14:textId="77777777" w:rsidR="00E945C4" w:rsidRPr="000C3156" w:rsidRDefault="00E945C4" w:rsidP="00E945C4">
            <w:pPr>
              <w:jc w:val="center"/>
              <w:rPr>
                <w:rFonts w:ascii="Garamond" w:hAnsi="Garamond" w:cstheme="majorHAnsi"/>
                <w:bCs/>
                <w:color w:val="FF0000"/>
                <w:sz w:val="22"/>
                <w:szCs w:val="22"/>
              </w:rPr>
            </w:pPr>
            <w:r w:rsidRPr="000C3156">
              <w:rPr>
                <w:rFonts w:ascii="Garamond" w:hAnsi="Garamond" w:cstheme="majorHAnsi"/>
                <w:bCs/>
                <w:color w:val="FF0000"/>
                <w:sz w:val="22"/>
                <w:szCs w:val="22"/>
              </w:rPr>
              <w:lastRenderedPageBreak/>
              <w:t>………………………………………………………</w:t>
            </w:r>
          </w:p>
          <w:p w14:paraId="656FF93F" w14:textId="77777777" w:rsidR="00E945C4" w:rsidRPr="000C3156" w:rsidRDefault="00E945C4" w:rsidP="00E945C4">
            <w:pPr>
              <w:jc w:val="center"/>
              <w:rPr>
                <w:rFonts w:ascii="Garamond" w:hAnsi="Garamond" w:cstheme="majorHAnsi"/>
                <w:bCs/>
                <w:sz w:val="22"/>
                <w:szCs w:val="22"/>
              </w:rPr>
            </w:pPr>
          </w:p>
          <w:p w14:paraId="13B9C92B" w14:textId="77777777" w:rsidR="00E945C4" w:rsidRPr="000C3156" w:rsidRDefault="00E945C4" w:rsidP="00E945C4">
            <w:pPr>
              <w:jc w:val="center"/>
              <w:rPr>
                <w:rFonts w:ascii="Garamond" w:hAnsi="Garamond" w:cstheme="majorHAnsi"/>
                <w:bCs/>
                <w:sz w:val="22"/>
                <w:szCs w:val="22"/>
              </w:rPr>
            </w:pPr>
            <w:r w:rsidRPr="000C3156">
              <w:rPr>
                <w:rFonts w:ascii="Garamond" w:hAnsi="Garamond" w:cstheme="majorHAnsi"/>
                <w:bCs/>
                <w:color w:val="FF0000"/>
                <w:sz w:val="22"/>
                <w:szCs w:val="22"/>
              </w:rPr>
              <w:t>………………………………………………………</w:t>
            </w:r>
          </w:p>
          <w:p w14:paraId="596743F2" w14:textId="6AC1E7D6" w:rsidR="00E945C4" w:rsidRPr="000C3156" w:rsidRDefault="00E945C4" w:rsidP="00E945C4">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EPEAT (Electronic Product Environmental Assessment Tool) </w:t>
            </w:r>
          </w:p>
          <w:p w14:paraId="69A68622" w14:textId="77777777" w:rsidR="00E945C4" w:rsidRPr="000C3156" w:rsidRDefault="00E945C4" w:rsidP="00E945C4">
            <w:pPr>
              <w:rPr>
                <w:rFonts w:ascii="Garamond" w:hAnsi="Garamond" w:cstheme="majorHAnsi"/>
                <w:b/>
                <w:bCs/>
                <w:color w:val="FF0000"/>
                <w:sz w:val="22"/>
                <w:szCs w:val="22"/>
              </w:rPr>
            </w:pPr>
          </w:p>
          <w:p w14:paraId="3474C3C8" w14:textId="3FCE2FA1" w:rsidR="00E945C4" w:rsidRPr="000C3156" w:rsidRDefault="00E945C4" w:rsidP="00E945C4">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14.4.1. Tabela 1.</w:t>
            </w:r>
          </w:p>
          <w:p w14:paraId="7E87AC0A" w14:textId="77777777" w:rsidR="00E945C4" w:rsidRPr="000C3156" w:rsidRDefault="00E945C4" w:rsidP="00E945C4">
            <w:pPr>
              <w:jc w:val="center"/>
              <w:rPr>
                <w:rFonts w:ascii="Garamond" w:hAnsi="Garamond" w:cstheme="majorHAnsi"/>
                <w:bCs/>
                <w:sz w:val="22"/>
                <w:szCs w:val="22"/>
              </w:rPr>
            </w:pPr>
          </w:p>
          <w:p w14:paraId="35DFFA6A" w14:textId="77777777" w:rsidR="00E945C4" w:rsidRPr="000C3156" w:rsidRDefault="00E945C4" w:rsidP="00E945C4">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6C9674DE" w14:textId="27C31737" w:rsidR="00E945C4" w:rsidRPr="000C3156" w:rsidRDefault="00E945C4" w:rsidP="00E945C4">
            <w:pPr>
              <w:jc w:val="center"/>
              <w:rPr>
                <w:rFonts w:ascii="Garamond" w:hAnsi="Garamond" w:cs="Tahoma"/>
                <w:bCs/>
                <w:sz w:val="22"/>
                <w:szCs w:val="22"/>
              </w:rPr>
            </w:pPr>
            <w:r w:rsidRPr="000C3156">
              <w:rPr>
                <w:rFonts w:ascii="Garamond" w:hAnsi="Garamond" w:cs="Tahoma"/>
                <w:bCs/>
                <w:sz w:val="22"/>
                <w:szCs w:val="22"/>
              </w:rPr>
              <w:t xml:space="preserve">(wskazanie zapisu o </w:t>
            </w:r>
            <w:r w:rsidR="000538D8" w:rsidRPr="000C3156">
              <w:rPr>
                <w:rFonts w:ascii="Garamond" w:hAnsi="Garamond" w:cs="Tahoma"/>
                <w:color w:val="FF0000"/>
                <w:sz w:val="22"/>
                <w:szCs w:val="22"/>
              </w:rPr>
              <w:t xml:space="preserve">redukcji lub eliminacji substancji niebezpiecznych </w:t>
            </w:r>
            <w:r w:rsidRPr="000C3156">
              <w:rPr>
                <w:rFonts w:ascii="Garamond" w:hAnsi="Garamond" w:cs="Tahoma"/>
                <w:bCs/>
                <w:sz w:val="22"/>
                <w:szCs w:val="22"/>
              </w:rPr>
              <w:t xml:space="preserve">wg podanej normy w podpunkcie </w:t>
            </w:r>
            <w:r w:rsidR="000538D8" w:rsidRPr="000C3156">
              <w:rPr>
                <w:rFonts w:ascii="Garamond" w:hAnsi="Garamond" w:cs="Tahoma"/>
                <w:b/>
                <w:bCs/>
                <w:color w:val="FF0000"/>
                <w:sz w:val="22"/>
                <w:szCs w:val="22"/>
              </w:rPr>
              <w:t>J</w:t>
            </w:r>
            <w:r w:rsidRPr="000C3156">
              <w:rPr>
                <w:rFonts w:ascii="Garamond" w:hAnsi="Garamond" w:cs="Tahoma"/>
                <w:b/>
                <w:bCs/>
                <w:color w:val="FF0000"/>
                <w:sz w:val="22"/>
                <w:szCs w:val="22"/>
              </w:rPr>
              <w:t>)</w:t>
            </w:r>
            <w:r w:rsidRPr="000C3156">
              <w:rPr>
                <w:rFonts w:ascii="Garamond" w:hAnsi="Garamond" w:cs="Tahoma"/>
                <w:bCs/>
                <w:sz w:val="22"/>
                <w:szCs w:val="22"/>
              </w:rPr>
              <w:t xml:space="preserve">, która wskazuje, że </w:t>
            </w:r>
            <w:r w:rsidR="000538D8" w:rsidRPr="000C3156">
              <w:rPr>
                <w:rFonts w:ascii="Garamond" w:hAnsi="Garamond" w:cs="Tahoma"/>
                <w:bCs/>
                <w:sz w:val="22"/>
                <w:szCs w:val="22"/>
              </w:rPr>
              <w:t>zaoferowany</w:t>
            </w:r>
            <w:r w:rsidRPr="000C3156">
              <w:rPr>
                <w:rFonts w:ascii="Garamond" w:hAnsi="Garamond" w:cs="Tahoma"/>
                <w:bCs/>
                <w:sz w:val="22"/>
                <w:szCs w:val="22"/>
              </w:rPr>
              <w:t xml:space="preserve"> komputer stacjonarn</w:t>
            </w:r>
            <w:r w:rsidR="000538D8" w:rsidRPr="000C3156">
              <w:rPr>
                <w:rFonts w:ascii="Garamond" w:hAnsi="Garamond" w:cs="Tahoma"/>
                <w:bCs/>
                <w:sz w:val="22"/>
                <w:szCs w:val="22"/>
              </w:rPr>
              <w:t>y</w:t>
            </w:r>
            <w:r w:rsidRPr="000C3156">
              <w:rPr>
                <w:rFonts w:ascii="Garamond" w:hAnsi="Garamond" w:cs="Tahoma"/>
                <w:bCs/>
                <w:sz w:val="22"/>
                <w:szCs w:val="22"/>
              </w:rPr>
              <w:t xml:space="preserve"> typu All-In-One (AiO)  spełnia wymóg w punkcie 14.</w:t>
            </w:r>
            <w:r w:rsidR="000538D8" w:rsidRPr="000C3156">
              <w:rPr>
                <w:rFonts w:ascii="Garamond" w:hAnsi="Garamond" w:cs="Tahoma"/>
                <w:bCs/>
                <w:sz w:val="22"/>
                <w:szCs w:val="22"/>
              </w:rPr>
              <w:t>4</w:t>
            </w:r>
            <w:r w:rsidRPr="000C3156">
              <w:rPr>
                <w:rFonts w:ascii="Garamond" w:hAnsi="Garamond" w:cs="Tahoma"/>
                <w:bCs/>
                <w:sz w:val="22"/>
                <w:szCs w:val="22"/>
              </w:rPr>
              <w:t>.</w:t>
            </w:r>
            <w:r w:rsidR="000538D8" w:rsidRPr="000C3156">
              <w:rPr>
                <w:rFonts w:ascii="Garamond" w:hAnsi="Garamond" w:cs="Tahoma"/>
                <w:bCs/>
                <w:sz w:val="22"/>
                <w:szCs w:val="22"/>
              </w:rPr>
              <w:t>1</w:t>
            </w:r>
            <w:r w:rsidRPr="000C3156">
              <w:rPr>
                <w:rFonts w:ascii="Garamond" w:hAnsi="Garamond" w:cs="Tahoma"/>
                <w:bCs/>
                <w:sz w:val="22"/>
                <w:szCs w:val="22"/>
              </w:rPr>
              <w:t>. tzn. „</w:t>
            </w:r>
            <w:r w:rsidR="000538D8" w:rsidRPr="000C3156">
              <w:rPr>
                <w:rFonts w:ascii="Garamond" w:hAnsi="Garamond" w:cs="Tahoma"/>
                <w:color w:val="FF0000"/>
                <w:sz w:val="22"/>
                <w:szCs w:val="22"/>
              </w:rPr>
              <w:t>redukcja lub eliminacja substancji niebezpiecznych</w:t>
            </w:r>
            <w:r w:rsidRPr="000C3156">
              <w:rPr>
                <w:rFonts w:ascii="Garamond" w:hAnsi="Garamond" w:cs="Tahoma"/>
                <w:bCs/>
                <w:sz w:val="22"/>
                <w:szCs w:val="22"/>
              </w:rPr>
              <w:t>”)</w:t>
            </w:r>
          </w:p>
          <w:p w14:paraId="5F156054" w14:textId="77777777" w:rsidR="000D6EB3" w:rsidRPr="000C3156" w:rsidRDefault="000D6EB3" w:rsidP="00E945C4">
            <w:pPr>
              <w:jc w:val="center"/>
              <w:rPr>
                <w:rFonts w:ascii="Garamond" w:hAnsi="Garamond" w:cs="Tahoma"/>
                <w:bCs/>
                <w:sz w:val="22"/>
                <w:szCs w:val="22"/>
              </w:rPr>
            </w:pPr>
          </w:p>
          <w:p w14:paraId="49B783B2" w14:textId="77777777" w:rsidR="000D6EB3" w:rsidRPr="000C3156" w:rsidRDefault="000D6EB3" w:rsidP="00E945C4">
            <w:pPr>
              <w:jc w:val="center"/>
              <w:rPr>
                <w:rFonts w:ascii="Garamond" w:hAnsi="Garamond" w:cs="Tahoma"/>
                <w:bCs/>
                <w:sz w:val="22"/>
                <w:szCs w:val="22"/>
              </w:rPr>
            </w:pPr>
          </w:p>
          <w:p w14:paraId="6B7E40F1" w14:textId="77777777" w:rsidR="000D6EB3" w:rsidRPr="000C3156" w:rsidRDefault="000D6EB3" w:rsidP="000D6EB3">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14.4. Tabela 1.</w:t>
            </w:r>
          </w:p>
          <w:p w14:paraId="658E4493" w14:textId="77777777" w:rsidR="000D6EB3" w:rsidRPr="000C3156" w:rsidRDefault="000D6EB3" w:rsidP="000D6EB3">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EPEAT (Electronic Product Environmental Assessment Tool) </w:t>
            </w:r>
          </w:p>
          <w:p w14:paraId="1DE9B251" w14:textId="77777777" w:rsidR="000D6EB3" w:rsidRPr="000C3156" w:rsidRDefault="000D6EB3" w:rsidP="000D6EB3">
            <w:pPr>
              <w:jc w:val="center"/>
              <w:rPr>
                <w:rFonts w:ascii="Garamond" w:hAnsi="Garamond" w:cstheme="majorHAnsi"/>
                <w:bCs/>
                <w:sz w:val="22"/>
                <w:szCs w:val="22"/>
              </w:rPr>
            </w:pPr>
          </w:p>
          <w:p w14:paraId="296A8B05" w14:textId="77777777" w:rsidR="000D6EB3" w:rsidRPr="000C3156" w:rsidRDefault="000D6EB3" w:rsidP="000D6EB3">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7763FE21" w14:textId="77777777" w:rsidR="000D6EB3" w:rsidRPr="000C3156" w:rsidRDefault="000D6EB3" w:rsidP="000D6EB3">
            <w:pPr>
              <w:jc w:val="center"/>
              <w:rPr>
                <w:rFonts w:ascii="Garamond" w:hAnsi="Garamond" w:cstheme="majorHAnsi"/>
                <w:bCs/>
                <w:sz w:val="22"/>
                <w:szCs w:val="22"/>
              </w:rPr>
            </w:pPr>
          </w:p>
          <w:p w14:paraId="5219247C" w14:textId="77777777" w:rsidR="000D6EB3" w:rsidRPr="000C3156" w:rsidRDefault="000D6EB3" w:rsidP="000D6EB3">
            <w:pPr>
              <w:jc w:val="center"/>
              <w:rPr>
                <w:rFonts w:ascii="Garamond" w:hAnsi="Garamond" w:cstheme="majorHAnsi"/>
                <w:bCs/>
                <w:sz w:val="22"/>
                <w:szCs w:val="22"/>
              </w:rPr>
            </w:pPr>
            <w:r w:rsidRPr="000C3156">
              <w:rPr>
                <w:rFonts w:ascii="Garamond" w:hAnsi="Garamond" w:cstheme="majorHAnsi"/>
                <w:bCs/>
                <w:color w:val="FF0000"/>
                <w:sz w:val="22"/>
                <w:szCs w:val="22"/>
              </w:rPr>
              <w:t>………………………………………………………</w:t>
            </w:r>
          </w:p>
          <w:p w14:paraId="2999837D" w14:textId="77777777" w:rsidR="000D6EB3" w:rsidRPr="000C3156" w:rsidRDefault="000D6EB3" w:rsidP="000D6EB3">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EPEAT (Electronic Product Environmental Assessment Tool) </w:t>
            </w:r>
          </w:p>
          <w:p w14:paraId="01560F1B" w14:textId="77777777" w:rsidR="000D6EB3" w:rsidRPr="000C3156" w:rsidRDefault="000D6EB3" w:rsidP="000D6EB3">
            <w:pPr>
              <w:rPr>
                <w:rFonts w:ascii="Garamond" w:hAnsi="Garamond" w:cstheme="majorHAnsi"/>
                <w:b/>
                <w:bCs/>
                <w:color w:val="FF0000"/>
                <w:sz w:val="22"/>
                <w:szCs w:val="22"/>
              </w:rPr>
            </w:pPr>
          </w:p>
          <w:p w14:paraId="5D8E373A" w14:textId="075277D2" w:rsidR="000D6EB3" w:rsidRPr="000C3156" w:rsidRDefault="000D6EB3" w:rsidP="000D6EB3">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14.4.</w:t>
            </w:r>
            <w:r w:rsidR="00070AE8" w:rsidRPr="000C3156">
              <w:rPr>
                <w:rFonts w:ascii="Garamond" w:hAnsi="Garamond" w:cstheme="majorHAnsi"/>
                <w:b/>
                <w:bCs/>
                <w:color w:val="FF0000"/>
                <w:sz w:val="22"/>
                <w:szCs w:val="22"/>
              </w:rPr>
              <w:t>2</w:t>
            </w:r>
            <w:r w:rsidRPr="000C3156">
              <w:rPr>
                <w:rFonts w:ascii="Garamond" w:hAnsi="Garamond" w:cstheme="majorHAnsi"/>
                <w:b/>
                <w:bCs/>
                <w:color w:val="FF0000"/>
                <w:sz w:val="22"/>
                <w:szCs w:val="22"/>
              </w:rPr>
              <w:t>. Tabela 1.</w:t>
            </w:r>
          </w:p>
          <w:p w14:paraId="33E9A3A8" w14:textId="77777777" w:rsidR="000D6EB3" w:rsidRPr="000C3156" w:rsidRDefault="000D6EB3" w:rsidP="000D6EB3">
            <w:pPr>
              <w:jc w:val="center"/>
              <w:rPr>
                <w:rFonts w:ascii="Garamond" w:hAnsi="Garamond" w:cstheme="majorHAnsi"/>
                <w:bCs/>
                <w:sz w:val="22"/>
                <w:szCs w:val="22"/>
              </w:rPr>
            </w:pPr>
          </w:p>
          <w:p w14:paraId="25384571" w14:textId="77777777" w:rsidR="000D6EB3" w:rsidRPr="000C3156" w:rsidRDefault="000D6EB3" w:rsidP="000D6EB3">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7ACCB89E" w14:textId="7CBC5189" w:rsidR="000D6EB3" w:rsidRPr="000C3156" w:rsidRDefault="000D6EB3" w:rsidP="000D6EB3">
            <w:pPr>
              <w:jc w:val="center"/>
              <w:rPr>
                <w:rFonts w:ascii="Garamond" w:hAnsi="Garamond" w:cs="Tahoma"/>
                <w:bCs/>
                <w:sz w:val="22"/>
                <w:szCs w:val="22"/>
              </w:rPr>
            </w:pPr>
            <w:r w:rsidRPr="000C3156">
              <w:rPr>
                <w:rFonts w:ascii="Garamond" w:hAnsi="Garamond" w:cs="Tahoma"/>
                <w:bCs/>
                <w:sz w:val="22"/>
                <w:szCs w:val="22"/>
              </w:rPr>
              <w:t xml:space="preserve">(wskazanie zapisu o </w:t>
            </w:r>
            <w:r w:rsidRPr="000C3156">
              <w:rPr>
                <w:rFonts w:ascii="Garamond" w:hAnsi="Garamond" w:cs="Tahoma"/>
                <w:color w:val="FF0000"/>
                <w:sz w:val="22"/>
                <w:szCs w:val="22"/>
                <w:u w:val="single"/>
              </w:rPr>
              <w:t xml:space="preserve">projektowaniu pod kątem łatwego demontażu i recyklingu </w:t>
            </w:r>
            <w:r w:rsidRPr="000C3156">
              <w:rPr>
                <w:rFonts w:ascii="Garamond" w:hAnsi="Garamond" w:cs="Tahoma"/>
                <w:bCs/>
                <w:sz w:val="22"/>
                <w:szCs w:val="22"/>
              </w:rPr>
              <w:t xml:space="preserve">wg podanej normy w podpunkcie </w:t>
            </w:r>
            <w:r w:rsidRPr="000C3156">
              <w:rPr>
                <w:rFonts w:ascii="Garamond" w:hAnsi="Garamond" w:cs="Tahoma"/>
                <w:b/>
                <w:bCs/>
                <w:color w:val="FF0000"/>
                <w:sz w:val="22"/>
                <w:szCs w:val="22"/>
              </w:rPr>
              <w:t>K)</w:t>
            </w:r>
            <w:r w:rsidRPr="000C3156">
              <w:rPr>
                <w:rFonts w:ascii="Garamond" w:hAnsi="Garamond" w:cs="Tahoma"/>
                <w:bCs/>
                <w:sz w:val="22"/>
                <w:szCs w:val="22"/>
              </w:rPr>
              <w:t xml:space="preserve">, która wskazuje, że zaoferowany komputer stacjonarny typu All-In-One (AiO)  spełnia </w:t>
            </w:r>
            <w:r w:rsidRPr="000C3156">
              <w:rPr>
                <w:rFonts w:ascii="Garamond" w:hAnsi="Garamond" w:cs="Tahoma"/>
                <w:bCs/>
                <w:sz w:val="22"/>
                <w:szCs w:val="22"/>
              </w:rPr>
              <w:lastRenderedPageBreak/>
              <w:t>wymóg w punkcie 14.4.2. tzn. „</w:t>
            </w:r>
            <w:r w:rsidRPr="000C3156">
              <w:rPr>
                <w:rFonts w:ascii="Garamond" w:hAnsi="Garamond" w:cs="Tahoma"/>
                <w:color w:val="FF0000"/>
                <w:sz w:val="22"/>
                <w:szCs w:val="22"/>
              </w:rPr>
              <w:t>projektowanie pod kątem łatwego demontażu i recyklingu</w:t>
            </w:r>
            <w:r w:rsidRPr="000C3156">
              <w:rPr>
                <w:rFonts w:ascii="Garamond" w:hAnsi="Garamond" w:cs="Tahoma"/>
                <w:bCs/>
                <w:sz w:val="22"/>
                <w:szCs w:val="22"/>
              </w:rPr>
              <w:t>”)</w:t>
            </w:r>
          </w:p>
          <w:p w14:paraId="170BDD7E" w14:textId="77777777" w:rsidR="00070AE8" w:rsidRPr="000C3156" w:rsidRDefault="00070AE8" w:rsidP="000D6EB3">
            <w:pPr>
              <w:jc w:val="center"/>
              <w:rPr>
                <w:rFonts w:ascii="Garamond" w:hAnsi="Garamond" w:cs="Tahoma"/>
                <w:bCs/>
                <w:sz w:val="22"/>
                <w:szCs w:val="22"/>
              </w:rPr>
            </w:pPr>
          </w:p>
          <w:p w14:paraId="63D38729" w14:textId="77777777" w:rsidR="00070AE8" w:rsidRPr="000C3156" w:rsidRDefault="00070AE8" w:rsidP="000D6EB3">
            <w:pPr>
              <w:jc w:val="center"/>
              <w:rPr>
                <w:rFonts w:ascii="Garamond" w:hAnsi="Garamond" w:cs="Tahoma"/>
                <w:bCs/>
                <w:sz w:val="22"/>
                <w:szCs w:val="22"/>
              </w:rPr>
            </w:pPr>
          </w:p>
          <w:p w14:paraId="1223FB17" w14:textId="77777777" w:rsidR="00070AE8" w:rsidRPr="000C3156" w:rsidRDefault="00070AE8" w:rsidP="00070AE8">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14.4. Tabela 1.</w:t>
            </w:r>
          </w:p>
          <w:p w14:paraId="096464A5" w14:textId="77777777" w:rsidR="00070AE8" w:rsidRPr="000C3156" w:rsidRDefault="00070AE8" w:rsidP="00070AE8">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EPEAT (Electronic Product Environmental Assessment Tool) </w:t>
            </w:r>
          </w:p>
          <w:p w14:paraId="6B75C5C3" w14:textId="77777777" w:rsidR="00070AE8" w:rsidRPr="000C3156" w:rsidRDefault="00070AE8" w:rsidP="00070AE8">
            <w:pPr>
              <w:jc w:val="center"/>
              <w:rPr>
                <w:rFonts w:ascii="Garamond" w:hAnsi="Garamond" w:cstheme="majorHAnsi"/>
                <w:bCs/>
                <w:sz w:val="22"/>
                <w:szCs w:val="22"/>
              </w:rPr>
            </w:pPr>
          </w:p>
          <w:p w14:paraId="2030B00B" w14:textId="77777777" w:rsidR="00070AE8" w:rsidRPr="000C3156" w:rsidRDefault="00070AE8" w:rsidP="00070AE8">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06DE668C" w14:textId="77777777" w:rsidR="00070AE8" w:rsidRPr="000C3156" w:rsidRDefault="00070AE8" w:rsidP="00070AE8">
            <w:pPr>
              <w:jc w:val="center"/>
              <w:rPr>
                <w:rFonts w:ascii="Garamond" w:hAnsi="Garamond" w:cstheme="majorHAnsi"/>
                <w:bCs/>
                <w:sz w:val="22"/>
                <w:szCs w:val="22"/>
              </w:rPr>
            </w:pPr>
          </w:p>
          <w:p w14:paraId="1D10C674" w14:textId="77777777" w:rsidR="00070AE8" w:rsidRPr="000C3156" w:rsidRDefault="00070AE8" w:rsidP="00070AE8">
            <w:pPr>
              <w:jc w:val="center"/>
              <w:rPr>
                <w:rFonts w:ascii="Garamond" w:hAnsi="Garamond" w:cstheme="majorHAnsi"/>
                <w:bCs/>
                <w:sz w:val="22"/>
                <w:szCs w:val="22"/>
              </w:rPr>
            </w:pPr>
            <w:r w:rsidRPr="000C3156">
              <w:rPr>
                <w:rFonts w:ascii="Garamond" w:hAnsi="Garamond" w:cstheme="majorHAnsi"/>
                <w:bCs/>
                <w:color w:val="FF0000"/>
                <w:sz w:val="22"/>
                <w:szCs w:val="22"/>
              </w:rPr>
              <w:t>………………………………………………………</w:t>
            </w:r>
          </w:p>
          <w:p w14:paraId="279A0F75" w14:textId="77777777" w:rsidR="00070AE8" w:rsidRPr="000C3156" w:rsidRDefault="00070AE8" w:rsidP="00070AE8">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EPEAT (Electronic Product Environmental Assessment Tool) </w:t>
            </w:r>
          </w:p>
          <w:p w14:paraId="5C4FC1A3" w14:textId="77777777" w:rsidR="00070AE8" w:rsidRPr="000C3156" w:rsidRDefault="00070AE8" w:rsidP="00070AE8">
            <w:pPr>
              <w:rPr>
                <w:rFonts w:ascii="Garamond" w:hAnsi="Garamond" w:cstheme="majorHAnsi"/>
                <w:b/>
                <w:bCs/>
                <w:color w:val="FF0000"/>
                <w:sz w:val="22"/>
                <w:szCs w:val="22"/>
              </w:rPr>
            </w:pPr>
          </w:p>
          <w:p w14:paraId="7AC464A6" w14:textId="3A912651" w:rsidR="00070AE8" w:rsidRPr="000C3156" w:rsidRDefault="00070AE8" w:rsidP="00070AE8">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14.4.3. Tabela 1.</w:t>
            </w:r>
          </w:p>
          <w:p w14:paraId="5B563DB9" w14:textId="77777777" w:rsidR="00070AE8" w:rsidRPr="000C3156" w:rsidRDefault="00070AE8" w:rsidP="00070AE8">
            <w:pPr>
              <w:jc w:val="center"/>
              <w:rPr>
                <w:rFonts w:ascii="Garamond" w:hAnsi="Garamond" w:cstheme="majorHAnsi"/>
                <w:bCs/>
                <w:sz w:val="22"/>
                <w:szCs w:val="22"/>
              </w:rPr>
            </w:pPr>
          </w:p>
          <w:p w14:paraId="168AC125" w14:textId="77777777" w:rsidR="00070AE8" w:rsidRPr="000C3156" w:rsidRDefault="00070AE8" w:rsidP="00070AE8">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6420613C" w14:textId="7BDE9FF9" w:rsidR="00070AE8" w:rsidRPr="000C3156" w:rsidRDefault="00070AE8" w:rsidP="00070AE8">
            <w:pPr>
              <w:jc w:val="center"/>
              <w:rPr>
                <w:rFonts w:ascii="Garamond" w:hAnsi="Garamond" w:cs="Tahoma"/>
                <w:bCs/>
                <w:sz w:val="22"/>
                <w:szCs w:val="22"/>
              </w:rPr>
            </w:pPr>
            <w:r w:rsidRPr="000C3156">
              <w:rPr>
                <w:rFonts w:ascii="Garamond" w:hAnsi="Garamond" w:cs="Tahoma"/>
                <w:bCs/>
                <w:sz w:val="22"/>
                <w:szCs w:val="22"/>
              </w:rPr>
              <w:t xml:space="preserve">(wskazanie zapisu o </w:t>
            </w:r>
            <w:r w:rsidRPr="000C3156">
              <w:rPr>
                <w:rFonts w:ascii="Garamond" w:hAnsi="Garamond" w:cs="Tahoma"/>
                <w:color w:val="FF0000"/>
                <w:sz w:val="22"/>
                <w:szCs w:val="22"/>
              </w:rPr>
              <w:t xml:space="preserve">koncentracji na zmniejszeniu zużycia energii (efektywność energetyczna) </w:t>
            </w:r>
            <w:r w:rsidRPr="000C3156">
              <w:rPr>
                <w:rFonts w:ascii="Garamond" w:hAnsi="Garamond" w:cs="Tahoma"/>
                <w:bCs/>
                <w:sz w:val="22"/>
                <w:szCs w:val="22"/>
              </w:rPr>
              <w:t xml:space="preserve">wg podanej normy w podpunkcie </w:t>
            </w:r>
            <w:r w:rsidRPr="000C3156">
              <w:rPr>
                <w:rFonts w:ascii="Garamond" w:hAnsi="Garamond" w:cs="Tahoma"/>
                <w:b/>
                <w:bCs/>
                <w:color w:val="FF0000"/>
                <w:sz w:val="22"/>
                <w:szCs w:val="22"/>
              </w:rPr>
              <w:t>L)</w:t>
            </w:r>
            <w:r w:rsidRPr="000C3156">
              <w:rPr>
                <w:rFonts w:ascii="Garamond" w:hAnsi="Garamond" w:cs="Tahoma"/>
                <w:bCs/>
                <w:sz w:val="22"/>
                <w:szCs w:val="22"/>
              </w:rPr>
              <w:t>, która wskazuje, że zaoferowany komputer stacjonarny typu All-In-One (AiO)  spełnia wymóg w punkcie 14.4.3. tzn. „</w:t>
            </w:r>
            <w:r w:rsidRPr="000C3156">
              <w:rPr>
                <w:rFonts w:ascii="Garamond" w:hAnsi="Garamond" w:cs="Tahoma"/>
                <w:color w:val="FF0000"/>
                <w:sz w:val="22"/>
                <w:szCs w:val="22"/>
              </w:rPr>
              <w:t>koncentracja na zmniejszeniu zużycia energii (efektywność energetyczna)</w:t>
            </w:r>
            <w:r w:rsidRPr="000C3156">
              <w:rPr>
                <w:rFonts w:ascii="Garamond" w:hAnsi="Garamond" w:cs="Tahoma"/>
                <w:bCs/>
                <w:sz w:val="22"/>
                <w:szCs w:val="22"/>
              </w:rPr>
              <w:t>”)</w:t>
            </w:r>
          </w:p>
          <w:p w14:paraId="415C4FA5" w14:textId="77777777" w:rsidR="00070AE8" w:rsidRPr="000C3156" w:rsidRDefault="00070AE8" w:rsidP="00070AE8">
            <w:pPr>
              <w:jc w:val="center"/>
              <w:rPr>
                <w:rFonts w:ascii="Garamond" w:hAnsi="Garamond" w:cs="Tahoma"/>
                <w:bCs/>
                <w:sz w:val="22"/>
                <w:szCs w:val="22"/>
              </w:rPr>
            </w:pPr>
          </w:p>
          <w:p w14:paraId="1A6AEADE" w14:textId="77777777" w:rsidR="00070AE8" w:rsidRPr="000C3156" w:rsidRDefault="00070AE8" w:rsidP="00070AE8">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14.4. Tabela 1.</w:t>
            </w:r>
          </w:p>
          <w:p w14:paraId="12C11301" w14:textId="77777777" w:rsidR="00070AE8" w:rsidRPr="000C3156" w:rsidRDefault="00070AE8" w:rsidP="00070AE8">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EPEAT (Electronic Product Environmental Assessment Tool) </w:t>
            </w:r>
          </w:p>
          <w:p w14:paraId="1402C45D" w14:textId="77777777" w:rsidR="00070AE8" w:rsidRPr="000C3156" w:rsidRDefault="00070AE8" w:rsidP="00070AE8">
            <w:pPr>
              <w:jc w:val="center"/>
              <w:rPr>
                <w:rFonts w:ascii="Garamond" w:hAnsi="Garamond" w:cstheme="majorHAnsi"/>
                <w:bCs/>
                <w:sz w:val="22"/>
                <w:szCs w:val="22"/>
              </w:rPr>
            </w:pPr>
          </w:p>
          <w:p w14:paraId="4933E3B3" w14:textId="77777777" w:rsidR="00070AE8" w:rsidRPr="000C3156" w:rsidRDefault="00070AE8" w:rsidP="00070AE8">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66B3218B" w14:textId="77777777" w:rsidR="00070AE8" w:rsidRPr="000C3156" w:rsidRDefault="00070AE8" w:rsidP="00070AE8">
            <w:pPr>
              <w:jc w:val="center"/>
              <w:rPr>
                <w:rFonts w:ascii="Garamond" w:hAnsi="Garamond" w:cstheme="majorHAnsi"/>
                <w:bCs/>
                <w:sz w:val="22"/>
                <w:szCs w:val="22"/>
              </w:rPr>
            </w:pPr>
          </w:p>
          <w:p w14:paraId="011AB155" w14:textId="77777777" w:rsidR="00070AE8" w:rsidRPr="000C3156" w:rsidRDefault="00070AE8" w:rsidP="00070AE8">
            <w:pPr>
              <w:jc w:val="center"/>
              <w:rPr>
                <w:rFonts w:ascii="Garamond" w:hAnsi="Garamond" w:cstheme="majorHAnsi"/>
                <w:bCs/>
                <w:sz w:val="22"/>
                <w:szCs w:val="22"/>
              </w:rPr>
            </w:pPr>
            <w:r w:rsidRPr="000C3156">
              <w:rPr>
                <w:rFonts w:ascii="Garamond" w:hAnsi="Garamond" w:cstheme="majorHAnsi"/>
                <w:bCs/>
                <w:color w:val="FF0000"/>
                <w:sz w:val="22"/>
                <w:szCs w:val="22"/>
              </w:rPr>
              <w:t>………………………………………………………</w:t>
            </w:r>
          </w:p>
          <w:p w14:paraId="7811C991" w14:textId="77777777" w:rsidR="00070AE8" w:rsidRPr="000C3156" w:rsidRDefault="00070AE8" w:rsidP="00070AE8">
            <w:pPr>
              <w:jc w:val="center"/>
              <w:rPr>
                <w:rFonts w:ascii="Garamond" w:hAnsi="Garamond" w:cs="Tahoma"/>
                <w:bCs/>
                <w:sz w:val="22"/>
                <w:szCs w:val="22"/>
              </w:rPr>
            </w:pPr>
            <w:r w:rsidRPr="000C3156">
              <w:rPr>
                <w:rFonts w:ascii="Garamond" w:hAnsi="Garamond" w:cs="Tahoma"/>
                <w:bCs/>
                <w:sz w:val="22"/>
                <w:szCs w:val="22"/>
              </w:rPr>
              <w:lastRenderedPageBreak/>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EPEAT (Electronic Product Environmental Assessment Tool) </w:t>
            </w:r>
          </w:p>
          <w:p w14:paraId="5D6EA8A6" w14:textId="77777777" w:rsidR="00070AE8" w:rsidRPr="000C3156" w:rsidRDefault="00070AE8" w:rsidP="00070AE8">
            <w:pPr>
              <w:rPr>
                <w:rFonts w:ascii="Garamond" w:hAnsi="Garamond" w:cstheme="majorHAnsi"/>
                <w:b/>
                <w:bCs/>
                <w:color w:val="FF0000"/>
                <w:sz w:val="22"/>
                <w:szCs w:val="22"/>
              </w:rPr>
            </w:pPr>
          </w:p>
          <w:p w14:paraId="7948E01D" w14:textId="0D13A614" w:rsidR="00070AE8" w:rsidRPr="000C3156" w:rsidRDefault="00070AE8" w:rsidP="00070AE8">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14.4.</w:t>
            </w:r>
            <w:r w:rsidR="000C3156" w:rsidRPr="000C3156">
              <w:rPr>
                <w:rFonts w:ascii="Garamond" w:hAnsi="Garamond" w:cstheme="majorHAnsi"/>
                <w:b/>
                <w:bCs/>
                <w:color w:val="FF0000"/>
                <w:sz w:val="22"/>
                <w:szCs w:val="22"/>
              </w:rPr>
              <w:t>4</w:t>
            </w:r>
            <w:r w:rsidRPr="000C3156">
              <w:rPr>
                <w:rFonts w:ascii="Garamond" w:hAnsi="Garamond" w:cstheme="majorHAnsi"/>
                <w:b/>
                <w:bCs/>
                <w:color w:val="FF0000"/>
                <w:sz w:val="22"/>
                <w:szCs w:val="22"/>
              </w:rPr>
              <w:t>. Tabela 1.</w:t>
            </w:r>
          </w:p>
          <w:p w14:paraId="7BCAA361" w14:textId="77777777" w:rsidR="00070AE8" w:rsidRPr="000C3156" w:rsidRDefault="00070AE8" w:rsidP="00070AE8">
            <w:pPr>
              <w:jc w:val="center"/>
              <w:rPr>
                <w:rFonts w:ascii="Garamond" w:hAnsi="Garamond" w:cstheme="majorHAnsi"/>
                <w:bCs/>
                <w:sz w:val="22"/>
                <w:szCs w:val="22"/>
              </w:rPr>
            </w:pPr>
          </w:p>
          <w:p w14:paraId="27EAC157" w14:textId="77777777" w:rsidR="00070AE8" w:rsidRPr="000C3156" w:rsidRDefault="00070AE8" w:rsidP="00070AE8">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7407FF3E" w14:textId="5A704A98" w:rsidR="00070AE8" w:rsidRPr="000C3156" w:rsidRDefault="00070AE8" w:rsidP="00070AE8">
            <w:pPr>
              <w:jc w:val="center"/>
              <w:rPr>
                <w:rFonts w:ascii="Garamond" w:hAnsi="Garamond" w:cs="Tahoma"/>
                <w:bCs/>
                <w:sz w:val="22"/>
                <w:szCs w:val="22"/>
              </w:rPr>
            </w:pPr>
            <w:r w:rsidRPr="000C3156">
              <w:rPr>
                <w:rFonts w:ascii="Garamond" w:hAnsi="Garamond" w:cs="Tahoma"/>
                <w:bCs/>
                <w:sz w:val="22"/>
                <w:szCs w:val="22"/>
              </w:rPr>
              <w:t xml:space="preserve">(wskazanie zapisu o </w:t>
            </w:r>
            <w:r w:rsidRPr="000C3156">
              <w:rPr>
                <w:rFonts w:ascii="Garamond" w:hAnsi="Garamond" w:cs="Tahoma"/>
                <w:color w:val="FF0000"/>
                <w:sz w:val="22"/>
                <w:szCs w:val="22"/>
              </w:rPr>
              <w:t xml:space="preserve">trwałości produktu i wydłużonym okresie użytkowania </w:t>
            </w:r>
            <w:r w:rsidRPr="000C3156">
              <w:rPr>
                <w:rFonts w:ascii="Garamond" w:hAnsi="Garamond" w:cs="Tahoma"/>
                <w:bCs/>
                <w:sz w:val="22"/>
                <w:szCs w:val="22"/>
              </w:rPr>
              <w:t xml:space="preserve">wg podanej normy w podpunkcie </w:t>
            </w:r>
            <w:r w:rsidRPr="000C3156">
              <w:rPr>
                <w:rFonts w:ascii="Garamond" w:hAnsi="Garamond" w:cs="Tahoma"/>
                <w:b/>
                <w:bCs/>
                <w:color w:val="FF0000"/>
                <w:sz w:val="22"/>
                <w:szCs w:val="22"/>
              </w:rPr>
              <w:t>M)</w:t>
            </w:r>
            <w:r w:rsidRPr="000C3156">
              <w:rPr>
                <w:rFonts w:ascii="Garamond" w:hAnsi="Garamond" w:cs="Tahoma"/>
                <w:bCs/>
                <w:sz w:val="22"/>
                <w:szCs w:val="22"/>
              </w:rPr>
              <w:t>, która wskazuje, że zaoferowany komputer stacjonarny typu All-In-One (AiO)  spełnia wymóg w punkcie 14.4.4. tzn. „</w:t>
            </w:r>
            <w:r w:rsidRPr="000C3156">
              <w:rPr>
                <w:rFonts w:ascii="Garamond" w:hAnsi="Garamond" w:cs="Tahoma"/>
                <w:bCs/>
                <w:color w:val="FF0000"/>
                <w:sz w:val="22"/>
                <w:szCs w:val="22"/>
              </w:rPr>
              <w:t>trwałość produktu i wydłużony okres użytkowania</w:t>
            </w:r>
            <w:r w:rsidRPr="000C3156">
              <w:rPr>
                <w:rFonts w:ascii="Garamond" w:hAnsi="Garamond" w:cs="Tahoma"/>
                <w:bCs/>
                <w:sz w:val="22"/>
                <w:szCs w:val="22"/>
              </w:rPr>
              <w:t>”</w:t>
            </w:r>
          </w:p>
          <w:p w14:paraId="7214937C" w14:textId="77777777" w:rsidR="00070AE8" w:rsidRPr="000C3156" w:rsidRDefault="00070AE8" w:rsidP="00070AE8">
            <w:pPr>
              <w:jc w:val="center"/>
              <w:rPr>
                <w:rFonts w:ascii="Garamond" w:hAnsi="Garamond" w:cs="Tahoma"/>
                <w:bCs/>
                <w:sz w:val="22"/>
                <w:szCs w:val="22"/>
              </w:rPr>
            </w:pPr>
          </w:p>
          <w:p w14:paraId="0AA25F05" w14:textId="77777777" w:rsidR="00070AE8" w:rsidRPr="000C3156" w:rsidRDefault="00070AE8" w:rsidP="000D6EB3">
            <w:pPr>
              <w:jc w:val="center"/>
              <w:rPr>
                <w:rFonts w:ascii="Garamond" w:hAnsi="Garamond" w:cs="Tahoma"/>
                <w:bCs/>
                <w:sz w:val="22"/>
                <w:szCs w:val="22"/>
              </w:rPr>
            </w:pPr>
          </w:p>
          <w:p w14:paraId="048E82B1" w14:textId="77777777" w:rsidR="00070AE8" w:rsidRPr="000C3156" w:rsidRDefault="00070AE8" w:rsidP="000D6EB3">
            <w:pPr>
              <w:jc w:val="center"/>
              <w:rPr>
                <w:rFonts w:ascii="Garamond" w:hAnsi="Garamond" w:cs="Tahoma"/>
                <w:bCs/>
                <w:sz w:val="22"/>
                <w:szCs w:val="22"/>
              </w:rPr>
            </w:pPr>
          </w:p>
          <w:p w14:paraId="31A9698E" w14:textId="77777777" w:rsidR="000C3156" w:rsidRPr="000C3156" w:rsidRDefault="000C3156" w:rsidP="000C3156">
            <w:pPr>
              <w:pStyle w:val="Akapitzlist"/>
              <w:numPr>
                <w:ilvl w:val="0"/>
                <w:numId w:val="9"/>
              </w:numPr>
              <w:jc w:val="center"/>
              <w:rPr>
                <w:rFonts w:ascii="Garamond" w:hAnsi="Garamond" w:cstheme="majorHAnsi"/>
                <w:b/>
                <w:bCs/>
                <w:color w:val="FF0000"/>
              </w:rPr>
            </w:pPr>
            <w:r w:rsidRPr="000C3156">
              <w:rPr>
                <w:rFonts w:ascii="Garamond" w:hAnsi="Garamond" w:cstheme="majorHAnsi"/>
                <w:b/>
                <w:bCs/>
                <w:color w:val="FF0000"/>
              </w:rPr>
              <w:t>Dotyczy punktu 14.4. Tabela 1.</w:t>
            </w:r>
          </w:p>
          <w:p w14:paraId="4B434C0B" w14:textId="77777777" w:rsidR="000C3156" w:rsidRPr="000C3156" w:rsidRDefault="000C3156" w:rsidP="000C3156">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EPEAT (Electronic Product Environmental Assessment Tool) </w:t>
            </w:r>
          </w:p>
          <w:p w14:paraId="6FC92B91" w14:textId="77777777" w:rsidR="000C3156" w:rsidRPr="000C3156" w:rsidRDefault="000C3156" w:rsidP="000C3156">
            <w:pPr>
              <w:jc w:val="center"/>
              <w:rPr>
                <w:rFonts w:ascii="Garamond" w:hAnsi="Garamond" w:cstheme="majorHAnsi"/>
                <w:bCs/>
                <w:sz w:val="22"/>
                <w:szCs w:val="22"/>
              </w:rPr>
            </w:pPr>
          </w:p>
          <w:p w14:paraId="13995742" w14:textId="77777777" w:rsidR="000C3156" w:rsidRPr="000C3156" w:rsidRDefault="000C3156" w:rsidP="000C3156">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7CB542EF" w14:textId="77777777" w:rsidR="000C3156" w:rsidRPr="000C3156" w:rsidRDefault="000C3156" w:rsidP="000C3156">
            <w:pPr>
              <w:jc w:val="center"/>
              <w:rPr>
                <w:rFonts w:ascii="Garamond" w:hAnsi="Garamond" w:cstheme="majorHAnsi"/>
                <w:bCs/>
                <w:sz w:val="22"/>
                <w:szCs w:val="22"/>
              </w:rPr>
            </w:pPr>
          </w:p>
          <w:p w14:paraId="50D5C15C" w14:textId="77777777" w:rsidR="000C3156" w:rsidRPr="000C3156" w:rsidRDefault="000C3156" w:rsidP="000C3156">
            <w:pPr>
              <w:jc w:val="center"/>
              <w:rPr>
                <w:rFonts w:ascii="Garamond" w:hAnsi="Garamond" w:cstheme="majorHAnsi"/>
                <w:bCs/>
                <w:sz w:val="22"/>
                <w:szCs w:val="22"/>
              </w:rPr>
            </w:pPr>
            <w:r w:rsidRPr="000C3156">
              <w:rPr>
                <w:rFonts w:ascii="Garamond" w:hAnsi="Garamond" w:cstheme="majorHAnsi"/>
                <w:bCs/>
                <w:color w:val="FF0000"/>
                <w:sz w:val="22"/>
                <w:szCs w:val="22"/>
              </w:rPr>
              <w:t>………………………………………………………</w:t>
            </w:r>
          </w:p>
          <w:p w14:paraId="3367CE0C" w14:textId="77777777" w:rsidR="000C3156" w:rsidRPr="000C3156" w:rsidRDefault="000C3156" w:rsidP="000C3156">
            <w:pPr>
              <w:jc w:val="center"/>
              <w:rPr>
                <w:rFonts w:ascii="Garamond" w:hAnsi="Garamond" w:cs="Tahoma"/>
                <w:bCs/>
                <w:sz w:val="22"/>
                <w:szCs w:val="22"/>
              </w:rPr>
            </w:pPr>
            <w:r w:rsidRPr="000C3156">
              <w:rPr>
                <w:rFonts w:ascii="Garamond" w:hAnsi="Garamond" w:cs="Tahoma"/>
                <w:bCs/>
                <w:sz w:val="22"/>
                <w:szCs w:val="22"/>
              </w:rPr>
              <w:t xml:space="preserve">(wpisać nazwę certyfikatu równoważnego </w:t>
            </w: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EPEAT (Electronic Product Environmental Assessment Tool) </w:t>
            </w:r>
          </w:p>
          <w:p w14:paraId="30588438" w14:textId="77777777" w:rsidR="000C3156" w:rsidRPr="000C3156" w:rsidRDefault="000C3156" w:rsidP="000C3156">
            <w:pPr>
              <w:rPr>
                <w:rFonts w:ascii="Garamond" w:hAnsi="Garamond" w:cstheme="majorHAnsi"/>
                <w:b/>
                <w:bCs/>
                <w:color w:val="FF0000"/>
                <w:sz w:val="22"/>
                <w:szCs w:val="22"/>
              </w:rPr>
            </w:pPr>
          </w:p>
          <w:p w14:paraId="4ED5145C" w14:textId="420203FC" w:rsidR="000C3156" w:rsidRPr="000C3156" w:rsidRDefault="000C3156" w:rsidP="000C3156">
            <w:pPr>
              <w:jc w:val="center"/>
              <w:rPr>
                <w:rFonts w:ascii="Garamond" w:hAnsi="Garamond" w:cstheme="majorHAnsi"/>
                <w:b/>
                <w:bCs/>
                <w:color w:val="FF0000"/>
                <w:sz w:val="22"/>
                <w:szCs w:val="22"/>
              </w:rPr>
            </w:pPr>
            <w:r w:rsidRPr="000C3156">
              <w:rPr>
                <w:rFonts w:ascii="Garamond" w:hAnsi="Garamond" w:cstheme="majorHAnsi"/>
                <w:b/>
                <w:bCs/>
                <w:color w:val="FF0000"/>
                <w:sz w:val="22"/>
                <w:szCs w:val="22"/>
              </w:rPr>
              <w:t>Dotyczy podpunktu 14.4.5. Tabela 1.</w:t>
            </w:r>
          </w:p>
          <w:p w14:paraId="5F7AFA37" w14:textId="77777777" w:rsidR="000C3156" w:rsidRPr="000C3156" w:rsidRDefault="000C3156" w:rsidP="000C3156">
            <w:pPr>
              <w:jc w:val="center"/>
              <w:rPr>
                <w:rFonts w:ascii="Garamond" w:hAnsi="Garamond" w:cstheme="majorHAnsi"/>
                <w:bCs/>
                <w:sz w:val="22"/>
                <w:szCs w:val="22"/>
              </w:rPr>
            </w:pPr>
          </w:p>
          <w:p w14:paraId="0BDE064C" w14:textId="77777777" w:rsidR="000C3156" w:rsidRPr="000C3156" w:rsidRDefault="000C3156" w:rsidP="000C3156">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5FA43DD1" w14:textId="011C67EC" w:rsidR="000C3156" w:rsidRDefault="000C3156" w:rsidP="000C3156">
            <w:pPr>
              <w:jc w:val="center"/>
              <w:rPr>
                <w:rFonts w:ascii="Garamond" w:hAnsi="Garamond" w:cs="Tahoma"/>
                <w:bCs/>
                <w:sz w:val="22"/>
                <w:szCs w:val="22"/>
              </w:rPr>
            </w:pPr>
            <w:r w:rsidRPr="000C3156">
              <w:rPr>
                <w:rFonts w:ascii="Garamond" w:hAnsi="Garamond" w:cs="Tahoma"/>
                <w:bCs/>
                <w:sz w:val="22"/>
                <w:szCs w:val="22"/>
              </w:rPr>
              <w:t xml:space="preserve">(wskazanie zapisu o </w:t>
            </w:r>
            <w:r w:rsidRPr="000C3156">
              <w:rPr>
                <w:rFonts w:ascii="Garamond" w:hAnsi="Garamond" w:cs="Tahoma"/>
                <w:color w:val="FF0000"/>
                <w:sz w:val="22"/>
                <w:szCs w:val="22"/>
              </w:rPr>
              <w:t>zarządzaniu gospodarką opakowań</w:t>
            </w:r>
            <w:r w:rsidRPr="000C3156">
              <w:rPr>
                <w:rFonts w:ascii="Garamond" w:hAnsi="Garamond" w:cs="Tahoma"/>
                <w:bCs/>
                <w:color w:val="FF0000"/>
                <w:sz w:val="22"/>
                <w:szCs w:val="22"/>
              </w:rPr>
              <w:t xml:space="preserve"> </w:t>
            </w:r>
            <w:r w:rsidRPr="000C3156">
              <w:rPr>
                <w:rFonts w:ascii="Garamond" w:hAnsi="Garamond" w:cs="Tahoma"/>
                <w:bCs/>
                <w:sz w:val="22"/>
                <w:szCs w:val="22"/>
              </w:rPr>
              <w:t xml:space="preserve">wg podanej normy w podpunkcie </w:t>
            </w:r>
            <w:r w:rsidRPr="000C3156">
              <w:rPr>
                <w:rFonts w:ascii="Garamond" w:hAnsi="Garamond" w:cs="Tahoma"/>
                <w:b/>
                <w:bCs/>
                <w:color w:val="FF0000"/>
                <w:sz w:val="22"/>
                <w:szCs w:val="22"/>
              </w:rPr>
              <w:t>N)</w:t>
            </w:r>
            <w:r w:rsidRPr="000C3156">
              <w:rPr>
                <w:rFonts w:ascii="Garamond" w:hAnsi="Garamond" w:cs="Tahoma"/>
                <w:bCs/>
                <w:sz w:val="22"/>
                <w:szCs w:val="22"/>
              </w:rPr>
              <w:t>, która wskazuje, że zaoferowany komputer stacjonarny typu All-In-One (AiO)  spełnia wymóg w punkcie 14.4.5. tzn. „</w:t>
            </w:r>
            <w:r w:rsidRPr="000C3156">
              <w:rPr>
                <w:rFonts w:ascii="Garamond" w:hAnsi="Garamond" w:cs="Tahoma"/>
                <w:color w:val="FF0000"/>
                <w:sz w:val="22"/>
                <w:szCs w:val="22"/>
              </w:rPr>
              <w:t>zarządzanie gospodarką opakowań</w:t>
            </w:r>
            <w:r w:rsidRPr="000C3156">
              <w:rPr>
                <w:rFonts w:ascii="Garamond" w:hAnsi="Garamond" w:cs="Tahoma"/>
                <w:bCs/>
                <w:sz w:val="22"/>
                <w:szCs w:val="22"/>
              </w:rPr>
              <w:t>”</w:t>
            </w:r>
          </w:p>
          <w:p w14:paraId="39CB69B4" w14:textId="2DCB9568" w:rsidR="001F143E" w:rsidRDefault="001F143E" w:rsidP="000C3156">
            <w:pPr>
              <w:jc w:val="center"/>
              <w:rPr>
                <w:rFonts w:ascii="Garamond" w:hAnsi="Garamond" w:cs="Tahoma"/>
                <w:bCs/>
                <w:sz w:val="22"/>
                <w:szCs w:val="22"/>
              </w:rPr>
            </w:pPr>
          </w:p>
          <w:p w14:paraId="68A34C0E" w14:textId="6F8BF0C0" w:rsidR="001F143E" w:rsidRPr="000C3156" w:rsidRDefault="001F143E" w:rsidP="001F143E">
            <w:pPr>
              <w:pStyle w:val="Akapitzlist"/>
              <w:numPr>
                <w:ilvl w:val="0"/>
                <w:numId w:val="9"/>
              </w:numPr>
              <w:jc w:val="center"/>
              <w:rPr>
                <w:rFonts w:ascii="Garamond" w:hAnsi="Garamond" w:cstheme="majorHAnsi"/>
                <w:b/>
                <w:bCs/>
                <w:color w:val="FF0000"/>
              </w:rPr>
            </w:pPr>
            <w:r>
              <w:rPr>
                <w:rFonts w:ascii="Garamond" w:hAnsi="Garamond" w:cstheme="majorHAnsi"/>
                <w:b/>
                <w:bCs/>
                <w:color w:val="FF0000"/>
              </w:rPr>
              <w:lastRenderedPageBreak/>
              <w:t>Dotyczy punktu 14.5</w:t>
            </w:r>
            <w:r w:rsidRPr="000C3156">
              <w:rPr>
                <w:rFonts w:ascii="Garamond" w:hAnsi="Garamond" w:cstheme="majorHAnsi"/>
                <w:b/>
                <w:bCs/>
                <w:color w:val="FF0000"/>
              </w:rPr>
              <w:t>. Tabela 1.</w:t>
            </w:r>
          </w:p>
          <w:p w14:paraId="5BA9B703" w14:textId="6477342B" w:rsidR="001F143E" w:rsidRPr="000C3156" w:rsidRDefault="001F143E" w:rsidP="001F143E">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18DEC695" w14:textId="77777777" w:rsidR="001F143E" w:rsidRPr="000C3156" w:rsidRDefault="001F143E" w:rsidP="001F143E">
            <w:pPr>
              <w:jc w:val="center"/>
              <w:rPr>
                <w:rFonts w:ascii="Garamond" w:hAnsi="Garamond" w:cstheme="majorHAnsi"/>
                <w:bCs/>
                <w:sz w:val="22"/>
                <w:szCs w:val="22"/>
              </w:rPr>
            </w:pPr>
          </w:p>
          <w:p w14:paraId="35750976" w14:textId="77777777" w:rsidR="001F143E" w:rsidRPr="000C3156" w:rsidRDefault="001F143E" w:rsidP="001F143E">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65F8CAB5" w14:textId="77777777" w:rsidR="001F143E" w:rsidRPr="000C3156" w:rsidRDefault="001F143E" w:rsidP="001F143E">
            <w:pPr>
              <w:jc w:val="center"/>
              <w:rPr>
                <w:rFonts w:ascii="Garamond" w:hAnsi="Garamond" w:cstheme="majorHAnsi"/>
                <w:bCs/>
                <w:sz w:val="22"/>
                <w:szCs w:val="22"/>
              </w:rPr>
            </w:pPr>
          </w:p>
          <w:p w14:paraId="14856F9A" w14:textId="77777777" w:rsidR="001F143E" w:rsidRPr="000C3156" w:rsidRDefault="001F143E" w:rsidP="001F143E">
            <w:pPr>
              <w:jc w:val="center"/>
              <w:rPr>
                <w:rFonts w:ascii="Garamond" w:hAnsi="Garamond" w:cstheme="majorHAnsi"/>
                <w:bCs/>
                <w:sz w:val="22"/>
                <w:szCs w:val="22"/>
              </w:rPr>
            </w:pPr>
            <w:r w:rsidRPr="000C3156">
              <w:rPr>
                <w:rFonts w:ascii="Garamond" w:hAnsi="Garamond" w:cstheme="majorHAnsi"/>
                <w:bCs/>
                <w:color w:val="FF0000"/>
                <w:sz w:val="22"/>
                <w:szCs w:val="22"/>
              </w:rPr>
              <w:t>………………………………………………………</w:t>
            </w:r>
          </w:p>
          <w:p w14:paraId="304F0374" w14:textId="77777777" w:rsidR="001F143E" w:rsidRDefault="001F143E" w:rsidP="001F143E">
            <w:pPr>
              <w:jc w:val="center"/>
              <w:rPr>
                <w:rFonts w:ascii="Garamond" w:hAnsi="Garamond" w:cstheme="majorHAnsi"/>
                <w:bCs/>
                <w:color w:val="FF0000"/>
                <w:sz w:val="22"/>
                <w:szCs w:val="22"/>
              </w:rPr>
            </w:pPr>
            <w:r w:rsidRPr="000C3156">
              <w:rPr>
                <w:rFonts w:ascii="Garamond" w:hAnsi="Garamond" w:cs="Tahoma"/>
                <w:bCs/>
                <w:sz w:val="22"/>
                <w:szCs w:val="22"/>
              </w:rPr>
              <w:t xml:space="preserve">(wpisać nazwę certyfikatu równoważnego </w:t>
            </w:r>
          </w:p>
          <w:p w14:paraId="3B3CC96E" w14:textId="74479304" w:rsidR="001F143E" w:rsidRPr="000C3156" w:rsidRDefault="001F143E" w:rsidP="001F143E">
            <w:pPr>
              <w:jc w:val="center"/>
              <w:rPr>
                <w:rFonts w:ascii="Garamond" w:hAnsi="Garamond" w:cstheme="majorHAnsi"/>
                <w:bCs/>
                <w:sz w:val="22"/>
                <w:szCs w:val="22"/>
              </w:rPr>
            </w:pP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5E17255C" w14:textId="4ADDD4E2" w:rsidR="001F143E" w:rsidRPr="000C3156" w:rsidRDefault="001F143E" w:rsidP="001F143E">
            <w:pPr>
              <w:jc w:val="center"/>
              <w:rPr>
                <w:rFonts w:ascii="Garamond" w:hAnsi="Garamond" w:cs="Tahoma"/>
                <w:bCs/>
                <w:sz w:val="22"/>
                <w:szCs w:val="22"/>
              </w:rPr>
            </w:pPr>
          </w:p>
          <w:p w14:paraId="39012006" w14:textId="77777777" w:rsidR="001F143E" w:rsidRPr="000C3156" w:rsidRDefault="001F143E" w:rsidP="001F143E">
            <w:pPr>
              <w:rPr>
                <w:rFonts w:ascii="Garamond" w:hAnsi="Garamond" w:cstheme="majorHAnsi"/>
                <w:b/>
                <w:bCs/>
                <w:color w:val="FF0000"/>
                <w:sz w:val="22"/>
                <w:szCs w:val="22"/>
              </w:rPr>
            </w:pPr>
          </w:p>
          <w:p w14:paraId="7B366BB4" w14:textId="4E6A4265" w:rsidR="001F143E" w:rsidRPr="000C3156" w:rsidRDefault="001F143E" w:rsidP="001F143E">
            <w:pPr>
              <w:jc w:val="center"/>
              <w:rPr>
                <w:rFonts w:ascii="Garamond" w:hAnsi="Garamond" w:cstheme="majorHAnsi"/>
                <w:b/>
                <w:bCs/>
                <w:color w:val="FF0000"/>
                <w:sz w:val="22"/>
                <w:szCs w:val="22"/>
              </w:rPr>
            </w:pPr>
            <w:r>
              <w:rPr>
                <w:rFonts w:ascii="Garamond" w:hAnsi="Garamond" w:cstheme="majorHAnsi"/>
                <w:b/>
                <w:bCs/>
                <w:color w:val="FF0000"/>
                <w:sz w:val="22"/>
                <w:szCs w:val="22"/>
              </w:rPr>
              <w:t>Dotyczy podpunktu 14.5.1</w:t>
            </w:r>
            <w:r w:rsidRPr="000C3156">
              <w:rPr>
                <w:rFonts w:ascii="Garamond" w:hAnsi="Garamond" w:cstheme="majorHAnsi"/>
                <w:b/>
                <w:bCs/>
                <w:color w:val="FF0000"/>
                <w:sz w:val="22"/>
                <w:szCs w:val="22"/>
              </w:rPr>
              <w:t>. Tabela 1.</w:t>
            </w:r>
          </w:p>
          <w:p w14:paraId="71CEDD50" w14:textId="77777777" w:rsidR="001F143E" w:rsidRPr="000C3156" w:rsidRDefault="001F143E" w:rsidP="001F143E">
            <w:pPr>
              <w:jc w:val="center"/>
              <w:rPr>
                <w:rFonts w:ascii="Garamond" w:hAnsi="Garamond" w:cstheme="majorHAnsi"/>
                <w:bCs/>
                <w:sz w:val="22"/>
                <w:szCs w:val="22"/>
              </w:rPr>
            </w:pPr>
          </w:p>
          <w:p w14:paraId="280D28E5" w14:textId="77777777" w:rsidR="001F143E" w:rsidRPr="000C3156" w:rsidRDefault="001F143E" w:rsidP="001F143E">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1BE6A326" w14:textId="133418C6" w:rsidR="001F143E" w:rsidRPr="000C3156" w:rsidRDefault="001F143E" w:rsidP="001F143E">
            <w:pPr>
              <w:jc w:val="center"/>
              <w:rPr>
                <w:rFonts w:ascii="Garamond" w:hAnsi="Garamond" w:cs="Tahoma"/>
                <w:bCs/>
                <w:sz w:val="22"/>
                <w:szCs w:val="22"/>
              </w:rPr>
            </w:pPr>
            <w:r>
              <w:rPr>
                <w:rFonts w:ascii="Garamond" w:hAnsi="Garamond" w:cs="Tahoma"/>
                <w:bCs/>
                <w:sz w:val="22"/>
                <w:szCs w:val="22"/>
              </w:rPr>
              <w:t xml:space="preserve">(wskazanie zapisu o </w:t>
            </w:r>
            <w:r w:rsidRPr="001F143E">
              <w:rPr>
                <w:rFonts w:ascii="Garamond" w:hAnsi="Garamond" w:cs="Tahoma"/>
                <w:bCs/>
                <w:color w:val="FF0000"/>
                <w:sz w:val="22"/>
                <w:szCs w:val="22"/>
              </w:rPr>
              <w:t>poziom</w:t>
            </w:r>
            <w:r>
              <w:rPr>
                <w:rFonts w:ascii="Garamond" w:hAnsi="Garamond" w:cs="Tahoma"/>
                <w:bCs/>
                <w:color w:val="FF0000"/>
                <w:sz w:val="22"/>
                <w:szCs w:val="22"/>
              </w:rPr>
              <w:t>ie</w:t>
            </w:r>
            <w:r w:rsidRPr="001F143E">
              <w:rPr>
                <w:rFonts w:ascii="Garamond" w:hAnsi="Garamond" w:cs="Tahoma"/>
                <w:bCs/>
                <w:color w:val="FF0000"/>
                <w:sz w:val="22"/>
                <w:szCs w:val="22"/>
              </w:rPr>
              <w:t xml:space="preserve"> emisji niebieskiego światła w widzialnym spektrum</w:t>
            </w:r>
            <w:r w:rsidRPr="000C3156">
              <w:rPr>
                <w:rFonts w:ascii="Garamond" w:hAnsi="Garamond" w:cs="Tahoma"/>
                <w:bCs/>
                <w:color w:val="FF0000"/>
                <w:sz w:val="22"/>
                <w:szCs w:val="22"/>
              </w:rPr>
              <w:t xml:space="preserve"> </w:t>
            </w:r>
            <w:r w:rsidRPr="000C3156">
              <w:rPr>
                <w:rFonts w:ascii="Garamond" w:hAnsi="Garamond" w:cs="Tahoma"/>
                <w:bCs/>
                <w:sz w:val="22"/>
                <w:szCs w:val="22"/>
              </w:rPr>
              <w:t xml:space="preserve">wg podanej normy w podpunkcie </w:t>
            </w:r>
            <w:r>
              <w:rPr>
                <w:rFonts w:ascii="Garamond" w:hAnsi="Garamond" w:cs="Tahoma"/>
                <w:b/>
                <w:bCs/>
                <w:color w:val="FF0000"/>
                <w:sz w:val="22"/>
                <w:szCs w:val="22"/>
              </w:rPr>
              <w:t>O</w:t>
            </w:r>
            <w:r w:rsidRPr="000C3156">
              <w:rPr>
                <w:rFonts w:ascii="Garamond" w:hAnsi="Garamond" w:cs="Tahoma"/>
                <w:b/>
                <w:bCs/>
                <w:color w:val="FF0000"/>
                <w:sz w:val="22"/>
                <w:szCs w:val="22"/>
              </w:rPr>
              <w:t>)</w:t>
            </w:r>
            <w:r w:rsidRPr="000C3156">
              <w:rPr>
                <w:rFonts w:ascii="Garamond" w:hAnsi="Garamond" w:cs="Tahoma"/>
                <w:bCs/>
                <w:sz w:val="22"/>
                <w:szCs w:val="22"/>
              </w:rPr>
              <w:t>, która wskazuje, że zaoferowany komputer stacjonarny typu All-In-One (Ai</w:t>
            </w:r>
            <w:r>
              <w:rPr>
                <w:rFonts w:ascii="Garamond" w:hAnsi="Garamond" w:cs="Tahoma"/>
                <w:bCs/>
                <w:sz w:val="22"/>
                <w:szCs w:val="22"/>
              </w:rPr>
              <w:t>O)  spełnia wymóg w punkcie 14.5.1</w:t>
            </w:r>
            <w:r w:rsidRPr="000C3156">
              <w:rPr>
                <w:rFonts w:ascii="Garamond" w:hAnsi="Garamond" w:cs="Tahoma"/>
                <w:bCs/>
                <w:sz w:val="22"/>
                <w:szCs w:val="22"/>
              </w:rPr>
              <w:t>. tzn. „</w:t>
            </w:r>
            <w:r w:rsidRPr="001F143E">
              <w:rPr>
                <w:rFonts w:ascii="Garamond" w:hAnsi="Garamond" w:cs="Tahoma"/>
                <w:color w:val="FF0000"/>
                <w:sz w:val="22"/>
                <w:szCs w:val="22"/>
              </w:rPr>
              <w:t>poziom emisji niebieskiego światła w widzialnym spektrum</w:t>
            </w:r>
            <w:r w:rsidRPr="000C3156">
              <w:rPr>
                <w:rFonts w:ascii="Garamond" w:hAnsi="Garamond" w:cs="Tahoma"/>
                <w:bCs/>
                <w:sz w:val="22"/>
                <w:szCs w:val="22"/>
              </w:rPr>
              <w:t>”</w:t>
            </w:r>
          </w:p>
          <w:p w14:paraId="762F94E3" w14:textId="46AB511C" w:rsidR="001F143E" w:rsidRDefault="001F143E" w:rsidP="000C3156">
            <w:pPr>
              <w:jc w:val="center"/>
              <w:rPr>
                <w:rFonts w:ascii="Garamond" w:hAnsi="Garamond" w:cs="Tahoma"/>
                <w:bCs/>
                <w:sz w:val="22"/>
                <w:szCs w:val="22"/>
              </w:rPr>
            </w:pPr>
          </w:p>
          <w:p w14:paraId="3553732B" w14:textId="16B79EE4" w:rsidR="00176750" w:rsidRDefault="00176750" w:rsidP="000C3156">
            <w:pPr>
              <w:jc w:val="center"/>
              <w:rPr>
                <w:rFonts w:ascii="Garamond" w:hAnsi="Garamond" w:cs="Tahoma"/>
                <w:bCs/>
                <w:sz w:val="22"/>
                <w:szCs w:val="22"/>
              </w:rPr>
            </w:pPr>
          </w:p>
          <w:p w14:paraId="1D573DF0" w14:textId="77777777" w:rsidR="00176750" w:rsidRDefault="00176750" w:rsidP="000C3156">
            <w:pPr>
              <w:jc w:val="center"/>
              <w:rPr>
                <w:rFonts w:ascii="Garamond" w:hAnsi="Garamond" w:cs="Tahoma"/>
                <w:bCs/>
                <w:sz w:val="22"/>
                <w:szCs w:val="22"/>
              </w:rPr>
            </w:pPr>
          </w:p>
          <w:p w14:paraId="454F8D1A" w14:textId="4D03049E" w:rsidR="00176750" w:rsidRDefault="00176750" w:rsidP="000C3156">
            <w:pPr>
              <w:jc w:val="center"/>
              <w:rPr>
                <w:rFonts w:ascii="Garamond" w:hAnsi="Garamond" w:cs="Tahoma"/>
                <w:bCs/>
                <w:sz w:val="22"/>
                <w:szCs w:val="22"/>
              </w:rPr>
            </w:pPr>
          </w:p>
          <w:p w14:paraId="1E1144FA" w14:textId="77777777" w:rsidR="00176750" w:rsidRPr="000C3156" w:rsidRDefault="00176750" w:rsidP="00176750">
            <w:pPr>
              <w:pStyle w:val="Akapitzlist"/>
              <w:numPr>
                <w:ilvl w:val="0"/>
                <w:numId w:val="9"/>
              </w:numPr>
              <w:jc w:val="center"/>
              <w:rPr>
                <w:rFonts w:ascii="Garamond" w:hAnsi="Garamond" w:cstheme="majorHAnsi"/>
                <w:b/>
                <w:bCs/>
                <w:color w:val="FF0000"/>
              </w:rPr>
            </w:pPr>
            <w:r>
              <w:rPr>
                <w:rFonts w:ascii="Garamond" w:hAnsi="Garamond" w:cstheme="majorHAnsi"/>
                <w:b/>
                <w:bCs/>
                <w:color w:val="FF0000"/>
              </w:rPr>
              <w:t>Dotyczy punktu 14.5</w:t>
            </w:r>
            <w:r w:rsidRPr="000C3156">
              <w:rPr>
                <w:rFonts w:ascii="Garamond" w:hAnsi="Garamond" w:cstheme="majorHAnsi"/>
                <w:b/>
                <w:bCs/>
                <w:color w:val="FF0000"/>
              </w:rPr>
              <w:t>. Tabela 1.</w:t>
            </w:r>
          </w:p>
          <w:p w14:paraId="178FE1AC" w14:textId="27F58782" w:rsidR="00176750" w:rsidRPr="000C3156" w:rsidRDefault="00176750" w:rsidP="00176750">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05D13577" w14:textId="77777777" w:rsidR="00176750" w:rsidRPr="000C3156" w:rsidRDefault="00176750" w:rsidP="00176750">
            <w:pPr>
              <w:jc w:val="center"/>
              <w:rPr>
                <w:rFonts w:ascii="Garamond" w:hAnsi="Garamond" w:cstheme="majorHAnsi"/>
                <w:bCs/>
                <w:sz w:val="22"/>
                <w:szCs w:val="22"/>
              </w:rPr>
            </w:pPr>
          </w:p>
          <w:p w14:paraId="45FCCFA0" w14:textId="77777777" w:rsidR="00176750" w:rsidRPr="000C3156" w:rsidRDefault="00176750" w:rsidP="00176750">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0EB60C36" w14:textId="77777777" w:rsidR="00176750" w:rsidRPr="000C3156" w:rsidRDefault="00176750" w:rsidP="00176750">
            <w:pPr>
              <w:jc w:val="center"/>
              <w:rPr>
                <w:rFonts w:ascii="Garamond" w:hAnsi="Garamond" w:cstheme="majorHAnsi"/>
                <w:bCs/>
                <w:sz w:val="22"/>
                <w:szCs w:val="22"/>
              </w:rPr>
            </w:pPr>
          </w:p>
          <w:p w14:paraId="78FF3A59" w14:textId="77777777" w:rsidR="00176750" w:rsidRPr="000C3156" w:rsidRDefault="00176750" w:rsidP="00176750">
            <w:pPr>
              <w:jc w:val="center"/>
              <w:rPr>
                <w:rFonts w:ascii="Garamond" w:hAnsi="Garamond" w:cstheme="majorHAnsi"/>
                <w:bCs/>
                <w:sz w:val="22"/>
                <w:szCs w:val="22"/>
              </w:rPr>
            </w:pPr>
            <w:r w:rsidRPr="000C3156">
              <w:rPr>
                <w:rFonts w:ascii="Garamond" w:hAnsi="Garamond" w:cstheme="majorHAnsi"/>
                <w:bCs/>
                <w:color w:val="FF0000"/>
                <w:sz w:val="22"/>
                <w:szCs w:val="22"/>
              </w:rPr>
              <w:t>………………………………………………………</w:t>
            </w:r>
          </w:p>
          <w:p w14:paraId="726E5427" w14:textId="77777777" w:rsidR="00176750" w:rsidRDefault="00176750" w:rsidP="00176750">
            <w:pPr>
              <w:jc w:val="center"/>
              <w:rPr>
                <w:rFonts w:ascii="Garamond" w:hAnsi="Garamond" w:cstheme="majorHAnsi"/>
                <w:bCs/>
                <w:color w:val="FF0000"/>
                <w:sz w:val="22"/>
                <w:szCs w:val="22"/>
              </w:rPr>
            </w:pPr>
            <w:r w:rsidRPr="000C3156">
              <w:rPr>
                <w:rFonts w:ascii="Garamond" w:hAnsi="Garamond" w:cs="Tahoma"/>
                <w:bCs/>
                <w:sz w:val="22"/>
                <w:szCs w:val="22"/>
              </w:rPr>
              <w:t xml:space="preserve">(wpisać nazwę certyfikatu równoważnego </w:t>
            </w:r>
          </w:p>
          <w:p w14:paraId="0D9F44B2" w14:textId="1A573A0F" w:rsidR="00176750" w:rsidRPr="000C3156" w:rsidRDefault="00176750" w:rsidP="00176750">
            <w:pPr>
              <w:jc w:val="center"/>
              <w:rPr>
                <w:rFonts w:ascii="Garamond" w:hAnsi="Garamond" w:cstheme="majorHAnsi"/>
                <w:bCs/>
                <w:sz w:val="22"/>
                <w:szCs w:val="22"/>
              </w:rPr>
            </w:pP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321B2320" w14:textId="77777777" w:rsidR="00176750" w:rsidRPr="000C3156" w:rsidRDefault="00176750" w:rsidP="00176750">
            <w:pPr>
              <w:jc w:val="center"/>
              <w:rPr>
                <w:rFonts w:ascii="Garamond" w:hAnsi="Garamond" w:cs="Tahoma"/>
                <w:bCs/>
                <w:sz w:val="22"/>
                <w:szCs w:val="22"/>
              </w:rPr>
            </w:pPr>
          </w:p>
          <w:p w14:paraId="561F60E2" w14:textId="77777777" w:rsidR="00176750" w:rsidRPr="000C3156" w:rsidRDefault="00176750" w:rsidP="00176750">
            <w:pPr>
              <w:rPr>
                <w:rFonts w:ascii="Garamond" w:hAnsi="Garamond" w:cstheme="majorHAnsi"/>
                <w:b/>
                <w:bCs/>
                <w:color w:val="FF0000"/>
                <w:sz w:val="22"/>
                <w:szCs w:val="22"/>
              </w:rPr>
            </w:pPr>
          </w:p>
          <w:p w14:paraId="0CD4AB47" w14:textId="24437CF0" w:rsidR="00176750" w:rsidRPr="000C3156" w:rsidRDefault="00176750" w:rsidP="00176750">
            <w:pPr>
              <w:jc w:val="center"/>
              <w:rPr>
                <w:rFonts w:ascii="Garamond" w:hAnsi="Garamond" w:cstheme="majorHAnsi"/>
                <w:b/>
                <w:bCs/>
                <w:color w:val="FF0000"/>
                <w:sz w:val="22"/>
                <w:szCs w:val="22"/>
              </w:rPr>
            </w:pPr>
            <w:r>
              <w:rPr>
                <w:rFonts w:ascii="Garamond" w:hAnsi="Garamond" w:cstheme="majorHAnsi"/>
                <w:b/>
                <w:bCs/>
                <w:color w:val="FF0000"/>
                <w:sz w:val="22"/>
                <w:szCs w:val="22"/>
              </w:rPr>
              <w:lastRenderedPageBreak/>
              <w:t>Dotyczy podpunktu 14.5.</w:t>
            </w:r>
            <w:r w:rsidR="001C108C">
              <w:rPr>
                <w:rFonts w:ascii="Garamond" w:hAnsi="Garamond" w:cstheme="majorHAnsi"/>
                <w:b/>
                <w:bCs/>
                <w:color w:val="FF0000"/>
                <w:sz w:val="22"/>
                <w:szCs w:val="22"/>
              </w:rPr>
              <w:t>2</w:t>
            </w:r>
            <w:r w:rsidRPr="000C3156">
              <w:rPr>
                <w:rFonts w:ascii="Garamond" w:hAnsi="Garamond" w:cstheme="majorHAnsi"/>
                <w:b/>
                <w:bCs/>
                <w:color w:val="FF0000"/>
                <w:sz w:val="22"/>
                <w:szCs w:val="22"/>
              </w:rPr>
              <w:t>. Tabela 1.</w:t>
            </w:r>
          </w:p>
          <w:p w14:paraId="55BB68DB" w14:textId="77777777" w:rsidR="00176750" w:rsidRPr="000C3156" w:rsidRDefault="00176750" w:rsidP="00176750">
            <w:pPr>
              <w:jc w:val="center"/>
              <w:rPr>
                <w:rFonts w:ascii="Garamond" w:hAnsi="Garamond" w:cstheme="majorHAnsi"/>
                <w:bCs/>
                <w:sz w:val="22"/>
                <w:szCs w:val="22"/>
              </w:rPr>
            </w:pPr>
          </w:p>
          <w:p w14:paraId="11B27DE4" w14:textId="77777777" w:rsidR="00176750" w:rsidRPr="000C3156" w:rsidRDefault="00176750" w:rsidP="00176750">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07944FA0" w14:textId="32300588" w:rsidR="00176750" w:rsidRDefault="00176750" w:rsidP="00176750">
            <w:pPr>
              <w:jc w:val="center"/>
              <w:rPr>
                <w:rFonts w:ascii="Garamond" w:hAnsi="Garamond" w:cs="Tahoma"/>
                <w:bCs/>
                <w:sz w:val="22"/>
                <w:szCs w:val="22"/>
              </w:rPr>
            </w:pPr>
            <w:r>
              <w:rPr>
                <w:rFonts w:ascii="Garamond" w:hAnsi="Garamond" w:cs="Tahoma"/>
                <w:bCs/>
                <w:sz w:val="22"/>
                <w:szCs w:val="22"/>
              </w:rPr>
              <w:t xml:space="preserve">(wskazanie zapisu o </w:t>
            </w:r>
            <w:r w:rsidR="002C19FA">
              <w:rPr>
                <w:rFonts w:ascii="Garamond" w:hAnsi="Garamond" w:cs="Tahoma"/>
                <w:bCs/>
                <w:color w:val="FF0000"/>
                <w:sz w:val="22"/>
                <w:szCs w:val="22"/>
              </w:rPr>
              <w:t>stabilności</w:t>
            </w:r>
            <w:r w:rsidR="002C19FA" w:rsidRPr="002C19FA">
              <w:rPr>
                <w:rFonts w:ascii="Garamond" w:hAnsi="Garamond" w:cs="Tahoma"/>
                <w:bCs/>
                <w:color w:val="FF0000"/>
                <w:sz w:val="22"/>
                <w:szCs w:val="22"/>
              </w:rPr>
              <w:t xml:space="preserve"> barw przy obniżonej emisji światła niebieskiego </w:t>
            </w:r>
            <w:r w:rsidRPr="000C3156">
              <w:rPr>
                <w:rFonts w:ascii="Garamond" w:hAnsi="Garamond" w:cs="Tahoma"/>
                <w:bCs/>
                <w:sz w:val="22"/>
                <w:szCs w:val="22"/>
              </w:rPr>
              <w:t xml:space="preserve">wg podanej normy w podpunkcie </w:t>
            </w:r>
            <w:r w:rsidR="002C19FA">
              <w:rPr>
                <w:rFonts w:ascii="Garamond" w:hAnsi="Garamond" w:cs="Tahoma"/>
                <w:b/>
                <w:bCs/>
                <w:color w:val="FF0000"/>
                <w:sz w:val="22"/>
                <w:szCs w:val="22"/>
              </w:rPr>
              <w:t>P</w:t>
            </w:r>
            <w:r w:rsidRPr="000C3156">
              <w:rPr>
                <w:rFonts w:ascii="Garamond" w:hAnsi="Garamond" w:cs="Tahoma"/>
                <w:b/>
                <w:bCs/>
                <w:color w:val="FF0000"/>
                <w:sz w:val="22"/>
                <w:szCs w:val="22"/>
              </w:rPr>
              <w:t>)</w:t>
            </w:r>
            <w:r w:rsidRPr="000C3156">
              <w:rPr>
                <w:rFonts w:ascii="Garamond" w:hAnsi="Garamond" w:cs="Tahoma"/>
                <w:bCs/>
                <w:sz w:val="22"/>
                <w:szCs w:val="22"/>
              </w:rPr>
              <w:t>, która wskazuje, że zaoferowany komputer stacjonarny typu All-In-One (Ai</w:t>
            </w:r>
            <w:r>
              <w:rPr>
                <w:rFonts w:ascii="Garamond" w:hAnsi="Garamond" w:cs="Tahoma"/>
                <w:bCs/>
                <w:sz w:val="22"/>
                <w:szCs w:val="22"/>
              </w:rPr>
              <w:t>O)  spełnia wymóg w punkcie 14.5.</w:t>
            </w:r>
            <w:r w:rsidR="002C19FA">
              <w:rPr>
                <w:rFonts w:ascii="Garamond" w:hAnsi="Garamond" w:cs="Tahoma"/>
                <w:bCs/>
                <w:sz w:val="22"/>
                <w:szCs w:val="22"/>
              </w:rPr>
              <w:t>2</w:t>
            </w:r>
            <w:r w:rsidRPr="000C3156">
              <w:rPr>
                <w:rFonts w:ascii="Garamond" w:hAnsi="Garamond" w:cs="Tahoma"/>
                <w:bCs/>
                <w:sz w:val="22"/>
                <w:szCs w:val="22"/>
              </w:rPr>
              <w:t>. tzn. „</w:t>
            </w:r>
            <w:r w:rsidR="002C19FA" w:rsidRPr="002C19FA">
              <w:rPr>
                <w:rFonts w:ascii="Garamond" w:hAnsi="Garamond" w:cs="Tahoma"/>
                <w:color w:val="FF0000"/>
                <w:sz w:val="22"/>
                <w:szCs w:val="22"/>
              </w:rPr>
              <w:t>stabilność barw przy obniżonej emisji światła niebieskiego</w:t>
            </w:r>
            <w:r w:rsidRPr="000C3156">
              <w:rPr>
                <w:rFonts w:ascii="Garamond" w:hAnsi="Garamond" w:cs="Tahoma"/>
                <w:bCs/>
                <w:sz w:val="22"/>
                <w:szCs w:val="22"/>
              </w:rPr>
              <w:t>”</w:t>
            </w:r>
          </w:p>
          <w:p w14:paraId="7750EDBF" w14:textId="607778C6" w:rsidR="001C108C" w:rsidRDefault="001C108C" w:rsidP="00176750">
            <w:pPr>
              <w:jc w:val="center"/>
              <w:rPr>
                <w:rFonts w:ascii="Garamond" w:hAnsi="Garamond" w:cs="Tahoma"/>
                <w:bCs/>
                <w:sz w:val="22"/>
                <w:szCs w:val="22"/>
              </w:rPr>
            </w:pPr>
          </w:p>
          <w:p w14:paraId="6DE486EE" w14:textId="77777777" w:rsidR="001C108C" w:rsidRPr="000C3156" w:rsidRDefault="001C108C" w:rsidP="001C108C">
            <w:pPr>
              <w:pStyle w:val="Akapitzlist"/>
              <w:numPr>
                <w:ilvl w:val="0"/>
                <w:numId w:val="9"/>
              </w:numPr>
              <w:jc w:val="center"/>
              <w:rPr>
                <w:rFonts w:ascii="Garamond" w:hAnsi="Garamond" w:cstheme="majorHAnsi"/>
                <w:b/>
                <w:bCs/>
                <w:color w:val="FF0000"/>
              </w:rPr>
            </w:pPr>
            <w:r>
              <w:rPr>
                <w:rFonts w:ascii="Garamond" w:hAnsi="Garamond" w:cstheme="majorHAnsi"/>
                <w:b/>
                <w:bCs/>
                <w:color w:val="FF0000"/>
              </w:rPr>
              <w:t>Dotyczy punktu 14.5</w:t>
            </w:r>
            <w:r w:rsidRPr="000C3156">
              <w:rPr>
                <w:rFonts w:ascii="Garamond" w:hAnsi="Garamond" w:cstheme="majorHAnsi"/>
                <w:b/>
                <w:bCs/>
                <w:color w:val="FF0000"/>
              </w:rPr>
              <w:t>. Tabela 1.</w:t>
            </w:r>
          </w:p>
          <w:p w14:paraId="73193E96" w14:textId="0144D273" w:rsidR="001C108C" w:rsidRPr="000C3156" w:rsidRDefault="001C108C" w:rsidP="001C108C">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2A82F083" w14:textId="77777777" w:rsidR="001C108C" w:rsidRPr="000C3156" w:rsidRDefault="001C108C" w:rsidP="001C108C">
            <w:pPr>
              <w:jc w:val="center"/>
              <w:rPr>
                <w:rFonts w:ascii="Garamond" w:hAnsi="Garamond" w:cstheme="majorHAnsi"/>
                <w:bCs/>
                <w:sz w:val="22"/>
                <w:szCs w:val="22"/>
              </w:rPr>
            </w:pPr>
          </w:p>
          <w:p w14:paraId="7C519A58" w14:textId="77777777" w:rsidR="001C108C" w:rsidRPr="000C3156" w:rsidRDefault="001C108C" w:rsidP="001C108C">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619B0A1E" w14:textId="77777777" w:rsidR="001C108C" w:rsidRPr="000C3156" w:rsidRDefault="001C108C" w:rsidP="001C108C">
            <w:pPr>
              <w:jc w:val="center"/>
              <w:rPr>
                <w:rFonts w:ascii="Garamond" w:hAnsi="Garamond" w:cstheme="majorHAnsi"/>
                <w:bCs/>
                <w:sz w:val="22"/>
                <w:szCs w:val="22"/>
              </w:rPr>
            </w:pPr>
          </w:p>
          <w:p w14:paraId="13E00D53" w14:textId="77777777" w:rsidR="001C108C" w:rsidRPr="000C3156" w:rsidRDefault="001C108C" w:rsidP="001C108C">
            <w:pPr>
              <w:jc w:val="center"/>
              <w:rPr>
                <w:rFonts w:ascii="Garamond" w:hAnsi="Garamond" w:cstheme="majorHAnsi"/>
                <w:bCs/>
                <w:sz w:val="22"/>
                <w:szCs w:val="22"/>
              </w:rPr>
            </w:pPr>
            <w:r w:rsidRPr="000C3156">
              <w:rPr>
                <w:rFonts w:ascii="Garamond" w:hAnsi="Garamond" w:cstheme="majorHAnsi"/>
                <w:bCs/>
                <w:color w:val="FF0000"/>
                <w:sz w:val="22"/>
                <w:szCs w:val="22"/>
              </w:rPr>
              <w:t>………………………………………………………</w:t>
            </w:r>
          </w:p>
          <w:p w14:paraId="156BD643" w14:textId="77777777" w:rsidR="001C108C" w:rsidRDefault="001C108C" w:rsidP="001C108C">
            <w:pPr>
              <w:jc w:val="center"/>
              <w:rPr>
                <w:rFonts w:ascii="Garamond" w:hAnsi="Garamond" w:cstheme="majorHAnsi"/>
                <w:bCs/>
                <w:color w:val="FF0000"/>
                <w:sz w:val="22"/>
                <w:szCs w:val="22"/>
              </w:rPr>
            </w:pPr>
            <w:r w:rsidRPr="000C3156">
              <w:rPr>
                <w:rFonts w:ascii="Garamond" w:hAnsi="Garamond" w:cs="Tahoma"/>
                <w:bCs/>
                <w:sz w:val="22"/>
                <w:szCs w:val="22"/>
              </w:rPr>
              <w:t xml:space="preserve">(wpisać nazwę certyfikatu równoważnego </w:t>
            </w:r>
          </w:p>
          <w:p w14:paraId="65078927" w14:textId="4D23E610" w:rsidR="001C108C" w:rsidRPr="000C3156" w:rsidRDefault="001C108C" w:rsidP="001C108C">
            <w:pPr>
              <w:jc w:val="center"/>
              <w:rPr>
                <w:rFonts w:ascii="Garamond" w:hAnsi="Garamond" w:cstheme="majorHAnsi"/>
                <w:bCs/>
                <w:sz w:val="22"/>
                <w:szCs w:val="22"/>
              </w:rPr>
            </w:pP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6D257B93" w14:textId="77777777" w:rsidR="001C108C" w:rsidRPr="000C3156" w:rsidRDefault="001C108C" w:rsidP="001C108C">
            <w:pPr>
              <w:jc w:val="center"/>
              <w:rPr>
                <w:rFonts w:ascii="Garamond" w:hAnsi="Garamond" w:cs="Tahoma"/>
                <w:bCs/>
                <w:sz w:val="22"/>
                <w:szCs w:val="22"/>
              </w:rPr>
            </w:pPr>
          </w:p>
          <w:p w14:paraId="5202B182" w14:textId="77777777" w:rsidR="001C108C" w:rsidRPr="000C3156" w:rsidRDefault="001C108C" w:rsidP="001C108C">
            <w:pPr>
              <w:rPr>
                <w:rFonts w:ascii="Garamond" w:hAnsi="Garamond" w:cstheme="majorHAnsi"/>
                <w:b/>
                <w:bCs/>
                <w:color w:val="FF0000"/>
                <w:sz w:val="22"/>
                <w:szCs w:val="22"/>
              </w:rPr>
            </w:pPr>
          </w:p>
          <w:p w14:paraId="4C60B2D9" w14:textId="4BB87C5E" w:rsidR="001C108C" w:rsidRPr="000C3156" w:rsidRDefault="001C108C" w:rsidP="001C108C">
            <w:pPr>
              <w:jc w:val="center"/>
              <w:rPr>
                <w:rFonts w:ascii="Garamond" w:hAnsi="Garamond" w:cstheme="majorHAnsi"/>
                <w:b/>
                <w:bCs/>
                <w:color w:val="FF0000"/>
                <w:sz w:val="22"/>
                <w:szCs w:val="22"/>
              </w:rPr>
            </w:pPr>
            <w:r>
              <w:rPr>
                <w:rFonts w:ascii="Garamond" w:hAnsi="Garamond" w:cstheme="majorHAnsi"/>
                <w:b/>
                <w:bCs/>
                <w:color w:val="FF0000"/>
                <w:sz w:val="22"/>
                <w:szCs w:val="22"/>
              </w:rPr>
              <w:t>Dotyczy podpunktu 14.5.3</w:t>
            </w:r>
            <w:r w:rsidRPr="000C3156">
              <w:rPr>
                <w:rFonts w:ascii="Garamond" w:hAnsi="Garamond" w:cstheme="majorHAnsi"/>
                <w:b/>
                <w:bCs/>
                <w:color w:val="FF0000"/>
                <w:sz w:val="22"/>
                <w:szCs w:val="22"/>
              </w:rPr>
              <w:t>. Tabela 1.</w:t>
            </w:r>
          </w:p>
          <w:p w14:paraId="34BA1AE1" w14:textId="77777777" w:rsidR="001C108C" w:rsidRPr="000C3156" w:rsidRDefault="001C108C" w:rsidP="001C108C">
            <w:pPr>
              <w:jc w:val="center"/>
              <w:rPr>
                <w:rFonts w:ascii="Garamond" w:hAnsi="Garamond" w:cstheme="majorHAnsi"/>
                <w:bCs/>
                <w:sz w:val="22"/>
                <w:szCs w:val="22"/>
              </w:rPr>
            </w:pPr>
          </w:p>
          <w:p w14:paraId="62A600BA" w14:textId="77777777" w:rsidR="001C108C" w:rsidRPr="000C3156" w:rsidRDefault="001C108C" w:rsidP="001C108C">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1576DB5B" w14:textId="42B69416" w:rsidR="001C108C" w:rsidRDefault="001C108C" w:rsidP="001C108C">
            <w:pPr>
              <w:jc w:val="center"/>
              <w:rPr>
                <w:rFonts w:ascii="Garamond" w:hAnsi="Garamond" w:cs="Tahoma"/>
                <w:bCs/>
                <w:sz w:val="22"/>
                <w:szCs w:val="22"/>
              </w:rPr>
            </w:pPr>
            <w:r>
              <w:rPr>
                <w:rFonts w:ascii="Garamond" w:hAnsi="Garamond" w:cs="Tahoma"/>
                <w:bCs/>
                <w:sz w:val="22"/>
                <w:szCs w:val="22"/>
              </w:rPr>
              <w:t xml:space="preserve">(wskazanie zapisu o </w:t>
            </w:r>
            <w:r>
              <w:rPr>
                <w:rFonts w:ascii="Garamond" w:hAnsi="Garamond" w:cs="Tahoma"/>
                <w:bCs/>
                <w:color w:val="FF0000"/>
                <w:sz w:val="22"/>
                <w:szCs w:val="22"/>
              </w:rPr>
              <w:t>zgodności</w:t>
            </w:r>
            <w:r w:rsidRPr="001C108C">
              <w:rPr>
                <w:rFonts w:ascii="Garamond" w:hAnsi="Garamond" w:cs="Tahoma"/>
                <w:bCs/>
                <w:color w:val="FF0000"/>
                <w:sz w:val="22"/>
                <w:szCs w:val="22"/>
              </w:rPr>
              <w:t xml:space="preserve"> z normami ergonomii i komfortu użytkowania </w:t>
            </w:r>
            <w:r w:rsidRPr="000C3156">
              <w:rPr>
                <w:rFonts w:ascii="Garamond" w:hAnsi="Garamond" w:cs="Tahoma"/>
                <w:bCs/>
                <w:sz w:val="22"/>
                <w:szCs w:val="22"/>
              </w:rPr>
              <w:t xml:space="preserve">wg podanej normy w podpunkcie </w:t>
            </w:r>
            <w:r>
              <w:rPr>
                <w:rFonts w:ascii="Garamond" w:hAnsi="Garamond" w:cs="Tahoma"/>
                <w:b/>
                <w:bCs/>
                <w:color w:val="FF0000"/>
                <w:sz w:val="22"/>
                <w:szCs w:val="22"/>
              </w:rPr>
              <w:t>Q</w:t>
            </w:r>
            <w:r w:rsidRPr="000C3156">
              <w:rPr>
                <w:rFonts w:ascii="Garamond" w:hAnsi="Garamond" w:cs="Tahoma"/>
                <w:b/>
                <w:bCs/>
                <w:color w:val="FF0000"/>
                <w:sz w:val="22"/>
                <w:szCs w:val="22"/>
              </w:rPr>
              <w:t>)</w:t>
            </w:r>
            <w:r w:rsidRPr="000C3156">
              <w:rPr>
                <w:rFonts w:ascii="Garamond" w:hAnsi="Garamond" w:cs="Tahoma"/>
                <w:bCs/>
                <w:sz w:val="22"/>
                <w:szCs w:val="22"/>
              </w:rPr>
              <w:t>, która wskazuje, że zaoferowany komputer stacjonarny typu All-In-One (Ai</w:t>
            </w:r>
            <w:r>
              <w:rPr>
                <w:rFonts w:ascii="Garamond" w:hAnsi="Garamond" w:cs="Tahoma"/>
                <w:bCs/>
                <w:sz w:val="22"/>
                <w:szCs w:val="22"/>
              </w:rPr>
              <w:t>O)  spełnia wymóg w punkcie 14.5.3</w:t>
            </w:r>
            <w:r w:rsidRPr="000C3156">
              <w:rPr>
                <w:rFonts w:ascii="Garamond" w:hAnsi="Garamond" w:cs="Tahoma"/>
                <w:bCs/>
                <w:sz w:val="22"/>
                <w:szCs w:val="22"/>
              </w:rPr>
              <w:t>. tzn. „</w:t>
            </w:r>
            <w:r w:rsidRPr="001C108C">
              <w:rPr>
                <w:rFonts w:ascii="Garamond" w:hAnsi="Garamond" w:cs="Tahoma"/>
                <w:color w:val="FF0000"/>
                <w:sz w:val="22"/>
                <w:szCs w:val="22"/>
              </w:rPr>
              <w:t>zgodność z normami ergonomii i komfortu użytkowania</w:t>
            </w:r>
            <w:r w:rsidRPr="000C3156">
              <w:rPr>
                <w:rFonts w:ascii="Garamond" w:hAnsi="Garamond" w:cs="Tahoma"/>
                <w:bCs/>
                <w:sz w:val="22"/>
                <w:szCs w:val="22"/>
              </w:rPr>
              <w:t>”</w:t>
            </w:r>
          </w:p>
          <w:p w14:paraId="715BF571" w14:textId="4E81A21E" w:rsidR="00AB7849" w:rsidRDefault="00AB7849" w:rsidP="001C108C">
            <w:pPr>
              <w:jc w:val="center"/>
              <w:rPr>
                <w:rFonts w:ascii="Garamond" w:hAnsi="Garamond" w:cs="Tahoma"/>
                <w:bCs/>
                <w:sz w:val="22"/>
                <w:szCs w:val="22"/>
              </w:rPr>
            </w:pPr>
          </w:p>
          <w:p w14:paraId="5E35355C" w14:textId="40A20D21" w:rsidR="00AB7849" w:rsidRDefault="00AB7849" w:rsidP="001C108C">
            <w:pPr>
              <w:jc w:val="center"/>
              <w:rPr>
                <w:rFonts w:ascii="Garamond" w:hAnsi="Garamond" w:cs="Tahoma"/>
                <w:bCs/>
                <w:sz w:val="22"/>
                <w:szCs w:val="22"/>
              </w:rPr>
            </w:pPr>
          </w:p>
          <w:p w14:paraId="031FF8DB" w14:textId="77777777" w:rsidR="00AB7849" w:rsidRPr="000C3156" w:rsidRDefault="00AB7849" w:rsidP="00AB7849">
            <w:pPr>
              <w:pStyle w:val="Akapitzlist"/>
              <w:numPr>
                <w:ilvl w:val="0"/>
                <w:numId w:val="9"/>
              </w:numPr>
              <w:jc w:val="center"/>
              <w:rPr>
                <w:rFonts w:ascii="Garamond" w:hAnsi="Garamond" w:cstheme="majorHAnsi"/>
                <w:b/>
                <w:bCs/>
                <w:color w:val="FF0000"/>
              </w:rPr>
            </w:pPr>
            <w:r>
              <w:rPr>
                <w:rFonts w:ascii="Garamond" w:hAnsi="Garamond" w:cstheme="majorHAnsi"/>
                <w:b/>
                <w:bCs/>
                <w:color w:val="FF0000"/>
              </w:rPr>
              <w:t>Dotyczy punktu 14.5</w:t>
            </w:r>
            <w:r w:rsidRPr="000C3156">
              <w:rPr>
                <w:rFonts w:ascii="Garamond" w:hAnsi="Garamond" w:cstheme="majorHAnsi"/>
                <w:b/>
                <w:bCs/>
                <w:color w:val="FF0000"/>
              </w:rPr>
              <w:t>. Tabela 1.</w:t>
            </w:r>
          </w:p>
          <w:p w14:paraId="7C9A928A" w14:textId="26A0FDA2" w:rsidR="00AB7849" w:rsidRPr="000C3156" w:rsidRDefault="00AB7849" w:rsidP="00AB7849">
            <w:pPr>
              <w:jc w:val="center"/>
              <w:rPr>
                <w:rFonts w:ascii="Garamond" w:hAnsi="Garamond" w:cstheme="majorHAnsi"/>
                <w:bCs/>
                <w:sz w:val="22"/>
                <w:szCs w:val="22"/>
              </w:rPr>
            </w:pPr>
            <w:r w:rsidRPr="000C3156">
              <w:rPr>
                <w:rFonts w:ascii="Garamond" w:hAnsi="Garamond" w:cstheme="majorHAnsi"/>
                <w:bCs/>
                <w:sz w:val="22"/>
                <w:szCs w:val="22"/>
              </w:rPr>
              <w:t>(</w:t>
            </w:r>
            <w:r w:rsidRPr="000C3156">
              <w:rPr>
                <w:rFonts w:ascii="Garamond" w:hAnsi="Garamond" w:cstheme="majorHAnsi"/>
                <w:bCs/>
                <w:color w:val="FF0000"/>
                <w:sz w:val="22"/>
                <w:szCs w:val="22"/>
              </w:rPr>
              <w:t>wypełnić w przypadku spełniania przez zaoferowany komputer stacjonarny typu All-In-One (AiO) równoważnego certyfikatu 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50F4C60C" w14:textId="77777777" w:rsidR="00AB7849" w:rsidRPr="000C3156" w:rsidRDefault="00AB7849" w:rsidP="00AB7849">
            <w:pPr>
              <w:jc w:val="center"/>
              <w:rPr>
                <w:rFonts w:ascii="Garamond" w:hAnsi="Garamond" w:cstheme="majorHAnsi"/>
                <w:bCs/>
                <w:sz w:val="22"/>
                <w:szCs w:val="22"/>
              </w:rPr>
            </w:pPr>
          </w:p>
          <w:p w14:paraId="595EAC53" w14:textId="77777777" w:rsidR="00AB7849" w:rsidRPr="000C3156" w:rsidRDefault="00AB7849" w:rsidP="00AB7849">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2005D08F" w14:textId="77777777" w:rsidR="00AB7849" w:rsidRPr="000C3156" w:rsidRDefault="00AB7849" w:rsidP="00AB7849">
            <w:pPr>
              <w:jc w:val="center"/>
              <w:rPr>
                <w:rFonts w:ascii="Garamond" w:hAnsi="Garamond" w:cstheme="majorHAnsi"/>
                <w:bCs/>
                <w:sz w:val="22"/>
                <w:szCs w:val="22"/>
              </w:rPr>
            </w:pPr>
          </w:p>
          <w:p w14:paraId="1A1EC0B7" w14:textId="77777777" w:rsidR="00AB7849" w:rsidRPr="000C3156" w:rsidRDefault="00AB7849" w:rsidP="00AB7849">
            <w:pPr>
              <w:jc w:val="center"/>
              <w:rPr>
                <w:rFonts w:ascii="Garamond" w:hAnsi="Garamond" w:cstheme="majorHAnsi"/>
                <w:bCs/>
                <w:sz w:val="22"/>
                <w:szCs w:val="22"/>
              </w:rPr>
            </w:pPr>
            <w:r w:rsidRPr="000C3156">
              <w:rPr>
                <w:rFonts w:ascii="Garamond" w:hAnsi="Garamond" w:cstheme="majorHAnsi"/>
                <w:bCs/>
                <w:color w:val="FF0000"/>
                <w:sz w:val="22"/>
                <w:szCs w:val="22"/>
              </w:rPr>
              <w:t>………………………………………………………</w:t>
            </w:r>
          </w:p>
          <w:p w14:paraId="28D3D9E4" w14:textId="77777777" w:rsidR="00AB7849" w:rsidRDefault="00AB7849" w:rsidP="00AB7849">
            <w:pPr>
              <w:jc w:val="center"/>
              <w:rPr>
                <w:rFonts w:ascii="Garamond" w:hAnsi="Garamond" w:cstheme="majorHAnsi"/>
                <w:bCs/>
                <w:color w:val="FF0000"/>
                <w:sz w:val="22"/>
                <w:szCs w:val="22"/>
              </w:rPr>
            </w:pPr>
            <w:r w:rsidRPr="000C3156">
              <w:rPr>
                <w:rFonts w:ascii="Garamond" w:hAnsi="Garamond" w:cs="Tahoma"/>
                <w:bCs/>
                <w:sz w:val="22"/>
                <w:szCs w:val="22"/>
              </w:rPr>
              <w:t xml:space="preserve">(wpisać nazwę certyfikatu równoważnego </w:t>
            </w:r>
          </w:p>
          <w:p w14:paraId="625AB626" w14:textId="1799781E" w:rsidR="00AB7849" w:rsidRPr="000C3156" w:rsidRDefault="00AB7849" w:rsidP="00AB7849">
            <w:pPr>
              <w:jc w:val="center"/>
              <w:rPr>
                <w:rFonts w:ascii="Garamond" w:hAnsi="Garamond" w:cstheme="majorHAnsi"/>
                <w:bCs/>
                <w:sz w:val="22"/>
                <w:szCs w:val="22"/>
              </w:rPr>
            </w:pPr>
            <w:r w:rsidRPr="000C3156">
              <w:rPr>
                <w:rFonts w:ascii="Garamond" w:hAnsi="Garamond" w:cstheme="majorHAnsi"/>
                <w:bCs/>
                <w:color w:val="FF0000"/>
                <w:sz w:val="22"/>
                <w:szCs w:val="22"/>
              </w:rPr>
              <w:t>do certyfikatu</w:t>
            </w:r>
            <w:r w:rsidRPr="000C3156">
              <w:rPr>
                <w:rFonts w:ascii="Garamond" w:hAnsi="Garamond" w:cs="Tahoma"/>
                <w:color w:val="FF0000"/>
                <w:sz w:val="22"/>
                <w:szCs w:val="22"/>
              </w:rPr>
              <w:t xml:space="preserve"> </w:t>
            </w:r>
            <w:r w:rsidR="0045425F">
              <w:rPr>
                <w:rFonts w:ascii="Garamond" w:hAnsi="Garamond" w:cs="Tahoma"/>
                <w:color w:val="FF0000"/>
                <w:sz w:val="22"/>
                <w:szCs w:val="22"/>
              </w:rPr>
              <w:t>TÜV Low Blue Light</w:t>
            </w:r>
          </w:p>
          <w:p w14:paraId="4D0AC418" w14:textId="77777777" w:rsidR="00AB7849" w:rsidRPr="000C3156" w:rsidRDefault="00AB7849" w:rsidP="00AB7849">
            <w:pPr>
              <w:jc w:val="center"/>
              <w:rPr>
                <w:rFonts w:ascii="Garamond" w:hAnsi="Garamond" w:cs="Tahoma"/>
                <w:bCs/>
                <w:sz w:val="22"/>
                <w:szCs w:val="22"/>
              </w:rPr>
            </w:pPr>
          </w:p>
          <w:p w14:paraId="3111A2F6" w14:textId="77777777" w:rsidR="00AB7849" w:rsidRPr="000C3156" w:rsidRDefault="00AB7849" w:rsidP="00AB7849">
            <w:pPr>
              <w:rPr>
                <w:rFonts w:ascii="Garamond" w:hAnsi="Garamond" w:cstheme="majorHAnsi"/>
                <w:b/>
                <w:bCs/>
                <w:color w:val="FF0000"/>
                <w:sz w:val="22"/>
                <w:szCs w:val="22"/>
              </w:rPr>
            </w:pPr>
          </w:p>
          <w:p w14:paraId="0CA593D5" w14:textId="01791746" w:rsidR="00AB7849" w:rsidRPr="000C3156" w:rsidRDefault="00AB7849" w:rsidP="00AB7849">
            <w:pPr>
              <w:jc w:val="center"/>
              <w:rPr>
                <w:rFonts w:ascii="Garamond" w:hAnsi="Garamond" w:cstheme="majorHAnsi"/>
                <w:b/>
                <w:bCs/>
                <w:color w:val="FF0000"/>
                <w:sz w:val="22"/>
                <w:szCs w:val="22"/>
              </w:rPr>
            </w:pPr>
            <w:r>
              <w:rPr>
                <w:rFonts w:ascii="Garamond" w:hAnsi="Garamond" w:cstheme="majorHAnsi"/>
                <w:b/>
                <w:bCs/>
                <w:color w:val="FF0000"/>
                <w:sz w:val="22"/>
                <w:szCs w:val="22"/>
              </w:rPr>
              <w:t>Dotyczy podpunktu 14.5.4</w:t>
            </w:r>
            <w:r w:rsidRPr="000C3156">
              <w:rPr>
                <w:rFonts w:ascii="Garamond" w:hAnsi="Garamond" w:cstheme="majorHAnsi"/>
                <w:b/>
                <w:bCs/>
                <w:color w:val="FF0000"/>
                <w:sz w:val="22"/>
                <w:szCs w:val="22"/>
              </w:rPr>
              <w:t>. Tabela 1.</w:t>
            </w:r>
          </w:p>
          <w:p w14:paraId="47250B66" w14:textId="77777777" w:rsidR="00AB7849" w:rsidRPr="000C3156" w:rsidRDefault="00AB7849" w:rsidP="00AB7849">
            <w:pPr>
              <w:jc w:val="center"/>
              <w:rPr>
                <w:rFonts w:ascii="Garamond" w:hAnsi="Garamond" w:cstheme="majorHAnsi"/>
                <w:bCs/>
                <w:sz w:val="22"/>
                <w:szCs w:val="22"/>
              </w:rPr>
            </w:pPr>
          </w:p>
          <w:p w14:paraId="73332AA8" w14:textId="77777777" w:rsidR="00AB7849" w:rsidRPr="000C3156" w:rsidRDefault="00AB7849" w:rsidP="00AB7849">
            <w:pPr>
              <w:jc w:val="center"/>
              <w:rPr>
                <w:rFonts w:ascii="Garamond" w:hAnsi="Garamond" w:cstheme="majorHAnsi"/>
                <w:bCs/>
                <w:color w:val="FF0000"/>
                <w:sz w:val="22"/>
                <w:szCs w:val="22"/>
              </w:rPr>
            </w:pPr>
            <w:r w:rsidRPr="000C3156">
              <w:rPr>
                <w:rFonts w:ascii="Garamond" w:hAnsi="Garamond" w:cstheme="majorHAnsi"/>
                <w:bCs/>
                <w:color w:val="FF0000"/>
                <w:sz w:val="22"/>
                <w:szCs w:val="22"/>
              </w:rPr>
              <w:t>……………………………...………………………..</w:t>
            </w:r>
          </w:p>
          <w:p w14:paraId="0CF870BC" w14:textId="239CAC54" w:rsidR="00AB7849" w:rsidRPr="000C3156" w:rsidRDefault="00AB7849" w:rsidP="00AB7849">
            <w:pPr>
              <w:jc w:val="center"/>
              <w:rPr>
                <w:rFonts w:ascii="Garamond" w:hAnsi="Garamond" w:cs="Tahoma"/>
                <w:bCs/>
                <w:sz w:val="22"/>
                <w:szCs w:val="22"/>
              </w:rPr>
            </w:pPr>
            <w:r>
              <w:rPr>
                <w:rFonts w:ascii="Garamond" w:hAnsi="Garamond" w:cs="Tahoma"/>
                <w:bCs/>
                <w:sz w:val="22"/>
                <w:szCs w:val="22"/>
              </w:rPr>
              <w:t xml:space="preserve">(wskazanie zapisu o </w:t>
            </w:r>
            <w:r w:rsidRPr="00AB7849">
              <w:rPr>
                <w:rFonts w:ascii="Garamond" w:hAnsi="Garamond" w:cs="Tahoma"/>
                <w:bCs/>
                <w:color w:val="FF0000"/>
                <w:sz w:val="22"/>
                <w:szCs w:val="22"/>
              </w:rPr>
              <w:t>wpływ</w:t>
            </w:r>
            <w:r>
              <w:rPr>
                <w:rFonts w:ascii="Garamond" w:hAnsi="Garamond" w:cs="Tahoma"/>
                <w:bCs/>
                <w:color w:val="FF0000"/>
                <w:sz w:val="22"/>
                <w:szCs w:val="22"/>
              </w:rPr>
              <w:t>ie</w:t>
            </w:r>
            <w:r w:rsidRPr="00AB7849">
              <w:rPr>
                <w:rFonts w:ascii="Garamond" w:hAnsi="Garamond" w:cs="Tahoma"/>
                <w:bCs/>
                <w:color w:val="FF0000"/>
                <w:sz w:val="22"/>
                <w:szCs w:val="22"/>
              </w:rPr>
              <w:t xml:space="preserve"> wyświetlacza na wzrok przy długotrwałym użytkowaniu </w:t>
            </w:r>
            <w:r w:rsidRPr="000C3156">
              <w:rPr>
                <w:rFonts w:ascii="Garamond" w:hAnsi="Garamond" w:cs="Tahoma"/>
                <w:bCs/>
                <w:sz w:val="22"/>
                <w:szCs w:val="22"/>
              </w:rPr>
              <w:t xml:space="preserve">wg podanej normy w podpunkcie </w:t>
            </w:r>
            <w:r>
              <w:rPr>
                <w:rFonts w:ascii="Garamond" w:hAnsi="Garamond" w:cs="Tahoma"/>
                <w:b/>
                <w:bCs/>
                <w:color w:val="FF0000"/>
                <w:sz w:val="22"/>
                <w:szCs w:val="22"/>
              </w:rPr>
              <w:t>R</w:t>
            </w:r>
            <w:r w:rsidRPr="000C3156">
              <w:rPr>
                <w:rFonts w:ascii="Garamond" w:hAnsi="Garamond" w:cs="Tahoma"/>
                <w:b/>
                <w:bCs/>
                <w:color w:val="FF0000"/>
                <w:sz w:val="22"/>
                <w:szCs w:val="22"/>
              </w:rPr>
              <w:t>)</w:t>
            </w:r>
            <w:r w:rsidRPr="000C3156">
              <w:rPr>
                <w:rFonts w:ascii="Garamond" w:hAnsi="Garamond" w:cs="Tahoma"/>
                <w:bCs/>
                <w:sz w:val="22"/>
                <w:szCs w:val="22"/>
              </w:rPr>
              <w:t>, która wskazuje, że zaoferowany komputer stacjonarny typu All-In-One (Ai</w:t>
            </w:r>
            <w:r>
              <w:rPr>
                <w:rFonts w:ascii="Garamond" w:hAnsi="Garamond" w:cs="Tahoma"/>
                <w:bCs/>
                <w:sz w:val="22"/>
                <w:szCs w:val="22"/>
              </w:rPr>
              <w:t>O)  spełnia wymóg w punkcie 14.5.4</w:t>
            </w:r>
            <w:r w:rsidRPr="000C3156">
              <w:rPr>
                <w:rFonts w:ascii="Garamond" w:hAnsi="Garamond" w:cs="Tahoma"/>
                <w:bCs/>
                <w:sz w:val="22"/>
                <w:szCs w:val="22"/>
              </w:rPr>
              <w:t>. tzn. „</w:t>
            </w:r>
            <w:r w:rsidRPr="00AB7849">
              <w:rPr>
                <w:rFonts w:ascii="Garamond" w:hAnsi="Garamond" w:cs="Tahoma"/>
                <w:color w:val="FF0000"/>
                <w:sz w:val="22"/>
                <w:szCs w:val="22"/>
              </w:rPr>
              <w:t>wpływ wyświetlacza na wzrok przy długotrwałym użytkowaniu</w:t>
            </w:r>
            <w:r w:rsidRPr="000C3156">
              <w:rPr>
                <w:rFonts w:ascii="Garamond" w:hAnsi="Garamond" w:cs="Tahoma"/>
                <w:bCs/>
                <w:sz w:val="22"/>
                <w:szCs w:val="22"/>
              </w:rPr>
              <w:t>”</w:t>
            </w:r>
          </w:p>
          <w:p w14:paraId="23DE8B0C" w14:textId="77777777" w:rsidR="00AB7849" w:rsidRPr="000C3156" w:rsidRDefault="00AB7849" w:rsidP="001C108C">
            <w:pPr>
              <w:jc w:val="center"/>
              <w:rPr>
                <w:rFonts w:ascii="Garamond" w:hAnsi="Garamond" w:cs="Tahoma"/>
                <w:bCs/>
                <w:sz w:val="22"/>
                <w:szCs w:val="22"/>
              </w:rPr>
            </w:pPr>
          </w:p>
          <w:p w14:paraId="626125B6" w14:textId="77777777" w:rsidR="001C108C" w:rsidRDefault="001C108C" w:rsidP="00176750">
            <w:pPr>
              <w:jc w:val="center"/>
              <w:rPr>
                <w:rFonts w:ascii="Garamond" w:hAnsi="Garamond" w:cs="Tahoma"/>
                <w:bCs/>
                <w:sz w:val="22"/>
                <w:szCs w:val="22"/>
              </w:rPr>
            </w:pPr>
          </w:p>
          <w:p w14:paraId="4574CE82" w14:textId="77777777" w:rsidR="001E6E50" w:rsidRDefault="001E6E50" w:rsidP="00176750">
            <w:pPr>
              <w:jc w:val="center"/>
              <w:rPr>
                <w:rFonts w:ascii="Garamond" w:hAnsi="Garamond" w:cs="Tahoma"/>
                <w:bCs/>
                <w:sz w:val="22"/>
                <w:szCs w:val="22"/>
              </w:rPr>
            </w:pPr>
          </w:p>
          <w:p w14:paraId="374C72F7" w14:textId="77777777" w:rsidR="001E6E50" w:rsidRDefault="001E6E50" w:rsidP="00176750">
            <w:pPr>
              <w:jc w:val="center"/>
              <w:rPr>
                <w:rFonts w:ascii="Garamond" w:hAnsi="Garamond" w:cs="Tahoma"/>
                <w:bCs/>
                <w:sz w:val="22"/>
                <w:szCs w:val="22"/>
              </w:rPr>
            </w:pPr>
          </w:p>
          <w:p w14:paraId="488BC842" w14:textId="77777777" w:rsidR="001E6E50" w:rsidRPr="000C3156" w:rsidRDefault="001E6E50" w:rsidP="00176750">
            <w:pPr>
              <w:jc w:val="center"/>
              <w:rPr>
                <w:rFonts w:ascii="Garamond" w:hAnsi="Garamond" w:cs="Tahoma"/>
                <w:bCs/>
                <w:sz w:val="22"/>
                <w:szCs w:val="22"/>
              </w:rPr>
            </w:pPr>
          </w:p>
          <w:p w14:paraId="07D50FD9" w14:textId="77777777" w:rsidR="00176750" w:rsidRPr="000C3156" w:rsidRDefault="00176750" w:rsidP="000C3156">
            <w:pPr>
              <w:jc w:val="center"/>
              <w:rPr>
                <w:rFonts w:ascii="Garamond" w:hAnsi="Garamond" w:cs="Tahoma"/>
                <w:bCs/>
                <w:sz w:val="22"/>
                <w:szCs w:val="22"/>
              </w:rPr>
            </w:pPr>
          </w:p>
          <w:p w14:paraId="38A75070" w14:textId="7BE3C2AE" w:rsidR="00E945C4" w:rsidRPr="000C3156" w:rsidRDefault="00E945C4" w:rsidP="00411574">
            <w:pPr>
              <w:jc w:val="center"/>
              <w:rPr>
                <w:rFonts w:ascii="Garamond" w:hAnsi="Garamond" w:cs="Tahoma"/>
                <w:b/>
                <w:bCs/>
                <w:sz w:val="22"/>
                <w:szCs w:val="22"/>
              </w:rPr>
            </w:pPr>
          </w:p>
        </w:tc>
      </w:tr>
      <w:tr w:rsidR="00E03C1D" w:rsidRPr="004C411F" w14:paraId="076387CE" w14:textId="77777777" w:rsidTr="00C511C0">
        <w:trPr>
          <w:trHeight w:val="984"/>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5F64C2" w14:textId="77777777" w:rsidR="00E03C1D" w:rsidRDefault="00E03C1D" w:rsidP="00F42B92">
            <w:pPr>
              <w:jc w:val="center"/>
              <w:rPr>
                <w:rFonts w:ascii="Garamond" w:hAnsi="Garamond" w:cs="Tahoma"/>
                <w:bCs/>
                <w:sz w:val="22"/>
                <w:szCs w:val="22"/>
              </w:rPr>
            </w:pPr>
            <w:r>
              <w:rPr>
                <w:rFonts w:ascii="Garamond" w:hAnsi="Garamond" w:cs="Tahoma"/>
                <w:bCs/>
                <w:sz w:val="22"/>
                <w:szCs w:val="22"/>
              </w:rPr>
              <w:lastRenderedPageBreak/>
              <w:t>15</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tcPr>
          <w:p w14:paraId="4EA922CB" w14:textId="77777777" w:rsidR="00E03C1D" w:rsidRDefault="00A04779" w:rsidP="00AB2A4E">
            <w:pPr>
              <w:spacing w:line="276" w:lineRule="auto"/>
              <w:jc w:val="both"/>
              <w:rPr>
                <w:rFonts w:ascii="Garamond" w:hAnsi="Garamond" w:cs="Tahoma"/>
                <w:sz w:val="22"/>
                <w:szCs w:val="22"/>
              </w:rPr>
            </w:pPr>
            <w:r>
              <w:rPr>
                <w:rFonts w:ascii="Garamond" w:hAnsi="Garamond" w:cs="Tahoma"/>
                <w:sz w:val="22"/>
                <w:szCs w:val="22"/>
              </w:rPr>
              <w:t>Opakowanie:</w:t>
            </w:r>
          </w:p>
          <w:p w14:paraId="641A088B"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41C98D27"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5C6ED67C"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35B49B4E"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3A804A02"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3C40077D"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7177506C"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21F1B12B"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6EC01192"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10D63C7D"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47188082"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29263600"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216B98A4"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1534E97E"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35C9FD91" w14:textId="77777777" w:rsidR="004E219D" w:rsidRPr="004E219D" w:rsidRDefault="004E219D" w:rsidP="004E219D">
            <w:pPr>
              <w:pStyle w:val="Akapitzlist"/>
              <w:numPr>
                <w:ilvl w:val="0"/>
                <w:numId w:val="26"/>
              </w:numPr>
              <w:spacing w:line="276" w:lineRule="auto"/>
              <w:jc w:val="both"/>
              <w:rPr>
                <w:rFonts w:ascii="Garamond" w:hAnsi="Garamond" w:cs="Tahoma"/>
                <w:vanish/>
              </w:rPr>
            </w:pPr>
          </w:p>
          <w:p w14:paraId="49A8A80D" w14:textId="618596B1" w:rsidR="00621A7F" w:rsidRDefault="00A04779" w:rsidP="004E219D">
            <w:pPr>
              <w:pStyle w:val="Akapitzlist"/>
              <w:numPr>
                <w:ilvl w:val="1"/>
                <w:numId w:val="26"/>
              </w:numPr>
              <w:spacing w:line="276" w:lineRule="auto"/>
              <w:jc w:val="both"/>
              <w:rPr>
                <w:rFonts w:ascii="Garamond" w:hAnsi="Garamond" w:cs="Tahoma"/>
              </w:rPr>
            </w:pPr>
            <w:r>
              <w:rPr>
                <w:rFonts w:ascii="Garamond" w:hAnsi="Garamond" w:cs="Tahoma"/>
              </w:rPr>
              <w:t xml:space="preserve">Wszystkie dostarczane komponenty w ramach jednego egzemplarza </w:t>
            </w:r>
            <w:r w:rsidR="00E33362">
              <w:rPr>
                <w:rFonts w:ascii="Garamond" w:hAnsi="Garamond" w:cs="Tahoma"/>
              </w:rPr>
              <w:t>k</w:t>
            </w:r>
            <w:r w:rsidR="00E33362" w:rsidRPr="00DD7D13">
              <w:rPr>
                <w:rFonts w:ascii="Garamond" w:hAnsi="Garamond" w:cs="Tahoma"/>
              </w:rPr>
              <w:t>omputer</w:t>
            </w:r>
            <w:r w:rsidR="00E33362">
              <w:rPr>
                <w:rFonts w:ascii="Garamond" w:hAnsi="Garamond" w:cs="Tahoma"/>
              </w:rPr>
              <w:t>a stacjonarnego</w:t>
            </w:r>
            <w:r w:rsidR="00E33362" w:rsidRPr="00BC480D">
              <w:rPr>
                <w:rFonts w:ascii="Garamond" w:hAnsi="Garamond" w:cs="Tahoma"/>
              </w:rPr>
              <w:t xml:space="preserve"> typu All-In-One (AiO</w:t>
            </w:r>
            <w:r w:rsidR="00E33362">
              <w:rPr>
                <w:rFonts w:ascii="Garamond" w:hAnsi="Garamond" w:cs="Tahoma"/>
              </w:rPr>
              <w:t xml:space="preserve">) </w:t>
            </w:r>
            <w:r>
              <w:rPr>
                <w:rFonts w:ascii="Garamond" w:hAnsi="Garamond" w:cs="Tahoma"/>
              </w:rPr>
              <w:t xml:space="preserve">mają być zapakowane </w:t>
            </w:r>
            <w:r w:rsidR="009E7090">
              <w:rPr>
                <w:rFonts w:ascii="Garamond" w:hAnsi="Garamond" w:cs="Tahoma"/>
              </w:rPr>
              <w:t>w jednym pudełku/karto</w:t>
            </w:r>
            <w:r w:rsidR="0082105A">
              <w:rPr>
                <w:rFonts w:ascii="Garamond" w:hAnsi="Garamond" w:cs="Tahoma"/>
              </w:rPr>
              <w:t>nie (jednostka AiO</w:t>
            </w:r>
            <w:r w:rsidR="000D3F0F">
              <w:rPr>
                <w:rFonts w:ascii="Garamond" w:hAnsi="Garamond" w:cs="Tahoma"/>
              </w:rPr>
              <w:t xml:space="preserve"> z </w:t>
            </w:r>
            <w:r w:rsidR="000D3F0F" w:rsidRPr="00E33362">
              <w:rPr>
                <w:rFonts w:ascii="Garamond" w:hAnsi="Garamond" w:cs="Tahoma"/>
              </w:rPr>
              <w:t>kablem zasilającym</w:t>
            </w:r>
            <w:r w:rsidR="0082105A" w:rsidRPr="00E33362">
              <w:rPr>
                <w:rFonts w:ascii="Garamond" w:hAnsi="Garamond" w:cs="Tahoma"/>
              </w:rPr>
              <w:t>, klawiatura,</w:t>
            </w:r>
            <w:r w:rsidR="00526A5C">
              <w:rPr>
                <w:rFonts w:ascii="Garamond" w:hAnsi="Garamond" w:cs="Tahoma"/>
              </w:rPr>
              <w:t xml:space="preserve"> mysz komputerowa</w:t>
            </w:r>
            <w:r w:rsidR="00077C48" w:rsidRPr="00E33362">
              <w:rPr>
                <w:rFonts w:ascii="Garamond" w:hAnsi="Garamond" w:cs="Tahoma"/>
              </w:rPr>
              <w:t>)</w:t>
            </w:r>
            <w:r w:rsidR="00077C48" w:rsidRPr="004451FE">
              <w:rPr>
                <w:rFonts w:ascii="Garamond" w:hAnsi="Garamond" w:cs="Tahoma"/>
              </w:rPr>
              <w:t>;</w:t>
            </w:r>
          </w:p>
          <w:p w14:paraId="6643E08C" w14:textId="17DE0C03" w:rsidR="0082105A" w:rsidRDefault="00621A7F" w:rsidP="004E219D">
            <w:pPr>
              <w:pStyle w:val="Akapitzlist"/>
              <w:numPr>
                <w:ilvl w:val="1"/>
                <w:numId w:val="26"/>
              </w:numPr>
              <w:spacing w:line="276" w:lineRule="auto"/>
              <w:jc w:val="both"/>
              <w:rPr>
                <w:rFonts w:ascii="Garamond" w:hAnsi="Garamond" w:cs="Tahoma"/>
              </w:rPr>
            </w:pPr>
            <w:r w:rsidRPr="00621A7F">
              <w:rPr>
                <w:rFonts w:ascii="Garamond" w:hAnsi="Garamond" w:cs="Tahoma"/>
              </w:rPr>
              <w:t xml:space="preserve">fabryczna jedna naklejka </w:t>
            </w:r>
            <w:r>
              <w:rPr>
                <w:rFonts w:ascii="Garamond" w:hAnsi="Garamond" w:cs="Tahoma"/>
              </w:rPr>
              <w:t xml:space="preserve">na opakowaniu/kartonie zawierająca informacje opisane w </w:t>
            </w:r>
            <w:r w:rsidRPr="00985BF1">
              <w:rPr>
                <w:rFonts w:ascii="Garamond" w:hAnsi="Garamond" w:cs="Tahoma"/>
              </w:rPr>
              <w:t>punkcie 5.</w:t>
            </w:r>
            <w:r w:rsidR="00BB2BDA" w:rsidRPr="00985BF1">
              <w:rPr>
                <w:rFonts w:ascii="Garamond" w:hAnsi="Garamond" w:cs="Tahoma"/>
              </w:rPr>
              <w:t>1</w:t>
            </w:r>
            <w:r w:rsidR="00210638" w:rsidRPr="00985BF1">
              <w:rPr>
                <w:rFonts w:ascii="Garamond" w:hAnsi="Garamond" w:cs="Tahoma"/>
              </w:rPr>
              <w:t>1</w:t>
            </w:r>
            <w:r w:rsidR="00273F27">
              <w:rPr>
                <w:rFonts w:ascii="Garamond" w:hAnsi="Garamond" w:cs="Tahoma"/>
              </w:rPr>
              <w:t>;</w:t>
            </w:r>
          </w:p>
          <w:p w14:paraId="550A554B" w14:textId="62788627" w:rsidR="00273F27" w:rsidRDefault="00126C5E" w:rsidP="004E219D">
            <w:pPr>
              <w:pStyle w:val="Akapitzlist"/>
              <w:numPr>
                <w:ilvl w:val="1"/>
                <w:numId w:val="26"/>
              </w:numPr>
              <w:spacing w:line="276" w:lineRule="auto"/>
              <w:jc w:val="both"/>
              <w:rPr>
                <w:rFonts w:ascii="Garamond" w:hAnsi="Garamond" w:cs="Tahoma"/>
              </w:rPr>
            </w:pPr>
            <w:r>
              <w:rPr>
                <w:rFonts w:ascii="Garamond" w:hAnsi="Garamond" w:cs="Tahoma"/>
              </w:rPr>
              <w:t>Do dostawy</w:t>
            </w:r>
            <w:r w:rsidR="00273F27">
              <w:rPr>
                <w:rFonts w:ascii="Garamond" w:hAnsi="Garamond" w:cs="Tahoma"/>
              </w:rPr>
              <w:t xml:space="preserve"> zamawianego sprzętu – Wykonawca dostarczy</w:t>
            </w:r>
            <w:r w:rsidR="00370BCB">
              <w:rPr>
                <w:rFonts w:ascii="Garamond" w:hAnsi="Garamond" w:cs="Tahoma"/>
              </w:rPr>
              <w:t xml:space="preserve"> edytowalne </w:t>
            </w:r>
            <w:r w:rsidR="00273F27">
              <w:rPr>
                <w:rFonts w:ascii="Garamond" w:hAnsi="Garamond" w:cs="Tahoma"/>
              </w:rPr>
              <w:t>tabelaryczne zestawienie</w:t>
            </w:r>
            <w:r>
              <w:rPr>
                <w:rFonts w:ascii="Garamond" w:hAnsi="Garamond" w:cs="Tahoma"/>
              </w:rPr>
              <w:t xml:space="preserve"> (np. plik csv, xls(x))</w:t>
            </w:r>
            <w:r w:rsidR="00C75734">
              <w:rPr>
                <w:rFonts w:ascii="Garamond" w:hAnsi="Garamond" w:cs="Tahoma"/>
              </w:rPr>
              <w:t xml:space="preserve"> </w:t>
            </w:r>
            <w:r>
              <w:rPr>
                <w:rFonts w:ascii="Garamond" w:hAnsi="Garamond" w:cs="Tahoma"/>
              </w:rPr>
              <w:t>zawierający</w:t>
            </w:r>
            <w:r w:rsidR="003A7994">
              <w:rPr>
                <w:rFonts w:ascii="Garamond" w:hAnsi="Garamond" w:cs="Tahoma"/>
              </w:rPr>
              <w:t xml:space="preserve"> </w:t>
            </w:r>
            <w:r w:rsidR="00C511C0">
              <w:rPr>
                <w:rFonts w:ascii="Garamond" w:hAnsi="Garamond" w:cs="Tahoma"/>
              </w:rPr>
              <w:t>m</w:t>
            </w:r>
            <w:r w:rsidR="00273F27">
              <w:rPr>
                <w:rFonts w:ascii="Garamond" w:hAnsi="Garamond" w:cs="Tahoma"/>
              </w:rPr>
              <w:t xml:space="preserve">in. </w:t>
            </w:r>
            <w:r w:rsidR="00370BCB">
              <w:rPr>
                <w:rFonts w:ascii="Garamond" w:hAnsi="Garamond" w:cs="Tahoma"/>
              </w:rPr>
              <w:t>n</w:t>
            </w:r>
            <w:r w:rsidR="00273F27">
              <w:rPr>
                <w:rFonts w:ascii="Garamond" w:hAnsi="Garamond" w:cs="Tahoma"/>
              </w:rPr>
              <w:t>astępujące informacje:</w:t>
            </w:r>
          </w:p>
          <w:p w14:paraId="0876F072" w14:textId="77777777" w:rsidR="00370BCB" w:rsidRDefault="00370BCB" w:rsidP="004E219D">
            <w:pPr>
              <w:pStyle w:val="Akapitzlist"/>
              <w:numPr>
                <w:ilvl w:val="2"/>
                <w:numId w:val="26"/>
              </w:numPr>
              <w:spacing w:line="276" w:lineRule="auto"/>
              <w:jc w:val="both"/>
              <w:rPr>
                <w:rFonts w:ascii="Garamond" w:hAnsi="Garamond" w:cs="Tahoma"/>
              </w:rPr>
            </w:pPr>
            <w:r>
              <w:rPr>
                <w:rFonts w:ascii="Garamond" w:hAnsi="Garamond" w:cs="Tahoma"/>
              </w:rPr>
              <w:t>mar</w:t>
            </w:r>
            <w:r w:rsidR="00C75734">
              <w:rPr>
                <w:rFonts w:ascii="Garamond" w:hAnsi="Garamond" w:cs="Tahoma"/>
              </w:rPr>
              <w:t>kę komputera (nazwa Producenta);</w:t>
            </w:r>
          </w:p>
          <w:p w14:paraId="55F302DB" w14:textId="77777777" w:rsidR="00370BCB" w:rsidRDefault="00C75734" w:rsidP="004E219D">
            <w:pPr>
              <w:pStyle w:val="Akapitzlist"/>
              <w:numPr>
                <w:ilvl w:val="2"/>
                <w:numId w:val="26"/>
              </w:numPr>
              <w:spacing w:line="276" w:lineRule="auto"/>
              <w:jc w:val="both"/>
              <w:rPr>
                <w:rFonts w:ascii="Garamond" w:hAnsi="Garamond" w:cs="Tahoma"/>
              </w:rPr>
            </w:pPr>
            <w:r>
              <w:rPr>
                <w:rFonts w:ascii="Garamond" w:hAnsi="Garamond" w:cs="Tahoma"/>
              </w:rPr>
              <w:t>model komputera;</w:t>
            </w:r>
          </w:p>
          <w:p w14:paraId="66C1634C" w14:textId="77777777" w:rsidR="007C5FAB" w:rsidRPr="009356D0" w:rsidRDefault="007C5FAB" w:rsidP="004E219D">
            <w:pPr>
              <w:pStyle w:val="Akapitzlist"/>
              <w:numPr>
                <w:ilvl w:val="2"/>
                <w:numId w:val="26"/>
              </w:numPr>
              <w:spacing w:line="276" w:lineRule="auto"/>
              <w:jc w:val="both"/>
              <w:rPr>
                <w:rFonts w:ascii="Garamond" w:hAnsi="Garamond" w:cs="Tahoma"/>
              </w:rPr>
            </w:pPr>
            <w:r w:rsidRPr="009356D0">
              <w:rPr>
                <w:rFonts w:ascii="Garamond" w:hAnsi="Garamond" w:cs="Tahoma"/>
              </w:rPr>
              <w:t>niepowtarzalny numer seryjny/id</w:t>
            </w:r>
            <w:r w:rsidR="00C75734">
              <w:rPr>
                <w:rFonts w:ascii="Garamond" w:hAnsi="Garamond" w:cs="Tahoma"/>
              </w:rPr>
              <w:t>entyfikator produktu Producenta;</w:t>
            </w:r>
          </w:p>
          <w:p w14:paraId="240B4F5A" w14:textId="77777777" w:rsidR="007C5FAB" w:rsidRPr="00370BCB" w:rsidRDefault="00C75734" w:rsidP="004E219D">
            <w:pPr>
              <w:pStyle w:val="Akapitzlist"/>
              <w:numPr>
                <w:ilvl w:val="2"/>
                <w:numId w:val="26"/>
              </w:numPr>
              <w:spacing w:line="276" w:lineRule="auto"/>
              <w:jc w:val="both"/>
              <w:rPr>
                <w:rFonts w:ascii="Garamond" w:hAnsi="Garamond" w:cs="Tahoma"/>
              </w:rPr>
            </w:pPr>
            <w:r>
              <w:rPr>
                <w:rFonts w:ascii="Garamond" w:hAnsi="Garamond" w:cs="Tahoma"/>
                <w:bCs/>
              </w:rPr>
              <w:t>adres MAC karty LAN;</w:t>
            </w:r>
          </w:p>
          <w:p w14:paraId="60EFE305" w14:textId="77777777" w:rsidR="00C75734" w:rsidRDefault="00C75734" w:rsidP="004E219D">
            <w:pPr>
              <w:pStyle w:val="Akapitzlist"/>
              <w:numPr>
                <w:ilvl w:val="2"/>
                <w:numId w:val="26"/>
              </w:numPr>
              <w:spacing w:line="276" w:lineRule="auto"/>
              <w:jc w:val="both"/>
              <w:rPr>
                <w:rFonts w:ascii="Garamond" w:hAnsi="Garamond" w:cs="Tahoma"/>
                <w:bCs/>
              </w:rPr>
            </w:pPr>
            <w:r>
              <w:rPr>
                <w:rFonts w:ascii="Garamond" w:hAnsi="Garamond" w:cs="Tahoma"/>
                <w:bCs/>
              </w:rPr>
              <w:t>adres MAC karty WLAN;</w:t>
            </w:r>
          </w:p>
          <w:p w14:paraId="6DE520EA" w14:textId="6740C54A" w:rsidR="00C75734" w:rsidRDefault="009356D0" w:rsidP="004E219D">
            <w:pPr>
              <w:pStyle w:val="Akapitzlist"/>
              <w:numPr>
                <w:ilvl w:val="2"/>
                <w:numId w:val="26"/>
              </w:numPr>
              <w:spacing w:line="276" w:lineRule="auto"/>
              <w:jc w:val="both"/>
              <w:rPr>
                <w:rFonts w:ascii="Garamond" w:hAnsi="Garamond" w:cs="Tahoma"/>
                <w:bCs/>
              </w:rPr>
            </w:pPr>
            <w:r w:rsidRPr="00C75734">
              <w:rPr>
                <w:rFonts w:ascii="Garamond" w:hAnsi="Garamond" w:cs="Tahoma"/>
                <w:bCs/>
              </w:rPr>
              <w:lastRenderedPageBreak/>
              <w:t>niepowtarzalny numer i</w:t>
            </w:r>
            <w:r w:rsidR="004A2D68">
              <w:rPr>
                <w:rFonts w:ascii="Garamond" w:hAnsi="Garamond" w:cs="Tahoma"/>
                <w:bCs/>
              </w:rPr>
              <w:t>nwentarzowy</w:t>
            </w:r>
            <w:r w:rsidRPr="00C75734">
              <w:rPr>
                <w:rFonts w:ascii="Garamond" w:hAnsi="Garamond" w:cs="Tahoma"/>
                <w:bCs/>
              </w:rPr>
              <w:t xml:space="preserve"> (zakres</w:t>
            </w:r>
            <w:r w:rsidR="00C75734" w:rsidRPr="00C75734">
              <w:rPr>
                <w:rFonts w:ascii="Garamond" w:hAnsi="Garamond" w:cs="Tahoma"/>
                <w:bCs/>
              </w:rPr>
              <w:t xml:space="preserve"> numerowy przekaże Zamawiający);</w:t>
            </w:r>
          </w:p>
          <w:p w14:paraId="6B026B20" w14:textId="27529AE0" w:rsidR="009356D0" w:rsidRPr="00C75734" w:rsidRDefault="00370BCB" w:rsidP="00360AB1">
            <w:pPr>
              <w:pStyle w:val="Akapitzlist"/>
              <w:numPr>
                <w:ilvl w:val="2"/>
                <w:numId w:val="26"/>
              </w:numPr>
              <w:spacing w:line="276" w:lineRule="auto"/>
              <w:ind w:left="1438" w:hanging="709"/>
              <w:jc w:val="both"/>
              <w:rPr>
                <w:rFonts w:ascii="Garamond" w:hAnsi="Garamond" w:cs="Tahoma"/>
                <w:bCs/>
              </w:rPr>
            </w:pPr>
            <w:r w:rsidRPr="00C75734">
              <w:rPr>
                <w:rFonts w:ascii="Garamond" w:hAnsi="Garamond" w:cs="Tahoma"/>
              </w:rPr>
              <w:t>markę nośnika</w:t>
            </w:r>
            <w:r w:rsidR="00C75734" w:rsidRPr="00C75734">
              <w:rPr>
                <w:rFonts w:ascii="Garamond" w:hAnsi="Garamond" w:cs="Tahoma"/>
              </w:rPr>
              <w:t xml:space="preserve"> danych</w:t>
            </w:r>
            <w:r w:rsidR="00126C5E">
              <w:rPr>
                <w:rFonts w:ascii="Garamond" w:hAnsi="Garamond" w:cs="Tahoma"/>
              </w:rPr>
              <w:t xml:space="preserve"> (informacja odczytywana przez program diagnostyczny np. producenta nośnika danych)</w:t>
            </w:r>
            <w:r w:rsidR="00C75734" w:rsidRPr="00C75734">
              <w:rPr>
                <w:rFonts w:ascii="Garamond" w:hAnsi="Garamond" w:cs="Tahoma"/>
              </w:rPr>
              <w:t>;</w:t>
            </w:r>
          </w:p>
          <w:p w14:paraId="56D4AAC0" w14:textId="46315856" w:rsidR="00370BCB" w:rsidRDefault="00370BCB" w:rsidP="00360AB1">
            <w:pPr>
              <w:pStyle w:val="Akapitzlist"/>
              <w:numPr>
                <w:ilvl w:val="2"/>
                <w:numId w:val="26"/>
              </w:numPr>
              <w:spacing w:line="276" w:lineRule="auto"/>
              <w:ind w:left="1438" w:hanging="718"/>
              <w:jc w:val="both"/>
              <w:rPr>
                <w:rFonts w:ascii="Garamond" w:hAnsi="Garamond" w:cs="Tahoma"/>
              </w:rPr>
            </w:pPr>
            <w:r>
              <w:rPr>
                <w:rFonts w:ascii="Garamond" w:hAnsi="Garamond" w:cs="Tahoma"/>
              </w:rPr>
              <w:t>m</w:t>
            </w:r>
            <w:r w:rsidR="00C75734">
              <w:rPr>
                <w:rFonts w:ascii="Garamond" w:hAnsi="Garamond" w:cs="Tahoma"/>
              </w:rPr>
              <w:t>odel nośnika danych</w:t>
            </w:r>
            <w:r w:rsidR="00126C5E">
              <w:rPr>
                <w:rFonts w:ascii="Garamond" w:hAnsi="Garamond" w:cs="Tahoma"/>
              </w:rPr>
              <w:t xml:space="preserve"> (informacja odczytywana przez program diagnostyczny np. producenta nośnika danych);</w:t>
            </w:r>
          </w:p>
          <w:p w14:paraId="37A778F8" w14:textId="3FAB33ED" w:rsidR="00370BCB" w:rsidRPr="005A017B" w:rsidRDefault="00370BCB" w:rsidP="00360AB1">
            <w:pPr>
              <w:pStyle w:val="Akapitzlist"/>
              <w:numPr>
                <w:ilvl w:val="2"/>
                <w:numId w:val="26"/>
              </w:numPr>
              <w:spacing w:line="276" w:lineRule="auto"/>
              <w:ind w:left="1438" w:hanging="718"/>
              <w:jc w:val="both"/>
              <w:rPr>
                <w:rFonts w:ascii="Garamond" w:hAnsi="Garamond" w:cs="Tahoma"/>
              </w:rPr>
            </w:pPr>
            <w:r>
              <w:rPr>
                <w:rFonts w:ascii="Garamond" w:hAnsi="Garamond" w:cs="Tahoma"/>
              </w:rPr>
              <w:t>rozmiar (</w:t>
            </w:r>
            <w:r w:rsidR="00CC13FB">
              <w:rPr>
                <w:rFonts w:ascii="Garamond" w:hAnsi="Garamond" w:cs="Tahoma"/>
              </w:rPr>
              <w:t xml:space="preserve">np. </w:t>
            </w:r>
            <w:r w:rsidR="00C75734">
              <w:rPr>
                <w:rFonts w:ascii="Garamond" w:hAnsi="Garamond" w:cs="Tahoma"/>
              </w:rPr>
              <w:t>w GB) nośnika danych</w:t>
            </w:r>
            <w:r w:rsidR="00C75734" w:rsidRPr="005A017B">
              <w:rPr>
                <w:rFonts w:ascii="Garamond" w:hAnsi="Garamond" w:cs="Tahoma"/>
              </w:rPr>
              <w:t>;</w:t>
            </w:r>
          </w:p>
          <w:p w14:paraId="2ED8872E" w14:textId="78672720" w:rsidR="00370BCB" w:rsidRPr="005A017B" w:rsidRDefault="00C75734" w:rsidP="00360AB1">
            <w:pPr>
              <w:pStyle w:val="Akapitzlist"/>
              <w:numPr>
                <w:ilvl w:val="2"/>
                <w:numId w:val="26"/>
              </w:numPr>
              <w:spacing w:line="276" w:lineRule="auto"/>
              <w:ind w:left="1438" w:hanging="718"/>
              <w:jc w:val="both"/>
              <w:rPr>
                <w:rFonts w:ascii="Garamond" w:hAnsi="Garamond" w:cs="Tahoma"/>
              </w:rPr>
            </w:pPr>
            <w:r w:rsidRPr="005A017B">
              <w:rPr>
                <w:rFonts w:ascii="Garamond" w:hAnsi="Garamond" w:cs="Tahoma"/>
              </w:rPr>
              <w:t xml:space="preserve">numer seryjny </w:t>
            </w:r>
            <w:r w:rsidR="002F44C5" w:rsidRPr="005A017B">
              <w:rPr>
                <w:rFonts w:ascii="Garamond" w:hAnsi="Garamond" w:cs="Tahoma"/>
              </w:rPr>
              <w:t xml:space="preserve">producenta </w:t>
            </w:r>
            <w:r w:rsidRPr="005A017B">
              <w:rPr>
                <w:rFonts w:ascii="Garamond" w:hAnsi="Garamond" w:cs="Tahoma"/>
              </w:rPr>
              <w:t>nośnika danych</w:t>
            </w:r>
            <w:r w:rsidR="00126C5E" w:rsidRPr="005A017B">
              <w:rPr>
                <w:rFonts w:ascii="Garamond" w:hAnsi="Garamond" w:cs="Tahoma"/>
              </w:rPr>
              <w:t xml:space="preserve"> (informacja odczytywana przez program diagnostyczny np. producenta nośnika danych)</w:t>
            </w:r>
            <w:r w:rsidRPr="005A017B">
              <w:rPr>
                <w:rFonts w:ascii="Garamond" w:hAnsi="Garamond" w:cs="Tahoma"/>
              </w:rPr>
              <w:t>;</w:t>
            </w:r>
          </w:p>
          <w:p w14:paraId="3926DAD0" w14:textId="378BE7A3" w:rsidR="007C5FAB" w:rsidRPr="00D049E9" w:rsidRDefault="00CC13FB" w:rsidP="00AB2A4E">
            <w:pPr>
              <w:pStyle w:val="Akapitzlist"/>
              <w:numPr>
                <w:ilvl w:val="2"/>
                <w:numId w:val="26"/>
              </w:numPr>
              <w:spacing w:line="276" w:lineRule="auto"/>
              <w:jc w:val="both"/>
              <w:rPr>
                <w:rFonts w:ascii="Garamond" w:hAnsi="Garamond" w:cs="Tahoma"/>
              </w:rPr>
            </w:pPr>
            <w:r>
              <w:rPr>
                <w:rFonts w:ascii="Garamond" w:hAnsi="Garamond" w:cs="Tahoma"/>
              </w:rPr>
              <w:t>inne (opcjonalne).</w:t>
            </w:r>
          </w:p>
        </w:tc>
        <w:tc>
          <w:tcPr>
            <w:tcW w:w="4869" w:type="dxa"/>
            <w:tcBorders>
              <w:top w:val="single" w:sz="4" w:space="0" w:color="auto"/>
              <w:left w:val="single" w:sz="4" w:space="0" w:color="auto"/>
              <w:bottom w:val="single" w:sz="4" w:space="0" w:color="auto"/>
              <w:right w:val="single" w:sz="4" w:space="0" w:color="auto"/>
            </w:tcBorders>
            <w:shd w:val="clear" w:color="auto" w:fill="auto"/>
          </w:tcPr>
          <w:p w14:paraId="22A5371B" w14:textId="77777777" w:rsidR="00E03C1D" w:rsidRDefault="00E03C1D" w:rsidP="007C5FAB">
            <w:pPr>
              <w:jc w:val="center"/>
              <w:rPr>
                <w:rFonts w:ascii="Garamond" w:hAnsi="Garamond" w:cs="Tahoma"/>
                <w:b/>
                <w:bCs/>
                <w:sz w:val="22"/>
                <w:szCs w:val="22"/>
              </w:rPr>
            </w:pPr>
          </w:p>
          <w:p w14:paraId="3DDB914B" w14:textId="77777777" w:rsidR="00D049E9" w:rsidRDefault="00D049E9" w:rsidP="00DA01F4">
            <w:pPr>
              <w:jc w:val="center"/>
              <w:rPr>
                <w:rFonts w:ascii="Garamond" w:hAnsi="Garamond" w:cs="Tahoma"/>
                <w:b/>
                <w:bCs/>
                <w:color w:val="FF0000"/>
                <w:sz w:val="22"/>
                <w:szCs w:val="22"/>
              </w:rPr>
            </w:pPr>
          </w:p>
          <w:p w14:paraId="2C779332" w14:textId="77777777" w:rsidR="00D049E9" w:rsidRDefault="00D049E9" w:rsidP="00DA01F4">
            <w:pPr>
              <w:jc w:val="center"/>
              <w:rPr>
                <w:rFonts w:ascii="Garamond" w:hAnsi="Garamond" w:cs="Tahoma"/>
                <w:b/>
                <w:bCs/>
                <w:color w:val="FF0000"/>
                <w:sz w:val="22"/>
                <w:szCs w:val="22"/>
              </w:rPr>
            </w:pPr>
          </w:p>
          <w:p w14:paraId="2894A80F" w14:textId="77777777" w:rsidR="00D049E9" w:rsidRDefault="00D049E9" w:rsidP="00DA01F4">
            <w:pPr>
              <w:jc w:val="center"/>
              <w:rPr>
                <w:rFonts w:ascii="Garamond" w:hAnsi="Garamond" w:cs="Tahoma"/>
                <w:b/>
                <w:bCs/>
                <w:color w:val="FF0000"/>
                <w:sz w:val="22"/>
                <w:szCs w:val="22"/>
              </w:rPr>
            </w:pPr>
          </w:p>
          <w:p w14:paraId="281EB136" w14:textId="77777777" w:rsidR="00D049E9" w:rsidRDefault="00D049E9" w:rsidP="00DA01F4">
            <w:pPr>
              <w:jc w:val="center"/>
              <w:rPr>
                <w:rFonts w:ascii="Garamond" w:hAnsi="Garamond" w:cs="Tahoma"/>
                <w:b/>
                <w:bCs/>
                <w:color w:val="FF0000"/>
                <w:sz w:val="22"/>
                <w:szCs w:val="22"/>
              </w:rPr>
            </w:pPr>
          </w:p>
          <w:p w14:paraId="7B5EDCB1" w14:textId="77777777" w:rsidR="00D049E9" w:rsidRDefault="00D049E9" w:rsidP="00DA01F4">
            <w:pPr>
              <w:jc w:val="center"/>
              <w:rPr>
                <w:rFonts w:ascii="Garamond" w:hAnsi="Garamond" w:cs="Tahoma"/>
                <w:b/>
                <w:bCs/>
                <w:color w:val="FF0000"/>
                <w:sz w:val="22"/>
                <w:szCs w:val="22"/>
              </w:rPr>
            </w:pPr>
          </w:p>
          <w:p w14:paraId="5B0E1617" w14:textId="77777777" w:rsidR="00D049E9" w:rsidRDefault="00D049E9" w:rsidP="00DA01F4">
            <w:pPr>
              <w:jc w:val="center"/>
              <w:rPr>
                <w:rFonts w:ascii="Garamond" w:hAnsi="Garamond" w:cs="Tahoma"/>
                <w:b/>
                <w:bCs/>
                <w:color w:val="FF0000"/>
                <w:sz w:val="22"/>
                <w:szCs w:val="22"/>
              </w:rPr>
            </w:pPr>
          </w:p>
          <w:p w14:paraId="5CEA8D5E" w14:textId="77777777" w:rsidR="00D049E9" w:rsidRDefault="00D049E9" w:rsidP="00DA01F4">
            <w:pPr>
              <w:jc w:val="center"/>
              <w:rPr>
                <w:rFonts w:ascii="Garamond" w:hAnsi="Garamond" w:cs="Tahoma"/>
                <w:b/>
                <w:bCs/>
                <w:color w:val="FF0000"/>
                <w:sz w:val="22"/>
                <w:szCs w:val="22"/>
              </w:rPr>
            </w:pPr>
          </w:p>
          <w:p w14:paraId="3A03E56C" w14:textId="77777777" w:rsidR="00D049E9" w:rsidRDefault="00D049E9" w:rsidP="00DA01F4">
            <w:pPr>
              <w:jc w:val="center"/>
              <w:rPr>
                <w:rFonts w:ascii="Garamond" w:hAnsi="Garamond" w:cs="Tahoma"/>
                <w:b/>
                <w:bCs/>
                <w:color w:val="FF0000"/>
                <w:sz w:val="22"/>
                <w:szCs w:val="22"/>
              </w:rPr>
            </w:pPr>
          </w:p>
          <w:p w14:paraId="5F5F1893" w14:textId="77777777" w:rsidR="00D049E9" w:rsidRDefault="00D049E9" w:rsidP="00DA01F4">
            <w:pPr>
              <w:jc w:val="center"/>
              <w:rPr>
                <w:rFonts w:ascii="Garamond" w:hAnsi="Garamond" w:cs="Tahoma"/>
                <w:b/>
                <w:bCs/>
                <w:color w:val="FF0000"/>
                <w:sz w:val="22"/>
                <w:szCs w:val="22"/>
              </w:rPr>
            </w:pPr>
          </w:p>
          <w:p w14:paraId="391E6451" w14:textId="77777777" w:rsidR="00D049E9" w:rsidRDefault="00D049E9" w:rsidP="00DA01F4">
            <w:pPr>
              <w:jc w:val="center"/>
              <w:rPr>
                <w:rFonts w:ascii="Garamond" w:hAnsi="Garamond" w:cs="Tahoma"/>
                <w:b/>
                <w:bCs/>
                <w:color w:val="FF0000"/>
                <w:sz w:val="22"/>
                <w:szCs w:val="22"/>
              </w:rPr>
            </w:pPr>
          </w:p>
          <w:p w14:paraId="0AB705F1" w14:textId="77777777" w:rsidR="00D049E9" w:rsidRDefault="00D049E9" w:rsidP="00DA01F4">
            <w:pPr>
              <w:jc w:val="center"/>
              <w:rPr>
                <w:rFonts w:ascii="Garamond" w:hAnsi="Garamond" w:cs="Tahoma"/>
                <w:b/>
                <w:bCs/>
                <w:color w:val="FF0000"/>
                <w:sz w:val="22"/>
                <w:szCs w:val="22"/>
              </w:rPr>
            </w:pPr>
          </w:p>
          <w:p w14:paraId="009D1D4F" w14:textId="0C072F87"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2333702F" w14:textId="267A1B1F" w:rsidR="009E7090" w:rsidRDefault="00DA01F4" w:rsidP="00DA01F4">
            <w:pPr>
              <w:jc w:val="center"/>
              <w:rPr>
                <w:rFonts w:ascii="Garamond" w:hAnsi="Garamond" w:cs="Tahoma"/>
                <w:b/>
                <w:bCs/>
                <w:sz w:val="22"/>
                <w:szCs w:val="22"/>
              </w:rPr>
            </w:pPr>
            <w:r w:rsidRPr="00C101BF">
              <w:rPr>
                <w:rFonts w:ascii="Garamond" w:hAnsi="Garamond" w:cs="Tahoma"/>
                <w:bCs/>
                <w:i/>
                <w:sz w:val="22"/>
                <w:szCs w:val="22"/>
              </w:rPr>
              <w:t xml:space="preserve"> </w:t>
            </w:r>
            <w:r w:rsidR="009E7090" w:rsidRPr="00C101BF">
              <w:rPr>
                <w:rFonts w:ascii="Garamond" w:hAnsi="Garamond" w:cs="Tahoma"/>
                <w:bCs/>
                <w:i/>
                <w:sz w:val="22"/>
                <w:szCs w:val="22"/>
              </w:rPr>
              <w:t>(nie wypełniać)</w:t>
            </w:r>
          </w:p>
        </w:tc>
      </w:tr>
      <w:tr w:rsidR="00F42B92" w:rsidRPr="004C411F" w14:paraId="3C531EFD" w14:textId="77777777" w:rsidTr="00B45F9B">
        <w:trPr>
          <w:trHeight w:val="24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5D9D51" w14:textId="77777777" w:rsidR="00F42B92" w:rsidRDefault="005D2AB7" w:rsidP="00A04779">
            <w:pPr>
              <w:jc w:val="center"/>
              <w:rPr>
                <w:rFonts w:ascii="Garamond" w:hAnsi="Garamond" w:cs="Tahoma"/>
                <w:bCs/>
                <w:sz w:val="22"/>
                <w:szCs w:val="22"/>
              </w:rPr>
            </w:pPr>
            <w:r>
              <w:rPr>
                <w:rFonts w:ascii="Garamond" w:hAnsi="Garamond" w:cs="Tahoma"/>
                <w:bCs/>
                <w:sz w:val="22"/>
                <w:szCs w:val="22"/>
              </w:rPr>
              <w:t>1</w:t>
            </w:r>
            <w:r w:rsidR="00A04779">
              <w:rPr>
                <w:rFonts w:ascii="Garamond" w:hAnsi="Garamond" w:cs="Tahoma"/>
                <w:bCs/>
                <w:sz w:val="22"/>
                <w:szCs w:val="22"/>
              </w:rPr>
              <w:t>6</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tcPr>
          <w:p w14:paraId="7866BF23" w14:textId="77777777" w:rsidR="001E33BC" w:rsidRPr="00533E06" w:rsidRDefault="001E33BC" w:rsidP="001E33BC">
            <w:pPr>
              <w:spacing w:line="276" w:lineRule="auto"/>
              <w:jc w:val="both"/>
              <w:rPr>
                <w:rFonts w:ascii="Garamond" w:hAnsi="Garamond" w:cs="Tahoma"/>
                <w:sz w:val="22"/>
                <w:szCs w:val="22"/>
              </w:rPr>
            </w:pPr>
            <w:r w:rsidRPr="00533E06">
              <w:rPr>
                <w:rFonts w:ascii="Garamond" w:hAnsi="Garamond" w:cs="Tahoma"/>
                <w:sz w:val="22"/>
                <w:szCs w:val="22"/>
              </w:rPr>
              <w:t>Próbka zaoferowanego towaru:</w:t>
            </w:r>
          </w:p>
          <w:p w14:paraId="6FAD2E58"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2F13E0DC"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06F5E3E0"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34C616DC"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6049959F"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036CBEC8"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09F288D2"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617A74B2"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57957594"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1472C803"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69008391"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2A331CB1"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1130E0FB"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27EDA200"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7DAF629F"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35DE7AE5" w14:textId="77777777" w:rsidR="004E219D" w:rsidRPr="004E219D" w:rsidRDefault="004E219D" w:rsidP="004E219D">
            <w:pPr>
              <w:pStyle w:val="Akapitzlist"/>
              <w:numPr>
                <w:ilvl w:val="0"/>
                <w:numId w:val="27"/>
              </w:numPr>
              <w:spacing w:line="276" w:lineRule="auto"/>
              <w:jc w:val="both"/>
              <w:rPr>
                <w:rFonts w:ascii="Garamond" w:hAnsi="Garamond" w:cs="Tahoma"/>
                <w:vanish/>
                <w:lang w:eastAsia="pl-PL"/>
              </w:rPr>
            </w:pPr>
          </w:p>
          <w:p w14:paraId="62CD8745" w14:textId="42969CAB" w:rsidR="00F43ECC" w:rsidRPr="001F6211" w:rsidRDefault="00F43ECC" w:rsidP="00F43ECC">
            <w:pPr>
              <w:numPr>
                <w:ilvl w:val="1"/>
                <w:numId w:val="27"/>
              </w:numPr>
              <w:spacing w:line="276" w:lineRule="auto"/>
              <w:jc w:val="both"/>
              <w:rPr>
                <w:rFonts w:ascii="Garamond" w:hAnsi="Garamond" w:cs="Tahoma"/>
                <w:sz w:val="22"/>
                <w:szCs w:val="22"/>
              </w:rPr>
            </w:pPr>
            <w:r w:rsidRPr="00F43ECC">
              <w:rPr>
                <w:rFonts w:ascii="Garamond" w:hAnsi="Garamond" w:cs="Tahoma"/>
                <w:sz w:val="22"/>
                <w:szCs w:val="22"/>
              </w:rPr>
              <w:t>Zamawiający wymaga dostarczenia jednego egzemplarza testowego zaoferowanego komputera All-In-One (całego z</w:t>
            </w:r>
            <w:r w:rsidRPr="0084221D">
              <w:rPr>
                <w:rFonts w:ascii="Garamond" w:hAnsi="Garamond" w:cs="Tahoma"/>
                <w:sz w:val="22"/>
                <w:szCs w:val="22"/>
              </w:rPr>
              <w:t>es</w:t>
            </w:r>
            <w:r w:rsidR="00564B04" w:rsidRPr="0084221D">
              <w:rPr>
                <w:rFonts w:ascii="Garamond" w:hAnsi="Garamond" w:cs="Tahoma"/>
                <w:sz w:val="22"/>
                <w:szCs w:val="22"/>
              </w:rPr>
              <w:t xml:space="preserve">tawu, o którym mowa w </w:t>
            </w:r>
            <w:r w:rsidR="00564B04" w:rsidRPr="001F6211">
              <w:rPr>
                <w:rFonts w:ascii="Garamond" w:hAnsi="Garamond" w:cs="Tahoma"/>
                <w:sz w:val="22"/>
                <w:szCs w:val="22"/>
              </w:rPr>
              <w:t>Tabeli 1)</w:t>
            </w:r>
            <w:r w:rsidR="00442781" w:rsidRPr="001F6211">
              <w:rPr>
                <w:rFonts w:ascii="Garamond" w:hAnsi="Garamond" w:cs="Tahoma"/>
                <w:sz w:val="22"/>
                <w:szCs w:val="22"/>
              </w:rPr>
              <w:t xml:space="preserve"> - próbka zapakowana w jednym pudełku/kartonie (jednostka AiO z kablem zasilającym, klawiaturą i myszką komputerową)</w:t>
            </w:r>
            <w:r w:rsidR="00564B04" w:rsidRPr="001F6211">
              <w:rPr>
                <w:rFonts w:ascii="Garamond" w:hAnsi="Garamond" w:cs="Tahoma"/>
                <w:sz w:val="22"/>
                <w:szCs w:val="22"/>
              </w:rPr>
              <w:t>;</w:t>
            </w:r>
          </w:p>
          <w:p w14:paraId="01CB58E8" w14:textId="1D23A464" w:rsidR="00F43ECC" w:rsidRPr="00F43ECC" w:rsidRDefault="00F43ECC" w:rsidP="00F43ECC">
            <w:pPr>
              <w:numPr>
                <w:ilvl w:val="1"/>
                <w:numId w:val="27"/>
              </w:numPr>
              <w:spacing w:line="276" w:lineRule="auto"/>
              <w:jc w:val="both"/>
              <w:rPr>
                <w:rFonts w:ascii="Garamond" w:hAnsi="Garamond" w:cs="Tahoma"/>
                <w:sz w:val="22"/>
                <w:szCs w:val="22"/>
              </w:rPr>
            </w:pPr>
            <w:r w:rsidRPr="00F43ECC">
              <w:rPr>
                <w:rFonts w:ascii="Garamond" w:hAnsi="Garamond" w:cs="Tahoma"/>
                <w:sz w:val="22"/>
                <w:szCs w:val="22"/>
              </w:rPr>
              <w:t>Przeprowadzone testy będą miały na celu potwierdzenie, że oferowana dostawa odpowiada wymaganiom określonym przez Zamawiającego w Tabeli</w:t>
            </w:r>
            <w:r w:rsidR="00564B04">
              <w:rPr>
                <w:rFonts w:ascii="Garamond" w:hAnsi="Garamond" w:cs="Tahoma"/>
                <w:sz w:val="22"/>
                <w:szCs w:val="22"/>
              </w:rPr>
              <w:t xml:space="preserve"> 1;</w:t>
            </w:r>
          </w:p>
          <w:p w14:paraId="711E72E7" w14:textId="6170240E" w:rsidR="00F43ECC" w:rsidRPr="00F43ECC" w:rsidRDefault="00F43ECC" w:rsidP="00F43ECC">
            <w:pPr>
              <w:numPr>
                <w:ilvl w:val="1"/>
                <w:numId w:val="27"/>
              </w:numPr>
              <w:spacing w:line="276" w:lineRule="auto"/>
              <w:jc w:val="both"/>
              <w:rPr>
                <w:rFonts w:ascii="Garamond" w:hAnsi="Garamond" w:cs="Tahoma"/>
                <w:sz w:val="22"/>
                <w:szCs w:val="22"/>
              </w:rPr>
            </w:pPr>
            <w:r w:rsidRPr="00F43ECC">
              <w:rPr>
                <w:rFonts w:ascii="Garamond" w:hAnsi="Garamond" w:cs="Tahoma"/>
                <w:sz w:val="22"/>
                <w:szCs w:val="22"/>
              </w:rPr>
              <w:t>Koszty związanie z dostawą oraz ewentualnym zwrotem egzemplarza testowego ofero</w:t>
            </w:r>
            <w:r w:rsidR="00564B04">
              <w:rPr>
                <w:rFonts w:ascii="Garamond" w:hAnsi="Garamond" w:cs="Tahoma"/>
                <w:sz w:val="22"/>
                <w:szCs w:val="22"/>
              </w:rPr>
              <w:t>wanego sprzętu ponosi Wykonawca;</w:t>
            </w:r>
          </w:p>
          <w:p w14:paraId="34F0ACBC" w14:textId="77777777" w:rsidR="00A5645A" w:rsidRDefault="00F43ECC" w:rsidP="00F43ECC">
            <w:pPr>
              <w:numPr>
                <w:ilvl w:val="1"/>
                <w:numId w:val="27"/>
              </w:numPr>
              <w:spacing w:line="276" w:lineRule="auto"/>
              <w:jc w:val="both"/>
              <w:rPr>
                <w:rFonts w:ascii="Garamond" w:hAnsi="Garamond" w:cs="Tahoma"/>
                <w:sz w:val="22"/>
                <w:szCs w:val="22"/>
              </w:rPr>
            </w:pPr>
            <w:r w:rsidRPr="00F43ECC">
              <w:rPr>
                <w:rFonts w:ascii="Garamond" w:hAnsi="Garamond" w:cs="Tahoma"/>
                <w:sz w:val="22"/>
                <w:szCs w:val="22"/>
              </w:rPr>
              <w:t>Wraz ze sprzętem do testów powinien zostać dostarczony dokładny spis elementów składowych zestawu. Spis ten stanowić będzie jednocześnie protokół przekazania</w:t>
            </w:r>
            <w:r w:rsidR="00FE44DB">
              <w:rPr>
                <w:rFonts w:ascii="Garamond" w:hAnsi="Garamond" w:cs="Tahoma"/>
                <w:sz w:val="22"/>
                <w:szCs w:val="22"/>
              </w:rPr>
              <w:t>;</w:t>
            </w:r>
          </w:p>
          <w:p w14:paraId="6E33C1F5" w14:textId="4DA45366" w:rsidR="00FE44DB" w:rsidRPr="00A5645A" w:rsidRDefault="00FE44DB" w:rsidP="00FE44DB">
            <w:pPr>
              <w:numPr>
                <w:ilvl w:val="1"/>
                <w:numId w:val="27"/>
              </w:numPr>
              <w:spacing w:line="276" w:lineRule="auto"/>
              <w:jc w:val="both"/>
              <w:rPr>
                <w:rFonts w:ascii="Garamond" w:hAnsi="Garamond" w:cs="Tahoma"/>
                <w:sz w:val="22"/>
                <w:szCs w:val="22"/>
              </w:rPr>
            </w:pPr>
            <w:r>
              <w:rPr>
                <w:rFonts w:ascii="Garamond" w:hAnsi="Garamond" w:cs="Tahoma"/>
                <w:sz w:val="22"/>
                <w:szCs w:val="22"/>
              </w:rPr>
              <w:t xml:space="preserve">Egzemplarz testowy zostanie zwrócony Wykonawcy po wypełnieniu zobowiązań wynikających </w:t>
            </w:r>
            <w:r w:rsidRPr="00442781">
              <w:rPr>
                <w:rFonts w:ascii="Garamond" w:hAnsi="Garamond" w:cs="Tahoma"/>
                <w:sz w:val="22"/>
                <w:szCs w:val="22"/>
              </w:rPr>
              <w:t>z opisu w punkcie w punkcie 10.</w:t>
            </w:r>
            <w:r w:rsidRPr="007F5F26">
              <w:rPr>
                <w:rFonts w:ascii="Garamond" w:hAnsi="Garamond" w:cs="Tahoma"/>
                <w:sz w:val="22"/>
                <w:szCs w:val="22"/>
              </w:rPr>
              <w:t>4</w:t>
            </w:r>
            <w:r w:rsidR="00442781" w:rsidRPr="007F5F26">
              <w:rPr>
                <w:rFonts w:ascii="Garamond" w:hAnsi="Garamond" w:cs="Tahoma"/>
                <w:sz w:val="22"/>
                <w:szCs w:val="22"/>
              </w:rPr>
              <w:t xml:space="preserve"> oraz po zrealizowaniu wszystkich dostaw</w:t>
            </w:r>
            <w:r w:rsidR="00442781">
              <w:rPr>
                <w:rFonts w:ascii="Garamond" w:hAnsi="Garamond" w:cs="Tahoma"/>
                <w:sz w:val="22"/>
                <w:szCs w:val="22"/>
              </w:rPr>
              <w:t>.</w:t>
            </w:r>
          </w:p>
        </w:tc>
        <w:tc>
          <w:tcPr>
            <w:tcW w:w="4869" w:type="dxa"/>
            <w:tcBorders>
              <w:top w:val="single" w:sz="4" w:space="0" w:color="auto"/>
              <w:left w:val="single" w:sz="4" w:space="0" w:color="auto"/>
              <w:bottom w:val="single" w:sz="4" w:space="0" w:color="auto"/>
              <w:right w:val="single" w:sz="4" w:space="0" w:color="auto"/>
            </w:tcBorders>
            <w:shd w:val="clear" w:color="auto" w:fill="auto"/>
            <w:vAlign w:val="center"/>
          </w:tcPr>
          <w:p w14:paraId="52A4B556" w14:textId="77777777" w:rsidR="00F42B92" w:rsidRDefault="00F42B92" w:rsidP="00F42B92">
            <w:pPr>
              <w:jc w:val="center"/>
              <w:rPr>
                <w:rFonts w:ascii="Garamond" w:hAnsi="Garamond" w:cs="Tahoma"/>
                <w:b/>
                <w:bCs/>
                <w:sz w:val="22"/>
                <w:szCs w:val="22"/>
              </w:rPr>
            </w:pPr>
          </w:p>
          <w:p w14:paraId="2E03B462" w14:textId="77777777" w:rsidR="001E6E50" w:rsidRDefault="001E6E50" w:rsidP="00DA01F4">
            <w:pPr>
              <w:jc w:val="center"/>
              <w:rPr>
                <w:rFonts w:ascii="Garamond" w:hAnsi="Garamond" w:cs="Tahoma"/>
                <w:b/>
                <w:bCs/>
                <w:color w:val="FF0000"/>
                <w:sz w:val="22"/>
                <w:szCs w:val="22"/>
              </w:rPr>
            </w:pPr>
          </w:p>
          <w:p w14:paraId="2FCE616D" w14:textId="77777777" w:rsidR="001E6E50" w:rsidRDefault="001E6E50" w:rsidP="00DA01F4">
            <w:pPr>
              <w:jc w:val="center"/>
              <w:rPr>
                <w:rFonts w:ascii="Garamond" w:hAnsi="Garamond" w:cs="Tahoma"/>
                <w:b/>
                <w:bCs/>
                <w:color w:val="FF0000"/>
                <w:sz w:val="22"/>
                <w:szCs w:val="22"/>
              </w:rPr>
            </w:pPr>
          </w:p>
          <w:p w14:paraId="0F27F890" w14:textId="77777777" w:rsidR="001E6E50" w:rsidRDefault="001E6E50" w:rsidP="00DA01F4">
            <w:pPr>
              <w:jc w:val="center"/>
              <w:rPr>
                <w:rFonts w:ascii="Garamond" w:hAnsi="Garamond" w:cs="Tahoma"/>
                <w:b/>
                <w:bCs/>
                <w:color w:val="FF0000"/>
                <w:sz w:val="22"/>
                <w:szCs w:val="22"/>
              </w:rPr>
            </w:pPr>
          </w:p>
          <w:p w14:paraId="7C918656" w14:textId="77777777" w:rsidR="001E6E50" w:rsidRDefault="001E6E50" w:rsidP="00DA01F4">
            <w:pPr>
              <w:jc w:val="center"/>
              <w:rPr>
                <w:rFonts w:ascii="Garamond" w:hAnsi="Garamond" w:cs="Tahoma"/>
                <w:b/>
                <w:bCs/>
                <w:color w:val="FF0000"/>
                <w:sz w:val="22"/>
                <w:szCs w:val="22"/>
              </w:rPr>
            </w:pPr>
          </w:p>
          <w:p w14:paraId="04842770" w14:textId="77777777" w:rsidR="001E6E50" w:rsidRDefault="001E6E50" w:rsidP="00DA01F4">
            <w:pPr>
              <w:jc w:val="center"/>
              <w:rPr>
                <w:rFonts w:ascii="Garamond" w:hAnsi="Garamond" w:cs="Tahoma"/>
                <w:b/>
                <w:bCs/>
                <w:color w:val="FF0000"/>
                <w:sz w:val="22"/>
                <w:szCs w:val="22"/>
              </w:rPr>
            </w:pPr>
          </w:p>
          <w:p w14:paraId="6AC26151" w14:textId="75DB98DC" w:rsidR="00DA01F4" w:rsidRPr="00FC33A0" w:rsidRDefault="00DA01F4" w:rsidP="00DA01F4">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34CA9EBE" w14:textId="77777777" w:rsidR="00F42B92" w:rsidRDefault="00DA01F4" w:rsidP="00DA01F4">
            <w:pPr>
              <w:jc w:val="center"/>
              <w:rPr>
                <w:rFonts w:ascii="Garamond" w:hAnsi="Garamond" w:cs="Tahoma"/>
                <w:bCs/>
                <w:i/>
                <w:sz w:val="22"/>
                <w:szCs w:val="22"/>
              </w:rPr>
            </w:pPr>
            <w:r w:rsidRPr="00C101BF">
              <w:rPr>
                <w:rFonts w:ascii="Garamond" w:hAnsi="Garamond" w:cs="Tahoma"/>
                <w:bCs/>
                <w:i/>
                <w:sz w:val="22"/>
                <w:szCs w:val="22"/>
              </w:rPr>
              <w:t xml:space="preserve"> </w:t>
            </w:r>
            <w:r w:rsidR="00F42B92" w:rsidRPr="00C101BF">
              <w:rPr>
                <w:rFonts w:ascii="Garamond" w:hAnsi="Garamond" w:cs="Tahoma"/>
                <w:bCs/>
                <w:i/>
                <w:sz w:val="22"/>
                <w:szCs w:val="22"/>
              </w:rPr>
              <w:t>(nie wypełniać)</w:t>
            </w:r>
          </w:p>
          <w:p w14:paraId="062472F4" w14:textId="77777777" w:rsidR="001E6E50" w:rsidRDefault="001E6E50" w:rsidP="00DA01F4">
            <w:pPr>
              <w:jc w:val="center"/>
              <w:rPr>
                <w:rFonts w:ascii="Garamond" w:hAnsi="Garamond" w:cs="Tahoma"/>
                <w:bCs/>
                <w:i/>
                <w:sz w:val="22"/>
                <w:szCs w:val="22"/>
              </w:rPr>
            </w:pPr>
          </w:p>
          <w:p w14:paraId="1585DEAF" w14:textId="77777777" w:rsidR="001E6E50" w:rsidRDefault="001E6E50" w:rsidP="00DA01F4">
            <w:pPr>
              <w:jc w:val="center"/>
              <w:rPr>
                <w:rFonts w:ascii="Garamond" w:hAnsi="Garamond" w:cs="Tahoma"/>
                <w:bCs/>
                <w:i/>
                <w:sz w:val="22"/>
                <w:szCs w:val="22"/>
              </w:rPr>
            </w:pPr>
          </w:p>
          <w:p w14:paraId="1EE32E8F" w14:textId="77777777" w:rsidR="001E6E50" w:rsidRDefault="001E6E50" w:rsidP="00DA01F4">
            <w:pPr>
              <w:jc w:val="center"/>
              <w:rPr>
                <w:rFonts w:ascii="Garamond" w:hAnsi="Garamond" w:cs="Tahoma"/>
                <w:bCs/>
                <w:i/>
                <w:sz w:val="22"/>
                <w:szCs w:val="22"/>
              </w:rPr>
            </w:pPr>
          </w:p>
          <w:p w14:paraId="52EF2012" w14:textId="77777777" w:rsidR="001E6E50" w:rsidRDefault="001E6E50" w:rsidP="00DA01F4">
            <w:pPr>
              <w:jc w:val="center"/>
              <w:rPr>
                <w:rFonts w:ascii="Garamond" w:hAnsi="Garamond" w:cs="Tahoma"/>
                <w:bCs/>
                <w:i/>
                <w:sz w:val="22"/>
                <w:szCs w:val="22"/>
              </w:rPr>
            </w:pPr>
          </w:p>
          <w:p w14:paraId="47D7EC2D" w14:textId="77777777" w:rsidR="001E6E50" w:rsidRDefault="001E6E50" w:rsidP="00DA01F4">
            <w:pPr>
              <w:jc w:val="center"/>
              <w:rPr>
                <w:rFonts w:ascii="Garamond" w:hAnsi="Garamond" w:cs="Tahoma"/>
                <w:bCs/>
                <w:i/>
                <w:sz w:val="22"/>
                <w:szCs w:val="22"/>
              </w:rPr>
            </w:pPr>
          </w:p>
          <w:p w14:paraId="3FF0E253" w14:textId="77777777" w:rsidR="001E6E50" w:rsidRDefault="001E6E50" w:rsidP="00DA01F4">
            <w:pPr>
              <w:jc w:val="center"/>
              <w:rPr>
                <w:rFonts w:ascii="Garamond" w:hAnsi="Garamond" w:cs="Tahoma"/>
                <w:bCs/>
                <w:i/>
                <w:sz w:val="22"/>
                <w:szCs w:val="22"/>
              </w:rPr>
            </w:pPr>
          </w:p>
          <w:p w14:paraId="5D47F80A" w14:textId="77777777" w:rsidR="001E6E50" w:rsidRDefault="001E6E50" w:rsidP="00DA01F4">
            <w:pPr>
              <w:jc w:val="center"/>
              <w:rPr>
                <w:rFonts w:ascii="Garamond" w:hAnsi="Garamond" w:cs="Tahoma"/>
                <w:bCs/>
                <w:i/>
                <w:sz w:val="22"/>
                <w:szCs w:val="22"/>
              </w:rPr>
            </w:pPr>
          </w:p>
          <w:p w14:paraId="7980D0FA" w14:textId="77777777" w:rsidR="001E6E50" w:rsidRDefault="001E6E50" w:rsidP="00DA01F4">
            <w:pPr>
              <w:jc w:val="center"/>
              <w:rPr>
                <w:rFonts w:ascii="Garamond" w:hAnsi="Garamond" w:cs="Tahoma"/>
                <w:bCs/>
                <w:i/>
                <w:sz w:val="22"/>
                <w:szCs w:val="22"/>
              </w:rPr>
            </w:pPr>
          </w:p>
          <w:p w14:paraId="6704D969" w14:textId="77777777" w:rsidR="001E6E50" w:rsidRPr="00FC33A0" w:rsidRDefault="001E6E50" w:rsidP="001E6E50">
            <w:pPr>
              <w:jc w:val="center"/>
              <w:rPr>
                <w:rFonts w:ascii="Garamond" w:hAnsi="Garamond" w:cs="Tahoma"/>
                <w:b/>
                <w:bCs/>
                <w:color w:val="FF0000"/>
                <w:sz w:val="22"/>
                <w:szCs w:val="22"/>
              </w:rPr>
            </w:pPr>
            <w:r w:rsidRPr="00FC33A0">
              <w:rPr>
                <w:rFonts w:ascii="Garamond" w:hAnsi="Garamond" w:cs="Tahoma"/>
                <w:b/>
                <w:bCs/>
                <w:color w:val="FF0000"/>
                <w:sz w:val="22"/>
                <w:szCs w:val="22"/>
              </w:rPr>
              <w:t>Parametr wymagany</w:t>
            </w:r>
          </w:p>
          <w:p w14:paraId="4D25C067" w14:textId="401591DF" w:rsidR="001E6E50" w:rsidRPr="00C101BF" w:rsidRDefault="001E6E50" w:rsidP="001E6E50">
            <w:pPr>
              <w:jc w:val="center"/>
              <w:rPr>
                <w:rFonts w:ascii="Garamond" w:hAnsi="Garamond" w:cs="Tahoma"/>
                <w:bCs/>
                <w:i/>
                <w:sz w:val="22"/>
                <w:szCs w:val="22"/>
              </w:rPr>
            </w:pPr>
            <w:r w:rsidRPr="004A5F22">
              <w:rPr>
                <w:rFonts w:ascii="Garamond" w:hAnsi="Garamond" w:cs="Tahoma"/>
                <w:bCs/>
                <w:i/>
                <w:sz w:val="22"/>
                <w:szCs w:val="22"/>
              </w:rPr>
              <w:t xml:space="preserve"> (nie wypełniać)</w:t>
            </w:r>
          </w:p>
        </w:tc>
      </w:tr>
    </w:tbl>
    <w:p w14:paraId="5BD89524" w14:textId="77777777" w:rsidR="00F42B92" w:rsidRDefault="00F42B92" w:rsidP="008F1D28">
      <w:pPr>
        <w:rPr>
          <w:rFonts w:ascii="Garamond" w:hAnsi="Garamond" w:cs="Tahoma"/>
          <w:b/>
          <w:sz w:val="22"/>
          <w:szCs w:val="28"/>
        </w:rPr>
      </w:pPr>
    </w:p>
    <w:p w14:paraId="10856D61" w14:textId="3B40B047" w:rsidR="00A459DA" w:rsidRDefault="00D869A7" w:rsidP="0031068B">
      <w:pPr>
        <w:jc w:val="center"/>
        <w:rPr>
          <w:rFonts w:ascii="Garamond" w:hAnsi="Garamond" w:cs="Tahoma"/>
          <w:b/>
          <w:sz w:val="22"/>
          <w:szCs w:val="22"/>
        </w:rPr>
      </w:pPr>
      <w:r w:rsidRPr="003252D4">
        <w:rPr>
          <w:rFonts w:ascii="Garamond" w:hAnsi="Garamond" w:cs="Tahoma"/>
          <w:b/>
          <w:sz w:val="22"/>
          <w:szCs w:val="22"/>
        </w:rPr>
        <w:br w:type="page"/>
      </w:r>
    </w:p>
    <w:p w14:paraId="603D5EE7" w14:textId="0C632511" w:rsidR="00A459DA" w:rsidRPr="00D549F0" w:rsidRDefault="00A459DA" w:rsidP="00A459DA">
      <w:pPr>
        <w:tabs>
          <w:tab w:val="left" w:pos="1935"/>
        </w:tabs>
        <w:jc w:val="both"/>
        <w:rPr>
          <w:rFonts w:ascii="Garamond" w:hAnsi="Garamond"/>
          <w:i/>
          <w:sz w:val="22"/>
          <w:szCs w:val="22"/>
        </w:rPr>
      </w:pPr>
      <w:r>
        <w:rPr>
          <w:rFonts w:ascii="Garamond" w:hAnsi="Garamond"/>
          <w:b/>
          <w:sz w:val="22"/>
          <w:szCs w:val="22"/>
        </w:rPr>
        <w:lastRenderedPageBreak/>
        <w:t>Tabela 2</w:t>
      </w:r>
      <w:r w:rsidRPr="006A0045">
        <w:rPr>
          <w:rFonts w:ascii="Garamond" w:hAnsi="Garamond"/>
          <w:b/>
          <w:sz w:val="22"/>
          <w:szCs w:val="22"/>
        </w:rPr>
        <w:t xml:space="preserve">. </w:t>
      </w:r>
      <w:r w:rsidRPr="00A459DA">
        <w:rPr>
          <w:rFonts w:ascii="Garamond" w:hAnsi="Garamond"/>
          <w:b/>
          <w:sz w:val="22"/>
        </w:rPr>
        <w:t>Opis równoważności systemu operacyjnego</w:t>
      </w:r>
      <w:r>
        <w:rPr>
          <w:rFonts w:ascii="Garamond" w:hAnsi="Garamond"/>
          <w:b/>
          <w:sz w:val="22"/>
          <w:szCs w:val="22"/>
        </w:rPr>
        <w:t xml:space="preserve"> </w:t>
      </w:r>
      <w:r w:rsidR="00923D93">
        <w:rPr>
          <w:rFonts w:ascii="Garamond" w:hAnsi="Garamond"/>
          <w:i/>
          <w:sz w:val="22"/>
          <w:szCs w:val="22"/>
        </w:rPr>
        <w:t xml:space="preserve">- </w:t>
      </w:r>
      <w:r w:rsidRPr="00923D93">
        <w:rPr>
          <w:rFonts w:ascii="Garamond" w:hAnsi="Garamond"/>
          <w:b/>
          <w:color w:val="FF0000"/>
          <w:sz w:val="22"/>
          <w:szCs w:val="22"/>
        </w:rPr>
        <w:t>wypełnić w przypadku zaoferowania systemu</w:t>
      </w:r>
      <w:r w:rsidR="00D711A6" w:rsidRPr="00923D93">
        <w:rPr>
          <w:rFonts w:ascii="Garamond" w:hAnsi="Garamond"/>
          <w:b/>
          <w:color w:val="FF0000"/>
          <w:sz w:val="22"/>
          <w:szCs w:val="22"/>
        </w:rPr>
        <w:t xml:space="preserve"> operacyjnego</w:t>
      </w:r>
      <w:r w:rsidRPr="00923D93">
        <w:rPr>
          <w:rFonts w:ascii="Garamond" w:hAnsi="Garamond"/>
          <w:b/>
          <w:color w:val="FF0000"/>
          <w:sz w:val="22"/>
          <w:szCs w:val="22"/>
        </w:rPr>
        <w:t xml:space="preserve"> innego niż MS Windows 11 Professional 64bit PL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95"/>
        <w:gridCol w:w="2409"/>
      </w:tblGrid>
      <w:tr w:rsidR="00981B0D" w:rsidRPr="006A0045" w14:paraId="193C05AA" w14:textId="77777777" w:rsidTr="0031068B">
        <w:trPr>
          <w:trHeight w:val="659"/>
        </w:trPr>
        <w:tc>
          <w:tcPr>
            <w:tcW w:w="12895" w:type="dxa"/>
            <w:shd w:val="clear" w:color="auto" w:fill="auto"/>
            <w:vAlign w:val="center"/>
            <w:hideMark/>
          </w:tcPr>
          <w:p w14:paraId="2D6E9FB5" w14:textId="4F478C3A" w:rsidR="00981B0D" w:rsidRPr="00D549F0" w:rsidRDefault="00981B0D" w:rsidP="00825671">
            <w:pPr>
              <w:jc w:val="center"/>
              <w:rPr>
                <w:rFonts w:ascii="Garamond" w:hAnsi="Garamond" w:cs="Calibri"/>
                <w:b/>
                <w:color w:val="000000"/>
                <w:sz w:val="22"/>
                <w:szCs w:val="22"/>
              </w:rPr>
            </w:pPr>
            <w:r w:rsidRPr="00D549F0">
              <w:rPr>
                <w:rFonts w:ascii="Garamond" w:hAnsi="Garamond" w:cs="Calibri"/>
                <w:b/>
                <w:color w:val="000000"/>
                <w:sz w:val="22"/>
                <w:szCs w:val="22"/>
              </w:rPr>
              <w:t>Za równoważny względem systemu operacyjnego MS Windows 11 Professional 64bit PL zostanie uznany system</w:t>
            </w:r>
            <w:r w:rsidR="008A30FC">
              <w:rPr>
                <w:rFonts w:ascii="Garamond" w:hAnsi="Garamond" w:cs="Calibri"/>
                <w:b/>
                <w:color w:val="000000"/>
                <w:sz w:val="22"/>
                <w:szCs w:val="22"/>
              </w:rPr>
              <w:t xml:space="preserve"> operacyjny</w:t>
            </w:r>
            <w:r w:rsidRPr="00D549F0">
              <w:rPr>
                <w:rFonts w:ascii="Garamond" w:hAnsi="Garamond" w:cs="Calibri"/>
                <w:b/>
                <w:color w:val="000000"/>
                <w:sz w:val="22"/>
                <w:szCs w:val="22"/>
              </w:rPr>
              <w:t xml:space="preserve"> posiadający poniższe funkcjonalności:</w:t>
            </w:r>
          </w:p>
        </w:tc>
        <w:tc>
          <w:tcPr>
            <w:tcW w:w="2409" w:type="dxa"/>
            <w:shd w:val="clear" w:color="auto" w:fill="auto"/>
            <w:vAlign w:val="center"/>
            <w:hideMark/>
          </w:tcPr>
          <w:p w14:paraId="649999EA" w14:textId="20068D9A" w:rsidR="00981B0D" w:rsidRDefault="00981B0D" w:rsidP="00825671">
            <w:pPr>
              <w:jc w:val="center"/>
              <w:rPr>
                <w:rFonts w:ascii="Garamond" w:hAnsi="Garamond" w:cs="Calibri"/>
                <w:b/>
                <w:color w:val="000000"/>
                <w:sz w:val="22"/>
                <w:szCs w:val="22"/>
              </w:rPr>
            </w:pPr>
            <w:r w:rsidRPr="00D549F0">
              <w:rPr>
                <w:rFonts w:ascii="Garamond" w:hAnsi="Garamond" w:cs="Calibri"/>
                <w:b/>
                <w:color w:val="000000"/>
                <w:sz w:val="22"/>
                <w:szCs w:val="22"/>
              </w:rPr>
              <w:t xml:space="preserve">Czy </w:t>
            </w:r>
            <w:r w:rsidR="008A30FC">
              <w:rPr>
                <w:rFonts w:ascii="Garamond" w:hAnsi="Garamond" w:cs="Calibri"/>
                <w:b/>
                <w:color w:val="000000"/>
                <w:sz w:val="22"/>
                <w:szCs w:val="22"/>
              </w:rPr>
              <w:t xml:space="preserve">zaoferowany system operacyjny w Tabela 1., Lp. 10 inny </w:t>
            </w:r>
            <w:r w:rsidR="008A30FC" w:rsidRPr="008A30FC">
              <w:rPr>
                <w:rFonts w:ascii="Garamond" w:hAnsi="Garamond" w:cs="Calibri"/>
                <w:b/>
                <w:color w:val="000000"/>
                <w:sz w:val="22"/>
                <w:szCs w:val="22"/>
              </w:rPr>
              <w:t>niż MS Windows 11 Professional 64bit PL</w:t>
            </w:r>
            <w:r w:rsidR="008A30FC">
              <w:rPr>
                <w:rFonts w:ascii="Garamond" w:hAnsi="Garamond" w:cs="Calibri"/>
                <w:b/>
                <w:color w:val="000000"/>
                <w:sz w:val="22"/>
                <w:szCs w:val="22"/>
              </w:rPr>
              <w:t xml:space="preserve"> </w:t>
            </w:r>
            <w:r w:rsidRPr="00D549F0">
              <w:rPr>
                <w:rFonts w:ascii="Garamond" w:hAnsi="Garamond" w:cs="Calibri"/>
                <w:b/>
                <w:color w:val="000000"/>
                <w:sz w:val="22"/>
                <w:szCs w:val="22"/>
              </w:rPr>
              <w:t>spełnia</w:t>
            </w:r>
            <w:r w:rsidR="008A30FC">
              <w:rPr>
                <w:rFonts w:ascii="Garamond" w:hAnsi="Garamond" w:cs="Calibri"/>
                <w:b/>
                <w:color w:val="000000"/>
                <w:sz w:val="22"/>
                <w:szCs w:val="22"/>
              </w:rPr>
              <w:t xml:space="preserve"> wymóg</w:t>
            </w:r>
            <w:r w:rsidRPr="00D549F0">
              <w:rPr>
                <w:rFonts w:ascii="Garamond" w:hAnsi="Garamond" w:cs="Calibri"/>
                <w:b/>
                <w:color w:val="000000"/>
                <w:sz w:val="22"/>
                <w:szCs w:val="22"/>
              </w:rPr>
              <w:t>?</w:t>
            </w:r>
            <w:r w:rsidRPr="00D549F0">
              <w:rPr>
                <w:rFonts w:ascii="Garamond" w:hAnsi="Garamond" w:cs="Calibri"/>
                <w:b/>
                <w:color w:val="000000"/>
                <w:sz w:val="22"/>
                <w:szCs w:val="22"/>
              </w:rPr>
              <w:br/>
              <w:t>(TAK/NIE)</w:t>
            </w:r>
          </w:p>
          <w:p w14:paraId="5F04C8DA" w14:textId="77777777" w:rsidR="008A30FC" w:rsidRDefault="008A30FC" w:rsidP="00825671">
            <w:pPr>
              <w:jc w:val="center"/>
              <w:rPr>
                <w:rFonts w:ascii="Garamond" w:hAnsi="Garamond" w:cs="Calibri"/>
                <w:b/>
                <w:color w:val="000000"/>
                <w:sz w:val="22"/>
                <w:szCs w:val="22"/>
              </w:rPr>
            </w:pPr>
          </w:p>
          <w:p w14:paraId="07F1A9CA" w14:textId="0C1B4A16" w:rsidR="005A017B" w:rsidRPr="008A30FC" w:rsidRDefault="005A017B" w:rsidP="00825671">
            <w:pPr>
              <w:jc w:val="center"/>
              <w:rPr>
                <w:rFonts w:ascii="Garamond" w:hAnsi="Garamond" w:cs="Calibri"/>
                <w:color w:val="000000"/>
                <w:sz w:val="22"/>
                <w:szCs w:val="22"/>
              </w:rPr>
            </w:pPr>
            <w:r w:rsidRPr="008A30FC">
              <w:rPr>
                <w:rFonts w:ascii="Garamond" w:hAnsi="Garamond" w:cs="Calibri"/>
                <w:color w:val="FF0000"/>
                <w:sz w:val="22"/>
                <w:szCs w:val="22"/>
              </w:rPr>
              <w:t>Niespełnienie wymagań Zamawiającego (wpisanie w kolumnie chociaż 1 raz „NIE”) skutkować będzie   odrzucenie</w:t>
            </w:r>
            <w:r w:rsidR="008A30FC">
              <w:rPr>
                <w:rFonts w:ascii="Garamond" w:hAnsi="Garamond" w:cs="Calibri"/>
                <w:color w:val="FF0000"/>
                <w:sz w:val="22"/>
                <w:szCs w:val="22"/>
              </w:rPr>
              <w:t>m</w:t>
            </w:r>
            <w:r w:rsidRPr="008A30FC">
              <w:rPr>
                <w:rFonts w:ascii="Garamond" w:hAnsi="Garamond" w:cs="Calibri"/>
                <w:color w:val="FF0000"/>
                <w:sz w:val="22"/>
                <w:szCs w:val="22"/>
              </w:rPr>
              <w:t xml:space="preserve"> oferty.</w:t>
            </w:r>
          </w:p>
        </w:tc>
      </w:tr>
      <w:tr w:rsidR="00981B0D" w:rsidRPr="006A0045" w14:paraId="49498C65" w14:textId="77777777" w:rsidTr="0031068B">
        <w:trPr>
          <w:trHeight w:val="272"/>
        </w:trPr>
        <w:tc>
          <w:tcPr>
            <w:tcW w:w="12895" w:type="dxa"/>
            <w:shd w:val="clear" w:color="auto" w:fill="auto"/>
            <w:vAlign w:val="center"/>
            <w:hideMark/>
          </w:tcPr>
          <w:p w14:paraId="2EB207AD" w14:textId="745757CC" w:rsidR="00981B0D" w:rsidRPr="006A0045" w:rsidRDefault="00981B0D" w:rsidP="00A459DA">
            <w:pPr>
              <w:jc w:val="both"/>
              <w:rPr>
                <w:rFonts w:ascii="Garamond" w:hAnsi="Garamond" w:cs="Calibri"/>
                <w:color w:val="000000"/>
                <w:sz w:val="22"/>
                <w:szCs w:val="22"/>
              </w:rPr>
            </w:pPr>
            <w:bookmarkStart w:id="0" w:name="RANGE!A2:A68"/>
            <w:r w:rsidRPr="006A0045">
              <w:rPr>
                <w:rFonts w:ascii="Garamond" w:hAnsi="Garamond" w:cs="Calibri"/>
                <w:color w:val="000000"/>
                <w:sz w:val="22"/>
                <w:szCs w:val="22"/>
              </w:rPr>
              <w:t>1) Interfejs graficzny użytkownika pozwalający na obsługę:</w:t>
            </w:r>
            <w:bookmarkEnd w:id="0"/>
          </w:p>
        </w:tc>
        <w:tc>
          <w:tcPr>
            <w:tcW w:w="2409" w:type="dxa"/>
            <w:shd w:val="clear" w:color="auto" w:fill="auto"/>
            <w:vAlign w:val="bottom"/>
            <w:hideMark/>
          </w:tcPr>
          <w:p w14:paraId="7EDD452C"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4E568002" w14:textId="77777777" w:rsidTr="0031068B">
        <w:trPr>
          <w:trHeight w:val="300"/>
        </w:trPr>
        <w:tc>
          <w:tcPr>
            <w:tcW w:w="12895" w:type="dxa"/>
            <w:shd w:val="clear" w:color="auto" w:fill="auto"/>
            <w:vAlign w:val="center"/>
            <w:hideMark/>
          </w:tcPr>
          <w:p w14:paraId="259BE20C"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a) Klasyczną przy pomocy klawiatury i myszy;</w:t>
            </w:r>
          </w:p>
        </w:tc>
        <w:tc>
          <w:tcPr>
            <w:tcW w:w="2409" w:type="dxa"/>
            <w:shd w:val="clear" w:color="auto" w:fill="auto"/>
            <w:vAlign w:val="bottom"/>
            <w:hideMark/>
          </w:tcPr>
          <w:p w14:paraId="683BBAA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051B1CC" w14:textId="77777777" w:rsidTr="0031068B">
        <w:trPr>
          <w:trHeight w:val="534"/>
        </w:trPr>
        <w:tc>
          <w:tcPr>
            <w:tcW w:w="12895" w:type="dxa"/>
            <w:shd w:val="clear" w:color="auto" w:fill="auto"/>
            <w:vAlign w:val="center"/>
            <w:hideMark/>
          </w:tcPr>
          <w:p w14:paraId="6779A59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b) Dotykową umożliwiającą sterowanie dotykiem na urządzeniach typu tablet lub monitorach dotykowych.</w:t>
            </w:r>
          </w:p>
        </w:tc>
        <w:tc>
          <w:tcPr>
            <w:tcW w:w="2409" w:type="dxa"/>
            <w:shd w:val="clear" w:color="auto" w:fill="auto"/>
            <w:vAlign w:val="bottom"/>
            <w:hideMark/>
          </w:tcPr>
          <w:p w14:paraId="40D27C0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305CE4E" w14:textId="77777777" w:rsidTr="0031068B">
        <w:trPr>
          <w:trHeight w:val="542"/>
        </w:trPr>
        <w:tc>
          <w:tcPr>
            <w:tcW w:w="12895" w:type="dxa"/>
            <w:shd w:val="clear" w:color="auto" w:fill="auto"/>
            <w:vAlign w:val="center"/>
            <w:hideMark/>
          </w:tcPr>
          <w:p w14:paraId="691EB24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 Interfejsy użytkownika dostępne w wielu językach do wyboru w czasie instalacji – w tym języku polskim i angielskim.</w:t>
            </w:r>
          </w:p>
        </w:tc>
        <w:tc>
          <w:tcPr>
            <w:tcW w:w="2409" w:type="dxa"/>
            <w:shd w:val="clear" w:color="auto" w:fill="auto"/>
            <w:vAlign w:val="bottom"/>
            <w:hideMark/>
          </w:tcPr>
          <w:p w14:paraId="59AA3F75"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43E18876" w14:textId="77777777" w:rsidTr="0031068B">
        <w:trPr>
          <w:trHeight w:val="1004"/>
        </w:trPr>
        <w:tc>
          <w:tcPr>
            <w:tcW w:w="12895" w:type="dxa"/>
            <w:shd w:val="clear" w:color="auto" w:fill="auto"/>
            <w:vAlign w:val="center"/>
            <w:hideMark/>
          </w:tcPr>
          <w:p w14:paraId="60C83251"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 Zlokalizowane w języku polskim, co najmniej następujące elementy: menu, zarządzanie systemem, zarządzanie plikami, zarządzanie tożsamością użytkownika, zarządzanie połączeniami, odtwarzacz multimediów, klient poczty elektronicznej z kalendarzem spotkań, pomoc, komunikaty systemowe, narzędzia aktualizacji.</w:t>
            </w:r>
          </w:p>
        </w:tc>
        <w:tc>
          <w:tcPr>
            <w:tcW w:w="2409" w:type="dxa"/>
            <w:shd w:val="clear" w:color="auto" w:fill="auto"/>
            <w:vAlign w:val="bottom"/>
            <w:hideMark/>
          </w:tcPr>
          <w:p w14:paraId="7B3F3F2A"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0B56688" w14:textId="77777777" w:rsidTr="0031068B">
        <w:trPr>
          <w:trHeight w:val="467"/>
        </w:trPr>
        <w:tc>
          <w:tcPr>
            <w:tcW w:w="12895" w:type="dxa"/>
            <w:shd w:val="clear" w:color="auto" w:fill="auto"/>
            <w:vAlign w:val="center"/>
            <w:hideMark/>
          </w:tcPr>
          <w:p w14:paraId="3E3CF07B"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 Wbudowany mechanizm pobierania map wektorowych z możliwością wykorzystania go przez zainstalowane w systemie aplikacje.</w:t>
            </w:r>
          </w:p>
        </w:tc>
        <w:tc>
          <w:tcPr>
            <w:tcW w:w="2409" w:type="dxa"/>
            <w:shd w:val="clear" w:color="auto" w:fill="auto"/>
            <w:vAlign w:val="bottom"/>
            <w:hideMark/>
          </w:tcPr>
          <w:p w14:paraId="42E281D0"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B408CC6" w14:textId="77777777" w:rsidTr="0031068B">
        <w:trPr>
          <w:trHeight w:val="219"/>
        </w:trPr>
        <w:tc>
          <w:tcPr>
            <w:tcW w:w="12895" w:type="dxa"/>
            <w:shd w:val="clear" w:color="auto" w:fill="auto"/>
            <w:vAlign w:val="center"/>
            <w:hideMark/>
          </w:tcPr>
          <w:p w14:paraId="4A2B1F5C"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 Wbudowany system pomocy w języku polskim.</w:t>
            </w:r>
          </w:p>
        </w:tc>
        <w:tc>
          <w:tcPr>
            <w:tcW w:w="2409" w:type="dxa"/>
            <w:shd w:val="clear" w:color="auto" w:fill="auto"/>
            <w:vAlign w:val="bottom"/>
            <w:hideMark/>
          </w:tcPr>
          <w:p w14:paraId="735EEFDA"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61BDC9D" w14:textId="77777777" w:rsidTr="0031068B">
        <w:trPr>
          <w:trHeight w:val="209"/>
        </w:trPr>
        <w:tc>
          <w:tcPr>
            <w:tcW w:w="12895" w:type="dxa"/>
            <w:shd w:val="clear" w:color="auto" w:fill="auto"/>
            <w:vAlign w:val="center"/>
            <w:hideMark/>
          </w:tcPr>
          <w:p w14:paraId="36655602"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6) Graficzne środowisko instalacji i konfiguracji dostępne w języku polskim.</w:t>
            </w:r>
          </w:p>
        </w:tc>
        <w:tc>
          <w:tcPr>
            <w:tcW w:w="2409" w:type="dxa"/>
            <w:shd w:val="clear" w:color="auto" w:fill="auto"/>
            <w:vAlign w:val="bottom"/>
            <w:hideMark/>
          </w:tcPr>
          <w:p w14:paraId="68A1488A"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04FF0A5" w14:textId="77777777" w:rsidTr="0031068B">
        <w:trPr>
          <w:trHeight w:val="511"/>
        </w:trPr>
        <w:tc>
          <w:tcPr>
            <w:tcW w:w="12895" w:type="dxa"/>
            <w:shd w:val="clear" w:color="auto" w:fill="auto"/>
            <w:vAlign w:val="center"/>
            <w:hideMark/>
          </w:tcPr>
          <w:p w14:paraId="55EB4E99"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7) Funkcje związane z obsługą komputerów typu tablet, z wbudowanym modułem „uczenia się” pisma użytkownika – obsługa języka polskiego.</w:t>
            </w:r>
          </w:p>
        </w:tc>
        <w:tc>
          <w:tcPr>
            <w:tcW w:w="2409" w:type="dxa"/>
            <w:shd w:val="clear" w:color="auto" w:fill="auto"/>
            <w:vAlign w:val="bottom"/>
            <w:hideMark/>
          </w:tcPr>
          <w:p w14:paraId="3F331C13"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386543C" w14:textId="77777777" w:rsidTr="0031068B">
        <w:trPr>
          <w:trHeight w:val="519"/>
        </w:trPr>
        <w:tc>
          <w:tcPr>
            <w:tcW w:w="12895" w:type="dxa"/>
            <w:shd w:val="clear" w:color="auto" w:fill="auto"/>
            <w:vAlign w:val="center"/>
            <w:hideMark/>
          </w:tcPr>
          <w:p w14:paraId="15CF8B10"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8) Funkcjonalność rozpoznawania mowy, pozwalającą na sterowanie komputerem głosowo, wraz z modułem „uczenia się” głosu użytkownika.</w:t>
            </w:r>
          </w:p>
        </w:tc>
        <w:tc>
          <w:tcPr>
            <w:tcW w:w="2409" w:type="dxa"/>
            <w:shd w:val="clear" w:color="auto" w:fill="auto"/>
            <w:vAlign w:val="bottom"/>
            <w:hideMark/>
          </w:tcPr>
          <w:p w14:paraId="5616A33A"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44C712C" w14:textId="77777777" w:rsidTr="0031068B">
        <w:trPr>
          <w:trHeight w:val="541"/>
        </w:trPr>
        <w:tc>
          <w:tcPr>
            <w:tcW w:w="12895" w:type="dxa"/>
            <w:shd w:val="clear" w:color="auto" w:fill="auto"/>
            <w:vAlign w:val="center"/>
            <w:hideMark/>
          </w:tcPr>
          <w:p w14:paraId="235A4B2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9) Możliwość dokonywania bezpłatnych aktualizacji i poprawek w ramach wersji systemu operacyjnego poprzez Internet, mechanizmem udostępnianym przez producenta, wraz ze sprawdzaniem, które z poprawek są potrzebne.</w:t>
            </w:r>
          </w:p>
        </w:tc>
        <w:tc>
          <w:tcPr>
            <w:tcW w:w="2409" w:type="dxa"/>
            <w:shd w:val="clear" w:color="auto" w:fill="auto"/>
            <w:vAlign w:val="bottom"/>
            <w:hideMark/>
          </w:tcPr>
          <w:p w14:paraId="5A01EA56"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BEECD95" w14:textId="77777777" w:rsidTr="0031068B">
        <w:trPr>
          <w:trHeight w:val="282"/>
        </w:trPr>
        <w:tc>
          <w:tcPr>
            <w:tcW w:w="12895" w:type="dxa"/>
            <w:shd w:val="clear" w:color="auto" w:fill="auto"/>
            <w:vAlign w:val="center"/>
            <w:hideMark/>
          </w:tcPr>
          <w:p w14:paraId="339E9E98"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10) Możliwość dokonywania aktualizacji i poprawek systemu poprzez mechanizm zarządzany przez administratora systemu.</w:t>
            </w:r>
          </w:p>
        </w:tc>
        <w:tc>
          <w:tcPr>
            <w:tcW w:w="2409" w:type="dxa"/>
            <w:shd w:val="clear" w:color="auto" w:fill="auto"/>
            <w:vAlign w:val="bottom"/>
            <w:hideMark/>
          </w:tcPr>
          <w:p w14:paraId="6736FF90"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09ED945" w14:textId="77777777" w:rsidTr="0031068B">
        <w:trPr>
          <w:trHeight w:val="408"/>
        </w:trPr>
        <w:tc>
          <w:tcPr>
            <w:tcW w:w="12895" w:type="dxa"/>
            <w:shd w:val="clear" w:color="auto" w:fill="auto"/>
            <w:vAlign w:val="center"/>
            <w:hideMark/>
          </w:tcPr>
          <w:p w14:paraId="1351C29F"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11) Dostępność bezpłatnych biuletynów bezpieczeństwa związanych z działaniem systemu operacyjnego.</w:t>
            </w:r>
          </w:p>
        </w:tc>
        <w:tc>
          <w:tcPr>
            <w:tcW w:w="2409" w:type="dxa"/>
            <w:shd w:val="clear" w:color="auto" w:fill="auto"/>
            <w:vAlign w:val="bottom"/>
            <w:hideMark/>
          </w:tcPr>
          <w:p w14:paraId="42A3FA0B"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9797497" w14:textId="77777777" w:rsidTr="0031068B">
        <w:trPr>
          <w:trHeight w:val="487"/>
        </w:trPr>
        <w:tc>
          <w:tcPr>
            <w:tcW w:w="12895" w:type="dxa"/>
            <w:shd w:val="clear" w:color="auto" w:fill="auto"/>
            <w:vAlign w:val="center"/>
            <w:hideMark/>
          </w:tcPr>
          <w:p w14:paraId="6901D653"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lastRenderedPageBreak/>
              <w:t>12) Wbudowana zapora internetowa (firewall) dla ochrony połączeń internetowych; zintegrowana z systemem konsola do zarządzania ustawieniami zapory i regułami IP v4 i v6.</w:t>
            </w:r>
          </w:p>
        </w:tc>
        <w:tc>
          <w:tcPr>
            <w:tcW w:w="2409" w:type="dxa"/>
            <w:shd w:val="clear" w:color="auto" w:fill="auto"/>
            <w:vAlign w:val="bottom"/>
            <w:hideMark/>
          </w:tcPr>
          <w:p w14:paraId="06881914"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48294FF4" w14:textId="77777777" w:rsidTr="0031068B">
        <w:trPr>
          <w:trHeight w:val="70"/>
        </w:trPr>
        <w:tc>
          <w:tcPr>
            <w:tcW w:w="12895" w:type="dxa"/>
            <w:shd w:val="clear" w:color="auto" w:fill="auto"/>
            <w:vAlign w:val="center"/>
            <w:hideMark/>
          </w:tcPr>
          <w:p w14:paraId="137A8B11"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13) Wbudowane mechanizmy ochrony antywirusowej i przeciw złośliwemu oprogramowaniu z zapewnionymi bezpłatnymi aktualizacjami.</w:t>
            </w:r>
          </w:p>
        </w:tc>
        <w:tc>
          <w:tcPr>
            <w:tcW w:w="2409" w:type="dxa"/>
            <w:shd w:val="clear" w:color="auto" w:fill="auto"/>
            <w:vAlign w:val="bottom"/>
            <w:hideMark/>
          </w:tcPr>
          <w:p w14:paraId="5F35C638"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2ED2627" w14:textId="77777777" w:rsidTr="0031068B">
        <w:trPr>
          <w:trHeight w:val="410"/>
        </w:trPr>
        <w:tc>
          <w:tcPr>
            <w:tcW w:w="12895" w:type="dxa"/>
            <w:shd w:val="clear" w:color="auto" w:fill="auto"/>
            <w:vAlign w:val="center"/>
            <w:hideMark/>
          </w:tcPr>
          <w:p w14:paraId="73ED115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14) Wsparcie dla większości powszechnie używanych urządzeń peryferyjnych (drukarek, urządzeń sieciowych, standardów USB, Plug&amp;Play, Wi-Fi).</w:t>
            </w:r>
          </w:p>
        </w:tc>
        <w:tc>
          <w:tcPr>
            <w:tcW w:w="2409" w:type="dxa"/>
            <w:shd w:val="clear" w:color="auto" w:fill="auto"/>
            <w:vAlign w:val="bottom"/>
            <w:hideMark/>
          </w:tcPr>
          <w:p w14:paraId="68BF1E4E"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9111FF3" w14:textId="77777777" w:rsidTr="0031068B">
        <w:trPr>
          <w:trHeight w:val="410"/>
        </w:trPr>
        <w:tc>
          <w:tcPr>
            <w:tcW w:w="12895" w:type="dxa"/>
            <w:shd w:val="clear" w:color="auto" w:fill="auto"/>
            <w:vAlign w:val="center"/>
            <w:hideMark/>
          </w:tcPr>
          <w:p w14:paraId="6EDD9356"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15) Możliwość zarządzania stacją roboczą poprzez polityki grupowe – przez politykę rozumiemy zestaw reguł definiujących lub ograniczających funkcjonalność systemu lub aplikacji.</w:t>
            </w:r>
          </w:p>
        </w:tc>
        <w:tc>
          <w:tcPr>
            <w:tcW w:w="2409" w:type="dxa"/>
            <w:shd w:val="clear" w:color="auto" w:fill="auto"/>
            <w:vAlign w:val="bottom"/>
            <w:hideMark/>
          </w:tcPr>
          <w:p w14:paraId="456A3D08"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3AEFB9F" w14:textId="77777777" w:rsidTr="0031068B">
        <w:trPr>
          <w:trHeight w:val="70"/>
        </w:trPr>
        <w:tc>
          <w:tcPr>
            <w:tcW w:w="12895" w:type="dxa"/>
            <w:shd w:val="clear" w:color="auto" w:fill="auto"/>
            <w:vAlign w:val="center"/>
            <w:hideMark/>
          </w:tcPr>
          <w:p w14:paraId="2103AB89"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16) Rozbudowane, definiowalne polityki bezpieczeństwa – polityki dla systemu operacyjnego i dla wskazanych aplikacji.</w:t>
            </w:r>
          </w:p>
        </w:tc>
        <w:tc>
          <w:tcPr>
            <w:tcW w:w="2409" w:type="dxa"/>
            <w:shd w:val="clear" w:color="auto" w:fill="auto"/>
            <w:vAlign w:val="bottom"/>
            <w:hideMark/>
          </w:tcPr>
          <w:p w14:paraId="24D85CCB"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DC38DA5" w14:textId="77777777" w:rsidTr="0031068B">
        <w:trPr>
          <w:trHeight w:val="488"/>
        </w:trPr>
        <w:tc>
          <w:tcPr>
            <w:tcW w:w="12895" w:type="dxa"/>
            <w:shd w:val="clear" w:color="auto" w:fill="auto"/>
            <w:vAlign w:val="center"/>
            <w:hideMark/>
          </w:tcPr>
          <w:p w14:paraId="5AF7DDB9"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 xml:space="preserve">17) Możliwość zdalnej automatycznej instalacji, konfiguracji, administrowania oraz aktualizowania systemu, zgodnie z określonymi uprawnieniami poprzez polityki grupowe.  </w:t>
            </w:r>
          </w:p>
        </w:tc>
        <w:tc>
          <w:tcPr>
            <w:tcW w:w="2409" w:type="dxa"/>
            <w:shd w:val="clear" w:color="auto" w:fill="auto"/>
            <w:vAlign w:val="bottom"/>
            <w:hideMark/>
          </w:tcPr>
          <w:p w14:paraId="7201EFAD"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6D0C1AC" w14:textId="77777777" w:rsidTr="0031068B">
        <w:trPr>
          <w:trHeight w:val="113"/>
        </w:trPr>
        <w:tc>
          <w:tcPr>
            <w:tcW w:w="12895" w:type="dxa"/>
            <w:shd w:val="clear" w:color="auto" w:fill="auto"/>
            <w:vAlign w:val="center"/>
            <w:hideMark/>
          </w:tcPr>
          <w:p w14:paraId="521DFCF5"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18) Zabezpieczony hasłem hierarchiczny dostęp do systemu, konta i profile użytkowników zarządzane zdalnie, praca systemu w trybie ochrony kont użytkowników.</w:t>
            </w:r>
          </w:p>
        </w:tc>
        <w:tc>
          <w:tcPr>
            <w:tcW w:w="2409" w:type="dxa"/>
            <w:shd w:val="clear" w:color="auto" w:fill="auto"/>
            <w:vAlign w:val="bottom"/>
            <w:hideMark/>
          </w:tcPr>
          <w:p w14:paraId="637E3352"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668D7E1" w14:textId="77777777" w:rsidTr="0031068B">
        <w:trPr>
          <w:trHeight w:val="70"/>
        </w:trPr>
        <w:tc>
          <w:tcPr>
            <w:tcW w:w="12895" w:type="dxa"/>
            <w:shd w:val="clear" w:color="auto" w:fill="auto"/>
            <w:vAlign w:val="center"/>
            <w:hideMark/>
          </w:tcPr>
          <w:p w14:paraId="11A288BA"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19) Mechanizm pozwalający użytkownikowi zarejestrowanego w systemie przedsiębiorstwa/instytucji urządzenia na uprawniony dostęp do zasobów tego systemu.</w:t>
            </w:r>
          </w:p>
        </w:tc>
        <w:tc>
          <w:tcPr>
            <w:tcW w:w="2409" w:type="dxa"/>
            <w:shd w:val="clear" w:color="auto" w:fill="auto"/>
            <w:vAlign w:val="bottom"/>
            <w:hideMark/>
          </w:tcPr>
          <w:p w14:paraId="2364059D"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243A2246" w14:textId="77777777" w:rsidTr="0031068B">
        <w:trPr>
          <w:trHeight w:val="665"/>
        </w:trPr>
        <w:tc>
          <w:tcPr>
            <w:tcW w:w="12895" w:type="dxa"/>
            <w:shd w:val="clear" w:color="auto" w:fill="auto"/>
            <w:vAlign w:val="center"/>
            <w:hideMark/>
          </w:tcPr>
          <w:p w14:paraId="6F2EAF6C"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20)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tc>
        <w:tc>
          <w:tcPr>
            <w:tcW w:w="2409" w:type="dxa"/>
            <w:shd w:val="clear" w:color="auto" w:fill="auto"/>
            <w:vAlign w:val="bottom"/>
            <w:hideMark/>
          </w:tcPr>
          <w:p w14:paraId="6D0CB685"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8FA83FF" w14:textId="77777777" w:rsidTr="0031068B">
        <w:trPr>
          <w:trHeight w:val="70"/>
        </w:trPr>
        <w:tc>
          <w:tcPr>
            <w:tcW w:w="12895" w:type="dxa"/>
            <w:shd w:val="clear" w:color="auto" w:fill="auto"/>
            <w:vAlign w:val="center"/>
            <w:hideMark/>
          </w:tcPr>
          <w:p w14:paraId="6541976B"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21) Zintegrowany z systemem operacyjnym moduł synchronizacji komputera z urządzeniami zewnętrznymi.</w:t>
            </w:r>
          </w:p>
        </w:tc>
        <w:tc>
          <w:tcPr>
            <w:tcW w:w="2409" w:type="dxa"/>
            <w:shd w:val="clear" w:color="auto" w:fill="auto"/>
            <w:vAlign w:val="bottom"/>
            <w:hideMark/>
          </w:tcPr>
          <w:p w14:paraId="205AC25C"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294443" w14:paraId="7567F898" w14:textId="77777777" w:rsidTr="0031068B">
        <w:trPr>
          <w:trHeight w:val="70"/>
        </w:trPr>
        <w:tc>
          <w:tcPr>
            <w:tcW w:w="12895" w:type="dxa"/>
            <w:shd w:val="clear" w:color="auto" w:fill="auto"/>
            <w:vAlign w:val="center"/>
            <w:hideMark/>
          </w:tcPr>
          <w:p w14:paraId="0DA68CBB" w14:textId="77777777" w:rsidR="00981B0D" w:rsidRPr="00A459DA" w:rsidRDefault="00981B0D" w:rsidP="00A459DA">
            <w:pPr>
              <w:jc w:val="both"/>
              <w:rPr>
                <w:rFonts w:ascii="Garamond" w:hAnsi="Garamond" w:cs="Calibri"/>
                <w:color w:val="000000"/>
                <w:sz w:val="22"/>
                <w:szCs w:val="22"/>
                <w:lang w:val="en-US"/>
              </w:rPr>
            </w:pPr>
            <w:r w:rsidRPr="00A459DA">
              <w:rPr>
                <w:rFonts w:ascii="Garamond" w:hAnsi="Garamond" w:cs="Calibri"/>
                <w:color w:val="000000"/>
                <w:sz w:val="22"/>
                <w:szCs w:val="22"/>
                <w:lang w:val="en-US"/>
              </w:rPr>
              <w:t xml:space="preserve">22) </w:t>
            </w:r>
            <w:r w:rsidRPr="00825671">
              <w:rPr>
                <w:rFonts w:ascii="Garamond" w:hAnsi="Garamond" w:cs="Calibri"/>
                <w:color w:val="000000"/>
                <w:sz w:val="22"/>
                <w:szCs w:val="22"/>
                <w:lang w:val="en-US"/>
              </w:rPr>
              <w:t>Obsługa standardu</w:t>
            </w:r>
            <w:r w:rsidRPr="00A459DA">
              <w:rPr>
                <w:rFonts w:ascii="Garamond" w:hAnsi="Garamond" w:cs="Calibri"/>
                <w:color w:val="000000"/>
                <w:sz w:val="22"/>
                <w:szCs w:val="22"/>
                <w:lang w:val="en-US"/>
              </w:rPr>
              <w:t xml:space="preserve"> NFC (near field communication).</w:t>
            </w:r>
          </w:p>
        </w:tc>
        <w:tc>
          <w:tcPr>
            <w:tcW w:w="2409" w:type="dxa"/>
            <w:shd w:val="clear" w:color="auto" w:fill="auto"/>
            <w:vAlign w:val="bottom"/>
            <w:hideMark/>
          </w:tcPr>
          <w:p w14:paraId="49719329" w14:textId="77777777" w:rsidR="00981B0D" w:rsidRPr="00A459DA" w:rsidRDefault="00981B0D" w:rsidP="00825671">
            <w:pPr>
              <w:rPr>
                <w:rFonts w:ascii="Garamond" w:hAnsi="Garamond" w:cs="Calibri"/>
                <w:color w:val="000000"/>
                <w:sz w:val="22"/>
                <w:szCs w:val="22"/>
                <w:lang w:val="en-US"/>
              </w:rPr>
            </w:pPr>
            <w:r w:rsidRPr="00A459DA">
              <w:rPr>
                <w:rFonts w:ascii="Garamond" w:hAnsi="Garamond" w:cs="Calibri"/>
                <w:color w:val="000000"/>
                <w:sz w:val="22"/>
                <w:szCs w:val="22"/>
                <w:lang w:val="en-US"/>
              </w:rPr>
              <w:t> </w:t>
            </w:r>
          </w:p>
        </w:tc>
      </w:tr>
      <w:tr w:rsidR="00981B0D" w:rsidRPr="006A0045" w14:paraId="5CFB3EA5" w14:textId="77777777" w:rsidTr="0031068B">
        <w:trPr>
          <w:trHeight w:val="165"/>
        </w:trPr>
        <w:tc>
          <w:tcPr>
            <w:tcW w:w="12895" w:type="dxa"/>
            <w:shd w:val="clear" w:color="auto" w:fill="auto"/>
            <w:vAlign w:val="center"/>
            <w:hideMark/>
          </w:tcPr>
          <w:p w14:paraId="30B8C892"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23) Możliwość przystosowania stanowiska dla osób niepełnosprawnych (np. słabo widzących).</w:t>
            </w:r>
          </w:p>
        </w:tc>
        <w:tc>
          <w:tcPr>
            <w:tcW w:w="2409" w:type="dxa"/>
            <w:shd w:val="clear" w:color="auto" w:fill="auto"/>
            <w:vAlign w:val="bottom"/>
            <w:hideMark/>
          </w:tcPr>
          <w:p w14:paraId="3BF34B80"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3D5A03A" w14:textId="77777777" w:rsidTr="0031068B">
        <w:trPr>
          <w:trHeight w:val="339"/>
        </w:trPr>
        <w:tc>
          <w:tcPr>
            <w:tcW w:w="12895" w:type="dxa"/>
            <w:shd w:val="clear" w:color="auto" w:fill="auto"/>
            <w:vAlign w:val="center"/>
            <w:hideMark/>
          </w:tcPr>
          <w:p w14:paraId="2D9F32CF"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24) Wsparcie dla IPSEC oparte na politykach – wdrażanie IPSEC oparte na zestawach reguł definiujących ustawienia zarządzanych w sposób centralny.</w:t>
            </w:r>
          </w:p>
        </w:tc>
        <w:tc>
          <w:tcPr>
            <w:tcW w:w="2409" w:type="dxa"/>
            <w:shd w:val="clear" w:color="auto" w:fill="auto"/>
            <w:vAlign w:val="bottom"/>
            <w:hideMark/>
          </w:tcPr>
          <w:p w14:paraId="4F6CF422"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9AC0904" w14:textId="77777777" w:rsidTr="0031068B">
        <w:trPr>
          <w:trHeight w:val="70"/>
        </w:trPr>
        <w:tc>
          <w:tcPr>
            <w:tcW w:w="12895" w:type="dxa"/>
            <w:shd w:val="clear" w:color="auto" w:fill="auto"/>
            <w:vAlign w:val="center"/>
            <w:hideMark/>
          </w:tcPr>
          <w:p w14:paraId="6570D039"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25) Automatyczne występowanie i używanie (wystawianie) certyfikatów PKI X.509.</w:t>
            </w:r>
          </w:p>
        </w:tc>
        <w:tc>
          <w:tcPr>
            <w:tcW w:w="2409" w:type="dxa"/>
            <w:shd w:val="clear" w:color="auto" w:fill="auto"/>
            <w:vAlign w:val="bottom"/>
            <w:hideMark/>
          </w:tcPr>
          <w:p w14:paraId="33F0FDFD"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28C112A" w14:textId="77777777" w:rsidTr="0031068B">
        <w:trPr>
          <w:trHeight w:val="151"/>
        </w:trPr>
        <w:tc>
          <w:tcPr>
            <w:tcW w:w="12895" w:type="dxa"/>
            <w:shd w:val="clear" w:color="auto" w:fill="auto"/>
            <w:vAlign w:val="center"/>
            <w:hideMark/>
          </w:tcPr>
          <w:p w14:paraId="57E2DBE2"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26) Mechanizmy uwierzytelniania w oparciu o:</w:t>
            </w:r>
          </w:p>
        </w:tc>
        <w:tc>
          <w:tcPr>
            <w:tcW w:w="2409" w:type="dxa"/>
            <w:shd w:val="clear" w:color="auto" w:fill="auto"/>
            <w:vAlign w:val="bottom"/>
            <w:hideMark/>
          </w:tcPr>
          <w:p w14:paraId="351A49A4"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B27CB57" w14:textId="77777777" w:rsidTr="0031068B">
        <w:trPr>
          <w:trHeight w:val="300"/>
        </w:trPr>
        <w:tc>
          <w:tcPr>
            <w:tcW w:w="12895" w:type="dxa"/>
            <w:shd w:val="clear" w:color="auto" w:fill="auto"/>
            <w:vAlign w:val="center"/>
            <w:hideMark/>
          </w:tcPr>
          <w:p w14:paraId="227B2D9C"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a) Login i hasło;</w:t>
            </w:r>
          </w:p>
        </w:tc>
        <w:tc>
          <w:tcPr>
            <w:tcW w:w="2409" w:type="dxa"/>
            <w:shd w:val="clear" w:color="auto" w:fill="auto"/>
            <w:vAlign w:val="bottom"/>
            <w:hideMark/>
          </w:tcPr>
          <w:p w14:paraId="6A9179BC"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F148AC6" w14:textId="77777777" w:rsidTr="0031068B">
        <w:trPr>
          <w:trHeight w:val="300"/>
        </w:trPr>
        <w:tc>
          <w:tcPr>
            <w:tcW w:w="12895" w:type="dxa"/>
            <w:shd w:val="clear" w:color="auto" w:fill="auto"/>
            <w:vAlign w:val="center"/>
            <w:hideMark/>
          </w:tcPr>
          <w:p w14:paraId="70B0AF68"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b) Karty z certyfikatami (smartcard);</w:t>
            </w:r>
          </w:p>
        </w:tc>
        <w:tc>
          <w:tcPr>
            <w:tcW w:w="2409" w:type="dxa"/>
            <w:shd w:val="clear" w:color="auto" w:fill="auto"/>
            <w:vAlign w:val="bottom"/>
            <w:hideMark/>
          </w:tcPr>
          <w:p w14:paraId="45460AB6"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5D33741" w14:textId="77777777" w:rsidTr="0031068B">
        <w:trPr>
          <w:trHeight w:val="249"/>
        </w:trPr>
        <w:tc>
          <w:tcPr>
            <w:tcW w:w="12895" w:type="dxa"/>
            <w:shd w:val="clear" w:color="auto" w:fill="auto"/>
            <w:vAlign w:val="center"/>
            <w:hideMark/>
          </w:tcPr>
          <w:p w14:paraId="521CC07F"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c) Wirtualne karty (logowanie w oparciu o certyfikat chroniony poprzez moduł TPM);</w:t>
            </w:r>
          </w:p>
        </w:tc>
        <w:tc>
          <w:tcPr>
            <w:tcW w:w="2409" w:type="dxa"/>
            <w:shd w:val="clear" w:color="auto" w:fill="auto"/>
            <w:vAlign w:val="bottom"/>
            <w:hideMark/>
          </w:tcPr>
          <w:p w14:paraId="341197A3"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AD96459" w14:textId="77777777" w:rsidTr="0031068B">
        <w:trPr>
          <w:trHeight w:val="70"/>
        </w:trPr>
        <w:tc>
          <w:tcPr>
            <w:tcW w:w="12895" w:type="dxa"/>
            <w:shd w:val="clear" w:color="auto" w:fill="auto"/>
            <w:vAlign w:val="center"/>
            <w:hideMark/>
          </w:tcPr>
          <w:p w14:paraId="12FB7981" w14:textId="77777777" w:rsidR="00981B0D" w:rsidRPr="006A0045" w:rsidRDefault="00981B0D" w:rsidP="00A459DA">
            <w:pPr>
              <w:jc w:val="both"/>
              <w:rPr>
                <w:rFonts w:ascii="Garamond" w:hAnsi="Garamond" w:cs="Calibri"/>
                <w:color w:val="000000"/>
                <w:sz w:val="22"/>
                <w:szCs w:val="22"/>
              </w:rPr>
            </w:pPr>
            <w:r>
              <w:rPr>
                <w:rFonts w:ascii="Garamond" w:hAnsi="Garamond" w:cs="Calibri"/>
                <w:color w:val="000000"/>
                <w:sz w:val="22"/>
                <w:szCs w:val="22"/>
              </w:rPr>
              <w:t>d) Wirtualną tożsamość użytkownika potwierdzaną</w:t>
            </w:r>
            <w:r w:rsidRPr="006A0045">
              <w:rPr>
                <w:rFonts w:ascii="Garamond" w:hAnsi="Garamond" w:cs="Calibri"/>
                <w:color w:val="000000"/>
                <w:sz w:val="22"/>
                <w:szCs w:val="22"/>
              </w:rPr>
              <w:t xml:space="preserve"> za pomocą usł</w:t>
            </w:r>
            <w:r>
              <w:rPr>
                <w:rFonts w:ascii="Garamond" w:hAnsi="Garamond" w:cs="Calibri"/>
                <w:color w:val="000000"/>
                <w:sz w:val="22"/>
                <w:szCs w:val="22"/>
              </w:rPr>
              <w:t>ug katalogowych i konfigurowaną</w:t>
            </w:r>
            <w:r w:rsidRPr="006A0045">
              <w:rPr>
                <w:rFonts w:ascii="Garamond" w:hAnsi="Garamond" w:cs="Calibri"/>
                <w:color w:val="000000"/>
                <w:sz w:val="22"/>
                <w:szCs w:val="22"/>
              </w:rPr>
              <w:t xml:space="preserve"> na urządzeniu. Użytkownik loguje się do urządzenia poprzez PIN lub cechy biometryczne, a następnie uruchamiany jest proces uwierzytelnienia wykorzystujący link do certyfikatu lub pary asymetrycznych kluczy generowanych przez moduł TPM. Dostawcy tożsamości wykorzystują klucz publiczny, zarejestrowany w usłudze katalogowej do walidacji użytkownika poprzez jego mapowanie do klucza prywatnego i dostarczenie hasła jednorazowego (OTP) lub inny mechanizm, jak np. telefon do użytkownika z żądaniem PINu. Mechanizm musi być zgodny ze specyfikacją FIDO.</w:t>
            </w:r>
          </w:p>
        </w:tc>
        <w:tc>
          <w:tcPr>
            <w:tcW w:w="2409" w:type="dxa"/>
            <w:shd w:val="clear" w:color="auto" w:fill="auto"/>
            <w:vAlign w:val="bottom"/>
            <w:hideMark/>
          </w:tcPr>
          <w:p w14:paraId="547108E1"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5610D88" w14:textId="77777777" w:rsidTr="0031068B">
        <w:trPr>
          <w:trHeight w:val="311"/>
        </w:trPr>
        <w:tc>
          <w:tcPr>
            <w:tcW w:w="12895" w:type="dxa"/>
            <w:shd w:val="clear" w:color="auto" w:fill="auto"/>
            <w:vAlign w:val="center"/>
            <w:hideMark/>
          </w:tcPr>
          <w:p w14:paraId="20EB658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27) Mechanizmy wieloskładnikowego uwierzytelniania.</w:t>
            </w:r>
          </w:p>
        </w:tc>
        <w:tc>
          <w:tcPr>
            <w:tcW w:w="2409" w:type="dxa"/>
            <w:shd w:val="clear" w:color="auto" w:fill="auto"/>
            <w:vAlign w:val="bottom"/>
            <w:hideMark/>
          </w:tcPr>
          <w:p w14:paraId="01A2B28E"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99C427D" w14:textId="77777777" w:rsidTr="0031068B">
        <w:trPr>
          <w:trHeight w:val="273"/>
        </w:trPr>
        <w:tc>
          <w:tcPr>
            <w:tcW w:w="12895" w:type="dxa"/>
            <w:shd w:val="clear" w:color="auto" w:fill="auto"/>
            <w:vAlign w:val="center"/>
            <w:hideMark/>
          </w:tcPr>
          <w:p w14:paraId="6750E02A"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28) Wsparcie dla uwierzytelniania na bazie Kerberos v. 5.</w:t>
            </w:r>
          </w:p>
        </w:tc>
        <w:tc>
          <w:tcPr>
            <w:tcW w:w="2409" w:type="dxa"/>
            <w:shd w:val="clear" w:color="auto" w:fill="auto"/>
            <w:vAlign w:val="bottom"/>
            <w:hideMark/>
          </w:tcPr>
          <w:p w14:paraId="24B48938"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10AA02E" w14:textId="77777777" w:rsidTr="0031068B">
        <w:trPr>
          <w:trHeight w:val="70"/>
        </w:trPr>
        <w:tc>
          <w:tcPr>
            <w:tcW w:w="12895" w:type="dxa"/>
            <w:shd w:val="clear" w:color="auto" w:fill="auto"/>
            <w:vAlign w:val="center"/>
            <w:hideMark/>
          </w:tcPr>
          <w:p w14:paraId="2AAF983E"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29) Wsparcie do uwierzytelnienia urządzenia na bazie certyfikatu.</w:t>
            </w:r>
          </w:p>
        </w:tc>
        <w:tc>
          <w:tcPr>
            <w:tcW w:w="2409" w:type="dxa"/>
            <w:shd w:val="clear" w:color="auto" w:fill="auto"/>
            <w:vAlign w:val="bottom"/>
            <w:hideMark/>
          </w:tcPr>
          <w:p w14:paraId="2D704C6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52B2653" w14:textId="77777777" w:rsidTr="0031068B">
        <w:trPr>
          <w:trHeight w:val="70"/>
        </w:trPr>
        <w:tc>
          <w:tcPr>
            <w:tcW w:w="12895" w:type="dxa"/>
            <w:shd w:val="clear" w:color="auto" w:fill="auto"/>
            <w:vAlign w:val="center"/>
            <w:hideMark/>
          </w:tcPr>
          <w:p w14:paraId="3FAFF63A"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30) Wsparcie dla algorytmów Suite B (RFC 4869).</w:t>
            </w:r>
          </w:p>
        </w:tc>
        <w:tc>
          <w:tcPr>
            <w:tcW w:w="2409" w:type="dxa"/>
            <w:shd w:val="clear" w:color="auto" w:fill="auto"/>
            <w:vAlign w:val="bottom"/>
            <w:hideMark/>
          </w:tcPr>
          <w:p w14:paraId="5C85F01A"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6F925FA" w14:textId="77777777" w:rsidTr="0031068B">
        <w:trPr>
          <w:trHeight w:val="70"/>
        </w:trPr>
        <w:tc>
          <w:tcPr>
            <w:tcW w:w="12895" w:type="dxa"/>
            <w:shd w:val="clear" w:color="auto" w:fill="auto"/>
            <w:vAlign w:val="center"/>
            <w:hideMark/>
          </w:tcPr>
          <w:p w14:paraId="6369E39D"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31) Mechanizm ograniczający możliwość uruchamiania aplikacji tylko do podpisanych cyfrowo (zaufanych) aplikacji zgodnie z politykami określonymi w organizacji.</w:t>
            </w:r>
          </w:p>
        </w:tc>
        <w:tc>
          <w:tcPr>
            <w:tcW w:w="2409" w:type="dxa"/>
            <w:shd w:val="clear" w:color="auto" w:fill="auto"/>
            <w:vAlign w:val="bottom"/>
            <w:hideMark/>
          </w:tcPr>
          <w:p w14:paraId="704DF75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8CC5CF0" w14:textId="77777777" w:rsidTr="0031068B">
        <w:trPr>
          <w:trHeight w:val="70"/>
        </w:trPr>
        <w:tc>
          <w:tcPr>
            <w:tcW w:w="12895" w:type="dxa"/>
            <w:shd w:val="clear" w:color="auto" w:fill="auto"/>
            <w:vAlign w:val="center"/>
            <w:hideMark/>
          </w:tcPr>
          <w:p w14:paraId="2F32C7F4"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lastRenderedPageBreak/>
              <w:t>32) Funkcjonalność tworzenia list zabronionych lub dopuszczonych do uruchamiania aplikacji, możliwość zarządzania listami centralnie za pomocą polityk. Możliwość blokowania aplikacji w zależności od wydawcy, nazwy produktu, nazwy pliku wykonywalnego, wersji pliku.</w:t>
            </w:r>
          </w:p>
        </w:tc>
        <w:tc>
          <w:tcPr>
            <w:tcW w:w="2409" w:type="dxa"/>
            <w:shd w:val="clear" w:color="auto" w:fill="auto"/>
            <w:vAlign w:val="bottom"/>
            <w:hideMark/>
          </w:tcPr>
          <w:p w14:paraId="4A2DB734"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981F4CF" w14:textId="77777777" w:rsidTr="0031068B">
        <w:trPr>
          <w:trHeight w:val="70"/>
        </w:trPr>
        <w:tc>
          <w:tcPr>
            <w:tcW w:w="12895" w:type="dxa"/>
            <w:shd w:val="clear" w:color="auto" w:fill="auto"/>
            <w:vAlign w:val="center"/>
            <w:hideMark/>
          </w:tcPr>
          <w:p w14:paraId="231613AB"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33) Izolacja mechanizmów bezpieczeństwa w dedykowanym środowisku wirtualnym.</w:t>
            </w:r>
          </w:p>
        </w:tc>
        <w:tc>
          <w:tcPr>
            <w:tcW w:w="2409" w:type="dxa"/>
            <w:shd w:val="clear" w:color="auto" w:fill="auto"/>
            <w:vAlign w:val="bottom"/>
            <w:hideMark/>
          </w:tcPr>
          <w:p w14:paraId="20FD4E9B"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04B7A6D" w14:textId="77777777" w:rsidTr="0031068B">
        <w:trPr>
          <w:trHeight w:val="70"/>
        </w:trPr>
        <w:tc>
          <w:tcPr>
            <w:tcW w:w="12895" w:type="dxa"/>
            <w:shd w:val="clear" w:color="auto" w:fill="auto"/>
            <w:vAlign w:val="center"/>
            <w:hideMark/>
          </w:tcPr>
          <w:p w14:paraId="39998EBA"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34) Mechanizm automatyzacji dołączania do domeny i odłączania się od domeny.</w:t>
            </w:r>
          </w:p>
        </w:tc>
        <w:tc>
          <w:tcPr>
            <w:tcW w:w="2409" w:type="dxa"/>
            <w:shd w:val="clear" w:color="auto" w:fill="auto"/>
            <w:vAlign w:val="bottom"/>
            <w:hideMark/>
          </w:tcPr>
          <w:p w14:paraId="53055421"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4F85633B" w14:textId="77777777" w:rsidTr="0031068B">
        <w:trPr>
          <w:trHeight w:val="70"/>
        </w:trPr>
        <w:tc>
          <w:tcPr>
            <w:tcW w:w="12895" w:type="dxa"/>
            <w:shd w:val="clear" w:color="auto" w:fill="auto"/>
            <w:vAlign w:val="center"/>
            <w:hideMark/>
          </w:tcPr>
          <w:p w14:paraId="4AA48D6D" w14:textId="7DAA268D"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35) Możliwość zarządzania narzędziami zgodnymi ze specyfikacją Open Mobile Alliance (OMA)</w:t>
            </w:r>
            <w:r>
              <w:rPr>
                <w:rFonts w:ascii="Garamond" w:hAnsi="Garamond" w:cs="Calibri"/>
                <w:color w:val="000000"/>
                <w:sz w:val="22"/>
                <w:szCs w:val="22"/>
              </w:rPr>
              <w:t xml:space="preserve"> Device Management (DM) protokół</w:t>
            </w:r>
            <w:r w:rsidRPr="006A0045">
              <w:rPr>
                <w:rFonts w:ascii="Garamond" w:hAnsi="Garamond" w:cs="Calibri"/>
                <w:color w:val="000000"/>
                <w:sz w:val="22"/>
                <w:szCs w:val="22"/>
              </w:rPr>
              <w:t xml:space="preserve"> 2.0.</w:t>
            </w:r>
          </w:p>
        </w:tc>
        <w:tc>
          <w:tcPr>
            <w:tcW w:w="2409" w:type="dxa"/>
            <w:shd w:val="clear" w:color="auto" w:fill="auto"/>
            <w:vAlign w:val="bottom"/>
            <w:hideMark/>
          </w:tcPr>
          <w:p w14:paraId="25D262AB"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4F2C6F5D" w14:textId="77777777" w:rsidTr="0031068B">
        <w:trPr>
          <w:trHeight w:val="70"/>
        </w:trPr>
        <w:tc>
          <w:tcPr>
            <w:tcW w:w="12895" w:type="dxa"/>
            <w:shd w:val="clear" w:color="auto" w:fill="auto"/>
            <w:vAlign w:val="center"/>
            <w:hideMark/>
          </w:tcPr>
          <w:p w14:paraId="4B3CA62D"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36) Możliwość selektywnego usuwania konfiguracji oraz danych określonych jako dane organizacji.</w:t>
            </w:r>
          </w:p>
        </w:tc>
        <w:tc>
          <w:tcPr>
            <w:tcW w:w="2409" w:type="dxa"/>
            <w:shd w:val="clear" w:color="auto" w:fill="auto"/>
            <w:vAlign w:val="bottom"/>
            <w:hideMark/>
          </w:tcPr>
          <w:p w14:paraId="70BFDAB8"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7C4628A" w14:textId="77777777" w:rsidTr="0031068B">
        <w:trPr>
          <w:trHeight w:val="70"/>
        </w:trPr>
        <w:tc>
          <w:tcPr>
            <w:tcW w:w="12895" w:type="dxa"/>
            <w:shd w:val="clear" w:color="auto" w:fill="auto"/>
            <w:vAlign w:val="center"/>
            <w:hideMark/>
          </w:tcPr>
          <w:p w14:paraId="76B92B62"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37) Możliwość konfiguracji trybu „kioskowego” dającego dostęp tylko do wybranych aplikacji i funkcji systemu.</w:t>
            </w:r>
          </w:p>
        </w:tc>
        <w:tc>
          <w:tcPr>
            <w:tcW w:w="2409" w:type="dxa"/>
            <w:shd w:val="clear" w:color="auto" w:fill="auto"/>
            <w:vAlign w:val="bottom"/>
            <w:hideMark/>
          </w:tcPr>
          <w:p w14:paraId="38C23E52"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26B3B4A" w14:textId="77777777" w:rsidTr="0031068B">
        <w:trPr>
          <w:trHeight w:val="70"/>
        </w:trPr>
        <w:tc>
          <w:tcPr>
            <w:tcW w:w="12895" w:type="dxa"/>
            <w:shd w:val="clear" w:color="auto" w:fill="auto"/>
            <w:vAlign w:val="center"/>
            <w:hideMark/>
          </w:tcPr>
          <w:p w14:paraId="740532E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38) Wsparcie wbudowanej zapory ogniowej dla Internet Key Exchange v. 2 (IKEv2) dla warstwy transportowej IPsec.</w:t>
            </w:r>
          </w:p>
        </w:tc>
        <w:tc>
          <w:tcPr>
            <w:tcW w:w="2409" w:type="dxa"/>
            <w:shd w:val="clear" w:color="auto" w:fill="auto"/>
            <w:vAlign w:val="bottom"/>
            <w:hideMark/>
          </w:tcPr>
          <w:p w14:paraId="067EC1E8"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52E7675" w14:textId="77777777" w:rsidTr="0031068B">
        <w:trPr>
          <w:trHeight w:val="70"/>
        </w:trPr>
        <w:tc>
          <w:tcPr>
            <w:tcW w:w="12895" w:type="dxa"/>
            <w:shd w:val="clear" w:color="auto" w:fill="auto"/>
            <w:vAlign w:val="center"/>
            <w:hideMark/>
          </w:tcPr>
          <w:p w14:paraId="56CE5B60"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39) Wbudowane narzędzia służące do administracji, do wykonywania kopii zapasowych polityk i ich odtwarzania oraz generowania raportów z ustawień polityk.</w:t>
            </w:r>
          </w:p>
        </w:tc>
        <w:tc>
          <w:tcPr>
            <w:tcW w:w="2409" w:type="dxa"/>
            <w:shd w:val="clear" w:color="auto" w:fill="auto"/>
            <w:vAlign w:val="bottom"/>
            <w:hideMark/>
          </w:tcPr>
          <w:p w14:paraId="45945561"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245AF10B" w14:textId="77777777" w:rsidTr="0031068B">
        <w:trPr>
          <w:trHeight w:val="70"/>
        </w:trPr>
        <w:tc>
          <w:tcPr>
            <w:tcW w:w="12895" w:type="dxa"/>
            <w:shd w:val="clear" w:color="auto" w:fill="auto"/>
            <w:vAlign w:val="center"/>
            <w:hideMark/>
          </w:tcPr>
          <w:p w14:paraId="32831855"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40) Wsparcie dla środowisk Java i .NET Framework 4.x – możliwość uruchomienia aplikacji działających we wskazanych środowiskach.</w:t>
            </w:r>
          </w:p>
        </w:tc>
        <w:tc>
          <w:tcPr>
            <w:tcW w:w="2409" w:type="dxa"/>
            <w:shd w:val="clear" w:color="auto" w:fill="auto"/>
            <w:vAlign w:val="bottom"/>
            <w:hideMark/>
          </w:tcPr>
          <w:p w14:paraId="6A4946B3"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0DCE7B0" w14:textId="77777777" w:rsidTr="0031068B">
        <w:trPr>
          <w:trHeight w:val="70"/>
        </w:trPr>
        <w:tc>
          <w:tcPr>
            <w:tcW w:w="12895" w:type="dxa"/>
            <w:shd w:val="clear" w:color="auto" w:fill="auto"/>
            <w:vAlign w:val="center"/>
            <w:hideMark/>
          </w:tcPr>
          <w:p w14:paraId="4FDDFF7F"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41) Wsparcie dla JScript i VBScript – możliwość uruchamiania interpretera poleceń.</w:t>
            </w:r>
          </w:p>
        </w:tc>
        <w:tc>
          <w:tcPr>
            <w:tcW w:w="2409" w:type="dxa"/>
            <w:shd w:val="clear" w:color="auto" w:fill="auto"/>
            <w:vAlign w:val="bottom"/>
            <w:hideMark/>
          </w:tcPr>
          <w:p w14:paraId="129F9670"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D3708A5" w14:textId="77777777" w:rsidTr="0031068B">
        <w:trPr>
          <w:trHeight w:val="70"/>
        </w:trPr>
        <w:tc>
          <w:tcPr>
            <w:tcW w:w="12895" w:type="dxa"/>
            <w:shd w:val="clear" w:color="auto" w:fill="auto"/>
            <w:vAlign w:val="center"/>
            <w:hideMark/>
          </w:tcPr>
          <w:p w14:paraId="25B123BB"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42) Zdalna pomoc i współdzielenie aplikacji – możliwość zdalnego przejęcia sesji zalogowanego użytkownika celem rozwiązania problemu z komputerem.</w:t>
            </w:r>
          </w:p>
        </w:tc>
        <w:tc>
          <w:tcPr>
            <w:tcW w:w="2409" w:type="dxa"/>
            <w:shd w:val="clear" w:color="auto" w:fill="auto"/>
            <w:vAlign w:val="bottom"/>
            <w:hideMark/>
          </w:tcPr>
          <w:p w14:paraId="17B479C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1EA021D" w14:textId="77777777" w:rsidTr="0031068B">
        <w:trPr>
          <w:trHeight w:val="70"/>
        </w:trPr>
        <w:tc>
          <w:tcPr>
            <w:tcW w:w="12895" w:type="dxa"/>
            <w:shd w:val="clear" w:color="auto" w:fill="auto"/>
            <w:vAlign w:val="center"/>
            <w:hideMark/>
          </w:tcPr>
          <w:p w14:paraId="73539EFF" w14:textId="0BC5BD85"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43) Mechanizm pozwalający na dostosowanie konfiguracji systemu dla wielu użytkowników w organizacji bez konieczności tworzenia obrazu instalacyjnego (</w:t>
            </w:r>
            <w:r>
              <w:rPr>
                <w:rFonts w:ascii="Garamond" w:hAnsi="Garamond" w:cs="Calibri"/>
                <w:color w:val="000000"/>
                <w:sz w:val="22"/>
                <w:szCs w:val="22"/>
              </w:rPr>
              <w:t xml:space="preserve">ang. </w:t>
            </w:r>
            <w:r w:rsidRPr="006A0045">
              <w:rPr>
                <w:rFonts w:ascii="Garamond" w:hAnsi="Garamond" w:cs="Calibri"/>
                <w:color w:val="000000"/>
                <w:sz w:val="22"/>
                <w:szCs w:val="22"/>
              </w:rPr>
              <w:t>provisioning).</w:t>
            </w:r>
          </w:p>
        </w:tc>
        <w:tc>
          <w:tcPr>
            <w:tcW w:w="2409" w:type="dxa"/>
            <w:shd w:val="clear" w:color="auto" w:fill="auto"/>
            <w:vAlign w:val="bottom"/>
            <w:hideMark/>
          </w:tcPr>
          <w:p w14:paraId="6A07938C"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37E5548" w14:textId="77777777" w:rsidTr="0031068B">
        <w:trPr>
          <w:trHeight w:val="598"/>
        </w:trPr>
        <w:tc>
          <w:tcPr>
            <w:tcW w:w="12895" w:type="dxa"/>
            <w:shd w:val="clear" w:color="auto" w:fill="auto"/>
            <w:vAlign w:val="center"/>
            <w:hideMark/>
          </w:tcPr>
          <w:p w14:paraId="095FD48D"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44) Rozwiązanie służące do automatycznego zbudowania obrazu systemu wraz z aplikacjami. Obraz systemu służyć ma do automatycznego upowszechnienia systemu operacyjnego inicjowanego i wykonywanego w całości poprzez sieć komputerową.</w:t>
            </w:r>
          </w:p>
        </w:tc>
        <w:tc>
          <w:tcPr>
            <w:tcW w:w="2409" w:type="dxa"/>
            <w:shd w:val="clear" w:color="auto" w:fill="auto"/>
            <w:vAlign w:val="bottom"/>
            <w:hideMark/>
          </w:tcPr>
          <w:p w14:paraId="3C69D9AD"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26086E3" w14:textId="77777777" w:rsidTr="0031068B">
        <w:trPr>
          <w:trHeight w:val="70"/>
        </w:trPr>
        <w:tc>
          <w:tcPr>
            <w:tcW w:w="12895" w:type="dxa"/>
            <w:shd w:val="clear" w:color="auto" w:fill="auto"/>
            <w:vAlign w:val="center"/>
            <w:hideMark/>
          </w:tcPr>
          <w:p w14:paraId="109A7CFB"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45) Rozwiązanie umożliwiające wdrożenie nowego obrazu poprzez zdalną instalację.</w:t>
            </w:r>
          </w:p>
        </w:tc>
        <w:tc>
          <w:tcPr>
            <w:tcW w:w="2409" w:type="dxa"/>
            <w:shd w:val="clear" w:color="auto" w:fill="auto"/>
            <w:vAlign w:val="bottom"/>
            <w:hideMark/>
          </w:tcPr>
          <w:p w14:paraId="11B96A26"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C9A808D" w14:textId="77777777" w:rsidTr="0031068B">
        <w:trPr>
          <w:trHeight w:val="854"/>
        </w:trPr>
        <w:tc>
          <w:tcPr>
            <w:tcW w:w="12895" w:type="dxa"/>
            <w:shd w:val="clear" w:color="auto" w:fill="auto"/>
            <w:vAlign w:val="center"/>
            <w:hideMark/>
          </w:tcPr>
          <w:p w14:paraId="1C23776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46) Transakcyjny system plików pozwalający na stosowanie przydziałów (ang. quota) na nośniku danych dla użytkowników oraz zapewniający większą niezawodność i pozwalający tworzyć kopie zapasowe.</w:t>
            </w:r>
          </w:p>
        </w:tc>
        <w:tc>
          <w:tcPr>
            <w:tcW w:w="2409" w:type="dxa"/>
            <w:shd w:val="clear" w:color="auto" w:fill="auto"/>
            <w:vAlign w:val="bottom"/>
            <w:hideMark/>
          </w:tcPr>
          <w:p w14:paraId="17A86218"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8114C41" w14:textId="77777777" w:rsidTr="0031068B">
        <w:trPr>
          <w:trHeight w:val="70"/>
        </w:trPr>
        <w:tc>
          <w:tcPr>
            <w:tcW w:w="12895" w:type="dxa"/>
            <w:shd w:val="clear" w:color="auto" w:fill="auto"/>
            <w:vAlign w:val="center"/>
            <w:hideMark/>
          </w:tcPr>
          <w:p w14:paraId="2E42846E"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47) Zarządzanie kontami użytkowników sieci oraz urządzeniami sieciowymi tj. drukarki, modemy, woluminy dyskowe, usługi katalogowe.</w:t>
            </w:r>
          </w:p>
        </w:tc>
        <w:tc>
          <w:tcPr>
            <w:tcW w:w="2409" w:type="dxa"/>
            <w:shd w:val="clear" w:color="auto" w:fill="auto"/>
            <w:vAlign w:val="bottom"/>
            <w:hideMark/>
          </w:tcPr>
          <w:p w14:paraId="48DF3652"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6805A51B" w14:textId="77777777" w:rsidTr="0031068B">
        <w:trPr>
          <w:trHeight w:val="300"/>
        </w:trPr>
        <w:tc>
          <w:tcPr>
            <w:tcW w:w="12895" w:type="dxa"/>
            <w:shd w:val="clear" w:color="auto" w:fill="auto"/>
            <w:vAlign w:val="center"/>
            <w:hideMark/>
          </w:tcPr>
          <w:p w14:paraId="4AA75FE2"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48) Udostępnianie wbudowanego modemu.</w:t>
            </w:r>
          </w:p>
        </w:tc>
        <w:tc>
          <w:tcPr>
            <w:tcW w:w="2409" w:type="dxa"/>
            <w:shd w:val="clear" w:color="auto" w:fill="auto"/>
            <w:vAlign w:val="bottom"/>
            <w:hideMark/>
          </w:tcPr>
          <w:p w14:paraId="12164E20"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43241186" w14:textId="77777777" w:rsidTr="0031068B">
        <w:trPr>
          <w:trHeight w:val="70"/>
        </w:trPr>
        <w:tc>
          <w:tcPr>
            <w:tcW w:w="12895" w:type="dxa"/>
            <w:shd w:val="clear" w:color="auto" w:fill="auto"/>
            <w:vAlign w:val="center"/>
            <w:hideMark/>
          </w:tcPr>
          <w:p w14:paraId="3B9BDE4A"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49) Oprogramowanie dla tworzenia kopii zapasowych (backup); automatyczne wykonywanie kopii plików z możliwością automatycznego przywrócenia wersji wcześniejszej.</w:t>
            </w:r>
          </w:p>
        </w:tc>
        <w:tc>
          <w:tcPr>
            <w:tcW w:w="2409" w:type="dxa"/>
            <w:shd w:val="clear" w:color="auto" w:fill="auto"/>
            <w:vAlign w:val="bottom"/>
            <w:hideMark/>
          </w:tcPr>
          <w:p w14:paraId="65ABA2C9"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2634E92E" w14:textId="77777777" w:rsidTr="0031068B">
        <w:trPr>
          <w:trHeight w:val="166"/>
        </w:trPr>
        <w:tc>
          <w:tcPr>
            <w:tcW w:w="12895" w:type="dxa"/>
            <w:shd w:val="clear" w:color="auto" w:fill="auto"/>
            <w:vAlign w:val="center"/>
            <w:hideMark/>
          </w:tcPr>
          <w:p w14:paraId="59C125DC"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50) Możliwość przywracania obrazu plików systemowych do uprzednio zapisanej postaci.</w:t>
            </w:r>
          </w:p>
        </w:tc>
        <w:tc>
          <w:tcPr>
            <w:tcW w:w="2409" w:type="dxa"/>
            <w:shd w:val="clear" w:color="auto" w:fill="auto"/>
            <w:vAlign w:val="bottom"/>
            <w:hideMark/>
          </w:tcPr>
          <w:p w14:paraId="61D63D24"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AD1521C" w14:textId="77777777" w:rsidTr="0031068B">
        <w:trPr>
          <w:trHeight w:val="482"/>
        </w:trPr>
        <w:tc>
          <w:tcPr>
            <w:tcW w:w="12895" w:type="dxa"/>
            <w:shd w:val="clear" w:color="auto" w:fill="auto"/>
            <w:vAlign w:val="center"/>
            <w:hideMark/>
          </w:tcPr>
          <w:p w14:paraId="56E2625A"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51) Identyfikacja sieci komputerowych, do których jest podłączony system operacyjny, zapamiętywanie ustawień i przypisywanie do min. 3 kategorii bezpieczeństwa (z predefiniowanymi odpowiednio do kategorii ustawieniami zapory sieciowej, udostępniania plików itp.).</w:t>
            </w:r>
          </w:p>
        </w:tc>
        <w:tc>
          <w:tcPr>
            <w:tcW w:w="2409" w:type="dxa"/>
            <w:shd w:val="clear" w:color="auto" w:fill="auto"/>
            <w:vAlign w:val="bottom"/>
            <w:hideMark/>
          </w:tcPr>
          <w:p w14:paraId="45E3EBF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1C00C48" w14:textId="77777777" w:rsidTr="0031068B">
        <w:trPr>
          <w:trHeight w:val="293"/>
        </w:trPr>
        <w:tc>
          <w:tcPr>
            <w:tcW w:w="12895" w:type="dxa"/>
            <w:shd w:val="clear" w:color="auto" w:fill="auto"/>
            <w:vAlign w:val="center"/>
            <w:hideMark/>
          </w:tcPr>
          <w:p w14:paraId="2B47D9E9"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52) Możliwość blokowania lub dopuszczania dowolnych urządzeń peryferyjnych za pomocą polityk grupowych (np. przy użyciu numerów identyfikacyjnych sprzętu).</w:t>
            </w:r>
          </w:p>
        </w:tc>
        <w:tc>
          <w:tcPr>
            <w:tcW w:w="2409" w:type="dxa"/>
            <w:shd w:val="clear" w:color="auto" w:fill="auto"/>
            <w:vAlign w:val="bottom"/>
            <w:hideMark/>
          </w:tcPr>
          <w:p w14:paraId="7E7F7C09"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AEE6885" w14:textId="77777777" w:rsidTr="0031068B">
        <w:trPr>
          <w:trHeight w:val="70"/>
        </w:trPr>
        <w:tc>
          <w:tcPr>
            <w:tcW w:w="12895" w:type="dxa"/>
            <w:shd w:val="clear" w:color="auto" w:fill="auto"/>
            <w:vAlign w:val="center"/>
            <w:hideMark/>
          </w:tcPr>
          <w:p w14:paraId="3FA3DB48"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53) Wbudowany mechanizm wirtualizacji typu hypervisor.</w:t>
            </w:r>
          </w:p>
        </w:tc>
        <w:tc>
          <w:tcPr>
            <w:tcW w:w="2409" w:type="dxa"/>
            <w:shd w:val="clear" w:color="auto" w:fill="auto"/>
            <w:vAlign w:val="bottom"/>
            <w:hideMark/>
          </w:tcPr>
          <w:p w14:paraId="0C202AAF"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2B851E48" w14:textId="77777777" w:rsidTr="0031068B">
        <w:trPr>
          <w:trHeight w:val="234"/>
        </w:trPr>
        <w:tc>
          <w:tcPr>
            <w:tcW w:w="12895" w:type="dxa"/>
            <w:shd w:val="clear" w:color="auto" w:fill="auto"/>
            <w:vAlign w:val="center"/>
            <w:hideMark/>
          </w:tcPr>
          <w:p w14:paraId="072CA883"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54) Mechanizm szyfrowania dysków wewnętrznych i zewnętrznych z możliwością szyfrowania ograniczonego do danych użytkownika.</w:t>
            </w:r>
          </w:p>
        </w:tc>
        <w:tc>
          <w:tcPr>
            <w:tcW w:w="2409" w:type="dxa"/>
            <w:shd w:val="clear" w:color="auto" w:fill="auto"/>
            <w:vAlign w:val="bottom"/>
            <w:hideMark/>
          </w:tcPr>
          <w:p w14:paraId="5749562C"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77FAE0B1" w14:textId="77777777" w:rsidTr="0031068B">
        <w:trPr>
          <w:trHeight w:val="438"/>
        </w:trPr>
        <w:tc>
          <w:tcPr>
            <w:tcW w:w="12895" w:type="dxa"/>
            <w:shd w:val="clear" w:color="auto" w:fill="auto"/>
            <w:vAlign w:val="center"/>
            <w:hideMark/>
          </w:tcPr>
          <w:p w14:paraId="2CE78247"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55) Wbudowane w system narzędzie do szyfrowania partycji systemowych komputera, z możliwością przechowywania certyfikatów w mikrochipie TPM (Trusted Platform Module) w wersji minimum 1.2 lub na kluczach pamięci przenośnej USB.</w:t>
            </w:r>
          </w:p>
        </w:tc>
        <w:tc>
          <w:tcPr>
            <w:tcW w:w="2409" w:type="dxa"/>
            <w:shd w:val="clear" w:color="auto" w:fill="auto"/>
            <w:vAlign w:val="bottom"/>
            <w:hideMark/>
          </w:tcPr>
          <w:p w14:paraId="487DBAA1"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1FB87D1E" w14:textId="77777777" w:rsidTr="0031068B">
        <w:trPr>
          <w:trHeight w:val="251"/>
        </w:trPr>
        <w:tc>
          <w:tcPr>
            <w:tcW w:w="12895" w:type="dxa"/>
            <w:shd w:val="clear" w:color="auto" w:fill="auto"/>
            <w:vAlign w:val="center"/>
            <w:hideMark/>
          </w:tcPr>
          <w:p w14:paraId="6E8AE9DF"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56) Wbudowane w system narzędzie do szyfrowania dysków przenośnych, z możliwością centralnego zarządzania poprzez polityki grupowe, pozwalające na wymuszenie szyfrowania dysków przenośnych.</w:t>
            </w:r>
          </w:p>
        </w:tc>
        <w:tc>
          <w:tcPr>
            <w:tcW w:w="2409" w:type="dxa"/>
            <w:shd w:val="clear" w:color="auto" w:fill="auto"/>
            <w:vAlign w:val="bottom"/>
            <w:hideMark/>
          </w:tcPr>
          <w:p w14:paraId="623B0EB7"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2C1E8D6F" w14:textId="77777777" w:rsidTr="0031068B">
        <w:trPr>
          <w:trHeight w:val="70"/>
        </w:trPr>
        <w:tc>
          <w:tcPr>
            <w:tcW w:w="12895" w:type="dxa"/>
            <w:shd w:val="clear" w:color="auto" w:fill="auto"/>
            <w:vAlign w:val="center"/>
            <w:hideMark/>
          </w:tcPr>
          <w:p w14:paraId="03A4AA84"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lastRenderedPageBreak/>
              <w:t>57) Możliwość tworzenia i przechowywania kopii zapasowych kluczy odzyskiwania do szyfrowania partycji w usługach katalogowych.</w:t>
            </w:r>
          </w:p>
        </w:tc>
        <w:tc>
          <w:tcPr>
            <w:tcW w:w="2409" w:type="dxa"/>
            <w:shd w:val="clear" w:color="auto" w:fill="auto"/>
            <w:vAlign w:val="bottom"/>
            <w:hideMark/>
          </w:tcPr>
          <w:p w14:paraId="5F2E296C"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3CC1FEC0" w14:textId="77777777" w:rsidTr="0031068B">
        <w:trPr>
          <w:trHeight w:val="238"/>
        </w:trPr>
        <w:tc>
          <w:tcPr>
            <w:tcW w:w="12895" w:type="dxa"/>
            <w:shd w:val="clear" w:color="auto" w:fill="auto"/>
            <w:vAlign w:val="center"/>
            <w:hideMark/>
          </w:tcPr>
          <w:p w14:paraId="2B24B89D"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58) Możliwość instalowania dodatkowych języków interfejsu systemu operacyjnego oraz możliwość zmiany języka bez konieczności reinstalacji systemu.</w:t>
            </w:r>
          </w:p>
        </w:tc>
        <w:tc>
          <w:tcPr>
            <w:tcW w:w="2409" w:type="dxa"/>
            <w:shd w:val="clear" w:color="auto" w:fill="auto"/>
            <w:vAlign w:val="bottom"/>
            <w:hideMark/>
          </w:tcPr>
          <w:p w14:paraId="3ACB17FB"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3AC1251" w14:textId="77777777" w:rsidTr="0031068B">
        <w:trPr>
          <w:trHeight w:val="300"/>
        </w:trPr>
        <w:tc>
          <w:tcPr>
            <w:tcW w:w="12895" w:type="dxa"/>
            <w:shd w:val="clear" w:color="auto" w:fill="auto"/>
            <w:vAlign w:val="center"/>
            <w:hideMark/>
          </w:tcPr>
          <w:p w14:paraId="7956CEF5"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 xml:space="preserve">59) Pełna Integracja z systemem InfoMedica (producent: Asseco) oraz AMMS (Asseco Medical Management Solutions) – oprogramowanie użytkowane przez Zamawiającego. </w:t>
            </w:r>
          </w:p>
        </w:tc>
        <w:tc>
          <w:tcPr>
            <w:tcW w:w="2409" w:type="dxa"/>
            <w:shd w:val="clear" w:color="auto" w:fill="auto"/>
            <w:vAlign w:val="bottom"/>
            <w:hideMark/>
          </w:tcPr>
          <w:p w14:paraId="124E8A96"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0CEC9D18" w14:textId="77777777" w:rsidTr="0031068B">
        <w:trPr>
          <w:trHeight w:val="81"/>
        </w:trPr>
        <w:tc>
          <w:tcPr>
            <w:tcW w:w="12895" w:type="dxa"/>
            <w:shd w:val="clear" w:color="auto" w:fill="auto"/>
            <w:vAlign w:val="center"/>
            <w:hideMark/>
          </w:tcPr>
          <w:p w14:paraId="7B476E89"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60) Pełna integracja z domeną Active Directory MS Windows (posiadaną przez Zamawiającego).</w:t>
            </w:r>
          </w:p>
        </w:tc>
        <w:tc>
          <w:tcPr>
            <w:tcW w:w="2409" w:type="dxa"/>
            <w:shd w:val="clear" w:color="auto" w:fill="auto"/>
            <w:vAlign w:val="bottom"/>
            <w:hideMark/>
          </w:tcPr>
          <w:p w14:paraId="7E68780D"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r w:rsidR="00981B0D" w:rsidRPr="006A0045" w14:paraId="53FB1099" w14:textId="77777777" w:rsidTr="0031068B">
        <w:trPr>
          <w:trHeight w:val="99"/>
        </w:trPr>
        <w:tc>
          <w:tcPr>
            <w:tcW w:w="12895" w:type="dxa"/>
            <w:shd w:val="clear" w:color="auto" w:fill="auto"/>
            <w:vAlign w:val="center"/>
            <w:hideMark/>
          </w:tcPr>
          <w:p w14:paraId="6C535950" w14:textId="77777777" w:rsidR="00981B0D" w:rsidRPr="006A0045" w:rsidRDefault="00981B0D" w:rsidP="00A459DA">
            <w:pPr>
              <w:jc w:val="both"/>
              <w:rPr>
                <w:rFonts w:ascii="Garamond" w:hAnsi="Garamond" w:cs="Calibri"/>
                <w:color w:val="000000"/>
                <w:sz w:val="22"/>
                <w:szCs w:val="22"/>
              </w:rPr>
            </w:pPr>
            <w:r w:rsidRPr="006A0045">
              <w:rPr>
                <w:rFonts w:ascii="Garamond" w:hAnsi="Garamond" w:cs="Calibri"/>
                <w:color w:val="000000"/>
                <w:sz w:val="22"/>
                <w:szCs w:val="22"/>
              </w:rPr>
              <w:t>61) Wszystkie w/w funkcjonalności nie mogą być realizowane z zastosowaniem wszelkiego rodzaju emulacji i wirtualizacji Microsoft Windows 11.</w:t>
            </w:r>
          </w:p>
        </w:tc>
        <w:tc>
          <w:tcPr>
            <w:tcW w:w="2409" w:type="dxa"/>
            <w:shd w:val="clear" w:color="auto" w:fill="auto"/>
            <w:vAlign w:val="bottom"/>
            <w:hideMark/>
          </w:tcPr>
          <w:p w14:paraId="549649B9" w14:textId="77777777" w:rsidR="00981B0D" w:rsidRPr="006A0045" w:rsidRDefault="00981B0D" w:rsidP="00825671">
            <w:pPr>
              <w:rPr>
                <w:rFonts w:ascii="Garamond" w:hAnsi="Garamond" w:cs="Calibri"/>
                <w:color w:val="000000"/>
                <w:sz w:val="22"/>
                <w:szCs w:val="22"/>
              </w:rPr>
            </w:pPr>
            <w:r w:rsidRPr="006A0045">
              <w:rPr>
                <w:rFonts w:ascii="Garamond" w:hAnsi="Garamond" w:cs="Calibri"/>
                <w:color w:val="000000"/>
                <w:sz w:val="22"/>
                <w:szCs w:val="22"/>
              </w:rPr>
              <w:t> </w:t>
            </w:r>
          </w:p>
        </w:tc>
      </w:tr>
    </w:tbl>
    <w:p w14:paraId="3815AACC" w14:textId="77777777" w:rsidR="00A459DA" w:rsidRPr="00A459DA" w:rsidRDefault="00A459DA" w:rsidP="00A459DA">
      <w:pPr>
        <w:shd w:val="clear" w:color="auto" w:fill="FFFFFF"/>
        <w:spacing w:line="276" w:lineRule="auto"/>
        <w:contextualSpacing/>
        <w:jc w:val="both"/>
        <w:rPr>
          <w:rFonts w:ascii="Garamond" w:hAnsi="Garamond" w:cs="Calibri Light"/>
          <w:color w:val="222222"/>
        </w:rPr>
      </w:pPr>
    </w:p>
    <w:sectPr w:rsidR="00A459DA" w:rsidRPr="00A459DA" w:rsidSect="0031068B">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720" w:bottom="993" w:left="720" w:header="284" w:footer="29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5FC75D" w16cex:dateUtc="2026-04-17T05:28:00Z"/>
  <w16cex:commentExtensible w16cex:durableId="2C004CA6" w16cex:dateUtc="2026-04-17T05:29:00Z"/>
  <w16cex:commentExtensible w16cex:durableId="13FBB5B4" w16cex:dateUtc="2026-04-17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D547D" w16cid:durableId="506CE4C9"/>
  <w16cid:commentId w16cid:paraId="4832209B" w16cid:durableId="445FC75D"/>
  <w16cid:commentId w16cid:paraId="30A7E16D" w16cid:durableId="5E31DF09"/>
  <w16cid:commentId w16cid:paraId="71D6A77C" w16cid:durableId="2C004CA6"/>
  <w16cid:commentId w16cid:paraId="0AD89DBD" w16cid:durableId="7A7698B2"/>
  <w16cid:commentId w16cid:paraId="78066114" w16cid:durableId="13FBB5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CAA1C" w14:textId="77777777" w:rsidR="00B33046" w:rsidRDefault="00B33046">
      <w:r>
        <w:separator/>
      </w:r>
    </w:p>
  </w:endnote>
  <w:endnote w:type="continuationSeparator" w:id="0">
    <w:p w14:paraId="395D0F97" w14:textId="77777777" w:rsidR="00B33046" w:rsidRDefault="00B33046">
      <w:r>
        <w:continuationSeparator/>
      </w:r>
    </w:p>
  </w:endnote>
  <w:endnote w:type="continuationNotice" w:id="1">
    <w:p w14:paraId="26A4615E" w14:textId="77777777" w:rsidR="00B33046" w:rsidRDefault="00B33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04627" w14:textId="77777777" w:rsidR="008543FA" w:rsidRDefault="008543F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0001BBD" w14:textId="77777777" w:rsidR="008543FA" w:rsidRDefault="008543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F94AC" w14:textId="6A7BB328" w:rsidR="008543FA" w:rsidRPr="00464C2A" w:rsidRDefault="008543FA" w:rsidP="00464C2A">
    <w:pPr>
      <w:pStyle w:val="Stopka"/>
      <w:framePr w:wrap="around" w:vAnchor="text" w:hAnchor="page" w:x="8383" w:y="-2"/>
      <w:rPr>
        <w:rStyle w:val="Numerstrony"/>
        <w:sz w:val="20"/>
      </w:rPr>
    </w:pPr>
    <w:r w:rsidRPr="00464C2A">
      <w:rPr>
        <w:rStyle w:val="Numerstrony"/>
        <w:sz w:val="20"/>
      </w:rPr>
      <w:fldChar w:fldCharType="begin"/>
    </w:r>
    <w:r w:rsidRPr="00464C2A">
      <w:rPr>
        <w:rStyle w:val="Numerstrony"/>
        <w:sz w:val="20"/>
      </w:rPr>
      <w:instrText xml:space="preserve">PAGE  </w:instrText>
    </w:r>
    <w:r w:rsidRPr="00464C2A">
      <w:rPr>
        <w:rStyle w:val="Numerstrony"/>
        <w:sz w:val="20"/>
      </w:rPr>
      <w:fldChar w:fldCharType="separate"/>
    </w:r>
    <w:r w:rsidR="005C4781">
      <w:rPr>
        <w:rStyle w:val="Numerstrony"/>
        <w:noProof/>
        <w:sz w:val="20"/>
      </w:rPr>
      <w:t>1</w:t>
    </w:r>
    <w:r w:rsidRPr="00464C2A">
      <w:rPr>
        <w:rStyle w:val="Numerstrony"/>
        <w:sz w:val="20"/>
      </w:rPr>
      <w:fldChar w:fldCharType="end"/>
    </w:r>
  </w:p>
  <w:p w14:paraId="09950910" w14:textId="51D343AC" w:rsidR="008543FA" w:rsidRDefault="008543FA">
    <w:pPr>
      <w:pStyle w:val="Stopka"/>
      <w:jc w:val="right"/>
      <w:rPr>
        <w:rFonts w:ascii="Garamond" w:hAnsi="Garamond"/>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179E" w14:textId="77777777" w:rsidR="005C4781" w:rsidRDefault="005C47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8838A" w14:textId="77777777" w:rsidR="00B33046" w:rsidRDefault="00B33046">
      <w:r>
        <w:separator/>
      </w:r>
    </w:p>
  </w:footnote>
  <w:footnote w:type="continuationSeparator" w:id="0">
    <w:p w14:paraId="3098168F" w14:textId="77777777" w:rsidR="00B33046" w:rsidRDefault="00B33046">
      <w:r>
        <w:continuationSeparator/>
      </w:r>
    </w:p>
  </w:footnote>
  <w:footnote w:type="continuationNotice" w:id="1">
    <w:p w14:paraId="643DE5AB" w14:textId="77777777" w:rsidR="00B33046" w:rsidRDefault="00B330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02D7F" w14:textId="77777777" w:rsidR="005C4781" w:rsidRDefault="005C478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E580" w14:textId="7EED68F7" w:rsidR="008543FA" w:rsidRPr="00425621" w:rsidRDefault="008543FA" w:rsidP="00586DC5">
    <w:pPr>
      <w:tabs>
        <w:tab w:val="center" w:pos="4536"/>
      </w:tabs>
      <w:ind w:left="10490" w:hanging="10490"/>
      <w:rPr>
        <w:rFonts w:ascii="Garamond" w:hAnsi="Garamond"/>
        <w:sz w:val="18"/>
        <w:szCs w:val="18"/>
      </w:rPr>
    </w:pPr>
    <w:r w:rsidRPr="00A35452">
      <w:rPr>
        <w:rFonts w:ascii="Garamond" w:hAnsi="Garamond"/>
        <w:sz w:val="22"/>
        <w:szCs w:val="22"/>
      </w:rPr>
      <w:t>Nr sprawy:</w:t>
    </w:r>
    <w:r w:rsidR="005C4781">
      <w:rPr>
        <w:rFonts w:ascii="Garamond" w:hAnsi="Garamond"/>
        <w:sz w:val="22"/>
        <w:szCs w:val="22"/>
      </w:rPr>
      <w:t xml:space="preserve"> </w:t>
    </w:r>
    <w:r w:rsidR="005C4781">
      <w:rPr>
        <w:rFonts w:ascii="Garamond" w:hAnsi="Garamond"/>
        <w:sz w:val="22"/>
        <w:szCs w:val="22"/>
      </w:rPr>
      <w:t>DFP.271.71.2026.AB</w:t>
    </w:r>
    <w:bookmarkStart w:id="1" w:name="_GoBack"/>
    <w:bookmarkEnd w:id="1"/>
    <w:r w:rsidRPr="00586DC5">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t xml:space="preserve">      Załącznik nr 1a</w:t>
    </w:r>
    <w:r w:rsidRPr="00425621">
      <w:rPr>
        <w:rFonts w:ascii="Garamond" w:hAnsi="Garamond"/>
        <w:sz w:val="18"/>
        <w:szCs w:val="18"/>
      </w:rPr>
      <w:t xml:space="preserve"> </w:t>
    </w:r>
    <w:r>
      <w:rPr>
        <w:rFonts w:ascii="Garamond" w:hAnsi="Garamond"/>
        <w:sz w:val="18"/>
        <w:szCs w:val="18"/>
      </w:rPr>
      <w:t xml:space="preserve">do SWZ - </w:t>
    </w:r>
    <w:r w:rsidRPr="00425621">
      <w:rPr>
        <w:rFonts w:ascii="Garamond" w:hAnsi="Garamond"/>
        <w:sz w:val="18"/>
        <w:szCs w:val="18"/>
      </w:rPr>
      <w:t>(OPZ)</w:t>
    </w:r>
  </w:p>
  <w:p w14:paraId="317A2DD2" w14:textId="45BBEE24" w:rsidR="008543FA" w:rsidRPr="00425621" w:rsidRDefault="008543FA" w:rsidP="00B43CED">
    <w:pPr>
      <w:autoSpaceDN w:val="0"/>
      <w:ind w:firstLine="11057"/>
      <w:jc w:val="right"/>
      <w:rPr>
        <w:rFonts w:ascii="Century Gothic" w:hAnsi="Century Gothic"/>
        <w:b/>
        <w:kern w:val="3"/>
        <w:sz w:val="18"/>
        <w:szCs w:val="18"/>
        <w:lang w:eastAsia="zh-CN"/>
      </w:rPr>
    </w:pPr>
    <w:r>
      <w:rPr>
        <w:rFonts w:ascii="Garamond" w:hAnsi="Garamond"/>
        <w:sz w:val="18"/>
        <w:szCs w:val="18"/>
      </w:rPr>
      <w:t>Załącznik nr …… do U</w:t>
    </w:r>
    <w:r w:rsidRPr="00425621">
      <w:rPr>
        <w:rFonts w:ascii="Garamond" w:hAnsi="Garamond"/>
        <w:sz w:val="18"/>
        <w:szCs w:val="18"/>
      </w:rPr>
      <w:t>mowy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6E05F" w14:textId="77777777" w:rsidR="005C4781" w:rsidRDefault="005C47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4"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15:restartNumberingAfterBreak="0">
    <w:nsid w:val="02AD65B8"/>
    <w:multiLevelType w:val="hybridMultilevel"/>
    <w:tmpl w:val="FEC2F054"/>
    <w:name w:val="WW8Num52222223"/>
    <w:lvl w:ilvl="0" w:tplc="A816F058">
      <w:start w:val="1"/>
      <w:numFmt w:val="decimal"/>
      <w:lvlText w:val="13.%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 w15:restartNumberingAfterBreak="0">
    <w:nsid w:val="067903B6"/>
    <w:multiLevelType w:val="hybridMultilevel"/>
    <w:tmpl w:val="ED602CD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C95BDE"/>
    <w:multiLevelType w:val="hybridMultilevel"/>
    <w:tmpl w:val="ED602CDA"/>
    <w:lvl w:ilvl="0" w:tplc="74762C9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C053E"/>
    <w:multiLevelType w:val="multilevel"/>
    <w:tmpl w:val="818AFB08"/>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B552BC"/>
    <w:multiLevelType w:val="hybridMultilevel"/>
    <w:tmpl w:val="55CCD0DE"/>
    <w:lvl w:ilvl="0" w:tplc="827EBD9A">
      <w:start w:val="1"/>
      <w:numFmt w:val="ordinal"/>
      <w:lvlText w:val="16.%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6E1C8E"/>
    <w:multiLevelType w:val="hybridMultilevel"/>
    <w:tmpl w:val="61461678"/>
    <w:name w:val="WW8Num5222222"/>
    <w:lvl w:ilvl="0" w:tplc="04FC993C">
      <w:start w:val="1"/>
      <w:numFmt w:val="decimal"/>
      <w:lvlText w:val="6.%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16F058">
      <w:start w:val="1"/>
      <w:numFmt w:val="decimal"/>
      <w:lvlText w:val="13.%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13CE5"/>
    <w:multiLevelType w:val="multilevel"/>
    <w:tmpl w:val="D9BE11DA"/>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rPr>
        <w:rFonts w:ascii="Garamond" w:hAnsi="Garamond" w:hint="default"/>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F32F1D"/>
    <w:multiLevelType w:val="multilevel"/>
    <w:tmpl w:val="769E1A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BB5612"/>
    <w:multiLevelType w:val="hybridMultilevel"/>
    <w:tmpl w:val="559C9E26"/>
    <w:name w:val="WW8Num522"/>
    <w:lvl w:ilvl="0" w:tplc="00000005">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F2039D"/>
    <w:multiLevelType w:val="hybridMultilevel"/>
    <w:tmpl w:val="888AA3AC"/>
    <w:name w:val="WW8Num62"/>
    <w:lvl w:ilvl="0" w:tplc="0000000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1311218"/>
    <w:multiLevelType w:val="multilevel"/>
    <w:tmpl w:val="D1FE740C"/>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E64237"/>
    <w:multiLevelType w:val="hybridMultilevel"/>
    <w:tmpl w:val="D5FE289A"/>
    <w:name w:val="WW8Num52222"/>
    <w:lvl w:ilvl="0" w:tplc="2E84E712">
      <w:start w:val="1"/>
      <w:numFmt w:val="decimal"/>
      <w:lvlText w:val="4.%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8426D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0126E1D"/>
    <w:multiLevelType w:val="multilevel"/>
    <w:tmpl w:val="8F92520E"/>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F558BB"/>
    <w:multiLevelType w:val="hybridMultilevel"/>
    <w:tmpl w:val="6D1641D8"/>
    <w:name w:val="WW8Num5222"/>
    <w:lvl w:ilvl="0" w:tplc="1206D330">
      <w:start w:val="1"/>
      <w:numFmt w:val="decimal"/>
      <w:lvlText w:val="2.%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892111"/>
    <w:multiLevelType w:val="multilevel"/>
    <w:tmpl w:val="96024F22"/>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093649"/>
    <w:multiLevelType w:val="hybridMultilevel"/>
    <w:tmpl w:val="ED602CDA"/>
    <w:lvl w:ilvl="0" w:tplc="74762C9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2641BD"/>
    <w:multiLevelType w:val="hybridMultilevel"/>
    <w:tmpl w:val="4CFE0714"/>
    <w:name w:val="WW8Num52222222"/>
    <w:lvl w:ilvl="0" w:tplc="47ECBC68">
      <w:start w:val="1"/>
      <w:numFmt w:val="decimal"/>
      <w:lvlText w:val="7.%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D01516"/>
    <w:multiLevelType w:val="multilevel"/>
    <w:tmpl w:val="72D61DD6"/>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295C70"/>
    <w:multiLevelType w:val="hybridMultilevel"/>
    <w:tmpl w:val="064276D0"/>
    <w:name w:val="WW8Num52"/>
    <w:lvl w:ilvl="0" w:tplc="00000005">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E3D6705"/>
    <w:multiLevelType w:val="multilevel"/>
    <w:tmpl w:val="40321D84"/>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105FCC"/>
    <w:multiLevelType w:val="multilevel"/>
    <w:tmpl w:val="DAE40210"/>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A22F50"/>
    <w:multiLevelType w:val="multilevel"/>
    <w:tmpl w:val="B1686990"/>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35D0422"/>
    <w:multiLevelType w:val="multilevel"/>
    <w:tmpl w:val="3F200980"/>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CF118A"/>
    <w:multiLevelType w:val="hybridMultilevel"/>
    <w:tmpl w:val="ED602CDA"/>
    <w:lvl w:ilvl="0" w:tplc="74762C9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946A23"/>
    <w:multiLevelType w:val="multilevel"/>
    <w:tmpl w:val="8A126D54"/>
    <w:lvl w:ilvl="0">
      <w:start w:val="1"/>
      <w:numFmt w:val="decimal"/>
      <w:lvlText w:val="%1."/>
      <w:lvlJc w:val="left"/>
      <w:pPr>
        <w:ind w:left="502"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A141820"/>
    <w:multiLevelType w:val="multilevel"/>
    <w:tmpl w:val="FDD21840"/>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383953"/>
    <w:multiLevelType w:val="multilevel"/>
    <w:tmpl w:val="A9AA8B62"/>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694F52"/>
    <w:multiLevelType w:val="multilevel"/>
    <w:tmpl w:val="D1BE22A0"/>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F3614BA"/>
    <w:multiLevelType w:val="hybridMultilevel"/>
    <w:tmpl w:val="ED602CD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F541978"/>
    <w:multiLevelType w:val="hybridMultilevel"/>
    <w:tmpl w:val="FFB0AE86"/>
    <w:lvl w:ilvl="0" w:tplc="7854BC5E">
      <w:start w:val="1"/>
      <w:numFmt w:val="ordinal"/>
      <w:lvlText w:val="15.3.%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CC7978"/>
    <w:multiLevelType w:val="hybridMultilevel"/>
    <w:tmpl w:val="ED602CD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F16184"/>
    <w:multiLevelType w:val="hybridMultilevel"/>
    <w:tmpl w:val="ED602CDA"/>
    <w:lvl w:ilvl="0" w:tplc="74762C9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327B4F"/>
    <w:multiLevelType w:val="hybridMultilevel"/>
    <w:tmpl w:val="1B2499DC"/>
    <w:lvl w:ilvl="0" w:tplc="CD6E7B32">
      <w:start w:val="1"/>
      <w:numFmt w:val="ordinal"/>
      <w:lvlText w:val="15.%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DA451D"/>
    <w:multiLevelType w:val="hybridMultilevel"/>
    <w:tmpl w:val="55E0EE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BE4B9E"/>
    <w:multiLevelType w:val="hybridMultilevel"/>
    <w:tmpl w:val="ED602CDA"/>
    <w:lvl w:ilvl="0" w:tplc="74762C9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DC319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1721328"/>
    <w:multiLevelType w:val="hybridMultilevel"/>
    <w:tmpl w:val="4784F16E"/>
    <w:name w:val="WW8Num522222"/>
    <w:lvl w:ilvl="0" w:tplc="10502A72">
      <w:start w:val="1"/>
      <w:numFmt w:val="decimal"/>
      <w:lvlText w:val="5.%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2317E3"/>
    <w:multiLevelType w:val="multilevel"/>
    <w:tmpl w:val="B3D46C0E"/>
    <w:lvl w:ilvl="0">
      <w:start w:val="13"/>
      <w:numFmt w:val="decimal"/>
      <w:lvlText w:val="%1."/>
      <w:lvlJc w:val="left"/>
      <w:pPr>
        <w:ind w:left="420" w:hanging="420"/>
      </w:pPr>
      <w:rPr>
        <w:rFonts w:hint="default"/>
      </w:rPr>
    </w:lvl>
    <w:lvl w:ilvl="1">
      <w:start w:val="1"/>
      <w:numFmt w:val="decimal"/>
      <w:lvlText w:val="1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2C03ABF"/>
    <w:multiLevelType w:val="multilevel"/>
    <w:tmpl w:val="FD600C1A"/>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2CA32A2"/>
    <w:multiLevelType w:val="hybridMultilevel"/>
    <w:tmpl w:val="ED602CD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3DC3EB9"/>
    <w:multiLevelType w:val="multilevel"/>
    <w:tmpl w:val="FDBA86A4"/>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7D6480A"/>
    <w:multiLevelType w:val="multilevel"/>
    <w:tmpl w:val="356004C6"/>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19B1BE1"/>
    <w:multiLevelType w:val="hybridMultilevel"/>
    <w:tmpl w:val="8492743E"/>
    <w:name w:val="WW8Num626"/>
    <w:lvl w:ilvl="0" w:tplc="ACBE5EEC">
      <w:start w:val="1"/>
      <w:numFmt w:val="decimal"/>
      <w:lvlText w:val="%1."/>
      <w:lvlJc w:val="right"/>
      <w:pPr>
        <w:tabs>
          <w:tab w:val="num" w:pos="720"/>
        </w:tabs>
        <w:ind w:left="720" w:hanging="436"/>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3055686"/>
    <w:multiLevelType w:val="multilevel"/>
    <w:tmpl w:val="CBE83A9A"/>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5A04A7B"/>
    <w:multiLevelType w:val="hybridMultilevel"/>
    <w:tmpl w:val="ED602CD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411050"/>
    <w:multiLevelType w:val="hybridMultilevel"/>
    <w:tmpl w:val="F9C6C042"/>
    <w:name w:val="WW8Num53"/>
    <w:lvl w:ilvl="0" w:tplc="00000005">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A9D3331"/>
    <w:multiLevelType w:val="hybridMultilevel"/>
    <w:tmpl w:val="5282DD38"/>
    <w:name w:val="WW8Num32"/>
    <w:lvl w:ilvl="0" w:tplc="00000003">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CB87CC8"/>
    <w:multiLevelType w:val="multilevel"/>
    <w:tmpl w:val="CE029730"/>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3"/>
  </w:num>
  <w:num w:numId="2">
    <w:abstractNumId w:val="27"/>
  </w:num>
  <w:num w:numId="3">
    <w:abstractNumId w:val="15"/>
  </w:num>
  <w:num w:numId="4">
    <w:abstractNumId w:val="26"/>
  </w:num>
  <w:num w:numId="5">
    <w:abstractNumId w:val="9"/>
  </w:num>
  <w:num w:numId="6">
    <w:abstractNumId w:val="43"/>
  </w:num>
  <w:num w:numId="7">
    <w:abstractNumId w:val="38"/>
  </w:num>
  <w:num w:numId="8">
    <w:abstractNumId w:val="35"/>
  </w:num>
  <w:num w:numId="9">
    <w:abstractNumId w:val="29"/>
  </w:num>
  <w:num w:numId="10">
    <w:abstractNumId w:val="49"/>
  </w:num>
  <w:num w:numId="11">
    <w:abstractNumId w:val="23"/>
  </w:num>
  <w:num w:numId="12">
    <w:abstractNumId w:val="31"/>
  </w:num>
  <w:num w:numId="13">
    <w:abstractNumId w:val="8"/>
  </w:num>
  <w:num w:numId="14">
    <w:abstractNumId w:val="41"/>
  </w:num>
  <w:num w:numId="15">
    <w:abstractNumId w:val="47"/>
  </w:num>
  <w:num w:numId="16">
    <w:abstractNumId w:val="44"/>
  </w:num>
  <w:num w:numId="17">
    <w:abstractNumId w:val="33"/>
  </w:num>
  <w:num w:numId="18">
    <w:abstractNumId w:val="25"/>
  </w:num>
  <w:num w:numId="19">
    <w:abstractNumId w:val="30"/>
  </w:num>
  <w:num w:numId="20">
    <w:abstractNumId w:val="18"/>
  </w:num>
  <w:num w:numId="21">
    <w:abstractNumId w:val="11"/>
  </w:num>
  <w:num w:numId="22">
    <w:abstractNumId w:val="20"/>
  </w:num>
  <w:num w:numId="23">
    <w:abstractNumId w:val="5"/>
  </w:num>
  <w:num w:numId="24">
    <w:abstractNumId w:val="39"/>
  </w:num>
  <w:num w:numId="25">
    <w:abstractNumId w:val="28"/>
  </w:num>
  <w:num w:numId="26">
    <w:abstractNumId w:val="32"/>
  </w:num>
  <w:num w:numId="27">
    <w:abstractNumId w:val="46"/>
  </w:num>
  <w:num w:numId="28">
    <w:abstractNumId w:val="17"/>
  </w:num>
  <w:num w:numId="29">
    <w:abstractNumId w:val="36"/>
  </w:num>
  <w:num w:numId="30">
    <w:abstractNumId w:val="6"/>
  </w:num>
  <w:num w:numId="31">
    <w:abstractNumId w:val="45"/>
  </w:num>
  <w:num w:numId="32">
    <w:abstractNumId w:val="34"/>
  </w:num>
  <w:num w:numId="33">
    <w:abstractNumId w:val="50"/>
  </w:num>
  <w:num w:numId="34">
    <w:abstractNumId w:val="37"/>
  </w:num>
  <w:num w:numId="35">
    <w:abstractNumId w:val="40"/>
  </w:num>
  <w:num w:numId="36">
    <w:abstractNumId w:val="7"/>
  </w:num>
  <w:num w:numId="37">
    <w:abstractNumId w:val="2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2D4"/>
    <w:rsid w:val="00002418"/>
    <w:rsid w:val="0000296B"/>
    <w:rsid w:val="0000390D"/>
    <w:rsid w:val="00005597"/>
    <w:rsid w:val="00006355"/>
    <w:rsid w:val="0000761F"/>
    <w:rsid w:val="00007C34"/>
    <w:rsid w:val="00010847"/>
    <w:rsid w:val="00012C19"/>
    <w:rsid w:val="00015277"/>
    <w:rsid w:val="00015CB4"/>
    <w:rsid w:val="00017993"/>
    <w:rsid w:val="000204FA"/>
    <w:rsid w:val="00021F95"/>
    <w:rsid w:val="00022E5A"/>
    <w:rsid w:val="00022F1D"/>
    <w:rsid w:val="000242B1"/>
    <w:rsid w:val="0002430F"/>
    <w:rsid w:val="000248BA"/>
    <w:rsid w:val="00026E69"/>
    <w:rsid w:val="00027F27"/>
    <w:rsid w:val="000305A3"/>
    <w:rsid w:val="00030918"/>
    <w:rsid w:val="00030DC3"/>
    <w:rsid w:val="0003374B"/>
    <w:rsid w:val="00033E28"/>
    <w:rsid w:val="00034300"/>
    <w:rsid w:val="0003581E"/>
    <w:rsid w:val="000359F8"/>
    <w:rsid w:val="00036594"/>
    <w:rsid w:val="00037A73"/>
    <w:rsid w:val="000400D6"/>
    <w:rsid w:val="00042D76"/>
    <w:rsid w:val="00043C06"/>
    <w:rsid w:val="00043F48"/>
    <w:rsid w:val="00044235"/>
    <w:rsid w:val="0004471F"/>
    <w:rsid w:val="00044E78"/>
    <w:rsid w:val="000458A5"/>
    <w:rsid w:val="00046FF8"/>
    <w:rsid w:val="00047315"/>
    <w:rsid w:val="00047C0E"/>
    <w:rsid w:val="00050FD8"/>
    <w:rsid w:val="00051906"/>
    <w:rsid w:val="00051BE8"/>
    <w:rsid w:val="00051EE4"/>
    <w:rsid w:val="000538D8"/>
    <w:rsid w:val="0005496F"/>
    <w:rsid w:val="00056B3D"/>
    <w:rsid w:val="00056BFF"/>
    <w:rsid w:val="000621C9"/>
    <w:rsid w:val="00063140"/>
    <w:rsid w:val="000632EA"/>
    <w:rsid w:val="0007051F"/>
    <w:rsid w:val="00070AE8"/>
    <w:rsid w:val="00070F50"/>
    <w:rsid w:val="00071648"/>
    <w:rsid w:val="000721DC"/>
    <w:rsid w:val="000725E4"/>
    <w:rsid w:val="00072D1E"/>
    <w:rsid w:val="000752C3"/>
    <w:rsid w:val="00075581"/>
    <w:rsid w:val="00077647"/>
    <w:rsid w:val="00077A72"/>
    <w:rsid w:val="00077C48"/>
    <w:rsid w:val="000824A7"/>
    <w:rsid w:val="000847EF"/>
    <w:rsid w:val="00086E2F"/>
    <w:rsid w:val="0008732E"/>
    <w:rsid w:val="00087AA2"/>
    <w:rsid w:val="00087B22"/>
    <w:rsid w:val="000900DC"/>
    <w:rsid w:val="0009122E"/>
    <w:rsid w:val="00093BA5"/>
    <w:rsid w:val="00094606"/>
    <w:rsid w:val="000A005F"/>
    <w:rsid w:val="000A0769"/>
    <w:rsid w:val="000A1192"/>
    <w:rsid w:val="000A313F"/>
    <w:rsid w:val="000A6C50"/>
    <w:rsid w:val="000B0749"/>
    <w:rsid w:val="000B22BA"/>
    <w:rsid w:val="000B23CE"/>
    <w:rsid w:val="000B2DD4"/>
    <w:rsid w:val="000B4779"/>
    <w:rsid w:val="000B6196"/>
    <w:rsid w:val="000C0B33"/>
    <w:rsid w:val="000C2E84"/>
    <w:rsid w:val="000C3156"/>
    <w:rsid w:val="000C35EA"/>
    <w:rsid w:val="000C517D"/>
    <w:rsid w:val="000C5FEA"/>
    <w:rsid w:val="000C7A30"/>
    <w:rsid w:val="000D07CB"/>
    <w:rsid w:val="000D120B"/>
    <w:rsid w:val="000D1232"/>
    <w:rsid w:val="000D18BB"/>
    <w:rsid w:val="000D3A48"/>
    <w:rsid w:val="000D3DC9"/>
    <w:rsid w:val="000D3F0F"/>
    <w:rsid w:val="000D4569"/>
    <w:rsid w:val="000D5601"/>
    <w:rsid w:val="000D5D09"/>
    <w:rsid w:val="000D6EB3"/>
    <w:rsid w:val="000D70BC"/>
    <w:rsid w:val="000D7843"/>
    <w:rsid w:val="000D78D9"/>
    <w:rsid w:val="000E1309"/>
    <w:rsid w:val="000E1EF6"/>
    <w:rsid w:val="000E2576"/>
    <w:rsid w:val="000E38D5"/>
    <w:rsid w:val="000E40C3"/>
    <w:rsid w:val="000E4D18"/>
    <w:rsid w:val="000E5B50"/>
    <w:rsid w:val="000E68EB"/>
    <w:rsid w:val="000E6904"/>
    <w:rsid w:val="000E7686"/>
    <w:rsid w:val="000F0636"/>
    <w:rsid w:val="000F1849"/>
    <w:rsid w:val="000F3146"/>
    <w:rsid w:val="000F4DDE"/>
    <w:rsid w:val="000F5902"/>
    <w:rsid w:val="000F6CB9"/>
    <w:rsid w:val="000F7022"/>
    <w:rsid w:val="000F74AF"/>
    <w:rsid w:val="00100717"/>
    <w:rsid w:val="00104239"/>
    <w:rsid w:val="00106732"/>
    <w:rsid w:val="00106875"/>
    <w:rsid w:val="00107A4D"/>
    <w:rsid w:val="00107BB8"/>
    <w:rsid w:val="00113823"/>
    <w:rsid w:val="00114593"/>
    <w:rsid w:val="00114BA9"/>
    <w:rsid w:val="00114C35"/>
    <w:rsid w:val="001171D6"/>
    <w:rsid w:val="001174FD"/>
    <w:rsid w:val="00117D7A"/>
    <w:rsid w:val="001203B0"/>
    <w:rsid w:val="00120A5B"/>
    <w:rsid w:val="00121623"/>
    <w:rsid w:val="00121A1A"/>
    <w:rsid w:val="00121FA5"/>
    <w:rsid w:val="00124514"/>
    <w:rsid w:val="0012478A"/>
    <w:rsid w:val="00125374"/>
    <w:rsid w:val="00126C5E"/>
    <w:rsid w:val="00126D7F"/>
    <w:rsid w:val="0013115D"/>
    <w:rsid w:val="001317CE"/>
    <w:rsid w:val="00132BF1"/>
    <w:rsid w:val="001333EB"/>
    <w:rsid w:val="001337DB"/>
    <w:rsid w:val="00134514"/>
    <w:rsid w:val="00135CBB"/>
    <w:rsid w:val="00136076"/>
    <w:rsid w:val="001401C9"/>
    <w:rsid w:val="00140E0F"/>
    <w:rsid w:val="00140F3C"/>
    <w:rsid w:val="001412C0"/>
    <w:rsid w:val="00142000"/>
    <w:rsid w:val="001425DF"/>
    <w:rsid w:val="00142E7A"/>
    <w:rsid w:val="0014344D"/>
    <w:rsid w:val="00143DD9"/>
    <w:rsid w:val="00144EB6"/>
    <w:rsid w:val="00145BBB"/>
    <w:rsid w:val="00147A6A"/>
    <w:rsid w:val="00150307"/>
    <w:rsid w:val="00150BBA"/>
    <w:rsid w:val="001511B3"/>
    <w:rsid w:val="0015302A"/>
    <w:rsid w:val="00153471"/>
    <w:rsid w:val="00153A35"/>
    <w:rsid w:val="00153D57"/>
    <w:rsid w:val="00154629"/>
    <w:rsid w:val="00155098"/>
    <w:rsid w:val="001557C4"/>
    <w:rsid w:val="00157CBE"/>
    <w:rsid w:val="001623B8"/>
    <w:rsid w:val="00162EA5"/>
    <w:rsid w:val="001638DA"/>
    <w:rsid w:val="001653C3"/>
    <w:rsid w:val="00165EBB"/>
    <w:rsid w:val="001665F2"/>
    <w:rsid w:val="00170487"/>
    <w:rsid w:val="001725E7"/>
    <w:rsid w:val="00172A82"/>
    <w:rsid w:val="0017318F"/>
    <w:rsid w:val="00175120"/>
    <w:rsid w:val="00175C35"/>
    <w:rsid w:val="00175F6B"/>
    <w:rsid w:val="00176750"/>
    <w:rsid w:val="00176E46"/>
    <w:rsid w:val="0017772E"/>
    <w:rsid w:val="00177820"/>
    <w:rsid w:val="001802C5"/>
    <w:rsid w:val="0018208D"/>
    <w:rsid w:val="0018243C"/>
    <w:rsid w:val="0018280F"/>
    <w:rsid w:val="00182AA8"/>
    <w:rsid w:val="001837A2"/>
    <w:rsid w:val="00183967"/>
    <w:rsid w:val="001844F5"/>
    <w:rsid w:val="001846CF"/>
    <w:rsid w:val="00184C93"/>
    <w:rsid w:val="00186119"/>
    <w:rsid w:val="00186720"/>
    <w:rsid w:val="001868A0"/>
    <w:rsid w:val="00190146"/>
    <w:rsid w:val="0019283B"/>
    <w:rsid w:val="00194164"/>
    <w:rsid w:val="00196233"/>
    <w:rsid w:val="00196EC0"/>
    <w:rsid w:val="001971D8"/>
    <w:rsid w:val="00197AAD"/>
    <w:rsid w:val="00197D15"/>
    <w:rsid w:val="001A14D8"/>
    <w:rsid w:val="001A1E25"/>
    <w:rsid w:val="001A2492"/>
    <w:rsid w:val="001A32A9"/>
    <w:rsid w:val="001A3D69"/>
    <w:rsid w:val="001A3FBF"/>
    <w:rsid w:val="001A4FE5"/>
    <w:rsid w:val="001A5B4E"/>
    <w:rsid w:val="001A5E89"/>
    <w:rsid w:val="001A7785"/>
    <w:rsid w:val="001B0E94"/>
    <w:rsid w:val="001B1D62"/>
    <w:rsid w:val="001B33F8"/>
    <w:rsid w:val="001B4686"/>
    <w:rsid w:val="001B542C"/>
    <w:rsid w:val="001B544C"/>
    <w:rsid w:val="001B6509"/>
    <w:rsid w:val="001C0046"/>
    <w:rsid w:val="001C0A5E"/>
    <w:rsid w:val="001C0F31"/>
    <w:rsid w:val="001C108C"/>
    <w:rsid w:val="001C1A53"/>
    <w:rsid w:val="001C2AF2"/>
    <w:rsid w:val="001C34A6"/>
    <w:rsid w:val="001C3A5C"/>
    <w:rsid w:val="001C5813"/>
    <w:rsid w:val="001C67AF"/>
    <w:rsid w:val="001C6E45"/>
    <w:rsid w:val="001C7C0C"/>
    <w:rsid w:val="001D2FA2"/>
    <w:rsid w:val="001D7FEF"/>
    <w:rsid w:val="001E0998"/>
    <w:rsid w:val="001E2929"/>
    <w:rsid w:val="001E2A1E"/>
    <w:rsid w:val="001E2B63"/>
    <w:rsid w:val="001E33BC"/>
    <w:rsid w:val="001E3629"/>
    <w:rsid w:val="001E5BA9"/>
    <w:rsid w:val="001E6E50"/>
    <w:rsid w:val="001E7D1B"/>
    <w:rsid w:val="001F0CC7"/>
    <w:rsid w:val="001F0D73"/>
    <w:rsid w:val="001F0E80"/>
    <w:rsid w:val="001F143E"/>
    <w:rsid w:val="001F1CA1"/>
    <w:rsid w:val="001F2014"/>
    <w:rsid w:val="001F24CC"/>
    <w:rsid w:val="001F29D3"/>
    <w:rsid w:val="001F32C7"/>
    <w:rsid w:val="001F53F6"/>
    <w:rsid w:val="001F5415"/>
    <w:rsid w:val="001F5D62"/>
    <w:rsid w:val="001F5FD7"/>
    <w:rsid w:val="001F6211"/>
    <w:rsid w:val="001F6EFF"/>
    <w:rsid w:val="00200210"/>
    <w:rsid w:val="00201E38"/>
    <w:rsid w:val="00203207"/>
    <w:rsid w:val="0020333A"/>
    <w:rsid w:val="002045DD"/>
    <w:rsid w:val="00205BE5"/>
    <w:rsid w:val="00206910"/>
    <w:rsid w:val="00206FF4"/>
    <w:rsid w:val="002075C5"/>
    <w:rsid w:val="00207894"/>
    <w:rsid w:val="00207A4D"/>
    <w:rsid w:val="00210261"/>
    <w:rsid w:val="00210638"/>
    <w:rsid w:val="00210649"/>
    <w:rsid w:val="00212A23"/>
    <w:rsid w:val="00213779"/>
    <w:rsid w:val="00213E5B"/>
    <w:rsid w:val="00216378"/>
    <w:rsid w:val="002174F2"/>
    <w:rsid w:val="00217949"/>
    <w:rsid w:val="002200C5"/>
    <w:rsid w:val="00220AB9"/>
    <w:rsid w:val="00223EDB"/>
    <w:rsid w:val="0022430C"/>
    <w:rsid w:val="002276D4"/>
    <w:rsid w:val="00230115"/>
    <w:rsid w:val="002317E0"/>
    <w:rsid w:val="00232C3B"/>
    <w:rsid w:val="00235842"/>
    <w:rsid w:val="00235E03"/>
    <w:rsid w:val="00236676"/>
    <w:rsid w:val="00236B3C"/>
    <w:rsid w:val="00240404"/>
    <w:rsid w:val="00240CE7"/>
    <w:rsid w:val="00244B95"/>
    <w:rsid w:val="00244BFC"/>
    <w:rsid w:val="0024642A"/>
    <w:rsid w:val="00246DB2"/>
    <w:rsid w:val="00247A6D"/>
    <w:rsid w:val="00251A5C"/>
    <w:rsid w:val="00252D29"/>
    <w:rsid w:val="00253711"/>
    <w:rsid w:val="0025480F"/>
    <w:rsid w:val="002565DB"/>
    <w:rsid w:val="002569A9"/>
    <w:rsid w:val="00257605"/>
    <w:rsid w:val="00257A2C"/>
    <w:rsid w:val="00257D58"/>
    <w:rsid w:val="00260433"/>
    <w:rsid w:val="0026074E"/>
    <w:rsid w:val="00260BA5"/>
    <w:rsid w:val="00261A8C"/>
    <w:rsid w:val="002628C4"/>
    <w:rsid w:val="00264A7E"/>
    <w:rsid w:val="0026736F"/>
    <w:rsid w:val="002702CF"/>
    <w:rsid w:val="002709B5"/>
    <w:rsid w:val="00271937"/>
    <w:rsid w:val="002727B9"/>
    <w:rsid w:val="00272C68"/>
    <w:rsid w:val="002734FE"/>
    <w:rsid w:val="00273F27"/>
    <w:rsid w:val="002741DD"/>
    <w:rsid w:val="00274914"/>
    <w:rsid w:val="00275450"/>
    <w:rsid w:val="0027744F"/>
    <w:rsid w:val="00277C3E"/>
    <w:rsid w:val="00281963"/>
    <w:rsid w:val="0028229E"/>
    <w:rsid w:val="00283884"/>
    <w:rsid w:val="00283974"/>
    <w:rsid w:val="002841BC"/>
    <w:rsid w:val="00285B2A"/>
    <w:rsid w:val="00286E51"/>
    <w:rsid w:val="00286F63"/>
    <w:rsid w:val="002872E3"/>
    <w:rsid w:val="00291868"/>
    <w:rsid w:val="00293757"/>
    <w:rsid w:val="00294443"/>
    <w:rsid w:val="002958B9"/>
    <w:rsid w:val="00296C7C"/>
    <w:rsid w:val="002A08B8"/>
    <w:rsid w:val="002A0EE1"/>
    <w:rsid w:val="002A26FA"/>
    <w:rsid w:val="002A2CD0"/>
    <w:rsid w:val="002A357E"/>
    <w:rsid w:val="002A392D"/>
    <w:rsid w:val="002A3A60"/>
    <w:rsid w:val="002A42E0"/>
    <w:rsid w:val="002A5EAA"/>
    <w:rsid w:val="002A74D8"/>
    <w:rsid w:val="002B1DD1"/>
    <w:rsid w:val="002B1E33"/>
    <w:rsid w:val="002B29C7"/>
    <w:rsid w:val="002B2C58"/>
    <w:rsid w:val="002B31AC"/>
    <w:rsid w:val="002B4A1F"/>
    <w:rsid w:val="002B50DF"/>
    <w:rsid w:val="002B5167"/>
    <w:rsid w:val="002B5287"/>
    <w:rsid w:val="002B60ED"/>
    <w:rsid w:val="002B629A"/>
    <w:rsid w:val="002B71B2"/>
    <w:rsid w:val="002B7CC2"/>
    <w:rsid w:val="002B7EE4"/>
    <w:rsid w:val="002C01B7"/>
    <w:rsid w:val="002C0241"/>
    <w:rsid w:val="002C16ED"/>
    <w:rsid w:val="002C19FA"/>
    <w:rsid w:val="002C6FF2"/>
    <w:rsid w:val="002C7D5F"/>
    <w:rsid w:val="002D009C"/>
    <w:rsid w:val="002D2105"/>
    <w:rsid w:val="002D4818"/>
    <w:rsid w:val="002D5F84"/>
    <w:rsid w:val="002D6059"/>
    <w:rsid w:val="002D7B84"/>
    <w:rsid w:val="002E0402"/>
    <w:rsid w:val="002E2189"/>
    <w:rsid w:val="002E3E7A"/>
    <w:rsid w:val="002E47F6"/>
    <w:rsid w:val="002E4EF7"/>
    <w:rsid w:val="002E5218"/>
    <w:rsid w:val="002E62F2"/>
    <w:rsid w:val="002E70DD"/>
    <w:rsid w:val="002F1BEB"/>
    <w:rsid w:val="002F28F1"/>
    <w:rsid w:val="002F28F8"/>
    <w:rsid w:val="002F3589"/>
    <w:rsid w:val="002F3EBB"/>
    <w:rsid w:val="002F44C5"/>
    <w:rsid w:val="002F6F1D"/>
    <w:rsid w:val="002F7AE6"/>
    <w:rsid w:val="00301D90"/>
    <w:rsid w:val="00301DB9"/>
    <w:rsid w:val="00302337"/>
    <w:rsid w:val="003025E6"/>
    <w:rsid w:val="00302C02"/>
    <w:rsid w:val="00302C7B"/>
    <w:rsid w:val="00303386"/>
    <w:rsid w:val="003035F3"/>
    <w:rsid w:val="00304266"/>
    <w:rsid w:val="0030481A"/>
    <w:rsid w:val="00304C13"/>
    <w:rsid w:val="003057E3"/>
    <w:rsid w:val="00305923"/>
    <w:rsid w:val="003069D4"/>
    <w:rsid w:val="00306C2F"/>
    <w:rsid w:val="0031068B"/>
    <w:rsid w:val="003110CF"/>
    <w:rsid w:val="003125C6"/>
    <w:rsid w:val="00315293"/>
    <w:rsid w:val="00316124"/>
    <w:rsid w:val="0031705F"/>
    <w:rsid w:val="00321B91"/>
    <w:rsid w:val="00321E6D"/>
    <w:rsid w:val="00323048"/>
    <w:rsid w:val="003231E7"/>
    <w:rsid w:val="00324841"/>
    <w:rsid w:val="003252D4"/>
    <w:rsid w:val="0032550C"/>
    <w:rsid w:val="003269F1"/>
    <w:rsid w:val="00326A94"/>
    <w:rsid w:val="0033213A"/>
    <w:rsid w:val="00332DB7"/>
    <w:rsid w:val="00333799"/>
    <w:rsid w:val="00333808"/>
    <w:rsid w:val="003339C4"/>
    <w:rsid w:val="00333D8C"/>
    <w:rsid w:val="00334394"/>
    <w:rsid w:val="003349C6"/>
    <w:rsid w:val="00334BAF"/>
    <w:rsid w:val="00334F99"/>
    <w:rsid w:val="003353DC"/>
    <w:rsid w:val="00336265"/>
    <w:rsid w:val="00336BB9"/>
    <w:rsid w:val="003372BA"/>
    <w:rsid w:val="0033747E"/>
    <w:rsid w:val="003405F7"/>
    <w:rsid w:val="00340C30"/>
    <w:rsid w:val="00341DDB"/>
    <w:rsid w:val="00342ABE"/>
    <w:rsid w:val="00342EAB"/>
    <w:rsid w:val="00344604"/>
    <w:rsid w:val="0034461F"/>
    <w:rsid w:val="003451DA"/>
    <w:rsid w:val="00350CCD"/>
    <w:rsid w:val="00352F4F"/>
    <w:rsid w:val="003535A7"/>
    <w:rsid w:val="00354928"/>
    <w:rsid w:val="00356036"/>
    <w:rsid w:val="00356C10"/>
    <w:rsid w:val="003602F4"/>
    <w:rsid w:val="00360AB1"/>
    <w:rsid w:val="00362A69"/>
    <w:rsid w:val="0036300E"/>
    <w:rsid w:val="003648AE"/>
    <w:rsid w:val="0037034F"/>
    <w:rsid w:val="00370BC2"/>
    <w:rsid w:val="00370BCB"/>
    <w:rsid w:val="00371102"/>
    <w:rsid w:val="0037133C"/>
    <w:rsid w:val="0037179D"/>
    <w:rsid w:val="00372CAE"/>
    <w:rsid w:val="003762F5"/>
    <w:rsid w:val="003767BD"/>
    <w:rsid w:val="00377E98"/>
    <w:rsid w:val="0038097E"/>
    <w:rsid w:val="00383000"/>
    <w:rsid w:val="003830F3"/>
    <w:rsid w:val="00385050"/>
    <w:rsid w:val="00385BF7"/>
    <w:rsid w:val="00387989"/>
    <w:rsid w:val="00387D42"/>
    <w:rsid w:val="003905F3"/>
    <w:rsid w:val="00390A1F"/>
    <w:rsid w:val="00390D68"/>
    <w:rsid w:val="00391339"/>
    <w:rsid w:val="003913EA"/>
    <w:rsid w:val="0039212B"/>
    <w:rsid w:val="003973CD"/>
    <w:rsid w:val="003978C4"/>
    <w:rsid w:val="003A00B2"/>
    <w:rsid w:val="003A0459"/>
    <w:rsid w:val="003A0F34"/>
    <w:rsid w:val="003A1E09"/>
    <w:rsid w:val="003A26A9"/>
    <w:rsid w:val="003A325B"/>
    <w:rsid w:val="003A40A1"/>
    <w:rsid w:val="003A53C9"/>
    <w:rsid w:val="003A6330"/>
    <w:rsid w:val="003A757A"/>
    <w:rsid w:val="003A7843"/>
    <w:rsid w:val="003A7994"/>
    <w:rsid w:val="003A7B4B"/>
    <w:rsid w:val="003B0467"/>
    <w:rsid w:val="003B09F7"/>
    <w:rsid w:val="003B0B39"/>
    <w:rsid w:val="003B20FB"/>
    <w:rsid w:val="003B22D1"/>
    <w:rsid w:val="003B23EE"/>
    <w:rsid w:val="003B279B"/>
    <w:rsid w:val="003B2A02"/>
    <w:rsid w:val="003B36E1"/>
    <w:rsid w:val="003B4EEB"/>
    <w:rsid w:val="003B57AE"/>
    <w:rsid w:val="003B62A2"/>
    <w:rsid w:val="003B73C1"/>
    <w:rsid w:val="003C2824"/>
    <w:rsid w:val="003C3439"/>
    <w:rsid w:val="003C3F24"/>
    <w:rsid w:val="003C5032"/>
    <w:rsid w:val="003C575E"/>
    <w:rsid w:val="003C63B5"/>
    <w:rsid w:val="003D5E7E"/>
    <w:rsid w:val="003D5FBA"/>
    <w:rsid w:val="003D69D5"/>
    <w:rsid w:val="003D6A34"/>
    <w:rsid w:val="003E25BC"/>
    <w:rsid w:val="003E34A3"/>
    <w:rsid w:val="003E35D4"/>
    <w:rsid w:val="003E378A"/>
    <w:rsid w:val="003E3E66"/>
    <w:rsid w:val="003E48FB"/>
    <w:rsid w:val="003E5918"/>
    <w:rsid w:val="003E5E04"/>
    <w:rsid w:val="003F1768"/>
    <w:rsid w:val="003F292F"/>
    <w:rsid w:val="003F2BF0"/>
    <w:rsid w:val="003F52D9"/>
    <w:rsid w:val="003F68EF"/>
    <w:rsid w:val="003F6E92"/>
    <w:rsid w:val="00400594"/>
    <w:rsid w:val="00400E1F"/>
    <w:rsid w:val="00401036"/>
    <w:rsid w:val="00401133"/>
    <w:rsid w:val="00401A90"/>
    <w:rsid w:val="004021F1"/>
    <w:rsid w:val="00402A35"/>
    <w:rsid w:val="0040337C"/>
    <w:rsid w:val="00403D27"/>
    <w:rsid w:val="004048A1"/>
    <w:rsid w:val="004051EF"/>
    <w:rsid w:val="0040531E"/>
    <w:rsid w:val="004054E4"/>
    <w:rsid w:val="00405CBB"/>
    <w:rsid w:val="00407A3D"/>
    <w:rsid w:val="00410EC8"/>
    <w:rsid w:val="00411574"/>
    <w:rsid w:val="0041167C"/>
    <w:rsid w:val="00413419"/>
    <w:rsid w:val="004136E3"/>
    <w:rsid w:val="00413FC0"/>
    <w:rsid w:val="00415CD9"/>
    <w:rsid w:val="00415DBA"/>
    <w:rsid w:val="004226AD"/>
    <w:rsid w:val="00424BF6"/>
    <w:rsid w:val="00424DBA"/>
    <w:rsid w:val="00425621"/>
    <w:rsid w:val="0042614A"/>
    <w:rsid w:val="0042679A"/>
    <w:rsid w:val="004272CD"/>
    <w:rsid w:val="00427F1C"/>
    <w:rsid w:val="004336B9"/>
    <w:rsid w:val="004352C9"/>
    <w:rsid w:val="004379EB"/>
    <w:rsid w:val="004408D9"/>
    <w:rsid w:val="00441120"/>
    <w:rsid w:val="00441458"/>
    <w:rsid w:val="00442781"/>
    <w:rsid w:val="00442CCE"/>
    <w:rsid w:val="00443B9F"/>
    <w:rsid w:val="004451FE"/>
    <w:rsid w:val="004452BC"/>
    <w:rsid w:val="0044531A"/>
    <w:rsid w:val="0044541A"/>
    <w:rsid w:val="0044630F"/>
    <w:rsid w:val="00446DFC"/>
    <w:rsid w:val="004475E8"/>
    <w:rsid w:val="004478E7"/>
    <w:rsid w:val="004500B7"/>
    <w:rsid w:val="004504B2"/>
    <w:rsid w:val="00450F2B"/>
    <w:rsid w:val="00451CCE"/>
    <w:rsid w:val="0045425F"/>
    <w:rsid w:val="00456E8E"/>
    <w:rsid w:val="00457152"/>
    <w:rsid w:val="0045728B"/>
    <w:rsid w:val="0045797F"/>
    <w:rsid w:val="004614E7"/>
    <w:rsid w:val="00461CE1"/>
    <w:rsid w:val="00461F07"/>
    <w:rsid w:val="004627B4"/>
    <w:rsid w:val="00463D69"/>
    <w:rsid w:val="00464085"/>
    <w:rsid w:val="004646B1"/>
    <w:rsid w:val="00464C2A"/>
    <w:rsid w:val="00471236"/>
    <w:rsid w:val="00472928"/>
    <w:rsid w:val="004737E6"/>
    <w:rsid w:val="0047751D"/>
    <w:rsid w:val="00481059"/>
    <w:rsid w:val="0048318B"/>
    <w:rsid w:val="0048464F"/>
    <w:rsid w:val="004861C3"/>
    <w:rsid w:val="00492E7F"/>
    <w:rsid w:val="00493C0C"/>
    <w:rsid w:val="00494488"/>
    <w:rsid w:val="00495A4D"/>
    <w:rsid w:val="00497952"/>
    <w:rsid w:val="004A07EC"/>
    <w:rsid w:val="004A2D68"/>
    <w:rsid w:val="004A30AF"/>
    <w:rsid w:val="004A48A8"/>
    <w:rsid w:val="004A4B64"/>
    <w:rsid w:val="004A581F"/>
    <w:rsid w:val="004A7F40"/>
    <w:rsid w:val="004B0F9F"/>
    <w:rsid w:val="004B1352"/>
    <w:rsid w:val="004B195E"/>
    <w:rsid w:val="004B1FCD"/>
    <w:rsid w:val="004B5728"/>
    <w:rsid w:val="004B725A"/>
    <w:rsid w:val="004C2F8A"/>
    <w:rsid w:val="004C371F"/>
    <w:rsid w:val="004C3C94"/>
    <w:rsid w:val="004C3E55"/>
    <w:rsid w:val="004C4369"/>
    <w:rsid w:val="004C4D24"/>
    <w:rsid w:val="004C6E46"/>
    <w:rsid w:val="004C749D"/>
    <w:rsid w:val="004D055C"/>
    <w:rsid w:val="004D05DE"/>
    <w:rsid w:val="004D1AF1"/>
    <w:rsid w:val="004D53C4"/>
    <w:rsid w:val="004D7133"/>
    <w:rsid w:val="004D7F85"/>
    <w:rsid w:val="004E0BE5"/>
    <w:rsid w:val="004E1390"/>
    <w:rsid w:val="004E1F25"/>
    <w:rsid w:val="004E219D"/>
    <w:rsid w:val="004E3388"/>
    <w:rsid w:val="004E4FDD"/>
    <w:rsid w:val="004E51CF"/>
    <w:rsid w:val="004E6F9B"/>
    <w:rsid w:val="004E7857"/>
    <w:rsid w:val="004F051B"/>
    <w:rsid w:val="004F18CF"/>
    <w:rsid w:val="004F1931"/>
    <w:rsid w:val="004F2389"/>
    <w:rsid w:val="004F2A5E"/>
    <w:rsid w:val="004F2CC3"/>
    <w:rsid w:val="004F34DF"/>
    <w:rsid w:val="004F45DB"/>
    <w:rsid w:val="005023C1"/>
    <w:rsid w:val="0050296F"/>
    <w:rsid w:val="00502A48"/>
    <w:rsid w:val="00502C07"/>
    <w:rsid w:val="00502E47"/>
    <w:rsid w:val="005037B2"/>
    <w:rsid w:val="005039D0"/>
    <w:rsid w:val="0050533E"/>
    <w:rsid w:val="005053FC"/>
    <w:rsid w:val="00506E92"/>
    <w:rsid w:val="005117D0"/>
    <w:rsid w:val="00511CB5"/>
    <w:rsid w:val="00513B54"/>
    <w:rsid w:val="00513F98"/>
    <w:rsid w:val="005175F4"/>
    <w:rsid w:val="00517E69"/>
    <w:rsid w:val="005204AA"/>
    <w:rsid w:val="00520A8A"/>
    <w:rsid w:val="00524391"/>
    <w:rsid w:val="00526719"/>
    <w:rsid w:val="0052674C"/>
    <w:rsid w:val="0052693D"/>
    <w:rsid w:val="0052696B"/>
    <w:rsid w:val="00526A5C"/>
    <w:rsid w:val="00530AAD"/>
    <w:rsid w:val="00530ECE"/>
    <w:rsid w:val="00530FF5"/>
    <w:rsid w:val="00531835"/>
    <w:rsid w:val="00532DF4"/>
    <w:rsid w:val="005332F3"/>
    <w:rsid w:val="00533E06"/>
    <w:rsid w:val="005341D8"/>
    <w:rsid w:val="00536985"/>
    <w:rsid w:val="005369E8"/>
    <w:rsid w:val="00537014"/>
    <w:rsid w:val="005401F3"/>
    <w:rsid w:val="0054102B"/>
    <w:rsid w:val="005416BB"/>
    <w:rsid w:val="00541BE0"/>
    <w:rsid w:val="00543397"/>
    <w:rsid w:val="00543A9E"/>
    <w:rsid w:val="0054509A"/>
    <w:rsid w:val="00546CEC"/>
    <w:rsid w:val="00551577"/>
    <w:rsid w:val="005531FB"/>
    <w:rsid w:val="00553767"/>
    <w:rsid w:val="005537D9"/>
    <w:rsid w:val="00554EB9"/>
    <w:rsid w:val="00554F63"/>
    <w:rsid w:val="00556DB1"/>
    <w:rsid w:val="00556F8B"/>
    <w:rsid w:val="005607CA"/>
    <w:rsid w:val="00561E68"/>
    <w:rsid w:val="00562FDE"/>
    <w:rsid w:val="00563EBE"/>
    <w:rsid w:val="00564B04"/>
    <w:rsid w:val="005656AA"/>
    <w:rsid w:val="00566088"/>
    <w:rsid w:val="00566A57"/>
    <w:rsid w:val="005672ED"/>
    <w:rsid w:val="00567963"/>
    <w:rsid w:val="00567BD3"/>
    <w:rsid w:val="00570A36"/>
    <w:rsid w:val="00570B88"/>
    <w:rsid w:val="00571110"/>
    <w:rsid w:val="005719D5"/>
    <w:rsid w:val="005737E4"/>
    <w:rsid w:val="00574D60"/>
    <w:rsid w:val="00575652"/>
    <w:rsid w:val="005767E4"/>
    <w:rsid w:val="00580069"/>
    <w:rsid w:val="0058009A"/>
    <w:rsid w:val="00581072"/>
    <w:rsid w:val="00581520"/>
    <w:rsid w:val="00582F0D"/>
    <w:rsid w:val="00586DC5"/>
    <w:rsid w:val="00587FF7"/>
    <w:rsid w:val="005915BB"/>
    <w:rsid w:val="0059241D"/>
    <w:rsid w:val="00593661"/>
    <w:rsid w:val="00593B7B"/>
    <w:rsid w:val="00595248"/>
    <w:rsid w:val="00595D80"/>
    <w:rsid w:val="00596964"/>
    <w:rsid w:val="005A017B"/>
    <w:rsid w:val="005A40A5"/>
    <w:rsid w:val="005A5608"/>
    <w:rsid w:val="005A6E9B"/>
    <w:rsid w:val="005A775C"/>
    <w:rsid w:val="005A7E5F"/>
    <w:rsid w:val="005B1446"/>
    <w:rsid w:val="005B1A0E"/>
    <w:rsid w:val="005B50D0"/>
    <w:rsid w:val="005B645C"/>
    <w:rsid w:val="005B77CA"/>
    <w:rsid w:val="005C0537"/>
    <w:rsid w:val="005C0A30"/>
    <w:rsid w:val="005C32A5"/>
    <w:rsid w:val="005C34AF"/>
    <w:rsid w:val="005C3B95"/>
    <w:rsid w:val="005C4781"/>
    <w:rsid w:val="005C65FA"/>
    <w:rsid w:val="005D02A8"/>
    <w:rsid w:val="005D0EE4"/>
    <w:rsid w:val="005D10C6"/>
    <w:rsid w:val="005D172E"/>
    <w:rsid w:val="005D245C"/>
    <w:rsid w:val="005D2AB7"/>
    <w:rsid w:val="005D3C9B"/>
    <w:rsid w:val="005D4A0B"/>
    <w:rsid w:val="005D5461"/>
    <w:rsid w:val="005D645A"/>
    <w:rsid w:val="005E0596"/>
    <w:rsid w:val="005E0D9F"/>
    <w:rsid w:val="005E139B"/>
    <w:rsid w:val="005E345A"/>
    <w:rsid w:val="005E39FC"/>
    <w:rsid w:val="005E4299"/>
    <w:rsid w:val="005E42B5"/>
    <w:rsid w:val="005E6BCE"/>
    <w:rsid w:val="005E7229"/>
    <w:rsid w:val="005E73AF"/>
    <w:rsid w:val="005E7DEE"/>
    <w:rsid w:val="005F15AF"/>
    <w:rsid w:val="005F25EE"/>
    <w:rsid w:val="00600198"/>
    <w:rsid w:val="00601280"/>
    <w:rsid w:val="00601329"/>
    <w:rsid w:val="0060192E"/>
    <w:rsid w:val="006035A7"/>
    <w:rsid w:val="00604010"/>
    <w:rsid w:val="00604CCE"/>
    <w:rsid w:val="00604D8B"/>
    <w:rsid w:val="0061193D"/>
    <w:rsid w:val="00612409"/>
    <w:rsid w:val="00612921"/>
    <w:rsid w:val="006137AB"/>
    <w:rsid w:val="006148E5"/>
    <w:rsid w:val="00614BE0"/>
    <w:rsid w:val="00615C86"/>
    <w:rsid w:val="006162C7"/>
    <w:rsid w:val="00617CD6"/>
    <w:rsid w:val="00620093"/>
    <w:rsid w:val="006208F4"/>
    <w:rsid w:val="00621A7F"/>
    <w:rsid w:val="00621B3C"/>
    <w:rsid w:val="006236B1"/>
    <w:rsid w:val="00623984"/>
    <w:rsid w:val="006276FE"/>
    <w:rsid w:val="00630D66"/>
    <w:rsid w:val="006323E1"/>
    <w:rsid w:val="00632B93"/>
    <w:rsid w:val="0063361F"/>
    <w:rsid w:val="0063719B"/>
    <w:rsid w:val="00637C81"/>
    <w:rsid w:val="0064264B"/>
    <w:rsid w:val="00642A38"/>
    <w:rsid w:val="00643DF0"/>
    <w:rsid w:val="006459F5"/>
    <w:rsid w:val="006471B4"/>
    <w:rsid w:val="0065081A"/>
    <w:rsid w:val="00650C4B"/>
    <w:rsid w:val="006523C2"/>
    <w:rsid w:val="006526B9"/>
    <w:rsid w:val="00653C9B"/>
    <w:rsid w:val="006556A4"/>
    <w:rsid w:val="00655B7F"/>
    <w:rsid w:val="006569CF"/>
    <w:rsid w:val="006570DC"/>
    <w:rsid w:val="00662542"/>
    <w:rsid w:val="00663AF4"/>
    <w:rsid w:val="0066552D"/>
    <w:rsid w:val="00665C52"/>
    <w:rsid w:val="006668AF"/>
    <w:rsid w:val="00666C28"/>
    <w:rsid w:val="00667DE3"/>
    <w:rsid w:val="00670371"/>
    <w:rsid w:val="00671D69"/>
    <w:rsid w:val="006724F6"/>
    <w:rsid w:val="006739B8"/>
    <w:rsid w:val="00673B36"/>
    <w:rsid w:val="00675667"/>
    <w:rsid w:val="006761B7"/>
    <w:rsid w:val="006768A3"/>
    <w:rsid w:val="00677105"/>
    <w:rsid w:val="00677810"/>
    <w:rsid w:val="00682C1F"/>
    <w:rsid w:val="00684699"/>
    <w:rsid w:val="006915D5"/>
    <w:rsid w:val="00692F7E"/>
    <w:rsid w:val="0069307C"/>
    <w:rsid w:val="006950CA"/>
    <w:rsid w:val="0069548F"/>
    <w:rsid w:val="006A0B4E"/>
    <w:rsid w:val="006A0FD5"/>
    <w:rsid w:val="006A2196"/>
    <w:rsid w:val="006A2843"/>
    <w:rsid w:val="006A51C9"/>
    <w:rsid w:val="006A77BC"/>
    <w:rsid w:val="006A7A26"/>
    <w:rsid w:val="006B139F"/>
    <w:rsid w:val="006B1644"/>
    <w:rsid w:val="006B2C8F"/>
    <w:rsid w:val="006B31C2"/>
    <w:rsid w:val="006B3E2E"/>
    <w:rsid w:val="006B5551"/>
    <w:rsid w:val="006B6EE9"/>
    <w:rsid w:val="006B76B7"/>
    <w:rsid w:val="006C1C7D"/>
    <w:rsid w:val="006C1CBD"/>
    <w:rsid w:val="006C423B"/>
    <w:rsid w:val="006C5117"/>
    <w:rsid w:val="006C625B"/>
    <w:rsid w:val="006C76EC"/>
    <w:rsid w:val="006D07C4"/>
    <w:rsid w:val="006D2036"/>
    <w:rsid w:val="006D3AAB"/>
    <w:rsid w:val="006D4026"/>
    <w:rsid w:val="006D67FC"/>
    <w:rsid w:val="006D6DB7"/>
    <w:rsid w:val="006D773A"/>
    <w:rsid w:val="006D7919"/>
    <w:rsid w:val="006E0F10"/>
    <w:rsid w:val="006E1B32"/>
    <w:rsid w:val="006E253B"/>
    <w:rsid w:val="006E4DA8"/>
    <w:rsid w:val="006E575D"/>
    <w:rsid w:val="006E601C"/>
    <w:rsid w:val="006F12B3"/>
    <w:rsid w:val="006F1FC6"/>
    <w:rsid w:val="006F21EF"/>
    <w:rsid w:val="006F3413"/>
    <w:rsid w:val="006F3DAC"/>
    <w:rsid w:val="006F5669"/>
    <w:rsid w:val="0070070B"/>
    <w:rsid w:val="007013D2"/>
    <w:rsid w:val="007015E0"/>
    <w:rsid w:val="00701F7A"/>
    <w:rsid w:val="0070204D"/>
    <w:rsid w:val="007029D5"/>
    <w:rsid w:val="00703366"/>
    <w:rsid w:val="007036BE"/>
    <w:rsid w:val="00703EE7"/>
    <w:rsid w:val="00706EEA"/>
    <w:rsid w:val="007101A0"/>
    <w:rsid w:val="00711E49"/>
    <w:rsid w:val="00712848"/>
    <w:rsid w:val="00713BAE"/>
    <w:rsid w:val="007165EB"/>
    <w:rsid w:val="007170A1"/>
    <w:rsid w:val="0071750D"/>
    <w:rsid w:val="00717A5A"/>
    <w:rsid w:val="00720A88"/>
    <w:rsid w:val="00721072"/>
    <w:rsid w:val="00721098"/>
    <w:rsid w:val="007228BA"/>
    <w:rsid w:val="00723E22"/>
    <w:rsid w:val="007241F0"/>
    <w:rsid w:val="0072659C"/>
    <w:rsid w:val="007317E3"/>
    <w:rsid w:val="00731F41"/>
    <w:rsid w:val="007351A0"/>
    <w:rsid w:val="00735B0B"/>
    <w:rsid w:val="00735E86"/>
    <w:rsid w:val="00740393"/>
    <w:rsid w:val="00740C71"/>
    <w:rsid w:val="00741B1C"/>
    <w:rsid w:val="00742213"/>
    <w:rsid w:val="00742460"/>
    <w:rsid w:val="00743F93"/>
    <w:rsid w:val="00746FA8"/>
    <w:rsid w:val="007476F1"/>
    <w:rsid w:val="00750015"/>
    <w:rsid w:val="007527F9"/>
    <w:rsid w:val="00753EE1"/>
    <w:rsid w:val="0075402D"/>
    <w:rsid w:val="00754509"/>
    <w:rsid w:val="00756F89"/>
    <w:rsid w:val="007578D8"/>
    <w:rsid w:val="00760B82"/>
    <w:rsid w:val="0076206D"/>
    <w:rsid w:val="007621F3"/>
    <w:rsid w:val="00763CF1"/>
    <w:rsid w:val="00765A30"/>
    <w:rsid w:val="00767F57"/>
    <w:rsid w:val="007704C6"/>
    <w:rsid w:val="00772905"/>
    <w:rsid w:val="00772CD6"/>
    <w:rsid w:val="007734CE"/>
    <w:rsid w:val="00773E58"/>
    <w:rsid w:val="00774244"/>
    <w:rsid w:val="007757D5"/>
    <w:rsid w:val="007767DA"/>
    <w:rsid w:val="007779ED"/>
    <w:rsid w:val="00780A02"/>
    <w:rsid w:val="007814A3"/>
    <w:rsid w:val="0078286D"/>
    <w:rsid w:val="00782D90"/>
    <w:rsid w:val="00782E1B"/>
    <w:rsid w:val="00782FAA"/>
    <w:rsid w:val="00785D83"/>
    <w:rsid w:val="007861D7"/>
    <w:rsid w:val="00786305"/>
    <w:rsid w:val="007868FF"/>
    <w:rsid w:val="007878D3"/>
    <w:rsid w:val="007905D9"/>
    <w:rsid w:val="0079069E"/>
    <w:rsid w:val="0079306A"/>
    <w:rsid w:val="0079361E"/>
    <w:rsid w:val="00793CD4"/>
    <w:rsid w:val="00794259"/>
    <w:rsid w:val="0079434E"/>
    <w:rsid w:val="00794582"/>
    <w:rsid w:val="007948DC"/>
    <w:rsid w:val="00795549"/>
    <w:rsid w:val="0079709F"/>
    <w:rsid w:val="007976EF"/>
    <w:rsid w:val="007A05F6"/>
    <w:rsid w:val="007A0730"/>
    <w:rsid w:val="007A14C7"/>
    <w:rsid w:val="007A3FF1"/>
    <w:rsid w:val="007A5284"/>
    <w:rsid w:val="007A58DD"/>
    <w:rsid w:val="007A6167"/>
    <w:rsid w:val="007A6B76"/>
    <w:rsid w:val="007B0223"/>
    <w:rsid w:val="007B1A5C"/>
    <w:rsid w:val="007B2859"/>
    <w:rsid w:val="007B2AE6"/>
    <w:rsid w:val="007B4656"/>
    <w:rsid w:val="007B6504"/>
    <w:rsid w:val="007B7629"/>
    <w:rsid w:val="007C130C"/>
    <w:rsid w:val="007C3DA9"/>
    <w:rsid w:val="007C3F1F"/>
    <w:rsid w:val="007C5D53"/>
    <w:rsid w:val="007C5FAB"/>
    <w:rsid w:val="007C7118"/>
    <w:rsid w:val="007C7D5F"/>
    <w:rsid w:val="007D01CD"/>
    <w:rsid w:val="007D2B3E"/>
    <w:rsid w:val="007D2B4F"/>
    <w:rsid w:val="007D2EF6"/>
    <w:rsid w:val="007D421D"/>
    <w:rsid w:val="007D4671"/>
    <w:rsid w:val="007D46DE"/>
    <w:rsid w:val="007D6562"/>
    <w:rsid w:val="007E0000"/>
    <w:rsid w:val="007E21C5"/>
    <w:rsid w:val="007E244E"/>
    <w:rsid w:val="007E3D34"/>
    <w:rsid w:val="007E5197"/>
    <w:rsid w:val="007E5AFE"/>
    <w:rsid w:val="007E658C"/>
    <w:rsid w:val="007E78EF"/>
    <w:rsid w:val="007E7B90"/>
    <w:rsid w:val="007E7E15"/>
    <w:rsid w:val="007F0269"/>
    <w:rsid w:val="007F1D26"/>
    <w:rsid w:val="007F3F50"/>
    <w:rsid w:val="007F5B1E"/>
    <w:rsid w:val="007F5F26"/>
    <w:rsid w:val="007F6359"/>
    <w:rsid w:val="007F6CF2"/>
    <w:rsid w:val="007F78F1"/>
    <w:rsid w:val="00801A32"/>
    <w:rsid w:val="00801B8B"/>
    <w:rsid w:val="00801FFC"/>
    <w:rsid w:val="00802B35"/>
    <w:rsid w:val="00803FD6"/>
    <w:rsid w:val="008043AC"/>
    <w:rsid w:val="00804869"/>
    <w:rsid w:val="008048E5"/>
    <w:rsid w:val="00805A8E"/>
    <w:rsid w:val="00805DC6"/>
    <w:rsid w:val="00806279"/>
    <w:rsid w:val="00811178"/>
    <w:rsid w:val="0081227C"/>
    <w:rsid w:val="0081280E"/>
    <w:rsid w:val="00813375"/>
    <w:rsid w:val="00814FD4"/>
    <w:rsid w:val="00817BE0"/>
    <w:rsid w:val="00820334"/>
    <w:rsid w:val="0082105A"/>
    <w:rsid w:val="00825671"/>
    <w:rsid w:val="00825D87"/>
    <w:rsid w:val="008271ED"/>
    <w:rsid w:val="008301BA"/>
    <w:rsid w:val="008309CC"/>
    <w:rsid w:val="008327E2"/>
    <w:rsid w:val="00832A46"/>
    <w:rsid w:val="00832CA1"/>
    <w:rsid w:val="0083434B"/>
    <w:rsid w:val="008353E8"/>
    <w:rsid w:val="00835E2D"/>
    <w:rsid w:val="00836189"/>
    <w:rsid w:val="00837498"/>
    <w:rsid w:val="0084221D"/>
    <w:rsid w:val="00842508"/>
    <w:rsid w:val="00843971"/>
    <w:rsid w:val="008439B0"/>
    <w:rsid w:val="00844739"/>
    <w:rsid w:val="00844BF3"/>
    <w:rsid w:val="0084545D"/>
    <w:rsid w:val="00845697"/>
    <w:rsid w:val="0084571A"/>
    <w:rsid w:val="0084694D"/>
    <w:rsid w:val="008469F7"/>
    <w:rsid w:val="00847187"/>
    <w:rsid w:val="00847D7D"/>
    <w:rsid w:val="00850611"/>
    <w:rsid w:val="0085194C"/>
    <w:rsid w:val="008534A4"/>
    <w:rsid w:val="0085351C"/>
    <w:rsid w:val="0085367B"/>
    <w:rsid w:val="00853FF7"/>
    <w:rsid w:val="008543FA"/>
    <w:rsid w:val="00855467"/>
    <w:rsid w:val="00855539"/>
    <w:rsid w:val="0085564F"/>
    <w:rsid w:val="00856115"/>
    <w:rsid w:val="008574AE"/>
    <w:rsid w:val="008611D6"/>
    <w:rsid w:val="00861D4D"/>
    <w:rsid w:val="0086405E"/>
    <w:rsid w:val="00864062"/>
    <w:rsid w:val="008645DD"/>
    <w:rsid w:val="00866192"/>
    <w:rsid w:val="00870FF1"/>
    <w:rsid w:val="008710E0"/>
    <w:rsid w:val="00871AE7"/>
    <w:rsid w:val="008720B8"/>
    <w:rsid w:val="008753DA"/>
    <w:rsid w:val="0087625C"/>
    <w:rsid w:val="008826FF"/>
    <w:rsid w:val="00884D21"/>
    <w:rsid w:val="008901A5"/>
    <w:rsid w:val="008903FB"/>
    <w:rsid w:val="0089119C"/>
    <w:rsid w:val="008923CA"/>
    <w:rsid w:val="00892902"/>
    <w:rsid w:val="008938AA"/>
    <w:rsid w:val="00894A87"/>
    <w:rsid w:val="00896D21"/>
    <w:rsid w:val="0089763C"/>
    <w:rsid w:val="008A08D8"/>
    <w:rsid w:val="008A1C2D"/>
    <w:rsid w:val="008A27BE"/>
    <w:rsid w:val="008A2A65"/>
    <w:rsid w:val="008A30FC"/>
    <w:rsid w:val="008A546E"/>
    <w:rsid w:val="008A599B"/>
    <w:rsid w:val="008A5B70"/>
    <w:rsid w:val="008A61D6"/>
    <w:rsid w:val="008A69CF"/>
    <w:rsid w:val="008A6F3B"/>
    <w:rsid w:val="008A7E74"/>
    <w:rsid w:val="008B005B"/>
    <w:rsid w:val="008B0CC9"/>
    <w:rsid w:val="008B1088"/>
    <w:rsid w:val="008B17AF"/>
    <w:rsid w:val="008B5C82"/>
    <w:rsid w:val="008B5F07"/>
    <w:rsid w:val="008B7A47"/>
    <w:rsid w:val="008C0595"/>
    <w:rsid w:val="008C0EA6"/>
    <w:rsid w:val="008C1F02"/>
    <w:rsid w:val="008C2EF1"/>
    <w:rsid w:val="008C3854"/>
    <w:rsid w:val="008C38FB"/>
    <w:rsid w:val="008C3D8F"/>
    <w:rsid w:val="008C504E"/>
    <w:rsid w:val="008C640F"/>
    <w:rsid w:val="008C6DC7"/>
    <w:rsid w:val="008C741E"/>
    <w:rsid w:val="008D089A"/>
    <w:rsid w:val="008D2974"/>
    <w:rsid w:val="008D4288"/>
    <w:rsid w:val="008D47A1"/>
    <w:rsid w:val="008D4B49"/>
    <w:rsid w:val="008D6B32"/>
    <w:rsid w:val="008D718B"/>
    <w:rsid w:val="008D755F"/>
    <w:rsid w:val="008D788B"/>
    <w:rsid w:val="008E04FD"/>
    <w:rsid w:val="008E0CF4"/>
    <w:rsid w:val="008E18DE"/>
    <w:rsid w:val="008E1CC5"/>
    <w:rsid w:val="008E5DFC"/>
    <w:rsid w:val="008F0464"/>
    <w:rsid w:val="008F0FAC"/>
    <w:rsid w:val="008F1D28"/>
    <w:rsid w:val="008F2B84"/>
    <w:rsid w:val="008F3349"/>
    <w:rsid w:val="008F33CE"/>
    <w:rsid w:val="008F76E5"/>
    <w:rsid w:val="008F79F0"/>
    <w:rsid w:val="008F7B49"/>
    <w:rsid w:val="00900C67"/>
    <w:rsid w:val="009015F8"/>
    <w:rsid w:val="00903BC0"/>
    <w:rsid w:val="00903BC2"/>
    <w:rsid w:val="009063CC"/>
    <w:rsid w:val="009064D1"/>
    <w:rsid w:val="00907EDC"/>
    <w:rsid w:val="00911105"/>
    <w:rsid w:val="00911B4C"/>
    <w:rsid w:val="00911B7A"/>
    <w:rsid w:val="00911BEA"/>
    <w:rsid w:val="00914731"/>
    <w:rsid w:val="00914871"/>
    <w:rsid w:val="009156E5"/>
    <w:rsid w:val="00915B95"/>
    <w:rsid w:val="009164FF"/>
    <w:rsid w:val="009176FC"/>
    <w:rsid w:val="009203E8"/>
    <w:rsid w:val="00921CFC"/>
    <w:rsid w:val="00922D4D"/>
    <w:rsid w:val="00922FE4"/>
    <w:rsid w:val="00923A2B"/>
    <w:rsid w:val="00923D93"/>
    <w:rsid w:val="009241CF"/>
    <w:rsid w:val="009247D0"/>
    <w:rsid w:val="00925570"/>
    <w:rsid w:val="00925B02"/>
    <w:rsid w:val="0093005F"/>
    <w:rsid w:val="0093104A"/>
    <w:rsid w:val="00931945"/>
    <w:rsid w:val="00932F9E"/>
    <w:rsid w:val="0093329E"/>
    <w:rsid w:val="009356D0"/>
    <w:rsid w:val="009358EA"/>
    <w:rsid w:val="00936C79"/>
    <w:rsid w:val="00937165"/>
    <w:rsid w:val="00940A77"/>
    <w:rsid w:val="00941305"/>
    <w:rsid w:val="00941704"/>
    <w:rsid w:val="00941E28"/>
    <w:rsid w:val="00943CEA"/>
    <w:rsid w:val="00947550"/>
    <w:rsid w:val="00950CB8"/>
    <w:rsid w:val="00952F45"/>
    <w:rsid w:val="00953290"/>
    <w:rsid w:val="00953BAD"/>
    <w:rsid w:val="00955A53"/>
    <w:rsid w:val="00955E29"/>
    <w:rsid w:val="00956852"/>
    <w:rsid w:val="00957C15"/>
    <w:rsid w:val="00957F0C"/>
    <w:rsid w:val="009603CE"/>
    <w:rsid w:val="0096081C"/>
    <w:rsid w:val="009608E7"/>
    <w:rsid w:val="00960C95"/>
    <w:rsid w:val="00960D90"/>
    <w:rsid w:val="009617B2"/>
    <w:rsid w:val="00962EFB"/>
    <w:rsid w:val="00964AEB"/>
    <w:rsid w:val="00964DAC"/>
    <w:rsid w:val="009659E0"/>
    <w:rsid w:val="00974711"/>
    <w:rsid w:val="00975C4E"/>
    <w:rsid w:val="00975E97"/>
    <w:rsid w:val="00976753"/>
    <w:rsid w:val="00977737"/>
    <w:rsid w:val="009807A7"/>
    <w:rsid w:val="00981B0D"/>
    <w:rsid w:val="00983586"/>
    <w:rsid w:val="009854DD"/>
    <w:rsid w:val="00985BF1"/>
    <w:rsid w:val="009876E5"/>
    <w:rsid w:val="009877A9"/>
    <w:rsid w:val="009879DF"/>
    <w:rsid w:val="00990416"/>
    <w:rsid w:val="00990716"/>
    <w:rsid w:val="00990D54"/>
    <w:rsid w:val="00991008"/>
    <w:rsid w:val="00991178"/>
    <w:rsid w:val="009920DB"/>
    <w:rsid w:val="0099240D"/>
    <w:rsid w:val="009927F5"/>
    <w:rsid w:val="009928B6"/>
    <w:rsid w:val="00994546"/>
    <w:rsid w:val="009A1C42"/>
    <w:rsid w:val="009A3C3C"/>
    <w:rsid w:val="009A3DF6"/>
    <w:rsid w:val="009A53E7"/>
    <w:rsid w:val="009A5FCF"/>
    <w:rsid w:val="009A5FD6"/>
    <w:rsid w:val="009A6F94"/>
    <w:rsid w:val="009A7204"/>
    <w:rsid w:val="009A74CA"/>
    <w:rsid w:val="009A782B"/>
    <w:rsid w:val="009B0A38"/>
    <w:rsid w:val="009B189F"/>
    <w:rsid w:val="009B2C73"/>
    <w:rsid w:val="009B682B"/>
    <w:rsid w:val="009C0700"/>
    <w:rsid w:val="009C0911"/>
    <w:rsid w:val="009C1EC4"/>
    <w:rsid w:val="009C25A5"/>
    <w:rsid w:val="009C4725"/>
    <w:rsid w:val="009C576C"/>
    <w:rsid w:val="009C599B"/>
    <w:rsid w:val="009D06D7"/>
    <w:rsid w:val="009D0EC8"/>
    <w:rsid w:val="009D1B0E"/>
    <w:rsid w:val="009D5B82"/>
    <w:rsid w:val="009D5ED9"/>
    <w:rsid w:val="009D6D4C"/>
    <w:rsid w:val="009D78F8"/>
    <w:rsid w:val="009E3600"/>
    <w:rsid w:val="009E4958"/>
    <w:rsid w:val="009E6341"/>
    <w:rsid w:val="009E6DFE"/>
    <w:rsid w:val="009E7090"/>
    <w:rsid w:val="009F0E09"/>
    <w:rsid w:val="009F3A1A"/>
    <w:rsid w:val="009F4ABA"/>
    <w:rsid w:val="009F6CC7"/>
    <w:rsid w:val="009F7BC2"/>
    <w:rsid w:val="00A01903"/>
    <w:rsid w:val="00A02A0F"/>
    <w:rsid w:val="00A03689"/>
    <w:rsid w:val="00A04779"/>
    <w:rsid w:val="00A05562"/>
    <w:rsid w:val="00A05ADF"/>
    <w:rsid w:val="00A05FB8"/>
    <w:rsid w:val="00A06891"/>
    <w:rsid w:val="00A0742B"/>
    <w:rsid w:val="00A07B1C"/>
    <w:rsid w:val="00A113EB"/>
    <w:rsid w:val="00A163AC"/>
    <w:rsid w:val="00A164DE"/>
    <w:rsid w:val="00A16BE4"/>
    <w:rsid w:val="00A17CDA"/>
    <w:rsid w:val="00A24E72"/>
    <w:rsid w:val="00A26EFB"/>
    <w:rsid w:val="00A27380"/>
    <w:rsid w:val="00A27455"/>
    <w:rsid w:val="00A316DD"/>
    <w:rsid w:val="00A35452"/>
    <w:rsid w:val="00A355E5"/>
    <w:rsid w:val="00A35B2B"/>
    <w:rsid w:val="00A37BC7"/>
    <w:rsid w:val="00A40F41"/>
    <w:rsid w:val="00A4103E"/>
    <w:rsid w:val="00A419C4"/>
    <w:rsid w:val="00A421EA"/>
    <w:rsid w:val="00A44648"/>
    <w:rsid w:val="00A448FC"/>
    <w:rsid w:val="00A459DA"/>
    <w:rsid w:val="00A46A18"/>
    <w:rsid w:val="00A47DBD"/>
    <w:rsid w:val="00A5043F"/>
    <w:rsid w:val="00A51A4F"/>
    <w:rsid w:val="00A51AAB"/>
    <w:rsid w:val="00A53293"/>
    <w:rsid w:val="00A541D1"/>
    <w:rsid w:val="00A54C12"/>
    <w:rsid w:val="00A5645A"/>
    <w:rsid w:val="00A56AB0"/>
    <w:rsid w:val="00A61A6F"/>
    <w:rsid w:val="00A61EA5"/>
    <w:rsid w:val="00A620B5"/>
    <w:rsid w:val="00A63E01"/>
    <w:rsid w:val="00A65A02"/>
    <w:rsid w:val="00A664B6"/>
    <w:rsid w:val="00A664DA"/>
    <w:rsid w:val="00A66D87"/>
    <w:rsid w:val="00A66DEA"/>
    <w:rsid w:val="00A67256"/>
    <w:rsid w:val="00A6774E"/>
    <w:rsid w:val="00A70AD0"/>
    <w:rsid w:val="00A70E06"/>
    <w:rsid w:val="00A71BD2"/>
    <w:rsid w:val="00A724E5"/>
    <w:rsid w:val="00A74D8D"/>
    <w:rsid w:val="00A7519A"/>
    <w:rsid w:val="00A779AF"/>
    <w:rsid w:val="00A80445"/>
    <w:rsid w:val="00A80624"/>
    <w:rsid w:val="00A8156C"/>
    <w:rsid w:val="00A81692"/>
    <w:rsid w:val="00A819BF"/>
    <w:rsid w:val="00A81B38"/>
    <w:rsid w:val="00A81D83"/>
    <w:rsid w:val="00A825F7"/>
    <w:rsid w:val="00A82938"/>
    <w:rsid w:val="00A830B5"/>
    <w:rsid w:val="00A84A4D"/>
    <w:rsid w:val="00A858C9"/>
    <w:rsid w:val="00A9169F"/>
    <w:rsid w:val="00A94877"/>
    <w:rsid w:val="00A963C9"/>
    <w:rsid w:val="00AA007E"/>
    <w:rsid w:val="00AA01CC"/>
    <w:rsid w:val="00AA07D4"/>
    <w:rsid w:val="00AA092E"/>
    <w:rsid w:val="00AA1CC5"/>
    <w:rsid w:val="00AA2022"/>
    <w:rsid w:val="00AA5FBF"/>
    <w:rsid w:val="00AA67B7"/>
    <w:rsid w:val="00AB0AC2"/>
    <w:rsid w:val="00AB2A4E"/>
    <w:rsid w:val="00AB3CF5"/>
    <w:rsid w:val="00AB471A"/>
    <w:rsid w:val="00AB5CD1"/>
    <w:rsid w:val="00AB631D"/>
    <w:rsid w:val="00AB7849"/>
    <w:rsid w:val="00AB78F0"/>
    <w:rsid w:val="00AB7C43"/>
    <w:rsid w:val="00AC248E"/>
    <w:rsid w:val="00AC2924"/>
    <w:rsid w:val="00AC357B"/>
    <w:rsid w:val="00AC449F"/>
    <w:rsid w:val="00AC6D96"/>
    <w:rsid w:val="00AC6F6B"/>
    <w:rsid w:val="00AC74DD"/>
    <w:rsid w:val="00AC750B"/>
    <w:rsid w:val="00AD0408"/>
    <w:rsid w:val="00AD187F"/>
    <w:rsid w:val="00AD49A3"/>
    <w:rsid w:val="00AD5876"/>
    <w:rsid w:val="00AD5935"/>
    <w:rsid w:val="00AD7940"/>
    <w:rsid w:val="00AE3A4D"/>
    <w:rsid w:val="00AE3DF9"/>
    <w:rsid w:val="00AE58C3"/>
    <w:rsid w:val="00AE640D"/>
    <w:rsid w:val="00AE745E"/>
    <w:rsid w:val="00AF039B"/>
    <w:rsid w:val="00AF0FEA"/>
    <w:rsid w:val="00AF2A57"/>
    <w:rsid w:val="00AF381E"/>
    <w:rsid w:val="00AF4B00"/>
    <w:rsid w:val="00B01A82"/>
    <w:rsid w:val="00B01AAB"/>
    <w:rsid w:val="00B03C39"/>
    <w:rsid w:val="00B045BE"/>
    <w:rsid w:val="00B05594"/>
    <w:rsid w:val="00B059B5"/>
    <w:rsid w:val="00B05E7B"/>
    <w:rsid w:val="00B0605F"/>
    <w:rsid w:val="00B07A90"/>
    <w:rsid w:val="00B103A3"/>
    <w:rsid w:val="00B12325"/>
    <w:rsid w:val="00B168CE"/>
    <w:rsid w:val="00B17F4C"/>
    <w:rsid w:val="00B203F8"/>
    <w:rsid w:val="00B2365D"/>
    <w:rsid w:val="00B23BF3"/>
    <w:rsid w:val="00B240CB"/>
    <w:rsid w:val="00B2474D"/>
    <w:rsid w:val="00B24AE2"/>
    <w:rsid w:val="00B26D6D"/>
    <w:rsid w:val="00B27A22"/>
    <w:rsid w:val="00B27F02"/>
    <w:rsid w:val="00B33046"/>
    <w:rsid w:val="00B3369C"/>
    <w:rsid w:val="00B338AB"/>
    <w:rsid w:val="00B340B5"/>
    <w:rsid w:val="00B351F7"/>
    <w:rsid w:val="00B35C7F"/>
    <w:rsid w:val="00B35F9B"/>
    <w:rsid w:val="00B3673C"/>
    <w:rsid w:val="00B40332"/>
    <w:rsid w:val="00B40803"/>
    <w:rsid w:val="00B414DD"/>
    <w:rsid w:val="00B42421"/>
    <w:rsid w:val="00B424CA"/>
    <w:rsid w:val="00B425BE"/>
    <w:rsid w:val="00B43CED"/>
    <w:rsid w:val="00B45F9B"/>
    <w:rsid w:val="00B460CE"/>
    <w:rsid w:val="00B46C76"/>
    <w:rsid w:val="00B474F3"/>
    <w:rsid w:val="00B477A5"/>
    <w:rsid w:val="00B5007A"/>
    <w:rsid w:val="00B50220"/>
    <w:rsid w:val="00B52965"/>
    <w:rsid w:val="00B54694"/>
    <w:rsid w:val="00B551EE"/>
    <w:rsid w:val="00B55620"/>
    <w:rsid w:val="00B55814"/>
    <w:rsid w:val="00B55FD0"/>
    <w:rsid w:val="00B575FD"/>
    <w:rsid w:val="00B57C61"/>
    <w:rsid w:val="00B61CD9"/>
    <w:rsid w:val="00B65BD7"/>
    <w:rsid w:val="00B66FC5"/>
    <w:rsid w:val="00B708BE"/>
    <w:rsid w:val="00B7342E"/>
    <w:rsid w:val="00B74975"/>
    <w:rsid w:val="00B74F52"/>
    <w:rsid w:val="00B752FD"/>
    <w:rsid w:val="00B75C60"/>
    <w:rsid w:val="00B77188"/>
    <w:rsid w:val="00B8054D"/>
    <w:rsid w:val="00B82786"/>
    <w:rsid w:val="00B8353F"/>
    <w:rsid w:val="00B8734F"/>
    <w:rsid w:val="00B91322"/>
    <w:rsid w:val="00B91C32"/>
    <w:rsid w:val="00B92009"/>
    <w:rsid w:val="00B93AD4"/>
    <w:rsid w:val="00B95B37"/>
    <w:rsid w:val="00B96A2C"/>
    <w:rsid w:val="00B96EED"/>
    <w:rsid w:val="00BA0950"/>
    <w:rsid w:val="00BA127C"/>
    <w:rsid w:val="00BA149D"/>
    <w:rsid w:val="00BA1D8E"/>
    <w:rsid w:val="00BA27EC"/>
    <w:rsid w:val="00BA319D"/>
    <w:rsid w:val="00BA434C"/>
    <w:rsid w:val="00BA4AD9"/>
    <w:rsid w:val="00BA5900"/>
    <w:rsid w:val="00BA659E"/>
    <w:rsid w:val="00BA6ADB"/>
    <w:rsid w:val="00BA77B4"/>
    <w:rsid w:val="00BB0275"/>
    <w:rsid w:val="00BB08E1"/>
    <w:rsid w:val="00BB221B"/>
    <w:rsid w:val="00BB2527"/>
    <w:rsid w:val="00BB2BDA"/>
    <w:rsid w:val="00BB7230"/>
    <w:rsid w:val="00BC04F9"/>
    <w:rsid w:val="00BC0F0E"/>
    <w:rsid w:val="00BC1171"/>
    <w:rsid w:val="00BC278C"/>
    <w:rsid w:val="00BC2DDD"/>
    <w:rsid w:val="00BC3422"/>
    <w:rsid w:val="00BC480D"/>
    <w:rsid w:val="00BC5C78"/>
    <w:rsid w:val="00BC674F"/>
    <w:rsid w:val="00BC7037"/>
    <w:rsid w:val="00BD050E"/>
    <w:rsid w:val="00BD24B4"/>
    <w:rsid w:val="00BD3752"/>
    <w:rsid w:val="00BD52CA"/>
    <w:rsid w:val="00BD6432"/>
    <w:rsid w:val="00BD6E94"/>
    <w:rsid w:val="00BE0C1F"/>
    <w:rsid w:val="00BE398B"/>
    <w:rsid w:val="00BE429F"/>
    <w:rsid w:val="00BE5EC0"/>
    <w:rsid w:val="00BE639F"/>
    <w:rsid w:val="00BE6C7F"/>
    <w:rsid w:val="00BF087A"/>
    <w:rsid w:val="00BF09B5"/>
    <w:rsid w:val="00BF0FB0"/>
    <w:rsid w:val="00BF15F4"/>
    <w:rsid w:val="00BF17AF"/>
    <w:rsid w:val="00BF1A47"/>
    <w:rsid w:val="00BF1D54"/>
    <w:rsid w:val="00BF4F22"/>
    <w:rsid w:val="00BF5241"/>
    <w:rsid w:val="00BF71D9"/>
    <w:rsid w:val="00BF7540"/>
    <w:rsid w:val="00BF7B02"/>
    <w:rsid w:val="00C04CFE"/>
    <w:rsid w:val="00C04FBB"/>
    <w:rsid w:val="00C0683E"/>
    <w:rsid w:val="00C06C90"/>
    <w:rsid w:val="00C06D37"/>
    <w:rsid w:val="00C071DF"/>
    <w:rsid w:val="00C11444"/>
    <w:rsid w:val="00C11ACC"/>
    <w:rsid w:val="00C11AE3"/>
    <w:rsid w:val="00C133B1"/>
    <w:rsid w:val="00C13AE7"/>
    <w:rsid w:val="00C13F9F"/>
    <w:rsid w:val="00C14122"/>
    <w:rsid w:val="00C151EF"/>
    <w:rsid w:val="00C15AC2"/>
    <w:rsid w:val="00C16541"/>
    <w:rsid w:val="00C17321"/>
    <w:rsid w:val="00C173B8"/>
    <w:rsid w:val="00C2167B"/>
    <w:rsid w:val="00C216F8"/>
    <w:rsid w:val="00C2171B"/>
    <w:rsid w:val="00C2237E"/>
    <w:rsid w:val="00C27836"/>
    <w:rsid w:val="00C30372"/>
    <w:rsid w:val="00C304C1"/>
    <w:rsid w:val="00C316C6"/>
    <w:rsid w:val="00C31BD3"/>
    <w:rsid w:val="00C31E94"/>
    <w:rsid w:val="00C32070"/>
    <w:rsid w:val="00C34498"/>
    <w:rsid w:val="00C367B5"/>
    <w:rsid w:val="00C41EA6"/>
    <w:rsid w:val="00C41EBC"/>
    <w:rsid w:val="00C42298"/>
    <w:rsid w:val="00C474ED"/>
    <w:rsid w:val="00C50251"/>
    <w:rsid w:val="00C50296"/>
    <w:rsid w:val="00C511C0"/>
    <w:rsid w:val="00C523A3"/>
    <w:rsid w:val="00C52A8C"/>
    <w:rsid w:val="00C5414D"/>
    <w:rsid w:val="00C5699A"/>
    <w:rsid w:val="00C60B03"/>
    <w:rsid w:val="00C612AF"/>
    <w:rsid w:val="00C62625"/>
    <w:rsid w:val="00C6300E"/>
    <w:rsid w:val="00C6367F"/>
    <w:rsid w:val="00C65D99"/>
    <w:rsid w:val="00C666A5"/>
    <w:rsid w:val="00C66973"/>
    <w:rsid w:val="00C6728A"/>
    <w:rsid w:val="00C67950"/>
    <w:rsid w:val="00C70461"/>
    <w:rsid w:val="00C7202F"/>
    <w:rsid w:val="00C75734"/>
    <w:rsid w:val="00C75D88"/>
    <w:rsid w:val="00C768CD"/>
    <w:rsid w:val="00C76F0E"/>
    <w:rsid w:val="00C76FD7"/>
    <w:rsid w:val="00C7740B"/>
    <w:rsid w:val="00C807C3"/>
    <w:rsid w:val="00C82516"/>
    <w:rsid w:val="00C8326C"/>
    <w:rsid w:val="00C842C3"/>
    <w:rsid w:val="00C8460C"/>
    <w:rsid w:val="00C84E54"/>
    <w:rsid w:val="00C8619F"/>
    <w:rsid w:val="00C92257"/>
    <w:rsid w:val="00C92A45"/>
    <w:rsid w:val="00C93BC8"/>
    <w:rsid w:val="00C94757"/>
    <w:rsid w:val="00C94842"/>
    <w:rsid w:val="00C952D0"/>
    <w:rsid w:val="00C966B1"/>
    <w:rsid w:val="00CA1342"/>
    <w:rsid w:val="00CA1688"/>
    <w:rsid w:val="00CA2751"/>
    <w:rsid w:val="00CA3667"/>
    <w:rsid w:val="00CA3766"/>
    <w:rsid w:val="00CA4D34"/>
    <w:rsid w:val="00CA5FEA"/>
    <w:rsid w:val="00CA70D6"/>
    <w:rsid w:val="00CA7C3D"/>
    <w:rsid w:val="00CA7C49"/>
    <w:rsid w:val="00CB1B30"/>
    <w:rsid w:val="00CB1C1D"/>
    <w:rsid w:val="00CB4F6A"/>
    <w:rsid w:val="00CB51D5"/>
    <w:rsid w:val="00CB634E"/>
    <w:rsid w:val="00CB73A8"/>
    <w:rsid w:val="00CC02B5"/>
    <w:rsid w:val="00CC1002"/>
    <w:rsid w:val="00CC13FB"/>
    <w:rsid w:val="00CC2C12"/>
    <w:rsid w:val="00CC2EB5"/>
    <w:rsid w:val="00CC2FD5"/>
    <w:rsid w:val="00CC3547"/>
    <w:rsid w:val="00CC5DB1"/>
    <w:rsid w:val="00CC7CF8"/>
    <w:rsid w:val="00CD165D"/>
    <w:rsid w:val="00CD1BFB"/>
    <w:rsid w:val="00CD2D79"/>
    <w:rsid w:val="00CD2E25"/>
    <w:rsid w:val="00CD4C7F"/>
    <w:rsid w:val="00CD566E"/>
    <w:rsid w:val="00CD58C1"/>
    <w:rsid w:val="00CD7190"/>
    <w:rsid w:val="00CE0EDE"/>
    <w:rsid w:val="00CE0F83"/>
    <w:rsid w:val="00CE114E"/>
    <w:rsid w:val="00CE3443"/>
    <w:rsid w:val="00CE35B5"/>
    <w:rsid w:val="00CE3896"/>
    <w:rsid w:val="00CE53E8"/>
    <w:rsid w:val="00CE6414"/>
    <w:rsid w:val="00CE6B81"/>
    <w:rsid w:val="00CF0041"/>
    <w:rsid w:val="00CF1A7A"/>
    <w:rsid w:val="00CF304F"/>
    <w:rsid w:val="00CF5E9B"/>
    <w:rsid w:val="00CF6182"/>
    <w:rsid w:val="00CF6986"/>
    <w:rsid w:val="00CF7EDC"/>
    <w:rsid w:val="00D01371"/>
    <w:rsid w:val="00D03037"/>
    <w:rsid w:val="00D048B9"/>
    <w:rsid w:val="00D049E9"/>
    <w:rsid w:val="00D052AF"/>
    <w:rsid w:val="00D0747B"/>
    <w:rsid w:val="00D10E5A"/>
    <w:rsid w:val="00D12E70"/>
    <w:rsid w:val="00D13447"/>
    <w:rsid w:val="00D140A6"/>
    <w:rsid w:val="00D16F23"/>
    <w:rsid w:val="00D202F7"/>
    <w:rsid w:val="00D21801"/>
    <w:rsid w:val="00D24581"/>
    <w:rsid w:val="00D24D25"/>
    <w:rsid w:val="00D24D4F"/>
    <w:rsid w:val="00D26283"/>
    <w:rsid w:val="00D274D9"/>
    <w:rsid w:val="00D27B38"/>
    <w:rsid w:val="00D27FA5"/>
    <w:rsid w:val="00D30C5D"/>
    <w:rsid w:val="00D32384"/>
    <w:rsid w:val="00D33528"/>
    <w:rsid w:val="00D359A3"/>
    <w:rsid w:val="00D35D4F"/>
    <w:rsid w:val="00D3703D"/>
    <w:rsid w:val="00D37A63"/>
    <w:rsid w:val="00D40234"/>
    <w:rsid w:val="00D409A4"/>
    <w:rsid w:val="00D40E26"/>
    <w:rsid w:val="00D41391"/>
    <w:rsid w:val="00D4293B"/>
    <w:rsid w:val="00D43050"/>
    <w:rsid w:val="00D436F3"/>
    <w:rsid w:val="00D445A5"/>
    <w:rsid w:val="00D449AC"/>
    <w:rsid w:val="00D44A16"/>
    <w:rsid w:val="00D45222"/>
    <w:rsid w:val="00D47A95"/>
    <w:rsid w:val="00D47C3A"/>
    <w:rsid w:val="00D50DBB"/>
    <w:rsid w:val="00D513B2"/>
    <w:rsid w:val="00D53B11"/>
    <w:rsid w:val="00D55005"/>
    <w:rsid w:val="00D55F5E"/>
    <w:rsid w:val="00D61D40"/>
    <w:rsid w:val="00D62574"/>
    <w:rsid w:val="00D628FC"/>
    <w:rsid w:val="00D62E38"/>
    <w:rsid w:val="00D634D0"/>
    <w:rsid w:val="00D6560C"/>
    <w:rsid w:val="00D66E44"/>
    <w:rsid w:val="00D679E3"/>
    <w:rsid w:val="00D67F5F"/>
    <w:rsid w:val="00D7016D"/>
    <w:rsid w:val="00D7026A"/>
    <w:rsid w:val="00D711A6"/>
    <w:rsid w:val="00D7258E"/>
    <w:rsid w:val="00D73BF0"/>
    <w:rsid w:val="00D73CBF"/>
    <w:rsid w:val="00D74C78"/>
    <w:rsid w:val="00D74D62"/>
    <w:rsid w:val="00D75697"/>
    <w:rsid w:val="00D77133"/>
    <w:rsid w:val="00D77376"/>
    <w:rsid w:val="00D80FBA"/>
    <w:rsid w:val="00D81EA2"/>
    <w:rsid w:val="00D81FE0"/>
    <w:rsid w:val="00D83B97"/>
    <w:rsid w:val="00D83DC0"/>
    <w:rsid w:val="00D846E2"/>
    <w:rsid w:val="00D8500D"/>
    <w:rsid w:val="00D8558C"/>
    <w:rsid w:val="00D86386"/>
    <w:rsid w:val="00D869A7"/>
    <w:rsid w:val="00D900BD"/>
    <w:rsid w:val="00D90661"/>
    <w:rsid w:val="00D93E0A"/>
    <w:rsid w:val="00D95249"/>
    <w:rsid w:val="00D963F7"/>
    <w:rsid w:val="00D96B80"/>
    <w:rsid w:val="00D973E7"/>
    <w:rsid w:val="00D97B52"/>
    <w:rsid w:val="00DA01F4"/>
    <w:rsid w:val="00DA0646"/>
    <w:rsid w:val="00DA0B26"/>
    <w:rsid w:val="00DA2EDF"/>
    <w:rsid w:val="00DA389D"/>
    <w:rsid w:val="00DA5DF6"/>
    <w:rsid w:val="00DA7F8A"/>
    <w:rsid w:val="00DB0CF9"/>
    <w:rsid w:val="00DB27F9"/>
    <w:rsid w:val="00DB3E89"/>
    <w:rsid w:val="00DB449D"/>
    <w:rsid w:val="00DB4573"/>
    <w:rsid w:val="00DB6B04"/>
    <w:rsid w:val="00DB788C"/>
    <w:rsid w:val="00DC191F"/>
    <w:rsid w:val="00DC1933"/>
    <w:rsid w:val="00DC1CCC"/>
    <w:rsid w:val="00DC20D0"/>
    <w:rsid w:val="00DC2CEC"/>
    <w:rsid w:val="00DC4530"/>
    <w:rsid w:val="00DC4F36"/>
    <w:rsid w:val="00DC5BD3"/>
    <w:rsid w:val="00DC5E19"/>
    <w:rsid w:val="00DC6E1F"/>
    <w:rsid w:val="00DC7570"/>
    <w:rsid w:val="00DD0597"/>
    <w:rsid w:val="00DD07DE"/>
    <w:rsid w:val="00DD09CC"/>
    <w:rsid w:val="00DD169C"/>
    <w:rsid w:val="00DD4206"/>
    <w:rsid w:val="00DD4E6B"/>
    <w:rsid w:val="00DD638E"/>
    <w:rsid w:val="00DD7D13"/>
    <w:rsid w:val="00DE18A7"/>
    <w:rsid w:val="00DE1C5A"/>
    <w:rsid w:val="00DE5045"/>
    <w:rsid w:val="00DE613B"/>
    <w:rsid w:val="00DE7559"/>
    <w:rsid w:val="00DE7F0B"/>
    <w:rsid w:val="00DF1490"/>
    <w:rsid w:val="00DF153A"/>
    <w:rsid w:val="00DF3488"/>
    <w:rsid w:val="00DF4FDA"/>
    <w:rsid w:val="00DF4FDC"/>
    <w:rsid w:val="00DF5130"/>
    <w:rsid w:val="00DF58D2"/>
    <w:rsid w:val="00DF66AA"/>
    <w:rsid w:val="00DF7289"/>
    <w:rsid w:val="00E008ED"/>
    <w:rsid w:val="00E01380"/>
    <w:rsid w:val="00E0162E"/>
    <w:rsid w:val="00E03C1D"/>
    <w:rsid w:val="00E04560"/>
    <w:rsid w:val="00E04F11"/>
    <w:rsid w:val="00E06594"/>
    <w:rsid w:val="00E07448"/>
    <w:rsid w:val="00E10174"/>
    <w:rsid w:val="00E1337A"/>
    <w:rsid w:val="00E150FB"/>
    <w:rsid w:val="00E15E26"/>
    <w:rsid w:val="00E1712D"/>
    <w:rsid w:val="00E17DAD"/>
    <w:rsid w:val="00E17F90"/>
    <w:rsid w:val="00E22180"/>
    <w:rsid w:val="00E225AE"/>
    <w:rsid w:val="00E236E8"/>
    <w:rsid w:val="00E24ADF"/>
    <w:rsid w:val="00E2724B"/>
    <w:rsid w:val="00E27693"/>
    <w:rsid w:val="00E3158A"/>
    <w:rsid w:val="00E33362"/>
    <w:rsid w:val="00E34BAF"/>
    <w:rsid w:val="00E3567A"/>
    <w:rsid w:val="00E3684A"/>
    <w:rsid w:val="00E36953"/>
    <w:rsid w:val="00E36AC2"/>
    <w:rsid w:val="00E4090F"/>
    <w:rsid w:val="00E40DF2"/>
    <w:rsid w:val="00E414FF"/>
    <w:rsid w:val="00E4169B"/>
    <w:rsid w:val="00E42730"/>
    <w:rsid w:val="00E43169"/>
    <w:rsid w:val="00E43F25"/>
    <w:rsid w:val="00E44710"/>
    <w:rsid w:val="00E46D8A"/>
    <w:rsid w:val="00E47744"/>
    <w:rsid w:val="00E478F6"/>
    <w:rsid w:val="00E51161"/>
    <w:rsid w:val="00E513EA"/>
    <w:rsid w:val="00E5239B"/>
    <w:rsid w:val="00E526A9"/>
    <w:rsid w:val="00E52871"/>
    <w:rsid w:val="00E5333B"/>
    <w:rsid w:val="00E53EA9"/>
    <w:rsid w:val="00E54819"/>
    <w:rsid w:val="00E5514B"/>
    <w:rsid w:val="00E5533F"/>
    <w:rsid w:val="00E55B0C"/>
    <w:rsid w:val="00E56EAB"/>
    <w:rsid w:val="00E606E1"/>
    <w:rsid w:val="00E62633"/>
    <w:rsid w:val="00E62B86"/>
    <w:rsid w:val="00E62B90"/>
    <w:rsid w:val="00E63825"/>
    <w:rsid w:val="00E63A74"/>
    <w:rsid w:val="00E64773"/>
    <w:rsid w:val="00E6593C"/>
    <w:rsid w:val="00E66E90"/>
    <w:rsid w:val="00E7648D"/>
    <w:rsid w:val="00E767C3"/>
    <w:rsid w:val="00E80536"/>
    <w:rsid w:val="00E82752"/>
    <w:rsid w:val="00E846CD"/>
    <w:rsid w:val="00E86846"/>
    <w:rsid w:val="00E90E8A"/>
    <w:rsid w:val="00E925D9"/>
    <w:rsid w:val="00E93792"/>
    <w:rsid w:val="00E93DD9"/>
    <w:rsid w:val="00E945C4"/>
    <w:rsid w:val="00E96584"/>
    <w:rsid w:val="00E96A34"/>
    <w:rsid w:val="00EA0091"/>
    <w:rsid w:val="00EA0F9A"/>
    <w:rsid w:val="00EA2906"/>
    <w:rsid w:val="00EA3D6D"/>
    <w:rsid w:val="00EA6006"/>
    <w:rsid w:val="00EA6538"/>
    <w:rsid w:val="00EA67DC"/>
    <w:rsid w:val="00EB0282"/>
    <w:rsid w:val="00EB2FB6"/>
    <w:rsid w:val="00EB3105"/>
    <w:rsid w:val="00EB5A32"/>
    <w:rsid w:val="00EB6C31"/>
    <w:rsid w:val="00EB72DA"/>
    <w:rsid w:val="00EB78D3"/>
    <w:rsid w:val="00EC052B"/>
    <w:rsid w:val="00EC1134"/>
    <w:rsid w:val="00EC19FD"/>
    <w:rsid w:val="00EC1C48"/>
    <w:rsid w:val="00EC22D4"/>
    <w:rsid w:val="00EC24D0"/>
    <w:rsid w:val="00EC443E"/>
    <w:rsid w:val="00EC5AF6"/>
    <w:rsid w:val="00EC79CD"/>
    <w:rsid w:val="00EC7F21"/>
    <w:rsid w:val="00EC7F9E"/>
    <w:rsid w:val="00ED005A"/>
    <w:rsid w:val="00ED036C"/>
    <w:rsid w:val="00ED07A2"/>
    <w:rsid w:val="00ED0B3C"/>
    <w:rsid w:val="00ED188C"/>
    <w:rsid w:val="00ED1C10"/>
    <w:rsid w:val="00ED1C26"/>
    <w:rsid w:val="00ED2B56"/>
    <w:rsid w:val="00ED3058"/>
    <w:rsid w:val="00ED37EB"/>
    <w:rsid w:val="00ED3AFA"/>
    <w:rsid w:val="00ED5B33"/>
    <w:rsid w:val="00ED6839"/>
    <w:rsid w:val="00EE142D"/>
    <w:rsid w:val="00EE1E99"/>
    <w:rsid w:val="00EE2700"/>
    <w:rsid w:val="00EE2873"/>
    <w:rsid w:val="00EE29E7"/>
    <w:rsid w:val="00EF005C"/>
    <w:rsid w:val="00EF0F73"/>
    <w:rsid w:val="00EF1761"/>
    <w:rsid w:val="00EF7D81"/>
    <w:rsid w:val="00F00C08"/>
    <w:rsid w:val="00F010CF"/>
    <w:rsid w:val="00F01617"/>
    <w:rsid w:val="00F019DF"/>
    <w:rsid w:val="00F01DDD"/>
    <w:rsid w:val="00F01DF1"/>
    <w:rsid w:val="00F01F16"/>
    <w:rsid w:val="00F038AE"/>
    <w:rsid w:val="00F05635"/>
    <w:rsid w:val="00F05B73"/>
    <w:rsid w:val="00F05EA5"/>
    <w:rsid w:val="00F06925"/>
    <w:rsid w:val="00F071FE"/>
    <w:rsid w:val="00F10315"/>
    <w:rsid w:val="00F106FD"/>
    <w:rsid w:val="00F10886"/>
    <w:rsid w:val="00F12068"/>
    <w:rsid w:val="00F13026"/>
    <w:rsid w:val="00F13498"/>
    <w:rsid w:val="00F14370"/>
    <w:rsid w:val="00F1668D"/>
    <w:rsid w:val="00F1720D"/>
    <w:rsid w:val="00F17E6E"/>
    <w:rsid w:val="00F20BBF"/>
    <w:rsid w:val="00F21501"/>
    <w:rsid w:val="00F21514"/>
    <w:rsid w:val="00F23241"/>
    <w:rsid w:val="00F233A4"/>
    <w:rsid w:val="00F23560"/>
    <w:rsid w:val="00F23621"/>
    <w:rsid w:val="00F2504D"/>
    <w:rsid w:val="00F25A9C"/>
    <w:rsid w:val="00F3147D"/>
    <w:rsid w:val="00F33E3C"/>
    <w:rsid w:val="00F34782"/>
    <w:rsid w:val="00F356C7"/>
    <w:rsid w:val="00F3656F"/>
    <w:rsid w:val="00F3777D"/>
    <w:rsid w:val="00F42336"/>
    <w:rsid w:val="00F42B92"/>
    <w:rsid w:val="00F43ECC"/>
    <w:rsid w:val="00F44876"/>
    <w:rsid w:val="00F44B78"/>
    <w:rsid w:val="00F467FC"/>
    <w:rsid w:val="00F518AD"/>
    <w:rsid w:val="00F51AE1"/>
    <w:rsid w:val="00F529BA"/>
    <w:rsid w:val="00F52F2E"/>
    <w:rsid w:val="00F5334C"/>
    <w:rsid w:val="00F537EE"/>
    <w:rsid w:val="00F56F40"/>
    <w:rsid w:val="00F60646"/>
    <w:rsid w:val="00F60A72"/>
    <w:rsid w:val="00F6452E"/>
    <w:rsid w:val="00F655D8"/>
    <w:rsid w:val="00F65C68"/>
    <w:rsid w:val="00F703A9"/>
    <w:rsid w:val="00F72735"/>
    <w:rsid w:val="00F73D01"/>
    <w:rsid w:val="00F7442F"/>
    <w:rsid w:val="00F75552"/>
    <w:rsid w:val="00F75780"/>
    <w:rsid w:val="00F75D7A"/>
    <w:rsid w:val="00F7648F"/>
    <w:rsid w:val="00F77AFC"/>
    <w:rsid w:val="00F8040D"/>
    <w:rsid w:val="00F816A5"/>
    <w:rsid w:val="00F81C9B"/>
    <w:rsid w:val="00F83671"/>
    <w:rsid w:val="00F83D3A"/>
    <w:rsid w:val="00F84009"/>
    <w:rsid w:val="00F84BA3"/>
    <w:rsid w:val="00F84DB5"/>
    <w:rsid w:val="00F85C7E"/>
    <w:rsid w:val="00F87BD7"/>
    <w:rsid w:val="00F90202"/>
    <w:rsid w:val="00F90BC4"/>
    <w:rsid w:val="00F9107D"/>
    <w:rsid w:val="00F9162E"/>
    <w:rsid w:val="00F92518"/>
    <w:rsid w:val="00F93797"/>
    <w:rsid w:val="00F94EE3"/>
    <w:rsid w:val="00F97169"/>
    <w:rsid w:val="00FA0051"/>
    <w:rsid w:val="00FA0B70"/>
    <w:rsid w:val="00FA0DFE"/>
    <w:rsid w:val="00FA33AE"/>
    <w:rsid w:val="00FA4CC4"/>
    <w:rsid w:val="00FA79E8"/>
    <w:rsid w:val="00FB029E"/>
    <w:rsid w:val="00FB110A"/>
    <w:rsid w:val="00FB1F63"/>
    <w:rsid w:val="00FB23F9"/>
    <w:rsid w:val="00FB33A5"/>
    <w:rsid w:val="00FB3AD1"/>
    <w:rsid w:val="00FB3CF0"/>
    <w:rsid w:val="00FB5BA6"/>
    <w:rsid w:val="00FC32D7"/>
    <w:rsid w:val="00FC33A0"/>
    <w:rsid w:val="00FC4C72"/>
    <w:rsid w:val="00FC5E03"/>
    <w:rsid w:val="00FC72EC"/>
    <w:rsid w:val="00FC7401"/>
    <w:rsid w:val="00FC742B"/>
    <w:rsid w:val="00FC7473"/>
    <w:rsid w:val="00FD05EA"/>
    <w:rsid w:val="00FD0E75"/>
    <w:rsid w:val="00FD0EFE"/>
    <w:rsid w:val="00FD16F7"/>
    <w:rsid w:val="00FD24AD"/>
    <w:rsid w:val="00FD2635"/>
    <w:rsid w:val="00FD4415"/>
    <w:rsid w:val="00FD7B23"/>
    <w:rsid w:val="00FE068C"/>
    <w:rsid w:val="00FE2682"/>
    <w:rsid w:val="00FE2D58"/>
    <w:rsid w:val="00FE4121"/>
    <w:rsid w:val="00FE44DB"/>
    <w:rsid w:val="00FE52DC"/>
    <w:rsid w:val="00FE540E"/>
    <w:rsid w:val="00FE6183"/>
    <w:rsid w:val="00FE75FF"/>
    <w:rsid w:val="00FF0F4A"/>
    <w:rsid w:val="00FF1015"/>
    <w:rsid w:val="00FF2F9F"/>
    <w:rsid w:val="00FF2FEA"/>
    <w:rsid w:val="00FF35E6"/>
    <w:rsid w:val="00FF3E0D"/>
    <w:rsid w:val="00FF628F"/>
    <w:rsid w:val="00FF64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4355F"/>
  <w15:docId w15:val="{3828D2D9-3628-4DDC-AF80-5981E2E0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E6E50"/>
    <w:rPr>
      <w:sz w:val="24"/>
      <w:szCs w:val="24"/>
    </w:rPr>
  </w:style>
  <w:style w:type="paragraph" w:styleId="Nagwek1">
    <w:name w:val="heading 1"/>
    <w:basedOn w:val="Normalny"/>
    <w:next w:val="Normalny"/>
    <w:link w:val="Nagwek1Znak"/>
    <w:qFormat/>
    <w:rsid w:val="00C071DF"/>
    <w:pPr>
      <w:keepNext/>
      <w:outlineLvl w:val="0"/>
    </w:pPr>
    <w:rPr>
      <w:rFonts w:ascii="Arial Narrow" w:hAnsi="Arial Narrow"/>
      <w:b/>
    </w:rPr>
  </w:style>
  <w:style w:type="paragraph" w:styleId="Nagwek2">
    <w:name w:val="heading 2"/>
    <w:basedOn w:val="Normalny"/>
    <w:next w:val="Normalny"/>
    <w:link w:val="Nagwek2Znak"/>
    <w:qFormat/>
    <w:rsid w:val="00C071DF"/>
    <w:pPr>
      <w:keepNext/>
      <w:jc w:val="center"/>
      <w:outlineLvl w:val="1"/>
    </w:pPr>
    <w:rPr>
      <w:rFonts w:ascii="Arial Narrow" w:hAnsi="Arial Narrow"/>
      <w:b/>
      <w:bCs/>
      <w:sz w:val="22"/>
    </w:rPr>
  </w:style>
  <w:style w:type="paragraph" w:styleId="Nagwek4">
    <w:name w:val="heading 4"/>
    <w:basedOn w:val="Normalny"/>
    <w:next w:val="Normalny"/>
    <w:link w:val="Nagwek4Znak"/>
    <w:semiHidden/>
    <w:unhideWhenUsed/>
    <w:qFormat/>
    <w:rsid w:val="00EF00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echykoment">
    <w:name w:val="cechy_koment"/>
    <w:basedOn w:val="Domylnaczcionkaakapitu"/>
    <w:rsid w:val="00C071DF"/>
  </w:style>
  <w:style w:type="paragraph" w:styleId="Stopka">
    <w:name w:val="footer"/>
    <w:basedOn w:val="Normalny"/>
    <w:link w:val="StopkaZnak"/>
    <w:uiPriority w:val="99"/>
    <w:rsid w:val="00C071DF"/>
    <w:pPr>
      <w:tabs>
        <w:tab w:val="center" w:pos="4536"/>
        <w:tab w:val="right" w:pos="9072"/>
      </w:tabs>
    </w:pPr>
  </w:style>
  <w:style w:type="character" w:styleId="Numerstrony">
    <w:name w:val="page number"/>
    <w:basedOn w:val="Domylnaczcionkaakapitu"/>
    <w:rsid w:val="00C071DF"/>
  </w:style>
  <w:style w:type="paragraph" w:styleId="Nagwek">
    <w:name w:val="header"/>
    <w:basedOn w:val="Normalny"/>
    <w:link w:val="NagwekZnak"/>
    <w:uiPriority w:val="99"/>
    <w:rsid w:val="00C071DF"/>
    <w:pPr>
      <w:tabs>
        <w:tab w:val="center" w:pos="4536"/>
        <w:tab w:val="right" w:pos="9072"/>
      </w:tabs>
    </w:pPr>
  </w:style>
  <w:style w:type="character" w:customStyle="1" w:styleId="c91">
    <w:name w:val="c91"/>
    <w:rsid w:val="00C071DF"/>
    <w:rPr>
      <w:rFonts w:ascii="Verdana" w:hAnsi="Verdana" w:hint="default"/>
      <w:b w:val="0"/>
      <w:bCs w:val="0"/>
      <w:i w:val="0"/>
      <w:iCs w:val="0"/>
      <w:color w:val="000000"/>
      <w:sz w:val="14"/>
      <w:szCs w:val="14"/>
    </w:rPr>
  </w:style>
  <w:style w:type="table" w:styleId="Tabela-Siatka">
    <w:name w:val="Table Grid"/>
    <w:basedOn w:val="Standardowy"/>
    <w:rsid w:val="00A54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E64773"/>
    <w:pPr>
      <w:ind w:left="720"/>
    </w:pPr>
    <w:rPr>
      <w:rFonts w:ascii="Calibri" w:hAnsi="Calibri"/>
      <w:sz w:val="22"/>
      <w:szCs w:val="22"/>
      <w:lang w:eastAsia="en-US"/>
    </w:rPr>
  </w:style>
  <w:style w:type="paragraph" w:styleId="Tekstdymka">
    <w:name w:val="Balloon Text"/>
    <w:basedOn w:val="Normalny"/>
    <w:link w:val="TekstdymkaZnak"/>
    <w:rsid w:val="006C1CBD"/>
    <w:rPr>
      <w:rFonts w:ascii="Tahoma" w:hAnsi="Tahoma"/>
      <w:sz w:val="16"/>
      <w:szCs w:val="16"/>
    </w:rPr>
  </w:style>
  <w:style w:type="character" w:customStyle="1" w:styleId="TekstdymkaZnak">
    <w:name w:val="Tekst dymka Znak"/>
    <w:link w:val="Tekstdymka"/>
    <w:rsid w:val="006C1CBD"/>
    <w:rPr>
      <w:rFonts w:ascii="Tahoma" w:hAnsi="Tahoma" w:cs="Tahoma"/>
      <w:sz w:val="16"/>
      <w:szCs w:val="16"/>
    </w:rPr>
  </w:style>
  <w:style w:type="character" w:customStyle="1" w:styleId="apple-converted-space">
    <w:name w:val="apple-converted-space"/>
    <w:rsid w:val="005719D5"/>
  </w:style>
  <w:style w:type="character" w:customStyle="1" w:styleId="tooltipster">
    <w:name w:val="tooltipster"/>
    <w:rsid w:val="005719D5"/>
  </w:style>
  <w:style w:type="character" w:customStyle="1" w:styleId="auraltext">
    <w:name w:val="auraltext"/>
    <w:rsid w:val="00C41EA6"/>
  </w:style>
  <w:style w:type="character" w:styleId="Hipercze">
    <w:name w:val="Hyperlink"/>
    <w:uiPriority w:val="99"/>
    <w:unhideWhenUsed/>
    <w:rsid w:val="00C41EA6"/>
    <w:rPr>
      <w:color w:val="0000FF"/>
      <w:u w:val="single"/>
    </w:rPr>
  </w:style>
  <w:style w:type="paragraph" w:customStyle="1" w:styleId="Default">
    <w:name w:val="Default"/>
    <w:rsid w:val="00574D60"/>
    <w:pPr>
      <w:autoSpaceDE w:val="0"/>
      <w:autoSpaceDN w:val="0"/>
      <w:adjustRightInd w:val="0"/>
    </w:pPr>
    <w:rPr>
      <w:color w:val="000000"/>
      <w:sz w:val="24"/>
      <w:szCs w:val="24"/>
    </w:rPr>
  </w:style>
  <w:style w:type="character" w:styleId="Pogrubienie">
    <w:name w:val="Strong"/>
    <w:uiPriority w:val="22"/>
    <w:qFormat/>
    <w:rsid w:val="008F33CE"/>
    <w:rPr>
      <w:b/>
      <w:bCs/>
    </w:rPr>
  </w:style>
  <w:style w:type="paragraph" w:styleId="HTML-wstpniesformatowany">
    <w:name w:val="HTML Preformatted"/>
    <w:basedOn w:val="Normalny"/>
    <w:link w:val="HTML-wstpniesformatowanyZnak"/>
    <w:uiPriority w:val="99"/>
    <w:unhideWhenUsed/>
    <w:rsid w:val="00483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48318B"/>
    <w:rPr>
      <w:rFonts w:ascii="Courier New" w:hAnsi="Courier New" w:cs="Courier New"/>
    </w:rPr>
  </w:style>
  <w:style w:type="character" w:styleId="UyteHipercze">
    <w:name w:val="FollowedHyperlink"/>
    <w:uiPriority w:val="99"/>
    <w:unhideWhenUsed/>
    <w:rsid w:val="0000390D"/>
    <w:rPr>
      <w:color w:val="800080"/>
      <w:u w:val="single"/>
    </w:rPr>
  </w:style>
  <w:style w:type="paragraph" w:styleId="Tekstpodstawowywcity2">
    <w:name w:val="Body Text Indent 2"/>
    <w:basedOn w:val="Normalny"/>
    <w:link w:val="Tekstpodstawowywcity2Znak"/>
    <w:rsid w:val="00D202F7"/>
    <w:pPr>
      <w:suppressAutoHyphens/>
      <w:autoSpaceDE w:val="0"/>
      <w:ind w:left="709" w:hanging="149"/>
      <w:jc w:val="both"/>
    </w:pPr>
    <w:rPr>
      <w:rFonts w:cs="Arial Narrow"/>
    </w:rPr>
  </w:style>
  <w:style w:type="character" w:customStyle="1" w:styleId="Tekstpodstawowywcity2Znak">
    <w:name w:val="Tekst podstawowy wcięty 2 Znak"/>
    <w:link w:val="Tekstpodstawowywcity2"/>
    <w:rsid w:val="00D202F7"/>
    <w:rPr>
      <w:rFonts w:cs="Arial Narrow"/>
      <w:sz w:val="24"/>
      <w:szCs w:val="24"/>
    </w:rPr>
  </w:style>
  <w:style w:type="character" w:customStyle="1" w:styleId="Nagwek10">
    <w:name w:val="Nagłówek #1_"/>
    <w:link w:val="Nagwek11"/>
    <w:rsid w:val="00C2237E"/>
    <w:rPr>
      <w:rFonts w:ascii="Arial Narrow" w:eastAsia="Arial Narrow" w:hAnsi="Arial Narrow" w:cs="Arial Narrow"/>
      <w:b/>
      <w:bCs/>
      <w:sz w:val="24"/>
      <w:szCs w:val="24"/>
      <w:shd w:val="clear" w:color="auto" w:fill="FFFFFF"/>
    </w:rPr>
  </w:style>
  <w:style w:type="character" w:customStyle="1" w:styleId="Teksttreci2">
    <w:name w:val="Tekst treści (2)_"/>
    <w:link w:val="Teksttreci20"/>
    <w:rsid w:val="00C2237E"/>
    <w:rPr>
      <w:rFonts w:ascii="Arial Narrow" w:eastAsia="Arial Narrow" w:hAnsi="Arial Narrow" w:cs="Arial Narrow"/>
      <w:shd w:val="clear" w:color="auto" w:fill="FFFFFF"/>
    </w:rPr>
  </w:style>
  <w:style w:type="paragraph" w:customStyle="1" w:styleId="Nagwek11">
    <w:name w:val="Nagłówek #1"/>
    <w:basedOn w:val="Normalny"/>
    <w:link w:val="Nagwek10"/>
    <w:rsid w:val="00C2237E"/>
    <w:pPr>
      <w:widowControl w:val="0"/>
      <w:shd w:val="clear" w:color="auto" w:fill="FFFFFF"/>
      <w:spacing w:before="780" w:after="660" w:line="0" w:lineRule="atLeast"/>
      <w:jc w:val="center"/>
      <w:outlineLvl w:val="0"/>
    </w:pPr>
    <w:rPr>
      <w:rFonts w:ascii="Arial Narrow" w:eastAsia="Arial Narrow" w:hAnsi="Arial Narrow" w:cs="Arial Narrow"/>
      <w:b/>
      <w:bCs/>
    </w:rPr>
  </w:style>
  <w:style w:type="paragraph" w:customStyle="1" w:styleId="Teksttreci20">
    <w:name w:val="Tekst treści (2)"/>
    <w:basedOn w:val="Normalny"/>
    <w:link w:val="Teksttreci2"/>
    <w:rsid w:val="00C2237E"/>
    <w:pPr>
      <w:widowControl w:val="0"/>
      <w:shd w:val="clear" w:color="auto" w:fill="FFFFFF"/>
      <w:spacing w:before="480" w:line="346" w:lineRule="exact"/>
      <w:ind w:hanging="400"/>
      <w:jc w:val="both"/>
    </w:pPr>
    <w:rPr>
      <w:rFonts w:ascii="Arial Narrow" w:eastAsia="Arial Narrow" w:hAnsi="Arial Narrow" w:cs="Arial Narrow"/>
      <w:sz w:val="20"/>
      <w:szCs w:val="20"/>
    </w:rPr>
  </w:style>
  <w:style w:type="character" w:styleId="Odwoaniedokomentarza">
    <w:name w:val="annotation reference"/>
    <w:semiHidden/>
    <w:unhideWhenUsed/>
    <w:rsid w:val="000E4D18"/>
    <w:rPr>
      <w:sz w:val="16"/>
      <w:szCs w:val="16"/>
    </w:rPr>
  </w:style>
  <w:style w:type="paragraph" w:styleId="Tekstkomentarza">
    <w:name w:val="annotation text"/>
    <w:basedOn w:val="Normalny"/>
    <w:link w:val="TekstkomentarzaZnak"/>
    <w:semiHidden/>
    <w:unhideWhenUsed/>
    <w:rsid w:val="000E4D18"/>
    <w:rPr>
      <w:sz w:val="20"/>
      <w:szCs w:val="20"/>
    </w:rPr>
  </w:style>
  <w:style w:type="character" w:customStyle="1" w:styleId="TekstkomentarzaZnak">
    <w:name w:val="Tekst komentarza Znak"/>
    <w:basedOn w:val="Domylnaczcionkaakapitu"/>
    <w:link w:val="Tekstkomentarza"/>
    <w:semiHidden/>
    <w:rsid w:val="000E4D18"/>
  </w:style>
  <w:style w:type="paragraph" w:styleId="Tematkomentarza">
    <w:name w:val="annotation subject"/>
    <w:basedOn w:val="Tekstkomentarza"/>
    <w:next w:val="Tekstkomentarza"/>
    <w:link w:val="TematkomentarzaZnak"/>
    <w:semiHidden/>
    <w:unhideWhenUsed/>
    <w:rsid w:val="000E4D18"/>
    <w:rPr>
      <w:b/>
      <w:bCs/>
    </w:rPr>
  </w:style>
  <w:style w:type="character" w:customStyle="1" w:styleId="TematkomentarzaZnak">
    <w:name w:val="Temat komentarza Znak"/>
    <w:link w:val="Tematkomentarza"/>
    <w:semiHidden/>
    <w:rsid w:val="000E4D18"/>
    <w:rPr>
      <w:b/>
      <w:bCs/>
    </w:rPr>
  </w:style>
  <w:style w:type="character" w:customStyle="1" w:styleId="Nagwek1Znak">
    <w:name w:val="Nagłówek 1 Znak"/>
    <w:link w:val="Nagwek1"/>
    <w:rsid w:val="00ED1C10"/>
    <w:rPr>
      <w:rFonts w:ascii="Arial Narrow" w:hAnsi="Arial Narrow"/>
      <w:b/>
      <w:sz w:val="24"/>
      <w:szCs w:val="24"/>
    </w:rPr>
  </w:style>
  <w:style w:type="character" w:customStyle="1" w:styleId="Nagwek2Znak">
    <w:name w:val="Nagłówek 2 Znak"/>
    <w:link w:val="Nagwek2"/>
    <w:rsid w:val="00ED1C10"/>
    <w:rPr>
      <w:rFonts w:ascii="Arial Narrow" w:hAnsi="Arial Narrow"/>
      <w:b/>
      <w:bCs/>
      <w:sz w:val="22"/>
      <w:szCs w:val="24"/>
    </w:rPr>
  </w:style>
  <w:style w:type="character" w:customStyle="1" w:styleId="StopkaZnak">
    <w:name w:val="Stopka Znak"/>
    <w:link w:val="Stopka"/>
    <w:uiPriority w:val="99"/>
    <w:rsid w:val="00ED1C10"/>
    <w:rPr>
      <w:sz w:val="24"/>
      <w:szCs w:val="24"/>
    </w:rPr>
  </w:style>
  <w:style w:type="character" w:customStyle="1" w:styleId="NagwekZnak">
    <w:name w:val="Nagłówek Znak"/>
    <w:link w:val="Nagwek"/>
    <w:uiPriority w:val="99"/>
    <w:rsid w:val="00ED1C10"/>
    <w:rPr>
      <w:sz w:val="24"/>
      <w:szCs w:val="24"/>
    </w:rPr>
  </w:style>
  <w:style w:type="paragraph" w:customStyle="1" w:styleId="xl65">
    <w:name w:val="xl65"/>
    <w:basedOn w:val="Normalny"/>
    <w:rsid w:val="00ED1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character" w:customStyle="1" w:styleId="Teksttreci4">
    <w:name w:val="Tekst treści (4)_"/>
    <w:link w:val="Teksttreci40"/>
    <w:rsid w:val="00ED1C10"/>
    <w:rPr>
      <w:rFonts w:ascii="Arial Narrow" w:eastAsia="Arial Narrow" w:hAnsi="Arial Narrow" w:cs="Arial Narrow"/>
      <w:b/>
      <w:bCs/>
      <w:shd w:val="clear" w:color="auto" w:fill="FFFFFF"/>
    </w:rPr>
  </w:style>
  <w:style w:type="paragraph" w:customStyle="1" w:styleId="Teksttreci40">
    <w:name w:val="Tekst treści (4)"/>
    <w:basedOn w:val="Normalny"/>
    <w:link w:val="Teksttreci4"/>
    <w:rsid w:val="00ED1C10"/>
    <w:pPr>
      <w:widowControl w:val="0"/>
      <w:shd w:val="clear" w:color="auto" w:fill="FFFFFF"/>
      <w:spacing w:before="660" w:after="480" w:line="0" w:lineRule="atLeast"/>
      <w:ind w:hanging="400"/>
      <w:jc w:val="both"/>
    </w:pPr>
    <w:rPr>
      <w:rFonts w:ascii="Arial Narrow" w:eastAsia="Arial Narrow" w:hAnsi="Arial Narrow" w:cs="Arial Narrow"/>
      <w:b/>
      <w:bCs/>
      <w:sz w:val="20"/>
      <w:szCs w:val="20"/>
    </w:rPr>
  </w:style>
  <w:style w:type="character" w:customStyle="1" w:styleId="Nagwek4Znak">
    <w:name w:val="Nagłówek 4 Znak"/>
    <w:basedOn w:val="Domylnaczcionkaakapitu"/>
    <w:link w:val="Nagwek4"/>
    <w:rsid w:val="00EF005C"/>
    <w:rPr>
      <w:rFonts w:asciiTheme="majorHAnsi" w:eastAsiaTheme="majorEastAsia" w:hAnsiTheme="majorHAnsi" w:cstheme="majorBidi"/>
      <w:b/>
      <w:bCs/>
      <w:i/>
      <w:iCs/>
      <w:color w:val="4F81BD" w:themeColor="accent1"/>
      <w:sz w:val="24"/>
      <w:szCs w:val="24"/>
    </w:rPr>
  </w:style>
  <w:style w:type="character" w:styleId="HTML-cytat">
    <w:name w:val="HTML Cite"/>
    <w:basedOn w:val="Domylnaczcionkaakapitu"/>
    <w:uiPriority w:val="99"/>
    <w:semiHidden/>
    <w:unhideWhenUsed/>
    <w:rsid w:val="0086405E"/>
    <w:rPr>
      <w:i/>
      <w:iCs/>
    </w:rPr>
  </w:style>
  <w:style w:type="paragraph" w:styleId="Poprawka">
    <w:name w:val="Revision"/>
    <w:hidden/>
    <w:uiPriority w:val="99"/>
    <w:semiHidden/>
    <w:rsid w:val="000900DC"/>
    <w:rPr>
      <w:sz w:val="24"/>
      <w:szCs w:val="24"/>
    </w:rPr>
  </w:style>
  <w:style w:type="character" w:styleId="Wyrnienieintensywne">
    <w:name w:val="Intense Emphasis"/>
    <w:basedOn w:val="Domylnaczcionkaakapitu"/>
    <w:uiPriority w:val="21"/>
    <w:qFormat/>
    <w:rsid w:val="009B682B"/>
    <w:rPr>
      <w:iCs/>
      <w:color w:val="4F81BD" w:themeColor="accent1"/>
    </w:rPr>
  </w:style>
  <w:style w:type="character" w:customStyle="1" w:styleId="AkapitzlistZnak">
    <w:name w:val="Akapit z listą Znak"/>
    <w:link w:val="Akapitzlist"/>
    <w:uiPriority w:val="34"/>
    <w:locked/>
    <w:rsid w:val="00E42730"/>
    <w:rPr>
      <w:rFonts w:ascii="Calibri" w:hAnsi="Calibri"/>
      <w:sz w:val="22"/>
      <w:szCs w:val="22"/>
      <w:lang w:eastAsia="en-US"/>
    </w:rPr>
  </w:style>
  <w:style w:type="character" w:styleId="Tekstzastpczy">
    <w:name w:val="Placeholder Text"/>
    <w:basedOn w:val="Domylnaczcionkaakapitu"/>
    <w:uiPriority w:val="99"/>
    <w:semiHidden/>
    <w:rsid w:val="00CB634E"/>
    <w:rPr>
      <w:color w:val="808080"/>
    </w:rPr>
  </w:style>
  <w:style w:type="paragraph" w:styleId="Tekstprzypisudolnego">
    <w:name w:val="footnote text"/>
    <w:basedOn w:val="Normalny"/>
    <w:link w:val="TekstprzypisudolnegoZnak"/>
    <w:semiHidden/>
    <w:unhideWhenUsed/>
    <w:rsid w:val="009C25A5"/>
    <w:rPr>
      <w:sz w:val="20"/>
      <w:szCs w:val="20"/>
    </w:rPr>
  </w:style>
  <w:style w:type="character" w:customStyle="1" w:styleId="TekstprzypisudolnegoZnak">
    <w:name w:val="Tekst przypisu dolnego Znak"/>
    <w:basedOn w:val="Domylnaczcionkaakapitu"/>
    <w:link w:val="Tekstprzypisudolnego"/>
    <w:semiHidden/>
    <w:rsid w:val="009C25A5"/>
  </w:style>
  <w:style w:type="character" w:styleId="Odwoanieprzypisudolnego">
    <w:name w:val="footnote reference"/>
    <w:basedOn w:val="Domylnaczcionkaakapitu"/>
    <w:semiHidden/>
    <w:unhideWhenUsed/>
    <w:rsid w:val="009C25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26360">
      <w:bodyDiv w:val="1"/>
      <w:marLeft w:val="0"/>
      <w:marRight w:val="0"/>
      <w:marTop w:val="0"/>
      <w:marBottom w:val="0"/>
      <w:divBdr>
        <w:top w:val="none" w:sz="0" w:space="0" w:color="auto"/>
        <w:left w:val="none" w:sz="0" w:space="0" w:color="auto"/>
        <w:bottom w:val="none" w:sz="0" w:space="0" w:color="auto"/>
        <w:right w:val="none" w:sz="0" w:space="0" w:color="auto"/>
      </w:divBdr>
    </w:div>
    <w:div w:id="428477261">
      <w:bodyDiv w:val="1"/>
      <w:marLeft w:val="0"/>
      <w:marRight w:val="0"/>
      <w:marTop w:val="0"/>
      <w:marBottom w:val="0"/>
      <w:divBdr>
        <w:top w:val="none" w:sz="0" w:space="0" w:color="auto"/>
        <w:left w:val="none" w:sz="0" w:space="0" w:color="auto"/>
        <w:bottom w:val="none" w:sz="0" w:space="0" w:color="auto"/>
        <w:right w:val="none" w:sz="0" w:space="0" w:color="auto"/>
      </w:divBdr>
    </w:div>
    <w:div w:id="518549720">
      <w:bodyDiv w:val="1"/>
      <w:marLeft w:val="0"/>
      <w:marRight w:val="0"/>
      <w:marTop w:val="0"/>
      <w:marBottom w:val="0"/>
      <w:divBdr>
        <w:top w:val="none" w:sz="0" w:space="0" w:color="auto"/>
        <w:left w:val="none" w:sz="0" w:space="0" w:color="auto"/>
        <w:bottom w:val="none" w:sz="0" w:space="0" w:color="auto"/>
        <w:right w:val="none" w:sz="0" w:space="0" w:color="auto"/>
      </w:divBdr>
    </w:div>
    <w:div w:id="670254925">
      <w:bodyDiv w:val="1"/>
      <w:marLeft w:val="0"/>
      <w:marRight w:val="0"/>
      <w:marTop w:val="0"/>
      <w:marBottom w:val="0"/>
      <w:divBdr>
        <w:top w:val="none" w:sz="0" w:space="0" w:color="auto"/>
        <w:left w:val="none" w:sz="0" w:space="0" w:color="auto"/>
        <w:bottom w:val="none" w:sz="0" w:space="0" w:color="auto"/>
        <w:right w:val="none" w:sz="0" w:space="0" w:color="auto"/>
      </w:divBdr>
    </w:div>
    <w:div w:id="737630113">
      <w:bodyDiv w:val="1"/>
      <w:marLeft w:val="0"/>
      <w:marRight w:val="0"/>
      <w:marTop w:val="0"/>
      <w:marBottom w:val="0"/>
      <w:divBdr>
        <w:top w:val="none" w:sz="0" w:space="0" w:color="auto"/>
        <w:left w:val="none" w:sz="0" w:space="0" w:color="auto"/>
        <w:bottom w:val="none" w:sz="0" w:space="0" w:color="auto"/>
        <w:right w:val="none" w:sz="0" w:space="0" w:color="auto"/>
      </w:divBdr>
    </w:div>
    <w:div w:id="784694028">
      <w:bodyDiv w:val="1"/>
      <w:marLeft w:val="0"/>
      <w:marRight w:val="0"/>
      <w:marTop w:val="0"/>
      <w:marBottom w:val="0"/>
      <w:divBdr>
        <w:top w:val="none" w:sz="0" w:space="0" w:color="auto"/>
        <w:left w:val="none" w:sz="0" w:space="0" w:color="auto"/>
        <w:bottom w:val="none" w:sz="0" w:space="0" w:color="auto"/>
        <w:right w:val="none" w:sz="0" w:space="0" w:color="auto"/>
      </w:divBdr>
    </w:div>
    <w:div w:id="811407638">
      <w:bodyDiv w:val="1"/>
      <w:marLeft w:val="0"/>
      <w:marRight w:val="0"/>
      <w:marTop w:val="0"/>
      <w:marBottom w:val="0"/>
      <w:divBdr>
        <w:top w:val="none" w:sz="0" w:space="0" w:color="auto"/>
        <w:left w:val="none" w:sz="0" w:space="0" w:color="auto"/>
        <w:bottom w:val="none" w:sz="0" w:space="0" w:color="auto"/>
        <w:right w:val="none" w:sz="0" w:space="0" w:color="auto"/>
      </w:divBdr>
    </w:div>
    <w:div w:id="816535166">
      <w:bodyDiv w:val="1"/>
      <w:marLeft w:val="0"/>
      <w:marRight w:val="0"/>
      <w:marTop w:val="0"/>
      <w:marBottom w:val="0"/>
      <w:divBdr>
        <w:top w:val="none" w:sz="0" w:space="0" w:color="auto"/>
        <w:left w:val="none" w:sz="0" w:space="0" w:color="auto"/>
        <w:bottom w:val="none" w:sz="0" w:space="0" w:color="auto"/>
        <w:right w:val="none" w:sz="0" w:space="0" w:color="auto"/>
      </w:divBdr>
    </w:div>
    <w:div w:id="869486993">
      <w:bodyDiv w:val="1"/>
      <w:marLeft w:val="0"/>
      <w:marRight w:val="0"/>
      <w:marTop w:val="0"/>
      <w:marBottom w:val="0"/>
      <w:divBdr>
        <w:top w:val="none" w:sz="0" w:space="0" w:color="auto"/>
        <w:left w:val="none" w:sz="0" w:space="0" w:color="auto"/>
        <w:bottom w:val="none" w:sz="0" w:space="0" w:color="auto"/>
        <w:right w:val="none" w:sz="0" w:space="0" w:color="auto"/>
      </w:divBdr>
    </w:div>
    <w:div w:id="920019481">
      <w:bodyDiv w:val="1"/>
      <w:marLeft w:val="0"/>
      <w:marRight w:val="0"/>
      <w:marTop w:val="0"/>
      <w:marBottom w:val="0"/>
      <w:divBdr>
        <w:top w:val="none" w:sz="0" w:space="0" w:color="auto"/>
        <w:left w:val="none" w:sz="0" w:space="0" w:color="auto"/>
        <w:bottom w:val="none" w:sz="0" w:space="0" w:color="auto"/>
        <w:right w:val="none" w:sz="0" w:space="0" w:color="auto"/>
      </w:divBdr>
    </w:div>
    <w:div w:id="927469179">
      <w:bodyDiv w:val="1"/>
      <w:marLeft w:val="0"/>
      <w:marRight w:val="0"/>
      <w:marTop w:val="0"/>
      <w:marBottom w:val="0"/>
      <w:divBdr>
        <w:top w:val="none" w:sz="0" w:space="0" w:color="auto"/>
        <w:left w:val="none" w:sz="0" w:space="0" w:color="auto"/>
        <w:bottom w:val="none" w:sz="0" w:space="0" w:color="auto"/>
        <w:right w:val="none" w:sz="0" w:space="0" w:color="auto"/>
      </w:divBdr>
    </w:div>
    <w:div w:id="933511618">
      <w:bodyDiv w:val="1"/>
      <w:marLeft w:val="0"/>
      <w:marRight w:val="0"/>
      <w:marTop w:val="0"/>
      <w:marBottom w:val="0"/>
      <w:divBdr>
        <w:top w:val="none" w:sz="0" w:space="0" w:color="auto"/>
        <w:left w:val="none" w:sz="0" w:space="0" w:color="auto"/>
        <w:bottom w:val="none" w:sz="0" w:space="0" w:color="auto"/>
        <w:right w:val="none" w:sz="0" w:space="0" w:color="auto"/>
      </w:divBdr>
    </w:div>
    <w:div w:id="1031684585">
      <w:bodyDiv w:val="1"/>
      <w:marLeft w:val="0"/>
      <w:marRight w:val="0"/>
      <w:marTop w:val="0"/>
      <w:marBottom w:val="0"/>
      <w:divBdr>
        <w:top w:val="none" w:sz="0" w:space="0" w:color="auto"/>
        <w:left w:val="none" w:sz="0" w:space="0" w:color="auto"/>
        <w:bottom w:val="none" w:sz="0" w:space="0" w:color="auto"/>
        <w:right w:val="none" w:sz="0" w:space="0" w:color="auto"/>
      </w:divBdr>
    </w:div>
    <w:div w:id="1114667978">
      <w:bodyDiv w:val="1"/>
      <w:marLeft w:val="0"/>
      <w:marRight w:val="0"/>
      <w:marTop w:val="0"/>
      <w:marBottom w:val="0"/>
      <w:divBdr>
        <w:top w:val="none" w:sz="0" w:space="0" w:color="auto"/>
        <w:left w:val="none" w:sz="0" w:space="0" w:color="auto"/>
        <w:bottom w:val="none" w:sz="0" w:space="0" w:color="auto"/>
        <w:right w:val="none" w:sz="0" w:space="0" w:color="auto"/>
      </w:divBdr>
    </w:div>
    <w:div w:id="1124694070">
      <w:bodyDiv w:val="1"/>
      <w:marLeft w:val="0"/>
      <w:marRight w:val="0"/>
      <w:marTop w:val="0"/>
      <w:marBottom w:val="0"/>
      <w:divBdr>
        <w:top w:val="none" w:sz="0" w:space="0" w:color="auto"/>
        <w:left w:val="none" w:sz="0" w:space="0" w:color="auto"/>
        <w:bottom w:val="none" w:sz="0" w:space="0" w:color="auto"/>
        <w:right w:val="none" w:sz="0" w:space="0" w:color="auto"/>
      </w:divBdr>
    </w:div>
    <w:div w:id="1130127279">
      <w:bodyDiv w:val="1"/>
      <w:marLeft w:val="0"/>
      <w:marRight w:val="0"/>
      <w:marTop w:val="0"/>
      <w:marBottom w:val="0"/>
      <w:divBdr>
        <w:top w:val="none" w:sz="0" w:space="0" w:color="auto"/>
        <w:left w:val="none" w:sz="0" w:space="0" w:color="auto"/>
        <w:bottom w:val="none" w:sz="0" w:space="0" w:color="auto"/>
        <w:right w:val="none" w:sz="0" w:space="0" w:color="auto"/>
      </w:divBdr>
      <w:divsChild>
        <w:div w:id="187452678">
          <w:marLeft w:val="0"/>
          <w:marRight w:val="0"/>
          <w:marTop w:val="0"/>
          <w:marBottom w:val="0"/>
          <w:divBdr>
            <w:top w:val="none" w:sz="0" w:space="0" w:color="auto"/>
            <w:left w:val="none" w:sz="0" w:space="0" w:color="auto"/>
            <w:bottom w:val="none" w:sz="0" w:space="0" w:color="auto"/>
            <w:right w:val="none" w:sz="0" w:space="0" w:color="auto"/>
          </w:divBdr>
        </w:div>
        <w:div w:id="220948129">
          <w:marLeft w:val="0"/>
          <w:marRight w:val="0"/>
          <w:marTop w:val="0"/>
          <w:marBottom w:val="0"/>
          <w:divBdr>
            <w:top w:val="none" w:sz="0" w:space="0" w:color="auto"/>
            <w:left w:val="none" w:sz="0" w:space="0" w:color="auto"/>
            <w:bottom w:val="none" w:sz="0" w:space="0" w:color="auto"/>
            <w:right w:val="none" w:sz="0" w:space="0" w:color="auto"/>
          </w:divBdr>
        </w:div>
        <w:div w:id="407851413">
          <w:marLeft w:val="0"/>
          <w:marRight w:val="0"/>
          <w:marTop w:val="0"/>
          <w:marBottom w:val="0"/>
          <w:divBdr>
            <w:top w:val="none" w:sz="0" w:space="0" w:color="auto"/>
            <w:left w:val="none" w:sz="0" w:space="0" w:color="auto"/>
            <w:bottom w:val="none" w:sz="0" w:space="0" w:color="auto"/>
            <w:right w:val="none" w:sz="0" w:space="0" w:color="auto"/>
          </w:divBdr>
        </w:div>
        <w:div w:id="702438367">
          <w:marLeft w:val="0"/>
          <w:marRight w:val="0"/>
          <w:marTop w:val="0"/>
          <w:marBottom w:val="0"/>
          <w:divBdr>
            <w:top w:val="none" w:sz="0" w:space="0" w:color="auto"/>
            <w:left w:val="none" w:sz="0" w:space="0" w:color="auto"/>
            <w:bottom w:val="none" w:sz="0" w:space="0" w:color="auto"/>
            <w:right w:val="none" w:sz="0" w:space="0" w:color="auto"/>
          </w:divBdr>
        </w:div>
        <w:div w:id="766462744">
          <w:marLeft w:val="0"/>
          <w:marRight w:val="0"/>
          <w:marTop w:val="0"/>
          <w:marBottom w:val="0"/>
          <w:divBdr>
            <w:top w:val="none" w:sz="0" w:space="0" w:color="auto"/>
            <w:left w:val="none" w:sz="0" w:space="0" w:color="auto"/>
            <w:bottom w:val="none" w:sz="0" w:space="0" w:color="auto"/>
            <w:right w:val="none" w:sz="0" w:space="0" w:color="auto"/>
          </w:divBdr>
        </w:div>
        <w:div w:id="1317297192">
          <w:marLeft w:val="0"/>
          <w:marRight w:val="0"/>
          <w:marTop w:val="0"/>
          <w:marBottom w:val="0"/>
          <w:divBdr>
            <w:top w:val="none" w:sz="0" w:space="0" w:color="auto"/>
            <w:left w:val="none" w:sz="0" w:space="0" w:color="auto"/>
            <w:bottom w:val="none" w:sz="0" w:space="0" w:color="auto"/>
            <w:right w:val="none" w:sz="0" w:space="0" w:color="auto"/>
          </w:divBdr>
        </w:div>
        <w:div w:id="1488743445">
          <w:marLeft w:val="0"/>
          <w:marRight w:val="0"/>
          <w:marTop w:val="0"/>
          <w:marBottom w:val="0"/>
          <w:divBdr>
            <w:top w:val="none" w:sz="0" w:space="0" w:color="auto"/>
            <w:left w:val="none" w:sz="0" w:space="0" w:color="auto"/>
            <w:bottom w:val="none" w:sz="0" w:space="0" w:color="auto"/>
            <w:right w:val="none" w:sz="0" w:space="0" w:color="auto"/>
          </w:divBdr>
        </w:div>
        <w:div w:id="1564563807">
          <w:marLeft w:val="0"/>
          <w:marRight w:val="0"/>
          <w:marTop w:val="0"/>
          <w:marBottom w:val="0"/>
          <w:divBdr>
            <w:top w:val="none" w:sz="0" w:space="0" w:color="auto"/>
            <w:left w:val="none" w:sz="0" w:space="0" w:color="auto"/>
            <w:bottom w:val="none" w:sz="0" w:space="0" w:color="auto"/>
            <w:right w:val="none" w:sz="0" w:space="0" w:color="auto"/>
          </w:divBdr>
        </w:div>
        <w:div w:id="1717200018">
          <w:marLeft w:val="0"/>
          <w:marRight w:val="0"/>
          <w:marTop w:val="0"/>
          <w:marBottom w:val="0"/>
          <w:divBdr>
            <w:top w:val="none" w:sz="0" w:space="0" w:color="auto"/>
            <w:left w:val="none" w:sz="0" w:space="0" w:color="auto"/>
            <w:bottom w:val="none" w:sz="0" w:space="0" w:color="auto"/>
            <w:right w:val="none" w:sz="0" w:space="0" w:color="auto"/>
          </w:divBdr>
        </w:div>
        <w:div w:id="1883857233">
          <w:marLeft w:val="0"/>
          <w:marRight w:val="0"/>
          <w:marTop w:val="0"/>
          <w:marBottom w:val="0"/>
          <w:divBdr>
            <w:top w:val="none" w:sz="0" w:space="0" w:color="auto"/>
            <w:left w:val="none" w:sz="0" w:space="0" w:color="auto"/>
            <w:bottom w:val="none" w:sz="0" w:space="0" w:color="auto"/>
            <w:right w:val="none" w:sz="0" w:space="0" w:color="auto"/>
          </w:divBdr>
        </w:div>
        <w:div w:id="2130583016">
          <w:marLeft w:val="0"/>
          <w:marRight w:val="0"/>
          <w:marTop w:val="0"/>
          <w:marBottom w:val="0"/>
          <w:divBdr>
            <w:top w:val="none" w:sz="0" w:space="0" w:color="auto"/>
            <w:left w:val="none" w:sz="0" w:space="0" w:color="auto"/>
            <w:bottom w:val="none" w:sz="0" w:space="0" w:color="auto"/>
            <w:right w:val="none" w:sz="0" w:space="0" w:color="auto"/>
          </w:divBdr>
        </w:div>
      </w:divsChild>
    </w:div>
    <w:div w:id="1286892696">
      <w:bodyDiv w:val="1"/>
      <w:marLeft w:val="0"/>
      <w:marRight w:val="0"/>
      <w:marTop w:val="0"/>
      <w:marBottom w:val="0"/>
      <w:divBdr>
        <w:top w:val="none" w:sz="0" w:space="0" w:color="auto"/>
        <w:left w:val="none" w:sz="0" w:space="0" w:color="auto"/>
        <w:bottom w:val="none" w:sz="0" w:space="0" w:color="auto"/>
        <w:right w:val="none" w:sz="0" w:space="0" w:color="auto"/>
      </w:divBdr>
    </w:div>
    <w:div w:id="1415399802">
      <w:bodyDiv w:val="1"/>
      <w:marLeft w:val="0"/>
      <w:marRight w:val="0"/>
      <w:marTop w:val="0"/>
      <w:marBottom w:val="0"/>
      <w:divBdr>
        <w:top w:val="none" w:sz="0" w:space="0" w:color="auto"/>
        <w:left w:val="none" w:sz="0" w:space="0" w:color="auto"/>
        <w:bottom w:val="none" w:sz="0" w:space="0" w:color="auto"/>
        <w:right w:val="none" w:sz="0" w:space="0" w:color="auto"/>
      </w:divBdr>
    </w:div>
    <w:div w:id="1424568313">
      <w:bodyDiv w:val="1"/>
      <w:marLeft w:val="0"/>
      <w:marRight w:val="0"/>
      <w:marTop w:val="0"/>
      <w:marBottom w:val="0"/>
      <w:divBdr>
        <w:top w:val="none" w:sz="0" w:space="0" w:color="auto"/>
        <w:left w:val="none" w:sz="0" w:space="0" w:color="auto"/>
        <w:bottom w:val="none" w:sz="0" w:space="0" w:color="auto"/>
        <w:right w:val="none" w:sz="0" w:space="0" w:color="auto"/>
      </w:divBdr>
    </w:div>
    <w:div w:id="1543134320">
      <w:bodyDiv w:val="1"/>
      <w:marLeft w:val="0"/>
      <w:marRight w:val="0"/>
      <w:marTop w:val="0"/>
      <w:marBottom w:val="0"/>
      <w:divBdr>
        <w:top w:val="none" w:sz="0" w:space="0" w:color="auto"/>
        <w:left w:val="none" w:sz="0" w:space="0" w:color="auto"/>
        <w:bottom w:val="none" w:sz="0" w:space="0" w:color="auto"/>
        <w:right w:val="none" w:sz="0" w:space="0" w:color="auto"/>
      </w:divBdr>
    </w:div>
    <w:div w:id="1867450003">
      <w:bodyDiv w:val="1"/>
      <w:marLeft w:val="0"/>
      <w:marRight w:val="0"/>
      <w:marTop w:val="0"/>
      <w:marBottom w:val="0"/>
      <w:divBdr>
        <w:top w:val="none" w:sz="0" w:space="0" w:color="auto"/>
        <w:left w:val="none" w:sz="0" w:space="0" w:color="auto"/>
        <w:bottom w:val="none" w:sz="0" w:space="0" w:color="auto"/>
        <w:right w:val="none" w:sz="0" w:space="0" w:color="auto"/>
      </w:divBdr>
    </w:div>
    <w:div w:id="1883050823">
      <w:bodyDiv w:val="1"/>
      <w:marLeft w:val="0"/>
      <w:marRight w:val="0"/>
      <w:marTop w:val="0"/>
      <w:marBottom w:val="0"/>
      <w:divBdr>
        <w:top w:val="none" w:sz="0" w:space="0" w:color="auto"/>
        <w:left w:val="none" w:sz="0" w:space="0" w:color="auto"/>
        <w:bottom w:val="none" w:sz="0" w:space="0" w:color="auto"/>
        <w:right w:val="none" w:sz="0" w:space="0" w:color="auto"/>
      </w:divBdr>
    </w:div>
    <w:div w:id="2024820867">
      <w:bodyDiv w:val="1"/>
      <w:marLeft w:val="0"/>
      <w:marRight w:val="0"/>
      <w:marTop w:val="0"/>
      <w:marBottom w:val="0"/>
      <w:divBdr>
        <w:top w:val="none" w:sz="0" w:space="0" w:color="auto"/>
        <w:left w:val="none" w:sz="0" w:space="0" w:color="auto"/>
        <w:bottom w:val="none" w:sz="0" w:space="0" w:color="auto"/>
        <w:right w:val="none" w:sz="0" w:space="0" w:color="auto"/>
      </w:divBdr>
    </w:div>
    <w:div w:id="2030256941">
      <w:bodyDiv w:val="1"/>
      <w:marLeft w:val="0"/>
      <w:marRight w:val="0"/>
      <w:marTop w:val="0"/>
      <w:marBottom w:val="0"/>
      <w:divBdr>
        <w:top w:val="none" w:sz="0" w:space="0" w:color="auto"/>
        <w:left w:val="none" w:sz="0" w:space="0" w:color="auto"/>
        <w:bottom w:val="none" w:sz="0" w:space="0" w:color="auto"/>
        <w:right w:val="none" w:sz="0" w:space="0" w:color="auto"/>
      </w:divBdr>
      <w:divsChild>
        <w:div w:id="201013">
          <w:marLeft w:val="0"/>
          <w:marRight w:val="0"/>
          <w:marTop w:val="0"/>
          <w:marBottom w:val="0"/>
          <w:divBdr>
            <w:top w:val="none" w:sz="0" w:space="0" w:color="auto"/>
            <w:left w:val="none" w:sz="0" w:space="0" w:color="auto"/>
            <w:bottom w:val="none" w:sz="0" w:space="0" w:color="auto"/>
            <w:right w:val="none" w:sz="0" w:space="0" w:color="auto"/>
          </w:divBdr>
        </w:div>
        <w:div w:id="14037032">
          <w:marLeft w:val="0"/>
          <w:marRight w:val="0"/>
          <w:marTop w:val="0"/>
          <w:marBottom w:val="0"/>
          <w:divBdr>
            <w:top w:val="none" w:sz="0" w:space="0" w:color="auto"/>
            <w:left w:val="none" w:sz="0" w:space="0" w:color="auto"/>
            <w:bottom w:val="none" w:sz="0" w:space="0" w:color="auto"/>
            <w:right w:val="none" w:sz="0" w:space="0" w:color="auto"/>
          </w:divBdr>
        </w:div>
        <w:div w:id="14581639">
          <w:marLeft w:val="0"/>
          <w:marRight w:val="0"/>
          <w:marTop w:val="0"/>
          <w:marBottom w:val="0"/>
          <w:divBdr>
            <w:top w:val="none" w:sz="0" w:space="0" w:color="auto"/>
            <w:left w:val="none" w:sz="0" w:space="0" w:color="auto"/>
            <w:bottom w:val="none" w:sz="0" w:space="0" w:color="auto"/>
            <w:right w:val="none" w:sz="0" w:space="0" w:color="auto"/>
          </w:divBdr>
        </w:div>
        <w:div w:id="17195861">
          <w:marLeft w:val="0"/>
          <w:marRight w:val="0"/>
          <w:marTop w:val="0"/>
          <w:marBottom w:val="0"/>
          <w:divBdr>
            <w:top w:val="none" w:sz="0" w:space="0" w:color="auto"/>
            <w:left w:val="none" w:sz="0" w:space="0" w:color="auto"/>
            <w:bottom w:val="none" w:sz="0" w:space="0" w:color="auto"/>
            <w:right w:val="none" w:sz="0" w:space="0" w:color="auto"/>
          </w:divBdr>
        </w:div>
        <w:div w:id="20202487">
          <w:marLeft w:val="0"/>
          <w:marRight w:val="0"/>
          <w:marTop w:val="0"/>
          <w:marBottom w:val="0"/>
          <w:divBdr>
            <w:top w:val="none" w:sz="0" w:space="0" w:color="auto"/>
            <w:left w:val="none" w:sz="0" w:space="0" w:color="auto"/>
            <w:bottom w:val="none" w:sz="0" w:space="0" w:color="auto"/>
            <w:right w:val="none" w:sz="0" w:space="0" w:color="auto"/>
          </w:divBdr>
        </w:div>
        <w:div w:id="26032827">
          <w:marLeft w:val="0"/>
          <w:marRight w:val="0"/>
          <w:marTop w:val="0"/>
          <w:marBottom w:val="0"/>
          <w:divBdr>
            <w:top w:val="none" w:sz="0" w:space="0" w:color="auto"/>
            <w:left w:val="none" w:sz="0" w:space="0" w:color="auto"/>
            <w:bottom w:val="none" w:sz="0" w:space="0" w:color="auto"/>
            <w:right w:val="none" w:sz="0" w:space="0" w:color="auto"/>
          </w:divBdr>
        </w:div>
        <w:div w:id="32191258">
          <w:marLeft w:val="0"/>
          <w:marRight w:val="0"/>
          <w:marTop w:val="0"/>
          <w:marBottom w:val="0"/>
          <w:divBdr>
            <w:top w:val="none" w:sz="0" w:space="0" w:color="auto"/>
            <w:left w:val="none" w:sz="0" w:space="0" w:color="auto"/>
            <w:bottom w:val="none" w:sz="0" w:space="0" w:color="auto"/>
            <w:right w:val="none" w:sz="0" w:space="0" w:color="auto"/>
          </w:divBdr>
        </w:div>
        <w:div w:id="37055715">
          <w:marLeft w:val="0"/>
          <w:marRight w:val="0"/>
          <w:marTop w:val="0"/>
          <w:marBottom w:val="0"/>
          <w:divBdr>
            <w:top w:val="none" w:sz="0" w:space="0" w:color="auto"/>
            <w:left w:val="none" w:sz="0" w:space="0" w:color="auto"/>
            <w:bottom w:val="none" w:sz="0" w:space="0" w:color="auto"/>
            <w:right w:val="none" w:sz="0" w:space="0" w:color="auto"/>
          </w:divBdr>
        </w:div>
        <w:div w:id="37317842">
          <w:marLeft w:val="0"/>
          <w:marRight w:val="0"/>
          <w:marTop w:val="0"/>
          <w:marBottom w:val="0"/>
          <w:divBdr>
            <w:top w:val="none" w:sz="0" w:space="0" w:color="auto"/>
            <w:left w:val="none" w:sz="0" w:space="0" w:color="auto"/>
            <w:bottom w:val="none" w:sz="0" w:space="0" w:color="auto"/>
            <w:right w:val="none" w:sz="0" w:space="0" w:color="auto"/>
          </w:divBdr>
        </w:div>
        <w:div w:id="51199437">
          <w:marLeft w:val="0"/>
          <w:marRight w:val="0"/>
          <w:marTop w:val="0"/>
          <w:marBottom w:val="0"/>
          <w:divBdr>
            <w:top w:val="none" w:sz="0" w:space="0" w:color="auto"/>
            <w:left w:val="none" w:sz="0" w:space="0" w:color="auto"/>
            <w:bottom w:val="none" w:sz="0" w:space="0" w:color="auto"/>
            <w:right w:val="none" w:sz="0" w:space="0" w:color="auto"/>
          </w:divBdr>
        </w:div>
        <w:div w:id="56831218">
          <w:marLeft w:val="0"/>
          <w:marRight w:val="0"/>
          <w:marTop w:val="0"/>
          <w:marBottom w:val="0"/>
          <w:divBdr>
            <w:top w:val="none" w:sz="0" w:space="0" w:color="auto"/>
            <w:left w:val="none" w:sz="0" w:space="0" w:color="auto"/>
            <w:bottom w:val="none" w:sz="0" w:space="0" w:color="auto"/>
            <w:right w:val="none" w:sz="0" w:space="0" w:color="auto"/>
          </w:divBdr>
        </w:div>
        <w:div w:id="60761991">
          <w:marLeft w:val="0"/>
          <w:marRight w:val="0"/>
          <w:marTop w:val="0"/>
          <w:marBottom w:val="0"/>
          <w:divBdr>
            <w:top w:val="none" w:sz="0" w:space="0" w:color="auto"/>
            <w:left w:val="none" w:sz="0" w:space="0" w:color="auto"/>
            <w:bottom w:val="none" w:sz="0" w:space="0" w:color="auto"/>
            <w:right w:val="none" w:sz="0" w:space="0" w:color="auto"/>
          </w:divBdr>
        </w:div>
        <w:div w:id="63643935">
          <w:marLeft w:val="0"/>
          <w:marRight w:val="0"/>
          <w:marTop w:val="0"/>
          <w:marBottom w:val="0"/>
          <w:divBdr>
            <w:top w:val="none" w:sz="0" w:space="0" w:color="auto"/>
            <w:left w:val="none" w:sz="0" w:space="0" w:color="auto"/>
            <w:bottom w:val="none" w:sz="0" w:space="0" w:color="auto"/>
            <w:right w:val="none" w:sz="0" w:space="0" w:color="auto"/>
          </w:divBdr>
        </w:div>
        <w:div w:id="65419947">
          <w:marLeft w:val="0"/>
          <w:marRight w:val="0"/>
          <w:marTop w:val="0"/>
          <w:marBottom w:val="0"/>
          <w:divBdr>
            <w:top w:val="none" w:sz="0" w:space="0" w:color="auto"/>
            <w:left w:val="none" w:sz="0" w:space="0" w:color="auto"/>
            <w:bottom w:val="none" w:sz="0" w:space="0" w:color="auto"/>
            <w:right w:val="none" w:sz="0" w:space="0" w:color="auto"/>
          </w:divBdr>
        </w:div>
        <w:div w:id="70977525">
          <w:marLeft w:val="0"/>
          <w:marRight w:val="0"/>
          <w:marTop w:val="0"/>
          <w:marBottom w:val="0"/>
          <w:divBdr>
            <w:top w:val="none" w:sz="0" w:space="0" w:color="auto"/>
            <w:left w:val="none" w:sz="0" w:space="0" w:color="auto"/>
            <w:bottom w:val="none" w:sz="0" w:space="0" w:color="auto"/>
            <w:right w:val="none" w:sz="0" w:space="0" w:color="auto"/>
          </w:divBdr>
        </w:div>
        <w:div w:id="71779580">
          <w:marLeft w:val="0"/>
          <w:marRight w:val="0"/>
          <w:marTop w:val="0"/>
          <w:marBottom w:val="0"/>
          <w:divBdr>
            <w:top w:val="none" w:sz="0" w:space="0" w:color="auto"/>
            <w:left w:val="none" w:sz="0" w:space="0" w:color="auto"/>
            <w:bottom w:val="none" w:sz="0" w:space="0" w:color="auto"/>
            <w:right w:val="none" w:sz="0" w:space="0" w:color="auto"/>
          </w:divBdr>
        </w:div>
        <w:div w:id="78449383">
          <w:marLeft w:val="0"/>
          <w:marRight w:val="0"/>
          <w:marTop w:val="0"/>
          <w:marBottom w:val="0"/>
          <w:divBdr>
            <w:top w:val="none" w:sz="0" w:space="0" w:color="auto"/>
            <w:left w:val="none" w:sz="0" w:space="0" w:color="auto"/>
            <w:bottom w:val="none" w:sz="0" w:space="0" w:color="auto"/>
            <w:right w:val="none" w:sz="0" w:space="0" w:color="auto"/>
          </w:divBdr>
        </w:div>
        <w:div w:id="78675689">
          <w:marLeft w:val="0"/>
          <w:marRight w:val="0"/>
          <w:marTop w:val="0"/>
          <w:marBottom w:val="0"/>
          <w:divBdr>
            <w:top w:val="none" w:sz="0" w:space="0" w:color="auto"/>
            <w:left w:val="none" w:sz="0" w:space="0" w:color="auto"/>
            <w:bottom w:val="none" w:sz="0" w:space="0" w:color="auto"/>
            <w:right w:val="none" w:sz="0" w:space="0" w:color="auto"/>
          </w:divBdr>
        </w:div>
        <w:div w:id="79179994">
          <w:marLeft w:val="0"/>
          <w:marRight w:val="0"/>
          <w:marTop w:val="0"/>
          <w:marBottom w:val="0"/>
          <w:divBdr>
            <w:top w:val="none" w:sz="0" w:space="0" w:color="auto"/>
            <w:left w:val="none" w:sz="0" w:space="0" w:color="auto"/>
            <w:bottom w:val="none" w:sz="0" w:space="0" w:color="auto"/>
            <w:right w:val="none" w:sz="0" w:space="0" w:color="auto"/>
          </w:divBdr>
        </w:div>
        <w:div w:id="85536671">
          <w:marLeft w:val="0"/>
          <w:marRight w:val="0"/>
          <w:marTop w:val="0"/>
          <w:marBottom w:val="0"/>
          <w:divBdr>
            <w:top w:val="none" w:sz="0" w:space="0" w:color="auto"/>
            <w:left w:val="none" w:sz="0" w:space="0" w:color="auto"/>
            <w:bottom w:val="none" w:sz="0" w:space="0" w:color="auto"/>
            <w:right w:val="none" w:sz="0" w:space="0" w:color="auto"/>
          </w:divBdr>
        </w:div>
        <w:div w:id="85617010">
          <w:marLeft w:val="0"/>
          <w:marRight w:val="0"/>
          <w:marTop w:val="0"/>
          <w:marBottom w:val="0"/>
          <w:divBdr>
            <w:top w:val="none" w:sz="0" w:space="0" w:color="auto"/>
            <w:left w:val="none" w:sz="0" w:space="0" w:color="auto"/>
            <w:bottom w:val="none" w:sz="0" w:space="0" w:color="auto"/>
            <w:right w:val="none" w:sz="0" w:space="0" w:color="auto"/>
          </w:divBdr>
        </w:div>
        <w:div w:id="88352746">
          <w:marLeft w:val="0"/>
          <w:marRight w:val="0"/>
          <w:marTop w:val="0"/>
          <w:marBottom w:val="0"/>
          <w:divBdr>
            <w:top w:val="none" w:sz="0" w:space="0" w:color="auto"/>
            <w:left w:val="none" w:sz="0" w:space="0" w:color="auto"/>
            <w:bottom w:val="none" w:sz="0" w:space="0" w:color="auto"/>
            <w:right w:val="none" w:sz="0" w:space="0" w:color="auto"/>
          </w:divBdr>
        </w:div>
        <w:div w:id="93595476">
          <w:marLeft w:val="0"/>
          <w:marRight w:val="0"/>
          <w:marTop w:val="0"/>
          <w:marBottom w:val="0"/>
          <w:divBdr>
            <w:top w:val="none" w:sz="0" w:space="0" w:color="auto"/>
            <w:left w:val="none" w:sz="0" w:space="0" w:color="auto"/>
            <w:bottom w:val="none" w:sz="0" w:space="0" w:color="auto"/>
            <w:right w:val="none" w:sz="0" w:space="0" w:color="auto"/>
          </w:divBdr>
        </w:div>
        <w:div w:id="102044117">
          <w:marLeft w:val="0"/>
          <w:marRight w:val="0"/>
          <w:marTop w:val="0"/>
          <w:marBottom w:val="0"/>
          <w:divBdr>
            <w:top w:val="none" w:sz="0" w:space="0" w:color="auto"/>
            <w:left w:val="none" w:sz="0" w:space="0" w:color="auto"/>
            <w:bottom w:val="none" w:sz="0" w:space="0" w:color="auto"/>
            <w:right w:val="none" w:sz="0" w:space="0" w:color="auto"/>
          </w:divBdr>
        </w:div>
        <w:div w:id="103355479">
          <w:marLeft w:val="0"/>
          <w:marRight w:val="0"/>
          <w:marTop w:val="0"/>
          <w:marBottom w:val="0"/>
          <w:divBdr>
            <w:top w:val="none" w:sz="0" w:space="0" w:color="auto"/>
            <w:left w:val="none" w:sz="0" w:space="0" w:color="auto"/>
            <w:bottom w:val="none" w:sz="0" w:space="0" w:color="auto"/>
            <w:right w:val="none" w:sz="0" w:space="0" w:color="auto"/>
          </w:divBdr>
        </w:div>
        <w:div w:id="103506010">
          <w:marLeft w:val="0"/>
          <w:marRight w:val="0"/>
          <w:marTop w:val="0"/>
          <w:marBottom w:val="0"/>
          <w:divBdr>
            <w:top w:val="none" w:sz="0" w:space="0" w:color="auto"/>
            <w:left w:val="none" w:sz="0" w:space="0" w:color="auto"/>
            <w:bottom w:val="none" w:sz="0" w:space="0" w:color="auto"/>
            <w:right w:val="none" w:sz="0" w:space="0" w:color="auto"/>
          </w:divBdr>
        </w:div>
        <w:div w:id="105395691">
          <w:marLeft w:val="0"/>
          <w:marRight w:val="0"/>
          <w:marTop w:val="0"/>
          <w:marBottom w:val="0"/>
          <w:divBdr>
            <w:top w:val="none" w:sz="0" w:space="0" w:color="auto"/>
            <w:left w:val="none" w:sz="0" w:space="0" w:color="auto"/>
            <w:bottom w:val="none" w:sz="0" w:space="0" w:color="auto"/>
            <w:right w:val="none" w:sz="0" w:space="0" w:color="auto"/>
          </w:divBdr>
        </w:div>
        <w:div w:id="115220763">
          <w:marLeft w:val="0"/>
          <w:marRight w:val="0"/>
          <w:marTop w:val="0"/>
          <w:marBottom w:val="0"/>
          <w:divBdr>
            <w:top w:val="none" w:sz="0" w:space="0" w:color="auto"/>
            <w:left w:val="none" w:sz="0" w:space="0" w:color="auto"/>
            <w:bottom w:val="none" w:sz="0" w:space="0" w:color="auto"/>
            <w:right w:val="none" w:sz="0" w:space="0" w:color="auto"/>
          </w:divBdr>
        </w:div>
        <w:div w:id="123499672">
          <w:marLeft w:val="0"/>
          <w:marRight w:val="0"/>
          <w:marTop w:val="0"/>
          <w:marBottom w:val="0"/>
          <w:divBdr>
            <w:top w:val="none" w:sz="0" w:space="0" w:color="auto"/>
            <w:left w:val="none" w:sz="0" w:space="0" w:color="auto"/>
            <w:bottom w:val="none" w:sz="0" w:space="0" w:color="auto"/>
            <w:right w:val="none" w:sz="0" w:space="0" w:color="auto"/>
          </w:divBdr>
        </w:div>
        <w:div w:id="123811796">
          <w:marLeft w:val="0"/>
          <w:marRight w:val="0"/>
          <w:marTop w:val="0"/>
          <w:marBottom w:val="0"/>
          <w:divBdr>
            <w:top w:val="none" w:sz="0" w:space="0" w:color="auto"/>
            <w:left w:val="none" w:sz="0" w:space="0" w:color="auto"/>
            <w:bottom w:val="none" w:sz="0" w:space="0" w:color="auto"/>
            <w:right w:val="none" w:sz="0" w:space="0" w:color="auto"/>
          </w:divBdr>
        </w:div>
        <w:div w:id="126316504">
          <w:marLeft w:val="0"/>
          <w:marRight w:val="0"/>
          <w:marTop w:val="0"/>
          <w:marBottom w:val="0"/>
          <w:divBdr>
            <w:top w:val="none" w:sz="0" w:space="0" w:color="auto"/>
            <w:left w:val="none" w:sz="0" w:space="0" w:color="auto"/>
            <w:bottom w:val="none" w:sz="0" w:space="0" w:color="auto"/>
            <w:right w:val="none" w:sz="0" w:space="0" w:color="auto"/>
          </w:divBdr>
        </w:div>
        <w:div w:id="126436924">
          <w:marLeft w:val="0"/>
          <w:marRight w:val="0"/>
          <w:marTop w:val="0"/>
          <w:marBottom w:val="0"/>
          <w:divBdr>
            <w:top w:val="none" w:sz="0" w:space="0" w:color="auto"/>
            <w:left w:val="none" w:sz="0" w:space="0" w:color="auto"/>
            <w:bottom w:val="none" w:sz="0" w:space="0" w:color="auto"/>
            <w:right w:val="none" w:sz="0" w:space="0" w:color="auto"/>
          </w:divBdr>
        </w:div>
        <w:div w:id="128326218">
          <w:marLeft w:val="0"/>
          <w:marRight w:val="0"/>
          <w:marTop w:val="0"/>
          <w:marBottom w:val="0"/>
          <w:divBdr>
            <w:top w:val="none" w:sz="0" w:space="0" w:color="auto"/>
            <w:left w:val="none" w:sz="0" w:space="0" w:color="auto"/>
            <w:bottom w:val="none" w:sz="0" w:space="0" w:color="auto"/>
            <w:right w:val="none" w:sz="0" w:space="0" w:color="auto"/>
          </w:divBdr>
        </w:div>
        <w:div w:id="135998178">
          <w:marLeft w:val="0"/>
          <w:marRight w:val="0"/>
          <w:marTop w:val="0"/>
          <w:marBottom w:val="0"/>
          <w:divBdr>
            <w:top w:val="none" w:sz="0" w:space="0" w:color="auto"/>
            <w:left w:val="none" w:sz="0" w:space="0" w:color="auto"/>
            <w:bottom w:val="none" w:sz="0" w:space="0" w:color="auto"/>
            <w:right w:val="none" w:sz="0" w:space="0" w:color="auto"/>
          </w:divBdr>
        </w:div>
        <w:div w:id="136384854">
          <w:marLeft w:val="0"/>
          <w:marRight w:val="0"/>
          <w:marTop w:val="0"/>
          <w:marBottom w:val="0"/>
          <w:divBdr>
            <w:top w:val="none" w:sz="0" w:space="0" w:color="auto"/>
            <w:left w:val="none" w:sz="0" w:space="0" w:color="auto"/>
            <w:bottom w:val="none" w:sz="0" w:space="0" w:color="auto"/>
            <w:right w:val="none" w:sz="0" w:space="0" w:color="auto"/>
          </w:divBdr>
        </w:div>
        <w:div w:id="138038066">
          <w:marLeft w:val="0"/>
          <w:marRight w:val="0"/>
          <w:marTop w:val="0"/>
          <w:marBottom w:val="0"/>
          <w:divBdr>
            <w:top w:val="none" w:sz="0" w:space="0" w:color="auto"/>
            <w:left w:val="none" w:sz="0" w:space="0" w:color="auto"/>
            <w:bottom w:val="none" w:sz="0" w:space="0" w:color="auto"/>
            <w:right w:val="none" w:sz="0" w:space="0" w:color="auto"/>
          </w:divBdr>
        </w:div>
        <w:div w:id="144779599">
          <w:marLeft w:val="0"/>
          <w:marRight w:val="0"/>
          <w:marTop w:val="0"/>
          <w:marBottom w:val="0"/>
          <w:divBdr>
            <w:top w:val="none" w:sz="0" w:space="0" w:color="auto"/>
            <w:left w:val="none" w:sz="0" w:space="0" w:color="auto"/>
            <w:bottom w:val="none" w:sz="0" w:space="0" w:color="auto"/>
            <w:right w:val="none" w:sz="0" w:space="0" w:color="auto"/>
          </w:divBdr>
        </w:div>
        <w:div w:id="146093811">
          <w:marLeft w:val="0"/>
          <w:marRight w:val="0"/>
          <w:marTop w:val="0"/>
          <w:marBottom w:val="0"/>
          <w:divBdr>
            <w:top w:val="none" w:sz="0" w:space="0" w:color="auto"/>
            <w:left w:val="none" w:sz="0" w:space="0" w:color="auto"/>
            <w:bottom w:val="none" w:sz="0" w:space="0" w:color="auto"/>
            <w:right w:val="none" w:sz="0" w:space="0" w:color="auto"/>
          </w:divBdr>
        </w:div>
        <w:div w:id="161434086">
          <w:marLeft w:val="0"/>
          <w:marRight w:val="0"/>
          <w:marTop w:val="0"/>
          <w:marBottom w:val="0"/>
          <w:divBdr>
            <w:top w:val="none" w:sz="0" w:space="0" w:color="auto"/>
            <w:left w:val="none" w:sz="0" w:space="0" w:color="auto"/>
            <w:bottom w:val="none" w:sz="0" w:space="0" w:color="auto"/>
            <w:right w:val="none" w:sz="0" w:space="0" w:color="auto"/>
          </w:divBdr>
        </w:div>
        <w:div w:id="165563422">
          <w:marLeft w:val="0"/>
          <w:marRight w:val="0"/>
          <w:marTop w:val="0"/>
          <w:marBottom w:val="0"/>
          <w:divBdr>
            <w:top w:val="none" w:sz="0" w:space="0" w:color="auto"/>
            <w:left w:val="none" w:sz="0" w:space="0" w:color="auto"/>
            <w:bottom w:val="none" w:sz="0" w:space="0" w:color="auto"/>
            <w:right w:val="none" w:sz="0" w:space="0" w:color="auto"/>
          </w:divBdr>
        </w:div>
        <w:div w:id="165753603">
          <w:marLeft w:val="0"/>
          <w:marRight w:val="0"/>
          <w:marTop w:val="0"/>
          <w:marBottom w:val="0"/>
          <w:divBdr>
            <w:top w:val="none" w:sz="0" w:space="0" w:color="auto"/>
            <w:left w:val="none" w:sz="0" w:space="0" w:color="auto"/>
            <w:bottom w:val="none" w:sz="0" w:space="0" w:color="auto"/>
            <w:right w:val="none" w:sz="0" w:space="0" w:color="auto"/>
          </w:divBdr>
        </w:div>
        <w:div w:id="170998258">
          <w:marLeft w:val="0"/>
          <w:marRight w:val="0"/>
          <w:marTop w:val="0"/>
          <w:marBottom w:val="0"/>
          <w:divBdr>
            <w:top w:val="none" w:sz="0" w:space="0" w:color="auto"/>
            <w:left w:val="none" w:sz="0" w:space="0" w:color="auto"/>
            <w:bottom w:val="none" w:sz="0" w:space="0" w:color="auto"/>
            <w:right w:val="none" w:sz="0" w:space="0" w:color="auto"/>
          </w:divBdr>
        </w:div>
        <w:div w:id="174612858">
          <w:marLeft w:val="0"/>
          <w:marRight w:val="0"/>
          <w:marTop w:val="0"/>
          <w:marBottom w:val="0"/>
          <w:divBdr>
            <w:top w:val="none" w:sz="0" w:space="0" w:color="auto"/>
            <w:left w:val="none" w:sz="0" w:space="0" w:color="auto"/>
            <w:bottom w:val="none" w:sz="0" w:space="0" w:color="auto"/>
            <w:right w:val="none" w:sz="0" w:space="0" w:color="auto"/>
          </w:divBdr>
        </w:div>
        <w:div w:id="174734827">
          <w:marLeft w:val="0"/>
          <w:marRight w:val="0"/>
          <w:marTop w:val="0"/>
          <w:marBottom w:val="0"/>
          <w:divBdr>
            <w:top w:val="none" w:sz="0" w:space="0" w:color="auto"/>
            <w:left w:val="none" w:sz="0" w:space="0" w:color="auto"/>
            <w:bottom w:val="none" w:sz="0" w:space="0" w:color="auto"/>
            <w:right w:val="none" w:sz="0" w:space="0" w:color="auto"/>
          </w:divBdr>
        </w:div>
        <w:div w:id="176624812">
          <w:marLeft w:val="0"/>
          <w:marRight w:val="0"/>
          <w:marTop w:val="0"/>
          <w:marBottom w:val="0"/>
          <w:divBdr>
            <w:top w:val="none" w:sz="0" w:space="0" w:color="auto"/>
            <w:left w:val="none" w:sz="0" w:space="0" w:color="auto"/>
            <w:bottom w:val="none" w:sz="0" w:space="0" w:color="auto"/>
            <w:right w:val="none" w:sz="0" w:space="0" w:color="auto"/>
          </w:divBdr>
        </w:div>
        <w:div w:id="178931179">
          <w:marLeft w:val="0"/>
          <w:marRight w:val="0"/>
          <w:marTop w:val="0"/>
          <w:marBottom w:val="0"/>
          <w:divBdr>
            <w:top w:val="none" w:sz="0" w:space="0" w:color="auto"/>
            <w:left w:val="none" w:sz="0" w:space="0" w:color="auto"/>
            <w:bottom w:val="none" w:sz="0" w:space="0" w:color="auto"/>
            <w:right w:val="none" w:sz="0" w:space="0" w:color="auto"/>
          </w:divBdr>
        </w:div>
        <w:div w:id="179004511">
          <w:marLeft w:val="0"/>
          <w:marRight w:val="0"/>
          <w:marTop w:val="0"/>
          <w:marBottom w:val="0"/>
          <w:divBdr>
            <w:top w:val="none" w:sz="0" w:space="0" w:color="auto"/>
            <w:left w:val="none" w:sz="0" w:space="0" w:color="auto"/>
            <w:bottom w:val="none" w:sz="0" w:space="0" w:color="auto"/>
            <w:right w:val="none" w:sz="0" w:space="0" w:color="auto"/>
          </w:divBdr>
        </w:div>
        <w:div w:id="180748290">
          <w:marLeft w:val="0"/>
          <w:marRight w:val="0"/>
          <w:marTop w:val="0"/>
          <w:marBottom w:val="0"/>
          <w:divBdr>
            <w:top w:val="none" w:sz="0" w:space="0" w:color="auto"/>
            <w:left w:val="none" w:sz="0" w:space="0" w:color="auto"/>
            <w:bottom w:val="none" w:sz="0" w:space="0" w:color="auto"/>
            <w:right w:val="none" w:sz="0" w:space="0" w:color="auto"/>
          </w:divBdr>
        </w:div>
        <w:div w:id="182868108">
          <w:marLeft w:val="0"/>
          <w:marRight w:val="0"/>
          <w:marTop w:val="0"/>
          <w:marBottom w:val="0"/>
          <w:divBdr>
            <w:top w:val="none" w:sz="0" w:space="0" w:color="auto"/>
            <w:left w:val="none" w:sz="0" w:space="0" w:color="auto"/>
            <w:bottom w:val="none" w:sz="0" w:space="0" w:color="auto"/>
            <w:right w:val="none" w:sz="0" w:space="0" w:color="auto"/>
          </w:divBdr>
        </w:div>
        <w:div w:id="185145435">
          <w:marLeft w:val="0"/>
          <w:marRight w:val="0"/>
          <w:marTop w:val="0"/>
          <w:marBottom w:val="0"/>
          <w:divBdr>
            <w:top w:val="none" w:sz="0" w:space="0" w:color="auto"/>
            <w:left w:val="none" w:sz="0" w:space="0" w:color="auto"/>
            <w:bottom w:val="none" w:sz="0" w:space="0" w:color="auto"/>
            <w:right w:val="none" w:sz="0" w:space="0" w:color="auto"/>
          </w:divBdr>
        </w:div>
        <w:div w:id="189077854">
          <w:marLeft w:val="0"/>
          <w:marRight w:val="0"/>
          <w:marTop w:val="0"/>
          <w:marBottom w:val="0"/>
          <w:divBdr>
            <w:top w:val="none" w:sz="0" w:space="0" w:color="auto"/>
            <w:left w:val="none" w:sz="0" w:space="0" w:color="auto"/>
            <w:bottom w:val="none" w:sz="0" w:space="0" w:color="auto"/>
            <w:right w:val="none" w:sz="0" w:space="0" w:color="auto"/>
          </w:divBdr>
        </w:div>
        <w:div w:id="194001489">
          <w:marLeft w:val="0"/>
          <w:marRight w:val="0"/>
          <w:marTop w:val="0"/>
          <w:marBottom w:val="0"/>
          <w:divBdr>
            <w:top w:val="none" w:sz="0" w:space="0" w:color="auto"/>
            <w:left w:val="none" w:sz="0" w:space="0" w:color="auto"/>
            <w:bottom w:val="none" w:sz="0" w:space="0" w:color="auto"/>
            <w:right w:val="none" w:sz="0" w:space="0" w:color="auto"/>
          </w:divBdr>
        </w:div>
        <w:div w:id="200048238">
          <w:marLeft w:val="0"/>
          <w:marRight w:val="0"/>
          <w:marTop w:val="0"/>
          <w:marBottom w:val="0"/>
          <w:divBdr>
            <w:top w:val="none" w:sz="0" w:space="0" w:color="auto"/>
            <w:left w:val="none" w:sz="0" w:space="0" w:color="auto"/>
            <w:bottom w:val="none" w:sz="0" w:space="0" w:color="auto"/>
            <w:right w:val="none" w:sz="0" w:space="0" w:color="auto"/>
          </w:divBdr>
        </w:div>
        <w:div w:id="203638144">
          <w:marLeft w:val="0"/>
          <w:marRight w:val="0"/>
          <w:marTop w:val="0"/>
          <w:marBottom w:val="0"/>
          <w:divBdr>
            <w:top w:val="none" w:sz="0" w:space="0" w:color="auto"/>
            <w:left w:val="none" w:sz="0" w:space="0" w:color="auto"/>
            <w:bottom w:val="none" w:sz="0" w:space="0" w:color="auto"/>
            <w:right w:val="none" w:sz="0" w:space="0" w:color="auto"/>
          </w:divBdr>
        </w:div>
        <w:div w:id="209072656">
          <w:marLeft w:val="0"/>
          <w:marRight w:val="0"/>
          <w:marTop w:val="0"/>
          <w:marBottom w:val="0"/>
          <w:divBdr>
            <w:top w:val="none" w:sz="0" w:space="0" w:color="auto"/>
            <w:left w:val="none" w:sz="0" w:space="0" w:color="auto"/>
            <w:bottom w:val="none" w:sz="0" w:space="0" w:color="auto"/>
            <w:right w:val="none" w:sz="0" w:space="0" w:color="auto"/>
          </w:divBdr>
        </w:div>
        <w:div w:id="212736983">
          <w:marLeft w:val="0"/>
          <w:marRight w:val="0"/>
          <w:marTop w:val="0"/>
          <w:marBottom w:val="0"/>
          <w:divBdr>
            <w:top w:val="none" w:sz="0" w:space="0" w:color="auto"/>
            <w:left w:val="none" w:sz="0" w:space="0" w:color="auto"/>
            <w:bottom w:val="none" w:sz="0" w:space="0" w:color="auto"/>
            <w:right w:val="none" w:sz="0" w:space="0" w:color="auto"/>
          </w:divBdr>
        </w:div>
        <w:div w:id="213279277">
          <w:marLeft w:val="0"/>
          <w:marRight w:val="0"/>
          <w:marTop w:val="0"/>
          <w:marBottom w:val="0"/>
          <w:divBdr>
            <w:top w:val="none" w:sz="0" w:space="0" w:color="auto"/>
            <w:left w:val="none" w:sz="0" w:space="0" w:color="auto"/>
            <w:bottom w:val="none" w:sz="0" w:space="0" w:color="auto"/>
            <w:right w:val="none" w:sz="0" w:space="0" w:color="auto"/>
          </w:divBdr>
        </w:div>
        <w:div w:id="215161403">
          <w:marLeft w:val="0"/>
          <w:marRight w:val="0"/>
          <w:marTop w:val="0"/>
          <w:marBottom w:val="0"/>
          <w:divBdr>
            <w:top w:val="none" w:sz="0" w:space="0" w:color="auto"/>
            <w:left w:val="none" w:sz="0" w:space="0" w:color="auto"/>
            <w:bottom w:val="none" w:sz="0" w:space="0" w:color="auto"/>
            <w:right w:val="none" w:sz="0" w:space="0" w:color="auto"/>
          </w:divBdr>
        </w:div>
        <w:div w:id="221794068">
          <w:marLeft w:val="0"/>
          <w:marRight w:val="0"/>
          <w:marTop w:val="0"/>
          <w:marBottom w:val="0"/>
          <w:divBdr>
            <w:top w:val="none" w:sz="0" w:space="0" w:color="auto"/>
            <w:left w:val="none" w:sz="0" w:space="0" w:color="auto"/>
            <w:bottom w:val="none" w:sz="0" w:space="0" w:color="auto"/>
            <w:right w:val="none" w:sz="0" w:space="0" w:color="auto"/>
          </w:divBdr>
        </w:div>
        <w:div w:id="227544310">
          <w:marLeft w:val="0"/>
          <w:marRight w:val="0"/>
          <w:marTop w:val="0"/>
          <w:marBottom w:val="0"/>
          <w:divBdr>
            <w:top w:val="none" w:sz="0" w:space="0" w:color="auto"/>
            <w:left w:val="none" w:sz="0" w:space="0" w:color="auto"/>
            <w:bottom w:val="none" w:sz="0" w:space="0" w:color="auto"/>
            <w:right w:val="none" w:sz="0" w:space="0" w:color="auto"/>
          </w:divBdr>
        </w:div>
        <w:div w:id="229465536">
          <w:marLeft w:val="0"/>
          <w:marRight w:val="0"/>
          <w:marTop w:val="0"/>
          <w:marBottom w:val="0"/>
          <w:divBdr>
            <w:top w:val="none" w:sz="0" w:space="0" w:color="auto"/>
            <w:left w:val="none" w:sz="0" w:space="0" w:color="auto"/>
            <w:bottom w:val="none" w:sz="0" w:space="0" w:color="auto"/>
            <w:right w:val="none" w:sz="0" w:space="0" w:color="auto"/>
          </w:divBdr>
        </w:div>
        <w:div w:id="231427402">
          <w:marLeft w:val="0"/>
          <w:marRight w:val="0"/>
          <w:marTop w:val="0"/>
          <w:marBottom w:val="0"/>
          <w:divBdr>
            <w:top w:val="none" w:sz="0" w:space="0" w:color="auto"/>
            <w:left w:val="none" w:sz="0" w:space="0" w:color="auto"/>
            <w:bottom w:val="none" w:sz="0" w:space="0" w:color="auto"/>
            <w:right w:val="none" w:sz="0" w:space="0" w:color="auto"/>
          </w:divBdr>
        </w:div>
        <w:div w:id="235091842">
          <w:marLeft w:val="0"/>
          <w:marRight w:val="0"/>
          <w:marTop w:val="0"/>
          <w:marBottom w:val="0"/>
          <w:divBdr>
            <w:top w:val="none" w:sz="0" w:space="0" w:color="auto"/>
            <w:left w:val="none" w:sz="0" w:space="0" w:color="auto"/>
            <w:bottom w:val="none" w:sz="0" w:space="0" w:color="auto"/>
            <w:right w:val="none" w:sz="0" w:space="0" w:color="auto"/>
          </w:divBdr>
        </w:div>
        <w:div w:id="240917060">
          <w:marLeft w:val="0"/>
          <w:marRight w:val="0"/>
          <w:marTop w:val="0"/>
          <w:marBottom w:val="0"/>
          <w:divBdr>
            <w:top w:val="none" w:sz="0" w:space="0" w:color="auto"/>
            <w:left w:val="none" w:sz="0" w:space="0" w:color="auto"/>
            <w:bottom w:val="none" w:sz="0" w:space="0" w:color="auto"/>
            <w:right w:val="none" w:sz="0" w:space="0" w:color="auto"/>
          </w:divBdr>
        </w:div>
        <w:div w:id="241915177">
          <w:marLeft w:val="0"/>
          <w:marRight w:val="0"/>
          <w:marTop w:val="0"/>
          <w:marBottom w:val="0"/>
          <w:divBdr>
            <w:top w:val="none" w:sz="0" w:space="0" w:color="auto"/>
            <w:left w:val="none" w:sz="0" w:space="0" w:color="auto"/>
            <w:bottom w:val="none" w:sz="0" w:space="0" w:color="auto"/>
            <w:right w:val="none" w:sz="0" w:space="0" w:color="auto"/>
          </w:divBdr>
        </w:div>
        <w:div w:id="246034438">
          <w:marLeft w:val="0"/>
          <w:marRight w:val="0"/>
          <w:marTop w:val="0"/>
          <w:marBottom w:val="0"/>
          <w:divBdr>
            <w:top w:val="none" w:sz="0" w:space="0" w:color="auto"/>
            <w:left w:val="none" w:sz="0" w:space="0" w:color="auto"/>
            <w:bottom w:val="none" w:sz="0" w:space="0" w:color="auto"/>
            <w:right w:val="none" w:sz="0" w:space="0" w:color="auto"/>
          </w:divBdr>
        </w:div>
        <w:div w:id="246499842">
          <w:marLeft w:val="0"/>
          <w:marRight w:val="0"/>
          <w:marTop w:val="0"/>
          <w:marBottom w:val="0"/>
          <w:divBdr>
            <w:top w:val="none" w:sz="0" w:space="0" w:color="auto"/>
            <w:left w:val="none" w:sz="0" w:space="0" w:color="auto"/>
            <w:bottom w:val="none" w:sz="0" w:space="0" w:color="auto"/>
            <w:right w:val="none" w:sz="0" w:space="0" w:color="auto"/>
          </w:divBdr>
        </w:div>
        <w:div w:id="247662321">
          <w:marLeft w:val="0"/>
          <w:marRight w:val="0"/>
          <w:marTop w:val="0"/>
          <w:marBottom w:val="0"/>
          <w:divBdr>
            <w:top w:val="none" w:sz="0" w:space="0" w:color="auto"/>
            <w:left w:val="none" w:sz="0" w:space="0" w:color="auto"/>
            <w:bottom w:val="none" w:sz="0" w:space="0" w:color="auto"/>
            <w:right w:val="none" w:sz="0" w:space="0" w:color="auto"/>
          </w:divBdr>
        </w:div>
        <w:div w:id="256211087">
          <w:marLeft w:val="0"/>
          <w:marRight w:val="0"/>
          <w:marTop w:val="0"/>
          <w:marBottom w:val="0"/>
          <w:divBdr>
            <w:top w:val="none" w:sz="0" w:space="0" w:color="auto"/>
            <w:left w:val="none" w:sz="0" w:space="0" w:color="auto"/>
            <w:bottom w:val="none" w:sz="0" w:space="0" w:color="auto"/>
            <w:right w:val="none" w:sz="0" w:space="0" w:color="auto"/>
          </w:divBdr>
        </w:div>
        <w:div w:id="269053153">
          <w:marLeft w:val="0"/>
          <w:marRight w:val="0"/>
          <w:marTop w:val="0"/>
          <w:marBottom w:val="0"/>
          <w:divBdr>
            <w:top w:val="none" w:sz="0" w:space="0" w:color="auto"/>
            <w:left w:val="none" w:sz="0" w:space="0" w:color="auto"/>
            <w:bottom w:val="none" w:sz="0" w:space="0" w:color="auto"/>
            <w:right w:val="none" w:sz="0" w:space="0" w:color="auto"/>
          </w:divBdr>
        </w:div>
        <w:div w:id="270404539">
          <w:marLeft w:val="0"/>
          <w:marRight w:val="0"/>
          <w:marTop w:val="0"/>
          <w:marBottom w:val="0"/>
          <w:divBdr>
            <w:top w:val="none" w:sz="0" w:space="0" w:color="auto"/>
            <w:left w:val="none" w:sz="0" w:space="0" w:color="auto"/>
            <w:bottom w:val="none" w:sz="0" w:space="0" w:color="auto"/>
            <w:right w:val="none" w:sz="0" w:space="0" w:color="auto"/>
          </w:divBdr>
        </w:div>
        <w:div w:id="271792507">
          <w:marLeft w:val="0"/>
          <w:marRight w:val="0"/>
          <w:marTop w:val="0"/>
          <w:marBottom w:val="0"/>
          <w:divBdr>
            <w:top w:val="none" w:sz="0" w:space="0" w:color="auto"/>
            <w:left w:val="none" w:sz="0" w:space="0" w:color="auto"/>
            <w:bottom w:val="none" w:sz="0" w:space="0" w:color="auto"/>
            <w:right w:val="none" w:sz="0" w:space="0" w:color="auto"/>
          </w:divBdr>
        </w:div>
        <w:div w:id="274139514">
          <w:marLeft w:val="0"/>
          <w:marRight w:val="0"/>
          <w:marTop w:val="0"/>
          <w:marBottom w:val="0"/>
          <w:divBdr>
            <w:top w:val="none" w:sz="0" w:space="0" w:color="auto"/>
            <w:left w:val="none" w:sz="0" w:space="0" w:color="auto"/>
            <w:bottom w:val="none" w:sz="0" w:space="0" w:color="auto"/>
            <w:right w:val="none" w:sz="0" w:space="0" w:color="auto"/>
          </w:divBdr>
        </w:div>
        <w:div w:id="276377762">
          <w:marLeft w:val="0"/>
          <w:marRight w:val="0"/>
          <w:marTop w:val="0"/>
          <w:marBottom w:val="0"/>
          <w:divBdr>
            <w:top w:val="none" w:sz="0" w:space="0" w:color="auto"/>
            <w:left w:val="none" w:sz="0" w:space="0" w:color="auto"/>
            <w:bottom w:val="none" w:sz="0" w:space="0" w:color="auto"/>
            <w:right w:val="none" w:sz="0" w:space="0" w:color="auto"/>
          </w:divBdr>
        </w:div>
        <w:div w:id="285745100">
          <w:marLeft w:val="0"/>
          <w:marRight w:val="0"/>
          <w:marTop w:val="0"/>
          <w:marBottom w:val="0"/>
          <w:divBdr>
            <w:top w:val="none" w:sz="0" w:space="0" w:color="auto"/>
            <w:left w:val="none" w:sz="0" w:space="0" w:color="auto"/>
            <w:bottom w:val="none" w:sz="0" w:space="0" w:color="auto"/>
            <w:right w:val="none" w:sz="0" w:space="0" w:color="auto"/>
          </w:divBdr>
        </w:div>
        <w:div w:id="286202157">
          <w:marLeft w:val="0"/>
          <w:marRight w:val="0"/>
          <w:marTop w:val="0"/>
          <w:marBottom w:val="0"/>
          <w:divBdr>
            <w:top w:val="none" w:sz="0" w:space="0" w:color="auto"/>
            <w:left w:val="none" w:sz="0" w:space="0" w:color="auto"/>
            <w:bottom w:val="none" w:sz="0" w:space="0" w:color="auto"/>
            <w:right w:val="none" w:sz="0" w:space="0" w:color="auto"/>
          </w:divBdr>
        </w:div>
        <w:div w:id="291058805">
          <w:marLeft w:val="0"/>
          <w:marRight w:val="0"/>
          <w:marTop w:val="0"/>
          <w:marBottom w:val="0"/>
          <w:divBdr>
            <w:top w:val="none" w:sz="0" w:space="0" w:color="auto"/>
            <w:left w:val="none" w:sz="0" w:space="0" w:color="auto"/>
            <w:bottom w:val="none" w:sz="0" w:space="0" w:color="auto"/>
            <w:right w:val="none" w:sz="0" w:space="0" w:color="auto"/>
          </w:divBdr>
        </w:div>
        <w:div w:id="291401717">
          <w:marLeft w:val="0"/>
          <w:marRight w:val="0"/>
          <w:marTop w:val="0"/>
          <w:marBottom w:val="0"/>
          <w:divBdr>
            <w:top w:val="none" w:sz="0" w:space="0" w:color="auto"/>
            <w:left w:val="none" w:sz="0" w:space="0" w:color="auto"/>
            <w:bottom w:val="none" w:sz="0" w:space="0" w:color="auto"/>
            <w:right w:val="none" w:sz="0" w:space="0" w:color="auto"/>
          </w:divBdr>
        </w:div>
        <w:div w:id="292567035">
          <w:marLeft w:val="0"/>
          <w:marRight w:val="0"/>
          <w:marTop w:val="0"/>
          <w:marBottom w:val="0"/>
          <w:divBdr>
            <w:top w:val="none" w:sz="0" w:space="0" w:color="auto"/>
            <w:left w:val="none" w:sz="0" w:space="0" w:color="auto"/>
            <w:bottom w:val="none" w:sz="0" w:space="0" w:color="auto"/>
            <w:right w:val="none" w:sz="0" w:space="0" w:color="auto"/>
          </w:divBdr>
        </w:div>
        <w:div w:id="293557943">
          <w:marLeft w:val="0"/>
          <w:marRight w:val="0"/>
          <w:marTop w:val="0"/>
          <w:marBottom w:val="0"/>
          <w:divBdr>
            <w:top w:val="none" w:sz="0" w:space="0" w:color="auto"/>
            <w:left w:val="none" w:sz="0" w:space="0" w:color="auto"/>
            <w:bottom w:val="none" w:sz="0" w:space="0" w:color="auto"/>
            <w:right w:val="none" w:sz="0" w:space="0" w:color="auto"/>
          </w:divBdr>
        </w:div>
        <w:div w:id="298347474">
          <w:marLeft w:val="0"/>
          <w:marRight w:val="0"/>
          <w:marTop w:val="0"/>
          <w:marBottom w:val="0"/>
          <w:divBdr>
            <w:top w:val="none" w:sz="0" w:space="0" w:color="auto"/>
            <w:left w:val="none" w:sz="0" w:space="0" w:color="auto"/>
            <w:bottom w:val="none" w:sz="0" w:space="0" w:color="auto"/>
            <w:right w:val="none" w:sz="0" w:space="0" w:color="auto"/>
          </w:divBdr>
        </w:div>
        <w:div w:id="304820096">
          <w:marLeft w:val="0"/>
          <w:marRight w:val="0"/>
          <w:marTop w:val="0"/>
          <w:marBottom w:val="0"/>
          <w:divBdr>
            <w:top w:val="none" w:sz="0" w:space="0" w:color="auto"/>
            <w:left w:val="none" w:sz="0" w:space="0" w:color="auto"/>
            <w:bottom w:val="none" w:sz="0" w:space="0" w:color="auto"/>
            <w:right w:val="none" w:sz="0" w:space="0" w:color="auto"/>
          </w:divBdr>
        </w:div>
        <w:div w:id="307170348">
          <w:marLeft w:val="0"/>
          <w:marRight w:val="0"/>
          <w:marTop w:val="0"/>
          <w:marBottom w:val="0"/>
          <w:divBdr>
            <w:top w:val="none" w:sz="0" w:space="0" w:color="auto"/>
            <w:left w:val="none" w:sz="0" w:space="0" w:color="auto"/>
            <w:bottom w:val="none" w:sz="0" w:space="0" w:color="auto"/>
            <w:right w:val="none" w:sz="0" w:space="0" w:color="auto"/>
          </w:divBdr>
        </w:div>
        <w:div w:id="307322449">
          <w:marLeft w:val="0"/>
          <w:marRight w:val="0"/>
          <w:marTop w:val="0"/>
          <w:marBottom w:val="0"/>
          <w:divBdr>
            <w:top w:val="none" w:sz="0" w:space="0" w:color="auto"/>
            <w:left w:val="none" w:sz="0" w:space="0" w:color="auto"/>
            <w:bottom w:val="none" w:sz="0" w:space="0" w:color="auto"/>
            <w:right w:val="none" w:sz="0" w:space="0" w:color="auto"/>
          </w:divBdr>
        </w:div>
        <w:div w:id="313218993">
          <w:marLeft w:val="0"/>
          <w:marRight w:val="0"/>
          <w:marTop w:val="0"/>
          <w:marBottom w:val="0"/>
          <w:divBdr>
            <w:top w:val="none" w:sz="0" w:space="0" w:color="auto"/>
            <w:left w:val="none" w:sz="0" w:space="0" w:color="auto"/>
            <w:bottom w:val="none" w:sz="0" w:space="0" w:color="auto"/>
            <w:right w:val="none" w:sz="0" w:space="0" w:color="auto"/>
          </w:divBdr>
        </w:div>
        <w:div w:id="317467266">
          <w:marLeft w:val="0"/>
          <w:marRight w:val="0"/>
          <w:marTop w:val="0"/>
          <w:marBottom w:val="0"/>
          <w:divBdr>
            <w:top w:val="none" w:sz="0" w:space="0" w:color="auto"/>
            <w:left w:val="none" w:sz="0" w:space="0" w:color="auto"/>
            <w:bottom w:val="none" w:sz="0" w:space="0" w:color="auto"/>
            <w:right w:val="none" w:sz="0" w:space="0" w:color="auto"/>
          </w:divBdr>
        </w:div>
        <w:div w:id="318578093">
          <w:marLeft w:val="0"/>
          <w:marRight w:val="0"/>
          <w:marTop w:val="0"/>
          <w:marBottom w:val="0"/>
          <w:divBdr>
            <w:top w:val="none" w:sz="0" w:space="0" w:color="auto"/>
            <w:left w:val="none" w:sz="0" w:space="0" w:color="auto"/>
            <w:bottom w:val="none" w:sz="0" w:space="0" w:color="auto"/>
            <w:right w:val="none" w:sz="0" w:space="0" w:color="auto"/>
          </w:divBdr>
        </w:div>
        <w:div w:id="328413480">
          <w:marLeft w:val="0"/>
          <w:marRight w:val="0"/>
          <w:marTop w:val="0"/>
          <w:marBottom w:val="0"/>
          <w:divBdr>
            <w:top w:val="none" w:sz="0" w:space="0" w:color="auto"/>
            <w:left w:val="none" w:sz="0" w:space="0" w:color="auto"/>
            <w:bottom w:val="none" w:sz="0" w:space="0" w:color="auto"/>
            <w:right w:val="none" w:sz="0" w:space="0" w:color="auto"/>
          </w:divBdr>
        </w:div>
        <w:div w:id="338889680">
          <w:marLeft w:val="0"/>
          <w:marRight w:val="0"/>
          <w:marTop w:val="0"/>
          <w:marBottom w:val="0"/>
          <w:divBdr>
            <w:top w:val="none" w:sz="0" w:space="0" w:color="auto"/>
            <w:left w:val="none" w:sz="0" w:space="0" w:color="auto"/>
            <w:bottom w:val="none" w:sz="0" w:space="0" w:color="auto"/>
            <w:right w:val="none" w:sz="0" w:space="0" w:color="auto"/>
          </w:divBdr>
        </w:div>
        <w:div w:id="345836666">
          <w:marLeft w:val="0"/>
          <w:marRight w:val="0"/>
          <w:marTop w:val="0"/>
          <w:marBottom w:val="0"/>
          <w:divBdr>
            <w:top w:val="none" w:sz="0" w:space="0" w:color="auto"/>
            <w:left w:val="none" w:sz="0" w:space="0" w:color="auto"/>
            <w:bottom w:val="none" w:sz="0" w:space="0" w:color="auto"/>
            <w:right w:val="none" w:sz="0" w:space="0" w:color="auto"/>
          </w:divBdr>
        </w:div>
        <w:div w:id="357390371">
          <w:marLeft w:val="0"/>
          <w:marRight w:val="0"/>
          <w:marTop w:val="0"/>
          <w:marBottom w:val="0"/>
          <w:divBdr>
            <w:top w:val="none" w:sz="0" w:space="0" w:color="auto"/>
            <w:left w:val="none" w:sz="0" w:space="0" w:color="auto"/>
            <w:bottom w:val="none" w:sz="0" w:space="0" w:color="auto"/>
            <w:right w:val="none" w:sz="0" w:space="0" w:color="auto"/>
          </w:divBdr>
        </w:div>
        <w:div w:id="359554053">
          <w:marLeft w:val="0"/>
          <w:marRight w:val="0"/>
          <w:marTop w:val="0"/>
          <w:marBottom w:val="0"/>
          <w:divBdr>
            <w:top w:val="none" w:sz="0" w:space="0" w:color="auto"/>
            <w:left w:val="none" w:sz="0" w:space="0" w:color="auto"/>
            <w:bottom w:val="none" w:sz="0" w:space="0" w:color="auto"/>
            <w:right w:val="none" w:sz="0" w:space="0" w:color="auto"/>
          </w:divBdr>
        </w:div>
        <w:div w:id="361444807">
          <w:marLeft w:val="0"/>
          <w:marRight w:val="0"/>
          <w:marTop w:val="0"/>
          <w:marBottom w:val="0"/>
          <w:divBdr>
            <w:top w:val="none" w:sz="0" w:space="0" w:color="auto"/>
            <w:left w:val="none" w:sz="0" w:space="0" w:color="auto"/>
            <w:bottom w:val="none" w:sz="0" w:space="0" w:color="auto"/>
            <w:right w:val="none" w:sz="0" w:space="0" w:color="auto"/>
          </w:divBdr>
        </w:div>
        <w:div w:id="369040670">
          <w:marLeft w:val="0"/>
          <w:marRight w:val="0"/>
          <w:marTop w:val="0"/>
          <w:marBottom w:val="0"/>
          <w:divBdr>
            <w:top w:val="none" w:sz="0" w:space="0" w:color="auto"/>
            <w:left w:val="none" w:sz="0" w:space="0" w:color="auto"/>
            <w:bottom w:val="none" w:sz="0" w:space="0" w:color="auto"/>
            <w:right w:val="none" w:sz="0" w:space="0" w:color="auto"/>
          </w:divBdr>
        </w:div>
        <w:div w:id="370691389">
          <w:marLeft w:val="0"/>
          <w:marRight w:val="0"/>
          <w:marTop w:val="0"/>
          <w:marBottom w:val="0"/>
          <w:divBdr>
            <w:top w:val="none" w:sz="0" w:space="0" w:color="auto"/>
            <w:left w:val="none" w:sz="0" w:space="0" w:color="auto"/>
            <w:bottom w:val="none" w:sz="0" w:space="0" w:color="auto"/>
            <w:right w:val="none" w:sz="0" w:space="0" w:color="auto"/>
          </w:divBdr>
        </w:div>
        <w:div w:id="370807729">
          <w:marLeft w:val="0"/>
          <w:marRight w:val="0"/>
          <w:marTop w:val="0"/>
          <w:marBottom w:val="0"/>
          <w:divBdr>
            <w:top w:val="none" w:sz="0" w:space="0" w:color="auto"/>
            <w:left w:val="none" w:sz="0" w:space="0" w:color="auto"/>
            <w:bottom w:val="none" w:sz="0" w:space="0" w:color="auto"/>
            <w:right w:val="none" w:sz="0" w:space="0" w:color="auto"/>
          </w:divBdr>
        </w:div>
        <w:div w:id="380636383">
          <w:marLeft w:val="0"/>
          <w:marRight w:val="0"/>
          <w:marTop w:val="0"/>
          <w:marBottom w:val="0"/>
          <w:divBdr>
            <w:top w:val="none" w:sz="0" w:space="0" w:color="auto"/>
            <w:left w:val="none" w:sz="0" w:space="0" w:color="auto"/>
            <w:bottom w:val="none" w:sz="0" w:space="0" w:color="auto"/>
            <w:right w:val="none" w:sz="0" w:space="0" w:color="auto"/>
          </w:divBdr>
        </w:div>
        <w:div w:id="382294433">
          <w:marLeft w:val="0"/>
          <w:marRight w:val="0"/>
          <w:marTop w:val="0"/>
          <w:marBottom w:val="0"/>
          <w:divBdr>
            <w:top w:val="none" w:sz="0" w:space="0" w:color="auto"/>
            <w:left w:val="none" w:sz="0" w:space="0" w:color="auto"/>
            <w:bottom w:val="none" w:sz="0" w:space="0" w:color="auto"/>
            <w:right w:val="none" w:sz="0" w:space="0" w:color="auto"/>
          </w:divBdr>
        </w:div>
        <w:div w:id="384109046">
          <w:marLeft w:val="0"/>
          <w:marRight w:val="0"/>
          <w:marTop w:val="0"/>
          <w:marBottom w:val="0"/>
          <w:divBdr>
            <w:top w:val="none" w:sz="0" w:space="0" w:color="auto"/>
            <w:left w:val="none" w:sz="0" w:space="0" w:color="auto"/>
            <w:bottom w:val="none" w:sz="0" w:space="0" w:color="auto"/>
            <w:right w:val="none" w:sz="0" w:space="0" w:color="auto"/>
          </w:divBdr>
        </w:div>
        <w:div w:id="395472253">
          <w:marLeft w:val="0"/>
          <w:marRight w:val="0"/>
          <w:marTop w:val="0"/>
          <w:marBottom w:val="0"/>
          <w:divBdr>
            <w:top w:val="none" w:sz="0" w:space="0" w:color="auto"/>
            <w:left w:val="none" w:sz="0" w:space="0" w:color="auto"/>
            <w:bottom w:val="none" w:sz="0" w:space="0" w:color="auto"/>
            <w:right w:val="none" w:sz="0" w:space="0" w:color="auto"/>
          </w:divBdr>
        </w:div>
        <w:div w:id="405567290">
          <w:marLeft w:val="0"/>
          <w:marRight w:val="0"/>
          <w:marTop w:val="0"/>
          <w:marBottom w:val="0"/>
          <w:divBdr>
            <w:top w:val="none" w:sz="0" w:space="0" w:color="auto"/>
            <w:left w:val="none" w:sz="0" w:space="0" w:color="auto"/>
            <w:bottom w:val="none" w:sz="0" w:space="0" w:color="auto"/>
            <w:right w:val="none" w:sz="0" w:space="0" w:color="auto"/>
          </w:divBdr>
        </w:div>
        <w:div w:id="407651397">
          <w:marLeft w:val="0"/>
          <w:marRight w:val="0"/>
          <w:marTop w:val="0"/>
          <w:marBottom w:val="0"/>
          <w:divBdr>
            <w:top w:val="none" w:sz="0" w:space="0" w:color="auto"/>
            <w:left w:val="none" w:sz="0" w:space="0" w:color="auto"/>
            <w:bottom w:val="none" w:sz="0" w:space="0" w:color="auto"/>
            <w:right w:val="none" w:sz="0" w:space="0" w:color="auto"/>
          </w:divBdr>
        </w:div>
        <w:div w:id="418329301">
          <w:marLeft w:val="0"/>
          <w:marRight w:val="0"/>
          <w:marTop w:val="0"/>
          <w:marBottom w:val="0"/>
          <w:divBdr>
            <w:top w:val="none" w:sz="0" w:space="0" w:color="auto"/>
            <w:left w:val="none" w:sz="0" w:space="0" w:color="auto"/>
            <w:bottom w:val="none" w:sz="0" w:space="0" w:color="auto"/>
            <w:right w:val="none" w:sz="0" w:space="0" w:color="auto"/>
          </w:divBdr>
        </w:div>
        <w:div w:id="419373671">
          <w:marLeft w:val="0"/>
          <w:marRight w:val="0"/>
          <w:marTop w:val="0"/>
          <w:marBottom w:val="0"/>
          <w:divBdr>
            <w:top w:val="none" w:sz="0" w:space="0" w:color="auto"/>
            <w:left w:val="none" w:sz="0" w:space="0" w:color="auto"/>
            <w:bottom w:val="none" w:sz="0" w:space="0" w:color="auto"/>
            <w:right w:val="none" w:sz="0" w:space="0" w:color="auto"/>
          </w:divBdr>
        </w:div>
        <w:div w:id="423577702">
          <w:marLeft w:val="0"/>
          <w:marRight w:val="0"/>
          <w:marTop w:val="0"/>
          <w:marBottom w:val="0"/>
          <w:divBdr>
            <w:top w:val="none" w:sz="0" w:space="0" w:color="auto"/>
            <w:left w:val="none" w:sz="0" w:space="0" w:color="auto"/>
            <w:bottom w:val="none" w:sz="0" w:space="0" w:color="auto"/>
            <w:right w:val="none" w:sz="0" w:space="0" w:color="auto"/>
          </w:divBdr>
        </w:div>
        <w:div w:id="426384458">
          <w:marLeft w:val="0"/>
          <w:marRight w:val="0"/>
          <w:marTop w:val="0"/>
          <w:marBottom w:val="0"/>
          <w:divBdr>
            <w:top w:val="none" w:sz="0" w:space="0" w:color="auto"/>
            <w:left w:val="none" w:sz="0" w:space="0" w:color="auto"/>
            <w:bottom w:val="none" w:sz="0" w:space="0" w:color="auto"/>
            <w:right w:val="none" w:sz="0" w:space="0" w:color="auto"/>
          </w:divBdr>
        </w:div>
        <w:div w:id="432211015">
          <w:marLeft w:val="0"/>
          <w:marRight w:val="0"/>
          <w:marTop w:val="0"/>
          <w:marBottom w:val="0"/>
          <w:divBdr>
            <w:top w:val="none" w:sz="0" w:space="0" w:color="auto"/>
            <w:left w:val="none" w:sz="0" w:space="0" w:color="auto"/>
            <w:bottom w:val="none" w:sz="0" w:space="0" w:color="auto"/>
            <w:right w:val="none" w:sz="0" w:space="0" w:color="auto"/>
          </w:divBdr>
        </w:div>
        <w:div w:id="432284229">
          <w:marLeft w:val="0"/>
          <w:marRight w:val="0"/>
          <w:marTop w:val="0"/>
          <w:marBottom w:val="0"/>
          <w:divBdr>
            <w:top w:val="none" w:sz="0" w:space="0" w:color="auto"/>
            <w:left w:val="none" w:sz="0" w:space="0" w:color="auto"/>
            <w:bottom w:val="none" w:sz="0" w:space="0" w:color="auto"/>
            <w:right w:val="none" w:sz="0" w:space="0" w:color="auto"/>
          </w:divBdr>
        </w:div>
        <w:div w:id="433286556">
          <w:marLeft w:val="0"/>
          <w:marRight w:val="0"/>
          <w:marTop w:val="0"/>
          <w:marBottom w:val="0"/>
          <w:divBdr>
            <w:top w:val="none" w:sz="0" w:space="0" w:color="auto"/>
            <w:left w:val="none" w:sz="0" w:space="0" w:color="auto"/>
            <w:bottom w:val="none" w:sz="0" w:space="0" w:color="auto"/>
            <w:right w:val="none" w:sz="0" w:space="0" w:color="auto"/>
          </w:divBdr>
        </w:div>
        <w:div w:id="438838065">
          <w:marLeft w:val="0"/>
          <w:marRight w:val="0"/>
          <w:marTop w:val="0"/>
          <w:marBottom w:val="0"/>
          <w:divBdr>
            <w:top w:val="none" w:sz="0" w:space="0" w:color="auto"/>
            <w:left w:val="none" w:sz="0" w:space="0" w:color="auto"/>
            <w:bottom w:val="none" w:sz="0" w:space="0" w:color="auto"/>
            <w:right w:val="none" w:sz="0" w:space="0" w:color="auto"/>
          </w:divBdr>
        </w:div>
        <w:div w:id="445930389">
          <w:marLeft w:val="0"/>
          <w:marRight w:val="0"/>
          <w:marTop w:val="0"/>
          <w:marBottom w:val="0"/>
          <w:divBdr>
            <w:top w:val="none" w:sz="0" w:space="0" w:color="auto"/>
            <w:left w:val="none" w:sz="0" w:space="0" w:color="auto"/>
            <w:bottom w:val="none" w:sz="0" w:space="0" w:color="auto"/>
            <w:right w:val="none" w:sz="0" w:space="0" w:color="auto"/>
          </w:divBdr>
        </w:div>
        <w:div w:id="450974634">
          <w:marLeft w:val="0"/>
          <w:marRight w:val="0"/>
          <w:marTop w:val="0"/>
          <w:marBottom w:val="0"/>
          <w:divBdr>
            <w:top w:val="none" w:sz="0" w:space="0" w:color="auto"/>
            <w:left w:val="none" w:sz="0" w:space="0" w:color="auto"/>
            <w:bottom w:val="none" w:sz="0" w:space="0" w:color="auto"/>
            <w:right w:val="none" w:sz="0" w:space="0" w:color="auto"/>
          </w:divBdr>
        </w:div>
        <w:div w:id="460729434">
          <w:marLeft w:val="0"/>
          <w:marRight w:val="0"/>
          <w:marTop w:val="0"/>
          <w:marBottom w:val="0"/>
          <w:divBdr>
            <w:top w:val="none" w:sz="0" w:space="0" w:color="auto"/>
            <w:left w:val="none" w:sz="0" w:space="0" w:color="auto"/>
            <w:bottom w:val="none" w:sz="0" w:space="0" w:color="auto"/>
            <w:right w:val="none" w:sz="0" w:space="0" w:color="auto"/>
          </w:divBdr>
        </w:div>
        <w:div w:id="464390271">
          <w:marLeft w:val="0"/>
          <w:marRight w:val="0"/>
          <w:marTop w:val="0"/>
          <w:marBottom w:val="0"/>
          <w:divBdr>
            <w:top w:val="none" w:sz="0" w:space="0" w:color="auto"/>
            <w:left w:val="none" w:sz="0" w:space="0" w:color="auto"/>
            <w:bottom w:val="none" w:sz="0" w:space="0" w:color="auto"/>
            <w:right w:val="none" w:sz="0" w:space="0" w:color="auto"/>
          </w:divBdr>
        </w:div>
        <w:div w:id="464664276">
          <w:marLeft w:val="0"/>
          <w:marRight w:val="0"/>
          <w:marTop w:val="0"/>
          <w:marBottom w:val="0"/>
          <w:divBdr>
            <w:top w:val="none" w:sz="0" w:space="0" w:color="auto"/>
            <w:left w:val="none" w:sz="0" w:space="0" w:color="auto"/>
            <w:bottom w:val="none" w:sz="0" w:space="0" w:color="auto"/>
            <w:right w:val="none" w:sz="0" w:space="0" w:color="auto"/>
          </w:divBdr>
        </w:div>
        <w:div w:id="467402943">
          <w:marLeft w:val="0"/>
          <w:marRight w:val="0"/>
          <w:marTop w:val="0"/>
          <w:marBottom w:val="0"/>
          <w:divBdr>
            <w:top w:val="none" w:sz="0" w:space="0" w:color="auto"/>
            <w:left w:val="none" w:sz="0" w:space="0" w:color="auto"/>
            <w:bottom w:val="none" w:sz="0" w:space="0" w:color="auto"/>
            <w:right w:val="none" w:sz="0" w:space="0" w:color="auto"/>
          </w:divBdr>
        </w:div>
        <w:div w:id="468593808">
          <w:marLeft w:val="0"/>
          <w:marRight w:val="0"/>
          <w:marTop w:val="0"/>
          <w:marBottom w:val="0"/>
          <w:divBdr>
            <w:top w:val="none" w:sz="0" w:space="0" w:color="auto"/>
            <w:left w:val="none" w:sz="0" w:space="0" w:color="auto"/>
            <w:bottom w:val="none" w:sz="0" w:space="0" w:color="auto"/>
            <w:right w:val="none" w:sz="0" w:space="0" w:color="auto"/>
          </w:divBdr>
        </w:div>
        <w:div w:id="470442269">
          <w:marLeft w:val="0"/>
          <w:marRight w:val="0"/>
          <w:marTop w:val="0"/>
          <w:marBottom w:val="0"/>
          <w:divBdr>
            <w:top w:val="none" w:sz="0" w:space="0" w:color="auto"/>
            <w:left w:val="none" w:sz="0" w:space="0" w:color="auto"/>
            <w:bottom w:val="none" w:sz="0" w:space="0" w:color="auto"/>
            <w:right w:val="none" w:sz="0" w:space="0" w:color="auto"/>
          </w:divBdr>
        </w:div>
        <w:div w:id="483473775">
          <w:marLeft w:val="0"/>
          <w:marRight w:val="0"/>
          <w:marTop w:val="0"/>
          <w:marBottom w:val="0"/>
          <w:divBdr>
            <w:top w:val="none" w:sz="0" w:space="0" w:color="auto"/>
            <w:left w:val="none" w:sz="0" w:space="0" w:color="auto"/>
            <w:bottom w:val="none" w:sz="0" w:space="0" w:color="auto"/>
            <w:right w:val="none" w:sz="0" w:space="0" w:color="auto"/>
          </w:divBdr>
        </w:div>
        <w:div w:id="483662732">
          <w:marLeft w:val="0"/>
          <w:marRight w:val="0"/>
          <w:marTop w:val="0"/>
          <w:marBottom w:val="0"/>
          <w:divBdr>
            <w:top w:val="none" w:sz="0" w:space="0" w:color="auto"/>
            <w:left w:val="none" w:sz="0" w:space="0" w:color="auto"/>
            <w:bottom w:val="none" w:sz="0" w:space="0" w:color="auto"/>
            <w:right w:val="none" w:sz="0" w:space="0" w:color="auto"/>
          </w:divBdr>
        </w:div>
        <w:div w:id="485053588">
          <w:marLeft w:val="0"/>
          <w:marRight w:val="0"/>
          <w:marTop w:val="0"/>
          <w:marBottom w:val="0"/>
          <w:divBdr>
            <w:top w:val="none" w:sz="0" w:space="0" w:color="auto"/>
            <w:left w:val="none" w:sz="0" w:space="0" w:color="auto"/>
            <w:bottom w:val="none" w:sz="0" w:space="0" w:color="auto"/>
            <w:right w:val="none" w:sz="0" w:space="0" w:color="auto"/>
          </w:divBdr>
        </w:div>
        <w:div w:id="491062531">
          <w:marLeft w:val="0"/>
          <w:marRight w:val="0"/>
          <w:marTop w:val="0"/>
          <w:marBottom w:val="0"/>
          <w:divBdr>
            <w:top w:val="none" w:sz="0" w:space="0" w:color="auto"/>
            <w:left w:val="none" w:sz="0" w:space="0" w:color="auto"/>
            <w:bottom w:val="none" w:sz="0" w:space="0" w:color="auto"/>
            <w:right w:val="none" w:sz="0" w:space="0" w:color="auto"/>
          </w:divBdr>
        </w:div>
        <w:div w:id="494417224">
          <w:marLeft w:val="0"/>
          <w:marRight w:val="0"/>
          <w:marTop w:val="0"/>
          <w:marBottom w:val="0"/>
          <w:divBdr>
            <w:top w:val="none" w:sz="0" w:space="0" w:color="auto"/>
            <w:left w:val="none" w:sz="0" w:space="0" w:color="auto"/>
            <w:bottom w:val="none" w:sz="0" w:space="0" w:color="auto"/>
            <w:right w:val="none" w:sz="0" w:space="0" w:color="auto"/>
          </w:divBdr>
        </w:div>
        <w:div w:id="500004011">
          <w:marLeft w:val="0"/>
          <w:marRight w:val="0"/>
          <w:marTop w:val="0"/>
          <w:marBottom w:val="0"/>
          <w:divBdr>
            <w:top w:val="none" w:sz="0" w:space="0" w:color="auto"/>
            <w:left w:val="none" w:sz="0" w:space="0" w:color="auto"/>
            <w:bottom w:val="none" w:sz="0" w:space="0" w:color="auto"/>
            <w:right w:val="none" w:sz="0" w:space="0" w:color="auto"/>
          </w:divBdr>
        </w:div>
        <w:div w:id="500662177">
          <w:marLeft w:val="0"/>
          <w:marRight w:val="0"/>
          <w:marTop w:val="0"/>
          <w:marBottom w:val="0"/>
          <w:divBdr>
            <w:top w:val="none" w:sz="0" w:space="0" w:color="auto"/>
            <w:left w:val="none" w:sz="0" w:space="0" w:color="auto"/>
            <w:bottom w:val="none" w:sz="0" w:space="0" w:color="auto"/>
            <w:right w:val="none" w:sz="0" w:space="0" w:color="auto"/>
          </w:divBdr>
        </w:div>
        <w:div w:id="506680044">
          <w:marLeft w:val="0"/>
          <w:marRight w:val="0"/>
          <w:marTop w:val="0"/>
          <w:marBottom w:val="0"/>
          <w:divBdr>
            <w:top w:val="none" w:sz="0" w:space="0" w:color="auto"/>
            <w:left w:val="none" w:sz="0" w:space="0" w:color="auto"/>
            <w:bottom w:val="none" w:sz="0" w:space="0" w:color="auto"/>
            <w:right w:val="none" w:sz="0" w:space="0" w:color="auto"/>
          </w:divBdr>
        </w:div>
        <w:div w:id="508370981">
          <w:marLeft w:val="0"/>
          <w:marRight w:val="0"/>
          <w:marTop w:val="0"/>
          <w:marBottom w:val="0"/>
          <w:divBdr>
            <w:top w:val="none" w:sz="0" w:space="0" w:color="auto"/>
            <w:left w:val="none" w:sz="0" w:space="0" w:color="auto"/>
            <w:bottom w:val="none" w:sz="0" w:space="0" w:color="auto"/>
            <w:right w:val="none" w:sz="0" w:space="0" w:color="auto"/>
          </w:divBdr>
        </w:div>
        <w:div w:id="509298769">
          <w:marLeft w:val="0"/>
          <w:marRight w:val="0"/>
          <w:marTop w:val="0"/>
          <w:marBottom w:val="0"/>
          <w:divBdr>
            <w:top w:val="none" w:sz="0" w:space="0" w:color="auto"/>
            <w:left w:val="none" w:sz="0" w:space="0" w:color="auto"/>
            <w:bottom w:val="none" w:sz="0" w:space="0" w:color="auto"/>
            <w:right w:val="none" w:sz="0" w:space="0" w:color="auto"/>
          </w:divBdr>
        </w:div>
        <w:div w:id="511721476">
          <w:marLeft w:val="0"/>
          <w:marRight w:val="0"/>
          <w:marTop w:val="0"/>
          <w:marBottom w:val="0"/>
          <w:divBdr>
            <w:top w:val="none" w:sz="0" w:space="0" w:color="auto"/>
            <w:left w:val="none" w:sz="0" w:space="0" w:color="auto"/>
            <w:bottom w:val="none" w:sz="0" w:space="0" w:color="auto"/>
            <w:right w:val="none" w:sz="0" w:space="0" w:color="auto"/>
          </w:divBdr>
        </w:div>
        <w:div w:id="524488561">
          <w:marLeft w:val="0"/>
          <w:marRight w:val="0"/>
          <w:marTop w:val="0"/>
          <w:marBottom w:val="0"/>
          <w:divBdr>
            <w:top w:val="none" w:sz="0" w:space="0" w:color="auto"/>
            <w:left w:val="none" w:sz="0" w:space="0" w:color="auto"/>
            <w:bottom w:val="none" w:sz="0" w:space="0" w:color="auto"/>
            <w:right w:val="none" w:sz="0" w:space="0" w:color="auto"/>
          </w:divBdr>
        </w:div>
        <w:div w:id="524758233">
          <w:marLeft w:val="0"/>
          <w:marRight w:val="0"/>
          <w:marTop w:val="0"/>
          <w:marBottom w:val="0"/>
          <w:divBdr>
            <w:top w:val="none" w:sz="0" w:space="0" w:color="auto"/>
            <w:left w:val="none" w:sz="0" w:space="0" w:color="auto"/>
            <w:bottom w:val="none" w:sz="0" w:space="0" w:color="auto"/>
            <w:right w:val="none" w:sz="0" w:space="0" w:color="auto"/>
          </w:divBdr>
        </w:div>
        <w:div w:id="526258027">
          <w:marLeft w:val="0"/>
          <w:marRight w:val="0"/>
          <w:marTop w:val="0"/>
          <w:marBottom w:val="0"/>
          <w:divBdr>
            <w:top w:val="none" w:sz="0" w:space="0" w:color="auto"/>
            <w:left w:val="none" w:sz="0" w:space="0" w:color="auto"/>
            <w:bottom w:val="none" w:sz="0" w:space="0" w:color="auto"/>
            <w:right w:val="none" w:sz="0" w:space="0" w:color="auto"/>
          </w:divBdr>
        </w:div>
        <w:div w:id="535389227">
          <w:marLeft w:val="0"/>
          <w:marRight w:val="0"/>
          <w:marTop w:val="0"/>
          <w:marBottom w:val="0"/>
          <w:divBdr>
            <w:top w:val="none" w:sz="0" w:space="0" w:color="auto"/>
            <w:left w:val="none" w:sz="0" w:space="0" w:color="auto"/>
            <w:bottom w:val="none" w:sz="0" w:space="0" w:color="auto"/>
            <w:right w:val="none" w:sz="0" w:space="0" w:color="auto"/>
          </w:divBdr>
        </w:div>
        <w:div w:id="540747732">
          <w:marLeft w:val="0"/>
          <w:marRight w:val="0"/>
          <w:marTop w:val="0"/>
          <w:marBottom w:val="0"/>
          <w:divBdr>
            <w:top w:val="none" w:sz="0" w:space="0" w:color="auto"/>
            <w:left w:val="none" w:sz="0" w:space="0" w:color="auto"/>
            <w:bottom w:val="none" w:sz="0" w:space="0" w:color="auto"/>
            <w:right w:val="none" w:sz="0" w:space="0" w:color="auto"/>
          </w:divBdr>
        </w:div>
        <w:div w:id="541140717">
          <w:marLeft w:val="0"/>
          <w:marRight w:val="0"/>
          <w:marTop w:val="0"/>
          <w:marBottom w:val="0"/>
          <w:divBdr>
            <w:top w:val="none" w:sz="0" w:space="0" w:color="auto"/>
            <w:left w:val="none" w:sz="0" w:space="0" w:color="auto"/>
            <w:bottom w:val="none" w:sz="0" w:space="0" w:color="auto"/>
            <w:right w:val="none" w:sz="0" w:space="0" w:color="auto"/>
          </w:divBdr>
        </w:div>
        <w:div w:id="544408845">
          <w:marLeft w:val="0"/>
          <w:marRight w:val="0"/>
          <w:marTop w:val="0"/>
          <w:marBottom w:val="0"/>
          <w:divBdr>
            <w:top w:val="none" w:sz="0" w:space="0" w:color="auto"/>
            <w:left w:val="none" w:sz="0" w:space="0" w:color="auto"/>
            <w:bottom w:val="none" w:sz="0" w:space="0" w:color="auto"/>
            <w:right w:val="none" w:sz="0" w:space="0" w:color="auto"/>
          </w:divBdr>
        </w:div>
        <w:div w:id="551574374">
          <w:marLeft w:val="0"/>
          <w:marRight w:val="0"/>
          <w:marTop w:val="0"/>
          <w:marBottom w:val="0"/>
          <w:divBdr>
            <w:top w:val="none" w:sz="0" w:space="0" w:color="auto"/>
            <w:left w:val="none" w:sz="0" w:space="0" w:color="auto"/>
            <w:bottom w:val="none" w:sz="0" w:space="0" w:color="auto"/>
            <w:right w:val="none" w:sz="0" w:space="0" w:color="auto"/>
          </w:divBdr>
        </w:div>
        <w:div w:id="555820784">
          <w:marLeft w:val="0"/>
          <w:marRight w:val="0"/>
          <w:marTop w:val="0"/>
          <w:marBottom w:val="0"/>
          <w:divBdr>
            <w:top w:val="none" w:sz="0" w:space="0" w:color="auto"/>
            <w:left w:val="none" w:sz="0" w:space="0" w:color="auto"/>
            <w:bottom w:val="none" w:sz="0" w:space="0" w:color="auto"/>
            <w:right w:val="none" w:sz="0" w:space="0" w:color="auto"/>
          </w:divBdr>
        </w:div>
        <w:div w:id="556168977">
          <w:marLeft w:val="0"/>
          <w:marRight w:val="0"/>
          <w:marTop w:val="0"/>
          <w:marBottom w:val="0"/>
          <w:divBdr>
            <w:top w:val="none" w:sz="0" w:space="0" w:color="auto"/>
            <w:left w:val="none" w:sz="0" w:space="0" w:color="auto"/>
            <w:bottom w:val="none" w:sz="0" w:space="0" w:color="auto"/>
            <w:right w:val="none" w:sz="0" w:space="0" w:color="auto"/>
          </w:divBdr>
        </w:div>
        <w:div w:id="563219859">
          <w:marLeft w:val="0"/>
          <w:marRight w:val="0"/>
          <w:marTop w:val="0"/>
          <w:marBottom w:val="0"/>
          <w:divBdr>
            <w:top w:val="none" w:sz="0" w:space="0" w:color="auto"/>
            <w:left w:val="none" w:sz="0" w:space="0" w:color="auto"/>
            <w:bottom w:val="none" w:sz="0" w:space="0" w:color="auto"/>
            <w:right w:val="none" w:sz="0" w:space="0" w:color="auto"/>
          </w:divBdr>
        </w:div>
        <w:div w:id="568030451">
          <w:marLeft w:val="0"/>
          <w:marRight w:val="0"/>
          <w:marTop w:val="0"/>
          <w:marBottom w:val="0"/>
          <w:divBdr>
            <w:top w:val="none" w:sz="0" w:space="0" w:color="auto"/>
            <w:left w:val="none" w:sz="0" w:space="0" w:color="auto"/>
            <w:bottom w:val="none" w:sz="0" w:space="0" w:color="auto"/>
            <w:right w:val="none" w:sz="0" w:space="0" w:color="auto"/>
          </w:divBdr>
        </w:div>
        <w:div w:id="569534215">
          <w:marLeft w:val="0"/>
          <w:marRight w:val="0"/>
          <w:marTop w:val="0"/>
          <w:marBottom w:val="0"/>
          <w:divBdr>
            <w:top w:val="none" w:sz="0" w:space="0" w:color="auto"/>
            <w:left w:val="none" w:sz="0" w:space="0" w:color="auto"/>
            <w:bottom w:val="none" w:sz="0" w:space="0" w:color="auto"/>
            <w:right w:val="none" w:sz="0" w:space="0" w:color="auto"/>
          </w:divBdr>
        </w:div>
        <w:div w:id="571164783">
          <w:marLeft w:val="0"/>
          <w:marRight w:val="0"/>
          <w:marTop w:val="0"/>
          <w:marBottom w:val="0"/>
          <w:divBdr>
            <w:top w:val="none" w:sz="0" w:space="0" w:color="auto"/>
            <w:left w:val="none" w:sz="0" w:space="0" w:color="auto"/>
            <w:bottom w:val="none" w:sz="0" w:space="0" w:color="auto"/>
            <w:right w:val="none" w:sz="0" w:space="0" w:color="auto"/>
          </w:divBdr>
        </w:div>
        <w:div w:id="573901171">
          <w:marLeft w:val="0"/>
          <w:marRight w:val="0"/>
          <w:marTop w:val="0"/>
          <w:marBottom w:val="0"/>
          <w:divBdr>
            <w:top w:val="none" w:sz="0" w:space="0" w:color="auto"/>
            <w:left w:val="none" w:sz="0" w:space="0" w:color="auto"/>
            <w:bottom w:val="none" w:sz="0" w:space="0" w:color="auto"/>
            <w:right w:val="none" w:sz="0" w:space="0" w:color="auto"/>
          </w:divBdr>
        </w:div>
        <w:div w:id="585924023">
          <w:marLeft w:val="0"/>
          <w:marRight w:val="0"/>
          <w:marTop w:val="0"/>
          <w:marBottom w:val="0"/>
          <w:divBdr>
            <w:top w:val="none" w:sz="0" w:space="0" w:color="auto"/>
            <w:left w:val="none" w:sz="0" w:space="0" w:color="auto"/>
            <w:bottom w:val="none" w:sz="0" w:space="0" w:color="auto"/>
            <w:right w:val="none" w:sz="0" w:space="0" w:color="auto"/>
          </w:divBdr>
        </w:div>
        <w:div w:id="587076833">
          <w:marLeft w:val="0"/>
          <w:marRight w:val="0"/>
          <w:marTop w:val="0"/>
          <w:marBottom w:val="0"/>
          <w:divBdr>
            <w:top w:val="none" w:sz="0" w:space="0" w:color="auto"/>
            <w:left w:val="none" w:sz="0" w:space="0" w:color="auto"/>
            <w:bottom w:val="none" w:sz="0" w:space="0" w:color="auto"/>
            <w:right w:val="none" w:sz="0" w:space="0" w:color="auto"/>
          </w:divBdr>
        </w:div>
        <w:div w:id="588081907">
          <w:marLeft w:val="0"/>
          <w:marRight w:val="0"/>
          <w:marTop w:val="0"/>
          <w:marBottom w:val="0"/>
          <w:divBdr>
            <w:top w:val="none" w:sz="0" w:space="0" w:color="auto"/>
            <w:left w:val="none" w:sz="0" w:space="0" w:color="auto"/>
            <w:bottom w:val="none" w:sz="0" w:space="0" w:color="auto"/>
            <w:right w:val="none" w:sz="0" w:space="0" w:color="auto"/>
          </w:divBdr>
        </w:div>
        <w:div w:id="590507485">
          <w:marLeft w:val="0"/>
          <w:marRight w:val="0"/>
          <w:marTop w:val="0"/>
          <w:marBottom w:val="0"/>
          <w:divBdr>
            <w:top w:val="none" w:sz="0" w:space="0" w:color="auto"/>
            <w:left w:val="none" w:sz="0" w:space="0" w:color="auto"/>
            <w:bottom w:val="none" w:sz="0" w:space="0" w:color="auto"/>
            <w:right w:val="none" w:sz="0" w:space="0" w:color="auto"/>
          </w:divBdr>
        </w:div>
        <w:div w:id="591206512">
          <w:marLeft w:val="0"/>
          <w:marRight w:val="0"/>
          <w:marTop w:val="0"/>
          <w:marBottom w:val="0"/>
          <w:divBdr>
            <w:top w:val="none" w:sz="0" w:space="0" w:color="auto"/>
            <w:left w:val="none" w:sz="0" w:space="0" w:color="auto"/>
            <w:bottom w:val="none" w:sz="0" w:space="0" w:color="auto"/>
            <w:right w:val="none" w:sz="0" w:space="0" w:color="auto"/>
          </w:divBdr>
        </w:div>
        <w:div w:id="594022523">
          <w:marLeft w:val="0"/>
          <w:marRight w:val="0"/>
          <w:marTop w:val="0"/>
          <w:marBottom w:val="0"/>
          <w:divBdr>
            <w:top w:val="none" w:sz="0" w:space="0" w:color="auto"/>
            <w:left w:val="none" w:sz="0" w:space="0" w:color="auto"/>
            <w:bottom w:val="none" w:sz="0" w:space="0" w:color="auto"/>
            <w:right w:val="none" w:sz="0" w:space="0" w:color="auto"/>
          </w:divBdr>
        </w:div>
        <w:div w:id="600336680">
          <w:marLeft w:val="0"/>
          <w:marRight w:val="0"/>
          <w:marTop w:val="0"/>
          <w:marBottom w:val="0"/>
          <w:divBdr>
            <w:top w:val="none" w:sz="0" w:space="0" w:color="auto"/>
            <w:left w:val="none" w:sz="0" w:space="0" w:color="auto"/>
            <w:bottom w:val="none" w:sz="0" w:space="0" w:color="auto"/>
            <w:right w:val="none" w:sz="0" w:space="0" w:color="auto"/>
          </w:divBdr>
        </w:div>
        <w:div w:id="605503898">
          <w:marLeft w:val="0"/>
          <w:marRight w:val="0"/>
          <w:marTop w:val="0"/>
          <w:marBottom w:val="0"/>
          <w:divBdr>
            <w:top w:val="none" w:sz="0" w:space="0" w:color="auto"/>
            <w:left w:val="none" w:sz="0" w:space="0" w:color="auto"/>
            <w:bottom w:val="none" w:sz="0" w:space="0" w:color="auto"/>
            <w:right w:val="none" w:sz="0" w:space="0" w:color="auto"/>
          </w:divBdr>
        </w:div>
        <w:div w:id="606279869">
          <w:marLeft w:val="0"/>
          <w:marRight w:val="0"/>
          <w:marTop w:val="0"/>
          <w:marBottom w:val="0"/>
          <w:divBdr>
            <w:top w:val="none" w:sz="0" w:space="0" w:color="auto"/>
            <w:left w:val="none" w:sz="0" w:space="0" w:color="auto"/>
            <w:bottom w:val="none" w:sz="0" w:space="0" w:color="auto"/>
            <w:right w:val="none" w:sz="0" w:space="0" w:color="auto"/>
          </w:divBdr>
        </w:div>
        <w:div w:id="606472843">
          <w:marLeft w:val="0"/>
          <w:marRight w:val="0"/>
          <w:marTop w:val="0"/>
          <w:marBottom w:val="0"/>
          <w:divBdr>
            <w:top w:val="none" w:sz="0" w:space="0" w:color="auto"/>
            <w:left w:val="none" w:sz="0" w:space="0" w:color="auto"/>
            <w:bottom w:val="none" w:sz="0" w:space="0" w:color="auto"/>
            <w:right w:val="none" w:sz="0" w:space="0" w:color="auto"/>
          </w:divBdr>
        </w:div>
        <w:div w:id="607737424">
          <w:marLeft w:val="0"/>
          <w:marRight w:val="0"/>
          <w:marTop w:val="0"/>
          <w:marBottom w:val="0"/>
          <w:divBdr>
            <w:top w:val="none" w:sz="0" w:space="0" w:color="auto"/>
            <w:left w:val="none" w:sz="0" w:space="0" w:color="auto"/>
            <w:bottom w:val="none" w:sz="0" w:space="0" w:color="auto"/>
            <w:right w:val="none" w:sz="0" w:space="0" w:color="auto"/>
          </w:divBdr>
        </w:div>
        <w:div w:id="611324888">
          <w:marLeft w:val="0"/>
          <w:marRight w:val="0"/>
          <w:marTop w:val="0"/>
          <w:marBottom w:val="0"/>
          <w:divBdr>
            <w:top w:val="none" w:sz="0" w:space="0" w:color="auto"/>
            <w:left w:val="none" w:sz="0" w:space="0" w:color="auto"/>
            <w:bottom w:val="none" w:sz="0" w:space="0" w:color="auto"/>
            <w:right w:val="none" w:sz="0" w:space="0" w:color="auto"/>
          </w:divBdr>
        </w:div>
        <w:div w:id="612979755">
          <w:marLeft w:val="0"/>
          <w:marRight w:val="0"/>
          <w:marTop w:val="0"/>
          <w:marBottom w:val="0"/>
          <w:divBdr>
            <w:top w:val="none" w:sz="0" w:space="0" w:color="auto"/>
            <w:left w:val="none" w:sz="0" w:space="0" w:color="auto"/>
            <w:bottom w:val="none" w:sz="0" w:space="0" w:color="auto"/>
            <w:right w:val="none" w:sz="0" w:space="0" w:color="auto"/>
          </w:divBdr>
        </w:div>
        <w:div w:id="620764488">
          <w:marLeft w:val="0"/>
          <w:marRight w:val="0"/>
          <w:marTop w:val="0"/>
          <w:marBottom w:val="0"/>
          <w:divBdr>
            <w:top w:val="none" w:sz="0" w:space="0" w:color="auto"/>
            <w:left w:val="none" w:sz="0" w:space="0" w:color="auto"/>
            <w:bottom w:val="none" w:sz="0" w:space="0" w:color="auto"/>
            <w:right w:val="none" w:sz="0" w:space="0" w:color="auto"/>
          </w:divBdr>
        </w:div>
        <w:div w:id="621769259">
          <w:marLeft w:val="0"/>
          <w:marRight w:val="0"/>
          <w:marTop w:val="0"/>
          <w:marBottom w:val="0"/>
          <w:divBdr>
            <w:top w:val="none" w:sz="0" w:space="0" w:color="auto"/>
            <w:left w:val="none" w:sz="0" w:space="0" w:color="auto"/>
            <w:bottom w:val="none" w:sz="0" w:space="0" w:color="auto"/>
            <w:right w:val="none" w:sz="0" w:space="0" w:color="auto"/>
          </w:divBdr>
        </w:div>
        <w:div w:id="623731923">
          <w:marLeft w:val="0"/>
          <w:marRight w:val="0"/>
          <w:marTop w:val="0"/>
          <w:marBottom w:val="0"/>
          <w:divBdr>
            <w:top w:val="none" w:sz="0" w:space="0" w:color="auto"/>
            <w:left w:val="none" w:sz="0" w:space="0" w:color="auto"/>
            <w:bottom w:val="none" w:sz="0" w:space="0" w:color="auto"/>
            <w:right w:val="none" w:sz="0" w:space="0" w:color="auto"/>
          </w:divBdr>
        </w:div>
        <w:div w:id="629091996">
          <w:marLeft w:val="0"/>
          <w:marRight w:val="0"/>
          <w:marTop w:val="0"/>
          <w:marBottom w:val="0"/>
          <w:divBdr>
            <w:top w:val="none" w:sz="0" w:space="0" w:color="auto"/>
            <w:left w:val="none" w:sz="0" w:space="0" w:color="auto"/>
            <w:bottom w:val="none" w:sz="0" w:space="0" w:color="auto"/>
            <w:right w:val="none" w:sz="0" w:space="0" w:color="auto"/>
          </w:divBdr>
        </w:div>
        <w:div w:id="629172903">
          <w:marLeft w:val="0"/>
          <w:marRight w:val="0"/>
          <w:marTop w:val="0"/>
          <w:marBottom w:val="0"/>
          <w:divBdr>
            <w:top w:val="none" w:sz="0" w:space="0" w:color="auto"/>
            <w:left w:val="none" w:sz="0" w:space="0" w:color="auto"/>
            <w:bottom w:val="none" w:sz="0" w:space="0" w:color="auto"/>
            <w:right w:val="none" w:sz="0" w:space="0" w:color="auto"/>
          </w:divBdr>
        </w:div>
        <w:div w:id="629432647">
          <w:marLeft w:val="0"/>
          <w:marRight w:val="0"/>
          <w:marTop w:val="0"/>
          <w:marBottom w:val="0"/>
          <w:divBdr>
            <w:top w:val="none" w:sz="0" w:space="0" w:color="auto"/>
            <w:left w:val="none" w:sz="0" w:space="0" w:color="auto"/>
            <w:bottom w:val="none" w:sz="0" w:space="0" w:color="auto"/>
            <w:right w:val="none" w:sz="0" w:space="0" w:color="auto"/>
          </w:divBdr>
        </w:div>
        <w:div w:id="639189145">
          <w:marLeft w:val="0"/>
          <w:marRight w:val="0"/>
          <w:marTop w:val="0"/>
          <w:marBottom w:val="0"/>
          <w:divBdr>
            <w:top w:val="none" w:sz="0" w:space="0" w:color="auto"/>
            <w:left w:val="none" w:sz="0" w:space="0" w:color="auto"/>
            <w:bottom w:val="none" w:sz="0" w:space="0" w:color="auto"/>
            <w:right w:val="none" w:sz="0" w:space="0" w:color="auto"/>
          </w:divBdr>
        </w:div>
        <w:div w:id="640236990">
          <w:marLeft w:val="0"/>
          <w:marRight w:val="0"/>
          <w:marTop w:val="0"/>
          <w:marBottom w:val="0"/>
          <w:divBdr>
            <w:top w:val="none" w:sz="0" w:space="0" w:color="auto"/>
            <w:left w:val="none" w:sz="0" w:space="0" w:color="auto"/>
            <w:bottom w:val="none" w:sz="0" w:space="0" w:color="auto"/>
            <w:right w:val="none" w:sz="0" w:space="0" w:color="auto"/>
          </w:divBdr>
        </w:div>
        <w:div w:id="641040060">
          <w:marLeft w:val="0"/>
          <w:marRight w:val="0"/>
          <w:marTop w:val="0"/>
          <w:marBottom w:val="0"/>
          <w:divBdr>
            <w:top w:val="none" w:sz="0" w:space="0" w:color="auto"/>
            <w:left w:val="none" w:sz="0" w:space="0" w:color="auto"/>
            <w:bottom w:val="none" w:sz="0" w:space="0" w:color="auto"/>
            <w:right w:val="none" w:sz="0" w:space="0" w:color="auto"/>
          </w:divBdr>
        </w:div>
        <w:div w:id="641731956">
          <w:marLeft w:val="0"/>
          <w:marRight w:val="0"/>
          <w:marTop w:val="0"/>
          <w:marBottom w:val="0"/>
          <w:divBdr>
            <w:top w:val="none" w:sz="0" w:space="0" w:color="auto"/>
            <w:left w:val="none" w:sz="0" w:space="0" w:color="auto"/>
            <w:bottom w:val="none" w:sz="0" w:space="0" w:color="auto"/>
            <w:right w:val="none" w:sz="0" w:space="0" w:color="auto"/>
          </w:divBdr>
        </w:div>
        <w:div w:id="658115291">
          <w:marLeft w:val="0"/>
          <w:marRight w:val="0"/>
          <w:marTop w:val="0"/>
          <w:marBottom w:val="0"/>
          <w:divBdr>
            <w:top w:val="none" w:sz="0" w:space="0" w:color="auto"/>
            <w:left w:val="none" w:sz="0" w:space="0" w:color="auto"/>
            <w:bottom w:val="none" w:sz="0" w:space="0" w:color="auto"/>
            <w:right w:val="none" w:sz="0" w:space="0" w:color="auto"/>
          </w:divBdr>
        </w:div>
        <w:div w:id="670908224">
          <w:marLeft w:val="0"/>
          <w:marRight w:val="0"/>
          <w:marTop w:val="0"/>
          <w:marBottom w:val="0"/>
          <w:divBdr>
            <w:top w:val="none" w:sz="0" w:space="0" w:color="auto"/>
            <w:left w:val="none" w:sz="0" w:space="0" w:color="auto"/>
            <w:bottom w:val="none" w:sz="0" w:space="0" w:color="auto"/>
            <w:right w:val="none" w:sz="0" w:space="0" w:color="auto"/>
          </w:divBdr>
        </w:div>
        <w:div w:id="673412095">
          <w:marLeft w:val="0"/>
          <w:marRight w:val="0"/>
          <w:marTop w:val="0"/>
          <w:marBottom w:val="0"/>
          <w:divBdr>
            <w:top w:val="none" w:sz="0" w:space="0" w:color="auto"/>
            <w:left w:val="none" w:sz="0" w:space="0" w:color="auto"/>
            <w:bottom w:val="none" w:sz="0" w:space="0" w:color="auto"/>
            <w:right w:val="none" w:sz="0" w:space="0" w:color="auto"/>
          </w:divBdr>
        </w:div>
        <w:div w:id="675114869">
          <w:marLeft w:val="0"/>
          <w:marRight w:val="0"/>
          <w:marTop w:val="0"/>
          <w:marBottom w:val="0"/>
          <w:divBdr>
            <w:top w:val="none" w:sz="0" w:space="0" w:color="auto"/>
            <w:left w:val="none" w:sz="0" w:space="0" w:color="auto"/>
            <w:bottom w:val="none" w:sz="0" w:space="0" w:color="auto"/>
            <w:right w:val="none" w:sz="0" w:space="0" w:color="auto"/>
          </w:divBdr>
        </w:div>
        <w:div w:id="676923733">
          <w:marLeft w:val="0"/>
          <w:marRight w:val="0"/>
          <w:marTop w:val="0"/>
          <w:marBottom w:val="0"/>
          <w:divBdr>
            <w:top w:val="none" w:sz="0" w:space="0" w:color="auto"/>
            <w:left w:val="none" w:sz="0" w:space="0" w:color="auto"/>
            <w:bottom w:val="none" w:sz="0" w:space="0" w:color="auto"/>
            <w:right w:val="none" w:sz="0" w:space="0" w:color="auto"/>
          </w:divBdr>
        </w:div>
        <w:div w:id="678115956">
          <w:marLeft w:val="0"/>
          <w:marRight w:val="0"/>
          <w:marTop w:val="0"/>
          <w:marBottom w:val="0"/>
          <w:divBdr>
            <w:top w:val="none" w:sz="0" w:space="0" w:color="auto"/>
            <w:left w:val="none" w:sz="0" w:space="0" w:color="auto"/>
            <w:bottom w:val="none" w:sz="0" w:space="0" w:color="auto"/>
            <w:right w:val="none" w:sz="0" w:space="0" w:color="auto"/>
          </w:divBdr>
        </w:div>
        <w:div w:id="680396823">
          <w:marLeft w:val="0"/>
          <w:marRight w:val="0"/>
          <w:marTop w:val="0"/>
          <w:marBottom w:val="0"/>
          <w:divBdr>
            <w:top w:val="none" w:sz="0" w:space="0" w:color="auto"/>
            <w:left w:val="none" w:sz="0" w:space="0" w:color="auto"/>
            <w:bottom w:val="none" w:sz="0" w:space="0" w:color="auto"/>
            <w:right w:val="none" w:sz="0" w:space="0" w:color="auto"/>
          </w:divBdr>
        </w:div>
        <w:div w:id="681712014">
          <w:marLeft w:val="0"/>
          <w:marRight w:val="0"/>
          <w:marTop w:val="0"/>
          <w:marBottom w:val="0"/>
          <w:divBdr>
            <w:top w:val="none" w:sz="0" w:space="0" w:color="auto"/>
            <w:left w:val="none" w:sz="0" w:space="0" w:color="auto"/>
            <w:bottom w:val="none" w:sz="0" w:space="0" w:color="auto"/>
            <w:right w:val="none" w:sz="0" w:space="0" w:color="auto"/>
          </w:divBdr>
        </w:div>
        <w:div w:id="683165797">
          <w:marLeft w:val="0"/>
          <w:marRight w:val="0"/>
          <w:marTop w:val="0"/>
          <w:marBottom w:val="0"/>
          <w:divBdr>
            <w:top w:val="none" w:sz="0" w:space="0" w:color="auto"/>
            <w:left w:val="none" w:sz="0" w:space="0" w:color="auto"/>
            <w:bottom w:val="none" w:sz="0" w:space="0" w:color="auto"/>
            <w:right w:val="none" w:sz="0" w:space="0" w:color="auto"/>
          </w:divBdr>
        </w:div>
        <w:div w:id="684597355">
          <w:marLeft w:val="0"/>
          <w:marRight w:val="0"/>
          <w:marTop w:val="0"/>
          <w:marBottom w:val="0"/>
          <w:divBdr>
            <w:top w:val="none" w:sz="0" w:space="0" w:color="auto"/>
            <w:left w:val="none" w:sz="0" w:space="0" w:color="auto"/>
            <w:bottom w:val="none" w:sz="0" w:space="0" w:color="auto"/>
            <w:right w:val="none" w:sz="0" w:space="0" w:color="auto"/>
          </w:divBdr>
        </w:div>
        <w:div w:id="689724586">
          <w:marLeft w:val="0"/>
          <w:marRight w:val="0"/>
          <w:marTop w:val="0"/>
          <w:marBottom w:val="0"/>
          <w:divBdr>
            <w:top w:val="none" w:sz="0" w:space="0" w:color="auto"/>
            <w:left w:val="none" w:sz="0" w:space="0" w:color="auto"/>
            <w:bottom w:val="none" w:sz="0" w:space="0" w:color="auto"/>
            <w:right w:val="none" w:sz="0" w:space="0" w:color="auto"/>
          </w:divBdr>
        </w:div>
        <w:div w:id="693767430">
          <w:marLeft w:val="0"/>
          <w:marRight w:val="0"/>
          <w:marTop w:val="0"/>
          <w:marBottom w:val="0"/>
          <w:divBdr>
            <w:top w:val="none" w:sz="0" w:space="0" w:color="auto"/>
            <w:left w:val="none" w:sz="0" w:space="0" w:color="auto"/>
            <w:bottom w:val="none" w:sz="0" w:space="0" w:color="auto"/>
            <w:right w:val="none" w:sz="0" w:space="0" w:color="auto"/>
          </w:divBdr>
        </w:div>
        <w:div w:id="694113126">
          <w:marLeft w:val="0"/>
          <w:marRight w:val="0"/>
          <w:marTop w:val="0"/>
          <w:marBottom w:val="0"/>
          <w:divBdr>
            <w:top w:val="none" w:sz="0" w:space="0" w:color="auto"/>
            <w:left w:val="none" w:sz="0" w:space="0" w:color="auto"/>
            <w:bottom w:val="none" w:sz="0" w:space="0" w:color="auto"/>
            <w:right w:val="none" w:sz="0" w:space="0" w:color="auto"/>
          </w:divBdr>
        </w:div>
        <w:div w:id="707728457">
          <w:marLeft w:val="0"/>
          <w:marRight w:val="0"/>
          <w:marTop w:val="0"/>
          <w:marBottom w:val="0"/>
          <w:divBdr>
            <w:top w:val="none" w:sz="0" w:space="0" w:color="auto"/>
            <w:left w:val="none" w:sz="0" w:space="0" w:color="auto"/>
            <w:bottom w:val="none" w:sz="0" w:space="0" w:color="auto"/>
            <w:right w:val="none" w:sz="0" w:space="0" w:color="auto"/>
          </w:divBdr>
        </w:div>
        <w:div w:id="710494508">
          <w:marLeft w:val="0"/>
          <w:marRight w:val="0"/>
          <w:marTop w:val="0"/>
          <w:marBottom w:val="0"/>
          <w:divBdr>
            <w:top w:val="none" w:sz="0" w:space="0" w:color="auto"/>
            <w:left w:val="none" w:sz="0" w:space="0" w:color="auto"/>
            <w:bottom w:val="none" w:sz="0" w:space="0" w:color="auto"/>
            <w:right w:val="none" w:sz="0" w:space="0" w:color="auto"/>
          </w:divBdr>
        </w:div>
        <w:div w:id="716314962">
          <w:marLeft w:val="0"/>
          <w:marRight w:val="0"/>
          <w:marTop w:val="0"/>
          <w:marBottom w:val="0"/>
          <w:divBdr>
            <w:top w:val="none" w:sz="0" w:space="0" w:color="auto"/>
            <w:left w:val="none" w:sz="0" w:space="0" w:color="auto"/>
            <w:bottom w:val="none" w:sz="0" w:space="0" w:color="auto"/>
            <w:right w:val="none" w:sz="0" w:space="0" w:color="auto"/>
          </w:divBdr>
        </w:div>
        <w:div w:id="723866895">
          <w:marLeft w:val="0"/>
          <w:marRight w:val="0"/>
          <w:marTop w:val="0"/>
          <w:marBottom w:val="0"/>
          <w:divBdr>
            <w:top w:val="none" w:sz="0" w:space="0" w:color="auto"/>
            <w:left w:val="none" w:sz="0" w:space="0" w:color="auto"/>
            <w:bottom w:val="none" w:sz="0" w:space="0" w:color="auto"/>
            <w:right w:val="none" w:sz="0" w:space="0" w:color="auto"/>
          </w:divBdr>
        </w:div>
        <w:div w:id="724184546">
          <w:marLeft w:val="0"/>
          <w:marRight w:val="0"/>
          <w:marTop w:val="0"/>
          <w:marBottom w:val="0"/>
          <w:divBdr>
            <w:top w:val="none" w:sz="0" w:space="0" w:color="auto"/>
            <w:left w:val="none" w:sz="0" w:space="0" w:color="auto"/>
            <w:bottom w:val="none" w:sz="0" w:space="0" w:color="auto"/>
            <w:right w:val="none" w:sz="0" w:space="0" w:color="auto"/>
          </w:divBdr>
        </w:div>
        <w:div w:id="733551857">
          <w:marLeft w:val="0"/>
          <w:marRight w:val="0"/>
          <w:marTop w:val="0"/>
          <w:marBottom w:val="0"/>
          <w:divBdr>
            <w:top w:val="none" w:sz="0" w:space="0" w:color="auto"/>
            <w:left w:val="none" w:sz="0" w:space="0" w:color="auto"/>
            <w:bottom w:val="none" w:sz="0" w:space="0" w:color="auto"/>
            <w:right w:val="none" w:sz="0" w:space="0" w:color="auto"/>
          </w:divBdr>
        </w:div>
        <w:div w:id="740564099">
          <w:marLeft w:val="0"/>
          <w:marRight w:val="0"/>
          <w:marTop w:val="0"/>
          <w:marBottom w:val="0"/>
          <w:divBdr>
            <w:top w:val="none" w:sz="0" w:space="0" w:color="auto"/>
            <w:left w:val="none" w:sz="0" w:space="0" w:color="auto"/>
            <w:bottom w:val="none" w:sz="0" w:space="0" w:color="auto"/>
            <w:right w:val="none" w:sz="0" w:space="0" w:color="auto"/>
          </w:divBdr>
        </w:div>
        <w:div w:id="745997992">
          <w:marLeft w:val="0"/>
          <w:marRight w:val="0"/>
          <w:marTop w:val="0"/>
          <w:marBottom w:val="0"/>
          <w:divBdr>
            <w:top w:val="none" w:sz="0" w:space="0" w:color="auto"/>
            <w:left w:val="none" w:sz="0" w:space="0" w:color="auto"/>
            <w:bottom w:val="none" w:sz="0" w:space="0" w:color="auto"/>
            <w:right w:val="none" w:sz="0" w:space="0" w:color="auto"/>
          </w:divBdr>
        </w:div>
        <w:div w:id="746613166">
          <w:marLeft w:val="0"/>
          <w:marRight w:val="0"/>
          <w:marTop w:val="0"/>
          <w:marBottom w:val="0"/>
          <w:divBdr>
            <w:top w:val="none" w:sz="0" w:space="0" w:color="auto"/>
            <w:left w:val="none" w:sz="0" w:space="0" w:color="auto"/>
            <w:bottom w:val="none" w:sz="0" w:space="0" w:color="auto"/>
            <w:right w:val="none" w:sz="0" w:space="0" w:color="auto"/>
          </w:divBdr>
        </w:div>
        <w:div w:id="759836242">
          <w:marLeft w:val="0"/>
          <w:marRight w:val="0"/>
          <w:marTop w:val="0"/>
          <w:marBottom w:val="0"/>
          <w:divBdr>
            <w:top w:val="none" w:sz="0" w:space="0" w:color="auto"/>
            <w:left w:val="none" w:sz="0" w:space="0" w:color="auto"/>
            <w:bottom w:val="none" w:sz="0" w:space="0" w:color="auto"/>
            <w:right w:val="none" w:sz="0" w:space="0" w:color="auto"/>
          </w:divBdr>
        </w:div>
        <w:div w:id="760681319">
          <w:marLeft w:val="0"/>
          <w:marRight w:val="0"/>
          <w:marTop w:val="0"/>
          <w:marBottom w:val="0"/>
          <w:divBdr>
            <w:top w:val="none" w:sz="0" w:space="0" w:color="auto"/>
            <w:left w:val="none" w:sz="0" w:space="0" w:color="auto"/>
            <w:bottom w:val="none" w:sz="0" w:space="0" w:color="auto"/>
            <w:right w:val="none" w:sz="0" w:space="0" w:color="auto"/>
          </w:divBdr>
        </w:div>
        <w:div w:id="762073921">
          <w:marLeft w:val="0"/>
          <w:marRight w:val="0"/>
          <w:marTop w:val="0"/>
          <w:marBottom w:val="0"/>
          <w:divBdr>
            <w:top w:val="none" w:sz="0" w:space="0" w:color="auto"/>
            <w:left w:val="none" w:sz="0" w:space="0" w:color="auto"/>
            <w:bottom w:val="none" w:sz="0" w:space="0" w:color="auto"/>
            <w:right w:val="none" w:sz="0" w:space="0" w:color="auto"/>
          </w:divBdr>
        </w:div>
        <w:div w:id="765808834">
          <w:marLeft w:val="0"/>
          <w:marRight w:val="0"/>
          <w:marTop w:val="0"/>
          <w:marBottom w:val="0"/>
          <w:divBdr>
            <w:top w:val="none" w:sz="0" w:space="0" w:color="auto"/>
            <w:left w:val="none" w:sz="0" w:space="0" w:color="auto"/>
            <w:bottom w:val="none" w:sz="0" w:space="0" w:color="auto"/>
            <w:right w:val="none" w:sz="0" w:space="0" w:color="auto"/>
          </w:divBdr>
        </w:div>
        <w:div w:id="766195402">
          <w:marLeft w:val="0"/>
          <w:marRight w:val="0"/>
          <w:marTop w:val="0"/>
          <w:marBottom w:val="0"/>
          <w:divBdr>
            <w:top w:val="none" w:sz="0" w:space="0" w:color="auto"/>
            <w:left w:val="none" w:sz="0" w:space="0" w:color="auto"/>
            <w:bottom w:val="none" w:sz="0" w:space="0" w:color="auto"/>
            <w:right w:val="none" w:sz="0" w:space="0" w:color="auto"/>
          </w:divBdr>
        </w:div>
        <w:div w:id="767042805">
          <w:marLeft w:val="0"/>
          <w:marRight w:val="0"/>
          <w:marTop w:val="0"/>
          <w:marBottom w:val="0"/>
          <w:divBdr>
            <w:top w:val="none" w:sz="0" w:space="0" w:color="auto"/>
            <w:left w:val="none" w:sz="0" w:space="0" w:color="auto"/>
            <w:bottom w:val="none" w:sz="0" w:space="0" w:color="auto"/>
            <w:right w:val="none" w:sz="0" w:space="0" w:color="auto"/>
          </w:divBdr>
        </w:div>
        <w:div w:id="777022043">
          <w:marLeft w:val="0"/>
          <w:marRight w:val="0"/>
          <w:marTop w:val="0"/>
          <w:marBottom w:val="0"/>
          <w:divBdr>
            <w:top w:val="none" w:sz="0" w:space="0" w:color="auto"/>
            <w:left w:val="none" w:sz="0" w:space="0" w:color="auto"/>
            <w:bottom w:val="none" w:sz="0" w:space="0" w:color="auto"/>
            <w:right w:val="none" w:sz="0" w:space="0" w:color="auto"/>
          </w:divBdr>
        </w:div>
        <w:div w:id="788009877">
          <w:marLeft w:val="0"/>
          <w:marRight w:val="0"/>
          <w:marTop w:val="0"/>
          <w:marBottom w:val="0"/>
          <w:divBdr>
            <w:top w:val="none" w:sz="0" w:space="0" w:color="auto"/>
            <w:left w:val="none" w:sz="0" w:space="0" w:color="auto"/>
            <w:bottom w:val="none" w:sz="0" w:space="0" w:color="auto"/>
            <w:right w:val="none" w:sz="0" w:space="0" w:color="auto"/>
          </w:divBdr>
        </w:div>
        <w:div w:id="791284797">
          <w:marLeft w:val="0"/>
          <w:marRight w:val="0"/>
          <w:marTop w:val="0"/>
          <w:marBottom w:val="0"/>
          <w:divBdr>
            <w:top w:val="none" w:sz="0" w:space="0" w:color="auto"/>
            <w:left w:val="none" w:sz="0" w:space="0" w:color="auto"/>
            <w:bottom w:val="none" w:sz="0" w:space="0" w:color="auto"/>
            <w:right w:val="none" w:sz="0" w:space="0" w:color="auto"/>
          </w:divBdr>
        </w:div>
        <w:div w:id="792594195">
          <w:marLeft w:val="0"/>
          <w:marRight w:val="0"/>
          <w:marTop w:val="0"/>
          <w:marBottom w:val="0"/>
          <w:divBdr>
            <w:top w:val="none" w:sz="0" w:space="0" w:color="auto"/>
            <w:left w:val="none" w:sz="0" w:space="0" w:color="auto"/>
            <w:bottom w:val="none" w:sz="0" w:space="0" w:color="auto"/>
            <w:right w:val="none" w:sz="0" w:space="0" w:color="auto"/>
          </w:divBdr>
        </w:div>
        <w:div w:id="793212523">
          <w:marLeft w:val="0"/>
          <w:marRight w:val="0"/>
          <w:marTop w:val="0"/>
          <w:marBottom w:val="0"/>
          <w:divBdr>
            <w:top w:val="none" w:sz="0" w:space="0" w:color="auto"/>
            <w:left w:val="none" w:sz="0" w:space="0" w:color="auto"/>
            <w:bottom w:val="none" w:sz="0" w:space="0" w:color="auto"/>
            <w:right w:val="none" w:sz="0" w:space="0" w:color="auto"/>
          </w:divBdr>
        </w:div>
        <w:div w:id="797141346">
          <w:marLeft w:val="0"/>
          <w:marRight w:val="0"/>
          <w:marTop w:val="0"/>
          <w:marBottom w:val="0"/>
          <w:divBdr>
            <w:top w:val="none" w:sz="0" w:space="0" w:color="auto"/>
            <w:left w:val="none" w:sz="0" w:space="0" w:color="auto"/>
            <w:bottom w:val="none" w:sz="0" w:space="0" w:color="auto"/>
            <w:right w:val="none" w:sz="0" w:space="0" w:color="auto"/>
          </w:divBdr>
        </w:div>
        <w:div w:id="809178095">
          <w:marLeft w:val="0"/>
          <w:marRight w:val="0"/>
          <w:marTop w:val="0"/>
          <w:marBottom w:val="0"/>
          <w:divBdr>
            <w:top w:val="none" w:sz="0" w:space="0" w:color="auto"/>
            <w:left w:val="none" w:sz="0" w:space="0" w:color="auto"/>
            <w:bottom w:val="none" w:sz="0" w:space="0" w:color="auto"/>
            <w:right w:val="none" w:sz="0" w:space="0" w:color="auto"/>
          </w:divBdr>
        </w:div>
        <w:div w:id="809900937">
          <w:marLeft w:val="0"/>
          <w:marRight w:val="0"/>
          <w:marTop w:val="0"/>
          <w:marBottom w:val="0"/>
          <w:divBdr>
            <w:top w:val="none" w:sz="0" w:space="0" w:color="auto"/>
            <w:left w:val="none" w:sz="0" w:space="0" w:color="auto"/>
            <w:bottom w:val="none" w:sz="0" w:space="0" w:color="auto"/>
            <w:right w:val="none" w:sz="0" w:space="0" w:color="auto"/>
          </w:divBdr>
        </w:div>
        <w:div w:id="822241547">
          <w:marLeft w:val="0"/>
          <w:marRight w:val="0"/>
          <w:marTop w:val="0"/>
          <w:marBottom w:val="0"/>
          <w:divBdr>
            <w:top w:val="none" w:sz="0" w:space="0" w:color="auto"/>
            <w:left w:val="none" w:sz="0" w:space="0" w:color="auto"/>
            <w:bottom w:val="none" w:sz="0" w:space="0" w:color="auto"/>
            <w:right w:val="none" w:sz="0" w:space="0" w:color="auto"/>
          </w:divBdr>
        </w:div>
        <w:div w:id="822625649">
          <w:marLeft w:val="0"/>
          <w:marRight w:val="0"/>
          <w:marTop w:val="0"/>
          <w:marBottom w:val="0"/>
          <w:divBdr>
            <w:top w:val="none" w:sz="0" w:space="0" w:color="auto"/>
            <w:left w:val="none" w:sz="0" w:space="0" w:color="auto"/>
            <w:bottom w:val="none" w:sz="0" w:space="0" w:color="auto"/>
            <w:right w:val="none" w:sz="0" w:space="0" w:color="auto"/>
          </w:divBdr>
        </w:div>
        <w:div w:id="827134963">
          <w:marLeft w:val="0"/>
          <w:marRight w:val="0"/>
          <w:marTop w:val="0"/>
          <w:marBottom w:val="0"/>
          <w:divBdr>
            <w:top w:val="none" w:sz="0" w:space="0" w:color="auto"/>
            <w:left w:val="none" w:sz="0" w:space="0" w:color="auto"/>
            <w:bottom w:val="none" w:sz="0" w:space="0" w:color="auto"/>
            <w:right w:val="none" w:sz="0" w:space="0" w:color="auto"/>
          </w:divBdr>
        </w:div>
        <w:div w:id="827212452">
          <w:marLeft w:val="0"/>
          <w:marRight w:val="0"/>
          <w:marTop w:val="0"/>
          <w:marBottom w:val="0"/>
          <w:divBdr>
            <w:top w:val="none" w:sz="0" w:space="0" w:color="auto"/>
            <w:left w:val="none" w:sz="0" w:space="0" w:color="auto"/>
            <w:bottom w:val="none" w:sz="0" w:space="0" w:color="auto"/>
            <w:right w:val="none" w:sz="0" w:space="0" w:color="auto"/>
          </w:divBdr>
        </w:div>
        <w:div w:id="840773040">
          <w:marLeft w:val="0"/>
          <w:marRight w:val="0"/>
          <w:marTop w:val="0"/>
          <w:marBottom w:val="0"/>
          <w:divBdr>
            <w:top w:val="none" w:sz="0" w:space="0" w:color="auto"/>
            <w:left w:val="none" w:sz="0" w:space="0" w:color="auto"/>
            <w:bottom w:val="none" w:sz="0" w:space="0" w:color="auto"/>
            <w:right w:val="none" w:sz="0" w:space="0" w:color="auto"/>
          </w:divBdr>
        </w:div>
        <w:div w:id="844056960">
          <w:marLeft w:val="0"/>
          <w:marRight w:val="0"/>
          <w:marTop w:val="0"/>
          <w:marBottom w:val="0"/>
          <w:divBdr>
            <w:top w:val="none" w:sz="0" w:space="0" w:color="auto"/>
            <w:left w:val="none" w:sz="0" w:space="0" w:color="auto"/>
            <w:bottom w:val="none" w:sz="0" w:space="0" w:color="auto"/>
            <w:right w:val="none" w:sz="0" w:space="0" w:color="auto"/>
          </w:divBdr>
        </w:div>
        <w:div w:id="848443204">
          <w:marLeft w:val="0"/>
          <w:marRight w:val="0"/>
          <w:marTop w:val="0"/>
          <w:marBottom w:val="0"/>
          <w:divBdr>
            <w:top w:val="none" w:sz="0" w:space="0" w:color="auto"/>
            <w:left w:val="none" w:sz="0" w:space="0" w:color="auto"/>
            <w:bottom w:val="none" w:sz="0" w:space="0" w:color="auto"/>
            <w:right w:val="none" w:sz="0" w:space="0" w:color="auto"/>
          </w:divBdr>
        </w:div>
        <w:div w:id="849837009">
          <w:marLeft w:val="0"/>
          <w:marRight w:val="0"/>
          <w:marTop w:val="0"/>
          <w:marBottom w:val="0"/>
          <w:divBdr>
            <w:top w:val="none" w:sz="0" w:space="0" w:color="auto"/>
            <w:left w:val="none" w:sz="0" w:space="0" w:color="auto"/>
            <w:bottom w:val="none" w:sz="0" w:space="0" w:color="auto"/>
            <w:right w:val="none" w:sz="0" w:space="0" w:color="auto"/>
          </w:divBdr>
        </w:div>
        <w:div w:id="858009315">
          <w:marLeft w:val="0"/>
          <w:marRight w:val="0"/>
          <w:marTop w:val="0"/>
          <w:marBottom w:val="0"/>
          <w:divBdr>
            <w:top w:val="none" w:sz="0" w:space="0" w:color="auto"/>
            <w:left w:val="none" w:sz="0" w:space="0" w:color="auto"/>
            <w:bottom w:val="none" w:sz="0" w:space="0" w:color="auto"/>
            <w:right w:val="none" w:sz="0" w:space="0" w:color="auto"/>
          </w:divBdr>
        </w:div>
        <w:div w:id="873233177">
          <w:marLeft w:val="0"/>
          <w:marRight w:val="0"/>
          <w:marTop w:val="0"/>
          <w:marBottom w:val="0"/>
          <w:divBdr>
            <w:top w:val="none" w:sz="0" w:space="0" w:color="auto"/>
            <w:left w:val="none" w:sz="0" w:space="0" w:color="auto"/>
            <w:bottom w:val="none" w:sz="0" w:space="0" w:color="auto"/>
            <w:right w:val="none" w:sz="0" w:space="0" w:color="auto"/>
          </w:divBdr>
        </w:div>
        <w:div w:id="883710160">
          <w:marLeft w:val="0"/>
          <w:marRight w:val="0"/>
          <w:marTop w:val="0"/>
          <w:marBottom w:val="0"/>
          <w:divBdr>
            <w:top w:val="none" w:sz="0" w:space="0" w:color="auto"/>
            <w:left w:val="none" w:sz="0" w:space="0" w:color="auto"/>
            <w:bottom w:val="none" w:sz="0" w:space="0" w:color="auto"/>
            <w:right w:val="none" w:sz="0" w:space="0" w:color="auto"/>
          </w:divBdr>
        </w:div>
        <w:div w:id="901989320">
          <w:marLeft w:val="0"/>
          <w:marRight w:val="0"/>
          <w:marTop w:val="0"/>
          <w:marBottom w:val="0"/>
          <w:divBdr>
            <w:top w:val="none" w:sz="0" w:space="0" w:color="auto"/>
            <w:left w:val="none" w:sz="0" w:space="0" w:color="auto"/>
            <w:bottom w:val="none" w:sz="0" w:space="0" w:color="auto"/>
            <w:right w:val="none" w:sz="0" w:space="0" w:color="auto"/>
          </w:divBdr>
        </w:div>
        <w:div w:id="902563137">
          <w:marLeft w:val="0"/>
          <w:marRight w:val="0"/>
          <w:marTop w:val="0"/>
          <w:marBottom w:val="0"/>
          <w:divBdr>
            <w:top w:val="none" w:sz="0" w:space="0" w:color="auto"/>
            <w:left w:val="none" w:sz="0" w:space="0" w:color="auto"/>
            <w:bottom w:val="none" w:sz="0" w:space="0" w:color="auto"/>
            <w:right w:val="none" w:sz="0" w:space="0" w:color="auto"/>
          </w:divBdr>
        </w:div>
        <w:div w:id="906382682">
          <w:marLeft w:val="0"/>
          <w:marRight w:val="0"/>
          <w:marTop w:val="0"/>
          <w:marBottom w:val="0"/>
          <w:divBdr>
            <w:top w:val="none" w:sz="0" w:space="0" w:color="auto"/>
            <w:left w:val="none" w:sz="0" w:space="0" w:color="auto"/>
            <w:bottom w:val="none" w:sz="0" w:space="0" w:color="auto"/>
            <w:right w:val="none" w:sz="0" w:space="0" w:color="auto"/>
          </w:divBdr>
        </w:div>
        <w:div w:id="907154365">
          <w:marLeft w:val="0"/>
          <w:marRight w:val="0"/>
          <w:marTop w:val="0"/>
          <w:marBottom w:val="0"/>
          <w:divBdr>
            <w:top w:val="none" w:sz="0" w:space="0" w:color="auto"/>
            <w:left w:val="none" w:sz="0" w:space="0" w:color="auto"/>
            <w:bottom w:val="none" w:sz="0" w:space="0" w:color="auto"/>
            <w:right w:val="none" w:sz="0" w:space="0" w:color="auto"/>
          </w:divBdr>
        </w:div>
        <w:div w:id="913663417">
          <w:marLeft w:val="0"/>
          <w:marRight w:val="0"/>
          <w:marTop w:val="0"/>
          <w:marBottom w:val="0"/>
          <w:divBdr>
            <w:top w:val="none" w:sz="0" w:space="0" w:color="auto"/>
            <w:left w:val="none" w:sz="0" w:space="0" w:color="auto"/>
            <w:bottom w:val="none" w:sz="0" w:space="0" w:color="auto"/>
            <w:right w:val="none" w:sz="0" w:space="0" w:color="auto"/>
          </w:divBdr>
        </w:div>
        <w:div w:id="919606723">
          <w:marLeft w:val="0"/>
          <w:marRight w:val="0"/>
          <w:marTop w:val="0"/>
          <w:marBottom w:val="0"/>
          <w:divBdr>
            <w:top w:val="none" w:sz="0" w:space="0" w:color="auto"/>
            <w:left w:val="none" w:sz="0" w:space="0" w:color="auto"/>
            <w:bottom w:val="none" w:sz="0" w:space="0" w:color="auto"/>
            <w:right w:val="none" w:sz="0" w:space="0" w:color="auto"/>
          </w:divBdr>
        </w:div>
        <w:div w:id="922760567">
          <w:marLeft w:val="0"/>
          <w:marRight w:val="0"/>
          <w:marTop w:val="0"/>
          <w:marBottom w:val="0"/>
          <w:divBdr>
            <w:top w:val="none" w:sz="0" w:space="0" w:color="auto"/>
            <w:left w:val="none" w:sz="0" w:space="0" w:color="auto"/>
            <w:bottom w:val="none" w:sz="0" w:space="0" w:color="auto"/>
            <w:right w:val="none" w:sz="0" w:space="0" w:color="auto"/>
          </w:divBdr>
        </w:div>
        <w:div w:id="925964344">
          <w:marLeft w:val="0"/>
          <w:marRight w:val="0"/>
          <w:marTop w:val="0"/>
          <w:marBottom w:val="0"/>
          <w:divBdr>
            <w:top w:val="none" w:sz="0" w:space="0" w:color="auto"/>
            <w:left w:val="none" w:sz="0" w:space="0" w:color="auto"/>
            <w:bottom w:val="none" w:sz="0" w:space="0" w:color="auto"/>
            <w:right w:val="none" w:sz="0" w:space="0" w:color="auto"/>
          </w:divBdr>
        </w:div>
        <w:div w:id="927271290">
          <w:marLeft w:val="0"/>
          <w:marRight w:val="0"/>
          <w:marTop w:val="0"/>
          <w:marBottom w:val="0"/>
          <w:divBdr>
            <w:top w:val="none" w:sz="0" w:space="0" w:color="auto"/>
            <w:left w:val="none" w:sz="0" w:space="0" w:color="auto"/>
            <w:bottom w:val="none" w:sz="0" w:space="0" w:color="auto"/>
            <w:right w:val="none" w:sz="0" w:space="0" w:color="auto"/>
          </w:divBdr>
        </w:div>
        <w:div w:id="930940362">
          <w:marLeft w:val="0"/>
          <w:marRight w:val="0"/>
          <w:marTop w:val="0"/>
          <w:marBottom w:val="0"/>
          <w:divBdr>
            <w:top w:val="none" w:sz="0" w:space="0" w:color="auto"/>
            <w:left w:val="none" w:sz="0" w:space="0" w:color="auto"/>
            <w:bottom w:val="none" w:sz="0" w:space="0" w:color="auto"/>
            <w:right w:val="none" w:sz="0" w:space="0" w:color="auto"/>
          </w:divBdr>
        </w:div>
        <w:div w:id="931932458">
          <w:marLeft w:val="0"/>
          <w:marRight w:val="0"/>
          <w:marTop w:val="0"/>
          <w:marBottom w:val="0"/>
          <w:divBdr>
            <w:top w:val="none" w:sz="0" w:space="0" w:color="auto"/>
            <w:left w:val="none" w:sz="0" w:space="0" w:color="auto"/>
            <w:bottom w:val="none" w:sz="0" w:space="0" w:color="auto"/>
            <w:right w:val="none" w:sz="0" w:space="0" w:color="auto"/>
          </w:divBdr>
        </w:div>
        <w:div w:id="934362956">
          <w:marLeft w:val="0"/>
          <w:marRight w:val="0"/>
          <w:marTop w:val="0"/>
          <w:marBottom w:val="0"/>
          <w:divBdr>
            <w:top w:val="none" w:sz="0" w:space="0" w:color="auto"/>
            <w:left w:val="none" w:sz="0" w:space="0" w:color="auto"/>
            <w:bottom w:val="none" w:sz="0" w:space="0" w:color="auto"/>
            <w:right w:val="none" w:sz="0" w:space="0" w:color="auto"/>
          </w:divBdr>
        </w:div>
        <w:div w:id="938410701">
          <w:marLeft w:val="0"/>
          <w:marRight w:val="0"/>
          <w:marTop w:val="0"/>
          <w:marBottom w:val="0"/>
          <w:divBdr>
            <w:top w:val="none" w:sz="0" w:space="0" w:color="auto"/>
            <w:left w:val="none" w:sz="0" w:space="0" w:color="auto"/>
            <w:bottom w:val="none" w:sz="0" w:space="0" w:color="auto"/>
            <w:right w:val="none" w:sz="0" w:space="0" w:color="auto"/>
          </w:divBdr>
        </w:div>
        <w:div w:id="941111764">
          <w:marLeft w:val="0"/>
          <w:marRight w:val="0"/>
          <w:marTop w:val="0"/>
          <w:marBottom w:val="0"/>
          <w:divBdr>
            <w:top w:val="none" w:sz="0" w:space="0" w:color="auto"/>
            <w:left w:val="none" w:sz="0" w:space="0" w:color="auto"/>
            <w:bottom w:val="none" w:sz="0" w:space="0" w:color="auto"/>
            <w:right w:val="none" w:sz="0" w:space="0" w:color="auto"/>
          </w:divBdr>
        </w:div>
        <w:div w:id="945113446">
          <w:marLeft w:val="0"/>
          <w:marRight w:val="0"/>
          <w:marTop w:val="0"/>
          <w:marBottom w:val="0"/>
          <w:divBdr>
            <w:top w:val="none" w:sz="0" w:space="0" w:color="auto"/>
            <w:left w:val="none" w:sz="0" w:space="0" w:color="auto"/>
            <w:bottom w:val="none" w:sz="0" w:space="0" w:color="auto"/>
            <w:right w:val="none" w:sz="0" w:space="0" w:color="auto"/>
          </w:divBdr>
        </w:div>
        <w:div w:id="948317441">
          <w:marLeft w:val="0"/>
          <w:marRight w:val="0"/>
          <w:marTop w:val="0"/>
          <w:marBottom w:val="0"/>
          <w:divBdr>
            <w:top w:val="none" w:sz="0" w:space="0" w:color="auto"/>
            <w:left w:val="none" w:sz="0" w:space="0" w:color="auto"/>
            <w:bottom w:val="none" w:sz="0" w:space="0" w:color="auto"/>
            <w:right w:val="none" w:sz="0" w:space="0" w:color="auto"/>
          </w:divBdr>
        </w:div>
        <w:div w:id="948507931">
          <w:marLeft w:val="0"/>
          <w:marRight w:val="0"/>
          <w:marTop w:val="0"/>
          <w:marBottom w:val="0"/>
          <w:divBdr>
            <w:top w:val="none" w:sz="0" w:space="0" w:color="auto"/>
            <w:left w:val="none" w:sz="0" w:space="0" w:color="auto"/>
            <w:bottom w:val="none" w:sz="0" w:space="0" w:color="auto"/>
            <w:right w:val="none" w:sz="0" w:space="0" w:color="auto"/>
          </w:divBdr>
        </w:div>
        <w:div w:id="951395405">
          <w:marLeft w:val="0"/>
          <w:marRight w:val="0"/>
          <w:marTop w:val="0"/>
          <w:marBottom w:val="0"/>
          <w:divBdr>
            <w:top w:val="none" w:sz="0" w:space="0" w:color="auto"/>
            <w:left w:val="none" w:sz="0" w:space="0" w:color="auto"/>
            <w:bottom w:val="none" w:sz="0" w:space="0" w:color="auto"/>
            <w:right w:val="none" w:sz="0" w:space="0" w:color="auto"/>
          </w:divBdr>
        </w:div>
        <w:div w:id="959531249">
          <w:marLeft w:val="0"/>
          <w:marRight w:val="0"/>
          <w:marTop w:val="0"/>
          <w:marBottom w:val="0"/>
          <w:divBdr>
            <w:top w:val="none" w:sz="0" w:space="0" w:color="auto"/>
            <w:left w:val="none" w:sz="0" w:space="0" w:color="auto"/>
            <w:bottom w:val="none" w:sz="0" w:space="0" w:color="auto"/>
            <w:right w:val="none" w:sz="0" w:space="0" w:color="auto"/>
          </w:divBdr>
        </w:div>
        <w:div w:id="965625680">
          <w:marLeft w:val="0"/>
          <w:marRight w:val="0"/>
          <w:marTop w:val="0"/>
          <w:marBottom w:val="0"/>
          <w:divBdr>
            <w:top w:val="none" w:sz="0" w:space="0" w:color="auto"/>
            <w:left w:val="none" w:sz="0" w:space="0" w:color="auto"/>
            <w:bottom w:val="none" w:sz="0" w:space="0" w:color="auto"/>
            <w:right w:val="none" w:sz="0" w:space="0" w:color="auto"/>
          </w:divBdr>
        </w:div>
        <w:div w:id="966007224">
          <w:marLeft w:val="0"/>
          <w:marRight w:val="0"/>
          <w:marTop w:val="0"/>
          <w:marBottom w:val="0"/>
          <w:divBdr>
            <w:top w:val="none" w:sz="0" w:space="0" w:color="auto"/>
            <w:left w:val="none" w:sz="0" w:space="0" w:color="auto"/>
            <w:bottom w:val="none" w:sz="0" w:space="0" w:color="auto"/>
            <w:right w:val="none" w:sz="0" w:space="0" w:color="auto"/>
          </w:divBdr>
        </w:div>
        <w:div w:id="969476998">
          <w:marLeft w:val="0"/>
          <w:marRight w:val="0"/>
          <w:marTop w:val="0"/>
          <w:marBottom w:val="0"/>
          <w:divBdr>
            <w:top w:val="none" w:sz="0" w:space="0" w:color="auto"/>
            <w:left w:val="none" w:sz="0" w:space="0" w:color="auto"/>
            <w:bottom w:val="none" w:sz="0" w:space="0" w:color="auto"/>
            <w:right w:val="none" w:sz="0" w:space="0" w:color="auto"/>
          </w:divBdr>
        </w:div>
        <w:div w:id="977494142">
          <w:marLeft w:val="0"/>
          <w:marRight w:val="0"/>
          <w:marTop w:val="0"/>
          <w:marBottom w:val="0"/>
          <w:divBdr>
            <w:top w:val="none" w:sz="0" w:space="0" w:color="auto"/>
            <w:left w:val="none" w:sz="0" w:space="0" w:color="auto"/>
            <w:bottom w:val="none" w:sz="0" w:space="0" w:color="auto"/>
            <w:right w:val="none" w:sz="0" w:space="0" w:color="auto"/>
          </w:divBdr>
        </w:div>
        <w:div w:id="977955173">
          <w:marLeft w:val="0"/>
          <w:marRight w:val="0"/>
          <w:marTop w:val="0"/>
          <w:marBottom w:val="0"/>
          <w:divBdr>
            <w:top w:val="none" w:sz="0" w:space="0" w:color="auto"/>
            <w:left w:val="none" w:sz="0" w:space="0" w:color="auto"/>
            <w:bottom w:val="none" w:sz="0" w:space="0" w:color="auto"/>
            <w:right w:val="none" w:sz="0" w:space="0" w:color="auto"/>
          </w:divBdr>
        </w:div>
        <w:div w:id="980841817">
          <w:marLeft w:val="0"/>
          <w:marRight w:val="0"/>
          <w:marTop w:val="0"/>
          <w:marBottom w:val="0"/>
          <w:divBdr>
            <w:top w:val="none" w:sz="0" w:space="0" w:color="auto"/>
            <w:left w:val="none" w:sz="0" w:space="0" w:color="auto"/>
            <w:bottom w:val="none" w:sz="0" w:space="0" w:color="auto"/>
            <w:right w:val="none" w:sz="0" w:space="0" w:color="auto"/>
          </w:divBdr>
        </w:div>
        <w:div w:id="989599638">
          <w:marLeft w:val="0"/>
          <w:marRight w:val="0"/>
          <w:marTop w:val="0"/>
          <w:marBottom w:val="0"/>
          <w:divBdr>
            <w:top w:val="none" w:sz="0" w:space="0" w:color="auto"/>
            <w:left w:val="none" w:sz="0" w:space="0" w:color="auto"/>
            <w:bottom w:val="none" w:sz="0" w:space="0" w:color="auto"/>
            <w:right w:val="none" w:sz="0" w:space="0" w:color="auto"/>
          </w:divBdr>
        </w:div>
        <w:div w:id="990402996">
          <w:marLeft w:val="0"/>
          <w:marRight w:val="0"/>
          <w:marTop w:val="0"/>
          <w:marBottom w:val="0"/>
          <w:divBdr>
            <w:top w:val="none" w:sz="0" w:space="0" w:color="auto"/>
            <w:left w:val="none" w:sz="0" w:space="0" w:color="auto"/>
            <w:bottom w:val="none" w:sz="0" w:space="0" w:color="auto"/>
            <w:right w:val="none" w:sz="0" w:space="0" w:color="auto"/>
          </w:divBdr>
        </w:div>
        <w:div w:id="992491240">
          <w:marLeft w:val="0"/>
          <w:marRight w:val="0"/>
          <w:marTop w:val="0"/>
          <w:marBottom w:val="0"/>
          <w:divBdr>
            <w:top w:val="none" w:sz="0" w:space="0" w:color="auto"/>
            <w:left w:val="none" w:sz="0" w:space="0" w:color="auto"/>
            <w:bottom w:val="none" w:sz="0" w:space="0" w:color="auto"/>
            <w:right w:val="none" w:sz="0" w:space="0" w:color="auto"/>
          </w:divBdr>
        </w:div>
        <w:div w:id="993679684">
          <w:marLeft w:val="0"/>
          <w:marRight w:val="0"/>
          <w:marTop w:val="0"/>
          <w:marBottom w:val="0"/>
          <w:divBdr>
            <w:top w:val="none" w:sz="0" w:space="0" w:color="auto"/>
            <w:left w:val="none" w:sz="0" w:space="0" w:color="auto"/>
            <w:bottom w:val="none" w:sz="0" w:space="0" w:color="auto"/>
            <w:right w:val="none" w:sz="0" w:space="0" w:color="auto"/>
          </w:divBdr>
        </w:div>
        <w:div w:id="996765825">
          <w:marLeft w:val="0"/>
          <w:marRight w:val="0"/>
          <w:marTop w:val="0"/>
          <w:marBottom w:val="0"/>
          <w:divBdr>
            <w:top w:val="none" w:sz="0" w:space="0" w:color="auto"/>
            <w:left w:val="none" w:sz="0" w:space="0" w:color="auto"/>
            <w:bottom w:val="none" w:sz="0" w:space="0" w:color="auto"/>
            <w:right w:val="none" w:sz="0" w:space="0" w:color="auto"/>
          </w:divBdr>
        </w:div>
        <w:div w:id="1000735921">
          <w:marLeft w:val="0"/>
          <w:marRight w:val="0"/>
          <w:marTop w:val="0"/>
          <w:marBottom w:val="0"/>
          <w:divBdr>
            <w:top w:val="none" w:sz="0" w:space="0" w:color="auto"/>
            <w:left w:val="none" w:sz="0" w:space="0" w:color="auto"/>
            <w:bottom w:val="none" w:sz="0" w:space="0" w:color="auto"/>
            <w:right w:val="none" w:sz="0" w:space="0" w:color="auto"/>
          </w:divBdr>
        </w:div>
        <w:div w:id="1003434614">
          <w:marLeft w:val="0"/>
          <w:marRight w:val="0"/>
          <w:marTop w:val="0"/>
          <w:marBottom w:val="0"/>
          <w:divBdr>
            <w:top w:val="none" w:sz="0" w:space="0" w:color="auto"/>
            <w:left w:val="none" w:sz="0" w:space="0" w:color="auto"/>
            <w:bottom w:val="none" w:sz="0" w:space="0" w:color="auto"/>
            <w:right w:val="none" w:sz="0" w:space="0" w:color="auto"/>
          </w:divBdr>
        </w:div>
        <w:div w:id="1005477778">
          <w:marLeft w:val="0"/>
          <w:marRight w:val="0"/>
          <w:marTop w:val="0"/>
          <w:marBottom w:val="0"/>
          <w:divBdr>
            <w:top w:val="none" w:sz="0" w:space="0" w:color="auto"/>
            <w:left w:val="none" w:sz="0" w:space="0" w:color="auto"/>
            <w:bottom w:val="none" w:sz="0" w:space="0" w:color="auto"/>
            <w:right w:val="none" w:sz="0" w:space="0" w:color="auto"/>
          </w:divBdr>
        </w:div>
        <w:div w:id="1014453755">
          <w:marLeft w:val="0"/>
          <w:marRight w:val="0"/>
          <w:marTop w:val="0"/>
          <w:marBottom w:val="0"/>
          <w:divBdr>
            <w:top w:val="none" w:sz="0" w:space="0" w:color="auto"/>
            <w:left w:val="none" w:sz="0" w:space="0" w:color="auto"/>
            <w:bottom w:val="none" w:sz="0" w:space="0" w:color="auto"/>
            <w:right w:val="none" w:sz="0" w:space="0" w:color="auto"/>
          </w:divBdr>
        </w:div>
        <w:div w:id="1015882657">
          <w:marLeft w:val="0"/>
          <w:marRight w:val="0"/>
          <w:marTop w:val="0"/>
          <w:marBottom w:val="0"/>
          <w:divBdr>
            <w:top w:val="none" w:sz="0" w:space="0" w:color="auto"/>
            <w:left w:val="none" w:sz="0" w:space="0" w:color="auto"/>
            <w:bottom w:val="none" w:sz="0" w:space="0" w:color="auto"/>
            <w:right w:val="none" w:sz="0" w:space="0" w:color="auto"/>
          </w:divBdr>
        </w:div>
        <w:div w:id="1017462491">
          <w:marLeft w:val="0"/>
          <w:marRight w:val="0"/>
          <w:marTop w:val="0"/>
          <w:marBottom w:val="0"/>
          <w:divBdr>
            <w:top w:val="none" w:sz="0" w:space="0" w:color="auto"/>
            <w:left w:val="none" w:sz="0" w:space="0" w:color="auto"/>
            <w:bottom w:val="none" w:sz="0" w:space="0" w:color="auto"/>
            <w:right w:val="none" w:sz="0" w:space="0" w:color="auto"/>
          </w:divBdr>
        </w:div>
        <w:div w:id="1022129597">
          <w:marLeft w:val="0"/>
          <w:marRight w:val="0"/>
          <w:marTop w:val="0"/>
          <w:marBottom w:val="0"/>
          <w:divBdr>
            <w:top w:val="none" w:sz="0" w:space="0" w:color="auto"/>
            <w:left w:val="none" w:sz="0" w:space="0" w:color="auto"/>
            <w:bottom w:val="none" w:sz="0" w:space="0" w:color="auto"/>
            <w:right w:val="none" w:sz="0" w:space="0" w:color="auto"/>
          </w:divBdr>
        </w:div>
        <w:div w:id="1022826654">
          <w:marLeft w:val="0"/>
          <w:marRight w:val="0"/>
          <w:marTop w:val="0"/>
          <w:marBottom w:val="0"/>
          <w:divBdr>
            <w:top w:val="none" w:sz="0" w:space="0" w:color="auto"/>
            <w:left w:val="none" w:sz="0" w:space="0" w:color="auto"/>
            <w:bottom w:val="none" w:sz="0" w:space="0" w:color="auto"/>
            <w:right w:val="none" w:sz="0" w:space="0" w:color="auto"/>
          </w:divBdr>
        </w:div>
        <w:div w:id="1023743693">
          <w:marLeft w:val="0"/>
          <w:marRight w:val="0"/>
          <w:marTop w:val="0"/>
          <w:marBottom w:val="0"/>
          <w:divBdr>
            <w:top w:val="none" w:sz="0" w:space="0" w:color="auto"/>
            <w:left w:val="none" w:sz="0" w:space="0" w:color="auto"/>
            <w:bottom w:val="none" w:sz="0" w:space="0" w:color="auto"/>
            <w:right w:val="none" w:sz="0" w:space="0" w:color="auto"/>
          </w:divBdr>
        </w:div>
        <w:div w:id="1023752834">
          <w:marLeft w:val="0"/>
          <w:marRight w:val="0"/>
          <w:marTop w:val="0"/>
          <w:marBottom w:val="0"/>
          <w:divBdr>
            <w:top w:val="none" w:sz="0" w:space="0" w:color="auto"/>
            <w:left w:val="none" w:sz="0" w:space="0" w:color="auto"/>
            <w:bottom w:val="none" w:sz="0" w:space="0" w:color="auto"/>
            <w:right w:val="none" w:sz="0" w:space="0" w:color="auto"/>
          </w:divBdr>
        </w:div>
        <w:div w:id="1025252344">
          <w:marLeft w:val="0"/>
          <w:marRight w:val="0"/>
          <w:marTop w:val="0"/>
          <w:marBottom w:val="0"/>
          <w:divBdr>
            <w:top w:val="none" w:sz="0" w:space="0" w:color="auto"/>
            <w:left w:val="none" w:sz="0" w:space="0" w:color="auto"/>
            <w:bottom w:val="none" w:sz="0" w:space="0" w:color="auto"/>
            <w:right w:val="none" w:sz="0" w:space="0" w:color="auto"/>
          </w:divBdr>
        </w:div>
        <w:div w:id="1027177944">
          <w:marLeft w:val="0"/>
          <w:marRight w:val="0"/>
          <w:marTop w:val="0"/>
          <w:marBottom w:val="0"/>
          <w:divBdr>
            <w:top w:val="none" w:sz="0" w:space="0" w:color="auto"/>
            <w:left w:val="none" w:sz="0" w:space="0" w:color="auto"/>
            <w:bottom w:val="none" w:sz="0" w:space="0" w:color="auto"/>
            <w:right w:val="none" w:sz="0" w:space="0" w:color="auto"/>
          </w:divBdr>
        </w:div>
        <w:div w:id="1033505754">
          <w:marLeft w:val="0"/>
          <w:marRight w:val="0"/>
          <w:marTop w:val="0"/>
          <w:marBottom w:val="0"/>
          <w:divBdr>
            <w:top w:val="none" w:sz="0" w:space="0" w:color="auto"/>
            <w:left w:val="none" w:sz="0" w:space="0" w:color="auto"/>
            <w:bottom w:val="none" w:sz="0" w:space="0" w:color="auto"/>
            <w:right w:val="none" w:sz="0" w:space="0" w:color="auto"/>
          </w:divBdr>
        </w:div>
        <w:div w:id="1034840734">
          <w:marLeft w:val="0"/>
          <w:marRight w:val="0"/>
          <w:marTop w:val="0"/>
          <w:marBottom w:val="0"/>
          <w:divBdr>
            <w:top w:val="none" w:sz="0" w:space="0" w:color="auto"/>
            <w:left w:val="none" w:sz="0" w:space="0" w:color="auto"/>
            <w:bottom w:val="none" w:sz="0" w:space="0" w:color="auto"/>
            <w:right w:val="none" w:sz="0" w:space="0" w:color="auto"/>
          </w:divBdr>
        </w:div>
        <w:div w:id="1042286043">
          <w:marLeft w:val="0"/>
          <w:marRight w:val="0"/>
          <w:marTop w:val="0"/>
          <w:marBottom w:val="0"/>
          <w:divBdr>
            <w:top w:val="none" w:sz="0" w:space="0" w:color="auto"/>
            <w:left w:val="none" w:sz="0" w:space="0" w:color="auto"/>
            <w:bottom w:val="none" w:sz="0" w:space="0" w:color="auto"/>
            <w:right w:val="none" w:sz="0" w:space="0" w:color="auto"/>
          </w:divBdr>
        </w:div>
        <w:div w:id="1054742021">
          <w:marLeft w:val="0"/>
          <w:marRight w:val="0"/>
          <w:marTop w:val="0"/>
          <w:marBottom w:val="0"/>
          <w:divBdr>
            <w:top w:val="none" w:sz="0" w:space="0" w:color="auto"/>
            <w:left w:val="none" w:sz="0" w:space="0" w:color="auto"/>
            <w:bottom w:val="none" w:sz="0" w:space="0" w:color="auto"/>
            <w:right w:val="none" w:sz="0" w:space="0" w:color="auto"/>
          </w:divBdr>
        </w:div>
        <w:div w:id="1064178591">
          <w:marLeft w:val="0"/>
          <w:marRight w:val="0"/>
          <w:marTop w:val="0"/>
          <w:marBottom w:val="0"/>
          <w:divBdr>
            <w:top w:val="none" w:sz="0" w:space="0" w:color="auto"/>
            <w:left w:val="none" w:sz="0" w:space="0" w:color="auto"/>
            <w:bottom w:val="none" w:sz="0" w:space="0" w:color="auto"/>
            <w:right w:val="none" w:sz="0" w:space="0" w:color="auto"/>
          </w:divBdr>
        </w:div>
        <w:div w:id="1069310413">
          <w:marLeft w:val="0"/>
          <w:marRight w:val="0"/>
          <w:marTop w:val="0"/>
          <w:marBottom w:val="0"/>
          <w:divBdr>
            <w:top w:val="none" w:sz="0" w:space="0" w:color="auto"/>
            <w:left w:val="none" w:sz="0" w:space="0" w:color="auto"/>
            <w:bottom w:val="none" w:sz="0" w:space="0" w:color="auto"/>
            <w:right w:val="none" w:sz="0" w:space="0" w:color="auto"/>
          </w:divBdr>
        </w:div>
        <w:div w:id="1070467607">
          <w:marLeft w:val="0"/>
          <w:marRight w:val="0"/>
          <w:marTop w:val="0"/>
          <w:marBottom w:val="0"/>
          <w:divBdr>
            <w:top w:val="none" w:sz="0" w:space="0" w:color="auto"/>
            <w:left w:val="none" w:sz="0" w:space="0" w:color="auto"/>
            <w:bottom w:val="none" w:sz="0" w:space="0" w:color="auto"/>
            <w:right w:val="none" w:sz="0" w:space="0" w:color="auto"/>
          </w:divBdr>
        </w:div>
        <w:div w:id="1070468104">
          <w:marLeft w:val="0"/>
          <w:marRight w:val="0"/>
          <w:marTop w:val="0"/>
          <w:marBottom w:val="0"/>
          <w:divBdr>
            <w:top w:val="none" w:sz="0" w:space="0" w:color="auto"/>
            <w:left w:val="none" w:sz="0" w:space="0" w:color="auto"/>
            <w:bottom w:val="none" w:sz="0" w:space="0" w:color="auto"/>
            <w:right w:val="none" w:sz="0" w:space="0" w:color="auto"/>
          </w:divBdr>
        </w:div>
        <w:div w:id="1077164338">
          <w:marLeft w:val="0"/>
          <w:marRight w:val="0"/>
          <w:marTop w:val="0"/>
          <w:marBottom w:val="0"/>
          <w:divBdr>
            <w:top w:val="none" w:sz="0" w:space="0" w:color="auto"/>
            <w:left w:val="none" w:sz="0" w:space="0" w:color="auto"/>
            <w:bottom w:val="none" w:sz="0" w:space="0" w:color="auto"/>
            <w:right w:val="none" w:sz="0" w:space="0" w:color="auto"/>
          </w:divBdr>
        </w:div>
        <w:div w:id="1099839279">
          <w:marLeft w:val="0"/>
          <w:marRight w:val="0"/>
          <w:marTop w:val="0"/>
          <w:marBottom w:val="0"/>
          <w:divBdr>
            <w:top w:val="none" w:sz="0" w:space="0" w:color="auto"/>
            <w:left w:val="none" w:sz="0" w:space="0" w:color="auto"/>
            <w:bottom w:val="none" w:sz="0" w:space="0" w:color="auto"/>
            <w:right w:val="none" w:sz="0" w:space="0" w:color="auto"/>
          </w:divBdr>
        </w:div>
        <w:div w:id="1103959552">
          <w:marLeft w:val="0"/>
          <w:marRight w:val="0"/>
          <w:marTop w:val="0"/>
          <w:marBottom w:val="0"/>
          <w:divBdr>
            <w:top w:val="none" w:sz="0" w:space="0" w:color="auto"/>
            <w:left w:val="none" w:sz="0" w:space="0" w:color="auto"/>
            <w:bottom w:val="none" w:sz="0" w:space="0" w:color="auto"/>
            <w:right w:val="none" w:sz="0" w:space="0" w:color="auto"/>
          </w:divBdr>
        </w:div>
        <w:div w:id="1107459416">
          <w:marLeft w:val="0"/>
          <w:marRight w:val="0"/>
          <w:marTop w:val="0"/>
          <w:marBottom w:val="0"/>
          <w:divBdr>
            <w:top w:val="none" w:sz="0" w:space="0" w:color="auto"/>
            <w:left w:val="none" w:sz="0" w:space="0" w:color="auto"/>
            <w:bottom w:val="none" w:sz="0" w:space="0" w:color="auto"/>
            <w:right w:val="none" w:sz="0" w:space="0" w:color="auto"/>
          </w:divBdr>
        </w:div>
        <w:div w:id="1110856239">
          <w:marLeft w:val="0"/>
          <w:marRight w:val="0"/>
          <w:marTop w:val="0"/>
          <w:marBottom w:val="0"/>
          <w:divBdr>
            <w:top w:val="none" w:sz="0" w:space="0" w:color="auto"/>
            <w:left w:val="none" w:sz="0" w:space="0" w:color="auto"/>
            <w:bottom w:val="none" w:sz="0" w:space="0" w:color="auto"/>
            <w:right w:val="none" w:sz="0" w:space="0" w:color="auto"/>
          </w:divBdr>
        </w:div>
        <w:div w:id="1112551753">
          <w:marLeft w:val="0"/>
          <w:marRight w:val="0"/>
          <w:marTop w:val="0"/>
          <w:marBottom w:val="0"/>
          <w:divBdr>
            <w:top w:val="none" w:sz="0" w:space="0" w:color="auto"/>
            <w:left w:val="none" w:sz="0" w:space="0" w:color="auto"/>
            <w:bottom w:val="none" w:sz="0" w:space="0" w:color="auto"/>
            <w:right w:val="none" w:sz="0" w:space="0" w:color="auto"/>
          </w:divBdr>
        </w:div>
        <w:div w:id="1115246626">
          <w:marLeft w:val="0"/>
          <w:marRight w:val="0"/>
          <w:marTop w:val="0"/>
          <w:marBottom w:val="0"/>
          <w:divBdr>
            <w:top w:val="none" w:sz="0" w:space="0" w:color="auto"/>
            <w:left w:val="none" w:sz="0" w:space="0" w:color="auto"/>
            <w:bottom w:val="none" w:sz="0" w:space="0" w:color="auto"/>
            <w:right w:val="none" w:sz="0" w:space="0" w:color="auto"/>
          </w:divBdr>
        </w:div>
        <w:div w:id="1117260278">
          <w:marLeft w:val="0"/>
          <w:marRight w:val="0"/>
          <w:marTop w:val="0"/>
          <w:marBottom w:val="0"/>
          <w:divBdr>
            <w:top w:val="none" w:sz="0" w:space="0" w:color="auto"/>
            <w:left w:val="none" w:sz="0" w:space="0" w:color="auto"/>
            <w:bottom w:val="none" w:sz="0" w:space="0" w:color="auto"/>
            <w:right w:val="none" w:sz="0" w:space="0" w:color="auto"/>
          </w:divBdr>
        </w:div>
        <w:div w:id="1124807570">
          <w:marLeft w:val="0"/>
          <w:marRight w:val="0"/>
          <w:marTop w:val="0"/>
          <w:marBottom w:val="0"/>
          <w:divBdr>
            <w:top w:val="none" w:sz="0" w:space="0" w:color="auto"/>
            <w:left w:val="none" w:sz="0" w:space="0" w:color="auto"/>
            <w:bottom w:val="none" w:sz="0" w:space="0" w:color="auto"/>
            <w:right w:val="none" w:sz="0" w:space="0" w:color="auto"/>
          </w:divBdr>
        </w:div>
        <w:div w:id="1125385600">
          <w:marLeft w:val="0"/>
          <w:marRight w:val="0"/>
          <w:marTop w:val="0"/>
          <w:marBottom w:val="0"/>
          <w:divBdr>
            <w:top w:val="none" w:sz="0" w:space="0" w:color="auto"/>
            <w:left w:val="none" w:sz="0" w:space="0" w:color="auto"/>
            <w:bottom w:val="none" w:sz="0" w:space="0" w:color="auto"/>
            <w:right w:val="none" w:sz="0" w:space="0" w:color="auto"/>
          </w:divBdr>
        </w:div>
        <w:div w:id="1126703350">
          <w:marLeft w:val="0"/>
          <w:marRight w:val="0"/>
          <w:marTop w:val="0"/>
          <w:marBottom w:val="0"/>
          <w:divBdr>
            <w:top w:val="none" w:sz="0" w:space="0" w:color="auto"/>
            <w:left w:val="none" w:sz="0" w:space="0" w:color="auto"/>
            <w:bottom w:val="none" w:sz="0" w:space="0" w:color="auto"/>
            <w:right w:val="none" w:sz="0" w:space="0" w:color="auto"/>
          </w:divBdr>
        </w:div>
        <w:div w:id="1129933858">
          <w:marLeft w:val="0"/>
          <w:marRight w:val="0"/>
          <w:marTop w:val="0"/>
          <w:marBottom w:val="0"/>
          <w:divBdr>
            <w:top w:val="none" w:sz="0" w:space="0" w:color="auto"/>
            <w:left w:val="none" w:sz="0" w:space="0" w:color="auto"/>
            <w:bottom w:val="none" w:sz="0" w:space="0" w:color="auto"/>
            <w:right w:val="none" w:sz="0" w:space="0" w:color="auto"/>
          </w:divBdr>
        </w:div>
        <w:div w:id="1130435960">
          <w:marLeft w:val="0"/>
          <w:marRight w:val="0"/>
          <w:marTop w:val="0"/>
          <w:marBottom w:val="0"/>
          <w:divBdr>
            <w:top w:val="none" w:sz="0" w:space="0" w:color="auto"/>
            <w:left w:val="none" w:sz="0" w:space="0" w:color="auto"/>
            <w:bottom w:val="none" w:sz="0" w:space="0" w:color="auto"/>
            <w:right w:val="none" w:sz="0" w:space="0" w:color="auto"/>
          </w:divBdr>
        </w:div>
        <w:div w:id="1137381177">
          <w:marLeft w:val="0"/>
          <w:marRight w:val="0"/>
          <w:marTop w:val="0"/>
          <w:marBottom w:val="0"/>
          <w:divBdr>
            <w:top w:val="none" w:sz="0" w:space="0" w:color="auto"/>
            <w:left w:val="none" w:sz="0" w:space="0" w:color="auto"/>
            <w:bottom w:val="none" w:sz="0" w:space="0" w:color="auto"/>
            <w:right w:val="none" w:sz="0" w:space="0" w:color="auto"/>
          </w:divBdr>
        </w:div>
        <w:div w:id="1145396087">
          <w:marLeft w:val="0"/>
          <w:marRight w:val="0"/>
          <w:marTop w:val="0"/>
          <w:marBottom w:val="0"/>
          <w:divBdr>
            <w:top w:val="none" w:sz="0" w:space="0" w:color="auto"/>
            <w:left w:val="none" w:sz="0" w:space="0" w:color="auto"/>
            <w:bottom w:val="none" w:sz="0" w:space="0" w:color="auto"/>
            <w:right w:val="none" w:sz="0" w:space="0" w:color="auto"/>
          </w:divBdr>
        </w:div>
        <w:div w:id="1149178254">
          <w:marLeft w:val="0"/>
          <w:marRight w:val="0"/>
          <w:marTop w:val="0"/>
          <w:marBottom w:val="0"/>
          <w:divBdr>
            <w:top w:val="none" w:sz="0" w:space="0" w:color="auto"/>
            <w:left w:val="none" w:sz="0" w:space="0" w:color="auto"/>
            <w:bottom w:val="none" w:sz="0" w:space="0" w:color="auto"/>
            <w:right w:val="none" w:sz="0" w:space="0" w:color="auto"/>
          </w:divBdr>
        </w:div>
        <w:div w:id="1151796922">
          <w:marLeft w:val="0"/>
          <w:marRight w:val="0"/>
          <w:marTop w:val="0"/>
          <w:marBottom w:val="0"/>
          <w:divBdr>
            <w:top w:val="none" w:sz="0" w:space="0" w:color="auto"/>
            <w:left w:val="none" w:sz="0" w:space="0" w:color="auto"/>
            <w:bottom w:val="none" w:sz="0" w:space="0" w:color="auto"/>
            <w:right w:val="none" w:sz="0" w:space="0" w:color="auto"/>
          </w:divBdr>
        </w:div>
        <w:div w:id="1154956116">
          <w:marLeft w:val="0"/>
          <w:marRight w:val="0"/>
          <w:marTop w:val="0"/>
          <w:marBottom w:val="0"/>
          <w:divBdr>
            <w:top w:val="none" w:sz="0" w:space="0" w:color="auto"/>
            <w:left w:val="none" w:sz="0" w:space="0" w:color="auto"/>
            <w:bottom w:val="none" w:sz="0" w:space="0" w:color="auto"/>
            <w:right w:val="none" w:sz="0" w:space="0" w:color="auto"/>
          </w:divBdr>
        </w:div>
        <w:div w:id="1162505527">
          <w:marLeft w:val="0"/>
          <w:marRight w:val="0"/>
          <w:marTop w:val="0"/>
          <w:marBottom w:val="0"/>
          <w:divBdr>
            <w:top w:val="none" w:sz="0" w:space="0" w:color="auto"/>
            <w:left w:val="none" w:sz="0" w:space="0" w:color="auto"/>
            <w:bottom w:val="none" w:sz="0" w:space="0" w:color="auto"/>
            <w:right w:val="none" w:sz="0" w:space="0" w:color="auto"/>
          </w:divBdr>
        </w:div>
        <w:div w:id="1175801294">
          <w:marLeft w:val="0"/>
          <w:marRight w:val="0"/>
          <w:marTop w:val="0"/>
          <w:marBottom w:val="0"/>
          <w:divBdr>
            <w:top w:val="none" w:sz="0" w:space="0" w:color="auto"/>
            <w:left w:val="none" w:sz="0" w:space="0" w:color="auto"/>
            <w:bottom w:val="none" w:sz="0" w:space="0" w:color="auto"/>
            <w:right w:val="none" w:sz="0" w:space="0" w:color="auto"/>
          </w:divBdr>
        </w:div>
        <w:div w:id="1179078852">
          <w:marLeft w:val="0"/>
          <w:marRight w:val="0"/>
          <w:marTop w:val="0"/>
          <w:marBottom w:val="0"/>
          <w:divBdr>
            <w:top w:val="none" w:sz="0" w:space="0" w:color="auto"/>
            <w:left w:val="none" w:sz="0" w:space="0" w:color="auto"/>
            <w:bottom w:val="none" w:sz="0" w:space="0" w:color="auto"/>
            <w:right w:val="none" w:sz="0" w:space="0" w:color="auto"/>
          </w:divBdr>
        </w:div>
        <w:div w:id="1184056168">
          <w:marLeft w:val="0"/>
          <w:marRight w:val="0"/>
          <w:marTop w:val="0"/>
          <w:marBottom w:val="0"/>
          <w:divBdr>
            <w:top w:val="none" w:sz="0" w:space="0" w:color="auto"/>
            <w:left w:val="none" w:sz="0" w:space="0" w:color="auto"/>
            <w:bottom w:val="none" w:sz="0" w:space="0" w:color="auto"/>
            <w:right w:val="none" w:sz="0" w:space="0" w:color="auto"/>
          </w:divBdr>
        </w:div>
        <w:div w:id="1184712879">
          <w:marLeft w:val="0"/>
          <w:marRight w:val="0"/>
          <w:marTop w:val="0"/>
          <w:marBottom w:val="0"/>
          <w:divBdr>
            <w:top w:val="none" w:sz="0" w:space="0" w:color="auto"/>
            <w:left w:val="none" w:sz="0" w:space="0" w:color="auto"/>
            <w:bottom w:val="none" w:sz="0" w:space="0" w:color="auto"/>
            <w:right w:val="none" w:sz="0" w:space="0" w:color="auto"/>
          </w:divBdr>
        </w:div>
        <w:div w:id="1187450087">
          <w:marLeft w:val="0"/>
          <w:marRight w:val="0"/>
          <w:marTop w:val="0"/>
          <w:marBottom w:val="0"/>
          <w:divBdr>
            <w:top w:val="none" w:sz="0" w:space="0" w:color="auto"/>
            <w:left w:val="none" w:sz="0" w:space="0" w:color="auto"/>
            <w:bottom w:val="none" w:sz="0" w:space="0" w:color="auto"/>
            <w:right w:val="none" w:sz="0" w:space="0" w:color="auto"/>
          </w:divBdr>
        </w:div>
        <w:div w:id="1192186265">
          <w:marLeft w:val="0"/>
          <w:marRight w:val="0"/>
          <w:marTop w:val="0"/>
          <w:marBottom w:val="0"/>
          <w:divBdr>
            <w:top w:val="none" w:sz="0" w:space="0" w:color="auto"/>
            <w:left w:val="none" w:sz="0" w:space="0" w:color="auto"/>
            <w:bottom w:val="none" w:sz="0" w:space="0" w:color="auto"/>
            <w:right w:val="none" w:sz="0" w:space="0" w:color="auto"/>
          </w:divBdr>
        </w:div>
        <w:div w:id="1192494544">
          <w:marLeft w:val="0"/>
          <w:marRight w:val="0"/>
          <w:marTop w:val="0"/>
          <w:marBottom w:val="0"/>
          <w:divBdr>
            <w:top w:val="none" w:sz="0" w:space="0" w:color="auto"/>
            <w:left w:val="none" w:sz="0" w:space="0" w:color="auto"/>
            <w:bottom w:val="none" w:sz="0" w:space="0" w:color="auto"/>
            <w:right w:val="none" w:sz="0" w:space="0" w:color="auto"/>
          </w:divBdr>
        </w:div>
        <w:div w:id="1201937654">
          <w:marLeft w:val="0"/>
          <w:marRight w:val="0"/>
          <w:marTop w:val="0"/>
          <w:marBottom w:val="0"/>
          <w:divBdr>
            <w:top w:val="none" w:sz="0" w:space="0" w:color="auto"/>
            <w:left w:val="none" w:sz="0" w:space="0" w:color="auto"/>
            <w:bottom w:val="none" w:sz="0" w:space="0" w:color="auto"/>
            <w:right w:val="none" w:sz="0" w:space="0" w:color="auto"/>
          </w:divBdr>
        </w:div>
        <w:div w:id="1210531085">
          <w:marLeft w:val="0"/>
          <w:marRight w:val="0"/>
          <w:marTop w:val="0"/>
          <w:marBottom w:val="0"/>
          <w:divBdr>
            <w:top w:val="none" w:sz="0" w:space="0" w:color="auto"/>
            <w:left w:val="none" w:sz="0" w:space="0" w:color="auto"/>
            <w:bottom w:val="none" w:sz="0" w:space="0" w:color="auto"/>
            <w:right w:val="none" w:sz="0" w:space="0" w:color="auto"/>
          </w:divBdr>
        </w:div>
        <w:div w:id="1212883247">
          <w:marLeft w:val="0"/>
          <w:marRight w:val="0"/>
          <w:marTop w:val="0"/>
          <w:marBottom w:val="0"/>
          <w:divBdr>
            <w:top w:val="none" w:sz="0" w:space="0" w:color="auto"/>
            <w:left w:val="none" w:sz="0" w:space="0" w:color="auto"/>
            <w:bottom w:val="none" w:sz="0" w:space="0" w:color="auto"/>
            <w:right w:val="none" w:sz="0" w:space="0" w:color="auto"/>
          </w:divBdr>
        </w:div>
        <w:div w:id="1215045413">
          <w:marLeft w:val="0"/>
          <w:marRight w:val="0"/>
          <w:marTop w:val="0"/>
          <w:marBottom w:val="0"/>
          <w:divBdr>
            <w:top w:val="none" w:sz="0" w:space="0" w:color="auto"/>
            <w:left w:val="none" w:sz="0" w:space="0" w:color="auto"/>
            <w:bottom w:val="none" w:sz="0" w:space="0" w:color="auto"/>
            <w:right w:val="none" w:sz="0" w:space="0" w:color="auto"/>
          </w:divBdr>
        </w:div>
        <w:div w:id="1218083021">
          <w:marLeft w:val="0"/>
          <w:marRight w:val="0"/>
          <w:marTop w:val="0"/>
          <w:marBottom w:val="0"/>
          <w:divBdr>
            <w:top w:val="none" w:sz="0" w:space="0" w:color="auto"/>
            <w:left w:val="none" w:sz="0" w:space="0" w:color="auto"/>
            <w:bottom w:val="none" w:sz="0" w:space="0" w:color="auto"/>
            <w:right w:val="none" w:sz="0" w:space="0" w:color="auto"/>
          </w:divBdr>
        </w:div>
        <w:div w:id="1219241118">
          <w:marLeft w:val="0"/>
          <w:marRight w:val="0"/>
          <w:marTop w:val="0"/>
          <w:marBottom w:val="0"/>
          <w:divBdr>
            <w:top w:val="none" w:sz="0" w:space="0" w:color="auto"/>
            <w:left w:val="none" w:sz="0" w:space="0" w:color="auto"/>
            <w:bottom w:val="none" w:sz="0" w:space="0" w:color="auto"/>
            <w:right w:val="none" w:sz="0" w:space="0" w:color="auto"/>
          </w:divBdr>
        </w:div>
        <w:div w:id="1227299514">
          <w:marLeft w:val="0"/>
          <w:marRight w:val="0"/>
          <w:marTop w:val="0"/>
          <w:marBottom w:val="0"/>
          <w:divBdr>
            <w:top w:val="none" w:sz="0" w:space="0" w:color="auto"/>
            <w:left w:val="none" w:sz="0" w:space="0" w:color="auto"/>
            <w:bottom w:val="none" w:sz="0" w:space="0" w:color="auto"/>
            <w:right w:val="none" w:sz="0" w:space="0" w:color="auto"/>
          </w:divBdr>
        </w:div>
        <w:div w:id="1231620841">
          <w:marLeft w:val="0"/>
          <w:marRight w:val="0"/>
          <w:marTop w:val="0"/>
          <w:marBottom w:val="0"/>
          <w:divBdr>
            <w:top w:val="none" w:sz="0" w:space="0" w:color="auto"/>
            <w:left w:val="none" w:sz="0" w:space="0" w:color="auto"/>
            <w:bottom w:val="none" w:sz="0" w:space="0" w:color="auto"/>
            <w:right w:val="none" w:sz="0" w:space="0" w:color="auto"/>
          </w:divBdr>
        </w:div>
        <w:div w:id="1233009144">
          <w:marLeft w:val="0"/>
          <w:marRight w:val="0"/>
          <w:marTop w:val="0"/>
          <w:marBottom w:val="0"/>
          <w:divBdr>
            <w:top w:val="none" w:sz="0" w:space="0" w:color="auto"/>
            <w:left w:val="none" w:sz="0" w:space="0" w:color="auto"/>
            <w:bottom w:val="none" w:sz="0" w:space="0" w:color="auto"/>
            <w:right w:val="none" w:sz="0" w:space="0" w:color="auto"/>
          </w:divBdr>
        </w:div>
        <w:div w:id="1235973466">
          <w:marLeft w:val="0"/>
          <w:marRight w:val="0"/>
          <w:marTop w:val="0"/>
          <w:marBottom w:val="0"/>
          <w:divBdr>
            <w:top w:val="none" w:sz="0" w:space="0" w:color="auto"/>
            <w:left w:val="none" w:sz="0" w:space="0" w:color="auto"/>
            <w:bottom w:val="none" w:sz="0" w:space="0" w:color="auto"/>
            <w:right w:val="none" w:sz="0" w:space="0" w:color="auto"/>
          </w:divBdr>
        </w:div>
        <w:div w:id="1238173847">
          <w:marLeft w:val="0"/>
          <w:marRight w:val="0"/>
          <w:marTop w:val="0"/>
          <w:marBottom w:val="0"/>
          <w:divBdr>
            <w:top w:val="none" w:sz="0" w:space="0" w:color="auto"/>
            <w:left w:val="none" w:sz="0" w:space="0" w:color="auto"/>
            <w:bottom w:val="none" w:sz="0" w:space="0" w:color="auto"/>
            <w:right w:val="none" w:sz="0" w:space="0" w:color="auto"/>
          </w:divBdr>
        </w:div>
        <w:div w:id="1238904373">
          <w:marLeft w:val="0"/>
          <w:marRight w:val="0"/>
          <w:marTop w:val="0"/>
          <w:marBottom w:val="0"/>
          <w:divBdr>
            <w:top w:val="none" w:sz="0" w:space="0" w:color="auto"/>
            <w:left w:val="none" w:sz="0" w:space="0" w:color="auto"/>
            <w:bottom w:val="none" w:sz="0" w:space="0" w:color="auto"/>
            <w:right w:val="none" w:sz="0" w:space="0" w:color="auto"/>
          </w:divBdr>
        </w:div>
        <w:div w:id="1239290703">
          <w:marLeft w:val="0"/>
          <w:marRight w:val="0"/>
          <w:marTop w:val="0"/>
          <w:marBottom w:val="0"/>
          <w:divBdr>
            <w:top w:val="none" w:sz="0" w:space="0" w:color="auto"/>
            <w:left w:val="none" w:sz="0" w:space="0" w:color="auto"/>
            <w:bottom w:val="none" w:sz="0" w:space="0" w:color="auto"/>
            <w:right w:val="none" w:sz="0" w:space="0" w:color="auto"/>
          </w:divBdr>
        </w:div>
        <w:div w:id="1247106410">
          <w:marLeft w:val="0"/>
          <w:marRight w:val="0"/>
          <w:marTop w:val="0"/>
          <w:marBottom w:val="0"/>
          <w:divBdr>
            <w:top w:val="none" w:sz="0" w:space="0" w:color="auto"/>
            <w:left w:val="none" w:sz="0" w:space="0" w:color="auto"/>
            <w:bottom w:val="none" w:sz="0" w:space="0" w:color="auto"/>
            <w:right w:val="none" w:sz="0" w:space="0" w:color="auto"/>
          </w:divBdr>
        </w:div>
        <w:div w:id="1251618296">
          <w:marLeft w:val="0"/>
          <w:marRight w:val="0"/>
          <w:marTop w:val="0"/>
          <w:marBottom w:val="0"/>
          <w:divBdr>
            <w:top w:val="none" w:sz="0" w:space="0" w:color="auto"/>
            <w:left w:val="none" w:sz="0" w:space="0" w:color="auto"/>
            <w:bottom w:val="none" w:sz="0" w:space="0" w:color="auto"/>
            <w:right w:val="none" w:sz="0" w:space="0" w:color="auto"/>
          </w:divBdr>
        </w:div>
        <w:div w:id="1251621984">
          <w:marLeft w:val="0"/>
          <w:marRight w:val="0"/>
          <w:marTop w:val="0"/>
          <w:marBottom w:val="0"/>
          <w:divBdr>
            <w:top w:val="none" w:sz="0" w:space="0" w:color="auto"/>
            <w:left w:val="none" w:sz="0" w:space="0" w:color="auto"/>
            <w:bottom w:val="none" w:sz="0" w:space="0" w:color="auto"/>
            <w:right w:val="none" w:sz="0" w:space="0" w:color="auto"/>
          </w:divBdr>
        </w:div>
        <w:div w:id="1276254189">
          <w:marLeft w:val="0"/>
          <w:marRight w:val="0"/>
          <w:marTop w:val="0"/>
          <w:marBottom w:val="0"/>
          <w:divBdr>
            <w:top w:val="none" w:sz="0" w:space="0" w:color="auto"/>
            <w:left w:val="none" w:sz="0" w:space="0" w:color="auto"/>
            <w:bottom w:val="none" w:sz="0" w:space="0" w:color="auto"/>
            <w:right w:val="none" w:sz="0" w:space="0" w:color="auto"/>
          </w:divBdr>
        </w:div>
        <w:div w:id="1276449382">
          <w:marLeft w:val="0"/>
          <w:marRight w:val="0"/>
          <w:marTop w:val="0"/>
          <w:marBottom w:val="0"/>
          <w:divBdr>
            <w:top w:val="none" w:sz="0" w:space="0" w:color="auto"/>
            <w:left w:val="none" w:sz="0" w:space="0" w:color="auto"/>
            <w:bottom w:val="none" w:sz="0" w:space="0" w:color="auto"/>
            <w:right w:val="none" w:sz="0" w:space="0" w:color="auto"/>
          </w:divBdr>
        </w:div>
        <w:div w:id="1280575998">
          <w:marLeft w:val="0"/>
          <w:marRight w:val="0"/>
          <w:marTop w:val="0"/>
          <w:marBottom w:val="0"/>
          <w:divBdr>
            <w:top w:val="none" w:sz="0" w:space="0" w:color="auto"/>
            <w:left w:val="none" w:sz="0" w:space="0" w:color="auto"/>
            <w:bottom w:val="none" w:sz="0" w:space="0" w:color="auto"/>
            <w:right w:val="none" w:sz="0" w:space="0" w:color="auto"/>
          </w:divBdr>
        </w:div>
        <w:div w:id="1280644212">
          <w:marLeft w:val="0"/>
          <w:marRight w:val="0"/>
          <w:marTop w:val="0"/>
          <w:marBottom w:val="0"/>
          <w:divBdr>
            <w:top w:val="none" w:sz="0" w:space="0" w:color="auto"/>
            <w:left w:val="none" w:sz="0" w:space="0" w:color="auto"/>
            <w:bottom w:val="none" w:sz="0" w:space="0" w:color="auto"/>
            <w:right w:val="none" w:sz="0" w:space="0" w:color="auto"/>
          </w:divBdr>
        </w:div>
        <w:div w:id="1284381598">
          <w:marLeft w:val="0"/>
          <w:marRight w:val="0"/>
          <w:marTop w:val="0"/>
          <w:marBottom w:val="0"/>
          <w:divBdr>
            <w:top w:val="none" w:sz="0" w:space="0" w:color="auto"/>
            <w:left w:val="none" w:sz="0" w:space="0" w:color="auto"/>
            <w:bottom w:val="none" w:sz="0" w:space="0" w:color="auto"/>
            <w:right w:val="none" w:sz="0" w:space="0" w:color="auto"/>
          </w:divBdr>
        </w:div>
        <w:div w:id="1286084480">
          <w:marLeft w:val="0"/>
          <w:marRight w:val="0"/>
          <w:marTop w:val="0"/>
          <w:marBottom w:val="0"/>
          <w:divBdr>
            <w:top w:val="none" w:sz="0" w:space="0" w:color="auto"/>
            <w:left w:val="none" w:sz="0" w:space="0" w:color="auto"/>
            <w:bottom w:val="none" w:sz="0" w:space="0" w:color="auto"/>
            <w:right w:val="none" w:sz="0" w:space="0" w:color="auto"/>
          </w:divBdr>
        </w:div>
        <w:div w:id="1290478805">
          <w:marLeft w:val="0"/>
          <w:marRight w:val="0"/>
          <w:marTop w:val="0"/>
          <w:marBottom w:val="0"/>
          <w:divBdr>
            <w:top w:val="none" w:sz="0" w:space="0" w:color="auto"/>
            <w:left w:val="none" w:sz="0" w:space="0" w:color="auto"/>
            <w:bottom w:val="none" w:sz="0" w:space="0" w:color="auto"/>
            <w:right w:val="none" w:sz="0" w:space="0" w:color="auto"/>
          </w:divBdr>
        </w:div>
        <w:div w:id="1293637154">
          <w:marLeft w:val="0"/>
          <w:marRight w:val="0"/>
          <w:marTop w:val="0"/>
          <w:marBottom w:val="0"/>
          <w:divBdr>
            <w:top w:val="none" w:sz="0" w:space="0" w:color="auto"/>
            <w:left w:val="none" w:sz="0" w:space="0" w:color="auto"/>
            <w:bottom w:val="none" w:sz="0" w:space="0" w:color="auto"/>
            <w:right w:val="none" w:sz="0" w:space="0" w:color="auto"/>
          </w:divBdr>
        </w:div>
        <w:div w:id="1299603306">
          <w:marLeft w:val="0"/>
          <w:marRight w:val="0"/>
          <w:marTop w:val="0"/>
          <w:marBottom w:val="0"/>
          <w:divBdr>
            <w:top w:val="none" w:sz="0" w:space="0" w:color="auto"/>
            <w:left w:val="none" w:sz="0" w:space="0" w:color="auto"/>
            <w:bottom w:val="none" w:sz="0" w:space="0" w:color="auto"/>
            <w:right w:val="none" w:sz="0" w:space="0" w:color="auto"/>
          </w:divBdr>
        </w:div>
        <w:div w:id="1300301074">
          <w:marLeft w:val="0"/>
          <w:marRight w:val="0"/>
          <w:marTop w:val="0"/>
          <w:marBottom w:val="0"/>
          <w:divBdr>
            <w:top w:val="none" w:sz="0" w:space="0" w:color="auto"/>
            <w:left w:val="none" w:sz="0" w:space="0" w:color="auto"/>
            <w:bottom w:val="none" w:sz="0" w:space="0" w:color="auto"/>
            <w:right w:val="none" w:sz="0" w:space="0" w:color="auto"/>
          </w:divBdr>
        </w:div>
        <w:div w:id="1302033022">
          <w:marLeft w:val="0"/>
          <w:marRight w:val="0"/>
          <w:marTop w:val="0"/>
          <w:marBottom w:val="0"/>
          <w:divBdr>
            <w:top w:val="none" w:sz="0" w:space="0" w:color="auto"/>
            <w:left w:val="none" w:sz="0" w:space="0" w:color="auto"/>
            <w:bottom w:val="none" w:sz="0" w:space="0" w:color="auto"/>
            <w:right w:val="none" w:sz="0" w:space="0" w:color="auto"/>
          </w:divBdr>
        </w:div>
        <w:div w:id="1315643080">
          <w:marLeft w:val="0"/>
          <w:marRight w:val="0"/>
          <w:marTop w:val="0"/>
          <w:marBottom w:val="0"/>
          <w:divBdr>
            <w:top w:val="none" w:sz="0" w:space="0" w:color="auto"/>
            <w:left w:val="none" w:sz="0" w:space="0" w:color="auto"/>
            <w:bottom w:val="none" w:sz="0" w:space="0" w:color="auto"/>
            <w:right w:val="none" w:sz="0" w:space="0" w:color="auto"/>
          </w:divBdr>
        </w:div>
        <w:div w:id="1318270008">
          <w:marLeft w:val="0"/>
          <w:marRight w:val="0"/>
          <w:marTop w:val="0"/>
          <w:marBottom w:val="0"/>
          <w:divBdr>
            <w:top w:val="none" w:sz="0" w:space="0" w:color="auto"/>
            <w:left w:val="none" w:sz="0" w:space="0" w:color="auto"/>
            <w:bottom w:val="none" w:sz="0" w:space="0" w:color="auto"/>
            <w:right w:val="none" w:sz="0" w:space="0" w:color="auto"/>
          </w:divBdr>
        </w:div>
        <w:div w:id="1322198521">
          <w:marLeft w:val="0"/>
          <w:marRight w:val="0"/>
          <w:marTop w:val="0"/>
          <w:marBottom w:val="0"/>
          <w:divBdr>
            <w:top w:val="none" w:sz="0" w:space="0" w:color="auto"/>
            <w:left w:val="none" w:sz="0" w:space="0" w:color="auto"/>
            <w:bottom w:val="none" w:sz="0" w:space="0" w:color="auto"/>
            <w:right w:val="none" w:sz="0" w:space="0" w:color="auto"/>
          </w:divBdr>
        </w:div>
        <w:div w:id="1336616194">
          <w:marLeft w:val="0"/>
          <w:marRight w:val="0"/>
          <w:marTop w:val="0"/>
          <w:marBottom w:val="0"/>
          <w:divBdr>
            <w:top w:val="none" w:sz="0" w:space="0" w:color="auto"/>
            <w:left w:val="none" w:sz="0" w:space="0" w:color="auto"/>
            <w:bottom w:val="none" w:sz="0" w:space="0" w:color="auto"/>
            <w:right w:val="none" w:sz="0" w:space="0" w:color="auto"/>
          </w:divBdr>
        </w:div>
        <w:div w:id="1338776941">
          <w:marLeft w:val="0"/>
          <w:marRight w:val="0"/>
          <w:marTop w:val="0"/>
          <w:marBottom w:val="0"/>
          <w:divBdr>
            <w:top w:val="none" w:sz="0" w:space="0" w:color="auto"/>
            <w:left w:val="none" w:sz="0" w:space="0" w:color="auto"/>
            <w:bottom w:val="none" w:sz="0" w:space="0" w:color="auto"/>
            <w:right w:val="none" w:sz="0" w:space="0" w:color="auto"/>
          </w:divBdr>
        </w:div>
        <w:div w:id="1342928143">
          <w:marLeft w:val="0"/>
          <w:marRight w:val="0"/>
          <w:marTop w:val="0"/>
          <w:marBottom w:val="0"/>
          <w:divBdr>
            <w:top w:val="none" w:sz="0" w:space="0" w:color="auto"/>
            <w:left w:val="none" w:sz="0" w:space="0" w:color="auto"/>
            <w:bottom w:val="none" w:sz="0" w:space="0" w:color="auto"/>
            <w:right w:val="none" w:sz="0" w:space="0" w:color="auto"/>
          </w:divBdr>
        </w:div>
        <w:div w:id="1343047857">
          <w:marLeft w:val="0"/>
          <w:marRight w:val="0"/>
          <w:marTop w:val="0"/>
          <w:marBottom w:val="0"/>
          <w:divBdr>
            <w:top w:val="none" w:sz="0" w:space="0" w:color="auto"/>
            <w:left w:val="none" w:sz="0" w:space="0" w:color="auto"/>
            <w:bottom w:val="none" w:sz="0" w:space="0" w:color="auto"/>
            <w:right w:val="none" w:sz="0" w:space="0" w:color="auto"/>
          </w:divBdr>
        </w:div>
        <w:div w:id="1350253292">
          <w:marLeft w:val="0"/>
          <w:marRight w:val="0"/>
          <w:marTop w:val="0"/>
          <w:marBottom w:val="0"/>
          <w:divBdr>
            <w:top w:val="none" w:sz="0" w:space="0" w:color="auto"/>
            <w:left w:val="none" w:sz="0" w:space="0" w:color="auto"/>
            <w:bottom w:val="none" w:sz="0" w:space="0" w:color="auto"/>
            <w:right w:val="none" w:sz="0" w:space="0" w:color="auto"/>
          </w:divBdr>
        </w:div>
        <w:div w:id="1352293331">
          <w:marLeft w:val="0"/>
          <w:marRight w:val="0"/>
          <w:marTop w:val="0"/>
          <w:marBottom w:val="0"/>
          <w:divBdr>
            <w:top w:val="none" w:sz="0" w:space="0" w:color="auto"/>
            <w:left w:val="none" w:sz="0" w:space="0" w:color="auto"/>
            <w:bottom w:val="none" w:sz="0" w:space="0" w:color="auto"/>
            <w:right w:val="none" w:sz="0" w:space="0" w:color="auto"/>
          </w:divBdr>
        </w:div>
        <w:div w:id="1356887507">
          <w:marLeft w:val="0"/>
          <w:marRight w:val="0"/>
          <w:marTop w:val="0"/>
          <w:marBottom w:val="0"/>
          <w:divBdr>
            <w:top w:val="none" w:sz="0" w:space="0" w:color="auto"/>
            <w:left w:val="none" w:sz="0" w:space="0" w:color="auto"/>
            <w:bottom w:val="none" w:sz="0" w:space="0" w:color="auto"/>
            <w:right w:val="none" w:sz="0" w:space="0" w:color="auto"/>
          </w:divBdr>
        </w:div>
        <w:div w:id="1357465355">
          <w:marLeft w:val="0"/>
          <w:marRight w:val="0"/>
          <w:marTop w:val="0"/>
          <w:marBottom w:val="0"/>
          <w:divBdr>
            <w:top w:val="none" w:sz="0" w:space="0" w:color="auto"/>
            <w:left w:val="none" w:sz="0" w:space="0" w:color="auto"/>
            <w:bottom w:val="none" w:sz="0" w:space="0" w:color="auto"/>
            <w:right w:val="none" w:sz="0" w:space="0" w:color="auto"/>
          </w:divBdr>
        </w:div>
        <w:div w:id="1359425702">
          <w:marLeft w:val="0"/>
          <w:marRight w:val="0"/>
          <w:marTop w:val="0"/>
          <w:marBottom w:val="0"/>
          <w:divBdr>
            <w:top w:val="none" w:sz="0" w:space="0" w:color="auto"/>
            <w:left w:val="none" w:sz="0" w:space="0" w:color="auto"/>
            <w:bottom w:val="none" w:sz="0" w:space="0" w:color="auto"/>
            <w:right w:val="none" w:sz="0" w:space="0" w:color="auto"/>
          </w:divBdr>
        </w:div>
        <w:div w:id="1361979595">
          <w:marLeft w:val="0"/>
          <w:marRight w:val="0"/>
          <w:marTop w:val="0"/>
          <w:marBottom w:val="0"/>
          <w:divBdr>
            <w:top w:val="none" w:sz="0" w:space="0" w:color="auto"/>
            <w:left w:val="none" w:sz="0" w:space="0" w:color="auto"/>
            <w:bottom w:val="none" w:sz="0" w:space="0" w:color="auto"/>
            <w:right w:val="none" w:sz="0" w:space="0" w:color="auto"/>
          </w:divBdr>
        </w:div>
        <w:div w:id="1365713122">
          <w:marLeft w:val="0"/>
          <w:marRight w:val="0"/>
          <w:marTop w:val="0"/>
          <w:marBottom w:val="0"/>
          <w:divBdr>
            <w:top w:val="none" w:sz="0" w:space="0" w:color="auto"/>
            <w:left w:val="none" w:sz="0" w:space="0" w:color="auto"/>
            <w:bottom w:val="none" w:sz="0" w:space="0" w:color="auto"/>
            <w:right w:val="none" w:sz="0" w:space="0" w:color="auto"/>
          </w:divBdr>
        </w:div>
        <w:div w:id="1368069340">
          <w:marLeft w:val="0"/>
          <w:marRight w:val="0"/>
          <w:marTop w:val="0"/>
          <w:marBottom w:val="0"/>
          <w:divBdr>
            <w:top w:val="none" w:sz="0" w:space="0" w:color="auto"/>
            <w:left w:val="none" w:sz="0" w:space="0" w:color="auto"/>
            <w:bottom w:val="none" w:sz="0" w:space="0" w:color="auto"/>
            <w:right w:val="none" w:sz="0" w:space="0" w:color="auto"/>
          </w:divBdr>
        </w:div>
        <w:div w:id="1375737409">
          <w:marLeft w:val="0"/>
          <w:marRight w:val="0"/>
          <w:marTop w:val="0"/>
          <w:marBottom w:val="0"/>
          <w:divBdr>
            <w:top w:val="none" w:sz="0" w:space="0" w:color="auto"/>
            <w:left w:val="none" w:sz="0" w:space="0" w:color="auto"/>
            <w:bottom w:val="none" w:sz="0" w:space="0" w:color="auto"/>
            <w:right w:val="none" w:sz="0" w:space="0" w:color="auto"/>
          </w:divBdr>
        </w:div>
        <w:div w:id="1380204732">
          <w:marLeft w:val="0"/>
          <w:marRight w:val="0"/>
          <w:marTop w:val="0"/>
          <w:marBottom w:val="0"/>
          <w:divBdr>
            <w:top w:val="none" w:sz="0" w:space="0" w:color="auto"/>
            <w:left w:val="none" w:sz="0" w:space="0" w:color="auto"/>
            <w:bottom w:val="none" w:sz="0" w:space="0" w:color="auto"/>
            <w:right w:val="none" w:sz="0" w:space="0" w:color="auto"/>
          </w:divBdr>
        </w:div>
        <w:div w:id="1383217274">
          <w:marLeft w:val="0"/>
          <w:marRight w:val="0"/>
          <w:marTop w:val="0"/>
          <w:marBottom w:val="0"/>
          <w:divBdr>
            <w:top w:val="none" w:sz="0" w:space="0" w:color="auto"/>
            <w:left w:val="none" w:sz="0" w:space="0" w:color="auto"/>
            <w:bottom w:val="none" w:sz="0" w:space="0" w:color="auto"/>
            <w:right w:val="none" w:sz="0" w:space="0" w:color="auto"/>
          </w:divBdr>
        </w:div>
        <w:div w:id="1388381832">
          <w:marLeft w:val="0"/>
          <w:marRight w:val="0"/>
          <w:marTop w:val="0"/>
          <w:marBottom w:val="0"/>
          <w:divBdr>
            <w:top w:val="none" w:sz="0" w:space="0" w:color="auto"/>
            <w:left w:val="none" w:sz="0" w:space="0" w:color="auto"/>
            <w:bottom w:val="none" w:sz="0" w:space="0" w:color="auto"/>
            <w:right w:val="none" w:sz="0" w:space="0" w:color="auto"/>
          </w:divBdr>
        </w:div>
        <w:div w:id="1392732163">
          <w:marLeft w:val="0"/>
          <w:marRight w:val="0"/>
          <w:marTop w:val="0"/>
          <w:marBottom w:val="0"/>
          <w:divBdr>
            <w:top w:val="none" w:sz="0" w:space="0" w:color="auto"/>
            <w:left w:val="none" w:sz="0" w:space="0" w:color="auto"/>
            <w:bottom w:val="none" w:sz="0" w:space="0" w:color="auto"/>
            <w:right w:val="none" w:sz="0" w:space="0" w:color="auto"/>
          </w:divBdr>
        </w:div>
        <w:div w:id="1393961509">
          <w:marLeft w:val="0"/>
          <w:marRight w:val="0"/>
          <w:marTop w:val="0"/>
          <w:marBottom w:val="0"/>
          <w:divBdr>
            <w:top w:val="none" w:sz="0" w:space="0" w:color="auto"/>
            <w:left w:val="none" w:sz="0" w:space="0" w:color="auto"/>
            <w:bottom w:val="none" w:sz="0" w:space="0" w:color="auto"/>
            <w:right w:val="none" w:sz="0" w:space="0" w:color="auto"/>
          </w:divBdr>
        </w:div>
        <w:div w:id="1394308644">
          <w:marLeft w:val="0"/>
          <w:marRight w:val="0"/>
          <w:marTop w:val="0"/>
          <w:marBottom w:val="0"/>
          <w:divBdr>
            <w:top w:val="none" w:sz="0" w:space="0" w:color="auto"/>
            <w:left w:val="none" w:sz="0" w:space="0" w:color="auto"/>
            <w:bottom w:val="none" w:sz="0" w:space="0" w:color="auto"/>
            <w:right w:val="none" w:sz="0" w:space="0" w:color="auto"/>
          </w:divBdr>
        </w:div>
        <w:div w:id="1398356300">
          <w:marLeft w:val="0"/>
          <w:marRight w:val="0"/>
          <w:marTop w:val="0"/>
          <w:marBottom w:val="0"/>
          <w:divBdr>
            <w:top w:val="none" w:sz="0" w:space="0" w:color="auto"/>
            <w:left w:val="none" w:sz="0" w:space="0" w:color="auto"/>
            <w:bottom w:val="none" w:sz="0" w:space="0" w:color="auto"/>
            <w:right w:val="none" w:sz="0" w:space="0" w:color="auto"/>
          </w:divBdr>
        </w:div>
        <w:div w:id="1400984520">
          <w:marLeft w:val="0"/>
          <w:marRight w:val="0"/>
          <w:marTop w:val="0"/>
          <w:marBottom w:val="0"/>
          <w:divBdr>
            <w:top w:val="none" w:sz="0" w:space="0" w:color="auto"/>
            <w:left w:val="none" w:sz="0" w:space="0" w:color="auto"/>
            <w:bottom w:val="none" w:sz="0" w:space="0" w:color="auto"/>
            <w:right w:val="none" w:sz="0" w:space="0" w:color="auto"/>
          </w:divBdr>
        </w:div>
        <w:div w:id="1402024639">
          <w:marLeft w:val="0"/>
          <w:marRight w:val="0"/>
          <w:marTop w:val="0"/>
          <w:marBottom w:val="0"/>
          <w:divBdr>
            <w:top w:val="none" w:sz="0" w:space="0" w:color="auto"/>
            <w:left w:val="none" w:sz="0" w:space="0" w:color="auto"/>
            <w:bottom w:val="none" w:sz="0" w:space="0" w:color="auto"/>
            <w:right w:val="none" w:sz="0" w:space="0" w:color="auto"/>
          </w:divBdr>
        </w:div>
        <w:div w:id="1402752472">
          <w:marLeft w:val="0"/>
          <w:marRight w:val="0"/>
          <w:marTop w:val="0"/>
          <w:marBottom w:val="0"/>
          <w:divBdr>
            <w:top w:val="none" w:sz="0" w:space="0" w:color="auto"/>
            <w:left w:val="none" w:sz="0" w:space="0" w:color="auto"/>
            <w:bottom w:val="none" w:sz="0" w:space="0" w:color="auto"/>
            <w:right w:val="none" w:sz="0" w:space="0" w:color="auto"/>
          </w:divBdr>
        </w:div>
        <w:div w:id="1403411165">
          <w:marLeft w:val="0"/>
          <w:marRight w:val="0"/>
          <w:marTop w:val="0"/>
          <w:marBottom w:val="0"/>
          <w:divBdr>
            <w:top w:val="none" w:sz="0" w:space="0" w:color="auto"/>
            <w:left w:val="none" w:sz="0" w:space="0" w:color="auto"/>
            <w:bottom w:val="none" w:sz="0" w:space="0" w:color="auto"/>
            <w:right w:val="none" w:sz="0" w:space="0" w:color="auto"/>
          </w:divBdr>
        </w:div>
        <w:div w:id="1406149625">
          <w:marLeft w:val="0"/>
          <w:marRight w:val="0"/>
          <w:marTop w:val="0"/>
          <w:marBottom w:val="0"/>
          <w:divBdr>
            <w:top w:val="none" w:sz="0" w:space="0" w:color="auto"/>
            <w:left w:val="none" w:sz="0" w:space="0" w:color="auto"/>
            <w:bottom w:val="none" w:sz="0" w:space="0" w:color="auto"/>
            <w:right w:val="none" w:sz="0" w:space="0" w:color="auto"/>
          </w:divBdr>
        </w:div>
        <w:div w:id="1406299849">
          <w:marLeft w:val="0"/>
          <w:marRight w:val="0"/>
          <w:marTop w:val="0"/>
          <w:marBottom w:val="0"/>
          <w:divBdr>
            <w:top w:val="none" w:sz="0" w:space="0" w:color="auto"/>
            <w:left w:val="none" w:sz="0" w:space="0" w:color="auto"/>
            <w:bottom w:val="none" w:sz="0" w:space="0" w:color="auto"/>
            <w:right w:val="none" w:sz="0" w:space="0" w:color="auto"/>
          </w:divBdr>
        </w:div>
        <w:div w:id="1407992184">
          <w:marLeft w:val="0"/>
          <w:marRight w:val="0"/>
          <w:marTop w:val="0"/>
          <w:marBottom w:val="0"/>
          <w:divBdr>
            <w:top w:val="none" w:sz="0" w:space="0" w:color="auto"/>
            <w:left w:val="none" w:sz="0" w:space="0" w:color="auto"/>
            <w:bottom w:val="none" w:sz="0" w:space="0" w:color="auto"/>
            <w:right w:val="none" w:sz="0" w:space="0" w:color="auto"/>
          </w:divBdr>
        </w:div>
        <w:div w:id="1417288797">
          <w:marLeft w:val="0"/>
          <w:marRight w:val="0"/>
          <w:marTop w:val="0"/>
          <w:marBottom w:val="0"/>
          <w:divBdr>
            <w:top w:val="none" w:sz="0" w:space="0" w:color="auto"/>
            <w:left w:val="none" w:sz="0" w:space="0" w:color="auto"/>
            <w:bottom w:val="none" w:sz="0" w:space="0" w:color="auto"/>
            <w:right w:val="none" w:sz="0" w:space="0" w:color="auto"/>
          </w:divBdr>
        </w:div>
        <w:div w:id="1418015739">
          <w:marLeft w:val="0"/>
          <w:marRight w:val="0"/>
          <w:marTop w:val="0"/>
          <w:marBottom w:val="0"/>
          <w:divBdr>
            <w:top w:val="none" w:sz="0" w:space="0" w:color="auto"/>
            <w:left w:val="none" w:sz="0" w:space="0" w:color="auto"/>
            <w:bottom w:val="none" w:sz="0" w:space="0" w:color="auto"/>
            <w:right w:val="none" w:sz="0" w:space="0" w:color="auto"/>
          </w:divBdr>
        </w:div>
        <w:div w:id="1423719124">
          <w:marLeft w:val="0"/>
          <w:marRight w:val="0"/>
          <w:marTop w:val="0"/>
          <w:marBottom w:val="0"/>
          <w:divBdr>
            <w:top w:val="none" w:sz="0" w:space="0" w:color="auto"/>
            <w:left w:val="none" w:sz="0" w:space="0" w:color="auto"/>
            <w:bottom w:val="none" w:sz="0" w:space="0" w:color="auto"/>
            <w:right w:val="none" w:sz="0" w:space="0" w:color="auto"/>
          </w:divBdr>
        </w:div>
        <w:div w:id="1428427603">
          <w:marLeft w:val="0"/>
          <w:marRight w:val="0"/>
          <w:marTop w:val="0"/>
          <w:marBottom w:val="0"/>
          <w:divBdr>
            <w:top w:val="none" w:sz="0" w:space="0" w:color="auto"/>
            <w:left w:val="none" w:sz="0" w:space="0" w:color="auto"/>
            <w:bottom w:val="none" w:sz="0" w:space="0" w:color="auto"/>
            <w:right w:val="none" w:sz="0" w:space="0" w:color="auto"/>
          </w:divBdr>
        </w:div>
        <w:div w:id="1428649952">
          <w:marLeft w:val="0"/>
          <w:marRight w:val="0"/>
          <w:marTop w:val="0"/>
          <w:marBottom w:val="0"/>
          <w:divBdr>
            <w:top w:val="none" w:sz="0" w:space="0" w:color="auto"/>
            <w:left w:val="none" w:sz="0" w:space="0" w:color="auto"/>
            <w:bottom w:val="none" w:sz="0" w:space="0" w:color="auto"/>
            <w:right w:val="none" w:sz="0" w:space="0" w:color="auto"/>
          </w:divBdr>
        </w:div>
        <w:div w:id="1446076759">
          <w:marLeft w:val="0"/>
          <w:marRight w:val="0"/>
          <w:marTop w:val="0"/>
          <w:marBottom w:val="0"/>
          <w:divBdr>
            <w:top w:val="none" w:sz="0" w:space="0" w:color="auto"/>
            <w:left w:val="none" w:sz="0" w:space="0" w:color="auto"/>
            <w:bottom w:val="none" w:sz="0" w:space="0" w:color="auto"/>
            <w:right w:val="none" w:sz="0" w:space="0" w:color="auto"/>
          </w:divBdr>
        </w:div>
        <w:div w:id="1449079223">
          <w:marLeft w:val="0"/>
          <w:marRight w:val="0"/>
          <w:marTop w:val="0"/>
          <w:marBottom w:val="0"/>
          <w:divBdr>
            <w:top w:val="none" w:sz="0" w:space="0" w:color="auto"/>
            <w:left w:val="none" w:sz="0" w:space="0" w:color="auto"/>
            <w:bottom w:val="none" w:sz="0" w:space="0" w:color="auto"/>
            <w:right w:val="none" w:sz="0" w:space="0" w:color="auto"/>
          </w:divBdr>
        </w:div>
        <w:div w:id="1454589541">
          <w:marLeft w:val="0"/>
          <w:marRight w:val="0"/>
          <w:marTop w:val="0"/>
          <w:marBottom w:val="0"/>
          <w:divBdr>
            <w:top w:val="none" w:sz="0" w:space="0" w:color="auto"/>
            <w:left w:val="none" w:sz="0" w:space="0" w:color="auto"/>
            <w:bottom w:val="none" w:sz="0" w:space="0" w:color="auto"/>
            <w:right w:val="none" w:sz="0" w:space="0" w:color="auto"/>
          </w:divBdr>
        </w:div>
        <w:div w:id="1456169445">
          <w:marLeft w:val="0"/>
          <w:marRight w:val="0"/>
          <w:marTop w:val="0"/>
          <w:marBottom w:val="0"/>
          <w:divBdr>
            <w:top w:val="none" w:sz="0" w:space="0" w:color="auto"/>
            <w:left w:val="none" w:sz="0" w:space="0" w:color="auto"/>
            <w:bottom w:val="none" w:sz="0" w:space="0" w:color="auto"/>
            <w:right w:val="none" w:sz="0" w:space="0" w:color="auto"/>
          </w:divBdr>
        </w:div>
        <w:div w:id="1458908751">
          <w:marLeft w:val="0"/>
          <w:marRight w:val="0"/>
          <w:marTop w:val="0"/>
          <w:marBottom w:val="0"/>
          <w:divBdr>
            <w:top w:val="none" w:sz="0" w:space="0" w:color="auto"/>
            <w:left w:val="none" w:sz="0" w:space="0" w:color="auto"/>
            <w:bottom w:val="none" w:sz="0" w:space="0" w:color="auto"/>
            <w:right w:val="none" w:sz="0" w:space="0" w:color="auto"/>
          </w:divBdr>
        </w:div>
        <w:div w:id="1459453161">
          <w:marLeft w:val="0"/>
          <w:marRight w:val="0"/>
          <w:marTop w:val="0"/>
          <w:marBottom w:val="0"/>
          <w:divBdr>
            <w:top w:val="none" w:sz="0" w:space="0" w:color="auto"/>
            <w:left w:val="none" w:sz="0" w:space="0" w:color="auto"/>
            <w:bottom w:val="none" w:sz="0" w:space="0" w:color="auto"/>
            <w:right w:val="none" w:sz="0" w:space="0" w:color="auto"/>
          </w:divBdr>
        </w:div>
        <w:div w:id="1463378062">
          <w:marLeft w:val="0"/>
          <w:marRight w:val="0"/>
          <w:marTop w:val="0"/>
          <w:marBottom w:val="0"/>
          <w:divBdr>
            <w:top w:val="none" w:sz="0" w:space="0" w:color="auto"/>
            <w:left w:val="none" w:sz="0" w:space="0" w:color="auto"/>
            <w:bottom w:val="none" w:sz="0" w:space="0" w:color="auto"/>
            <w:right w:val="none" w:sz="0" w:space="0" w:color="auto"/>
          </w:divBdr>
        </w:div>
        <w:div w:id="1475685182">
          <w:marLeft w:val="0"/>
          <w:marRight w:val="0"/>
          <w:marTop w:val="0"/>
          <w:marBottom w:val="0"/>
          <w:divBdr>
            <w:top w:val="none" w:sz="0" w:space="0" w:color="auto"/>
            <w:left w:val="none" w:sz="0" w:space="0" w:color="auto"/>
            <w:bottom w:val="none" w:sz="0" w:space="0" w:color="auto"/>
            <w:right w:val="none" w:sz="0" w:space="0" w:color="auto"/>
          </w:divBdr>
        </w:div>
        <w:div w:id="1476296690">
          <w:marLeft w:val="0"/>
          <w:marRight w:val="0"/>
          <w:marTop w:val="0"/>
          <w:marBottom w:val="0"/>
          <w:divBdr>
            <w:top w:val="none" w:sz="0" w:space="0" w:color="auto"/>
            <w:left w:val="none" w:sz="0" w:space="0" w:color="auto"/>
            <w:bottom w:val="none" w:sz="0" w:space="0" w:color="auto"/>
            <w:right w:val="none" w:sz="0" w:space="0" w:color="auto"/>
          </w:divBdr>
        </w:div>
        <w:div w:id="1478646037">
          <w:marLeft w:val="0"/>
          <w:marRight w:val="0"/>
          <w:marTop w:val="0"/>
          <w:marBottom w:val="0"/>
          <w:divBdr>
            <w:top w:val="none" w:sz="0" w:space="0" w:color="auto"/>
            <w:left w:val="none" w:sz="0" w:space="0" w:color="auto"/>
            <w:bottom w:val="none" w:sz="0" w:space="0" w:color="auto"/>
            <w:right w:val="none" w:sz="0" w:space="0" w:color="auto"/>
          </w:divBdr>
        </w:div>
        <w:div w:id="1481967312">
          <w:marLeft w:val="0"/>
          <w:marRight w:val="0"/>
          <w:marTop w:val="0"/>
          <w:marBottom w:val="0"/>
          <w:divBdr>
            <w:top w:val="none" w:sz="0" w:space="0" w:color="auto"/>
            <w:left w:val="none" w:sz="0" w:space="0" w:color="auto"/>
            <w:bottom w:val="none" w:sz="0" w:space="0" w:color="auto"/>
            <w:right w:val="none" w:sz="0" w:space="0" w:color="auto"/>
          </w:divBdr>
        </w:div>
        <w:div w:id="1492214845">
          <w:marLeft w:val="0"/>
          <w:marRight w:val="0"/>
          <w:marTop w:val="0"/>
          <w:marBottom w:val="0"/>
          <w:divBdr>
            <w:top w:val="none" w:sz="0" w:space="0" w:color="auto"/>
            <w:left w:val="none" w:sz="0" w:space="0" w:color="auto"/>
            <w:bottom w:val="none" w:sz="0" w:space="0" w:color="auto"/>
            <w:right w:val="none" w:sz="0" w:space="0" w:color="auto"/>
          </w:divBdr>
        </w:div>
        <w:div w:id="1493988489">
          <w:marLeft w:val="0"/>
          <w:marRight w:val="0"/>
          <w:marTop w:val="0"/>
          <w:marBottom w:val="0"/>
          <w:divBdr>
            <w:top w:val="none" w:sz="0" w:space="0" w:color="auto"/>
            <w:left w:val="none" w:sz="0" w:space="0" w:color="auto"/>
            <w:bottom w:val="none" w:sz="0" w:space="0" w:color="auto"/>
            <w:right w:val="none" w:sz="0" w:space="0" w:color="auto"/>
          </w:divBdr>
        </w:div>
        <w:div w:id="1496645690">
          <w:marLeft w:val="0"/>
          <w:marRight w:val="0"/>
          <w:marTop w:val="0"/>
          <w:marBottom w:val="0"/>
          <w:divBdr>
            <w:top w:val="none" w:sz="0" w:space="0" w:color="auto"/>
            <w:left w:val="none" w:sz="0" w:space="0" w:color="auto"/>
            <w:bottom w:val="none" w:sz="0" w:space="0" w:color="auto"/>
            <w:right w:val="none" w:sz="0" w:space="0" w:color="auto"/>
          </w:divBdr>
        </w:div>
        <w:div w:id="1496647011">
          <w:marLeft w:val="0"/>
          <w:marRight w:val="0"/>
          <w:marTop w:val="0"/>
          <w:marBottom w:val="0"/>
          <w:divBdr>
            <w:top w:val="none" w:sz="0" w:space="0" w:color="auto"/>
            <w:left w:val="none" w:sz="0" w:space="0" w:color="auto"/>
            <w:bottom w:val="none" w:sz="0" w:space="0" w:color="auto"/>
            <w:right w:val="none" w:sz="0" w:space="0" w:color="auto"/>
          </w:divBdr>
        </w:div>
        <w:div w:id="1497184862">
          <w:marLeft w:val="0"/>
          <w:marRight w:val="0"/>
          <w:marTop w:val="0"/>
          <w:marBottom w:val="0"/>
          <w:divBdr>
            <w:top w:val="none" w:sz="0" w:space="0" w:color="auto"/>
            <w:left w:val="none" w:sz="0" w:space="0" w:color="auto"/>
            <w:bottom w:val="none" w:sz="0" w:space="0" w:color="auto"/>
            <w:right w:val="none" w:sz="0" w:space="0" w:color="auto"/>
          </w:divBdr>
        </w:div>
        <w:div w:id="1498574489">
          <w:marLeft w:val="0"/>
          <w:marRight w:val="0"/>
          <w:marTop w:val="0"/>
          <w:marBottom w:val="0"/>
          <w:divBdr>
            <w:top w:val="none" w:sz="0" w:space="0" w:color="auto"/>
            <w:left w:val="none" w:sz="0" w:space="0" w:color="auto"/>
            <w:bottom w:val="none" w:sz="0" w:space="0" w:color="auto"/>
            <w:right w:val="none" w:sz="0" w:space="0" w:color="auto"/>
          </w:divBdr>
        </w:div>
        <w:div w:id="1499076154">
          <w:marLeft w:val="0"/>
          <w:marRight w:val="0"/>
          <w:marTop w:val="0"/>
          <w:marBottom w:val="0"/>
          <w:divBdr>
            <w:top w:val="none" w:sz="0" w:space="0" w:color="auto"/>
            <w:left w:val="none" w:sz="0" w:space="0" w:color="auto"/>
            <w:bottom w:val="none" w:sz="0" w:space="0" w:color="auto"/>
            <w:right w:val="none" w:sz="0" w:space="0" w:color="auto"/>
          </w:divBdr>
        </w:div>
        <w:div w:id="1499151195">
          <w:marLeft w:val="0"/>
          <w:marRight w:val="0"/>
          <w:marTop w:val="0"/>
          <w:marBottom w:val="0"/>
          <w:divBdr>
            <w:top w:val="none" w:sz="0" w:space="0" w:color="auto"/>
            <w:left w:val="none" w:sz="0" w:space="0" w:color="auto"/>
            <w:bottom w:val="none" w:sz="0" w:space="0" w:color="auto"/>
            <w:right w:val="none" w:sz="0" w:space="0" w:color="auto"/>
          </w:divBdr>
        </w:div>
        <w:div w:id="1510177936">
          <w:marLeft w:val="0"/>
          <w:marRight w:val="0"/>
          <w:marTop w:val="0"/>
          <w:marBottom w:val="0"/>
          <w:divBdr>
            <w:top w:val="none" w:sz="0" w:space="0" w:color="auto"/>
            <w:left w:val="none" w:sz="0" w:space="0" w:color="auto"/>
            <w:bottom w:val="none" w:sz="0" w:space="0" w:color="auto"/>
            <w:right w:val="none" w:sz="0" w:space="0" w:color="auto"/>
          </w:divBdr>
        </w:div>
        <w:div w:id="1514611527">
          <w:marLeft w:val="0"/>
          <w:marRight w:val="0"/>
          <w:marTop w:val="0"/>
          <w:marBottom w:val="0"/>
          <w:divBdr>
            <w:top w:val="none" w:sz="0" w:space="0" w:color="auto"/>
            <w:left w:val="none" w:sz="0" w:space="0" w:color="auto"/>
            <w:bottom w:val="none" w:sz="0" w:space="0" w:color="auto"/>
            <w:right w:val="none" w:sz="0" w:space="0" w:color="auto"/>
          </w:divBdr>
        </w:div>
        <w:div w:id="1515652557">
          <w:marLeft w:val="0"/>
          <w:marRight w:val="0"/>
          <w:marTop w:val="0"/>
          <w:marBottom w:val="0"/>
          <w:divBdr>
            <w:top w:val="none" w:sz="0" w:space="0" w:color="auto"/>
            <w:left w:val="none" w:sz="0" w:space="0" w:color="auto"/>
            <w:bottom w:val="none" w:sz="0" w:space="0" w:color="auto"/>
            <w:right w:val="none" w:sz="0" w:space="0" w:color="auto"/>
          </w:divBdr>
        </w:div>
        <w:div w:id="1520922645">
          <w:marLeft w:val="0"/>
          <w:marRight w:val="0"/>
          <w:marTop w:val="0"/>
          <w:marBottom w:val="0"/>
          <w:divBdr>
            <w:top w:val="none" w:sz="0" w:space="0" w:color="auto"/>
            <w:left w:val="none" w:sz="0" w:space="0" w:color="auto"/>
            <w:bottom w:val="none" w:sz="0" w:space="0" w:color="auto"/>
            <w:right w:val="none" w:sz="0" w:space="0" w:color="auto"/>
          </w:divBdr>
        </w:div>
        <w:div w:id="1526017941">
          <w:marLeft w:val="0"/>
          <w:marRight w:val="0"/>
          <w:marTop w:val="0"/>
          <w:marBottom w:val="0"/>
          <w:divBdr>
            <w:top w:val="none" w:sz="0" w:space="0" w:color="auto"/>
            <w:left w:val="none" w:sz="0" w:space="0" w:color="auto"/>
            <w:bottom w:val="none" w:sz="0" w:space="0" w:color="auto"/>
            <w:right w:val="none" w:sz="0" w:space="0" w:color="auto"/>
          </w:divBdr>
        </w:div>
        <w:div w:id="1530139822">
          <w:marLeft w:val="0"/>
          <w:marRight w:val="0"/>
          <w:marTop w:val="0"/>
          <w:marBottom w:val="0"/>
          <w:divBdr>
            <w:top w:val="none" w:sz="0" w:space="0" w:color="auto"/>
            <w:left w:val="none" w:sz="0" w:space="0" w:color="auto"/>
            <w:bottom w:val="none" w:sz="0" w:space="0" w:color="auto"/>
            <w:right w:val="none" w:sz="0" w:space="0" w:color="auto"/>
          </w:divBdr>
        </w:div>
        <w:div w:id="1530221498">
          <w:marLeft w:val="0"/>
          <w:marRight w:val="0"/>
          <w:marTop w:val="0"/>
          <w:marBottom w:val="0"/>
          <w:divBdr>
            <w:top w:val="none" w:sz="0" w:space="0" w:color="auto"/>
            <w:left w:val="none" w:sz="0" w:space="0" w:color="auto"/>
            <w:bottom w:val="none" w:sz="0" w:space="0" w:color="auto"/>
            <w:right w:val="none" w:sz="0" w:space="0" w:color="auto"/>
          </w:divBdr>
        </w:div>
        <w:div w:id="1540319087">
          <w:marLeft w:val="0"/>
          <w:marRight w:val="0"/>
          <w:marTop w:val="0"/>
          <w:marBottom w:val="0"/>
          <w:divBdr>
            <w:top w:val="none" w:sz="0" w:space="0" w:color="auto"/>
            <w:left w:val="none" w:sz="0" w:space="0" w:color="auto"/>
            <w:bottom w:val="none" w:sz="0" w:space="0" w:color="auto"/>
            <w:right w:val="none" w:sz="0" w:space="0" w:color="auto"/>
          </w:divBdr>
        </w:div>
        <w:div w:id="1544517904">
          <w:marLeft w:val="0"/>
          <w:marRight w:val="0"/>
          <w:marTop w:val="0"/>
          <w:marBottom w:val="0"/>
          <w:divBdr>
            <w:top w:val="none" w:sz="0" w:space="0" w:color="auto"/>
            <w:left w:val="none" w:sz="0" w:space="0" w:color="auto"/>
            <w:bottom w:val="none" w:sz="0" w:space="0" w:color="auto"/>
            <w:right w:val="none" w:sz="0" w:space="0" w:color="auto"/>
          </w:divBdr>
        </w:div>
        <w:div w:id="1546285652">
          <w:marLeft w:val="0"/>
          <w:marRight w:val="0"/>
          <w:marTop w:val="0"/>
          <w:marBottom w:val="0"/>
          <w:divBdr>
            <w:top w:val="none" w:sz="0" w:space="0" w:color="auto"/>
            <w:left w:val="none" w:sz="0" w:space="0" w:color="auto"/>
            <w:bottom w:val="none" w:sz="0" w:space="0" w:color="auto"/>
            <w:right w:val="none" w:sz="0" w:space="0" w:color="auto"/>
          </w:divBdr>
        </w:div>
        <w:div w:id="1551574011">
          <w:marLeft w:val="0"/>
          <w:marRight w:val="0"/>
          <w:marTop w:val="0"/>
          <w:marBottom w:val="0"/>
          <w:divBdr>
            <w:top w:val="none" w:sz="0" w:space="0" w:color="auto"/>
            <w:left w:val="none" w:sz="0" w:space="0" w:color="auto"/>
            <w:bottom w:val="none" w:sz="0" w:space="0" w:color="auto"/>
            <w:right w:val="none" w:sz="0" w:space="0" w:color="auto"/>
          </w:divBdr>
        </w:div>
        <w:div w:id="1557856493">
          <w:marLeft w:val="0"/>
          <w:marRight w:val="0"/>
          <w:marTop w:val="0"/>
          <w:marBottom w:val="0"/>
          <w:divBdr>
            <w:top w:val="none" w:sz="0" w:space="0" w:color="auto"/>
            <w:left w:val="none" w:sz="0" w:space="0" w:color="auto"/>
            <w:bottom w:val="none" w:sz="0" w:space="0" w:color="auto"/>
            <w:right w:val="none" w:sz="0" w:space="0" w:color="auto"/>
          </w:divBdr>
        </w:div>
        <w:div w:id="1558856780">
          <w:marLeft w:val="0"/>
          <w:marRight w:val="0"/>
          <w:marTop w:val="0"/>
          <w:marBottom w:val="0"/>
          <w:divBdr>
            <w:top w:val="none" w:sz="0" w:space="0" w:color="auto"/>
            <w:left w:val="none" w:sz="0" w:space="0" w:color="auto"/>
            <w:bottom w:val="none" w:sz="0" w:space="0" w:color="auto"/>
            <w:right w:val="none" w:sz="0" w:space="0" w:color="auto"/>
          </w:divBdr>
        </w:div>
        <w:div w:id="1561281069">
          <w:marLeft w:val="0"/>
          <w:marRight w:val="0"/>
          <w:marTop w:val="0"/>
          <w:marBottom w:val="0"/>
          <w:divBdr>
            <w:top w:val="none" w:sz="0" w:space="0" w:color="auto"/>
            <w:left w:val="none" w:sz="0" w:space="0" w:color="auto"/>
            <w:bottom w:val="none" w:sz="0" w:space="0" w:color="auto"/>
            <w:right w:val="none" w:sz="0" w:space="0" w:color="auto"/>
          </w:divBdr>
        </w:div>
        <w:div w:id="1568959524">
          <w:marLeft w:val="0"/>
          <w:marRight w:val="0"/>
          <w:marTop w:val="0"/>
          <w:marBottom w:val="0"/>
          <w:divBdr>
            <w:top w:val="none" w:sz="0" w:space="0" w:color="auto"/>
            <w:left w:val="none" w:sz="0" w:space="0" w:color="auto"/>
            <w:bottom w:val="none" w:sz="0" w:space="0" w:color="auto"/>
            <w:right w:val="none" w:sz="0" w:space="0" w:color="auto"/>
          </w:divBdr>
        </w:div>
        <w:div w:id="1570456913">
          <w:marLeft w:val="0"/>
          <w:marRight w:val="0"/>
          <w:marTop w:val="0"/>
          <w:marBottom w:val="0"/>
          <w:divBdr>
            <w:top w:val="none" w:sz="0" w:space="0" w:color="auto"/>
            <w:left w:val="none" w:sz="0" w:space="0" w:color="auto"/>
            <w:bottom w:val="none" w:sz="0" w:space="0" w:color="auto"/>
            <w:right w:val="none" w:sz="0" w:space="0" w:color="auto"/>
          </w:divBdr>
        </w:div>
        <w:div w:id="1573201564">
          <w:marLeft w:val="0"/>
          <w:marRight w:val="0"/>
          <w:marTop w:val="0"/>
          <w:marBottom w:val="0"/>
          <w:divBdr>
            <w:top w:val="none" w:sz="0" w:space="0" w:color="auto"/>
            <w:left w:val="none" w:sz="0" w:space="0" w:color="auto"/>
            <w:bottom w:val="none" w:sz="0" w:space="0" w:color="auto"/>
            <w:right w:val="none" w:sz="0" w:space="0" w:color="auto"/>
          </w:divBdr>
        </w:div>
        <w:div w:id="1580098190">
          <w:marLeft w:val="0"/>
          <w:marRight w:val="0"/>
          <w:marTop w:val="0"/>
          <w:marBottom w:val="0"/>
          <w:divBdr>
            <w:top w:val="none" w:sz="0" w:space="0" w:color="auto"/>
            <w:left w:val="none" w:sz="0" w:space="0" w:color="auto"/>
            <w:bottom w:val="none" w:sz="0" w:space="0" w:color="auto"/>
            <w:right w:val="none" w:sz="0" w:space="0" w:color="auto"/>
          </w:divBdr>
        </w:div>
        <w:div w:id="1584483712">
          <w:marLeft w:val="0"/>
          <w:marRight w:val="0"/>
          <w:marTop w:val="0"/>
          <w:marBottom w:val="0"/>
          <w:divBdr>
            <w:top w:val="none" w:sz="0" w:space="0" w:color="auto"/>
            <w:left w:val="none" w:sz="0" w:space="0" w:color="auto"/>
            <w:bottom w:val="none" w:sz="0" w:space="0" w:color="auto"/>
            <w:right w:val="none" w:sz="0" w:space="0" w:color="auto"/>
          </w:divBdr>
        </w:div>
        <w:div w:id="1587375145">
          <w:marLeft w:val="0"/>
          <w:marRight w:val="0"/>
          <w:marTop w:val="0"/>
          <w:marBottom w:val="0"/>
          <w:divBdr>
            <w:top w:val="none" w:sz="0" w:space="0" w:color="auto"/>
            <w:left w:val="none" w:sz="0" w:space="0" w:color="auto"/>
            <w:bottom w:val="none" w:sz="0" w:space="0" w:color="auto"/>
            <w:right w:val="none" w:sz="0" w:space="0" w:color="auto"/>
          </w:divBdr>
        </w:div>
        <w:div w:id="1592466900">
          <w:marLeft w:val="0"/>
          <w:marRight w:val="0"/>
          <w:marTop w:val="0"/>
          <w:marBottom w:val="0"/>
          <w:divBdr>
            <w:top w:val="none" w:sz="0" w:space="0" w:color="auto"/>
            <w:left w:val="none" w:sz="0" w:space="0" w:color="auto"/>
            <w:bottom w:val="none" w:sz="0" w:space="0" w:color="auto"/>
            <w:right w:val="none" w:sz="0" w:space="0" w:color="auto"/>
          </w:divBdr>
        </w:div>
        <w:div w:id="1600026190">
          <w:marLeft w:val="0"/>
          <w:marRight w:val="0"/>
          <w:marTop w:val="0"/>
          <w:marBottom w:val="0"/>
          <w:divBdr>
            <w:top w:val="none" w:sz="0" w:space="0" w:color="auto"/>
            <w:left w:val="none" w:sz="0" w:space="0" w:color="auto"/>
            <w:bottom w:val="none" w:sz="0" w:space="0" w:color="auto"/>
            <w:right w:val="none" w:sz="0" w:space="0" w:color="auto"/>
          </w:divBdr>
        </w:div>
        <w:div w:id="1602756671">
          <w:marLeft w:val="0"/>
          <w:marRight w:val="0"/>
          <w:marTop w:val="0"/>
          <w:marBottom w:val="0"/>
          <w:divBdr>
            <w:top w:val="none" w:sz="0" w:space="0" w:color="auto"/>
            <w:left w:val="none" w:sz="0" w:space="0" w:color="auto"/>
            <w:bottom w:val="none" w:sz="0" w:space="0" w:color="auto"/>
            <w:right w:val="none" w:sz="0" w:space="0" w:color="auto"/>
          </w:divBdr>
        </w:div>
        <w:div w:id="1604649918">
          <w:marLeft w:val="0"/>
          <w:marRight w:val="0"/>
          <w:marTop w:val="0"/>
          <w:marBottom w:val="0"/>
          <w:divBdr>
            <w:top w:val="none" w:sz="0" w:space="0" w:color="auto"/>
            <w:left w:val="none" w:sz="0" w:space="0" w:color="auto"/>
            <w:bottom w:val="none" w:sz="0" w:space="0" w:color="auto"/>
            <w:right w:val="none" w:sz="0" w:space="0" w:color="auto"/>
          </w:divBdr>
        </w:div>
        <w:div w:id="1605112017">
          <w:marLeft w:val="0"/>
          <w:marRight w:val="0"/>
          <w:marTop w:val="0"/>
          <w:marBottom w:val="0"/>
          <w:divBdr>
            <w:top w:val="none" w:sz="0" w:space="0" w:color="auto"/>
            <w:left w:val="none" w:sz="0" w:space="0" w:color="auto"/>
            <w:bottom w:val="none" w:sz="0" w:space="0" w:color="auto"/>
            <w:right w:val="none" w:sz="0" w:space="0" w:color="auto"/>
          </w:divBdr>
        </w:div>
        <w:div w:id="1607418583">
          <w:marLeft w:val="0"/>
          <w:marRight w:val="0"/>
          <w:marTop w:val="0"/>
          <w:marBottom w:val="0"/>
          <w:divBdr>
            <w:top w:val="none" w:sz="0" w:space="0" w:color="auto"/>
            <w:left w:val="none" w:sz="0" w:space="0" w:color="auto"/>
            <w:bottom w:val="none" w:sz="0" w:space="0" w:color="auto"/>
            <w:right w:val="none" w:sz="0" w:space="0" w:color="auto"/>
          </w:divBdr>
        </w:div>
        <w:div w:id="1610505954">
          <w:marLeft w:val="0"/>
          <w:marRight w:val="0"/>
          <w:marTop w:val="0"/>
          <w:marBottom w:val="0"/>
          <w:divBdr>
            <w:top w:val="none" w:sz="0" w:space="0" w:color="auto"/>
            <w:left w:val="none" w:sz="0" w:space="0" w:color="auto"/>
            <w:bottom w:val="none" w:sz="0" w:space="0" w:color="auto"/>
            <w:right w:val="none" w:sz="0" w:space="0" w:color="auto"/>
          </w:divBdr>
        </w:div>
        <w:div w:id="1629159696">
          <w:marLeft w:val="0"/>
          <w:marRight w:val="0"/>
          <w:marTop w:val="0"/>
          <w:marBottom w:val="0"/>
          <w:divBdr>
            <w:top w:val="none" w:sz="0" w:space="0" w:color="auto"/>
            <w:left w:val="none" w:sz="0" w:space="0" w:color="auto"/>
            <w:bottom w:val="none" w:sz="0" w:space="0" w:color="auto"/>
            <w:right w:val="none" w:sz="0" w:space="0" w:color="auto"/>
          </w:divBdr>
        </w:div>
        <w:div w:id="1629162333">
          <w:marLeft w:val="0"/>
          <w:marRight w:val="0"/>
          <w:marTop w:val="0"/>
          <w:marBottom w:val="0"/>
          <w:divBdr>
            <w:top w:val="none" w:sz="0" w:space="0" w:color="auto"/>
            <w:left w:val="none" w:sz="0" w:space="0" w:color="auto"/>
            <w:bottom w:val="none" w:sz="0" w:space="0" w:color="auto"/>
            <w:right w:val="none" w:sz="0" w:space="0" w:color="auto"/>
          </w:divBdr>
        </w:div>
        <w:div w:id="1636400612">
          <w:marLeft w:val="0"/>
          <w:marRight w:val="0"/>
          <w:marTop w:val="0"/>
          <w:marBottom w:val="0"/>
          <w:divBdr>
            <w:top w:val="none" w:sz="0" w:space="0" w:color="auto"/>
            <w:left w:val="none" w:sz="0" w:space="0" w:color="auto"/>
            <w:bottom w:val="none" w:sz="0" w:space="0" w:color="auto"/>
            <w:right w:val="none" w:sz="0" w:space="0" w:color="auto"/>
          </w:divBdr>
        </w:div>
        <w:div w:id="1649280706">
          <w:marLeft w:val="0"/>
          <w:marRight w:val="0"/>
          <w:marTop w:val="0"/>
          <w:marBottom w:val="0"/>
          <w:divBdr>
            <w:top w:val="none" w:sz="0" w:space="0" w:color="auto"/>
            <w:left w:val="none" w:sz="0" w:space="0" w:color="auto"/>
            <w:bottom w:val="none" w:sz="0" w:space="0" w:color="auto"/>
            <w:right w:val="none" w:sz="0" w:space="0" w:color="auto"/>
          </w:divBdr>
        </w:div>
        <w:div w:id="1653173823">
          <w:marLeft w:val="0"/>
          <w:marRight w:val="0"/>
          <w:marTop w:val="0"/>
          <w:marBottom w:val="0"/>
          <w:divBdr>
            <w:top w:val="none" w:sz="0" w:space="0" w:color="auto"/>
            <w:left w:val="none" w:sz="0" w:space="0" w:color="auto"/>
            <w:bottom w:val="none" w:sz="0" w:space="0" w:color="auto"/>
            <w:right w:val="none" w:sz="0" w:space="0" w:color="auto"/>
          </w:divBdr>
        </w:div>
        <w:div w:id="1675061440">
          <w:marLeft w:val="0"/>
          <w:marRight w:val="0"/>
          <w:marTop w:val="0"/>
          <w:marBottom w:val="0"/>
          <w:divBdr>
            <w:top w:val="none" w:sz="0" w:space="0" w:color="auto"/>
            <w:left w:val="none" w:sz="0" w:space="0" w:color="auto"/>
            <w:bottom w:val="none" w:sz="0" w:space="0" w:color="auto"/>
            <w:right w:val="none" w:sz="0" w:space="0" w:color="auto"/>
          </w:divBdr>
        </w:div>
        <w:div w:id="1678343421">
          <w:marLeft w:val="0"/>
          <w:marRight w:val="0"/>
          <w:marTop w:val="0"/>
          <w:marBottom w:val="0"/>
          <w:divBdr>
            <w:top w:val="none" w:sz="0" w:space="0" w:color="auto"/>
            <w:left w:val="none" w:sz="0" w:space="0" w:color="auto"/>
            <w:bottom w:val="none" w:sz="0" w:space="0" w:color="auto"/>
            <w:right w:val="none" w:sz="0" w:space="0" w:color="auto"/>
          </w:divBdr>
        </w:div>
        <w:div w:id="1680691161">
          <w:marLeft w:val="0"/>
          <w:marRight w:val="0"/>
          <w:marTop w:val="0"/>
          <w:marBottom w:val="0"/>
          <w:divBdr>
            <w:top w:val="none" w:sz="0" w:space="0" w:color="auto"/>
            <w:left w:val="none" w:sz="0" w:space="0" w:color="auto"/>
            <w:bottom w:val="none" w:sz="0" w:space="0" w:color="auto"/>
            <w:right w:val="none" w:sz="0" w:space="0" w:color="auto"/>
          </w:divBdr>
        </w:div>
        <w:div w:id="1682318285">
          <w:marLeft w:val="0"/>
          <w:marRight w:val="0"/>
          <w:marTop w:val="0"/>
          <w:marBottom w:val="0"/>
          <w:divBdr>
            <w:top w:val="none" w:sz="0" w:space="0" w:color="auto"/>
            <w:left w:val="none" w:sz="0" w:space="0" w:color="auto"/>
            <w:bottom w:val="none" w:sz="0" w:space="0" w:color="auto"/>
            <w:right w:val="none" w:sz="0" w:space="0" w:color="auto"/>
          </w:divBdr>
        </w:div>
        <w:div w:id="1689675364">
          <w:marLeft w:val="0"/>
          <w:marRight w:val="0"/>
          <w:marTop w:val="0"/>
          <w:marBottom w:val="0"/>
          <w:divBdr>
            <w:top w:val="none" w:sz="0" w:space="0" w:color="auto"/>
            <w:left w:val="none" w:sz="0" w:space="0" w:color="auto"/>
            <w:bottom w:val="none" w:sz="0" w:space="0" w:color="auto"/>
            <w:right w:val="none" w:sz="0" w:space="0" w:color="auto"/>
          </w:divBdr>
        </w:div>
        <w:div w:id="1693412709">
          <w:marLeft w:val="0"/>
          <w:marRight w:val="0"/>
          <w:marTop w:val="0"/>
          <w:marBottom w:val="0"/>
          <w:divBdr>
            <w:top w:val="none" w:sz="0" w:space="0" w:color="auto"/>
            <w:left w:val="none" w:sz="0" w:space="0" w:color="auto"/>
            <w:bottom w:val="none" w:sz="0" w:space="0" w:color="auto"/>
            <w:right w:val="none" w:sz="0" w:space="0" w:color="auto"/>
          </w:divBdr>
        </w:div>
        <w:div w:id="1695226695">
          <w:marLeft w:val="0"/>
          <w:marRight w:val="0"/>
          <w:marTop w:val="0"/>
          <w:marBottom w:val="0"/>
          <w:divBdr>
            <w:top w:val="none" w:sz="0" w:space="0" w:color="auto"/>
            <w:left w:val="none" w:sz="0" w:space="0" w:color="auto"/>
            <w:bottom w:val="none" w:sz="0" w:space="0" w:color="auto"/>
            <w:right w:val="none" w:sz="0" w:space="0" w:color="auto"/>
          </w:divBdr>
        </w:div>
        <w:div w:id="1702316552">
          <w:marLeft w:val="0"/>
          <w:marRight w:val="0"/>
          <w:marTop w:val="0"/>
          <w:marBottom w:val="0"/>
          <w:divBdr>
            <w:top w:val="none" w:sz="0" w:space="0" w:color="auto"/>
            <w:left w:val="none" w:sz="0" w:space="0" w:color="auto"/>
            <w:bottom w:val="none" w:sz="0" w:space="0" w:color="auto"/>
            <w:right w:val="none" w:sz="0" w:space="0" w:color="auto"/>
          </w:divBdr>
        </w:div>
        <w:div w:id="1702780613">
          <w:marLeft w:val="0"/>
          <w:marRight w:val="0"/>
          <w:marTop w:val="0"/>
          <w:marBottom w:val="0"/>
          <w:divBdr>
            <w:top w:val="none" w:sz="0" w:space="0" w:color="auto"/>
            <w:left w:val="none" w:sz="0" w:space="0" w:color="auto"/>
            <w:bottom w:val="none" w:sz="0" w:space="0" w:color="auto"/>
            <w:right w:val="none" w:sz="0" w:space="0" w:color="auto"/>
          </w:divBdr>
        </w:div>
        <w:div w:id="1703282377">
          <w:marLeft w:val="0"/>
          <w:marRight w:val="0"/>
          <w:marTop w:val="0"/>
          <w:marBottom w:val="0"/>
          <w:divBdr>
            <w:top w:val="none" w:sz="0" w:space="0" w:color="auto"/>
            <w:left w:val="none" w:sz="0" w:space="0" w:color="auto"/>
            <w:bottom w:val="none" w:sz="0" w:space="0" w:color="auto"/>
            <w:right w:val="none" w:sz="0" w:space="0" w:color="auto"/>
          </w:divBdr>
        </w:div>
        <w:div w:id="1708796791">
          <w:marLeft w:val="0"/>
          <w:marRight w:val="0"/>
          <w:marTop w:val="0"/>
          <w:marBottom w:val="0"/>
          <w:divBdr>
            <w:top w:val="none" w:sz="0" w:space="0" w:color="auto"/>
            <w:left w:val="none" w:sz="0" w:space="0" w:color="auto"/>
            <w:bottom w:val="none" w:sz="0" w:space="0" w:color="auto"/>
            <w:right w:val="none" w:sz="0" w:space="0" w:color="auto"/>
          </w:divBdr>
        </w:div>
        <w:div w:id="1714185761">
          <w:marLeft w:val="0"/>
          <w:marRight w:val="0"/>
          <w:marTop w:val="0"/>
          <w:marBottom w:val="0"/>
          <w:divBdr>
            <w:top w:val="none" w:sz="0" w:space="0" w:color="auto"/>
            <w:left w:val="none" w:sz="0" w:space="0" w:color="auto"/>
            <w:bottom w:val="none" w:sz="0" w:space="0" w:color="auto"/>
            <w:right w:val="none" w:sz="0" w:space="0" w:color="auto"/>
          </w:divBdr>
        </w:div>
        <w:div w:id="1726367796">
          <w:marLeft w:val="0"/>
          <w:marRight w:val="0"/>
          <w:marTop w:val="0"/>
          <w:marBottom w:val="0"/>
          <w:divBdr>
            <w:top w:val="none" w:sz="0" w:space="0" w:color="auto"/>
            <w:left w:val="none" w:sz="0" w:space="0" w:color="auto"/>
            <w:bottom w:val="none" w:sz="0" w:space="0" w:color="auto"/>
            <w:right w:val="none" w:sz="0" w:space="0" w:color="auto"/>
          </w:divBdr>
        </w:div>
        <w:div w:id="1730960338">
          <w:marLeft w:val="0"/>
          <w:marRight w:val="0"/>
          <w:marTop w:val="0"/>
          <w:marBottom w:val="0"/>
          <w:divBdr>
            <w:top w:val="none" w:sz="0" w:space="0" w:color="auto"/>
            <w:left w:val="none" w:sz="0" w:space="0" w:color="auto"/>
            <w:bottom w:val="none" w:sz="0" w:space="0" w:color="auto"/>
            <w:right w:val="none" w:sz="0" w:space="0" w:color="auto"/>
          </w:divBdr>
        </w:div>
        <w:div w:id="1733390009">
          <w:marLeft w:val="0"/>
          <w:marRight w:val="0"/>
          <w:marTop w:val="0"/>
          <w:marBottom w:val="0"/>
          <w:divBdr>
            <w:top w:val="none" w:sz="0" w:space="0" w:color="auto"/>
            <w:left w:val="none" w:sz="0" w:space="0" w:color="auto"/>
            <w:bottom w:val="none" w:sz="0" w:space="0" w:color="auto"/>
            <w:right w:val="none" w:sz="0" w:space="0" w:color="auto"/>
          </w:divBdr>
        </w:div>
        <w:div w:id="1736539180">
          <w:marLeft w:val="0"/>
          <w:marRight w:val="0"/>
          <w:marTop w:val="0"/>
          <w:marBottom w:val="0"/>
          <w:divBdr>
            <w:top w:val="none" w:sz="0" w:space="0" w:color="auto"/>
            <w:left w:val="none" w:sz="0" w:space="0" w:color="auto"/>
            <w:bottom w:val="none" w:sz="0" w:space="0" w:color="auto"/>
            <w:right w:val="none" w:sz="0" w:space="0" w:color="auto"/>
          </w:divBdr>
        </w:div>
        <w:div w:id="1740859110">
          <w:marLeft w:val="0"/>
          <w:marRight w:val="0"/>
          <w:marTop w:val="0"/>
          <w:marBottom w:val="0"/>
          <w:divBdr>
            <w:top w:val="none" w:sz="0" w:space="0" w:color="auto"/>
            <w:left w:val="none" w:sz="0" w:space="0" w:color="auto"/>
            <w:bottom w:val="none" w:sz="0" w:space="0" w:color="auto"/>
            <w:right w:val="none" w:sz="0" w:space="0" w:color="auto"/>
          </w:divBdr>
        </w:div>
        <w:div w:id="1741051860">
          <w:marLeft w:val="0"/>
          <w:marRight w:val="0"/>
          <w:marTop w:val="0"/>
          <w:marBottom w:val="0"/>
          <w:divBdr>
            <w:top w:val="none" w:sz="0" w:space="0" w:color="auto"/>
            <w:left w:val="none" w:sz="0" w:space="0" w:color="auto"/>
            <w:bottom w:val="none" w:sz="0" w:space="0" w:color="auto"/>
            <w:right w:val="none" w:sz="0" w:space="0" w:color="auto"/>
          </w:divBdr>
        </w:div>
        <w:div w:id="1760178327">
          <w:marLeft w:val="0"/>
          <w:marRight w:val="0"/>
          <w:marTop w:val="0"/>
          <w:marBottom w:val="0"/>
          <w:divBdr>
            <w:top w:val="none" w:sz="0" w:space="0" w:color="auto"/>
            <w:left w:val="none" w:sz="0" w:space="0" w:color="auto"/>
            <w:bottom w:val="none" w:sz="0" w:space="0" w:color="auto"/>
            <w:right w:val="none" w:sz="0" w:space="0" w:color="auto"/>
          </w:divBdr>
        </w:div>
        <w:div w:id="1762949967">
          <w:marLeft w:val="0"/>
          <w:marRight w:val="0"/>
          <w:marTop w:val="0"/>
          <w:marBottom w:val="0"/>
          <w:divBdr>
            <w:top w:val="none" w:sz="0" w:space="0" w:color="auto"/>
            <w:left w:val="none" w:sz="0" w:space="0" w:color="auto"/>
            <w:bottom w:val="none" w:sz="0" w:space="0" w:color="auto"/>
            <w:right w:val="none" w:sz="0" w:space="0" w:color="auto"/>
          </w:divBdr>
        </w:div>
        <w:div w:id="1766070253">
          <w:marLeft w:val="0"/>
          <w:marRight w:val="0"/>
          <w:marTop w:val="0"/>
          <w:marBottom w:val="0"/>
          <w:divBdr>
            <w:top w:val="none" w:sz="0" w:space="0" w:color="auto"/>
            <w:left w:val="none" w:sz="0" w:space="0" w:color="auto"/>
            <w:bottom w:val="none" w:sz="0" w:space="0" w:color="auto"/>
            <w:right w:val="none" w:sz="0" w:space="0" w:color="auto"/>
          </w:divBdr>
        </w:div>
        <w:div w:id="1775517253">
          <w:marLeft w:val="0"/>
          <w:marRight w:val="0"/>
          <w:marTop w:val="0"/>
          <w:marBottom w:val="0"/>
          <w:divBdr>
            <w:top w:val="none" w:sz="0" w:space="0" w:color="auto"/>
            <w:left w:val="none" w:sz="0" w:space="0" w:color="auto"/>
            <w:bottom w:val="none" w:sz="0" w:space="0" w:color="auto"/>
            <w:right w:val="none" w:sz="0" w:space="0" w:color="auto"/>
          </w:divBdr>
        </w:div>
        <w:div w:id="1788347741">
          <w:marLeft w:val="0"/>
          <w:marRight w:val="0"/>
          <w:marTop w:val="0"/>
          <w:marBottom w:val="0"/>
          <w:divBdr>
            <w:top w:val="none" w:sz="0" w:space="0" w:color="auto"/>
            <w:left w:val="none" w:sz="0" w:space="0" w:color="auto"/>
            <w:bottom w:val="none" w:sz="0" w:space="0" w:color="auto"/>
            <w:right w:val="none" w:sz="0" w:space="0" w:color="auto"/>
          </w:divBdr>
        </w:div>
        <w:div w:id="1793357521">
          <w:marLeft w:val="0"/>
          <w:marRight w:val="0"/>
          <w:marTop w:val="0"/>
          <w:marBottom w:val="0"/>
          <w:divBdr>
            <w:top w:val="none" w:sz="0" w:space="0" w:color="auto"/>
            <w:left w:val="none" w:sz="0" w:space="0" w:color="auto"/>
            <w:bottom w:val="none" w:sz="0" w:space="0" w:color="auto"/>
            <w:right w:val="none" w:sz="0" w:space="0" w:color="auto"/>
          </w:divBdr>
        </w:div>
        <w:div w:id="1799833138">
          <w:marLeft w:val="0"/>
          <w:marRight w:val="0"/>
          <w:marTop w:val="0"/>
          <w:marBottom w:val="0"/>
          <w:divBdr>
            <w:top w:val="none" w:sz="0" w:space="0" w:color="auto"/>
            <w:left w:val="none" w:sz="0" w:space="0" w:color="auto"/>
            <w:bottom w:val="none" w:sz="0" w:space="0" w:color="auto"/>
            <w:right w:val="none" w:sz="0" w:space="0" w:color="auto"/>
          </w:divBdr>
        </w:div>
        <w:div w:id="1804081035">
          <w:marLeft w:val="0"/>
          <w:marRight w:val="0"/>
          <w:marTop w:val="0"/>
          <w:marBottom w:val="0"/>
          <w:divBdr>
            <w:top w:val="none" w:sz="0" w:space="0" w:color="auto"/>
            <w:left w:val="none" w:sz="0" w:space="0" w:color="auto"/>
            <w:bottom w:val="none" w:sz="0" w:space="0" w:color="auto"/>
            <w:right w:val="none" w:sz="0" w:space="0" w:color="auto"/>
          </w:divBdr>
        </w:div>
        <w:div w:id="1805000526">
          <w:marLeft w:val="0"/>
          <w:marRight w:val="0"/>
          <w:marTop w:val="0"/>
          <w:marBottom w:val="0"/>
          <w:divBdr>
            <w:top w:val="none" w:sz="0" w:space="0" w:color="auto"/>
            <w:left w:val="none" w:sz="0" w:space="0" w:color="auto"/>
            <w:bottom w:val="none" w:sz="0" w:space="0" w:color="auto"/>
            <w:right w:val="none" w:sz="0" w:space="0" w:color="auto"/>
          </w:divBdr>
        </w:div>
        <w:div w:id="1808233730">
          <w:marLeft w:val="0"/>
          <w:marRight w:val="0"/>
          <w:marTop w:val="0"/>
          <w:marBottom w:val="0"/>
          <w:divBdr>
            <w:top w:val="none" w:sz="0" w:space="0" w:color="auto"/>
            <w:left w:val="none" w:sz="0" w:space="0" w:color="auto"/>
            <w:bottom w:val="none" w:sz="0" w:space="0" w:color="auto"/>
            <w:right w:val="none" w:sz="0" w:space="0" w:color="auto"/>
          </w:divBdr>
        </w:div>
        <w:div w:id="1809131700">
          <w:marLeft w:val="0"/>
          <w:marRight w:val="0"/>
          <w:marTop w:val="0"/>
          <w:marBottom w:val="0"/>
          <w:divBdr>
            <w:top w:val="none" w:sz="0" w:space="0" w:color="auto"/>
            <w:left w:val="none" w:sz="0" w:space="0" w:color="auto"/>
            <w:bottom w:val="none" w:sz="0" w:space="0" w:color="auto"/>
            <w:right w:val="none" w:sz="0" w:space="0" w:color="auto"/>
          </w:divBdr>
        </w:div>
        <w:div w:id="1821967234">
          <w:marLeft w:val="0"/>
          <w:marRight w:val="0"/>
          <w:marTop w:val="0"/>
          <w:marBottom w:val="0"/>
          <w:divBdr>
            <w:top w:val="none" w:sz="0" w:space="0" w:color="auto"/>
            <w:left w:val="none" w:sz="0" w:space="0" w:color="auto"/>
            <w:bottom w:val="none" w:sz="0" w:space="0" w:color="auto"/>
            <w:right w:val="none" w:sz="0" w:space="0" w:color="auto"/>
          </w:divBdr>
        </w:div>
        <w:div w:id="1823424085">
          <w:marLeft w:val="0"/>
          <w:marRight w:val="0"/>
          <w:marTop w:val="0"/>
          <w:marBottom w:val="0"/>
          <w:divBdr>
            <w:top w:val="none" w:sz="0" w:space="0" w:color="auto"/>
            <w:left w:val="none" w:sz="0" w:space="0" w:color="auto"/>
            <w:bottom w:val="none" w:sz="0" w:space="0" w:color="auto"/>
            <w:right w:val="none" w:sz="0" w:space="0" w:color="auto"/>
          </w:divBdr>
        </w:div>
        <w:div w:id="1830561930">
          <w:marLeft w:val="0"/>
          <w:marRight w:val="0"/>
          <w:marTop w:val="0"/>
          <w:marBottom w:val="0"/>
          <w:divBdr>
            <w:top w:val="none" w:sz="0" w:space="0" w:color="auto"/>
            <w:left w:val="none" w:sz="0" w:space="0" w:color="auto"/>
            <w:bottom w:val="none" w:sz="0" w:space="0" w:color="auto"/>
            <w:right w:val="none" w:sz="0" w:space="0" w:color="auto"/>
          </w:divBdr>
        </w:div>
        <w:div w:id="1836021785">
          <w:marLeft w:val="0"/>
          <w:marRight w:val="0"/>
          <w:marTop w:val="0"/>
          <w:marBottom w:val="0"/>
          <w:divBdr>
            <w:top w:val="none" w:sz="0" w:space="0" w:color="auto"/>
            <w:left w:val="none" w:sz="0" w:space="0" w:color="auto"/>
            <w:bottom w:val="none" w:sz="0" w:space="0" w:color="auto"/>
            <w:right w:val="none" w:sz="0" w:space="0" w:color="auto"/>
          </w:divBdr>
        </w:div>
        <w:div w:id="1851867886">
          <w:marLeft w:val="0"/>
          <w:marRight w:val="0"/>
          <w:marTop w:val="0"/>
          <w:marBottom w:val="0"/>
          <w:divBdr>
            <w:top w:val="none" w:sz="0" w:space="0" w:color="auto"/>
            <w:left w:val="none" w:sz="0" w:space="0" w:color="auto"/>
            <w:bottom w:val="none" w:sz="0" w:space="0" w:color="auto"/>
            <w:right w:val="none" w:sz="0" w:space="0" w:color="auto"/>
          </w:divBdr>
        </w:div>
        <w:div w:id="1857957544">
          <w:marLeft w:val="0"/>
          <w:marRight w:val="0"/>
          <w:marTop w:val="0"/>
          <w:marBottom w:val="0"/>
          <w:divBdr>
            <w:top w:val="none" w:sz="0" w:space="0" w:color="auto"/>
            <w:left w:val="none" w:sz="0" w:space="0" w:color="auto"/>
            <w:bottom w:val="none" w:sz="0" w:space="0" w:color="auto"/>
            <w:right w:val="none" w:sz="0" w:space="0" w:color="auto"/>
          </w:divBdr>
        </w:div>
        <w:div w:id="1862860997">
          <w:marLeft w:val="0"/>
          <w:marRight w:val="0"/>
          <w:marTop w:val="0"/>
          <w:marBottom w:val="0"/>
          <w:divBdr>
            <w:top w:val="none" w:sz="0" w:space="0" w:color="auto"/>
            <w:left w:val="none" w:sz="0" w:space="0" w:color="auto"/>
            <w:bottom w:val="none" w:sz="0" w:space="0" w:color="auto"/>
            <w:right w:val="none" w:sz="0" w:space="0" w:color="auto"/>
          </w:divBdr>
        </w:div>
        <w:div w:id="1868836394">
          <w:marLeft w:val="0"/>
          <w:marRight w:val="0"/>
          <w:marTop w:val="0"/>
          <w:marBottom w:val="0"/>
          <w:divBdr>
            <w:top w:val="none" w:sz="0" w:space="0" w:color="auto"/>
            <w:left w:val="none" w:sz="0" w:space="0" w:color="auto"/>
            <w:bottom w:val="none" w:sz="0" w:space="0" w:color="auto"/>
            <w:right w:val="none" w:sz="0" w:space="0" w:color="auto"/>
          </w:divBdr>
        </w:div>
        <w:div w:id="1878352431">
          <w:marLeft w:val="0"/>
          <w:marRight w:val="0"/>
          <w:marTop w:val="0"/>
          <w:marBottom w:val="0"/>
          <w:divBdr>
            <w:top w:val="none" w:sz="0" w:space="0" w:color="auto"/>
            <w:left w:val="none" w:sz="0" w:space="0" w:color="auto"/>
            <w:bottom w:val="none" w:sz="0" w:space="0" w:color="auto"/>
            <w:right w:val="none" w:sz="0" w:space="0" w:color="auto"/>
          </w:divBdr>
        </w:div>
        <w:div w:id="1879199868">
          <w:marLeft w:val="0"/>
          <w:marRight w:val="0"/>
          <w:marTop w:val="0"/>
          <w:marBottom w:val="0"/>
          <w:divBdr>
            <w:top w:val="none" w:sz="0" w:space="0" w:color="auto"/>
            <w:left w:val="none" w:sz="0" w:space="0" w:color="auto"/>
            <w:bottom w:val="none" w:sz="0" w:space="0" w:color="auto"/>
            <w:right w:val="none" w:sz="0" w:space="0" w:color="auto"/>
          </w:divBdr>
        </w:div>
        <w:div w:id="1885408374">
          <w:marLeft w:val="0"/>
          <w:marRight w:val="0"/>
          <w:marTop w:val="0"/>
          <w:marBottom w:val="0"/>
          <w:divBdr>
            <w:top w:val="none" w:sz="0" w:space="0" w:color="auto"/>
            <w:left w:val="none" w:sz="0" w:space="0" w:color="auto"/>
            <w:bottom w:val="none" w:sz="0" w:space="0" w:color="auto"/>
            <w:right w:val="none" w:sz="0" w:space="0" w:color="auto"/>
          </w:divBdr>
        </w:div>
        <w:div w:id="1885605235">
          <w:marLeft w:val="0"/>
          <w:marRight w:val="0"/>
          <w:marTop w:val="0"/>
          <w:marBottom w:val="0"/>
          <w:divBdr>
            <w:top w:val="none" w:sz="0" w:space="0" w:color="auto"/>
            <w:left w:val="none" w:sz="0" w:space="0" w:color="auto"/>
            <w:bottom w:val="none" w:sz="0" w:space="0" w:color="auto"/>
            <w:right w:val="none" w:sz="0" w:space="0" w:color="auto"/>
          </w:divBdr>
        </w:div>
        <w:div w:id="1885823128">
          <w:marLeft w:val="0"/>
          <w:marRight w:val="0"/>
          <w:marTop w:val="0"/>
          <w:marBottom w:val="0"/>
          <w:divBdr>
            <w:top w:val="none" w:sz="0" w:space="0" w:color="auto"/>
            <w:left w:val="none" w:sz="0" w:space="0" w:color="auto"/>
            <w:bottom w:val="none" w:sz="0" w:space="0" w:color="auto"/>
            <w:right w:val="none" w:sz="0" w:space="0" w:color="auto"/>
          </w:divBdr>
        </w:div>
        <w:div w:id="1886332112">
          <w:marLeft w:val="0"/>
          <w:marRight w:val="0"/>
          <w:marTop w:val="0"/>
          <w:marBottom w:val="0"/>
          <w:divBdr>
            <w:top w:val="none" w:sz="0" w:space="0" w:color="auto"/>
            <w:left w:val="none" w:sz="0" w:space="0" w:color="auto"/>
            <w:bottom w:val="none" w:sz="0" w:space="0" w:color="auto"/>
            <w:right w:val="none" w:sz="0" w:space="0" w:color="auto"/>
          </w:divBdr>
        </w:div>
        <w:div w:id="1887570466">
          <w:marLeft w:val="0"/>
          <w:marRight w:val="0"/>
          <w:marTop w:val="0"/>
          <w:marBottom w:val="0"/>
          <w:divBdr>
            <w:top w:val="none" w:sz="0" w:space="0" w:color="auto"/>
            <w:left w:val="none" w:sz="0" w:space="0" w:color="auto"/>
            <w:bottom w:val="none" w:sz="0" w:space="0" w:color="auto"/>
            <w:right w:val="none" w:sz="0" w:space="0" w:color="auto"/>
          </w:divBdr>
        </w:div>
        <w:div w:id="1890604008">
          <w:marLeft w:val="0"/>
          <w:marRight w:val="0"/>
          <w:marTop w:val="0"/>
          <w:marBottom w:val="0"/>
          <w:divBdr>
            <w:top w:val="none" w:sz="0" w:space="0" w:color="auto"/>
            <w:left w:val="none" w:sz="0" w:space="0" w:color="auto"/>
            <w:bottom w:val="none" w:sz="0" w:space="0" w:color="auto"/>
            <w:right w:val="none" w:sz="0" w:space="0" w:color="auto"/>
          </w:divBdr>
        </w:div>
        <w:div w:id="1894921634">
          <w:marLeft w:val="0"/>
          <w:marRight w:val="0"/>
          <w:marTop w:val="0"/>
          <w:marBottom w:val="0"/>
          <w:divBdr>
            <w:top w:val="none" w:sz="0" w:space="0" w:color="auto"/>
            <w:left w:val="none" w:sz="0" w:space="0" w:color="auto"/>
            <w:bottom w:val="none" w:sz="0" w:space="0" w:color="auto"/>
            <w:right w:val="none" w:sz="0" w:space="0" w:color="auto"/>
          </w:divBdr>
        </w:div>
        <w:div w:id="1897087572">
          <w:marLeft w:val="0"/>
          <w:marRight w:val="0"/>
          <w:marTop w:val="0"/>
          <w:marBottom w:val="0"/>
          <w:divBdr>
            <w:top w:val="none" w:sz="0" w:space="0" w:color="auto"/>
            <w:left w:val="none" w:sz="0" w:space="0" w:color="auto"/>
            <w:bottom w:val="none" w:sz="0" w:space="0" w:color="auto"/>
            <w:right w:val="none" w:sz="0" w:space="0" w:color="auto"/>
          </w:divBdr>
        </w:div>
        <w:div w:id="1897353969">
          <w:marLeft w:val="0"/>
          <w:marRight w:val="0"/>
          <w:marTop w:val="0"/>
          <w:marBottom w:val="0"/>
          <w:divBdr>
            <w:top w:val="none" w:sz="0" w:space="0" w:color="auto"/>
            <w:left w:val="none" w:sz="0" w:space="0" w:color="auto"/>
            <w:bottom w:val="none" w:sz="0" w:space="0" w:color="auto"/>
            <w:right w:val="none" w:sz="0" w:space="0" w:color="auto"/>
          </w:divBdr>
        </w:div>
        <w:div w:id="1903322330">
          <w:marLeft w:val="0"/>
          <w:marRight w:val="0"/>
          <w:marTop w:val="0"/>
          <w:marBottom w:val="0"/>
          <w:divBdr>
            <w:top w:val="none" w:sz="0" w:space="0" w:color="auto"/>
            <w:left w:val="none" w:sz="0" w:space="0" w:color="auto"/>
            <w:bottom w:val="none" w:sz="0" w:space="0" w:color="auto"/>
            <w:right w:val="none" w:sz="0" w:space="0" w:color="auto"/>
          </w:divBdr>
        </w:div>
        <w:div w:id="1905987958">
          <w:marLeft w:val="0"/>
          <w:marRight w:val="0"/>
          <w:marTop w:val="0"/>
          <w:marBottom w:val="0"/>
          <w:divBdr>
            <w:top w:val="none" w:sz="0" w:space="0" w:color="auto"/>
            <w:left w:val="none" w:sz="0" w:space="0" w:color="auto"/>
            <w:bottom w:val="none" w:sz="0" w:space="0" w:color="auto"/>
            <w:right w:val="none" w:sz="0" w:space="0" w:color="auto"/>
          </w:divBdr>
        </w:div>
        <w:div w:id="1906137212">
          <w:marLeft w:val="0"/>
          <w:marRight w:val="0"/>
          <w:marTop w:val="0"/>
          <w:marBottom w:val="0"/>
          <w:divBdr>
            <w:top w:val="none" w:sz="0" w:space="0" w:color="auto"/>
            <w:left w:val="none" w:sz="0" w:space="0" w:color="auto"/>
            <w:bottom w:val="none" w:sz="0" w:space="0" w:color="auto"/>
            <w:right w:val="none" w:sz="0" w:space="0" w:color="auto"/>
          </w:divBdr>
        </w:div>
        <w:div w:id="1907060110">
          <w:marLeft w:val="0"/>
          <w:marRight w:val="0"/>
          <w:marTop w:val="0"/>
          <w:marBottom w:val="0"/>
          <w:divBdr>
            <w:top w:val="none" w:sz="0" w:space="0" w:color="auto"/>
            <w:left w:val="none" w:sz="0" w:space="0" w:color="auto"/>
            <w:bottom w:val="none" w:sz="0" w:space="0" w:color="auto"/>
            <w:right w:val="none" w:sz="0" w:space="0" w:color="auto"/>
          </w:divBdr>
        </w:div>
        <w:div w:id="1908950161">
          <w:marLeft w:val="0"/>
          <w:marRight w:val="0"/>
          <w:marTop w:val="0"/>
          <w:marBottom w:val="0"/>
          <w:divBdr>
            <w:top w:val="none" w:sz="0" w:space="0" w:color="auto"/>
            <w:left w:val="none" w:sz="0" w:space="0" w:color="auto"/>
            <w:bottom w:val="none" w:sz="0" w:space="0" w:color="auto"/>
            <w:right w:val="none" w:sz="0" w:space="0" w:color="auto"/>
          </w:divBdr>
        </w:div>
        <w:div w:id="1912618567">
          <w:marLeft w:val="0"/>
          <w:marRight w:val="0"/>
          <w:marTop w:val="0"/>
          <w:marBottom w:val="0"/>
          <w:divBdr>
            <w:top w:val="none" w:sz="0" w:space="0" w:color="auto"/>
            <w:left w:val="none" w:sz="0" w:space="0" w:color="auto"/>
            <w:bottom w:val="none" w:sz="0" w:space="0" w:color="auto"/>
            <w:right w:val="none" w:sz="0" w:space="0" w:color="auto"/>
          </w:divBdr>
        </w:div>
        <w:div w:id="1924873810">
          <w:marLeft w:val="0"/>
          <w:marRight w:val="0"/>
          <w:marTop w:val="0"/>
          <w:marBottom w:val="0"/>
          <w:divBdr>
            <w:top w:val="none" w:sz="0" w:space="0" w:color="auto"/>
            <w:left w:val="none" w:sz="0" w:space="0" w:color="auto"/>
            <w:bottom w:val="none" w:sz="0" w:space="0" w:color="auto"/>
            <w:right w:val="none" w:sz="0" w:space="0" w:color="auto"/>
          </w:divBdr>
        </w:div>
        <w:div w:id="1926763458">
          <w:marLeft w:val="0"/>
          <w:marRight w:val="0"/>
          <w:marTop w:val="0"/>
          <w:marBottom w:val="0"/>
          <w:divBdr>
            <w:top w:val="none" w:sz="0" w:space="0" w:color="auto"/>
            <w:left w:val="none" w:sz="0" w:space="0" w:color="auto"/>
            <w:bottom w:val="none" w:sz="0" w:space="0" w:color="auto"/>
            <w:right w:val="none" w:sz="0" w:space="0" w:color="auto"/>
          </w:divBdr>
        </w:div>
        <w:div w:id="1929776012">
          <w:marLeft w:val="0"/>
          <w:marRight w:val="0"/>
          <w:marTop w:val="0"/>
          <w:marBottom w:val="0"/>
          <w:divBdr>
            <w:top w:val="none" w:sz="0" w:space="0" w:color="auto"/>
            <w:left w:val="none" w:sz="0" w:space="0" w:color="auto"/>
            <w:bottom w:val="none" w:sz="0" w:space="0" w:color="auto"/>
            <w:right w:val="none" w:sz="0" w:space="0" w:color="auto"/>
          </w:divBdr>
        </w:div>
        <w:div w:id="1933659807">
          <w:marLeft w:val="0"/>
          <w:marRight w:val="0"/>
          <w:marTop w:val="0"/>
          <w:marBottom w:val="0"/>
          <w:divBdr>
            <w:top w:val="none" w:sz="0" w:space="0" w:color="auto"/>
            <w:left w:val="none" w:sz="0" w:space="0" w:color="auto"/>
            <w:bottom w:val="none" w:sz="0" w:space="0" w:color="auto"/>
            <w:right w:val="none" w:sz="0" w:space="0" w:color="auto"/>
          </w:divBdr>
        </w:div>
        <w:div w:id="1942301927">
          <w:marLeft w:val="0"/>
          <w:marRight w:val="0"/>
          <w:marTop w:val="0"/>
          <w:marBottom w:val="0"/>
          <w:divBdr>
            <w:top w:val="none" w:sz="0" w:space="0" w:color="auto"/>
            <w:left w:val="none" w:sz="0" w:space="0" w:color="auto"/>
            <w:bottom w:val="none" w:sz="0" w:space="0" w:color="auto"/>
            <w:right w:val="none" w:sz="0" w:space="0" w:color="auto"/>
          </w:divBdr>
        </w:div>
        <w:div w:id="1945260082">
          <w:marLeft w:val="0"/>
          <w:marRight w:val="0"/>
          <w:marTop w:val="0"/>
          <w:marBottom w:val="0"/>
          <w:divBdr>
            <w:top w:val="none" w:sz="0" w:space="0" w:color="auto"/>
            <w:left w:val="none" w:sz="0" w:space="0" w:color="auto"/>
            <w:bottom w:val="none" w:sz="0" w:space="0" w:color="auto"/>
            <w:right w:val="none" w:sz="0" w:space="0" w:color="auto"/>
          </w:divBdr>
        </w:div>
        <w:div w:id="1952470351">
          <w:marLeft w:val="0"/>
          <w:marRight w:val="0"/>
          <w:marTop w:val="0"/>
          <w:marBottom w:val="0"/>
          <w:divBdr>
            <w:top w:val="none" w:sz="0" w:space="0" w:color="auto"/>
            <w:left w:val="none" w:sz="0" w:space="0" w:color="auto"/>
            <w:bottom w:val="none" w:sz="0" w:space="0" w:color="auto"/>
            <w:right w:val="none" w:sz="0" w:space="0" w:color="auto"/>
          </w:divBdr>
        </w:div>
        <w:div w:id="1953628508">
          <w:marLeft w:val="0"/>
          <w:marRight w:val="0"/>
          <w:marTop w:val="0"/>
          <w:marBottom w:val="0"/>
          <w:divBdr>
            <w:top w:val="none" w:sz="0" w:space="0" w:color="auto"/>
            <w:left w:val="none" w:sz="0" w:space="0" w:color="auto"/>
            <w:bottom w:val="none" w:sz="0" w:space="0" w:color="auto"/>
            <w:right w:val="none" w:sz="0" w:space="0" w:color="auto"/>
          </w:divBdr>
        </w:div>
        <w:div w:id="1955205970">
          <w:marLeft w:val="0"/>
          <w:marRight w:val="0"/>
          <w:marTop w:val="0"/>
          <w:marBottom w:val="0"/>
          <w:divBdr>
            <w:top w:val="none" w:sz="0" w:space="0" w:color="auto"/>
            <w:left w:val="none" w:sz="0" w:space="0" w:color="auto"/>
            <w:bottom w:val="none" w:sz="0" w:space="0" w:color="auto"/>
            <w:right w:val="none" w:sz="0" w:space="0" w:color="auto"/>
          </w:divBdr>
        </w:div>
        <w:div w:id="1957059058">
          <w:marLeft w:val="0"/>
          <w:marRight w:val="0"/>
          <w:marTop w:val="0"/>
          <w:marBottom w:val="0"/>
          <w:divBdr>
            <w:top w:val="none" w:sz="0" w:space="0" w:color="auto"/>
            <w:left w:val="none" w:sz="0" w:space="0" w:color="auto"/>
            <w:bottom w:val="none" w:sz="0" w:space="0" w:color="auto"/>
            <w:right w:val="none" w:sz="0" w:space="0" w:color="auto"/>
          </w:divBdr>
        </w:div>
        <w:div w:id="1963802540">
          <w:marLeft w:val="0"/>
          <w:marRight w:val="0"/>
          <w:marTop w:val="0"/>
          <w:marBottom w:val="0"/>
          <w:divBdr>
            <w:top w:val="none" w:sz="0" w:space="0" w:color="auto"/>
            <w:left w:val="none" w:sz="0" w:space="0" w:color="auto"/>
            <w:bottom w:val="none" w:sz="0" w:space="0" w:color="auto"/>
            <w:right w:val="none" w:sz="0" w:space="0" w:color="auto"/>
          </w:divBdr>
        </w:div>
        <w:div w:id="1973516299">
          <w:marLeft w:val="0"/>
          <w:marRight w:val="0"/>
          <w:marTop w:val="0"/>
          <w:marBottom w:val="0"/>
          <w:divBdr>
            <w:top w:val="none" w:sz="0" w:space="0" w:color="auto"/>
            <w:left w:val="none" w:sz="0" w:space="0" w:color="auto"/>
            <w:bottom w:val="none" w:sz="0" w:space="0" w:color="auto"/>
            <w:right w:val="none" w:sz="0" w:space="0" w:color="auto"/>
          </w:divBdr>
        </w:div>
        <w:div w:id="1976642272">
          <w:marLeft w:val="0"/>
          <w:marRight w:val="0"/>
          <w:marTop w:val="0"/>
          <w:marBottom w:val="0"/>
          <w:divBdr>
            <w:top w:val="none" w:sz="0" w:space="0" w:color="auto"/>
            <w:left w:val="none" w:sz="0" w:space="0" w:color="auto"/>
            <w:bottom w:val="none" w:sz="0" w:space="0" w:color="auto"/>
            <w:right w:val="none" w:sz="0" w:space="0" w:color="auto"/>
          </w:divBdr>
        </w:div>
        <w:div w:id="1977641043">
          <w:marLeft w:val="0"/>
          <w:marRight w:val="0"/>
          <w:marTop w:val="0"/>
          <w:marBottom w:val="0"/>
          <w:divBdr>
            <w:top w:val="none" w:sz="0" w:space="0" w:color="auto"/>
            <w:left w:val="none" w:sz="0" w:space="0" w:color="auto"/>
            <w:bottom w:val="none" w:sz="0" w:space="0" w:color="auto"/>
            <w:right w:val="none" w:sz="0" w:space="0" w:color="auto"/>
          </w:divBdr>
        </w:div>
        <w:div w:id="1989936899">
          <w:marLeft w:val="0"/>
          <w:marRight w:val="0"/>
          <w:marTop w:val="0"/>
          <w:marBottom w:val="0"/>
          <w:divBdr>
            <w:top w:val="none" w:sz="0" w:space="0" w:color="auto"/>
            <w:left w:val="none" w:sz="0" w:space="0" w:color="auto"/>
            <w:bottom w:val="none" w:sz="0" w:space="0" w:color="auto"/>
            <w:right w:val="none" w:sz="0" w:space="0" w:color="auto"/>
          </w:divBdr>
        </w:div>
        <w:div w:id="2001613288">
          <w:marLeft w:val="0"/>
          <w:marRight w:val="0"/>
          <w:marTop w:val="0"/>
          <w:marBottom w:val="0"/>
          <w:divBdr>
            <w:top w:val="none" w:sz="0" w:space="0" w:color="auto"/>
            <w:left w:val="none" w:sz="0" w:space="0" w:color="auto"/>
            <w:bottom w:val="none" w:sz="0" w:space="0" w:color="auto"/>
            <w:right w:val="none" w:sz="0" w:space="0" w:color="auto"/>
          </w:divBdr>
        </w:div>
        <w:div w:id="2003393312">
          <w:marLeft w:val="0"/>
          <w:marRight w:val="0"/>
          <w:marTop w:val="0"/>
          <w:marBottom w:val="0"/>
          <w:divBdr>
            <w:top w:val="none" w:sz="0" w:space="0" w:color="auto"/>
            <w:left w:val="none" w:sz="0" w:space="0" w:color="auto"/>
            <w:bottom w:val="none" w:sz="0" w:space="0" w:color="auto"/>
            <w:right w:val="none" w:sz="0" w:space="0" w:color="auto"/>
          </w:divBdr>
        </w:div>
        <w:div w:id="2007706034">
          <w:marLeft w:val="0"/>
          <w:marRight w:val="0"/>
          <w:marTop w:val="0"/>
          <w:marBottom w:val="0"/>
          <w:divBdr>
            <w:top w:val="none" w:sz="0" w:space="0" w:color="auto"/>
            <w:left w:val="none" w:sz="0" w:space="0" w:color="auto"/>
            <w:bottom w:val="none" w:sz="0" w:space="0" w:color="auto"/>
            <w:right w:val="none" w:sz="0" w:space="0" w:color="auto"/>
          </w:divBdr>
        </w:div>
        <w:div w:id="2008247611">
          <w:marLeft w:val="0"/>
          <w:marRight w:val="0"/>
          <w:marTop w:val="0"/>
          <w:marBottom w:val="0"/>
          <w:divBdr>
            <w:top w:val="none" w:sz="0" w:space="0" w:color="auto"/>
            <w:left w:val="none" w:sz="0" w:space="0" w:color="auto"/>
            <w:bottom w:val="none" w:sz="0" w:space="0" w:color="auto"/>
            <w:right w:val="none" w:sz="0" w:space="0" w:color="auto"/>
          </w:divBdr>
        </w:div>
        <w:div w:id="2009013615">
          <w:marLeft w:val="0"/>
          <w:marRight w:val="0"/>
          <w:marTop w:val="0"/>
          <w:marBottom w:val="0"/>
          <w:divBdr>
            <w:top w:val="none" w:sz="0" w:space="0" w:color="auto"/>
            <w:left w:val="none" w:sz="0" w:space="0" w:color="auto"/>
            <w:bottom w:val="none" w:sz="0" w:space="0" w:color="auto"/>
            <w:right w:val="none" w:sz="0" w:space="0" w:color="auto"/>
          </w:divBdr>
        </w:div>
        <w:div w:id="2011256826">
          <w:marLeft w:val="0"/>
          <w:marRight w:val="0"/>
          <w:marTop w:val="0"/>
          <w:marBottom w:val="0"/>
          <w:divBdr>
            <w:top w:val="none" w:sz="0" w:space="0" w:color="auto"/>
            <w:left w:val="none" w:sz="0" w:space="0" w:color="auto"/>
            <w:bottom w:val="none" w:sz="0" w:space="0" w:color="auto"/>
            <w:right w:val="none" w:sz="0" w:space="0" w:color="auto"/>
          </w:divBdr>
        </w:div>
        <w:div w:id="2013675139">
          <w:marLeft w:val="0"/>
          <w:marRight w:val="0"/>
          <w:marTop w:val="0"/>
          <w:marBottom w:val="0"/>
          <w:divBdr>
            <w:top w:val="none" w:sz="0" w:space="0" w:color="auto"/>
            <w:left w:val="none" w:sz="0" w:space="0" w:color="auto"/>
            <w:bottom w:val="none" w:sz="0" w:space="0" w:color="auto"/>
            <w:right w:val="none" w:sz="0" w:space="0" w:color="auto"/>
          </w:divBdr>
        </w:div>
        <w:div w:id="2015109003">
          <w:marLeft w:val="0"/>
          <w:marRight w:val="0"/>
          <w:marTop w:val="0"/>
          <w:marBottom w:val="0"/>
          <w:divBdr>
            <w:top w:val="none" w:sz="0" w:space="0" w:color="auto"/>
            <w:left w:val="none" w:sz="0" w:space="0" w:color="auto"/>
            <w:bottom w:val="none" w:sz="0" w:space="0" w:color="auto"/>
            <w:right w:val="none" w:sz="0" w:space="0" w:color="auto"/>
          </w:divBdr>
        </w:div>
        <w:div w:id="2016613961">
          <w:marLeft w:val="0"/>
          <w:marRight w:val="0"/>
          <w:marTop w:val="0"/>
          <w:marBottom w:val="0"/>
          <w:divBdr>
            <w:top w:val="none" w:sz="0" w:space="0" w:color="auto"/>
            <w:left w:val="none" w:sz="0" w:space="0" w:color="auto"/>
            <w:bottom w:val="none" w:sz="0" w:space="0" w:color="auto"/>
            <w:right w:val="none" w:sz="0" w:space="0" w:color="auto"/>
          </w:divBdr>
        </w:div>
        <w:div w:id="2020235848">
          <w:marLeft w:val="0"/>
          <w:marRight w:val="0"/>
          <w:marTop w:val="0"/>
          <w:marBottom w:val="0"/>
          <w:divBdr>
            <w:top w:val="none" w:sz="0" w:space="0" w:color="auto"/>
            <w:left w:val="none" w:sz="0" w:space="0" w:color="auto"/>
            <w:bottom w:val="none" w:sz="0" w:space="0" w:color="auto"/>
            <w:right w:val="none" w:sz="0" w:space="0" w:color="auto"/>
          </w:divBdr>
        </w:div>
        <w:div w:id="2021270327">
          <w:marLeft w:val="0"/>
          <w:marRight w:val="0"/>
          <w:marTop w:val="0"/>
          <w:marBottom w:val="0"/>
          <w:divBdr>
            <w:top w:val="none" w:sz="0" w:space="0" w:color="auto"/>
            <w:left w:val="none" w:sz="0" w:space="0" w:color="auto"/>
            <w:bottom w:val="none" w:sz="0" w:space="0" w:color="auto"/>
            <w:right w:val="none" w:sz="0" w:space="0" w:color="auto"/>
          </w:divBdr>
        </w:div>
        <w:div w:id="2034529323">
          <w:marLeft w:val="0"/>
          <w:marRight w:val="0"/>
          <w:marTop w:val="0"/>
          <w:marBottom w:val="0"/>
          <w:divBdr>
            <w:top w:val="none" w:sz="0" w:space="0" w:color="auto"/>
            <w:left w:val="none" w:sz="0" w:space="0" w:color="auto"/>
            <w:bottom w:val="none" w:sz="0" w:space="0" w:color="auto"/>
            <w:right w:val="none" w:sz="0" w:space="0" w:color="auto"/>
          </w:divBdr>
        </w:div>
        <w:div w:id="2036269271">
          <w:marLeft w:val="0"/>
          <w:marRight w:val="0"/>
          <w:marTop w:val="0"/>
          <w:marBottom w:val="0"/>
          <w:divBdr>
            <w:top w:val="none" w:sz="0" w:space="0" w:color="auto"/>
            <w:left w:val="none" w:sz="0" w:space="0" w:color="auto"/>
            <w:bottom w:val="none" w:sz="0" w:space="0" w:color="auto"/>
            <w:right w:val="none" w:sz="0" w:space="0" w:color="auto"/>
          </w:divBdr>
        </w:div>
        <w:div w:id="2037349327">
          <w:marLeft w:val="0"/>
          <w:marRight w:val="0"/>
          <w:marTop w:val="0"/>
          <w:marBottom w:val="0"/>
          <w:divBdr>
            <w:top w:val="none" w:sz="0" w:space="0" w:color="auto"/>
            <w:left w:val="none" w:sz="0" w:space="0" w:color="auto"/>
            <w:bottom w:val="none" w:sz="0" w:space="0" w:color="auto"/>
            <w:right w:val="none" w:sz="0" w:space="0" w:color="auto"/>
          </w:divBdr>
        </w:div>
        <w:div w:id="2045522614">
          <w:marLeft w:val="0"/>
          <w:marRight w:val="0"/>
          <w:marTop w:val="0"/>
          <w:marBottom w:val="0"/>
          <w:divBdr>
            <w:top w:val="none" w:sz="0" w:space="0" w:color="auto"/>
            <w:left w:val="none" w:sz="0" w:space="0" w:color="auto"/>
            <w:bottom w:val="none" w:sz="0" w:space="0" w:color="auto"/>
            <w:right w:val="none" w:sz="0" w:space="0" w:color="auto"/>
          </w:divBdr>
        </w:div>
        <w:div w:id="2051028932">
          <w:marLeft w:val="0"/>
          <w:marRight w:val="0"/>
          <w:marTop w:val="0"/>
          <w:marBottom w:val="0"/>
          <w:divBdr>
            <w:top w:val="none" w:sz="0" w:space="0" w:color="auto"/>
            <w:left w:val="none" w:sz="0" w:space="0" w:color="auto"/>
            <w:bottom w:val="none" w:sz="0" w:space="0" w:color="auto"/>
            <w:right w:val="none" w:sz="0" w:space="0" w:color="auto"/>
          </w:divBdr>
        </w:div>
        <w:div w:id="2055232505">
          <w:marLeft w:val="0"/>
          <w:marRight w:val="0"/>
          <w:marTop w:val="0"/>
          <w:marBottom w:val="0"/>
          <w:divBdr>
            <w:top w:val="none" w:sz="0" w:space="0" w:color="auto"/>
            <w:left w:val="none" w:sz="0" w:space="0" w:color="auto"/>
            <w:bottom w:val="none" w:sz="0" w:space="0" w:color="auto"/>
            <w:right w:val="none" w:sz="0" w:space="0" w:color="auto"/>
          </w:divBdr>
        </w:div>
        <w:div w:id="2055428193">
          <w:marLeft w:val="0"/>
          <w:marRight w:val="0"/>
          <w:marTop w:val="0"/>
          <w:marBottom w:val="0"/>
          <w:divBdr>
            <w:top w:val="none" w:sz="0" w:space="0" w:color="auto"/>
            <w:left w:val="none" w:sz="0" w:space="0" w:color="auto"/>
            <w:bottom w:val="none" w:sz="0" w:space="0" w:color="auto"/>
            <w:right w:val="none" w:sz="0" w:space="0" w:color="auto"/>
          </w:divBdr>
        </w:div>
        <w:div w:id="2064326560">
          <w:marLeft w:val="0"/>
          <w:marRight w:val="0"/>
          <w:marTop w:val="0"/>
          <w:marBottom w:val="0"/>
          <w:divBdr>
            <w:top w:val="none" w:sz="0" w:space="0" w:color="auto"/>
            <w:left w:val="none" w:sz="0" w:space="0" w:color="auto"/>
            <w:bottom w:val="none" w:sz="0" w:space="0" w:color="auto"/>
            <w:right w:val="none" w:sz="0" w:space="0" w:color="auto"/>
          </w:divBdr>
        </w:div>
        <w:div w:id="2065323880">
          <w:marLeft w:val="0"/>
          <w:marRight w:val="0"/>
          <w:marTop w:val="0"/>
          <w:marBottom w:val="0"/>
          <w:divBdr>
            <w:top w:val="none" w:sz="0" w:space="0" w:color="auto"/>
            <w:left w:val="none" w:sz="0" w:space="0" w:color="auto"/>
            <w:bottom w:val="none" w:sz="0" w:space="0" w:color="auto"/>
            <w:right w:val="none" w:sz="0" w:space="0" w:color="auto"/>
          </w:divBdr>
        </w:div>
        <w:div w:id="2069724013">
          <w:marLeft w:val="0"/>
          <w:marRight w:val="0"/>
          <w:marTop w:val="0"/>
          <w:marBottom w:val="0"/>
          <w:divBdr>
            <w:top w:val="none" w:sz="0" w:space="0" w:color="auto"/>
            <w:left w:val="none" w:sz="0" w:space="0" w:color="auto"/>
            <w:bottom w:val="none" w:sz="0" w:space="0" w:color="auto"/>
            <w:right w:val="none" w:sz="0" w:space="0" w:color="auto"/>
          </w:divBdr>
        </w:div>
        <w:div w:id="2077386801">
          <w:marLeft w:val="0"/>
          <w:marRight w:val="0"/>
          <w:marTop w:val="0"/>
          <w:marBottom w:val="0"/>
          <w:divBdr>
            <w:top w:val="none" w:sz="0" w:space="0" w:color="auto"/>
            <w:left w:val="none" w:sz="0" w:space="0" w:color="auto"/>
            <w:bottom w:val="none" w:sz="0" w:space="0" w:color="auto"/>
            <w:right w:val="none" w:sz="0" w:space="0" w:color="auto"/>
          </w:divBdr>
        </w:div>
        <w:div w:id="2077436923">
          <w:marLeft w:val="0"/>
          <w:marRight w:val="0"/>
          <w:marTop w:val="0"/>
          <w:marBottom w:val="0"/>
          <w:divBdr>
            <w:top w:val="none" w:sz="0" w:space="0" w:color="auto"/>
            <w:left w:val="none" w:sz="0" w:space="0" w:color="auto"/>
            <w:bottom w:val="none" w:sz="0" w:space="0" w:color="auto"/>
            <w:right w:val="none" w:sz="0" w:space="0" w:color="auto"/>
          </w:divBdr>
        </w:div>
        <w:div w:id="2084601731">
          <w:marLeft w:val="0"/>
          <w:marRight w:val="0"/>
          <w:marTop w:val="0"/>
          <w:marBottom w:val="0"/>
          <w:divBdr>
            <w:top w:val="none" w:sz="0" w:space="0" w:color="auto"/>
            <w:left w:val="none" w:sz="0" w:space="0" w:color="auto"/>
            <w:bottom w:val="none" w:sz="0" w:space="0" w:color="auto"/>
            <w:right w:val="none" w:sz="0" w:space="0" w:color="auto"/>
          </w:divBdr>
        </w:div>
        <w:div w:id="2086102554">
          <w:marLeft w:val="0"/>
          <w:marRight w:val="0"/>
          <w:marTop w:val="0"/>
          <w:marBottom w:val="0"/>
          <w:divBdr>
            <w:top w:val="none" w:sz="0" w:space="0" w:color="auto"/>
            <w:left w:val="none" w:sz="0" w:space="0" w:color="auto"/>
            <w:bottom w:val="none" w:sz="0" w:space="0" w:color="auto"/>
            <w:right w:val="none" w:sz="0" w:space="0" w:color="auto"/>
          </w:divBdr>
        </w:div>
        <w:div w:id="2090538303">
          <w:marLeft w:val="0"/>
          <w:marRight w:val="0"/>
          <w:marTop w:val="0"/>
          <w:marBottom w:val="0"/>
          <w:divBdr>
            <w:top w:val="none" w:sz="0" w:space="0" w:color="auto"/>
            <w:left w:val="none" w:sz="0" w:space="0" w:color="auto"/>
            <w:bottom w:val="none" w:sz="0" w:space="0" w:color="auto"/>
            <w:right w:val="none" w:sz="0" w:space="0" w:color="auto"/>
          </w:divBdr>
        </w:div>
        <w:div w:id="2090542170">
          <w:marLeft w:val="0"/>
          <w:marRight w:val="0"/>
          <w:marTop w:val="0"/>
          <w:marBottom w:val="0"/>
          <w:divBdr>
            <w:top w:val="none" w:sz="0" w:space="0" w:color="auto"/>
            <w:left w:val="none" w:sz="0" w:space="0" w:color="auto"/>
            <w:bottom w:val="none" w:sz="0" w:space="0" w:color="auto"/>
            <w:right w:val="none" w:sz="0" w:space="0" w:color="auto"/>
          </w:divBdr>
        </w:div>
        <w:div w:id="2092659190">
          <w:marLeft w:val="0"/>
          <w:marRight w:val="0"/>
          <w:marTop w:val="0"/>
          <w:marBottom w:val="0"/>
          <w:divBdr>
            <w:top w:val="none" w:sz="0" w:space="0" w:color="auto"/>
            <w:left w:val="none" w:sz="0" w:space="0" w:color="auto"/>
            <w:bottom w:val="none" w:sz="0" w:space="0" w:color="auto"/>
            <w:right w:val="none" w:sz="0" w:space="0" w:color="auto"/>
          </w:divBdr>
        </w:div>
        <w:div w:id="2093775541">
          <w:marLeft w:val="0"/>
          <w:marRight w:val="0"/>
          <w:marTop w:val="0"/>
          <w:marBottom w:val="0"/>
          <w:divBdr>
            <w:top w:val="none" w:sz="0" w:space="0" w:color="auto"/>
            <w:left w:val="none" w:sz="0" w:space="0" w:color="auto"/>
            <w:bottom w:val="none" w:sz="0" w:space="0" w:color="auto"/>
            <w:right w:val="none" w:sz="0" w:space="0" w:color="auto"/>
          </w:divBdr>
        </w:div>
        <w:div w:id="2096048515">
          <w:marLeft w:val="0"/>
          <w:marRight w:val="0"/>
          <w:marTop w:val="0"/>
          <w:marBottom w:val="0"/>
          <w:divBdr>
            <w:top w:val="none" w:sz="0" w:space="0" w:color="auto"/>
            <w:left w:val="none" w:sz="0" w:space="0" w:color="auto"/>
            <w:bottom w:val="none" w:sz="0" w:space="0" w:color="auto"/>
            <w:right w:val="none" w:sz="0" w:space="0" w:color="auto"/>
          </w:divBdr>
        </w:div>
        <w:div w:id="2096704267">
          <w:marLeft w:val="0"/>
          <w:marRight w:val="0"/>
          <w:marTop w:val="0"/>
          <w:marBottom w:val="0"/>
          <w:divBdr>
            <w:top w:val="none" w:sz="0" w:space="0" w:color="auto"/>
            <w:left w:val="none" w:sz="0" w:space="0" w:color="auto"/>
            <w:bottom w:val="none" w:sz="0" w:space="0" w:color="auto"/>
            <w:right w:val="none" w:sz="0" w:space="0" w:color="auto"/>
          </w:divBdr>
        </w:div>
        <w:div w:id="2100829121">
          <w:marLeft w:val="0"/>
          <w:marRight w:val="0"/>
          <w:marTop w:val="0"/>
          <w:marBottom w:val="0"/>
          <w:divBdr>
            <w:top w:val="none" w:sz="0" w:space="0" w:color="auto"/>
            <w:left w:val="none" w:sz="0" w:space="0" w:color="auto"/>
            <w:bottom w:val="none" w:sz="0" w:space="0" w:color="auto"/>
            <w:right w:val="none" w:sz="0" w:space="0" w:color="auto"/>
          </w:divBdr>
        </w:div>
        <w:div w:id="2100982778">
          <w:marLeft w:val="0"/>
          <w:marRight w:val="0"/>
          <w:marTop w:val="0"/>
          <w:marBottom w:val="0"/>
          <w:divBdr>
            <w:top w:val="none" w:sz="0" w:space="0" w:color="auto"/>
            <w:left w:val="none" w:sz="0" w:space="0" w:color="auto"/>
            <w:bottom w:val="none" w:sz="0" w:space="0" w:color="auto"/>
            <w:right w:val="none" w:sz="0" w:space="0" w:color="auto"/>
          </w:divBdr>
        </w:div>
        <w:div w:id="2118215772">
          <w:marLeft w:val="0"/>
          <w:marRight w:val="0"/>
          <w:marTop w:val="0"/>
          <w:marBottom w:val="0"/>
          <w:divBdr>
            <w:top w:val="none" w:sz="0" w:space="0" w:color="auto"/>
            <w:left w:val="none" w:sz="0" w:space="0" w:color="auto"/>
            <w:bottom w:val="none" w:sz="0" w:space="0" w:color="auto"/>
            <w:right w:val="none" w:sz="0" w:space="0" w:color="auto"/>
          </w:divBdr>
        </w:div>
        <w:div w:id="2122070751">
          <w:marLeft w:val="0"/>
          <w:marRight w:val="0"/>
          <w:marTop w:val="0"/>
          <w:marBottom w:val="0"/>
          <w:divBdr>
            <w:top w:val="none" w:sz="0" w:space="0" w:color="auto"/>
            <w:left w:val="none" w:sz="0" w:space="0" w:color="auto"/>
            <w:bottom w:val="none" w:sz="0" w:space="0" w:color="auto"/>
            <w:right w:val="none" w:sz="0" w:space="0" w:color="auto"/>
          </w:divBdr>
        </w:div>
        <w:div w:id="2127767949">
          <w:marLeft w:val="0"/>
          <w:marRight w:val="0"/>
          <w:marTop w:val="0"/>
          <w:marBottom w:val="0"/>
          <w:divBdr>
            <w:top w:val="none" w:sz="0" w:space="0" w:color="auto"/>
            <w:left w:val="none" w:sz="0" w:space="0" w:color="auto"/>
            <w:bottom w:val="none" w:sz="0" w:space="0" w:color="auto"/>
            <w:right w:val="none" w:sz="0" w:space="0" w:color="auto"/>
          </w:divBdr>
        </w:div>
        <w:div w:id="2129658127">
          <w:marLeft w:val="0"/>
          <w:marRight w:val="0"/>
          <w:marTop w:val="0"/>
          <w:marBottom w:val="0"/>
          <w:divBdr>
            <w:top w:val="none" w:sz="0" w:space="0" w:color="auto"/>
            <w:left w:val="none" w:sz="0" w:space="0" w:color="auto"/>
            <w:bottom w:val="none" w:sz="0" w:space="0" w:color="auto"/>
            <w:right w:val="none" w:sz="0" w:space="0" w:color="auto"/>
          </w:divBdr>
        </w:div>
        <w:div w:id="2131703646">
          <w:marLeft w:val="0"/>
          <w:marRight w:val="0"/>
          <w:marTop w:val="0"/>
          <w:marBottom w:val="0"/>
          <w:divBdr>
            <w:top w:val="none" w:sz="0" w:space="0" w:color="auto"/>
            <w:left w:val="none" w:sz="0" w:space="0" w:color="auto"/>
            <w:bottom w:val="none" w:sz="0" w:space="0" w:color="auto"/>
            <w:right w:val="none" w:sz="0" w:space="0" w:color="auto"/>
          </w:divBdr>
        </w:div>
        <w:div w:id="2133590890">
          <w:marLeft w:val="0"/>
          <w:marRight w:val="0"/>
          <w:marTop w:val="0"/>
          <w:marBottom w:val="0"/>
          <w:divBdr>
            <w:top w:val="none" w:sz="0" w:space="0" w:color="auto"/>
            <w:left w:val="none" w:sz="0" w:space="0" w:color="auto"/>
            <w:bottom w:val="none" w:sz="0" w:space="0" w:color="auto"/>
            <w:right w:val="none" w:sz="0" w:space="0" w:color="auto"/>
          </w:divBdr>
        </w:div>
        <w:div w:id="2135250264">
          <w:marLeft w:val="0"/>
          <w:marRight w:val="0"/>
          <w:marTop w:val="0"/>
          <w:marBottom w:val="0"/>
          <w:divBdr>
            <w:top w:val="none" w:sz="0" w:space="0" w:color="auto"/>
            <w:left w:val="none" w:sz="0" w:space="0" w:color="auto"/>
            <w:bottom w:val="none" w:sz="0" w:space="0" w:color="auto"/>
            <w:right w:val="none" w:sz="0" w:space="0" w:color="auto"/>
          </w:divBdr>
        </w:div>
        <w:div w:id="2141150014">
          <w:marLeft w:val="0"/>
          <w:marRight w:val="0"/>
          <w:marTop w:val="0"/>
          <w:marBottom w:val="0"/>
          <w:divBdr>
            <w:top w:val="none" w:sz="0" w:space="0" w:color="auto"/>
            <w:left w:val="none" w:sz="0" w:space="0" w:color="auto"/>
            <w:bottom w:val="none" w:sz="0" w:space="0" w:color="auto"/>
            <w:right w:val="none" w:sz="0" w:space="0" w:color="auto"/>
          </w:divBdr>
        </w:div>
        <w:div w:id="2141217878">
          <w:marLeft w:val="0"/>
          <w:marRight w:val="0"/>
          <w:marTop w:val="0"/>
          <w:marBottom w:val="0"/>
          <w:divBdr>
            <w:top w:val="none" w:sz="0" w:space="0" w:color="auto"/>
            <w:left w:val="none" w:sz="0" w:space="0" w:color="auto"/>
            <w:bottom w:val="none" w:sz="0" w:space="0" w:color="auto"/>
            <w:right w:val="none" w:sz="0" w:space="0" w:color="auto"/>
          </w:divBdr>
        </w:div>
        <w:div w:id="2142728391">
          <w:marLeft w:val="0"/>
          <w:marRight w:val="0"/>
          <w:marTop w:val="0"/>
          <w:marBottom w:val="0"/>
          <w:divBdr>
            <w:top w:val="none" w:sz="0" w:space="0" w:color="auto"/>
            <w:left w:val="none" w:sz="0" w:space="0" w:color="auto"/>
            <w:bottom w:val="none" w:sz="0" w:space="0" w:color="auto"/>
            <w:right w:val="none" w:sz="0" w:space="0" w:color="auto"/>
          </w:divBdr>
        </w:div>
      </w:divsChild>
    </w:div>
    <w:div w:id="208163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mtf.org/standards/mgmt/da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dmtf.org/standards/ws-ma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A00BD-A6FD-47E7-A44A-8EA83FFBC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7407</TotalTime>
  <Pages>29</Pages>
  <Words>8550</Words>
  <Characters>51304</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Bęben</cp:lastModifiedBy>
  <cp:revision>127</cp:revision>
  <cp:lastPrinted>2021-09-08T06:42:00Z</cp:lastPrinted>
  <dcterms:created xsi:type="dcterms:W3CDTF">2025-02-28T09:43:00Z</dcterms:created>
  <dcterms:modified xsi:type="dcterms:W3CDTF">2026-04-18T10:29:00Z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31777364</vt:i4>
  </property>
</Properties>
</file>