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2F8AA" w14:textId="3F830513" w:rsidR="000F0D10" w:rsidRPr="00F12DE3" w:rsidRDefault="00763556" w:rsidP="00F12DE3">
      <w:pPr>
        <w:jc w:val="center"/>
        <w:rPr>
          <w:rFonts w:ascii="Arial" w:hAnsi="Arial" w:cs="Arial"/>
          <w:b/>
          <w:bCs/>
          <w:sz w:val="22"/>
          <w:szCs w:val="22"/>
        </w:rPr>
      </w:pPr>
      <w:bookmarkStart w:id="0" w:name="_Hlk8168372"/>
      <w:bookmarkStart w:id="1" w:name="_Hlk58905914"/>
      <w:r w:rsidRPr="00F12DE3">
        <w:rPr>
          <w:rFonts w:ascii="Arial" w:hAnsi="Arial" w:cs="Arial"/>
          <w:b/>
          <w:bCs/>
          <w:sz w:val="22"/>
          <w:szCs w:val="22"/>
        </w:rPr>
        <w:t xml:space="preserve">Umowa Nr </w:t>
      </w:r>
      <w:proofErr w:type="spellStart"/>
      <w:r w:rsidR="00634A06" w:rsidRPr="00F12DE3">
        <w:rPr>
          <w:rFonts w:ascii="Arial" w:hAnsi="Arial" w:cs="Arial"/>
          <w:b/>
          <w:bCs/>
          <w:sz w:val="22"/>
          <w:szCs w:val="22"/>
        </w:rPr>
        <w:t>RI.272</w:t>
      </w:r>
      <w:proofErr w:type="spellEnd"/>
      <w:r w:rsidR="00634A06" w:rsidRPr="00F12DE3">
        <w:rPr>
          <w:rFonts w:ascii="Arial" w:hAnsi="Arial" w:cs="Arial"/>
          <w:b/>
          <w:bCs/>
          <w:sz w:val="22"/>
          <w:szCs w:val="22"/>
        </w:rPr>
        <w:t>. .....</w:t>
      </w:r>
      <w:r w:rsidR="001839F2" w:rsidRPr="00F12DE3">
        <w:rPr>
          <w:rFonts w:ascii="Arial" w:hAnsi="Arial" w:cs="Arial"/>
          <w:b/>
          <w:bCs/>
          <w:sz w:val="22"/>
          <w:szCs w:val="22"/>
        </w:rPr>
        <w:t xml:space="preserve"> </w:t>
      </w:r>
      <w:r w:rsidR="00634A06" w:rsidRPr="00F12DE3">
        <w:rPr>
          <w:rFonts w:ascii="Arial" w:hAnsi="Arial" w:cs="Arial"/>
          <w:b/>
          <w:bCs/>
          <w:sz w:val="22"/>
          <w:szCs w:val="22"/>
        </w:rPr>
        <w:t>.202</w:t>
      </w:r>
      <w:r w:rsidR="006B0A3E" w:rsidRPr="00F12DE3">
        <w:rPr>
          <w:rFonts w:ascii="Arial" w:hAnsi="Arial" w:cs="Arial"/>
          <w:b/>
          <w:bCs/>
          <w:sz w:val="22"/>
          <w:szCs w:val="22"/>
        </w:rPr>
        <w:t>6</w:t>
      </w:r>
      <w:r w:rsidRPr="00F12DE3">
        <w:rPr>
          <w:rFonts w:ascii="Arial" w:hAnsi="Arial" w:cs="Arial"/>
          <w:b/>
          <w:bCs/>
          <w:sz w:val="22"/>
          <w:szCs w:val="22"/>
        </w:rPr>
        <w:t xml:space="preserve"> </w:t>
      </w:r>
    </w:p>
    <w:p w14:paraId="3019D26B" w14:textId="5486EBAB" w:rsidR="00BF6C26" w:rsidRPr="00F12DE3" w:rsidRDefault="00BF6C26" w:rsidP="00F12DE3">
      <w:pPr>
        <w:pStyle w:val="redniasiatka21"/>
        <w:jc w:val="center"/>
        <w:rPr>
          <w:rFonts w:ascii="Arial" w:hAnsi="Arial" w:cs="Arial"/>
          <w:b/>
          <w:color w:val="auto"/>
          <w:u w:val="single"/>
        </w:rPr>
      </w:pPr>
      <w:r w:rsidRPr="00F12DE3">
        <w:rPr>
          <w:rFonts w:ascii="Arial" w:hAnsi="Arial" w:cs="Arial"/>
          <w:bCs/>
          <w:color w:val="auto"/>
        </w:rPr>
        <w:t>(Znak postępowania:</w:t>
      </w:r>
      <w:r w:rsidRPr="00F12DE3">
        <w:rPr>
          <w:rFonts w:ascii="Arial" w:hAnsi="Arial" w:cs="Arial"/>
          <w:b/>
        </w:rPr>
        <w:t xml:space="preserve"> </w:t>
      </w:r>
      <w:proofErr w:type="spellStart"/>
      <w:r w:rsidRPr="00F12DE3">
        <w:rPr>
          <w:rFonts w:ascii="Arial" w:hAnsi="Arial" w:cs="Arial"/>
          <w:b/>
        </w:rPr>
        <w:t>RI</w:t>
      </w:r>
      <w:r w:rsidR="006B0A3E" w:rsidRPr="00F12DE3">
        <w:rPr>
          <w:rFonts w:ascii="Arial" w:hAnsi="Arial" w:cs="Arial"/>
          <w:b/>
        </w:rPr>
        <w:t>.271.</w:t>
      </w:r>
      <w:r w:rsidR="00CB0509">
        <w:rPr>
          <w:rFonts w:ascii="Arial" w:hAnsi="Arial" w:cs="Arial"/>
          <w:b/>
        </w:rPr>
        <w:t>21</w:t>
      </w:r>
      <w:r w:rsidR="006B0A3E" w:rsidRPr="00F12DE3">
        <w:rPr>
          <w:rFonts w:ascii="Arial" w:hAnsi="Arial" w:cs="Arial"/>
          <w:b/>
        </w:rPr>
        <w:t>.2026</w:t>
      </w:r>
      <w:proofErr w:type="spellEnd"/>
      <w:r w:rsidR="006B0A3E" w:rsidRPr="00F12DE3">
        <w:rPr>
          <w:rFonts w:ascii="Arial" w:hAnsi="Arial" w:cs="Arial"/>
          <w:b/>
        </w:rPr>
        <w:t>)</w:t>
      </w:r>
    </w:p>
    <w:p w14:paraId="5B037E86" w14:textId="77777777" w:rsidR="00BF6C26" w:rsidRPr="00F12DE3" w:rsidRDefault="00BF6C26" w:rsidP="00F12DE3">
      <w:pPr>
        <w:jc w:val="center"/>
        <w:rPr>
          <w:rFonts w:ascii="Arial" w:hAnsi="Arial" w:cs="Arial"/>
          <w:b/>
          <w:bCs/>
          <w:sz w:val="22"/>
          <w:szCs w:val="22"/>
        </w:rPr>
      </w:pPr>
    </w:p>
    <w:p w14:paraId="4362FE24"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 xml:space="preserve">zawarta w Zamościu w wyniku udzielenia zamówienia publicznego </w:t>
      </w:r>
      <w:r w:rsidRPr="00F12DE3">
        <w:rPr>
          <w:rFonts w:ascii="Arial" w:hAnsi="Arial" w:cs="Arial"/>
          <w:sz w:val="22"/>
          <w:szCs w:val="22"/>
          <w:u w:val="single"/>
        </w:rPr>
        <w:t>w trybie podstawowym</w:t>
      </w:r>
      <w:r w:rsidRPr="00F12DE3">
        <w:rPr>
          <w:rFonts w:ascii="Arial" w:hAnsi="Arial" w:cs="Arial"/>
          <w:sz w:val="22"/>
          <w:szCs w:val="22"/>
        </w:rPr>
        <w:t xml:space="preserve">, zgodnie z przepisami ustawy z dnia 11 września 2019 r. – Prawo zamówień publicznych </w:t>
      </w:r>
    </w:p>
    <w:p w14:paraId="47BC8C69" w14:textId="5885B143"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w dniu ............................... 202</w:t>
      </w:r>
      <w:r w:rsidR="006B0A3E" w:rsidRPr="00F12DE3">
        <w:rPr>
          <w:rFonts w:ascii="Arial" w:hAnsi="Arial" w:cs="Arial"/>
          <w:sz w:val="22"/>
          <w:szCs w:val="22"/>
        </w:rPr>
        <w:t>6</w:t>
      </w:r>
      <w:r w:rsidRPr="00F12DE3">
        <w:rPr>
          <w:rFonts w:ascii="Arial" w:hAnsi="Arial" w:cs="Arial"/>
          <w:sz w:val="22"/>
          <w:szCs w:val="22"/>
        </w:rPr>
        <w:t xml:space="preserve"> r., </w:t>
      </w:r>
    </w:p>
    <w:p w14:paraId="2763701D"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 xml:space="preserve">pomiędzy: </w:t>
      </w:r>
    </w:p>
    <w:p w14:paraId="2CD0C574" w14:textId="46ACAB30"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Gminą Zamość, ul. Peowiaków 92, 22-400 Zamość</w:t>
      </w:r>
    </w:p>
    <w:p w14:paraId="6033C077" w14:textId="570BE865" w:rsidR="004759BF" w:rsidRPr="00F12DE3" w:rsidRDefault="004759BF" w:rsidP="00CB0509">
      <w:pPr>
        <w:pStyle w:val="Default"/>
        <w:tabs>
          <w:tab w:val="left" w:pos="7380"/>
        </w:tabs>
        <w:jc w:val="both"/>
        <w:rPr>
          <w:rFonts w:ascii="Arial" w:hAnsi="Arial" w:cs="Arial"/>
          <w:sz w:val="22"/>
          <w:szCs w:val="22"/>
        </w:rPr>
      </w:pPr>
      <w:r w:rsidRPr="00F12DE3">
        <w:rPr>
          <w:rFonts w:ascii="Arial" w:hAnsi="Arial" w:cs="Arial"/>
          <w:sz w:val="22"/>
          <w:szCs w:val="22"/>
        </w:rPr>
        <w:t>NIP: 922-27-17-648, REGON: 950368724</w:t>
      </w:r>
      <w:r w:rsidR="00CB0509">
        <w:rPr>
          <w:rFonts w:ascii="Arial" w:hAnsi="Arial" w:cs="Arial"/>
          <w:sz w:val="22"/>
          <w:szCs w:val="22"/>
        </w:rPr>
        <w:tab/>
      </w:r>
    </w:p>
    <w:p w14:paraId="3C6B8074"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zwanym dalej "Zamawiającym" i reprezentowaną przez:</w:t>
      </w:r>
    </w:p>
    <w:p w14:paraId="032BB936" w14:textId="69302EC5" w:rsidR="004759BF" w:rsidRPr="00F12DE3" w:rsidRDefault="004759BF" w:rsidP="00F12DE3">
      <w:pPr>
        <w:pStyle w:val="Default"/>
        <w:jc w:val="both"/>
        <w:rPr>
          <w:rFonts w:ascii="Arial" w:hAnsi="Arial" w:cs="Arial"/>
          <w:b/>
          <w:bCs/>
          <w:sz w:val="22"/>
          <w:szCs w:val="22"/>
        </w:rPr>
      </w:pPr>
      <w:r w:rsidRPr="00F12DE3">
        <w:rPr>
          <w:rFonts w:ascii="Arial" w:hAnsi="Arial" w:cs="Arial"/>
          <w:b/>
          <w:bCs/>
          <w:sz w:val="22"/>
          <w:szCs w:val="22"/>
        </w:rPr>
        <w:t>Ryszarda Gliwińskiego – Wójta Gminy,</w:t>
      </w:r>
    </w:p>
    <w:p w14:paraId="3F6D02A4"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z kontrasygnatą</w:t>
      </w:r>
    </w:p>
    <w:p w14:paraId="540B25FF" w14:textId="77777777" w:rsidR="004759BF" w:rsidRPr="00F12DE3" w:rsidRDefault="004759BF" w:rsidP="00F12DE3">
      <w:pPr>
        <w:pStyle w:val="Default"/>
        <w:jc w:val="both"/>
        <w:rPr>
          <w:rFonts w:ascii="Arial" w:hAnsi="Arial" w:cs="Arial"/>
          <w:b/>
          <w:bCs/>
          <w:sz w:val="22"/>
          <w:szCs w:val="22"/>
        </w:rPr>
      </w:pPr>
      <w:r w:rsidRPr="00F12DE3">
        <w:rPr>
          <w:rFonts w:ascii="Arial" w:hAnsi="Arial" w:cs="Arial"/>
          <w:b/>
          <w:bCs/>
          <w:sz w:val="22"/>
          <w:szCs w:val="22"/>
        </w:rPr>
        <w:t>Marii Zajączkowskiej – Skarbnika Gminy</w:t>
      </w:r>
    </w:p>
    <w:p w14:paraId="4D190FC1" w14:textId="3D9AD502" w:rsidR="00290BA5" w:rsidRPr="00F12DE3" w:rsidRDefault="00290BA5" w:rsidP="00F12DE3">
      <w:pPr>
        <w:pStyle w:val="Default"/>
        <w:jc w:val="both"/>
        <w:rPr>
          <w:rFonts w:ascii="Arial" w:hAnsi="Arial" w:cs="Arial"/>
          <w:color w:val="auto"/>
          <w:sz w:val="22"/>
          <w:szCs w:val="22"/>
        </w:rPr>
      </w:pPr>
      <w:r w:rsidRPr="00F12DE3">
        <w:rPr>
          <w:rFonts w:ascii="Arial" w:hAnsi="Arial" w:cs="Arial"/>
          <w:color w:val="auto"/>
          <w:sz w:val="22"/>
          <w:szCs w:val="22"/>
        </w:rPr>
        <w:t xml:space="preserve">dalszej części umowy „Zamawiającym” </w:t>
      </w:r>
    </w:p>
    <w:p w14:paraId="7B60F26E" w14:textId="557E46D0" w:rsidR="004746C1" w:rsidRPr="00F12DE3" w:rsidRDefault="004746C1" w:rsidP="00F12DE3">
      <w:pPr>
        <w:pStyle w:val="Default"/>
        <w:jc w:val="both"/>
        <w:rPr>
          <w:rFonts w:ascii="Arial" w:hAnsi="Arial" w:cs="Arial"/>
          <w:bCs/>
          <w:sz w:val="22"/>
          <w:szCs w:val="22"/>
        </w:rPr>
      </w:pPr>
      <w:r w:rsidRPr="00F12DE3">
        <w:rPr>
          <w:rFonts w:ascii="Arial" w:hAnsi="Arial" w:cs="Arial"/>
          <w:bCs/>
          <w:sz w:val="22"/>
          <w:szCs w:val="22"/>
        </w:rPr>
        <w:t>a</w:t>
      </w:r>
    </w:p>
    <w:p w14:paraId="0840FBAF" w14:textId="5141638A" w:rsidR="000F0D10" w:rsidRPr="00F12DE3" w:rsidRDefault="000F0D10" w:rsidP="00F12DE3">
      <w:pPr>
        <w:pStyle w:val="Default"/>
        <w:jc w:val="both"/>
        <w:rPr>
          <w:rFonts w:ascii="Arial" w:hAnsi="Arial" w:cs="Arial"/>
          <w:i/>
          <w:color w:val="auto"/>
          <w:sz w:val="22"/>
          <w:szCs w:val="22"/>
        </w:rPr>
      </w:pPr>
      <w:r w:rsidRPr="00F12DE3">
        <w:rPr>
          <w:rFonts w:ascii="Arial" w:hAnsi="Arial" w:cs="Arial"/>
          <w:i/>
          <w:color w:val="auto"/>
          <w:sz w:val="22"/>
          <w:szCs w:val="22"/>
        </w:rPr>
        <w:t xml:space="preserve">*gdy kontrahentem jest spółka prawa handlowego: </w:t>
      </w:r>
    </w:p>
    <w:p w14:paraId="40041C80" w14:textId="77777777" w:rsidR="000F0D10" w:rsidRPr="00F12DE3" w:rsidRDefault="000F0D10" w:rsidP="00F12DE3">
      <w:pPr>
        <w:pStyle w:val="Default"/>
        <w:jc w:val="both"/>
        <w:rPr>
          <w:rFonts w:ascii="Arial" w:hAnsi="Arial" w:cs="Arial"/>
          <w:color w:val="auto"/>
          <w:sz w:val="22"/>
          <w:szCs w:val="22"/>
        </w:rPr>
      </w:pPr>
      <w:r w:rsidRPr="00F12DE3">
        <w:rPr>
          <w:rFonts w:ascii="Arial" w:hAnsi="Arial" w:cs="Arial"/>
          <w:color w:val="auto"/>
          <w:sz w:val="22"/>
          <w:szCs w:val="22"/>
        </w:rPr>
        <w:t>spółką działającą pod firmą „…” z siedzibą w ... (wpisać tylko nazwę miasta/miejscowości), ul. ………., ………………. (wpisać adres), wpisaną do Rejestru Przedsiębiorców Krajowego Rejestru Sądowego pod numerem KRS ..........., NIP ……………….., REGON ……………………..</w:t>
      </w:r>
      <w:r w:rsidRPr="00F12DE3">
        <w:rPr>
          <w:rFonts w:ascii="Arial" w:hAnsi="Arial" w:cs="Arial"/>
          <w:i/>
          <w:color w:val="auto"/>
          <w:sz w:val="22"/>
          <w:szCs w:val="22"/>
        </w:rPr>
        <w:t>,</w:t>
      </w:r>
      <w:r w:rsidRPr="00F12DE3">
        <w:rPr>
          <w:rFonts w:ascii="Arial" w:hAnsi="Arial" w:cs="Arial"/>
          <w:color w:val="auto"/>
          <w:sz w:val="22"/>
          <w:szCs w:val="22"/>
        </w:rPr>
        <w:t xml:space="preserve"> zwaną dalej </w:t>
      </w:r>
      <w:r w:rsidRPr="00F12DE3">
        <w:rPr>
          <w:rFonts w:ascii="Arial" w:hAnsi="Arial" w:cs="Arial"/>
          <w:b/>
          <w:i/>
          <w:color w:val="auto"/>
          <w:sz w:val="22"/>
          <w:szCs w:val="22"/>
        </w:rPr>
        <w:t>„Wykonawcą”</w:t>
      </w:r>
      <w:r w:rsidRPr="00F12DE3">
        <w:rPr>
          <w:rFonts w:ascii="Arial" w:hAnsi="Arial" w:cs="Arial"/>
          <w:color w:val="auto"/>
          <w:sz w:val="22"/>
          <w:szCs w:val="22"/>
        </w:rPr>
        <w:t>, reprezentowaną przez ..........</w:t>
      </w:r>
      <w:r w:rsidRPr="00F12DE3">
        <w:rPr>
          <w:rStyle w:val="Znakiprzypiswdolnych"/>
          <w:rFonts w:ascii="Arial" w:hAnsi="Arial" w:cs="Arial"/>
          <w:color w:val="auto"/>
          <w:sz w:val="22"/>
          <w:szCs w:val="22"/>
        </w:rPr>
        <w:footnoteReference w:id="1"/>
      </w:r>
      <w:r w:rsidRPr="00F12DE3">
        <w:rPr>
          <w:rFonts w:ascii="Arial" w:hAnsi="Arial" w:cs="Arial"/>
          <w:color w:val="auto"/>
          <w:sz w:val="22"/>
          <w:szCs w:val="22"/>
        </w:rPr>
        <w:t>/reprezentowaną przez … działającą/-ego na podstawie pełnomocnictwa, stanowiącego załącznik do umowy</w:t>
      </w:r>
      <w:r w:rsidRPr="00F12DE3">
        <w:rPr>
          <w:rStyle w:val="Znakiprzypiswdolnych"/>
          <w:rFonts w:ascii="Arial" w:hAnsi="Arial" w:cs="Arial"/>
          <w:color w:val="auto"/>
          <w:sz w:val="22"/>
          <w:szCs w:val="22"/>
        </w:rPr>
        <w:footnoteReference w:id="2"/>
      </w:r>
      <w:r w:rsidRPr="00F12DE3">
        <w:rPr>
          <w:rFonts w:ascii="Arial" w:hAnsi="Arial" w:cs="Arial"/>
          <w:color w:val="auto"/>
          <w:sz w:val="22"/>
          <w:szCs w:val="22"/>
        </w:rPr>
        <w:t xml:space="preserve">, </w:t>
      </w:r>
    </w:p>
    <w:p w14:paraId="78C62F9E" w14:textId="77777777" w:rsidR="000F0D10" w:rsidRPr="00F12DE3" w:rsidRDefault="000F0D10" w:rsidP="00F12DE3">
      <w:pPr>
        <w:pStyle w:val="Default"/>
        <w:jc w:val="both"/>
        <w:rPr>
          <w:rFonts w:ascii="Arial" w:hAnsi="Arial" w:cs="Arial"/>
          <w:color w:val="auto"/>
          <w:sz w:val="22"/>
          <w:szCs w:val="22"/>
        </w:rPr>
      </w:pPr>
    </w:p>
    <w:p w14:paraId="661DA76C" w14:textId="77777777" w:rsidR="000F0D10" w:rsidRPr="00F12DE3" w:rsidRDefault="000F0D10" w:rsidP="00F12DE3">
      <w:pPr>
        <w:pStyle w:val="Default"/>
        <w:jc w:val="both"/>
        <w:rPr>
          <w:rFonts w:ascii="Arial" w:hAnsi="Arial" w:cs="Arial"/>
          <w:i/>
          <w:color w:val="auto"/>
          <w:sz w:val="22"/>
          <w:szCs w:val="22"/>
        </w:rPr>
      </w:pPr>
      <w:r w:rsidRPr="00F12DE3">
        <w:rPr>
          <w:rFonts w:ascii="Arial" w:hAnsi="Arial" w:cs="Arial"/>
          <w:i/>
          <w:color w:val="auto"/>
          <w:sz w:val="22"/>
          <w:szCs w:val="22"/>
        </w:rPr>
        <w:t xml:space="preserve">*gdy kontrahentem jest osoba fizyczna prowadząca działalność gospodarczą: </w:t>
      </w:r>
    </w:p>
    <w:p w14:paraId="1AACD126" w14:textId="77777777" w:rsidR="000F0D10" w:rsidRPr="00F12DE3" w:rsidRDefault="000F0D10" w:rsidP="00F12DE3">
      <w:pPr>
        <w:pStyle w:val="Default"/>
        <w:jc w:val="both"/>
        <w:rPr>
          <w:rFonts w:ascii="Arial" w:hAnsi="Arial" w:cs="Arial"/>
          <w:color w:val="auto"/>
          <w:sz w:val="22"/>
          <w:szCs w:val="22"/>
        </w:rPr>
      </w:pPr>
      <w:r w:rsidRPr="00F12DE3">
        <w:rPr>
          <w:rFonts w:ascii="Arial" w:hAnsi="Arial" w:cs="Arial"/>
          <w:color w:val="auto"/>
          <w:sz w:val="22"/>
          <w:szCs w:val="22"/>
        </w:rPr>
        <w:t>Panią/Panem ………., prowadzącą/-</w:t>
      </w:r>
      <w:proofErr w:type="spellStart"/>
      <w:r w:rsidRPr="00F12DE3">
        <w:rPr>
          <w:rFonts w:ascii="Arial" w:hAnsi="Arial" w:cs="Arial"/>
          <w:color w:val="auto"/>
          <w:sz w:val="22"/>
          <w:szCs w:val="22"/>
        </w:rPr>
        <w:t>ym</w:t>
      </w:r>
      <w:proofErr w:type="spellEnd"/>
      <w:r w:rsidRPr="00F12DE3">
        <w:rPr>
          <w:rFonts w:ascii="Arial" w:hAnsi="Arial" w:cs="Arial"/>
          <w:color w:val="auto"/>
          <w:sz w:val="22"/>
          <w:szCs w:val="22"/>
        </w:rPr>
        <w:t xml:space="preserve"> działalność gospodarczą pod firmą „…” z siedzibą w … (wpisać tylko nazwę miasta/miejscowości), ul. ……………….. (wpisać adres), NIP ……………, REGON …………., </w:t>
      </w:r>
      <w:r w:rsidRPr="00F12DE3">
        <w:rPr>
          <w:rFonts w:ascii="Arial" w:hAnsi="Arial" w:cs="Arial"/>
          <w:i/>
          <w:color w:val="auto"/>
          <w:sz w:val="22"/>
          <w:szCs w:val="22"/>
        </w:rPr>
        <w:t>,</w:t>
      </w:r>
      <w:r w:rsidRPr="00F12DE3">
        <w:rPr>
          <w:rFonts w:ascii="Arial" w:hAnsi="Arial" w:cs="Arial"/>
          <w:color w:val="auto"/>
          <w:sz w:val="22"/>
          <w:szCs w:val="22"/>
        </w:rPr>
        <w:t xml:space="preserve"> zwaną/-</w:t>
      </w:r>
      <w:proofErr w:type="spellStart"/>
      <w:r w:rsidRPr="00F12DE3">
        <w:rPr>
          <w:rFonts w:ascii="Arial" w:hAnsi="Arial" w:cs="Arial"/>
          <w:color w:val="auto"/>
          <w:sz w:val="22"/>
          <w:szCs w:val="22"/>
        </w:rPr>
        <w:t>ym</w:t>
      </w:r>
      <w:proofErr w:type="spellEnd"/>
      <w:r w:rsidRPr="00F12DE3">
        <w:rPr>
          <w:rFonts w:ascii="Arial" w:hAnsi="Arial" w:cs="Arial"/>
          <w:color w:val="auto"/>
          <w:sz w:val="22"/>
          <w:szCs w:val="22"/>
        </w:rPr>
        <w:t xml:space="preserve"> dalej </w:t>
      </w:r>
      <w:r w:rsidRPr="00F12DE3">
        <w:rPr>
          <w:rFonts w:ascii="Arial" w:hAnsi="Arial" w:cs="Arial"/>
          <w:b/>
          <w:i/>
          <w:color w:val="auto"/>
          <w:sz w:val="22"/>
          <w:szCs w:val="22"/>
        </w:rPr>
        <w:t>„Wykonawcą”</w:t>
      </w:r>
      <w:r w:rsidRPr="00F12DE3">
        <w:rPr>
          <w:rFonts w:ascii="Arial" w:hAnsi="Arial" w:cs="Arial"/>
          <w:color w:val="auto"/>
          <w:sz w:val="22"/>
          <w:szCs w:val="22"/>
        </w:rPr>
        <w:t>, reprezentowaną/-</w:t>
      </w:r>
      <w:proofErr w:type="spellStart"/>
      <w:r w:rsidRPr="00F12DE3">
        <w:rPr>
          <w:rFonts w:ascii="Arial" w:hAnsi="Arial" w:cs="Arial"/>
          <w:color w:val="auto"/>
          <w:sz w:val="22"/>
          <w:szCs w:val="22"/>
        </w:rPr>
        <w:t>ym</w:t>
      </w:r>
      <w:proofErr w:type="spellEnd"/>
      <w:r w:rsidRPr="00F12DE3">
        <w:rPr>
          <w:rFonts w:ascii="Arial" w:hAnsi="Arial" w:cs="Arial"/>
          <w:color w:val="auto"/>
          <w:sz w:val="22"/>
          <w:szCs w:val="22"/>
        </w:rPr>
        <w:t xml:space="preserve"> przez … działającą/-ego na podstawie pełnomocnictwa, stanowiącego załącznik do umowy</w:t>
      </w:r>
      <w:r w:rsidRPr="00F12DE3">
        <w:rPr>
          <w:rStyle w:val="Znakiprzypiswdolnych"/>
          <w:rFonts w:ascii="Arial" w:hAnsi="Arial" w:cs="Arial"/>
          <w:color w:val="auto"/>
          <w:sz w:val="22"/>
          <w:szCs w:val="22"/>
        </w:rPr>
        <w:footnoteReference w:id="3"/>
      </w:r>
      <w:r w:rsidRPr="00F12DE3">
        <w:rPr>
          <w:rFonts w:ascii="Arial" w:hAnsi="Arial" w:cs="Arial"/>
          <w:color w:val="auto"/>
          <w:sz w:val="22"/>
          <w:szCs w:val="22"/>
        </w:rPr>
        <w:t xml:space="preserve">, </w:t>
      </w:r>
    </w:p>
    <w:p w14:paraId="72E05C65" w14:textId="77777777" w:rsidR="000F0D10" w:rsidRPr="00F12DE3" w:rsidRDefault="000F0D10" w:rsidP="00F12DE3">
      <w:pPr>
        <w:pStyle w:val="Default"/>
        <w:jc w:val="both"/>
        <w:rPr>
          <w:rFonts w:ascii="Arial" w:hAnsi="Arial" w:cs="Arial"/>
          <w:color w:val="auto"/>
          <w:sz w:val="22"/>
          <w:szCs w:val="22"/>
        </w:rPr>
      </w:pPr>
      <w:r w:rsidRPr="00F12DE3">
        <w:rPr>
          <w:rFonts w:ascii="Arial" w:hAnsi="Arial" w:cs="Arial"/>
          <w:color w:val="auto"/>
          <w:sz w:val="22"/>
          <w:szCs w:val="22"/>
        </w:rPr>
        <w:t xml:space="preserve">wspólnie zwanymi dalej </w:t>
      </w:r>
      <w:r w:rsidRPr="00F12DE3">
        <w:rPr>
          <w:rFonts w:ascii="Arial" w:hAnsi="Arial" w:cs="Arial"/>
          <w:b/>
          <w:i/>
          <w:color w:val="auto"/>
          <w:sz w:val="22"/>
          <w:szCs w:val="22"/>
        </w:rPr>
        <w:t>„Stronami”.</w:t>
      </w:r>
    </w:p>
    <w:p w14:paraId="2445745F" w14:textId="77777777" w:rsidR="000F0D10" w:rsidRPr="00F12DE3" w:rsidRDefault="000F0D10" w:rsidP="00F12DE3">
      <w:pPr>
        <w:jc w:val="center"/>
        <w:rPr>
          <w:rFonts w:ascii="Arial" w:hAnsi="Arial" w:cs="Arial"/>
          <w:b/>
          <w:bCs/>
          <w:sz w:val="22"/>
          <w:szCs w:val="22"/>
        </w:rPr>
      </w:pPr>
    </w:p>
    <w:p w14:paraId="178E26B9" w14:textId="77777777" w:rsidR="000F0D10" w:rsidRPr="00F12DE3" w:rsidRDefault="000F0D10" w:rsidP="00F12DE3">
      <w:pPr>
        <w:jc w:val="center"/>
        <w:rPr>
          <w:rFonts w:ascii="Arial" w:hAnsi="Arial" w:cs="Arial"/>
          <w:b/>
          <w:bCs/>
          <w:sz w:val="22"/>
          <w:szCs w:val="22"/>
        </w:rPr>
      </w:pPr>
      <w:r w:rsidRPr="00F12DE3">
        <w:rPr>
          <w:rFonts w:ascii="Arial" w:hAnsi="Arial" w:cs="Arial"/>
          <w:b/>
          <w:bCs/>
          <w:sz w:val="22"/>
          <w:szCs w:val="22"/>
        </w:rPr>
        <w:t>Oświadczenia Stron</w:t>
      </w:r>
    </w:p>
    <w:p w14:paraId="43704240" w14:textId="77777777" w:rsidR="000F0D10" w:rsidRPr="00F12DE3" w:rsidRDefault="000F0D10" w:rsidP="00F12DE3">
      <w:pPr>
        <w:pStyle w:val="Default"/>
        <w:numPr>
          <w:ilvl w:val="0"/>
          <w:numId w:val="31"/>
        </w:numPr>
        <w:ind w:left="426" w:hanging="426"/>
        <w:jc w:val="both"/>
        <w:rPr>
          <w:rFonts w:ascii="Arial" w:hAnsi="Arial" w:cs="Arial"/>
          <w:color w:val="auto"/>
          <w:sz w:val="22"/>
          <w:szCs w:val="22"/>
        </w:rPr>
      </w:pPr>
      <w:r w:rsidRPr="00F12DE3">
        <w:rPr>
          <w:rFonts w:ascii="Arial" w:hAnsi="Arial" w:cs="Arial"/>
          <w:color w:val="auto"/>
          <w:sz w:val="22"/>
          <w:szCs w:val="22"/>
        </w:rPr>
        <w:t>Strony oświadczają, że niniejsza umowa, zwana dalej „umową”, została zawarta w wyniku udzielenia zamówienia publicznego w trybie podstawowym, zgodnie z przepisami ustawy z dnia 11 września 2019 r. – Prawo zamówień publicznych.</w:t>
      </w:r>
    </w:p>
    <w:p w14:paraId="5D503E12" w14:textId="6E0C8020" w:rsidR="00543A5C" w:rsidRPr="00F12DE3" w:rsidRDefault="00543A5C" w:rsidP="00F12DE3">
      <w:pPr>
        <w:pStyle w:val="Default"/>
        <w:numPr>
          <w:ilvl w:val="0"/>
          <w:numId w:val="31"/>
        </w:numPr>
        <w:ind w:left="426" w:hanging="426"/>
        <w:jc w:val="both"/>
        <w:rPr>
          <w:rFonts w:ascii="Arial" w:hAnsi="Arial" w:cs="Arial"/>
          <w:b/>
          <w:sz w:val="22"/>
          <w:szCs w:val="22"/>
        </w:rPr>
      </w:pPr>
      <w:r w:rsidRPr="00F12DE3">
        <w:rPr>
          <w:rFonts w:ascii="Arial" w:hAnsi="Arial" w:cs="Arial"/>
          <w:b/>
          <w:sz w:val="22"/>
          <w:szCs w:val="22"/>
        </w:rPr>
        <w:t>Zamawiający informuje, iż Zamówienie jest finansowane ze środków</w:t>
      </w:r>
      <w:r w:rsidR="00940C75" w:rsidRPr="00F12DE3">
        <w:rPr>
          <w:rFonts w:ascii="Arial" w:hAnsi="Arial" w:cs="Arial"/>
          <w:b/>
          <w:sz w:val="22"/>
          <w:szCs w:val="22"/>
        </w:rPr>
        <w:t>: budżetu Gminy Zamość.</w:t>
      </w:r>
    </w:p>
    <w:p w14:paraId="096598D7" w14:textId="15943BD2" w:rsidR="000F0D10" w:rsidRPr="00F12DE3" w:rsidRDefault="000F0D10" w:rsidP="00F12DE3">
      <w:pPr>
        <w:autoSpaceDE w:val="0"/>
        <w:jc w:val="center"/>
        <w:rPr>
          <w:rFonts w:ascii="Arial" w:hAnsi="Arial" w:cs="Arial"/>
          <w:b/>
          <w:bCs/>
          <w:sz w:val="22"/>
          <w:szCs w:val="22"/>
        </w:rPr>
      </w:pPr>
      <w:r w:rsidRPr="00F12DE3">
        <w:rPr>
          <w:rFonts w:ascii="Arial" w:hAnsi="Arial" w:cs="Arial"/>
          <w:b/>
          <w:bCs/>
          <w:sz w:val="22"/>
          <w:szCs w:val="22"/>
        </w:rPr>
        <w:t>§ 1</w:t>
      </w:r>
      <w:r w:rsidR="00FD4530">
        <w:rPr>
          <w:rFonts w:ascii="Arial" w:hAnsi="Arial" w:cs="Arial"/>
          <w:b/>
          <w:bCs/>
          <w:sz w:val="22"/>
          <w:szCs w:val="22"/>
        </w:rPr>
        <w:t xml:space="preserve"> </w:t>
      </w:r>
      <w:r w:rsidRPr="00F12DE3">
        <w:rPr>
          <w:rFonts w:ascii="Arial" w:hAnsi="Arial" w:cs="Arial"/>
          <w:b/>
          <w:bCs/>
          <w:sz w:val="22"/>
          <w:szCs w:val="22"/>
        </w:rPr>
        <w:t>Przedmiot umowy</w:t>
      </w:r>
    </w:p>
    <w:p w14:paraId="1917982A" w14:textId="6A0F184F" w:rsidR="00936C75" w:rsidRPr="00936C75" w:rsidRDefault="000F0D10" w:rsidP="00936C75">
      <w:pPr>
        <w:pStyle w:val="Akapitzlist"/>
        <w:widowControl w:val="0"/>
        <w:numPr>
          <w:ilvl w:val="0"/>
          <w:numId w:val="91"/>
        </w:numPr>
        <w:suppressAutoHyphens/>
        <w:ind w:left="284" w:hanging="284"/>
        <w:contextualSpacing w:val="0"/>
        <w:jc w:val="both"/>
        <w:rPr>
          <w:rFonts w:ascii="Arial" w:hAnsi="Arial" w:cs="Arial"/>
          <w:bCs/>
          <w:color w:val="000000"/>
          <w:sz w:val="22"/>
          <w:szCs w:val="22"/>
          <w:lang w:eastAsia="pl-PL"/>
        </w:rPr>
      </w:pPr>
      <w:r w:rsidRPr="00936C75">
        <w:rPr>
          <w:rFonts w:ascii="Arial" w:hAnsi="Arial" w:cs="Arial"/>
          <w:sz w:val="22"/>
          <w:szCs w:val="22"/>
        </w:rPr>
        <w:t xml:space="preserve">Zamawiający zleca, a Wykonawca przyjmuje do realizacji zamówienie publiczne w ramach zadania inwestycyjnego </w:t>
      </w:r>
      <w:bookmarkStart w:id="2" w:name="_Hlk129422147"/>
      <w:bookmarkStart w:id="3" w:name="_Hlk129604392"/>
      <w:r w:rsidR="00C57460">
        <w:rPr>
          <w:rFonts w:ascii="Arial" w:hAnsi="Arial" w:cs="Arial"/>
          <w:sz w:val="22"/>
          <w:szCs w:val="22"/>
        </w:rPr>
        <w:t xml:space="preserve">- </w:t>
      </w:r>
      <w:bookmarkStart w:id="4" w:name="_Hlk121311712"/>
      <w:bookmarkStart w:id="5" w:name="_Hlk121303107"/>
      <w:bookmarkStart w:id="6" w:name="_Hlk63064893"/>
      <w:bookmarkEnd w:id="2"/>
      <w:bookmarkEnd w:id="3"/>
      <w:r w:rsidR="00C57460" w:rsidRPr="00D204B1">
        <w:rPr>
          <w:rFonts w:ascii="Arial" w:hAnsi="Arial" w:cs="Arial"/>
          <w:bCs/>
          <w:kern w:val="2"/>
          <w:sz w:val="22"/>
          <w:szCs w:val="22"/>
          <w:lang w:eastAsia="pl-PL"/>
        </w:rPr>
        <w:t xml:space="preserve">dostawa wraz z montażem urządzeń zabawowych na terenie placów zabaw w m. Kalinowice </w:t>
      </w:r>
      <w:r w:rsidR="00C57460" w:rsidRPr="00D204B1">
        <w:rPr>
          <w:rFonts w:ascii="Arial" w:eastAsia="Lucida Sans Unicode" w:hAnsi="Arial" w:cs="Arial"/>
          <w:bCs/>
          <w:kern w:val="2"/>
          <w:sz w:val="22"/>
          <w:szCs w:val="22"/>
          <w:lang w:eastAsia="pl-PL"/>
        </w:rPr>
        <w:t>w ramach zadania inwestycyjnego pn.: „</w:t>
      </w:r>
      <w:r w:rsidR="00C57460" w:rsidRPr="00D204B1">
        <w:rPr>
          <w:rFonts w:ascii="Arial" w:hAnsi="Arial" w:cs="Arial"/>
          <w:b/>
          <w:bCs/>
          <w:sz w:val="22"/>
          <w:szCs w:val="22"/>
          <w:lang w:eastAsia="pl-PL"/>
        </w:rPr>
        <w:t>Przebudowa placów zabaw przy Zespole Szkoły Podstawowej i Przedszkola w m. Kalinowice”</w:t>
      </w:r>
    </w:p>
    <w:bookmarkEnd w:id="4"/>
    <w:p w14:paraId="393553BB" w14:textId="77777777" w:rsidR="00936C75" w:rsidRPr="002E001E" w:rsidRDefault="00936C75" w:rsidP="00936C75">
      <w:pPr>
        <w:pStyle w:val="Tekstpodstawowy2"/>
        <w:numPr>
          <w:ilvl w:val="0"/>
          <w:numId w:val="91"/>
        </w:numPr>
        <w:adjustRightInd/>
        <w:spacing w:after="0" w:line="240" w:lineRule="auto"/>
        <w:ind w:left="284" w:hanging="284"/>
        <w:jc w:val="left"/>
        <w:textAlignment w:val="auto"/>
        <w:rPr>
          <w:rFonts w:ascii="Arial" w:hAnsi="Arial" w:cs="Arial"/>
          <w:bCs/>
          <w:sz w:val="22"/>
          <w:szCs w:val="22"/>
        </w:rPr>
      </w:pPr>
      <w:r w:rsidRPr="002E001E">
        <w:rPr>
          <w:rFonts w:ascii="Arial" w:hAnsi="Arial" w:cs="Arial"/>
          <w:bCs/>
          <w:sz w:val="22"/>
          <w:szCs w:val="22"/>
        </w:rPr>
        <w:t>Zakres inwestycji obejmuje m.in.:</w:t>
      </w:r>
    </w:p>
    <w:p w14:paraId="722A8AFD" w14:textId="77777777" w:rsidR="00C57460" w:rsidRPr="005D25E6" w:rsidRDefault="00C57460" w:rsidP="00C57460">
      <w:pPr>
        <w:ind w:firstLine="284"/>
        <w:jc w:val="both"/>
        <w:rPr>
          <w:rFonts w:ascii="Arial" w:hAnsi="Arial" w:cs="Arial"/>
          <w:b/>
          <w:color w:val="000000"/>
          <w:sz w:val="22"/>
          <w:szCs w:val="22"/>
          <w:lang w:eastAsia="pl-PL"/>
        </w:rPr>
      </w:pPr>
      <w:bookmarkStart w:id="7" w:name="_Hlk113531759"/>
      <w:bookmarkEnd w:id="5"/>
      <w:r w:rsidRPr="005D25E6">
        <w:rPr>
          <w:rFonts w:ascii="Arial" w:hAnsi="Arial" w:cs="Arial"/>
          <w:b/>
          <w:sz w:val="22"/>
          <w:szCs w:val="22"/>
        </w:rPr>
        <w:t>Nowoprojektowane urządzenia:</w:t>
      </w:r>
    </w:p>
    <w:p w14:paraId="6522F82E" w14:textId="77777777" w:rsidR="00C57460" w:rsidRPr="005D25E6" w:rsidRDefault="00C57460" w:rsidP="00C57460">
      <w:pPr>
        <w:ind w:firstLine="284"/>
        <w:jc w:val="both"/>
        <w:rPr>
          <w:rFonts w:ascii="Arial" w:hAnsi="Arial" w:cs="Arial"/>
          <w:sz w:val="22"/>
          <w:szCs w:val="22"/>
          <w:u w:val="single"/>
        </w:rPr>
      </w:pPr>
      <w:r w:rsidRPr="005D25E6">
        <w:rPr>
          <w:rFonts w:ascii="Arial" w:hAnsi="Arial" w:cs="Arial"/>
          <w:sz w:val="22"/>
          <w:szCs w:val="22"/>
          <w:u w:val="single"/>
        </w:rPr>
        <w:t>Mała architektura:</w:t>
      </w:r>
    </w:p>
    <w:p w14:paraId="0997E8B0" w14:textId="77777777" w:rsidR="00C57460" w:rsidRPr="005D25E6" w:rsidRDefault="00C57460" w:rsidP="00C57460">
      <w:pPr>
        <w:pStyle w:val="Akapitzlist"/>
        <w:numPr>
          <w:ilvl w:val="0"/>
          <w:numId w:val="99"/>
        </w:numPr>
        <w:jc w:val="both"/>
        <w:rPr>
          <w:rFonts w:ascii="Arial" w:hAnsi="Arial" w:cs="Arial"/>
          <w:sz w:val="22"/>
          <w:szCs w:val="22"/>
        </w:rPr>
      </w:pPr>
      <w:r w:rsidRPr="005D25E6">
        <w:rPr>
          <w:rFonts w:ascii="Arial" w:hAnsi="Arial" w:cs="Arial"/>
          <w:sz w:val="22"/>
          <w:szCs w:val="22"/>
        </w:rPr>
        <w:t>ławki z oparciem - 1 szt.</w:t>
      </w:r>
    </w:p>
    <w:p w14:paraId="23C6519A" w14:textId="77777777" w:rsidR="00C57460" w:rsidRPr="005D25E6" w:rsidRDefault="00C57460" w:rsidP="00C57460">
      <w:pPr>
        <w:pStyle w:val="Akapitzlist"/>
        <w:numPr>
          <w:ilvl w:val="0"/>
          <w:numId w:val="99"/>
        </w:numPr>
        <w:jc w:val="both"/>
        <w:rPr>
          <w:rFonts w:ascii="Arial" w:hAnsi="Arial" w:cs="Arial"/>
          <w:sz w:val="22"/>
          <w:szCs w:val="22"/>
        </w:rPr>
      </w:pPr>
      <w:r w:rsidRPr="005D25E6">
        <w:rPr>
          <w:rFonts w:ascii="Arial" w:hAnsi="Arial" w:cs="Arial"/>
          <w:sz w:val="22"/>
          <w:szCs w:val="22"/>
        </w:rPr>
        <w:t>tablica informacyjna na regulamin – 1 szt.</w:t>
      </w:r>
    </w:p>
    <w:p w14:paraId="0A353420" w14:textId="77777777" w:rsidR="00C57460" w:rsidRPr="005D25E6" w:rsidRDefault="00C57460" w:rsidP="00C57460">
      <w:pPr>
        <w:pStyle w:val="Akapitzlist"/>
        <w:numPr>
          <w:ilvl w:val="0"/>
          <w:numId w:val="99"/>
        </w:numPr>
        <w:jc w:val="both"/>
        <w:rPr>
          <w:rFonts w:ascii="Arial" w:hAnsi="Arial" w:cs="Arial"/>
          <w:sz w:val="22"/>
          <w:szCs w:val="22"/>
        </w:rPr>
      </w:pPr>
      <w:r w:rsidRPr="005D25E6">
        <w:rPr>
          <w:rFonts w:ascii="Arial" w:hAnsi="Arial" w:cs="Arial"/>
          <w:sz w:val="22"/>
          <w:szCs w:val="22"/>
        </w:rPr>
        <w:t>kosz na śmieci – 4 szt.</w:t>
      </w:r>
    </w:p>
    <w:p w14:paraId="361D656D" w14:textId="77777777" w:rsidR="00C57460" w:rsidRPr="005D25E6" w:rsidRDefault="00C57460" w:rsidP="00C57460">
      <w:pPr>
        <w:pStyle w:val="Akapitzlist"/>
        <w:numPr>
          <w:ilvl w:val="0"/>
          <w:numId w:val="99"/>
        </w:numPr>
        <w:jc w:val="both"/>
        <w:rPr>
          <w:rFonts w:ascii="Arial" w:hAnsi="Arial" w:cs="Arial"/>
          <w:sz w:val="22"/>
          <w:szCs w:val="22"/>
        </w:rPr>
      </w:pPr>
      <w:r w:rsidRPr="005D25E6">
        <w:rPr>
          <w:rFonts w:ascii="Arial" w:hAnsi="Arial" w:cs="Arial"/>
          <w:sz w:val="22"/>
          <w:szCs w:val="22"/>
        </w:rPr>
        <w:t xml:space="preserve">Stoliki piknikowe z ławkami do siedzenia – 3 </w:t>
      </w:r>
      <w:proofErr w:type="spellStart"/>
      <w:r w:rsidRPr="005D25E6">
        <w:rPr>
          <w:rFonts w:ascii="Arial" w:hAnsi="Arial" w:cs="Arial"/>
          <w:sz w:val="22"/>
          <w:szCs w:val="22"/>
        </w:rPr>
        <w:t>kpl</w:t>
      </w:r>
      <w:proofErr w:type="spellEnd"/>
      <w:r w:rsidRPr="005D25E6">
        <w:rPr>
          <w:rFonts w:ascii="Arial" w:hAnsi="Arial" w:cs="Arial"/>
          <w:sz w:val="22"/>
          <w:szCs w:val="22"/>
        </w:rPr>
        <w:t>.</w:t>
      </w:r>
    </w:p>
    <w:p w14:paraId="20C8CA1C" w14:textId="77777777" w:rsidR="00C57460" w:rsidRPr="005D25E6" w:rsidRDefault="00C57460" w:rsidP="00C57460">
      <w:pPr>
        <w:pStyle w:val="Akapitzlist"/>
        <w:numPr>
          <w:ilvl w:val="0"/>
          <w:numId w:val="99"/>
        </w:numPr>
        <w:jc w:val="both"/>
        <w:rPr>
          <w:rFonts w:ascii="Arial" w:hAnsi="Arial" w:cs="Arial"/>
          <w:sz w:val="22"/>
          <w:szCs w:val="22"/>
        </w:rPr>
      </w:pPr>
      <w:r w:rsidRPr="005D25E6">
        <w:rPr>
          <w:rFonts w:ascii="Arial" w:hAnsi="Arial" w:cs="Arial"/>
          <w:sz w:val="22"/>
          <w:szCs w:val="22"/>
        </w:rPr>
        <w:t xml:space="preserve">Stoliki kwadratowe z siedziskami – 3 </w:t>
      </w:r>
      <w:proofErr w:type="spellStart"/>
      <w:r w:rsidRPr="005D25E6">
        <w:rPr>
          <w:rFonts w:ascii="Arial" w:hAnsi="Arial" w:cs="Arial"/>
          <w:sz w:val="22"/>
          <w:szCs w:val="22"/>
        </w:rPr>
        <w:t>kpl</w:t>
      </w:r>
      <w:proofErr w:type="spellEnd"/>
      <w:r w:rsidRPr="005D25E6">
        <w:rPr>
          <w:rFonts w:ascii="Arial" w:hAnsi="Arial" w:cs="Arial"/>
          <w:sz w:val="22"/>
          <w:szCs w:val="22"/>
        </w:rPr>
        <w:t>.</w:t>
      </w:r>
    </w:p>
    <w:p w14:paraId="51FE60E6" w14:textId="77777777" w:rsidR="00C57460" w:rsidRPr="005D25E6" w:rsidRDefault="00C57460" w:rsidP="00C57460">
      <w:pPr>
        <w:pStyle w:val="Akapitzlist"/>
        <w:numPr>
          <w:ilvl w:val="0"/>
          <w:numId w:val="99"/>
        </w:numPr>
        <w:jc w:val="both"/>
        <w:rPr>
          <w:rFonts w:ascii="Arial" w:hAnsi="Arial" w:cs="Arial"/>
          <w:sz w:val="22"/>
          <w:szCs w:val="22"/>
        </w:rPr>
      </w:pPr>
      <w:r w:rsidRPr="005D25E6">
        <w:rPr>
          <w:rFonts w:ascii="Arial" w:hAnsi="Arial" w:cs="Arial"/>
          <w:sz w:val="22"/>
          <w:szCs w:val="22"/>
        </w:rPr>
        <w:t xml:space="preserve">Żagiel przeciwsłoneczny nad istniejącą piaskownicą – 1 </w:t>
      </w:r>
      <w:proofErr w:type="spellStart"/>
      <w:r w:rsidRPr="005D25E6">
        <w:rPr>
          <w:rFonts w:ascii="Arial" w:hAnsi="Arial" w:cs="Arial"/>
          <w:sz w:val="22"/>
          <w:szCs w:val="22"/>
        </w:rPr>
        <w:t>kpl</w:t>
      </w:r>
      <w:proofErr w:type="spellEnd"/>
      <w:r w:rsidRPr="005D25E6">
        <w:rPr>
          <w:rFonts w:ascii="Arial" w:hAnsi="Arial" w:cs="Arial"/>
          <w:sz w:val="22"/>
          <w:szCs w:val="22"/>
        </w:rPr>
        <w:t>.</w:t>
      </w:r>
    </w:p>
    <w:p w14:paraId="26D83165" w14:textId="77777777" w:rsidR="00C57460" w:rsidRPr="005D25E6" w:rsidRDefault="00C57460" w:rsidP="00C57460">
      <w:pPr>
        <w:ind w:firstLine="360"/>
        <w:jc w:val="both"/>
        <w:rPr>
          <w:rFonts w:ascii="Arial" w:hAnsi="Arial" w:cs="Arial"/>
          <w:sz w:val="22"/>
          <w:szCs w:val="22"/>
          <w:u w:val="single"/>
        </w:rPr>
      </w:pPr>
      <w:r w:rsidRPr="005D25E6">
        <w:rPr>
          <w:rFonts w:ascii="Arial" w:hAnsi="Arial" w:cs="Arial"/>
          <w:sz w:val="22"/>
          <w:szCs w:val="22"/>
          <w:u w:val="single"/>
        </w:rPr>
        <w:t>Łączne wyposażenie obu placów zabaw:</w:t>
      </w:r>
    </w:p>
    <w:p w14:paraId="4EEBC15D"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domek wielofunkcyjny ze zjeżdżalnią</w:t>
      </w:r>
    </w:p>
    <w:p w14:paraId="4565E62D"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zestaw zabawowy - wyposażenie do  piaskownicy</w:t>
      </w:r>
    </w:p>
    <w:p w14:paraId="713C1A92"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bujak sprężynowy wieloosobowy – UFO</w:t>
      </w:r>
    </w:p>
    <w:p w14:paraId="29D44528"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domek do zabawy</w:t>
      </w:r>
    </w:p>
    <w:p w14:paraId="4F6DDB95"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tablica - interaktywna</w:t>
      </w:r>
    </w:p>
    <w:p w14:paraId="448DCAFB"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lastRenderedPageBreak/>
        <w:t>zabawowy kosz do rzucania piłki</w:t>
      </w:r>
    </w:p>
    <w:p w14:paraId="0EB0CF96"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tablica z wypukłym okienkiem</w:t>
      </w:r>
    </w:p>
    <w:p w14:paraId="30185D26"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kręcąca się miska</w:t>
      </w:r>
    </w:p>
    <w:p w14:paraId="31BA425D"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trampolina kwadratowa</w:t>
      </w:r>
    </w:p>
    <w:p w14:paraId="5190AF2B"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telefon / megafon - kwiatek</w:t>
      </w:r>
    </w:p>
    <w:p w14:paraId="369CE61B"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lang w:val="en-US"/>
        </w:rPr>
      </w:pPr>
      <w:r w:rsidRPr="005D25E6">
        <w:rPr>
          <w:rFonts w:ascii="Arial" w:hAnsi="Arial" w:cs="Arial"/>
          <w:color w:val="000000"/>
          <w:sz w:val="22"/>
          <w:szCs w:val="22"/>
        </w:rPr>
        <w:t>tablica - gra w k</w:t>
      </w:r>
      <w:proofErr w:type="spellStart"/>
      <w:r w:rsidRPr="005D25E6">
        <w:rPr>
          <w:rFonts w:ascii="Arial" w:hAnsi="Arial" w:cs="Arial"/>
          <w:color w:val="000000"/>
          <w:sz w:val="22"/>
          <w:szCs w:val="22"/>
          <w:lang w:val="en-US"/>
        </w:rPr>
        <w:t>ółko</w:t>
      </w:r>
      <w:proofErr w:type="spellEnd"/>
      <w:r w:rsidRPr="005D25E6">
        <w:rPr>
          <w:rFonts w:ascii="Arial" w:hAnsi="Arial" w:cs="Arial"/>
          <w:color w:val="000000"/>
          <w:sz w:val="22"/>
          <w:szCs w:val="22"/>
          <w:lang w:val="en-US"/>
        </w:rPr>
        <w:t xml:space="preserve"> </w:t>
      </w:r>
      <w:proofErr w:type="spellStart"/>
      <w:r w:rsidRPr="005D25E6">
        <w:rPr>
          <w:rFonts w:ascii="Arial" w:hAnsi="Arial" w:cs="Arial"/>
          <w:color w:val="000000"/>
          <w:sz w:val="22"/>
          <w:szCs w:val="22"/>
          <w:lang w:val="en-US"/>
        </w:rPr>
        <w:t>i</w:t>
      </w:r>
      <w:proofErr w:type="spellEnd"/>
      <w:r w:rsidRPr="005D25E6">
        <w:rPr>
          <w:rFonts w:ascii="Arial" w:hAnsi="Arial" w:cs="Arial"/>
          <w:color w:val="000000"/>
          <w:sz w:val="22"/>
          <w:szCs w:val="22"/>
          <w:lang w:val="en-US"/>
        </w:rPr>
        <w:t xml:space="preserve"> </w:t>
      </w:r>
      <w:proofErr w:type="spellStart"/>
      <w:r w:rsidRPr="005D25E6">
        <w:rPr>
          <w:rFonts w:ascii="Arial" w:hAnsi="Arial" w:cs="Arial"/>
          <w:color w:val="000000"/>
          <w:sz w:val="22"/>
          <w:szCs w:val="22"/>
          <w:lang w:val="en-US"/>
        </w:rPr>
        <w:t>krzyżyk</w:t>
      </w:r>
      <w:proofErr w:type="spellEnd"/>
    </w:p>
    <w:p w14:paraId="3C345959"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tablica - cymbały</w:t>
      </w:r>
    </w:p>
    <w:p w14:paraId="3F54865F"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tablica - układanka</w:t>
      </w:r>
    </w:p>
    <w:p w14:paraId="28B3B897"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bujak sprężynowy - rakieta</w:t>
      </w:r>
    </w:p>
    <w:p w14:paraId="11BD36AD"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bujak sprężynowy – kwiatek</w:t>
      </w:r>
    </w:p>
    <w:p w14:paraId="22E738B5"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trampolina okrągła</w:t>
      </w:r>
    </w:p>
    <w:p w14:paraId="1B773187"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 xml:space="preserve">tablica - gra </w:t>
      </w:r>
    </w:p>
    <w:p w14:paraId="46B3BD3E"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 xml:space="preserve">tablica – koło zębate </w:t>
      </w:r>
    </w:p>
    <w:p w14:paraId="786FCC03"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huśtawka ważka - odbijanka</w:t>
      </w:r>
    </w:p>
    <w:p w14:paraId="73F27CC8"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bujak sprężynowy - delfin</w:t>
      </w:r>
    </w:p>
    <w:p w14:paraId="38AA01DD"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 xml:space="preserve">drewniane okienko domek – uzupełnienie do istniejącej domek do piaskownicy </w:t>
      </w:r>
    </w:p>
    <w:p w14:paraId="6D1642D7" w14:textId="77777777" w:rsidR="00C57460" w:rsidRPr="005D25E6" w:rsidRDefault="00C57460" w:rsidP="00C57460">
      <w:pPr>
        <w:pStyle w:val="Akapitzlist"/>
        <w:numPr>
          <w:ilvl w:val="0"/>
          <w:numId w:val="100"/>
        </w:numPr>
        <w:autoSpaceDE w:val="0"/>
        <w:autoSpaceDN w:val="0"/>
        <w:adjustRightInd w:val="0"/>
        <w:jc w:val="both"/>
        <w:rPr>
          <w:rFonts w:ascii="Arial" w:hAnsi="Arial" w:cs="Arial"/>
          <w:color w:val="000000"/>
          <w:sz w:val="22"/>
          <w:szCs w:val="22"/>
        </w:rPr>
      </w:pPr>
      <w:r w:rsidRPr="005D25E6">
        <w:rPr>
          <w:rFonts w:ascii="Arial" w:hAnsi="Arial" w:cs="Arial"/>
          <w:color w:val="000000"/>
          <w:sz w:val="22"/>
          <w:szCs w:val="22"/>
        </w:rPr>
        <w:t xml:space="preserve">zestaw zabawowy z dwoma zjeżdżalniami </w:t>
      </w:r>
    </w:p>
    <w:p w14:paraId="0A0F1DDB" w14:textId="77777777" w:rsidR="00C57460" w:rsidRPr="005D25E6" w:rsidRDefault="00C57460" w:rsidP="00C57460">
      <w:pPr>
        <w:autoSpaceDE w:val="0"/>
        <w:autoSpaceDN w:val="0"/>
        <w:adjustRightInd w:val="0"/>
        <w:jc w:val="both"/>
        <w:rPr>
          <w:rFonts w:ascii="Arial" w:hAnsi="Arial" w:cs="Arial"/>
          <w:color w:val="000000"/>
          <w:sz w:val="22"/>
          <w:szCs w:val="22"/>
        </w:rPr>
      </w:pPr>
    </w:p>
    <w:p w14:paraId="00F915D5" w14:textId="77777777" w:rsidR="00C57460" w:rsidRPr="005D25E6" w:rsidRDefault="00C57460" w:rsidP="00C57460">
      <w:pPr>
        <w:ind w:firstLine="360"/>
        <w:jc w:val="both"/>
        <w:rPr>
          <w:rFonts w:ascii="Arial" w:hAnsi="Arial" w:cs="Arial"/>
          <w:color w:val="000000"/>
          <w:sz w:val="22"/>
          <w:szCs w:val="22"/>
          <w:u w:val="single"/>
        </w:rPr>
      </w:pPr>
      <w:r w:rsidRPr="005D25E6">
        <w:rPr>
          <w:rFonts w:ascii="Arial" w:hAnsi="Arial" w:cs="Arial"/>
          <w:sz w:val="22"/>
          <w:szCs w:val="22"/>
          <w:u w:val="single"/>
        </w:rPr>
        <w:t>Roboty ziemne:</w:t>
      </w:r>
    </w:p>
    <w:p w14:paraId="6EC7337D" w14:textId="77777777" w:rsidR="00C57460" w:rsidRPr="005D25E6" w:rsidRDefault="00C57460" w:rsidP="00C57460">
      <w:pPr>
        <w:pStyle w:val="Akapitzlist"/>
        <w:numPr>
          <w:ilvl w:val="0"/>
          <w:numId w:val="96"/>
        </w:numPr>
        <w:spacing w:after="200"/>
        <w:jc w:val="both"/>
        <w:rPr>
          <w:rFonts w:ascii="Arial" w:hAnsi="Arial" w:cs="Arial"/>
          <w:sz w:val="22"/>
          <w:szCs w:val="22"/>
        </w:rPr>
      </w:pPr>
      <w:r w:rsidRPr="005D25E6">
        <w:rPr>
          <w:rFonts w:ascii="Arial" w:hAnsi="Arial" w:cs="Arial"/>
          <w:sz w:val="22"/>
          <w:szCs w:val="22"/>
        </w:rPr>
        <w:t xml:space="preserve">wykonanie otwartego odwodnienia wzdłuż chodnika przylegającego do jednego z opracowywanych placów zabaw – ok. 24 </w:t>
      </w:r>
      <w:proofErr w:type="spellStart"/>
      <w:r w:rsidRPr="005D25E6">
        <w:rPr>
          <w:rFonts w:ascii="Arial" w:hAnsi="Arial" w:cs="Arial"/>
          <w:sz w:val="22"/>
          <w:szCs w:val="22"/>
        </w:rPr>
        <w:t>mb</w:t>
      </w:r>
      <w:proofErr w:type="spellEnd"/>
      <w:r w:rsidRPr="005D25E6">
        <w:rPr>
          <w:rFonts w:ascii="Arial" w:hAnsi="Arial" w:cs="Arial"/>
          <w:sz w:val="22"/>
          <w:szCs w:val="22"/>
        </w:rPr>
        <w:t>.</w:t>
      </w:r>
    </w:p>
    <w:p w14:paraId="6B0F3B91" w14:textId="77777777" w:rsidR="00C57460" w:rsidRPr="005D25E6" w:rsidRDefault="00C57460" w:rsidP="00CB0509">
      <w:pPr>
        <w:pStyle w:val="Akapitzlist"/>
        <w:numPr>
          <w:ilvl w:val="0"/>
          <w:numId w:val="96"/>
        </w:numPr>
        <w:jc w:val="both"/>
        <w:rPr>
          <w:rFonts w:ascii="Arial" w:hAnsi="Arial" w:cs="Arial"/>
          <w:sz w:val="22"/>
          <w:szCs w:val="22"/>
        </w:rPr>
      </w:pPr>
      <w:r w:rsidRPr="005D25E6">
        <w:rPr>
          <w:rFonts w:ascii="Arial" w:hAnsi="Arial" w:cs="Arial"/>
          <w:sz w:val="22"/>
          <w:szCs w:val="22"/>
        </w:rPr>
        <w:t xml:space="preserve">odtworzenie i wyrównanie nawierzchni trawiastej. </w:t>
      </w:r>
    </w:p>
    <w:p w14:paraId="426D2A7A" w14:textId="77777777" w:rsidR="00C57460" w:rsidRPr="005D25E6" w:rsidRDefault="00C57460" w:rsidP="00C57460">
      <w:pPr>
        <w:ind w:firstLine="360"/>
        <w:jc w:val="both"/>
        <w:rPr>
          <w:rFonts w:ascii="Arial" w:hAnsi="Arial" w:cs="Arial"/>
          <w:sz w:val="22"/>
          <w:szCs w:val="22"/>
          <w:u w:val="single"/>
        </w:rPr>
      </w:pPr>
      <w:r w:rsidRPr="005D25E6">
        <w:rPr>
          <w:rFonts w:ascii="Arial" w:hAnsi="Arial" w:cs="Arial"/>
          <w:sz w:val="22"/>
          <w:szCs w:val="22"/>
          <w:u w:val="single"/>
        </w:rPr>
        <w:t>Roboty naprawcze:</w:t>
      </w:r>
    </w:p>
    <w:p w14:paraId="71036D73" w14:textId="77777777" w:rsidR="00C57460" w:rsidRPr="005D25E6" w:rsidRDefault="00C57460" w:rsidP="00CB0509">
      <w:pPr>
        <w:pStyle w:val="Akapitzlist"/>
        <w:numPr>
          <w:ilvl w:val="0"/>
          <w:numId w:val="97"/>
        </w:numPr>
        <w:jc w:val="both"/>
        <w:rPr>
          <w:rFonts w:ascii="Arial" w:hAnsi="Arial" w:cs="Arial"/>
          <w:sz w:val="22"/>
          <w:szCs w:val="22"/>
        </w:rPr>
      </w:pPr>
      <w:r w:rsidRPr="005D25E6">
        <w:rPr>
          <w:rFonts w:ascii="Arial" w:hAnsi="Arial" w:cs="Arial"/>
          <w:sz w:val="22"/>
          <w:szCs w:val="22"/>
        </w:rPr>
        <w:t>Wzmocnienie obrysu piaskownicy oraz poprawa siedzisk w istniejącej zadaszonej piaskownicy</w:t>
      </w:r>
    </w:p>
    <w:p w14:paraId="2B8ABA88" w14:textId="77777777" w:rsidR="00C57460" w:rsidRPr="005D25E6" w:rsidRDefault="00C57460" w:rsidP="00CB0509">
      <w:pPr>
        <w:ind w:firstLine="360"/>
        <w:jc w:val="both"/>
        <w:rPr>
          <w:rFonts w:ascii="Arial" w:hAnsi="Arial" w:cs="Arial"/>
          <w:sz w:val="22"/>
          <w:szCs w:val="22"/>
          <w:u w:val="single"/>
        </w:rPr>
      </w:pPr>
      <w:r w:rsidRPr="005D25E6">
        <w:rPr>
          <w:rFonts w:ascii="Arial" w:hAnsi="Arial" w:cs="Arial"/>
          <w:sz w:val="22"/>
          <w:szCs w:val="22"/>
          <w:u w:val="single"/>
        </w:rPr>
        <w:t>Ogrodzenie wraz z furtką:</w:t>
      </w:r>
    </w:p>
    <w:p w14:paraId="0422C0A9" w14:textId="77777777" w:rsidR="00C57460" w:rsidRPr="005D25E6" w:rsidRDefault="00C57460" w:rsidP="00CB0509">
      <w:pPr>
        <w:pStyle w:val="Akapitzlist"/>
        <w:numPr>
          <w:ilvl w:val="0"/>
          <w:numId w:val="98"/>
        </w:numPr>
        <w:jc w:val="both"/>
        <w:rPr>
          <w:rFonts w:ascii="Arial" w:hAnsi="Arial" w:cs="Arial"/>
          <w:sz w:val="22"/>
          <w:szCs w:val="22"/>
        </w:rPr>
      </w:pPr>
      <w:r w:rsidRPr="005D25E6">
        <w:rPr>
          <w:rFonts w:ascii="Arial" w:hAnsi="Arial" w:cs="Arial"/>
          <w:sz w:val="22"/>
          <w:szCs w:val="22"/>
        </w:rPr>
        <w:t xml:space="preserve">Wymiana istniejących ogrodzeń wraz z furtkami: PLAC 1 – ok. 42 </w:t>
      </w:r>
      <w:proofErr w:type="spellStart"/>
      <w:r w:rsidRPr="005D25E6">
        <w:rPr>
          <w:rFonts w:ascii="Arial" w:hAnsi="Arial" w:cs="Arial"/>
          <w:sz w:val="22"/>
          <w:szCs w:val="22"/>
        </w:rPr>
        <w:t>mb</w:t>
      </w:r>
      <w:proofErr w:type="spellEnd"/>
      <w:r w:rsidRPr="005D25E6">
        <w:rPr>
          <w:rFonts w:ascii="Arial" w:hAnsi="Arial" w:cs="Arial"/>
          <w:sz w:val="22"/>
          <w:szCs w:val="22"/>
        </w:rPr>
        <w:t>.;  PLAC 2 – ok</w:t>
      </w:r>
      <w:r>
        <w:rPr>
          <w:rFonts w:ascii="Arial" w:hAnsi="Arial" w:cs="Arial"/>
        </w:rPr>
        <w:t>.</w:t>
      </w:r>
      <w:r w:rsidRPr="005D25E6">
        <w:rPr>
          <w:rFonts w:ascii="Arial" w:hAnsi="Arial" w:cs="Arial"/>
          <w:sz w:val="22"/>
          <w:szCs w:val="22"/>
        </w:rPr>
        <w:t> 49 </w:t>
      </w:r>
      <w:proofErr w:type="spellStart"/>
      <w:r w:rsidRPr="005D25E6">
        <w:rPr>
          <w:rFonts w:ascii="Arial" w:hAnsi="Arial" w:cs="Arial"/>
          <w:sz w:val="22"/>
          <w:szCs w:val="22"/>
        </w:rPr>
        <w:t>mb</w:t>
      </w:r>
      <w:proofErr w:type="spellEnd"/>
      <w:r w:rsidRPr="005D25E6">
        <w:rPr>
          <w:rFonts w:ascii="Arial" w:hAnsi="Arial" w:cs="Arial"/>
          <w:sz w:val="22"/>
          <w:szCs w:val="22"/>
        </w:rPr>
        <w:t>.</w:t>
      </w:r>
    </w:p>
    <w:p w14:paraId="4445D149" w14:textId="77777777" w:rsidR="00C57460" w:rsidRPr="005D25E6" w:rsidRDefault="00C57460" w:rsidP="00CB0509">
      <w:pPr>
        <w:pStyle w:val="Akapitzlist"/>
        <w:numPr>
          <w:ilvl w:val="0"/>
          <w:numId w:val="98"/>
        </w:numPr>
        <w:jc w:val="both"/>
        <w:rPr>
          <w:rFonts w:ascii="Arial" w:hAnsi="Arial" w:cs="Arial"/>
          <w:sz w:val="22"/>
          <w:szCs w:val="22"/>
        </w:rPr>
      </w:pPr>
      <w:r w:rsidRPr="005D25E6">
        <w:rPr>
          <w:rFonts w:ascii="Arial" w:hAnsi="Arial" w:cs="Arial"/>
          <w:sz w:val="22"/>
          <w:szCs w:val="22"/>
        </w:rPr>
        <w:t>Usunięcie fragmentu ogrodzenia -  ok</w:t>
      </w:r>
      <w:r>
        <w:rPr>
          <w:rFonts w:ascii="Arial" w:hAnsi="Arial" w:cs="Arial"/>
        </w:rPr>
        <w:t>.</w:t>
      </w:r>
      <w:r w:rsidRPr="005D25E6">
        <w:rPr>
          <w:rFonts w:ascii="Arial" w:hAnsi="Arial" w:cs="Arial"/>
          <w:sz w:val="22"/>
          <w:szCs w:val="22"/>
        </w:rPr>
        <w:t xml:space="preserve"> 4</w:t>
      </w:r>
      <w:r>
        <w:rPr>
          <w:rFonts w:ascii="Arial" w:hAnsi="Arial" w:cs="Arial"/>
        </w:rPr>
        <w:t xml:space="preserve"> </w:t>
      </w:r>
      <w:proofErr w:type="spellStart"/>
      <w:r w:rsidRPr="005D25E6">
        <w:rPr>
          <w:rFonts w:ascii="Arial" w:hAnsi="Arial" w:cs="Arial"/>
          <w:sz w:val="22"/>
          <w:szCs w:val="22"/>
        </w:rPr>
        <w:t>mb</w:t>
      </w:r>
      <w:proofErr w:type="spellEnd"/>
      <w:r>
        <w:rPr>
          <w:rFonts w:ascii="Arial" w:hAnsi="Arial" w:cs="Arial"/>
        </w:rPr>
        <w:t>.</w:t>
      </w:r>
    </w:p>
    <w:p w14:paraId="457AB8B5" w14:textId="77777777" w:rsidR="00C57460" w:rsidRDefault="00C57460" w:rsidP="00CB0509">
      <w:pPr>
        <w:pStyle w:val="Akapitzlist"/>
        <w:numPr>
          <w:ilvl w:val="0"/>
          <w:numId w:val="98"/>
        </w:numPr>
        <w:spacing w:after="200"/>
        <w:jc w:val="both"/>
        <w:rPr>
          <w:rFonts w:ascii="Arial" w:hAnsi="Arial" w:cs="Arial"/>
          <w:sz w:val="22"/>
          <w:szCs w:val="22"/>
        </w:rPr>
      </w:pPr>
      <w:r w:rsidRPr="005D25E6">
        <w:rPr>
          <w:rFonts w:ascii="Arial" w:hAnsi="Arial" w:cs="Arial"/>
          <w:sz w:val="22"/>
          <w:szCs w:val="22"/>
        </w:rPr>
        <w:t>Wstawienie nowego ogrodzenia – ok. 4</w:t>
      </w:r>
      <w:r>
        <w:rPr>
          <w:rFonts w:ascii="Arial" w:hAnsi="Arial" w:cs="Arial"/>
        </w:rPr>
        <w:t xml:space="preserve"> </w:t>
      </w:r>
      <w:proofErr w:type="spellStart"/>
      <w:r w:rsidRPr="005D25E6">
        <w:rPr>
          <w:rFonts w:ascii="Arial" w:hAnsi="Arial" w:cs="Arial"/>
          <w:sz w:val="22"/>
          <w:szCs w:val="22"/>
        </w:rPr>
        <w:t>mb</w:t>
      </w:r>
      <w:proofErr w:type="spellEnd"/>
      <w:r w:rsidRPr="005D25E6">
        <w:rPr>
          <w:rFonts w:ascii="Arial" w:hAnsi="Arial" w:cs="Arial"/>
          <w:sz w:val="22"/>
          <w:szCs w:val="22"/>
        </w:rPr>
        <w:t>.</w:t>
      </w:r>
    </w:p>
    <w:p w14:paraId="5724E224" w14:textId="7460F22F" w:rsidR="00C57460" w:rsidRPr="00CB0509" w:rsidRDefault="00CB0509" w:rsidP="009F0B94">
      <w:pPr>
        <w:pStyle w:val="Akapitzlist"/>
        <w:numPr>
          <w:ilvl w:val="0"/>
          <w:numId w:val="91"/>
        </w:numPr>
        <w:tabs>
          <w:tab w:val="left" w:pos="420"/>
        </w:tabs>
        <w:ind w:left="284" w:hanging="284"/>
        <w:jc w:val="both"/>
        <w:rPr>
          <w:rFonts w:ascii="Arial" w:hAnsi="Arial" w:cs="Arial"/>
          <w:bCs/>
          <w:sz w:val="22"/>
          <w:szCs w:val="22"/>
        </w:rPr>
      </w:pPr>
      <w:r w:rsidRPr="00CB0509">
        <w:rPr>
          <w:rFonts w:ascii="Arial" w:hAnsi="Arial" w:cs="Arial"/>
          <w:sz w:val="22"/>
          <w:szCs w:val="22"/>
        </w:rPr>
        <w:t>Utylizacja starego ogrodzenia w zakresie Wykonawcy.</w:t>
      </w:r>
      <w:r>
        <w:rPr>
          <w:rFonts w:ascii="Arial" w:hAnsi="Arial" w:cs="Arial"/>
          <w:sz w:val="22"/>
          <w:szCs w:val="22"/>
        </w:rPr>
        <w:t xml:space="preserve"> </w:t>
      </w:r>
      <w:r w:rsidR="00C57460" w:rsidRPr="00CB0509">
        <w:rPr>
          <w:rFonts w:ascii="Arial" w:hAnsi="Arial" w:cs="Arial"/>
          <w:bCs/>
          <w:sz w:val="22"/>
          <w:szCs w:val="22"/>
        </w:rPr>
        <w:t>Podane parametry, w tym wymiary, opisujące poszczególne elementy przedmiotu zamówienia stanowią dane wyjściowe. Zamawiający dopuszcza tolerancję ± </w:t>
      </w:r>
      <w:r>
        <w:rPr>
          <w:rFonts w:ascii="Arial" w:hAnsi="Arial" w:cs="Arial"/>
          <w:bCs/>
          <w:sz w:val="22"/>
          <w:szCs w:val="22"/>
        </w:rPr>
        <w:t xml:space="preserve">10 </w:t>
      </w:r>
      <w:r w:rsidR="00C57460" w:rsidRPr="00CB0509">
        <w:rPr>
          <w:rFonts w:ascii="Arial" w:hAnsi="Arial" w:cs="Arial"/>
          <w:bCs/>
          <w:sz w:val="22"/>
          <w:szCs w:val="22"/>
        </w:rPr>
        <w:t xml:space="preserve">cm. </w:t>
      </w:r>
      <w:r w:rsidR="00C57460" w:rsidRPr="00CB0509">
        <w:rPr>
          <w:rFonts w:ascii="Arial" w:eastAsia="Lucida Sans Unicode" w:hAnsi="Arial" w:cs="Arial"/>
          <w:bCs/>
          <w:color w:val="00000A"/>
          <w:kern w:val="2"/>
          <w:sz w:val="22"/>
          <w:szCs w:val="22"/>
        </w:rPr>
        <w:t>Zakres inwestycji został zaznaczony na mapie zagospodarowania terenu stanowiącej załącznik do niniejszego postępowania przetargowego „Załącznik Nr 1 - Zakres inwestycji”.</w:t>
      </w:r>
    </w:p>
    <w:p w14:paraId="6A192972" w14:textId="665CCD81" w:rsidR="00C57460" w:rsidRPr="00C57460" w:rsidRDefault="00C57460" w:rsidP="00C57460">
      <w:pPr>
        <w:pStyle w:val="pkt"/>
        <w:numPr>
          <w:ilvl w:val="0"/>
          <w:numId w:val="91"/>
        </w:numPr>
        <w:tabs>
          <w:tab w:val="left" w:pos="285"/>
        </w:tabs>
        <w:spacing w:before="0" w:after="0"/>
        <w:ind w:left="284" w:hanging="284"/>
        <w:rPr>
          <w:rFonts w:ascii="Arial" w:hAnsi="Arial" w:cs="Arial"/>
          <w:bCs/>
          <w:sz w:val="22"/>
          <w:szCs w:val="22"/>
        </w:rPr>
      </w:pPr>
      <w:r w:rsidRPr="005D25E6">
        <w:rPr>
          <w:rFonts w:ascii="Arial" w:hAnsi="Arial" w:cs="Arial"/>
          <w:bCs/>
          <w:sz w:val="22"/>
          <w:szCs w:val="22"/>
        </w:rPr>
        <w:t>Przedmiot zamówienia należy wykonać zgodnie z obowiązującymi przepisami prawa, w szczególności ustawy z dnia 7 lipca 1994 r. Prawo Budowlane (Dz. U. 202</w:t>
      </w:r>
      <w:r w:rsidR="00CB0509">
        <w:rPr>
          <w:rFonts w:ascii="Arial" w:hAnsi="Arial" w:cs="Arial"/>
          <w:bCs/>
          <w:sz w:val="22"/>
          <w:szCs w:val="22"/>
        </w:rPr>
        <w:t>6</w:t>
      </w:r>
      <w:r w:rsidRPr="005D25E6">
        <w:rPr>
          <w:rFonts w:ascii="Arial" w:hAnsi="Arial" w:cs="Arial"/>
          <w:bCs/>
          <w:sz w:val="22"/>
          <w:szCs w:val="22"/>
        </w:rPr>
        <w:t xml:space="preserve">, poz. </w:t>
      </w:r>
      <w:r w:rsidR="00CB0509">
        <w:rPr>
          <w:rFonts w:ascii="Arial" w:hAnsi="Arial" w:cs="Arial"/>
          <w:bCs/>
          <w:sz w:val="22"/>
          <w:szCs w:val="22"/>
        </w:rPr>
        <w:t xml:space="preserve">524) </w:t>
      </w:r>
      <w:r w:rsidRPr="005D25E6">
        <w:rPr>
          <w:rFonts w:ascii="Arial" w:hAnsi="Arial" w:cs="Arial"/>
          <w:bCs/>
          <w:sz w:val="22"/>
          <w:szCs w:val="22"/>
        </w:rPr>
        <w:t>wraz z przepisami wykonawczymi, normami, instrukcjami producentów stosowanych urządzeń i materiałów, zasadami wiedzy technicznej i sztuki budowlanej.</w:t>
      </w:r>
    </w:p>
    <w:p w14:paraId="6257F97E" w14:textId="09A52675" w:rsidR="00C57460" w:rsidRPr="005D25E6" w:rsidRDefault="00C57460" w:rsidP="00C57460">
      <w:pPr>
        <w:pStyle w:val="pkt"/>
        <w:numPr>
          <w:ilvl w:val="0"/>
          <w:numId w:val="91"/>
        </w:numPr>
        <w:tabs>
          <w:tab w:val="left" w:pos="285"/>
        </w:tabs>
        <w:spacing w:before="0" w:after="0"/>
        <w:ind w:left="284" w:hanging="284"/>
        <w:rPr>
          <w:rFonts w:ascii="Arial" w:hAnsi="Arial" w:cs="Arial"/>
          <w:bCs/>
          <w:sz w:val="22"/>
          <w:szCs w:val="22"/>
        </w:rPr>
      </w:pPr>
      <w:r w:rsidRPr="005D25E6">
        <w:rPr>
          <w:rFonts w:ascii="Arial" w:hAnsi="Arial" w:cs="Arial"/>
          <w:bCs/>
          <w:kern w:val="2"/>
          <w:sz w:val="22"/>
          <w:szCs w:val="22"/>
          <w:lang w:eastAsia="pl-PL"/>
        </w:rPr>
        <w:t>Materiały dostarczone i użyte przez Wykonawcę powinny odpowiadać, co do jakości wymogom wyrobów dopuszczonych do obrotu i stosowania w budownictwie, określonym w art. 10 ustawy z dnia 7 lipca 1994 r. Prawo budowlane (</w:t>
      </w:r>
      <w:r w:rsidRPr="005D25E6">
        <w:rPr>
          <w:rFonts w:ascii="Arial" w:hAnsi="Arial" w:cs="Arial"/>
          <w:bCs/>
          <w:sz w:val="22"/>
          <w:szCs w:val="22"/>
        </w:rPr>
        <w:t>Dz. U. 202</w:t>
      </w:r>
      <w:r w:rsidR="00CB0509">
        <w:rPr>
          <w:rFonts w:ascii="Arial" w:hAnsi="Arial" w:cs="Arial"/>
          <w:bCs/>
          <w:sz w:val="22"/>
          <w:szCs w:val="22"/>
        </w:rPr>
        <w:t>6</w:t>
      </w:r>
      <w:r w:rsidRPr="005D25E6">
        <w:rPr>
          <w:rFonts w:ascii="Arial" w:hAnsi="Arial" w:cs="Arial"/>
          <w:bCs/>
          <w:sz w:val="22"/>
          <w:szCs w:val="22"/>
        </w:rPr>
        <w:t xml:space="preserve">, poz. </w:t>
      </w:r>
      <w:r w:rsidR="00CB0509">
        <w:rPr>
          <w:rFonts w:ascii="Arial" w:hAnsi="Arial" w:cs="Arial"/>
          <w:bCs/>
          <w:sz w:val="22"/>
          <w:szCs w:val="22"/>
        </w:rPr>
        <w:t>524)</w:t>
      </w:r>
    </w:p>
    <w:p w14:paraId="1CB0C492" w14:textId="315C20AF" w:rsidR="00C57460" w:rsidRPr="00C57460" w:rsidRDefault="00C57460" w:rsidP="00C57460">
      <w:pPr>
        <w:pStyle w:val="pkt"/>
        <w:numPr>
          <w:ilvl w:val="0"/>
          <w:numId w:val="91"/>
        </w:numPr>
        <w:tabs>
          <w:tab w:val="left" w:pos="285"/>
        </w:tabs>
        <w:spacing w:before="0" w:after="0"/>
        <w:ind w:left="284" w:hanging="284"/>
        <w:rPr>
          <w:rFonts w:ascii="Arial" w:hAnsi="Arial" w:cs="Arial"/>
          <w:bCs/>
          <w:sz w:val="22"/>
          <w:szCs w:val="22"/>
        </w:rPr>
      </w:pPr>
      <w:r w:rsidRPr="005D25E6">
        <w:rPr>
          <w:rFonts w:ascii="Arial" w:hAnsi="Arial" w:cs="Arial"/>
          <w:bCs/>
          <w:sz w:val="22"/>
          <w:szCs w:val="22"/>
        </w:rPr>
        <w:t>Wykonanie przedmiotu zamówienia dodatkowo musi być zgodne z wszystkimi aktami prawnymi właściwymi dla przedmiotu zamówienia, z przepisami techniczno-budowlanymi, obowiązującymi normami i wytycznymi.</w:t>
      </w:r>
    </w:p>
    <w:p w14:paraId="4471DDA5" w14:textId="40FB3F85" w:rsidR="00C57460" w:rsidRPr="005D25E6" w:rsidRDefault="00C57460" w:rsidP="00C57460">
      <w:pPr>
        <w:pStyle w:val="pkt"/>
        <w:numPr>
          <w:ilvl w:val="0"/>
          <w:numId w:val="91"/>
        </w:numPr>
        <w:tabs>
          <w:tab w:val="left" w:pos="285"/>
        </w:tabs>
        <w:spacing w:before="0" w:after="0"/>
        <w:ind w:left="284" w:hanging="284"/>
        <w:rPr>
          <w:rFonts w:ascii="Arial" w:hAnsi="Arial" w:cs="Arial"/>
          <w:bCs/>
          <w:sz w:val="22"/>
          <w:szCs w:val="22"/>
        </w:rPr>
      </w:pPr>
      <w:r w:rsidRPr="005D25E6">
        <w:rPr>
          <w:rFonts w:ascii="Arial" w:hAnsi="Arial" w:cs="Arial"/>
          <w:bCs/>
          <w:sz w:val="22"/>
          <w:szCs w:val="22"/>
        </w:rPr>
        <w:t>Szczegółowy rodzaj oraz zakres prac został określony w dokumentacji dołączonej do postępowania, w skład której wchodzi:</w:t>
      </w:r>
    </w:p>
    <w:p w14:paraId="5F50DD27" w14:textId="77777777" w:rsidR="00C57460" w:rsidRPr="005D25E6" w:rsidRDefault="00C57460" w:rsidP="00C57460">
      <w:pPr>
        <w:pStyle w:val="pkt"/>
        <w:numPr>
          <w:ilvl w:val="0"/>
          <w:numId w:val="89"/>
        </w:numPr>
        <w:spacing w:before="0" w:after="0"/>
        <w:ind w:left="426" w:hanging="142"/>
        <w:rPr>
          <w:rFonts w:ascii="Arial" w:hAnsi="Arial" w:cs="Arial"/>
          <w:bCs/>
          <w:sz w:val="22"/>
          <w:szCs w:val="22"/>
        </w:rPr>
      </w:pPr>
      <w:r w:rsidRPr="005D25E6">
        <w:rPr>
          <w:rFonts w:ascii="Arial" w:hAnsi="Arial" w:cs="Arial"/>
          <w:bCs/>
          <w:kern w:val="2"/>
          <w:sz w:val="22"/>
          <w:szCs w:val="22"/>
          <w:lang w:eastAsia="pl-PL"/>
        </w:rPr>
        <w:t>Projekt zagospodarowania terenu,</w:t>
      </w:r>
    </w:p>
    <w:p w14:paraId="3C4115AF" w14:textId="77777777" w:rsidR="00C57460" w:rsidRPr="005D25E6" w:rsidRDefault="00C57460" w:rsidP="00C57460">
      <w:pPr>
        <w:pStyle w:val="pkt"/>
        <w:numPr>
          <w:ilvl w:val="0"/>
          <w:numId w:val="89"/>
        </w:numPr>
        <w:spacing w:before="0" w:after="0"/>
        <w:ind w:left="426" w:hanging="142"/>
        <w:rPr>
          <w:rFonts w:ascii="Arial" w:hAnsi="Arial" w:cs="Arial"/>
          <w:bCs/>
          <w:sz w:val="22"/>
          <w:szCs w:val="22"/>
        </w:rPr>
      </w:pPr>
      <w:r w:rsidRPr="005D25E6">
        <w:rPr>
          <w:rFonts w:ascii="Arial" w:hAnsi="Arial" w:cs="Arial"/>
          <w:bCs/>
          <w:sz w:val="22"/>
          <w:szCs w:val="22"/>
        </w:rPr>
        <w:t>Projekt architektoniczno-budowlany,</w:t>
      </w:r>
    </w:p>
    <w:p w14:paraId="27E99F5C" w14:textId="77777777" w:rsidR="00C57460" w:rsidRPr="005D25E6" w:rsidRDefault="00C57460" w:rsidP="00C57460">
      <w:pPr>
        <w:pStyle w:val="pkt"/>
        <w:numPr>
          <w:ilvl w:val="0"/>
          <w:numId w:val="89"/>
        </w:numPr>
        <w:spacing w:before="0" w:after="0"/>
        <w:ind w:left="426" w:hanging="142"/>
        <w:rPr>
          <w:rFonts w:ascii="Arial" w:hAnsi="Arial" w:cs="Arial"/>
          <w:bCs/>
          <w:sz w:val="22"/>
          <w:szCs w:val="22"/>
        </w:rPr>
      </w:pPr>
      <w:r w:rsidRPr="005D25E6">
        <w:rPr>
          <w:rFonts w:ascii="Arial" w:hAnsi="Arial" w:cs="Arial"/>
          <w:bCs/>
          <w:sz w:val="22"/>
          <w:szCs w:val="22"/>
        </w:rPr>
        <w:t>Projekt techniczny,</w:t>
      </w:r>
    </w:p>
    <w:p w14:paraId="48935C85" w14:textId="77777777" w:rsidR="00C57460" w:rsidRPr="005D25E6" w:rsidRDefault="00C57460" w:rsidP="00C57460">
      <w:pPr>
        <w:pStyle w:val="pkt"/>
        <w:numPr>
          <w:ilvl w:val="0"/>
          <w:numId w:val="89"/>
        </w:numPr>
        <w:spacing w:before="0" w:after="0"/>
        <w:ind w:left="426" w:hanging="142"/>
        <w:rPr>
          <w:rFonts w:ascii="Arial" w:hAnsi="Arial" w:cs="Arial"/>
          <w:bCs/>
          <w:sz w:val="22"/>
          <w:szCs w:val="22"/>
        </w:rPr>
      </w:pPr>
      <w:r w:rsidRPr="005D25E6">
        <w:rPr>
          <w:rFonts w:ascii="Arial" w:hAnsi="Arial" w:cs="Arial"/>
          <w:bCs/>
          <w:sz w:val="22"/>
          <w:szCs w:val="22"/>
        </w:rPr>
        <w:t>Specyfikacja techniczna wykonania i odbioru robót,</w:t>
      </w:r>
    </w:p>
    <w:p w14:paraId="58513AD3" w14:textId="77777777" w:rsidR="00C57460" w:rsidRPr="005D25E6" w:rsidRDefault="00C57460" w:rsidP="00C57460">
      <w:pPr>
        <w:pStyle w:val="pkt"/>
        <w:numPr>
          <w:ilvl w:val="0"/>
          <w:numId w:val="89"/>
        </w:numPr>
        <w:spacing w:before="0" w:after="0"/>
        <w:ind w:left="426" w:hanging="142"/>
        <w:rPr>
          <w:rFonts w:ascii="Arial" w:hAnsi="Arial" w:cs="Arial"/>
          <w:bCs/>
          <w:sz w:val="22"/>
          <w:szCs w:val="22"/>
        </w:rPr>
      </w:pPr>
      <w:r w:rsidRPr="005D25E6">
        <w:rPr>
          <w:rFonts w:ascii="Arial" w:hAnsi="Arial" w:cs="Arial"/>
          <w:bCs/>
          <w:sz w:val="22"/>
          <w:szCs w:val="22"/>
        </w:rPr>
        <w:t>Przedmiar robót dołączono jako POMOCNICZY.</w:t>
      </w:r>
    </w:p>
    <w:p w14:paraId="7514D4D2" w14:textId="77777777" w:rsidR="00936C75" w:rsidRPr="002E001E" w:rsidRDefault="00936C75" w:rsidP="00936C75">
      <w:pPr>
        <w:pStyle w:val="Akapitzlist"/>
        <w:numPr>
          <w:ilvl w:val="0"/>
          <w:numId w:val="91"/>
        </w:numPr>
        <w:ind w:left="284" w:hanging="284"/>
        <w:contextualSpacing w:val="0"/>
        <w:jc w:val="both"/>
        <w:rPr>
          <w:rFonts w:ascii="Arial" w:eastAsiaTheme="minorHAnsi" w:hAnsi="Arial" w:cs="Arial"/>
          <w:bCs/>
          <w:sz w:val="22"/>
          <w:szCs w:val="22"/>
        </w:rPr>
      </w:pPr>
      <w:r w:rsidRPr="002E001E">
        <w:rPr>
          <w:rFonts w:ascii="Arial" w:hAnsi="Arial" w:cs="Arial"/>
          <w:bCs/>
          <w:sz w:val="22"/>
          <w:szCs w:val="22"/>
        </w:rPr>
        <w:t>Zgodnie</w:t>
      </w:r>
      <w:r w:rsidRPr="002E001E">
        <w:rPr>
          <w:rFonts w:ascii="Arial" w:hAnsi="Arial" w:cs="Arial"/>
          <w:bCs/>
          <w:sz w:val="22"/>
          <w:szCs w:val="22"/>
          <w:lang w:eastAsia="ar-SA"/>
        </w:rPr>
        <w:t xml:space="preserve"> z art. 101 ust. 4 ustawy </w:t>
      </w:r>
      <w:proofErr w:type="spellStart"/>
      <w:r w:rsidRPr="002E001E">
        <w:rPr>
          <w:rFonts w:ascii="Arial" w:hAnsi="Arial" w:cs="Arial"/>
          <w:bCs/>
          <w:sz w:val="22"/>
          <w:szCs w:val="22"/>
          <w:lang w:eastAsia="ar-SA"/>
        </w:rPr>
        <w:t>PZP</w:t>
      </w:r>
      <w:proofErr w:type="spellEnd"/>
      <w:r w:rsidRPr="002E001E">
        <w:rPr>
          <w:rFonts w:ascii="Arial" w:hAnsi="Arial" w:cs="Arial"/>
          <w:bCs/>
          <w:sz w:val="22"/>
          <w:szCs w:val="22"/>
          <w:lang w:eastAsia="ar-SA"/>
        </w:rPr>
        <w:t xml:space="preserve"> w sytuacji, gdyby w dokumentacji projektowej lub </w:t>
      </w:r>
      <w:proofErr w:type="spellStart"/>
      <w:r w:rsidRPr="002E001E">
        <w:rPr>
          <w:rFonts w:ascii="Arial" w:hAnsi="Arial" w:cs="Arial"/>
          <w:bCs/>
          <w:sz w:val="22"/>
          <w:szCs w:val="22"/>
          <w:lang w:eastAsia="ar-SA"/>
        </w:rPr>
        <w:t>STWiORB</w:t>
      </w:r>
      <w:proofErr w:type="spellEnd"/>
      <w:r w:rsidRPr="002E001E">
        <w:rPr>
          <w:rFonts w:ascii="Arial" w:hAnsi="Arial" w:cs="Arial"/>
          <w:bCs/>
          <w:sz w:val="22"/>
          <w:szCs w:val="22"/>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2E001E">
        <w:rPr>
          <w:rFonts w:ascii="Arial" w:hAnsi="Arial" w:cs="Arial"/>
          <w:bCs/>
          <w:sz w:val="22"/>
          <w:szCs w:val="22"/>
          <w:lang w:eastAsia="ar-SA"/>
        </w:rPr>
        <w:t>Pzp</w:t>
      </w:r>
      <w:proofErr w:type="spellEnd"/>
      <w:r w:rsidRPr="002E001E">
        <w:rPr>
          <w:rFonts w:ascii="Arial" w:hAnsi="Arial" w:cs="Arial"/>
          <w:bCs/>
          <w:sz w:val="22"/>
          <w:szCs w:val="22"/>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w:t>
      </w:r>
      <w:r w:rsidRPr="002E001E">
        <w:rPr>
          <w:rFonts w:ascii="Arial" w:hAnsi="Arial" w:cs="Arial"/>
          <w:bCs/>
          <w:sz w:val="22"/>
          <w:szCs w:val="22"/>
          <w:lang w:eastAsia="ar-SA"/>
        </w:rPr>
        <w:lastRenderedPageBreak/>
        <w:t xml:space="preserve">z powyższym należy przyjąć, że każdej: normie, ocenie technicznej, aprobacie, specyfikacji technicznej, systemowi referencji technicznych występujących w opisie przedmiotu zamówienia towarzyszą wyrazy „lub równoważne”. </w:t>
      </w:r>
    </w:p>
    <w:bookmarkEnd w:id="6"/>
    <w:bookmarkEnd w:id="7"/>
    <w:p w14:paraId="29EECF50" w14:textId="5D1257CC" w:rsidR="000F0D10" w:rsidRPr="00F12DE3" w:rsidRDefault="00936C75" w:rsidP="00F12DE3">
      <w:pPr>
        <w:widowControl w:val="0"/>
        <w:suppressAutoHyphens/>
        <w:autoSpaceDE w:val="0"/>
        <w:adjustRightInd w:val="0"/>
        <w:jc w:val="both"/>
        <w:textAlignment w:val="baseline"/>
        <w:rPr>
          <w:rFonts w:ascii="Arial" w:hAnsi="Arial" w:cs="Arial"/>
          <w:sz w:val="22"/>
          <w:szCs w:val="22"/>
        </w:rPr>
      </w:pPr>
      <w:r>
        <w:rPr>
          <w:rFonts w:ascii="Arial" w:hAnsi="Arial" w:cs="Arial"/>
          <w:b/>
          <w:bCs/>
          <w:sz w:val="22"/>
          <w:szCs w:val="22"/>
        </w:rPr>
        <w:t>9</w:t>
      </w:r>
      <w:r w:rsidR="00F31B8D" w:rsidRPr="00F12DE3">
        <w:rPr>
          <w:rFonts w:ascii="Arial" w:hAnsi="Arial" w:cs="Arial"/>
          <w:b/>
          <w:bCs/>
          <w:sz w:val="22"/>
          <w:szCs w:val="22"/>
        </w:rPr>
        <w:t>.</w:t>
      </w:r>
      <w:r w:rsidR="00F31B8D" w:rsidRPr="00F12DE3">
        <w:rPr>
          <w:rFonts w:ascii="Arial" w:hAnsi="Arial" w:cs="Arial"/>
          <w:sz w:val="22"/>
          <w:szCs w:val="22"/>
        </w:rPr>
        <w:t xml:space="preserve"> </w:t>
      </w:r>
      <w:r w:rsidR="000F0D10" w:rsidRPr="00F12DE3">
        <w:rPr>
          <w:rFonts w:ascii="Arial" w:hAnsi="Arial" w:cs="Arial"/>
          <w:sz w:val="22"/>
          <w:szCs w:val="22"/>
        </w:rPr>
        <w:t>Wszystkie wykonane roboty i dostarczone materiały będą zgodne z dokumentacją projektową i </w:t>
      </w:r>
      <w:proofErr w:type="spellStart"/>
      <w:r w:rsidR="000F0D10" w:rsidRPr="00F12DE3">
        <w:rPr>
          <w:rFonts w:ascii="Arial" w:hAnsi="Arial" w:cs="Arial"/>
          <w:sz w:val="22"/>
          <w:szCs w:val="22"/>
        </w:rPr>
        <w:t>STWiOR</w:t>
      </w:r>
      <w:proofErr w:type="spellEnd"/>
      <w:r w:rsidR="000F0D10" w:rsidRPr="00F12DE3">
        <w:rPr>
          <w:rFonts w:ascii="Arial" w:hAnsi="Arial" w:cs="Arial"/>
          <w:sz w:val="22"/>
          <w:szCs w:val="22"/>
        </w:rPr>
        <w:t xml:space="preserve">. w przypadku, gdy materiały lub roboty nie będą w pełni zgodne z dokumentacją projektową lub </w:t>
      </w:r>
      <w:proofErr w:type="spellStart"/>
      <w:r w:rsidR="000F0D10" w:rsidRPr="00F12DE3">
        <w:rPr>
          <w:rFonts w:ascii="Arial" w:hAnsi="Arial" w:cs="Arial"/>
          <w:sz w:val="22"/>
          <w:szCs w:val="22"/>
        </w:rPr>
        <w:t>STWiOR</w:t>
      </w:r>
      <w:proofErr w:type="spellEnd"/>
      <w:r w:rsidR="000F0D10" w:rsidRPr="00F12DE3">
        <w:rPr>
          <w:rFonts w:ascii="Arial" w:hAnsi="Arial" w:cs="Arial"/>
          <w:sz w:val="22"/>
          <w:szCs w:val="22"/>
        </w:rPr>
        <w:t xml:space="preserve"> i wpłynie to na niezadowalającą jakość </w:t>
      </w:r>
      <w:r w:rsidR="00C57460">
        <w:rPr>
          <w:rFonts w:ascii="Arial" w:hAnsi="Arial" w:cs="Arial"/>
          <w:sz w:val="22"/>
          <w:szCs w:val="22"/>
        </w:rPr>
        <w:t xml:space="preserve">dostaw / </w:t>
      </w:r>
      <w:r w:rsidR="000F0D10" w:rsidRPr="00F12DE3">
        <w:rPr>
          <w:rFonts w:ascii="Arial" w:hAnsi="Arial" w:cs="Arial"/>
          <w:sz w:val="22"/>
          <w:szCs w:val="22"/>
        </w:rPr>
        <w:t xml:space="preserve">robót budowlanych, to takie materiały zostaną zastąpione innymi, a elementy wykonane będą rozebrane i wykonane ponownie na koszt Wykonawcy. </w:t>
      </w:r>
    </w:p>
    <w:p w14:paraId="4993EFAD" w14:textId="4B8B39CA" w:rsidR="000F0D10" w:rsidRPr="00F12DE3" w:rsidRDefault="00936C75" w:rsidP="00F12DE3">
      <w:pPr>
        <w:widowControl w:val="0"/>
        <w:suppressAutoHyphens/>
        <w:autoSpaceDE w:val="0"/>
        <w:adjustRightInd w:val="0"/>
        <w:jc w:val="both"/>
        <w:textAlignment w:val="baseline"/>
        <w:rPr>
          <w:rFonts w:ascii="Arial" w:hAnsi="Arial" w:cs="Arial"/>
          <w:sz w:val="22"/>
          <w:szCs w:val="22"/>
        </w:rPr>
      </w:pPr>
      <w:r>
        <w:rPr>
          <w:rFonts w:ascii="Arial" w:hAnsi="Arial" w:cs="Arial"/>
          <w:b/>
          <w:bCs/>
          <w:sz w:val="22"/>
          <w:szCs w:val="22"/>
        </w:rPr>
        <w:t>10</w:t>
      </w:r>
      <w:r w:rsidR="00F31B8D" w:rsidRPr="00F12DE3">
        <w:rPr>
          <w:rFonts w:ascii="Arial" w:hAnsi="Arial" w:cs="Arial"/>
          <w:b/>
          <w:bCs/>
          <w:sz w:val="22"/>
          <w:szCs w:val="22"/>
        </w:rPr>
        <w:t>.</w:t>
      </w:r>
      <w:r w:rsidR="00F31B8D" w:rsidRPr="00F12DE3">
        <w:rPr>
          <w:rFonts w:ascii="Arial" w:hAnsi="Arial" w:cs="Arial"/>
          <w:sz w:val="22"/>
          <w:szCs w:val="22"/>
        </w:rPr>
        <w:t xml:space="preserve">  </w:t>
      </w:r>
      <w:r w:rsidR="000F0D10" w:rsidRPr="00F12DE3">
        <w:rPr>
          <w:rFonts w:ascii="Arial" w:hAnsi="Arial" w:cs="Arial"/>
          <w:sz w:val="22"/>
          <w:szCs w:val="22"/>
        </w:rPr>
        <w:t xml:space="preserve">Przedmiot umowy należy wykonać zgodnie z dokumentacją projektową, </w:t>
      </w:r>
      <w:proofErr w:type="spellStart"/>
      <w:r w:rsidR="000F0D10" w:rsidRPr="00F12DE3">
        <w:rPr>
          <w:rFonts w:ascii="Arial" w:hAnsi="Arial" w:cs="Arial"/>
          <w:sz w:val="22"/>
          <w:szCs w:val="22"/>
        </w:rPr>
        <w:t>STWiOR</w:t>
      </w:r>
      <w:proofErr w:type="spellEnd"/>
      <w:r w:rsidR="000F0D10" w:rsidRPr="00F12DE3">
        <w:rPr>
          <w:rFonts w:ascii="Arial" w:hAnsi="Arial" w:cs="Arial"/>
          <w:sz w:val="22"/>
          <w:szCs w:val="22"/>
        </w:rPr>
        <w:t xml:space="preserve"> oraz obowiązującymi przepisami prawa, sztuką budowlaną, wiedzą techniczną, zawartą z Zamawiającym umową, uzgodnieniami z Zamawiającym dokonanymi w trakcie realizacji przedmiotu umowy.</w:t>
      </w:r>
    </w:p>
    <w:p w14:paraId="4B5EA1DA" w14:textId="01C9B45B" w:rsidR="000F0D10" w:rsidRDefault="00F31B8D" w:rsidP="00F12DE3">
      <w:pPr>
        <w:widowControl w:val="0"/>
        <w:suppressAutoHyphens/>
        <w:autoSpaceDE w:val="0"/>
        <w:adjustRightInd w:val="0"/>
        <w:jc w:val="both"/>
        <w:textAlignment w:val="baseline"/>
        <w:rPr>
          <w:rFonts w:ascii="Arial" w:hAnsi="Arial" w:cs="Arial"/>
          <w:sz w:val="22"/>
          <w:szCs w:val="22"/>
        </w:rPr>
      </w:pPr>
      <w:r w:rsidRPr="00F12DE3">
        <w:rPr>
          <w:rFonts w:ascii="Arial" w:hAnsi="Arial" w:cs="Arial"/>
          <w:b/>
          <w:bCs/>
          <w:sz w:val="22"/>
          <w:szCs w:val="22"/>
        </w:rPr>
        <w:t>1</w:t>
      </w:r>
      <w:r w:rsidR="00936C75">
        <w:rPr>
          <w:rFonts w:ascii="Arial" w:hAnsi="Arial" w:cs="Arial"/>
          <w:b/>
          <w:bCs/>
          <w:sz w:val="22"/>
          <w:szCs w:val="22"/>
        </w:rPr>
        <w:t>1</w:t>
      </w:r>
      <w:r w:rsidRPr="00F12DE3">
        <w:rPr>
          <w:rFonts w:ascii="Arial" w:hAnsi="Arial" w:cs="Arial"/>
          <w:b/>
          <w:bCs/>
          <w:sz w:val="22"/>
          <w:szCs w:val="22"/>
        </w:rPr>
        <w:t>.</w:t>
      </w:r>
      <w:r w:rsidRPr="00F12DE3">
        <w:rPr>
          <w:rFonts w:ascii="Arial" w:hAnsi="Arial" w:cs="Arial"/>
          <w:sz w:val="22"/>
          <w:szCs w:val="22"/>
        </w:rPr>
        <w:t xml:space="preserve"> </w:t>
      </w:r>
      <w:r w:rsidR="000F0D10" w:rsidRPr="00F12DE3">
        <w:rPr>
          <w:rFonts w:ascii="Arial" w:hAnsi="Arial" w:cs="Arial"/>
          <w:sz w:val="22"/>
          <w:szCs w:val="22"/>
        </w:rPr>
        <w:t>Wykonawca oświadcza, że zapoznał się z dokumentacją projektową i </w:t>
      </w:r>
      <w:proofErr w:type="spellStart"/>
      <w:r w:rsidR="000F0D10" w:rsidRPr="00F12DE3">
        <w:rPr>
          <w:rFonts w:ascii="Arial" w:hAnsi="Arial" w:cs="Arial"/>
          <w:sz w:val="22"/>
          <w:szCs w:val="22"/>
        </w:rPr>
        <w:t>STWiOR</w:t>
      </w:r>
      <w:proofErr w:type="spellEnd"/>
      <w:r w:rsidR="000F0D10" w:rsidRPr="00F12DE3">
        <w:rPr>
          <w:rFonts w:ascii="Arial" w:hAnsi="Arial" w:cs="Arial"/>
          <w:sz w:val="22"/>
          <w:szCs w:val="22"/>
        </w:rPr>
        <w:t xml:space="preserve"> i nie wniósł zastrzeżeń.</w:t>
      </w:r>
    </w:p>
    <w:p w14:paraId="0AA5E225" w14:textId="727CF559"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2</w:t>
      </w:r>
      <w:r w:rsidR="00FD4530">
        <w:rPr>
          <w:rFonts w:ascii="Arial" w:hAnsi="Arial" w:cs="Arial"/>
          <w:b/>
          <w:bCs/>
          <w:sz w:val="22"/>
          <w:szCs w:val="22"/>
        </w:rPr>
        <w:t xml:space="preserve"> </w:t>
      </w:r>
      <w:r w:rsidRPr="00F12DE3">
        <w:rPr>
          <w:rFonts w:ascii="Arial" w:hAnsi="Arial" w:cs="Arial"/>
          <w:b/>
          <w:bCs/>
          <w:sz w:val="22"/>
          <w:szCs w:val="22"/>
        </w:rPr>
        <w:t xml:space="preserve">Termin </w:t>
      </w:r>
      <w:r w:rsidR="00CC70B9">
        <w:rPr>
          <w:rFonts w:ascii="Arial" w:hAnsi="Arial" w:cs="Arial"/>
          <w:b/>
          <w:bCs/>
          <w:sz w:val="22"/>
          <w:szCs w:val="22"/>
        </w:rPr>
        <w:t xml:space="preserve">i sposób </w:t>
      </w:r>
      <w:r w:rsidRPr="00F12DE3">
        <w:rPr>
          <w:rFonts w:ascii="Arial" w:hAnsi="Arial" w:cs="Arial"/>
          <w:b/>
          <w:bCs/>
          <w:sz w:val="22"/>
          <w:szCs w:val="22"/>
        </w:rPr>
        <w:t>realizacji</w:t>
      </w:r>
    </w:p>
    <w:p w14:paraId="18E14A9C" w14:textId="72FA5427" w:rsidR="000F0D10" w:rsidRPr="00F12DE3" w:rsidRDefault="000F0D10" w:rsidP="00F12DE3">
      <w:pPr>
        <w:numPr>
          <w:ilvl w:val="0"/>
          <w:numId w:val="19"/>
        </w:numPr>
        <w:ind w:left="426" w:hanging="426"/>
        <w:contextualSpacing/>
        <w:jc w:val="both"/>
        <w:rPr>
          <w:rFonts w:ascii="Arial" w:hAnsi="Arial" w:cs="Arial"/>
          <w:sz w:val="22"/>
          <w:szCs w:val="22"/>
        </w:rPr>
      </w:pPr>
      <w:r w:rsidRPr="00F12DE3">
        <w:rPr>
          <w:rFonts w:ascii="Arial" w:eastAsia="Cambria" w:hAnsi="Arial" w:cs="Arial"/>
          <w:sz w:val="22"/>
          <w:szCs w:val="22"/>
        </w:rPr>
        <w:t xml:space="preserve">Wykonawca zobowiązany jest wykonać całość przedmiotu zamówienia </w:t>
      </w:r>
      <w:r w:rsidRPr="00F12DE3">
        <w:rPr>
          <w:rFonts w:ascii="Arial" w:eastAsia="Cambria" w:hAnsi="Arial" w:cs="Arial"/>
          <w:b/>
          <w:bCs/>
          <w:sz w:val="22"/>
          <w:szCs w:val="22"/>
        </w:rPr>
        <w:t xml:space="preserve">w terminie </w:t>
      </w:r>
      <w:r w:rsidR="00F91E13" w:rsidRPr="00F12DE3">
        <w:rPr>
          <w:rFonts w:ascii="Arial" w:eastAsia="Cambria" w:hAnsi="Arial" w:cs="Arial"/>
          <w:b/>
          <w:bCs/>
          <w:sz w:val="22"/>
          <w:szCs w:val="22"/>
        </w:rPr>
        <w:t xml:space="preserve">do </w:t>
      </w:r>
      <w:r w:rsidR="00C57460">
        <w:rPr>
          <w:rFonts w:ascii="Arial" w:eastAsia="Cambria" w:hAnsi="Arial" w:cs="Arial"/>
          <w:b/>
          <w:bCs/>
          <w:sz w:val="22"/>
          <w:szCs w:val="22"/>
        </w:rPr>
        <w:t>2</w:t>
      </w:r>
      <w:r w:rsidR="00F91E13" w:rsidRPr="00F12DE3">
        <w:rPr>
          <w:rFonts w:ascii="Arial" w:eastAsia="Cambria" w:hAnsi="Arial" w:cs="Arial"/>
          <w:b/>
          <w:bCs/>
          <w:sz w:val="22"/>
          <w:szCs w:val="22"/>
        </w:rPr>
        <w:t> </w:t>
      </w:r>
      <w:r w:rsidRPr="00F12DE3">
        <w:rPr>
          <w:rFonts w:ascii="Arial" w:eastAsia="Cambria" w:hAnsi="Arial" w:cs="Arial"/>
          <w:b/>
          <w:bCs/>
          <w:sz w:val="22"/>
          <w:szCs w:val="22"/>
        </w:rPr>
        <w:t>miesięcy</w:t>
      </w:r>
      <w:r w:rsidRPr="00F12DE3">
        <w:rPr>
          <w:rFonts w:ascii="Arial" w:eastAsia="Cambria" w:hAnsi="Arial" w:cs="Arial"/>
          <w:sz w:val="22"/>
          <w:szCs w:val="22"/>
        </w:rPr>
        <w:t xml:space="preserve"> od dnia podpisania umowy tj. </w:t>
      </w:r>
      <w:r w:rsidRPr="00F12DE3">
        <w:rPr>
          <w:rFonts w:ascii="Arial" w:eastAsia="Cambria" w:hAnsi="Arial" w:cs="Arial"/>
          <w:b/>
          <w:bCs/>
          <w:sz w:val="22"/>
          <w:szCs w:val="22"/>
        </w:rPr>
        <w:t>do dnia ……………. 202</w:t>
      </w:r>
      <w:r w:rsidR="008346B7">
        <w:rPr>
          <w:rFonts w:ascii="Arial" w:eastAsia="Cambria" w:hAnsi="Arial" w:cs="Arial"/>
          <w:b/>
          <w:bCs/>
          <w:sz w:val="22"/>
          <w:szCs w:val="22"/>
        </w:rPr>
        <w:t>6</w:t>
      </w:r>
      <w:r w:rsidR="00A94642" w:rsidRPr="00F12DE3">
        <w:rPr>
          <w:rFonts w:ascii="Arial" w:eastAsia="Cambria" w:hAnsi="Arial" w:cs="Arial"/>
          <w:b/>
          <w:bCs/>
          <w:sz w:val="22"/>
          <w:szCs w:val="22"/>
        </w:rPr>
        <w:t xml:space="preserve"> </w:t>
      </w:r>
      <w:r w:rsidRPr="00F12DE3">
        <w:rPr>
          <w:rFonts w:ascii="Arial" w:eastAsia="Cambria" w:hAnsi="Arial" w:cs="Arial"/>
          <w:b/>
          <w:bCs/>
          <w:sz w:val="22"/>
          <w:szCs w:val="22"/>
        </w:rPr>
        <w:t>r.</w:t>
      </w:r>
      <w:r w:rsidRPr="00F12DE3">
        <w:rPr>
          <w:rFonts w:ascii="Arial" w:hAnsi="Arial" w:cs="Arial"/>
          <w:sz w:val="22"/>
          <w:szCs w:val="22"/>
        </w:rPr>
        <w:t xml:space="preserve"> </w:t>
      </w:r>
    </w:p>
    <w:p w14:paraId="1F48BB34" w14:textId="4C9ED77F" w:rsidR="00470F14" w:rsidRPr="00CC70B9" w:rsidRDefault="00470F14" w:rsidP="00470F14">
      <w:pPr>
        <w:pStyle w:val="Standard"/>
        <w:numPr>
          <w:ilvl w:val="0"/>
          <w:numId w:val="19"/>
        </w:numPr>
        <w:autoSpaceDN/>
        <w:jc w:val="both"/>
        <w:textAlignment w:val="baseline"/>
        <w:rPr>
          <w:rFonts w:ascii="Arial" w:hAnsi="Arial" w:cs="Arial"/>
          <w:sz w:val="22"/>
          <w:szCs w:val="22"/>
        </w:rPr>
      </w:pPr>
      <w:r w:rsidRPr="00CC70B9">
        <w:rPr>
          <w:rFonts w:ascii="Arial" w:eastAsia="SimSun-18030" w:hAnsi="Arial" w:cs="Arial"/>
          <w:bCs/>
          <w:sz w:val="22"/>
          <w:szCs w:val="22"/>
        </w:rPr>
        <w:t xml:space="preserve">Przez zakończenie </w:t>
      </w:r>
      <w:r w:rsidR="00477C74" w:rsidRPr="00CC70B9">
        <w:rPr>
          <w:rFonts w:ascii="Arial" w:eastAsia="SimSun-18030" w:hAnsi="Arial" w:cs="Arial"/>
          <w:bCs/>
          <w:sz w:val="22"/>
          <w:szCs w:val="22"/>
        </w:rPr>
        <w:t xml:space="preserve">dostaw </w:t>
      </w:r>
      <w:r w:rsidRPr="00CC70B9">
        <w:rPr>
          <w:rFonts w:ascii="Arial" w:eastAsia="SimSun-18030" w:hAnsi="Arial" w:cs="Arial"/>
          <w:bCs/>
          <w:sz w:val="22"/>
          <w:szCs w:val="22"/>
        </w:rPr>
        <w:t>w terminie wskazanym w ust. 1 należy rozumieć ich zakończenie  i zgłoszenie Zamawiającemu gotowości do odbioru przez Wykonawcę.</w:t>
      </w:r>
    </w:p>
    <w:p w14:paraId="37CCB976" w14:textId="77777777" w:rsidR="000F0D10" w:rsidRPr="00CC70B9" w:rsidRDefault="000F0D10" w:rsidP="00F12DE3">
      <w:pPr>
        <w:numPr>
          <w:ilvl w:val="0"/>
          <w:numId w:val="19"/>
        </w:numPr>
        <w:ind w:left="426" w:hanging="426"/>
        <w:contextualSpacing/>
        <w:jc w:val="both"/>
        <w:rPr>
          <w:rFonts w:ascii="Arial" w:eastAsia="Cambria" w:hAnsi="Arial" w:cs="Arial"/>
          <w:sz w:val="22"/>
          <w:szCs w:val="22"/>
        </w:rPr>
      </w:pPr>
      <w:r w:rsidRPr="00CC70B9">
        <w:rPr>
          <w:rFonts w:ascii="Arial" w:eastAsia="Cambria" w:hAnsi="Arial" w:cs="Arial"/>
          <w:sz w:val="22"/>
          <w:szCs w:val="22"/>
        </w:rPr>
        <w:t xml:space="preserve">Termin wykonania całości przedmiotu zamówienia wskazany w ust. 1 może ulec zmianie z przyczyn stanowiących podstawę zmiany umowy zgodnie z art. 454-455 ustawy Prawo zamówień publicznych. </w:t>
      </w:r>
    </w:p>
    <w:p w14:paraId="6EF52DBC" w14:textId="77777777" w:rsidR="00CC70B9" w:rsidRPr="00CC70B9" w:rsidRDefault="00CC70B9" w:rsidP="00CC70B9">
      <w:pPr>
        <w:pStyle w:val="Akapitzlist"/>
        <w:widowControl w:val="0"/>
        <w:numPr>
          <w:ilvl w:val="0"/>
          <w:numId w:val="19"/>
        </w:numPr>
        <w:tabs>
          <w:tab w:val="left" w:pos="557"/>
          <w:tab w:val="left" w:pos="5101"/>
          <w:tab w:val="left" w:pos="5728"/>
          <w:tab w:val="left" w:pos="7469"/>
        </w:tabs>
        <w:suppressAutoHyphens/>
        <w:spacing w:before="1"/>
        <w:ind w:right="-71"/>
        <w:contextualSpacing w:val="0"/>
        <w:jc w:val="both"/>
        <w:rPr>
          <w:rFonts w:ascii="Arial" w:hAnsi="Arial" w:cs="Arial"/>
          <w:sz w:val="22"/>
          <w:szCs w:val="22"/>
        </w:rPr>
      </w:pPr>
      <w:r w:rsidRPr="00CC70B9">
        <w:rPr>
          <w:rFonts w:ascii="Arial" w:hAnsi="Arial" w:cs="Arial"/>
          <w:sz w:val="22"/>
          <w:szCs w:val="22"/>
        </w:rPr>
        <w:t>Strony ustalają, że przekazanie Wykonawcy placu budowy nastąpi w ciągu 14 dni od dnia podpisania umowy.</w:t>
      </w:r>
    </w:p>
    <w:p w14:paraId="4EE878B0" w14:textId="77777777" w:rsidR="00CC70B9" w:rsidRPr="00CC70B9" w:rsidRDefault="00CC70B9" w:rsidP="00CC70B9">
      <w:pPr>
        <w:pStyle w:val="Akapitzlist"/>
        <w:widowControl w:val="0"/>
        <w:numPr>
          <w:ilvl w:val="0"/>
          <w:numId w:val="19"/>
        </w:numPr>
        <w:tabs>
          <w:tab w:val="left" w:pos="557"/>
          <w:tab w:val="left" w:pos="5101"/>
          <w:tab w:val="left" w:pos="5728"/>
          <w:tab w:val="left" w:pos="7469"/>
        </w:tabs>
        <w:suppressAutoHyphens/>
        <w:spacing w:before="1"/>
        <w:ind w:right="-71"/>
        <w:contextualSpacing w:val="0"/>
        <w:jc w:val="both"/>
        <w:rPr>
          <w:rFonts w:ascii="Arial" w:hAnsi="Arial" w:cs="Arial"/>
          <w:sz w:val="22"/>
          <w:szCs w:val="22"/>
        </w:rPr>
      </w:pPr>
      <w:r w:rsidRPr="00CC70B9">
        <w:rPr>
          <w:rFonts w:ascii="Arial" w:hAnsi="Arial" w:cs="Arial"/>
          <w:sz w:val="22"/>
          <w:szCs w:val="22"/>
        </w:rPr>
        <w:t>Kierownik budowy</w:t>
      </w:r>
      <w:r w:rsidRPr="00CC70B9">
        <w:rPr>
          <w:rFonts w:ascii="Arial" w:hAnsi="Arial" w:cs="Arial"/>
          <w:spacing w:val="1"/>
          <w:sz w:val="22"/>
          <w:szCs w:val="22"/>
        </w:rPr>
        <w:t xml:space="preserve"> </w:t>
      </w:r>
      <w:r w:rsidRPr="00CC70B9">
        <w:rPr>
          <w:rFonts w:ascii="Arial" w:hAnsi="Arial" w:cs="Arial"/>
          <w:sz w:val="22"/>
          <w:szCs w:val="22"/>
        </w:rPr>
        <w:t>zobowiązany jest do uczestniczenia w naradach</w:t>
      </w:r>
      <w:r w:rsidRPr="00CC70B9">
        <w:rPr>
          <w:rFonts w:ascii="Arial" w:hAnsi="Arial" w:cs="Arial"/>
          <w:spacing w:val="1"/>
          <w:sz w:val="22"/>
          <w:szCs w:val="22"/>
        </w:rPr>
        <w:t xml:space="preserve"> </w:t>
      </w:r>
      <w:r w:rsidRPr="00CC70B9">
        <w:rPr>
          <w:rFonts w:ascii="Arial" w:hAnsi="Arial" w:cs="Arial"/>
          <w:sz w:val="22"/>
          <w:szCs w:val="22"/>
        </w:rPr>
        <w:t>koordynacyjnych zwoływanych przez Zamawiającego lub</w:t>
      </w:r>
      <w:r w:rsidRPr="00CC70B9">
        <w:rPr>
          <w:rFonts w:ascii="Arial" w:hAnsi="Arial" w:cs="Arial"/>
          <w:spacing w:val="1"/>
          <w:sz w:val="22"/>
          <w:szCs w:val="22"/>
        </w:rPr>
        <w:t xml:space="preserve"> </w:t>
      </w:r>
      <w:r w:rsidRPr="00CC70B9">
        <w:rPr>
          <w:rFonts w:ascii="Arial" w:hAnsi="Arial" w:cs="Arial"/>
          <w:sz w:val="22"/>
          <w:szCs w:val="22"/>
        </w:rPr>
        <w:t>Inspektora Nadzoru oraz we wszystkich odbiorach. Zmiana kierownika budowy wymaga uzasadnienia ze</w:t>
      </w:r>
      <w:r w:rsidRPr="00CC70B9">
        <w:rPr>
          <w:rFonts w:ascii="Arial" w:hAnsi="Arial" w:cs="Arial"/>
          <w:spacing w:val="1"/>
          <w:sz w:val="22"/>
          <w:szCs w:val="22"/>
        </w:rPr>
        <w:t xml:space="preserve"> </w:t>
      </w:r>
      <w:r w:rsidRPr="00CC70B9">
        <w:rPr>
          <w:rFonts w:ascii="Arial" w:hAnsi="Arial" w:cs="Arial"/>
          <w:sz w:val="22"/>
          <w:szCs w:val="22"/>
        </w:rPr>
        <w:t>strony</w:t>
      </w:r>
      <w:r w:rsidRPr="00CC70B9">
        <w:rPr>
          <w:rFonts w:ascii="Arial" w:hAnsi="Arial" w:cs="Arial"/>
          <w:spacing w:val="-1"/>
          <w:sz w:val="22"/>
          <w:szCs w:val="22"/>
        </w:rPr>
        <w:t xml:space="preserve"> </w:t>
      </w:r>
      <w:r w:rsidRPr="00CC70B9">
        <w:rPr>
          <w:rFonts w:ascii="Arial" w:hAnsi="Arial" w:cs="Arial"/>
          <w:sz w:val="22"/>
          <w:szCs w:val="22"/>
        </w:rPr>
        <w:t>Wykonawcy</w:t>
      </w:r>
      <w:r w:rsidRPr="00CC70B9">
        <w:rPr>
          <w:rFonts w:ascii="Arial" w:hAnsi="Arial" w:cs="Arial"/>
          <w:spacing w:val="-1"/>
          <w:sz w:val="22"/>
          <w:szCs w:val="22"/>
        </w:rPr>
        <w:t xml:space="preserve"> </w:t>
      </w:r>
      <w:r w:rsidRPr="00CC70B9">
        <w:rPr>
          <w:rFonts w:ascii="Arial" w:hAnsi="Arial" w:cs="Arial"/>
          <w:sz w:val="22"/>
          <w:szCs w:val="22"/>
        </w:rPr>
        <w:t>i akceptacji</w:t>
      </w:r>
      <w:r w:rsidRPr="00CC70B9">
        <w:rPr>
          <w:rFonts w:ascii="Arial" w:hAnsi="Arial" w:cs="Arial"/>
          <w:spacing w:val="-1"/>
          <w:sz w:val="22"/>
          <w:szCs w:val="22"/>
        </w:rPr>
        <w:t xml:space="preserve"> </w:t>
      </w:r>
      <w:r w:rsidRPr="00CC70B9">
        <w:rPr>
          <w:rFonts w:ascii="Arial" w:hAnsi="Arial" w:cs="Arial"/>
          <w:sz w:val="22"/>
          <w:szCs w:val="22"/>
        </w:rPr>
        <w:t>Zamawiającego</w:t>
      </w:r>
      <w:r w:rsidRPr="00CC70B9">
        <w:rPr>
          <w:rFonts w:ascii="Arial" w:hAnsi="Arial" w:cs="Arial"/>
          <w:spacing w:val="-1"/>
          <w:sz w:val="22"/>
          <w:szCs w:val="22"/>
        </w:rPr>
        <w:t xml:space="preserve"> </w:t>
      </w:r>
      <w:r w:rsidRPr="00CC70B9">
        <w:rPr>
          <w:rFonts w:ascii="Arial" w:hAnsi="Arial" w:cs="Arial"/>
          <w:sz w:val="22"/>
          <w:szCs w:val="22"/>
        </w:rPr>
        <w:t>w</w:t>
      </w:r>
      <w:r w:rsidRPr="00CC70B9">
        <w:rPr>
          <w:rFonts w:ascii="Arial" w:hAnsi="Arial" w:cs="Arial"/>
          <w:spacing w:val="-1"/>
          <w:sz w:val="22"/>
          <w:szCs w:val="22"/>
        </w:rPr>
        <w:t xml:space="preserve"> </w:t>
      </w:r>
      <w:r w:rsidRPr="00CC70B9">
        <w:rPr>
          <w:rFonts w:ascii="Arial" w:hAnsi="Arial" w:cs="Arial"/>
          <w:sz w:val="22"/>
          <w:szCs w:val="22"/>
        </w:rPr>
        <w:t>formie</w:t>
      </w:r>
      <w:r w:rsidRPr="00CC70B9">
        <w:rPr>
          <w:rFonts w:ascii="Arial" w:hAnsi="Arial" w:cs="Arial"/>
          <w:spacing w:val="-2"/>
          <w:sz w:val="22"/>
          <w:szCs w:val="22"/>
        </w:rPr>
        <w:t xml:space="preserve"> </w:t>
      </w:r>
      <w:r w:rsidRPr="00CC70B9">
        <w:rPr>
          <w:rFonts w:ascii="Arial" w:hAnsi="Arial" w:cs="Arial"/>
          <w:sz w:val="22"/>
          <w:szCs w:val="22"/>
        </w:rPr>
        <w:t>pisemnej</w:t>
      </w:r>
      <w:r w:rsidRPr="00CC70B9">
        <w:rPr>
          <w:rFonts w:ascii="Arial" w:hAnsi="Arial" w:cs="Arial"/>
          <w:spacing w:val="-1"/>
          <w:sz w:val="22"/>
          <w:szCs w:val="22"/>
        </w:rPr>
        <w:t xml:space="preserve"> </w:t>
      </w:r>
      <w:r w:rsidRPr="00CC70B9">
        <w:rPr>
          <w:rFonts w:ascii="Arial" w:hAnsi="Arial" w:cs="Arial"/>
          <w:sz w:val="22"/>
          <w:szCs w:val="22"/>
        </w:rPr>
        <w:t>pod rygorem</w:t>
      </w:r>
      <w:r w:rsidRPr="00CC70B9">
        <w:rPr>
          <w:rFonts w:ascii="Arial" w:hAnsi="Arial" w:cs="Arial"/>
          <w:spacing w:val="-2"/>
          <w:sz w:val="22"/>
          <w:szCs w:val="22"/>
        </w:rPr>
        <w:t xml:space="preserve"> </w:t>
      </w:r>
      <w:r w:rsidRPr="00CC70B9">
        <w:rPr>
          <w:rFonts w:ascii="Arial" w:hAnsi="Arial" w:cs="Arial"/>
          <w:sz w:val="22"/>
          <w:szCs w:val="22"/>
        </w:rPr>
        <w:t>nieważności.</w:t>
      </w:r>
    </w:p>
    <w:p w14:paraId="476AC749" w14:textId="77777777" w:rsidR="00CC70B9" w:rsidRDefault="00CC70B9" w:rsidP="00CC70B9">
      <w:pPr>
        <w:pStyle w:val="Akapitzlist"/>
        <w:widowControl w:val="0"/>
        <w:numPr>
          <w:ilvl w:val="0"/>
          <w:numId w:val="19"/>
        </w:numPr>
        <w:tabs>
          <w:tab w:val="left" w:pos="557"/>
        </w:tabs>
        <w:suppressAutoHyphens/>
        <w:spacing w:before="2"/>
        <w:ind w:right="-71"/>
        <w:contextualSpacing w:val="0"/>
        <w:jc w:val="both"/>
        <w:rPr>
          <w:rFonts w:ascii="Arial" w:hAnsi="Arial" w:cs="Arial"/>
          <w:sz w:val="22"/>
          <w:szCs w:val="22"/>
        </w:rPr>
      </w:pPr>
      <w:r w:rsidRPr="00CC70B9">
        <w:rPr>
          <w:rFonts w:ascii="Arial" w:hAnsi="Arial" w:cs="Arial"/>
          <w:sz w:val="22"/>
          <w:szCs w:val="22"/>
        </w:rPr>
        <w:t>Zamawiający</w:t>
      </w:r>
      <w:r w:rsidRPr="00CC70B9">
        <w:rPr>
          <w:rFonts w:ascii="Arial" w:hAnsi="Arial" w:cs="Arial"/>
          <w:spacing w:val="-10"/>
          <w:sz w:val="22"/>
          <w:szCs w:val="22"/>
        </w:rPr>
        <w:t xml:space="preserve"> </w:t>
      </w:r>
      <w:r w:rsidRPr="00CC70B9">
        <w:rPr>
          <w:rFonts w:ascii="Arial" w:hAnsi="Arial" w:cs="Arial"/>
          <w:sz w:val="22"/>
          <w:szCs w:val="22"/>
        </w:rPr>
        <w:t>ustanawia</w:t>
      </w:r>
      <w:r w:rsidRPr="00CC70B9">
        <w:rPr>
          <w:rFonts w:ascii="Arial" w:hAnsi="Arial" w:cs="Arial"/>
          <w:spacing w:val="-10"/>
          <w:sz w:val="22"/>
          <w:szCs w:val="22"/>
        </w:rPr>
        <w:t xml:space="preserve"> </w:t>
      </w:r>
      <w:r w:rsidRPr="00CC70B9">
        <w:rPr>
          <w:rFonts w:ascii="Arial" w:hAnsi="Arial" w:cs="Arial"/>
          <w:sz w:val="22"/>
          <w:szCs w:val="22"/>
        </w:rPr>
        <w:t>Inspektora</w:t>
      </w:r>
      <w:r w:rsidRPr="00CC70B9">
        <w:rPr>
          <w:rFonts w:ascii="Arial" w:hAnsi="Arial" w:cs="Arial"/>
          <w:spacing w:val="-11"/>
          <w:sz w:val="22"/>
          <w:szCs w:val="22"/>
        </w:rPr>
        <w:t xml:space="preserve"> </w:t>
      </w:r>
      <w:r w:rsidRPr="00CC70B9">
        <w:rPr>
          <w:rFonts w:ascii="Arial" w:hAnsi="Arial" w:cs="Arial"/>
          <w:sz w:val="22"/>
          <w:szCs w:val="22"/>
        </w:rPr>
        <w:t>nadzoru,</w:t>
      </w:r>
      <w:r w:rsidRPr="00CC70B9">
        <w:rPr>
          <w:rFonts w:ascii="Arial" w:hAnsi="Arial" w:cs="Arial"/>
          <w:spacing w:val="-9"/>
          <w:sz w:val="22"/>
          <w:szCs w:val="22"/>
        </w:rPr>
        <w:t xml:space="preserve"> </w:t>
      </w:r>
      <w:r w:rsidRPr="00CC70B9">
        <w:rPr>
          <w:rFonts w:ascii="Arial" w:hAnsi="Arial" w:cs="Arial"/>
          <w:sz w:val="22"/>
          <w:szCs w:val="22"/>
        </w:rPr>
        <w:t>którego</w:t>
      </w:r>
      <w:r w:rsidRPr="00CC70B9">
        <w:rPr>
          <w:rFonts w:ascii="Arial" w:hAnsi="Arial" w:cs="Arial"/>
          <w:spacing w:val="1"/>
          <w:sz w:val="22"/>
          <w:szCs w:val="22"/>
        </w:rPr>
        <w:t xml:space="preserve"> </w:t>
      </w:r>
      <w:r w:rsidRPr="00CC70B9">
        <w:rPr>
          <w:rFonts w:ascii="Arial" w:hAnsi="Arial" w:cs="Arial"/>
          <w:sz w:val="22"/>
          <w:szCs w:val="22"/>
        </w:rPr>
        <w:t>personalia</w:t>
      </w:r>
      <w:r w:rsidRPr="00CC70B9">
        <w:rPr>
          <w:rFonts w:ascii="Arial" w:hAnsi="Arial" w:cs="Arial"/>
          <w:spacing w:val="-1"/>
          <w:sz w:val="22"/>
          <w:szCs w:val="22"/>
        </w:rPr>
        <w:t xml:space="preserve"> </w:t>
      </w:r>
      <w:r w:rsidRPr="00CC70B9">
        <w:rPr>
          <w:rFonts w:ascii="Arial" w:hAnsi="Arial" w:cs="Arial"/>
          <w:sz w:val="22"/>
          <w:szCs w:val="22"/>
        </w:rPr>
        <w:t>przekaże</w:t>
      </w:r>
      <w:r w:rsidRPr="00CC70B9">
        <w:rPr>
          <w:rFonts w:ascii="Arial" w:hAnsi="Arial" w:cs="Arial"/>
          <w:spacing w:val="-1"/>
          <w:sz w:val="22"/>
          <w:szCs w:val="22"/>
        </w:rPr>
        <w:t xml:space="preserve"> </w:t>
      </w:r>
      <w:r w:rsidRPr="00CC70B9">
        <w:rPr>
          <w:rFonts w:ascii="Arial" w:hAnsi="Arial" w:cs="Arial"/>
          <w:sz w:val="22"/>
          <w:szCs w:val="22"/>
        </w:rPr>
        <w:t>Wykonawcy</w:t>
      </w:r>
      <w:r w:rsidRPr="00CC70B9">
        <w:rPr>
          <w:rFonts w:ascii="Arial" w:hAnsi="Arial" w:cs="Arial"/>
          <w:spacing w:val="-1"/>
          <w:sz w:val="22"/>
          <w:szCs w:val="22"/>
        </w:rPr>
        <w:t xml:space="preserve"> </w:t>
      </w:r>
      <w:r w:rsidRPr="00CC70B9">
        <w:rPr>
          <w:rFonts w:ascii="Arial" w:hAnsi="Arial" w:cs="Arial"/>
          <w:sz w:val="22"/>
          <w:szCs w:val="22"/>
        </w:rPr>
        <w:t>w</w:t>
      </w:r>
      <w:r w:rsidRPr="00CC70B9">
        <w:rPr>
          <w:rFonts w:ascii="Arial" w:hAnsi="Arial" w:cs="Arial"/>
          <w:spacing w:val="-1"/>
          <w:sz w:val="22"/>
          <w:szCs w:val="22"/>
        </w:rPr>
        <w:t xml:space="preserve"> </w:t>
      </w:r>
      <w:r w:rsidRPr="00CC70B9">
        <w:rPr>
          <w:rFonts w:ascii="Arial" w:hAnsi="Arial" w:cs="Arial"/>
          <w:sz w:val="22"/>
          <w:szCs w:val="22"/>
        </w:rPr>
        <w:t>dniu</w:t>
      </w:r>
      <w:r w:rsidRPr="00CC70B9">
        <w:rPr>
          <w:rFonts w:ascii="Arial" w:hAnsi="Arial" w:cs="Arial"/>
          <w:spacing w:val="-1"/>
          <w:sz w:val="22"/>
          <w:szCs w:val="22"/>
        </w:rPr>
        <w:t xml:space="preserve"> </w:t>
      </w:r>
      <w:r w:rsidRPr="00CC70B9">
        <w:rPr>
          <w:rFonts w:ascii="Arial" w:hAnsi="Arial" w:cs="Arial"/>
          <w:sz w:val="22"/>
          <w:szCs w:val="22"/>
        </w:rPr>
        <w:t>przekazania placu budowy.</w:t>
      </w:r>
    </w:p>
    <w:p w14:paraId="2C8135D3" w14:textId="77777777" w:rsidR="00FD4530" w:rsidRPr="00CC70B9" w:rsidRDefault="00FD4530" w:rsidP="00FD4530">
      <w:pPr>
        <w:pStyle w:val="Akapitzlist"/>
        <w:widowControl w:val="0"/>
        <w:tabs>
          <w:tab w:val="left" w:pos="557"/>
        </w:tabs>
        <w:suppressAutoHyphens/>
        <w:spacing w:before="2"/>
        <w:ind w:left="502" w:right="-71"/>
        <w:contextualSpacing w:val="0"/>
        <w:jc w:val="both"/>
        <w:rPr>
          <w:rFonts w:ascii="Arial" w:hAnsi="Arial" w:cs="Arial"/>
          <w:sz w:val="22"/>
          <w:szCs w:val="22"/>
        </w:rPr>
      </w:pPr>
    </w:p>
    <w:p w14:paraId="2E70D2ED" w14:textId="4D7C689E"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3</w:t>
      </w:r>
      <w:r w:rsidR="00FD4530">
        <w:rPr>
          <w:rFonts w:ascii="Arial" w:hAnsi="Arial" w:cs="Arial"/>
          <w:b/>
          <w:bCs/>
          <w:sz w:val="22"/>
          <w:szCs w:val="22"/>
        </w:rPr>
        <w:t xml:space="preserve"> </w:t>
      </w:r>
      <w:r w:rsidRPr="00F12DE3">
        <w:rPr>
          <w:rFonts w:ascii="Arial" w:hAnsi="Arial" w:cs="Arial"/>
          <w:b/>
          <w:bCs/>
          <w:sz w:val="22"/>
          <w:szCs w:val="22"/>
        </w:rPr>
        <w:t>Wynagrodzenie</w:t>
      </w:r>
    </w:p>
    <w:p w14:paraId="7AD9BD8C" w14:textId="77777777" w:rsidR="00E269D8" w:rsidRPr="00F12DE3" w:rsidRDefault="00E269D8" w:rsidP="00E269D8">
      <w:pPr>
        <w:pStyle w:val="Akapitzlist"/>
        <w:numPr>
          <w:ilvl w:val="3"/>
          <w:numId w:val="27"/>
        </w:numPr>
        <w:autoSpaceDE w:val="0"/>
        <w:autoSpaceDN w:val="0"/>
        <w:ind w:left="426" w:hanging="426"/>
        <w:jc w:val="both"/>
        <w:rPr>
          <w:rFonts w:ascii="Arial" w:hAnsi="Arial" w:cs="Arial"/>
          <w:sz w:val="22"/>
          <w:szCs w:val="22"/>
        </w:rPr>
      </w:pPr>
      <w:r w:rsidRPr="00F12DE3">
        <w:rPr>
          <w:rFonts w:ascii="Arial" w:hAnsi="Arial" w:cs="Arial"/>
          <w:sz w:val="22"/>
          <w:szCs w:val="22"/>
        </w:rPr>
        <w:t xml:space="preserve">Za należyte wykonanie przedmiotu umowy, Zamawiający zapłaci Wykonawcy wynagrodzenie w kwocie………………….. zł netto plus należny podatek VAT </w:t>
      </w:r>
      <w:r w:rsidRPr="00F12DE3">
        <w:rPr>
          <w:rFonts w:ascii="Arial" w:hAnsi="Arial" w:cs="Arial"/>
          <w:sz w:val="22"/>
          <w:szCs w:val="22"/>
        </w:rPr>
        <w:br/>
        <w:t xml:space="preserve">w wysokości ………………..zł, co stanowi kwotę </w:t>
      </w:r>
      <w:r w:rsidRPr="00F12DE3">
        <w:rPr>
          <w:rFonts w:ascii="Arial" w:hAnsi="Arial" w:cs="Arial"/>
          <w:b/>
          <w:bCs/>
          <w:sz w:val="22"/>
          <w:szCs w:val="22"/>
        </w:rPr>
        <w:t>brutto………………….. zł</w:t>
      </w:r>
      <w:r w:rsidRPr="00F12DE3">
        <w:rPr>
          <w:rFonts w:ascii="Arial" w:hAnsi="Arial" w:cs="Arial"/>
          <w:sz w:val="22"/>
          <w:szCs w:val="22"/>
        </w:rPr>
        <w:t xml:space="preserve"> (słownie: …………………………………………………………………………………………………………………………).</w:t>
      </w:r>
    </w:p>
    <w:p w14:paraId="0E49A317" w14:textId="77777777" w:rsidR="00E269D8" w:rsidRPr="00F12DE3" w:rsidRDefault="00E269D8" w:rsidP="00E269D8">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Wynagrodzenie, o którym mowa w ust. 1 jest </w:t>
      </w:r>
      <w:r w:rsidRPr="00F12DE3">
        <w:rPr>
          <w:rFonts w:ascii="Arial" w:hAnsi="Arial" w:cs="Arial"/>
          <w:b/>
          <w:bCs/>
          <w:sz w:val="22"/>
          <w:szCs w:val="22"/>
          <w:u w:val="single"/>
        </w:rPr>
        <w:t>wynagrodzeniem ryczałtowym</w:t>
      </w:r>
      <w:r w:rsidRPr="00F12DE3">
        <w:rPr>
          <w:rFonts w:ascii="Arial" w:hAnsi="Arial" w:cs="Arial"/>
          <w:sz w:val="22"/>
          <w:szCs w:val="22"/>
        </w:rPr>
        <w:t>, obejmuje wszelkie koszty związane z wykonaniem umowy. W ramach wynagrodzenia ryczałtowego Wykonawca zobowiązany jest do wykonania z należytą starannością wszelkich robót budowlanych, dostaw i czynności przewidzianych w dokumentacji projektowej oraz niniejszej umowie, w tym pokrycia kosztów czynności Zamawiającego, związanych z jego uprawnieniami określonymi w § 10 Umowy.</w:t>
      </w:r>
    </w:p>
    <w:p w14:paraId="3A026D51" w14:textId="77777777" w:rsidR="00E269D8" w:rsidRPr="00F12DE3" w:rsidRDefault="00E269D8" w:rsidP="00E269D8">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Podstawą do określenia ceny, o której mowa w ust. 1, jest dokumentacja projektowa </w:t>
      </w:r>
      <w:r w:rsidRPr="00F12DE3">
        <w:rPr>
          <w:rFonts w:ascii="Arial" w:hAnsi="Arial" w:cs="Arial"/>
          <w:iCs/>
          <w:sz w:val="22"/>
          <w:szCs w:val="22"/>
        </w:rPr>
        <w:t>wskazana w § 1 ust.</w:t>
      </w:r>
      <w:r>
        <w:rPr>
          <w:rFonts w:ascii="Arial" w:hAnsi="Arial" w:cs="Arial"/>
          <w:iCs/>
          <w:sz w:val="22"/>
          <w:szCs w:val="22"/>
        </w:rPr>
        <w:t xml:space="preserve"> 2 pkt</w:t>
      </w:r>
      <w:r w:rsidRPr="00F12DE3">
        <w:rPr>
          <w:rFonts w:ascii="Arial" w:hAnsi="Arial" w:cs="Arial"/>
          <w:iCs/>
          <w:sz w:val="22"/>
          <w:szCs w:val="22"/>
        </w:rPr>
        <w:t xml:space="preserve"> </w:t>
      </w:r>
      <w:r>
        <w:rPr>
          <w:rFonts w:ascii="Arial" w:hAnsi="Arial" w:cs="Arial"/>
          <w:iCs/>
          <w:sz w:val="22"/>
          <w:szCs w:val="22"/>
        </w:rPr>
        <w:t>2.5.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Pr>
          <w:rFonts w:ascii="Arial" w:hAnsi="Arial" w:cs="Arial"/>
          <w:iCs/>
          <w:sz w:val="22"/>
          <w:szCs w:val="22"/>
        </w:rPr>
        <w:t>i</w:t>
      </w:r>
      <w:r w:rsidRPr="00F12DE3">
        <w:rPr>
          <w:rFonts w:ascii="Arial" w:hAnsi="Arial" w:cs="Arial"/>
          <w:iCs/>
          <w:sz w:val="22"/>
          <w:szCs w:val="22"/>
        </w:rPr>
        <w:t>O</w:t>
      </w:r>
      <w:r>
        <w:rPr>
          <w:rFonts w:ascii="Arial" w:hAnsi="Arial" w:cs="Arial"/>
          <w:iCs/>
          <w:sz w:val="22"/>
          <w:szCs w:val="22"/>
        </w:rPr>
        <w:t>R</w:t>
      </w:r>
      <w:proofErr w:type="spellEnd"/>
      <w:r w:rsidRPr="00F12DE3">
        <w:rPr>
          <w:rFonts w:ascii="Arial" w:hAnsi="Arial" w:cs="Arial"/>
          <w:sz w:val="22"/>
          <w:szCs w:val="22"/>
        </w:rPr>
        <w:t xml:space="preserve">. Przedmiar robót ma charakter pomocniczy, w szczególności, jeżeli w przedmiarze robót nie ujęto prac wynikających z dokumentacji projektowej wskazanej </w:t>
      </w:r>
      <w:r w:rsidRPr="00F12DE3">
        <w:rPr>
          <w:rFonts w:ascii="Arial" w:hAnsi="Arial" w:cs="Arial"/>
          <w:iCs/>
          <w:sz w:val="22"/>
          <w:szCs w:val="22"/>
        </w:rPr>
        <w:t xml:space="preserve">w § 1 ust. </w:t>
      </w:r>
      <w:r>
        <w:rPr>
          <w:rFonts w:ascii="Arial" w:hAnsi="Arial" w:cs="Arial"/>
          <w:iCs/>
          <w:sz w:val="22"/>
          <w:szCs w:val="22"/>
        </w:rPr>
        <w:t>2</w:t>
      </w:r>
      <w:r w:rsidRPr="00F12DE3">
        <w:rPr>
          <w:rFonts w:ascii="Arial" w:hAnsi="Arial" w:cs="Arial"/>
          <w:iCs/>
          <w:sz w:val="22"/>
          <w:szCs w:val="22"/>
        </w:rPr>
        <w:t xml:space="preserve"> pkt 2</w:t>
      </w:r>
      <w:r>
        <w:rPr>
          <w:rFonts w:ascii="Arial" w:hAnsi="Arial" w:cs="Arial"/>
          <w:iCs/>
          <w:sz w:val="22"/>
          <w:szCs w:val="22"/>
        </w:rPr>
        <w:t>.5.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iCs/>
          <w:sz w:val="22"/>
          <w:szCs w:val="22"/>
        </w:rPr>
        <w:t xml:space="preserve">, </w:t>
      </w:r>
      <w:r w:rsidRPr="00F12DE3">
        <w:rPr>
          <w:rFonts w:ascii="Arial" w:hAnsi="Arial" w:cs="Arial"/>
          <w:sz w:val="22"/>
          <w:szCs w:val="22"/>
        </w:rPr>
        <w:t>strony przyjmują, że Wykonawca wykona roboty w zakresie wynikającym z dokumentacji projektowej bez dodatkowego wynagrodzenia.</w:t>
      </w:r>
    </w:p>
    <w:p w14:paraId="0A288C9A" w14:textId="77777777" w:rsidR="00E269D8" w:rsidRPr="00F12DE3" w:rsidRDefault="00E269D8" w:rsidP="00E269D8">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Niedoszacowanie, pominięcie oraz brak rozpoznania zakresu przedmiotu umowy nie może być podstawą do żądania zmiany wynagrodzenia ryczałtowego, o którym mowa w ust. 1.</w:t>
      </w:r>
    </w:p>
    <w:p w14:paraId="50A6B10F" w14:textId="77777777" w:rsidR="00E269D8" w:rsidRPr="00F12DE3" w:rsidRDefault="00E269D8" w:rsidP="00E269D8">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W przypadku konieczności zaniechania lub niewykonania części zakresu przedmiotu umowy objętego dokumentacją projektową wskazaną </w:t>
      </w:r>
      <w:r w:rsidRPr="00F12DE3">
        <w:rPr>
          <w:rFonts w:ascii="Arial" w:hAnsi="Arial" w:cs="Arial"/>
          <w:iCs/>
          <w:sz w:val="22"/>
          <w:szCs w:val="22"/>
        </w:rPr>
        <w:t xml:space="preserve">w § 1 ust. </w:t>
      </w:r>
      <w:r>
        <w:rPr>
          <w:rFonts w:ascii="Arial" w:hAnsi="Arial" w:cs="Arial"/>
          <w:iCs/>
          <w:sz w:val="22"/>
          <w:szCs w:val="22"/>
        </w:rPr>
        <w:t>2</w:t>
      </w:r>
      <w:r w:rsidRPr="00F12DE3">
        <w:rPr>
          <w:rFonts w:ascii="Arial" w:hAnsi="Arial" w:cs="Arial"/>
          <w:iCs/>
          <w:sz w:val="22"/>
          <w:szCs w:val="22"/>
        </w:rPr>
        <w:t xml:space="preserve"> pkt 2</w:t>
      </w:r>
      <w:r>
        <w:rPr>
          <w:rFonts w:ascii="Arial" w:hAnsi="Arial" w:cs="Arial"/>
          <w:iCs/>
          <w:sz w:val="22"/>
          <w:szCs w:val="22"/>
        </w:rPr>
        <w:t>.5.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sz w:val="22"/>
          <w:szCs w:val="22"/>
        </w:rPr>
        <w:t>, strony przewidują, że wynagrodzenie Wykonawcy ulegnie odpowiednio zmniejszeniu o wartość prac niewykonanych. Zamawiający wskazuje, że minimalna wielkość świadczenia będzie nie mniejsza niż 90 % wynagrodzenia, o którym mowa w ust. 1.</w:t>
      </w:r>
    </w:p>
    <w:p w14:paraId="25E3605F" w14:textId="4B05AB71" w:rsidR="00E269D8" w:rsidRPr="00F12DE3" w:rsidRDefault="00E269D8" w:rsidP="00E269D8">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Strony przewidują możliwość zmiany umowy poprzez zlecenie wykonania prac nieobjętych dokumentacją projektową w</w:t>
      </w:r>
      <w:r w:rsidRPr="00F12DE3">
        <w:rPr>
          <w:rFonts w:ascii="Arial" w:hAnsi="Arial" w:cs="Arial"/>
          <w:iCs/>
          <w:sz w:val="22"/>
          <w:szCs w:val="22"/>
        </w:rPr>
        <w:t xml:space="preserve">skazaną w § 1 ust. </w:t>
      </w:r>
      <w:r>
        <w:rPr>
          <w:rFonts w:ascii="Arial" w:hAnsi="Arial" w:cs="Arial"/>
          <w:iCs/>
          <w:sz w:val="22"/>
          <w:szCs w:val="22"/>
        </w:rPr>
        <w:t>2</w:t>
      </w:r>
      <w:r w:rsidRPr="00F12DE3">
        <w:rPr>
          <w:rFonts w:ascii="Arial" w:hAnsi="Arial" w:cs="Arial"/>
          <w:iCs/>
          <w:sz w:val="22"/>
          <w:szCs w:val="22"/>
        </w:rPr>
        <w:t xml:space="preserve"> pkt 2</w:t>
      </w:r>
      <w:r>
        <w:rPr>
          <w:rFonts w:ascii="Arial" w:hAnsi="Arial" w:cs="Arial"/>
          <w:iCs/>
          <w:sz w:val="22"/>
          <w:szCs w:val="22"/>
        </w:rPr>
        <w:t>.5.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sz w:val="22"/>
          <w:szCs w:val="22"/>
        </w:rPr>
        <w:t xml:space="preserve"> na zasadach określonych w art. 454-455 ustawy Prawo zamówień publicznych za </w:t>
      </w:r>
      <w:r w:rsidRPr="00F12DE3">
        <w:rPr>
          <w:rFonts w:ascii="Arial" w:hAnsi="Arial" w:cs="Arial"/>
          <w:sz w:val="22"/>
          <w:szCs w:val="22"/>
        </w:rPr>
        <w:lastRenderedPageBreak/>
        <w:t xml:space="preserve">dodatkowym wynagrodzeniem. Wykonawca nie może wykonywać prac nieobjętych dokumentacją projektową bez uprzedniej zgody Zamawiającego wyrażonej na piśmie przez osoby umocowane do reprezentowania Zamawiającego - pod rygorem odmowy zapłaty za wykonane prace.   </w:t>
      </w:r>
    </w:p>
    <w:p w14:paraId="1EF4E0C6" w14:textId="4215D421" w:rsidR="00E269D8" w:rsidRPr="00F12DE3" w:rsidRDefault="00E269D8" w:rsidP="00E269D8">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Wykonawca </w:t>
      </w:r>
      <w:r w:rsidRPr="00F12DE3">
        <w:rPr>
          <w:rFonts w:ascii="Arial" w:hAnsi="Arial" w:cs="Arial"/>
          <w:b/>
          <w:bCs/>
          <w:sz w:val="22"/>
          <w:szCs w:val="22"/>
          <w:u w:val="single"/>
        </w:rPr>
        <w:t>przed podpisaniem umowy</w:t>
      </w:r>
      <w:r w:rsidRPr="00F12DE3">
        <w:rPr>
          <w:rFonts w:ascii="Arial" w:hAnsi="Arial" w:cs="Arial"/>
          <w:sz w:val="22"/>
          <w:szCs w:val="22"/>
        </w:rPr>
        <w:t xml:space="preserve"> złoży Zamawiającemu </w:t>
      </w:r>
      <w:r w:rsidRPr="00F12DE3">
        <w:rPr>
          <w:rFonts w:ascii="Arial" w:hAnsi="Arial" w:cs="Arial"/>
          <w:b/>
          <w:bCs/>
          <w:sz w:val="22"/>
          <w:szCs w:val="22"/>
        </w:rPr>
        <w:t>kosztorys</w:t>
      </w:r>
      <w:r w:rsidR="004C3F38">
        <w:rPr>
          <w:rFonts w:ascii="Arial" w:hAnsi="Arial" w:cs="Arial"/>
          <w:b/>
          <w:bCs/>
          <w:sz w:val="22"/>
          <w:szCs w:val="22"/>
        </w:rPr>
        <w:t xml:space="preserve"> </w:t>
      </w:r>
      <w:r w:rsidRPr="00F12DE3">
        <w:rPr>
          <w:rFonts w:ascii="Arial" w:hAnsi="Arial" w:cs="Arial"/>
          <w:b/>
          <w:bCs/>
          <w:sz w:val="22"/>
          <w:szCs w:val="22"/>
        </w:rPr>
        <w:t xml:space="preserve">wskazujący sposób wyliczenia ceny ofertowej </w:t>
      </w:r>
      <w:r w:rsidRPr="00F12DE3">
        <w:rPr>
          <w:rFonts w:ascii="Arial" w:hAnsi="Arial" w:cs="Arial"/>
          <w:sz w:val="22"/>
          <w:szCs w:val="22"/>
        </w:rPr>
        <w:t xml:space="preserve">z wyszczególnieniem zastosowanych w kosztorysie ofertowym składników cenotwórczych (stawka r-g w zł; </w:t>
      </w:r>
      <w:proofErr w:type="spellStart"/>
      <w:r w:rsidRPr="00F12DE3">
        <w:rPr>
          <w:rFonts w:ascii="Arial" w:hAnsi="Arial" w:cs="Arial"/>
          <w:sz w:val="22"/>
          <w:szCs w:val="22"/>
        </w:rPr>
        <w:t>Kp</w:t>
      </w:r>
      <w:proofErr w:type="spellEnd"/>
      <w:r w:rsidRPr="00F12DE3">
        <w:rPr>
          <w:rFonts w:ascii="Arial" w:hAnsi="Arial" w:cs="Arial"/>
          <w:sz w:val="22"/>
          <w:szCs w:val="22"/>
        </w:rPr>
        <w:t xml:space="preserve"> - koszty pośrednie w % od R i S; </w:t>
      </w:r>
      <w:proofErr w:type="spellStart"/>
      <w:r w:rsidRPr="00F12DE3">
        <w:rPr>
          <w:rFonts w:ascii="Arial" w:hAnsi="Arial" w:cs="Arial"/>
          <w:sz w:val="22"/>
          <w:szCs w:val="22"/>
        </w:rPr>
        <w:t>Kz</w:t>
      </w:r>
      <w:proofErr w:type="spellEnd"/>
      <w:r w:rsidRPr="00F12DE3">
        <w:rPr>
          <w:rFonts w:ascii="Arial" w:hAnsi="Arial" w:cs="Arial"/>
          <w:sz w:val="22"/>
          <w:szCs w:val="22"/>
        </w:rPr>
        <w:t xml:space="preserve"> – koszty zakupu w % od M; Z- zysk w % od R, S, </w:t>
      </w:r>
      <w:proofErr w:type="spellStart"/>
      <w:r w:rsidRPr="00F12DE3">
        <w:rPr>
          <w:rFonts w:ascii="Arial" w:hAnsi="Arial" w:cs="Arial"/>
          <w:sz w:val="22"/>
          <w:szCs w:val="22"/>
        </w:rPr>
        <w:t>Kp</w:t>
      </w:r>
      <w:proofErr w:type="spellEnd"/>
      <w:r w:rsidRPr="00F12DE3">
        <w:rPr>
          <w:rFonts w:ascii="Arial" w:hAnsi="Arial" w:cs="Arial"/>
          <w:sz w:val="22"/>
          <w:szCs w:val="22"/>
        </w:rPr>
        <w:t>).</w:t>
      </w:r>
    </w:p>
    <w:p w14:paraId="335FD19D" w14:textId="77777777" w:rsidR="00E269D8" w:rsidRPr="00F12DE3" w:rsidRDefault="00E269D8" w:rsidP="00E269D8">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Kosztorys, o którym mowa w ust. 7 będzie służył do obliczenia należnego wynagrodzenia wykonawcy w szczególności w przypadku: </w:t>
      </w:r>
    </w:p>
    <w:p w14:paraId="7DF94B06" w14:textId="77777777" w:rsidR="00E269D8" w:rsidRPr="00F12DE3" w:rsidRDefault="00E269D8" w:rsidP="00E269D8">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odstąpienia od umowy, </w:t>
      </w:r>
    </w:p>
    <w:p w14:paraId="5FC020F6" w14:textId="77777777" w:rsidR="00E269D8" w:rsidRPr="00F12DE3" w:rsidRDefault="00E269D8" w:rsidP="00E269D8">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rezygnacji z wykonania części przedmiotu umowy - zgodnie z ust. 5, </w:t>
      </w:r>
    </w:p>
    <w:p w14:paraId="68BD59E7" w14:textId="77777777" w:rsidR="00E269D8" w:rsidRPr="00F12DE3" w:rsidRDefault="00E269D8" w:rsidP="00E269D8">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zlecenia robót nieujętych w dokumentacji projektowej </w:t>
      </w:r>
      <w:r w:rsidRPr="00F12DE3">
        <w:rPr>
          <w:rFonts w:ascii="Arial" w:hAnsi="Arial" w:cs="Arial"/>
          <w:iCs/>
          <w:sz w:val="22"/>
          <w:szCs w:val="22"/>
        </w:rPr>
        <w:t xml:space="preserve">wskazanej w § 1 ust. 3 pkt 2 oraz </w:t>
      </w:r>
      <w:proofErr w:type="spellStart"/>
      <w:r w:rsidRPr="00F12DE3">
        <w:rPr>
          <w:rFonts w:ascii="Arial" w:hAnsi="Arial" w:cs="Arial"/>
          <w:iCs/>
          <w:sz w:val="22"/>
          <w:szCs w:val="22"/>
        </w:rPr>
        <w:t>STW</w:t>
      </w:r>
      <w:r>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iCs/>
          <w:sz w:val="22"/>
          <w:szCs w:val="22"/>
        </w:rPr>
        <w:t xml:space="preserve"> </w:t>
      </w:r>
      <w:r w:rsidRPr="00F12DE3">
        <w:rPr>
          <w:rFonts w:ascii="Arial" w:hAnsi="Arial" w:cs="Arial"/>
          <w:sz w:val="22"/>
          <w:szCs w:val="22"/>
        </w:rPr>
        <w:t xml:space="preserve">- zgodnie z ust, 6; </w:t>
      </w:r>
    </w:p>
    <w:p w14:paraId="432ED945" w14:textId="77777777" w:rsidR="00E269D8" w:rsidRPr="00F12DE3" w:rsidRDefault="00E269D8" w:rsidP="00E269D8">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robót zamiennych (wystąpienia równolegle sytuacji określonej w ust. 5 i 6);</w:t>
      </w:r>
    </w:p>
    <w:p w14:paraId="77520A8C" w14:textId="77777777" w:rsidR="00E269D8" w:rsidRPr="00F12DE3" w:rsidRDefault="00E269D8" w:rsidP="00E269D8">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 rozliczania wykonanych zadań.</w:t>
      </w:r>
    </w:p>
    <w:p w14:paraId="216B9EF0" w14:textId="77777777" w:rsidR="00E269D8" w:rsidRPr="00F12DE3" w:rsidRDefault="00E269D8" w:rsidP="00E269D8">
      <w:pPr>
        <w:numPr>
          <w:ilvl w:val="0"/>
          <w:numId w:val="26"/>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Kosztorys, o którym mowa w ust. 7, wskazuje sposób kalkulacji wynagrodzenia ryczałtowego</w:t>
      </w:r>
      <w:r>
        <w:rPr>
          <w:rFonts w:ascii="Arial" w:hAnsi="Arial" w:cs="Arial"/>
          <w:sz w:val="22"/>
          <w:szCs w:val="22"/>
        </w:rPr>
        <w:t>.</w:t>
      </w:r>
    </w:p>
    <w:p w14:paraId="38BD1D41" w14:textId="77777777" w:rsidR="00E269D8" w:rsidRPr="00F12DE3" w:rsidRDefault="00E269D8" w:rsidP="00E269D8">
      <w:pPr>
        <w:numPr>
          <w:ilvl w:val="0"/>
          <w:numId w:val="26"/>
        </w:numPr>
        <w:tabs>
          <w:tab w:val="left" w:pos="426"/>
        </w:tabs>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Kosztorys, o którym mowa w ust. 7, należy wykonać jako kosztorys uproszczony zgodnie z rozporządzeniem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F12DE3">
        <w:rPr>
          <w:rFonts w:ascii="Arial" w:hAnsi="Arial" w:cs="Arial"/>
          <w:sz w:val="22"/>
          <w:szCs w:val="22"/>
        </w:rPr>
        <w:t>funkcjonalno</w:t>
      </w:r>
      <w:proofErr w:type="spellEnd"/>
      <w:r w:rsidRPr="00F12DE3">
        <w:rPr>
          <w:rFonts w:ascii="Arial" w:hAnsi="Arial" w:cs="Arial"/>
          <w:sz w:val="22"/>
          <w:szCs w:val="22"/>
        </w:rPr>
        <w:t>–użytkowym.</w:t>
      </w:r>
    </w:p>
    <w:p w14:paraId="4A1805B4" w14:textId="77777777" w:rsidR="00E269D8" w:rsidRPr="00F12DE3" w:rsidRDefault="00E269D8" w:rsidP="00E269D8">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 przypadku, gdyby ceny robót dodatkowych określonych w ust. 8 pkt 3) nie były objęte kosztorysem, o którym mowa w ust. 7 przy rozliczeniu obwiązywać będą następujące zasady:</w:t>
      </w:r>
    </w:p>
    <w:p w14:paraId="169FA1FC" w14:textId="77777777" w:rsidR="00E269D8" w:rsidRPr="00F12DE3" w:rsidRDefault="00E269D8" w:rsidP="00E269D8">
      <w:pPr>
        <w:numPr>
          <w:ilvl w:val="2"/>
          <w:numId w:val="25"/>
        </w:numPr>
        <w:autoSpaceDE w:val="0"/>
        <w:autoSpaceDN w:val="0"/>
        <w:adjustRightInd w:val="0"/>
        <w:ind w:left="709" w:hanging="283"/>
        <w:contextualSpacing/>
        <w:jc w:val="both"/>
        <w:rPr>
          <w:rFonts w:ascii="Arial" w:eastAsia="Verdana" w:hAnsi="Arial" w:cs="Arial"/>
          <w:sz w:val="22"/>
          <w:szCs w:val="22"/>
        </w:rPr>
      </w:pPr>
      <w:r w:rsidRPr="00F12DE3">
        <w:rPr>
          <w:rFonts w:ascii="Arial" w:hAnsi="Arial" w:cs="Arial"/>
          <w:sz w:val="22"/>
          <w:szCs w:val="22"/>
        </w:rPr>
        <w:t xml:space="preserve">roboty dodatkowe zostaną rozliczone w oparciu o kosztorysy sporządzone przez Wykonawcę </w:t>
      </w:r>
      <w:r w:rsidRPr="00F12DE3">
        <w:rPr>
          <w:rFonts w:ascii="Arial" w:eastAsia="Verdana" w:hAnsi="Arial" w:cs="Arial"/>
          <w:sz w:val="22"/>
          <w:szCs w:val="22"/>
        </w:rPr>
        <w:t>wykonanymi metodą uproszczoną, sporządzonymi na podstawie potwierdzonego przez Inspektora Nadzoru przedmiaru robót oraz według danych wyjściowych do kosztorysowania (Stawka roboczogodziny, Koszty zakupu materiałów (</w:t>
      </w:r>
      <w:proofErr w:type="spellStart"/>
      <w:r w:rsidRPr="00F12DE3">
        <w:rPr>
          <w:rFonts w:ascii="Arial" w:eastAsia="Verdana" w:hAnsi="Arial" w:cs="Arial"/>
          <w:sz w:val="22"/>
          <w:szCs w:val="22"/>
        </w:rPr>
        <w:t>Kz</w:t>
      </w:r>
      <w:proofErr w:type="spellEnd"/>
      <w:r w:rsidRPr="00F12DE3">
        <w:rPr>
          <w:rFonts w:ascii="Arial" w:eastAsia="Verdana" w:hAnsi="Arial" w:cs="Arial"/>
          <w:sz w:val="22"/>
          <w:szCs w:val="22"/>
        </w:rPr>
        <w:t xml:space="preserve">), Koszty pośrednie od </w:t>
      </w:r>
      <w:proofErr w:type="spellStart"/>
      <w:r w:rsidRPr="00F12DE3">
        <w:rPr>
          <w:rFonts w:ascii="Arial" w:eastAsia="Verdana" w:hAnsi="Arial" w:cs="Arial"/>
          <w:sz w:val="22"/>
          <w:szCs w:val="22"/>
        </w:rPr>
        <w:t>R+S</w:t>
      </w:r>
      <w:proofErr w:type="spellEnd"/>
      <w:r w:rsidRPr="00F12DE3">
        <w:rPr>
          <w:rFonts w:ascii="Arial" w:eastAsia="Verdana" w:hAnsi="Arial" w:cs="Arial"/>
          <w:sz w:val="22"/>
          <w:szCs w:val="22"/>
        </w:rPr>
        <w:t xml:space="preserve"> (</w:t>
      </w:r>
      <w:proofErr w:type="spellStart"/>
      <w:r w:rsidRPr="00F12DE3">
        <w:rPr>
          <w:rFonts w:ascii="Arial" w:eastAsia="Verdana" w:hAnsi="Arial" w:cs="Arial"/>
          <w:sz w:val="22"/>
          <w:szCs w:val="22"/>
        </w:rPr>
        <w:t>Kp</w:t>
      </w:r>
      <w:proofErr w:type="spellEnd"/>
      <w:r w:rsidRPr="00F12DE3">
        <w:rPr>
          <w:rFonts w:ascii="Arial" w:eastAsia="Verdana" w:hAnsi="Arial" w:cs="Arial"/>
          <w:sz w:val="22"/>
          <w:szCs w:val="22"/>
        </w:rPr>
        <w:t xml:space="preserve">), Zysk od </w:t>
      </w:r>
      <w:proofErr w:type="spellStart"/>
      <w:r w:rsidRPr="00F12DE3">
        <w:rPr>
          <w:rFonts w:ascii="Arial" w:eastAsia="Verdana" w:hAnsi="Arial" w:cs="Arial"/>
          <w:sz w:val="22"/>
          <w:szCs w:val="22"/>
        </w:rPr>
        <w:t>R+S+Kp</w:t>
      </w:r>
      <w:proofErr w:type="spellEnd"/>
      <w:r w:rsidRPr="00F12DE3">
        <w:rPr>
          <w:rFonts w:ascii="Arial" w:eastAsia="Verdana" w:hAnsi="Arial" w:cs="Arial"/>
          <w:sz w:val="22"/>
          <w:szCs w:val="22"/>
        </w:rPr>
        <w:t xml:space="preserve">), jak </w:t>
      </w:r>
      <w:r w:rsidRPr="00F12DE3">
        <w:rPr>
          <w:rFonts w:ascii="Arial" w:eastAsia="Verdana" w:hAnsi="Arial" w:cs="Arial"/>
          <w:sz w:val="22"/>
          <w:szCs w:val="22"/>
        </w:rPr>
        <w:br/>
        <w:t>w kosztorysie, o którym mowa w ust. 7;</w:t>
      </w:r>
    </w:p>
    <w:p w14:paraId="051600FD" w14:textId="77777777" w:rsidR="00E269D8" w:rsidRPr="00F12DE3" w:rsidRDefault="00E269D8" w:rsidP="00E269D8">
      <w:pPr>
        <w:numPr>
          <w:ilvl w:val="2"/>
          <w:numId w:val="25"/>
        </w:numPr>
        <w:autoSpaceDE w:val="0"/>
        <w:autoSpaceDN w:val="0"/>
        <w:adjustRightInd w:val="0"/>
        <w:ind w:left="709" w:hanging="283"/>
        <w:contextualSpacing/>
        <w:jc w:val="both"/>
        <w:rPr>
          <w:rFonts w:ascii="Arial" w:eastAsia="Verdana" w:hAnsi="Arial" w:cs="Arial"/>
          <w:sz w:val="22"/>
          <w:szCs w:val="22"/>
        </w:rPr>
      </w:pPr>
      <w:r w:rsidRPr="00F12DE3">
        <w:rPr>
          <w:rFonts w:ascii="Arial" w:eastAsia="Verdana" w:hAnsi="Arial" w:cs="Arial"/>
          <w:sz w:val="22"/>
          <w:szCs w:val="22"/>
        </w:rPr>
        <w:t xml:space="preserve">ceny materiałów będą przyjmowane według ceny z faktury zakupu (cena po upuście, jeżeli taka na fakturze występuje) + </w:t>
      </w:r>
      <w:proofErr w:type="spellStart"/>
      <w:r w:rsidRPr="00F12DE3">
        <w:rPr>
          <w:rFonts w:ascii="Arial" w:eastAsia="Verdana" w:hAnsi="Arial" w:cs="Arial"/>
          <w:sz w:val="22"/>
          <w:szCs w:val="22"/>
        </w:rPr>
        <w:t>Kz</w:t>
      </w:r>
      <w:proofErr w:type="spellEnd"/>
      <w:r w:rsidRPr="00F12DE3">
        <w:rPr>
          <w:rFonts w:ascii="Arial" w:eastAsia="Verdana" w:hAnsi="Arial" w:cs="Arial"/>
          <w:sz w:val="22"/>
          <w:szCs w:val="22"/>
        </w:rPr>
        <w:t xml:space="preserve"> . Ceny sprzętu będą przyjmowane zgodnie z kosztorysem ofertowym Wykonawcy, o którym mowa w ust. 7, </w:t>
      </w:r>
      <w:r w:rsidRPr="00F12DE3">
        <w:rPr>
          <w:rFonts w:ascii="Arial" w:eastAsia="Verdana" w:hAnsi="Arial" w:cs="Arial"/>
          <w:sz w:val="22"/>
          <w:szCs w:val="22"/>
        </w:rPr>
        <w:br/>
        <w:t xml:space="preserve">w przypadku ich braku według średnich cen pracy sprzętu z wydawnictwa </w:t>
      </w:r>
      <w:proofErr w:type="spellStart"/>
      <w:r w:rsidRPr="00F12DE3">
        <w:rPr>
          <w:rFonts w:ascii="Arial" w:eastAsia="Verdana" w:hAnsi="Arial" w:cs="Arial"/>
          <w:sz w:val="22"/>
          <w:szCs w:val="22"/>
        </w:rPr>
        <w:t>Sekocenbud</w:t>
      </w:r>
      <w:proofErr w:type="spellEnd"/>
      <w:r w:rsidRPr="00F12DE3">
        <w:rPr>
          <w:rFonts w:ascii="Arial" w:eastAsia="Verdana" w:hAnsi="Arial" w:cs="Arial"/>
          <w:sz w:val="22"/>
          <w:szCs w:val="22"/>
        </w:rPr>
        <w:t xml:space="preserve"> z okresu wykonywanych robót + % </w:t>
      </w:r>
      <w:proofErr w:type="spellStart"/>
      <w:r w:rsidRPr="00F12DE3">
        <w:rPr>
          <w:rFonts w:ascii="Arial" w:eastAsia="Verdana" w:hAnsi="Arial" w:cs="Arial"/>
          <w:sz w:val="22"/>
          <w:szCs w:val="22"/>
        </w:rPr>
        <w:t>Kp</w:t>
      </w:r>
      <w:proofErr w:type="spellEnd"/>
      <w:r w:rsidRPr="00F12DE3">
        <w:rPr>
          <w:rFonts w:ascii="Arial" w:eastAsia="Verdana" w:hAnsi="Arial" w:cs="Arial"/>
          <w:sz w:val="22"/>
          <w:szCs w:val="22"/>
        </w:rPr>
        <w:t xml:space="preserve"> i % Zysku j. w., a w przypadku braku w/w cen w wydawnictwie </w:t>
      </w:r>
      <w:proofErr w:type="spellStart"/>
      <w:r w:rsidRPr="00F12DE3">
        <w:rPr>
          <w:rFonts w:ascii="Arial" w:eastAsia="Verdana" w:hAnsi="Arial" w:cs="Arial"/>
          <w:sz w:val="22"/>
          <w:szCs w:val="22"/>
        </w:rPr>
        <w:t>Sekocenbud</w:t>
      </w:r>
      <w:proofErr w:type="spellEnd"/>
      <w:r w:rsidRPr="00F12DE3">
        <w:rPr>
          <w:rFonts w:ascii="Arial" w:eastAsia="Verdana" w:hAnsi="Arial" w:cs="Arial"/>
          <w:sz w:val="22"/>
          <w:szCs w:val="22"/>
        </w:rPr>
        <w:t xml:space="preserve"> cena zostanie przyjęta z faktury najmu. Do cen sprzętu przyjętych z faktury najmu nie będą doliczane żadne narzuty (ani </w:t>
      </w:r>
      <w:proofErr w:type="spellStart"/>
      <w:r w:rsidRPr="00F12DE3">
        <w:rPr>
          <w:rFonts w:ascii="Arial" w:eastAsia="Verdana" w:hAnsi="Arial" w:cs="Arial"/>
          <w:sz w:val="22"/>
          <w:szCs w:val="22"/>
        </w:rPr>
        <w:t>Kp</w:t>
      </w:r>
      <w:proofErr w:type="spellEnd"/>
      <w:r w:rsidRPr="00F12DE3">
        <w:rPr>
          <w:rFonts w:ascii="Arial" w:eastAsia="Verdana" w:hAnsi="Arial" w:cs="Arial"/>
          <w:sz w:val="22"/>
          <w:szCs w:val="22"/>
        </w:rPr>
        <w:t xml:space="preserve"> ani Zysk);</w:t>
      </w:r>
    </w:p>
    <w:p w14:paraId="3830A57B" w14:textId="77777777" w:rsidR="00E269D8" w:rsidRPr="00F12DE3" w:rsidRDefault="00E269D8" w:rsidP="00E269D8">
      <w:pPr>
        <w:numPr>
          <w:ilvl w:val="2"/>
          <w:numId w:val="25"/>
        </w:numPr>
        <w:autoSpaceDE w:val="0"/>
        <w:autoSpaceDN w:val="0"/>
        <w:adjustRightInd w:val="0"/>
        <w:ind w:left="709" w:hanging="283"/>
        <w:contextualSpacing/>
        <w:jc w:val="both"/>
        <w:rPr>
          <w:rFonts w:ascii="Arial" w:eastAsia="Verdana" w:hAnsi="Arial" w:cs="Arial"/>
          <w:sz w:val="22"/>
          <w:szCs w:val="22"/>
        </w:rPr>
      </w:pPr>
      <w:r w:rsidRPr="00F12DE3">
        <w:rPr>
          <w:rFonts w:ascii="Arial" w:eastAsia="Verdana" w:hAnsi="Arial" w:cs="Arial"/>
          <w:sz w:val="22"/>
          <w:szCs w:val="22"/>
        </w:rPr>
        <w:t xml:space="preserve">Do wyceny robót metodą uproszczoną należy stosować, zachowując kolejność jak w zapisie: </w:t>
      </w:r>
      <w:proofErr w:type="spellStart"/>
      <w:r w:rsidRPr="00F12DE3">
        <w:rPr>
          <w:rFonts w:ascii="Arial" w:eastAsia="Verdana" w:hAnsi="Arial" w:cs="Arial"/>
          <w:sz w:val="22"/>
          <w:szCs w:val="22"/>
        </w:rPr>
        <w:t>KNR</w:t>
      </w:r>
      <w:proofErr w:type="spellEnd"/>
      <w:r w:rsidRPr="00F12DE3">
        <w:rPr>
          <w:rFonts w:ascii="Arial" w:eastAsia="Verdana" w:hAnsi="Arial" w:cs="Arial"/>
          <w:sz w:val="22"/>
          <w:szCs w:val="22"/>
        </w:rPr>
        <w:t xml:space="preserve">, </w:t>
      </w:r>
      <w:proofErr w:type="spellStart"/>
      <w:r w:rsidRPr="00F12DE3">
        <w:rPr>
          <w:rFonts w:ascii="Arial" w:eastAsia="Verdana" w:hAnsi="Arial" w:cs="Arial"/>
          <w:sz w:val="22"/>
          <w:szCs w:val="22"/>
        </w:rPr>
        <w:t>KNNR</w:t>
      </w:r>
      <w:proofErr w:type="spellEnd"/>
      <w:r w:rsidRPr="00F12DE3">
        <w:rPr>
          <w:rFonts w:ascii="Arial" w:eastAsia="Verdana" w:hAnsi="Arial" w:cs="Arial"/>
          <w:sz w:val="22"/>
          <w:szCs w:val="22"/>
        </w:rPr>
        <w:t xml:space="preserve"> i kalkulacje własne.</w:t>
      </w:r>
    </w:p>
    <w:p w14:paraId="3D4922AC" w14:textId="77777777" w:rsidR="00E269D8" w:rsidRPr="00F12DE3" w:rsidRDefault="00E269D8" w:rsidP="00E269D8">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Ewentualne roboty dodatkowe tj. nieobjęte w ogóle dokumentacją projektową </w:t>
      </w:r>
      <w:r w:rsidRPr="00F12DE3">
        <w:rPr>
          <w:rFonts w:ascii="Arial" w:hAnsi="Arial" w:cs="Arial"/>
          <w:iCs/>
          <w:sz w:val="22"/>
          <w:szCs w:val="22"/>
        </w:rPr>
        <w:t xml:space="preserve">wskazaną w § 1 ust. </w:t>
      </w:r>
      <w:r>
        <w:rPr>
          <w:rFonts w:ascii="Arial" w:hAnsi="Arial" w:cs="Arial"/>
          <w:iCs/>
          <w:sz w:val="22"/>
          <w:szCs w:val="22"/>
        </w:rPr>
        <w:t>2</w:t>
      </w:r>
      <w:r w:rsidRPr="00F12DE3">
        <w:rPr>
          <w:rFonts w:ascii="Arial" w:hAnsi="Arial" w:cs="Arial"/>
          <w:iCs/>
          <w:sz w:val="22"/>
          <w:szCs w:val="22"/>
        </w:rPr>
        <w:t xml:space="preserve"> pkt 2</w:t>
      </w:r>
      <w:r>
        <w:rPr>
          <w:rFonts w:ascii="Arial" w:hAnsi="Arial" w:cs="Arial"/>
          <w:iCs/>
          <w:sz w:val="22"/>
          <w:szCs w:val="22"/>
        </w:rPr>
        <w:t>.5.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iCs/>
          <w:sz w:val="22"/>
          <w:szCs w:val="22"/>
        </w:rPr>
        <w:t xml:space="preserve"> </w:t>
      </w:r>
      <w:r w:rsidRPr="00F12DE3">
        <w:rPr>
          <w:rFonts w:ascii="Arial" w:hAnsi="Arial" w:cs="Arial"/>
          <w:sz w:val="22"/>
          <w:szCs w:val="22"/>
        </w:rPr>
        <w:t>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39C3E2CC" w14:textId="77777777" w:rsidR="00E269D8" w:rsidRPr="00F12DE3" w:rsidRDefault="00E269D8" w:rsidP="00E269D8">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Rozpoczęcie wykonywania robót, o których mowa w ust. 12 może nastąpić jedynie na podstawie protokołu konieczności, potwierdzonego przez Inspektora nadzoru, </w:t>
      </w:r>
      <w:r w:rsidRPr="00F12DE3">
        <w:rPr>
          <w:rFonts w:ascii="Arial" w:hAnsi="Arial" w:cs="Arial"/>
          <w:sz w:val="22"/>
          <w:szCs w:val="22"/>
        </w:rPr>
        <w:br/>
        <w:t xml:space="preserve">i samego Zamawiającego oraz zawarciu stosownej zmiany do umowy. Bez zatwierdzenia protokołu konieczności przez Zamawiającego oraz zawarcia stosownej zmiany do umowy Wykonawca nie może rozpocząć wykonywania robót dodatkowych. </w:t>
      </w:r>
    </w:p>
    <w:p w14:paraId="2AE07C6F" w14:textId="77777777" w:rsidR="00E269D8" w:rsidRPr="00F12DE3" w:rsidRDefault="00E269D8" w:rsidP="00E269D8">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Bez uprzedniej zgody Zamawiającego mogą być wykonywane jedynie prace niezbędne ze względu na bezpieczeństwo lub konieczność zapobieżenia awarii. </w:t>
      </w:r>
    </w:p>
    <w:p w14:paraId="01127D61" w14:textId="77777777" w:rsidR="00E269D8" w:rsidRPr="00F12DE3" w:rsidRDefault="00E269D8" w:rsidP="00E269D8">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Spisany przez Strony protokół konieczności zawierający zakres robót, stanowić będzie podstawę do zawarcia aneksu do umowy. Roboty nie ujęte w protokole konieczności nie podlegają zapłacie. </w:t>
      </w:r>
    </w:p>
    <w:p w14:paraId="3D60978E" w14:textId="77777777" w:rsidR="00E269D8" w:rsidRPr="00F12DE3" w:rsidRDefault="00E269D8" w:rsidP="00E269D8">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Wszelkie składniki dotyczące ustalania cen, przyjęte przez Wykonawcę do wyceny oferty stanowiącej przedmiot umowy są stałe i nie podlegają zmianom w trakcie obowiązywania </w:t>
      </w:r>
      <w:r w:rsidRPr="00F12DE3">
        <w:rPr>
          <w:rFonts w:ascii="Arial" w:hAnsi="Arial" w:cs="Arial"/>
          <w:sz w:val="22"/>
          <w:szCs w:val="22"/>
        </w:rPr>
        <w:lastRenderedPageBreak/>
        <w:t>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2883A717" w14:textId="77777777" w:rsidR="000F0D10" w:rsidRPr="00F12DE3" w:rsidRDefault="000F0D10" w:rsidP="00F12DE3">
      <w:pPr>
        <w:autoSpaceDE w:val="0"/>
        <w:autoSpaceDN w:val="0"/>
        <w:jc w:val="center"/>
        <w:rPr>
          <w:rFonts w:ascii="Arial" w:hAnsi="Arial" w:cs="Arial"/>
          <w:sz w:val="22"/>
          <w:szCs w:val="22"/>
        </w:rPr>
      </w:pPr>
    </w:p>
    <w:p w14:paraId="72593438" w14:textId="700D7D98"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4</w:t>
      </w:r>
      <w:r w:rsidR="00FD4530">
        <w:rPr>
          <w:rFonts w:ascii="Arial" w:hAnsi="Arial" w:cs="Arial"/>
          <w:b/>
          <w:bCs/>
          <w:sz w:val="22"/>
          <w:szCs w:val="22"/>
        </w:rPr>
        <w:t xml:space="preserve"> </w:t>
      </w:r>
      <w:r w:rsidRPr="00F12DE3">
        <w:rPr>
          <w:rFonts w:ascii="Arial" w:hAnsi="Arial" w:cs="Arial"/>
          <w:b/>
          <w:bCs/>
          <w:sz w:val="22"/>
          <w:szCs w:val="22"/>
        </w:rPr>
        <w:t>Obowiązki stron</w:t>
      </w:r>
    </w:p>
    <w:p w14:paraId="6335301E" w14:textId="77777777" w:rsidR="000F0D10" w:rsidRPr="00F12DE3" w:rsidRDefault="000F0D10" w:rsidP="00F12DE3">
      <w:pPr>
        <w:pStyle w:val="Akapitzlist"/>
        <w:numPr>
          <w:ilvl w:val="0"/>
          <w:numId w:val="1"/>
        </w:numPr>
        <w:tabs>
          <w:tab w:val="left" w:pos="426"/>
        </w:tabs>
        <w:autoSpaceDE w:val="0"/>
        <w:autoSpaceDN w:val="0"/>
        <w:adjustRightInd w:val="0"/>
        <w:ind w:hanging="720"/>
        <w:jc w:val="both"/>
        <w:rPr>
          <w:rFonts w:ascii="Arial" w:hAnsi="Arial" w:cs="Arial"/>
          <w:sz w:val="22"/>
          <w:szCs w:val="22"/>
        </w:rPr>
      </w:pPr>
      <w:r w:rsidRPr="00F12DE3">
        <w:rPr>
          <w:rFonts w:ascii="Arial" w:hAnsi="Arial" w:cs="Arial"/>
          <w:sz w:val="22"/>
          <w:szCs w:val="22"/>
        </w:rPr>
        <w:t>Do obowiązków Zamawiającego należy:</w:t>
      </w:r>
    </w:p>
    <w:p w14:paraId="0A83DEC5"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 xml:space="preserve">przekazanie dokumentacji projektowej, </w:t>
      </w:r>
    </w:p>
    <w:p w14:paraId="0005E650" w14:textId="4953F9E5"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protokolarne przekazanie Wykonawcy placu budowy na czas realizacji przedmiotu zamówienia - w terminie uzgodnionym przez strony</w:t>
      </w:r>
      <w:r w:rsidR="0094535F">
        <w:rPr>
          <w:rFonts w:ascii="Arial" w:hAnsi="Arial" w:cs="Arial"/>
          <w:sz w:val="22"/>
          <w:szCs w:val="22"/>
        </w:rPr>
        <w:t xml:space="preserve"> – do 14 dni po podpisaniu umowy</w:t>
      </w:r>
      <w:r w:rsidR="00B358A9" w:rsidRPr="00F12DE3">
        <w:rPr>
          <w:rFonts w:ascii="Arial" w:hAnsi="Arial" w:cs="Arial"/>
          <w:sz w:val="22"/>
          <w:szCs w:val="22"/>
        </w:rPr>
        <w:t>,</w:t>
      </w:r>
    </w:p>
    <w:p w14:paraId="7D614E1F"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sprawowanie nadzoru inwestorskiego do dnia odbioru robót budowlanych, stanowiących przedmiot zamówienia,</w:t>
      </w:r>
    </w:p>
    <w:p w14:paraId="18FEEAE9"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bookmarkStart w:id="8" w:name="_Hlk210118904"/>
      <w:r w:rsidRPr="00F12DE3">
        <w:rPr>
          <w:rFonts w:ascii="Arial" w:hAnsi="Arial" w:cs="Arial"/>
          <w:sz w:val="22"/>
          <w:szCs w:val="22"/>
        </w:rPr>
        <w:t>uczestniczenie w radach budowy zwoływanych przez Wykonawcę,</w:t>
      </w:r>
    </w:p>
    <w:bookmarkEnd w:id="8"/>
    <w:p w14:paraId="0686A06C"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dokonanie odbioru końcowego przedmiotu umowy i zapłata umówionego wynagrodzenia.</w:t>
      </w:r>
    </w:p>
    <w:p w14:paraId="75C5166A" w14:textId="77777777" w:rsidR="000F0D10" w:rsidRPr="00F12DE3" w:rsidRDefault="000F0D10" w:rsidP="00F12DE3">
      <w:pPr>
        <w:pStyle w:val="Akapitzlist"/>
        <w:numPr>
          <w:ilvl w:val="0"/>
          <w:numId w:val="1"/>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Do obowiązków Wykonawcy należy w szczególności:</w:t>
      </w:r>
    </w:p>
    <w:p w14:paraId="7105FF71" w14:textId="77777777" w:rsidR="00E47ED7" w:rsidRDefault="00E47ED7" w:rsidP="00E47ED7">
      <w:pPr>
        <w:pStyle w:val="pkt"/>
        <w:spacing w:before="0" w:after="0"/>
        <w:ind w:left="136" w:firstLine="0"/>
        <w:rPr>
          <w:rFonts w:ascii="Arial" w:hAnsi="Arial" w:cs="Arial"/>
          <w:color w:val="auto"/>
          <w:sz w:val="22"/>
          <w:szCs w:val="22"/>
          <w:u w:val="single"/>
        </w:rPr>
      </w:pPr>
      <w:bookmarkStart w:id="9" w:name="_Hlk121316108"/>
      <w:bookmarkStart w:id="10" w:name="_Hlk187417984"/>
      <w:r>
        <w:rPr>
          <w:rFonts w:ascii="Arial" w:hAnsi="Arial" w:cs="Arial"/>
          <w:color w:val="auto"/>
          <w:sz w:val="22"/>
          <w:szCs w:val="22"/>
          <w:u w:val="single"/>
        </w:rPr>
        <w:t xml:space="preserve">W ramach realizacji inwestycji Wykonawca robót zobowiązany jest do wykonania wszelkich czynności zapewniających prawidłową realizację zadania. </w:t>
      </w:r>
      <w:r w:rsidRPr="000E1BFD">
        <w:rPr>
          <w:rFonts w:ascii="Arial" w:hAnsi="Arial" w:cs="Arial"/>
          <w:b/>
          <w:bCs/>
          <w:color w:val="auto"/>
          <w:sz w:val="22"/>
          <w:szCs w:val="22"/>
          <w:u w:val="single"/>
        </w:rPr>
        <w:t>Poniżej wymienione czynności muszą być wycenione w całości zadania i nie podlegają one odrębnej zapłacie</w:t>
      </w:r>
      <w:r>
        <w:rPr>
          <w:rFonts w:ascii="Arial" w:hAnsi="Arial" w:cs="Arial"/>
          <w:color w:val="auto"/>
          <w:sz w:val="22"/>
          <w:szCs w:val="22"/>
          <w:u w:val="single"/>
        </w:rPr>
        <w:t>:</w:t>
      </w:r>
    </w:p>
    <w:p w14:paraId="15576CDF"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 xml:space="preserve">Kompleksowe wykonanie przedmiotu zamówienia zgodnie ze specyfikacją warunków zamówienia, dokumentacją projektową, ofertą Wykonawcy, zasadami wiedzy technicznej, sztuką budowlaną oraz innymi, obowiązującymi przepisami prawa i warunkami bezpieczeństwa, w tym m.in. prawa budowlanego, prawa zamówień publicznych, przepisami prawa dotyczącymi wymagań stawianych dla użytych materiałów budowlanych, normami dotyczącymi urządzeń oraz nawierzchni placów zabaw, </w:t>
      </w:r>
    </w:p>
    <w:p w14:paraId="55F8522B"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Wykonawca ponosi wszelkie koszty: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32752D70"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Przed przekazaniem placu budowy dostarczenie Zamawiającemu uzupełnionego oświadczenia kierownika budowy o przejęciu obowiązków kierownika budowy wraz z załącznikami,</w:t>
      </w:r>
    </w:p>
    <w:p w14:paraId="545CF827"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Przejęcie od Zamawiającego i odpowiednie zabezpieczenie terenu budowy oraz jego właściwe oznakowanie wraz ze znajdującymi się na nim obiektami, urządzeniami technicznymi i stałymi punktami osnowy geodezyjnej oraz podlegającymi ochronie elementami środowiska przyrodniczego i kulturowego,</w:t>
      </w:r>
    </w:p>
    <w:p w14:paraId="0DA8E18A"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Zapewnienie obsługi geodezyjnej - koszt powinien być wliczony w ogólną wartość zamówienia i nie podlega odrębnej zapłacie,</w:t>
      </w:r>
    </w:p>
    <w:p w14:paraId="22E117CB" w14:textId="77777777" w:rsidR="0079175D" w:rsidRPr="005D25E6" w:rsidRDefault="0079175D" w:rsidP="0079175D">
      <w:pPr>
        <w:pStyle w:val="pkt"/>
        <w:numPr>
          <w:ilvl w:val="0"/>
          <w:numId w:val="81"/>
        </w:numPr>
        <w:tabs>
          <w:tab w:val="clear" w:pos="0"/>
          <w:tab w:val="num" w:pos="360"/>
          <w:tab w:val="left" w:pos="390"/>
        </w:tabs>
        <w:spacing w:before="0" w:after="0"/>
        <w:ind w:left="720"/>
        <w:rPr>
          <w:rFonts w:ascii="Arial" w:hAnsi="Arial" w:cs="Arial"/>
          <w:sz w:val="22"/>
          <w:szCs w:val="22"/>
        </w:rPr>
      </w:pPr>
      <w:r w:rsidRPr="005D25E6">
        <w:rPr>
          <w:rFonts w:ascii="Arial" w:hAnsi="Arial" w:cs="Arial"/>
          <w:sz w:val="22"/>
          <w:szCs w:val="22"/>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305A841D"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Naprawa uszkodzonych sieci uzbrojenia podziemnego i nadziemnego oraz budowli znajdujących się w bezpośrednim sąsiedztwie placu budowy, za które odpowiedzialność ponosi Wykonawca,</w:t>
      </w:r>
    </w:p>
    <w:p w14:paraId="1B8B1D4F"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 xml:space="preserve">Zabezpieczenie kompletu materiałów do wykonania przedmiotu zamówienia. Materiały powinny odpowiadać co do jakości wymogom wyrobów dopuszczonych do obrotu i stosowania w budownictwie określonym w art. 10 ustawy - Prawo budowlane, </w:t>
      </w:r>
      <w:proofErr w:type="spellStart"/>
      <w:r w:rsidRPr="005D25E6">
        <w:rPr>
          <w:rFonts w:ascii="Arial" w:hAnsi="Arial" w:cs="Arial"/>
          <w:sz w:val="22"/>
          <w:szCs w:val="22"/>
        </w:rPr>
        <w:t>SWZ</w:t>
      </w:r>
      <w:proofErr w:type="spellEnd"/>
      <w:r w:rsidRPr="005D25E6">
        <w:rPr>
          <w:rFonts w:ascii="Arial" w:hAnsi="Arial" w:cs="Arial"/>
          <w:sz w:val="22"/>
          <w:szCs w:val="22"/>
        </w:rPr>
        <w:t xml:space="preserve"> oraz dokumentacji projektowej,</w:t>
      </w:r>
    </w:p>
    <w:p w14:paraId="42F03232"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Posiadanie w odniesieniu do użytych materiałów i urządzeń, dokumentów potwierdzających pozwolenie na zastosowanie/ wbudowanie (np. atesty, certyfikaty, deklaracje własności użytkowych, deklaracje techniczne producenta, świadectwa jakości),</w:t>
      </w:r>
    </w:p>
    <w:p w14:paraId="13C2817B"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eastAsia="Calibri" w:hAnsi="Arial" w:cs="Arial"/>
          <w:kern w:val="2"/>
          <w:sz w:val="22"/>
          <w:szCs w:val="22"/>
          <w:lang w:eastAsia="pl-PL"/>
        </w:rPr>
        <w:lastRenderedPageBreak/>
        <w:t>Uczestniczenie we wszystkich spotkaniach zwoływanych przez Zamawiającego, dotyczących realizacji przedmiotu umowy oraz stała współpraca z Zamawiającym i Inspektorem Nadzoru,</w:t>
      </w:r>
    </w:p>
    <w:p w14:paraId="27EE12F1"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eastAsia="Calibri" w:hAnsi="Arial" w:cs="Arial"/>
          <w:kern w:val="2"/>
          <w:sz w:val="22"/>
          <w:szCs w:val="22"/>
          <w:lang w:eastAsia="pl-PL"/>
        </w:rPr>
        <w:t xml:space="preserve"> </w:t>
      </w:r>
      <w:r w:rsidRPr="005D25E6">
        <w:rPr>
          <w:rFonts w:ascii="Arial" w:hAnsi="Arial" w:cs="Arial"/>
          <w:kern w:val="2"/>
          <w:sz w:val="22"/>
          <w:szCs w:val="22"/>
          <w:lang w:eastAsia="pl-PL"/>
        </w:rPr>
        <w:t>Niezwłoczne powiadamianie Zamawiającego o:</w:t>
      </w:r>
    </w:p>
    <w:p w14:paraId="7359776C" w14:textId="77777777" w:rsidR="0079175D" w:rsidRPr="005D25E6" w:rsidRDefault="0079175D" w:rsidP="0079175D">
      <w:pPr>
        <w:pStyle w:val="pkt"/>
        <w:spacing w:before="0" w:after="0"/>
        <w:ind w:left="870" w:firstLine="0"/>
        <w:rPr>
          <w:rFonts w:ascii="Arial" w:hAnsi="Arial" w:cs="Arial"/>
          <w:sz w:val="22"/>
          <w:szCs w:val="22"/>
        </w:rPr>
      </w:pPr>
      <w:r w:rsidRPr="005D25E6">
        <w:rPr>
          <w:rFonts w:ascii="Arial" w:hAnsi="Arial" w:cs="Arial"/>
          <w:sz w:val="22"/>
          <w:szCs w:val="22"/>
        </w:rPr>
        <w:t>* wykrytych wadach dokumentacji projektowej,</w:t>
      </w:r>
    </w:p>
    <w:p w14:paraId="4A475C33" w14:textId="77777777" w:rsidR="0079175D" w:rsidRPr="005D25E6" w:rsidRDefault="0079175D" w:rsidP="0079175D">
      <w:pPr>
        <w:pStyle w:val="pkt"/>
        <w:spacing w:before="0" w:after="0"/>
        <w:ind w:left="870" w:firstLine="0"/>
        <w:rPr>
          <w:rFonts w:ascii="Arial" w:hAnsi="Arial" w:cs="Arial"/>
          <w:sz w:val="22"/>
          <w:szCs w:val="22"/>
        </w:rPr>
      </w:pPr>
      <w:r w:rsidRPr="005D25E6">
        <w:rPr>
          <w:rFonts w:ascii="Arial" w:hAnsi="Arial" w:cs="Arial"/>
          <w:sz w:val="22"/>
          <w:szCs w:val="22"/>
        </w:rPr>
        <w:t>* wszelkich okolicznościach ujawnionych w toku robót, które mogą mieć wpływ na terminową i zgodną z dokumentacją projektową oraz wiedzą techniczną, realizację przedmiotu zamówienia,</w:t>
      </w:r>
    </w:p>
    <w:p w14:paraId="2EA8F502"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Zabezpieczenie terenu robót przed dostępem osób niepowołanych,</w:t>
      </w:r>
    </w:p>
    <w:p w14:paraId="22CC1775"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0AACB328"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Zabezpieczenie we własnym zakresie energii elektrycznej, jak również wody oraz poniesienie kosztów z tym związanych. W przypadku korzystania - o ile taka możliwość istnieje - z dostępu do mediów należących, bądź obsługiwanych przez Zamawiającego, Wykonawca zostanie obciążony kosztami zużytej energii (kWh) i pobranej wody (</w:t>
      </w:r>
      <w:proofErr w:type="spellStart"/>
      <w:r w:rsidRPr="005D25E6">
        <w:rPr>
          <w:rFonts w:ascii="Arial" w:hAnsi="Arial" w:cs="Arial"/>
          <w:sz w:val="22"/>
          <w:szCs w:val="22"/>
        </w:rPr>
        <w:t>m3</w:t>
      </w:r>
      <w:proofErr w:type="spellEnd"/>
      <w:r w:rsidRPr="005D25E6">
        <w:rPr>
          <w:rFonts w:ascii="Arial" w:hAnsi="Arial" w:cs="Arial"/>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1E61BC3B"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Wykonanie czynności objętych zakresem umowy zgodnie z wymaganiami przepisów dotyczących ochrony środowiska, BHP, ppoż., w sposób nieuciążliwy dla ludzi i środowiska oraz zapewniający bezpieczeństwo osób oraz mienia,</w:t>
      </w:r>
    </w:p>
    <w:p w14:paraId="267EEDD7"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Pokrycie kosztów związanych z urządzeniem i organizacją zaplecza dla potrzeb budowy oraz zabezpieczenie dla pracowników lub innych osób, przy pomocy których Wykonawca będzie realizował przedmiot umowy, odpowiednich warunków bhp i sanitarno-higienicznych,</w:t>
      </w:r>
    </w:p>
    <w:p w14:paraId="6E7712BD"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Bieżące informowanie Zamawiającego o konieczności wykonania dodatkowych robót nieobjętych dokumentacją projektową,</w:t>
      </w:r>
    </w:p>
    <w:p w14:paraId="6916E15B"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Usuwanie usterek i wad stwierdzonych w czasie realizacji robót oraz ujawnionych w okresie rękojmi i gwarancji,</w:t>
      </w:r>
    </w:p>
    <w:p w14:paraId="2DD05446"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2C3DD0B5"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5A7C69F9"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Prowadzenie systematycznych prac porządkowych w czasie realizacji robót oraz uporządkowanie placu budowy każdego dnia po zakończeniu robót,</w:t>
      </w:r>
    </w:p>
    <w:p w14:paraId="71FA5477"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Utrzymanie w należytej sprawności oznakowania i zabezpieczenia placu budowy, a także w trakcie prowadzenia robót - zabezpieczenie i uniemożliwienie dostępu na plac budowy osobom postronnym oraz zabezpieczenie ruchu pieszych w strefie zagrożenia,</w:t>
      </w:r>
    </w:p>
    <w:p w14:paraId="2B873F5C"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Doprowadzenie przez Wykonawcę, po zakończeniu robót budowlanych, elementów nieobjętych zakresem przedmiotu zamówienia do stanu sprzed rozpoczęcia robót budowlanych,</w:t>
      </w:r>
    </w:p>
    <w:p w14:paraId="7E967613"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Ograniczenie do minimum możliwości wykroczenia uciążliwości prac budowlanych (np. hałas, kurz) poza obszar objęty pracami i zagospodarowaniem w dokumentacji projektowej,</w:t>
      </w:r>
    </w:p>
    <w:p w14:paraId="6D3CA5F2"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Usunięcie na własny koszt zgodnie z obowiązującymi przepisami wszelkich odpadów powstałych podczas realizacji inwestycji,</w:t>
      </w:r>
    </w:p>
    <w:p w14:paraId="4AB7163F"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Przedkładanie Zamawiającemu projektów umów o podwykonawstwo, których przedmiotem są roboty budowlane, a także projekty ich zmian oraz poświadczonej za zgodność z oryginałem kopii zawartych umów o podwykonawstwo, których przedmiotem są roboty budowlane, dostawy lub usługi oraz ich zmiany,</w:t>
      </w:r>
    </w:p>
    <w:p w14:paraId="6CDD46ED"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lastRenderedPageBreak/>
        <w:t>Wykonawca jest zobowiązany do podjęcia wszelkich czynności w celu terminowego i prawidłowego zakończenia zadania inwestycyjnego wraz z niezbędnymi dokumentami, odbiorami i próbami wymaganymi przez polskie Prawo Budowlane,</w:t>
      </w:r>
    </w:p>
    <w:p w14:paraId="7FF6DC58"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Przygotowanie dokumentów do odbioru końcowego oraz dopełnienie obowiązków związanych z odbiorem końcowym wykonanych robót budowlanych,</w:t>
      </w:r>
    </w:p>
    <w:p w14:paraId="3C700BB0"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Wykonywanie dodatkowych badań materiałów lub robót budzących wątpliwości Inspektora Nadzoru i Zamawiającego co do ich jakości,</w:t>
      </w:r>
    </w:p>
    <w:p w14:paraId="317D322F" w14:textId="77777777" w:rsidR="0079175D" w:rsidRPr="005D25E6" w:rsidRDefault="0079175D" w:rsidP="0079175D">
      <w:pPr>
        <w:pStyle w:val="pkt"/>
        <w:numPr>
          <w:ilvl w:val="0"/>
          <w:numId w:val="81"/>
        </w:numPr>
        <w:tabs>
          <w:tab w:val="clear" w:pos="0"/>
          <w:tab w:val="num" w:pos="360"/>
        </w:tabs>
        <w:spacing w:before="0" w:after="0"/>
        <w:ind w:left="720"/>
        <w:rPr>
          <w:rFonts w:ascii="Arial" w:hAnsi="Arial" w:cs="Arial"/>
          <w:sz w:val="22"/>
          <w:szCs w:val="22"/>
        </w:rPr>
      </w:pPr>
      <w:r w:rsidRPr="005D25E6">
        <w:rPr>
          <w:rFonts w:ascii="Arial" w:hAnsi="Arial" w:cs="Arial"/>
          <w:sz w:val="22"/>
          <w:szCs w:val="22"/>
        </w:rPr>
        <w:t>Uwzględnianie wytycznych Zamawiającego oraz Inspektora Nadzoru,</w:t>
      </w:r>
    </w:p>
    <w:p w14:paraId="2AFB0759" w14:textId="77777777" w:rsidR="0079175D" w:rsidRPr="005D25E6" w:rsidRDefault="0079175D" w:rsidP="0079175D">
      <w:pPr>
        <w:pStyle w:val="pkt"/>
        <w:numPr>
          <w:ilvl w:val="0"/>
          <w:numId w:val="81"/>
        </w:numPr>
        <w:tabs>
          <w:tab w:val="clear" w:pos="0"/>
        </w:tabs>
        <w:spacing w:before="0" w:after="0"/>
        <w:ind w:left="720"/>
        <w:rPr>
          <w:rFonts w:ascii="Arial" w:hAnsi="Arial" w:cs="Arial"/>
          <w:sz w:val="22"/>
          <w:szCs w:val="22"/>
        </w:rPr>
      </w:pPr>
      <w:r w:rsidRPr="005D25E6">
        <w:rPr>
          <w:rFonts w:ascii="Arial" w:hAnsi="Arial" w:cs="Arial"/>
          <w:kern w:val="2"/>
          <w:sz w:val="22"/>
          <w:szCs w:val="22"/>
          <w:lang w:eastAsia="pl-PL"/>
        </w:rPr>
        <w:t xml:space="preserve">Wykonanie inwentaryzacji powykonawczej całego obszaru placu zabaw w 3 egz. </w:t>
      </w:r>
    </w:p>
    <w:bookmarkEnd w:id="9"/>
    <w:p w14:paraId="2EA92A0A" w14:textId="58C36C19"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wytwórcą odpadów w rozumieniu przepisów ustawy z dnia 14 grudnia 2012 r. o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2ABE8A34"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Odpady budowlane, które mogą zostać poddane odzyskowi, w szczególności destrukt, gruz, beton itp., Wykonawca zobowiązany jest przekazać protokolarnie w formie pisemnej Zamawiającemu, chyba że Zamawiający postanowi inaczej.</w:t>
      </w:r>
    </w:p>
    <w:p w14:paraId="6AC8B070" w14:textId="5AE2F79C"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Wykonawca zobowiązany jest udokumentować Zamawiającemu sposób gospodarowania odpadami </w:t>
      </w:r>
      <w:r w:rsidR="00702C2D" w:rsidRPr="00F12DE3">
        <w:rPr>
          <w:rFonts w:ascii="Arial" w:hAnsi="Arial" w:cs="Arial"/>
          <w:sz w:val="22"/>
          <w:szCs w:val="22"/>
        </w:rPr>
        <w:t xml:space="preserve">na jego żądanie. </w:t>
      </w:r>
    </w:p>
    <w:p w14:paraId="30259C15"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2DE19657" w14:textId="2983F6BE"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zobowiązany współpracować w trakcie realizacji prac</w:t>
      </w:r>
      <w:r w:rsidR="0079175D">
        <w:rPr>
          <w:rFonts w:ascii="Arial" w:hAnsi="Arial" w:cs="Arial"/>
          <w:sz w:val="22"/>
          <w:szCs w:val="22"/>
        </w:rPr>
        <w:t xml:space="preserve"> </w:t>
      </w:r>
      <w:r w:rsidRPr="00F12DE3">
        <w:rPr>
          <w:rFonts w:ascii="Arial" w:hAnsi="Arial" w:cs="Arial"/>
          <w:sz w:val="22"/>
          <w:szCs w:val="22"/>
        </w:rPr>
        <w:t>z przedstawicielami Zamawiającego.</w:t>
      </w:r>
    </w:p>
    <w:p w14:paraId="425150BC"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zobowiązuje się zorganizować prace w sposób nienarażający osób trzecich na niebezpieczeństwa i uciążliwości wynikające z prowadzonych robót, z jednoczesnym zastosowaniem szczególnych środków ostrożności.</w:t>
      </w:r>
    </w:p>
    <w:p w14:paraId="449320ED" w14:textId="469D9CA2"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Do dnia komisyjnego odbioru końcowego, plac budowy pozostaje w posiadaniu Wykonawcy.</w:t>
      </w:r>
      <w:bookmarkEnd w:id="10"/>
    </w:p>
    <w:p w14:paraId="06D6B125" w14:textId="7A5567AB" w:rsidR="009B2372" w:rsidRPr="00F12DE3" w:rsidRDefault="009B2372" w:rsidP="00F12DE3">
      <w:pPr>
        <w:autoSpaceDE w:val="0"/>
        <w:autoSpaceDN w:val="0"/>
        <w:jc w:val="center"/>
        <w:rPr>
          <w:rFonts w:ascii="Arial" w:hAnsi="Arial" w:cs="Arial"/>
          <w:b/>
          <w:bCs/>
          <w:spacing w:val="-8"/>
          <w:sz w:val="22"/>
          <w:szCs w:val="22"/>
        </w:rPr>
      </w:pPr>
      <w:r w:rsidRPr="00F12DE3">
        <w:rPr>
          <w:rFonts w:ascii="Arial" w:hAnsi="Arial" w:cs="Arial"/>
          <w:b/>
          <w:bCs/>
          <w:sz w:val="22"/>
          <w:szCs w:val="22"/>
        </w:rPr>
        <w:t>§ 5</w:t>
      </w:r>
      <w:r w:rsidR="00FD4530">
        <w:rPr>
          <w:rFonts w:ascii="Arial" w:hAnsi="Arial" w:cs="Arial"/>
          <w:b/>
          <w:bCs/>
          <w:sz w:val="22"/>
          <w:szCs w:val="22"/>
        </w:rPr>
        <w:t xml:space="preserve"> </w:t>
      </w:r>
      <w:r w:rsidRPr="00F12DE3">
        <w:rPr>
          <w:rFonts w:ascii="Arial" w:hAnsi="Arial" w:cs="Arial"/>
          <w:b/>
          <w:bCs/>
          <w:spacing w:val="-8"/>
          <w:sz w:val="22"/>
          <w:szCs w:val="22"/>
        </w:rPr>
        <w:t>Rozliczenie przedmiotu umowy</w:t>
      </w:r>
    </w:p>
    <w:p w14:paraId="33C9D851" w14:textId="17D9C4D4"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 xml:space="preserve">Rozliczenie należności za wykonane i odebrane </w:t>
      </w:r>
      <w:r w:rsidR="0079175D">
        <w:rPr>
          <w:rFonts w:ascii="Arial" w:hAnsi="Arial" w:cs="Arial"/>
          <w:sz w:val="22"/>
          <w:szCs w:val="22"/>
        </w:rPr>
        <w:t>dostawy i</w:t>
      </w:r>
      <w:r w:rsidRPr="00D000AB">
        <w:rPr>
          <w:rFonts w:ascii="Arial" w:hAnsi="Arial" w:cs="Arial"/>
          <w:sz w:val="22"/>
          <w:szCs w:val="22"/>
        </w:rPr>
        <w:t xml:space="preserve"> prace, w kwocie o której mowa w § 4</w:t>
      </w:r>
      <w:r w:rsidRPr="00D000AB">
        <w:rPr>
          <w:rFonts w:ascii="Arial" w:hAnsi="Arial" w:cs="Arial"/>
          <w:spacing w:val="1"/>
          <w:sz w:val="22"/>
          <w:szCs w:val="22"/>
        </w:rPr>
        <w:t xml:space="preserve"> </w:t>
      </w:r>
      <w:r w:rsidRPr="00D000AB">
        <w:rPr>
          <w:rFonts w:ascii="Arial" w:hAnsi="Arial" w:cs="Arial"/>
          <w:sz w:val="22"/>
          <w:szCs w:val="22"/>
        </w:rPr>
        <w:t>ust. 1 nastąpi jedną płatnością końcową po odbiorze końcowym zadania.</w:t>
      </w:r>
    </w:p>
    <w:p w14:paraId="617C69A6" w14:textId="0DDDB26A" w:rsidR="00D000AB" w:rsidRPr="00D000AB" w:rsidRDefault="00D000AB" w:rsidP="00D000AB">
      <w:pPr>
        <w:pStyle w:val="Akapitzlist"/>
        <w:numPr>
          <w:ilvl w:val="0"/>
          <w:numId w:val="83"/>
        </w:numPr>
        <w:tabs>
          <w:tab w:val="left" w:pos="284"/>
        </w:tabs>
        <w:ind w:left="284" w:right="-71" w:hanging="284"/>
        <w:jc w:val="both"/>
        <w:rPr>
          <w:rFonts w:ascii="Arial" w:hAnsi="Arial" w:cs="Arial"/>
          <w:sz w:val="22"/>
          <w:szCs w:val="22"/>
        </w:rPr>
      </w:pPr>
      <w:r w:rsidRPr="00D000AB">
        <w:rPr>
          <w:rFonts w:ascii="Arial" w:hAnsi="Arial" w:cs="Arial"/>
          <w:sz w:val="22"/>
          <w:szCs w:val="22"/>
        </w:rPr>
        <w:t>Wynagrodzenie końcowe płatne będzie przelewem w terminie do 30 dni od dnia dostarczenia prawidłowo wystawionej</w:t>
      </w:r>
      <w:r w:rsidRPr="00D000AB">
        <w:rPr>
          <w:rFonts w:ascii="Arial" w:hAnsi="Arial" w:cs="Arial"/>
          <w:spacing w:val="1"/>
          <w:sz w:val="22"/>
          <w:szCs w:val="22"/>
        </w:rPr>
        <w:t xml:space="preserve"> </w:t>
      </w:r>
      <w:r w:rsidRPr="00D000AB">
        <w:rPr>
          <w:rFonts w:ascii="Arial" w:hAnsi="Arial" w:cs="Arial"/>
          <w:sz w:val="22"/>
          <w:szCs w:val="22"/>
        </w:rPr>
        <w:t>faktury</w:t>
      </w:r>
      <w:r w:rsidRPr="00D000AB">
        <w:rPr>
          <w:rFonts w:ascii="Arial" w:hAnsi="Arial" w:cs="Arial"/>
          <w:spacing w:val="-1"/>
          <w:sz w:val="22"/>
          <w:szCs w:val="22"/>
        </w:rPr>
        <w:t xml:space="preserve"> </w:t>
      </w:r>
      <w:r w:rsidRPr="00D000AB">
        <w:rPr>
          <w:rFonts w:ascii="Arial" w:hAnsi="Arial" w:cs="Arial"/>
          <w:sz w:val="22"/>
          <w:szCs w:val="22"/>
        </w:rPr>
        <w:t>VAT.</w:t>
      </w:r>
    </w:p>
    <w:p w14:paraId="7CEDF76B" w14:textId="7EC8A315" w:rsidR="00D000AB" w:rsidRPr="00D000AB" w:rsidRDefault="00D000AB" w:rsidP="00D000AB">
      <w:pPr>
        <w:pStyle w:val="Akapitzlist"/>
        <w:numPr>
          <w:ilvl w:val="0"/>
          <w:numId w:val="83"/>
        </w:numPr>
        <w:tabs>
          <w:tab w:val="left" w:pos="284"/>
        </w:tabs>
        <w:suppressAutoHyphens/>
        <w:ind w:left="284" w:hanging="284"/>
        <w:contextualSpacing w:val="0"/>
        <w:jc w:val="both"/>
        <w:textAlignment w:val="baseline"/>
        <w:rPr>
          <w:rFonts w:ascii="Arial" w:hAnsi="Arial" w:cs="Arial"/>
          <w:sz w:val="22"/>
          <w:szCs w:val="22"/>
        </w:rPr>
      </w:pPr>
      <w:r w:rsidRPr="00D000AB">
        <w:rPr>
          <w:rFonts w:ascii="Arial" w:hAnsi="Arial" w:cs="Arial"/>
          <w:bCs/>
          <w:sz w:val="22"/>
          <w:szCs w:val="22"/>
        </w:rPr>
        <w:t xml:space="preserve">Wykonawca wystawi faktury na następującego płatnika: </w:t>
      </w:r>
    </w:p>
    <w:p w14:paraId="74D7AAB1" w14:textId="03D5EE65" w:rsidR="00D000AB" w:rsidRDefault="00D000AB" w:rsidP="00D000AB">
      <w:pPr>
        <w:tabs>
          <w:tab w:val="left" w:pos="284"/>
        </w:tabs>
        <w:ind w:left="284" w:hanging="284"/>
        <w:textAlignment w:val="baseline"/>
        <w:rPr>
          <w:rFonts w:ascii="Arial" w:hAnsi="Arial" w:cs="Arial"/>
          <w:b/>
          <w:sz w:val="22"/>
          <w:szCs w:val="22"/>
        </w:rPr>
      </w:pPr>
      <w:r w:rsidRPr="00D000AB">
        <w:rPr>
          <w:rFonts w:ascii="Arial" w:hAnsi="Arial" w:cs="Arial"/>
          <w:bCs/>
          <w:sz w:val="22"/>
          <w:szCs w:val="22"/>
        </w:rPr>
        <w:tab/>
        <w:t xml:space="preserve">  </w:t>
      </w:r>
      <w:r>
        <w:rPr>
          <w:rFonts w:ascii="Arial" w:hAnsi="Arial" w:cs="Arial"/>
          <w:bCs/>
          <w:sz w:val="22"/>
          <w:szCs w:val="22"/>
        </w:rPr>
        <w:t xml:space="preserve">     </w:t>
      </w:r>
      <w:r w:rsidRPr="00D000AB">
        <w:rPr>
          <w:rFonts w:ascii="Arial" w:hAnsi="Arial" w:cs="Arial"/>
          <w:bCs/>
          <w:sz w:val="22"/>
          <w:szCs w:val="22"/>
        </w:rPr>
        <w:t xml:space="preserve"> </w:t>
      </w:r>
      <w:r w:rsidRPr="00D000AB">
        <w:rPr>
          <w:rFonts w:ascii="Arial" w:hAnsi="Arial" w:cs="Arial"/>
          <w:b/>
          <w:sz w:val="22"/>
          <w:szCs w:val="22"/>
        </w:rPr>
        <w:t xml:space="preserve">Gmina Zamość, ul. Peowiaków 92, 22-400 Zamość, </w:t>
      </w:r>
    </w:p>
    <w:p w14:paraId="5039B636" w14:textId="1D769F10" w:rsidR="00D000AB" w:rsidRPr="00D000AB" w:rsidRDefault="00D000AB" w:rsidP="00D000AB">
      <w:pPr>
        <w:tabs>
          <w:tab w:val="left" w:pos="284"/>
        </w:tabs>
        <w:ind w:left="284" w:hanging="284"/>
        <w:textAlignment w:val="baseline"/>
        <w:rPr>
          <w:rFonts w:ascii="Arial" w:hAnsi="Arial" w:cs="Arial"/>
          <w:b/>
          <w:sz w:val="22"/>
          <w:szCs w:val="22"/>
        </w:rPr>
      </w:pPr>
      <w:r>
        <w:rPr>
          <w:rFonts w:ascii="Arial" w:hAnsi="Arial" w:cs="Arial"/>
          <w:b/>
          <w:sz w:val="22"/>
          <w:szCs w:val="22"/>
        </w:rPr>
        <w:t xml:space="preserve">             </w:t>
      </w:r>
      <w:r w:rsidRPr="00D000AB">
        <w:rPr>
          <w:rFonts w:ascii="Arial" w:hAnsi="Arial" w:cs="Arial"/>
          <w:b/>
          <w:sz w:val="22"/>
          <w:szCs w:val="22"/>
        </w:rPr>
        <w:t>NIP: 9222717648, REGON: 950368724.</w:t>
      </w:r>
    </w:p>
    <w:p w14:paraId="511016A6" w14:textId="10E1F493"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Zamawiający zastrzega sobie prawo potrącenia należnych kary umownych o których mowa w § 1</w:t>
      </w:r>
      <w:r w:rsidR="00E47ED7">
        <w:rPr>
          <w:rFonts w:ascii="Arial" w:hAnsi="Arial" w:cs="Arial"/>
          <w:sz w:val="22"/>
          <w:szCs w:val="22"/>
        </w:rPr>
        <w:t>3</w:t>
      </w:r>
      <w:r w:rsidRPr="00D000AB">
        <w:rPr>
          <w:rFonts w:ascii="Arial" w:hAnsi="Arial" w:cs="Arial"/>
          <w:sz w:val="22"/>
          <w:szCs w:val="22"/>
        </w:rPr>
        <w:t xml:space="preserve"> oraz</w:t>
      </w:r>
      <w:r w:rsidRPr="00D000AB">
        <w:rPr>
          <w:rFonts w:ascii="Arial" w:hAnsi="Arial" w:cs="Arial"/>
          <w:spacing w:val="1"/>
          <w:sz w:val="22"/>
          <w:szCs w:val="22"/>
        </w:rPr>
        <w:t xml:space="preserve"> </w:t>
      </w:r>
      <w:r w:rsidRPr="00D000AB">
        <w:rPr>
          <w:rFonts w:ascii="Arial" w:hAnsi="Arial" w:cs="Arial"/>
          <w:sz w:val="22"/>
          <w:szCs w:val="22"/>
        </w:rPr>
        <w:t>kosztów wykonania zastępczego - z dowolnej należności</w:t>
      </w:r>
      <w:r w:rsidRPr="00D000AB">
        <w:rPr>
          <w:rFonts w:ascii="Arial" w:hAnsi="Arial" w:cs="Arial"/>
          <w:spacing w:val="1"/>
          <w:sz w:val="22"/>
          <w:szCs w:val="22"/>
        </w:rPr>
        <w:t xml:space="preserve"> </w:t>
      </w:r>
      <w:r w:rsidRPr="00D000AB">
        <w:rPr>
          <w:rFonts w:ascii="Arial" w:hAnsi="Arial" w:cs="Arial"/>
          <w:sz w:val="22"/>
          <w:szCs w:val="22"/>
        </w:rPr>
        <w:t>Wykonawcy,</w:t>
      </w:r>
      <w:r w:rsidRPr="00D000AB">
        <w:rPr>
          <w:rFonts w:ascii="Arial" w:hAnsi="Arial" w:cs="Arial"/>
          <w:spacing w:val="-1"/>
          <w:sz w:val="22"/>
          <w:szCs w:val="22"/>
        </w:rPr>
        <w:t xml:space="preserve"> </w:t>
      </w:r>
      <w:r w:rsidRPr="00D000AB">
        <w:rPr>
          <w:rFonts w:ascii="Arial" w:hAnsi="Arial" w:cs="Arial"/>
          <w:sz w:val="22"/>
          <w:szCs w:val="22"/>
        </w:rPr>
        <w:t>również z faktury końcowej.</w:t>
      </w:r>
    </w:p>
    <w:p w14:paraId="7141C0C2" w14:textId="77777777"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Zapłata wynagrodzenia nastąpi przelewem z konta Zamawiającego na rachunek Wykonawcy</w:t>
      </w:r>
      <w:r w:rsidRPr="00D000AB">
        <w:rPr>
          <w:rFonts w:ascii="Arial" w:hAnsi="Arial" w:cs="Arial"/>
          <w:spacing w:val="1"/>
          <w:sz w:val="22"/>
          <w:szCs w:val="22"/>
        </w:rPr>
        <w:t xml:space="preserve"> </w:t>
      </w:r>
      <w:r w:rsidRPr="00D000AB">
        <w:rPr>
          <w:rFonts w:ascii="Arial" w:hAnsi="Arial" w:cs="Arial"/>
          <w:b/>
          <w:sz w:val="22"/>
          <w:szCs w:val="22"/>
        </w:rPr>
        <w:t>podany na fakturze</w:t>
      </w:r>
      <w:r w:rsidRPr="00D000AB">
        <w:rPr>
          <w:rFonts w:ascii="Arial" w:hAnsi="Arial" w:cs="Arial"/>
          <w:sz w:val="22"/>
          <w:szCs w:val="22"/>
        </w:rPr>
        <w:t>. Wskazany rachunek należy do Wykonawcy umowy i został dla niego utworzony wydzielony rachunek</w:t>
      </w:r>
      <w:r w:rsidRPr="00D000AB">
        <w:rPr>
          <w:rFonts w:ascii="Arial" w:hAnsi="Arial" w:cs="Arial"/>
          <w:spacing w:val="-5"/>
          <w:sz w:val="22"/>
          <w:szCs w:val="22"/>
        </w:rPr>
        <w:t xml:space="preserve"> </w:t>
      </w:r>
      <w:r w:rsidRPr="00D000AB">
        <w:rPr>
          <w:rFonts w:ascii="Arial" w:hAnsi="Arial" w:cs="Arial"/>
          <w:sz w:val="22"/>
          <w:szCs w:val="22"/>
        </w:rPr>
        <w:t>VAT</w:t>
      </w:r>
      <w:r w:rsidRPr="00D000AB">
        <w:rPr>
          <w:rFonts w:ascii="Arial" w:hAnsi="Arial" w:cs="Arial"/>
          <w:spacing w:val="-6"/>
          <w:sz w:val="22"/>
          <w:szCs w:val="22"/>
        </w:rPr>
        <w:t xml:space="preserve"> </w:t>
      </w:r>
      <w:r w:rsidRPr="00D000AB">
        <w:rPr>
          <w:rFonts w:ascii="Arial" w:hAnsi="Arial" w:cs="Arial"/>
          <w:sz w:val="22"/>
          <w:szCs w:val="22"/>
        </w:rPr>
        <w:t>na</w:t>
      </w:r>
      <w:r w:rsidRPr="00D000AB">
        <w:rPr>
          <w:rFonts w:ascii="Arial" w:hAnsi="Arial" w:cs="Arial"/>
          <w:spacing w:val="-5"/>
          <w:sz w:val="22"/>
          <w:szCs w:val="22"/>
        </w:rPr>
        <w:t xml:space="preserve"> </w:t>
      </w:r>
      <w:r w:rsidRPr="00D000AB">
        <w:rPr>
          <w:rFonts w:ascii="Arial" w:hAnsi="Arial" w:cs="Arial"/>
          <w:sz w:val="22"/>
          <w:szCs w:val="22"/>
        </w:rPr>
        <w:t>cele</w:t>
      </w:r>
      <w:r w:rsidRPr="00D000AB">
        <w:rPr>
          <w:rFonts w:ascii="Arial" w:hAnsi="Arial" w:cs="Arial"/>
          <w:spacing w:val="-5"/>
          <w:sz w:val="22"/>
          <w:szCs w:val="22"/>
        </w:rPr>
        <w:t xml:space="preserve"> </w:t>
      </w:r>
      <w:r w:rsidRPr="00D000AB">
        <w:rPr>
          <w:rFonts w:ascii="Arial" w:hAnsi="Arial" w:cs="Arial"/>
          <w:sz w:val="22"/>
          <w:szCs w:val="22"/>
        </w:rPr>
        <w:t>prowadzonej</w:t>
      </w:r>
      <w:r w:rsidRPr="00D000AB">
        <w:rPr>
          <w:rFonts w:ascii="Arial" w:hAnsi="Arial" w:cs="Arial"/>
          <w:spacing w:val="-5"/>
          <w:sz w:val="22"/>
          <w:szCs w:val="22"/>
        </w:rPr>
        <w:t xml:space="preserve"> </w:t>
      </w:r>
      <w:r w:rsidRPr="00D000AB">
        <w:rPr>
          <w:rFonts w:ascii="Arial" w:hAnsi="Arial" w:cs="Arial"/>
          <w:sz w:val="22"/>
          <w:szCs w:val="22"/>
        </w:rPr>
        <w:t>działalności</w:t>
      </w:r>
      <w:r w:rsidRPr="00D000AB">
        <w:rPr>
          <w:rFonts w:ascii="Arial" w:hAnsi="Arial" w:cs="Arial"/>
          <w:spacing w:val="-3"/>
          <w:sz w:val="22"/>
          <w:szCs w:val="22"/>
        </w:rPr>
        <w:t xml:space="preserve"> </w:t>
      </w:r>
      <w:r w:rsidRPr="00D000AB">
        <w:rPr>
          <w:rFonts w:ascii="Arial" w:hAnsi="Arial" w:cs="Arial"/>
          <w:sz w:val="22"/>
          <w:szCs w:val="22"/>
        </w:rPr>
        <w:t>gospodarczej. Rachunek</w:t>
      </w:r>
      <w:r w:rsidRPr="00D000AB">
        <w:rPr>
          <w:rFonts w:ascii="Arial" w:hAnsi="Arial" w:cs="Arial"/>
          <w:spacing w:val="-3"/>
          <w:sz w:val="22"/>
          <w:szCs w:val="22"/>
        </w:rPr>
        <w:t xml:space="preserve"> </w:t>
      </w:r>
      <w:r w:rsidRPr="00D000AB">
        <w:rPr>
          <w:rFonts w:ascii="Arial" w:hAnsi="Arial" w:cs="Arial"/>
          <w:sz w:val="22"/>
          <w:szCs w:val="22"/>
        </w:rPr>
        <w:t>figuruje</w:t>
      </w:r>
      <w:r w:rsidRPr="00D000AB">
        <w:rPr>
          <w:rFonts w:ascii="Arial" w:hAnsi="Arial" w:cs="Arial"/>
          <w:spacing w:val="-5"/>
          <w:sz w:val="22"/>
          <w:szCs w:val="22"/>
        </w:rPr>
        <w:t xml:space="preserve"> </w:t>
      </w:r>
      <w:r w:rsidRPr="00D000AB">
        <w:rPr>
          <w:rFonts w:ascii="Arial" w:hAnsi="Arial" w:cs="Arial"/>
          <w:sz w:val="22"/>
          <w:szCs w:val="22"/>
        </w:rPr>
        <w:t>na</w:t>
      </w:r>
      <w:r w:rsidRPr="00D000AB">
        <w:rPr>
          <w:rFonts w:ascii="Arial" w:hAnsi="Arial" w:cs="Arial"/>
          <w:spacing w:val="-5"/>
          <w:sz w:val="22"/>
          <w:szCs w:val="22"/>
        </w:rPr>
        <w:t xml:space="preserve"> </w:t>
      </w:r>
      <w:r w:rsidRPr="00D000AB">
        <w:rPr>
          <w:rFonts w:ascii="Arial" w:hAnsi="Arial" w:cs="Arial"/>
          <w:sz w:val="22"/>
          <w:szCs w:val="22"/>
        </w:rPr>
        <w:t>tzw.</w:t>
      </w:r>
      <w:r w:rsidRPr="00D000AB">
        <w:rPr>
          <w:rFonts w:ascii="Arial" w:hAnsi="Arial" w:cs="Arial"/>
          <w:spacing w:val="-5"/>
          <w:sz w:val="22"/>
          <w:szCs w:val="22"/>
        </w:rPr>
        <w:t xml:space="preserve"> </w:t>
      </w:r>
      <w:r w:rsidRPr="00D000AB">
        <w:rPr>
          <w:rFonts w:ascii="Arial" w:hAnsi="Arial" w:cs="Arial"/>
          <w:sz w:val="22"/>
          <w:szCs w:val="22"/>
        </w:rPr>
        <w:t>„białej</w:t>
      </w:r>
      <w:r w:rsidRPr="00D000AB">
        <w:rPr>
          <w:rFonts w:ascii="Arial" w:hAnsi="Arial" w:cs="Arial"/>
          <w:spacing w:val="-42"/>
          <w:sz w:val="22"/>
          <w:szCs w:val="22"/>
        </w:rPr>
        <w:t xml:space="preserve"> </w:t>
      </w:r>
      <w:r w:rsidRPr="00D000AB">
        <w:rPr>
          <w:rFonts w:ascii="Arial" w:hAnsi="Arial" w:cs="Arial"/>
          <w:sz w:val="22"/>
          <w:szCs w:val="22"/>
        </w:rPr>
        <w:t>liście</w:t>
      </w:r>
      <w:r w:rsidRPr="00D000AB">
        <w:rPr>
          <w:rFonts w:ascii="Arial" w:hAnsi="Arial" w:cs="Arial"/>
          <w:spacing w:val="-2"/>
          <w:sz w:val="22"/>
          <w:szCs w:val="22"/>
        </w:rPr>
        <w:t xml:space="preserve"> </w:t>
      </w:r>
      <w:r w:rsidRPr="00D000AB">
        <w:rPr>
          <w:rFonts w:ascii="Arial" w:hAnsi="Arial" w:cs="Arial"/>
          <w:sz w:val="22"/>
          <w:szCs w:val="22"/>
        </w:rPr>
        <w:t>podatników.”</w:t>
      </w:r>
    </w:p>
    <w:p w14:paraId="028CC63F" w14:textId="77777777"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Spełnienie</w:t>
      </w:r>
      <w:r w:rsidRPr="00D000AB">
        <w:rPr>
          <w:rFonts w:ascii="Arial" w:hAnsi="Arial" w:cs="Arial"/>
          <w:spacing w:val="-6"/>
          <w:sz w:val="22"/>
          <w:szCs w:val="22"/>
        </w:rPr>
        <w:t xml:space="preserve"> </w:t>
      </w:r>
      <w:r w:rsidRPr="00D000AB">
        <w:rPr>
          <w:rFonts w:ascii="Arial" w:hAnsi="Arial" w:cs="Arial"/>
          <w:sz w:val="22"/>
          <w:szCs w:val="22"/>
        </w:rPr>
        <w:t>świadczenia</w:t>
      </w:r>
      <w:r w:rsidRPr="00D000AB">
        <w:rPr>
          <w:rFonts w:ascii="Arial" w:hAnsi="Arial" w:cs="Arial"/>
          <w:spacing w:val="-3"/>
          <w:sz w:val="22"/>
          <w:szCs w:val="22"/>
        </w:rPr>
        <w:t xml:space="preserve"> </w:t>
      </w:r>
      <w:r w:rsidRPr="00D000AB">
        <w:rPr>
          <w:rFonts w:ascii="Arial" w:hAnsi="Arial" w:cs="Arial"/>
          <w:sz w:val="22"/>
          <w:szCs w:val="22"/>
        </w:rPr>
        <w:t>przez</w:t>
      </w:r>
      <w:r w:rsidRPr="00D000AB">
        <w:rPr>
          <w:rFonts w:ascii="Arial" w:hAnsi="Arial" w:cs="Arial"/>
          <w:spacing w:val="-1"/>
          <w:sz w:val="22"/>
          <w:szCs w:val="22"/>
        </w:rPr>
        <w:t xml:space="preserve"> </w:t>
      </w:r>
      <w:r w:rsidRPr="00D000AB">
        <w:rPr>
          <w:rFonts w:ascii="Arial" w:hAnsi="Arial" w:cs="Arial"/>
          <w:sz w:val="22"/>
          <w:szCs w:val="22"/>
        </w:rPr>
        <w:t>Zamawiającego</w:t>
      </w:r>
      <w:r w:rsidRPr="00D000AB">
        <w:rPr>
          <w:rFonts w:ascii="Arial" w:hAnsi="Arial" w:cs="Arial"/>
          <w:spacing w:val="-4"/>
          <w:sz w:val="22"/>
          <w:szCs w:val="22"/>
        </w:rPr>
        <w:t xml:space="preserve"> </w:t>
      </w:r>
      <w:r w:rsidRPr="00D000AB">
        <w:rPr>
          <w:rFonts w:ascii="Arial" w:hAnsi="Arial" w:cs="Arial"/>
          <w:sz w:val="22"/>
          <w:szCs w:val="22"/>
        </w:rPr>
        <w:t>następuje</w:t>
      </w:r>
      <w:r w:rsidRPr="00D000AB">
        <w:rPr>
          <w:rFonts w:ascii="Arial" w:hAnsi="Arial" w:cs="Arial"/>
          <w:spacing w:val="-1"/>
          <w:sz w:val="22"/>
          <w:szCs w:val="22"/>
        </w:rPr>
        <w:t xml:space="preserve"> </w:t>
      </w:r>
      <w:r w:rsidRPr="00D000AB">
        <w:rPr>
          <w:rFonts w:ascii="Arial" w:hAnsi="Arial" w:cs="Arial"/>
          <w:sz w:val="22"/>
          <w:szCs w:val="22"/>
        </w:rPr>
        <w:t>w</w:t>
      </w:r>
      <w:r w:rsidRPr="00D000AB">
        <w:rPr>
          <w:rFonts w:ascii="Arial" w:hAnsi="Arial" w:cs="Arial"/>
          <w:spacing w:val="-5"/>
          <w:sz w:val="22"/>
          <w:szCs w:val="22"/>
        </w:rPr>
        <w:t xml:space="preserve"> </w:t>
      </w:r>
      <w:r w:rsidRPr="00D000AB">
        <w:rPr>
          <w:rFonts w:ascii="Arial" w:hAnsi="Arial" w:cs="Arial"/>
          <w:sz w:val="22"/>
          <w:szCs w:val="22"/>
        </w:rPr>
        <w:t>dniu</w:t>
      </w:r>
      <w:r w:rsidRPr="00D000AB">
        <w:rPr>
          <w:rFonts w:ascii="Arial" w:hAnsi="Arial" w:cs="Arial"/>
          <w:spacing w:val="-3"/>
          <w:sz w:val="22"/>
          <w:szCs w:val="22"/>
        </w:rPr>
        <w:t xml:space="preserve"> </w:t>
      </w:r>
      <w:r w:rsidRPr="00D000AB">
        <w:rPr>
          <w:rFonts w:ascii="Arial" w:hAnsi="Arial" w:cs="Arial"/>
          <w:sz w:val="22"/>
          <w:szCs w:val="22"/>
        </w:rPr>
        <w:t>obciążenia</w:t>
      </w:r>
      <w:r w:rsidRPr="00D000AB">
        <w:rPr>
          <w:rFonts w:ascii="Arial" w:hAnsi="Arial" w:cs="Arial"/>
          <w:spacing w:val="-4"/>
          <w:sz w:val="22"/>
          <w:szCs w:val="22"/>
        </w:rPr>
        <w:t xml:space="preserve"> </w:t>
      </w:r>
      <w:r w:rsidRPr="00D000AB">
        <w:rPr>
          <w:rFonts w:ascii="Arial" w:hAnsi="Arial" w:cs="Arial"/>
          <w:sz w:val="22"/>
          <w:szCs w:val="22"/>
        </w:rPr>
        <w:t>rachunku</w:t>
      </w:r>
      <w:r w:rsidRPr="00D000AB">
        <w:rPr>
          <w:rFonts w:ascii="Arial" w:hAnsi="Arial" w:cs="Arial"/>
          <w:spacing w:val="-2"/>
          <w:sz w:val="22"/>
          <w:szCs w:val="22"/>
        </w:rPr>
        <w:t xml:space="preserve"> </w:t>
      </w:r>
      <w:r w:rsidRPr="00D000AB">
        <w:rPr>
          <w:rFonts w:ascii="Arial" w:hAnsi="Arial" w:cs="Arial"/>
          <w:sz w:val="22"/>
          <w:szCs w:val="22"/>
        </w:rPr>
        <w:t>Zamawiającego.</w:t>
      </w:r>
    </w:p>
    <w:p w14:paraId="2BBC5121" w14:textId="51C2FA15"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bCs/>
          <w:iCs/>
          <w:sz w:val="22"/>
          <w:szCs w:val="22"/>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w:t>
      </w:r>
      <w:r w:rsidR="00CB0509">
        <w:rPr>
          <w:rFonts w:ascii="Arial" w:hAnsi="Arial" w:cs="Arial"/>
          <w:bCs/>
          <w:iCs/>
          <w:sz w:val="22"/>
          <w:szCs w:val="22"/>
        </w:rPr>
        <w:t>6</w:t>
      </w:r>
      <w:r w:rsidRPr="00686CBD">
        <w:rPr>
          <w:rFonts w:ascii="Arial" w:hAnsi="Arial" w:cs="Arial"/>
          <w:bCs/>
          <w:iCs/>
          <w:sz w:val="22"/>
          <w:szCs w:val="22"/>
        </w:rPr>
        <w:t xml:space="preserve"> r. poz. </w:t>
      </w:r>
      <w:r w:rsidR="00CB0509">
        <w:rPr>
          <w:rFonts w:ascii="Arial" w:hAnsi="Arial" w:cs="Arial"/>
          <w:bCs/>
          <w:iCs/>
          <w:sz w:val="22"/>
          <w:szCs w:val="22"/>
        </w:rPr>
        <w:t>276</w:t>
      </w:r>
      <w:r w:rsidRPr="00686CBD">
        <w:rPr>
          <w:rFonts w:ascii="Arial" w:hAnsi="Arial" w:cs="Arial"/>
          <w:bCs/>
          <w:iCs/>
          <w:sz w:val="22"/>
          <w:szCs w:val="22"/>
        </w:rPr>
        <w:t>).</w:t>
      </w:r>
    </w:p>
    <w:p w14:paraId="7953D62F"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iCs/>
          <w:sz w:val="22"/>
          <w:szCs w:val="22"/>
        </w:rPr>
        <w:t xml:space="preserve">Zapłata faktury nastąpi z uwzględnieniem przepisów art. 108 ust. 1a ustawy </w:t>
      </w:r>
      <w:r w:rsidR="00186E72" w:rsidRPr="00686CBD">
        <w:rPr>
          <w:rFonts w:ascii="Arial" w:hAnsi="Arial" w:cs="Arial"/>
          <w:iCs/>
          <w:sz w:val="22"/>
          <w:szCs w:val="22"/>
        </w:rPr>
        <w:br/>
      </w:r>
      <w:r w:rsidRPr="00686CBD">
        <w:rPr>
          <w:rFonts w:ascii="Arial" w:hAnsi="Arial" w:cs="Arial"/>
          <w:iCs/>
          <w:sz w:val="22"/>
          <w:szCs w:val="22"/>
        </w:rPr>
        <w:t>o podatku od towarów i usług.</w:t>
      </w:r>
    </w:p>
    <w:p w14:paraId="6812C557"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iCs/>
          <w:sz w:val="22"/>
          <w:szCs w:val="22"/>
        </w:rPr>
        <w:t>Wykonawca jest zobowiązany podać na fakturze adnotację „mechanizm podzielonej płatności”.</w:t>
      </w:r>
    </w:p>
    <w:p w14:paraId="628ECFD9"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iCs/>
          <w:sz w:val="22"/>
          <w:szCs w:val="22"/>
        </w:rPr>
        <w:t xml:space="preserve">Strony zgodnie postanawiają, że warunkiem zapłaty w umówionym terminie za fakturę wystawioną przez czynnego podatnika VAT jest wskazanie przez Wykonawcę dla potrzeb </w:t>
      </w:r>
      <w:r w:rsidRPr="00686CBD">
        <w:rPr>
          <w:rFonts w:ascii="Arial" w:hAnsi="Arial" w:cs="Arial"/>
          <w:iCs/>
          <w:sz w:val="22"/>
          <w:szCs w:val="22"/>
        </w:rPr>
        <w:lastRenderedPageBreak/>
        <w:t>dokonania zapłaty rachunku bankowego zawartego na dzień zlecenia przelewu w wykazie podmiotów, o którym mowa w art. 96b ust. 1 ustawy o VAT - Wykazie podmiotów zarejestrowanych jako podatnicy VAT, niezarejestrowanych oraz wykreślonych i przywróconych do rejestru VAT,</w:t>
      </w:r>
      <w:r w:rsidRPr="00686CBD">
        <w:rPr>
          <w:rFonts w:ascii="Arial" w:hAnsi="Arial" w:cs="Arial"/>
          <w:b/>
          <w:bCs/>
          <w:iCs/>
          <w:sz w:val="22"/>
          <w:szCs w:val="22"/>
        </w:rPr>
        <w:t xml:space="preserve"> </w:t>
      </w:r>
      <w:r w:rsidRPr="00686CBD">
        <w:rPr>
          <w:rFonts w:ascii="Arial" w:hAnsi="Arial" w:cs="Arial"/>
          <w:iCs/>
          <w:sz w:val="22"/>
          <w:szCs w:val="22"/>
        </w:rPr>
        <w:t>najpóźniej na 5 dni roboczych przed wyznaczonym terminem płatności,</w:t>
      </w:r>
    </w:p>
    <w:p w14:paraId="156B2512" w14:textId="2988075A" w:rsidR="009B2372"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eastAsia="Times New Roman" w:hAnsi="Arial" w:cs="Arial"/>
          <w:iCs/>
          <w:sz w:val="22"/>
          <w:szCs w:val="22"/>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A79CDE0" w14:textId="77777777" w:rsidR="009B2372" w:rsidRPr="00D000AB" w:rsidRDefault="009B2372" w:rsidP="00686CBD">
      <w:pPr>
        <w:numPr>
          <w:ilvl w:val="0"/>
          <w:numId w:val="83"/>
        </w:numPr>
        <w:tabs>
          <w:tab w:val="left" w:pos="284"/>
        </w:tabs>
        <w:autoSpaceDE w:val="0"/>
        <w:autoSpaceDN w:val="0"/>
        <w:adjustRightInd w:val="0"/>
        <w:ind w:left="284" w:hanging="284"/>
        <w:contextualSpacing/>
        <w:jc w:val="both"/>
        <w:rPr>
          <w:rFonts w:ascii="Arial" w:hAnsi="Arial" w:cs="Arial"/>
          <w:sz w:val="22"/>
          <w:szCs w:val="22"/>
        </w:rPr>
      </w:pPr>
      <w:r w:rsidRPr="00D000AB">
        <w:rPr>
          <w:rFonts w:ascii="Arial" w:hAnsi="Arial" w:cs="Arial"/>
          <w:sz w:val="22"/>
          <w:szCs w:val="22"/>
        </w:rPr>
        <w:t>Zamawiający zastrzega sobie prawo zakwestionowania dowolnej części zafakturowanej kwoty w przypadku stwierdzenia, że jest ona niewłaściwa lub wymaga dodatkowego sprawdzenia.</w:t>
      </w:r>
    </w:p>
    <w:p w14:paraId="3DDBD5E7" w14:textId="77777777" w:rsidR="009B2372" w:rsidRPr="00D000AB" w:rsidRDefault="009B2372" w:rsidP="00686CBD">
      <w:pPr>
        <w:numPr>
          <w:ilvl w:val="0"/>
          <w:numId w:val="83"/>
        </w:numPr>
        <w:tabs>
          <w:tab w:val="left" w:pos="284"/>
        </w:tabs>
        <w:overflowPunct w:val="0"/>
        <w:autoSpaceDE w:val="0"/>
        <w:autoSpaceDN w:val="0"/>
        <w:adjustRightInd w:val="0"/>
        <w:ind w:left="284" w:hanging="284"/>
        <w:contextualSpacing/>
        <w:jc w:val="both"/>
        <w:textAlignment w:val="baseline"/>
        <w:rPr>
          <w:rFonts w:ascii="Arial" w:hAnsi="Arial" w:cs="Arial"/>
          <w:sz w:val="22"/>
          <w:szCs w:val="22"/>
        </w:rPr>
      </w:pPr>
      <w:r w:rsidRPr="00D000AB">
        <w:rPr>
          <w:rFonts w:ascii="Arial" w:hAnsi="Arial" w:cs="Arial"/>
          <w:sz w:val="22"/>
          <w:szCs w:val="22"/>
        </w:rPr>
        <w:t>W przypadku, o którym mowa w ust. 15 Zamawiający dokona zwrotu faktury bez jej zaksięgowania i zapłaty Wykonawcy, żądając jednocześnie dodatkowych wyjaśnień lub zmiany faktury.</w:t>
      </w:r>
    </w:p>
    <w:p w14:paraId="35A9DC5B" w14:textId="77777777" w:rsidR="009B2372" w:rsidRPr="00D000AB" w:rsidRDefault="009B2372" w:rsidP="00686CBD">
      <w:pPr>
        <w:numPr>
          <w:ilvl w:val="0"/>
          <w:numId w:val="83"/>
        </w:numPr>
        <w:tabs>
          <w:tab w:val="left" w:pos="284"/>
        </w:tabs>
        <w:overflowPunct w:val="0"/>
        <w:autoSpaceDE w:val="0"/>
        <w:autoSpaceDN w:val="0"/>
        <w:adjustRightInd w:val="0"/>
        <w:ind w:left="284" w:hanging="284"/>
        <w:contextualSpacing/>
        <w:jc w:val="both"/>
        <w:textAlignment w:val="baseline"/>
        <w:rPr>
          <w:rFonts w:ascii="Arial" w:hAnsi="Arial" w:cs="Arial"/>
          <w:sz w:val="22"/>
          <w:szCs w:val="22"/>
        </w:rPr>
      </w:pPr>
      <w:r w:rsidRPr="00D000AB">
        <w:rPr>
          <w:rFonts w:ascii="Arial" w:hAnsi="Arial" w:cs="Arial"/>
          <w:sz w:val="22"/>
          <w:szCs w:val="22"/>
        </w:rPr>
        <w:t>Termin płatności faktury, w sytuacji opisanej w ust. 16, będzie liczony od dnia otrzymania wymaganych wyjaśnień lub prawidłowo wystawionej faktury.</w:t>
      </w:r>
    </w:p>
    <w:p w14:paraId="507755F1" w14:textId="77777777" w:rsidR="009B2372" w:rsidRPr="00F12DE3" w:rsidRDefault="009B2372" w:rsidP="00F12DE3">
      <w:pPr>
        <w:autoSpaceDE w:val="0"/>
        <w:autoSpaceDN w:val="0"/>
        <w:jc w:val="center"/>
        <w:rPr>
          <w:rFonts w:ascii="Arial" w:hAnsi="Arial" w:cs="Arial"/>
          <w:b/>
          <w:bCs/>
          <w:spacing w:val="-8"/>
          <w:sz w:val="22"/>
          <w:szCs w:val="22"/>
        </w:rPr>
      </w:pPr>
    </w:p>
    <w:p w14:paraId="720B111F" w14:textId="23BB865A" w:rsidR="009B2372" w:rsidRPr="00F12DE3" w:rsidRDefault="009B2372" w:rsidP="00FD4530">
      <w:pPr>
        <w:autoSpaceDE w:val="0"/>
        <w:autoSpaceDN w:val="0"/>
        <w:jc w:val="center"/>
        <w:rPr>
          <w:rFonts w:ascii="Arial" w:hAnsi="Arial" w:cs="Arial"/>
          <w:b/>
          <w:bCs/>
          <w:sz w:val="22"/>
          <w:szCs w:val="22"/>
        </w:rPr>
      </w:pPr>
      <w:r w:rsidRPr="00F12DE3">
        <w:rPr>
          <w:rFonts w:ascii="Arial" w:hAnsi="Arial" w:cs="Arial"/>
          <w:b/>
          <w:bCs/>
          <w:sz w:val="22"/>
          <w:szCs w:val="22"/>
        </w:rPr>
        <w:t>§ 6</w:t>
      </w:r>
      <w:r w:rsidR="00FD4530">
        <w:rPr>
          <w:rFonts w:ascii="Arial" w:hAnsi="Arial" w:cs="Arial"/>
          <w:b/>
          <w:bCs/>
          <w:sz w:val="22"/>
          <w:szCs w:val="22"/>
        </w:rPr>
        <w:t xml:space="preserve"> </w:t>
      </w:r>
      <w:r w:rsidRPr="00F12DE3">
        <w:rPr>
          <w:rFonts w:ascii="Arial" w:hAnsi="Arial" w:cs="Arial"/>
          <w:b/>
          <w:bCs/>
          <w:sz w:val="22"/>
          <w:szCs w:val="22"/>
        </w:rPr>
        <w:t>Odbiory robót</w:t>
      </w:r>
    </w:p>
    <w:p w14:paraId="2D9CB4CB" w14:textId="77777777" w:rsidR="009B2372" w:rsidRPr="00F12DE3" w:rsidRDefault="009B2372" w:rsidP="00F12DE3">
      <w:pPr>
        <w:pStyle w:val="Akapitzlist"/>
        <w:numPr>
          <w:ilvl w:val="0"/>
          <w:numId w:val="44"/>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 xml:space="preserve">Strony zgodnie postanawiają, że będą stosowane następujące rodzaje odbiorów robót: </w:t>
      </w:r>
    </w:p>
    <w:p w14:paraId="6FD0A430" w14:textId="5AA318AE" w:rsidR="009B2372" w:rsidRPr="00F12DE3" w:rsidRDefault="009B2372" w:rsidP="00F12DE3">
      <w:pPr>
        <w:pStyle w:val="Akapitzlist"/>
        <w:numPr>
          <w:ilvl w:val="0"/>
          <w:numId w:val="45"/>
        </w:numPr>
        <w:autoSpaceDE w:val="0"/>
        <w:autoSpaceDN w:val="0"/>
        <w:adjustRightInd w:val="0"/>
        <w:ind w:left="851" w:hanging="425"/>
        <w:jc w:val="both"/>
        <w:rPr>
          <w:rFonts w:ascii="Arial" w:hAnsi="Arial" w:cs="Arial"/>
          <w:sz w:val="22"/>
          <w:szCs w:val="22"/>
        </w:rPr>
      </w:pPr>
      <w:r w:rsidRPr="00F12DE3">
        <w:rPr>
          <w:rFonts w:ascii="Arial" w:hAnsi="Arial" w:cs="Arial"/>
          <w:b/>
          <w:sz w:val="22"/>
          <w:szCs w:val="22"/>
        </w:rPr>
        <w:t>odbiory robót zanikających i ulegających zakryciu</w:t>
      </w:r>
      <w:r w:rsidRPr="00F12DE3">
        <w:rPr>
          <w:rFonts w:ascii="Arial" w:hAnsi="Arial" w:cs="Arial"/>
          <w:sz w:val="22"/>
          <w:szCs w:val="22"/>
        </w:rPr>
        <w:t xml:space="preserve"> (roboty zanikające lub zakrywane muszą zostać wpisane do dziennika budowy przez Kierownika budowy, po sprawdzeniu przez Inspektora nadzoru) </w:t>
      </w:r>
      <w:r w:rsidRPr="00F12DE3">
        <w:rPr>
          <w:rFonts w:ascii="Arial" w:hAnsi="Arial" w:cs="Arial"/>
          <w:i/>
          <w:sz w:val="22"/>
          <w:szCs w:val="22"/>
        </w:rPr>
        <w:t>– nie stanowią podstawy do wystawienia faktury VAT,</w:t>
      </w:r>
    </w:p>
    <w:p w14:paraId="1EF9A9AC" w14:textId="312366A4" w:rsidR="009B2372" w:rsidRPr="00F12DE3" w:rsidRDefault="009B2372" w:rsidP="00F12DE3">
      <w:pPr>
        <w:pStyle w:val="Akapitzlist"/>
        <w:numPr>
          <w:ilvl w:val="0"/>
          <w:numId w:val="45"/>
        </w:numPr>
        <w:autoSpaceDE w:val="0"/>
        <w:autoSpaceDN w:val="0"/>
        <w:adjustRightInd w:val="0"/>
        <w:ind w:left="851" w:hanging="425"/>
        <w:jc w:val="both"/>
        <w:rPr>
          <w:rFonts w:ascii="Arial" w:hAnsi="Arial" w:cs="Arial"/>
          <w:sz w:val="22"/>
          <w:szCs w:val="22"/>
        </w:rPr>
      </w:pPr>
      <w:r w:rsidRPr="00F12DE3">
        <w:rPr>
          <w:rFonts w:ascii="Arial" w:hAnsi="Arial" w:cs="Arial"/>
          <w:b/>
          <w:sz w:val="22"/>
          <w:szCs w:val="22"/>
        </w:rPr>
        <w:t>odbiór końcowy</w:t>
      </w:r>
      <w:r w:rsidRPr="00F12DE3">
        <w:rPr>
          <w:rFonts w:ascii="Arial" w:hAnsi="Arial" w:cs="Arial"/>
          <w:sz w:val="22"/>
          <w:szCs w:val="22"/>
        </w:rPr>
        <w:t xml:space="preserve"> </w:t>
      </w:r>
      <w:r w:rsidR="00194511" w:rsidRPr="00F12DE3">
        <w:rPr>
          <w:rFonts w:ascii="Arial" w:hAnsi="Arial" w:cs="Arial"/>
          <w:sz w:val="22"/>
          <w:szCs w:val="22"/>
        </w:rPr>
        <w:t xml:space="preserve">– </w:t>
      </w:r>
      <w:r w:rsidRPr="00F12DE3">
        <w:rPr>
          <w:rFonts w:ascii="Arial" w:hAnsi="Arial" w:cs="Arial"/>
          <w:sz w:val="22"/>
          <w:szCs w:val="22"/>
        </w:rPr>
        <w:t>po zakończeniu całości prac objętych przedmiotem zamówienia</w:t>
      </w:r>
      <w:r w:rsidR="00F47138" w:rsidRPr="00F12DE3">
        <w:rPr>
          <w:rFonts w:ascii="Arial" w:hAnsi="Arial" w:cs="Arial"/>
          <w:color w:val="FF0000"/>
          <w:sz w:val="22"/>
          <w:szCs w:val="22"/>
        </w:rPr>
        <w:t xml:space="preserve"> </w:t>
      </w:r>
      <w:r w:rsidR="001D49C1">
        <w:rPr>
          <w:rFonts w:ascii="Arial" w:hAnsi="Arial" w:cs="Arial"/>
          <w:color w:val="000000" w:themeColor="text1"/>
          <w:sz w:val="22"/>
          <w:szCs w:val="22"/>
        </w:rPr>
        <w:t>-</w:t>
      </w:r>
      <w:r w:rsidRPr="00F12DE3">
        <w:rPr>
          <w:rFonts w:ascii="Arial" w:hAnsi="Arial" w:cs="Arial"/>
          <w:i/>
          <w:iCs/>
          <w:sz w:val="22"/>
          <w:szCs w:val="22"/>
        </w:rPr>
        <w:t>będący podstawą wystawienia faktury</w:t>
      </w:r>
      <w:r w:rsidR="001D49C1">
        <w:rPr>
          <w:rFonts w:ascii="Arial" w:hAnsi="Arial" w:cs="Arial"/>
          <w:i/>
          <w:iCs/>
          <w:sz w:val="22"/>
          <w:szCs w:val="22"/>
        </w:rPr>
        <w:t>.</w:t>
      </w:r>
    </w:p>
    <w:p w14:paraId="6AEEECAB" w14:textId="77777777" w:rsidR="009B2372" w:rsidRPr="00F12DE3" w:rsidRDefault="009B2372" w:rsidP="00F12DE3">
      <w:pPr>
        <w:pStyle w:val="Akapitzlist"/>
        <w:numPr>
          <w:ilvl w:val="0"/>
          <w:numId w:val="44"/>
        </w:numPr>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Odbiory robót zanikających i ulegających zakryciu, dokonywane będą przez Inspektora Nadzoru Inwestorskiego. Wykonawca winien zgłaszać gotowość do odbiorów, o których mowa wyżej, wpisem do Dziennika budowy.</w:t>
      </w:r>
    </w:p>
    <w:p w14:paraId="6AFA5D5F" w14:textId="20307849"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Podstawą zgłoszenia przez Wykonawcę gotowości do odbioru, będzie faktyczne wykonanie wszystkich świadczeń przewidzianych </w:t>
      </w:r>
      <w:r w:rsidR="001D49C1">
        <w:rPr>
          <w:rFonts w:ascii="Arial" w:hAnsi="Arial" w:cs="Arial"/>
          <w:sz w:val="22"/>
          <w:szCs w:val="22"/>
        </w:rPr>
        <w:t>do wykonania</w:t>
      </w:r>
      <w:r w:rsidR="009C761B">
        <w:rPr>
          <w:rFonts w:ascii="Arial" w:hAnsi="Arial" w:cs="Arial"/>
          <w:sz w:val="22"/>
          <w:szCs w:val="22"/>
        </w:rPr>
        <w:t>.</w:t>
      </w:r>
    </w:p>
    <w:p w14:paraId="1ABE0C73" w14:textId="7C55EC63" w:rsidR="00697E3F" w:rsidRPr="00F12DE3" w:rsidRDefault="00697E3F"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Po dokonaniu odbioru końcowego, zostanie sporządzony protokół odbioru końcowego, będący potwierdzeniem </w:t>
      </w:r>
      <w:r w:rsidR="009B7619" w:rsidRPr="00F12DE3">
        <w:rPr>
          <w:rFonts w:ascii="Arial" w:hAnsi="Arial" w:cs="Arial"/>
          <w:sz w:val="22"/>
          <w:szCs w:val="22"/>
        </w:rPr>
        <w:t>odbioru całości wykonanych przez Wykonawcę robót budowlanych oraz spełnienia innych świadczeń objętych umow</w:t>
      </w:r>
      <w:r w:rsidR="00444BAA" w:rsidRPr="00F12DE3">
        <w:rPr>
          <w:rFonts w:ascii="Arial" w:hAnsi="Arial" w:cs="Arial"/>
          <w:sz w:val="22"/>
          <w:szCs w:val="22"/>
        </w:rPr>
        <w:t>ą</w:t>
      </w:r>
      <w:r w:rsidR="009B7619" w:rsidRPr="00F12DE3">
        <w:rPr>
          <w:rFonts w:ascii="Arial" w:hAnsi="Arial" w:cs="Arial"/>
          <w:sz w:val="22"/>
          <w:szCs w:val="22"/>
        </w:rPr>
        <w:t>.</w:t>
      </w:r>
    </w:p>
    <w:p w14:paraId="2F85E20A" w14:textId="53289567" w:rsidR="001D49C1" w:rsidRPr="00FD4530" w:rsidRDefault="00FD4530"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u w:val="single"/>
        </w:rPr>
      </w:pPr>
      <w:r w:rsidRPr="00FD4530">
        <w:rPr>
          <w:rFonts w:ascii="Arial" w:hAnsi="Arial" w:cs="Arial"/>
          <w:b/>
          <w:sz w:val="22"/>
          <w:szCs w:val="22"/>
          <w:u w:val="single"/>
        </w:rPr>
        <w:t>Dokumenty, jakie ma dostarczyć wykonawca przed odbiorem końcowym</w:t>
      </w:r>
      <w:r w:rsidR="001D49C1" w:rsidRPr="00FD4530">
        <w:rPr>
          <w:rFonts w:ascii="Arial" w:hAnsi="Arial" w:cs="Arial"/>
          <w:b/>
          <w:sz w:val="22"/>
          <w:szCs w:val="22"/>
          <w:u w:val="single"/>
        </w:rPr>
        <w:t>:</w:t>
      </w:r>
    </w:p>
    <w:p w14:paraId="24F035F5" w14:textId="77777777" w:rsidR="009C761B" w:rsidRPr="009C761B" w:rsidRDefault="009C761B" w:rsidP="009C761B">
      <w:pPr>
        <w:pStyle w:val="Akapitzlist"/>
        <w:numPr>
          <w:ilvl w:val="0"/>
          <w:numId w:val="103"/>
        </w:numPr>
        <w:rPr>
          <w:rFonts w:ascii="Arial" w:hAnsi="Arial" w:cs="Arial"/>
          <w:sz w:val="22"/>
          <w:szCs w:val="22"/>
        </w:rPr>
      </w:pPr>
      <w:r w:rsidRPr="009C761B">
        <w:rPr>
          <w:rFonts w:ascii="Arial" w:hAnsi="Arial" w:cs="Arial"/>
          <w:sz w:val="22"/>
          <w:szCs w:val="22"/>
        </w:rPr>
        <w:t>Oświadczenie kierownika budowy o zakończeniu robót i wykonaniu ich zgodnie z dokumentacją projektową i przepisami prawa oraz o doprowadzeniu do należytego stanu i porządku terenu budowy,</w:t>
      </w:r>
    </w:p>
    <w:p w14:paraId="2E52CFD2" w14:textId="77777777" w:rsidR="009C761B" w:rsidRPr="009C761B" w:rsidRDefault="009C761B" w:rsidP="009C761B">
      <w:pPr>
        <w:pStyle w:val="Akapitzlist"/>
        <w:numPr>
          <w:ilvl w:val="0"/>
          <w:numId w:val="103"/>
        </w:numPr>
        <w:rPr>
          <w:rFonts w:ascii="Arial" w:hAnsi="Arial" w:cs="Arial"/>
          <w:sz w:val="22"/>
          <w:szCs w:val="22"/>
        </w:rPr>
      </w:pPr>
      <w:r w:rsidRPr="009C761B">
        <w:rPr>
          <w:rFonts w:ascii="Arial" w:hAnsi="Arial" w:cs="Arial"/>
          <w:sz w:val="22"/>
          <w:szCs w:val="22"/>
        </w:rPr>
        <w:t>Deklaracje właściwości użytkowych, certyfikaty zgodności wbudowanych materiałów i urządzeń, aprobaty techniczne, karty techniczne, świadectwa jakości itd.,</w:t>
      </w:r>
    </w:p>
    <w:p w14:paraId="39FB80A2" w14:textId="77777777" w:rsidR="009C761B" w:rsidRPr="009C761B" w:rsidRDefault="009C761B" w:rsidP="009C761B">
      <w:pPr>
        <w:pStyle w:val="Akapitzlist"/>
        <w:numPr>
          <w:ilvl w:val="0"/>
          <w:numId w:val="103"/>
        </w:numPr>
        <w:rPr>
          <w:rFonts w:ascii="Arial" w:hAnsi="Arial" w:cs="Arial"/>
          <w:sz w:val="22"/>
          <w:szCs w:val="22"/>
        </w:rPr>
      </w:pPr>
      <w:r w:rsidRPr="009C761B">
        <w:rPr>
          <w:rFonts w:ascii="Arial" w:hAnsi="Arial" w:cs="Arial"/>
          <w:sz w:val="22"/>
          <w:szCs w:val="22"/>
        </w:rPr>
        <w:t xml:space="preserve">Certyfikat zgodności wykonanych urządzeń zabawowych z obowiązującą normą </w:t>
      </w:r>
      <w:proofErr w:type="spellStart"/>
      <w:r w:rsidRPr="009C761B">
        <w:rPr>
          <w:rFonts w:ascii="Arial" w:hAnsi="Arial" w:cs="Arial"/>
          <w:sz w:val="22"/>
          <w:szCs w:val="22"/>
        </w:rPr>
        <w:t>PN</w:t>
      </w:r>
      <w:proofErr w:type="spellEnd"/>
      <w:r w:rsidRPr="009C761B">
        <w:rPr>
          <w:rFonts w:ascii="Arial" w:hAnsi="Arial" w:cs="Arial"/>
          <w:sz w:val="22"/>
          <w:szCs w:val="22"/>
        </w:rPr>
        <w:t>-EN 1176,</w:t>
      </w:r>
    </w:p>
    <w:p w14:paraId="00829C6D" w14:textId="77777777" w:rsidR="009C761B" w:rsidRPr="009C761B" w:rsidRDefault="009C761B" w:rsidP="009C761B">
      <w:pPr>
        <w:pStyle w:val="Akapitzlist"/>
        <w:numPr>
          <w:ilvl w:val="0"/>
          <w:numId w:val="103"/>
        </w:numPr>
        <w:rPr>
          <w:rFonts w:ascii="Arial" w:hAnsi="Arial" w:cs="Arial"/>
          <w:sz w:val="22"/>
          <w:szCs w:val="22"/>
        </w:rPr>
      </w:pPr>
      <w:r w:rsidRPr="009C761B">
        <w:rPr>
          <w:rFonts w:ascii="Arial" w:hAnsi="Arial" w:cs="Arial"/>
          <w:sz w:val="22"/>
          <w:szCs w:val="22"/>
        </w:rPr>
        <w:t>Kosztorys powykonawczy - 2 egz.,</w:t>
      </w:r>
    </w:p>
    <w:p w14:paraId="2DB79F58" w14:textId="77777777" w:rsidR="009C761B" w:rsidRPr="009C761B" w:rsidRDefault="009C761B" w:rsidP="009C761B">
      <w:pPr>
        <w:pStyle w:val="Akapitzlist"/>
        <w:numPr>
          <w:ilvl w:val="0"/>
          <w:numId w:val="103"/>
        </w:numPr>
        <w:rPr>
          <w:rFonts w:ascii="Arial" w:hAnsi="Arial" w:cs="Arial"/>
          <w:sz w:val="22"/>
          <w:szCs w:val="22"/>
        </w:rPr>
      </w:pPr>
      <w:r w:rsidRPr="009C761B">
        <w:rPr>
          <w:rFonts w:ascii="Arial" w:hAnsi="Arial" w:cs="Arial"/>
          <w:sz w:val="22"/>
          <w:szCs w:val="22"/>
        </w:rPr>
        <w:t>Kosztorys różnicowy - 2 egz. (jeśli dotyczy),</w:t>
      </w:r>
    </w:p>
    <w:p w14:paraId="7868D114" w14:textId="77777777" w:rsidR="009C761B" w:rsidRPr="009C761B" w:rsidRDefault="009C761B" w:rsidP="009C761B">
      <w:pPr>
        <w:pStyle w:val="Akapitzlist"/>
        <w:numPr>
          <w:ilvl w:val="0"/>
          <w:numId w:val="103"/>
        </w:numPr>
        <w:rPr>
          <w:rFonts w:ascii="Arial" w:hAnsi="Arial" w:cs="Arial"/>
          <w:sz w:val="22"/>
          <w:szCs w:val="22"/>
        </w:rPr>
      </w:pPr>
      <w:r w:rsidRPr="009C761B">
        <w:rPr>
          <w:rFonts w:ascii="Arial" w:hAnsi="Arial" w:cs="Arial"/>
          <w:sz w:val="22"/>
          <w:szCs w:val="22"/>
        </w:rPr>
        <w:t>Kserokopia dokumentacji projektowej z rysunkami wraz z naniesionymi zmianami oraz dodatkowa, jeśli została sporządzona w trakcie realizacji umowy, opieczętowane przez kierownika budowy (jeśli dotyczy).</w:t>
      </w:r>
    </w:p>
    <w:p w14:paraId="6829D700" w14:textId="77777777" w:rsidR="009C761B" w:rsidRPr="009C761B" w:rsidRDefault="009C761B" w:rsidP="009C761B">
      <w:pPr>
        <w:pStyle w:val="Akapitzlist"/>
        <w:numPr>
          <w:ilvl w:val="0"/>
          <w:numId w:val="103"/>
        </w:numPr>
        <w:rPr>
          <w:rFonts w:ascii="Arial" w:hAnsi="Arial" w:cs="Arial"/>
          <w:sz w:val="22"/>
          <w:szCs w:val="22"/>
        </w:rPr>
      </w:pPr>
      <w:r w:rsidRPr="009C761B">
        <w:rPr>
          <w:rFonts w:ascii="Arial" w:hAnsi="Arial" w:cs="Arial"/>
          <w:sz w:val="22"/>
          <w:szCs w:val="22"/>
          <w:lang w:eastAsia="pl-PL"/>
        </w:rPr>
        <w:t>Geodezyjny pomiar powykonawczy.</w:t>
      </w:r>
    </w:p>
    <w:p w14:paraId="035D323C" w14:textId="50526ACF"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Zamawiający wyznaczy i rozpocznie czynności odbioru końcowego </w:t>
      </w:r>
      <w:r w:rsidRPr="00F12DE3">
        <w:rPr>
          <w:rFonts w:ascii="Arial" w:hAnsi="Arial" w:cs="Arial"/>
          <w:b/>
          <w:bCs/>
          <w:sz w:val="22"/>
          <w:szCs w:val="22"/>
        </w:rPr>
        <w:t>w terminie do</w:t>
      </w:r>
      <w:r w:rsidR="009F601C" w:rsidRPr="00F12DE3">
        <w:rPr>
          <w:rFonts w:ascii="Arial" w:hAnsi="Arial" w:cs="Arial"/>
          <w:b/>
          <w:bCs/>
          <w:sz w:val="22"/>
          <w:szCs w:val="22"/>
        </w:rPr>
        <w:t xml:space="preserve"> 14</w:t>
      </w:r>
      <w:r w:rsidRPr="00F12DE3">
        <w:rPr>
          <w:rFonts w:ascii="Arial" w:hAnsi="Arial" w:cs="Arial"/>
          <w:b/>
          <w:bCs/>
          <w:sz w:val="22"/>
          <w:szCs w:val="22"/>
        </w:rPr>
        <w:t xml:space="preserve"> dni </w:t>
      </w:r>
      <w:r w:rsidRPr="00F12DE3">
        <w:rPr>
          <w:rFonts w:ascii="Arial" w:hAnsi="Arial" w:cs="Arial"/>
          <w:sz w:val="22"/>
          <w:szCs w:val="22"/>
        </w:rPr>
        <w:t>od daty zawiadomienia go o osiągnięciu gotowości do odbioru.</w:t>
      </w:r>
    </w:p>
    <w:p w14:paraId="295CCEB0" w14:textId="6D8185F5"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Zamawiający zobowiązany jest do dokonania lub odmowy dokonania odbioru końcowego, w terminie </w:t>
      </w:r>
      <w:r w:rsidR="009F601C" w:rsidRPr="00F12DE3">
        <w:rPr>
          <w:rFonts w:ascii="Arial" w:hAnsi="Arial" w:cs="Arial"/>
          <w:b/>
          <w:bCs/>
          <w:sz w:val="22"/>
          <w:szCs w:val="22"/>
        </w:rPr>
        <w:t>14</w:t>
      </w:r>
      <w:r w:rsidRPr="00F12DE3">
        <w:rPr>
          <w:rFonts w:ascii="Arial" w:hAnsi="Arial" w:cs="Arial"/>
          <w:b/>
          <w:bCs/>
          <w:sz w:val="22"/>
          <w:szCs w:val="22"/>
        </w:rPr>
        <w:t xml:space="preserve"> dni </w:t>
      </w:r>
      <w:r w:rsidRPr="00F12DE3">
        <w:rPr>
          <w:rFonts w:ascii="Arial" w:hAnsi="Arial" w:cs="Arial"/>
          <w:sz w:val="22"/>
          <w:szCs w:val="22"/>
        </w:rPr>
        <w:t>od dnia rozpoczęcia t</w:t>
      </w:r>
      <w:r w:rsidR="009C761B">
        <w:rPr>
          <w:rFonts w:ascii="Arial" w:hAnsi="Arial" w:cs="Arial"/>
          <w:sz w:val="22"/>
          <w:szCs w:val="22"/>
        </w:rPr>
        <w:t>ego</w:t>
      </w:r>
      <w:r w:rsidRPr="00F12DE3">
        <w:rPr>
          <w:rFonts w:ascii="Arial" w:hAnsi="Arial" w:cs="Arial"/>
          <w:sz w:val="22"/>
          <w:szCs w:val="22"/>
        </w:rPr>
        <w:t xml:space="preserve"> odbior</w:t>
      </w:r>
      <w:r w:rsidR="009C761B">
        <w:rPr>
          <w:rFonts w:ascii="Arial" w:hAnsi="Arial" w:cs="Arial"/>
          <w:sz w:val="22"/>
          <w:szCs w:val="22"/>
        </w:rPr>
        <w:t>u</w:t>
      </w:r>
      <w:r w:rsidRPr="00F12DE3">
        <w:rPr>
          <w:rFonts w:ascii="Arial" w:hAnsi="Arial" w:cs="Arial"/>
          <w:sz w:val="22"/>
          <w:szCs w:val="22"/>
        </w:rPr>
        <w:t xml:space="preserve">. </w:t>
      </w:r>
    </w:p>
    <w:p w14:paraId="6871F3D3" w14:textId="78B64B4E"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W protokole odbioru końcowego strony wskażą w szczególności zakres wykonanych prac, datę ich zakończenia, uwagi dotyczące jakości wykonanych prac oraz ewentualne usterki lub wady stwierdzone podczas odbioru.</w:t>
      </w:r>
    </w:p>
    <w:p w14:paraId="76A3E733" w14:textId="77777777"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F12DE3">
        <w:rPr>
          <w:rFonts w:ascii="Arial" w:eastAsia="Lucida Sans Unicode" w:hAnsi="Arial" w:cs="Arial"/>
          <w:sz w:val="22"/>
          <w:szCs w:val="22"/>
        </w:rPr>
        <w:t>Jeżeli w toku czynności odbioru zostaną stwierdzone wady, Zamawiającemu przysługują następujące uprawnienia:</w:t>
      </w:r>
    </w:p>
    <w:p w14:paraId="08E991E8" w14:textId="77777777" w:rsidR="009B2372" w:rsidRPr="00F12DE3" w:rsidRDefault="009B2372" w:rsidP="00F12DE3">
      <w:pPr>
        <w:pStyle w:val="Akapitzlist"/>
        <w:numPr>
          <w:ilvl w:val="0"/>
          <w:numId w:val="47"/>
        </w:numPr>
        <w:autoSpaceDE w:val="0"/>
        <w:autoSpaceDN w:val="0"/>
        <w:adjustRightInd w:val="0"/>
        <w:jc w:val="both"/>
        <w:rPr>
          <w:rFonts w:ascii="Arial" w:eastAsia="Lucida Sans Unicode" w:hAnsi="Arial" w:cs="Arial"/>
          <w:sz w:val="22"/>
          <w:szCs w:val="22"/>
        </w:rPr>
      </w:pPr>
      <w:r w:rsidRPr="00F12DE3">
        <w:rPr>
          <w:rFonts w:ascii="Arial" w:eastAsia="Lucida Sans Unicode" w:hAnsi="Arial" w:cs="Arial"/>
          <w:sz w:val="22"/>
          <w:szCs w:val="22"/>
        </w:rPr>
        <w:t xml:space="preserve">jeżeli wady nadają się do usunięcia, jednak uniemożliwiają użytkowanie przedmiotu zamówienia zgodnie z przeznaczeniem i zachowaniem zasad bezpieczeństwa /wady </w:t>
      </w:r>
      <w:r w:rsidRPr="00F12DE3">
        <w:rPr>
          <w:rFonts w:ascii="Arial" w:eastAsia="Lucida Sans Unicode" w:hAnsi="Arial" w:cs="Arial"/>
          <w:sz w:val="22"/>
          <w:szCs w:val="22"/>
        </w:rPr>
        <w:lastRenderedPageBreak/>
        <w:t>istotne/ Zamawiający odmówi odbioru do czasu usunięcia wad istotnych i wyznaczy termin ich usunięcia nie krótszy niż 14 dni</w:t>
      </w:r>
    </w:p>
    <w:p w14:paraId="038F26DC" w14:textId="77777777" w:rsidR="009B2372" w:rsidRPr="00F12DE3" w:rsidRDefault="009B2372" w:rsidP="00F12DE3">
      <w:pPr>
        <w:pStyle w:val="Akapitzlist"/>
        <w:numPr>
          <w:ilvl w:val="0"/>
          <w:numId w:val="47"/>
        </w:numPr>
        <w:tabs>
          <w:tab w:val="clear" w:pos="850"/>
        </w:tabs>
        <w:autoSpaceDE w:val="0"/>
        <w:autoSpaceDN w:val="0"/>
        <w:adjustRightInd w:val="0"/>
        <w:ind w:left="709"/>
        <w:jc w:val="both"/>
        <w:rPr>
          <w:rFonts w:ascii="Arial" w:eastAsia="Lucida Sans Unicode" w:hAnsi="Arial" w:cs="Arial"/>
          <w:sz w:val="22"/>
          <w:szCs w:val="22"/>
        </w:rPr>
      </w:pPr>
      <w:r w:rsidRPr="00F12DE3">
        <w:rPr>
          <w:rFonts w:ascii="Arial" w:eastAsia="Lucida Sans Unicode" w:hAnsi="Arial" w:cs="Arial"/>
          <w:sz w:val="22"/>
          <w:szCs w:val="22"/>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25D27487" w14:textId="77777777" w:rsidR="009B2372" w:rsidRPr="00F12DE3" w:rsidRDefault="009B2372" w:rsidP="00F12DE3">
      <w:pPr>
        <w:pStyle w:val="Akapitzlist"/>
        <w:numPr>
          <w:ilvl w:val="0"/>
          <w:numId w:val="47"/>
        </w:numPr>
        <w:tabs>
          <w:tab w:val="clear" w:pos="850"/>
        </w:tabs>
        <w:autoSpaceDE w:val="0"/>
        <w:autoSpaceDN w:val="0"/>
        <w:adjustRightInd w:val="0"/>
        <w:ind w:left="709"/>
        <w:jc w:val="both"/>
        <w:rPr>
          <w:rFonts w:ascii="Arial" w:eastAsia="Lucida Sans Unicode" w:hAnsi="Arial" w:cs="Arial"/>
          <w:sz w:val="22"/>
          <w:szCs w:val="22"/>
        </w:rPr>
      </w:pPr>
      <w:r w:rsidRPr="00F12DE3">
        <w:rPr>
          <w:rFonts w:ascii="Arial" w:eastAsia="Lucida Sans Unicode" w:hAnsi="Arial" w:cs="Arial"/>
          <w:sz w:val="22"/>
          <w:szCs w:val="22"/>
        </w:rPr>
        <w:t>jeżeli wady nie nadają się do usunięcia, Zamawiający może:</w:t>
      </w:r>
    </w:p>
    <w:p w14:paraId="15CD3823" w14:textId="77777777" w:rsidR="009B2372" w:rsidRPr="00F12DE3" w:rsidRDefault="009B2372" w:rsidP="00F12DE3">
      <w:pPr>
        <w:pStyle w:val="Akapitzlist"/>
        <w:numPr>
          <w:ilvl w:val="1"/>
          <w:numId w:val="47"/>
        </w:numPr>
        <w:tabs>
          <w:tab w:val="num" w:pos="1134"/>
        </w:tabs>
        <w:autoSpaceDE w:val="0"/>
        <w:autoSpaceDN w:val="0"/>
        <w:adjustRightInd w:val="0"/>
        <w:ind w:left="993" w:hanging="284"/>
        <w:jc w:val="both"/>
        <w:rPr>
          <w:rFonts w:ascii="Arial" w:eastAsia="Lucida Sans Unicode" w:hAnsi="Arial" w:cs="Arial"/>
          <w:sz w:val="22"/>
          <w:szCs w:val="22"/>
        </w:rPr>
      </w:pPr>
      <w:r w:rsidRPr="00F12DE3">
        <w:rPr>
          <w:rFonts w:ascii="Arial" w:eastAsia="Lucida Sans Unicode" w:hAnsi="Arial" w:cs="Arial"/>
          <w:sz w:val="22"/>
          <w:szCs w:val="22"/>
        </w:rPr>
        <w:t>obniżyć wynagrodzenie, jeżeli wady nie uniemożliwiają użytkowania przedmiotu odbioru zgodnie z przeznaczeniem,</w:t>
      </w:r>
    </w:p>
    <w:p w14:paraId="7CEF4910" w14:textId="38F3530B" w:rsidR="009B2372" w:rsidRPr="001D49C1" w:rsidRDefault="009B2372" w:rsidP="001D49C1">
      <w:pPr>
        <w:pStyle w:val="Akapitzlist"/>
        <w:numPr>
          <w:ilvl w:val="1"/>
          <w:numId w:val="47"/>
        </w:numPr>
        <w:tabs>
          <w:tab w:val="num" w:pos="1134"/>
        </w:tabs>
        <w:autoSpaceDE w:val="0"/>
        <w:autoSpaceDN w:val="0"/>
        <w:adjustRightInd w:val="0"/>
        <w:ind w:left="993" w:hanging="284"/>
        <w:jc w:val="both"/>
        <w:rPr>
          <w:rFonts w:ascii="Arial" w:eastAsia="Lucida Sans Unicode" w:hAnsi="Arial" w:cs="Arial"/>
          <w:sz w:val="22"/>
          <w:szCs w:val="22"/>
        </w:rPr>
      </w:pPr>
      <w:r w:rsidRPr="00F12DE3">
        <w:rPr>
          <w:rFonts w:ascii="Arial" w:eastAsia="Lucida Sans Unicode" w:hAnsi="Arial" w:cs="Arial"/>
          <w:sz w:val="22"/>
          <w:szCs w:val="22"/>
        </w:rPr>
        <w:t xml:space="preserve">odstąpić od umowy lub żądać ponownego wykonania przedmiotu zamówienia, jeżeli wady uniemożliwiają użytkowanie przedmiotu zamówienia zgodnie </w:t>
      </w:r>
      <w:r w:rsidR="001D49C1">
        <w:rPr>
          <w:rFonts w:ascii="Arial" w:eastAsia="Lucida Sans Unicode" w:hAnsi="Arial" w:cs="Arial"/>
          <w:sz w:val="22"/>
          <w:szCs w:val="22"/>
        </w:rPr>
        <w:br/>
      </w:r>
      <w:r w:rsidRPr="001D49C1">
        <w:rPr>
          <w:rFonts w:ascii="Arial" w:eastAsia="Lucida Sans Unicode" w:hAnsi="Arial" w:cs="Arial"/>
          <w:sz w:val="22"/>
          <w:szCs w:val="22"/>
        </w:rPr>
        <w:t>z przeznaczeniem.</w:t>
      </w:r>
    </w:p>
    <w:p w14:paraId="3294F817" w14:textId="502A42EB"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F12DE3">
        <w:rPr>
          <w:rFonts w:ascii="Arial" w:eastAsia="Lucida Sans Unicode" w:hAnsi="Arial" w:cs="Arial"/>
          <w:sz w:val="22"/>
          <w:szCs w:val="22"/>
        </w:rPr>
        <w:t xml:space="preserve">W przypadku odmowy usunięcia wad przez Wykonawcę, wady zostaną usunięte </w:t>
      </w:r>
      <w:r w:rsidR="00186E72" w:rsidRPr="00F12DE3">
        <w:rPr>
          <w:rFonts w:ascii="Arial" w:eastAsia="Lucida Sans Unicode" w:hAnsi="Arial" w:cs="Arial"/>
          <w:sz w:val="22"/>
          <w:szCs w:val="22"/>
        </w:rPr>
        <w:br/>
      </w:r>
      <w:r w:rsidRPr="00F12DE3">
        <w:rPr>
          <w:rFonts w:ascii="Arial" w:eastAsia="Lucida Sans Unicode" w:hAnsi="Arial" w:cs="Arial"/>
          <w:sz w:val="22"/>
          <w:szCs w:val="22"/>
        </w:rPr>
        <w:t>w ramach wykonawstwa zastępczego na jego koszt.</w:t>
      </w:r>
    </w:p>
    <w:p w14:paraId="1F81EE36" w14:textId="5ABE7E08" w:rsidR="000F0D10" w:rsidRPr="00FD4530"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F12DE3">
        <w:rPr>
          <w:rFonts w:ascii="Arial" w:hAnsi="Arial" w:cs="Arial"/>
          <w:sz w:val="22"/>
          <w:szCs w:val="22"/>
        </w:rPr>
        <w:t xml:space="preserve">W przypadku odmowy odbioru, o którym mowa w ust. </w:t>
      </w:r>
      <w:r w:rsidR="00B358A9" w:rsidRPr="00F12DE3">
        <w:rPr>
          <w:rFonts w:ascii="Arial" w:hAnsi="Arial" w:cs="Arial"/>
          <w:sz w:val="22"/>
          <w:szCs w:val="22"/>
        </w:rPr>
        <w:t>1</w:t>
      </w:r>
      <w:r w:rsidR="001D49C1">
        <w:rPr>
          <w:rFonts w:ascii="Arial" w:hAnsi="Arial" w:cs="Arial"/>
          <w:sz w:val="22"/>
          <w:szCs w:val="22"/>
        </w:rPr>
        <w:t>0</w:t>
      </w:r>
      <w:r w:rsidRPr="00F12DE3">
        <w:rPr>
          <w:rFonts w:ascii="Arial" w:hAnsi="Arial" w:cs="Arial"/>
          <w:sz w:val="22"/>
          <w:szCs w:val="22"/>
        </w:rPr>
        <w:t xml:space="preserve"> pkt 1), terminem wykonana zamówienia będzie data ponownego zgłoszenia przez wykonawcę gotowości do odbioru przedmiotu zamówienia z usuniętymi wadami istotnymi (nie będzie nim data pierwotnego zgłoszenia gotowości odbioru). </w:t>
      </w:r>
      <w:r w:rsidR="000F0D10" w:rsidRPr="00F12DE3">
        <w:rPr>
          <w:rFonts w:ascii="Arial" w:hAnsi="Arial" w:cs="Arial"/>
          <w:sz w:val="22"/>
          <w:szCs w:val="22"/>
        </w:rPr>
        <w:t xml:space="preserve"> </w:t>
      </w:r>
    </w:p>
    <w:p w14:paraId="3177117D" w14:textId="77777777" w:rsidR="00FD4530" w:rsidRPr="00F12DE3" w:rsidRDefault="00FD4530" w:rsidP="00FD4530">
      <w:pPr>
        <w:overflowPunct w:val="0"/>
        <w:autoSpaceDE w:val="0"/>
        <w:autoSpaceDN w:val="0"/>
        <w:adjustRightInd w:val="0"/>
        <w:ind w:left="426"/>
        <w:jc w:val="both"/>
        <w:textAlignment w:val="baseline"/>
        <w:rPr>
          <w:rFonts w:ascii="Arial" w:eastAsia="Lucida Sans Unicode" w:hAnsi="Arial" w:cs="Arial"/>
          <w:sz w:val="22"/>
          <w:szCs w:val="22"/>
        </w:rPr>
      </w:pPr>
    </w:p>
    <w:p w14:paraId="44B0796C" w14:textId="0312EF61" w:rsidR="000F0D10" w:rsidRPr="00FD4530" w:rsidRDefault="000F0D10" w:rsidP="00FD4530">
      <w:pPr>
        <w:keepNext/>
        <w:autoSpaceDE w:val="0"/>
        <w:autoSpaceDN w:val="0"/>
        <w:jc w:val="center"/>
        <w:rPr>
          <w:rFonts w:ascii="Arial" w:hAnsi="Arial" w:cs="Arial"/>
          <w:b/>
          <w:bCs/>
          <w:sz w:val="22"/>
          <w:szCs w:val="22"/>
        </w:rPr>
      </w:pPr>
      <w:r w:rsidRPr="00FD4530">
        <w:rPr>
          <w:rFonts w:ascii="Arial" w:hAnsi="Arial" w:cs="Arial"/>
          <w:b/>
          <w:bCs/>
          <w:sz w:val="22"/>
          <w:szCs w:val="22"/>
        </w:rPr>
        <w:t>§ 7</w:t>
      </w:r>
      <w:r w:rsidR="00FD4530" w:rsidRPr="00FD4530">
        <w:rPr>
          <w:rFonts w:ascii="Arial" w:hAnsi="Arial" w:cs="Arial"/>
          <w:b/>
          <w:bCs/>
          <w:sz w:val="22"/>
          <w:szCs w:val="22"/>
        </w:rPr>
        <w:t xml:space="preserve"> </w:t>
      </w:r>
      <w:r w:rsidRPr="00FD4530">
        <w:rPr>
          <w:rFonts w:ascii="Arial" w:hAnsi="Arial" w:cs="Arial"/>
          <w:b/>
          <w:bCs/>
          <w:sz w:val="22"/>
          <w:szCs w:val="22"/>
        </w:rPr>
        <w:t>Obowiązki Kierownika budowy</w:t>
      </w:r>
    </w:p>
    <w:p w14:paraId="412F0CE9" w14:textId="77777777" w:rsidR="000F0D10" w:rsidRPr="00F12DE3" w:rsidRDefault="000F0D10" w:rsidP="00F12DE3">
      <w:pPr>
        <w:pStyle w:val="Lista"/>
        <w:numPr>
          <w:ilvl w:val="2"/>
          <w:numId w:val="17"/>
        </w:numPr>
        <w:tabs>
          <w:tab w:val="clear" w:pos="737"/>
          <w:tab w:val="num" w:pos="284"/>
        </w:tabs>
        <w:ind w:left="284"/>
        <w:jc w:val="both"/>
        <w:rPr>
          <w:rFonts w:cs="Arial"/>
          <w:sz w:val="22"/>
          <w:szCs w:val="22"/>
        </w:rPr>
      </w:pPr>
      <w:r w:rsidRPr="00F12DE3">
        <w:rPr>
          <w:rFonts w:cs="Arial"/>
          <w:sz w:val="22"/>
          <w:szCs w:val="22"/>
        </w:rPr>
        <w:t>Kierownik budowy działać będzie w granicach umocowania określonego w ustawie Prawo budowlane.</w:t>
      </w:r>
    </w:p>
    <w:p w14:paraId="450F16F8" w14:textId="77777777" w:rsidR="000F0D10" w:rsidRPr="00F12DE3" w:rsidRDefault="000F0D10" w:rsidP="00F12DE3">
      <w:pPr>
        <w:pStyle w:val="Lista"/>
        <w:numPr>
          <w:ilvl w:val="2"/>
          <w:numId w:val="17"/>
        </w:numPr>
        <w:tabs>
          <w:tab w:val="clear" w:pos="737"/>
          <w:tab w:val="num" w:pos="284"/>
        </w:tabs>
        <w:ind w:left="284"/>
        <w:jc w:val="both"/>
        <w:rPr>
          <w:rFonts w:cs="Arial"/>
          <w:sz w:val="22"/>
          <w:szCs w:val="22"/>
        </w:rPr>
      </w:pPr>
      <w:r w:rsidRPr="00F12DE3">
        <w:rPr>
          <w:rFonts w:cs="Arial"/>
          <w:sz w:val="22"/>
          <w:szCs w:val="22"/>
        </w:rPr>
        <w:t>Kierownik budowy zobowiązany jest do:</w:t>
      </w:r>
    </w:p>
    <w:p w14:paraId="7431F46B"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przedkładania Inspektorowi Nadzoru pisemnych wniosków o zatwierdzenie do wbudowania materiałów przed ich wbudowaniem</w:t>
      </w:r>
    </w:p>
    <w:p w14:paraId="3B7A9FD0" w14:textId="58ACA9D4"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pisemne</w:t>
      </w:r>
      <w:r w:rsidR="00F3175B" w:rsidRPr="00F12DE3">
        <w:rPr>
          <w:rFonts w:ascii="Arial" w:hAnsi="Arial" w:cs="Arial"/>
          <w:sz w:val="22"/>
          <w:szCs w:val="22"/>
        </w:rPr>
        <w:t>go</w:t>
      </w:r>
      <w:r w:rsidRPr="00F12DE3">
        <w:rPr>
          <w:rFonts w:ascii="Arial" w:hAnsi="Arial" w:cs="Arial"/>
          <w:sz w:val="22"/>
          <w:szCs w:val="22"/>
        </w:rPr>
        <w:t xml:space="preserve"> zgłaszania Inspektorowi Nadzoru do sprawdzenia lub odbioru wykonan</w:t>
      </w:r>
      <w:r w:rsidR="00F3175B" w:rsidRPr="00F12DE3">
        <w:rPr>
          <w:rFonts w:ascii="Arial" w:hAnsi="Arial" w:cs="Arial"/>
          <w:sz w:val="22"/>
          <w:szCs w:val="22"/>
        </w:rPr>
        <w:t>ych</w:t>
      </w:r>
      <w:r w:rsidRPr="00F12DE3">
        <w:rPr>
          <w:rFonts w:ascii="Arial" w:hAnsi="Arial" w:cs="Arial"/>
          <w:sz w:val="22"/>
          <w:szCs w:val="22"/>
        </w:rPr>
        <w:t xml:space="preserve"> rob</w:t>
      </w:r>
      <w:r w:rsidR="00F3175B" w:rsidRPr="00F12DE3">
        <w:rPr>
          <w:rFonts w:ascii="Arial" w:hAnsi="Arial" w:cs="Arial"/>
          <w:sz w:val="22"/>
          <w:szCs w:val="22"/>
        </w:rPr>
        <w:t>ót</w:t>
      </w:r>
      <w:r w:rsidRPr="00F12DE3">
        <w:rPr>
          <w:rFonts w:ascii="Arial" w:hAnsi="Arial" w:cs="Arial"/>
          <w:sz w:val="22"/>
          <w:szCs w:val="22"/>
        </w:rPr>
        <w:t xml:space="preserve"> ulegając</w:t>
      </w:r>
      <w:r w:rsidR="00F3175B" w:rsidRPr="00F12DE3">
        <w:rPr>
          <w:rFonts w:ascii="Arial" w:hAnsi="Arial" w:cs="Arial"/>
          <w:sz w:val="22"/>
          <w:szCs w:val="22"/>
        </w:rPr>
        <w:t>ych</w:t>
      </w:r>
      <w:r w:rsidRPr="00F12DE3">
        <w:rPr>
          <w:rFonts w:ascii="Arial" w:hAnsi="Arial" w:cs="Arial"/>
          <w:sz w:val="22"/>
          <w:szCs w:val="22"/>
        </w:rPr>
        <w:t xml:space="preserve"> zakryciu bądź zanikając</w:t>
      </w:r>
      <w:r w:rsidR="00F3175B" w:rsidRPr="00F12DE3">
        <w:rPr>
          <w:rFonts w:ascii="Arial" w:hAnsi="Arial" w:cs="Arial"/>
          <w:sz w:val="22"/>
          <w:szCs w:val="22"/>
        </w:rPr>
        <w:t>ych</w:t>
      </w:r>
      <w:r w:rsidRPr="00F12DE3">
        <w:rPr>
          <w:rFonts w:ascii="Arial" w:hAnsi="Arial" w:cs="Arial"/>
          <w:sz w:val="22"/>
          <w:szCs w:val="22"/>
        </w:rPr>
        <w:t xml:space="preserve"> oraz zapewnienie dokonania wymaganych przepisami lub ustalonych w dokumentacji projektowej prób i badań przed zgłoszeniem ich do odbioru,</w:t>
      </w:r>
    </w:p>
    <w:p w14:paraId="6A51BA9D"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pisemnego 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5C7100E2" w14:textId="1CFD0CC8"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koordynowania wszystkich prac w tym wykonywanych przez podwykonawców, </w:t>
      </w:r>
    </w:p>
    <w:p w14:paraId="763BD4DC"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uczestniczenia w Radach Budowy i odbiorach,</w:t>
      </w:r>
    </w:p>
    <w:p w14:paraId="7061F84D" w14:textId="273A8134"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uczestniczenia w odbiorze końcowym zadania, w tym kontroli organów uprawnionych, </w:t>
      </w:r>
    </w:p>
    <w:p w14:paraId="797F8FE4" w14:textId="6CF1878D"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niezwłocznego i pisemnego informowania Inspektora Nadzoru i Zamawiającego o problemach lub okolicznościach, które mogą wpłynąć na jakość </w:t>
      </w:r>
      <w:r w:rsidR="009C761B">
        <w:rPr>
          <w:rFonts w:ascii="Arial" w:hAnsi="Arial" w:cs="Arial"/>
          <w:sz w:val="22"/>
          <w:szCs w:val="22"/>
        </w:rPr>
        <w:t xml:space="preserve">dostaw / </w:t>
      </w:r>
      <w:r w:rsidRPr="00F12DE3">
        <w:rPr>
          <w:rFonts w:ascii="Arial" w:hAnsi="Arial" w:cs="Arial"/>
          <w:sz w:val="22"/>
          <w:szCs w:val="22"/>
        </w:rPr>
        <w:t xml:space="preserve">robót lub opóźnienie terminu zakończenia zadania, </w:t>
      </w:r>
    </w:p>
    <w:p w14:paraId="2DC009A7"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pisemnego informowania Inspektora Nadzoru i Zamawiającego o konieczności wykonania robót dodatkowych i zamiennych niezwłocznie, lecz nie później niż w terminie 5 dni od daty stwierdzenia konieczności ich wykonania.</w:t>
      </w:r>
    </w:p>
    <w:p w14:paraId="3B3F0DD5" w14:textId="77777777" w:rsidR="000F0D10" w:rsidRPr="00F12DE3" w:rsidRDefault="000F0D10" w:rsidP="00F12DE3">
      <w:pPr>
        <w:overflowPunct w:val="0"/>
        <w:autoSpaceDE w:val="0"/>
        <w:autoSpaceDN w:val="0"/>
        <w:adjustRightInd w:val="0"/>
        <w:ind w:left="284"/>
        <w:jc w:val="both"/>
        <w:textAlignment w:val="baseline"/>
        <w:rPr>
          <w:rFonts w:ascii="Arial" w:hAnsi="Arial" w:cs="Arial"/>
          <w:sz w:val="22"/>
          <w:szCs w:val="22"/>
        </w:rPr>
      </w:pPr>
    </w:p>
    <w:p w14:paraId="602D447E" w14:textId="0DD55CED" w:rsidR="000F0D10" w:rsidRPr="00F12DE3" w:rsidRDefault="000F0D10" w:rsidP="00FD4530">
      <w:pPr>
        <w:overflowPunct w:val="0"/>
        <w:autoSpaceDE w:val="0"/>
        <w:autoSpaceDN w:val="0"/>
        <w:jc w:val="center"/>
        <w:rPr>
          <w:rFonts w:ascii="Arial" w:hAnsi="Arial" w:cs="Arial"/>
          <w:b/>
          <w:sz w:val="22"/>
          <w:szCs w:val="22"/>
        </w:rPr>
      </w:pPr>
      <w:r w:rsidRPr="00F12DE3">
        <w:rPr>
          <w:rFonts w:ascii="Arial" w:hAnsi="Arial" w:cs="Arial"/>
          <w:b/>
          <w:bCs/>
          <w:sz w:val="22"/>
          <w:szCs w:val="22"/>
        </w:rPr>
        <w:t>§ 8</w:t>
      </w:r>
      <w:r w:rsidR="00FD4530">
        <w:rPr>
          <w:rFonts w:ascii="Arial" w:hAnsi="Arial" w:cs="Arial"/>
          <w:b/>
          <w:bCs/>
          <w:sz w:val="22"/>
          <w:szCs w:val="22"/>
        </w:rPr>
        <w:t xml:space="preserve"> </w:t>
      </w:r>
      <w:r w:rsidRPr="00F12DE3">
        <w:rPr>
          <w:rFonts w:ascii="Arial" w:hAnsi="Arial" w:cs="Arial"/>
          <w:b/>
          <w:sz w:val="22"/>
          <w:szCs w:val="22"/>
        </w:rPr>
        <w:t>Podwykonawcy</w:t>
      </w:r>
    </w:p>
    <w:p w14:paraId="43A98724" w14:textId="77777777" w:rsidR="000F0D10" w:rsidRPr="00F12DE3" w:rsidRDefault="000F0D10" w:rsidP="00F12DE3">
      <w:pPr>
        <w:numPr>
          <w:ilvl w:val="0"/>
          <w:numId w:val="5"/>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zobowiązuje się do wykonania przedmiotu zamówienia siłami własnymi z wyjątkiem robót w zakresie:</w:t>
      </w:r>
    </w:p>
    <w:p w14:paraId="59B24319" w14:textId="77777777" w:rsidR="000F0D10" w:rsidRPr="00F12DE3" w:rsidRDefault="000F0D10" w:rsidP="00F12DE3">
      <w:pPr>
        <w:numPr>
          <w:ilvl w:val="0"/>
          <w:numId w:val="33"/>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 ,</w:t>
      </w:r>
    </w:p>
    <w:p w14:paraId="26C4F9D0" w14:textId="77777777" w:rsidR="000F0D10" w:rsidRPr="00F12DE3" w:rsidRDefault="000F0D10" w:rsidP="00F12DE3">
      <w:pPr>
        <w:numPr>
          <w:ilvl w:val="0"/>
          <w:numId w:val="33"/>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 ,</w:t>
      </w:r>
    </w:p>
    <w:p w14:paraId="24F8C2BD" w14:textId="77777777" w:rsidR="000F0D10" w:rsidRPr="00F12DE3" w:rsidRDefault="000F0D10" w:rsidP="00F12DE3">
      <w:pPr>
        <w:tabs>
          <w:tab w:val="left" w:pos="426"/>
        </w:tabs>
        <w:autoSpaceDE w:val="0"/>
        <w:autoSpaceDN w:val="0"/>
        <w:ind w:firstLine="284"/>
        <w:rPr>
          <w:rFonts w:ascii="Arial" w:hAnsi="Arial" w:cs="Arial"/>
          <w:sz w:val="22"/>
          <w:szCs w:val="22"/>
        </w:rPr>
      </w:pPr>
      <w:r w:rsidRPr="00F12DE3">
        <w:rPr>
          <w:rFonts w:ascii="Arial" w:hAnsi="Arial" w:cs="Arial"/>
          <w:sz w:val="22"/>
          <w:szCs w:val="22"/>
        </w:rPr>
        <w:tab/>
        <w:t>które zostaną wykonane przy udziale podwykonawcy (podwykonawców).</w:t>
      </w:r>
    </w:p>
    <w:p w14:paraId="7653A60C" w14:textId="0056090B"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sidR="00186E72" w:rsidRPr="00F12DE3">
        <w:rPr>
          <w:rFonts w:ascii="Arial" w:hAnsi="Arial" w:cs="Arial"/>
          <w:sz w:val="22"/>
          <w:szCs w:val="22"/>
        </w:rPr>
        <w:br/>
      </w:r>
      <w:r w:rsidRPr="00F12DE3">
        <w:rPr>
          <w:rFonts w:ascii="Arial" w:hAnsi="Arial" w:cs="Arial"/>
          <w:sz w:val="22"/>
          <w:szCs w:val="22"/>
        </w:rPr>
        <w:t>o treści zgodnej z projektem umowy.</w:t>
      </w:r>
    </w:p>
    <w:p w14:paraId="02160EF4"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23484C08"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lastRenderedPageBreak/>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27999AE3"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termin wykonania umowy o podwykonawstwo wykracza poza termin wykonania zamówienia, wskazany w § 2 ust. 1 umowy,</w:t>
      </w:r>
    </w:p>
    <w:p w14:paraId="4AD7C7FD"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umowa o podwykonawstwo zawiera zapisy uzależniające dokonanie zapłaty na rzecz podwykonawcy od odbioru robót przez Zamawiającego lub od zapłaty należności Wykonawcy przez Zamawiającego,</w:t>
      </w:r>
    </w:p>
    <w:p w14:paraId="5320005D" w14:textId="7FA58C09"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 xml:space="preserve">umowa o podwykonawstwo nie zawiera uregulowań, dotyczących zawierania umów na roboty budowlane, dostawy lub usługi z dalszymi podwykonawcami, </w:t>
      </w:r>
      <w:r w:rsidR="00186E72" w:rsidRPr="00F12DE3">
        <w:rPr>
          <w:rFonts w:ascii="Arial" w:hAnsi="Arial" w:cs="Arial"/>
          <w:sz w:val="22"/>
          <w:szCs w:val="22"/>
        </w:rPr>
        <w:br/>
      </w:r>
      <w:r w:rsidRPr="00F12DE3">
        <w:rPr>
          <w:rFonts w:ascii="Arial" w:hAnsi="Arial" w:cs="Arial"/>
          <w:sz w:val="22"/>
          <w:szCs w:val="22"/>
        </w:rPr>
        <w:t>w szczególności zapisów warunkujących podpisanie tych umów od ich akceptacji i zgody Wykonawcy,</w:t>
      </w:r>
    </w:p>
    <w:p w14:paraId="0DBAC641"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umowa o podwykonawstwo nie zawiera kwoty wynagrodzenia wykonawcy;</w:t>
      </w:r>
    </w:p>
    <w:p w14:paraId="5154769E"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umowa o podwykonawstwo nie zawiera uregulowań, o których mowa w § 13 umowy,</w:t>
      </w:r>
    </w:p>
    <w:p w14:paraId="22CE129A"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w każdym przypadku, gdy umowa kształtuje prawa i obowiązki podwykonawcy, w zakresie kar umownych oraz warunków wypłaty wynagrodzenia, w sposób dla niego mniej korzystny niż prawa i obowiązki wykonawcy wynikające z niniejszej umowy.</w:t>
      </w:r>
    </w:p>
    <w:p w14:paraId="56AC6EB8" w14:textId="0CFA3973"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Niezgłoszenie przez Zamawiającego w formie pisemnej zastrzeżeń do przedłożonego projektu umowy o podwykonawstwo, której przedmiotem są roboty budowlane, </w:t>
      </w:r>
      <w:r w:rsidR="00186E72" w:rsidRPr="00F12DE3">
        <w:rPr>
          <w:rFonts w:ascii="Arial" w:hAnsi="Arial" w:cs="Arial"/>
          <w:sz w:val="22"/>
          <w:szCs w:val="22"/>
        </w:rPr>
        <w:br/>
      </w:r>
      <w:r w:rsidRPr="00F12DE3">
        <w:rPr>
          <w:rFonts w:ascii="Arial" w:hAnsi="Arial" w:cs="Arial"/>
          <w:sz w:val="22"/>
          <w:szCs w:val="22"/>
        </w:rPr>
        <w:t>w terminie wskazanym w ust. 3, będzie uważane za jego akceptację.</w:t>
      </w:r>
    </w:p>
    <w:p w14:paraId="30205B57"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45CF1EB"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w terminie 14 dni, zgłasza w formie pisemnej pod rygorem nieważności sprzeciw do umowy o podwykonawstwo, której przedmiotem są roboty budowlane, w przypadkach, o których mowa w ust. 3.</w:t>
      </w:r>
    </w:p>
    <w:p w14:paraId="5CB9B1FD" w14:textId="767A9C28"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Niezgłoszenie sprzeciwu, o którym mowa w ust. 6, do przedłożonej umowy </w:t>
      </w:r>
      <w:r w:rsidR="00186E72" w:rsidRPr="00F12DE3">
        <w:rPr>
          <w:rFonts w:ascii="Arial" w:hAnsi="Arial" w:cs="Arial"/>
          <w:sz w:val="22"/>
          <w:szCs w:val="22"/>
        </w:rPr>
        <w:br/>
      </w:r>
      <w:r w:rsidRPr="00F12DE3">
        <w:rPr>
          <w:rFonts w:ascii="Arial" w:hAnsi="Arial" w:cs="Arial"/>
          <w:sz w:val="22"/>
          <w:szCs w:val="22"/>
        </w:rPr>
        <w:t>o podwykonawstwo, której przedmiotem są roboty budowlane, w terminie określonym w ust. 6, uważa się za akceptację umowy przez zamawiającego.</w:t>
      </w:r>
    </w:p>
    <w:p w14:paraId="5AEE2D25" w14:textId="397EA641"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7E46D667" w14:textId="4ABCE6BA"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Wyłączenia, o których mowa w ust. 8, nie dotyczą również umów o podwykonawstwo o wartości większej niż 50 000,00 złotych brutto.</w:t>
      </w:r>
    </w:p>
    <w:p w14:paraId="7E9C382F" w14:textId="41C46118"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 przypadku, o którym mowa w ust. 8, jeżeli termin zapłaty wynagrodzenia jest dłuższy niż określony w ust. 3 pkt 1, Zamawiający poinformuje o tym Wykonawcę i wezwie go do doprowadzenia do zmiany tej umowy w terminie nie dłuższym niż 5 dni od dnia otrzymania informacji, pod rygorem wystąpienia o zapłatę kary umownej.</w:t>
      </w:r>
    </w:p>
    <w:p w14:paraId="4A244C33"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Wszystkie umowy o podwykonawstwo wymagają formy pisemnej.</w:t>
      </w:r>
    </w:p>
    <w:p w14:paraId="6D8C145F" w14:textId="58C5B140"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Postanowienia, zawarte w ust. 2-8, stosuje się odpowiednio do zawierania umów </w:t>
      </w:r>
      <w:r w:rsidR="00186E72" w:rsidRPr="00F12DE3">
        <w:rPr>
          <w:rFonts w:ascii="Arial" w:hAnsi="Arial" w:cs="Arial"/>
          <w:sz w:val="22"/>
          <w:szCs w:val="22"/>
        </w:rPr>
        <w:br/>
      </w:r>
      <w:r w:rsidRPr="00F12DE3">
        <w:rPr>
          <w:rFonts w:ascii="Arial" w:hAnsi="Arial" w:cs="Arial"/>
          <w:sz w:val="22"/>
          <w:szCs w:val="22"/>
        </w:rPr>
        <w:t>o podwykonawstwo z dalszymi podwykonawcami.</w:t>
      </w:r>
    </w:p>
    <w:p w14:paraId="31F6642B" w14:textId="332DD4DE"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Postanowienia, zawarte w ust. 2-8, stosuje się odpowiednio do zmian umów </w:t>
      </w:r>
      <w:r w:rsidR="00186E72" w:rsidRPr="00F12DE3">
        <w:rPr>
          <w:rFonts w:ascii="Arial" w:hAnsi="Arial" w:cs="Arial"/>
          <w:sz w:val="22"/>
          <w:szCs w:val="22"/>
        </w:rPr>
        <w:br/>
      </w:r>
      <w:r w:rsidRPr="00F12DE3">
        <w:rPr>
          <w:rFonts w:ascii="Arial" w:hAnsi="Arial" w:cs="Arial"/>
          <w:sz w:val="22"/>
          <w:szCs w:val="22"/>
        </w:rPr>
        <w:t>o podwykonawstwo.</w:t>
      </w:r>
    </w:p>
    <w:p w14:paraId="546D8F93"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ponosi wobec Zamawiającego pełną odpowiedzialność za roboty budowlane, które wykonuje przy pomocy podwykonawców.</w:t>
      </w:r>
    </w:p>
    <w:p w14:paraId="0A29DEF6"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przyjmuje na siebie pełnienie funkcji koordynatora w stosunku do robót budowlanych, realizowanych przez podwykonawców.</w:t>
      </w:r>
    </w:p>
    <w:p w14:paraId="035B2DB5"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Powierzenie wykonania części robót budowlanych podwykonawcy nie zmienia zobowiązań Wykonawcy wobec Zamawiającego za wykonanie tej części zamówienia.</w:t>
      </w:r>
    </w:p>
    <w:p w14:paraId="5BF51DEB"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odpowiedzialny za działanie, zaniechanie, uchybienia i zaniedbania podwykonawcy i jego pracowników w takim samym stopniu, jakby to były działania, uchybienia lub zaniedbania jego własnych pracowników.</w:t>
      </w:r>
    </w:p>
    <w:p w14:paraId="65899DCE"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lastRenderedPageBreak/>
        <w:t>Jakakolwiek przerwa w realizacji robót budowlanych, wynikająca z braku podwykonawcy, będzie traktowana jako przerwa wynikła z przyczyn zależnych od Wykonawcy i będzie stanowić podstawę do naliczenia Wykonawcy kar umownych.</w:t>
      </w:r>
    </w:p>
    <w:p w14:paraId="6B77D514" w14:textId="004C22B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Jeżeli zmiana albo rezygnacja z podwykonawcy dotyczy podmiotu, na którego zasoby Wykonawca powoływał się, w celu wykazania spełniania warunków udziału </w:t>
      </w:r>
      <w:r w:rsidR="00186E72" w:rsidRPr="00F12DE3">
        <w:rPr>
          <w:rFonts w:ascii="Arial" w:hAnsi="Arial" w:cs="Arial"/>
          <w:sz w:val="22"/>
          <w:szCs w:val="22"/>
        </w:rPr>
        <w:br/>
      </w:r>
      <w:r w:rsidRPr="00F12DE3">
        <w:rPr>
          <w:rFonts w:ascii="Arial" w:hAnsi="Arial" w:cs="Arial"/>
          <w:sz w:val="22"/>
          <w:szCs w:val="22"/>
        </w:rP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F365A06"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3287877"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2A23072"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221F041" w14:textId="77777777" w:rsidR="0094468D" w:rsidRPr="00F12DE3" w:rsidRDefault="0094468D" w:rsidP="00F12DE3">
      <w:pPr>
        <w:autoSpaceDE w:val="0"/>
        <w:autoSpaceDN w:val="0"/>
        <w:adjustRightInd w:val="0"/>
        <w:ind w:left="426"/>
        <w:contextualSpacing/>
        <w:jc w:val="both"/>
        <w:rPr>
          <w:rFonts w:ascii="Arial" w:hAnsi="Arial" w:cs="Arial"/>
          <w:sz w:val="22"/>
          <w:szCs w:val="22"/>
        </w:rPr>
      </w:pPr>
    </w:p>
    <w:p w14:paraId="0F13B908" w14:textId="2C025064" w:rsidR="000F0D10" w:rsidRPr="00F12DE3" w:rsidRDefault="000F0D10" w:rsidP="00FD4530">
      <w:pPr>
        <w:autoSpaceDE w:val="0"/>
        <w:autoSpaceDN w:val="0"/>
        <w:jc w:val="center"/>
        <w:rPr>
          <w:rFonts w:ascii="Arial" w:hAnsi="Arial" w:cs="Arial"/>
          <w:b/>
          <w:bCs/>
          <w:spacing w:val="-11"/>
          <w:sz w:val="22"/>
          <w:szCs w:val="22"/>
        </w:rPr>
      </w:pPr>
      <w:r w:rsidRPr="00F12DE3">
        <w:rPr>
          <w:rFonts w:ascii="Arial" w:hAnsi="Arial" w:cs="Arial"/>
          <w:b/>
          <w:bCs/>
          <w:sz w:val="22"/>
          <w:szCs w:val="22"/>
        </w:rPr>
        <w:t>§ 9</w:t>
      </w:r>
      <w:r w:rsidR="00FD4530">
        <w:rPr>
          <w:rFonts w:ascii="Arial" w:hAnsi="Arial" w:cs="Arial"/>
          <w:b/>
          <w:bCs/>
          <w:sz w:val="22"/>
          <w:szCs w:val="22"/>
        </w:rPr>
        <w:t xml:space="preserve"> </w:t>
      </w:r>
      <w:r w:rsidRPr="00F12DE3">
        <w:rPr>
          <w:rFonts w:ascii="Arial" w:hAnsi="Arial" w:cs="Arial"/>
          <w:b/>
          <w:bCs/>
          <w:spacing w:val="-11"/>
          <w:sz w:val="22"/>
          <w:szCs w:val="22"/>
        </w:rPr>
        <w:t>Personel realizujący zadanie</w:t>
      </w:r>
    </w:p>
    <w:p w14:paraId="02AE11CC" w14:textId="77777777" w:rsidR="000F0D10" w:rsidRPr="00F12DE3" w:rsidRDefault="000F0D10" w:rsidP="00F12DE3">
      <w:pPr>
        <w:numPr>
          <w:ilvl w:val="1"/>
          <w:numId w:val="6"/>
        </w:numPr>
        <w:autoSpaceDE w:val="0"/>
        <w:autoSpaceDN w:val="0"/>
        <w:adjustRightInd w:val="0"/>
        <w:ind w:left="426" w:hanging="426"/>
        <w:contextualSpacing/>
        <w:rPr>
          <w:rFonts w:ascii="Arial" w:hAnsi="Arial" w:cs="Arial"/>
          <w:sz w:val="22"/>
          <w:szCs w:val="22"/>
        </w:rPr>
      </w:pPr>
      <w:r w:rsidRPr="00F12DE3">
        <w:rPr>
          <w:rFonts w:ascii="Arial" w:hAnsi="Arial" w:cs="Arial"/>
          <w:sz w:val="22"/>
          <w:szCs w:val="22"/>
        </w:rPr>
        <w:t>Osobą upoważnioną do kontaktów:</w:t>
      </w:r>
    </w:p>
    <w:p w14:paraId="6AED60D3" w14:textId="54F44E64" w:rsidR="000F0D10" w:rsidRPr="00F12DE3" w:rsidRDefault="000F0D10" w:rsidP="00F12DE3">
      <w:pPr>
        <w:numPr>
          <w:ilvl w:val="0"/>
          <w:numId w:val="7"/>
        </w:numPr>
        <w:autoSpaceDE w:val="0"/>
        <w:autoSpaceDN w:val="0"/>
        <w:adjustRightInd w:val="0"/>
        <w:ind w:left="709" w:hanging="283"/>
        <w:contextualSpacing/>
        <w:rPr>
          <w:rFonts w:ascii="Arial" w:hAnsi="Arial" w:cs="Arial"/>
          <w:sz w:val="22"/>
          <w:szCs w:val="22"/>
        </w:rPr>
      </w:pPr>
      <w:r w:rsidRPr="00F12DE3">
        <w:rPr>
          <w:rFonts w:ascii="Arial" w:hAnsi="Arial" w:cs="Arial"/>
          <w:sz w:val="22"/>
          <w:szCs w:val="22"/>
        </w:rPr>
        <w:t xml:space="preserve">z Wykonawcą ze strony Zamawiającego jest: </w:t>
      </w:r>
      <w:r w:rsidR="004C32AF" w:rsidRPr="004C32AF">
        <w:rPr>
          <w:rFonts w:ascii="Arial" w:hAnsi="Arial" w:cs="Arial"/>
          <w:sz w:val="22"/>
          <w:szCs w:val="22"/>
        </w:rPr>
        <w:t>p. ………………………………………</w:t>
      </w:r>
      <w:r w:rsidR="00D26CFF" w:rsidRPr="00F12DE3">
        <w:rPr>
          <w:rFonts w:ascii="Arial" w:hAnsi="Arial" w:cs="Arial"/>
          <w:sz w:val="22"/>
          <w:szCs w:val="22"/>
        </w:rPr>
        <w:t xml:space="preserve"> </w:t>
      </w:r>
      <w:r w:rsidRPr="00F12DE3">
        <w:rPr>
          <w:rFonts w:ascii="Arial" w:hAnsi="Arial" w:cs="Arial"/>
          <w:sz w:val="22"/>
          <w:szCs w:val="22"/>
        </w:rPr>
        <w:t xml:space="preserve">; nr tel.: </w:t>
      </w:r>
      <w:r w:rsidR="00290BA5" w:rsidRPr="00F12DE3">
        <w:rPr>
          <w:rFonts w:ascii="Arial" w:hAnsi="Arial" w:cs="Arial"/>
          <w:sz w:val="22"/>
          <w:szCs w:val="22"/>
        </w:rPr>
        <w:t>……………………..</w:t>
      </w:r>
      <w:r w:rsidRPr="00F12DE3">
        <w:rPr>
          <w:rFonts w:ascii="Arial" w:hAnsi="Arial" w:cs="Arial"/>
          <w:sz w:val="22"/>
          <w:szCs w:val="22"/>
        </w:rPr>
        <w:t xml:space="preserve">; e-mail: </w:t>
      </w:r>
      <w:r w:rsidR="00290BA5" w:rsidRPr="00F12DE3">
        <w:rPr>
          <w:rFonts w:ascii="Arial" w:hAnsi="Arial" w:cs="Arial"/>
          <w:sz w:val="22"/>
          <w:szCs w:val="22"/>
        </w:rPr>
        <w:t>………………………………….</w:t>
      </w:r>
      <w:r w:rsidRPr="00F12DE3">
        <w:rPr>
          <w:rFonts w:ascii="Arial" w:hAnsi="Arial" w:cs="Arial"/>
          <w:sz w:val="22"/>
          <w:szCs w:val="22"/>
        </w:rPr>
        <w:t>;</w:t>
      </w:r>
    </w:p>
    <w:p w14:paraId="6C965190" w14:textId="58A6C3D4" w:rsidR="000F0D10" w:rsidRPr="004C32AF" w:rsidRDefault="000F0D10" w:rsidP="0028731D">
      <w:pPr>
        <w:numPr>
          <w:ilvl w:val="0"/>
          <w:numId w:val="7"/>
        </w:numPr>
        <w:autoSpaceDE w:val="0"/>
        <w:autoSpaceDN w:val="0"/>
        <w:adjustRightInd w:val="0"/>
        <w:ind w:left="709" w:hanging="283"/>
        <w:contextualSpacing/>
        <w:rPr>
          <w:rFonts w:ascii="Arial" w:hAnsi="Arial" w:cs="Arial"/>
          <w:sz w:val="22"/>
          <w:szCs w:val="22"/>
          <w:lang w:val="en-US"/>
        </w:rPr>
      </w:pPr>
      <w:r w:rsidRPr="004C32AF">
        <w:rPr>
          <w:rFonts w:ascii="Arial" w:hAnsi="Arial" w:cs="Arial"/>
          <w:sz w:val="22"/>
          <w:szCs w:val="22"/>
        </w:rPr>
        <w:t>z Zamawiającym ze strony Wykonawcy jest: p. ………………</w:t>
      </w:r>
      <w:r w:rsidR="00FD4530">
        <w:rPr>
          <w:rFonts w:ascii="Arial" w:hAnsi="Arial" w:cs="Arial"/>
          <w:sz w:val="22"/>
          <w:szCs w:val="22"/>
        </w:rPr>
        <w:t>…</w:t>
      </w:r>
      <w:r w:rsidRPr="004C32AF">
        <w:rPr>
          <w:rFonts w:ascii="Arial" w:hAnsi="Arial" w:cs="Arial"/>
          <w:sz w:val="22"/>
          <w:szCs w:val="22"/>
        </w:rPr>
        <w:t>………………………</w:t>
      </w:r>
      <w:r w:rsidR="00FD4530">
        <w:rPr>
          <w:rFonts w:ascii="Arial" w:hAnsi="Arial" w:cs="Arial"/>
          <w:sz w:val="22"/>
          <w:szCs w:val="22"/>
        </w:rPr>
        <w:t>;</w:t>
      </w:r>
      <w:r w:rsidRPr="004C32AF">
        <w:rPr>
          <w:rFonts w:ascii="Arial" w:hAnsi="Arial" w:cs="Arial"/>
          <w:sz w:val="22"/>
          <w:szCs w:val="22"/>
        </w:rPr>
        <w:t xml:space="preserve"> nr tel.:</w:t>
      </w:r>
      <w:r w:rsidR="004C32AF" w:rsidRPr="004C32AF">
        <w:rPr>
          <w:rFonts w:ascii="Arial" w:hAnsi="Arial" w:cs="Arial"/>
          <w:sz w:val="22"/>
          <w:szCs w:val="22"/>
        </w:rPr>
        <w:t xml:space="preserve"> </w:t>
      </w:r>
      <w:r w:rsidRPr="004C32AF">
        <w:rPr>
          <w:rFonts w:ascii="Arial" w:hAnsi="Arial" w:cs="Arial"/>
          <w:sz w:val="22"/>
          <w:szCs w:val="22"/>
          <w:lang w:val="en-US"/>
        </w:rPr>
        <w:t>…………………………..; e-mail: ………………………….;</w:t>
      </w:r>
    </w:p>
    <w:p w14:paraId="5DC3E0C5" w14:textId="77777777" w:rsidR="000F0D10" w:rsidRPr="00F12DE3" w:rsidRDefault="000F0D10" w:rsidP="00F12DE3">
      <w:pPr>
        <w:numPr>
          <w:ilvl w:val="1"/>
          <w:numId w:val="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Osoby wymienione w ust. 1 nie są upoważnione do podejmowania decyzji powodujących zmianę postanowień umowy, w szczególności zmiany uzgodnionego wynagrodzenia lub zmiany zakresu czynności i prac objętych umową.</w:t>
      </w:r>
    </w:p>
    <w:p w14:paraId="3E92CF4A" w14:textId="77777777" w:rsidR="000F0D10" w:rsidRPr="00F12DE3" w:rsidRDefault="000F0D10" w:rsidP="00F12DE3">
      <w:pPr>
        <w:numPr>
          <w:ilvl w:val="1"/>
          <w:numId w:val="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zobowiązuje się do powołania odpowiedniego inspektora nadzoru inwestorskiego.</w:t>
      </w:r>
    </w:p>
    <w:p w14:paraId="21272F0A" w14:textId="77777777" w:rsidR="000F0D10" w:rsidRPr="00F12DE3" w:rsidRDefault="000F0D10" w:rsidP="00F12DE3">
      <w:pPr>
        <w:numPr>
          <w:ilvl w:val="1"/>
          <w:numId w:val="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zobowiązany jest zapewnić wykonanie i kierowanie robotami objętymi Umową przez osoby posiadające stosowne kwalifikacje zawodowe i uprawnienia budowlane w </w:t>
      </w:r>
      <w:r w:rsidRPr="00F12DE3">
        <w:rPr>
          <w:rFonts w:ascii="Arial" w:eastAsia="Cambria" w:hAnsi="Arial" w:cs="Arial"/>
          <w:bCs/>
          <w:sz w:val="22"/>
          <w:szCs w:val="22"/>
        </w:rPr>
        <w:t>specjalności</w:t>
      </w:r>
      <w:r w:rsidRPr="00F12DE3">
        <w:rPr>
          <w:rFonts w:ascii="Arial" w:hAnsi="Arial" w:cs="Arial"/>
          <w:bCs/>
          <w:sz w:val="22"/>
          <w:szCs w:val="22"/>
        </w:rPr>
        <w:t>ach</w:t>
      </w:r>
      <w:r w:rsidRPr="00F12DE3">
        <w:rPr>
          <w:rFonts w:ascii="Arial" w:eastAsia="Cambria" w:hAnsi="Arial" w:cs="Arial"/>
          <w:b/>
          <w:sz w:val="22"/>
          <w:szCs w:val="22"/>
        </w:rPr>
        <w:t>:</w:t>
      </w:r>
    </w:p>
    <w:p w14:paraId="772ACCDF" w14:textId="2300B7EF" w:rsidR="004746C1" w:rsidRPr="00F12DE3" w:rsidRDefault="004746C1" w:rsidP="00F12DE3">
      <w:pPr>
        <w:pStyle w:val="Akapitzlist"/>
        <w:numPr>
          <w:ilvl w:val="0"/>
          <w:numId w:val="35"/>
        </w:numPr>
        <w:tabs>
          <w:tab w:val="left" w:pos="426"/>
        </w:tabs>
        <w:autoSpaceDE w:val="0"/>
        <w:autoSpaceDN w:val="0"/>
        <w:ind w:left="782"/>
        <w:jc w:val="both"/>
        <w:rPr>
          <w:rFonts w:ascii="Arial" w:hAnsi="Arial" w:cs="Arial"/>
          <w:sz w:val="22"/>
          <w:szCs w:val="22"/>
        </w:rPr>
      </w:pPr>
      <w:r w:rsidRPr="00F12DE3">
        <w:rPr>
          <w:rFonts w:ascii="Arial" w:hAnsi="Arial" w:cs="Arial"/>
          <w:b/>
          <w:bCs/>
          <w:sz w:val="22"/>
          <w:szCs w:val="22"/>
        </w:rPr>
        <w:t xml:space="preserve">kierownika </w:t>
      </w:r>
      <w:r w:rsidR="00752948">
        <w:rPr>
          <w:rFonts w:ascii="Arial" w:hAnsi="Arial" w:cs="Arial"/>
          <w:b/>
          <w:bCs/>
          <w:sz w:val="22"/>
          <w:szCs w:val="22"/>
        </w:rPr>
        <w:t>budowy</w:t>
      </w:r>
      <w:r w:rsidRPr="00F12DE3">
        <w:rPr>
          <w:rFonts w:ascii="Arial" w:hAnsi="Arial" w:cs="Arial"/>
          <w:b/>
          <w:bCs/>
          <w:sz w:val="22"/>
          <w:szCs w:val="22"/>
        </w:rPr>
        <w:t xml:space="preserve"> </w:t>
      </w:r>
      <w:r w:rsidR="0048090C" w:rsidRPr="00626FCA">
        <w:rPr>
          <w:rFonts w:ascii="Arial" w:hAnsi="Arial" w:cs="Arial"/>
          <w:b/>
          <w:sz w:val="22"/>
          <w:szCs w:val="22"/>
        </w:rPr>
        <w:t>branży konstrukcyjno-budowlanej</w:t>
      </w:r>
      <w:r w:rsidR="0048090C" w:rsidRPr="00626FCA">
        <w:rPr>
          <w:rFonts w:ascii="Arial" w:hAnsi="Arial" w:cs="Arial"/>
          <w:bCs/>
          <w:sz w:val="22"/>
          <w:szCs w:val="22"/>
        </w:rPr>
        <w:t xml:space="preserve"> </w:t>
      </w:r>
      <w:r w:rsidR="0048090C" w:rsidRPr="00626FCA">
        <w:rPr>
          <w:rFonts w:ascii="Arial" w:hAnsi="Arial" w:cs="Arial"/>
          <w:b/>
          <w:bCs/>
          <w:sz w:val="22"/>
          <w:szCs w:val="22"/>
        </w:rPr>
        <w:t xml:space="preserve">posiadającą </w:t>
      </w:r>
      <w:r w:rsidR="0048090C" w:rsidRPr="00626FCA">
        <w:rPr>
          <w:rFonts w:ascii="Arial" w:hAnsi="Arial" w:cs="Arial"/>
          <w:b/>
          <w:sz w:val="22"/>
          <w:szCs w:val="22"/>
        </w:rPr>
        <w:t>uprawnienia budowlane do kierowania robotami budowlanymi</w:t>
      </w:r>
      <w:r w:rsidR="0048090C">
        <w:rPr>
          <w:rFonts w:ascii="Arial" w:hAnsi="Arial" w:cs="Arial"/>
          <w:b/>
          <w:sz w:val="22"/>
          <w:szCs w:val="22"/>
        </w:rPr>
        <w:t xml:space="preserve"> </w:t>
      </w:r>
      <w:r w:rsidR="0048090C" w:rsidRPr="00626FCA">
        <w:rPr>
          <w:rFonts w:ascii="Arial" w:hAnsi="Arial" w:cs="Arial"/>
          <w:b/>
          <w:sz w:val="22"/>
          <w:szCs w:val="22"/>
        </w:rPr>
        <w:t>w specjalności konstrukcyjno-budowlanej</w:t>
      </w:r>
      <w:r w:rsidR="0048090C" w:rsidRPr="00F12DE3">
        <w:rPr>
          <w:rFonts w:ascii="Arial" w:hAnsi="Arial" w:cs="Arial"/>
          <w:sz w:val="22"/>
          <w:szCs w:val="22"/>
        </w:rPr>
        <w:t xml:space="preserve"> </w:t>
      </w:r>
      <w:r w:rsidRPr="00F12DE3">
        <w:rPr>
          <w:rFonts w:ascii="Arial" w:hAnsi="Arial" w:cs="Arial"/>
          <w:sz w:val="22"/>
          <w:szCs w:val="22"/>
        </w:rPr>
        <w:t xml:space="preserve">w osobie: ………………………………..….; nr tel.:……………………..; e-mail: …………………………; </w:t>
      </w:r>
      <w:proofErr w:type="spellStart"/>
      <w:r w:rsidRPr="00F12DE3">
        <w:rPr>
          <w:rFonts w:ascii="Arial" w:hAnsi="Arial" w:cs="Arial"/>
          <w:sz w:val="22"/>
          <w:szCs w:val="22"/>
        </w:rPr>
        <w:t>upr</w:t>
      </w:r>
      <w:proofErr w:type="spellEnd"/>
      <w:r w:rsidRPr="00F12DE3">
        <w:rPr>
          <w:rFonts w:ascii="Arial" w:hAnsi="Arial" w:cs="Arial"/>
          <w:sz w:val="22"/>
          <w:szCs w:val="22"/>
        </w:rPr>
        <w:t>. bud. nr: …………………………</w:t>
      </w:r>
      <w:r w:rsidR="00CE7AD0" w:rsidRPr="00F12DE3">
        <w:rPr>
          <w:rFonts w:ascii="Arial" w:hAnsi="Arial" w:cs="Arial"/>
          <w:sz w:val="22"/>
          <w:szCs w:val="22"/>
        </w:rPr>
        <w:t xml:space="preserve">, </w:t>
      </w:r>
      <w:r w:rsidRPr="00F12DE3">
        <w:rPr>
          <w:rFonts w:ascii="Arial" w:hAnsi="Arial" w:cs="Arial"/>
          <w:b/>
          <w:sz w:val="22"/>
          <w:szCs w:val="22"/>
        </w:rPr>
        <w:t xml:space="preserve">których zakres uprawnia ich do kierowania robotami objętymi przedmiotem zamówienia </w:t>
      </w:r>
      <w:r w:rsidRPr="00F12DE3">
        <w:rPr>
          <w:rFonts w:ascii="Arial" w:hAnsi="Arial" w:cs="Arial"/>
          <w:sz w:val="22"/>
          <w:szCs w:val="22"/>
        </w:rPr>
        <w:t xml:space="preserve">lub odpowiadające im równoważne uprawnienia budowlane wydane na podstawie wcześniej obowiązujących przepisów, </w:t>
      </w:r>
      <w:r w:rsidR="00186E72" w:rsidRPr="00F12DE3">
        <w:rPr>
          <w:rFonts w:ascii="Arial" w:hAnsi="Arial" w:cs="Arial"/>
          <w:sz w:val="22"/>
          <w:szCs w:val="22"/>
        </w:rPr>
        <w:br/>
      </w:r>
      <w:r w:rsidRPr="00F12DE3">
        <w:rPr>
          <w:rFonts w:ascii="Arial" w:hAnsi="Arial" w:cs="Arial"/>
          <w:sz w:val="22"/>
          <w:szCs w:val="22"/>
        </w:rPr>
        <w:t>a w przypadku Wykonawców zagranicznych – uprawnienia budowlane do kierowania robotami równoważne do wyżej wskazanych.</w:t>
      </w:r>
    </w:p>
    <w:p w14:paraId="5F148574" w14:textId="4EC329DC" w:rsidR="0013127B" w:rsidRPr="0013127B" w:rsidRDefault="0013127B" w:rsidP="0013127B">
      <w:pPr>
        <w:widowControl w:val="0"/>
        <w:suppressAutoHyphens/>
        <w:jc w:val="both"/>
        <w:rPr>
          <w:rFonts w:ascii="Arial" w:hAnsi="Arial" w:cs="Arial"/>
          <w:b/>
          <w:i/>
          <w:color w:val="000000"/>
          <w:sz w:val="22"/>
          <w:szCs w:val="22"/>
        </w:rPr>
      </w:pPr>
      <w:r w:rsidRPr="0013127B">
        <w:rPr>
          <w:rFonts w:ascii="Arial" w:hAnsi="Arial" w:cs="Arial"/>
          <w:i/>
          <w:sz w:val="22"/>
          <w:szCs w:val="22"/>
        </w:rPr>
        <w:t xml:space="preserve">Wykonawca w celu wykazania spełniania </w:t>
      </w:r>
      <w:r>
        <w:rPr>
          <w:rFonts w:ascii="Arial" w:hAnsi="Arial" w:cs="Arial"/>
          <w:i/>
          <w:sz w:val="22"/>
          <w:szCs w:val="22"/>
        </w:rPr>
        <w:t>w/w warunku</w:t>
      </w:r>
      <w:r w:rsidRPr="0013127B">
        <w:rPr>
          <w:rFonts w:ascii="Arial" w:hAnsi="Arial" w:cs="Arial"/>
          <w:i/>
          <w:color w:val="000000" w:themeColor="text1"/>
          <w:sz w:val="22"/>
          <w:szCs w:val="22"/>
        </w:rPr>
        <w:t xml:space="preserve"> może wskazać osobę będącą obywatelem państwa członkowskiego w rozumieniu art. </w:t>
      </w:r>
      <w:proofErr w:type="spellStart"/>
      <w:r w:rsidRPr="0013127B">
        <w:rPr>
          <w:rFonts w:ascii="Arial" w:hAnsi="Arial" w:cs="Arial"/>
          <w:i/>
          <w:color w:val="000000" w:themeColor="text1"/>
          <w:sz w:val="22"/>
          <w:szCs w:val="22"/>
        </w:rPr>
        <w:t>4a</w:t>
      </w:r>
      <w:proofErr w:type="spellEnd"/>
      <w:r w:rsidRPr="0013127B">
        <w:rPr>
          <w:rFonts w:ascii="Arial" w:hAnsi="Arial" w:cs="Arial"/>
          <w:i/>
          <w:color w:val="000000" w:themeColor="text1"/>
          <w:sz w:val="22"/>
          <w:szCs w:val="22"/>
        </w:rPr>
        <w:t xml:space="preserve"> ust. 1  ustawy z dnia 15 grudnia 2000 r. o samorządach zawodowych architektów oraz inżynierów budownictwa (t. j. Dz. U. z 2025 r. poz. 1783), która nabyła kwalifikacje zawodowe do wykonywania działalności w budownictwie, równoznaczne wykonywaniu samodzielnych funkcji technicznych w budownictwie</w:t>
      </w:r>
      <w:r w:rsidRPr="0013127B">
        <w:rPr>
          <w:rFonts w:ascii="Arial" w:hAnsi="Arial" w:cs="Arial"/>
          <w:i/>
          <w:sz w:val="22"/>
          <w:szCs w:val="22"/>
        </w:rPr>
        <w:t xml:space="preserve"> na terytorium Rzeczypospolitej Polskiej – zgodnie z właściwymi przepisami, w szczególności z ustawą z dnia 22 grudnia 2015 r. o zasadach uznawania kwalifikacji </w:t>
      </w:r>
      <w:r w:rsidRPr="0013127B">
        <w:rPr>
          <w:rFonts w:ascii="Arial" w:hAnsi="Arial" w:cs="Arial"/>
          <w:i/>
          <w:sz w:val="22"/>
          <w:szCs w:val="22"/>
        </w:rPr>
        <w:lastRenderedPageBreak/>
        <w:t xml:space="preserve">zawodowych nabytych w państwach członkowskich Unii Europejskiej (t. j. Dz. U. z 2026 r., poz. 166) oraz ustawą z dnia 15 grudnia 2000 r. </w:t>
      </w:r>
      <w:r w:rsidRPr="0013127B">
        <w:rPr>
          <w:rFonts w:ascii="Arial" w:eastAsia="Cambria" w:hAnsi="Arial" w:cs="Arial"/>
          <w:i/>
          <w:sz w:val="22"/>
          <w:szCs w:val="22"/>
        </w:rPr>
        <w:t>o samorządach zawodowych architektów oraz inżynierów budownictwa (Dz. U. z 2025 r. poz. 1783).</w:t>
      </w:r>
    </w:p>
    <w:p w14:paraId="4A062CA2" w14:textId="34B89937" w:rsidR="000F0D10" w:rsidRPr="00F12DE3" w:rsidRDefault="000F0D10" w:rsidP="00F12DE3">
      <w:pPr>
        <w:pStyle w:val="Akapitzlist"/>
        <w:numPr>
          <w:ilvl w:val="0"/>
          <w:numId w:val="34"/>
        </w:numPr>
        <w:autoSpaceDE w:val="0"/>
        <w:autoSpaceDN w:val="0"/>
        <w:jc w:val="both"/>
        <w:rPr>
          <w:rFonts w:ascii="Arial" w:hAnsi="Arial" w:cs="Arial"/>
          <w:sz w:val="22"/>
          <w:szCs w:val="22"/>
        </w:rPr>
      </w:pPr>
      <w:r w:rsidRPr="00F12DE3">
        <w:rPr>
          <w:rFonts w:ascii="Arial" w:hAnsi="Arial" w:cs="Arial"/>
          <w:sz w:val="22"/>
          <w:szCs w:val="22"/>
        </w:rPr>
        <w:t xml:space="preserve">Wykonawca powinien skierować do realizacji zamówienia personel wskazany w wykazie osób złożonym w postępowaniu. Zmiana </w:t>
      </w:r>
      <w:r w:rsidR="00752948">
        <w:rPr>
          <w:rFonts w:ascii="Arial" w:hAnsi="Arial" w:cs="Arial"/>
          <w:sz w:val="22"/>
          <w:szCs w:val="22"/>
        </w:rPr>
        <w:t>osoby</w:t>
      </w:r>
      <w:r w:rsidRPr="00F12DE3">
        <w:rPr>
          <w:rFonts w:ascii="Arial" w:hAnsi="Arial" w:cs="Arial"/>
          <w:sz w:val="22"/>
          <w:szCs w:val="22"/>
        </w:rPr>
        <w:t xml:space="preserve"> wskazan</w:t>
      </w:r>
      <w:r w:rsidR="00752948">
        <w:rPr>
          <w:rFonts w:ascii="Arial" w:hAnsi="Arial" w:cs="Arial"/>
          <w:sz w:val="22"/>
          <w:szCs w:val="22"/>
        </w:rPr>
        <w:t>ej</w:t>
      </w:r>
      <w:r w:rsidRPr="00F12DE3">
        <w:rPr>
          <w:rFonts w:ascii="Arial" w:hAnsi="Arial" w:cs="Arial"/>
          <w:sz w:val="22"/>
          <w:szCs w:val="22"/>
        </w:rPr>
        <w:t xml:space="preserve"> w ust. 4, w trakcie realizacji umowy, musi być uzasadniona przez Wykonawcę na piśmie i zaakceptowana przez Zamawiającego.</w:t>
      </w:r>
    </w:p>
    <w:p w14:paraId="69EB31F8"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p>
    <w:p w14:paraId="7EE8DF3E"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46C939CB"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w:t>
      </w:r>
    </w:p>
    <w:p w14:paraId="30BB0CB8"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Kierownik budowy działać będzie w granicach umocowania określonego w ustawie Prawo budowlane.</w:t>
      </w:r>
    </w:p>
    <w:p w14:paraId="12E3BEDF"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461E2430" w14:textId="77777777" w:rsidR="000F0D10" w:rsidRPr="00F12DE3" w:rsidRDefault="000F0D10" w:rsidP="00F12DE3">
      <w:pPr>
        <w:autoSpaceDE w:val="0"/>
        <w:autoSpaceDN w:val="0"/>
        <w:ind w:left="426"/>
        <w:contextualSpacing/>
        <w:rPr>
          <w:rFonts w:ascii="Arial" w:hAnsi="Arial" w:cs="Arial"/>
          <w:sz w:val="22"/>
          <w:szCs w:val="22"/>
        </w:rPr>
      </w:pPr>
    </w:p>
    <w:p w14:paraId="34CA3ADA" w14:textId="4ED16ED6"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bCs/>
          <w:sz w:val="22"/>
          <w:szCs w:val="22"/>
        </w:rPr>
        <w:t>§ 1</w:t>
      </w:r>
      <w:r w:rsidR="00EE17F4">
        <w:rPr>
          <w:rFonts w:ascii="Arial" w:hAnsi="Arial" w:cs="Arial"/>
          <w:b/>
          <w:bCs/>
          <w:sz w:val="22"/>
          <w:szCs w:val="22"/>
        </w:rPr>
        <w:t>0</w:t>
      </w:r>
      <w:r w:rsidR="00FD4530">
        <w:rPr>
          <w:rFonts w:ascii="Arial" w:hAnsi="Arial" w:cs="Arial"/>
          <w:b/>
          <w:bCs/>
          <w:sz w:val="22"/>
          <w:szCs w:val="22"/>
        </w:rPr>
        <w:t xml:space="preserve"> </w:t>
      </w:r>
      <w:r w:rsidRPr="00F12DE3">
        <w:rPr>
          <w:rFonts w:ascii="Arial" w:hAnsi="Arial" w:cs="Arial"/>
          <w:b/>
          <w:sz w:val="22"/>
          <w:szCs w:val="22"/>
        </w:rPr>
        <w:t xml:space="preserve">Gwarancja i rękojmia. </w:t>
      </w:r>
    </w:p>
    <w:p w14:paraId="4D4096F5" w14:textId="77777777" w:rsidR="000F0D10" w:rsidRPr="00F12DE3" w:rsidRDefault="000F0D10" w:rsidP="00F12DE3">
      <w:pPr>
        <w:widowControl w:val="0"/>
        <w:numPr>
          <w:ilvl w:val="0"/>
          <w:numId w:val="36"/>
        </w:numPr>
        <w:adjustRightInd w:val="0"/>
        <w:ind w:left="284" w:hanging="284"/>
        <w:jc w:val="both"/>
        <w:textAlignment w:val="baseline"/>
        <w:rPr>
          <w:rFonts w:ascii="Arial" w:hAnsi="Arial" w:cs="Arial"/>
          <w:sz w:val="22"/>
          <w:szCs w:val="22"/>
        </w:rPr>
      </w:pPr>
      <w:r w:rsidRPr="00F12DE3">
        <w:rPr>
          <w:rFonts w:ascii="Arial" w:hAnsi="Arial" w:cs="Arial"/>
          <w:sz w:val="22"/>
          <w:szCs w:val="22"/>
        </w:rPr>
        <w:t xml:space="preserve">Wykonawca udziela Zamawiającemu gwarancji jakości na przedmiot umowy na warunkach określonych w niniejszej umowie i przepisach kodeksu cywilnego. </w:t>
      </w:r>
    </w:p>
    <w:p w14:paraId="41EC2612" w14:textId="3337A3C1" w:rsidR="000F0D10" w:rsidRPr="00F12DE3" w:rsidRDefault="000F0D10" w:rsidP="00F12DE3">
      <w:pPr>
        <w:widowControl w:val="0"/>
        <w:numPr>
          <w:ilvl w:val="0"/>
          <w:numId w:val="36"/>
        </w:numPr>
        <w:adjustRightInd w:val="0"/>
        <w:ind w:left="284" w:hanging="284"/>
        <w:jc w:val="both"/>
        <w:textAlignment w:val="baseline"/>
        <w:rPr>
          <w:rFonts w:ascii="Arial" w:hAnsi="Arial" w:cs="Arial"/>
          <w:sz w:val="22"/>
          <w:szCs w:val="22"/>
          <w:lang w:eastAsia="pl-PL"/>
        </w:rPr>
      </w:pPr>
      <w:r w:rsidRPr="00F12DE3">
        <w:rPr>
          <w:rFonts w:ascii="Arial" w:hAnsi="Arial" w:cs="Arial"/>
          <w:sz w:val="22"/>
          <w:szCs w:val="22"/>
        </w:rPr>
        <w:t xml:space="preserve">Wykonawca, zgodnie z ofertą, </w:t>
      </w:r>
      <w:r w:rsidRPr="00F12DE3">
        <w:rPr>
          <w:rFonts w:ascii="Arial" w:hAnsi="Arial" w:cs="Arial"/>
          <w:b/>
          <w:sz w:val="22"/>
          <w:szCs w:val="22"/>
        </w:rPr>
        <w:t>udziela Zamawiającemu:</w:t>
      </w:r>
      <w:r w:rsidR="00400F20" w:rsidRPr="00F12DE3">
        <w:rPr>
          <w:rFonts w:ascii="Arial" w:hAnsi="Arial" w:cs="Arial"/>
          <w:b/>
          <w:sz w:val="22"/>
          <w:szCs w:val="22"/>
        </w:rPr>
        <w:t xml:space="preserve"> </w:t>
      </w:r>
      <w:r w:rsidRPr="00F12DE3">
        <w:rPr>
          <w:rFonts w:ascii="Arial" w:hAnsi="Arial" w:cs="Arial"/>
          <w:b/>
          <w:sz w:val="22"/>
          <w:szCs w:val="22"/>
        </w:rPr>
        <w:t>.……</w:t>
      </w:r>
      <w:r w:rsidRPr="00F12DE3">
        <w:rPr>
          <w:rFonts w:ascii="Arial" w:hAnsi="Arial" w:cs="Arial"/>
          <w:b/>
          <w:sz w:val="22"/>
          <w:szCs w:val="22"/>
          <w:vertAlign w:val="superscript"/>
        </w:rPr>
        <w:footnoteReference w:id="4"/>
      </w:r>
      <w:r w:rsidRPr="00F12DE3">
        <w:rPr>
          <w:rFonts w:ascii="Arial" w:hAnsi="Arial" w:cs="Arial"/>
          <w:b/>
          <w:sz w:val="22"/>
          <w:szCs w:val="22"/>
        </w:rPr>
        <w:t xml:space="preserve"> miesięcznej gwarancji na wykonane roboty budowlane oraz dostarczone i </w:t>
      </w:r>
      <w:r w:rsidR="00EE17F4">
        <w:rPr>
          <w:rFonts w:ascii="Arial" w:hAnsi="Arial" w:cs="Arial"/>
          <w:b/>
          <w:sz w:val="22"/>
          <w:szCs w:val="22"/>
        </w:rPr>
        <w:t>zamontowane urządzenia</w:t>
      </w:r>
      <w:r w:rsidRPr="00F12DE3">
        <w:rPr>
          <w:rFonts w:ascii="Arial" w:hAnsi="Arial" w:cs="Arial"/>
          <w:b/>
          <w:sz w:val="22"/>
          <w:szCs w:val="22"/>
        </w:rPr>
        <w:t xml:space="preserve"> począwszy od dnia podpisania protokołu odbioru</w:t>
      </w:r>
      <w:r w:rsidR="00B358A9" w:rsidRPr="00F12DE3">
        <w:rPr>
          <w:rFonts w:ascii="Arial" w:hAnsi="Arial" w:cs="Arial"/>
          <w:b/>
          <w:sz w:val="22"/>
          <w:szCs w:val="22"/>
        </w:rPr>
        <w:t>.</w:t>
      </w:r>
      <w:r w:rsidRPr="00F12DE3">
        <w:rPr>
          <w:rFonts w:ascii="Arial" w:hAnsi="Arial" w:cs="Arial"/>
          <w:sz w:val="22"/>
          <w:szCs w:val="22"/>
        </w:rPr>
        <w:t xml:space="preserve"> </w:t>
      </w:r>
      <w:bookmarkStart w:id="11" w:name="_Hlk127468184"/>
    </w:p>
    <w:bookmarkEnd w:id="11"/>
    <w:p w14:paraId="1B7D5E0D"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W razie rozbieżności postanowień gwarancyjnych, stosuje się̨ warunki gwarancyjne bardziej korzystne dla Zamawiającego. W sytuacji, gdy gwarancja producenta jest dłuższa niż gwarancja udzielona przez Wykonawcę, Zamawiający zachowuje uprawnienia gwarancyjne nadane przez producenta po wygaśnięciu gwarancji Wykonawcy.</w:t>
      </w:r>
    </w:p>
    <w:p w14:paraId="338DE693"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Rękojmia za wady fizyczne udzielona jest na okres 60 miesięcy od daty odbioru końcowego;</w:t>
      </w:r>
    </w:p>
    <w:p w14:paraId="65D364AD"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9CA216D"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Niezależnie od uprawnień z tytułu gwarancji Wykonawca udziela rękojmi za wady fizyczne na wykonane prace budowlane i montażowe oraz zamontowane materiały i urządzenia i wyposażenie i zobowiązuje się do usunięcia wad fizycznych, jeżeli wady te ujawnią się w ciągu terminu określonego rękojmią (poprzez ich naprawę lub wymianę).</w:t>
      </w:r>
    </w:p>
    <w:p w14:paraId="5A7157F8" w14:textId="09B1763E"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 xml:space="preserve">Wykonawca zobowiązuje się w dniu odbioru końcowego zapewnić Zamawiającego, w formie pisemnej, że wykonane roboty budowlane </w:t>
      </w:r>
      <w:r w:rsidR="0059098A">
        <w:rPr>
          <w:rFonts w:ascii="Arial" w:hAnsi="Arial" w:cs="Arial"/>
          <w:sz w:val="22"/>
          <w:szCs w:val="22"/>
        </w:rPr>
        <w:t xml:space="preserve"> oraz dostarczone urządzenia </w:t>
      </w:r>
      <w:r w:rsidRPr="00F12DE3">
        <w:rPr>
          <w:rFonts w:ascii="Arial" w:hAnsi="Arial" w:cs="Arial"/>
          <w:sz w:val="22"/>
          <w:szCs w:val="22"/>
        </w:rPr>
        <w:t>są wolne od wad fizycznych oraz wad jakościowych.</w:t>
      </w:r>
    </w:p>
    <w:p w14:paraId="4948AB39"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Termin udzielonej rękojmi za wady fizyczne oraz gwarancji biegnie od dnia podpisania protokołu odbioru końcowego.</w:t>
      </w:r>
    </w:p>
    <w:p w14:paraId="03DD734A"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Zamawiający może wykonywać uprawnienia z tytułu rękojmi za wady fizyczne, niezależnie od uprawnień wynikających z gwarancji.</w:t>
      </w:r>
    </w:p>
    <w:p w14:paraId="619C9F98"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lastRenderedPageBreak/>
        <w:t>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w:t>
      </w:r>
    </w:p>
    <w:p w14:paraId="50A36F85" w14:textId="63E463B1"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przypadku, gdy usunięcie wady nie jest możliwe w terminie wskazanym w ust. 10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28FA3156" w14:textId="4BD1646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 xml:space="preserve">Jeżeli Wykonawca nie usunie wad w terminie określonym w ust. 10 lub 11, Zamawiający może zlecić usunięcie ich stronie trzeciej na koszt i ryzyko Wykonawcy. W tym przypadku koszty usuwania wad będą pokrywane w pierwszej kolejności z kwoty zatrzymanej tytułem zabezpieczenia należytego wykonania Umowy. </w:t>
      </w:r>
    </w:p>
    <w:p w14:paraId="214378ED"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 xml:space="preserve">Zamawiający obciąży Wykonawcę kosztami wykonania zastępczego, o którym mowa w ust. 12, Wykonawca jest zobowiązany zwrócić Zamawiającemu kwotę wykonania zastępczego w ciągu 14 dni od dnia otrzymania wezwania do zapłaty pod rygorem naliczenia odsetek ustawowych za opóźnienie z transakcjach handlowych. </w:t>
      </w:r>
    </w:p>
    <w:p w14:paraId="3482D6EB"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1A7BBF67"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Powiadomienie o wystąpieniu wady Zamawiający zgłasza Wykonawcy elektronicznie, na adres e-mail: …………………………………………</w:t>
      </w:r>
    </w:p>
    <w:p w14:paraId="186A9794"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przypadku nieusunięcia wad we wskazanym terminie, Zamawiający może usunąć wady na koszt i ryzyko Wykonawcy.</w:t>
      </w:r>
    </w:p>
    <w:p w14:paraId="1A00B769" w14:textId="78D9EE00" w:rsidR="00216A68" w:rsidRPr="00760088" w:rsidRDefault="000F0D10" w:rsidP="00760088">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 xml:space="preserve">Termin gwarancji ulega przedłużeniu o czas usunięcia wady, jeżeli powiadomienie </w:t>
      </w:r>
      <w:r w:rsidR="003E04A3" w:rsidRPr="00F12DE3">
        <w:rPr>
          <w:rFonts w:ascii="Arial" w:hAnsi="Arial" w:cs="Arial"/>
          <w:sz w:val="22"/>
          <w:szCs w:val="22"/>
        </w:rPr>
        <w:br/>
      </w:r>
      <w:r w:rsidRPr="00F12DE3">
        <w:rPr>
          <w:rFonts w:ascii="Arial" w:hAnsi="Arial" w:cs="Arial"/>
          <w:sz w:val="22"/>
          <w:szCs w:val="22"/>
        </w:rPr>
        <w:t>o wystąpieniu wady nastąpiło jeszcze w czasie trwania gwarancji.</w:t>
      </w:r>
    </w:p>
    <w:p w14:paraId="165E7C25" w14:textId="77777777" w:rsidR="00CE7AD0" w:rsidRPr="00F12DE3" w:rsidRDefault="00CE7AD0" w:rsidP="00F12DE3">
      <w:pPr>
        <w:autoSpaceDE w:val="0"/>
        <w:autoSpaceDN w:val="0"/>
        <w:rPr>
          <w:rFonts w:ascii="Arial" w:hAnsi="Arial" w:cs="Arial"/>
          <w:sz w:val="22"/>
          <w:szCs w:val="22"/>
        </w:rPr>
      </w:pPr>
    </w:p>
    <w:p w14:paraId="34F9521F" w14:textId="36D0F040" w:rsidR="00A151A2" w:rsidRPr="00F12DE3" w:rsidRDefault="000F0D10" w:rsidP="00F12DE3">
      <w:pPr>
        <w:autoSpaceDE w:val="0"/>
        <w:autoSpaceDN w:val="0"/>
        <w:jc w:val="center"/>
        <w:rPr>
          <w:rFonts w:ascii="Arial" w:hAnsi="Arial" w:cs="Arial"/>
          <w:b/>
          <w:bCs/>
          <w:color w:val="000000" w:themeColor="text1"/>
          <w:sz w:val="22"/>
          <w:szCs w:val="22"/>
        </w:rPr>
      </w:pPr>
      <w:r w:rsidRPr="00F12DE3">
        <w:rPr>
          <w:rFonts w:ascii="Arial" w:hAnsi="Arial" w:cs="Arial"/>
          <w:b/>
          <w:bCs/>
          <w:sz w:val="22"/>
          <w:szCs w:val="22"/>
        </w:rPr>
        <w:t>§ 1</w:t>
      </w:r>
      <w:r w:rsidR="00760088">
        <w:rPr>
          <w:rFonts w:ascii="Arial" w:hAnsi="Arial" w:cs="Arial"/>
          <w:b/>
          <w:bCs/>
          <w:sz w:val="22"/>
          <w:szCs w:val="22"/>
        </w:rPr>
        <w:t>1</w:t>
      </w:r>
      <w:r w:rsidR="00FD4530">
        <w:rPr>
          <w:rFonts w:ascii="Arial" w:hAnsi="Arial" w:cs="Arial"/>
          <w:b/>
          <w:bCs/>
          <w:sz w:val="22"/>
          <w:szCs w:val="22"/>
        </w:rPr>
        <w:t xml:space="preserve"> </w:t>
      </w:r>
      <w:r w:rsidR="00A151A2" w:rsidRPr="00F12DE3">
        <w:rPr>
          <w:rFonts w:ascii="Arial" w:hAnsi="Arial" w:cs="Arial"/>
          <w:b/>
          <w:bCs/>
          <w:color w:val="000000" w:themeColor="text1"/>
          <w:sz w:val="22"/>
          <w:szCs w:val="22"/>
        </w:rPr>
        <w:t>Kary umowne</w:t>
      </w:r>
    </w:p>
    <w:p w14:paraId="18981C54" w14:textId="77777777"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Wykonawca zobowiązany jest do zapłaty Zamawiającemu kar umownych w następujących przypadkach:</w:t>
      </w:r>
    </w:p>
    <w:p w14:paraId="1E836FA0" w14:textId="429C0EC5"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za zwłokę w wykonaniu przedmiotu umowy – w wysokości 0,</w:t>
      </w:r>
      <w:r w:rsidR="00A151A2" w:rsidRPr="00F12DE3">
        <w:rPr>
          <w:rFonts w:ascii="Arial" w:hAnsi="Arial" w:cs="Arial"/>
          <w:sz w:val="22"/>
          <w:szCs w:val="22"/>
        </w:rPr>
        <w:t>2</w:t>
      </w:r>
      <w:r w:rsidRPr="00F12DE3">
        <w:rPr>
          <w:rFonts w:ascii="Arial" w:hAnsi="Arial" w:cs="Arial"/>
          <w:sz w:val="22"/>
          <w:szCs w:val="22"/>
        </w:rPr>
        <w:t xml:space="preserve"> % wynagrodzenia brutto o którym mowa § 3 ust. 1 umowy za każdy dzień zwłoki, liczony od terminu określonego w § 2 ust. 1 umowy,</w:t>
      </w:r>
    </w:p>
    <w:p w14:paraId="335E0DF0" w14:textId="3D88F3AB"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za zwłokę w usuwaniu wad lub usterek w przedmiocie zamówienia o których mowa w § 6 ust. </w:t>
      </w:r>
      <w:r w:rsidR="0076093B" w:rsidRPr="00F12DE3">
        <w:rPr>
          <w:rFonts w:ascii="Arial" w:hAnsi="Arial" w:cs="Arial"/>
          <w:sz w:val="22"/>
          <w:szCs w:val="22"/>
        </w:rPr>
        <w:t>12</w:t>
      </w:r>
      <w:r w:rsidRPr="00F12DE3">
        <w:rPr>
          <w:rFonts w:ascii="Arial" w:hAnsi="Arial" w:cs="Arial"/>
          <w:sz w:val="22"/>
          <w:szCs w:val="22"/>
        </w:rPr>
        <w:t xml:space="preserve"> pkt 2) umowy – w wysokości 0,</w:t>
      </w:r>
      <w:r w:rsidR="00A151A2" w:rsidRPr="00F12DE3">
        <w:rPr>
          <w:rFonts w:ascii="Arial" w:hAnsi="Arial" w:cs="Arial"/>
          <w:sz w:val="22"/>
          <w:szCs w:val="22"/>
        </w:rPr>
        <w:t>1</w:t>
      </w:r>
      <w:r w:rsidRPr="00F12DE3">
        <w:rPr>
          <w:rFonts w:ascii="Arial" w:hAnsi="Arial" w:cs="Arial"/>
          <w:sz w:val="22"/>
          <w:szCs w:val="22"/>
        </w:rPr>
        <w:t>% wynagrodzenia brutto</w:t>
      </w:r>
      <w:r w:rsidR="004C32AF">
        <w:rPr>
          <w:rFonts w:ascii="Arial" w:hAnsi="Arial" w:cs="Arial"/>
          <w:sz w:val="22"/>
          <w:szCs w:val="22"/>
        </w:rPr>
        <w:t xml:space="preserve">, </w:t>
      </w:r>
      <w:r w:rsidRPr="00F12DE3">
        <w:rPr>
          <w:rFonts w:ascii="Arial" w:hAnsi="Arial" w:cs="Arial"/>
          <w:sz w:val="22"/>
          <w:szCs w:val="22"/>
        </w:rPr>
        <w:t>o którym mowa § 3 ust. 1 umowy za każdy dzień zwłoki, liczony od terminu wyznaczonego przez Zamawiającego na usunięcie wad lub usterek,</w:t>
      </w:r>
    </w:p>
    <w:p w14:paraId="3A498E99" w14:textId="49F8AAA2"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za zwłokę w usuwaniu wad fizycznych lub gwarancyjnych – w wysokości 0,1% wynagrodzenia brutto o którym mowa § 3 ust. 1 umowy za każdy dzień zwłoki, liczonej od terminu wyznaczonego przez Zamawiającego na usunięcie wad i usterek zgodnie z § 11 ust. </w:t>
      </w:r>
      <w:r w:rsidR="005B0D86" w:rsidRPr="00F12DE3">
        <w:rPr>
          <w:rFonts w:ascii="Arial" w:hAnsi="Arial" w:cs="Arial"/>
          <w:sz w:val="22"/>
          <w:szCs w:val="22"/>
        </w:rPr>
        <w:t>10 lub 11</w:t>
      </w:r>
      <w:r w:rsidRPr="00F12DE3">
        <w:rPr>
          <w:rFonts w:ascii="Arial" w:hAnsi="Arial" w:cs="Arial"/>
          <w:sz w:val="22"/>
          <w:szCs w:val="22"/>
        </w:rPr>
        <w:t xml:space="preserve">, </w:t>
      </w:r>
    </w:p>
    <w:p w14:paraId="32F05854" w14:textId="63B6D594"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braku zapłaty należnego wynagrodzenia podwykonawcom lub dalszym podwykonawcom którego skutkiem będzie bezpośrednia zapłata, o której mowa w § 5 ust. </w:t>
      </w:r>
      <w:r w:rsidR="0094468D" w:rsidRPr="00F12DE3">
        <w:rPr>
          <w:rFonts w:ascii="Arial" w:hAnsi="Arial" w:cs="Arial"/>
          <w:sz w:val="22"/>
          <w:szCs w:val="22"/>
        </w:rPr>
        <w:t>8</w:t>
      </w:r>
      <w:r w:rsidRPr="00F12DE3">
        <w:rPr>
          <w:rFonts w:ascii="Arial" w:hAnsi="Arial" w:cs="Arial"/>
          <w:sz w:val="22"/>
          <w:szCs w:val="22"/>
        </w:rPr>
        <w:t xml:space="preserve"> umowy – w wysokości 0,05 % wynagrodzenia brutto o którym mowa § 3 ust. 1 umowy niezapłaconej należności,</w:t>
      </w:r>
    </w:p>
    <w:p w14:paraId="497952B3" w14:textId="5AB5D3FB"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nieterminowej zapłaty wynagrodzenia należnego podwykonawcom lub dalszym podwykonawcom – w wysokości 0,02 %</w:t>
      </w:r>
      <w:r w:rsidR="004C32AF">
        <w:rPr>
          <w:rFonts w:ascii="Arial" w:hAnsi="Arial" w:cs="Arial"/>
          <w:sz w:val="22"/>
          <w:szCs w:val="22"/>
        </w:rPr>
        <w:t xml:space="preserve"> </w:t>
      </w:r>
      <w:r w:rsidRPr="00F12DE3">
        <w:rPr>
          <w:rFonts w:ascii="Arial" w:hAnsi="Arial" w:cs="Arial"/>
          <w:sz w:val="22"/>
          <w:szCs w:val="22"/>
        </w:rPr>
        <w:t>wynagrodzenia brutto o którym mowa § 3 ust. 1 umowy niezapłaconej należności za każdy dzień zwłoki,</w:t>
      </w:r>
    </w:p>
    <w:p w14:paraId="4E66821B" w14:textId="77777777"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nieprzedłożenia Zamawiającemu do zaakceptowania projektu umowy o podwykonawstwo, której przedmiotem są roboty budowlane, lub projektu jej zmiany – w wysokości 1 500,00 zł za każdy stwierdzony przypadek, </w:t>
      </w:r>
    </w:p>
    <w:p w14:paraId="4D9A20EC" w14:textId="4A39EEFA"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nieprzedłożenia w terminie poświadczonej za zgodność </w:t>
      </w:r>
      <w:r w:rsidR="003E04A3" w:rsidRPr="00F12DE3">
        <w:rPr>
          <w:rFonts w:ascii="Arial" w:hAnsi="Arial" w:cs="Arial"/>
          <w:sz w:val="22"/>
          <w:szCs w:val="22"/>
        </w:rPr>
        <w:br/>
      </w:r>
      <w:r w:rsidRPr="00F12DE3">
        <w:rPr>
          <w:rFonts w:ascii="Arial" w:hAnsi="Arial" w:cs="Arial"/>
          <w:sz w:val="22"/>
          <w:szCs w:val="22"/>
        </w:rPr>
        <w:t>z oryginałem kopii umowy o podwykonawstwo lub jej zmiany – w wysokości 1 000,00 zł za każdy stwierdzony przypadek,</w:t>
      </w:r>
    </w:p>
    <w:p w14:paraId="7AF39B4C" w14:textId="2DF5F2DE" w:rsidR="0094468D" w:rsidRPr="000E29DA" w:rsidRDefault="000F0D10" w:rsidP="000E29DA">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braku zmiany umowy o podwykonawstwo w zakresie terminu zapłaty – w wysokości 0,05 % wynagrodzenia brutto o którym mowa § 3 ust. 1 umowy </w:t>
      </w:r>
      <w:r w:rsidRPr="00F12DE3">
        <w:rPr>
          <w:rFonts w:ascii="Arial" w:hAnsi="Arial" w:cs="Arial"/>
          <w:sz w:val="22"/>
          <w:szCs w:val="22"/>
        </w:rPr>
        <w:lastRenderedPageBreak/>
        <w:t>wartości brutto tej umowy, za każdy dzień zwłoki od upływu terminu, o którym mowa w § 8 ust. 10 umowy,</w:t>
      </w:r>
    </w:p>
    <w:p w14:paraId="5BE79B18" w14:textId="77777777"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Strony zastrzegają sobie prawo do dochodzenia odszkodowania uzupełniającego do wysokości rzeczywiście poniesionej szkody.</w:t>
      </w:r>
    </w:p>
    <w:p w14:paraId="5F35C215" w14:textId="4CC20412"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Zamawiający ma prawo do potrącenia kar umownych z faktury przedłożonej do zapłaty przez Wykonawcę lub z zabezpieczenia należytego wykonania przedm</w:t>
      </w:r>
      <w:r w:rsidR="005B0D86" w:rsidRPr="00F12DE3">
        <w:rPr>
          <w:rFonts w:ascii="Arial" w:hAnsi="Arial" w:cs="Arial"/>
          <w:sz w:val="22"/>
          <w:szCs w:val="22"/>
        </w:rPr>
        <w:t>iotu umowy, o którym mowa w § 16</w:t>
      </w:r>
      <w:r w:rsidRPr="00F12DE3">
        <w:rPr>
          <w:rFonts w:ascii="Arial" w:hAnsi="Arial" w:cs="Arial"/>
          <w:sz w:val="22"/>
          <w:szCs w:val="22"/>
        </w:rPr>
        <w:t>, po uprzednim powiadomieniu Wykonawcy o podstawie i wysokości naliczonej kary umownej i wyznaczeniu mu 5 dniowego terminu zapłaty tej kary – na co Wykonawca wyraża zgodę.</w:t>
      </w:r>
    </w:p>
    <w:p w14:paraId="2C637BB8" w14:textId="45E78E6B" w:rsidR="000F0D10"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 xml:space="preserve">Strony (Zamawiający i Wykonawca) zastrzegają możliwość kumulatywnego naliczania kar umownych z różnych tytułów. Łączna maksymalna wysokość kar umownych, które może naliczyć, każda ze stron wynosi </w:t>
      </w:r>
      <w:r w:rsidR="0094468D" w:rsidRPr="00F12DE3">
        <w:rPr>
          <w:rFonts w:ascii="Arial" w:hAnsi="Arial" w:cs="Arial"/>
          <w:sz w:val="22"/>
          <w:szCs w:val="22"/>
        </w:rPr>
        <w:t>2</w:t>
      </w:r>
      <w:r w:rsidR="00C43466" w:rsidRPr="00F12DE3">
        <w:rPr>
          <w:rFonts w:ascii="Arial" w:hAnsi="Arial" w:cs="Arial"/>
          <w:sz w:val="22"/>
          <w:szCs w:val="22"/>
        </w:rPr>
        <w:t>0</w:t>
      </w:r>
      <w:r w:rsidRPr="00F12DE3">
        <w:rPr>
          <w:rFonts w:ascii="Arial" w:hAnsi="Arial" w:cs="Arial"/>
          <w:sz w:val="22"/>
          <w:szCs w:val="22"/>
        </w:rPr>
        <w:t xml:space="preserve"> % całkowitego wynagrodzenia umownego brutto, o którym mowa w § 3 ust. 1 umowy.</w:t>
      </w:r>
    </w:p>
    <w:p w14:paraId="0F8209AE" w14:textId="77777777" w:rsidR="00FD4530" w:rsidRPr="00F12DE3" w:rsidRDefault="00FD4530" w:rsidP="00FD4530">
      <w:pPr>
        <w:pStyle w:val="Akapitzlist"/>
        <w:autoSpaceDE w:val="0"/>
        <w:autoSpaceDN w:val="0"/>
        <w:adjustRightInd w:val="0"/>
        <w:ind w:left="426"/>
        <w:jc w:val="both"/>
        <w:rPr>
          <w:rFonts w:ascii="Arial" w:hAnsi="Arial" w:cs="Arial"/>
          <w:sz w:val="22"/>
          <w:szCs w:val="22"/>
        </w:rPr>
      </w:pPr>
    </w:p>
    <w:p w14:paraId="0BDDC11B" w14:textId="2325766D"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1</w:t>
      </w:r>
      <w:r w:rsidR="000E29DA">
        <w:rPr>
          <w:rFonts w:ascii="Arial" w:hAnsi="Arial" w:cs="Arial"/>
          <w:b/>
          <w:sz w:val="22"/>
          <w:szCs w:val="22"/>
        </w:rPr>
        <w:t>2</w:t>
      </w:r>
      <w:r w:rsidR="00FD4530">
        <w:rPr>
          <w:rFonts w:ascii="Arial" w:hAnsi="Arial" w:cs="Arial"/>
          <w:b/>
          <w:sz w:val="22"/>
          <w:szCs w:val="22"/>
        </w:rPr>
        <w:t xml:space="preserve"> </w:t>
      </w:r>
      <w:r w:rsidRPr="00F12DE3">
        <w:rPr>
          <w:rFonts w:ascii="Arial" w:hAnsi="Arial" w:cs="Arial"/>
          <w:b/>
          <w:sz w:val="22"/>
          <w:szCs w:val="22"/>
        </w:rPr>
        <w:t>Kary umowne z tytułu odstąpienia</w:t>
      </w:r>
    </w:p>
    <w:p w14:paraId="07C1CD45" w14:textId="3DA9E077" w:rsidR="0094468D" w:rsidRPr="00F12DE3" w:rsidRDefault="0094468D" w:rsidP="00F12DE3">
      <w:pPr>
        <w:numPr>
          <w:ilvl w:val="0"/>
          <w:numId w:val="56"/>
        </w:numPr>
        <w:tabs>
          <w:tab w:val="left" w:pos="426"/>
        </w:tabs>
        <w:ind w:left="426" w:hanging="426"/>
        <w:contextualSpacing/>
        <w:jc w:val="both"/>
        <w:rPr>
          <w:rFonts w:ascii="Arial" w:hAnsi="Arial" w:cs="Arial"/>
          <w:color w:val="000000" w:themeColor="text1"/>
          <w:sz w:val="22"/>
          <w:szCs w:val="22"/>
        </w:rPr>
      </w:pPr>
      <w:r w:rsidRPr="00F12DE3">
        <w:rPr>
          <w:rFonts w:ascii="Arial" w:hAnsi="Arial" w:cs="Arial"/>
          <w:color w:val="000000" w:themeColor="text1"/>
          <w:sz w:val="22"/>
          <w:szCs w:val="22"/>
        </w:rPr>
        <w:t>Wykonawca zobowiązany jest do zapłaty Zamawiającemu kar umownych z tytułu</w:t>
      </w:r>
      <w:r w:rsidR="00CE7AD0" w:rsidRPr="00F12DE3">
        <w:rPr>
          <w:rFonts w:ascii="Arial" w:hAnsi="Arial" w:cs="Arial"/>
          <w:color w:val="000000" w:themeColor="text1"/>
          <w:sz w:val="22"/>
          <w:szCs w:val="22"/>
        </w:rPr>
        <w:t xml:space="preserve"> </w:t>
      </w:r>
      <w:r w:rsidRPr="00F12DE3">
        <w:rPr>
          <w:rFonts w:ascii="Arial" w:hAnsi="Arial" w:cs="Arial"/>
          <w:color w:val="000000" w:themeColor="text1"/>
          <w:sz w:val="22"/>
          <w:szCs w:val="22"/>
        </w:rPr>
        <w:t>odstąpienia przez Zamawiającego lub Wykonawcę od umowy w następujących przypadkach i wysokościach:</w:t>
      </w:r>
    </w:p>
    <w:p w14:paraId="30EC8FFB" w14:textId="01808616" w:rsidR="0094468D" w:rsidRPr="00F12DE3" w:rsidRDefault="0094468D" w:rsidP="00F12DE3">
      <w:pPr>
        <w:tabs>
          <w:tab w:val="left" w:pos="426"/>
        </w:tabs>
        <w:ind w:left="426"/>
        <w:contextualSpacing/>
        <w:jc w:val="both"/>
        <w:rPr>
          <w:rFonts w:ascii="Arial" w:hAnsi="Arial" w:cs="Arial"/>
          <w:color w:val="000000" w:themeColor="text1"/>
          <w:sz w:val="22"/>
          <w:szCs w:val="22"/>
        </w:rPr>
      </w:pPr>
      <w:r w:rsidRPr="00F12DE3">
        <w:rPr>
          <w:rFonts w:ascii="Arial" w:hAnsi="Arial" w:cs="Arial"/>
          <w:color w:val="000000" w:themeColor="text1"/>
          <w:sz w:val="22"/>
          <w:szCs w:val="22"/>
        </w:rPr>
        <w:t>1) z tytułu odstąpienia przez Zamawiającego lub Wykonawcę od umowy z winy Wykonawcy, o których mowa w § 1</w:t>
      </w:r>
      <w:r w:rsidR="00D05A34" w:rsidRPr="00F12DE3">
        <w:rPr>
          <w:rFonts w:ascii="Arial" w:hAnsi="Arial" w:cs="Arial"/>
          <w:color w:val="000000" w:themeColor="text1"/>
          <w:sz w:val="22"/>
          <w:szCs w:val="22"/>
        </w:rPr>
        <w:t xml:space="preserve">5 ust. 1 </w:t>
      </w:r>
      <w:r w:rsidRPr="00F12DE3">
        <w:rPr>
          <w:rFonts w:ascii="Arial" w:hAnsi="Arial" w:cs="Arial"/>
          <w:color w:val="000000" w:themeColor="text1"/>
          <w:sz w:val="22"/>
          <w:szCs w:val="22"/>
        </w:rPr>
        <w:t xml:space="preserve">umowy – w wysokości </w:t>
      </w:r>
      <w:r w:rsidR="00D9743A" w:rsidRPr="00F12DE3">
        <w:rPr>
          <w:rFonts w:ascii="Arial" w:hAnsi="Arial" w:cs="Arial"/>
          <w:color w:val="000000" w:themeColor="text1"/>
          <w:sz w:val="22"/>
          <w:szCs w:val="22"/>
        </w:rPr>
        <w:t>20</w:t>
      </w:r>
      <w:r w:rsidRPr="00F12DE3">
        <w:rPr>
          <w:rFonts w:ascii="Arial" w:hAnsi="Arial" w:cs="Arial"/>
          <w:color w:val="000000" w:themeColor="text1"/>
          <w:sz w:val="22"/>
          <w:szCs w:val="22"/>
        </w:rPr>
        <w:t>% wartości prac niewykonanych.</w:t>
      </w:r>
    </w:p>
    <w:p w14:paraId="7E5C67B2" w14:textId="637DCD80" w:rsidR="0094468D" w:rsidRPr="00F12DE3" w:rsidRDefault="0094468D" w:rsidP="00F12DE3">
      <w:pPr>
        <w:tabs>
          <w:tab w:val="left" w:pos="426"/>
        </w:tabs>
        <w:ind w:left="426"/>
        <w:contextualSpacing/>
        <w:jc w:val="both"/>
        <w:rPr>
          <w:rFonts w:ascii="Arial" w:hAnsi="Arial" w:cs="Arial"/>
          <w:color w:val="000000" w:themeColor="text1"/>
          <w:sz w:val="22"/>
          <w:szCs w:val="22"/>
        </w:rPr>
      </w:pPr>
      <w:r w:rsidRPr="00F12DE3">
        <w:rPr>
          <w:rFonts w:ascii="Arial" w:hAnsi="Arial" w:cs="Arial"/>
          <w:color w:val="000000" w:themeColor="text1"/>
          <w:sz w:val="22"/>
          <w:szCs w:val="22"/>
        </w:rPr>
        <w:t xml:space="preserve">2) z tytułu odstąpienia przez Zamawiającego lub Wykonawcę od umowy z winy Wykonawcy – w wysokości </w:t>
      </w:r>
      <w:r w:rsidR="00D9743A" w:rsidRPr="00F12DE3">
        <w:rPr>
          <w:rFonts w:ascii="Arial" w:hAnsi="Arial" w:cs="Arial"/>
          <w:color w:val="000000" w:themeColor="text1"/>
          <w:sz w:val="22"/>
          <w:szCs w:val="22"/>
        </w:rPr>
        <w:t>20</w:t>
      </w:r>
      <w:r w:rsidRPr="00F12DE3">
        <w:rPr>
          <w:rFonts w:ascii="Arial" w:hAnsi="Arial" w:cs="Arial"/>
          <w:color w:val="000000" w:themeColor="text1"/>
          <w:sz w:val="22"/>
          <w:szCs w:val="22"/>
        </w:rPr>
        <w:t>% wartości prac niewykonanych.</w:t>
      </w:r>
    </w:p>
    <w:p w14:paraId="3A031DDC" w14:textId="6018E605" w:rsidR="0094468D" w:rsidRPr="00F12DE3" w:rsidRDefault="0094468D" w:rsidP="00F12DE3">
      <w:pPr>
        <w:numPr>
          <w:ilvl w:val="0"/>
          <w:numId w:val="56"/>
        </w:numPr>
        <w:tabs>
          <w:tab w:val="left" w:pos="426"/>
        </w:tabs>
        <w:ind w:left="426" w:hanging="426"/>
        <w:contextualSpacing/>
        <w:jc w:val="both"/>
        <w:rPr>
          <w:rFonts w:ascii="Arial" w:hAnsi="Arial" w:cs="Arial"/>
          <w:bCs/>
          <w:color w:val="000000" w:themeColor="text1"/>
          <w:sz w:val="22"/>
          <w:szCs w:val="22"/>
        </w:rPr>
      </w:pPr>
      <w:r w:rsidRPr="00F12DE3">
        <w:rPr>
          <w:rFonts w:ascii="Arial" w:hAnsi="Arial" w:cs="Arial"/>
          <w:color w:val="000000" w:themeColor="text1"/>
          <w:sz w:val="22"/>
          <w:szCs w:val="22"/>
        </w:rPr>
        <w:t>Zamawiający zob</w:t>
      </w:r>
      <w:r w:rsidRPr="00F12DE3">
        <w:rPr>
          <w:rFonts w:ascii="Arial" w:hAnsi="Arial" w:cs="Arial"/>
          <w:bCs/>
          <w:color w:val="000000" w:themeColor="text1"/>
          <w:sz w:val="22"/>
          <w:szCs w:val="22"/>
        </w:rPr>
        <w:t xml:space="preserve">owiązany jest do zapłaty Wykonawcy kary umownej z tytułu odstąpienia od umowy w przypadku odstąpienia przez Zamawiającego od umowy z winy Zamawiającego – w wysokości </w:t>
      </w:r>
      <w:r w:rsidR="00D9743A" w:rsidRPr="00F12DE3">
        <w:rPr>
          <w:rFonts w:ascii="Arial" w:hAnsi="Arial" w:cs="Arial"/>
          <w:bCs/>
          <w:color w:val="000000" w:themeColor="text1"/>
          <w:sz w:val="22"/>
          <w:szCs w:val="22"/>
        </w:rPr>
        <w:t>20</w:t>
      </w:r>
      <w:r w:rsidRPr="00F12DE3">
        <w:rPr>
          <w:rFonts w:ascii="Arial" w:hAnsi="Arial" w:cs="Arial"/>
          <w:bCs/>
          <w:color w:val="000000" w:themeColor="text1"/>
          <w:sz w:val="22"/>
          <w:szCs w:val="22"/>
        </w:rPr>
        <w:t>% wartości prac niewykonanych - z wyjątkiem wystąpienia sytuacji przedstawionych w art. 456 ust.1 w zw. z art. 456 ust. 3 ustawy Pzp</w:t>
      </w:r>
    </w:p>
    <w:p w14:paraId="66EFDE1E" w14:textId="77777777" w:rsidR="004C32AF" w:rsidRDefault="004C32AF" w:rsidP="00F12DE3">
      <w:pPr>
        <w:autoSpaceDE w:val="0"/>
        <w:autoSpaceDN w:val="0"/>
        <w:jc w:val="center"/>
        <w:rPr>
          <w:rFonts w:ascii="Arial" w:hAnsi="Arial" w:cs="Arial"/>
          <w:b/>
          <w:sz w:val="22"/>
          <w:szCs w:val="22"/>
        </w:rPr>
      </w:pPr>
    </w:p>
    <w:p w14:paraId="365A69ED" w14:textId="1F00295F"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1</w:t>
      </w:r>
      <w:r w:rsidR="000E29DA">
        <w:rPr>
          <w:rFonts w:ascii="Arial" w:hAnsi="Arial" w:cs="Arial"/>
          <w:b/>
          <w:sz w:val="22"/>
          <w:szCs w:val="22"/>
        </w:rPr>
        <w:t>3</w:t>
      </w:r>
      <w:r w:rsidR="00FD4530">
        <w:rPr>
          <w:rFonts w:ascii="Arial" w:hAnsi="Arial" w:cs="Arial"/>
          <w:b/>
          <w:sz w:val="22"/>
          <w:szCs w:val="22"/>
        </w:rPr>
        <w:t xml:space="preserve"> </w:t>
      </w:r>
      <w:r w:rsidRPr="00F12DE3">
        <w:rPr>
          <w:rFonts w:ascii="Arial" w:hAnsi="Arial" w:cs="Arial"/>
          <w:b/>
          <w:sz w:val="22"/>
          <w:szCs w:val="22"/>
        </w:rPr>
        <w:t>Odstąpienie od umowy</w:t>
      </w:r>
    </w:p>
    <w:p w14:paraId="459E711B"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zastrzega sobie prawo do odstąpienia od umowy, jeżeli:</w:t>
      </w:r>
    </w:p>
    <w:p w14:paraId="6A65E1A3" w14:textId="67633439"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Wykonawca realizuje </w:t>
      </w:r>
      <w:r w:rsidR="000E29DA">
        <w:rPr>
          <w:rFonts w:ascii="Arial" w:hAnsi="Arial" w:cs="Arial"/>
          <w:sz w:val="22"/>
          <w:szCs w:val="22"/>
        </w:rPr>
        <w:t xml:space="preserve">dostawy i </w:t>
      </w:r>
      <w:r w:rsidRPr="00F12DE3">
        <w:rPr>
          <w:rFonts w:ascii="Arial" w:hAnsi="Arial" w:cs="Arial"/>
          <w:sz w:val="22"/>
          <w:szCs w:val="22"/>
        </w:rPr>
        <w:t xml:space="preserve">roboty budowlane, stanowiące przedmiot zamówienia, w sposób niezgodny z dokumentacją projektową, </w:t>
      </w:r>
      <w:proofErr w:type="spellStart"/>
      <w:r w:rsidRPr="00F12DE3">
        <w:rPr>
          <w:rFonts w:ascii="Arial" w:hAnsi="Arial" w:cs="Arial"/>
          <w:sz w:val="22"/>
          <w:szCs w:val="22"/>
        </w:rPr>
        <w:t>STWiOR</w:t>
      </w:r>
      <w:proofErr w:type="spellEnd"/>
      <w:r w:rsidRPr="00F12DE3">
        <w:rPr>
          <w:rFonts w:ascii="Arial" w:hAnsi="Arial" w:cs="Arial"/>
          <w:sz w:val="22"/>
          <w:szCs w:val="22"/>
        </w:rPr>
        <w:t xml:space="preserve">, wskazaniami Zamawiającego, wskazaniami </w:t>
      </w:r>
      <w:r w:rsidR="00B358A9" w:rsidRPr="00F12DE3">
        <w:rPr>
          <w:rFonts w:ascii="Arial" w:hAnsi="Arial" w:cs="Arial"/>
          <w:sz w:val="22"/>
          <w:szCs w:val="22"/>
        </w:rPr>
        <w:t>I</w:t>
      </w:r>
      <w:r w:rsidRPr="00F12DE3">
        <w:rPr>
          <w:rFonts w:ascii="Arial" w:hAnsi="Arial" w:cs="Arial"/>
          <w:sz w:val="22"/>
          <w:szCs w:val="22"/>
        </w:rPr>
        <w:t>nspektora nadzoru inwestorskiego lub postanowieniami umowy pomimo dwukrotnego wezwania Wykonawcy do zaniechania naruszeń i bezskutecznego upływu terminu wskazanego w tych wezwaniach</w:t>
      </w:r>
    </w:p>
    <w:p w14:paraId="618E1955" w14:textId="1D4D33BA"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gdy Wykonawca nie rozpoczął </w:t>
      </w:r>
      <w:r w:rsidR="000E29DA">
        <w:rPr>
          <w:rFonts w:ascii="Arial" w:hAnsi="Arial" w:cs="Arial"/>
          <w:sz w:val="22"/>
          <w:szCs w:val="22"/>
        </w:rPr>
        <w:t xml:space="preserve">dostaw/ </w:t>
      </w:r>
      <w:r w:rsidRPr="00F12DE3">
        <w:rPr>
          <w:rFonts w:ascii="Arial" w:hAnsi="Arial" w:cs="Arial"/>
          <w:sz w:val="22"/>
          <w:szCs w:val="22"/>
        </w:rPr>
        <w:t>robót budowlanych bez uzasadnionej przyczyny w okresie 10 dni od dnia przekazania mu placu budowy i nie podjął ich w terminie wyznaczonym przez Zamawiającego,</w:t>
      </w:r>
    </w:p>
    <w:p w14:paraId="236EBA08"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gdy zwłoka w wykonaniu przedmiotu zamówienia przekroczy 30 dni, </w:t>
      </w:r>
    </w:p>
    <w:p w14:paraId="69E38AD0" w14:textId="4D365088"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gdy Wykonawca bez zgody Zamawiającego przerwał realizację </w:t>
      </w:r>
      <w:r w:rsidR="000E29DA">
        <w:rPr>
          <w:rFonts w:ascii="Arial" w:hAnsi="Arial" w:cs="Arial"/>
          <w:sz w:val="22"/>
          <w:szCs w:val="22"/>
        </w:rPr>
        <w:t>dostaw/</w:t>
      </w:r>
      <w:r w:rsidRPr="00F12DE3">
        <w:rPr>
          <w:rFonts w:ascii="Arial" w:hAnsi="Arial" w:cs="Arial"/>
          <w:sz w:val="22"/>
          <w:szCs w:val="22"/>
        </w:rPr>
        <w:t>robót i przerwa trwa dłużej niż 10 dni,</w:t>
      </w:r>
    </w:p>
    <w:p w14:paraId="19C63766"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 przypadku wystąpienia okoliczności, o których mowa w art. 635 kodeksu cywilnego,</w:t>
      </w:r>
    </w:p>
    <w:p w14:paraId="3DB40FD0"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Zamawiający może odstąpić od umowy, jeśli zachodzi co najmniej jedna z okoliczności, o których mowa w art. 456 ust.2 ustawy PZP. </w:t>
      </w:r>
    </w:p>
    <w:p w14:paraId="3FCF7687"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przypadkach określonych w ust. 1, odstąpienie od umowy może nastąpić w terminie 30 dni od powzięcia wiadomości o zaistnieniu okoliczności, o których mowa w ust. 1. </w:t>
      </w:r>
    </w:p>
    <w:p w14:paraId="1502FC53"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Odstąpienie od umowy powinno nastąpić w formie pisemnej lub formie elektronicznej pod rygorem nieważności takiego odstąpienia i powinno zawierać uzasadnienie.</w:t>
      </w:r>
    </w:p>
    <w:p w14:paraId="2E96C97B"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 wypadku odstąpienia od umowy, Wykonawcę oraz Zamawiającego obciążają następujące obowiązki szczegółowe:</w:t>
      </w:r>
    </w:p>
    <w:p w14:paraId="69BC388A" w14:textId="1C7690C8"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w terminie wspólnie uzgodnionym przez strony, ale nie dłuższym niż 14 dni od daty odstąpienia od umowy, Wykonawca, przy udziale Zamawiającego, sporządzi szczegółowy protokół inwentaryzacji </w:t>
      </w:r>
      <w:r w:rsidR="000E29DA">
        <w:rPr>
          <w:rFonts w:ascii="Arial" w:hAnsi="Arial" w:cs="Arial"/>
          <w:sz w:val="22"/>
          <w:szCs w:val="22"/>
        </w:rPr>
        <w:t xml:space="preserve">dostaw/ </w:t>
      </w:r>
      <w:r w:rsidRPr="00F12DE3">
        <w:rPr>
          <w:rFonts w:ascii="Arial" w:hAnsi="Arial" w:cs="Arial"/>
          <w:sz w:val="22"/>
          <w:szCs w:val="22"/>
        </w:rPr>
        <w:t>robót w toku, według stanu na dzień odstąpienia.</w:t>
      </w:r>
    </w:p>
    <w:p w14:paraId="74D2038F" w14:textId="6678D4E3"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niezwłocznie, a najpóźniej w terminie 3 dni od dnia odstąpienia od umowy, zabezpieczy przerwane roboty w uzgodnieniu z </w:t>
      </w:r>
      <w:r w:rsidR="00B358A9" w:rsidRPr="00F12DE3">
        <w:rPr>
          <w:rFonts w:ascii="Arial" w:hAnsi="Arial" w:cs="Arial"/>
          <w:sz w:val="22"/>
          <w:szCs w:val="22"/>
        </w:rPr>
        <w:t>I</w:t>
      </w:r>
      <w:r w:rsidRPr="00F12DE3">
        <w:rPr>
          <w:rFonts w:ascii="Arial" w:hAnsi="Arial" w:cs="Arial"/>
          <w:sz w:val="22"/>
          <w:szCs w:val="22"/>
        </w:rPr>
        <w:t>nspektorem nadzoru na koszt tej strony, z której winy nastąpiło odstąpienie od umowy.</w:t>
      </w:r>
    </w:p>
    <w:p w14:paraId="37DF87B3" w14:textId="006C265C"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Wykonawca w terminie 7 dni od dnia odstąpienia od umowy sporządzi wykaz materiałów według stanu na dzień odstąpienia od umowy, które nie mogą być </w:t>
      </w:r>
      <w:r w:rsidRPr="00F12DE3">
        <w:rPr>
          <w:rFonts w:ascii="Arial" w:hAnsi="Arial" w:cs="Arial"/>
          <w:sz w:val="22"/>
          <w:szCs w:val="22"/>
        </w:rPr>
        <w:lastRenderedPageBreak/>
        <w:t xml:space="preserve">wykorzystane przez Wykonawcę do realizacji innych </w:t>
      </w:r>
      <w:r w:rsidR="000E29DA">
        <w:rPr>
          <w:rFonts w:ascii="Arial" w:hAnsi="Arial" w:cs="Arial"/>
          <w:sz w:val="22"/>
          <w:szCs w:val="22"/>
        </w:rPr>
        <w:t>dostaw/</w:t>
      </w:r>
      <w:r w:rsidRPr="00F12DE3">
        <w:rPr>
          <w:rFonts w:ascii="Arial" w:hAnsi="Arial" w:cs="Arial"/>
          <w:sz w:val="22"/>
          <w:szCs w:val="22"/>
        </w:rPr>
        <w:t>robót nieobjętych umową,</w:t>
      </w:r>
    </w:p>
    <w:p w14:paraId="1565B685" w14:textId="50BF70D9"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Wykonawca niezwłocznie, a najpóźniej w terminie 7 dni roboczych od daty odstąpienia od umowy, zgłosi do odbioru </w:t>
      </w:r>
      <w:r w:rsidR="000E29DA">
        <w:rPr>
          <w:rFonts w:ascii="Arial" w:hAnsi="Arial" w:cs="Arial"/>
          <w:sz w:val="22"/>
          <w:szCs w:val="22"/>
        </w:rPr>
        <w:t xml:space="preserve">wykonane dostawy, </w:t>
      </w:r>
      <w:r w:rsidRPr="00F12DE3">
        <w:rPr>
          <w:rFonts w:ascii="Arial" w:hAnsi="Arial" w:cs="Arial"/>
          <w:sz w:val="22"/>
          <w:szCs w:val="22"/>
        </w:rPr>
        <w:t>roboty przerwane i roboty zabezpieczające.</w:t>
      </w:r>
    </w:p>
    <w:p w14:paraId="7A17D3A5"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niezwłocznie, a najpóźniej w terminie 30 dni od daty odstąpienia od umowy, usunie z placu budowy urządzenia zaplecza przez niego dostarczone lub wzniesione.</w:t>
      </w:r>
    </w:p>
    <w:p w14:paraId="7F1F5E25"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natychmiast wstrzyma wykonywanie robót, poza mającymi na celu ochronę życia i własności, i zabezpieczy przerwane roboty oraz zabezpieczy teren budowy i opuścić go najpóźniej w terminie wskazanym przez Zamawiającego.</w:t>
      </w:r>
    </w:p>
    <w:p w14:paraId="716B9F5C"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CD783E" w14:textId="4BEF6F05"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Zamawiający zapłaci Wykonawcy wynagrodzenie za </w:t>
      </w:r>
      <w:r w:rsidR="000E29DA">
        <w:rPr>
          <w:rFonts w:ascii="Arial" w:hAnsi="Arial" w:cs="Arial"/>
          <w:sz w:val="22"/>
          <w:szCs w:val="22"/>
        </w:rPr>
        <w:t>dostawy/</w:t>
      </w:r>
      <w:r w:rsidRPr="00F12DE3">
        <w:rPr>
          <w:rFonts w:ascii="Arial" w:hAnsi="Arial" w:cs="Arial"/>
          <w:sz w:val="22"/>
          <w:szCs w:val="22"/>
        </w:rPr>
        <w:t>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0D8ACB0D" w14:textId="77777777" w:rsidR="000F0D10" w:rsidRPr="00F12DE3" w:rsidRDefault="000F0D10" w:rsidP="00F12DE3">
      <w:pPr>
        <w:numPr>
          <w:ilvl w:val="0"/>
          <w:numId w:val="10"/>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W przypadku braku współdziałania ze strony Wykonawcy i niewykonywania przez niego obowiązków wynikających z ust. 4 czynności te przeprowadzi lub zorganizuje Zamawiający i obciąży ich kosztami Wykonawcę.</w:t>
      </w:r>
    </w:p>
    <w:p w14:paraId="4A04A780" w14:textId="77777777" w:rsidR="00B358A9" w:rsidRDefault="00B358A9" w:rsidP="00F12DE3">
      <w:pPr>
        <w:autoSpaceDE w:val="0"/>
        <w:autoSpaceDN w:val="0"/>
        <w:adjustRightInd w:val="0"/>
        <w:jc w:val="both"/>
        <w:rPr>
          <w:rFonts w:ascii="Arial" w:hAnsi="Arial" w:cs="Arial"/>
          <w:sz w:val="22"/>
          <w:szCs w:val="22"/>
        </w:rPr>
      </w:pPr>
    </w:p>
    <w:p w14:paraId="7FB28164" w14:textId="77777777" w:rsidR="00FD4530" w:rsidRPr="00F12DE3" w:rsidRDefault="00FD4530" w:rsidP="00F12DE3">
      <w:pPr>
        <w:autoSpaceDE w:val="0"/>
        <w:autoSpaceDN w:val="0"/>
        <w:adjustRightInd w:val="0"/>
        <w:jc w:val="both"/>
        <w:rPr>
          <w:rFonts w:ascii="Arial" w:hAnsi="Arial" w:cs="Arial"/>
          <w:sz w:val="22"/>
          <w:szCs w:val="22"/>
        </w:rPr>
      </w:pPr>
    </w:p>
    <w:p w14:paraId="201FF929" w14:textId="642CA9C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bCs/>
          <w:sz w:val="22"/>
          <w:szCs w:val="22"/>
        </w:rPr>
        <w:t>§ 1</w:t>
      </w:r>
      <w:r w:rsidR="00FD4530">
        <w:rPr>
          <w:rFonts w:ascii="Arial" w:hAnsi="Arial" w:cs="Arial"/>
          <w:b/>
          <w:bCs/>
          <w:sz w:val="22"/>
          <w:szCs w:val="22"/>
        </w:rPr>
        <w:t xml:space="preserve">4 </w:t>
      </w:r>
      <w:r w:rsidRPr="00F12DE3">
        <w:rPr>
          <w:rFonts w:ascii="Arial" w:hAnsi="Arial" w:cs="Arial"/>
          <w:b/>
          <w:sz w:val="22"/>
          <w:szCs w:val="22"/>
        </w:rPr>
        <w:t>Zabezpieczenie należytego wykonania umowy</w:t>
      </w:r>
    </w:p>
    <w:p w14:paraId="05A665F3" w14:textId="3D8DCB73"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Wykonawca przed zawarciem umowy wniósł zabezpieczenie należytego wykonania umowy w formie ……………….. w wysokości </w:t>
      </w:r>
      <w:r w:rsidR="00752948">
        <w:rPr>
          <w:rFonts w:ascii="Arial" w:hAnsi="Arial" w:cs="Arial"/>
          <w:b/>
          <w:sz w:val="22"/>
          <w:szCs w:val="22"/>
        </w:rPr>
        <w:t>2</w:t>
      </w:r>
      <w:r w:rsidRPr="00F12DE3">
        <w:rPr>
          <w:rFonts w:ascii="Arial" w:hAnsi="Arial" w:cs="Arial"/>
          <w:b/>
          <w:sz w:val="22"/>
          <w:szCs w:val="22"/>
        </w:rPr>
        <w:t xml:space="preserve"> % ceny brutto przedstawionej w ofercie</w:t>
      </w:r>
      <w:r w:rsidRPr="00F12DE3">
        <w:rPr>
          <w:rFonts w:ascii="Arial" w:hAnsi="Arial" w:cs="Arial"/>
          <w:sz w:val="22"/>
          <w:szCs w:val="22"/>
        </w:rPr>
        <w:t>, co stanowi kwotę: ………………… złotych (słownie: ……………………..).</w:t>
      </w:r>
    </w:p>
    <w:p w14:paraId="5BA1DCC3"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w:t>
      </w:r>
    </w:p>
    <w:p w14:paraId="6B9F1B99"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Beneficjentem zabezpieczenia należytego wykonania umowy jest Zamawiający.</w:t>
      </w:r>
    </w:p>
    <w:p w14:paraId="51F2B8F6"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Koszty zabezpieczenia należytego wykonania umowy ponosi Wykonawca.</w:t>
      </w:r>
    </w:p>
    <w:p w14:paraId="4696B6D2" w14:textId="5A59419A" w:rsidR="00D22F50" w:rsidRPr="00F12DE3" w:rsidRDefault="00D22F5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zobowiązany zapewnić, aby zabezpieczenie należytego wykonania umowy zachowało moc wiążącą w okresie wykonywania umowy oraz w okresie rękojmi za wady i gwarancji.</w:t>
      </w:r>
    </w:p>
    <w:p w14:paraId="31BB1345"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Kwota w wysokości ………………… złotych (słownie: ……………………..), stanowiąca 70% zabezpieczenia należytego wykonania umowy, zostanie zwrócona w terminie 30 dni od dnia podpisania protokołu odbioru końcowego robót.</w:t>
      </w:r>
    </w:p>
    <w:p w14:paraId="70DEF92F" w14:textId="3C5BDF35"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 xml:space="preserve">Kwota pozostawiona na zabezpieczenie roszczeń z tytułu rękojmi za wady fizyczne lub gwarancji wynosząca 30% wartości zabezpieczenia należytego wykonania umowy, wynosząca ………………… złotych (słownie: ……………………..), zostanie zwrócona nie później niż w 15 dniu </w:t>
      </w:r>
      <w:r w:rsidR="00D22F50" w:rsidRPr="00F12DE3">
        <w:rPr>
          <w:rFonts w:ascii="Arial" w:hAnsi="Arial" w:cs="Arial"/>
          <w:b/>
          <w:bCs/>
          <w:sz w:val="22"/>
          <w:szCs w:val="22"/>
        </w:rPr>
        <w:t>po upływie najdłuższego z okresów przewidzianych w umowie: rękojmi lub gwarancji.</w:t>
      </w:r>
    </w:p>
    <w:p w14:paraId="350A65FA" w14:textId="77777777"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AF702DB" w14:textId="77777777"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358000" w14:textId="77777777"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 xml:space="preserve">W trakcie realizacji umowy Wykonawca może dokonać zmiany formy zabezpieczenia należytego wykonania umowy na jedną lub kilka form, o których mowa w przepisach ustawy – Prawo zamówień publicznych, pod warunkiem, że zmiana formy zabezpieczenia </w:t>
      </w:r>
      <w:r w:rsidRPr="00F12DE3">
        <w:rPr>
          <w:rFonts w:ascii="Arial" w:hAnsi="Arial" w:cs="Arial"/>
          <w:sz w:val="22"/>
          <w:szCs w:val="22"/>
        </w:rPr>
        <w:lastRenderedPageBreak/>
        <w:t>zostanie dokonana z zachowaniem ciągłości zabezpieczenia i bez zmniejszenia jego wysokości.</w:t>
      </w:r>
    </w:p>
    <w:p w14:paraId="1C7C3DF8"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Jeżeli nie zajdą przesłanki zatrzymania zabezpieczenia podlega ono zwrotowi Wykonawcy odpowiednio w całości lub w części po upływie terminów, o których mowa w ust. 6 i 7.</w:t>
      </w:r>
    </w:p>
    <w:p w14:paraId="65620EE2"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7DE1F25A" w14:textId="77777777" w:rsidR="000F0D10"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sytuacji, gdy wystąpi konieczność przedłużenia terminu realizacji umowy, o którym mowa w § 2 ust. 1 </w:t>
      </w:r>
      <w:r w:rsidRPr="00F12DE3">
        <w:rPr>
          <w:rFonts w:ascii="Arial" w:hAnsi="Arial" w:cs="Arial"/>
          <w:spacing w:val="7"/>
          <w:sz w:val="22"/>
          <w:szCs w:val="22"/>
        </w:rPr>
        <w:t>U</w:t>
      </w:r>
      <w:r w:rsidRPr="00F12DE3">
        <w:rPr>
          <w:rFonts w:ascii="Arial" w:hAnsi="Arial" w:cs="Arial"/>
          <w:sz w:val="22"/>
          <w:szCs w:val="22"/>
        </w:rPr>
        <w:t>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00FDCBDB" w14:textId="0685904D"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1</w:t>
      </w:r>
      <w:r w:rsidR="00FD4530">
        <w:rPr>
          <w:rFonts w:ascii="Arial" w:hAnsi="Arial" w:cs="Arial"/>
          <w:b/>
          <w:bCs/>
          <w:sz w:val="22"/>
          <w:szCs w:val="22"/>
        </w:rPr>
        <w:t xml:space="preserve">5 </w:t>
      </w:r>
      <w:r w:rsidRPr="00F12DE3">
        <w:rPr>
          <w:rFonts w:ascii="Arial" w:hAnsi="Arial" w:cs="Arial"/>
          <w:b/>
          <w:bCs/>
          <w:sz w:val="22"/>
          <w:szCs w:val="22"/>
        </w:rPr>
        <w:t>Zmiany umowy</w:t>
      </w:r>
    </w:p>
    <w:p w14:paraId="150B553F" w14:textId="48A70EEB" w:rsidR="004E331E" w:rsidRPr="004E331E" w:rsidRDefault="000F0D10" w:rsidP="004E331E">
      <w:pPr>
        <w:pStyle w:val="Akapitzlist"/>
        <w:numPr>
          <w:ilvl w:val="0"/>
          <w:numId w:val="13"/>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 xml:space="preserve">Oprócz przypadków, o których mowa w art. 454 i 455 ustawy – Prawo zamówień publicznych, strony dopuszczają możliwość wprowadzania zmiany umowy </w:t>
      </w:r>
      <w:r w:rsidR="003E04A3" w:rsidRPr="00F12DE3">
        <w:rPr>
          <w:rFonts w:ascii="Arial" w:hAnsi="Arial" w:cs="Arial"/>
          <w:sz w:val="22"/>
          <w:szCs w:val="22"/>
        </w:rPr>
        <w:br/>
      </w:r>
      <w:r w:rsidRPr="00F12DE3">
        <w:rPr>
          <w:rFonts w:ascii="Arial" w:hAnsi="Arial" w:cs="Arial"/>
          <w:sz w:val="22"/>
          <w:szCs w:val="22"/>
        </w:rPr>
        <w:t xml:space="preserve">w stosunku do treści oferty, na podstawie której dokonano wyboru Wykonawcy, </w:t>
      </w:r>
      <w:r w:rsidR="003E04A3" w:rsidRPr="00F12DE3">
        <w:rPr>
          <w:rFonts w:ascii="Arial" w:hAnsi="Arial" w:cs="Arial"/>
          <w:sz w:val="22"/>
          <w:szCs w:val="22"/>
        </w:rPr>
        <w:br/>
      </w:r>
      <w:r w:rsidRPr="00F12DE3">
        <w:rPr>
          <w:rFonts w:ascii="Arial" w:hAnsi="Arial" w:cs="Arial"/>
          <w:sz w:val="22"/>
          <w:szCs w:val="22"/>
        </w:rPr>
        <w:t>w przypadku wystąpienia którejkolwiek z następujących okoliczności:</w:t>
      </w:r>
    </w:p>
    <w:p w14:paraId="6ED20EE0" w14:textId="09CAB876"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0"/>
          <w:szCs w:val="20"/>
        </w:rPr>
        <w:t>1</w:t>
      </w:r>
      <w:r w:rsidRPr="004E331E">
        <w:rPr>
          <w:rFonts w:ascii="Arial" w:hAnsi="Arial" w:cs="Arial"/>
          <w:sz w:val="22"/>
          <w:szCs w:val="22"/>
        </w:rPr>
        <w:t>) Zwiększenie zakresu robót (roboty dodatkowe):</w:t>
      </w:r>
    </w:p>
    <w:p w14:paraId="0B91A209"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xml:space="preserve">- roboty dodatkowe - należy przez to rozumieć roboty, które nie zostały ujęte w dokumentacji projektowej oraz </w:t>
      </w:r>
      <w:proofErr w:type="spellStart"/>
      <w:r w:rsidRPr="004E331E">
        <w:rPr>
          <w:rFonts w:ascii="Arial" w:hAnsi="Arial" w:cs="Arial"/>
          <w:sz w:val="22"/>
          <w:szCs w:val="22"/>
        </w:rPr>
        <w:t>STWiOR</w:t>
      </w:r>
      <w:proofErr w:type="spellEnd"/>
      <w:r w:rsidRPr="004E331E">
        <w:rPr>
          <w:rFonts w:ascii="Arial" w:hAnsi="Arial" w:cs="Arial"/>
          <w:sz w:val="22"/>
          <w:szCs w:val="22"/>
        </w:rPr>
        <w:t>, jednakże są niezbędne do prawidłowego wykonania zamówienia, których wykonanie stało się konieczne na skutek sytuacji niemożliwej wcześniej do przewidzenia.</w:t>
      </w:r>
    </w:p>
    <w:p w14:paraId="6D01F415"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Wykonawca zobowiązany jest wykonać zamówienia dodatkowe przy jednoczesnym zachowaniu tych samych norm, standardów i parametrów technicznych co w zamówieniu podstawowym,</w:t>
      </w:r>
    </w:p>
    <w:p w14:paraId="7EFDA809" w14:textId="14736B73"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2) Zmniejszenie zakresu robót (roboty zaniechane):</w:t>
      </w:r>
    </w:p>
    <w:p w14:paraId="64245C60"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roboty zaniechane - należy przez to rozumieć część robót (elementów) wchodzących w zakres przedmiotu zamówienia, od których realizacji Zamawiający odstąpił, w sytuacji, gdy ich wykonanie jest zbędne do prawidłowego wykonania zamówienia, tj. zgodnego z zasadami wiedzy technicznej i obowiązującymi na dzień odbioru robót, przepisami,</w:t>
      </w:r>
    </w:p>
    <w:p w14:paraId="61F8B97F" w14:textId="28B3CAAF"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3) Zmiany w zakresie terminu i wynagrodzenia:</w:t>
      </w:r>
    </w:p>
    <w:p w14:paraId="1DF12930" w14:textId="2784EC2A"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3.1) W zakresie terminu wykonania umowy:</w:t>
      </w:r>
    </w:p>
    <w:p w14:paraId="47C5C711"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a) wystąpienie warunków atmosferycznych uniemożliwiających prawidłowe wykonywanie robót - fakt ten musi zostać zgłoszony Zamawiającemu i zostać potwierdzony przez inspektora nadzoru - zmiana o udokumentowany czas występowania warunków atmosferycznych uniemożliwiających wykonywanie robót,</w:t>
      </w:r>
    </w:p>
    <w:p w14:paraId="0972AC99"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b) wystąpienia istotnego błędu w dokumentacji projektowej - termin umowny może zostać wydłużony o czas niezbędny na usunięcie wad w projekcie,</w:t>
      </w:r>
    </w:p>
    <w:p w14:paraId="0F541FC2"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xml:space="preserve">c) zwiększenia zakresu przedmiotu umowy (udzielenia robót dodatkowych, o których mowa w art. 455 ust. 1 pkt 3 ustawy </w:t>
      </w:r>
      <w:proofErr w:type="spellStart"/>
      <w:r w:rsidRPr="004E331E">
        <w:rPr>
          <w:rFonts w:ascii="Arial" w:hAnsi="Arial" w:cs="Arial"/>
          <w:sz w:val="22"/>
          <w:szCs w:val="22"/>
        </w:rPr>
        <w:t>Pzp</w:t>
      </w:r>
      <w:proofErr w:type="spellEnd"/>
      <w:r w:rsidRPr="004E331E">
        <w:rPr>
          <w:rFonts w:ascii="Arial" w:hAnsi="Arial" w:cs="Arial"/>
          <w:sz w:val="22"/>
          <w:szCs w:val="22"/>
        </w:rPr>
        <w:t xml:space="preserve"> lub zwiększenia zakresu na podstawie art. 455 ust. 2 ustawy </w:t>
      </w:r>
      <w:proofErr w:type="spellStart"/>
      <w:r w:rsidRPr="004E331E">
        <w:rPr>
          <w:rFonts w:ascii="Arial" w:hAnsi="Arial" w:cs="Arial"/>
          <w:sz w:val="22"/>
          <w:szCs w:val="22"/>
        </w:rPr>
        <w:t>Pzp</w:t>
      </w:r>
      <w:proofErr w:type="spellEnd"/>
      <w:r w:rsidRPr="004E331E">
        <w:rPr>
          <w:rFonts w:ascii="Arial" w:hAnsi="Arial" w:cs="Arial"/>
          <w:sz w:val="22"/>
          <w:szCs w:val="22"/>
        </w:rPr>
        <w:t>),</w:t>
      </w:r>
    </w:p>
    <w:p w14:paraId="29531578"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d) zmniejszenie zakresu przedmiotu umowy (udzielenie robót zaniechanych),</w:t>
      </w:r>
    </w:p>
    <w:p w14:paraId="736B54B6"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e) wystąpienie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które było niemożliwe do przewidzenia w momencie zawarcia umowy i któremu nie można było zapobiec mimo dochowania należytej staranności.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779DCC31"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f) wystąpienia innych, znaczących okoliczności, których strony nie mogły przewidzieć w chwili zawarcia umowy pomimo zachowania należytej staranności.</w:t>
      </w:r>
    </w:p>
    <w:p w14:paraId="7BAF5A39" w14:textId="350C821C"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3. 2) W zakresie zmiany wynagrodzenia wykonawcy:</w:t>
      </w:r>
    </w:p>
    <w:p w14:paraId="1125489A"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lastRenderedPageBreak/>
        <w:t>- zwiększenie wynagrodzenia Wykonawcy z uwagi na wykonanie zwiększonego zakresu robót (roboty dodatkowe),</w:t>
      </w:r>
    </w:p>
    <w:p w14:paraId="5E5EF437"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zmniejszenie wynagrodzenia Wykonawcy z uwagi na zmniejszenie zakresu robót (roboty zaniechane),</w:t>
      </w:r>
    </w:p>
    <w:p w14:paraId="7BCBCBA0"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stawki podatku od towarów i usług VAT oraz podatku akcyzowego,</w:t>
      </w:r>
    </w:p>
    <w:p w14:paraId="544FBDAC"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wysokości minimalnego wynagrodzenia za pracę albo minimalnej stawki godzinowej,</w:t>
      </w:r>
    </w:p>
    <w:p w14:paraId="122C55C4"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zasad podlegania ubezpieczeniom społecznym lub ubezpieczeniu zdrowotnemu lub wysokości stawki składki na ubezpieczenia społeczne lub zdrowotne,</w:t>
      </w:r>
    </w:p>
    <w:p w14:paraId="49E2F15B"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zasad gromadzenia i wysokości wpłat do pracowniczych planów kapitałowych.</w:t>
      </w:r>
    </w:p>
    <w:p w14:paraId="22520FE5" w14:textId="57461CF7"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4</w:t>
      </w:r>
      <w:r>
        <w:rPr>
          <w:rFonts w:ascii="Arial" w:hAnsi="Arial" w:cs="Arial"/>
          <w:sz w:val="22"/>
          <w:szCs w:val="22"/>
        </w:rPr>
        <w:t>)</w:t>
      </w:r>
      <w:r w:rsidRPr="004E331E">
        <w:rPr>
          <w:rFonts w:ascii="Arial" w:hAnsi="Arial" w:cs="Arial"/>
          <w:sz w:val="22"/>
          <w:szCs w:val="22"/>
        </w:rPr>
        <w:t xml:space="preserve"> Pozostałe zmiany umowy wynikające z:</w:t>
      </w:r>
    </w:p>
    <w:p w14:paraId="413883E1"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a) możliwość zmiany kierownika budowy, przy czym osoba zastępująca musi posiadać odpowiednie uprawnienia,</w:t>
      </w:r>
    </w:p>
    <w:p w14:paraId="302837B7" w14:textId="77777777" w:rsidR="004E331E" w:rsidRPr="004E331E" w:rsidRDefault="004E331E" w:rsidP="004E331E">
      <w:pPr>
        <w:pStyle w:val="Standard"/>
        <w:spacing w:before="60"/>
        <w:ind w:left="567"/>
        <w:jc w:val="both"/>
        <w:rPr>
          <w:rFonts w:ascii="Arial" w:hAnsi="Arial" w:cs="Arial"/>
          <w:sz w:val="22"/>
          <w:szCs w:val="22"/>
        </w:rPr>
      </w:pPr>
      <w:r w:rsidRPr="004E331E">
        <w:rPr>
          <w:rFonts w:ascii="Arial" w:hAnsi="Arial" w:cs="Arial"/>
          <w:sz w:val="22"/>
          <w:szCs w:val="22"/>
        </w:rPr>
        <w:t>b) wystąpienie braków na rynku dostępnych materiałów lub urządzeń, oferowanych w ofercie Wykonawcy, które mogą być zastąpione innymi materiałami lub urządzeniami spełniającymi wymagania Zamawiającego określone w dokumentacji postępowania o udzielenie zamówienia publicznego. W takim przypadku Wykonawca i Zamawiający mogą postanowić o zmianie sposobu świadczenia Wykonawcy określonego w umowie, w szczególności mogą postanowić o zmianie materiałów lub urządzeń, które mają być wykorzystane przez Wykonawcę przy realizacji przedmiotu niniejszej umowy - zmiana w zakresie wynagrodzenia oraz terminu,</w:t>
      </w:r>
    </w:p>
    <w:p w14:paraId="0F9A2DF0" w14:textId="37D20C1E" w:rsidR="004E331E" w:rsidRPr="004E331E" w:rsidRDefault="004E331E" w:rsidP="004E331E">
      <w:pPr>
        <w:pStyle w:val="Akapitzlist"/>
        <w:autoSpaceDE w:val="0"/>
        <w:autoSpaceDN w:val="0"/>
        <w:adjustRightInd w:val="0"/>
        <w:ind w:left="567" w:hanging="425"/>
        <w:jc w:val="both"/>
        <w:rPr>
          <w:rFonts w:ascii="Arial" w:hAnsi="Arial" w:cs="Arial"/>
          <w:sz w:val="22"/>
          <w:szCs w:val="22"/>
        </w:rPr>
      </w:pPr>
      <w:r w:rsidRPr="004E331E">
        <w:rPr>
          <w:rFonts w:ascii="Arial" w:hAnsi="Arial" w:cs="Arial"/>
          <w:sz w:val="22"/>
          <w:szCs w:val="22"/>
        </w:rPr>
        <w:t>5</w:t>
      </w:r>
      <w:r>
        <w:rPr>
          <w:rFonts w:ascii="Arial" w:hAnsi="Arial" w:cs="Arial"/>
          <w:sz w:val="22"/>
          <w:szCs w:val="22"/>
        </w:rPr>
        <w:t>)</w:t>
      </w:r>
      <w:r w:rsidRPr="004E331E">
        <w:rPr>
          <w:rFonts w:ascii="Arial" w:hAnsi="Arial" w:cs="Arial"/>
          <w:sz w:val="22"/>
          <w:szCs w:val="22"/>
        </w:rPr>
        <w:t xml:space="preserve"> Inne zmiany przewidziane na podstawie ustawy </w:t>
      </w:r>
      <w:proofErr w:type="spellStart"/>
      <w:r w:rsidRPr="004E331E">
        <w:rPr>
          <w:rFonts w:ascii="Arial" w:hAnsi="Arial" w:cs="Arial"/>
          <w:sz w:val="22"/>
          <w:szCs w:val="22"/>
        </w:rPr>
        <w:t>PZP</w:t>
      </w:r>
      <w:proofErr w:type="spellEnd"/>
      <w:r w:rsidRPr="004E331E">
        <w:rPr>
          <w:rFonts w:ascii="Arial" w:hAnsi="Arial" w:cs="Arial"/>
          <w:sz w:val="22"/>
          <w:szCs w:val="22"/>
        </w:rPr>
        <w:t>.</w:t>
      </w:r>
    </w:p>
    <w:p w14:paraId="035BA38B" w14:textId="77777777" w:rsidR="00216A68" w:rsidRPr="00F12DE3" w:rsidRDefault="00216A68" w:rsidP="00F12DE3">
      <w:pPr>
        <w:numPr>
          <w:ilvl w:val="0"/>
          <w:numId w:val="13"/>
        </w:numPr>
        <w:ind w:left="426" w:hanging="426"/>
        <w:contextualSpacing/>
        <w:jc w:val="both"/>
        <w:rPr>
          <w:rFonts w:ascii="Arial" w:hAnsi="Arial" w:cs="Arial"/>
          <w:color w:val="000000"/>
          <w:sz w:val="22"/>
          <w:szCs w:val="22"/>
        </w:rPr>
      </w:pPr>
      <w:r w:rsidRPr="00F12DE3">
        <w:rPr>
          <w:rFonts w:ascii="Arial" w:hAnsi="Arial" w:cs="Arial"/>
          <w:color w:val="000000"/>
          <w:sz w:val="22"/>
          <w:szCs w:val="22"/>
        </w:rPr>
        <w:t>Wszelkie zmiany umowy wymagają pod rygorem nieważności formy pisemnej i podpisania przez obydwie strony umowy.</w:t>
      </w:r>
    </w:p>
    <w:p w14:paraId="6D9DAD36" w14:textId="77777777" w:rsidR="00216A68" w:rsidRPr="00F12DE3" w:rsidRDefault="00216A68" w:rsidP="00F12DE3">
      <w:pPr>
        <w:numPr>
          <w:ilvl w:val="0"/>
          <w:numId w:val="13"/>
        </w:numPr>
        <w:ind w:left="426" w:hanging="426"/>
        <w:contextualSpacing/>
        <w:jc w:val="both"/>
        <w:rPr>
          <w:rFonts w:ascii="Arial" w:hAnsi="Arial" w:cs="Arial"/>
          <w:color w:val="000000"/>
          <w:sz w:val="22"/>
          <w:szCs w:val="22"/>
        </w:rPr>
      </w:pPr>
      <w:r w:rsidRPr="00F12DE3">
        <w:rPr>
          <w:rFonts w:ascii="Arial" w:hAnsi="Arial" w:cs="Arial"/>
          <w:color w:val="000000"/>
          <w:sz w:val="22"/>
          <w:szCs w:val="22"/>
        </w:rPr>
        <w:t>Z wnioskiem o zmianę umowy może wystąpić zarówno Wykonawca, jak i Zamawiający.</w:t>
      </w:r>
    </w:p>
    <w:p w14:paraId="550AE6C7" w14:textId="77777777" w:rsidR="00216A68" w:rsidRPr="00F12DE3" w:rsidRDefault="00216A68" w:rsidP="00F12DE3">
      <w:pPr>
        <w:numPr>
          <w:ilvl w:val="0"/>
          <w:numId w:val="13"/>
        </w:numPr>
        <w:ind w:left="426" w:hanging="426"/>
        <w:contextualSpacing/>
        <w:jc w:val="both"/>
        <w:rPr>
          <w:rFonts w:ascii="Arial" w:hAnsi="Arial" w:cs="Arial"/>
          <w:color w:val="000000"/>
          <w:sz w:val="22"/>
          <w:szCs w:val="22"/>
        </w:rPr>
      </w:pPr>
      <w:r w:rsidRPr="00F12DE3">
        <w:rPr>
          <w:rFonts w:ascii="Arial" w:hAnsi="Arial" w:cs="Arial"/>
          <w:color w:val="000000"/>
          <w:sz w:val="22"/>
          <w:szCs w:val="22"/>
        </w:rPr>
        <w:t>Określa się następujące zasady wprowadzania zmian wysokości wynagrodzenia w przypadku zmiany:</w:t>
      </w:r>
    </w:p>
    <w:p w14:paraId="1E444B5E" w14:textId="77777777" w:rsidR="00216A68" w:rsidRPr="00F12DE3" w:rsidRDefault="00216A68" w:rsidP="00F12DE3">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F12DE3">
        <w:rPr>
          <w:rFonts w:ascii="Arial" w:hAnsi="Arial" w:cs="Arial"/>
          <w:color w:val="000000"/>
          <w:sz w:val="22"/>
          <w:szCs w:val="22"/>
        </w:rPr>
        <w:t>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3D0C1E47" w14:textId="77777777" w:rsidR="00216A68" w:rsidRPr="00F12DE3" w:rsidRDefault="00216A68" w:rsidP="00F12DE3">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F12DE3">
        <w:rPr>
          <w:rFonts w:ascii="Arial" w:hAnsi="Arial" w:cs="Arial"/>
          <w:color w:val="000000"/>
          <w:sz w:val="22"/>
          <w:szCs w:val="22"/>
        </w:rPr>
        <w:t>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14F26E6D" w14:textId="77777777" w:rsidR="00216A68" w:rsidRPr="00F12DE3" w:rsidRDefault="00216A68" w:rsidP="00F12DE3">
      <w:pPr>
        <w:numPr>
          <w:ilvl w:val="0"/>
          <w:numId w:val="51"/>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udowodni, że zmiana w/w przepisów będzie miała wpływ na koszty wykonania zamówienia przez Wykonawcę,</w:t>
      </w:r>
    </w:p>
    <w:p w14:paraId="3382FCE7" w14:textId="77777777" w:rsidR="00216A68" w:rsidRPr="00F12DE3" w:rsidRDefault="00216A68" w:rsidP="00F12DE3">
      <w:pPr>
        <w:numPr>
          <w:ilvl w:val="0"/>
          <w:numId w:val="51"/>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432CF153" w14:textId="77777777" w:rsidR="00216A68" w:rsidRPr="00F12DE3" w:rsidRDefault="00216A68" w:rsidP="00F12DE3">
      <w:pPr>
        <w:shd w:val="clear" w:color="auto" w:fill="FFFFFF"/>
        <w:ind w:left="851"/>
        <w:rPr>
          <w:rFonts w:ascii="Arial" w:hAnsi="Arial" w:cs="Arial"/>
          <w:color w:val="000000"/>
          <w:sz w:val="22"/>
          <w:szCs w:val="22"/>
        </w:rPr>
      </w:pPr>
      <w:r w:rsidRPr="00F12DE3">
        <w:rPr>
          <w:rFonts w:ascii="Arial" w:hAnsi="Arial" w:cs="Arial"/>
          <w:color w:val="000000"/>
          <w:sz w:val="22"/>
          <w:szCs w:val="22"/>
        </w:rPr>
        <w:t>Zamawiający zastrzega sobie prawo do wniesienia zastrzeżeń dotyczących wysokości kosztów pracy przedstawionych przez Wykonawcę.</w:t>
      </w:r>
    </w:p>
    <w:p w14:paraId="2E32DAF7" w14:textId="77777777" w:rsidR="00216A68" w:rsidRPr="00F12DE3" w:rsidRDefault="00216A68" w:rsidP="00F12DE3">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F12DE3">
        <w:rPr>
          <w:rFonts w:ascii="Arial" w:hAnsi="Arial" w:cs="Arial"/>
          <w:color w:val="000000"/>
          <w:sz w:val="22"/>
          <w:szCs w:val="22"/>
        </w:rPr>
        <w:t>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7006F917" w14:textId="77777777" w:rsidR="00216A68" w:rsidRPr="00F12DE3" w:rsidRDefault="00216A68" w:rsidP="00F12DE3">
      <w:pPr>
        <w:pStyle w:val="Akapitzlist"/>
        <w:numPr>
          <w:ilvl w:val="0"/>
          <w:numId w:val="52"/>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lastRenderedPageBreak/>
        <w:t>udowodni, że zmiana w/w przepisów będzie miała wpływ na koszty wykonania zamówienia przez Wykonawcę,</w:t>
      </w:r>
    </w:p>
    <w:p w14:paraId="568ECC82" w14:textId="77777777" w:rsidR="00216A68" w:rsidRPr="00F12DE3" w:rsidRDefault="00216A68" w:rsidP="00F12DE3">
      <w:pPr>
        <w:pStyle w:val="Akapitzlist"/>
        <w:numPr>
          <w:ilvl w:val="0"/>
          <w:numId w:val="52"/>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3F487975" w14:textId="77777777" w:rsidR="00216A68" w:rsidRPr="00F12DE3" w:rsidRDefault="00216A68" w:rsidP="00F12DE3">
      <w:pPr>
        <w:pStyle w:val="Akapitzlist"/>
        <w:numPr>
          <w:ilvl w:val="0"/>
          <w:numId w:val="50"/>
        </w:numPr>
        <w:tabs>
          <w:tab w:val="left" w:pos="851"/>
        </w:tabs>
        <w:ind w:left="851" w:hanging="425"/>
        <w:jc w:val="both"/>
        <w:rPr>
          <w:rFonts w:ascii="Arial" w:hAnsi="Arial" w:cs="Arial"/>
          <w:sz w:val="22"/>
          <w:szCs w:val="22"/>
        </w:rPr>
      </w:pPr>
      <w:r w:rsidRPr="00F12DE3">
        <w:rPr>
          <w:rFonts w:ascii="Arial" w:hAnsi="Arial" w:cs="Arial"/>
          <w:color w:val="000000"/>
          <w:sz w:val="22"/>
          <w:szCs w:val="22"/>
        </w:rPr>
        <w:t>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A685C5D" w14:textId="77777777" w:rsidR="00216A68" w:rsidRPr="00F12DE3" w:rsidRDefault="00216A68" w:rsidP="00F12DE3">
      <w:pPr>
        <w:pStyle w:val="Akapitzlist"/>
        <w:numPr>
          <w:ilvl w:val="0"/>
          <w:numId w:val="53"/>
        </w:numPr>
        <w:ind w:left="1134" w:hanging="283"/>
        <w:jc w:val="both"/>
        <w:rPr>
          <w:rFonts w:ascii="Arial" w:hAnsi="Arial" w:cs="Arial"/>
          <w:sz w:val="22"/>
          <w:szCs w:val="22"/>
        </w:rPr>
      </w:pPr>
      <w:r w:rsidRPr="00F12DE3">
        <w:rPr>
          <w:rFonts w:ascii="Arial" w:hAnsi="Arial" w:cs="Arial"/>
          <w:color w:val="000000"/>
          <w:sz w:val="22"/>
          <w:szCs w:val="22"/>
        </w:rPr>
        <w:t>udowodni, że zmiana w/w przepisów będzie miała wpływ na koszty wykonania zamówienia przez Wykonawcę,</w:t>
      </w:r>
    </w:p>
    <w:p w14:paraId="70AC33F9" w14:textId="77777777" w:rsidR="00216A68" w:rsidRPr="00F12DE3" w:rsidRDefault="00216A68" w:rsidP="00F12DE3">
      <w:pPr>
        <w:pStyle w:val="Akapitzlist"/>
        <w:numPr>
          <w:ilvl w:val="0"/>
          <w:numId w:val="53"/>
        </w:numPr>
        <w:ind w:left="1134" w:hanging="283"/>
        <w:jc w:val="both"/>
        <w:rPr>
          <w:rFonts w:ascii="Arial" w:hAnsi="Arial" w:cs="Arial"/>
          <w:sz w:val="22"/>
          <w:szCs w:val="22"/>
        </w:rPr>
      </w:pPr>
      <w:r w:rsidRPr="00F12DE3">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1952CFA5" w14:textId="77777777" w:rsidR="00216A68" w:rsidRPr="00F12DE3" w:rsidRDefault="00216A68" w:rsidP="00F12DE3">
      <w:pPr>
        <w:shd w:val="clear" w:color="auto" w:fill="FFFFFF"/>
        <w:ind w:left="851"/>
        <w:rPr>
          <w:rFonts w:ascii="Arial" w:hAnsi="Arial" w:cs="Arial"/>
          <w:color w:val="000000"/>
          <w:sz w:val="22"/>
          <w:szCs w:val="22"/>
        </w:rPr>
      </w:pPr>
      <w:r w:rsidRPr="00F12DE3">
        <w:rPr>
          <w:rFonts w:ascii="Arial" w:hAnsi="Arial" w:cs="Arial"/>
          <w:color w:val="000000"/>
          <w:sz w:val="22"/>
          <w:szCs w:val="22"/>
        </w:rPr>
        <w:t>Zamawiający zastrzega sobie prawo do wniesienia zastrzeżeń dotyczących wysokości kosztów pracy przedstawionych przez Wykonawcę.</w:t>
      </w:r>
    </w:p>
    <w:p w14:paraId="18F4ADE8"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7DC06343"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58ACF434"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7E215A42"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6090A157"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278A811D"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 xml:space="preserve">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w:t>
      </w:r>
      <w:r w:rsidRPr="00F12DE3">
        <w:rPr>
          <w:rFonts w:ascii="Arial" w:hAnsi="Arial" w:cs="Arial"/>
          <w:color w:val="000000"/>
          <w:sz w:val="22"/>
          <w:szCs w:val="22"/>
        </w:rPr>
        <w:lastRenderedPageBreak/>
        <w:t>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07880EB4"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Ciężar dowodu, że okoliczności wymienione w ust. 4 pkt 2 i 3 mają wpływ na koszty wykonania zamówienia spoczywa na Wykonawcy.</w:t>
      </w:r>
    </w:p>
    <w:p w14:paraId="09A8C8B7"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 xml:space="preserve">Zmiany wysokości wynagrodzenia, o których mowa w ust. 4 pkt 1 umowy mogą zostać dokonane ze skutkiem nie wcześniej niż na dzień wejścia w życie przepisów, z których wynikają te zmiany. </w:t>
      </w:r>
    </w:p>
    <w:p w14:paraId="2B28C63C"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Zmiany, o których mowa w ust. 4 mogą być dokonane tylko, jeżeli jest to niezbędne dla prawidłowego wykonania umowy</w:t>
      </w:r>
      <w:r w:rsidRPr="00F12DE3">
        <w:rPr>
          <w:rFonts w:ascii="Arial" w:eastAsia="Calibri" w:hAnsi="Arial" w:cs="Arial"/>
          <w:sz w:val="22"/>
          <w:szCs w:val="22"/>
        </w:rPr>
        <w:t xml:space="preserve"> lub umowy o dofinansowanie projektu</w:t>
      </w:r>
      <w:r w:rsidRPr="00F12DE3">
        <w:rPr>
          <w:rFonts w:ascii="Arial" w:hAnsi="Arial" w:cs="Arial"/>
          <w:color w:val="000000"/>
          <w:sz w:val="22"/>
          <w:szCs w:val="22"/>
        </w:rPr>
        <w:t>.</w:t>
      </w:r>
    </w:p>
    <w:p w14:paraId="5649B6A6"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b/>
          <w:bCs/>
          <w:color w:val="000000"/>
          <w:sz w:val="22"/>
          <w:szCs w:val="22"/>
        </w:rPr>
      </w:pPr>
      <w:r w:rsidRPr="00F12DE3">
        <w:rPr>
          <w:rFonts w:ascii="Arial" w:eastAsiaTheme="minorHAnsi" w:hAnsi="Arial" w:cs="Arial"/>
          <w:b/>
          <w:bCs/>
          <w:sz w:val="22"/>
          <w:szCs w:val="22"/>
          <w:lang w:eastAsia="en-US"/>
        </w:rPr>
        <w:t xml:space="preserve">Zamawiający przewiduje również zmianę umowy: </w:t>
      </w:r>
    </w:p>
    <w:p w14:paraId="64F0E9C0" w14:textId="77777777" w:rsidR="00216A68" w:rsidRPr="00F12DE3" w:rsidRDefault="00216A68" w:rsidP="00F12DE3">
      <w:pPr>
        <w:pStyle w:val="Akapitzlist"/>
        <w:numPr>
          <w:ilvl w:val="2"/>
          <w:numId w:val="54"/>
        </w:numPr>
        <w:autoSpaceDE w:val="0"/>
        <w:autoSpaceDN w:val="0"/>
        <w:ind w:left="709" w:hanging="283"/>
        <w:jc w:val="both"/>
        <w:rPr>
          <w:rFonts w:ascii="Arial" w:eastAsiaTheme="minorHAnsi" w:hAnsi="Arial" w:cs="Arial"/>
          <w:sz w:val="22"/>
          <w:szCs w:val="22"/>
        </w:rPr>
      </w:pPr>
      <w:r w:rsidRPr="00F12DE3">
        <w:rPr>
          <w:rFonts w:ascii="Arial" w:eastAsiaTheme="minorHAnsi" w:hAnsi="Arial" w:cs="Arial"/>
          <w:sz w:val="22"/>
          <w:szCs w:val="22"/>
        </w:rPr>
        <w:t>w odniesieniu do zakresu lub sposobu świadczenia Wykonawcy,</w:t>
      </w:r>
    </w:p>
    <w:p w14:paraId="094456BA" w14:textId="77777777" w:rsidR="00216A68" w:rsidRPr="00F12DE3" w:rsidRDefault="00216A68" w:rsidP="00F12DE3">
      <w:pPr>
        <w:pStyle w:val="Akapitzlist"/>
        <w:numPr>
          <w:ilvl w:val="2"/>
          <w:numId w:val="54"/>
        </w:numPr>
        <w:autoSpaceDE w:val="0"/>
        <w:autoSpaceDN w:val="0"/>
        <w:ind w:left="709" w:hanging="283"/>
        <w:jc w:val="both"/>
        <w:rPr>
          <w:rFonts w:ascii="Arial" w:eastAsiaTheme="minorHAnsi" w:hAnsi="Arial" w:cs="Arial"/>
          <w:sz w:val="22"/>
          <w:szCs w:val="22"/>
        </w:rPr>
      </w:pPr>
      <w:r w:rsidRPr="00F12DE3">
        <w:rPr>
          <w:rFonts w:ascii="Arial" w:eastAsiaTheme="minorHAnsi" w:hAnsi="Arial" w:cs="Arial"/>
          <w:sz w:val="22"/>
          <w:szCs w:val="22"/>
        </w:rPr>
        <w:t>w zakresie wynagrodzenia Wykonawcy będącą konsekwencją zmian zakresu lub sposobu świadczenia Wykonawcy,</w:t>
      </w:r>
    </w:p>
    <w:p w14:paraId="1DBFC73C" w14:textId="77777777" w:rsidR="00216A68" w:rsidRPr="00F12DE3" w:rsidRDefault="00216A68" w:rsidP="00F12DE3">
      <w:pPr>
        <w:pStyle w:val="Akapitzlist"/>
        <w:numPr>
          <w:ilvl w:val="2"/>
          <w:numId w:val="54"/>
        </w:numPr>
        <w:autoSpaceDE w:val="0"/>
        <w:autoSpaceDN w:val="0"/>
        <w:ind w:left="709" w:hanging="283"/>
        <w:jc w:val="both"/>
        <w:rPr>
          <w:rFonts w:ascii="Arial" w:eastAsiaTheme="minorHAnsi" w:hAnsi="Arial" w:cs="Arial"/>
          <w:sz w:val="22"/>
          <w:szCs w:val="22"/>
        </w:rPr>
      </w:pPr>
      <w:r w:rsidRPr="00F12DE3">
        <w:rPr>
          <w:rFonts w:ascii="Arial" w:eastAsiaTheme="minorHAnsi" w:hAnsi="Arial" w:cs="Arial"/>
          <w:sz w:val="22"/>
          <w:szCs w:val="22"/>
        </w:rPr>
        <w:t xml:space="preserve">w odniesieniu do terminu jej wykonania </w:t>
      </w:r>
    </w:p>
    <w:p w14:paraId="614AFBF9" w14:textId="77777777" w:rsidR="00216A68" w:rsidRPr="00F12DE3" w:rsidRDefault="00216A68" w:rsidP="00F12DE3">
      <w:pPr>
        <w:autoSpaceDE w:val="0"/>
        <w:autoSpaceDN w:val="0"/>
        <w:ind w:left="426"/>
        <w:rPr>
          <w:rFonts w:ascii="Arial" w:eastAsiaTheme="minorHAnsi" w:hAnsi="Arial" w:cs="Arial"/>
          <w:i/>
          <w:iCs/>
          <w:sz w:val="22"/>
          <w:szCs w:val="22"/>
        </w:rPr>
      </w:pPr>
      <w:r w:rsidRPr="00F12DE3">
        <w:rPr>
          <w:rFonts w:ascii="Arial" w:eastAsiaTheme="minorHAnsi" w:hAnsi="Arial" w:cs="Arial"/>
          <w:i/>
          <w:iCs/>
          <w:sz w:val="22"/>
          <w:szCs w:val="22"/>
        </w:rPr>
        <w:t>- w zakresie w jakim będzie to niezbędne lub potrzebne do dostosowania umowy w tym sposobu wykonywania robót budowlanych do zmian ustawy Prawo budowlane, które wejdą w życie podczas trwania umowy.</w:t>
      </w:r>
    </w:p>
    <w:p w14:paraId="14B15B9F"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Wszystkie powyższe postanowienia stanowią katalog zmian, na które Zamawiający może wyrazić zgodę. Nie stanowią one jednak zobowiązania do wyrażenia takiej zgody.</w:t>
      </w:r>
    </w:p>
    <w:p w14:paraId="7314A645" w14:textId="77777777" w:rsidR="00216A68" w:rsidRPr="00F12DE3" w:rsidRDefault="00216A68" w:rsidP="00FD4530">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Nie stanowi zmiany istotnej umowy w rozumieniu art. 454 ustawy Prawo zamówień publicznych:</w:t>
      </w:r>
    </w:p>
    <w:p w14:paraId="7A3B9827" w14:textId="77777777" w:rsidR="00216A68" w:rsidRPr="00F12DE3" w:rsidRDefault="00216A68" w:rsidP="00FD4530">
      <w:pPr>
        <w:widowControl w:val="0"/>
        <w:numPr>
          <w:ilvl w:val="0"/>
          <w:numId w:val="55"/>
        </w:numPr>
        <w:tabs>
          <w:tab w:val="left" w:pos="851"/>
        </w:tabs>
        <w:suppressAutoHyphens/>
        <w:ind w:left="850" w:hanging="425"/>
        <w:jc w:val="both"/>
        <w:textAlignment w:val="baseline"/>
        <w:rPr>
          <w:rFonts w:ascii="Arial" w:hAnsi="Arial" w:cs="Arial"/>
          <w:sz w:val="22"/>
          <w:szCs w:val="22"/>
        </w:rPr>
      </w:pPr>
      <w:r w:rsidRPr="00F12DE3">
        <w:rPr>
          <w:rFonts w:ascii="Arial" w:eastAsia="SimSun" w:hAnsi="Arial" w:cs="Arial"/>
          <w:color w:val="000000"/>
          <w:sz w:val="22"/>
          <w:szCs w:val="22"/>
        </w:rPr>
        <w:t>zmiana danych teleadresowych;</w:t>
      </w:r>
    </w:p>
    <w:p w14:paraId="5B49105E" w14:textId="77777777" w:rsidR="00216A68" w:rsidRPr="00F12DE3" w:rsidRDefault="00216A68" w:rsidP="00FD4530">
      <w:pPr>
        <w:widowControl w:val="0"/>
        <w:numPr>
          <w:ilvl w:val="0"/>
          <w:numId w:val="55"/>
        </w:numPr>
        <w:tabs>
          <w:tab w:val="left" w:pos="851"/>
        </w:tabs>
        <w:suppressAutoHyphens/>
        <w:ind w:left="850" w:hanging="425"/>
        <w:jc w:val="both"/>
        <w:textAlignment w:val="baseline"/>
        <w:rPr>
          <w:rFonts w:ascii="Arial" w:hAnsi="Arial" w:cs="Arial"/>
          <w:sz w:val="22"/>
          <w:szCs w:val="22"/>
        </w:rPr>
      </w:pPr>
      <w:r w:rsidRPr="00F12DE3">
        <w:rPr>
          <w:rFonts w:ascii="Arial" w:eastAsia="SimSun" w:hAnsi="Arial" w:cs="Arial"/>
          <w:color w:val="000000"/>
          <w:sz w:val="22"/>
          <w:szCs w:val="22"/>
        </w:rPr>
        <w:t>zmiana danych związanych z obsługą administracyjno-organizacyjną Umowy (np. zmiana nr rachunku bankowego).</w:t>
      </w:r>
    </w:p>
    <w:p w14:paraId="6A9FBFEE" w14:textId="77777777" w:rsidR="000F0D10" w:rsidRPr="00F12DE3" w:rsidRDefault="000F0D10" w:rsidP="00F12DE3">
      <w:pPr>
        <w:pStyle w:val="m8069290857866364993gmail-text-justify"/>
        <w:shd w:val="clear" w:color="auto" w:fill="FFFFFF"/>
        <w:spacing w:before="0" w:beforeAutospacing="0" w:after="0" w:afterAutospacing="0"/>
        <w:ind w:left="426"/>
        <w:jc w:val="both"/>
        <w:rPr>
          <w:rFonts w:ascii="Arial" w:hAnsi="Arial" w:cs="Arial"/>
          <w:sz w:val="22"/>
          <w:szCs w:val="22"/>
        </w:rPr>
      </w:pPr>
    </w:p>
    <w:p w14:paraId="5A6F47BC" w14:textId="38786BCF" w:rsidR="000F0D10" w:rsidRPr="00F12DE3" w:rsidRDefault="000F0D10" w:rsidP="00F12DE3">
      <w:pPr>
        <w:jc w:val="center"/>
        <w:rPr>
          <w:rFonts w:ascii="Arial" w:hAnsi="Arial" w:cs="Arial"/>
          <w:b/>
          <w:bCs/>
          <w:sz w:val="22"/>
          <w:szCs w:val="22"/>
        </w:rPr>
      </w:pPr>
      <w:r w:rsidRPr="00F12DE3">
        <w:rPr>
          <w:rFonts w:ascii="Arial" w:hAnsi="Arial" w:cs="Arial"/>
          <w:b/>
          <w:bCs/>
          <w:sz w:val="22"/>
          <w:szCs w:val="22"/>
        </w:rPr>
        <w:t>§ 1</w:t>
      </w:r>
      <w:r w:rsidR="00FD4530">
        <w:rPr>
          <w:rFonts w:ascii="Arial" w:hAnsi="Arial" w:cs="Arial"/>
          <w:b/>
          <w:bCs/>
          <w:sz w:val="22"/>
          <w:szCs w:val="22"/>
        </w:rPr>
        <w:t xml:space="preserve">6 </w:t>
      </w:r>
      <w:r w:rsidRPr="00F12DE3">
        <w:rPr>
          <w:rFonts w:ascii="Arial" w:hAnsi="Arial" w:cs="Arial"/>
          <w:b/>
          <w:bCs/>
          <w:sz w:val="22"/>
          <w:szCs w:val="22"/>
        </w:rPr>
        <w:t xml:space="preserve">Ochrona danych osobowych </w:t>
      </w:r>
    </w:p>
    <w:p w14:paraId="7A1FDD32" w14:textId="77777777" w:rsidR="000F0D10" w:rsidRPr="00F12DE3" w:rsidRDefault="000F0D10" w:rsidP="00F12DE3">
      <w:pPr>
        <w:pStyle w:val="Akapitzlist"/>
        <w:numPr>
          <w:ilvl w:val="0"/>
          <w:numId w:val="20"/>
        </w:numPr>
        <w:ind w:left="426" w:hanging="426"/>
        <w:jc w:val="both"/>
        <w:rPr>
          <w:rFonts w:ascii="Arial" w:hAnsi="Arial" w:cs="Arial"/>
          <w:sz w:val="22"/>
          <w:szCs w:val="22"/>
          <w:lang w:eastAsia="zh-CN"/>
        </w:rPr>
      </w:pPr>
      <w:r w:rsidRPr="00F12DE3">
        <w:rPr>
          <w:rFonts w:ascii="Arial" w:hAnsi="Arial" w:cs="Arial"/>
          <w:sz w:val="22"/>
          <w:szCs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3375C891" w14:textId="77777777" w:rsidR="000F0D10" w:rsidRPr="00F12DE3" w:rsidRDefault="000F0D10" w:rsidP="00F12DE3">
      <w:pPr>
        <w:pStyle w:val="Akapitzlist"/>
        <w:numPr>
          <w:ilvl w:val="0"/>
          <w:numId w:val="20"/>
        </w:numPr>
        <w:ind w:left="426" w:hanging="426"/>
        <w:jc w:val="both"/>
        <w:rPr>
          <w:rFonts w:ascii="Arial" w:hAnsi="Arial" w:cs="Arial"/>
          <w:sz w:val="22"/>
          <w:szCs w:val="22"/>
        </w:rPr>
      </w:pPr>
      <w:r w:rsidRPr="00F12DE3">
        <w:rPr>
          <w:rFonts w:ascii="Arial" w:hAnsi="Arial" w:cs="Arial"/>
          <w:sz w:val="22"/>
          <w:szCs w:val="22"/>
        </w:rPr>
        <w:t>Zamawiający powierza Wykonawcy, w trybie art. 28 Rozporządzenia dane osobowe do przetwarzania, wyłącznie w celu wykonania przedmiotu niniejszej umowy.</w:t>
      </w:r>
    </w:p>
    <w:p w14:paraId="489C30D3" w14:textId="77777777" w:rsidR="000F0D10" w:rsidRPr="00F12DE3" w:rsidRDefault="000F0D10" w:rsidP="00F12DE3">
      <w:pPr>
        <w:pStyle w:val="Akapitzlist"/>
        <w:numPr>
          <w:ilvl w:val="0"/>
          <w:numId w:val="20"/>
        </w:numPr>
        <w:ind w:left="426" w:hanging="426"/>
        <w:jc w:val="both"/>
        <w:rPr>
          <w:rFonts w:ascii="Arial" w:hAnsi="Arial" w:cs="Arial"/>
          <w:sz w:val="22"/>
          <w:szCs w:val="22"/>
        </w:rPr>
      </w:pPr>
      <w:r w:rsidRPr="00F12DE3">
        <w:rPr>
          <w:rFonts w:ascii="Arial" w:hAnsi="Arial" w:cs="Arial"/>
          <w:sz w:val="22"/>
          <w:szCs w:val="22"/>
        </w:rPr>
        <w:t>Wykonawca zobowiązuje się:</w:t>
      </w:r>
    </w:p>
    <w:p w14:paraId="2B09F9CD"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przetwarzać powierzone mu dane osobowe zgodnie z niniejszą umową, Rozporządzeniem oraz z innymi przepisami prawa powszechnie obowiązującego, które chronią prawa osób, których dane dotyczą,</w:t>
      </w:r>
    </w:p>
    <w:p w14:paraId="38C0FD92"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ECCAA8C"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dołożyć należytej staranności przy przetwarzaniu powierzonych danych osobowych,</w:t>
      </w:r>
    </w:p>
    <w:p w14:paraId="6CB794E6"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do nadania upoważnień do przetwarzania danych osobowych wszystkim osobom, które będą przetwarzały powierzone dane w celu realizacji niniejszej umowy,</w:t>
      </w:r>
    </w:p>
    <w:p w14:paraId="59D825CD" w14:textId="4F050A03"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42F1931"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po wykonaniu przedmiotu zamówienia, usuwa / zwraca Zamawiającemu wszelkie dane osobowe oraz usuwa wszelkie ich istniejące kopie, chyba że prawo Unii lub prawo państwa członkowskiego nakazują przechowywanie danych osobowych.</w:t>
      </w:r>
    </w:p>
    <w:p w14:paraId="2DE63FF9"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pomaga Zamawiającemu w niezbędnym zakresie wywiązywać się z obowiązku odpowiadania na żądania osoby, której dane dotyczą oraz wywiązywania się z obowiązków określonych w art. 32-36 Rozporządzenia. </w:t>
      </w:r>
    </w:p>
    <w:p w14:paraId="7530FEC2"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lastRenderedPageBreak/>
        <w:t>Wykonawca, po stwierdzeniu naruszenia ochrony danych osobowych bez zbędnej zwłoki zgłasza je administratorowi, nie później niż w ciągu 72 godzin od stwierdzenia naruszenia.</w:t>
      </w:r>
    </w:p>
    <w:p w14:paraId="73AA475E"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680DAC1"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Zamawiający realizować będzie prawo kontroli w godzinach pracy Wykonawcy informując o kontroli minimum 3 dni przed planowanym jej przeprowadzeniem.</w:t>
      </w:r>
    </w:p>
    <w:p w14:paraId="785516D2"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zobowiązuje się do usunięcia uchybień stwierdzonych podczas kontroli w terminie nie dłuższym niż 7 dni </w:t>
      </w:r>
    </w:p>
    <w:p w14:paraId="73596807"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udostępnia Zamawiającemu wszelkie informacje niezbędne do wykazania spełnienia obowiązków określonych w art. 28 Rozporządzenia.</w:t>
      </w:r>
    </w:p>
    <w:p w14:paraId="47F8CA8E"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może powierzyć dane osobowe objęte niniejszą umową do dalszego przetwarzania podwykonawcom jedynie w celu wykonania umowy po uzyskaniu uprzedniej pisemnej zgody Zamawiającego.  </w:t>
      </w:r>
    </w:p>
    <w:p w14:paraId="2E7F86B9"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Podwykonawca, winien spełniać te same gwarancje i obowiązki jakie zostały nałożone na Wykonawcę. </w:t>
      </w:r>
    </w:p>
    <w:p w14:paraId="6D603894"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ponosi pełną odpowiedzialność wobec Zamawiającego za działanie podwykonawcy w zakresie obowiązku ochrony danych.</w:t>
      </w:r>
    </w:p>
    <w:p w14:paraId="1F6769A6" w14:textId="7C7A383C"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zobowiązuje się do niezwłocznego poinformowania Zamawiającego </w:t>
      </w:r>
      <w:r w:rsidR="003E04A3" w:rsidRPr="00F12DE3">
        <w:rPr>
          <w:rFonts w:ascii="Arial" w:hAnsi="Arial" w:cs="Arial"/>
          <w:sz w:val="22"/>
          <w:szCs w:val="22"/>
        </w:rPr>
        <w:br/>
      </w:r>
      <w:r w:rsidRPr="00F12DE3">
        <w:rPr>
          <w:rFonts w:ascii="Arial" w:hAnsi="Arial" w:cs="Arial"/>
          <w:sz w:val="22"/>
          <w:szCs w:val="22"/>
        </w:rPr>
        <w:t xml:space="preserve">o jakimkolwiek postępowaniu, w szczególności administracyjnym lub sądowym, dotyczącym przetwarzania przez Wykonawcę danych osobowych określonych </w:t>
      </w:r>
      <w:r w:rsidR="003E04A3" w:rsidRPr="00F12DE3">
        <w:rPr>
          <w:rFonts w:ascii="Arial" w:hAnsi="Arial" w:cs="Arial"/>
          <w:sz w:val="22"/>
          <w:szCs w:val="22"/>
        </w:rPr>
        <w:br/>
      </w:r>
      <w:r w:rsidRPr="00F12DE3">
        <w:rPr>
          <w:rFonts w:ascii="Arial" w:hAnsi="Arial" w:cs="Arial"/>
          <w:sz w:val="22"/>
          <w:szCs w:val="22"/>
        </w:rPr>
        <w:t xml:space="preserve">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5D4CBDB9"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641759CA" w14:textId="77777777" w:rsidR="000F0D10" w:rsidRPr="00F12DE3" w:rsidRDefault="000F0D10" w:rsidP="00F12DE3">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6EDC96B0" w14:textId="77777777" w:rsidR="000F0D10" w:rsidRPr="00F12DE3" w:rsidRDefault="000F0D10" w:rsidP="00F12DE3">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F8DC4E4" w14:textId="77777777" w:rsidR="000F0D10" w:rsidRPr="00F12DE3" w:rsidRDefault="000F0D10" w:rsidP="00F12DE3">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71C3C5EA" w14:textId="22620148" w:rsidR="00400F20" w:rsidRPr="004E331E" w:rsidRDefault="000F0D10" w:rsidP="004E331E">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W sprawach nieuregulowanych niniejszym paragrafem, zastosowanie będą miały przepisy Kodeksu cywilnego, rozporządzenia RODO, Ustawy o ochronie danych osobowych.</w:t>
      </w:r>
    </w:p>
    <w:p w14:paraId="613AF96E" w14:textId="0ED4609F" w:rsidR="000F0D10" w:rsidRPr="00F12DE3" w:rsidRDefault="000F0D10" w:rsidP="00F12DE3">
      <w:pPr>
        <w:jc w:val="center"/>
        <w:rPr>
          <w:rFonts w:ascii="Arial" w:hAnsi="Arial" w:cs="Arial"/>
          <w:b/>
          <w:sz w:val="22"/>
          <w:szCs w:val="22"/>
        </w:rPr>
      </w:pPr>
      <w:r w:rsidRPr="00F12DE3">
        <w:rPr>
          <w:rFonts w:ascii="Arial" w:hAnsi="Arial" w:cs="Arial"/>
          <w:b/>
          <w:sz w:val="22"/>
          <w:szCs w:val="22"/>
        </w:rPr>
        <w:t xml:space="preserve">§ </w:t>
      </w:r>
      <w:r w:rsidR="004E331E">
        <w:rPr>
          <w:rFonts w:ascii="Arial" w:hAnsi="Arial" w:cs="Arial"/>
          <w:b/>
          <w:sz w:val="22"/>
          <w:szCs w:val="22"/>
        </w:rPr>
        <w:t>1</w:t>
      </w:r>
      <w:r w:rsidR="00FD4530">
        <w:rPr>
          <w:rFonts w:ascii="Arial" w:hAnsi="Arial" w:cs="Arial"/>
          <w:b/>
          <w:sz w:val="22"/>
          <w:szCs w:val="22"/>
        </w:rPr>
        <w:t xml:space="preserve">7 </w:t>
      </w:r>
      <w:r w:rsidRPr="00F12DE3">
        <w:rPr>
          <w:rFonts w:ascii="Arial" w:hAnsi="Arial" w:cs="Arial"/>
          <w:b/>
          <w:sz w:val="22"/>
          <w:szCs w:val="22"/>
        </w:rPr>
        <w:t>Wierzytelności</w:t>
      </w:r>
    </w:p>
    <w:p w14:paraId="2E7FCB7A" w14:textId="77777777" w:rsidR="000F0D10" w:rsidRPr="00F12DE3" w:rsidRDefault="000F0D10" w:rsidP="00F12DE3">
      <w:pPr>
        <w:autoSpaceDE w:val="0"/>
        <w:autoSpaceDN w:val="0"/>
        <w:rPr>
          <w:rFonts w:ascii="Arial" w:eastAsia="Lucida Sans Unicode" w:hAnsi="Arial" w:cs="Arial"/>
          <w:kern w:val="3"/>
          <w:sz w:val="22"/>
          <w:szCs w:val="22"/>
        </w:rPr>
      </w:pPr>
      <w:r w:rsidRPr="00F12DE3">
        <w:rPr>
          <w:rFonts w:ascii="Arial" w:eastAsia="Lucida Sans Unicode" w:hAnsi="Arial" w:cs="Arial"/>
          <w:kern w:val="3"/>
          <w:sz w:val="22"/>
          <w:szCs w:val="22"/>
        </w:rPr>
        <w:t>Wykonawca nie może przenieść wierzytelności wynikających z niniejszej umowy na osobę trzecią bez uprzedniej zgody Zamawiającego, wyrażonej w formie pisemnej pod rygorem nieważności.</w:t>
      </w:r>
    </w:p>
    <w:p w14:paraId="62DCAA0C" w14:textId="7171F2EF"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xml:space="preserve">§ </w:t>
      </w:r>
      <w:r w:rsidR="00FD4530">
        <w:rPr>
          <w:rFonts w:ascii="Arial" w:hAnsi="Arial" w:cs="Arial"/>
          <w:b/>
          <w:sz w:val="22"/>
          <w:szCs w:val="22"/>
        </w:rPr>
        <w:t xml:space="preserve">18 </w:t>
      </w:r>
      <w:r w:rsidRPr="00F12DE3">
        <w:rPr>
          <w:rFonts w:ascii="Arial" w:hAnsi="Arial" w:cs="Arial"/>
          <w:b/>
          <w:sz w:val="22"/>
          <w:szCs w:val="22"/>
        </w:rPr>
        <w:t>Postanowienia końcowe</w:t>
      </w:r>
    </w:p>
    <w:p w14:paraId="467481C0" w14:textId="77777777"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W sprawach nieuregulowanych niniejszą umową stosuje się przepisy obowiązującego prawa, w szczególności Kodeksu cywilnego, Prawa zamówień publicznych, Prawa budowlanego oraz ustawy o prawie autorskim i prawach pokrewnych.</w:t>
      </w:r>
    </w:p>
    <w:p w14:paraId="7EA27218" w14:textId="77777777"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390010A2" w14:textId="6661FBF0"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 xml:space="preserve">Wszelkie spory, z zastrzeżeniem § </w:t>
      </w:r>
      <w:r w:rsidR="004E331E">
        <w:rPr>
          <w:rFonts w:ascii="Arial" w:hAnsi="Arial" w:cs="Arial"/>
        </w:rPr>
        <w:t>19</w:t>
      </w:r>
      <w:r w:rsidRPr="00F12DE3">
        <w:rPr>
          <w:rFonts w:ascii="Arial" w:hAnsi="Arial" w:cs="Arial"/>
        </w:rPr>
        <w:t xml:space="preserve"> umowy, wynikające z niniejszej umowy lub powstające w związku z umową będą rozstrzygane przez sąd właściwy dla siedziby </w:t>
      </w:r>
      <w:r w:rsidRPr="00F12DE3">
        <w:rPr>
          <w:rFonts w:ascii="Arial" w:hAnsi="Arial" w:cs="Arial"/>
        </w:rPr>
        <w:lastRenderedPageBreak/>
        <w:t xml:space="preserve">Zamawiającego. </w:t>
      </w:r>
    </w:p>
    <w:p w14:paraId="528AF1E3" w14:textId="77777777"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Umowę sporządzono w dwóch jednobrzmiących egzemplarzach po jednym egzemplarzu dla każdej ze stron.</w:t>
      </w:r>
    </w:p>
    <w:p w14:paraId="621759B1" w14:textId="13224502" w:rsidR="000F0D10" w:rsidRPr="004E331E" w:rsidRDefault="000F0D10" w:rsidP="004E331E">
      <w:pPr>
        <w:pStyle w:val="Akapitzlist"/>
        <w:numPr>
          <w:ilvl w:val="0"/>
          <w:numId w:val="15"/>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Załącznik</w:t>
      </w:r>
      <w:r w:rsidR="004E331E">
        <w:rPr>
          <w:rFonts w:ascii="Arial" w:hAnsi="Arial" w:cs="Arial"/>
          <w:sz w:val="22"/>
          <w:szCs w:val="22"/>
        </w:rPr>
        <w:t>iem</w:t>
      </w:r>
      <w:r w:rsidRPr="00F12DE3">
        <w:rPr>
          <w:rFonts w:ascii="Arial" w:hAnsi="Arial" w:cs="Arial"/>
          <w:sz w:val="22"/>
          <w:szCs w:val="22"/>
        </w:rPr>
        <w:t xml:space="preserve"> do umowy </w:t>
      </w:r>
      <w:r w:rsidR="004E331E">
        <w:rPr>
          <w:rFonts w:ascii="Arial" w:hAnsi="Arial" w:cs="Arial"/>
          <w:sz w:val="22"/>
          <w:szCs w:val="22"/>
        </w:rPr>
        <w:t xml:space="preserve">jest </w:t>
      </w:r>
      <w:r w:rsidRPr="004E331E">
        <w:rPr>
          <w:rFonts w:ascii="Arial" w:hAnsi="Arial" w:cs="Arial"/>
          <w:sz w:val="22"/>
          <w:szCs w:val="22"/>
        </w:rPr>
        <w:t>złożona oferta</w:t>
      </w:r>
      <w:r w:rsidR="004E331E">
        <w:rPr>
          <w:rFonts w:ascii="Arial" w:hAnsi="Arial" w:cs="Arial"/>
          <w:bCs/>
          <w:sz w:val="22"/>
          <w:szCs w:val="22"/>
        </w:rPr>
        <w:t>.</w:t>
      </w:r>
    </w:p>
    <w:p w14:paraId="07611765" w14:textId="77777777" w:rsidR="00B358A9" w:rsidRDefault="00B358A9" w:rsidP="00F12DE3">
      <w:pPr>
        <w:tabs>
          <w:tab w:val="left" w:pos="851"/>
        </w:tabs>
        <w:suppressAutoHyphens/>
        <w:autoSpaceDE w:val="0"/>
        <w:contextualSpacing/>
        <w:jc w:val="both"/>
        <w:rPr>
          <w:rFonts w:ascii="Arial" w:hAnsi="Arial" w:cs="Arial"/>
          <w:sz w:val="22"/>
          <w:szCs w:val="22"/>
        </w:rPr>
      </w:pPr>
    </w:p>
    <w:p w14:paraId="7B190B7A" w14:textId="77777777" w:rsidR="00FD4530" w:rsidRPr="00F12DE3" w:rsidRDefault="00FD4530" w:rsidP="00F12DE3">
      <w:pPr>
        <w:tabs>
          <w:tab w:val="left" w:pos="851"/>
        </w:tabs>
        <w:suppressAutoHyphens/>
        <w:autoSpaceDE w:val="0"/>
        <w:contextualSpacing/>
        <w:jc w:val="both"/>
        <w:rPr>
          <w:rFonts w:ascii="Arial" w:hAnsi="Arial" w:cs="Arial"/>
          <w:sz w:val="22"/>
          <w:szCs w:val="22"/>
        </w:rPr>
      </w:pPr>
    </w:p>
    <w:p w14:paraId="7DF6BAB4" w14:textId="77777777" w:rsidR="000F0D10" w:rsidRPr="00F12DE3" w:rsidRDefault="000F0D10" w:rsidP="00F12DE3">
      <w:pPr>
        <w:autoSpaceDE w:val="0"/>
        <w:autoSpaceDN w:val="0"/>
        <w:rPr>
          <w:rFonts w:ascii="Arial" w:hAnsi="Arial" w:cs="Arial"/>
          <w:sz w:val="22"/>
          <w:szCs w:val="22"/>
        </w:rPr>
      </w:pPr>
    </w:p>
    <w:tbl>
      <w:tblPr>
        <w:tblW w:w="0" w:type="auto"/>
        <w:tblLook w:val="04A0" w:firstRow="1" w:lastRow="0" w:firstColumn="1" w:lastColumn="0" w:noHBand="0" w:noVBand="1"/>
      </w:tblPr>
      <w:tblGrid>
        <w:gridCol w:w="4534"/>
        <w:gridCol w:w="4532"/>
      </w:tblGrid>
      <w:tr w:rsidR="000F0D10" w:rsidRPr="00F12DE3" w14:paraId="4531A333" w14:textId="77777777" w:rsidTr="00F47138">
        <w:tc>
          <w:tcPr>
            <w:tcW w:w="4605" w:type="dxa"/>
          </w:tcPr>
          <w:p w14:paraId="7D659687"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Zamawiający:</w:t>
            </w:r>
          </w:p>
        </w:tc>
        <w:tc>
          <w:tcPr>
            <w:tcW w:w="4605" w:type="dxa"/>
          </w:tcPr>
          <w:p w14:paraId="3D4CC516"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Wykonawca:</w:t>
            </w:r>
          </w:p>
        </w:tc>
      </w:tr>
    </w:tbl>
    <w:p w14:paraId="1C4EBCF0" w14:textId="77777777" w:rsidR="000F0D10" w:rsidRPr="00F12DE3" w:rsidRDefault="000F0D10" w:rsidP="00F12DE3">
      <w:pPr>
        <w:autoSpaceDE w:val="0"/>
        <w:autoSpaceDN w:val="0"/>
        <w:rPr>
          <w:rFonts w:ascii="Arial" w:hAnsi="Arial" w:cs="Arial"/>
          <w:sz w:val="22"/>
          <w:szCs w:val="22"/>
        </w:rPr>
      </w:pPr>
    </w:p>
    <w:bookmarkEnd w:id="0"/>
    <w:bookmarkEnd w:id="1"/>
    <w:p w14:paraId="04B9818D" w14:textId="77777777" w:rsidR="005107E2" w:rsidRPr="00F12DE3" w:rsidRDefault="005107E2" w:rsidP="00F12DE3">
      <w:pPr>
        <w:rPr>
          <w:rFonts w:ascii="Arial" w:hAnsi="Arial" w:cs="Arial"/>
          <w:sz w:val="22"/>
          <w:szCs w:val="22"/>
        </w:rPr>
      </w:pPr>
    </w:p>
    <w:sectPr w:rsidR="005107E2" w:rsidRPr="00F12DE3" w:rsidSect="00686CBD">
      <w:headerReference w:type="default" r:id="rId8"/>
      <w:footerReference w:type="default" r:id="rId9"/>
      <w:pgSz w:w="11900" w:h="16840"/>
      <w:pgMar w:top="709" w:right="1417" w:bottom="851" w:left="1417" w:header="186" w:footer="5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BD87F" w14:textId="77777777" w:rsidR="00BC6E7C" w:rsidRDefault="00BC6E7C" w:rsidP="001F1344">
      <w:r>
        <w:separator/>
      </w:r>
    </w:p>
  </w:endnote>
  <w:endnote w:type="continuationSeparator" w:id="0">
    <w:p w14:paraId="32CDA9E9" w14:textId="77777777" w:rsidR="00BC6E7C" w:rsidRDefault="00BC6E7C" w:rsidP="001F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øw≥¸">
    <w:altName w:val="Times New Roman"/>
    <w:panose1 w:val="00000000000000000000"/>
    <w:charset w:val="4D"/>
    <w:family w:val="auto"/>
    <w:notTrueType/>
    <w:pitch w:val="default"/>
    <w:sig w:usb0="00000003" w:usb1="00000000" w:usb2="00000000" w:usb3="00000000" w:csb0="00000001" w:csb1="00000000"/>
  </w:font>
  <w:font w:name="ArialNarrow">
    <w:altName w:val="Arial"/>
    <w:charset w:val="00"/>
    <w:family w:val="swiss"/>
    <w:pitch w:val="default"/>
    <w:sig w:usb0="00000287" w:usb1="00000800" w:usb2="00000000" w:usb3="00000000" w:csb0="2000009F" w:csb1="DFD7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Univers-PL">
    <w:altName w:val="Times New Roman"/>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imSun-18030">
    <w:altName w:val="SimSun"/>
    <w:charset w:val="86"/>
    <w:family w:val="modern"/>
    <w:pitch w:val="default"/>
    <w:sig w:usb0="00000000" w:usb1="00000000" w:usb2="00000000" w:usb3="00000000" w:csb0="0004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C356" w14:textId="1BC2E528" w:rsidR="00946356" w:rsidRPr="00BA303A" w:rsidRDefault="00946356" w:rsidP="00343FCF">
    <w:pPr>
      <w:pStyle w:val="Stopka"/>
      <w:rPr>
        <w:rFonts w:ascii="Cambria" w:hAnsi="Cambria"/>
        <w:b/>
        <w:bdr w:val="single" w:sz="4" w:space="0" w:color="auto"/>
      </w:rPr>
    </w:pPr>
    <w:r w:rsidRPr="00BA303A">
      <w:rPr>
        <w:rFonts w:ascii="Cambria" w:hAnsi="Cambria"/>
        <w:bdr w:val="single" w:sz="4" w:space="0" w:color="auto"/>
      </w:rPr>
      <w:tab/>
    </w:r>
    <w:r>
      <w:rPr>
        <w:rFonts w:ascii="Cambria" w:hAnsi="Cambria"/>
        <w:bdr w:val="single" w:sz="4" w:space="0" w:color="auto"/>
      </w:rPr>
      <w:t xml:space="preserve">Zał. Nr </w:t>
    </w:r>
    <w:r w:rsidR="008346B7">
      <w:rPr>
        <w:rFonts w:ascii="Cambria" w:hAnsi="Cambria"/>
        <w:bdr w:val="single" w:sz="4" w:space="0" w:color="auto"/>
      </w:rPr>
      <w:t>8</w:t>
    </w:r>
    <w:r>
      <w:rPr>
        <w:rFonts w:ascii="Cambria" w:hAnsi="Cambria"/>
        <w:bdr w:val="single" w:sz="4" w:space="0" w:color="auto"/>
      </w:rPr>
      <w:t xml:space="preserve"> do SWZ – Projekt umowy</w:t>
    </w:r>
    <w:r w:rsidRPr="00BA303A">
      <w:rPr>
        <w:rFonts w:ascii="Cambria" w:hAnsi="Cambria"/>
        <w:bdr w:val="single" w:sz="4" w:space="0" w:color="auto"/>
      </w:rPr>
      <w:tab/>
      <w:t xml:space="preserve">Strona </w:t>
    </w:r>
    <w:r w:rsidRPr="00BA303A">
      <w:rPr>
        <w:rFonts w:ascii="Cambria" w:hAnsi="Cambria"/>
        <w:b/>
        <w:bdr w:val="single" w:sz="4" w:space="0" w:color="auto"/>
      </w:rPr>
      <w:fldChar w:fldCharType="begin"/>
    </w:r>
    <w:r w:rsidRPr="00BA303A">
      <w:rPr>
        <w:rFonts w:ascii="Cambria" w:hAnsi="Cambria"/>
        <w:b/>
        <w:bdr w:val="single" w:sz="4" w:space="0" w:color="auto"/>
      </w:rPr>
      <w:instrText>PAGE</w:instrText>
    </w:r>
    <w:r w:rsidRPr="00BA303A">
      <w:rPr>
        <w:rFonts w:ascii="Cambria" w:hAnsi="Cambria"/>
        <w:b/>
        <w:bdr w:val="single" w:sz="4" w:space="0" w:color="auto"/>
      </w:rPr>
      <w:fldChar w:fldCharType="separate"/>
    </w:r>
    <w:r w:rsidR="00D45B72">
      <w:rPr>
        <w:rFonts w:ascii="Cambria" w:hAnsi="Cambria"/>
        <w:b/>
        <w:noProof/>
        <w:bdr w:val="single" w:sz="4" w:space="0" w:color="auto"/>
      </w:rPr>
      <w:t>10</w:t>
    </w:r>
    <w:r w:rsidRPr="00BA303A">
      <w:rPr>
        <w:rFonts w:ascii="Cambria" w:hAnsi="Cambria"/>
        <w:b/>
        <w:bdr w:val="single" w:sz="4" w:space="0" w:color="auto"/>
      </w:rPr>
      <w:fldChar w:fldCharType="end"/>
    </w:r>
    <w:r w:rsidRPr="00BA303A">
      <w:rPr>
        <w:rFonts w:ascii="Cambria" w:hAnsi="Cambria"/>
        <w:bdr w:val="single" w:sz="4" w:space="0" w:color="auto"/>
      </w:rPr>
      <w:t xml:space="preserve"> z </w:t>
    </w:r>
    <w:r w:rsidRPr="00BA303A">
      <w:rPr>
        <w:rFonts w:ascii="Cambria" w:hAnsi="Cambria"/>
        <w:b/>
        <w:bdr w:val="single" w:sz="4" w:space="0" w:color="auto"/>
      </w:rPr>
      <w:fldChar w:fldCharType="begin"/>
    </w:r>
    <w:r w:rsidRPr="00BA303A">
      <w:rPr>
        <w:rFonts w:ascii="Cambria" w:hAnsi="Cambria"/>
        <w:b/>
        <w:bdr w:val="single" w:sz="4" w:space="0" w:color="auto"/>
      </w:rPr>
      <w:instrText>NUMPAGES</w:instrText>
    </w:r>
    <w:r w:rsidRPr="00BA303A">
      <w:rPr>
        <w:rFonts w:ascii="Cambria" w:hAnsi="Cambria"/>
        <w:b/>
        <w:bdr w:val="single" w:sz="4" w:space="0" w:color="auto"/>
      </w:rPr>
      <w:fldChar w:fldCharType="separate"/>
    </w:r>
    <w:r w:rsidR="00D45B72">
      <w:rPr>
        <w:rFonts w:ascii="Cambria" w:hAnsi="Cambria"/>
        <w:b/>
        <w:noProof/>
        <w:bdr w:val="single" w:sz="4" w:space="0" w:color="auto"/>
      </w:rPr>
      <w:t>40</w:t>
    </w:r>
    <w:r w:rsidRPr="00BA303A">
      <w:rPr>
        <w:rFonts w:ascii="Cambria" w:hAnsi="Cambria"/>
        <w:b/>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BFFA9" w14:textId="77777777" w:rsidR="00BC6E7C" w:rsidRDefault="00BC6E7C" w:rsidP="001F1344">
      <w:r>
        <w:separator/>
      </w:r>
    </w:p>
  </w:footnote>
  <w:footnote w:type="continuationSeparator" w:id="0">
    <w:p w14:paraId="63E0EC66" w14:textId="77777777" w:rsidR="00BC6E7C" w:rsidRDefault="00BC6E7C" w:rsidP="001F1344">
      <w:r>
        <w:continuationSeparator/>
      </w:r>
    </w:p>
  </w:footnote>
  <w:footnote w:id="1">
    <w:p w14:paraId="13A74A95" w14:textId="77777777" w:rsidR="00946356" w:rsidRPr="00323FEF" w:rsidRDefault="00946356"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osoba/-y pełniąca/-e funkcję organu (członka organu) lub prokurent spółki.</w:t>
      </w:r>
    </w:p>
  </w:footnote>
  <w:footnote w:id="2">
    <w:p w14:paraId="13E4EE07" w14:textId="77777777" w:rsidR="00946356" w:rsidRPr="00323FEF" w:rsidRDefault="00946356"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pełnomocnik spółki.</w:t>
      </w:r>
    </w:p>
  </w:footnote>
  <w:footnote w:id="3">
    <w:p w14:paraId="508C4959" w14:textId="77777777" w:rsidR="00946356" w:rsidRDefault="00946356" w:rsidP="000F0D10">
      <w:pPr>
        <w:pStyle w:val="Tekstprzypisudolnego"/>
      </w:pPr>
      <w:r w:rsidRPr="00323FEF">
        <w:rPr>
          <w:rStyle w:val="Znakiprzypiswdolnych"/>
          <w:rFonts w:ascii="Cambria" w:hAnsi="Cambria"/>
        </w:rPr>
        <w:footnoteRef/>
      </w:r>
      <w:r w:rsidRPr="00323FEF">
        <w:rPr>
          <w:rFonts w:ascii="Cambria" w:hAnsi="Cambria"/>
          <w:sz w:val="18"/>
        </w:rPr>
        <w:t xml:space="preserve"> Jeżeli przy zawarciu umowy działa pełnomocnik tej osoby.</w:t>
      </w:r>
    </w:p>
  </w:footnote>
  <w:footnote w:id="4">
    <w:p w14:paraId="30E6CE20" w14:textId="77777777" w:rsidR="00946356" w:rsidRPr="008B1227" w:rsidRDefault="00946356" w:rsidP="000F0D10">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BDF3" w14:textId="584DE508" w:rsidR="001839F2" w:rsidRPr="001839F2" w:rsidRDefault="001839F2" w:rsidP="001839F2">
    <w:pPr>
      <w:jc w:val="right"/>
      <w:rPr>
        <w:rFonts w:ascii="Arial" w:hAnsi="Arial" w:cs="Arial"/>
        <w:b/>
        <w:bCs/>
        <w:sz w:val="22"/>
        <w:szCs w:val="22"/>
      </w:rPr>
    </w:pPr>
    <w:r w:rsidRPr="001839F2">
      <w:rPr>
        <w:rFonts w:ascii="Arial" w:hAnsi="Arial" w:cs="Arial"/>
        <w:b/>
        <w:bCs/>
        <w:sz w:val="22"/>
        <w:szCs w:val="22"/>
      </w:rPr>
      <w:t xml:space="preserve">Załącznik Nr </w:t>
    </w:r>
    <w:r w:rsidR="006B0A3E">
      <w:rPr>
        <w:rFonts w:ascii="Arial" w:hAnsi="Arial" w:cs="Arial"/>
        <w:b/>
        <w:bCs/>
        <w:sz w:val="22"/>
        <w:szCs w:val="22"/>
      </w:rPr>
      <w:t>8</w:t>
    </w:r>
    <w:r w:rsidRPr="001839F2">
      <w:rPr>
        <w:rFonts w:ascii="Arial" w:hAnsi="Arial" w:cs="Arial"/>
        <w:b/>
        <w:bCs/>
        <w:sz w:val="22"/>
        <w:szCs w:val="22"/>
      </w:rPr>
      <w:t xml:space="preserve"> do </w:t>
    </w:r>
    <w:proofErr w:type="spellStart"/>
    <w:r w:rsidRPr="001839F2">
      <w:rPr>
        <w:rFonts w:ascii="Arial" w:hAnsi="Arial" w:cs="Arial"/>
        <w:b/>
        <w:bCs/>
        <w:sz w:val="22"/>
        <w:szCs w:val="22"/>
      </w:rPr>
      <w:t>SWZ</w:t>
    </w:r>
    <w:proofErr w:type="spellEnd"/>
  </w:p>
  <w:p w14:paraId="7FCDECBD" w14:textId="77777777" w:rsidR="001839F2" w:rsidRPr="001839F2" w:rsidRDefault="001839F2" w:rsidP="001839F2">
    <w:pPr>
      <w:pStyle w:val="Tekstpodstawowy"/>
      <w:pBdr>
        <w:top w:val="none" w:sz="0" w:space="0" w:color="000000"/>
        <w:left w:val="none" w:sz="0" w:space="0" w:color="000000"/>
        <w:bottom w:val="single" w:sz="4" w:space="1" w:color="000000"/>
        <w:right w:val="none" w:sz="0" w:space="0" w:color="000000"/>
      </w:pBdr>
      <w:spacing w:line="240" w:lineRule="auto"/>
      <w:jc w:val="right"/>
      <w:rPr>
        <w:b w:val="0"/>
        <w:bCs w:val="0"/>
        <w:sz w:val="22"/>
        <w:szCs w:val="22"/>
      </w:rPr>
    </w:pPr>
    <w:r w:rsidRPr="001839F2">
      <w:rPr>
        <w:b w:val="0"/>
        <w:bCs w:val="0"/>
        <w:sz w:val="22"/>
        <w:szCs w:val="22"/>
      </w:rPr>
      <w:t xml:space="preserve">Projekt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6C600480"/>
    <w:name w:val="WW8Num2"/>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 w15:restartNumberingAfterBreak="0">
    <w:nsid w:val="00000004"/>
    <w:multiLevelType w:val="multilevel"/>
    <w:tmpl w:val="00000004"/>
    <w:name w:val="WW8Num4"/>
    <w:lvl w:ilvl="0">
      <w:start w:val="1"/>
      <w:numFmt w:val="bullet"/>
      <w:lvlText w:val=""/>
      <w:lvlJc w:val="left"/>
      <w:pPr>
        <w:tabs>
          <w:tab w:val="num" w:pos="284"/>
        </w:tabs>
        <w:ind w:left="644" w:hanging="360"/>
      </w:pPr>
      <w:rPr>
        <w:rFonts w:ascii="Symbol" w:hAnsi="Symbol" w:cs="Symbol" w:hint="default"/>
        <w:b/>
        <w:color w:val="00000A"/>
        <w:kern w:val="2"/>
        <w:sz w:val="24"/>
        <w:szCs w:val="22"/>
        <w:vertAlign w:val="superscript"/>
        <w:lang w:val="pl-PL" w:eastAsia="zh-CN" w:bidi="ar-SA"/>
      </w:rPr>
    </w:lvl>
    <w:lvl w:ilvl="1">
      <w:start w:val="1"/>
      <w:numFmt w:val="decimal"/>
      <w:suff w:val="space"/>
      <w:lvlText w:val="%1.%2."/>
      <w:lvlJc w:val="left"/>
      <w:pPr>
        <w:tabs>
          <w:tab w:val="num" w:pos="284"/>
        </w:tabs>
        <w:ind w:left="1076" w:hanging="432"/>
      </w:pPr>
      <w:rPr>
        <w:rFonts w:cs="Calibri"/>
        <w:b/>
        <w:i w:val="0"/>
        <w:color w:val="00000A"/>
        <w:sz w:val="24"/>
      </w:rPr>
    </w:lvl>
    <w:lvl w:ilvl="2">
      <w:start w:val="1"/>
      <w:numFmt w:val="decimal"/>
      <w:lvlText w:val="%1.%2.%3."/>
      <w:lvlJc w:val="left"/>
      <w:pPr>
        <w:tabs>
          <w:tab w:val="num" w:pos="284"/>
        </w:tabs>
        <w:ind w:left="1508" w:hanging="504"/>
      </w:pPr>
    </w:lvl>
    <w:lvl w:ilvl="3">
      <w:start w:val="1"/>
      <w:numFmt w:val="decimal"/>
      <w:lvlText w:val="%1.%2.%3.%4."/>
      <w:lvlJc w:val="left"/>
      <w:pPr>
        <w:tabs>
          <w:tab w:val="num" w:pos="284"/>
        </w:tabs>
        <w:ind w:left="2012" w:hanging="648"/>
      </w:pPr>
    </w:lvl>
    <w:lvl w:ilvl="4">
      <w:start w:val="1"/>
      <w:numFmt w:val="decimal"/>
      <w:lvlText w:val="%1.%2.%3.%4.%5."/>
      <w:lvlJc w:val="left"/>
      <w:pPr>
        <w:tabs>
          <w:tab w:val="num" w:pos="284"/>
        </w:tabs>
        <w:ind w:left="2516" w:hanging="792"/>
      </w:pPr>
    </w:lvl>
    <w:lvl w:ilvl="5">
      <w:start w:val="1"/>
      <w:numFmt w:val="decimal"/>
      <w:lvlText w:val="%1.%2.%3.%4.%5.%6."/>
      <w:lvlJc w:val="left"/>
      <w:pPr>
        <w:tabs>
          <w:tab w:val="num" w:pos="284"/>
        </w:tabs>
        <w:ind w:left="3020" w:hanging="936"/>
      </w:pPr>
    </w:lvl>
    <w:lvl w:ilvl="6">
      <w:start w:val="1"/>
      <w:numFmt w:val="decimal"/>
      <w:lvlText w:val="%1.%2.%3.%4.%5.%6.%7."/>
      <w:lvlJc w:val="left"/>
      <w:pPr>
        <w:tabs>
          <w:tab w:val="num" w:pos="284"/>
        </w:tabs>
        <w:ind w:left="3524" w:hanging="1080"/>
      </w:pPr>
    </w:lvl>
    <w:lvl w:ilvl="7">
      <w:start w:val="1"/>
      <w:numFmt w:val="decimal"/>
      <w:lvlText w:val="%1.%2.%3.%4.%5.%6.%7.%8."/>
      <w:lvlJc w:val="left"/>
      <w:pPr>
        <w:tabs>
          <w:tab w:val="num" w:pos="284"/>
        </w:tabs>
        <w:ind w:left="4028" w:hanging="1224"/>
      </w:pPr>
    </w:lvl>
    <w:lvl w:ilvl="8">
      <w:start w:val="1"/>
      <w:numFmt w:val="decimal"/>
      <w:lvlText w:val="%1.%2.%3.%4.%5.%6.%7.%8.%9."/>
      <w:lvlJc w:val="left"/>
      <w:pPr>
        <w:tabs>
          <w:tab w:val="num" w:pos="284"/>
        </w:tabs>
        <w:ind w:left="4604" w:hanging="1440"/>
      </w:pPr>
    </w:lvl>
  </w:abstractNum>
  <w:abstractNum w:abstractNumId="2" w15:restartNumberingAfterBreak="0">
    <w:nsid w:val="00000005"/>
    <w:multiLevelType w:val="multilevel"/>
    <w:tmpl w:val="00000005"/>
    <w:name w:val="WW8Num5"/>
    <w:lvl w:ilvl="0">
      <w:start w:val="1"/>
      <w:numFmt w:val="decimal"/>
      <w:lvlText w:val="%1)"/>
      <w:lvlJc w:val="left"/>
      <w:pPr>
        <w:tabs>
          <w:tab w:val="num" w:pos="208"/>
        </w:tabs>
        <w:ind w:left="928" w:hanging="360"/>
      </w:pPr>
      <w:rPr>
        <w:rFonts w:ascii="Cambria" w:eastAsia="SimSun" w:hAnsi="Cambria" w:cs="†¯øw≥¸" w:hint="default"/>
        <w:color w:val="000000"/>
        <w:sz w:val="24"/>
        <w:szCs w:val="24"/>
        <w:lang w:eastAsia="zh-CN"/>
      </w:rPr>
    </w:lvl>
    <w:lvl w:ilvl="1">
      <w:start w:val="1"/>
      <w:numFmt w:val="lowerLetter"/>
      <w:lvlText w:val="%2."/>
      <w:lvlJc w:val="left"/>
      <w:pPr>
        <w:tabs>
          <w:tab w:val="num" w:pos="208"/>
        </w:tabs>
        <w:ind w:left="1648" w:hanging="360"/>
      </w:pPr>
    </w:lvl>
    <w:lvl w:ilvl="2">
      <w:start w:val="1"/>
      <w:numFmt w:val="lowerRoman"/>
      <w:lvlText w:val="%2.%3."/>
      <w:lvlJc w:val="right"/>
      <w:pPr>
        <w:tabs>
          <w:tab w:val="num" w:pos="208"/>
        </w:tabs>
        <w:ind w:left="2368" w:hanging="180"/>
      </w:pPr>
    </w:lvl>
    <w:lvl w:ilvl="3">
      <w:start w:val="1"/>
      <w:numFmt w:val="decimal"/>
      <w:lvlText w:val="%2.%3.%4."/>
      <w:lvlJc w:val="left"/>
      <w:pPr>
        <w:tabs>
          <w:tab w:val="num" w:pos="208"/>
        </w:tabs>
        <w:ind w:left="3088" w:hanging="360"/>
      </w:pPr>
    </w:lvl>
    <w:lvl w:ilvl="4">
      <w:start w:val="1"/>
      <w:numFmt w:val="lowerLetter"/>
      <w:lvlText w:val="%2.%3.%4.%5."/>
      <w:lvlJc w:val="left"/>
      <w:pPr>
        <w:tabs>
          <w:tab w:val="num" w:pos="208"/>
        </w:tabs>
        <w:ind w:left="3808" w:hanging="360"/>
      </w:pPr>
    </w:lvl>
    <w:lvl w:ilvl="5">
      <w:start w:val="1"/>
      <w:numFmt w:val="lowerRoman"/>
      <w:lvlText w:val="%2.%3.%4.%5.%6."/>
      <w:lvlJc w:val="right"/>
      <w:pPr>
        <w:tabs>
          <w:tab w:val="num" w:pos="208"/>
        </w:tabs>
        <w:ind w:left="4528" w:hanging="180"/>
      </w:pPr>
    </w:lvl>
    <w:lvl w:ilvl="6">
      <w:start w:val="1"/>
      <w:numFmt w:val="decimal"/>
      <w:lvlText w:val="%2.%3.%4.%5.%6.%7."/>
      <w:lvlJc w:val="left"/>
      <w:pPr>
        <w:tabs>
          <w:tab w:val="num" w:pos="208"/>
        </w:tabs>
        <w:ind w:left="5248" w:hanging="360"/>
      </w:pPr>
    </w:lvl>
    <w:lvl w:ilvl="7">
      <w:start w:val="1"/>
      <w:numFmt w:val="lowerLetter"/>
      <w:lvlText w:val="%2.%3.%4.%5.%6.%7.%8."/>
      <w:lvlJc w:val="left"/>
      <w:pPr>
        <w:tabs>
          <w:tab w:val="num" w:pos="208"/>
        </w:tabs>
        <w:ind w:left="5968" w:hanging="360"/>
      </w:pPr>
    </w:lvl>
    <w:lvl w:ilvl="8">
      <w:start w:val="1"/>
      <w:numFmt w:val="lowerRoman"/>
      <w:lvlText w:val="%2.%3.%4.%5.%6.%7.%8.%9."/>
      <w:lvlJc w:val="right"/>
      <w:pPr>
        <w:tabs>
          <w:tab w:val="num" w:pos="208"/>
        </w:tabs>
        <w:ind w:left="6688" w:hanging="180"/>
      </w:pPr>
    </w:lvl>
  </w:abstractNum>
  <w:abstractNum w:abstractNumId="3" w15:restartNumberingAfterBreak="0">
    <w:nsid w:val="00000011"/>
    <w:multiLevelType w:val="multilevel"/>
    <w:tmpl w:val="00000011"/>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24"/>
    <w:multiLevelType w:val="multilevel"/>
    <w:tmpl w:val="991AE7F8"/>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006B33CA"/>
    <w:multiLevelType w:val="hybridMultilevel"/>
    <w:tmpl w:val="FCD4E40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027E56D6"/>
    <w:multiLevelType w:val="hybridMultilevel"/>
    <w:tmpl w:val="21483FF6"/>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D53E1B"/>
    <w:multiLevelType w:val="multilevel"/>
    <w:tmpl w:val="84D20774"/>
    <w:lvl w:ilvl="0">
      <w:start w:val="1"/>
      <w:numFmt w:val="decimal"/>
      <w:lvlText w:val="%1)"/>
      <w:lvlJc w:val="left"/>
      <w:pPr>
        <w:tabs>
          <w:tab w:val="num" w:pos="0"/>
        </w:tabs>
        <w:ind w:left="720" w:hanging="360"/>
      </w:pPr>
      <w:rPr>
        <w:b w:val="0"/>
        <w:strike w:val="0"/>
        <w:dstrike w:val="0"/>
      </w:rPr>
    </w:lvl>
    <w:lvl w:ilvl="1">
      <w:start w:val="1"/>
      <w:numFmt w:val="decimal"/>
      <w:lvlText w:val="%2)"/>
      <w:lvlJc w:val="left"/>
      <w:pPr>
        <w:tabs>
          <w:tab w:val="num" w:pos="0"/>
        </w:tabs>
        <w:ind w:left="2880" w:hanging="360"/>
      </w:pPr>
      <w:rPr>
        <w:rFonts w:ascii="Cambria" w:hAnsi="Cambria"/>
        <w:b w:val="0"/>
        <w:bCs w:val="0"/>
        <w:sz w:val="24"/>
        <w:szCs w:val="24"/>
      </w:rPr>
    </w:lvl>
    <w:lvl w:ilvl="2">
      <w:start w:val="1"/>
      <w:numFmt w:val="decimal"/>
      <w:lvlText w:val="%3."/>
      <w:lvlJc w:val="left"/>
      <w:pPr>
        <w:tabs>
          <w:tab w:val="num" w:pos="0"/>
        </w:tabs>
        <w:ind w:left="360" w:hanging="360"/>
      </w:pPr>
      <w:rPr>
        <w:b/>
      </w:rPr>
    </w:lvl>
    <w:lvl w:ilvl="3">
      <w:start w:val="1"/>
      <w:numFmt w:val="lowerLetter"/>
      <w:lvlText w:val="(%4)"/>
      <w:lvlJc w:val="left"/>
      <w:pPr>
        <w:tabs>
          <w:tab w:val="num" w:pos="0"/>
        </w:tabs>
        <w:ind w:left="3100" w:hanging="58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63542EA"/>
    <w:multiLevelType w:val="hybridMultilevel"/>
    <w:tmpl w:val="9E906364"/>
    <w:lvl w:ilvl="0" w:tplc="04150001">
      <w:start w:val="1"/>
      <w:numFmt w:val="bullet"/>
      <w:lvlText w:val=""/>
      <w:lvlJc w:val="left"/>
      <w:pPr>
        <w:ind w:left="1365" w:hanging="360"/>
      </w:pPr>
      <w:rPr>
        <w:rFonts w:ascii="Symbol" w:hAnsi="Symbol" w:hint="default"/>
      </w:rPr>
    </w:lvl>
    <w:lvl w:ilvl="1" w:tplc="04150003" w:tentative="1">
      <w:start w:val="1"/>
      <w:numFmt w:val="bullet"/>
      <w:lvlText w:val="o"/>
      <w:lvlJc w:val="left"/>
      <w:pPr>
        <w:ind w:left="2085" w:hanging="360"/>
      </w:pPr>
      <w:rPr>
        <w:rFonts w:ascii="Courier New" w:hAnsi="Courier New" w:cs="Courier New" w:hint="default"/>
      </w:rPr>
    </w:lvl>
    <w:lvl w:ilvl="2" w:tplc="04150005" w:tentative="1">
      <w:start w:val="1"/>
      <w:numFmt w:val="bullet"/>
      <w:lvlText w:val=""/>
      <w:lvlJc w:val="left"/>
      <w:pPr>
        <w:ind w:left="2805" w:hanging="360"/>
      </w:pPr>
      <w:rPr>
        <w:rFonts w:ascii="Wingdings" w:hAnsi="Wingdings" w:hint="default"/>
      </w:rPr>
    </w:lvl>
    <w:lvl w:ilvl="3" w:tplc="04150001" w:tentative="1">
      <w:start w:val="1"/>
      <w:numFmt w:val="bullet"/>
      <w:lvlText w:val=""/>
      <w:lvlJc w:val="left"/>
      <w:pPr>
        <w:ind w:left="3525" w:hanging="360"/>
      </w:pPr>
      <w:rPr>
        <w:rFonts w:ascii="Symbol" w:hAnsi="Symbol" w:hint="default"/>
      </w:rPr>
    </w:lvl>
    <w:lvl w:ilvl="4" w:tplc="04150003" w:tentative="1">
      <w:start w:val="1"/>
      <w:numFmt w:val="bullet"/>
      <w:lvlText w:val="o"/>
      <w:lvlJc w:val="left"/>
      <w:pPr>
        <w:ind w:left="4245" w:hanging="360"/>
      </w:pPr>
      <w:rPr>
        <w:rFonts w:ascii="Courier New" w:hAnsi="Courier New" w:cs="Courier New" w:hint="default"/>
      </w:rPr>
    </w:lvl>
    <w:lvl w:ilvl="5" w:tplc="04150005" w:tentative="1">
      <w:start w:val="1"/>
      <w:numFmt w:val="bullet"/>
      <w:lvlText w:val=""/>
      <w:lvlJc w:val="left"/>
      <w:pPr>
        <w:ind w:left="4965" w:hanging="360"/>
      </w:pPr>
      <w:rPr>
        <w:rFonts w:ascii="Wingdings" w:hAnsi="Wingdings" w:hint="default"/>
      </w:rPr>
    </w:lvl>
    <w:lvl w:ilvl="6" w:tplc="04150001" w:tentative="1">
      <w:start w:val="1"/>
      <w:numFmt w:val="bullet"/>
      <w:lvlText w:val=""/>
      <w:lvlJc w:val="left"/>
      <w:pPr>
        <w:ind w:left="5685" w:hanging="360"/>
      </w:pPr>
      <w:rPr>
        <w:rFonts w:ascii="Symbol" w:hAnsi="Symbol" w:hint="default"/>
      </w:rPr>
    </w:lvl>
    <w:lvl w:ilvl="7" w:tplc="04150003" w:tentative="1">
      <w:start w:val="1"/>
      <w:numFmt w:val="bullet"/>
      <w:lvlText w:val="o"/>
      <w:lvlJc w:val="left"/>
      <w:pPr>
        <w:ind w:left="6405" w:hanging="360"/>
      </w:pPr>
      <w:rPr>
        <w:rFonts w:ascii="Courier New" w:hAnsi="Courier New" w:cs="Courier New" w:hint="default"/>
      </w:rPr>
    </w:lvl>
    <w:lvl w:ilvl="8" w:tplc="04150005" w:tentative="1">
      <w:start w:val="1"/>
      <w:numFmt w:val="bullet"/>
      <w:lvlText w:val=""/>
      <w:lvlJc w:val="left"/>
      <w:pPr>
        <w:ind w:left="7125" w:hanging="360"/>
      </w:pPr>
      <w:rPr>
        <w:rFonts w:ascii="Wingdings" w:hAnsi="Wingdings" w:hint="default"/>
      </w:rPr>
    </w:lvl>
  </w:abstractNum>
  <w:abstractNum w:abstractNumId="10"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09EF4E66"/>
    <w:multiLevelType w:val="multilevel"/>
    <w:tmpl w:val="A8543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146"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AE11A0F"/>
    <w:multiLevelType w:val="hybridMultilevel"/>
    <w:tmpl w:val="CB448684"/>
    <w:lvl w:ilvl="0" w:tplc="A956CD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4B58DA"/>
    <w:multiLevelType w:val="multilevel"/>
    <w:tmpl w:val="A0A68CD4"/>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0E1160CD"/>
    <w:multiLevelType w:val="hybridMultilevel"/>
    <w:tmpl w:val="E0FA5854"/>
    <w:lvl w:ilvl="0" w:tplc="FFFFFFFF">
      <w:start w:val="1"/>
      <w:numFmt w:val="decimal"/>
      <w:lvlText w:val="%1)"/>
      <w:lvlJc w:val="left"/>
      <w:pPr>
        <w:tabs>
          <w:tab w:val="num" w:pos="708"/>
        </w:tabs>
        <w:ind w:left="708" w:hanging="283"/>
      </w:pPr>
      <w:rPr>
        <w:b w:val="0"/>
        <w:strike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16" w15:restartNumberingAfterBreak="0">
    <w:nsid w:val="11BD45BC"/>
    <w:multiLevelType w:val="hybridMultilevel"/>
    <w:tmpl w:val="E69EB77E"/>
    <w:lvl w:ilvl="0" w:tplc="B6E8681C">
      <w:start w:val="2"/>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12FD31BD"/>
    <w:multiLevelType w:val="multilevel"/>
    <w:tmpl w:val="C4C652C0"/>
    <w:lvl w:ilvl="0">
      <w:start w:val="4"/>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8" w15:restartNumberingAfterBreak="0">
    <w:nsid w:val="135852CA"/>
    <w:multiLevelType w:val="multilevel"/>
    <w:tmpl w:val="875AFF3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14441D3A"/>
    <w:multiLevelType w:val="multilevel"/>
    <w:tmpl w:val="CA5E25B8"/>
    <w:lvl w:ilvl="0">
      <w:start w:val="1"/>
      <w:numFmt w:val="decimal"/>
      <w:lvlText w:val="%1)"/>
      <w:lvlJc w:val="left"/>
      <w:pPr>
        <w:tabs>
          <w:tab w:val="num" w:pos="52"/>
        </w:tabs>
        <w:ind w:left="772" w:hanging="360"/>
      </w:pPr>
    </w:lvl>
    <w:lvl w:ilvl="1">
      <w:start w:val="1"/>
      <w:numFmt w:val="lowerLetter"/>
      <w:lvlText w:val="%2."/>
      <w:lvlJc w:val="left"/>
      <w:pPr>
        <w:tabs>
          <w:tab w:val="num" w:pos="52"/>
        </w:tabs>
        <w:ind w:left="1492" w:hanging="360"/>
      </w:pPr>
    </w:lvl>
    <w:lvl w:ilvl="2">
      <w:start w:val="1"/>
      <w:numFmt w:val="lowerRoman"/>
      <w:lvlText w:val="%3."/>
      <w:lvlJc w:val="right"/>
      <w:pPr>
        <w:tabs>
          <w:tab w:val="num" w:pos="52"/>
        </w:tabs>
        <w:ind w:left="2212" w:hanging="180"/>
      </w:pPr>
    </w:lvl>
    <w:lvl w:ilvl="3">
      <w:start w:val="1"/>
      <w:numFmt w:val="decimal"/>
      <w:lvlText w:val="%4."/>
      <w:lvlJc w:val="left"/>
      <w:pPr>
        <w:tabs>
          <w:tab w:val="num" w:pos="52"/>
        </w:tabs>
        <w:ind w:left="2932" w:hanging="360"/>
      </w:pPr>
    </w:lvl>
    <w:lvl w:ilvl="4">
      <w:start w:val="1"/>
      <w:numFmt w:val="lowerLetter"/>
      <w:lvlText w:val="%5."/>
      <w:lvlJc w:val="left"/>
      <w:pPr>
        <w:tabs>
          <w:tab w:val="num" w:pos="52"/>
        </w:tabs>
        <w:ind w:left="3652" w:hanging="360"/>
      </w:pPr>
    </w:lvl>
    <w:lvl w:ilvl="5">
      <w:start w:val="1"/>
      <w:numFmt w:val="lowerRoman"/>
      <w:lvlText w:val="%6."/>
      <w:lvlJc w:val="right"/>
      <w:pPr>
        <w:tabs>
          <w:tab w:val="num" w:pos="52"/>
        </w:tabs>
        <w:ind w:left="4372" w:hanging="180"/>
      </w:pPr>
    </w:lvl>
    <w:lvl w:ilvl="6">
      <w:start w:val="1"/>
      <w:numFmt w:val="decimal"/>
      <w:lvlText w:val="%7."/>
      <w:lvlJc w:val="left"/>
      <w:pPr>
        <w:tabs>
          <w:tab w:val="num" w:pos="52"/>
        </w:tabs>
        <w:ind w:left="5092" w:hanging="360"/>
      </w:pPr>
    </w:lvl>
    <w:lvl w:ilvl="7">
      <w:start w:val="1"/>
      <w:numFmt w:val="lowerLetter"/>
      <w:lvlText w:val="%8."/>
      <w:lvlJc w:val="left"/>
      <w:pPr>
        <w:tabs>
          <w:tab w:val="num" w:pos="52"/>
        </w:tabs>
        <w:ind w:left="5812" w:hanging="360"/>
      </w:pPr>
    </w:lvl>
    <w:lvl w:ilvl="8">
      <w:start w:val="1"/>
      <w:numFmt w:val="lowerRoman"/>
      <w:lvlText w:val="%9."/>
      <w:lvlJc w:val="right"/>
      <w:pPr>
        <w:tabs>
          <w:tab w:val="num" w:pos="52"/>
        </w:tabs>
        <w:ind w:left="6532" w:hanging="180"/>
      </w:pPr>
    </w:lvl>
  </w:abstractNum>
  <w:abstractNum w:abstractNumId="20" w15:restartNumberingAfterBreak="0">
    <w:nsid w:val="17F37142"/>
    <w:multiLevelType w:val="hybridMultilevel"/>
    <w:tmpl w:val="78D01DEA"/>
    <w:lvl w:ilvl="0" w:tplc="A52E423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1A2C448C"/>
    <w:multiLevelType w:val="hybridMultilevel"/>
    <w:tmpl w:val="CCF45A60"/>
    <w:lvl w:ilvl="0" w:tplc="FFFFFFFF">
      <w:start w:val="1"/>
      <w:numFmt w:val="decimal"/>
      <w:lvlText w:val="%1)"/>
      <w:lvlJc w:val="left"/>
      <w:pPr>
        <w:tabs>
          <w:tab w:val="num" w:pos="360"/>
        </w:tabs>
        <w:ind w:left="360" w:hanging="360"/>
      </w:pPr>
    </w:lvl>
    <w:lvl w:ilvl="1" w:tplc="57421670">
      <w:start w:val="1"/>
      <w:numFmt w:val="decimal"/>
      <w:lvlText w:val="%2."/>
      <w:lvlJc w:val="left"/>
      <w:pPr>
        <w:tabs>
          <w:tab w:val="num" w:pos="1440"/>
        </w:tabs>
        <w:ind w:left="1440" w:hanging="360"/>
      </w:pPr>
      <w:rPr>
        <w:rFonts w:hint="default"/>
        <w:b/>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B886951"/>
    <w:multiLevelType w:val="hybridMultilevel"/>
    <w:tmpl w:val="0A04BC0A"/>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7" w15:restartNumberingAfterBreak="0">
    <w:nsid w:val="20691276"/>
    <w:multiLevelType w:val="multilevel"/>
    <w:tmpl w:val="F920DD4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C81CAD"/>
    <w:multiLevelType w:val="multilevel"/>
    <w:tmpl w:val="DB560DBE"/>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2291448E"/>
    <w:multiLevelType w:val="hybridMultilevel"/>
    <w:tmpl w:val="2CC4D0A6"/>
    <w:lvl w:ilvl="0" w:tplc="A956CD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359363E"/>
    <w:multiLevelType w:val="hybridMultilevel"/>
    <w:tmpl w:val="C6EAA880"/>
    <w:lvl w:ilvl="0" w:tplc="D7BA73F6">
      <w:start w:val="1"/>
      <w:numFmt w:val="decimal"/>
      <w:lvlText w:val="%1)"/>
      <w:lvlJc w:val="left"/>
      <w:pPr>
        <w:ind w:left="720" w:hanging="360"/>
      </w:pPr>
      <w:rPr>
        <w:b w:val="0"/>
        <w:strike w:val="0"/>
        <w:sz w:val="24"/>
        <w:szCs w:val="24"/>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7D2CBD"/>
    <w:multiLevelType w:val="hybridMultilevel"/>
    <w:tmpl w:val="BCD6FC6C"/>
    <w:lvl w:ilvl="0" w:tplc="687863E8">
      <w:start w:val="1"/>
      <w:numFmt w:val="decimal"/>
      <w:lvlText w:val="%1)"/>
      <w:lvlJc w:val="left"/>
      <w:pPr>
        <w:tabs>
          <w:tab w:val="num" w:pos="708"/>
        </w:tabs>
        <w:ind w:left="708" w:hanging="283"/>
      </w:pPr>
      <w:rPr>
        <w:b w:val="0"/>
        <w:color w:val="auto"/>
      </w:rPr>
    </w:lvl>
    <w:lvl w:ilvl="1" w:tplc="C472FBBA">
      <w:start w:val="1"/>
      <w:numFmt w:val="decimal"/>
      <w:lvlText w:val="%2)"/>
      <w:lvlJc w:val="left"/>
      <w:pPr>
        <w:tabs>
          <w:tab w:val="num" w:pos="1865"/>
        </w:tabs>
        <w:ind w:left="1865" w:hanging="360"/>
      </w:pPr>
      <w:rPr>
        <w:color w:val="auto"/>
      </w:rPr>
    </w:lvl>
    <w:lvl w:ilvl="2" w:tplc="29227516">
      <w:start w:val="1"/>
      <w:numFmt w:val="decimal"/>
      <w:lvlText w:val="%3)"/>
      <w:lvlJc w:val="left"/>
      <w:pPr>
        <w:tabs>
          <w:tab w:val="num" w:pos="2765"/>
        </w:tabs>
        <w:ind w:left="2765" w:hanging="360"/>
      </w:pPr>
    </w:lvl>
    <w:lvl w:ilvl="3" w:tplc="0415000F">
      <w:start w:val="1"/>
      <w:numFmt w:val="decimal"/>
      <w:lvlText w:val="%4."/>
      <w:lvlJc w:val="left"/>
      <w:pPr>
        <w:tabs>
          <w:tab w:val="num" w:pos="3305"/>
        </w:tabs>
        <w:ind w:left="3305" w:hanging="360"/>
      </w:pPr>
    </w:lvl>
    <w:lvl w:ilvl="4" w:tplc="04150019">
      <w:start w:val="1"/>
      <w:numFmt w:val="decimal"/>
      <w:lvlText w:val="%5."/>
      <w:lvlJc w:val="left"/>
      <w:pPr>
        <w:tabs>
          <w:tab w:val="num" w:pos="4025"/>
        </w:tabs>
        <w:ind w:left="4025" w:hanging="360"/>
      </w:pPr>
    </w:lvl>
    <w:lvl w:ilvl="5" w:tplc="0415001B">
      <w:start w:val="1"/>
      <w:numFmt w:val="decimal"/>
      <w:lvlText w:val="%6."/>
      <w:lvlJc w:val="left"/>
      <w:pPr>
        <w:tabs>
          <w:tab w:val="num" w:pos="4745"/>
        </w:tabs>
        <w:ind w:left="4745" w:hanging="360"/>
      </w:pPr>
    </w:lvl>
    <w:lvl w:ilvl="6" w:tplc="0415000F">
      <w:start w:val="1"/>
      <w:numFmt w:val="decimal"/>
      <w:lvlText w:val="%7."/>
      <w:lvlJc w:val="left"/>
      <w:pPr>
        <w:tabs>
          <w:tab w:val="num" w:pos="5465"/>
        </w:tabs>
        <w:ind w:left="5465" w:hanging="360"/>
      </w:pPr>
    </w:lvl>
    <w:lvl w:ilvl="7" w:tplc="04150019">
      <w:start w:val="1"/>
      <w:numFmt w:val="decimal"/>
      <w:lvlText w:val="%8."/>
      <w:lvlJc w:val="left"/>
      <w:pPr>
        <w:tabs>
          <w:tab w:val="num" w:pos="6185"/>
        </w:tabs>
        <w:ind w:left="6185" w:hanging="360"/>
      </w:pPr>
    </w:lvl>
    <w:lvl w:ilvl="8" w:tplc="0415001B">
      <w:start w:val="1"/>
      <w:numFmt w:val="decimal"/>
      <w:lvlText w:val="%9."/>
      <w:lvlJc w:val="left"/>
      <w:pPr>
        <w:tabs>
          <w:tab w:val="num" w:pos="6905"/>
        </w:tabs>
        <w:ind w:left="6905" w:hanging="360"/>
      </w:pPr>
    </w:lvl>
  </w:abstractNum>
  <w:abstractNum w:abstractNumId="33" w15:restartNumberingAfterBreak="0">
    <w:nsid w:val="24410E9C"/>
    <w:multiLevelType w:val="hybridMultilevel"/>
    <w:tmpl w:val="8D125314"/>
    <w:lvl w:ilvl="0" w:tplc="FFFFFFFF">
      <w:start w:val="1"/>
      <w:numFmt w:val="decimal"/>
      <w:lvlText w:val="%1."/>
      <w:lvlJc w:val="left"/>
      <w:pPr>
        <w:ind w:left="720" w:hanging="360"/>
      </w:pPr>
      <w:rPr>
        <w:b/>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5A1396D"/>
    <w:multiLevelType w:val="hybridMultilevel"/>
    <w:tmpl w:val="BCD6FC6C"/>
    <w:lvl w:ilvl="0" w:tplc="FFFFFFFF">
      <w:start w:val="1"/>
      <w:numFmt w:val="decimal"/>
      <w:lvlText w:val="%1)"/>
      <w:lvlJc w:val="left"/>
      <w:pPr>
        <w:tabs>
          <w:tab w:val="num" w:pos="708"/>
        </w:tabs>
        <w:ind w:left="708" w:hanging="283"/>
      </w:pPr>
      <w:rPr>
        <w:b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35" w15:restartNumberingAfterBreak="0">
    <w:nsid w:val="283B26E7"/>
    <w:multiLevelType w:val="multilevel"/>
    <w:tmpl w:val="7ABAB2C0"/>
    <w:lvl w:ilvl="0">
      <w:start w:val="4"/>
      <w:numFmt w:val="decimal"/>
      <w:lvlText w:val="%1."/>
      <w:lvlJc w:val="left"/>
      <w:pPr>
        <w:tabs>
          <w:tab w:val="num" w:pos="86"/>
        </w:tabs>
        <w:ind w:left="644" w:hanging="360"/>
      </w:pPr>
      <w:rPr>
        <w:rFonts w:ascii="Arial" w:eastAsia="Calibri" w:hAnsi="Arial" w:cs="Arial" w:hint="default"/>
        <w:b w:val="0"/>
        <w:bCs w:val="0"/>
        <w:spacing w:val="-1"/>
        <w:w w:val="99"/>
        <w:sz w:val="20"/>
        <w:szCs w:val="20"/>
        <w:lang w:val="pl-PL" w:eastAsia="en-US" w:bidi="ar-SA"/>
      </w:rPr>
    </w:lvl>
    <w:lvl w:ilvl="1">
      <w:start w:val="1"/>
      <w:numFmt w:val="decimal"/>
      <w:lvlText w:val="%2)"/>
      <w:lvlJc w:val="left"/>
      <w:pPr>
        <w:tabs>
          <w:tab w:val="num" w:pos="0"/>
        </w:tabs>
        <w:ind w:left="748" w:hanging="358"/>
      </w:pPr>
      <w:rPr>
        <w:rFonts w:ascii="Calibri" w:eastAsia="Calibri" w:hAnsi="Calibri" w:cs="Calibri" w:hint="default"/>
        <w:spacing w:val="-1"/>
        <w:w w:val="99"/>
        <w:sz w:val="20"/>
        <w:szCs w:val="20"/>
        <w:lang w:val="pl-PL" w:eastAsia="en-US" w:bidi="ar-SA"/>
      </w:rPr>
    </w:lvl>
    <w:lvl w:ilvl="2">
      <w:numFmt w:val="bullet"/>
      <w:lvlText w:val=""/>
      <w:lvlJc w:val="left"/>
      <w:pPr>
        <w:tabs>
          <w:tab w:val="num" w:pos="0"/>
        </w:tabs>
        <w:ind w:left="1280" w:hanging="358"/>
      </w:pPr>
      <w:rPr>
        <w:rFonts w:ascii="Symbol" w:hAnsi="Symbol" w:cs="Symbol" w:hint="default"/>
        <w:lang w:val="pl-PL" w:eastAsia="en-US" w:bidi="ar-SA"/>
      </w:rPr>
    </w:lvl>
    <w:lvl w:ilvl="3">
      <w:numFmt w:val="bullet"/>
      <w:lvlText w:val=""/>
      <w:lvlJc w:val="left"/>
      <w:pPr>
        <w:tabs>
          <w:tab w:val="num" w:pos="0"/>
        </w:tabs>
        <w:ind w:left="2333" w:hanging="358"/>
      </w:pPr>
      <w:rPr>
        <w:rFonts w:ascii="Symbol" w:hAnsi="Symbol" w:cs="Symbol" w:hint="default"/>
        <w:lang w:val="pl-PL" w:eastAsia="en-US" w:bidi="ar-SA"/>
      </w:rPr>
    </w:lvl>
    <w:lvl w:ilvl="4">
      <w:numFmt w:val="bullet"/>
      <w:lvlText w:val=""/>
      <w:lvlJc w:val="left"/>
      <w:pPr>
        <w:tabs>
          <w:tab w:val="num" w:pos="0"/>
        </w:tabs>
        <w:ind w:left="3386" w:hanging="358"/>
      </w:pPr>
      <w:rPr>
        <w:rFonts w:ascii="Symbol" w:hAnsi="Symbol" w:cs="Symbol" w:hint="default"/>
        <w:lang w:val="pl-PL" w:eastAsia="en-US" w:bidi="ar-SA"/>
      </w:rPr>
    </w:lvl>
    <w:lvl w:ilvl="5">
      <w:numFmt w:val="bullet"/>
      <w:lvlText w:val=""/>
      <w:lvlJc w:val="left"/>
      <w:pPr>
        <w:tabs>
          <w:tab w:val="num" w:pos="0"/>
        </w:tabs>
        <w:ind w:left="4439" w:hanging="358"/>
      </w:pPr>
      <w:rPr>
        <w:rFonts w:ascii="Symbol" w:hAnsi="Symbol" w:cs="Symbol" w:hint="default"/>
        <w:lang w:val="pl-PL" w:eastAsia="en-US" w:bidi="ar-SA"/>
      </w:rPr>
    </w:lvl>
    <w:lvl w:ilvl="6">
      <w:numFmt w:val="bullet"/>
      <w:lvlText w:val=""/>
      <w:lvlJc w:val="left"/>
      <w:pPr>
        <w:tabs>
          <w:tab w:val="num" w:pos="0"/>
        </w:tabs>
        <w:ind w:left="5493" w:hanging="358"/>
      </w:pPr>
      <w:rPr>
        <w:rFonts w:ascii="Symbol" w:hAnsi="Symbol" w:cs="Symbol" w:hint="default"/>
        <w:lang w:val="pl-PL" w:eastAsia="en-US" w:bidi="ar-SA"/>
      </w:rPr>
    </w:lvl>
    <w:lvl w:ilvl="7">
      <w:numFmt w:val="bullet"/>
      <w:lvlText w:val=""/>
      <w:lvlJc w:val="left"/>
      <w:pPr>
        <w:tabs>
          <w:tab w:val="num" w:pos="0"/>
        </w:tabs>
        <w:ind w:left="6546" w:hanging="358"/>
      </w:pPr>
      <w:rPr>
        <w:rFonts w:ascii="Symbol" w:hAnsi="Symbol" w:cs="Symbol" w:hint="default"/>
        <w:lang w:val="pl-PL" w:eastAsia="en-US" w:bidi="ar-SA"/>
      </w:rPr>
    </w:lvl>
    <w:lvl w:ilvl="8">
      <w:numFmt w:val="bullet"/>
      <w:lvlText w:val=""/>
      <w:lvlJc w:val="left"/>
      <w:pPr>
        <w:tabs>
          <w:tab w:val="num" w:pos="0"/>
        </w:tabs>
        <w:ind w:left="7599" w:hanging="358"/>
      </w:pPr>
      <w:rPr>
        <w:rFonts w:ascii="Symbol" w:hAnsi="Symbol" w:cs="Symbol" w:hint="default"/>
        <w:lang w:val="pl-PL" w:eastAsia="en-US" w:bidi="ar-SA"/>
      </w:rPr>
    </w:lvl>
  </w:abstractNum>
  <w:abstractNum w:abstractNumId="36" w15:restartNumberingAfterBreak="0">
    <w:nsid w:val="28AE5282"/>
    <w:multiLevelType w:val="hybridMultilevel"/>
    <w:tmpl w:val="2D4658D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298801B8"/>
    <w:multiLevelType w:val="hybridMultilevel"/>
    <w:tmpl w:val="179C3AC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2A467EC3"/>
    <w:multiLevelType w:val="hybridMultilevel"/>
    <w:tmpl w:val="8E6435FE"/>
    <w:lvl w:ilvl="0" w:tplc="04150017">
      <w:start w:val="1"/>
      <w:numFmt w:val="lowerLetter"/>
      <w:lvlText w:val="%1)"/>
      <w:lvlJc w:val="left"/>
      <w:pPr>
        <w:ind w:left="720" w:hanging="360"/>
      </w:pPr>
      <w:rPr>
        <w:b/>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E5D69E9"/>
    <w:multiLevelType w:val="hybridMultilevel"/>
    <w:tmpl w:val="9E9EC23A"/>
    <w:lvl w:ilvl="0" w:tplc="858010FE">
      <w:start w:val="1"/>
      <w:numFmt w:val="decimal"/>
      <w:lvlText w:val="%1."/>
      <w:lvlJc w:val="lef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E720582"/>
    <w:multiLevelType w:val="multilevel"/>
    <w:tmpl w:val="F09AFCB4"/>
    <w:lvl w:ilvl="0">
      <w:start w:val="1"/>
      <w:numFmt w:val="decimal"/>
      <w:lvlText w:val="%1."/>
      <w:lvlJc w:val="left"/>
      <w:pPr>
        <w:ind w:left="720" w:hanging="360"/>
      </w:pPr>
      <w:rPr>
        <w:rFonts w:hint="default"/>
        <w:b/>
      </w:rPr>
    </w:lvl>
    <w:lvl w:ilvl="1">
      <w:start w:val="1"/>
      <w:numFmt w:val="decimal"/>
      <w:suff w:val="space"/>
      <w:lvlText w:val="%2)"/>
      <w:lvlJc w:val="left"/>
      <w:pPr>
        <w:ind w:left="1418" w:hanging="338"/>
      </w:pPr>
      <w:rPr>
        <w:rFonts w:hint="default"/>
      </w:rPr>
    </w:lvl>
    <w:lvl w:ilvl="2">
      <w:start w:val="1"/>
      <w:numFmt w:val="lowerLetter"/>
      <w:lvlText w:val="%3)"/>
      <w:lvlJc w:val="right"/>
      <w:pPr>
        <w:ind w:left="2160" w:hanging="180"/>
      </w:pPr>
      <w:rPr>
        <w:rFonts w:hint="default"/>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3C2072"/>
    <w:multiLevelType w:val="hybridMultilevel"/>
    <w:tmpl w:val="E200A9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30B6780B"/>
    <w:multiLevelType w:val="hybridMultilevel"/>
    <w:tmpl w:val="3D4632F4"/>
    <w:lvl w:ilvl="0" w:tplc="214809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29131B2"/>
    <w:multiLevelType w:val="hybridMultilevel"/>
    <w:tmpl w:val="6EF4E27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7"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3F32ED4"/>
    <w:multiLevelType w:val="hybridMultilevel"/>
    <w:tmpl w:val="3ECC81E8"/>
    <w:lvl w:ilvl="0" w:tplc="1E3085D8">
      <w:start w:val="2"/>
      <w:numFmt w:val="decimal"/>
      <w:lvlText w:val="%1."/>
      <w:lvlJc w:val="left"/>
      <w:pPr>
        <w:ind w:left="3589" w:hanging="360"/>
      </w:pPr>
      <w:rPr>
        <w:rFonts w:hint="default"/>
        <w:b/>
        <w:bCs/>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49" w15:restartNumberingAfterBreak="0">
    <w:nsid w:val="364F395A"/>
    <w:multiLevelType w:val="hybridMultilevel"/>
    <w:tmpl w:val="39FA75DA"/>
    <w:lvl w:ilvl="0" w:tplc="12E8A936">
      <w:start w:val="1"/>
      <w:numFmt w:val="decimal"/>
      <w:lvlText w:val="%1."/>
      <w:lvlJc w:val="left"/>
      <w:pPr>
        <w:ind w:left="360" w:hanging="360"/>
      </w:pPr>
      <w:rPr>
        <w:rFonts w:cs="Times New Roman" w:hint="default"/>
        <w:b/>
        <w:i w:val="0"/>
        <w:iCs w:val="0"/>
        <w:sz w:val="24"/>
        <w:szCs w:val="24"/>
      </w:rPr>
    </w:lvl>
    <w:lvl w:ilvl="1" w:tplc="9FFCF332">
      <w:start w:val="1"/>
      <w:numFmt w:val="decimal"/>
      <w:lvlText w:val="%2)"/>
      <w:lvlJc w:val="left"/>
      <w:pPr>
        <w:ind w:left="928" w:hanging="360"/>
      </w:pPr>
      <w:rPr>
        <w:b/>
        <w:bCs w:val="0"/>
        <w:strike w:val="0"/>
        <w:sz w:val="24"/>
        <w:szCs w:val="24"/>
      </w:rPr>
    </w:lvl>
    <w:lvl w:ilvl="2" w:tplc="0415001B">
      <w:start w:val="1"/>
      <w:numFmt w:val="lowerRoman"/>
      <w:lvlText w:val="%3."/>
      <w:lvlJc w:val="right"/>
      <w:pPr>
        <w:ind w:left="1670" w:hanging="180"/>
      </w:pPr>
    </w:lvl>
    <w:lvl w:ilvl="3" w:tplc="A52E4234">
      <w:start w:val="1"/>
      <w:numFmt w:val="lowerLetter"/>
      <w:lvlText w:val="%4)"/>
      <w:lvlJc w:val="left"/>
      <w:pPr>
        <w:ind w:left="2390" w:hanging="360"/>
      </w:pPr>
      <w:rPr>
        <w:rFonts w:hint="default"/>
      </w:rPr>
    </w:lvl>
    <w:lvl w:ilvl="4" w:tplc="04150019" w:tentative="1">
      <w:start w:val="1"/>
      <w:numFmt w:val="lowerLetter"/>
      <w:lvlText w:val="%5."/>
      <w:lvlJc w:val="left"/>
      <w:pPr>
        <w:ind w:left="3110" w:hanging="360"/>
      </w:pPr>
    </w:lvl>
    <w:lvl w:ilvl="5" w:tplc="0415001B" w:tentative="1">
      <w:start w:val="1"/>
      <w:numFmt w:val="lowerRoman"/>
      <w:lvlText w:val="%6."/>
      <w:lvlJc w:val="right"/>
      <w:pPr>
        <w:ind w:left="3830" w:hanging="180"/>
      </w:pPr>
    </w:lvl>
    <w:lvl w:ilvl="6" w:tplc="0415000F" w:tentative="1">
      <w:start w:val="1"/>
      <w:numFmt w:val="decimal"/>
      <w:lvlText w:val="%7."/>
      <w:lvlJc w:val="left"/>
      <w:pPr>
        <w:ind w:left="4550" w:hanging="360"/>
      </w:pPr>
    </w:lvl>
    <w:lvl w:ilvl="7" w:tplc="04150019" w:tentative="1">
      <w:start w:val="1"/>
      <w:numFmt w:val="lowerLetter"/>
      <w:lvlText w:val="%8."/>
      <w:lvlJc w:val="left"/>
      <w:pPr>
        <w:ind w:left="5270" w:hanging="360"/>
      </w:pPr>
    </w:lvl>
    <w:lvl w:ilvl="8" w:tplc="0415001B" w:tentative="1">
      <w:start w:val="1"/>
      <w:numFmt w:val="lowerRoman"/>
      <w:lvlText w:val="%9."/>
      <w:lvlJc w:val="right"/>
      <w:pPr>
        <w:ind w:left="5990" w:hanging="180"/>
      </w:pPr>
    </w:lvl>
  </w:abstractNum>
  <w:abstractNum w:abstractNumId="50"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76B3F1E"/>
    <w:multiLevelType w:val="multilevel"/>
    <w:tmpl w:val="A0A68CD4"/>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37950BFC"/>
    <w:multiLevelType w:val="hybridMultilevel"/>
    <w:tmpl w:val="C7FEEC6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3"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A0226E9"/>
    <w:multiLevelType w:val="hybridMultilevel"/>
    <w:tmpl w:val="1F66E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B002678"/>
    <w:multiLevelType w:val="hybridMultilevel"/>
    <w:tmpl w:val="E0FA5854"/>
    <w:lvl w:ilvl="0" w:tplc="16729396">
      <w:start w:val="1"/>
      <w:numFmt w:val="decimal"/>
      <w:lvlText w:val="%1)"/>
      <w:lvlJc w:val="left"/>
      <w:pPr>
        <w:tabs>
          <w:tab w:val="num" w:pos="708"/>
        </w:tabs>
        <w:ind w:left="708" w:hanging="283"/>
      </w:pPr>
      <w:rPr>
        <w:b w:val="0"/>
        <w:strike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56" w15:restartNumberingAfterBreak="0">
    <w:nsid w:val="3B944C2D"/>
    <w:multiLevelType w:val="hybridMultilevel"/>
    <w:tmpl w:val="1B62D2A2"/>
    <w:lvl w:ilvl="0" w:tplc="88B288A8">
      <w:start w:val="1"/>
      <w:numFmt w:val="decimal"/>
      <w:lvlText w:val="%1)"/>
      <w:lvlJc w:val="left"/>
      <w:pPr>
        <w:tabs>
          <w:tab w:val="num" w:pos="708"/>
        </w:tabs>
        <w:ind w:left="708" w:hanging="283"/>
      </w:pPr>
      <w:rPr>
        <w:b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57" w15:restartNumberingAfterBreak="0">
    <w:nsid w:val="3D6D4EB4"/>
    <w:multiLevelType w:val="multilevel"/>
    <w:tmpl w:val="327413BC"/>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8"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FF96E71"/>
    <w:multiLevelType w:val="hybridMultilevel"/>
    <w:tmpl w:val="6510AD3C"/>
    <w:lvl w:ilvl="0" w:tplc="6450EEBC">
      <w:start w:val="1"/>
      <w:numFmt w:val="decimal"/>
      <w:lvlText w:val="%1."/>
      <w:lvlJc w:val="left"/>
      <w:pPr>
        <w:ind w:left="720" w:hanging="360"/>
      </w:pPr>
      <w:rPr>
        <w:rFonts w:cs="Arial" w:hint="default"/>
        <w:b/>
        <w:bCs/>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3497F1C"/>
    <w:multiLevelType w:val="hybridMultilevel"/>
    <w:tmpl w:val="8D3CA994"/>
    <w:lvl w:ilvl="0" w:tplc="E22EA850">
      <w:start w:val="1"/>
      <w:numFmt w:val="decimal"/>
      <w:lvlText w:val="%1."/>
      <w:lvlJc w:val="left"/>
      <w:pPr>
        <w:ind w:left="502" w:hanging="360"/>
      </w:pPr>
      <w:rPr>
        <w:b/>
        <w:strike w:val="0"/>
        <w:color w:val="auto"/>
      </w:rPr>
    </w:lvl>
    <w:lvl w:ilvl="1" w:tplc="283018CE">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4AA00D2"/>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54112B0"/>
    <w:multiLevelType w:val="multilevel"/>
    <w:tmpl w:val="1D640058"/>
    <w:lvl w:ilvl="0">
      <w:start w:val="1"/>
      <w:numFmt w:val="decimal"/>
      <w:lvlText w:val="%1)"/>
      <w:lvlJc w:val="left"/>
      <w:pPr>
        <w:tabs>
          <w:tab w:val="num" w:pos="65"/>
        </w:tabs>
        <w:ind w:left="785" w:hanging="360"/>
      </w:pPr>
      <w:rPr>
        <w:rFonts w:ascii="Cambria" w:hAnsi="Cambria"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6" w15:restartNumberingAfterBreak="0">
    <w:nsid w:val="49614AE5"/>
    <w:multiLevelType w:val="hybridMultilevel"/>
    <w:tmpl w:val="FA7C1A5C"/>
    <w:lvl w:ilvl="0" w:tplc="947255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A3B02A8"/>
    <w:multiLevelType w:val="multilevel"/>
    <w:tmpl w:val="369C6B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5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4B2749AB"/>
    <w:multiLevelType w:val="hybridMultilevel"/>
    <w:tmpl w:val="E5185B9C"/>
    <w:lvl w:ilvl="0" w:tplc="5D54E5E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BD87237"/>
    <w:multiLevelType w:val="hybridMultilevel"/>
    <w:tmpl w:val="D082B3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DC6774F"/>
    <w:multiLevelType w:val="hybridMultilevel"/>
    <w:tmpl w:val="232E0A90"/>
    <w:lvl w:ilvl="0" w:tplc="C15ED414">
      <w:start w:val="1"/>
      <w:numFmt w:val="lowerLetter"/>
      <w:lvlText w:val="%1)"/>
      <w:lvlJc w:val="left"/>
      <w:pPr>
        <w:ind w:left="720" w:hanging="360"/>
      </w:pPr>
      <w:rPr>
        <w:rFonts w:ascii="Calibri" w:eastAsia="Calibri" w:hAnsi="Calibri" w:cs="Calibri" w:hint="default"/>
        <w:b w:val="0"/>
        <w:bCs w:val="0"/>
        <w:i w:val="0"/>
        <w:iCs w:val="0"/>
        <w:strike w:val="0"/>
        <w:color w:val="auto"/>
        <w:w w:val="100"/>
        <w:sz w:val="22"/>
        <w:szCs w:val="22"/>
        <w:lang w:val="pl-PL"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F412CBD"/>
    <w:multiLevelType w:val="multilevel"/>
    <w:tmpl w:val="DA104BB0"/>
    <w:lvl w:ilvl="0">
      <w:start w:val="1"/>
      <w:numFmt w:val="decimal"/>
      <w:lvlText w:val="%1."/>
      <w:lvlJc w:val="left"/>
      <w:pPr>
        <w:tabs>
          <w:tab w:val="num" w:pos="0"/>
        </w:tabs>
        <w:ind w:left="556" w:hanging="372"/>
      </w:pPr>
      <w:rPr>
        <w:rFonts w:ascii="Calibri" w:eastAsia="Calibri" w:hAnsi="Calibri" w:cs="Calibri"/>
        <w:spacing w:val="-1"/>
        <w:w w:val="99"/>
        <w:sz w:val="20"/>
        <w:szCs w:val="20"/>
        <w:lang w:val="pl-PL" w:eastAsia="en-US" w:bidi="ar-SA"/>
      </w:rPr>
    </w:lvl>
    <w:lvl w:ilvl="1">
      <w:start w:val="1"/>
      <w:numFmt w:val="lowerLetter"/>
      <w:lvlText w:val="%2)"/>
      <w:lvlJc w:val="left"/>
      <w:pPr>
        <w:tabs>
          <w:tab w:val="num" w:pos="0"/>
        </w:tabs>
        <w:ind w:left="1288" w:hanging="384"/>
      </w:pPr>
      <w:rPr>
        <w:rFonts w:ascii="Arial" w:eastAsia="Calibri" w:hAnsi="Arial" w:cs="Arial" w:hint="default"/>
        <w:w w:val="99"/>
        <w:sz w:val="20"/>
        <w:szCs w:val="20"/>
        <w:lang w:val="pl-PL" w:eastAsia="en-US" w:bidi="ar-SA"/>
      </w:rPr>
    </w:lvl>
    <w:lvl w:ilvl="2">
      <w:numFmt w:val="bullet"/>
      <w:lvlText w:val=""/>
      <w:lvlJc w:val="left"/>
      <w:pPr>
        <w:tabs>
          <w:tab w:val="num" w:pos="0"/>
        </w:tabs>
        <w:ind w:left="2216" w:hanging="384"/>
      </w:pPr>
      <w:rPr>
        <w:rFonts w:ascii="Symbol" w:hAnsi="Symbol" w:cs="Symbol" w:hint="default"/>
        <w:lang w:val="pl-PL" w:eastAsia="en-US" w:bidi="ar-SA"/>
      </w:rPr>
    </w:lvl>
    <w:lvl w:ilvl="3">
      <w:numFmt w:val="bullet"/>
      <w:lvlText w:val=""/>
      <w:lvlJc w:val="left"/>
      <w:pPr>
        <w:tabs>
          <w:tab w:val="num" w:pos="0"/>
        </w:tabs>
        <w:ind w:left="3152" w:hanging="384"/>
      </w:pPr>
      <w:rPr>
        <w:rFonts w:ascii="Symbol" w:hAnsi="Symbol" w:cs="Symbol" w:hint="default"/>
        <w:lang w:val="pl-PL" w:eastAsia="en-US" w:bidi="ar-SA"/>
      </w:rPr>
    </w:lvl>
    <w:lvl w:ilvl="4">
      <w:numFmt w:val="bullet"/>
      <w:lvlText w:val=""/>
      <w:lvlJc w:val="left"/>
      <w:pPr>
        <w:tabs>
          <w:tab w:val="num" w:pos="0"/>
        </w:tabs>
        <w:ind w:left="4088" w:hanging="384"/>
      </w:pPr>
      <w:rPr>
        <w:rFonts w:ascii="Symbol" w:hAnsi="Symbol" w:cs="Symbol" w:hint="default"/>
        <w:lang w:val="pl-PL" w:eastAsia="en-US" w:bidi="ar-SA"/>
      </w:rPr>
    </w:lvl>
    <w:lvl w:ilvl="5">
      <w:numFmt w:val="bullet"/>
      <w:lvlText w:val=""/>
      <w:lvlJc w:val="left"/>
      <w:pPr>
        <w:tabs>
          <w:tab w:val="num" w:pos="0"/>
        </w:tabs>
        <w:ind w:left="5025" w:hanging="384"/>
      </w:pPr>
      <w:rPr>
        <w:rFonts w:ascii="Symbol" w:hAnsi="Symbol" w:cs="Symbol" w:hint="default"/>
        <w:lang w:val="pl-PL" w:eastAsia="en-US" w:bidi="ar-SA"/>
      </w:rPr>
    </w:lvl>
    <w:lvl w:ilvl="6">
      <w:numFmt w:val="bullet"/>
      <w:lvlText w:val=""/>
      <w:lvlJc w:val="left"/>
      <w:pPr>
        <w:tabs>
          <w:tab w:val="num" w:pos="0"/>
        </w:tabs>
        <w:ind w:left="5961" w:hanging="384"/>
      </w:pPr>
      <w:rPr>
        <w:rFonts w:ascii="Symbol" w:hAnsi="Symbol" w:cs="Symbol" w:hint="default"/>
        <w:lang w:val="pl-PL" w:eastAsia="en-US" w:bidi="ar-SA"/>
      </w:rPr>
    </w:lvl>
    <w:lvl w:ilvl="7">
      <w:numFmt w:val="bullet"/>
      <w:lvlText w:val=""/>
      <w:lvlJc w:val="left"/>
      <w:pPr>
        <w:tabs>
          <w:tab w:val="num" w:pos="0"/>
        </w:tabs>
        <w:ind w:left="6897" w:hanging="384"/>
      </w:pPr>
      <w:rPr>
        <w:rFonts w:ascii="Symbol" w:hAnsi="Symbol" w:cs="Symbol" w:hint="default"/>
        <w:lang w:val="pl-PL" w:eastAsia="en-US" w:bidi="ar-SA"/>
      </w:rPr>
    </w:lvl>
    <w:lvl w:ilvl="8">
      <w:numFmt w:val="bullet"/>
      <w:lvlText w:val=""/>
      <w:lvlJc w:val="left"/>
      <w:pPr>
        <w:tabs>
          <w:tab w:val="num" w:pos="0"/>
        </w:tabs>
        <w:ind w:left="7833" w:hanging="384"/>
      </w:pPr>
      <w:rPr>
        <w:rFonts w:ascii="Symbol" w:hAnsi="Symbol" w:cs="Symbol" w:hint="default"/>
        <w:lang w:val="pl-PL" w:eastAsia="en-US" w:bidi="ar-SA"/>
      </w:rPr>
    </w:lvl>
  </w:abstractNum>
  <w:abstractNum w:abstractNumId="74" w15:restartNumberingAfterBreak="0">
    <w:nsid w:val="4FBB7C07"/>
    <w:multiLevelType w:val="hybridMultilevel"/>
    <w:tmpl w:val="C88418C6"/>
    <w:lvl w:ilvl="0" w:tplc="60586B88">
      <w:start w:val="5"/>
      <w:numFmt w:val="decimal"/>
      <w:lvlText w:val="%1."/>
      <w:lvlJc w:val="left"/>
      <w:pPr>
        <w:ind w:left="360" w:hanging="360"/>
      </w:pPr>
      <w:rPr>
        <w:rFonts w:hint="default"/>
        <w:b/>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75"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BB2751"/>
    <w:multiLevelType w:val="multilevel"/>
    <w:tmpl w:val="914C8D12"/>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7"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3131"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8" w15:restartNumberingAfterBreak="0">
    <w:nsid w:val="542C6DDD"/>
    <w:multiLevelType w:val="hybridMultilevel"/>
    <w:tmpl w:val="771E230E"/>
    <w:lvl w:ilvl="0" w:tplc="04150011">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9" w15:restartNumberingAfterBreak="0">
    <w:nsid w:val="55BE22B6"/>
    <w:multiLevelType w:val="multilevel"/>
    <w:tmpl w:val="D546920A"/>
    <w:lvl w:ilvl="0">
      <w:start w:val="1"/>
      <w:numFmt w:val="decimal"/>
      <w:lvlText w:val="%1."/>
      <w:lvlJc w:val="left"/>
      <w:pPr>
        <w:tabs>
          <w:tab w:val="num" w:pos="0"/>
        </w:tabs>
        <w:ind w:left="556" w:hanging="372"/>
      </w:pPr>
      <w:rPr>
        <w:rFonts w:ascii="Calibri" w:eastAsia="Calibri" w:hAnsi="Calibri" w:cs="Calibri"/>
        <w:b w:val="0"/>
        <w:bCs/>
        <w:spacing w:val="-1"/>
        <w:w w:val="99"/>
        <w:sz w:val="20"/>
        <w:szCs w:val="20"/>
        <w:lang w:val="pl-PL" w:eastAsia="en-US" w:bidi="ar-SA"/>
      </w:rPr>
    </w:lvl>
    <w:lvl w:ilvl="1">
      <w:start w:val="1"/>
      <w:numFmt w:val="lowerLetter"/>
      <w:lvlText w:val="%2)"/>
      <w:lvlJc w:val="left"/>
      <w:pPr>
        <w:tabs>
          <w:tab w:val="num" w:pos="0"/>
        </w:tabs>
        <w:ind w:left="1288" w:hanging="384"/>
      </w:pPr>
      <w:rPr>
        <w:rFonts w:ascii="Calibri" w:eastAsia="Calibri" w:hAnsi="Calibri" w:cs="Calibri"/>
        <w:w w:val="99"/>
        <w:sz w:val="20"/>
        <w:szCs w:val="20"/>
        <w:lang w:val="pl-PL" w:eastAsia="en-US" w:bidi="ar-SA"/>
      </w:rPr>
    </w:lvl>
    <w:lvl w:ilvl="2">
      <w:numFmt w:val="bullet"/>
      <w:lvlText w:val=""/>
      <w:lvlJc w:val="left"/>
      <w:pPr>
        <w:tabs>
          <w:tab w:val="num" w:pos="0"/>
        </w:tabs>
        <w:ind w:left="2216" w:hanging="384"/>
      </w:pPr>
      <w:rPr>
        <w:rFonts w:ascii="Symbol" w:hAnsi="Symbol" w:cs="Symbol" w:hint="default"/>
        <w:lang w:val="pl-PL" w:eastAsia="en-US" w:bidi="ar-SA"/>
      </w:rPr>
    </w:lvl>
    <w:lvl w:ilvl="3">
      <w:numFmt w:val="bullet"/>
      <w:lvlText w:val=""/>
      <w:lvlJc w:val="left"/>
      <w:pPr>
        <w:tabs>
          <w:tab w:val="num" w:pos="0"/>
        </w:tabs>
        <w:ind w:left="3152" w:hanging="384"/>
      </w:pPr>
      <w:rPr>
        <w:rFonts w:ascii="Symbol" w:hAnsi="Symbol" w:cs="Symbol" w:hint="default"/>
        <w:lang w:val="pl-PL" w:eastAsia="en-US" w:bidi="ar-SA"/>
      </w:rPr>
    </w:lvl>
    <w:lvl w:ilvl="4">
      <w:numFmt w:val="bullet"/>
      <w:lvlText w:val=""/>
      <w:lvlJc w:val="left"/>
      <w:pPr>
        <w:tabs>
          <w:tab w:val="num" w:pos="0"/>
        </w:tabs>
        <w:ind w:left="4088" w:hanging="384"/>
      </w:pPr>
      <w:rPr>
        <w:rFonts w:ascii="Symbol" w:hAnsi="Symbol" w:cs="Symbol" w:hint="default"/>
        <w:lang w:val="pl-PL" w:eastAsia="en-US" w:bidi="ar-SA"/>
      </w:rPr>
    </w:lvl>
    <w:lvl w:ilvl="5">
      <w:numFmt w:val="bullet"/>
      <w:lvlText w:val=""/>
      <w:lvlJc w:val="left"/>
      <w:pPr>
        <w:tabs>
          <w:tab w:val="num" w:pos="0"/>
        </w:tabs>
        <w:ind w:left="5025" w:hanging="384"/>
      </w:pPr>
      <w:rPr>
        <w:rFonts w:ascii="Symbol" w:hAnsi="Symbol" w:cs="Symbol" w:hint="default"/>
        <w:lang w:val="pl-PL" w:eastAsia="en-US" w:bidi="ar-SA"/>
      </w:rPr>
    </w:lvl>
    <w:lvl w:ilvl="6">
      <w:numFmt w:val="bullet"/>
      <w:lvlText w:val=""/>
      <w:lvlJc w:val="left"/>
      <w:pPr>
        <w:tabs>
          <w:tab w:val="num" w:pos="0"/>
        </w:tabs>
        <w:ind w:left="5961" w:hanging="384"/>
      </w:pPr>
      <w:rPr>
        <w:rFonts w:ascii="Symbol" w:hAnsi="Symbol" w:cs="Symbol" w:hint="default"/>
        <w:lang w:val="pl-PL" w:eastAsia="en-US" w:bidi="ar-SA"/>
      </w:rPr>
    </w:lvl>
    <w:lvl w:ilvl="7">
      <w:numFmt w:val="bullet"/>
      <w:lvlText w:val=""/>
      <w:lvlJc w:val="left"/>
      <w:pPr>
        <w:tabs>
          <w:tab w:val="num" w:pos="0"/>
        </w:tabs>
        <w:ind w:left="6897" w:hanging="384"/>
      </w:pPr>
      <w:rPr>
        <w:rFonts w:ascii="Symbol" w:hAnsi="Symbol" w:cs="Symbol" w:hint="default"/>
        <w:lang w:val="pl-PL" w:eastAsia="en-US" w:bidi="ar-SA"/>
      </w:rPr>
    </w:lvl>
    <w:lvl w:ilvl="8">
      <w:numFmt w:val="bullet"/>
      <w:lvlText w:val=""/>
      <w:lvlJc w:val="left"/>
      <w:pPr>
        <w:tabs>
          <w:tab w:val="num" w:pos="0"/>
        </w:tabs>
        <w:ind w:left="7833" w:hanging="384"/>
      </w:pPr>
      <w:rPr>
        <w:rFonts w:ascii="Symbol" w:hAnsi="Symbol" w:cs="Symbol" w:hint="default"/>
        <w:lang w:val="pl-PL" w:eastAsia="en-US" w:bidi="ar-SA"/>
      </w:rPr>
    </w:lvl>
  </w:abstractNum>
  <w:abstractNum w:abstractNumId="80"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BF74EF7"/>
    <w:multiLevelType w:val="hybridMultilevel"/>
    <w:tmpl w:val="1E3674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2" w15:restartNumberingAfterBreak="0">
    <w:nsid w:val="5C142EEB"/>
    <w:multiLevelType w:val="hybridMultilevel"/>
    <w:tmpl w:val="5A8E79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3" w15:restartNumberingAfterBreak="0">
    <w:nsid w:val="5CD051FF"/>
    <w:multiLevelType w:val="hybridMultilevel"/>
    <w:tmpl w:val="D6C046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5E6174CB"/>
    <w:multiLevelType w:val="hybridMultilevel"/>
    <w:tmpl w:val="D2D6DF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1832BD0"/>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19319EA"/>
    <w:multiLevelType w:val="multilevel"/>
    <w:tmpl w:val="A2CE22E2"/>
    <w:lvl w:ilvl="0">
      <w:start w:val="2"/>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87" w15:restartNumberingAfterBreak="0">
    <w:nsid w:val="61D62736"/>
    <w:multiLevelType w:val="hybridMultilevel"/>
    <w:tmpl w:val="FB20A506"/>
    <w:lvl w:ilvl="0" w:tplc="C53ADDCE">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392230EA">
      <w:start w:val="1"/>
      <w:numFmt w:val="decimal"/>
      <w:suff w:val="space"/>
      <w:lvlText w:val="%3)"/>
      <w:lvlJc w:val="left"/>
      <w:pPr>
        <w:ind w:left="605"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9" w15:restartNumberingAfterBreak="0">
    <w:nsid w:val="6273345E"/>
    <w:multiLevelType w:val="hybridMultilevel"/>
    <w:tmpl w:val="9E361A98"/>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BC36EE3C">
      <w:start w:val="1"/>
      <w:numFmt w:val="decimal"/>
      <w:lvlText w:val="%4."/>
      <w:lvlJc w:val="left"/>
      <w:pPr>
        <w:tabs>
          <w:tab w:val="num" w:pos="3447"/>
        </w:tabs>
        <w:ind w:left="3447" w:hanging="360"/>
      </w:pPr>
      <w:rPr>
        <w:i w:val="0"/>
        <w:iCs w:val="0"/>
      </w:r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90"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642D5803"/>
    <w:multiLevelType w:val="multilevel"/>
    <w:tmpl w:val="AB5A21C2"/>
    <w:lvl w:ilvl="0">
      <w:start w:val="1"/>
      <w:numFmt w:val="decimal"/>
      <w:lvlText w:val="%1)"/>
      <w:lvlJc w:val="left"/>
      <w:pPr>
        <w:tabs>
          <w:tab w:val="num" w:pos="-360"/>
        </w:tabs>
        <w:ind w:left="360" w:hanging="360"/>
      </w:pPr>
      <w:rPr>
        <w:b w:val="0"/>
        <w:i/>
        <w:color w:val="000000"/>
        <w:sz w:val="24"/>
        <w:szCs w:val="24"/>
      </w:rPr>
    </w:lvl>
    <w:lvl w:ilvl="1">
      <w:start w:val="1"/>
      <w:numFmt w:val="lowerLetter"/>
      <w:lvlText w:val="%2)"/>
      <w:lvlJc w:val="left"/>
      <w:pPr>
        <w:tabs>
          <w:tab w:val="num" w:pos="-360"/>
        </w:tabs>
        <w:ind w:left="1140" w:hanging="420"/>
      </w:pPr>
      <w:rPr>
        <w:b w:val="0"/>
        <w:bCs/>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92"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6830B6E"/>
    <w:multiLevelType w:val="hybridMultilevel"/>
    <w:tmpl w:val="BFC4698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5" w15:restartNumberingAfterBreak="0">
    <w:nsid w:val="69506E09"/>
    <w:multiLevelType w:val="multilevel"/>
    <w:tmpl w:val="9EFA8920"/>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6"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97"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8" w15:restartNumberingAfterBreak="0">
    <w:nsid w:val="70F2520E"/>
    <w:multiLevelType w:val="multilevel"/>
    <w:tmpl w:val="56BE1230"/>
    <w:lvl w:ilvl="0">
      <w:start w:val="1"/>
      <w:numFmt w:val="decimal"/>
      <w:lvlText w:val="%1)"/>
      <w:lvlJc w:val="left"/>
      <w:pPr>
        <w:tabs>
          <w:tab w:val="num" w:pos="0"/>
        </w:tabs>
        <w:ind w:left="135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719817D6"/>
    <w:multiLevelType w:val="hybridMultilevel"/>
    <w:tmpl w:val="FFDEB422"/>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5D71447"/>
    <w:multiLevelType w:val="hybridMultilevel"/>
    <w:tmpl w:val="48A66F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6055FB9"/>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7931894"/>
    <w:multiLevelType w:val="multilevel"/>
    <w:tmpl w:val="20165264"/>
    <w:lvl w:ilvl="0">
      <w:start w:val="6"/>
      <w:numFmt w:val="decimal"/>
      <w:lvlText w:val="%1."/>
      <w:lvlJc w:val="left"/>
      <w:pPr>
        <w:ind w:left="720"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3" w15:restartNumberingAfterBreak="0">
    <w:nsid w:val="79CF4092"/>
    <w:multiLevelType w:val="hybridMultilevel"/>
    <w:tmpl w:val="C18EFE64"/>
    <w:lvl w:ilvl="0" w:tplc="1F125AC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D0B7335"/>
    <w:multiLevelType w:val="hybridMultilevel"/>
    <w:tmpl w:val="86C48C6A"/>
    <w:lvl w:ilvl="0" w:tplc="FFFFFFFF">
      <w:start w:val="1"/>
      <w:numFmt w:val="decimal"/>
      <w:lvlText w:val="%1."/>
      <w:lvlJc w:val="left"/>
      <w:pPr>
        <w:ind w:left="360" w:hanging="360"/>
      </w:pPr>
      <w:rPr>
        <w:b/>
      </w:rPr>
    </w:lvl>
    <w:lvl w:ilvl="1" w:tplc="FFFFFFFF">
      <w:start w:val="1"/>
      <w:numFmt w:val="lowerLetter"/>
      <w:lvlText w:val="%2."/>
      <w:lvlJc w:val="left"/>
      <w:pPr>
        <w:ind w:left="1080" w:hanging="360"/>
      </w:pPr>
      <w:rPr>
        <w:b/>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5" w15:restartNumberingAfterBreak="0">
    <w:nsid w:val="7F193B7D"/>
    <w:multiLevelType w:val="hybridMultilevel"/>
    <w:tmpl w:val="D9D6936E"/>
    <w:lvl w:ilvl="0" w:tplc="48F450C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6387187">
    <w:abstractNumId w:val="71"/>
  </w:num>
  <w:num w:numId="2" w16cid:durableId="1113357628">
    <w:abstractNumId w:val="53"/>
  </w:num>
  <w:num w:numId="3" w16cid:durableId="2068721735">
    <w:abstractNumId w:val="31"/>
  </w:num>
  <w:num w:numId="4" w16cid:durableId="1913536785">
    <w:abstractNumId w:val="58"/>
  </w:num>
  <w:num w:numId="5" w16cid:durableId="24916562">
    <w:abstractNumId w:val="93"/>
  </w:num>
  <w:num w:numId="6" w16cid:durableId="1274284570">
    <w:abstractNumId w:val="75"/>
  </w:num>
  <w:num w:numId="7" w16cid:durableId="1459837810">
    <w:abstractNumId w:val="39"/>
  </w:num>
  <w:num w:numId="8" w16cid:durableId="121384101">
    <w:abstractNumId w:val="7"/>
  </w:num>
  <w:num w:numId="9" w16cid:durableId="355349322">
    <w:abstractNumId w:val="42"/>
  </w:num>
  <w:num w:numId="10" w16cid:durableId="1680884816">
    <w:abstractNumId w:val="99"/>
  </w:num>
  <w:num w:numId="11" w16cid:durableId="580914109">
    <w:abstractNumId w:val="101"/>
  </w:num>
  <w:num w:numId="12" w16cid:durableId="1535921794">
    <w:abstractNumId w:val="47"/>
  </w:num>
  <w:num w:numId="13" w16cid:durableId="1889492648">
    <w:abstractNumId w:val="43"/>
  </w:num>
  <w:num w:numId="14" w16cid:durableId="199128296">
    <w:abstractNumId w:val="97"/>
  </w:num>
  <w:num w:numId="15" w16cid:durableId="1808164646">
    <w:abstractNumId w:val="105"/>
  </w:num>
  <w:num w:numId="16" w16cid:durableId="888298320">
    <w:abstractNumId w:val="22"/>
  </w:num>
  <w:num w:numId="17" w16cid:durableId="1363045778">
    <w:abstractNumId w:val="21"/>
  </w:num>
  <w:num w:numId="18" w16cid:durableId="514810041">
    <w:abstractNumId w:val="28"/>
  </w:num>
  <w:num w:numId="19" w16cid:durableId="1922908974">
    <w:abstractNumId w:val="61"/>
  </w:num>
  <w:num w:numId="20" w16cid:durableId="218825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274521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874717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4479139">
    <w:abstractNumId w:val="60"/>
  </w:num>
  <w:num w:numId="24" w16cid:durableId="874385520">
    <w:abstractNumId w:val="26"/>
  </w:num>
  <w:num w:numId="25" w16cid:durableId="2037921306">
    <w:abstractNumId w:val="25"/>
  </w:num>
  <w:num w:numId="26" w16cid:durableId="2004621696">
    <w:abstractNumId w:val="40"/>
  </w:num>
  <w:num w:numId="27" w16cid:durableId="1915359147">
    <w:abstractNumId w:val="96"/>
  </w:num>
  <w:num w:numId="28" w16cid:durableId="1710717545">
    <w:abstractNumId w:val="48"/>
  </w:num>
  <w:num w:numId="29" w16cid:durableId="341974530">
    <w:abstractNumId w:val="4"/>
  </w:num>
  <w:num w:numId="30" w16cid:durableId="1820732734">
    <w:abstractNumId w:val="5"/>
  </w:num>
  <w:num w:numId="31" w16cid:durableId="997809067">
    <w:abstractNumId w:val="59"/>
  </w:num>
  <w:num w:numId="32" w16cid:durableId="1000231875">
    <w:abstractNumId w:val="49"/>
  </w:num>
  <w:num w:numId="33" w16cid:durableId="489180470">
    <w:abstractNumId w:val="63"/>
  </w:num>
  <w:num w:numId="34" w16cid:durableId="956063582">
    <w:abstractNumId w:val="74"/>
  </w:num>
  <w:num w:numId="35" w16cid:durableId="2066222374">
    <w:abstractNumId w:val="52"/>
  </w:num>
  <w:num w:numId="36" w16cid:durableId="6026160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6376613">
    <w:abstractNumId w:val="6"/>
  </w:num>
  <w:num w:numId="38" w16cid:durableId="2062943819">
    <w:abstractNumId w:val="20"/>
  </w:num>
  <w:num w:numId="39" w16cid:durableId="818617649">
    <w:abstractNumId w:val="16"/>
  </w:num>
  <w:num w:numId="40" w16cid:durableId="868252222">
    <w:abstractNumId w:val="104"/>
  </w:num>
  <w:num w:numId="41" w16cid:durableId="583344681">
    <w:abstractNumId w:val="33"/>
  </w:num>
  <w:num w:numId="42" w16cid:durableId="292250521">
    <w:abstractNumId w:val="64"/>
  </w:num>
  <w:num w:numId="43" w16cid:durableId="328673641">
    <w:abstractNumId w:val="85"/>
  </w:num>
  <w:num w:numId="44" w16cid:durableId="76563303">
    <w:abstractNumId w:val="41"/>
  </w:num>
  <w:num w:numId="45" w16cid:durableId="2115248978">
    <w:abstractNumId w:val="88"/>
  </w:num>
  <w:num w:numId="46" w16cid:durableId="1176920729">
    <w:abstractNumId w:val="32"/>
  </w:num>
  <w:num w:numId="47" w16cid:durableId="41633523">
    <w:abstractNumId w:val="89"/>
  </w:num>
  <w:num w:numId="48" w16cid:durableId="1758359189">
    <w:abstractNumId w:val="8"/>
  </w:num>
  <w:num w:numId="49" w16cid:durableId="1398089498">
    <w:abstractNumId w:val="87"/>
  </w:num>
  <w:num w:numId="50" w16cid:durableId="1234587925">
    <w:abstractNumId w:val="62"/>
  </w:num>
  <w:num w:numId="51" w16cid:durableId="1924335219">
    <w:abstractNumId w:val="69"/>
  </w:num>
  <w:num w:numId="52" w16cid:durableId="2073887167">
    <w:abstractNumId w:val="10"/>
  </w:num>
  <w:num w:numId="53" w16cid:durableId="876505627">
    <w:abstractNumId w:val="23"/>
  </w:num>
  <w:num w:numId="54" w16cid:durableId="705446300">
    <w:abstractNumId w:val="92"/>
  </w:num>
  <w:num w:numId="55" w16cid:durableId="1681201146">
    <w:abstractNumId w:val="2"/>
  </w:num>
  <w:num w:numId="56" w16cid:durableId="1243250069">
    <w:abstractNumId w:val="27"/>
  </w:num>
  <w:num w:numId="57" w16cid:durableId="596525876">
    <w:abstractNumId w:val="65"/>
  </w:num>
  <w:num w:numId="58" w16cid:durableId="1108617625">
    <w:abstractNumId w:val="12"/>
  </w:num>
  <w:num w:numId="59" w16cid:durableId="1707833116">
    <w:abstractNumId w:val="67"/>
  </w:num>
  <w:num w:numId="60" w16cid:durableId="611087593">
    <w:abstractNumId w:val="45"/>
  </w:num>
  <w:num w:numId="61" w16cid:durableId="1154686623">
    <w:abstractNumId w:val="76"/>
  </w:num>
  <w:num w:numId="62" w16cid:durableId="142622176">
    <w:abstractNumId w:val="95"/>
  </w:num>
  <w:num w:numId="63" w16cid:durableId="1291747066">
    <w:abstractNumId w:val="29"/>
  </w:num>
  <w:num w:numId="64" w16cid:durableId="937175123">
    <w:abstractNumId w:val="51"/>
  </w:num>
  <w:num w:numId="65" w16cid:durableId="1194803147">
    <w:abstractNumId w:val="14"/>
  </w:num>
  <w:num w:numId="66" w16cid:durableId="456068510">
    <w:abstractNumId w:val="54"/>
  </w:num>
  <w:num w:numId="67" w16cid:durableId="550000421">
    <w:abstractNumId w:val="55"/>
  </w:num>
  <w:num w:numId="68" w16cid:durableId="1116607737">
    <w:abstractNumId w:val="83"/>
  </w:num>
  <w:num w:numId="69" w16cid:durableId="683362003">
    <w:abstractNumId w:val="46"/>
  </w:num>
  <w:num w:numId="70" w16cid:durableId="1069115472">
    <w:abstractNumId w:val="81"/>
  </w:num>
  <w:num w:numId="71" w16cid:durableId="115411008">
    <w:abstractNumId w:val="9"/>
  </w:num>
  <w:num w:numId="72" w16cid:durableId="1941183383">
    <w:abstractNumId w:val="17"/>
  </w:num>
  <w:num w:numId="73" w16cid:durableId="818882108">
    <w:abstractNumId w:val="18"/>
  </w:num>
  <w:num w:numId="74" w16cid:durableId="263461548">
    <w:abstractNumId w:val="102"/>
  </w:num>
  <w:num w:numId="75" w16cid:durableId="1012996028">
    <w:abstractNumId w:val="94"/>
  </w:num>
  <w:num w:numId="76" w16cid:durableId="1543135306">
    <w:abstractNumId w:val="15"/>
  </w:num>
  <w:num w:numId="77" w16cid:durableId="1215967550">
    <w:abstractNumId w:val="34"/>
  </w:num>
  <w:num w:numId="78" w16cid:durableId="455149633">
    <w:abstractNumId w:val="56"/>
  </w:num>
  <w:num w:numId="79" w16cid:durableId="439035731">
    <w:abstractNumId w:val="57"/>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50312979">
    <w:abstractNumId w:val="79"/>
  </w:num>
  <w:num w:numId="81" w16cid:durableId="385034422">
    <w:abstractNumId w:val="0"/>
  </w:num>
  <w:num w:numId="82" w16cid:durableId="1971788237">
    <w:abstractNumId w:val="84"/>
  </w:num>
  <w:num w:numId="83" w16cid:durableId="530846056">
    <w:abstractNumId w:val="35"/>
  </w:num>
  <w:num w:numId="84" w16cid:durableId="967929405">
    <w:abstractNumId w:val="19"/>
  </w:num>
  <w:num w:numId="85" w16cid:durableId="1024289547">
    <w:abstractNumId w:val="98"/>
  </w:num>
  <w:num w:numId="86" w16cid:durableId="112600679">
    <w:abstractNumId w:val="86"/>
  </w:num>
  <w:num w:numId="87" w16cid:durableId="1012759543">
    <w:abstractNumId w:val="13"/>
  </w:num>
  <w:num w:numId="88" w16cid:durableId="771365434">
    <w:abstractNumId w:val="70"/>
  </w:num>
  <w:num w:numId="89" w16cid:durableId="188686713">
    <w:abstractNumId w:val="1"/>
  </w:num>
  <w:num w:numId="90" w16cid:durableId="1777406027">
    <w:abstractNumId w:val="30"/>
  </w:num>
  <w:num w:numId="91" w16cid:durableId="1967470196">
    <w:abstractNumId w:val="66"/>
  </w:num>
  <w:num w:numId="92" w16cid:durableId="1391539266">
    <w:abstractNumId w:val="7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46244567">
    <w:abstractNumId w:val="103"/>
  </w:num>
  <w:num w:numId="94" w16cid:durableId="1982036102">
    <w:abstractNumId w:val="72"/>
  </w:num>
  <w:num w:numId="95" w16cid:durableId="1742827365">
    <w:abstractNumId w:val="24"/>
    <w:lvlOverride w:ilvl="0">
      <w:startOverride w:val="1"/>
    </w:lvlOverride>
    <w:lvlOverride w:ilvl="1"/>
    <w:lvlOverride w:ilvl="2"/>
    <w:lvlOverride w:ilvl="3"/>
    <w:lvlOverride w:ilvl="4"/>
    <w:lvlOverride w:ilvl="5"/>
    <w:lvlOverride w:ilvl="6"/>
    <w:lvlOverride w:ilvl="7"/>
    <w:lvlOverride w:ilvl="8"/>
  </w:num>
  <w:num w:numId="96" w16cid:durableId="1162047079">
    <w:abstractNumId w:val="82"/>
  </w:num>
  <w:num w:numId="97" w16cid:durableId="1189442323">
    <w:abstractNumId w:val="37"/>
  </w:num>
  <w:num w:numId="98" w16cid:durableId="1890679129">
    <w:abstractNumId w:val="36"/>
  </w:num>
  <w:num w:numId="99" w16cid:durableId="806632803">
    <w:abstractNumId w:val="44"/>
  </w:num>
  <w:num w:numId="100" w16cid:durableId="63725238">
    <w:abstractNumId w:val="78"/>
  </w:num>
  <w:num w:numId="101" w16cid:durableId="1779249873">
    <w:abstractNumId w:val="68"/>
  </w:num>
  <w:num w:numId="102" w16cid:durableId="1297445540">
    <w:abstractNumId w:val="38"/>
  </w:num>
  <w:num w:numId="103" w16cid:durableId="868179773">
    <w:abstractNumId w:val="100"/>
  </w:num>
  <w:num w:numId="104" w16cid:durableId="948125976">
    <w:abstractNumId w:val="73"/>
  </w:num>
  <w:num w:numId="105" w16cid:durableId="767772907">
    <w:abstractNumId w:val="9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44"/>
    <w:rsid w:val="000019F1"/>
    <w:rsid w:val="00003AF8"/>
    <w:rsid w:val="00015C27"/>
    <w:rsid w:val="00021E3A"/>
    <w:rsid w:val="00022574"/>
    <w:rsid w:val="00023AC9"/>
    <w:rsid w:val="0002453F"/>
    <w:rsid w:val="0003503E"/>
    <w:rsid w:val="00037186"/>
    <w:rsid w:val="00040ADF"/>
    <w:rsid w:val="00041524"/>
    <w:rsid w:val="000418C3"/>
    <w:rsid w:val="00041C0C"/>
    <w:rsid w:val="00042B1C"/>
    <w:rsid w:val="0004372C"/>
    <w:rsid w:val="000448BC"/>
    <w:rsid w:val="00047DFD"/>
    <w:rsid w:val="00050EFD"/>
    <w:rsid w:val="000557AB"/>
    <w:rsid w:val="00055B7D"/>
    <w:rsid w:val="0005665C"/>
    <w:rsid w:val="00056708"/>
    <w:rsid w:val="00060D3D"/>
    <w:rsid w:val="00060EF5"/>
    <w:rsid w:val="00063466"/>
    <w:rsid w:val="000639FA"/>
    <w:rsid w:val="00072667"/>
    <w:rsid w:val="000762E8"/>
    <w:rsid w:val="00083A17"/>
    <w:rsid w:val="00094AD3"/>
    <w:rsid w:val="00096211"/>
    <w:rsid w:val="000973DE"/>
    <w:rsid w:val="00097E29"/>
    <w:rsid w:val="000A29D4"/>
    <w:rsid w:val="000A2C42"/>
    <w:rsid w:val="000A6465"/>
    <w:rsid w:val="000B0321"/>
    <w:rsid w:val="000B0814"/>
    <w:rsid w:val="000B1989"/>
    <w:rsid w:val="000B6B3D"/>
    <w:rsid w:val="000B76A2"/>
    <w:rsid w:val="000C00F1"/>
    <w:rsid w:val="000C232C"/>
    <w:rsid w:val="000C288B"/>
    <w:rsid w:val="000C4AF4"/>
    <w:rsid w:val="000C74FD"/>
    <w:rsid w:val="000D0ACD"/>
    <w:rsid w:val="000D0E1A"/>
    <w:rsid w:val="000D16BE"/>
    <w:rsid w:val="000D19E4"/>
    <w:rsid w:val="000D2912"/>
    <w:rsid w:val="000D2FCD"/>
    <w:rsid w:val="000D3216"/>
    <w:rsid w:val="000D3B76"/>
    <w:rsid w:val="000D4383"/>
    <w:rsid w:val="000E1ACA"/>
    <w:rsid w:val="000E2871"/>
    <w:rsid w:val="000E29DA"/>
    <w:rsid w:val="000E4398"/>
    <w:rsid w:val="000E4D9A"/>
    <w:rsid w:val="000E773F"/>
    <w:rsid w:val="000F0D10"/>
    <w:rsid w:val="000F2DFA"/>
    <w:rsid w:val="000F3ADA"/>
    <w:rsid w:val="000F5F6B"/>
    <w:rsid w:val="000F7C7F"/>
    <w:rsid w:val="00101E27"/>
    <w:rsid w:val="00102647"/>
    <w:rsid w:val="001049AF"/>
    <w:rsid w:val="00107A0C"/>
    <w:rsid w:val="00110F46"/>
    <w:rsid w:val="0011285D"/>
    <w:rsid w:val="001134AA"/>
    <w:rsid w:val="001156F4"/>
    <w:rsid w:val="00121062"/>
    <w:rsid w:val="0012168D"/>
    <w:rsid w:val="00123A67"/>
    <w:rsid w:val="0013127B"/>
    <w:rsid w:val="00132A3E"/>
    <w:rsid w:val="00132A65"/>
    <w:rsid w:val="00132E41"/>
    <w:rsid w:val="0013455A"/>
    <w:rsid w:val="001347C8"/>
    <w:rsid w:val="00134EDB"/>
    <w:rsid w:val="001361D9"/>
    <w:rsid w:val="001365D0"/>
    <w:rsid w:val="001402B1"/>
    <w:rsid w:val="00140C2A"/>
    <w:rsid w:val="00140E4C"/>
    <w:rsid w:val="001465B7"/>
    <w:rsid w:val="00147E58"/>
    <w:rsid w:val="001536EC"/>
    <w:rsid w:val="00154545"/>
    <w:rsid w:val="0016058C"/>
    <w:rsid w:val="001609CF"/>
    <w:rsid w:val="0016121A"/>
    <w:rsid w:val="00163919"/>
    <w:rsid w:val="001645A2"/>
    <w:rsid w:val="00164D59"/>
    <w:rsid w:val="00166DA1"/>
    <w:rsid w:val="00171912"/>
    <w:rsid w:val="00172D5F"/>
    <w:rsid w:val="00172DAB"/>
    <w:rsid w:val="00174427"/>
    <w:rsid w:val="00174F7B"/>
    <w:rsid w:val="00176B56"/>
    <w:rsid w:val="001807A9"/>
    <w:rsid w:val="00183000"/>
    <w:rsid w:val="001839F2"/>
    <w:rsid w:val="00184291"/>
    <w:rsid w:val="001869EC"/>
    <w:rsid w:val="00186E72"/>
    <w:rsid w:val="00187AF6"/>
    <w:rsid w:val="00194511"/>
    <w:rsid w:val="00194517"/>
    <w:rsid w:val="0019673A"/>
    <w:rsid w:val="001A0CBD"/>
    <w:rsid w:val="001A135F"/>
    <w:rsid w:val="001A156B"/>
    <w:rsid w:val="001A3C77"/>
    <w:rsid w:val="001A56FB"/>
    <w:rsid w:val="001B221E"/>
    <w:rsid w:val="001B2B6F"/>
    <w:rsid w:val="001B381C"/>
    <w:rsid w:val="001B5806"/>
    <w:rsid w:val="001B5B86"/>
    <w:rsid w:val="001C2657"/>
    <w:rsid w:val="001C52D2"/>
    <w:rsid w:val="001C6659"/>
    <w:rsid w:val="001C771B"/>
    <w:rsid w:val="001D393C"/>
    <w:rsid w:val="001D42AF"/>
    <w:rsid w:val="001D49C1"/>
    <w:rsid w:val="001D53B2"/>
    <w:rsid w:val="001D6255"/>
    <w:rsid w:val="001D62C2"/>
    <w:rsid w:val="001D64E0"/>
    <w:rsid w:val="001E1E23"/>
    <w:rsid w:val="001E21A1"/>
    <w:rsid w:val="001E28CD"/>
    <w:rsid w:val="001E4766"/>
    <w:rsid w:val="001E5E2D"/>
    <w:rsid w:val="001E5FAA"/>
    <w:rsid w:val="001E7CE4"/>
    <w:rsid w:val="001F1344"/>
    <w:rsid w:val="001F1BD7"/>
    <w:rsid w:val="001F3009"/>
    <w:rsid w:val="001F48A5"/>
    <w:rsid w:val="0020391C"/>
    <w:rsid w:val="00205DE7"/>
    <w:rsid w:val="0020704C"/>
    <w:rsid w:val="00210EE4"/>
    <w:rsid w:val="00212092"/>
    <w:rsid w:val="0021255D"/>
    <w:rsid w:val="002138D7"/>
    <w:rsid w:val="00213FE8"/>
    <w:rsid w:val="00214B6C"/>
    <w:rsid w:val="002152B1"/>
    <w:rsid w:val="00216A68"/>
    <w:rsid w:val="00223162"/>
    <w:rsid w:val="002241DD"/>
    <w:rsid w:val="0022442F"/>
    <w:rsid w:val="0022484A"/>
    <w:rsid w:val="00227292"/>
    <w:rsid w:val="00230A11"/>
    <w:rsid w:val="00232EA0"/>
    <w:rsid w:val="0023383B"/>
    <w:rsid w:val="0023389D"/>
    <w:rsid w:val="0024629D"/>
    <w:rsid w:val="002523D1"/>
    <w:rsid w:val="0025451D"/>
    <w:rsid w:val="00255E56"/>
    <w:rsid w:val="00263183"/>
    <w:rsid w:val="00263B21"/>
    <w:rsid w:val="00265AB0"/>
    <w:rsid w:val="00271C54"/>
    <w:rsid w:val="002753B2"/>
    <w:rsid w:val="002819C0"/>
    <w:rsid w:val="00281D7C"/>
    <w:rsid w:val="0028653A"/>
    <w:rsid w:val="00290703"/>
    <w:rsid w:val="00290BA5"/>
    <w:rsid w:val="00292B0B"/>
    <w:rsid w:val="002934C7"/>
    <w:rsid w:val="00295F1A"/>
    <w:rsid w:val="002965D5"/>
    <w:rsid w:val="002A6857"/>
    <w:rsid w:val="002A7B65"/>
    <w:rsid w:val="002A7C77"/>
    <w:rsid w:val="002B172A"/>
    <w:rsid w:val="002C254C"/>
    <w:rsid w:val="002C3AEA"/>
    <w:rsid w:val="002C5208"/>
    <w:rsid w:val="002D1678"/>
    <w:rsid w:val="002D4248"/>
    <w:rsid w:val="002D5626"/>
    <w:rsid w:val="002E1042"/>
    <w:rsid w:val="002E1FDB"/>
    <w:rsid w:val="002F2454"/>
    <w:rsid w:val="003008F1"/>
    <w:rsid w:val="00300998"/>
    <w:rsid w:val="0030500D"/>
    <w:rsid w:val="003064E0"/>
    <w:rsid w:val="0030708C"/>
    <w:rsid w:val="00312D3C"/>
    <w:rsid w:val="00313EB7"/>
    <w:rsid w:val="0031452C"/>
    <w:rsid w:val="00315A1B"/>
    <w:rsid w:val="0031651F"/>
    <w:rsid w:val="003179F9"/>
    <w:rsid w:val="00324CA0"/>
    <w:rsid w:val="003271AF"/>
    <w:rsid w:val="003275FD"/>
    <w:rsid w:val="00331E93"/>
    <w:rsid w:val="00337154"/>
    <w:rsid w:val="003430BD"/>
    <w:rsid w:val="003439DD"/>
    <w:rsid w:val="00343FCF"/>
    <w:rsid w:val="00347FBB"/>
    <w:rsid w:val="00354906"/>
    <w:rsid w:val="00355218"/>
    <w:rsid w:val="00356168"/>
    <w:rsid w:val="00360ECD"/>
    <w:rsid w:val="00360F6C"/>
    <w:rsid w:val="00365D7C"/>
    <w:rsid w:val="00383118"/>
    <w:rsid w:val="00383647"/>
    <w:rsid w:val="00384DE1"/>
    <w:rsid w:val="00385C9B"/>
    <w:rsid w:val="00386301"/>
    <w:rsid w:val="00387103"/>
    <w:rsid w:val="00387160"/>
    <w:rsid w:val="0039365B"/>
    <w:rsid w:val="00393D40"/>
    <w:rsid w:val="003A6ED1"/>
    <w:rsid w:val="003A72D3"/>
    <w:rsid w:val="003A7A7C"/>
    <w:rsid w:val="003B26AC"/>
    <w:rsid w:val="003C07AB"/>
    <w:rsid w:val="003D1057"/>
    <w:rsid w:val="003D4A96"/>
    <w:rsid w:val="003D798B"/>
    <w:rsid w:val="003E04A3"/>
    <w:rsid w:val="003E090C"/>
    <w:rsid w:val="003E0E6F"/>
    <w:rsid w:val="003E13C5"/>
    <w:rsid w:val="003E1797"/>
    <w:rsid w:val="003E223C"/>
    <w:rsid w:val="003E5028"/>
    <w:rsid w:val="003E58C5"/>
    <w:rsid w:val="003E5D8B"/>
    <w:rsid w:val="003E6722"/>
    <w:rsid w:val="003E79F9"/>
    <w:rsid w:val="003F46A6"/>
    <w:rsid w:val="003F4C60"/>
    <w:rsid w:val="003F5FAA"/>
    <w:rsid w:val="003F7144"/>
    <w:rsid w:val="004001FA"/>
    <w:rsid w:val="00400768"/>
    <w:rsid w:val="00400F20"/>
    <w:rsid w:val="00401643"/>
    <w:rsid w:val="00405044"/>
    <w:rsid w:val="00410D4D"/>
    <w:rsid w:val="004135BF"/>
    <w:rsid w:val="0041516B"/>
    <w:rsid w:val="004220BC"/>
    <w:rsid w:val="00422F30"/>
    <w:rsid w:val="00423243"/>
    <w:rsid w:val="004238E0"/>
    <w:rsid w:val="00431528"/>
    <w:rsid w:val="0043600C"/>
    <w:rsid w:val="004365DF"/>
    <w:rsid w:val="004407D4"/>
    <w:rsid w:val="00440CEF"/>
    <w:rsid w:val="00441107"/>
    <w:rsid w:val="00443371"/>
    <w:rsid w:val="00443C04"/>
    <w:rsid w:val="00444BAA"/>
    <w:rsid w:val="00455225"/>
    <w:rsid w:val="00456848"/>
    <w:rsid w:val="004572D3"/>
    <w:rsid w:val="00457BA9"/>
    <w:rsid w:val="00462A20"/>
    <w:rsid w:val="00462C88"/>
    <w:rsid w:val="00464303"/>
    <w:rsid w:val="00465067"/>
    <w:rsid w:val="004704C5"/>
    <w:rsid w:val="00470F14"/>
    <w:rsid w:val="00471588"/>
    <w:rsid w:val="0047230F"/>
    <w:rsid w:val="00472945"/>
    <w:rsid w:val="004746C1"/>
    <w:rsid w:val="004759AD"/>
    <w:rsid w:val="004759BF"/>
    <w:rsid w:val="00477C74"/>
    <w:rsid w:val="0048090C"/>
    <w:rsid w:val="00485309"/>
    <w:rsid w:val="00485A7D"/>
    <w:rsid w:val="00486ED5"/>
    <w:rsid w:val="00490AC8"/>
    <w:rsid w:val="004A27D4"/>
    <w:rsid w:val="004A3856"/>
    <w:rsid w:val="004A3A59"/>
    <w:rsid w:val="004A52E5"/>
    <w:rsid w:val="004A55A7"/>
    <w:rsid w:val="004A5FEB"/>
    <w:rsid w:val="004B08B8"/>
    <w:rsid w:val="004B14C8"/>
    <w:rsid w:val="004B18D4"/>
    <w:rsid w:val="004B1BBF"/>
    <w:rsid w:val="004C1320"/>
    <w:rsid w:val="004C32AF"/>
    <w:rsid w:val="004C3F38"/>
    <w:rsid w:val="004C51F1"/>
    <w:rsid w:val="004C6400"/>
    <w:rsid w:val="004C66ED"/>
    <w:rsid w:val="004D1414"/>
    <w:rsid w:val="004D26C4"/>
    <w:rsid w:val="004D2DD0"/>
    <w:rsid w:val="004D3561"/>
    <w:rsid w:val="004D36E4"/>
    <w:rsid w:val="004D4F00"/>
    <w:rsid w:val="004E331E"/>
    <w:rsid w:val="004E3AF8"/>
    <w:rsid w:val="004E66F5"/>
    <w:rsid w:val="004E7779"/>
    <w:rsid w:val="004F0231"/>
    <w:rsid w:val="004F15AA"/>
    <w:rsid w:val="004F28C2"/>
    <w:rsid w:val="004F32DD"/>
    <w:rsid w:val="00500430"/>
    <w:rsid w:val="00501E2B"/>
    <w:rsid w:val="00502C03"/>
    <w:rsid w:val="00503680"/>
    <w:rsid w:val="00503FB8"/>
    <w:rsid w:val="00504753"/>
    <w:rsid w:val="00505533"/>
    <w:rsid w:val="00506054"/>
    <w:rsid w:val="005107E2"/>
    <w:rsid w:val="00511972"/>
    <w:rsid w:val="00511EA6"/>
    <w:rsid w:val="0051399F"/>
    <w:rsid w:val="00514DC4"/>
    <w:rsid w:val="00514FA9"/>
    <w:rsid w:val="00515BAC"/>
    <w:rsid w:val="00520B28"/>
    <w:rsid w:val="00520C51"/>
    <w:rsid w:val="0053067B"/>
    <w:rsid w:val="00534955"/>
    <w:rsid w:val="00534DD6"/>
    <w:rsid w:val="005422C5"/>
    <w:rsid w:val="00543A5C"/>
    <w:rsid w:val="005443A7"/>
    <w:rsid w:val="0054729A"/>
    <w:rsid w:val="00550613"/>
    <w:rsid w:val="0055081E"/>
    <w:rsid w:val="005508EE"/>
    <w:rsid w:val="00552197"/>
    <w:rsid w:val="00557147"/>
    <w:rsid w:val="005622B1"/>
    <w:rsid w:val="00562661"/>
    <w:rsid w:val="00562705"/>
    <w:rsid w:val="00566B75"/>
    <w:rsid w:val="00570917"/>
    <w:rsid w:val="00572298"/>
    <w:rsid w:val="005740DB"/>
    <w:rsid w:val="00582026"/>
    <w:rsid w:val="00582E8B"/>
    <w:rsid w:val="00583CD2"/>
    <w:rsid w:val="00584438"/>
    <w:rsid w:val="00584DFA"/>
    <w:rsid w:val="0059000B"/>
    <w:rsid w:val="00590867"/>
    <w:rsid w:val="0059098A"/>
    <w:rsid w:val="005951F5"/>
    <w:rsid w:val="00597A53"/>
    <w:rsid w:val="00597F4C"/>
    <w:rsid w:val="005A04FC"/>
    <w:rsid w:val="005A1E00"/>
    <w:rsid w:val="005A3693"/>
    <w:rsid w:val="005A52B7"/>
    <w:rsid w:val="005A539C"/>
    <w:rsid w:val="005A7095"/>
    <w:rsid w:val="005A7C33"/>
    <w:rsid w:val="005B0D86"/>
    <w:rsid w:val="005B28C2"/>
    <w:rsid w:val="005B6A3D"/>
    <w:rsid w:val="005B78F4"/>
    <w:rsid w:val="005B7BD7"/>
    <w:rsid w:val="005C1D9C"/>
    <w:rsid w:val="005C3BA4"/>
    <w:rsid w:val="005C42CD"/>
    <w:rsid w:val="005C4B84"/>
    <w:rsid w:val="005C4D98"/>
    <w:rsid w:val="005C54D4"/>
    <w:rsid w:val="005C7B85"/>
    <w:rsid w:val="005D2326"/>
    <w:rsid w:val="005D6195"/>
    <w:rsid w:val="005E7EE8"/>
    <w:rsid w:val="005F29FB"/>
    <w:rsid w:val="005F2B39"/>
    <w:rsid w:val="005F2DF7"/>
    <w:rsid w:val="005F336C"/>
    <w:rsid w:val="005F5B81"/>
    <w:rsid w:val="005F5F73"/>
    <w:rsid w:val="005F6A60"/>
    <w:rsid w:val="005F6BBC"/>
    <w:rsid w:val="005F7321"/>
    <w:rsid w:val="006015F3"/>
    <w:rsid w:val="00604C70"/>
    <w:rsid w:val="0060538C"/>
    <w:rsid w:val="00607781"/>
    <w:rsid w:val="0061138E"/>
    <w:rsid w:val="006159FC"/>
    <w:rsid w:val="00616CBB"/>
    <w:rsid w:val="00617F00"/>
    <w:rsid w:val="0062026B"/>
    <w:rsid w:val="00623BDB"/>
    <w:rsid w:val="00625CB8"/>
    <w:rsid w:val="00627852"/>
    <w:rsid w:val="006314FC"/>
    <w:rsid w:val="00631FB3"/>
    <w:rsid w:val="00632CDD"/>
    <w:rsid w:val="00634A06"/>
    <w:rsid w:val="006350DB"/>
    <w:rsid w:val="00640578"/>
    <w:rsid w:val="00641B32"/>
    <w:rsid w:val="0065072B"/>
    <w:rsid w:val="00666CCE"/>
    <w:rsid w:val="0066767C"/>
    <w:rsid w:val="0067549A"/>
    <w:rsid w:val="006779BB"/>
    <w:rsid w:val="0068164F"/>
    <w:rsid w:val="00683D44"/>
    <w:rsid w:val="006842F9"/>
    <w:rsid w:val="00684676"/>
    <w:rsid w:val="0068684E"/>
    <w:rsid w:val="00686CBD"/>
    <w:rsid w:val="00687D9D"/>
    <w:rsid w:val="00690DB1"/>
    <w:rsid w:val="00692EF2"/>
    <w:rsid w:val="006966C9"/>
    <w:rsid w:val="006974A0"/>
    <w:rsid w:val="00697C2B"/>
    <w:rsid w:val="00697E3F"/>
    <w:rsid w:val="006A6A86"/>
    <w:rsid w:val="006B0A3E"/>
    <w:rsid w:val="006B35C3"/>
    <w:rsid w:val="006B5A1F"/>
    <w:rsid w:val="006B7573"/>
    <w:rsid w:val="006C0632"/>
    <w:rsid w:val="006C45F5"/>
    <w:rsid w:val="006D3026"/>
    <w:rsid w:val="006D38CC"/>
    <w:rsid w:val="006D3935"/>
    <w:rsid w:val="006D73B6"/>
    <w:rsid w:val="006E20B4"/>
    <w:rsid w:val="006F19F9"/>
    <w:rsid w:val="006F471B"/>
    <w:rsid w:val="006F6DA2"/>
    <w:rsid w:val="007004D4"/>
    <w:rsid w:val="007026CD"/>
    <w:rsid w:val="00702C2D"/>
    <w:rsid w:val="007132EC"/>
    <w:rsid w:val="00714427"/>
    <w:rsid w:val="0071609D"/>
    <w:rsid w:val="00716CAA"/>
    <w:rsid w:val="00717ADD"/>
    <w:rsid w:val="00721F4A"/>
    <w:rsid w:val="00723103"/>
    <w:rsid w:val="00723821"/>
    <w:rsid w:val="00723FED"/>
    <w:rsid w:val="007244E9"/>
    <w:rsid w:val="00726230"/>
    <w:rsid w:val="0072684C"/>
    <w:rsid w:val="00727734"/>
    <w:rsid w:val="00730254"/>
    <w:rsid w:val="007312F9"/>
    <w:rsid w:val="00735940"/>
    <w:rsid w:val="00735A70"/>
    <w:rsid w:val="0074479E"/>
    <w:rsid w:val="0074584D"/>
    <w:rsid w:val="00745B06"/>
    <w:rsid w:val="00746FDA"/>
    <w:rsid w:val="00747220"/>
    <w:rsid w:val="00747978"/>
    <w:rsid w:val="007510F6"/>
    <w:rsid w:val="00751B6E"/>
    <w:rsid w:val="00751B83"/>
    <w:rsid w:val="00752948"/>
    <w:rsid w:val="00760088"/>
    <w:rsid w:val="0076093B"/>
    <w:rsid w:val="007620FB"/>
    <w:rsid w:val="007625BD"/>
    <w:rsid w:val="00762621"/>
    <w:rsid w:val="00763556"/>
    <w:rsid w:val="0076471D"/>
    <w:rsid w:val="00764D60"/>
    <w:rsid w:val="0076650A"/>
    <w:rsid w:val="0076654B"/>
    <w:rsid w:val="0076661D"/>
    <w:rsid w:val="00773879"/>
    <w:rsid w:val="00773C54"/>
    <w:rsid w:val="00773FF7"/>
    <w:rsid w:val="00775B17"/>
    <w:rsid w:val="00776FB2"/>
    <w:rsid w:val="007807EF"/>
    <w:rsid w:val="0078202E"/>
    <w:rsid w:val="00782A27"/>
    <w:rsid w:val="00785BD8"/>
    <w:rsid w:val="00786FC0"/>
    <w:rsid w:val="007878B4"/>
    <w:rsid w:val="0079175D"/>
    <w:rsid w:val="007925C9"/>
    <w:rsid w:val="00794324"/>
    <w:rsid w:val="00794D0A"/>
    <w:rsid w:val="007959AD"/>
    <w:rsid w:val="007A0D03"/>
    <w:rsid w:val="007A6113"/>
    <w:rsid w:val="007B0A56"/>
    <w:rsid w:val="007B0CA7"/>
    <w:rsid w:val="007B6477"/>
    <w:rsid w:val="007C0772"/>
    <w:rsid w:val="007C4D41"/>
    <w:rsid w:val="007C687C"/>
    <w:rsid w:val="007C75AF"/>
    <w:rsid w:val="007D17B2"/>
    <w:rsid w:val="007D1A4E"/>
    <w:rsid w:val="007D2343"/>
    <w:rsid w:val="007D3131"/>
    <w:rsid w:val="007D3F23"/>
    <w:rsid w:val="007D7104"/>
    <w:rsid w:val="007D72AF"/>
    <w:rsid w:val="007D7EB1"/>
    <w:rsid w:val="007E341A"/>
    <w:rsid w:val="007E3D5A"/>
    <w:rsid w:val="007E4823"/>
    <w:rsid w:val="007E52CF"/>
    <w:rsid w:val="007E74D8"/>
    <w:rsid w:val="007E7A72"/>
    <w:rsid w:val="007F08AD"/>
    <w:rsid w:val="007F29B8"/>
    <w:rsid w:val="007F2DB2"/>
    <w:rsid w:val="007F6892"/>
    <w:rsid w:val="007F6C79"/>
    <w:rsid w:val="007F7E89"/>
    <w:rsid w:val="00800C00"/>
    <w:rsid w:val="008057F8"/>
    <w:rsid w:val="00814262"/>
    <w:rsid w:val="00815C18"/>
    <w:rsid w:val="00817802"/>
    <w:rsid w:val="00820CFF"/>
    <w:rsid w:val="00821F0F"/>
    <w:rsid w:val="00822C71"/>
    <w:rsid w:val="00822F11"/>
    <w:rsid w:val="00823C9E"/>
    <w:rsid w:val="00824977"/>
    <w:rsid w:val="008346B7"/>
    <w:rsid w:val="00834998"/>
    <w:rsid w:val="00844B31"/>
    <w:rsid w:val="00846020"/>
    <w:rsid w:val="008471DA"/>
    <w:rsid w:val="00847FF9"/>
    <w:rsid w:val="00853A55"/>
    <w:rsid w:val="00856D81"/>
    <w:rsid w:val="00857E5E"/>
    <w:rsid w:val="008634EA"/>
    <w:rsid w:val="008662F2"/>
    <w:rsid w:val="00867C5E"/>
    <w:rsid w:val="0087063A"/>
    <w:rsid w:val="008715DB"/>
    <w:rsid w:val="00872F8F"/>
    <w:rsid w:val="00874521"/>
    <w:rsid w:val="008765F3"/>
    <w:rsid w:val="00876848"/>
    <w:rsid w:val="008778EF"/>
    <w:rsid w:val="00882E00"/>
    <w:rsid w:val="008832AF"/>
    <w:rsid w:val="00885443"/>
    <w:rsid w:val="0088570A"/>
    <w:rsid w:val="00887B3C"/>
    <w:rsid w:val="00890851"/>
    <w:rsid w:val="00891C47"/>
    <w:rsid w:val="00894668"/>
    <w:rsid w:val="008969E4"/>
    <w:rsid w:val="00897EE7"/>
    <w:rsid w:val="008A3351"/>
    <w:rsid w:val="008A588E"/>
    <w:rsid w:val="008B0306"/>
    <w:rsid w:val="008B1ABE"/>
    <w:rsid w:val="008B21B7"/>
    <w:rsid w:val="008B2E38"/>
    <w:rsid w:val="008B4196"/>
    <w:rsid w:val="008B5443"/>
    <w:rsid w:val="008B71A5"/>
    <w:rsid w:val="008C33F6"/>
    <w:rsid w:val="008D6502"/>
    <w:rsid w:val="008E1DF7"/>
    <w:rsid w:val="008E2509"/>
    <w:rsid w:val="008E30E2"/>
    <w:rsid w:val="008E53D6"/>
    <w:rsid w:val="008F04A3"/>
    <w:rsid w:val="008F0713"/>
    <w:rsid w:val="008F1CCB"/>
    <w:rsid w:val="008F49C3"/>
    <w:rsid w:val="008F570E"/>
    <w:rsid w:val="00902954"/>
    <w:rsid w:val="00902D5E"/>
    <w:rsid w:val="00903906"/>
    <w:rsid w:val="009102CB"/>
    <w:rsid w:val="0091159F"/>
    <w:rsid w:val="00912192"/>
    <w:rsid w:val="009144CD"/>
    <w:rsid w:val="00914A4C"/>
    <w:rsid w:val="009159F9"/>
    <w:rsid w:val="00921495"/>
    <w:rsid w:val="00922A8B"/>
    <w:rsid w:val="00922C17"/>
    <w:rsid w:val="009236EE"/>
    <w:rsid w:val="00924516"/>
    <w:rsid w:val="00924D7C"/>
    <w:rsid w:val="009250F3"/>
    <w:rsid w:val="00926E9E"/>
    <w:rsid w:val="00931BFC"/>
    <w:rsid w:val="00931FE5"/>
    <w:rsid w:val="00933855"/>
    <w:rsid w:val="009345D7"/>
    <w:rsid w:val="00935239"/>
    <w:rsid w:val="0093552B"/>
    <w:rsid w:val="00936C75"/>
    <w:rsid w:val="00937B52"/>
    <w:rsid w:val="00940C75"/>
    <w:rsid w:val="00941C0D"/>
    <w:rsid w:val="0094468D"/>
    <w:rsid w:val="0094535F"/>
    <w:rsid w:val="00946356"/>
    <w:rsid w:val="00946C69"/>
    <w:rsid w:val="009479B8"/>
    <w:rsid w:val="00953F19"/>
    <w:rsid w:val="00955D8C"/>
    <w:rsid w:val="0095670D"/>
    <w:rsid w:val="00962C66"/>
    <w:rsid w:val="00972232"/>
    <w:rsid w:val="00974F85"/>
    <w:rsid w:val="0097564E"/>
    <w:rsid w:val="00983E17"/>
    <w:rsid w:val="00986BB9"/>
    <w:rsid w:val="00990C69"/>
    <w:rsid w:val="00992E47"/>
    <w:rsid w:val="009A19D2"/>
    <w:rsid w:val="009A1F43"/>
    <w:rsid w:val="009A38BF"/>
    <w:rsid w:val="009A504F"/>
    <w:rsid w:val="009B2372"/>
    <w:rsid w:val="009B2E9E"/>
    <w:rsid w:val="009B4EE7"/>
    <w:rsid w:val="009B5990"/>
    <w:rsid w:val="009B6466"/>
    <w:rsid w:val="009B6560"/>
    <w:rsid w:val="009B7619"/>
    <w:rsid w:val="009B7A2D"/>
    <w:rsid w:val="009C00F5"/>
    <w:rsid w:val="009C163D"/>
    <w:rsid w:val="009C3185"/>
    <w:rsid w:val="009C3A05"/>
    <w:rsid w:val="009C6662"/>
    <w:rsid w:val="009C761B"/>
    <w:rsid w:val="009D012D"/>
    <w:rsid w:val="009D3364"/>
    <w:rsid w:val="009D34BC"/>
    <w:rsid w:val="009D377D"/>
    <w:rsid w:val="009D68B3"/>
    <w:rsid w:val="009D74C9"/>
    <w:rsid w:val="009D7F76"/>
    <w:rsid w:val="009E43E4"/>
    <w:rsid w:val="009E4FF7"/>
    <w:rsid w:val="009E5676"/>
    <w:rsid w:val="009E5D07"/>
    <w:rsid w:val="009E705F"/>
    <w:rsid w:val="009F23EB"/>
    <w:rsid w:val="009F2F12"/>
    <w:rsid w:val="009F382A"/>
    <w:rsid w:val="009F601C"/>
    <w:rsid w:val="009F768E"/>
    <w:rsid w:val="009F7DC1"/>
    <w:rsid w:val="00A00692"/>
    <w:rsid w:val="00A01473"/>
    <w:rsid w:val="00A03E8F"/>
    <w:rsid w:val="00A04210"/>
    <w:rsid w:val="00A04C47"/>
    <w:rsid w:val="00A05603"/>
    <w:rsid w:val="00A0606B"/>
    <w:rsid w:val="00A13D05"/>
    <w:rsid w:val="00A141EF"/>
    <w:rsid w:val="00A1471F"/>
    <w:rsid w:val="00A14D9B"/>
    <w:rsid w:val="00A151A2"/>
    <w:rsid w:val="00A16D78"/>
    <w:rsid w:val="00A22DD6"/>
    <w:rsid w:val="00A23D25"/>
    <w:rsid w:val="00A252A9"/>
    <w:rsid w:val="00A2768B"/>
    <w:rsid w:val="00A30812"/>
    <w:rsid w:val="00A368DA"/>
    <w:rsid w:val="00A370B1"/>
    <w:rsid w:val="00A3739C"/>
    <w:rsid w:val="00A37607"/>
    <w:rsid w:val="00A40989"/>
    <w:rsid w:val="00A40FB5"/>
    <w:rsid w:val="00A4172B"/>
    <w:rsid w:val="00A43AB9"/>
    <w:rsid w:val="00A44137"/>
    <w:rsid w:val="00A472F5"/>
    <w:rsid w:val="00A51210"/>
    <w:rsid w:val="00A51D30"/>
    <w:rsid w:val="00A66FDF"/>
    <w:rsid w:val="00A67FEA"/>
    <w:rsid w:val="00A72933"/>
    <w:rsid w:val="00A8719E"/>
    <w:rsid w:val="00A91147"/>
    <w:rsid w:val="00A94642"/>
    <w:rsid w:val="00A94833"/>
    <w:rsid w:val="00AA0BBE"/>
    <w:rsid w:val="00AA1777"/>
    <w:rsid w:val="00AA1B94"/>
    <w:rsid w:val="00AB0A88"/>
    <w:rsid w:val="00AB1A3A"/>
    <w:rsid w:val="00AB3EEA"/>
    <w:rsid w:val="00AB5782"/>
    <w:rsid w:val="00AC1689"/>
    <w:rsid w:val="00AC5F93"/>
    <w:rsid w:val="00AD122D"/>
    <w:rsid w:val="00AD746F"/>
    <w:rsid w:val="00AE0AE3"/>
    <w:rsid w:val="00AE23EE"/>
    <w:rsid w:val="00AF01F5"/>
    <w:rsid w:val="00AF09DA"/>
    <w:rsid w:val="00AF102E"/>
    <w:rsid w:val="00AF2DD9"/>
    <w:rsid w:val="00AF7387"/>
    <w:rsid w:val="00B02A0D"/>
    <w:rsid w:val="00B041FF"/>
    <w:rsid w:val="00B0512B"/>
    <w:rsid w:val="00B05C7A"/>
    <w:rsid w:val="00B079FC"/>
    <w:rsid w:val="00B07C78"/>
    <w:rsid w:val="00B1188A"/>
    <w:rsid w:val="00B14F8D"/>
    <w:rsid w:val="00B22CFA"/>
    <w:rsid w:val="00B25B09"/>
    <w:rsid w:val="00B26FFE"/>
    <w:rsid w:val="00B27C10"/>
    <w:rsid w:val="00B30AF5"/>
    <w:rsid w:val="00B31341"/>
    <w:rsid w:val="00B358A9"/>
    <w:rsid w:val="00B36811"/>
    <w:rsid w:val="00B46BA6"/>
    <w:rsid w:val="00B50349"/>
    <w:rsid w:val="00B51184"/>
    <w:rsid w:val="00B513D6"/>
    <w:rsid w:val="00B55C5D"/>
    <w:rsid w:val="00B57343"/>
    <w:rsid w:val="00B6035A"/>
    <w:rsid w:val="00B70843"/>
    <w:rsid w:val="00B7314C"/>
    <w:rsid w:val="00B753BB"/>
    <w:rsid w:val="00B7604B"/>
    <w:rsid w:val="00B77C24"/>
    <w:rsid w:val="00B80EDE"/>
    <w:rsid w:val="00B82058"/>
    <w:rsid w:val="00B837D4"/>
    <w:rsid w:val="00B83D52"/>
    <w:rsid w:val="00B932CE"/>
    <w:rsid w:val="00BA13A1"/>
    <w:rsid w:val="00BA2155"/>
    <w:rsid w:val="00BA303A"/>
    <w:rsid w:val="00BA3AAF"/>
    <w:rsid w:val="00BA46F4"/>
    <w:rsid w:val="00BA5E28"/>
    <w:rsid w:val="00BB39CD"/>
    <w:rsid w:val="00BB3B97"/>
    <w:rsid w:val="00BB68C2"/>
    <w:rsid w:val="00BB6DAB"/>
    <w:rsid w:val="00BB718E"/>
    <w:rsid w:val="00BC0B6A"/>
    <w:rsid w:val="00BC6E7C"/>
    <w:rsid w:val="00BE001F"/>
    <w:rsid w:val="00BE0F00"/>
    <w:rsid w:val="00BE336A"/>
    <w:rsid w:val="00BE394E"/>
    <w:rsid w:val="00BE5089"/>
    <w:rsid w:val="00BE67A3"/>
    <w:rsid w:val="00BE6F5D"/>
    <w:rsid w:val="00BF028E"/>
    <w:rsid w:val="00BF04B9"/>
    <w:rsid w:val="00BF239A"/>
    <w:rsid w:val="00BF6C26"/>
    <w:rsid w:val="00BF7194"/>
    <w:rsid w:val="00C01ED7"/>
    <w:rsid w:val="00C0270E"/>
    <w:rsid w:val="00C0386C"/>
    <w:rsid w:val="00C049E9"/>
    <w:rsid w:val="00C058BD"/>
    <w:rsid w:val="00C06176"/>
    <w:rsid w:val="00C06189"/>
    <w:rsid w:val="00C06C61"/>
    <w:rsid w:val="00C104DB"/>
    <w:rsid w:val="00C11DC0"/>
    <w:rsid w:val="00C15801"/>
    <w:rsid w:val="00C15E7A"/>
    <w:rsid w:val="00C16099"/>
    <w:rsid w:val="00C22696"/>
    <w:rsid w:val="00C241FA"/>
    <w:rsid w:val="00C244BB"/>
    <w:rsid w:val="00C26D2D"/>
    <w:rsid w:val="00C365C9"/>
    <w:rsid w:val="00C40303"/>
    <w:rsid w:val="00C43466"/>
    <w:rsid w:val="00C435C3"/>
    <w:rsid w:val="00C445C2"/>
    <w:rsid w:val="00C46218"/>
    <w:rsid w:val="00C530C9"/>
    <w:rsid w:val="00C5350C"/>
    <w:rsid w:val="00C57460"/>
    <w:rsid w:val="00C604BD"/>
    <w:rsid w:val="00C619F9"/>
    <w:rsid w:val="00C622A4"/>
    <w:rsid w:val="00C6272A"/>
    <w:rsid w:val="00C63247"/>
    <w:rsid w:val="00C63D4C"/>
    <w:rsid w:val="00C65788"/>
    <w:rsid w:val="00C670A0"/>
    <w:rsid w:val="00C6733D"/>
    <w:rsid w:val="00C675E3"/>
    <w:rsid w:val="00C7600D"/>
    <w:rsid w:val="00C771E4"/>
    <w:rsid w:val="00C803C4"/>
    <w:rsid w:val="00C83E9C"/>
    <w:rsid w:val="00C845F5"/>
    <w:rsid w:val="00C854E5"/>
    <w:rsid w:val="00C85C43"/>
    <w:rsid w:val="00C8744F"/>
    <w:rsid w:val="00C92022"/>
    <w:rsid w:val="00C9350A"/>
    <w:rsid w:val="00C95781"/>
    <w:rsid w:val="00CA074F"/>
    <w:rsid w:val="00CB0509"/>
    <w:rsid w:val="00CB4DA9"/>
    <w:rsid w:val="00CB5531"/>
    <w:rsid w:val="00CC2966"/>
    <w:rsid w:val="00CC5082"/>
    <w:rsid w:val="00CC6B39"/>
    <w:rsid w:val="00CC70B9"/>
    <w:rsid w:val="00CD020E"/>
    <w:rsid w:val="00CD561B"/>
    <w:rsid w:val="00CD61C4"/>
    <w:rsid w:val="00CD63F5"/>
    <w:rsid w:val="00CD6983"/>
    <w:rsid w:val="00CE1F56"/>
    <w:rsid w:val="00CE2796"/>
    <w:rsid w:val="00CE2861"/>
    <w:rsid w:val="00CE6077"/>
    <w:rsid w:val="00CE7AD0"/>
    <w:rsid w:val="00CF0CD9"/>
    <w:rsid w:val="00CF3749"/>
    <w:rsid w:val="00CF5773"/>
    <w:rsid w:val="00CF5C21"/>
    <w:rsid w:val="00CF7554"/>
    <w:rsid w:val="00D000AB"/>
    <w:rsid w:val="00D00B74"/>
    <w:rsid w:val="00D01DC5"/>
    <w:rsid w:val="00D021B3"/>
    <w:rsid w:val="00D02AC9"/>
    <w:rsid w:val="00D0330F"/>
    <w:rsid w:val="00D03F43"/>
    <w:rsid w:val="00D05A34"/>
    <w:rsid w:val="00D06C54"/>
    <w:rsid w:val="00D07FAD"/>
    <w:rsid w:val="00D13B84"/>
    <w:rsid w:val="00D15D44"/>
    <w:rsid w:val="00D17DBC"/>
    <w:rsid w:val="00D20AEF"/>
    <w:rsid w:val="00D22F50"/>
    <w:rsid w:val="00D23157"/>
    <w:rsid w:val="00D24275"/>
    <w:rsid w:val="00D24DF2"/>
    <w:rsid w:val="00D26CFF"/>
    <w:rsid w:val="00D3390C"/>
    <w:rsid w:val="00D339C4"/>
    <w:rsid w:val="00D34895"/>
    <w:rsid w:val="00D370A9"/>
    <w:rsid w:val="00D41752"/>
    <w:rsid w:val="00D41BF8"/>
    <w:rsid w:val="00D427C3"/>
    <w:rsid w:val="00D42807"/>
    <w:rsid w:val="00D44121"/>
    <w:rsid w:val="00D454D7"/>
    <w:rsid w:val="00D45B72"/>
    <w:rsid w:val="00D47988"/>
    <w:rsid w:val="00D47B2B"/>
    <w:rsid w:val="00D5107C"/>
    <w:rsid w:val="00D5524C"/>
    <w:rsid w:val="00D56573"/>
    <w:rsid w:val="00D57B0D"/>
    <w:rsid w:val="00D605B3"/>
    <w:rsid w:val="00D63E5E"/>
    <w:rsid w:val="00D6406C"/>
    <w:rsid w:val="00D65BF5"/>
    <w:rsid w:val="00D65F76"/>
    <w:rsid w:val="00D723F7"/>
    <w:rsid w:val="00D766F9"/>
    <w:rsid w:val="00D801FD"/>
    <w:rsid w:val="00D8184B"/>
    <w:rsid w:val="00D9030C"/>
    <w:rsid w:val="00D92EE0"/>
    <w:rsid w:val="00D9370C"/>
    <w:rsid w:val="00D9625D"/>
    <w:rsid w:val="00D9743A"/>
    <w:rsid w:val="00DA1A0B"/>
    <w:rsid w:val="00DA2162"/>
    <w:rsid w:val="00DA29E6"/>
    <w:rsid w:val="00DA2A5A"/>
    <w:rsid w:val="00DA371C"/>
    <w:rsid w:val="00DB31AD"/>
    <w:rsid w:val="00DB3F09"/>
    <w:rsid w:val="00DB4472"/>
    <w:rsid w:val="00DB6477"/>
    <w:rsid w:val="00DC572A"/>
    <w:rsid w:val="00DC575B"/>
    <w:rsid w:val="00DD2044"/>
    <w:rsid w:val="00DD5825"/>
    <w:rsid w:val="00DD7ABA"/>
    <w:rsid w:val="00DE4614"/>
    <w:rsid w:val="00DE7EF1"/>
    <w:rsid w:val="00DF3667"/>
    <w:rsid w:val="00DF3696"/>
    <w:rsid w:val="00DF6AD2"/>
    <w:rsid w:val="00DF70A8"/>
    <w:rsid w:val="00E04F77"/>
    <w:rsid w:val="00E11048"/>
    <w:rsid w:val="00E12D45"/>
    <w:rsid w:val="00E132A2"/>
    <w:rsid w:val="00E13720"/>
    <w:rsid w:val="00E13DE9"/>
    <w:rsid w:val="00E16C0F"/>
    <w:rsid w:val="00E174D8"/>
    <w:rsid w:val="00E2070F"/>
    <w:rsid w:val="00E20F77"/>
    <w:rsid w:val="00E2336B"/>
    <w:rsid w:val="00E25530"/>
    <w:rsid w:val="00E25CA7"/>
    <w:rsid w:val="00E269D8"/>
    <w:rsid w:val="00E26F71"/>
    <w:rsid w:val="00E32468"/>
    <w:rsid w:val="00E32F30"/>
    <w:rsid w:val="00E34527"/>
    <w:rsid w:val="00E34F60"/>
    <w:rsid w:val="00E36201"/>
    <w:rsid w:val="00E36223"/>
    <w:rsid w:val="00E40D0B"/>
    <w:rsid w:val="00E4113B"/>
    <w:rsid w:val="00E42A56"/>
    <w:rsid w:val="00E4374D"/>
    <w:rsid w:val="00E45356"/>
    <w:rsid w:val="00E45B7C"/>
    <w:rsid w:val="00E47ED7"/>
    <w:rsid w:val="00E51596"/>
    <w:rsid w:val="00E54C06"/>
    <w:rsid w:val="00E55454"/>
    <w:rsid w:val="00E56C33"/>
    <w:rsid w:val="00E654F1"/>
    <w:rsid w:val="00E66789"/>
    <w:rsid w:val="00E72800"/>
    <w:rsid w:val="00E72C06"/>
    <w:rsid w:val="00E83403"/>
    <w:rsid w:val="00E9003C"/>
    <w:rsid w:val="00E95FEE"/>
    <w:rsid w:val="00E96C42"/>
    <w:rsid w:val="00E97750"/>
    <w:rsid w:val="00EA1A2A"/>
    <w:rsid w:val="00EA1F87"/>
    <w:rsid w:val="00EA477D"/>
    <w:rsid w:val="00EA57D1"/>
    <w:rsid w:val="00EB02B4"/>
    <w:rsid w:val="00EB187A"/>
    <w:rsid w:val="00EB26D6"/>
    <w:rsid w:val="00EC068B"/>
    <w:rsid w:val="00EC0C25"/>
    <w:rsid w:val="00EC0F60"/>
    <w:rsid w:val="00EC1389"/>
    <w:rsid w:val="00EC4DBF"/>
    <w:rsid w:val="00ED3E30"/>
    <w:rsid w:val="00ED7CFB"/>
    <w:rsid w:val="00EE17F4"/>
    <w:rsid w:val="00EE205F"/>
    <w:rsid w:val="00EE43A3"/>
    <w:rsid w:val="00EE5AD6"/>
    <w:rsid w:val="00EF00A8"/>
    <w:rsid w:val="00EF3533"/>
    <w:rsid w:val="00EF417F"/>
    <w:rsid w:val="00EF49D1"/>
    <w:rsid w:val="00EF53C6"/>
    <w:rsid w:val="00EF656F"/>
    <w:rsid w:val="00EF7289"/>
    <w:rsid w:val="00EF7B83"/>
    <w:rsid w:val="00F0076F"/>
    <w:rsid w:val="00F00ED1"/>
    <w:rsid w:val="00F018C0"/>
    <w:rsid w:val="00F03488"/>
    <w:rsid w:val="00F065D5"/>
    <w:rsid w:val="00F076B8"/>
    <w:rsid w:val="00F110C2"/>
    <w:rsid w:val="00F12DE3"/>
    <w:rsid w:val="00F22BEC"/>
    <w:rsid w:val="00F237FC"/>
    <w:rsid w:val="00F25EF6"/>
    <w:rsid w:val="00F2699F"/>
    <w:rsid w:val="00F275CA"/>
    <w:rsid w:val="00F31319"/>
    <w:rsid w:val="00F3175B"/>
    <w:rsid w:val="00F31B8D"/>
    <w:rsid w:val="00F34684"/>
    <w:rsid w:val="00F35B36"/>
    <w:rsid w:val="00F47138"/>
    <w:rsid w:val="00F510A1"/>
    <w:rsid w:val="00F512CD"/>
    <w:rsid w:val="00F53790"/>
    <w:rsid w:val="00F54DC9"/>
    <w:rsid w:val="00F55826"/>
    <w:rsid w:val="00F563FF"/>
    <w:rsid w:val="00F57046"/>
    <w:rsid w:val="00F60621"/>
    <w:rsid w:val="00F65EF8"/>
    <w:rsid w:val="00F66BBC"/>
    <w:rsid w:val="00F673B6"/>
    <w:rsid w:val="00F71010"/>
    <w:rsid w:val="00F7148A"/>
    <w:rsid w:val="00F72C2E"/>
    <w:rsid w:val="00F75371"/>
    <w:rsid w:val="00F75422"/>
    <w:rsid w:val="00F82F0A"/>
    <w:rsid w:val="00F82FD3"/>
    <w:rsid w:val="00F8541B"/>
    <w:rsid w:val="00F8711F"/>
    <w:rsid w:val="00F87F06"/>
    <w:rsid w:val="00F91E13"/>
    <w:rsid w:val="00F91E37"/>
    <w:rsid w:val="00FA1A19"/>
    <w:rsid w:val="00FA2717"/>
    <w:rsid w:val="00FB01E3"/>
    <w:rsid w:val="00FB631A"/>
    <w:rsid w:val="00FC0D02"/>
    <w:rsid w:val="00FC265C"/>
    <w:rsid w:val="00FC34BF"/>
    <w:rsid w:val="00FC4401"/>
    <w:rsid w:val="00FC4A79"/>
    <w:rsid w:val="00FC6851"/>
    <w:rsid w:val="00FC6F1C"/>
    <w:rsid w:val="00FD07D4"/>
    <w:rsid w:val="00FD2D5F"/>
    <w:rsid w:val="00FD385C"/>
    <w:rsid w:val="00FD4530"/>
    <w:rsid w:val="00FE5420"/>
    <w:rsid w:val="00FE6B79"/>
    <w:rsid w:val="00FF079B"/>
    <w:rsid w:val="00FF0A31"/>
    <w:rsid w:val="00FF0E52"/>
    <w:rsid w:val="00FF18BF"/>
    <w:rsid w:val="00FF1DBB"/>
    <w:rsid w:val="00FF2865"/>
    <w:rsid w:val="00FF5530"/>
    <w:rsid w:val="00FF63FD"/>
    <w:rsid w:val="00FF73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31F25C"/>
  <w15:docId w15:val="{01D2D901-EA58-4D34-91D8-C6AB715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5B7C"/>
    <w:rPr>
      <w:sz w:val="24"/>
      <w:szCs w:val="24"/>
      <w:lang w:eastAsia="en-US"/>
    </w:rPr>
  </w:style>
  <w:style w:type="paragraph" w:styleId="Nagwek2">
    <w:name w:val="heading 2"/>
    <w:basedOn w:val="Normalny"/>
    <w:next w:val="Normalny"/>
    <w:link w:val="Nagwek2Znak"/>
    <w:uiPriority w:val="9"/>
    <w:semiHidden/>
    <w:unhideWhenUsed/>
    <w:qFormat/>
    <w:locked/>
    <w:rsid w:val="005107E2"/>
    <w:pPr>
      <w:keepNext/>
      <w:keepLines/>
      <w:spacing w:before="200"/>
      <w:outlineLvl w:val="1"/>
    </w:pPr>
    <w:rPr>
      <w:rFonts w:ascii="Cambria" w:eastAsia="Times New Roman" w:hAnsi="Cambria"/>
      <w:b/>
      <w:bCs/>
      <w:color w:val="4F81BD"/>
      <w:sz w:val="26"/>
      <w:szCs w:val="26"/>
      <w:lang w:eastAsia="pl-PL"/>
    </w:rPr>
  </w:style>
  <w:style w:type="paragraph" w:styleId="Nagwek3">
    <w:name w:val="heading 3"/>
    <w:basedOn w:val="Normalny"/>
    <w:next w:val="Normalny"/>
    <w:link w:val="Nagwek3Znak"/>
    <w:uiPriority w:val="9"/>
    <w:semiHidden/>
    <w:unhideWhenUsed/>
    <w:qFormat/>
    <w:locked/>
    <w:rsid w:val="00485A7D"/>
    <w:pPr>
      <w:keepNext/>
      <w:keepLines/>
      <w:spacing w:before="40"/>
      <w:outlineLvl w:val="2"/>
    </w:pPr>
    <w:rPr>
      <w:rFonts w:ascii="Calibri Light" w:eastAsia="Times New Roman" w:hAnsi="Calibri Light"/>
      <w:color w:val="1F3763"/>
      <w:lang w:eastAsia="pl-PL"/>
    </w:rPr>
  </w:style>
  <w:style w:type="paragraph" w:styleId="Nagwek5">
    <w:name w:val="heading 5"/>
    <w:basedOn w:val="Normalny"/>
    <w:next w:val="Normalny"/>
    <w:link w:val="Nagwek5Znak"/>
    <w:uiPriority w:val="9"/>
    <w:qFormat/>
    <w:locked/>
    <w:rsid w:val="005107E2"/>
    <w:pPr>
      <w:keepNext/>
      <w:keepLines/>
      <w:pBdr>
        <w:top w:val="nil"/>
        <w:left w:val="nil"/>
        <w:bottom w:val="nil"/>
        <w:right w:val="nil"/>
        <w:between w:val="nil"/>
        <w:bar w:val="nil"/>
      </w:pBdr>
      <w:spacing w:before="200" w:line="276" w:lineRule="auto"/>
      <w:outlineLvl w:val="4"/>
    </w:pPr>
    <w:rPr>
      <w:rFonts w:ascii="Calibri Light" w:eastAsia="Times New Roman" w:hAnsi="Calibri Light"/>
      <w:color w:val="1F4D78"/>
      <w:sz w:val="20"/>
      <w:szCs w:val="20"/>
      <w:u w:color="000000"/>
      <w:bdr w:val="nil"/>
      <w:lang w:val="de-DE" w:eastAsia="pl-PL"/>
    </w:rPr>
  </w:style>
  <w:style w:type="paragraph" w:styleId="Nagwek6">
    <w:name w:val="heading 6"/>
    <w:basedOn w:val="Normalny"/>
    <w:next w:val="Normalny"/>
    <w:link w:val="Nagwek6Znak"/>
    <w:uiPriority w:val="9"/>
    <w:qFormat/>
    <w:locked/>
    <w:rsid w:val="005107E2"/>
    <w:pPr>
      <w:keepNext/>
      <w:keepLines/>
      <w:spacing w:before="200" w:line="276" w:lineRule="auto"/>
      <w:outlineLvl w:val="5"/>
    </w:pPr>
    <w:rPr>
      <w:rFonts w:ascii="Calibri Light" w:eastAsia="Times New Roman" w:hAnsi="Calibri Light"/>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F1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99"/>
    <w:qFormat/>
    <w:rsid w:val="001F1344"/>
    <w:pPr>
      <w:suppressAutoHyphens/>
      <w:autoSpaceDN w:val="0"/>
      <w:ind w:left="190" w:hanging="10"/>
      <w:jc w:val="both"/>
      <w:textAlignment w:val="baseline"/>
    </w:pPr>
    <w:rPr>
      <w:rFonts w:ascii="Times New Roman" w:hAnsi="Times New Roman"/>
      <w:color w:val="000000"/>
      <w:sz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lp1"/>
    <w:basedOn w:val="Normalny"/>
    <w:link w:val="AkapitzlistZnak"/>
    <w:uiPriority w:val="99"/>
    <w:qFormat/>
    <w:rsid w:val="001F1344"/>
    <w:pPr>
      <w:ind w:left="720"/>
      <w:contextualSpacing/>
    </w:pPr>
  </w:style>
  <w:style w:type="character" w:styleId="Hipercze">
    <w:name w:val="Hyperlink"/>
    <w:rsid w:val="001F1344"/>
    <w:rPr>
      <w:rFonts w:cs="Times New Roman"/>
      <w:u w:val="single"/>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34"/>
    <w:qFormat/>
    <w:locked/>
    <w:rsid w:val="001F1344"/>
  </w:style>
  <w:style w:type="character" w:styleId="Odwoaniedokomentarza">
    <w:name w:val="annotation reference"/>
    <w:uiPriority w:val="99"/>
    <w:qFormat/>
    <w:rsid w:val="001F1344"/>
    <w:rPr>
      <w:rFonts w:cs="Times New Roman"/>
      <w:sz w:val="16"/>
      <w:szCs w:val="16"/>
    </w:rPr>
  </w:style>
  <w:style w:type="paragraph" w:styleId="Tekstkomentarza">
    <w:name w:val="annotation text"/>
    <w:basedOn w:val="Normalny"/>
    <w:link w:val="TekstkomentarzaZnak"/>
    <w:uiPriority w:val="99"/>
    <w:qFormat/>
    <w:rsid w:val="001F1344"/>
    <w:rPr>
      <w:sz w:val="20"/>
      <w:szCs w:val="20"/>
    </w:rPr>
  </w:style>
  <w:style w:type="character" w:customStyle="1" w:styleId="TekstkomentarzaZnak">
    <w:name w:val="Tekst komentarza Znak"/>
    <w:link w:val="Tekstkomentarza"/>
    <w:uiPriority w:val="99"/>
    <w:qFormat/>
    <w:locked/>
    <w:rsid w:val="001F1344"/>
    <w:rPr>
      <w:rFonts w:cs="Times New Roman"/>
      <w:sz w:val="20"/>
      <w:szCs w:val="20"/>
    </w:rPr>
  </w:style>
  <w:style w:type="paragraph" w:styleId="Tekstpodstawowy">
    <w:name w:val="Body Text"/>
    <w:basedOn w:val="Normalny"/>
    <w:link w:val="TekstpodstawowyZnak1"/>
    <w:rsid w:val="001F1344"/>
    <w:pPr>
      <w:suppressAutoHyphens/>
      <w:spacing w:line="360" w:lineRule="auto"/>
      <w:jc w:val="both"/>
    </w:pPr>
    <w:rPr>
      <w:rFonts w:ascii="Arial" w:hAnsi="Arial" w:cs="Arial"/>
      <w:b/>
      <w:bCs/>
      <w:sz w:val="20"/>
      <w:szCs w:val="20"/>
      <w:lang w:eastAsia="ar-SA"/>
    </w:rPr>
  </w:style>
  <w:style w:type="character" w:customStyle="1" w:styleId="TekstpodstawowyZnak1">
    <w:name w:val="Tekst podstawowy Znak1"/>
    <w:link w:val="Tekstpodstawowy"/>
    <w:uiPriority w:val="99"/>
    <w:locked/>
    <w:rsid w:val="001F1344"/>
    <w:rPr>
      <w:rFonts w:ascii="Arial" w:hAnsi="Arial" w:cs="Arial"/>
      <w:b/>
      <w:bCs/>
      <w:sz w:val="20"/>
      <w:szCs w:val="20"/>
      <w:lang w:eastAsia="ar-SA" w:bidi="ar-SA"/>
    </w:rPr>
  </w:style>
  <w:style w:type="character" w:customStyle="1" w:styleId="TekstpodstawowyZnak">
    <w:name w:val="Tekst podstawowy Znak"/>
    <w:semiHidden/>
    <w:rsid w:val="001F1344"/>
    <w:rPr>
      <w:rFonts w:cs="Times New Roman"/>
    </w:rPr>
  </w:style>
  <w:style w:type="paragraph" w:styleId="Tekstprzypisudolnego">
    <w:name w:val="footnote text"/>
    <w:basedOn w:val="Normalny"/>
    <w:link w:val="TekstprzypisudolnegoZnak"/>
    <w:uiPriority w:val="99"/>
    <w:rsid w:val="001F1344"/>
    <w:rPr>
      <w:rFonts w:ascii="Times New Roman" w:hAnsi="Times New Roman"/>
      <w:sz w:val="20"/>
      <w:szCs w:val="20"/>
      <w:lang w:eastAsia="pl-PL"/>
    </w:rPr>
  </w:style>
  <w:style w:type="character" w:customStyle="1" w:styleId="TekstprzypisudolnegoZnak">
    <w:name w:val="Tekst przypisu dolnego Znak"/>
    <w:link w:val="Tekstprzypisudolnego"/>
    <w:uiPriority w:val="99"/>
    <w:qFormat/>
    <w:locked/>
    <w:rsid w:val="001F1344"/>
    <w:rPr>
      <w:rFonts w:ascii="Times New Roman" w:hAnsi="Times New Roman" w:cs="Times New Roman"/>
      <w:sz w:val="20"/>
      <w:szCs w:val="20"/>
      <w:lang w:eastAsia="pl-PL"/>
    </w:rPr>
  </w:style>
  <w:style w:type="character" w:styleId="Odwoanieprzypisudolnego">
    <w:name w:val="footnote reference"/>
    <w:uiPriority w:val="99"/>
    <w:rsid w:val="001F1344"/>
    <w:rPr>
      <w:rFonts w:cs="Times New Roman"/>
      <w:vertAlign w:val="superscript"/>
    </w:rPr>
  </w:style>
  <w:style w:type="character" w:customStyle="1" w:styleId="BezodstpwZnak">
    <w:name w:val="Bez odstępów Znak"/>
    <w:link w:val="Bezodstpw"/>
    <w:uiPriority w:val="1"/>
    <w:locked/>
    <w:rsid w:val="001F1344"/>
    <w:rPr>
      <w:rFonts w:ascii="Times New Roman" w:hAnsi="Times New Roman"/>
      <w:color w:val="000000"/>
      <w:sz w:val="22"/>
      <w:lang w:eastAsia="pl-PL" w:bidi="ar-SA"/>
    </w:rPr>
  </w:style>
  <w:style w:type="paragraph" w:styleId="Tekstdymka">
    <w:name w:val="Balloon Text"/>
    <w:basedOn w:val="Normalny"/>
    <w:link w:val="TekstdymkaZnak"/>
    <w:uiPriority w:val="99"/>
    <w:semiHidden/>
    <w:rsid w:val="001F1344"/>
    <w:rPr>
      <w:rFonts w:ascii="Times New Roman" w:hAnsi="Times New Roman"/>
      <w:sz w:val="18"/>
      <w:szCs w:val="18"/>
    </w:rPr>
  </w:style>
  <w:style w:type="character" w:customStyle="1" w:styleId="TekstdymkaZnak">
    <w:name w:val="Tekst dymka Znak"/>
    <w:link w:val="Tekstdymka"/>
    <w:uiPriority w:val="99"/>
    <w:semiHidden/>
    <w:locked/>
    <w:rsid w:val="001F1344"/>
    <w:rPr>
      <w:rFonts w:ascii="Times New Roman" w:hAnsi="Times New Roman" w:cs="Times New Roman"/>
      <w:sz w:val="18"/>
      <w:szCs w:val="18"/>
    </w:rPr>
  </w:style>
  <w:style w:type="paragraph" w:customStyle="1" w:styleId="Zwykytekst3">
    <w:name w:val="Zwykły tekst3"/>
    <w:basedOn w:val="Normalny"/>
    <w:uiPriority w:val="99"/>
    <w:rsid w:val="00FC4A79"/>
    <w:pPr>
      <w:suppressAutoHyphens/>
      <w:jc w:val="center"/>
    </w:pPr>
    <w:rPr>
      <w:rFonts w:ascii="Courier New" w:eastAsia="Times New Roman" w:hAnsi="Courier New" w:cs="Courier New"/>
      <w:sz w:val="20"/>
      <w:szCs w:val="20"/>
      <w:lang w:eastAsia="ar-SA"/>
    </w:rPr>
  </w:style>
  <w:style w:type="paragraph" w:styleId="Nagwek">
    <w:name w:val="header"/>
    <w:aliases w:val="Nagłówek strony"/>
    <w:basedOn w:val="Normalny"/>
    <w:link w:val="NagwekZnak"/>
    <w:uiPriority w:val="99"/>
    <w:qFormat/>
    <w:rsid w:val="00324CA0"/>
    <w:pPr>
      <w:tabs>
        <w:tab w:val="center" w:pos="4536"/>
        <w:tab w:val="right" w:pos="9072"/>
      </w:tabs>
    </w:pPr>
    <w:rPr>
      <w:sz w:val="20"/>
      <w:szCs w:val="20"/>
    </w:rPr>
  </w:style>
  <w:style w:type="character" w:customStyle="1" w:styleId="NagwekZnak">
    <w:name w:val="Nagłówek Znak"/>
    <w:aliases w:val="Nagłówek strony Znak"/>
    <w:link w:val="Nagwek"/>
    <w:uiPriority w:val="99"/>
    <w:qFormat/>
    <w:locked/>
    <w:rsid w:val="00324CA0"/>
    <w:rPr>
      <w:rFonts w:cs="Times New Roman"/>
    </w:rPr>
  </w:style>
  <w:style w:type="paragraph" w:styleId="Stopka">
    <w:name w:val="footer"/>
    <w:basedOn w:val="Normalny"/>
    <w:link w:val="StopkaZnak"/>
    <w:uiPriority w:val="99"/>
    <w:rsid w:val="00324CA0"/>
    <w:pPr>
      <w:tabs>
        <w:tab w:val="center" w:pos="4536"/>
        <w:tab w:val="right" w:pos="9072"/>
      </w:tabs>
    </w:pPr>
    <w:rPr>
      <w:sz w:val="20"/>
      <w:szCs w:val="20"/>
    </w:rPr>
  </w:style>
  <w:style w:type="character" w:customStyle="1" w:styleId="StopkaZnak">
    <w:name w:val="Stopka Znak"/>
    <w:link w:val="Stopka"/>
    <w:uiPriority w:val="99"/>
    <w:qFormat/>
    <w:locked/>
    <w:rsid w:val="00324CA0"/>
    <w:rPr>
      <w:rFonts w:cs="Times New Roman"/>
    </w:rPr>
  </w:style>
  <w:style w:type="paragraph" w:styleId="Tematkomentarza">
    <w:name w:val="annotation subject"/>
    <w:basedOn w:val="Tekstkomentarza"/>
    <w:next w:val="Tekstkomentarza"/>
    <w:link w:val="TematkomentarzaZnak"/>
    <w:uiPriority w:val="99"/>
    <w:semiHidden/>
    <w:rsid w:val="00FC6F1C"/>
    <w:rPr>
      <w:b/>
      <w:bCs/>
    </w:rPr>
  </w:style>
  <w:style w:type="character" w:customStyle="1" w:styleId="TematkomentarzaZnak">
    <w:name w:val="Temat komentarza Znak"/>
    <w:link w:val="Tematkomentarza"/>
    <w:uiPriority w:val="99"/>
    <w:semiHidden/>
    <w:locked/>
    <w:rsid w:val="00FC6F1C"/>
    <w:rPr>
      <w:rFonts w:cs="Times New Roman"/>
      <w:b/>
      <w:bCs/>
      <w:sz w:val="20"/>
      <w:szCs w:val="20"/>
    </w:rPr>
  </w:style>
  <w:style w:type="paragraph" w:styleId="NormalnyWeb">
    <w:name w:val="Normal (Web)"/>
    <w:basedOn w:val="Normalny"/>
    <w:uiPriority w:val="99"/>
    <w:unhideWhenUsed/>
    <w:rsid w:val="00C0386C"/>
    <w:rPr>
      <w:rFonts w:ascii="Times New Roman" w:eastAsiaTheme="minorHAnsi" w:hAnsi="Times New Roman"/>
      <w:lang w:eastAsia="pl-PL"/>
    </w:rPr>
  </w:style>
  <w:style w:type="paragraph" w:styleId="Tekstpodstawowywcity">
    <w:name w:val="Body Text Indent"/>
    <w:basedOn w:val="Normalny"/>
    <w:link w:val="TekstpodstawowywcityZnak"/>
    <w:uiPriority w:val="99"/>
    <w:unhideWhenUsed/>
    <w:rsid w:val="007C687C"/>
    <w:pPr>
      <w:spacing w:after="120"/>
      <w:ind w:left="283"/>
    </w:pPr>
  </w:style>
  <w:style w:type="character" w:customStyle="1" w:styleId="TekstpodstawowywcityZnak">
    <w:name w:val="Tekst podstawowy wcięty Znak"/>
    <w:basedOn w:val="Domylnaczcionkaakapitu"/>
    <w:link w:val="Tekstpodstawowywcity"/>
    <w:uiPriority w:val="99"/>
    <w:rsid w:val="007C687C"/>
    <w:rPr>
      <w:sz w:val="24"/>
      <w:szCs w:val="24"/>
      <w:lang w:eastAsia="en-US"/>
    </w:rPr>
  </w:style>
  <w:style w:type="character" w:customStyle="1" w:styleId="Nagwek3Znak">
    <w:name w:val="Nagłówek 3 Znak"/>
    <w:basedOn w:val="Domylnaczcionkaakapitu"/>
    <w:link w:val="Nagwek3"/>
    <w:uiPriority w:val="9"/>
    <w:semiHidden/>
    <w:rsid w:val="00485A7D"/>
    <w:rPr>
      <w:rFonts w:ascii="Calibri Light" w:eastAsia="Times New Roman" w:hAnsi="Calibri Light"/>
      <w:color w:val="1F3763"/>
      <w:sz w:val="24"/>
      <w:szCs w:val="24"/>
    </w:rPr>
  </w:style>
  <w:style w:type="paragraph" w:customStyle="1" w:styleId="Normalny1">
    <w:name w:val="Normalny1"/>
    <w:rsid w:val="00921495"/>
    <w:pPr>
      <w:suppressAutoHyphens/>
      <w:autoSpaceDE w:val="0"/>
      <w:autoSpaceDN w:val="0"/>
      <w:textAlignment w:val="baseline"/>
    </w:pPr>
    <w:rPr>
      <w:rFonts w:ascii="Univers-PL" w:eastAsia="Univers-PL" w:hAnsi="Univers-PL" w:cs="Univers-PL"/>
      <w:sz w:val="19"/>
      <w:szCs w:val="19"/>
    </w:rPr>
  </w:style>
  <w:style w:type="character" w:customStyle="1" w:styleId="Nierozpoznanawzmianka1">
    <w:name w:val="Nierozpoznana wzmianka1"/>
    <w:basedOn w:val="Domylnaczcionkaakapitu"/>
    <w:uiPriority w:val="99"/>
    <w:rsid w:val="003F4C60"/>
    <w:rPr>
      <w:color w:val="605E5C"/>
      <w:shd w:val="clear" w:color="auto" w:fill="E1DFDD"/>
    </w:rPr>
  </w:style>
  <w:style w:type="paragraph" w:customStyle="1" w:styleId="redniasiatka21">
    <w:name w:val="Średnia siatka 21"/>
    <w:link w:val="redniasiatka2Znak"/>
    <w:uiPriority w:val="99"/>
    <w:qFormat/>
    <w:rsid w:val="003F4C60"/>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3F4C60"/>
    <w:rPr>
      <w:rFonts w:ascii="Times New Roman" w:hAnsi="Times New Roman"/>
      <w:color w:val="000000"/>
      <w:sz w:val="22"/>
      <w:szCs w:val="22"/>
    </w:rPr>
  </w:style>
  <w:style w:type="paragraph" w:customStyle="1" w:styleId="Nagwek1">
    <w:name w:val="Nagłówek1"/>
    <w:basedOn w:val="Normalny"/>
    <w:rsid w:val="00041524"/>
    <w:pPr>
      <w:keepNext/>
      <w:spacing w:before="240" w:after="120"/>
    </w:pPr>
    <w:rPr>
      <w:rFonts w:ascii="Arial" w:eastAsia="Microsoft YaHei" w:hAnsi="Arial" w:cs="Mangal"/>
      <w:color w:val="000000"/>
      <w:sz w:val="28"/>
      <w:szCs w:val="28"/>
      <w:lang w:val="en-US" w:eastAsia="zh-CN" w:bidi="en-US"/>
    </w:rPr>
  </w:style>
  <w:style w:type="character" w:customStyle="1" w:styleId="Nierozpoznanawzmianka2">
    <w:name w:val="Nierozpoznana wzmianka2"/>
    <w:basedOn w:val="Domylnaczcionkaakapitu"/>
    <w:uiPriority w:val="99"/>
    <w:semiHidden/>
    <w:unhideWhenUsed/>
    <w:rsid w:val="003F7144"/>
    <w:rPr>
      <w:color w:val="605E5C"/>
      <w:shd w:val="clear" w:color="auto" w:fill="E1DFDD"/>
    </w:rPr>
  </w:style>
  <w:style w:type="paragraph" w:customStyle="1" w:styleId="Default">
    <w:name w:val="Default"/>
    <w:qFormat/>
    <w:rsid w:val="002241DD"/>
    <w:pPr>
      <w:autoSpaceDE w:val="0"/>
      <w:autoSpaceDN w:val="0"/>
      <w:adjustRightInd w:val="0"/>
    </w:pPr>
    <w:rPr>
      <w:rFonts w:ascii="Times New Roman" w:hAnsi="Times New Roman"/>
      <w:color w:val="000000"/>
      <w:sz w:val="24"/>
      <w:szCs w:val="24"/>
      <w:lang w:eastAsia="en-US"/>
    </w:rPr>
  </w:style>
  <w:style w:type="character" w:customStyle="1" w:styleId="Nierozpoznanawzmianka3">
    <w:name w:val="Nierozpoznana wzmianka3"/>
    <w:basedOn w:val="Domylnaczcionkaakapitu"/>
    <w:uiPriority w:val="99"/>
    <w:semiHidden/>
    <w:unhideWhenUsed/>
    <w:rsid w:val="002241DD"/>
    <w:rPr>
      <w:color w:val="605E5C"/>
      <w:shd w:val="clear" w:color="auto" w:fill="E1DFDD"/>
    </w:rPr>
  </w:style>
  <w:style w:type="character" w:customStyle="1" w:styleId="Domylnaczcionkaakapitu1">
    <w:name w:val="Domyślna czcionka akapitu1"/>
    <w:rsid w:val="00FF18BF"/>
  </w:style>
  <w:style w:type="paragraph" w:customStyle="1" w:styleId="Standarduser">
    <w:name w:val="Standard (user)"/>
    <w:rsid w:val="00FF18BF"/>
    <w:pPr>
      <w:widowControl w:val="0"/>
      <w:suppressAutoHyphens/>
      <w:autoSpaceDN w:val="0"/>
      <w:textAlignment w:val="baseline"/>
    </w:pPr>
    <w:rPr>
      <w:rFonts w:ascii="Times New Roman" w:eastAsia="Times New Roman" w:hAnsi="Times New Roman" w:cs="Arial Unicode MS"/>
      <w:color w:val="000000"/>
      <w:kern w:val="3"/>
      <w:sz w:val="24"/>
      <w:szCs w:val="24"/>
      <w:lang w:val="en-US" w:eastAsia="zh-CN" w:bidi="en-US"/>
    </w:rPr>
  </w:style>
  <w:style w:type="character" w:customStyle="1" w:styleId="NagwekZnak1">
    <w:name w:val="Nagłówek Znak1"/>
    <w:aliases w:val="Nagłówek strony Znak1"/>
    <w:basedOn w:val="Domylnaczcionkaakapitu"/>
    <w:rsid w:val="00853A55"/>
    <w:rPr>
      <w:rFonts w:ascii="Times New Roman" w:eastAsia="Calibri" w:hAnsi="Times New Roman" w:cs="Tahoma"/>
      <w:kern w:val="1"/>
      <w:sz w:val="24"/>
      <w:szCs w:val="20"/>
      <w:lang w:val="en-US" w:eastAsia="ar-SA"/>
    </w:rPr>
  </w:style>
  <w:style w:type="paragraph" w:customStyle="1" w:styleId="Teksttreci2">
    <w:name w:val="Tekst treści (2)"/>
    <w:basedOn w:val="Normalny"/>
    <w:link w:val="Teksttreci20"/>
    <w:qFormat/>
    <w:rsid w:val="00CD561B"/>
    <w:pPr>
      <w:widowControl w:val="0"/>
      <w:shd w:val="clear" w:color="auto" w:fill="FFFFFF"/>
      <w:suppressAutoHyphens/>
      <w:spacing w:before="240" w:line="252" w:lineRule="exact"/>
      <w:ind w:hanging="360"/>
      <w:jc w:val="both"/>
    </w:pPr>
    <w:rPr>
      <w:rFonts w:ascii="Times New Roman" w:eastAsia="Times New Roman" w:hAnsi="Times New Roman" w:cs="Tahoma"/>
      <w:kern w:val="1"/>
      <w:sz w:val="21"/>
      <w:lang w:eastAsia="ar-SA"/>
    </w:rPr>
  </w:style>
  <w:style w:type="character" w:customStyle="1" w:styleId="Teksttreci20">
    <w:name w:val="Tekst treści (2)_"/>
    <w:basedOn w:val="Domylnaczcionkaakapitu"/>
    <w:link w:val="Teksttreci2"/>
    <w:locked/>
    <w:rsid w:val="00CD561B"/>
    <w:rPr>
      <w:rFonts w:ascii="Times New Roman" w:eastAsia="Times New Roman" w:hAnsi="Times New Roman" w:cs="Tahoma"/>
      <w:kern w:val="1"/>
      <w:sz w:val="21"/>
      <w:szCs w:val="24"/>
      <w:shd w:val="clear" w:color="auto" w:fill="FFFFFF"/>
      <w:lang w:eastAsia="ar-SA"/>
    </w:rPr>
  </w:style>
  <w:style w:type="paragraph" w:customStyle="1" w:styleId="Standard">
    <w:name w:val="Standard"/>
    <w:qFormat/>
    <w:rsid w:val="00BF028E"/>
    <w:pPr>
      <w:suppressAutoHyphens/>
      <w:autoSpaceDN w:val="0"/>
    </w:pPr>
    <w:rPr>
      <w:rFonts w:ascii="Times New Roman" w:eastAsia="SimSun" w:hAnsi="Times New Roman" w:cs="Mangal"/>
      <w:kern w:val="3"/>
      <w:sz w:val="24"/>
      <w:szCs w:val="24"/>
      <w:lang w:eastAsia="zh-CN" w:bidi="hi-IN"/>
    </w:rPr>
  </w:style>
  <w:style w:type="character" w:customStyle="1" w:styleId="Nagwek2Znak">
    <w:name w:val="Nagłówek 2 Znak"/>
    <w:basedOn w:val="Domylnaczcionkaakapitu"/>
    <w:link w:val="Nagwek2"/>
    <w:uiPriority w:val="9"/>
    <w:semiHidden/>
    <w:rsid w:val="005107E2"/>
    <w:rPr>
      <w:rFonts w:ascii="Cambria" w:eastAsia="Times New Roman" w:hAnsi="Cambria"/>
      <w:b/>
      <w:bCs/>
      <w:color w:val="4F81BD"/>
      <w:sz w:val="26"/>
      <w:szCs w:val="26"/>
    </w:rPr>
  </w:style>
  <w:style w:type="character" w:customStyle="1" w:styleId="Nagwek5Znak">
    <w:name w:val="Nagłówek 5 Znak"/>
    <w:basedOn w:val="Domylnaczcionkaakapitu"/>
    <w:link w:val="Nagwek5"/>
    <w:uiPriority w:val="9"/>
    <w:rsid w:val="005107E2"/>
    <w:rPr>
      <w:rFonts w:ascii="Calibri Light" w:eastAsia="Times New Roman" w:hAnsi="Calibri Light"/>
      <w:color w:val="1F4D78"/>
      <w:u w:color="000000"/>
      <w:bdr w:val="nil"/>
      <w:lang w:val="de-DE"/>
    </w:rPr>
  </w:style>
  <w:style w:type="character" w:customStyle="1" w:styleId="Nagwek6Znak">
    <w:name w:val="Nagłówek 6 Znak"/>
    <w:basedOn w:val="Domylnaczcionkaakapitu"/>
    <w:link w:val="Nagwek6"/>
    <w:uiPriority w:val="9"/>
    <w:rsid w:val="005107E2"/>
    <w:rPr>
      <w:rFonts w:ascii="Calibri Light" w:eastAsia="Times New Roman" w:hAnsi="Calibri Light"/>
      <w:i/>
      <w:iCs/>
      <w:color w:val="1F4D78"/>
      <w:u w:color="000000"/>
      <w:lang w:val="x-none" w:eastAsia="x-none"/>
    </w:rPr>
  </w:style>
  <w:style w:type="paragraph" w:styleId="Tekstpodstawowy2">
    <w:name w:val="Body Text 2"/>
    <w:basedOn w:val="Normalny"/>
    <w:link w:val="Tekstpodstawowy2Znak"/>
    <w:uiPriority w:val="99"/>
    <w:semiHidden/>
    <w:unhideWhenUsed/>
    <w:rsid w:val="005107E2"/>
    <w:pPr>
      <w:widowControl w:val="0"/>
      <w:suppressAutoHyphens/>
      <w:adjustRightInd w:val="0"/>
      <w:spacing w:after="120" w:line="480" w:lineRule="auto"/>
      <w:jc w:val="both"/>
      <w:textAlignment w:val="baseline"/>
    </w:pPr>
    <w:rPr>
      <w:rFonts w:ascii="Times New Roman" w:eastAsia="Times New Roman" w:hAnsi="Times New Roman"/>
      <w:sz w:val="20"/>
      <w:szCs w:val="20"/>
      <w:lang w:val="x-none" w:eastAsia="ar-SA"/>
    </w:rPr>
  </w:style>
  <w:style w:type="character" w:customStyle="1" w:styleId="Tekstpodstawowy2Znak">
    <w:name w:val="Tekst podstawowy 2 Znak"/>
    <w:basedOn w:val="Domylnaczcionkaakapitu"/>
    <w:link w:val="Tekstpodstawowy2"/>
    <w:uiPriority w:val="99"/>
    <w:semiHidden/>
    <w:rsid w:val="005107E2"/>
    <w:rPr>
      <w:rFonts w:ascii="Times New Roman" w:eastAsia="Times New Roman" w:hAnsi="Times New Roman"/>
      <w:lang w:val="x-none" w:eastAsia="ar-SA"/>
    </w:rPr>
  </w:style>
  <w:style w:type="paragraph" w:styleId="Tekstpodstawowywcity2">
    <w:name w:val="Body Text Indent 2"/>
    <w:basedOn w:val="Normalny"/>
    <w:link w:val="Tekstpodstawowywcity2Znak"/>
    <w:uiPriority w:val="99"/>
    <w:semiHidden/>
    <w:unhideWhenUsed/>
    <w:rsid w:val="005107E2"/>
    <w:pPr>
      <w:pBdr>
        <w:top w:val="nil"/>
        <w:left w:val="nil"/>
        <w:bottom w:val="nil"/>
        <w:right w:val="nil"/>
        <w:between w:val="nil"/>
        <w:bar w:val="nil"/>
      </w:pBdr>
      <w:spacing w:after="120" w:line="480" w:lineRule="auto"/>
      <w:ind w:left="283"/>
    </w:pPr>
    <w:rPr>
      <w:color w:val="000000"/>
      <w:sz w:val="20"/>
      <w:szCs w:val="20"/>
      <w:u w:color="000000"/>
      <w:bdr w:val="nil"/>
      <w:lang w:val="de-DE" w:eastAsia="pl-PL"/>
    </w:rPr>
  </w:style>
  <w:style w:type="character" w:customStyle="1" w:styleId="Tekstpodstawowywcity2Znak">
    <w:name w:val="Tekst podstawowy wcięty 2 Znak"/>
    <w:basedOn w:val="Domylnaczcionkaakapitu"/>
    <w:link w:val="Tekstpodstawowywcity2"/>
    <w:uiPriority w:val="99"/>
    <w:semiHidden/>
    <w:rsid w:val="005107E2"/>
    <w:rPr>
      <w:color w:val="000000"/>
      <w:u w:color="000000"/>
      <w:bdr w:val="nil"/>
      <w:lang w:val="de-DE"/>
    </w:rPr>
  </w:style>
  <w:style w:type="paragraph" w:styleId="Zwykytekst">
    <w:name w:val="Plain Text"/>
    <w:basedOn w:val="Normalny"/>
    <w:link w:val="ZwykytekstZnak"/>
    <w:rsid w:val="005107E2"/>
    <w:rPr>
      <w:rFonts w:ascii="Courier New" w:eastAsia="Times New Roman" w:hAnsi="Courier New"/>
      <w:sz w:val="20"/>
      <w:szCs w:val="20"/>
      <w:u w:color="000000"/>
      <w:lang w:val="de-DE" w:eastAsia="pl-PL"/>
    </w:rPr>
  </w:style>
  <w:style w:type="character" w:customStyle="1" w:styleId="ZwykytekstZnak">
    <w:name w:val="Zwykły tekst Znak"/>
    <w:basedOn w:val="Domylnaczcionkaakapitu"/>
    <w:link w:val="Zwykytekst"/>
    <w:rsid w:val="005107E2"/>
    <w:rPr>
      <w:rFonts w:ascii="Courier New" w:eastAsia="Times New Roman" w:hAnsi="Courier New"/>
      <w:u w:color="000000"/>
      <w:lang w:val="de-DE"/>
    </w:rPr>
  </w:style>
  <w:style w:type="paragraph" w:styleId="Lista">
    <w:name w:val="List"/>
    <w:basedOn w:val="Normalny"/>
    <w:unhideWhenUsed/>
    <w:qFormat/>
    <w:rsid w:val="005107E2"/>
    <w:pPr>
      <w:ind w:left="283" w:hanging="283"/>
    </w:pPr>
    <w:rPr>
      <w:rFonts w:ascii="Arial" w:hAnsi="Arial"/>
      <w:szCs w:val="20"/>
      <w:u w:color="000000"/>
      <w:lang w:eastAsia="pl-PL"/>
    </w:rPr>
  </w:style>
  <w:style w:type="paragraph" w:styleId="Lista2">
    <w:name w:val="List 2"/>
    <w:basedOn w:val="Normalny"/>
    <w:uiPriority w:val="99"/>
    <w:semiHidden/>
    <w:unhideWhenUsed/>
    <w:rsid w:val="005107E2"/>
    <w:pPr>
      <w:ind w:left="566" w:hanging="283"/>
      <w:contextualSpacing/>
    </w:pPr>
    <w:rPr>
      <w:rFonts w:ascii="Times New Roman" w:eastAsia="Times New Roman" w:hAnsi="Times New Roman"/>
      <w:u w:color="000000"/>
      <w:lang w:eastAsia="pl-PL"/>
    </w:rPr>
  </w:style>
  <w:style w:type="paragraph" w:customStyle="1" w:styleId="oddl-nadpis">
    <w:name w:val="oddíl-nadpis"/>
    <w:basedOn w:val="Normalny"/>
    <w:rsid w:val="005107E2"/>
    <w:pPr>
      <w:keepNext/>
      <w:widowControl w:val="0"/>
      <w:tabs>
        <w:tab w:val="left" w:pos="567"/>
      </w:tabs>
      <w:spacing w:before="240" w:line="240" w:lineRule="exact"/>
    </w:pPr>
    <w:rPr>
      <w:rFonts w:ascii="Arial" w:eastAsia="Times New Roman" w:hAnsi="Arial"/>
      <w:b/>
      <w:szCs w:val="18"/>
      <w:u w:color="000000"/>
      <w:lang w:val="cs-CZ" w:eastAsia="pl-PL"/>
    </w:rPr>
  </w:style>
  <w:style w:type="numbering" w:customStyle="1" w:styleId="Zaimportowanystyl2">
    <w:name w:val="Zaimportowany styl 2"/>
    <w:rsid w:val="005107E2"/>
    <w:pPr>
      <w:numPr>
        <w:numId w:val="14"/>
      </w:numPr>
    </w:pPr>
  </w:style>
  <w:style w:type="paragraph" w:styleId="Tekstprzypisukocowego">
    <w:name w:val="endnote text"/>
    <w:basedOn w:val="Normalny"/>
    <w:link w:val="TekstprzypisukocowegoZnak"/>
    <w:uiPriority w:val="99"/>
    <w:semiHidden/>
    <w:unhideWhenUsed/>
    <w:rsid w:val="005107E2"/>
    <w:pPr>
      <w:widowControl w:val="0"/>
      <w:suppressAutoHyphens/>
      <w:adjustRightInd w:val="0"/>
      <w:jc w:val="both"/>
      <w:textAlignment w:val="baseline"/>
    </w:pPr>
    <w:rPr>
      <w:rFonts w:ascii="Times New Roman" w:eastAsia="Times New Roman" w:hAnsi="Times New Roman"/>
      <w:sz w:val="20"/>
      <w:szCs w:val="20"/>
      <w:lang w:val="x-none" w:eastAsia="ar-SA"/>
    </w:rPr>
  </w:style>
  <w:style w:type="character" w:customStyle="1" w:styleId="TekstprzypisukocowegoZnak">
    <w:name w:val="Tekst przypisu końcowego Znak"/>
    <w:basedOn w:val="Domylnaczcionkaakapitu"/>
    <w:link w:val="Tekstprzypisukocowego"/>
    <w:uiPriority w:val="99"/>
    <w:semiHidden/>
    <w:rsid w:val="005107E2"/>
    <w:rPr>
      <w:rFonts w:ascii="Times New Roman" w:eastAsia="Times New Roman" w:hAnsi="Times New Roman"/>
      <w:lang w:val="x-none" w:eastAsia="ar-SA"/>
    </w:rPr>
  </w:style>
  <w:style w:type="character" w:styleId="Odwoanieprzypisukocowego">
    <w:name w:val="endnote reference"/>
    <w:uiPriority w:val="99"/>
    <w:semiHidden/>
    <w:unhideWhenUsed/>
    <w:rsid w:val="005107E2"/>
    <w:rPr>
      <w:vertAlign w:val="superscript"/>
    </w:rPr>
  </w:style>
  <w:style w:type="paragraph" w:customStyle="1" w:styleId="gmail-msolistparagraph">
    <w:name w:val="gmail-msolistparagraph"/>
    <w:basedOn w:val="Normalny"/>
    <w:rsid w:val="005107E2"/>
    <w:pPr>
      <w:spacing w:before="100" w:beforeAutospacing="1" w:after="100" w:afterAutospacing="1"/>
    </w:pPr>
    <w:rPr>
      <w:rFonts w:ascii="Times New Roman" w:eastAsia="Times New Roman" w:hAnsi="Times New Roman"/>
      <w:lang w:eastAsia="pl-PL"/>
    </w:rPr>
  </w:style>
  <w:style w:type="character" w:customStyle="1" w:styleId="m8069290857866364993gmail-alb">
    <w:name w:val="m_8069290857866364993gmail-a_lb"/>
    <w:rsid w:val="005107E2"/>
  </w:style>
  <w:style w:type="paragraph" w:customStyle="1" w:styleId="m8069290857866364993gmail-text-justify">
    <w:name w:val="m_8069290857866364993gmail-text-justify"/>
    <w:basedOn w:val="Normalny"/>
    <w:qFormat/>
    <w:rsid w:val="005107E2"/>
    <w:pPr>
      <w:spacing w:before="100" w:beforeAutospacing="1" w:after="100" w:afterAutospacing="1"/>
    </w:pPr>
    <w:rPr>
      <w:rFonts w:ascii="Times New Roman" w:eastAsia="Times New Roman" w:hAnsi="Times New Roman"/>
      <w:lang w:eastAsia="pl-PL"/>
    </w:rPr>
  </w:style>
  <w:style w:type="paragraph" w:customStyle="1" w:styleId="tyt">
    <w:name w:val="tyt"/>
    <w:basedOn w:val="Normalny"/>
    <w:rsid w:val="005107E2"/>
    <w:pPr>
      <w:keepNext/>
      <w:spacing w:before="60" w:after="60"/>
      <w:jc w:val="center"/>
    </w:pPr>
    <w:rPr>
      <w:rFonts w:ascii="Times New Roman" w:eastAsia="Times New Roman" w:hAnsi="Times New Roman"/>
      <w:b/>
      <w:szCs w:val="20"/>
      <w:lang w:eastAsia="ar-SA"/>
    </w:rPr>
  </w:style>
  <w:style w:type="character" w:customStyle="1" w:styleId="Znakiprzypiswdolnych">
    <w:name w:val="Znaki przypisów dolnych"/>
    <w:rsid w:val="005107E2"/>
    <w:rPr>
      <w:vertAlign w:val="superscript"/>
    </w:rPr>
  </w:style>
  <w:style w:type="paragraph" w:customStyle="1" w:styleId="Jasnasiatkaakcent31">
    <w:name w:val="Jasna siatka — akcent 31"/>
    <w:aliases w:val="sw tek"/>
    <w:basedOn w:val="Normalny"/>
    <w:qFormat/>
    <w:rsid w:val="005107E2"/>
    <w:pPr>
      <w:suppressAutoHyphens/>
      <w:spacing w:after="200" w:line="276" w:lineRule="auto"/>
      <w:ind w:left="720"/>
      <w:contextualSpacing/>
    </w:pPr>
    <w:rPr>
      <w:kern w:val="2"/>
      <w:sz w:val="22"/>
      <w:szCs w:val="22"/>
      <w:lang w:eastAsia="zh-CN"/>
    </w:rPr>
  </w:style>
  <w:style w:type="paragraph" w:customStyle="1" w:styleId="Textbody">
    <w:name w:val="Text body"/>
    <w:basedOn w:val="Standard"/>
    <w:rsid w:val="005107E2"/>
    <w:pPr>
      <w:widowControl w:val="0"/>
      <w:spacing w:after="120"/>
      <w:textAlignment w:val="baseline"/>
    </w:pPr>
  </w:style>
  <w:style w:type="character" w:customStyle="1" w:styleId="alb">
    <w:name w:val="a_lb"/>
    <w:basedOn w:val="Domylnaczcionkaakapitu"/>
    <w:rsid w:val="005107E2"/>
  </w:style>
  <w:style w:type="character" w:customStyle="1" w:styleId="Nierozpoznanawzmianka4">
    <w:name w:val="Nierozpoznana wzmianka4"/>
    <w:uiPriority w:val="50"/>
    <w:rsid w:val="005107E2"/>
    <w:rPr>
      <w:color w:val="605E5C"/>
      <w:shd w:val="clear" w:color="auto" w:fill="E1DFDD"/>
    </w:rPr>
  </w:style>
  <w:style w:type="paragraph" w:customStyle="1" w:styleId="Style8">
    <w:name w:val="Style8"/>
    <w:basedOn w:val="Normalny"/>
    <w:uiPriority w:val="99"/>
    <w:rsid w:val="005107E2"/>
    <w:pPr>
      <w:widowControl w:val="0"/>
      <w:autoSpaceDE w:val="0"/>
      <w:autoSpaceDN w:val="0"/>
      <w:adjustRightInd w:val="0"/>
    </w:pPr>
    <w:rPr>
      <w:rFonts w:ascii="Arial" w:eastAsia="Times New Roman" w:hAnsi="Arial" w:cs="Arial"/>
      <w:lang w:eastAsia="pl-PL"/>
    </w:rPr>
  </w:style>
  <w:style w:type="character" w:customStyle="1" w:styleId="FontStyle55">
    <w:name w:val="Font Style55"/>
    <w:uiPriority w:val="99"/>
    <w:rsid w:val="005107E2"/>
    <w:rPr>
      <w:rFonts w:ascii="Arial" w:hAnsi="Arial" w:cs="Arial"/>
      <w:b/>
      <w:bCs/>
      <w:sz w:val="20"/>
      <w:szCs w:val="20"/>
    </w:rPr>
  </w:style>
  <w:style w:type="paragraph" w:customStyle="1" w:styleId="normaltableau">
    <w:name w:val="normal_tableau"/>
    <w:basedOn w:val="Normalny"/>
    <w:uiPriority w:val="99"/>
    <w:rsid w:val="001D393C"/>
    <w:pPr>
      <w:spacing w:before="120" w:after="120"/>
      <w:jc w:val="both"/>
    </w:pPr>
    <w:rPr>
      <w:rFonts w:ascii="Optima" w:eastAsia="Times New Roman" w:hAnsi="Optima"/>
      <w:sz w:val="22"/>
      <w:szCs w:val="22"/>
      <w:lang w:val="en-GB" w:eastAsia="pl-PL"/>
    </w:rPr>
  </w:style>
  <w:style w:type="paragraph" w:styleId="Poprawka">
    <w:name w:val="Revision"/>
    <w:hidden/>
    <w:uiPriority w:val="99"/>
    <w:semiHidden/>
    <w:rsid w:val="004A27D4"/>
    <w:rPr>
      <w:sz w:val="24"/>
      <w:szCs w:val="24"/>
      <w:lang w:eastAsia="en-US"/>
    </w:rPr>
  </w:style>
  <w:style w:type="character" w:customStyle="1" w:styleId="x4k7w5x">
    <w:name w:val="x4k7w5x"/>
    <w:basedOn w:val="Domylnaczcionkaakapitu"/>
    <w:qFormat/>
    <w:rsid w:val="0094468D"/>
  </w:style>
  <w:style w:type="character" w:customStyle="1" w:styleId="Nierozpoznanawzmianka5">
    <w:name w:val="Nierozpoznana wzmianka5"/>
    <w:basedOn w:val="Domylnaczcionkaakapitu"/>
    <w:uiPriority w:val="99"/>
    <w:semiHidden/>
    <w:unhideWhenUsed/>
    <w:rsid w:val="00D26CFF"/>
    <w:rPr>
      <w:color w:val="605E5C"/>
      <w:shd w:val="clear" w:color="auto" w:fill="E1DFDD"/>
    </w:rPr>
  </w:style>
  <w:style w:type="character" w:customStyle="1" w:styleId="xeuugli">
    <w:name w:val="xeuugli"/>
    <w:basedOn w:val="Domylnaczcionkaakapitu"/>
    <w:rsid w:val="00E40D0B"/>
  </w:style>
  <w:style w:type="paragraph" w:customStyle="1" w:styleId="pkt">
    <w:name w:val="pkt"/>
    <w:basedOn w:val="Normalny"/>
    <w:qFormat/>
    <w:rsid w:val="00C65788"/>
    <w:pPr>
      <w:spacing w:before="60" w:after="60"/>
      <w:ind w:left="851" w:hanging="295"/>
      <w:jc w:val="both"/>
    </w:pPr>
    <w:rPr>
      <w:rFonts w:ascii="Times New Roman" w:eastAsia="Times New Roman" w:hAnsi="Times New Roman"/>
      <w:color w:val="000000"/>
      <w:szCs w:val="20"/>
      <w:lang w:eastAsia="zh-CN"/>
    </w:rPr>
  </w:style>
  <w:style w:type="paragraph" w:customStyle="1" w:styleId="Nagwek11">
    <w:name w:val="Nagłówek 11"/>
    <w:basedOn w:val="Normalny"/>
    <w:uiPriority w:val="1"/>
    <w:qFormat/>
    <w:rsid w:val="00D000AB"/>
    <w:pPr>
      <w:widowControl w:val="0"/>
      <w:suppressAutoHyphens/>
      <w:ind w:left="4557"/>
      <w:jc w:val="both"/>
      <w:outlineLvl w:val="1"/>
    </w:pPr>
    <w:rPr>
      <w:rFonts w:asciiTheme="minorHAnsi" w:eastAsiaTheme="minorHAnsi" w:hAnsiTheme="minorHAnsi" w:cs="Calibri"/>
      <w:b/>
      <w:bCs/>
      <w:sz w:val="20"/>
      <w:szCs w:val="20"/>
    </w:rPr>
  </w:style>
  <w:style w:type="character" w:customStyle="1" w:styleId="WW8Num1z2">
    <w:name w:val="WW8Num1z2"/>
    <w:rsid w:val="00686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0587">
      <w:bodyDiv w:val="1"/>
      <w:marLeft w:val="0"/>
      <w:marRight w:val="0"/>
      <w:marTop w:val="0"/>
      <w:marBottom w:val="0"/>
      <w:divBdr>
        <w:top w:val="none" w:sz="0" w:space="0" w:color="auto"/>
        <w:left w:val="none" w:sz="0" w:space="0" w:color="auto"/>
        <w:bottom w:val="none" w:sz="0" w:space="0" w:color="auto"/>
        <w:right w:val="none" w:sz="0" w:space="0" w:color="auto"/>
      </w:divBdr>
    </w:div>
    <w:div w:id="143744608">
      <w:bodyDiv w:val="1"/>
      <w:marLeft w:val="0"/>
      <w:marRight w:val="0"/>
      <w:marTop w:val="0"/>
      <w:marBottom w:val="0"/>
      <w:divBdr>
        <w:top w:val="none" w:sz="0" w:space="0" w:color="auto"/>
        <w:left w:val="none" w:sz="0" w:space="0" w:color="auto"/>
        <w:bottom w:val="none" w:sz="0" w:space="0" w:color="auto"/>
        <w:right w:val="none" w:sz="0" w:space="0" w:color="auto"/>
      </w:divBdr>
    </w:div>
    <w:div w:id="175728991">
      <w:bodyDiv w:val="1"/>
      <w:marLeft w:val="0"/>
      <w:marRight w:val="0"/>
      <w:marTop w:val="0"/>
      <w:marBottom w:val="0"/>
      <w:divBdr>
        <w:top w:val="none" w:sz="0" w:space="0" w:color="auto"/>
        <w:left w:val="none" w:sz="0" w:space="0" w:color="auto"/>
        <w:bottom w:val="none" w:sz="0" w:space="0" w:color="auto"/>
        <w:right w:val="none" w:sz="0" w:space="0" w:color="auto"/>
      </w:divBdr>
    </w:div>
    <w:div w:id="255872392">
      <w:bodyDiv w:val="1"/>
      <w:marLeft w:val="0"/>
      <w:marRight w:val="0"/>
      <w:marTop w:val="0"/>
      <w:marBottom w:val="0"/>
      <w:divBdr>
        <w:top w:val="none" w:sz="0" w:space="0" w:color="auto"/>
        <w:left w:val="none" w:sz="0" w:space="0" w:color="auto"/>
        <w:bottom w:val="none" w:sz="0" w:space="0" w:color="auto"/>
        <w:right w:val="none" w:sz="0" w:space="0" w:color="auto"/>
      </w:divBdr>
    </w:div>
    <w:div w:id="568421545">
      <w:bodyDiv w:val="1"/>
      <w:marLeft w:val="0"/>
      <w:marRight w:val="0"/>
      <w:marTop w:val="0"/>
      <w:marBottom w:val="0"/>
      <w:divBdr>
        <w:top w:val="none" w:sz="0" w:space="0" w:color="auto"/>
        <w:left w:val="none" w:sz="0" w:space="0" w:color="auto"/>
        <w:bottom w:val="none" w:sz="0" w:space="0" w:color="auto"/>
        <w:right w:val="none" w:sz="0" w:space="0" w:color="auto"/>
      </w:divBdr>
    </w:div>
    <w:div w:id="894858646">
      <w:bodyDiv w:val="1"/>
      <w:marLeft w:val="0"/>
      <w:marRight w:val="0"/>
      <w:marTop w:val="0"/>
      <w:marBottom w:val="0"/>
      <w:divBdr>
        <w:top w:val="none" w:sz="0" w:space="0" w:color="auto"/>
        <w:left w:val="none" w:sz="0" w:space="0" w:color="auto"/>
        <w:bottom w:val="none" w:sz="0" w:space="0" w:color="auto"/>
        <w:right w:val="none" w:sz="0" w:space="0" w:color="auto"/>
      </w:divBdr>
    </w:div>
    <w:div w:id="1215853846">
      <w:bodyDiv w:val="1"/>
      <w:marLeft w:val="0"/>
      <w:marRight w:val="0"/>
      <w:marTop w:val="0"/>
      <w:marBottom w:val="0"/>
      <w:divBdr>
        <w:top w:val="none" w:sz="0" w:space="0" w:color="auto"/>
        <w:left w:val="none" w:sz="0" w:space="0" w:color="auto"/>
        <w:bottom w:val="none" w:sz="0" w:space="0" w:color="auto"/>
        <w:right w:val="none" w:sz="0" w:space="0" w:color="auto"/>
      </w:divBdr>
    </w:div>
    <w:div w:id="198859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D90221-3A2D-4C42-91CB-CB322B21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10902</Words>
  <Characters>65412</Characters>
  <Application>Microsoft Office Word</Application>
  <DocSecurity>0</DocSecurity>
  <Lines>545</Lines>
  <Paragraphs>152</Paragraphs>
  <ScaleCrop>false</ScaleCrop>
  <HeadingPairs>
    <vt:vector size="2" baseType="variant">
      <vt:variant>
        <vt:lpstr>Tytuł</vt:lpstr>
      </vt:variant>
      <vt:variant>
        <vt:i4>1</vt:i4>
      </vt:variant>
    </vt:vector>
  </HeadingPairs>
  <TitlesOfParts>
    <vt:vector size="1" baseType="lpstr">
      <vt:lpstr>Załącznik Nr 3 do SIWZ</vt:lpstr>
    </vt:vector>
  </TitlesOfParts>
  <Manager/>
  <Company/>
  <LinksUpToDate>false</LinksUpToDate>
  <CharactersWithSpaces>76162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subject/>
  <dc:creator>Robert Słowikowski</dc:creator>
  <cp:keywords/>
  <dc:description/>
  <cp:lastModifiedBy>Aleksandra Tokarz</cp:lastModifiedBy>
  <cp:revision>2</cp:revision>
  <cp:lastPrinted>2025-11-27T13:15:00Z</cp:lastPrinted>
  <dcterms:created xsi:type="dcterms:W3CDTF">2026-04-28T07:49:00Z</dcterms:created>
  <dcterms:modified xsi:type="dcterms:W3CDTF">2026-04-28T07:49:00Z</dcterms:modified>
  <cp:category/>
</cp:coreProperties>
</file>