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07D" w:rsidRPr="0099438A" w:rsidRDefault="001D707D" w:rsidP="000A606B">
      <w:pPr>
        <w:spacing w:line="276" w:lineRule="auto"/>
        <w:jc w:val="both"/>
        <w:rPr>
          <w:rFonts w:eastAsia="Calibri" w:cs="Arial"/>
          <w:sz w:val="22"/>
          <w:lang w:eastAsia="en-US"/>
        </w:rPr>
      </w:pPr>
      <w:r w:rsidRPr="0099438A">
        <w:rPr>
          <w:rFonts w:eastAsia="Calibri" w:cs="Arial"/>
          <w:sz w:val="22"/>
          <w:lang w:eastAsia="en-US"/>
        </w:rPr>
        <w:t xml:space="preserve">Załącznik nr </w:t>
      </w:r>
      <w:r w:rsidR="00E45F5E">
        <w:rPr>
          <w:rFonts w:eastAsia="Calibri" w:cs="Arial"/>
          <w:sz w:val="22"/>
          <w:lang w:eastAsia="en-US"/>
        </w:rPr>
        <w:t>6</w:t>
      </w:r>
      <w:r w:rsidR="009923E4" w:rsidRPr="0099438A">
        <w:rPr>
          <w:rFonts w:eastAsia="Calibri" w:cs="Arial"/>
          <w:sz w:val="22"/>
          <w:lang w:eastAsia="en-US"/>
        </w:rPr>
        <w:t xml:space="preserve"> do S</w:t>
      </w:r>
      <w:r w:rsidRPr="0099438A">
        <w:rPr>
          <w:rFonts w:eastAsia="Calibri" w:cs="Arial"/>
          <w:sz w:val="22"/>
          <w:lang w:eastAsia="en-US"/>
        </w:rPr>
        <w:t xml:space="preserve">WZ </w:t>
      </w:r>
      <w:r w:rsidR="000A606B" w:rsidRPr="0099438A">
        <w:rPr>
          <w:rFonts w:eastAsia="Calibri" w:cs="Arial"/>
          <w:sz w:val="22"/>
          <w:lang w:eastAsia="en-US"/>
        </w:rPr>
        <w:tab/>
      </w:r>
      <w:r w:rsidR="000A606B" w:rsidRPr="0099438A">
        <w:rPr>
          <w:rFonts w:eastAsia="Calibri" w:cs="Arial"/>
          <w:sz w:val="22"/>
          <w:lang w:eastAsia="en-US"/>
        </w:rPr>
        <w:tab/>
      </w:r>
      <w:r w:rsidR="000A606B" w:rsidRPr="0099438A">
        <w:rPr>
          <w:rFonts w:eastAsia="Calibri" w:cs="Arial"/>
          <w:sz w:val="22"/>
          <w:lang w:eastAsia="en-US"/>
        </w:rPr>
        <w:tab/>
      </w:r>
      <w:r w:rsidR="004B36CD">
        <w:rPr>
          <w:rFonts w:eastAsia="Calibri" w:cs="Arial"/>
          <w:sz w:val="22"/>
          <w:lang w:eastAsia="en-US"/>
        </w:rPr>
        <w:tab/>
      </w:r>
      <w:r w:rsidR="004B36CD">
        <w:rPr>
          <w:rFonts w:eastAsia="Calibri" w:cs="Arial"/>
          <w:sz w:val="22"/>
          <w:lang w:eastAsia="en-US"/>
        </w:rPr>
        <w:tab/>
        <w:t>ZNAK SPRAWY: ZP.271.1.5.2026.MS</w:t>
      </w:r>
    </w:p>
    <w:p w:rsidR="00E3452A" w:rsidRPr="00D9240E" w:rsidRDefault="00E3452A" w:rsidP="000A606B">
      <w:pPr>
        <w:jc w:val="both"/>
        <w:rPr>
          <w:rFonts w:cs="Arial"/>
        </w:rPr>
      </w:pPr>
    </w:p>
    <w:p w:rsidR="00F51592" w:rsidRPr="00B24E0C" w:rsidRDefault="00F51592" w:rsidP="00D9240E">
      <w:pPr>
        <w:jc w:val="center"/>
        <w:rPr>
          <w:rFonts w:cs="Arial"/>
          <w:b/>
        </w:rPr>
      </w:pPr>
      <w:r w:rsidRPr="00B24E0C">
        <w:rPr>
          <w:rFonts w:cs="Arial"/>
          <w:b/>
        </w:rPr>
        <w:t>Umowa nr ………………………….</w:t>
      </w:r>
    </w:p>
    <w:p w:rsidR="00F51592" w:rsidRPr="00D9240E" w:rsidRDefault="00F51592" w:rsidP="00D9240E">
      <w:pPr>
        <w:jc w:val="center"/>
        <w:rPr>
          <w:rFonts w:cs="Arial"/>
        </w:rPr>
      </w:pPr>
      <w:r w:rsidRPr="00D9240E">
        <w:rPr>
          <w:rFonts w:cs="Arial"/>
        </w:rPr>
        <w:t>na wykonanie dostawy</w:t>
      </w:r>
    </w:p>
    <w:p w:rsidR="00D9240E" w:rsidRDefault="00D9240E" w:rsidP="00D9240E">
      <w:pPr>
        <w:rPr>
          <w:rFonts w:cs="Arial"/>
        </w:rPr>
      </w:pPr>
    </w:p>
    <w:p w:rsidR="004B36CD" w:rsidRPr="00EE2919" w:rsidRDefault="004B36CD" w:rsidP="004B36CD">
      <w:pPr>
        <w:spacing w:before="60" w:after="60" w:line="276" w:lineRule="auto"/>
        <w:jc w:val="both"/>
        <w:rPr>
          <w:rFonts w:cs="Arial"/>
        </w:rPr>
      </w:pPr>
      <w:r w:rsidRPr="00EE2919">
        <w:rPr>
          <w:rFonts w:cs="Arial"/>
        </w:rPr>
        <w:t>zawarta w dniu …................... w Stężycy pomiędzy:</w:t>
      </w:r>
    </w:p>
    <w:p w:rsidR="004B36CD" w:rsidRPr="00EE2919" w:rsidRDefault="004B36CD" w:rsidP="004B36CD">
      <w:pPr>
        <w:spacing w:before="60" w:after="60" w:line="276" w:lineRule="auto"/>
        <w:jc w:val="both"/>
        <w:rPr>
          <w:rFonts w:cs="Arial"/>
        </w:rPr>
      </w:pPr>
      <w:r w:rsidRPr="00EE2919">
        <w:rPr>
          <w:rFonts w:cs="Arial"/>
        </w:rPr>
        <w:t>…</w:t>
      </w:r>
      <w:r>
        <w:rPr>
          <w:rFonts w:cs="Arial"/>
        </w:rPr>
        <w:t>……..</w:t>
      </w:r>
      <w:r w:rsidRPr="00EE2919">
        <w:rPr>
          <w:rFonts w:cs="Arial"/>
        </w:rPr>
        <w:t xml:space="preserve">.., </w:t>
      </w:r>
      <w:r>
        <w:rPr>
          <w:rFonts w:cs="Arial"/>
        </w:rPr>
        <w:t xml:space="preserve">z siedzibą w ………………, </w:t>
      </w:r>
      <w:r w:rsidRPr="00EE2919">
        <w:rPr>
          <w:rFonts w:cs="Arial"/>
        </w:rPr>
        <w:t xml:space="preserve">Regon: ……. , NIP: ………… , </w:t>
      </w:r>
    </w:p>
    <w:p w:rsidR="004B36CD" w:rsidRPr="00EE2919" w:rsidRDefault="004B36CD" w:rsidP="004B36CD">
      <w:pPr>
        <w:spacing w:before="60" w:after="60" w:line="276" w:lineRule="auto"/>
        <w:jc w:val="both"/>
        <w:rPr>
          <w:rFonts w:cs="Arial"/>
        </w:rPr>
      </w:pPr>
      <w:r w:rsidRPr="00EE2919">
        <w:rPr>
          <w:rFonts w:cs="Arial"/>
        </w:rPr>
        <w:t>reprezentowanym/reprezentowaną przez (imię, nazwisko i pełniona funkcja reprezentanta Zamawiającego),</w:t>
      </w:r>
    </w:p>
    <w:p w:rsidR="004B36CD" w:rsidRPr="00EE2919" w:rsidRDefault="004B36CD" w:rsidP="004B36CD">
      <w:pPr>
        <w:spacing w:before="60" w:after="60" w:line="276" w:lineRule="auto"/>
        <w:jc w:val="both"/>
        <w:rPr>
          <w:rFonts w:cs="Arial"/>
        </w:rPr>
      </w:pPr>
      <w:r w:rsidRPr="00EE2919">
        <w:rPr>
          <w:rFonts w:cs="Arial"/>
        </w:rPr>
        <w:t>zwanym/zwaną  dalej „Zamawiającym”</w:t>
      </w:r>
    </w:p>
    <w:p w:rsidR="004B36CD" w:rsidRPr="00EE2919" w:rsidRDefault="004B36CD" w:rsidP="004B36CD">
      <w:pPr>
        <w:spacing w:before="60" w:after="60" w:line="276" w:lineRule="auto"/>
        <w:jc w:val="both"/>
        <w:rPr>
          <w:rFonts w:cs="Arial"/>
        </w:rPr>
      </w:pPr>
      <w:r w:rsidRPr="00EE2919">
        <w:rPr>
          <w:rFonts w:cs="Arial"/>
        </w:rPr>
        <w:t>a</w:t>
      </w:r>
    </w:p>
    <w:p w:rsidR="004B36CD" w:rsidRPr="00EE2919" w:rsidRDefault="004B36CD" w:rsidP="004B36CD">
      <w:pPr>
        <w:spacing w:before="60" w:after="60" w:line="276" w:lineRule="auto"/>
        <w:jc w:val="both"/>
        <w:rPr>
          <w:rFonts w:cs="Arial"/>
        </w:rPr>
      </w:pPr>
      <w:r>
        <w:rPr>
          <w:rFonts w:cs="Arial"/>
        </w:rPr>
        <w:t>……………</w:t>
      </w:r>
      <w:r w:rsidRPr="00EE2919">
        <w:rPr>
          <w:rFonts w:cs="Arial"/>
        </w:rPr>
        <w:t>…..…(naz</w:t>
      </w:r>
      <w:r>
        <w:rPr>
          <w:rFonts w:cs="Arial"/>
        </w:rPr>
        <w:t>wa Wykonawcy) z siedzibą w …………… (siedziba Wykonawcy), …………</w:t>
      </w:r>
      <w:r w:rsidRPr="00EE2919">
        <w:rPr>
          <w:rFonts w:cs="Arial"/>
        </w:rPr>
        <w:t>…….. (adres wykonawcy), wpisanym/wpisaną do Krajowego Rejestru Sądowego (lub, odpowiednio, do innego rejestru lub ewidencji) pod numerem: …………….pr</w:t>
      </w:r>
      <w:r>
        <w:rPr>
          <w:rFonts w:cs="Arial"/>
        </w:rPr>
        <w:t>zez …</w:t>
      </w:r>
      <w:r w:rsidRPr="00EE2919">
        <w:rPr>
          <w:rFonts w:cs="Arial"/>
        </w:rPr>
        <w:t>………….…  Regon: …..… , NIP: …..… (odpowiednio)</w:t>
      </w:r>
    </w:p>
    <w:p w:rsidR="004B36CD" w:rsidRPr="00EE2919" w:rsidRDefault="004B36CD" w:rsidP="004B36CD">
      <w:pPr>
        <w:spacing w:before="60" w:after="60" w:line="276" w:lineRule="auto"/>
        <w:jc w:val="both"/>
        <w:rPr>
          <w:rFonts w:cs="Arial"/>
        </w:rPr>
      </w:pPr>
      <w:r w:rsidRPr="00EE2919">
        <w:rPr>
          <w:rFonts w:cs="Arial"/>
        </w:rPr>
        <w:t>reprezentowanym/reprezentowaną (na podstawie odpisu z KRS / pełnomocnictwa innego dokumentu, z którego wynika umocowanie do reprezentowania)  przez (imię, nazwisko i pełniona funkcja reprezentanta Wykonawcy),</w:t>
      </w:r>
    </w:p>
    <w:p w:rsidR="004B36CD" w:rsidRPr="00EE2919" w:rsidRDefault="004B36CD" w:rsidP="004B36CD">
      <w:pPr>
        <w:spacing w:before="60" w:after="60" w:line="276" w:lineRule="auto"/>
        <w:jc w:val="both"/>
        <w:rPr>
          <w:rFonts w:cs="Arial"/>
        </w:rPr>
      </w:pPr>
      <w:r w:rsidRPr="00EE2919">
        <w:rPr>
          <w:rFonts w:cs="Arial"/>
        </w:rPr>
        <w:t>zwanym/zwaną dalej „Wykonawcą”,</w:t>
      </w:r>
    </w:p>
    <w:p w:rsidR="004B36CD" w:rsidRPr="00EE2919" w:rsidRDefault="004B36CD" w:rsidP="004B36CD">
      <w:pPr>
        <w:spacing w:before="60" w:after="60" w:line="276" w:lineRule="auto"/>
        <w:jc w:val="both"/>
        <w:rPr>
          <w:rFonts w:cs="Arial"/>
        </w:rPr>
      </w:pPr>
      <w:r w:rsidRPr="00EE2919">
        <w:rPr>
          <w:rFonts w:cs="Arial"/>
        </w:rPr>
        <w:t>łącznie zwanymi „Stronami”, a odrębnie „Stroną”.</w:t>
      </w:r>
    </w:p>
    <w:p w:rsidR="004B36CD" w:rsidRDefault="004B36CD" w:rsidP="00C22C6D">
      <w:pPr>
        <w:spacing w:before="60" w:after="60" w:line="276" w:lineRule="auto"/>
        <w:jc w:val="both"/>
        <w:rPr>
          <w:rFonts w:cs="Arial"/>
        </w:rPr>
      </w:pPr>
      <w:r w:rsidRPr="00EE2919">
        <w:rPr>
          <w:rFonts w:cs="Arial"/>
        </w:rPr>
        <w:t>Umowa zawarta w wyniku rozstrzygnięcia postępowania o udzielenie zamówienia publicznego przeprowadzonego w trybie podstawowym na podstawie art. 275 pkt 1 ustawy z dnia 11 września 2019 r. Prawo zamówień publicznych</w:t>
      </w:r>
      <w:r>
        <w:rPr>
          <w:rFonts w:cs="Arial"/>
        </w:rPr>
        <w:t xml:space="preserve"> </w:t>
      </w:r>
      <w:r w:rsidRPr="00EE2919">
        <w:rPr>
          <w:rFonts w:cs="Arial"/>
        </w:rPr>
        <w:t>zwanej dalej „</w:t>
      </w:r>
      <w:proofErr w:type="spellStart"/>
      <w:r w:rsidRPr="00EE2919">
        <w:rPr>
          <w:rFonts w:cs="Arial"/>
        </w:rPr>
        <w:t>Pzp</w:t>
      </w:r>
      <w:proofErr w:type="spellEnd"/>
      <w:r w:rsidRPr="00EE2919">
        <w:rPr>
          <w:rFonts w:cs="Arial"/>
        </w:rPr>
        <w:t>”.</w:t>
      </w:r>
    </w:p>
    <w:p w:rsidR="00F51592" w:rsidRPr="00B24E0C" w:rsidRDefault="00F51592" w:rsidP="00F51592">
      <w:pPr>
        <w:spacing w:before="60" w:after="60"/>
        <w:jc w:val="center"/>
        <w:rPr>
          <w:rFonts w:cs="Arial"/>
          <w:b/>
        </w:rPr>
      </w:pPr>
      <w:r w:rsidRPr="00B24E0C">
        <w:rPr>
          <w:rFonts w:cs="Arial"/>
          <w:b/>
        </w:rPr>
        <w:t>§ 1</w:t>
      </w:r>
    </w:p>
    <w:p w:rsidR="00F51592" w:rsidRPr="00B24E0C" w:rsidRDefault="00F51592" w:rsidP="00F51592">
      <w:pPr>
        <w:spacing w:before="60" w:after="60"/>
        <w:jc w:val="center"/>
        <w:rPr>
          <w:rFonts w:cs="Arial"/>
          <w:b/>
        </w:rPr>
      </w:pPr>
      <w:r w:rsidRPr="00B24E0C">
        <w:rPr>
          <w:rFonts w:cs="Arial"/>
          <w:b/>
        </w:rPr>
        <w:t xml:space="preserve">[Przedmiot umowy] </w:t>
      </w:r>
    </w:p>
    <w:p w:rsidR="00D9240E" w:rsidRPr="00807A6A" w:rsidRDefault="00F51592" w:rsidP="00807A6A">
      <w:pPr>
        <w:numPr>
          <w:ilvl w:val="0"/>
          <w:numId w:val="3"/>
        </w:numPr>
        <w:spacing w:before="60" w:after="60"/>
        <w:ind w:left="426" w:hanging="426"/>
        <w:jc w:val="both"/>
        <w:rPr>
          <w:rFonts w:cs="Arial"/>
        </w:rPr>
      </w:pPr>
      <w:r w:rsidRPr="00D9240E">
        <w:rPr>
          <w:rFonts w:cs="Arial"/>
        </w:rPr>
        <w:t xml:space="preserve">Zamawiający zleca a Wykonawca przyjmuje do wykonania dostawę </w:t>
      </w:r>
      <w:r w:rsidR="00654E73">
        <w:rPr>
          <w:rFonts w:cs="Arial"/>
        </w:rPr>
        <w:t>lekkiego</w:t>
      </w:r>
      <w:r w:rsidRPr="00D9240E">
        <w:rPr>
          <w:rFonts w:cs="Arial"/>
        </w:rPr>
        <w:t xml:space="preserve"> samochodu ratowniczo – gaśniczego.</w:t>
      </w:r>
    </w:p>
    <w:p w:rsidR="00F51592" w:rsidRPr="00D9240E" w:rsidRDefault="00F51592" w:rsidP="00D9240E">
      <w:pPr>
        <w:numPr>
          <w:ilvl w:val="0"/>
          <w:numId w:val="3"/>
        </w:numPr>
        <w:spacing w:before="60" w:after="60"/>
        <w:ind w:left="426" w:hanging="426"/>
        <w:jc w:val="both"/>
        <w:rPr>
          <w:rFonts w:cs="Arial"/>
        </w:rPr>
      </w:pPr>
      <w:r w:rsidRPr="00D9240E">
        <w:rPr>
          <w:rFonts w:cs="Arial"/>
        </w:rPr>
        <w:t xml:space="preserve">Szczegółowy zakres zamówienia został określony w Specyfikacji warunków zamówienia (SWZ) i załącznikach. Realizacja przedmiotu umowy odbywać się będzie zgodnie z umową, wytycznymi Zamawiającego, zapisami SWZ </w:t>
      </w:r>
      <w:r w:rsidR="00456707">
        <w:rPr>
          <w:rFonts w:cs="Arial"/>
        </w:rPr>
        <w:t>i załączników, w szczególności Opisem Przedmiotu Z</w:t>
      </w:r>
      <w:r w:rsidRPr="00D9240E">
        <w:rPr>
          <w:rFonts w:cs="Arial"/>
        </w:rPr>
        <w:t>amówienia</w:t>
      </w:r>
      <w:r w:rsidR="00456707">
        <w:rPr>
          <w:rFonts w:cs="Arial"/>
        </w:rPr>
        <w:t xml:space="preserve"> (załącznik A do SWZ)</w:t>
      </w:r>
      <w:r w:rsidRPr="00D9240E">
        <w:rPr>
          <w:rFonts w:cs="Arial"/>
        </w:rPr>
        <w:t>, przepisami prawa oraz ofertą Wykonawcy.</w:t>
      </w:r>
    </w:p>
    <w:p w:rsidR="00B040A1" w:rsidRDefault="00F51592" w:rsidP="00B040A1">
      <w:pPr>
        <w:numPr>
          <w:ilvl w:val="0"/>
          <w:numId w:val="3"/>
        </w:numPr>
        <w:spacing w:before="60" w:after="60"/>
        <w:ind w:left="426" w:hanging="426"/>
        <w:jc w:val="both"/>
        <w:rPr>
          <w:rFonts w:cs="Arial"/>
        </w:rPr>
      </w:pPr>
      <w:r w:rsidRPr="00D9240E">
        <w:rPr>
          <w:rFonts w:cs="Arial"/>
        </w:rPr>
        <w:t>Wykonawca oświadcza, że zapoznał się z</w:t>
      </w:r>
      <w:r w:rsidR="00230A42">
        <w:rPr>
          <w:rFonts w:cs="Arial"/>
        </w:rPr>
        <w:t>e</w:t>
      </w:r>
      <w:r w:rsidR="00F3744C">
        <w:rPr>
          <w:rFonts w:cs="Arial"/>
        </w:rPr>
        <w:t xml:space="preserve"> Specyfikacją Warunków Z</w:t>
      </w:r>
      <w:r w:rsidRPr="00D9240E">
        <w:rPr>
          <w:rFonts w:cs="Arial"/>
        </w:rPr>
        <w:t>amówienia</w:t>
      </w:r>
      <w:r w:rsidR="008248AE">
        <w:rPr>
          <w:rFonts w:cs="Arial"/>
        </w:rPr>
        <w:t xml:space="preserve"> i jej załącznikami</w:t>
      </w:r>
      <w:r w:rsidR="00B040A1">
        <w:rPr>
          <w:rFonts w:cs="Arial"/>
        </w:rPr>
        <w:t xml:space="preserve"> i warunki</w:t>
      </w:r>
      <w:r w:rsidR="00230A42">
        <w:rPr>
          <w:rFonts w:cs="Arial"/>
        </w:rPr>
        <w:t xml:space="preserve"> </w:t>
      </w:r>
      <w:r w:rsidRPr="00D9240E">
        <w:rPr>
          <w:rFonts w:cs="Arial"/>
        </w:rPr>
        <w:t>realizacji zam</w:t>
      </w:r>
      <w:r w:rsidR="00B040A1">
        <w:rPr>
          <w:rFonts w:cs="Arial"/>
        </w:rPr>
        <w:t>ówienia są mu znane oraz, że przyjmuje zamówienie do realizacji bez zastrzeżeń.</w:t>
      </w:r>
    </w:p>
    <w:p w:rsidR="00B040A1" w:rsidRPr="00B040A1" w:rsidRDefault="00B040A1" w:rsidP="00B040A1">
      <w:pPr>
        <w:numPr>
          <w:ilvl w:val="0"/>
          <w:numId w:val="3"/>
        </w:numPr>
        <w:spacing w:before="60" w:after="60"/>
        <w:ind w:left="426" w:hanging="426"/>
        <w:jc w:val="both"/>
        <w:rPr>
          <w:rFonts w:cs="Arial"/>
        </w:rPr>
      </w:pPr>
      <w:r w:rsidRPr="00B040A1">
        <w:rPr>
          <w:rFonts w:cs="Arial"/>
        </w:rPr>
        <w:t>Wykonawca oświadcza, że otrzymał od Zamawiającego wszelkie informacje i dane, jakie mogą mieć wpływ na ryzyko i okoliczności realizacji przedmiotu zamówienia.</w:t>
      </w:r>
    </w:p>
    <w:p w:rsidR="008248AE" w:rsidRDefault="008248AE" w:rsidP="00D9240E">
      <w:pPr>
        <w:numPr>
          <w:ilvl w:val="0"/>
          <w:numId w:val="3"/>
        </w:numPr>
        <w:spacing w:before="60" w:after="60"/>
        <w:ind w:left="426" w:hanging="426"/>
        <w:jc w:val="both"/>
        <w:rPr>
          <w:rFonts w:cs="Arial"/>
        </w:rPr>
      </w:pPr>
      <w:r w:rsidRPr="008248AE">
        <w:rPr>
          <w:rFonts w:cs="Arial"/>
        </w:rPr>
        <w:t xml:space="preserve">Wykonawca oświadcza, że dostarczany przedmiot umowy będzie fabrycznie nowy, wolny od jakichkolwiek wad prawnych, obciążeń i roszczeń na rzecz osób trzecich, nie wystąpią w stosunku do niego jakiekolwiek ograniczenia w rozporządzaniu oraz nie </w:t>
      </w:r>
      <w:r w:rsidRPr="008248AE">
        <w:rPr>
          <w:rFonts w:cs="Arial"/>
        </w:rPr>
        <w:lastRenderedPageBreak/>
        <w:t>będzie przedmiotem żadnego postępowania administracyjnego bądź cywilnego, jak również przedmiotem zabezpieczenia lub zajęcia z innego tytułu.</w:t>
      </w:r>
    </w:p>
    <w:p w:rsidR="008248AE" w:rsidRDefault="008248AE" w:rsidP="008248AE">
      <w:pPr>
        <w:pStyle w:val="Akapitzlist"/>
        <w:numPr>
          <w:ilvl w:val="0"/>
          <w:numId w:val="3"/>
        </w:numPr>
        <w:ind w:left="426" w:hanging="426"/>
        <w:rPr>
          <w:rFonts w:ascii="Arial" w:eastAsia="Times New Roman" w:hAnsi="Arial" w:cs="Arial"/>
          <w:sz w:val="24"/>
          <w:szCs w:val="24"/>
          <w:lang w:eastAsia="pl-PL"/>
        </w:rPr>
      </w:pPr>
      <w:r w:rsidRPr="008248AE">
        <w:rPr>
          <w:rFonts w:ascii="Arial" w:eastAsia="Times New Roman" w:hAnsi="Arial" w:cs="Arial"/>
          <w:sz w:val="24"/>
          <w:szCs w:val="24"/>
          <w:lang w:eastAsia="pl-PL"/>
        </w:rPr>
        <w:t>Wykonawca jest odpowiedzialny względem Zamawiającego za wszelkie ukryte wady fizyczne i wady prawne przedmiotu umowy.</w:t>
      </w:r>
    </w:p>
    <w:p w:rsidR="008248AE" w:rsidRDefault="008248AE" w:rsidP="008248AE">
      <w:pPr>
        <w:pStyle w:val="Akapitzlist"/>
        <w:numPr>
          <w:ilvl w:val="0"/>
          <w:numId w:val="3"/>
        </w:numPr>
        <w:ind w:left="426" w:hanging="426"/>
        <w:rPr>
          <w:rFonts w:ascii="Arial" w:eastAsia="Times New Roman" w:hAnsi="Arial" w:cs="Arial"/>
          <w:sz w:val="24"/>
          <w:szCs w:val="24"/>
          <w:lang w:eastAsia="pl-PL"/>
        </w:rPr>
      </w:pPr>
      <w:r w:rsidRPr="008248AE">
        <w:rPr>
          <w:rFonts w:ascii="Arial" w:eastAsia="Times New Roman" w:hAnsi="Arial" w:cs="Arial"/>
          <w:sz w:val="24"/>
          <w:szCs w:val="24"/>
          <w:lang w:eastAsia="pl-PL"/>
        </w:rPr>
        <w:t xml:space="preserve">Wykonawca jest odpowiedzialny za jakość, zgodność z warunkami technicznymi i jakościowymi opisanymi dla przedmiotu umowy. </w:t>
      </w:r>
    </w:p>
    <w:p w:rsidR="008248AE" w:rsidRDefault="008248AE" w:rsidP="008248AE">
      <w:pPr>
        <w:pStyle w:val="Akapitzlist"/>
        <w:numPr>
          <w:ilvl w:val="0"/>
          <w:numId w:val="3"/>
        </w:numPr>
        <w:ind w:left="426" w:hanging="426"/>
        <w:rPr>
          <w:rFonts w:ascii="Arial" w:eastAsia="Times New Roman" w:hAnsi="Arial" w:cs="Arial"/>
          <w:sz w:val="24"/>
          <w:szCs w:val="24"/>
          <w:lang w:eastAsia="pl-PL"/>
        </w:rPr>
      </w:pPr>
      <w:r w:rsidRPr="008248AE">
        <w:rPr>
          <w:rFonts w:ascii="Arial" w:eastAsia="Times New Roman" w:hAnsi="Arial" w:cs="Arial"/>
          <w:sz w:val="24"/>
          <w:szCs w:val="24"/>
          <w:lang w:eastAsia="pl-PL"/>
        </w:rPr>
        <w:t>Wykonawca oświadcza, że przedmiot zamówienia spełnia wszelkie wymagania prawa polskiego w szczególności w zakresie bezpieczeństwa użytkowania.</w:t>
      </w:r>
    </w:p>
    <w:p w:rsidR="00F72E24" w:rsidRDefault="008248AE" w:rsidP="008248AE">
      <w:pPr>
        <w:pStyle w:val="Akapitzlist"/>
        <w:numPr>
          <w:ilvl w:val="0"/>
          <w:numId w:val="3"/>
        </w:numPr>
        <w:ind w:left="426" w:hanging="426"/>
        <w:rPr>
          <w:rFonts w:ascii="Arial" w:eastAsia="Times New Roman" w:hAnsi="Arial" w:cs="Arial"/>
          <w:sz w:val="24"/>
          <w:szCs w:val="24"/>
          <w:lang w:eastAsia="pl-PL"/>
        </w:rPr>
      </w:pPr>
      <w:r w:rsidRPr="008248AE">
        <w:rPr>
          <w:rFonts w:ascii="Arial" w:eastAsia="Times New Roman" w:hAnsi="Arial" w:cs="Arial"/>
          <w:sz w:val="24"/>
          <w:szCs w:val="24"/>
          <w:lang w:eastAsia="pl-PL"/>
        </w:rPr>
        <w:t xml:space="preserve">Wykonawca zobowiązuje się  dostarczyć samochód  ratowniczo-gaśniczy kompletny i  spełniający  wymagania  określone w: </w:t>
      </w:r>
    </w:p>
    <w:p w:rsidR="008248AE" w:rsidRDefault="008248AE" w:rsidP="00F72E24">
      <w:pPr>
        <w:pStyle w:val="Akapitzlist"/>
        <w:numPr>
          <w:ilvl w:val="0"/>
          <w:numId w:val="20"/>
        </w:numPr>
        <w:rPr>
          <w:rFonts w:ascii="Arial" w:eastAsia="Times New Roman" w:hAnsi="Arial" w:cs="Arial"/>
          <w:sz w:val="24"/>
          <w:szCs w:val="24"/>
          <w:lang w:eastAsia="pl-PL"/>
        </w:rPr>
      </w:pPr>
      <w:r w:rsidRPr="008248AE">
        <w:rPr>
          <w:rFonts w:ascii="Arial" w:eastAsia="Times New Roman" w:hAnsi="Arial" w:cs="Arial"/>
          <w:sz w:val="24"/>
          <w:szCs w:val="24"/>
          <w:lang w:eastAsia="pl-PL"/>
        </w:rPr>
        <w:t>ustawie z dnia 20 czerwca 1997 r. Prawo o ruchu drogowym (Dz. U. z 2</w:t>
      </w:r>
      <w:r w:rsidR="00F72E24">
        <w:rPr>
          <w:rFonts w:ascii="Arial" w:eastAsia="Times New Roman" w:hAnsi="Arial" w:cs="Arial"/>
          <w:sz w:val="24"/>
          <w:szCs w:val="24"/>
          <w:lang w:eastAsia="pl-PL"/>
        </w:rPr>
        <w:t xml:space="preserve">024 r., poz. 1251 z </w:t>
      </w:r>
      <w:proofErr w:type="spellStart"/>
      <w:r w:rsidR="00F72E24">
        <w:rPr>
          <w:rFonts w:ascii="Arial" w:eastAsia="Times New Roman" w:hAnsi="Arial" w:cs="Arial"/>
          <w:sz w:val="24"/>
          <w:szCs w:val="24"/>
          <w:lang w:eastAsia="pl-PL"/>
        </w:rPr>
        <w:t>późń</w:t>
      </w:r>
      <w:proofErr w:type="spellEnd"/>
      <w:r w:rsidR="00F72E24">
        <w:rPr>
          <w:rFonts w:ascii="Arial" w:eastAsia="Times New Roman" w:hAnsi="Arial" w:cs="Arial"/>
          <w:sz w:val="24"/>
          <w:szCs w:val="24"/>
          <w:lang w:eastAsia="pl-PL"/>
        </w:rPr>
        <w:t>. zm.) wraz z przepisami wykonawczymi do ustawy.</w:t>
      </w:r>
    </w:p>
    <w:p w:rsidR="00F72E24" w:rsidRPr="00F72E24" w:rsidRDefault="00F72E24" w:rsidP="00F72E24">
      <w:pPr>
        <w:pStyle w:val="Akapitzlist"/>
        <w:numPr>
          <w:ilvl w:val="0"/>
          <w:numId w:val="20"/>
        </w:numPr>
        <w:rPr>
          <w:rFonts w:ascii="Arial" w:eastAsia="Times New Roman" w:hAnsi="Arial" w:cs="Arial"/>
          <w:sz w:val="24"/>
          <w:szCs w:val="24"/>
          <w:lang w:eastAsia="pl-PL"/>
        </w:rPr>
      </w:pPr>
      <w:r>
        <w:rPr>
          <w:rFonts w:ascii="Arial" w:eastAsia="Times New Roman" w:hAnsi="Arial" w:cs="Arial"/>
          <w:bCs/>
          <w:sz w:val="24"/>
          <w:szCs w:val="24"/>
          <w:lang w:eastAsia="pl-PL"/>
        </w:rPr>
        <w:t>rozporządzeniu</w:t>
      </w:r>
      <w:r w:rsidRPr="00F72E24">
        <w:rPr>
          <w:rFonts w:ascii="Arial" w:eastAsia="Times New Roman" w:hAnsi="Arial" w:cs="Arial"/>
          <w:bCs/>
          <w:sz w:val="24"/>
          <w:szCs w:val="24"/>
          <w:lang w:eastAsia="pl-PL"/>
        </w:rPr>
        <w:t xml:space="preserve"> Ministrów: Spraw Wewnętrznych i Administracji, Obrony Narodowej, Rozwoju i Finansów oraz Sprawiedliwości z dnia 22 marca 2019 r. w sprawie pojazdów specjalnych i używanych do celów specjalnych Policji, Agencji Bezpieczeństwa Wewnętrznego, Agencji Wywiadu, Służby Kontrwywiadu Wojskowego, Służby Wywiadu Wojskowego, Centralnego Biura Antykorupcyjnego, Straży Granicznej, Służby Ochrony Państwa, Krajowej Administracji Skarbowej, Służby Więziennej i straży pożarnej (Dz</w:t>
      </w:r>
      <w:r>
        <w:rPr>
          <w:rFonts w:ascii="Arial" w:eastAsia="Times New Roman" w:hAnsi="Arial" w:cs="Arial"/>
          <w:bCs/>
          <w:sz w:val="24"/>
          <w:szCs w:val="24"/>
          <w:lang w:eastAsia="pl-PL"/>
        </w:rPr>
        <w:t>. U. z 2019 r., poz. 594)</w:t>
      </w:r>
    </w:p>
    <w:p w:rsidR="00F72E24" w:rsidRPr="008248AE" w:rsidRDefault="00F72E24" w:rsidP="00F72E24">
      <w:pPr>
        <w:pStyle w:val="Akapitzlist"/>
        <w:numPr>
          <w:ilvl w:val="0"/>
          <w:numId w:val="20"/>
        </w:numPr>
        <w:rPr>
          <w:rFonts w:ascii="Arial" w:eastAsia="Times New Roman" w:hAnsi="Arial" w:cs="Arial"/>
          <w:sz w:val="24"/>
          <w:szCs w:val="24"/>
          <w:lang w:eastAsia="pl-PL"/>
        </w:rPr>
      </w:pPr>
      <w:r w:rsidRPr="00F72E24">
        <w:rPr>
          <w:rFonts w:ascii="Arial" w:eastAsia="Times New Roman" w:hAnsi="Arial" w:cs="Arial"/>
          <w:sz w:val="24"/>
          <w:szCs w:val="24"/>
          <w:lang w:eastAsia="pl-PL"/>
        </w:rPr>
        <w:t>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ze zm.</w:t>
      </w:r>
      <w:r>
        <w:rPr>
          <w:rFonts w:ascii="Arial" w:eastAsia="Times New Roman" w:hAnsi="Arial" w:cs="Arial"/>
          <w:sz w:val="24"/>
          <w:szCs w:val="24"/>
          <w:lang w:eastAsia="pl-PL"/>
        </w:rPr>
        <w:t>)</w:t>
      </w:r>
    </w:p>
    <w:p w:rsidR="00F80156" w:rsidRDefault="00F72E24" w:rsidP="00F80156">
      <w:pPr>
        <w:pStyle w:val="Akapitzlist"/>
        <w:numPr>
          <w:ilvl w:val="0"/>
          <w:numId w:val="3"/>
        </w:numPr>
        <w:ind w:left="426" w:hanging="426"/>
        <w:rPr>
          <w:rFonts w:ascii="Arial" w:eastAsia="Times New Roman" w:hAnsi="Arial" w:cs="Arial"/>
          <w:sz w:val="24"/>
          <w:szCs w:val="24"/>
          <w:lang w:eastAsia="pl-PL"/>
        </w:rPr>
      </w:pPr>
      <w:r w:rsidRPr="00F72E24">
        <w:rPr>
          <w:rFonts w:ascii="Arial" w:eastAsia="Times New Roman" w:hAnsi="Arial" w:cs="Arial"/>
          <w:sz w:val="24"/>
          <w:szCs w:val="24"/>
          <w:lang w:eastAsia="pl-PL"/>
        </w:rPr>
        <w:t>Oznakowanie pojazdu musi być zgodne z Zarządzeniem Nr 1 Komendanta Głównego PSP z dnia 24 stycznia 2020 r., w sprawie gospodarki transportowej w jednostkach organizacyjnych PSP (Dz. Urz. KG PSP z 2020 r. poz. 3 ze zm.) Numery operacyjne na obu płaszczyznach bocznych nadwozia oraz drzwi tylnych. Numery operacyjne zostaną podane po podpisaniu umowy).</w:t>
      </w:r>
    </w:p>
    <w:p w:rsidR="00F80156" w:rsidRPr="00F80156" w:rsidRDefault="00F80156" w:rsidP="00F80156">
      <w:pPr>
        <w:pStyle w:val="Akapitzlist"/>
        <w:numPr>
          <w:ilvl w:val="0"/>
          <w:numId w:val="3"/>
        </w:numPr>
        <w:ind w:left="426" w:hanging="426"/>
        <w:rPr>
          <w:rFonts w:ascii="Arial" w:eastAsia="Times New Roman" w:hAnsi="Arial" w:cs="Arial"/>
          <w:sz w:val="24"/>
          <w:szCs w:val="24"/>
          <w:lang w:eastAsia="pl-PL"/>
        </w:rPr>
      </w:pPr>
      <w:r w:rsidRPr="00F80156">
        <w:rPr>
          <w:rFonts w:ascii="Arial" w:hAnsi="Arial" w:cs="Arial"/>
          <w:sz w:val="24"/>
          <w:szCs w:val="24"/>
        </w:rPr>
        <w:t>Wykonawca zobowiązany jest do dostarczenia wraz z samochodem:</w:t>
      </w:r>
    </w:p>
    <w:p w:rsidR="00F80156" w:rsidRDefault="00F80156" w:rsidP="00F80156">
      <w:pPr>
        <w:pStyle w:val="Akapitzlist"/>
        <w:numPr>
          <w:ilvl w:val="0"/>
          <w:numId w:val="21"/>
        </w:numPr>
        <w:spacing w:before="60" w:after="60"/>
        <w:ind w:left="1276" w:hanging="425"/>
        <w:jc w:val="both"/>
        <w:rPr>
          <w:rFonts w:ascii="Arial" w:hAnsi="Arial" w:cs="Arial"/>
          <w:sz w:val="24"/>
          <w:szCs w:val="24"/>
        </w:rPr>
      </w:pPr>
      <w:r w:rsidRPr="00F80156">
        <w:rPr>
          <w:rFonts w:ascii="Arial" w:hAnsi="Arial" w:cs="Arial"/>
          <w:sz w:val="24"/>
          <w:szCs w:val="24"/>
        </w:rPr>
        <w:t>instrukcji obsługi, książki serwisowej/gwarancyjnej do samochodu w języku polskim,</w:t>
      </w:r>
    </w:p>
    <w:p w:rsidR="00F80156" w:rsidRDefault="00F80156" w:rsidP="00F80156">
      <w:pPr>
        <w:pStyle w:val="Akapitzlist"/>
        <w:numPr>
          <w:ilvl w:val="0"/>
          <w:numId w:val="21"/>
        </w:numPr>
        <w:spacing w:before="60" w:after="60"/>
        <w:ind w:left="1276" w:hanging="425"/>
        <w:jc w:val="both"/>
        <w:rPr>
          <w:rFonts w:ascii="Arial" w:hAnsi="Arial" w:cs="Arial"/>
          <w:sz w:val="24"/>
          <w:szCs w:val="24"/>
        </w:rPr>
      </w:pPr>
      <w:r w:rsidRPr="00F80156">
        <w:rPr>
          <w:rFonts w:ascii="Arial" w:hAnsi="Arial" w:cs="Arial"/>
          <w:sz w:val="24"/>
          <w:szCs w:val="24"/>
        </w:rPr>
        <w:t>dokumentacji niezbędnej do zarejestrowania samochodu w Wydziale Komunikacji,</w:t>
      </w:r>
    </w:p>
    <w:p w:rsidR="00F80156" w:rsidRDefault="00F80156" w:rsidP="00F80156">
      <w:pPr>
        <w:pStyle w:val="Akapitzlist"/>
        <w:numPr>
          <w:ilvl w:val="0"/>
          <w:numId w:val="21"/>
        </w:numPr>
        <w:spacing w:before="60" w:after="60"/>
        <w:ind w:left="1276" w:hanging="425"/>
        <w:jc w:val="both"/>
        <w:rPr>
          <w:rFonts w:ascii="Arial" w:hAnsi="Arial" w:cs="Arial"/>
          <w:sz w:val="24"/>
          <w:szCs w:val="24"/>
        </w:rPr>
      </w:pPr>
      <w:r w:rsidRPr="00F80156">
        <w:rPr>
          <w:rFonts w:ascii="Arial" w:hAnsi="Arial" w:cs="Arial"/>
          <w:sz w:val="24"/>
          <w:szCs w:val="24"/>
        </w:rPr>
        <w:t>na dzień odbioru faktycznego dokumentu potwierdzającego aktualnie posiadane badanie techniczne w zakr</w:t>
      </w:r>
      <w:r>
        <w:rPr>
          <w:rFonts w:ascii="Arial" w:hAnsi="Arial" w:cs="Arial"/>
          <w:sz w:val="24"/>
          <w:szCs w:val="24"/>
        </w:rPr>
        <w:t>esie pojazdu uprzywilejowanego,</w:t>
      </w:r>
    </w:p>
    <w:p w:rsidR="00F80156" w:rsidRPr="00B040A1" w:rsidRDefault="00F80156" w:rsidP="00F80156">
      <w:pPr>
        <w:pStyle w:val="Akapitzlist"/>
        <w:numPr>
          <w:ilvl w:val="0"/>
          <w:numId w:val="21"/>
        </w:numPr>
        <w:spacing w:before="60" w:after="60"/>
        <w:ind w:left="1276" w:hanging="425"/>
        <w:jc w:val="both"/>
        <w:rPr>
          <w:rFonts w:ascii="Arial" w:hAnsi="Arial" w:cs="Arial"/>
          <w:sz w:val="24"/>
          <w:szCs w:val="24"/>
        </w:rPr>
      </w:pPr>
      <w:r>
        <w:rPr>
          <w:rFonts w:ascii="Arial" w:hAnsi="Arial" w:cs="Arial"/>
          <w:sz w:val="24"/>
          <w:szCs w:val="24"/>
        </w:rPr>
        <w:t>kompletu kluczy.</w:t>
      </w:r>
    </w:p>
    <w:p w:rsidR="00F51592" w:rsidRPr="00B24E0C" w:rsidRDefault="00F51592" w:rsidP="00F51592">
      <w:pPr>
        <w:spacing w:before="60" w:after="60"/>
        <w:jc w:val="center"/>
        <w:rPr>
          <w:rFonts w:cs="Arial"/>
          <w:b/>
        </w:rPr>
      </w:pPr>
      <w:r w:rsidRPr="00B24E0C">
        <w:rPr>
          <w:rFonts w:cs="Arial"/>
          <w:b/>
        </w:rPr>
        <w:lastRenderedPageBreak/>
        <w:t>§ 2</w:t>
      </w:r>
    </w:p>
    <w:p w:rsidR="00F51592" w:rsidRPr="00B24E0C" w:rsidRDefault="00F51592" w:rsidP="00F51592">
      <w:pPr>
        <w:spacing w:before="60" w:after="60"/>
        <w:jc w:val="center"/>
        <w:rPr>
          <w:rFonts w:cs="Arial"/>
          <w:b/>
        </w:rPr>
      </w:pPr>
      <w:r w:rsidRPr="00B24E0C">
        <w:rPr>
          <w:rFonts w:cs="Arial"/>
          <w:b/>
        </w:rPr>
        <w:t>[Terminy wykonania przedmiotu umowy]</w:t>
      </w:r>
    </w:p>
    <w:p w:rsidR="00F51592" w:rsidRPr="00D9240E" w:rsidRDefault="00F51592" w:rsidP="00D9240E">
      <w:pPr>
        <w:numPr>
          <w:ilvl w:val="0"/>
          <w:numId w:val="4"/>
        </w:numPr>
        <w:spacing w:before="60" w:after="60"/>
        <w:ind w:left="426" w:hanging="426"/>
        <w:jc w:val="both"/>
        <w:rPr>
          <w:rFonts w:cs="Arial"/>
        </w:rPr>
      </w:pPr>
      <w:r w:rsidRPr="00D9240E">
        <w:rPr>
          <w:rFonts w:cs="Arial"/>
        </w:rPr>
        <w:t>Terminem rozpoczęcia realizacji przedmiotu umowy jest data podpisania umowy.</w:t>
      </w:r>
    </w:p>
    <w:p w:rsidR="00F51592" w:rsidRPr="00D9240E" w:rsidRDefault="00F51592" w:rsidP="00D9240E">
      <w:pPr>
        <w:numPr>
          <w:ilvl w:val="0"/>
          <w:numId w:val="4"/>
        </w:numPr>
        <w:spacing w:before="60" w:after="60"/>
        <w:ind w:left="426" w:hanging="426"/>
        <w:jc w:val="both"/>
        <w:rPr>
          <w:rFonts w:cs="Arial"/>
        </w:rPr>
      </w:pPr>
      <w:r w:rsidRPr="00D9240E">
        <w:rPr>
          <w:rFonts w:cs="Arial"/>
        </w:rPr>
        <w:t xml:space="preserve">Wykonawca zobowiązuje się wykonać przedmiot umowy w nieprzekraczalnym terminie do </w:t>
      </w:r>
      <w:r w:rsidR="00F3744C">
        <w:rPr>
          <w:rFonts w:cs="Arial"/>
        </w:rPr>
        <w:t>4</w:t>
      </w:r>
      <w:r w:rsidRPr="00D9240E">
        <w:rPr>
          <w:rFonts w:cs="Arial"/>
        </w:rPr>
        <w:t xml:space="preserve"> miesięcy od daty podpisania umowy.</w:t>
      </w:r>
    </w:p>
    <w:p w:rsidR="004B36CD" w:rsidRPr="0013581E" w:rsidRDefault="00F51592" w:rsidP="0013581E">
      <w:pPr>
        <w:numPr>
          <w:ilvl w:val="0"/>
          <w:numId w:val="4"/>
        </w:numPr>
        <w:spacing w:before="60" w:after="60"/>
        <w:ind w:left="426" w:hanging="426"/>
        <w:jc w:val="both"/>
        <w:rPr>
          <w:rFonts w:cs="Arial"/>
        </w:rPr>
      </w:pPr>
      <w:r w:rsidRPr="00D9240E">
        <w:rPr>
          <w:rFonts w:cs="Arial"/>
        </w:rPr>
        <w:t>Zakończenie wykonywania przedmiotu umowy rozumiane jest jako dzień podpisania protokołu potwierdzającego dostawę przedmiotu zamówienia</w:t>
      </w:r>
      <w:r w:rsidR="00772225">
        <w:rPr>
          <w:rFonts w:cs="Arial"/>
        </w:rPr>
        <w:t xml:space="preserve"> </w:t>
      </w:r>
      <w:r w:rsidR="00772225" w:rsidRPr="00D9240E">
        <w:rPr>
          <w:rFonts w:cs="Arial"/>
        </w:rPr>
        <w:t>wraz wymaganymi dokumentami oraz przeprowadzenie szkolenia obsługi</w:t>
      </w:r>
      <w:r w:rsidR="00772225">
        <w:rPr>
          <w:rFonts w:cs="Arial"/>
        </w:rPr>
        <w:t xml:space="preserve">. </w:t>
      </w:r>
      <w:bookmarkStart w:id="0" w:name="_Hlk134619098"/>
      <w:r w:rsidR="00772225">
        <w:rPr>
          <w:rFonts w:cs="Arial"/>
        </w:rPr>
        <w:t>Zamawiający zobowiązuje się do odbioru przedmiotu zam</w:t>
      </w:r>
      <w:r w:rsidR="003F653C">
        <w:rPr>
          <w:rFonts w:cs="Arial"/>
        </w:rPr>
        <w:t>ówienia w odległości do 6</w:t>
      </w:r>
      <w:r w:rsidR="00772225">
        <w:rPr>
          <w:rFonts w:cs="Arial"/>
        </w:rPr>
        <w:t>00 km</w:t>
      </w:r>
      <w:r w:rsidR="00C45C46">
        <w:rPr>
          <w:rFonts w:cs="Arial"/>
        </w:rPr>
        <w:t xml:space="preserve"> w linii prostej</w:t>
      </w:r>
      <w:r w:rsidR="00772225">
        <w:rPr>
          <w:rFonts w:cs="Arial"/>
        </w:rPr>
        <w:t xml:space="preserve"> od siedziby Zamawiająceg</w:t>
      </w:r>
      <w:r w:rsidR="003F653C">
        <w:rPr>
          <w:rFonts w:cs="Arial"/>
        </w:rPr>
        <w:t>o we własnym zakresie (powyżej 6</w:t>
      </w:r>
      <w:r w:rsidR="00772225">
        <w:rPr>
          <w:rFonts w:cs="Arial"/>
        </w:rPr>
        <w:t>00 km od siedziby Zamawiającego dostawy przedmiotu zamówienia dokona Wykonawca)</w:t>
      </w:r>
      <w:bookmarkEnd w:id="0"/>
      <w:r w:rsidR="00772225">
        <w:rPr>
          <w:rFonts w:cs="Arial"/>
        </w:rPr>
        <w:t>.</w:t>
      </w:r>
    </w:p>
    <w:p w:rsidR="00F51592" w:rsidRPr="00B24E0C" w:rsidRDefault="00F51592" w:rsidP="00F51592">
      <w:pPr>
        <w:spacing w:before="60" w:after="60"/>
        <w:jc w:val="center"/>
        <w:rPr>
          <w:rFonts w:cs="Arial"/>
          <w:b/>
        </w:rPr>
      </w:pPr>
      <w:r w:rsidRPr="00B24E0C">
        <w:rPr>
          <w:rFonts w:cs="Arial"/>
          <w:b/>
        </w:rPr>
        <w:t>§ 3</w:t>
      </w:r>
    </w:p>
    <w:p w:rsidR="00F51592" w:rsidRPr="00B24E0C" w:rsidRDefault="00F51592" w:rsidP="00F51592">
      <w:pPr>
        <w:spacing w:before="60" w:after="60"/>
        <w:jc w:val="center"/>
        <w:rPr>
          <w:rFonts w:cs="Arial"/>
          <w:b/>
        </w:rPr>
      </w:pPr>
      <w:r w:rsidRPr="00B24E0C">
        <w:rPr>
          <w:rFonts w:cs="Arial"/>
          <w:b/>
        </w:rPr>
        <w:t>[Obowiązki Stron umowy]</w:t>
      </w:r>
    </w:p>
    <w:p w:rsidR="00F51592" w:rsidRPr="00D9240E" w:rsidRDefault="00F51592" w:rsidP="00D9240E">
      <w:pPr>
        <w:numPr>
          <w:ilvl w:val="0"/>
          <w:numId w:val="5"/>
        </w:numPr>
        <w:spacing w:before="60" w:after="60"/>
        <w:ind w:left="426" w:hanging="426"/>
        <w:jc w:val="both"/>
        <w:rPr>
          <w:rFonts w:cs="Arial"/>
        </w:rPr>
      </w:pPr>
      <w:r w:rsidRPr="00D9240E">
        <w:rPr>
          <w:rFonts w:cs="Arial"/>
        </w:rPr>
        <w:t>Strony umowy są zobowiązane do wzajemnej współpracy na rzecz osiągnięcia celu, dla którego niniejsza umowa jest realizowana.</w:t>
      </w:r>
    </w:p>
    <w:p w:rsidR="00F51592" w:rsidRPr="00D9240E" w:rsidRDefault="00F51592" w:rsidP="00D9240E">
      <w:pPr>
        <w:numPr>
          <w:ilvl w:val="0"/>
          <w:numId w:val="5"/>
        </w:numPr>
        <w:spacing w:before="60" w:after="60"/>
        <w:ind w:left="426" w:hanging="426"/>
        <w:jc w:val="both"/>
        <w:rPr>
          <w:rFonts w:cs="Arial"/>
        </w:rPr>
      </w:pPr>
      <w:r w:rsidRPr="00D9240E">
        <w:rPr>
          <w:rFonts w:cs="Arial"/>
        </w:rPr>
        <w:t>Do obowiązków Zamawiającego należy w szczególności:</w:t>
      </w:r>
    </w:p>
    <w:p w:rsidR="00D9240E" w:rsidRDefault="00F51592" w:rsidP="00D9240E">
      <w:pPr>
        <w:numPr>
          <w:ilvl w:val="0"/>
          <w:numId w:val="6"/>
        </w:numPr>
        <w:spacing w:before="60" w:after="60"/>
        <w:ind w:left="851" w:hanging="425"/>
        <w:jc w:val="both"/>
        <w:rPr>
          <w:rFonts w:cs="Arial"/>
        </w:rPr>
      </w:pPr>
      <w:r w:rsidRPr="00D9240E">
        <w:rPr>
          <w:rFonts w:cs="Arial"/>
        </w:rPr>
        <w:t>odbiór przedmiotu zamówienia i udział w szkoleniu, zgodnie z zapisami umowy</w:t>
      </w:r>
      <w:r w:rsidR="0020638D">
        <w:rPr>
          <w:rFonts w:cs="Arial"/>
        </w:rPr>
        <w:t xml:space="preserve"> oraz opisu przedmiotu zamówienia stanowiącego załącznik</w:t>
      </w:r>
      <w:r w:rsidR="00456707">
        <w:rPr>
          <w:rFonts w:cs="Arial"/>
        </w:rPr>
        <w:t xml:space="preserve"> A</w:t>
      </w:r>
      <w:r w:rsidR="0020638D">
        <w:rPr>
          <w:rFonts w:cs="Arial"/>
        </w:rPr>
        <w:t xml:space="preserve"> do SWZ</w:t>
      </w:r>
      <w:r w:rsidRPr="00D9240E">
        <w:rPr>
          <w:rFonts w:cs="Arial"/>
        </w:rPr>
        <w:t>,</w:t>
      </w:r>
    </w:p>
    <w:p w:rsidR="00F51592" w:rsidRPr="00D9240E" w:rsidRDefault="00F51592" w:rsidP="00D9240E">
      <w:pPr>
        <w:numPr>
          <w:ilvl w:val="0"/>
          <w:numId w:val="6"/>
        </w:numPr>
        <w:spacing w:before="60" w:after="60"/>
        <w:ind w:left="851" w:hanging="425"/>
        <w:jc w:val="both"/>
        <w:rPr>
          <w:rFonts w:cs="Arial"/>
        </w:rPr>
      </w:pPr>
      <w:r w:rsidRPr="00D9240E">
        <w:rPr>
          <w:rFonts w:cs="Arial"/>
        </w:rPr>
        <w:t>terminowa zapłata wynagrodzenia.</w:t>
      </w:r>
    </w:p>
    <w:p w:rsidR="00F51592" w:rsidRPr="00D9240E" w:rsidRDefault="00F51592" w:rsidP="00D9240E">
      <w:pPr>
        <w:numPr>
          <w:ilvl w:val="0"/>
          <w:numId w:val="5"/>
        </w:numPr>
        <w:spacing w:before="60" w:after="60"/>
        <w:ind w:left="426" w:hanging="426"/>
        <w:jc w:val="both"/>
        <w:rPr>
          <w:rFonts w:cs="Arial"/>
        </w:rPr>
      </w:pPr>
      <w:r w:rsidRPr="00D9240E">
        <w:rPr>
          <w:rFonts w:cs="Arial"/>
        </w:rPr>
        <w:t>Do obowiązków Wykonawcy należy w szczególności:</w:t>
      </w:r>
    </w:p>
    <w:p w:rsidR="00F51592" w:rsidRDefault="00A412CC" w:rsidP="00F51592">
      <w:pPr>
        <w:numPr>
          <w:ilvl w:val="2"/>
          <w:numId w:val="5"/>
        </w:numPr>
        <w:spacing w:before="60" w:after="60"/>
        <w:ind w:left="851" w:hanging="284"/>
        <w:jc w:val="both"/>
        <w:rPr>
          <w:rFonts w:cs="Arial"/>
        </w:rPr>
      </w:pPr>
      <w:r w:rsidRPr="00A412CC">
        <w:rPr>
          <w:rFonts w:cs="Arial"/>
        </w:rPr>
        <w:t>uzgodnieni</w:t>
      </w:r>
      <w:r w:rsidR="00E45F5E">
        <w:rPr>
          <w:rFonts w:cs="Arial"/>
        </w:rPr>
        <w:t>e z Zamawiającym terminu odbioru</w:t>
      </w:r>
      <w:r w:rsidRPr="00A412CC">
        <w:rPr>
          <w:rFonts w:cs="Arial"/>
        </w:rPr>
        <w:t xml:space="preserve"> pojazdu</w:t>
      </w:r>
      <w:r w:rsidR="00F51592" w:rsidRPr="00D9240E">
        <w:rPr>
          <w:rFonts w:cs="Arial"/>
        </w:rPr>
        <w:t>,</w:t>
      </w:r>
    </w:p>
    <w:p w:rsidR="00A412CC" w:rsidRDefault="00A412CC" w:rsidP="00F51592">
      <w:pPr>
        <w:numPr>
          <w:ilvl w:val="2"/>
          <w:numId w:val="5"/>
        </w:numPr>
        <w:spacing w:before="60" w:after="60"/>
        <w:ind w:left="851" w:hanging="284"/>
        <w:jc w:val="both"/>
        <w:rPr>
          <w:rFonts w:cs="Arial"/>
        </w:rPr>
      </w:pPr>
      <w:r w:rsidRPr="00A412CC">
        <w:rPr>
          <w:rFonts w:cs="Arial"/>
        </w:rPr>
        <w:t>przeprowadzenie rozruchu technicznego pojazdu podczas czynności odbiorowych</w:t>
      </w:r>
    </w:p>
    <w:p w:rsidR="00A412CC" w:rsidRPr="00B040A1" w:rsidRDefault="00A412CC" w:rsidP="00B040A1">
      <w:pPr>
        <w:numPr>
          <w:ilvl w:val="2"/>
          <w:numId w:val="5"/>
        </w:numPr>
        <w:spacing w:before="60" w:after="60"/>
        <w:ind w:left="851" w:hanging="284"/>
        <w:jc w:val="both"/>
        <w:rPr>
          <w:rFonts w:cs="Arial"/>
        </w:rPr>
      </w:pPr>
      <w:r w:rsidRPr="00A412CC">
        <w:rPr>
          <w:rFonts w:cs="Arial"/>
        </w:rPr>
        <w:t>protokolarne</w:t>
      </w:r>
      <w:r>
        <w:rPr>
          <w:rFonts w:cs="Arial"/>
        </w:rPr>
        <w:t xml:space="preserve"> </w:t>
      </w:r>
      <w:r w:rsidRPr="00D9240E">
        <w:rPr>
          <w:rFonts w:cs="Arial"/>
        </w:rPr>
        <w:t>przekazanie przedmiotu zamówienia zgodnego z umową</w:t>
      </w:r>
      <w:r>
        <w:rPr>
          <w:rFonts w:cs="Arial"/>
        </w:rPr>
        <w:t xml:space="preserve"> oraz </w:t>
      </w:r>
      <w:r w:rsidRPr="00A412CC">
        <w:rPr>
          <w:rFonts w:cs="Arial"/>
        </w:rPr>
        <w:t>opis</w:t>
      </w:r>
      <w:r>
        <w:rPr>
          <w:rFonts w:cs="Arial"/>
        </w:rPr>
        <w:t>em</w:t>
      </w:r>
      <w:r w:rsidRPr="00A412CC">
        <w:rPr>
          <w:rFonts w:cs="Arial"/>
        </w:rPr>
        <w:t xml:space="preserve"> pr</w:t>
      </w:r>
      <w:r>
        <w:rPr>
          <w:rFonts w:cs="Arial"/>
        </w:rPr>
        <w:t>zedmiotu zamówienia stanowiącym</w:t>
      </w:r>
      <w:r w:rsidRPr="00A412CC">
        <w:rPr>
          <w:rFonts w:cs="Arial"/>
        </w:rPr>
        <w:t xml:space="preserve"> załącznik</w:t>
      </w:r>
      <w:r w:rsidR="00456707">
        <w:rPr>
          <w:rFonts w:cs="Arial"/>
        </w:rPr>
        <w:t xml:space="preserve"> A</w:t>
      </w:r>
      <w:r w:rsidRPr="00A412CC">
        <w:rPr>
          <w:rFonts w:cs="Arial"/>
        </w:rPr>
        <w:t xml:space="preserve"> do SWZ</w:t>
      </w:r>
      <w:r>
        <w:rPr>
          <w:rFonts w:cs="Arial"/>
        </w:rPr>
        <w:t xml:space="preserve"> </w:t>
      </w:r>
      <w:r w:rsidR="00B040A1">
        <w:rPr>
          <w:rFonts w:cs="Arial"/>
        </w:rPr>
        <w:t>wraz z wymaganą dokumentacją</w:t>
      </w:r>
    </w:p>
    <w:p w:rsidR="00F51592" w:rsidRPr="00D9240E" w:rsidRDefault="00F51592" w:rsidP="00F51592">
      <w:pPr>
        <w:numPr>
          <w:ilvl w:val="2"/>
          <w:numId w:val="5"/>
        </w:numPr>
        <w:spacing w:before="60" w:after="60"/>
        <w:ind w:left="851" w:hanging="284"/>
        <w:jc w:val="both"/>
        <w:rPr>
          <w:rFonts w:cs="Arial"/>
        </w:rPr>
      </w:pPr>
      <w:r w:rsidRPr="00D9240E">
        <w:rPr>
          <w:rFonts w:cs="Arial"/>
        </w:rPr>
        <w:t>przeszkolenie</w:t>
      </w:r>
      <w:r w:rsidR="00456707">
        <w:rPr>
          <w:rFonts w:cs="Arial"/>
        </w:rPr>
        <w:t xml:space="preserve"> minimum s</w:t>
      </w:r>
      <w:r w:rsidR="00E45F5E">
        <w:rPr>
          <w:rFonts w:cs="Arial"/>
        </w:rPr>
        <w:t>ześciu</w:t>
      </w:r>
      <w:r w:rsidR="00A412CC">
        <w:rPr>
          <w:rFonts w:cs="Arial"/>
        </w:rPr>
        <w:t xml:space="preserve"> osób wskazanych</w:t>
      </w:r>
      <w:r w:rsidR="00A412CC" w:rsidRPr="00A412CC">
        <w:rPr>
          <w:rFonts w:cs="Arial"/>
        </w:rPr>
        <w:t xml:space="preserve"> przez Zamawiającego w zakresie budowy, obsługi i eksploatacji sprzętu i wyposażenia</w:t>
      </w:r>
      <w:r w:rsidR="00A412CC">
        <w:rPr>
          <w:rFonts w:cs="Arial"/>
        </w:rPr>
        <w:t>,</w:t>
      </w:r>
    </w:p>
    <w:p w:rsidR="00F51592" w:rsidRPr="00D9240E" w:rsidRDefault="00F51592" w:rsidP="00F51592">
      <w:pPr>
        <w:numPr>
          <w:ilvl w:val="2"/>
          <w:numId w:val="5"/>
        </w:numPr>
        <w:spacing w:before="60" w:after="60"/>
        <w:ind w:left="851" w:hanging="284"/>
        <w:jc w:val="both"/>
        <w:rPr>
          <w:rFonts w:cs="Arial"/>
        </w:rPr>
      </w:pPr>
      <w:r w:rsidRPr="00D9240E">
        <w:rPr>
          <w:rFonts w:cs="Arial"/>
        </w:rPr>
        <w:t>zapewnienie serwisu gwarancyjnego i przeglądów technicznych wraz z materiałami eksploatacyjnymi,</w:t>
      </w:r>
    </w:p>
    <w:p w:rsidR="00F51592" w:rsidRPr="00D9240E" w:rsidRDefault="00F51592" w:rsidP="00F51592">
      <w:pPr>
        <w:numPr>
          <w:ilvl w:val="2"/>
          <w:numId w:val="5"/>
        </w:numPr>
        <w:spacing w:before="60" w:after="60"/>
        <w:ind w:left="851" w:hanging="284"/>
        <w:jc w:val="both"/>
        <w:rPr>
          <w:rFonts w:cs="Arial"/>
        </w:rPr>
      </w:pPr>
      <w:r w:rsidRPr="00D9240E">
        <w:rPr>
          <w:rFonts w:cs="Arial"/>
        </w:rPr>
        <w:t xml:space="preserve">niezwłoczne usuwanie ewentualnych wad, zapewnienie sprzętu zastępczego na warunkach określonych w umowie. </w:t>
      </w:r>
    </w:p>
    <w:p w:rsidR="00F51592" w:rsidRPr="00B24E0C" w:rsidRDefault="00F51592" w:rsidP="00F51592">
      <w:pPr>
        <w:spacing w:before="60" w:after="60"/>
        <w:jc w:val="center"/>
        <w:rPr>
          <w:rFonts w:cs="Arial"/>
          <w:b/>
        </w:rPr>
      </w:pPr>
      <w:r w:rsidRPr="00B24E0C">
        <w:rPr>
          <w:rFonts w:cs="Arial"/>
          <w:b/>
        </w:rPr>
        <w:t>§ 4</w:t>
      </w:r>
    </w:p>
    <w:p w:rsidR="00F51592" w:rsidRPr="00B24E0C" w:rsidRDefault="00F51592" w:rsidP="00F51592">
      <w:pPr>
        <w:spacing w:before="60" w:after="60"/>
        <w:jc w:val="center"/>
        <w:rPr>
          <w:rFonts w:cs="Arial"/>
          <w:b/>
        </w:rPr>
      </w:pPr>
      <w:r w:rsidRPr="00B24E0C">
        <w:rPr>
          <w:rFonts w:cs="Arial"/>
          <w:b/>
        </w:rPr>
        <w:t>[Wynagrodzenie]</w:t>
      </w:r>
    </w:p>
    <w:p w:rsidR="00F51592" w:rsidRPr="00D9240E" w:rsidRDefault="00F51592" w:rsidP="00D9240E">
      <w:pPr>
        <w:numPr>
          <w:ilvl w:val="0"/>
          <w:numId w:val="7"/>
        </w:numPr>
        <w:spacing w:before="60" w:after="60"/>
        <w:ind w:left="426" w:hanging="426"/>
        <w:jc w:val="both"/>
        <w:rPr>
          <w:rFonts w:cs="Arial"/>
        </w:rPr>
      </w:pPr>
      <w:r w:rsidRPr="00D9240E">
        <w:rPr>
          <w:rFonts w:cs="Arial"/>
        </w:rPr>
        <w:t>Wynagrodzen</w:t>
      </w:r>
      <w:r w:rsidR="00354982">
        <w:rPr>
          <w:rFonts w:cs="Arial"/>
        </w:rPr>
        <w:t>ie Wykonawcy, o którym mowa w ust. 2</w:t>
      </w:r>
      <w:r w:rsidRPr="00D9240E">
        <w:rPr>
          <w:rFonts w:cs="Arial"/>
        </w:rPr>
        <w:t xml:space="preserve"> jest ceną w rozumieniu art. 3 ust. 1 pkt 1 i ust. 2 ustawy z dnia 9 maja 2014 r. o informowaniu o cenach towarów i usług (Dz. U. </w:t>
      </w:r>
      <w:r w:rsidR="005A04FF">
        <w:rPr>
          <w:rFonts w:cs="Arial"/>
        </w:rPr>
        <w:t>z 2023 r. poz. 168</w:t>
      </w:r>
      <w:r w:rsidR="0013581E">
        <w:rPr>
          <w:rFonts w:cs="Arial"/>
        </w:rPr>
        <w:t xml:space="preserve"> z </w:t>
      </w:r>
      <w:proofErr w:type="spellStart"/>
      <w:r w:rsidR="0013581E">
        <w:rPr>
          <w:rFonts w:cs="Arial"/>
        </w:rPr>
        <w:t>późn</w:t>
      </w:r>
      <w:proofErr w:type="spellEnd"/>
      <w:r w:rsidR="0013581E">
        <w:rPr>
          <w:rFonts w:cs="Arial"/>
        </w:rPr>
        <w:t>. zm.</w:t>
      </w:r>
      <w:r w:rsidRPr="00D9240E">
        <w:rPr>
          <w:rFonts w:cs="Arial"/>
        </w:rPr>
        <w:t>);</w:t>
      </w:r>
    </w:p>
    <w:p w:rsidR="00F51592" w:rsidRPr="00D9240E" w:rsidRDefault="00F51592" w:rsidP="00D9240E">
      <w:pPr>
        <w:numPr>
          <w:ilvl w:val="0"/>
          <w:numId w:val="7"/>
        </w:numPr>
        <w:spacing w:before="60" w:after="60"/>
        <w:ind w:left="426" w:hanging="426"/>
        <w:jc w:val="both"/>
        <w:rPr>
          <w:rFonts w:cs="Arial"/>
        </w:rPr>
      </w:pPr>
      <w:r w:rsidRPr="00D9240E">
        <w:rPr>
          <w:rFonts w:cs="Arial"/>
        </w:rPr>
        <w:t>Wynagrodzenie ryczałtowe Wykonawcy za wykonanie przedmiotu umowy zgodnie ze złożoną ofertą wynosi łączni</w:t>
      </w:r>
      <w:r w:rsidR="0013581E">
        <w:rPr>
          <w:rFonts w:cs="Arial"/>
        </w:rPr>
        <w:t xml:space="preserve">e z podatkiem VAT: ……………… </w:t>
      </w:r>
      <w:r w:rsidRPr="00D9240E">
        <w:rPr>
          <w:rFonts w:cs="Arial"/>
        </w:rPr>
        <w:t xml:space="preserve">złotych (słownie: </w:t>
      </w:r>
      <w:r w:rsidR="0013581E">
        <w:rPr>
          <w:rFonts w:cs="Arial"/>
          <w:i/>
        </w:rPr>
        <w:t>……………………….</w:t>
      </w:r>
      <w:r w:rsidRPr="00D9240E">
        <w:rPr>
          <w:rFonts w:cs="Arial"/>
        </w:rPr>
        <w:t xml:space="preserve">). Wynagrodzenie uwzględnia podatek VAT wg stawki: …..%. </w:t>
      </w:r>
    </w:p>
    <w:p w:rsidR="00C1427A" w:rsidRPr="00C1427A" w:rsidRDefault="00F51592" w:rsidP="00C1427A">
      <w:pPr>
        <w:numPr>
          <w:ilvl w:val="0"/>
          <w:numId w:val="7"/>
        </w:numPr>
        <w:spacing w:before="60" w:after="60"/>
        <w:ind w:left="426" w:hanging="426"/>
        <w:jc w:val="both"/>
        <w:rPr>
          <w:rFonts w:cs="Arial"/>
        </w:rPr>
      </w:pPr>
      <w:r w:rsidRPr="00D9240E">
        <w:rPr>
          <w:rFonts w:cs="Arial"/>
        </w:rPr>
        <w:t>Wynagrodzenie określone w ust. 2 zawiera wszystkie niezbędnie koszty związane z realizacją przedmiotu umowy wprost lub pośrednio określone niniejszą umową.</w:t>
      </w:r>
    </w:p>
    <w:p w:rsidR="00415F5C" w:rsidRDefault="00F51592" w:rsidP="009641ED">
      <w:pPr>
        <w:numPr>
          <w:ilvl w:val="0"/>
          <w:numId w:val="7"/>
        </w:numPr>
        <w:spacing w:before="60" w:after="60"/>
        <w:ind w:left="426" w:hanging="426"/>
        <w:jc w:val="both"/>
        <w:rPr>
          <w:rFonts w:cs="Arial"/>
        </w:rPr>
      </w:pPr>
      <w:r w:rsidRPr="00D9240E">
        <w:rPr>
          <w:rFonts w:cs="Arial"/>
        </w:rPr>
        <w:lastRenderedPageBreak/>
        <w:t>Zamawiający jest uprawniony do żądania odpowiedniego obniżenia wynagrodzenia w przypadku, gdy przedmiot umowy będzie posiadał nieistotne wady, które nie wpłyną na możliwość jego użytkowania zgodnie z przeznaczeniem, a wad nie można usunąć.</w:t>
      </w:r>
    </w:p>
    <w:p w:rsidR="00742BE3" w:rsidRPr="009641ED" w:rsidRDefault="00742BE3" w:rsidP="009641ED">
      <w:pPr>
        <w:numPr>
          <w:ilvl w:val="0"/>
          <w:numId w:val="7"/>
        </w:numPr>
        <w:spacing w:before="60" w:after="60"/>
        <w:ind w:left="426" w:hanging="426"/>
        <w:jc w:val="both"/>
        <w:rPr>
          <w:rFonts w:cs="Arial"/>
        </w:rPr>
      </w:pPr>
      <w:r w:rsidRPr="00742BE3">
        <w:rPr>
          <w:rFonts w:cs="Arial"/>
        </w:rPr>
        <w:t>Cena pojazdu uwzględniać musi koszt montażu sprzętu dostarczonego przez Zamawiającego na etapie realizacji umowy oraz koszt przeszkolenia co najmniej 6 osób wskazanych przez Zama</w:t>
      </w:r>
      <w:r w:rsidR="00E45F5E">
        <w:rPr>
          <w:rFonts w:cs="Arial"/>
        </w:rPr>
        <w:t>wiającego w siedzibie OSP w Stężycy</w:t>
      </w:r>
      <w:r w:rsidR="00BC1BD5">
        <w:rPr>
          <w:rFonts w:cs="Arial"/>
        </w:rPr>
        <w:t>, ul. Królewska 6, 83-322 Stężyca.</w:t>
      </w:r>
    </w:p>
    <w:p w:rsidR="00F51592" w:rsidRPr="00B24E0C" w:rsidRDefault="00F51592" w:rsidP="00D9240E">
      <w:pPr>
        <w:spacing w:before="60" w:after="60"/>
        <w:ind w:left="426" w:hanging="426"/>
        <w:jc w:val="center"/>
        <w:rPr>
          <w:rFonts w:cs="Arial"/>
          <w:b/>
        </w:rPr>
      </w:pPr>
      <w:r w:rsidRPr="00B24E0C">
        <w:rPr>
          <w:rFonts w:cs="Arial"/>
          <w:b/>
        </w:rPr>
        <w:t>§ 5</w:t>
      </w:r>
    </w:p>
    <w:p w:rsidR="00F51592" w:rsidRPr="00B24E0C" w:rsidRDefault="00F51592" w:rsidP="00F51592">
      <w:pPr>
        <w:spacing w:before="60" w:after="60"/>
        <w:jc w:val="center"/>
        <w:rPr>
          <w:rFonts w:cs="Arial"/>
          <w:b/>
        </w:rPr>
      </w:pPr>
      <w:r w:rsidRPr="00B24E0C">
        <w:rPr>
          <w:rFonts w:cs="Arial"/>
          <w:b/>
        </w:rPr>
        <w:t>[Odbiory]</w:t>
      </w:r>
    </w:p>
    <w:p w:rsidR="00F51592" w:rsidRPr="00D9240E" w:rsidRDefault="00F51592" w:rsidP="00D9240E">
      <w:pPr>
        <w:numPr>
          <w:ilvl w:val="0"/>
          <w:numId w:val="8"/>
        </w:numPr>
        <w:spacing w:before="60" w:after="60"/>
        <w:ind w:left="426" w:hanging="426"/>
        <w:jc w:val="both"/>
        <w:rPr>
          <w:rFonts w:cs="Arial"/>
        </w:rPr>
      </w:pPr>
      <w:r w:rsidRPr="00D9240E">
        <w:rPr>
          <w:rFonts w:cs="Arial"/>
        </w:rPr>
        <w:t>Zamawiający wyznacza komisję odbiorową, która dokonuje sprawdzenia przedmiotu zamówienia. Potwierdzeniem dokonania odbioru końcowego będzie protokół odbioru.</w:t>
      </w:r>
    </w:p>
    <w:p w:rsidR="00F51592" w:rsidRPr="00D9240E" w:rsidRDefault="00F51592" w:rsidP="00D9240E">
      <w:pPr>
        <w:numPr>
          <w:ilvl w:val="0"/>
          <w:numId w:val="8"/>
        </w:numPr>
        <w:spacing w:before="60" w:after="60"/>
        <w:ind w:left="426" w:hanging="426"/>
        <w:jc w:val="both"/>
        <w:rPr>
          <w:rFonts w:cs="Arial"/>
        </w:rPr>
      </w:pPr>
      <w:r w:rsidRPr="00D9240E">
        <w:rPr>
          <w:rFonts w:cs="Arial"/>
        </w:rPr>
        <w:t>Jeżeli w toku czynności odbiorowych zostaną stwierdzone wady Zamawiającemu przysługują następujące uprawnienia:</w:t>
      </w:r>
    </w:p>
    <w:p w:rsidR="00F51592" w:rsidRPr="00D9240E" w:rsidRDefault="00F51592" w:rsidP="00D9240E">
      <w:pPr>
        <w:numPr>
          <w:ilvl w:val="1"/>
          <w:numId w:val="8"/>
        </w:numPr>
        <w:spacing w:before="60" w:after="60"/>
        <w:ind w:left="709" w:hanging="283"/>
        <w:jc w:val="both"/>
        <w:rPr>
          <w:rFonts w:cs="Arial"/>
        </w:rPr>
      </w:pPr>
      <w:r w:rsidRPr="00D9240E">
        <w:rPr>
          <w:rFonts w:cs="Arial"/>
        </w:rPr>
        <w:t xml:space="preserve">jeżeli wady nadają się do usunięcia, może odmówić odbioru przedmiotu umowy do czasu usunięcia wad, wyznaczając termin ich usunięcia. W przypadku opóźnienia usunięcia wad w stosunku do wyznaczonego terminu, może żądać kar umownych na zasadach określonych w niniejszej umowie. </w:t>
      </w:r>
    </w:p>
    <w:p w:rsidR="00F51592" w:rsidRPr="00D9240E" w:rsidRDefault="00F51592" w:rsidP="00D9240E">
      <w:pPr>
        <w:numPr>
          <w:ilvl w:val="1"/>
          <w:numId w:val="8"/>
        </w:numPr>
        <w:spacing w:before="60" w:after="60"/>
        <w:ind w:left="709" w:hanging="283"/>
        <w:jc w:val="both"/>
        <w:rPr>
          <w:rFonts w:cs="Arial"/>
        </w:rPr>
      </w:pPr>
      <w:r w:rsidRPr="00D9240E">
        <w:rPr>
          <w:rFonts w:cs="Arial"/>
        </w:rPr>
        <w:t>jeżeli wady nie nadają się do usunięcia, ale nie uniemożliwiają korzystania z przedmiotu umowy zgodnie z przeznaczeniem, może żądać obniżenia wynagrodzenia,</w:t>
      </w:r>
    </w:p>
    <w:p w:rsidR="00F51592" w:rsidRDefault="00F51592" w:rsidP="008305C8">
      <w:pPr>
        <w:numPr>
          <w:ilvl w:val="1"/>
          <w:numId w:val="8"/>
        </w:numPr>
        <w:spacing w:before="60" w:after="60"/>
        <w:ind w:left="709" w:hanging="283"/>
        <w:jc w:val="both"/>
        <w:rPr>
          <w:rFonts w:cs="Arial"/>
        </w:rPr>
      </w:pPr>
      <w:r w:rsidRPr="00D9240E">
        <w:rPr>
          <w:rFonts w:cs="Arial"/>
        </w:rPr>
        <w:t>jeżeli wady uniemożliwiają korzystanie z przedmiotu umowy zgodnie z przeznaczeniem, może żądać od Wykonawcy wykonania przedmiotu umowy po raz drugi wyłącznie na jego koszt lub może zlecić wykonanie przedmiotu umowy innemu podmiotowi, a kosztami obciążyć Wykonawcę.</w:t>
      </w:r>
    </w:p>
    <w:p w:rsidR="008305C8" w:rsidRDefault="008305C8" w:rsidP="00BC1BD5">
      <w:pPr>
        <w:pStyle w:val="Akapitzlist"/>
        <w:numPr>
          <w:ilvl w:val="0"/>
          <w:numId w:val="8"/>
        </w:numPr>
        <w:spacing w:before="60" w:after="60"/>
        <w:jc w:val="both"/>
        <w:rPr>
          <w:rFonts w:ascii="Arial" w:hAnsi="Arial" w:cs="Arial"/>
          <w:sz w:val="24"/>
          <w:szCs w:val="24"/>
        </w:rPr>
      </w:pPr>
      <w:r w:rsidRPr="008305C8">
        <w:rPr>
          <w:rFonts w:ascii="Arial" w:hAnsi="Arial" w:cs="Arial"/>
          <w:sz w:val="24"/>
          <w:szCs w:val="24"/>
        </w:rPr>
        <w:t>Wykonawca obowiązany jes</w:t>
      </w:r>
      <w:r>
        <w:rPr>
          <w:rFonts w:ascii="Arial" w:hAnsi="Arial" w:cs="Arial"/>
          <w:sz w:val="24"/>
          <w:szCs w:val="24"/>
        </w:rPr>
        <w:t>t zgłosić swoją gotowość do</w:t>
      </w:r>
      <w:r w:rsidRPr="008305C8">
        <w:rPr>
          <w:rFonts w:ascii="Arial" w:hAnsi="Arial" w:cs="Arial"/>
          <w:sz w:val="24"/>
          <w:szCs w:val="24"/>
        </w:rPr>
        <w:t xml:space="preserve"> odbioru co najmniej 5 dni przed odbiorem końcowym.</w:t>
      </w:r>
    </w:p>
    <w:p w:rsidR="008305C8" w:rsidRDefault="008305C8" w:rsidP="00BC1BD5">
      <w:pPr>
        <w:pStyle w:val="Akapitzlist"/>
        <w:numPr>
          <w:ilvl w:val="0"/>
          <w:numId w:val="8"/>
        </w:numPr>
        <w:jc w:val="both"/>
        <w:rPr>
          <w:rFonts w:ascii="Arial" w:hAnsi="Arial" w:cs="Arial"/>
          <w:sz w:val="24"/>
          <w:szCs w:val="24"/>
        </w:rPr>
      </w:pPr>
      <w:r w:rsidRPr="008305C8">
        <w:rPr>
          <w:rFonts w:ascii="Arial" w:hAnsi="Arial" w:cs="Arial"/>
          <w:sz w:val="24"/>
          <w:szCs w:val="24"/>
        </w:rPr>
        <w:t>Protokół powinien zawierać informacje o zgodności</w:t>
      </w:r>
      <w:r>
        <w:rPr>
          <w:rFonts w:ascii="Arial" w:hAnsi="Arial" w:cs="Arial"/>
          <w:sz w:val="24"/>
          <w:szCs w:val="24"/>
        </w:rPr>
        <w:t xml:space="preserve"> przedmiotu zamówienia</w:t>
      </w:r>
      <w:r w:rsidRPr="008305C8">
        <w:rPr>
          <w:rFonts w:ascii="Arial" w:hAnsi="Arial" w:cs="Arial"/>
          <w:sz w:val="24"/>
          <w:szCs w:val="24"/>
        </w:rPr>
        <w:t xml:space="preserve"> z umową, a także ewentualne uwagi i zastrzeżenia dotyczące dostarczonego przedmiotu umowy.</w:t>
      </w:r>
    </w:p>
    <w:p w:rsidR="00A31BD7" w:rsidRPr="00780CE1" w:rsidRDefault="00F67445" w:rsidP="00BC1BD5">
      <w:pPr>
        <w:pStyle w:val="Akapitzlist"/>
        <w:numPr>
          <w:ilvl w:val="0"/>
          <w:numId w:val="8"/>
        </w:numPr>
        <w:jc w:val="both"/>
        <w:rPr>
          <w:rFonts w:ascii="Arial" w:hAnsi="Arial" w:cs="Arial"/>
          <w:sz w:val="24"/>
          <w:szCs w:val="24"/>
        </w:rPr>
      </w:pPr>
      <w:r w:rsidRPr="00780CE1">
        <w:rPr>
          <w:rFonts w:ascii="Arial" w:hAnsi="Arial" w:cs="Arial"/>
          <w:sz w:val="24"/>
          <w:szCs w:val="24"/>
        </w:rPr>
        <w:t>Najpóźniej w dniu odbioru pojazdu Wykonawca przedłoży Zamawiającemu:</w:t>
      </w:r>
    </w:p>
    <w:p w:rsidR="00780CE1" w:rsidRPr="00780CE1" w:rsidRDefault="00780CE1" w:rsidP="00BC1BD5">
      <w:pPr>
        <w:pStyle w:val="Akapitzlist"/>
        <w:numPr>
          <w:ilvl w:val="0"/>
          <w:numId w:val="28"/>
        </w:numPr>
        <w:jc w:val="both"/>
        <w:rPr>
          <w:rFonts w:ascii="Arial" w:hAnsi="Arial" w:cs="Arial"/>
          <w:sz w:val="24"/>
          <w:szCs w:val="24"/>
        </w:rPr>
      </w:pPr>
      <w:r w:rsidRPr="00780CE1">
        <w:rPr>
          <w:rFonts w:ascii="Arial" w:hAnsi="Arial" w:cs="Arial"/>
          <w:sz w:val="24"/>
          <w:szCs w:val="24"/>
        </w:rPr>
        <w:t>Świadectwo CNBOP na potwierdzenie spełniania wymagań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ze zm.)</w:t>
      </w:r>
    </w:p>
    <w:p w:rsidR="00780CE1" w:rsidRPr="00780CE1" w:rsidRDefault="00780CE1" w:rsidP="00BC1BD5">
      <w:pPr>
        <w:pStyle w:val="Akapitzlist"/>
        <w:numPr>
          <w:ilvl w:val="0"/>
          <w:numId w:val="28"/>
        </w:numPr>
        <w:jc w:val="both"/>
        <w:rPr>
          <w:rFonts w:cs="Arial"/>
        </w:rPr>
      </w:pPr>
      <w:r w:rsidRPr="00780CE1">
        <w:rPr>
          <w:rFonts w:ascii="Arial" w:hAnsi="Arial" w:cs="Arial"/>
          <w:sz w:val="24"/>
          <w:szCs w:val="24"/>
        </w:rPr>
        <w:t>Certyfikat ISO 9001:2015 potwierdzający, że wdrożył on i stosuje system zarządzania jakością w zakresie montażu specjalistycznych nadwozi przeciwpożarowych na podwoziach samochodów dostawczych i osobowych</w:t>
      </w:r>
      <w:r w:rsidR="00BC1BD5">
        <w:rPr>
          <w:rFonts w:ascii="Arial" w:hAnsi="Arial" w:cs="Arial"/>
          <w:sz w:val="24"/>
          <w:szCs w:val="24"/>
        </w:rPr>
        <w:t>.</w:t>
      </w:r>
    </w:p>
    <w:p w:rsidR="009641ED" w:rsidRPr="008305C8" w:rsidRDefault="008305C8" w:rsidP="008305C8">
      <w:pPr>
        <w:pStyle w:val="Akapitzlist"/>
        <w:numPr>
          <w:ilvl w:val="0"/>
          <w:numId w:val="8"/>
        </w:numPr>
        <w:jc w:val="both"/>
        <w:rPr>
          <w:rFonts w:ascii="Arial" w:hAnsi="Arial" w:cs="Arial"/>
          <w:sz w:val="24"/>
          <w:szCs w:val="24"/>
        </w:rPr>
      </w:pPr>
      <w:r w:rsidRPr="008305C8">
        <w:rPr>
          <w:rFonts w:ascii="Arial" w:hAnsi="Arial" w:cs="Arial"/>
          <w:sz w:val="24"/>
          <w:szCs w:val="24"/>
        </w:rPr>
        <w:t xml:space="preserve">Szkolenie z obsługi pojazdu wraz z instruktażem prowadzenia pojazdu oraz obsługi urządzeń dla przedstawicieli Zamawiającego, odbędzie się </w:t>
      </w:r>
      <w:r w:rsidR="00780CE1">
        <w:rPr>
          <w:rFonts w:ascii="Arial" w:hAnsi="Arial" w:cs="Arial"/>
          <w:sz w:val="24"/>
          <w:szCs w:val="24"/>
        </w:rPr>
        <w:t xml:space="preserve">w ciągu 14 dni od dnia </w:t>
      </w:r>
      <w:r>
        <w:rPr>
          <w:rFonts w:ascii="Arial" w:hAnsi="Arial" w:cs="Arial"/>
          <w:sz w:val="24"/>
          <w:szCs w:val="24"/>
        </w:rPr>
        <w:t xml:space="preserve"> odbioru przedmiotu </w:t>
      </w:r>
      <w:r w:rsidR="00780CE1">
        <w:rPr>
          <w:rFonts w:ascii="Arial" w:hAnsi="Arial" w:cs="Arial"/>
          <w:sz w:val="24"/>
          <w:szCs w:val="24"/>
        </w:rPr>
        <w:t>zamówienia w siedzibie OSP w Stężycy</w:t>
      </w:r>
      <w:r w:rsidR="00BC1BD5">
        <w:rPr>
          <w:rFonts w:ascii="Arial" w:hAnsi="Arial" w:cs="Arial"/>
          <w:sz w:val="24"/>
          <w:szCs w:val="24"/>
        </w:rPr>
        <w:t xml:space="preserve">, </w:t>
      </w:r>
      <w:r w:rsidR="00BC1BD5" w:rsidRPr="00BC1BD5">
        <w:rPr>
          <w:rFonts w:ascii="Arial" w:hAnsi="Arial" w:cs="Arial"/>
          <w:sz w:val="24"/>
          <w:szCs w:val="24"/>
        </w:rPr>
        <w:t>ul. Królewska 6, 83-322 Stężyca.</w:t>
      </w:r>
      <w:r>
        <w:rPr>
          <w:rFonts w:ascii="Arial" w:hAnsi="Arial" w:cs="Arial"/>
          <w:sz w:val="24"/>
          <w:szCs w:val="24"/>
        </w:rPr>
        <w:t xml:space="preserve"> </w:t>
      </w:r>
      <w:r w:rsidRPr="008305C8">
        <w:rPr>
          <w:rFonts w:ascii="Arial" w:hAnsi="Arial" w:cs="Arial"/>
          <w:sz w:val="24"/>
          <w:szCs w:val="24"/>
        </w:rPr>
        <w:t xml:space="preserve">Protokół z przeprowadzonego szkolenia wraz z wykazem osób </w:t>
      </w:r>
      <w:r w:rsidRPr="008305C8">
        <w:rPr>
          <w:rFonts w:ascii="Arial" w:hAnsi="Arial" w:cs="Arial"/>
          <w:sz w:val="24"/>
          <w:szCs w:val="24"/>
        </w:rPr>
        <w:lastRenderedPageBreak/>
        <w:t xml:space="preserve">przeszkolonych, zostanie sporządzony w 2 egzemplarzach, po 1 egzemplarzu dla Zamawiającego i Wykonawcy. Wynagrodzenie za przeprowadzenie szkolenia zawiera się </w:t>
      </w:r>
      <w:r w:rsidR="00BC1BD5">
        <w:rPr>
          <w:rFonts w:ascii="Arial" w:hAnsi="Arial" w:cs="Arial"/>
          <w:sz w:val="24"/>
          <w:szCs w:val="24"/>
        </w:rPr>
        <w:t>w wynagrodzeniu określonym w § 4 ust. 2 niniejszej umowy</w:t>
      </w:r>
      <w:r w:rsidRPr="008305C8">
        <w:rPr>
          <w:rFonts w:ascii="Arial" w:hAnsi="Arial" w:cs="Arial"/>
          <w:sz w:val="24"/>
          <w:szCs w:val="24"/>
        </w:rPr>
        <w:t>.</w:t>
      </w:r>
    </w:p>
    <w:p w:rsidR="00F51592" w:rsidRPr="00B24E0C" w:rsidRDefault="00F51592" w:rsidP="00F51592">
      <w:pPr>
        <w:spacing w:before="60" w:after="60"/>
        <w:jc w:val="center"/>
        <w:rPr>
          <w:rFonts w:cs="Arial"/>
          <w:b/>
        </w:rPr>
      </w:pPr>
      <w:r w:rsidRPr="00B24E0C">
        <w:rPr>
          <w:rFonts w:cs="Arial"/>
          <w:b/>
        </w:rPr>
        <w:t>§ 6</w:t>
      </w:r>
    </w:p>
    <w:p w:rsidR="00F51592" w:rsidRPr="00B24E0C" w:rsidRDefault="00F51592" w:rsidP="00F51592">
      <w:pPr>
        <w:spacing w:before="60" w:after="60"/>
        <w:jc w:val="center"/>
        <w:rPr>
          <w:rFonts w:cs="Arial"/>
          <w:b/>
        </w:rPr>
      </w:pPr>
      <w:r w:rsidRPr="00B24E0C">
        <w:rPr>
          <w:rFonts w:cs="Arial"/>
          <w:b/>
        </w:rPr>
        <w:t>[Zasady rozlicze</w:t>
      </w:r>
      <w:r w:rsidR="00FB6D19" w:rsidRPr="00B24E0C">
        <w:rPr>
          <w:rFonts w:cs="Arial"/>
          <w:b/>
        </w:rPr>
        <w:t>ń i płatności</w:t>
      </w:r>
      <w:r w:rsidRPr="00B24E0C">
        <w:rPr>
          <w:rFonts w:cs="Arial"/>
          <w:b/>
        </w:rPr>
        <w:t>]</w:t>
      </w:r>
    </w:p>
    <w:p w:rsidR="00F51592" w:rsidRPr="00D9240E" w:rsidRDefault="00F51592" w:rsidP="00D9240E">
      <w:pPr>
        <w:numPr>
          <w:ilvl w:val="3"/>
          <w:numId w:val="8"/>
        </w:numPr>
        <w:spacing w:before="60" w:after="60"/>
        <w:ind w:left="426" w:hanging="426"/>
        <w:jc w:val="both"/>
        <w:rPr>
          <w:rFonts w:cs="Arial"/>
        </w:rPr>
      </w:pPr>
      <w:r w:rsidRPr="00D9240E">
        <w:rPr>
          <w:rFonts w:cs="Arial"/>
        </w:rPr>
        <w:t>Rozliczenie finansowe przeprowadza się na podstawie faktur VAT zaakceptowanych przez Zamawiającego, jednorazowo, po dokonaniu odbioru i podpisaniu protokołu przez Zamawiającego.</w:t>
      </w:r>
    </w:p>
    <w:p w:rsidR="00F51592" w:rsidRPr="00D9240E" w:rsidRDefault="00F51592" w:rsidP="00D9240E">
      <w:pPr>
        <w:numPr>
          <w:ilvl w:val="3"/>
          <w:numId w:val="8"/>
        </w:numPr>
        <w:spacing w:before="60" w:after="60"/>
        <w:ind w:left="426" w:hanging="426"/>
        <w:jc w:val="both"/>
        <w:rPr>
          <w:rFonts w:cs="Arial"/>
        </w:rPr>
      </w:pPr>
      <w:r w:rsidRPr="00D9240E">
        <w:rPr>
          <w:rFonts w:cs="Arial"/>
        </w:rPr>
        <w:t>Zamawiający dokona płatności przelewem na rachunek Wykonawcy w terminie do 30 dni od daty otrzymania prawidłowej faktury VAT wraz</w:t>
      </w:r>
      <w:r w:rsidR="00E45F5E">
        <w:rPr>
          <w:rFonts w:cs="Arial"/>
        </w:rPr>
        <w:t xml:space="preserve"> z</w:t>
      </w:r>
      <w:r w:rsidRPr="00D9240E">
        <w:rPr>
          <w:rFonts w:cs="Arial"/>
        </w:rPr>
        <w:t xml:space="preserve"> wymaganymi dokumentami. Termin zapłaty uważa się za dotrzymany, gdy rachunek bankowy Zamawiającego zostanie obciążony w w/w terminie.</w:t>
      </w:r>
    </w:p>
    <w:p w:rsidR="00F51592" w:rsidRPr="00D9240E" w:rsidRDefault="00F51592" w:rsidP="00D9240E">
      <w:pPr>
        <w:numPr>
          <w:ilvl w:val="3"/>
          <w:numId w:val="8"/>
        </w:numPr>
        <w:spacing w:before="60" w:after="60"/>
        <w:ind w:left="426" w:hanging="426"/>
        <w:jc w:val="both"/>
        <w:rPr>
          <w:rFonts w:cs="Arial"/>
        </w:rPr>
      </w:pPr>
      <w:r w:rsidRPr="00D9240E">
        <w:rPr>
          <w:rFonts w:cs="Arial"/>
        </w:rPr>
        <w:t>Zamawiający zastrzega sobie prawo do potrącania z wynagrodzenia należnego Wykonawcy z tytułu realizacji niniejszej umowy ewentualnych roszczeń z tytułu szkód i kar umownych.</w:t>
      </w:r>
    </w:p>
    <w:p w:rsidR="00F51592" w:rsidRPr="00B24E0C" w:rsidRDefault="00F51592" w:rsidP="00F51592">
      <w:pPr>
        <w:spacing w:before="60" w:after="60"/>
        <w:jc w:val="center"/>
        <w:rPr>
          <w:rFonts w:cs="Arial"/>
          <w:b/>
        </w:rPr>
      </w:pPr>
      <w:r w:rsidRPr="00B24E0C">
        <w:rPr>
          <w:rFonts w:cs="Arial"/>
          <w:b/>
        </w:rPr>
        <w:t>§ 7</w:t>
      </w:r>
    </w:p>
    <w:p w:rsidR="00F51592" w:rsidRPr="00B24E0C" w:rsidRDefault="00F51592" w:rsidP="00F51592">
      <w:pPr>
        <w:spacing w:before="60" w:after="60"/>
        <w:jc w:val="center"/>
        <w:rPr>
          <w:rFonts w:cs="Arial"/>
          <w:b/>
        </w:rPr>
      </w:pPr>
      <w:r w:rsidRPr="00B24E0C">
        <w:rPr>
          <w:rFonts w:cs="Arial"/>
          <w:b/>
        </w:rPr>
        <w:t>[Zabezpieczenie należytego wykonania umowy]</w:t>
      </w:r>
    </w:p>
    <w:p w:rsidR="008D230F" w:rsidRPr="00D9240E" w:rsidRDefault="008D230F" w:rsidP="008D230F">
      <w:pPr>
        <w:numPr>
          <w:ilvl w:val="1"/>
          <w:numId w:val="9"/>
        </w:numPr>
        <w:spacing w:before="60" w:after="60"/>
        <w:ind w:left="426" w:hanging="426"/>
        <w:jc w:val="both"/>
        <w:rPr>
          <w:rFonts w:cs="Arial"/>
        </w:rPr>
      </w:pPr>
      <w:r>
        <w:rPr>
          <w:rFonts w:cs="Arial"/>
        </w:rPr>
        <w:t>Zamawiający nie wymaga wniesienia zabezpieczenia należytego wykonania umowy (ZNWU).</w:t>
      </w:r>
    </w:p>
    <w:p w:rsidR="00F51592" w:rsidRPr="00B24E0C" w:rsidRDefault="00F51592" w:rsidP="00F51592">
      <w:pPr>
        <w:spacing w:before="60" w:after="60"/>
        <w:jc w:val="center"/>
        <w:rPr>
          <w:rFonts w:cs="Arial"/>
          <w:b/>
        </w:rPr>
      </w:pPr>
      <w:r w:rsidRPr="00B24E0C">
        <w:rPr>
          <w:rFonts w:cs="Arial"/>
          <w:b/>
        </w:rPr>
        <w:t>§ 8</w:t>
      </w:r>
    </w:p>
    <w:p w:rsidR="00F51592" w:rsidRPr="00B24E0C" w:rsidRDefault="00F51592" w:rsidP="00F51592">
      <w:pPr>
        <w:spacing w:before="60" w:after="60"/>
        <w:jc w:val="center"/>
        <w:rPr>
          <w:rFonts w:cs="Arial"/>
          <w:b/>
        </w:rPr>
      </w:pPr>
      <w:r w:rsidRPr="00B24E0C">
        <w:rPr>
          <w:rFonts w:cs="Arial"/>
          <w:b/>
        </w:rPr>
        <w:t>[Gwarancja]</w:t>
      </w:r>
    </w:p>
    <w:p w:rsidR="00F51592" w:rsidRPr="00D9240E" w:rsidRDefault="00F51592" w:rsidP="00D9240E">
      <w:pPr>
        <w:numPr>
          <w:ilvl w:val="1"/>
          <w:numId w:val="10"/>
        </w:numPr>
        <w:spacing w:before="60" w:after="60"/>
        <w:ind w:left="426" w:hanging="426"/>
        <w:jc w:val="both"/>
        <w:rPr>
          <w:rFonts w:cs="Arial"/>
        </w:rPr>
      </w:pPr>
      <w:r w:rsidRPr="00D9240E">
        <w:rPr>
          <w:rFonts w:cs="Arial"/>
        </w:rPr>
        <w:t>Wykonawca na przedmiot umowy udziela Zamawiają</w:t>
      </w:r>
      <w:r w:rsidR="00C1427A">
        <w:rPr>
          <w:rFonts w:cs="Arial"/>
        </w:rPr>
        <w:t>cemu gwarancji jakości na okres ………</w:t>
      </w:r>
      <w:r w:rsidRPr="00D9240E">
        <w:rPr>
          <w:rFonts w:cs="Arial"/>
        </w:rPr>
        <w:t xml:space="preserve"> miesięcy lic</w:t>
      </w:r>
      <w:r w:rsidR="00C1427A">
        <w:rPr>
          <w:rFonts w:cs="Arial"/>
        </w:rPr>
        <w:t>ząc od daty podpisania bez uwag</w:t>
      </w:r>
      <w:r w:rsidR="00CF56BB">
        <w:rPr>
          <w:rFonts w:cs="Arial"/>
        </w:rPr>
        <w:t xml:space="preserve"> </w:t>
      </w:r>
      <w:r w:rsidRPr="00D9240E">
        <w:rPr>
          <w:rFonts w:cs="Arial"/>
        </w:rPr>
        <w:t xml:space="preserve">protokołu odbioru. </w:t>
      </w:r>
    </w:p>
    <w:p w:rsidR="00F51592" w:rsidRPr="00D9240E" w:rsidRDefault="00F51592" w:rsidP="00D9240E">
      <w:pPr>
        <w:numPr>
          <w:ilvl w:val="1"/>
          <w:numId w:val="10"/>
        </w:numPr>
        <w:spacing w:before="60" w:after="60"/>
        <w:ind w:left="426" w:hanging="426"/>
        <w:jc w:val="both"/>
        <w:rPr>
          <w:rFonts w:cs="Arial"/>
        </w:rPr>
      </w:pPr>
      <w:r w:rsidRPr="00D9240E">
        <w:rPr>
          <w:rFonts w:cs="Arial"/>
        </w:rPr>
        <w:t>Przeglądy</w:t>
      </w:r>
      <w:r w:rsidR="00840DAD">
        <w:rPr>
          <w:rFonts w:cs="Arial"/>
        </w:rPr>
        <w:t xml:space="preserve"> i </w:t>
      </w:r>
      <w:bookmarkStart w:id="1" w:name="_Hlk134535332"/>
      <w:r w:rsidR="00AF11AE">
        <w:rPr>
          <w:rFonts w:cs="Arial"/>
        </w:rPr>
        <w:t>serwis</w:t>
      </w:r>
      <w:r w:rsidRPr="00D9240E">
        <w:rPr>
          <w:rFonts w:cs="Arial"/>
        </w:rPr>
        <w:t xml:space="preserve"> wykonywane będą w</w:t>
      </w:r>
      <w:r w:rsidR="00E976ED">
        <w:rPr>
          <w:rFonts w:cs="Arial"/>
        </w:rPr>
        <w:t xml:space="preserve"> odległości do 100 km od siedziby </w:t>
      </w:r>
      <w:r w:rsidRPr="00D9240E">
        <w:rPr>
          <w:rFonts w:cs="Arial"/>
        </w:rPr>
        <w:t xml:space="preserve">Zamawiającego </w:t>
      </w:r>
      <w:bookmarkEnd w:id="1"/>
      <w:r w:rsidRPr="00D9240E">
        <w:rPr>
          <w:rFonts w:cs="Arial"/>
        </w:rPr>
        <w:t>w odstępach czasu wynikających z wymogów karty gwarancyjnej wystawionej przez producenta</w:t>
      </w:r>
      <w:r w:rsidR="008D230F">
        <w:rPr>
          <w:rFonts w:cs="Arial"/>
        </w:rPr>
        <w:t xml:space="preserve"> lub w siedzibie Zamawiającego.</w:t>
      </w:r>
      <w:r w:rsidRPr="00D9240E">
        <w:rPr>
          <w:rFonts w:cs="Arial"/>
        </w:rPr>
        <w:t xml:space="preserve"> Serwis/przegląd zostanie skutecznie przeprowadzony i zakończony w ciągu </w:t>
      </w:r>
      <w:r w:rsidR="00840DAD">
        <w:rPr>
          <w:rFonts w:cs="Arial"/>
        </w:rPr>
        <w:t>72</w:t>
      </w:r>
      <w:r w:rsidRPr="00D9240E">
        <w:rPr>
          <w:rFonts w:cs="Arial"/>
        </w:rPr>
        <w:t xml:space="preserve"> godzin.</w:t>
      </w:r>
    </w:p>
    <w:p w:rsidR="003F2404" w:rsidRDefault="00F51592" w:rsidP="003F2404">
      <w:pPr>
        <w:numPr>
          <w:ilvl w:val="1"/>
          <w:numId w:val="10"/>
        </w:numPr>
        <w:spacing w:before="60" w:after="60"/>
        <w:ind w:left="426" w:hanging="426"/>
        <w:jc w:val="both"/>
        <w:rPr>
          <w:rFonts w:cs="Arial"/>
        </w:rPr>
      </w:pPr>
      <w:r w:rsidRPr="00840DAD">
        <w:rPr>
          <w:rFonts w:cs="Arial"/>
        </w:rPr>
        <w:t xml:space="preserve">W ramach gwarancji Wykonawca dokonuje bezpłatnych napraw przedmiotu zamówienia w wyniku wady </w:t>
      </w:r>
      <w:r w:rsidR="00840DAD">
        <w:rPr>
          <w:rFonts w:cs="Arial"/>
        </w:rPr>
        <w:t>lub usterki objętej gwarancją.</w:t>
      </w:r>
    </w:p>
    <w:p w:rsidR="003F2404" w:rsidRDefault="003F2404" w:rsidP="003F2404">
      <w:pPr>
        <w:numPr>
          <w:ilvl w:val="1"/>
          <w:numId w:val="10"/>
        </w:numPr>
        <w:spacing w:before="60" w:after="60"/>
        <w:ind w:left="426" w:hanging="426"/>
        <w:jc w:val="both"/>
        <w:rPr>
          <w:rFonts w:cs="Arial"/>
        </w:rPr>
      </w:pPr>
      <w:r w:rsidRPr="003F2404">
        <w:rPr>
          <w:rFonts w:cs="Arial"/>
        </w:rPr>
        <w:t>W przypadku wystąpienia wad, Wykonawca zobowiązany jest przystąpić do ich usunięcia niezwłocznie i usunąć wadę/usterkę w ciągu 14 dni roboczych od otrzymania zgłoszenia.</w:t>
      </w:r>
    </w:p>
    <w:p w:rsidR="0060569E" w:rsidRDefault="003F2404" w:rsidP="00653020">
      <w:pPr>
        <w:numPr>
          <w:ilvl w:val="1"/>
          <w:numId w:val="10"/>
        </w:numPr>
        <w:spacing w:before="60" w:after="60"/>
        <w:ind w:left="426" w:hanging="426"/>
        <w:jc w:val="both"/>
        <w:rPr>
          <w:rFonts w:cs="Arial"/>
        </w:rPr>
      </w:pPr>
      <w:r w:rsidRPr="003F2404">
        <w:rPr>
          <w:rFonts w:cs="Arial"/>
        </w:rPr>
        <w:t>Jeżeli usunięcie wad ze względów technicznych (szczególnie uciążliwych) nie jest możliwe w ciągu 14 dni roboczych od otrzymania zgłoszenia, Wykonawca wystąpi z wnioskiem o przedłużenie terminu z podaniem przyczyny zmiany tego terminu, przy czym Wykonawca dołoży najwyższej staranności, aby usunąć wady w</w:t>
      </w:r>
      <w:r w:rsidR="003F653C">
        <w:rPr>
          <w:rFonts w:cs="Arial"/>
        </w:rPr>
        <w:t xml:space="preserve"> możliwie najkrótszym terminie.</w:t>
      </w:r>
      <w:r w:rsidR="00653020">
        <w:rPr>
          <w:rFonts w:cs="Arial"/>
        </w:rPr>
        <w:t xml:space="preserve"> </w:t>
      </w:r>
    </w:p>
    <w:p w:rsidR="00653020" w:rsidRPr="00653020" w:rsidRDefault="00327501" w:rsidP="00653020">
      <w:pPr>
        <w:numPr>
          <w:ilvl w:val="1"/>
          <w:numId w:val="10"/>
        </w:numPr>
        <w:spacing w:before="60" w:after="60"/>
        <w:ind w:left="426" w:hanging="426"/>
        <w:jc w:val="both"/>
        <w:rPr>
          <w:rFonts w:cs="Arial"/>
        </w:rPr>
      </w:pPr>
      <w:r w:rsidRPr="00327501">
        <w:rPr>
          <w:rFonts w:cs="Arial"/>
        </w:rPr>
        <w:t xml:space="preserve">W przypadku nie usunięcia wad w ciągu 14 dni roboczych od otrzymania zgłoszenia, </w:t>
      </w:r>
      <w:r w:rsidRPr="00327501">
        <w:rPr>
          <w:rFonts w:cs="Arial"/>
          <w:bCs/>
        </w:rPr>
        <w:t>niezależnie od złożenia wniosku o przedłużenie terminu</w:t>
      </w:r>
      <w:r w:rsidR="009B381C">
        <w:rPr>
          <w:rFonts w:cs="Arial"/>
        </w:rPr>
        <w:t xml:space="preserve">, Wykonawca </w:t>
      </w:r>
      <w:r w:rsidRPr="00327501">
        <w:rPr>
          <w:rFonts w:cs="Arial"/>
        </w:rPr>
        <w:t xml:space="preserve">zapewni Zamawiającemu sprzęt zastępczy umożliwiający prowadzenie akcji ratowniczych. Sprzęt zastępczy zostanie zapewniony w </w:t>
      </w:r>
      <w:r w:rsidR="009B381C">
        <w:rPr>
          <w:rFonts w:cs="Arial"/>
        </w:rPr>
        <w:t>terminie nie dłuższym niż 72</w:t>
      </w:r>
      <w:r w:rsidRPr="00327501">
        <w:rPr>
          <w:rFonts w:cs="Arial"/>
        </w:rPr>
        <w:t xml:space="preserve"> godzin</w:t>
      </w:r>
      <w:r w:rsidR="009B381C">
        <w:rPr>
          <w:rFonts w:cs="Arial"/>
        </w:rPr>
        <w:t>y</w:t>
      </w:r>
      <w:r w:rsidRPr="00327501">
        <w:rPr>
          <w:rFonts w:cs="Arial"/>
        </w:rPr>
        <w:t>.</w:t>
      </w:r>
    </w:p>
    <w:p w:rsidR="00F51592" w:rsidRPr="00D9240E" w:rsidRDefault="00F51592" w:rsidP="00D9240E">
      <w:pPr>
        <w:numPr>
          <w:ilvl w:val="1"/>
          <w:numId w:val="10"/>
        </w:numPr>
        <w:spacing w:before="60" w:after="60"/>
        <w:ind w:left="426" w:hanging="426"/>
        <w:jc w:val="both"/>
        <w:rPr>
          <w:rFonts w:cs="Arial"/>
        </w:rPr>
      </w:pPr>
      <w:r w:rsidRPr="00D9240E">
        <w:rPr>
          <w:rFonts w:cs="Arial"/>
        </w:rPr>
        <w:lastRenderedPageBreak/>
        <w:t>Wszelkie koszty związane z usuwaniem wad w okresie udzielonej gwarancji ponosi Wykonawca, w tym koszt zapewnienia sprzętu zastępczego, koszty transportu sprzętu do autoryzowanego serwisu Wykonawcy</w:t>
      </w:r>
      <w:r w:rsidR="008D230F">
        <w:rPr>
          <w:rFonts w:cs="Arial"/>
        </w:rPr>
        <w:t xml:space="preserve"> oraz zwrotny transport sprzętu do siedziby Zamawiającego.</w:t>
      </w:r>
    </w:p>
    <w:p w:rsidR="00F51592" w:rsidRPr="00D9240E" w:rsidRDefault="00F51592" w:rsidP="00D9240E">
      <w:pPr>
        <w:numPr>
          <w:ilvl w:val="1"/>
          <w:numId w:val="10"/>
        </w:numPr>
        <w:spacing w:before="60" w:after="60"/>
        <w:ind w:left="426" w:hanging="426"/>
        <w:jc w:val="both"/>
        <w:rPr>
          <w:rFonts w:cs="Arial"/>
        </w:rPr>
      </w:pPr>
      <w:r w:rsidRPr="00D9240E">
        <w:rPr>
          <w:rFonts w:cs="Arial"/>
        </w:rPr>
        <w:t>W przypa</w:t>
      </w:r>
      <w:r w:rsidR="006D5C0E">
        <w:rPr>
          <w:rFonts w:cs="Arial"/>
        </w:rPr>
        <w:t>dku braku odpowiedzi na zgłoszenie</w:t>
      </w:r>
      <w:r w:rsidRPr="00D9240E">
        <w:rPr>
          <w:rFonts w:cs="Arial"/>
        </w:rPr>
        <w:t xml:space="preserve"> lub braku uzgodnienia terminu usunięcia wad i usterek</w:t>
      </w:r>
      <w:r w:rsidR="006D5C0E">
        <w:rPr>
          <w:rFonts w:cs="Arial"/>
        </w:rPr>
        <w:t xml:space="preserve"> lub </w:t>
      </w:r>
      <w:r w:rsidRPr="00D9240E">
        <w:rPr>
          <w:rFonts w:cs="Arial"/>
        </w:rPr>
        <w:t>nie przystąpienie do ich usunięcia</w:t>
      </w:r>
      <w:r w:rsidR="002169F1">
        <w:rPr>
          <w:rFonts w:cs="Arial"/>
        </w:rPr>
        <w:t>,</w:t>
      </w:r>
      <w:r w:rsidRPr="00D9240E">
        <w:rPr>
          <w:rFonts w:cs="Arial"/>
        </w:rPr>
        <w:t xml:space="preserve"> Zamawiający ma prawo wy</w:t>
      </w:r>
      <w:r w:rsidR="002169F1">
        <w:rPr>
          <w:rFonts w:cs="Arial"/>
        </w:rPr>
        <w:t>nająć sprzęt na koszt Wykonawcy oraz</w:t>
      </w:r>
      <w:r w:rsidRPr="00D9240E">
        <w:rPr>
          <w:rFonts w:cs="Arial"/>
        </w:rPr>
        <w:t xml:space="preserve"> zlecić wykonanie serwisu/naprawy innem</w:t>
      </w:r>
      <w:r w:rsidR="002169F1">
        <w:rPr>
          <w:rFonts w:cs="Arial"/>
        </w:rPr>
        <w:t>u podmiotowi na koszt Wykonawcy.</w:t>
      </w:r>
    </w:p>
    <w:p w:rsidR="00F51592" w:rsidRPr="00D9240E" w:rsidRDefault="00F51592" w:rsidP="00D9240E">
      <w:pPr>
        <w:numPr>
          <w:ilvl w:val="1"/>
          <w:numId w:val="10"/>
        </w:numPr>
        <w:spacing w:before="60" w:after="60"/>
        <w:ind w:left="426" w:hanging="426"/>
        <w:jc w:val="both"/>
        <w:rPr>
          <w:rFonts w:cs="Arial"/>
        </w:rPr>
      </w:pPr>
      <w:r w:rsidRPr="00D9240E">
        <w:rPr>
          <w:rFonts w:cs="Arial"/>
        </w:rPr>
        <w:t>W przypadku opóźnienia w usunięciu wad i usterek o 5 dni roboczych w stosunku do wyznaczonego terminu, Zamawiający ma prawo zlecić wykonanie serwisu/naprawy innemu podmiotowi na koszt Wykonawcy i dodatkowo obciążyć Wykonawcę karą umowną.</w:t>
      </w:r>
    </w:p>
    <w:p w:rsidR="00F51592" w:rsidRPr="00D9240E" w:rsidRDefault="00F51592" w:rsidP="00D9240E">
      <w:pPr>
        <w:numPr>
          <w:ilvl w:val="1"/>
          <w:numId w:val="10"/>
        </w:numPr>
        <w:spacing w:before="60" w:after="60"/>
        <w:ind w:left="426" w:hanging="426"/>
        <w:jc w:val="both"/>
        <w:rPr>
          <w:rFonts w:cs="Arial"/>
        </w:rPr>
      </w:pPr>
      <w:r w:rsidRPr="00D9240E">
        <w:rPr>
          <w:rFonts w:cs="Arial"/>
        </w:rPr>
        <w:t>W przypadku usunięcia wad okres gwarancji w zakresie dokonanej naprawy biegnie na nowo.</w:t>
      </w:r>
    </w:p>
    <w:p w:rsidR="00F51592" w:rsidRDefault="00F51592" w:rsidP="00D9240E">
      <w:pPr>
        <w:numPr>
          <w:ilvl w:val="1"/>
          <w:numId w:val="10"/>
        </w:numPr>
        <w:spacing w:before="60" w:after="60"/>
        <w:ind w:left="426" w:hanging="426"/>
        <w:jc w:val="both"/>
        <w:rPr>
          <w:rFonts w:cs="Arial"/>
        </w:rPr>
      </w:pPr>
      <w:r w:rsidRPr="00D9240E">
        <w:rPr>
          <w:rFonts w:cs="Arial"/>
        </w:rPr>
        <w:t>Zamawiający będzie realizować uprawnienia z tytułu rękojmi niezależnie od uprawnień wynikających z gwarancji jakości.</w:t>
      </w:r>
    </w:p>
    <w:p w:rsidR="008A6D6D" w:rsidRPr="00C22C6D" w:rsidRDefault="008A6D6D" w:rsidP="008A6D6D">
      <w:pPr>
        <w:numPr>
          <w:ilvl w:val="1"/>
          <w:numId w:val="10"/>
        </w:numPr>
        <w:spacing w:before="60" w:after="60"/>
        <w:ind w:left="426" w:hanging="426"/>
        <w:jc w:val="both"/>
        <w:rPr>
          <w:rFonts w:cs="Arial"/>
        </w:rPr>
      </w:pPr>
      <w:r>
        <w:rPr>
          <w:rFonts w:cs="Arial"/>
        </w:rPr>
        <w:t>Szczegółowe wytyczne odnośnie gwarancji znajdują się w Opisie Przedmiotu Zamówienia stanowiącym załącznik do SWZ.</w:t>
      </w:r>
    </w:p>
    <w:p w:rsidR="00F51592" w:rsidRPr="00B24E0C" w:rsidRDefault="00F51592" w:rsidP="00F51592">
      <w:pPr>
        <w:spacing w:before="60" w:after="60"/>
        <w:jc w:val="center"/>
        <w:rPr>
          <w:rFonts w:cs="Arial"/>
          <w:b/>
        </w:rPr>
      </w:pPr>
      <w:r w:rsidRPr="00B24E0C">
        <w:rPr>
          <w:rFonts w:cs="Arial"/>
          <w:b/>
        </w:rPr>
        <w:t>§ 9</w:t>
      </w:r>
    </w:p>
    <w:p w:rsidR="00F51592" w:rsidRPr="00B24E0C" w:rsidRDefault="00F51592" w:rsidP="00F51592">
      <w:pPr>
        <w:spacing w:before="60" w:after="60"/>
        <w:jc w:val="center"/>
        <w:rPr>
          <w:rFonts w:cs="Arial"/>
          <w:b/>
        </w:rPr>
      </w:pPr>
      <w:r w:rsidRPr="00B24E0C">
        <w:rPr>
          <w:rFonts w:cs="Arial"/>
          <w:b/>
        </w:rPr>
        <w:t>[Kary umowne]</w:t>
      </w:r>
    </w:p>
    <w:p w:rsidR="00F51592" w:rsidRPr="00D9240E" w:rsidRDefault="00F51592" w:rsidP="00F51592">
      <w:pPr>
        <w:numPr>
          <w:ilvl w:val="1"/>
          <w:numId w:val="6"/>
        </w:numPr>
        <w:spacing w:before="60" w:after="60"/>
        <w:ind w:left="567" w:hanging="567"/>
        <w:jc w:val="both"/>
        <w:rPr>
          <w:rFonts w:cs="Arial"/>
        </w:rPr>
      </w:pPr>
      <w:r w:rsidRPr="00D9240E">
        <w:rPr>
          <w:rFonts w:cs="Arial"/>
        </w:rPr>
        <w:t>Wykonawca zapłaci Zamawiającemu kary umowne w następujących przypadkach:</w:t>
      </w:r>
    </w:p>
    <w:p w:rsidR="00F51592" w:rsidRPr="00D9240E" w:rsidRDefault="00F51592" w:rsidP="00F51592">
      <w:pPr>
        <w:numPr>
          <w:ilvl w:val="0"/>
          <w:numId w:val="17"/>
        </w:numPr>
        <w:spacing w:before="60" w:after="60"/>
        <w:ind w:left="851" w:hanging="284"/>
        <w:jc w:val="both"/>
        <w:rPr>
          <w:rFonts w:cs="Arial"/>
        </w:rPr>
      </w:pPr>
      <w:r w:rsidRPr="00D9240E">
        <w:rPr>
          <w:rFonts w:cs="Arial"/>
        </w:rPr>
        <w:t>za niewykonanie do</w:t>
      </w:r>
      <w:r w:rsidR="00640CF4">
        <w:rPr>
          <w:rFonts w:cs="Arial"/>
        </w:rPr>
        <w:t xml:space="preserve">stawy w terminie w wysokości </w:t>
      </w:r>
      <w:r w:rsidR="009B381C">
        <w:rPr>
          <w:rFonts w:cs="Arial"/>
        </w:rPr>
        <w:t>0,5</w:t>
      </w:r>
      <w:r w:rsidRPr="00D9240E">
        <w:rPr>
          <w:rFonts w:cs="Arial"/>
        </w:rPr>
        <w:t>% wynagrodzenia brutto określonego w § 4 ust. 2 za każdy rozpoczęty dzień zwłoki,</w:t>
      </w:r>
    </w:p>
    <w:p w:rsidR="00F51592" w:rsidRPr="00D9240E" w:rsidRDefault="00F51592" w:rsidP="00F51592">
      <w:pPr>
        <w:numPr>
          <w:ilvl w:val="0"/>
          <w:numId w:val="17"/>
        </w:numPr>
        <w:spacing w:before="60" w:after="60"/>
        <w:ind w:left="851" w:hanging="284"/>
        <w:jc w:val="both"/>
        <w:rPr>
          <w:rFonts w:cs="Arial"/>
        </w:rPr>
      </w:pPr>
      <w:r w:rsidRPr="00D9240E">
        <w:rPr>
          <w:rFonts w:cs="Arial"/>
        </w:rPr>
        <w:t>za nieterminowe przeprowadzenie lub ukończenie serwisu/przeglądu w okresie udzielonej gwarancji w wysokości 0,2% wynagrodzenia brutto określonego w § 4 ust. 2 za każdy rozpoczęty dzień zwłoki,</w:t>
      </w:r>
    </w:p>
    <w:p w:rsidR="00F51592" w:rsidRPr="00D9240E" w:rsidRDefault="00F51592" w:rsidP="00F51592">
      <w:pPr>
        <w:numPr>
          <w:ilvl w:val="0"/>
          <w:numId w:val="17"/>
        </w:numPr>
        <w:spacing w:before="60" w:after="60"/>
        <w:ind w:left="851" w:hanging="284"/>
        <w:jc w:val="both"/>
        <w:rPr>
          <w:rFonts w:cs="Arial"/>
        </w:rPr>
      </w:pPr>
      <w:r w:rsidRPr="00D9240E">
        <w:rPr>
          <w:rFonts w:cs="Arial"/>
        </w:rPr>
        <w:t xml:space="preserve">za nieterminowe udostępnienie sprzętu zastępczego, w wysokości 0,2% wynagrodzenia brutto określonego w § 4 ust. 2 za każdy rozpoczęty dzień zwłoki, </w:t>
      </w:r>
    </w:p>
    <w:p w:rsidR="00F51592" w:rsidRPr="00D9240E" w:rsidRDefault="00F51592" w:rsidP="00F51592">
      <w:pPr>
        <w:numPr>
          <w:ilvl w:val="0"/>
          <w:numId w:val="17"/>
        </w:numPr>
        <w:spacing w:before="60" w:after="60"/>
        <w:ind w:left="851" w:hanging="284"/>
        <w:jc w:val="both"/>
        <w:rPr>
          <w:rFonts w:cs="Arial"/>
        </w:rPr>
      </w:pPr>
      <w:r w:rsidRPr="00D9240E">
        <w:rPr>
          <w:rFonts w:cs="Arial"/>
        </w:rPr>
        <w:t xml:space="preserve">za nieterminowe usunięcie wad stwierdzonych w okresie udzielonej gwarancji tj. w przypadku opóźnienia w usunięciu wad dłuższego niż 5 dni roboczych w stosunku do wyznaczonego terminu, w wysokości 0,2% wynagrodzenia brutto określonego w § 4 ust. 2 za każdy rozpoczęty dzień zwłoki, </w:t>
      </w:r>
    </w:p>
    <w:p w:rsidR="00F51592" w:rsidRPr="00D9240E" w:rsidRDefault="00F51592" w:rsidP="00F51592">
      <w:pPr>
        <w:numPr>
          <w:ilvl w:val="0"/>
          <w:numId w:val="17"/>
        </w:numPr>
        <w:spacing w:before="60" w:after="60"/>
        <w:ind w:left="851" w:hanging="284"/>
        <w:jc w:val="both"/>
        <w:rPr>
          <w:rFonts w:cs="Arial"/>
        </w:rPr>
      </w:pPr>
      <w:r w:rsidRPr="00D9240E">
        <w:rPr>
          <w:rFonts w:cs="Arial"/>
        </w:rPr>
        <w:t>za odstąpienie od umowy z przyczyn zależ</w:t>
      </w:r>
      <w:r w:rsidR="00640CF4">
        <w:rPr>
          <w:rFonts w:cs="Arial"/>
        </w:rPr>
        <w:t>nych od Wykonawcy w wysokości 15</w:t>
      </w:r>
      <w:r w:rsidRPr="00D9240E">
        <w:rPr>
          <w:rFonts w:cs="Arial"/>
        </w:rPr>
        <w:t xml:space="preserve"> % wynagrodzenia brutto określonego w § 4 ust. 2.</w:t>
      </w:r>
    </w:p>
    <w:p w:rsidR="00100B26" w:rsidRDefault="00F51592" w:rsidP="00100B26">
      <w:pPr>
        <w:numPr>
          <w:ilvl w:val="1"/>
          <w:numId w:val="6"/>
        </w:numPr>
        <w:spacing w:before="60" w:after="60"/>
        <w:ind w:left="426" w:hanging="426"/>
        <w:jc w:val="both"/>
        <w:rPr>
          <w:rFonts w:cs="Arial"/>
        </w:rPr>
      </w:pPr>
      <w:r w:rsidRPr="00D9240E">
        <w:rPr>
          <w:rFonts w:cs="Arial"/>
        </w:rPr>
        <w:t>W przypadku odstąpienia od umowy z winy Zamawiającego, Zamawiający zapłaci karę</w:t>
      </w:r>
      <w:r w:rsidR="00640CF4">
        <w:rPr>
          <w:rFonts w:cs="Arial"/>
        </w:rPr>
        <w:t xml:space="preserve"> umowną Wykonawcy w wysokości 15</w:t>
      </w:r>
      <w:r w:rsidRPr="00D9240E">
        <w:rPr>
          <w:rFonts w:cs="Arial"/>
        </w:rPr>
        <w:t xml:space="preserve"> % wynagrodzenia </w:t>
      </w:r>
      <w:r w:rsidR="00100B26">
        <w:rPr>
          <w:rFonts w:cs="Arial"/>
        </w:rPr>
        <w:t>brutto określonego w § 4 ust.</w:t>
      </w:r>
    </w:p>
    <w:p w:rsidR="00100B26" w:rsidRPr="00100B26" w:rsidRDefault="00100B26" w:rsidP="00100B26">
      <w:pPr>
        <w:numPr>
          <w:ilvl w:val="1"/>
          <w:numId w:val="6"/>
        </w:numPr>
        <w:spacing w:before="60" w:after="60"/>
        <w:ind w:left="426" w:hanging="426"/>
        <w:jc w:val="both"/>
        <w:rPr>
          <w:rFonts w:cs="Arial"/>
        </w:rPr>
      </w:pPr>
      <w:r w:rsidRPr="00100B26">
        <w:rPr>
          <w:rFonts w:cs="Arial"/>
        </w:rPr>
        <w:t>Łączna maksymalna wysokość kar umownych, których mogą dochodzić Strony nie może przekroczyć 30% wynagrodzenia brutto określonego w § 4 ust. 2.</w:t>
      </w:r>
    </w:p>
    <w:p w:rsidR="00F51592" w:rsidRPr="00D9240E" w:rsidRDefault="00F51592" w:rsidP="00D9240E">
      <w:pPr>
        <w:numPr>
          <w:ilvl w:val="1"/>
          <w:numId w:val="6"/>
        </w:numPr>
        <w:spacing w:before="60" w:after="60"/>
        <w:ind w:left="426" w:hanging="426"/>
        <w:jc w:val="both"/>
        <w:rPr>
          <w:rFonts w:cs="Arial"/>
        </w:rPr>
      </w:pPr>
      <w:r w:rsidRPr="00D9240E">
        <w:rPr>
          <w:rFonts w:cs="Arial"/>
        </w:rPr>
        <w:t>Strony zastrzegają sobie prawo do dochodzenia odszkodowania uzupełniającego, przewyższającego wysokość kar umownych, do wysokości poniesionej szkody na zasadach ogólnych.</w:t>
      </w:r>
    </w:p>
    <w:p w:rsidR="00F51592" w:rsidRPr="00B24E0C" w:rsidRDefault="00F51592" w:rsidP="00F51592">
      <w:pPr>
        <w:spacing w:before="60" w:after="60"/>
        <w:jc w:val="center"/>
        <w:rPr>
          <w:rFonts w:cs="Arial"/>
          <w:b/>
        </w:rPr>
      </w:pPr>
      <w:r w:rsidRPr="00B24E0C">
        <w:rPr>
          <w:rFonts w:cs="Arial"/>
          <w:b/>
        </w:rPr>
        <w:t>§ 10</w:t>
      </w:r>
    </w:p>
    <w:p w:rsidR="00F51592" w:rsidRPr="00B24E0C" w:rsidRDefault="00F51592" w:rsidP="00F51592">
      <w:pPr>
        <w:spacing w:before="60" w:after="60"/>
        <w:jc w:val="center"/>
        <w:rPr>
          <w:rFonts w:cs="Arial"/>
          <w:b/>
        </w:rPr>
      </w:pPr>
      <w:r w:rsidRPr="00B24E0C">
        <w:rPr>
          <w:rFonts w:cs="Arial"/>
          <w:b/>
        </w:rPr>
        <w:t>[Odstąpienie od umowy]</w:t>
      </w:r>
    </w:p>
    <w:p w:rsidR="00F51592" w:rsidRPr="00D9240E" w:rsidRDefault="00F51592" w:rsidP="00D9240E">
      <w:pPr>
        <w:numPr>
          <w:ilvl w:val="0"/>
          <w:numId w:val="11"/>
        </w:numPr>
        <w:spacing w:before="60" w:after="60"/>
        <w:ind w:left="426" w:hanging="426"/>
        <w:jc w:val="both"/>
        <w:rPr>
          <w:rFonts w:cs="Arial"/>
        </w:rPr>
      </w:pPr>
      <w:r w:rsidRPr="00D9240E">
        <w:rPr>
          <w:rFonts w:cs="Arial"/>
        </w:rPr>
        <w:lastRenderedPageBreak/>
        <w:t>Zamawiającemu przysługuje prawo odstąpienia od umowy:</w:t>
      </w:r>
    </w:p>
    <w:p w:rsidR="00F51592" w:rsidRPr="00D9240E" w:rsidRDefault="00F51592" w:rsidP="00F51592">
      <w:pPr>
        <w:numPr>
          <w:ilvl w:val="0"/>
          <w:numId w:val="12"/>
        </w:numPr>
        <w:spacing w:before="60" w:after="60"/>
        <w:ind w:left="851" w:hanging="284"/>
        <w:jc w:val="both"/>
        <w:rPr>
          <w:rFonts w:cs="Arial"/>
        </w:rPr>
      </w:pPr>
      <w:r w:rsidRPr="00D9240E">
        <w:rPr>
          <w:rFonts w:cs="Arial"/>
        </w:rPr>
        <w:t xml:space="preserve">w razie zaistnienia istotnej zmiany okoliczności powodującej, że wykonanie umowy nie leży w interesie publicznym, czego nie można było przewidzieć w chwili zawarcia niniejszej umowy w terminie 30 dni od powzięcia wiadomości o tych okolicznościach. </w:t>
      </w:r>
    </w:p>
    <w:p w:rsidR="00F51592" w:rsidRPr="00D9240E" w:rsidRDefault="00F51592" w:rsidP="00F51592">
      <w:pPr>
        <w:numPr>
          <w:ilvl w:val="0"/>
          <w:numId w:val="12"/>
        </w:numPr>
        <w:spacing w:before="60" w:after="60"/>
        <w:ind w:left="851" w:hanging="284"/>
        <w:jc w:val="both"/>
        <w:rPr>
          <w:rFonts w:cs="Arial"/>
        </w:rPr>
      </w:pPr>
      <w:r w:rsidRPr="00D9240E">
        <w:rPr>
          <w:rFonts w:cs="Arial"/>
        </w:rPr>
        <w:t>gdy została ogłoszona likwidacja przedsiębiorstwa Wykonawcy lub wykreślenie go z rejestru,</w:t>
      </w:r>
    </w:p>
    <w:p w:rsidR="00F51592" w:rsidRPr="00D9240E" w:rsidRDefault="00F51592" w:rsidP="00F51592">
      <w:pPr>
        <w:numPr>
          <w:ilvl w:val="0"/>
          <w:numId w:val="12"/>
        </w:numPr>
        <w:spacing w:before="60" w:after="60"/>
        <w:ind w:left="851" w:hanging="284"/>
        <w:jc w:val="both"/>
        <w:rPr>
          <w:rFonts w:cs="Arial"/>
        </w:rPr>
      </w:pPr>
      <w:r w:rsidRPr="00D9240E">
        <w:rPr>
          <w:rFonts w:cs="Arial"/>
        </w:rPr>
        <w:t>gdy został wydany nakaz zajęcia wierzytelności z tytułu wykonania niniejszej umowy,</w:t>
      </w:r>
    </w:p>
    <w:p w:rsidR="00F51592" w:rsidRPr="00D9240E" w:rsidRDefault="00F51592" w:rsidP="00F51592">
      <w:pPr>
        <w:numPr>
          <w:ilvl w:val="0"/>
          <w:numId w:val="12"/>
        </w:numPr>
        <w:spacing w:before="60" w:after="60"/>
        <w:ind w:left="851" w:hanging="284"/>
        <w:jc w:val="both"/>
        <w:rPr>
          <w:rFonts w:cs="Arial"/>
        </w:rPr>
      </w:pPr>
      <w:r w:rsidRPr="00D9240E">
        <w:rPr>
          <w:rFonts w:cs="Arial"/>
        </w:rPr>
        <w:t>z przyczyn leżących po stronie Wykonawcy, w szczególności gdy:</w:t>
      </w:r>
    </w:p>
    <w:p w:rsidR="00F51592" w:rsidRPr="00D9240E" w:rsidRDefault="00F51592" w:rsidP="00F51592">
      <w:pPr>
        <w:numPr>
          <w:ilvl w:val="0"/>
          <w:numId w:val="13"/>
        </w:numPr>
        <w:tabs>
          <w:tab w:val="left" w:pos="993"/>
          <w:tab w:val="left" w:pos="1134"/>
        </w:tabs>
        <w:spacing w:before="60" w:after="60"/>
        <w:ind w:left="1134" w:hanging="283"/>
        <w:jc w:val="both"/>
        <w:rPr>
          <w:rFonts w:cs="Arial"/>
        </w:rPr>
      </w:pPr>
      <w:r w:rsidRPr="00D9240E">
        <w:rPr>
          <w:rFonts w:cs="Arial"/>
        </w:rPr>
        <w:t>Wykonawca nie wykonał przedmiotu umowy w terminie określonym w § 2,</w:t>
      </w:r>
    </w:p>
    <w:p w:rsidR="00F51592" w:rsidRPr="00D9240E" w:rsidRDefault="003748D9" w:rsidP="00F51592">
      <w:pPr>
        <w:numPr>
          <w:ilvl w:val="0"/>
          <w:numId w:val="13"/>
        </w:numPr>
        <w:tabs>
          <w:tab w:val="left" w:pos="993"/>
          <w:tab w:val="left" w:pos="1134"/>
        </w:tabs>
        <w:spacing w:before="60" w:after="60"/>
        <w:ind w:left="1134" w:hanging="283"/>
        <w:jc w:val="both"/>
        <w:rPr>
          <w:rFonts w:cs="Arial"/>
        </w:rPr>
      </w:pPr>
      <w:r>
        <w:rPr>
          <w:rFonts w:cs="Arial"/>
        </w:rPr>
        <w:t>Wykonawca realizuje przedmiot</w:t>
      </w:r>
      <w:r w:rsidR="00F51592" w:rsidRPr="00D9240E">
        <w:rPr>
          <w:rFonts w:cs="Arial"/>
        </w:rPr>
        <w:t xml:space="preserve"> umowy niezgodnie z zapisami niniejszej umowy, w szczególności w zakresie serwisu i przeglądów oraz usuwania wad lub nienależycie wykonuje swoje zobowiązania umowne.</w:t>
      </w:r>
    </w:p>
    <w:p w:rsidR="00F51592" w:rsidRPr="00D9240E" w:rsidRDefault="00F51592" w:rsidP="00D9240E">
      <w:pPr>
        <w:numPr>
          <w:ilvl w:val="0"/>
          <w:numId w:val="11"/>
        </w:numPr>
        <w:spacing w:before="60" w:after="60"/>
        <w:ind w:left="426" w:hanging="426"/>
        <w:jc w:val="both"/>
        <w:rPr>
          <w:rFonts w:cs="Arial"/>
        </w:rPr>
      </w:pPr>
      <w:r w:rsidRPr="00D9240E">
        <w:rPr>
          <w:rFonts w:cs="Arial"/>
        </w:rPr>
        <w:t>Odstąpienie Zamawiającego od umowy z przyczyn określonych w ust. 1 nie stanowi podstawy dochodzenia przez Wykonawcę jakichkolwiek dodatkowych roszczeń w stosunku do Zamawiającego przekracz</w:t>
      </w:r>
      <w:r w:rsidR="009B381C">
        <w:rPr>
          <w:rFonts w:cs="Arial"/>
        </w:rPr>
        <w:t>ających wartość wykonanej dostawy</w:t>
      </w:r>
      <w:r w:rsidRPr="00D9240E">
        <w:rPr>
          <w:rFonts w:cs="Arial"/>
        </w:rPr>
        <w:t xml:space="preserve"> na dzień odstąpienia od umowy.</w:t>
      </w:r>
    </w:p>
    <w:p w:rsidR="00F51592" w:rsidRDefault="00F51592" w:rsidP="00D9240E">
      <w:pPr>
        <w:numPr>
          <w:ilvl w:val="0"/>
          <w:numId w:val="11"/>
        </w:numPr>
        <w:spacing w:before="60" w:after="60"/>
        <w:ind w:left="426" w:hanging="426"/>
        <w:jc w:val="both"/>
        <w:rPr>
          <w:rFonts w:cs="Arial"/>
        </w:rPr>
      </w:pPr>
      <w:r w:rsidRPr="00D9240E">
        <w:rPr>
          <w:rFonts w:cs="Arial"/>
        </w:rPr>
        <w:t>Odstępujący od umowy Wykonawca jest obowiązany naprawić Zamawiającemu spowodowaną tym szkodę chyba, że odstąpienie nastąpiło z przyczyn, za które odpowiada Zamawiający.</w:t>
      </w:r>
    </w:p>
    <w:p w:rsidR="003748D9" w:rsidRPr="003748D9" w:rsidRDefault="003748D9" w:rsidP="003748D9">
      <w:pPr>
        <w:pStyle w:val="Akapitzlist"/>
        <w:numPr>
          <w:ilvl w:val="0"/>
          <w:numId w:val="11"/>
        </w:numPr>
        <w:spacing w:before="60" w:after="60"/>
        <w:ind w:left="426" w:hanging="426"/>
        <w:jc w:val="both"/>
        <w:rPr>
          <w:rFonts w:ascii="Arial" w:hAnsi="Arial" w:cs="Arial"/>
          <w:sz w:val="24"/>
          <w:szCs w:val="24"/>
        </w:rPr>
      </w:pPr>
      <w:r w:rsidRPr="003748D9">
        <w:rPr>
          <w:rFonts w:ascii="Arial" w:hAnsi="Arial" w:cs="Arial"/>
          <w:sz w:val="24"/>
          <w:szCs w:val="24"/>
        </w:rPr>
        <w:t>Odstąpienie od umowy powinno nastąpić w formie pisemnej pod rygorem nieważności takiego oświadczenia  i powinno zawierać uzasadnienie.</w:t>
      </w:r>
    </w:p>
    <w:p w:rsidR="00F51592" w:rsidRPr="00B24E0C" w:rsidRDefault="00F51592" w:rsidP="00D9240E">
      <w:pPr>
        <w:spacing w:before="60" w:after="60"/>
        <w:ind w:left="426" w:hanging="426"/>
        <w:jc w:val="center"/>
        <w:rPr>
          <w:rFonts w:cs="Arial"/>
          <w:b/>
        </w:rPr>
      </w:pPr>
      <w:r w:rsidRPr="00B24E0C">
        <w:rPr>
          <w:rFonts w:cs="Arial"/>
          <w:b/>
        </w:rPr>
        <w:t>§ 11</w:t>
      </w:r>
    </w:p>
    <w:p w:rsidR="00F51592" w:rsidRPr="00B24E0C" w:rsidRDefault="00F51592" w:rsidP="00F51592">
      <w:pPr>
        <w:spacing w:before="60" w:after="60"/>
        <w:jc w:val="center"/>
        <w:rPr>
          <w:rFonts w:cs="Arial"/>
          <w:b/>
        </w:rPr>
      </w:pPr>
      <w:r w:rsidRPr="00B24E0C">
        <w:rPr>
          <w:rFonts w:cs="Arial"/>
          <w:b/>
        </w:rPr>
        <w:t>[Hierarchia ważności dokumentów]</w:t>
      </w:r>
    </w:p>
    <w:p w:rsidR="00F51592" w:rsidRPr="00D9240E" w:rsidRDefault="00F51592" w:rsidP="00F51592">
      <w:pPr>
        <w:spacing w:before="60" w:after="60"/>
        <w:jc w:val="both"/>
        <w:rPr>
          <w:rFonts w:cs="Arial"/>
        </w:rPr>
      </w:pPr>
      <w:r w:rsidRPr="00D9240E">
        <w:rPr>
          <w:rFonts w:cs="Arial"/>
        </w:rPr>
        <w:t>W przypadku wątpliwości interpretacyjnych, co do rodz</w:t>
      </w:r>
      <w:r w:rsidR="00104034">
        <w:rPr>
          <w:rFonts w:cs="Arial"/>
        </w:rPr>
        <w:t xml:space="preserve">aju i zakresu dostawy określonej </w:t>
      </w:r>
      <w:r w:rsidRPr="00D9240E">
        <w:rPr>
          <w:rFonts w:cs="Arial"/>
        </w:rPr>
        <w:t>w niniejszej umowie oraz zakresu praw i obowiązków Zamawiającego i Wykonawcy, będzie obowiązywać następująca kolejność ważności niżej wymienionych dokumentów:</w:t>
      </w:r>
    </w:p>
    <w:p w:rsidR="00F51592" w:rsidRPr="00D9240E" w:rsidRDefault="00F51592" w:rsidP="00F51592">
      <w:pPr>
        <w:spacing w:before="60" w:after="60"/>
        <w:rPr>
          <w:rFonts w:cs="Arial"/>
        </w:rPr>
      </w:pPr>
      <w:r w:rsidRPr="00D9240E">
        <w:rPr>
          <w:rFonts w:cs="Arial"/>
        </w:rPr>
        <w:t>1) Umowa,</w:t>
      </w:r>
    </w:p>
    <w:p w:rsidR="00F51592" w:rsidRPr="00D9240E" w:rsidRDefault="00F51592" w:rsidP="00F51592">
      <w:pPr>
        <w:spacing w:before="60" w:after="60"/>
        <w:rPr>
          <w:rFonts w:cs="Arial"/>
        </w:rPr>
      </w:pPr>
      <w:r w:rsidRPr="00D9240E">
        <w:rPr>
          <w:rFonts w:cs="Arial"/>
        </w:rPr>
        <w:t>2) Specyfikacja</w:t>
      </w:r>
      <w:r w:rsidR="00E976ED">
        <w:rPr>
          <w:rFonts w:cs="Arial"/>
        </w:rPr>
        <w:t xml:space="preserve"> </w:t>
      </w:r>
      <w:r w:rsidRPr="00D9240E">
        <w:rPr>
          <w:rFonts w:cs="Arial"/>
        </w:rPr>
        <w:t>Warunków Zamówienia (SWZ),</w:t>
      </w:r>
    </w:p>
    <w:p w:rsidR="00F51592" w:rsidRPr="00D9240E" w:rsidRDefault="00F51592" w:rsidP="00F51592">
      <w:pPr>
        <w:spacing w:before="60" w:after="60"/>
        <w:rPr>
          <w:rFonts w:cs="Arial"/>
        </w:rPr>
      </w:pPr>
      <w:r w:rsidRPr="00D9240E">
        <w:rPr>
          <w:rFonts w:cs="Arial"/>
        </w:rPr>
        <w:t>3) Oferta Wykonawcy.</w:t>
      </w:r>
    </w:p>
    <w:p w:rsidR="00F51592" w:rsidRPr="00B24E0C" w:rsidRDefault="00F51592" w:rsidP="00F51592">
      <w:pPr>
        <w:spacing w:before="60" w:after="60"/>
        <w:jc w:val="center"/>
        <w:rPr>
          <w:rFonts w:cs="Arial"/>
          <w:b/>
        </w:rPr>
      </w:pPr>
      <w:r w:rsidRPr="00B24E0C">
        <w:rPr>
          <w:rFonts w:cs="Arial"/>
          <w:b/>
        </w:rPr>
        <w:t>§ 12</w:t>
      </w:r>
    </w:p>
    <w:p w:rsidR="00F51592" w:rsidRPr="00B24E0C" w:rsidRDefault="00F51592" w:rsidP="00F51592">
      <w:pPr>
        <w:spacing w:before="60" w:after="60"/>
        <w:jc w:val="center"/>
        <w:rPr>
          <w:rFonts w:cs="Arial"/>
          <w:b/>
        </w:rPr>
      </w:pPr>
      <w:r w:rsidRPr="00B24E0C">
        <w:rPr>
          <w:rFonts w:cs="Arial"/>
          <w:b/>
        </w:rPr>
        <w:t>[Forma zmian i uzupełnień umowy]</w:t>
      </w:r>
    </w:p>
    <w:p w:rsidR="00F51592" w:rsidRPr="00D9240E" w:rsidRDefault="00F51592" w:rsidP="00D9240E">
      <w:pPr>
        <w:numPr>
          <w:ilvl w:val="2"/>
          <w:numId w:val="13"/>
        </w:numPr>
        <w:spacing w:before="60" w:after="60"/>
        <w:ind w:left="426" w:hanging="426"/>
        <w:jc w:val="both"/>
        <w:rPr>
          <w:rFonts w:cs="Arial"/>
        </w:rPr>
      </w:pPr>
      <w:r w:rsidRPr="00D9240E">
        <w:rPr>
          <w:rFonts w:cs="Arial"/>
        </w:rPr>
        <w:t>Strony dopuszczają dokonanie następujących istotnych zmian postanowień zawartej umowy w stosunku do treści oferty, na podstawie której dokonano wyboru wykonawcy poprzez zmiany:</w:t>
      </w:r>
    </w:p>
    <w:p w:rsidR="00F51592" w:rsidRPr="00D9240E" w:rsidRDefault="00F51592" w:rsidP="00F51592">
      <w:pPr>
        <w:numPr>
          <w:ilvl w:val="0"/>
          <w:numId w:val="18"/>
        </w:numPr>
        <w:spacing w:before="60" w:after="60"/>
        <w:jc w:val="both"/>
        <w:rPr>
          <w:rFonts w:cs="Arial"/>
        </w:rPr>
      </w:pPr>
      <w:r w:rsidRPr="00D9240E">
        <w:rPr>
          <w:rFonts w:cs="Arial"/>
        </w:rPr>
        <w:t>terminu realizacji przedmiotu umowy, który może ulec przedłużeniu w uzasadnionych przypadkach takich jak:</w:t>
      </w:r>
    </w:p>
    <w:p w:rsidR="00F51592" w:rsidRPr="00D9240E" w:rsidRDefault="00F51592" w:rsidP="00F51592">
      <w:pPr>
        <w:numPr>
          <w:ilvl w:val="0"/>
          <w:numId w:val="14"/>
        </w:numPr>
        <w:tabs>
          <w:tab w:val="left" w:pos="1134"/>
        </w:tabs>
        <w:spacing w:before="60" w:after="60"/>
        <w:ind w:left="1134" w:hanging="283"/>
        <w:jc w:val="both"/>
        <w:rPr>
          <w:rFonts w:cs="Arial"/>
        </w:rPr>
      </w:pPr>
      <w:r w:rsidRPr="00D9240E">
        <w:rPr>
          <w:rFonts w:cs="Arial"/>
        </w:rPr>
        <w:t>wystąpienie okoliczności będących działaniem siły wyższej,</w:t>
      </w:r>
    </w:p>
    <w:p w:rsidR="00F51592" w:rsidRPr="00D9240E" w:rsidRDefault="00F51592" w:rsidP="00F51592">
      <w:pPr>
        <w:numPr>
          <w:ilvl w:val="0"/>
          <w:numId w:val="14"/>
        </w:numPr>
        <w:tabs>
          <w:tab w:val="left" w:pos="1134"/>
        </w:tabs>
        <w:spacing w:before="60" w:after="60"/>
        <w:ind w:left="1134" w:hanging="283"/>
        <w:jc w:val="both"/>
        <w:rPr>
          <w:rFonts w:cs="Arial"/>
        </w:rPr>
      </w:pPr>
      <w:r w:rsidRPr="00D9240E">
        <w:rPr>
          <w:rFonts w:cs="Arial"/>
        </w:rPr>
        <w:t xml:space="preserve">wstrzymanie dostawy przez Zamawiającego z przyczyn niezależnych od Wykonawcy, </w:t>
      </w:r>
    </w:p>
    <w:p w:rsidR="00F51592" w:rsidRPr="00D9240E" w:rsidRDefault="00F51592" w:rsidP="00F51592">
      <w:pPr>
        <w:numPr>
          <w:ilvl w:val="0"/>
          <w:numId w:val="18"/>
        </w:numPr>
        <w:spacing w:before="60" w:after="60"/>
        <w:jc w:val="both"/>
        <w:rPr>
          <w:rFonts w:cs="Arial"/>
        </w:rPr>
      </w:pPr>
      <w:r w:rsidRPr="00D9240E">
        <w:rPr>
          <w:rFonts w:cs="Arial"/>
        </w:rPr>
        <w:lastRenderedPageBreak/>
        <w:t>postanowień umowy w związku ze zmianą powszechnie obowiązujących przepisów prawa w zakresie mającym wpływ na realizację przedmiotu zamówienia,</w:t>
      </w:r>
    </w:p>
    <w:p w:rsidR="00F51592" w:rsidRPr="00D9240E" w:rsidRDefault="00F51592" w:rsidP="00F51592">
      <w:pPr>
        <w:numPr>
          <w:ilvl w:val="0"/>
          <w:numId w:val="18"/>
        </w:numPr>
        <w:spacing w:before="60" w:after="60"/>
        <w:jc w:val="both"/>
        <w:rPr>
          <w:rFonts w:cs="Arial"/>
        </w:rPr>
      </w:pPr>
      <w:r w:rsidRPr="00D9240E">
        <w:rPr>
          <w:rFonts w:cs="Arial"/>
        </w:rPr>
        <w:t>personelu Wykonawcy lub Zamawiającego,</w:t>
      </w:r>
    </w:p>
    <w:p w:rsidR="00F51592" w:rsidRPr="00D9240E" w:rsidRDefault="00F51592" w:rsidP="00F51592">
      <w:pPr>
        <w:numPr>
          <w:ilvl w:val="0"/>
          <w:numId w:val="18"/>
        </w:numPr>
        <w:spacing w:before="60" w:after="60"/>
        <w:jc w:val="both"/>
        <w:rPr>
          <w:rFonts w:cs="Arial"/>
        </w:rPr>
      </w:pPr>
      <w:r w:rsidRPr="00D9240E">
        <w:rPr>
          <w:rFonts w:cs="Arial"/>
        </w:rPr>
        <w:t>jakości lub innych parametrów charakterystycznych przedmiotu zamówienia lub danego elementu, jeśli jest to uzasadnione dla prawidłowego wykonania zamówienia lub uzyskania założonego efektu umożliwiające np. uzyskanie urządzeń nowszej generacji, pozwalających na zaoszczędzenie kosztów eksploatacji.</w:t>
      </w:r>
    </w:p>
    <w:p w:rsidR="00F51592" w:rsidRPr="00D9240E" w:rsidRDefault="00F51592" w:rsidP="00F51592">
      <w:pPr>
        <w:numPr>
          <w:ilvl w:val="0"/>
          <w:numId w:val="18"/>
        </w:numPr>
        <w:spacing w:before="60" w:after="60"/>
        <w:jc w:val="both"/>
        <w:rPr>
          <w:rFonts w:cs="Arial"/>
        </w:rPr>
      </w:pPr>
      <w:r w:rsidRPr="00D9240E">
        <w:rPr>
          <w:rFonts w:cs="Arial"/>
        </w:rPr>
        <w:t>wynagrodzenia poprzez:</w:t>
      </w:r>
    </w:p>
    <w:p w:rsidR="00F51592" w:rsidRPr="00D9240E" w:rsidRDefault="00F51592" w:rsidP="00F51592">
      <w:pPr>
        <w:numPr>
          <w:ilvl w:val="0"/>
          <w:numId w:val="19"/>
        </w:numPr>
        <w:spacing w:before="60" w:after="60"/>
        <w:jc w:val="both"/>
        <w:rPr>
          <w:rFonts w:cs="Arial"/>
        </w:rPr>
      </w:pPr>
      <w:r w:rsidRPr="00D9240E">
        <w:rPr>
          <w:rFonts w:cs="Arial"/>
        </w:rPr>
        <w:t>zmniejszenie lub zwiększenie wynagrodzenia w przypadku zmiany w trakcie obowiązywania niniejszej umowy ustawowej stawki podatku VAT,</w:t>
      </w:r>
    </w:p>
    <w:p w:rsidR="00AD6D8B" w:rsidRPr="00AD6D8B" w:rsidRDefault="00F51592" w:rsidP="00AD6D8B">
      <w:pPr>
        <w:numPr>
          <w:ilvl w:val="0"/>
          <w:numId w:val="19"/>
        </w:numPr>
        <w:spacing w:before="60" w:after="60"/>
        <w:jc w:val="both"/>
        <w:rPr>
          <w:rFonts w:cs="Arial"/>
        </w:rPr>
      </w:pPr>
      <w:r w:rsidRPr="00D9240E">
        <w:rPr>
          <w:rFonts w:cs="Arial"/>
        </w:rPr>
        <w:t>zmniejszeni</w:t>
      </w:r>
      <w:r w:rsidR="00CF56BB">
        <w:rPr>
          <w:rFonts w:cs="Arial"/>
        </w:rPr>
        <w:t>e</w:t>
      </w:r>
      <w:r w:rsidR="00E063FC">
        <w:rPr>
          <w:rFonts w:cs="Arial"/>
        </w:rPr>
        <w:t xml:space="preserve"> lub zwiększeni</w:t>
      </w:r>
      <w:r w:rsidR="00CF56BB">
        <w:rPr>
          <w:rFonts w:cs="Arial"/>
        </w:rPr>
        <w:t>e</w:t>
      </w:r>
      <w:r w:rsidRPr="00D9240E">
        <w:rPr>
          <w:rFonts w:cs="Arial"/>
        </w:rPr>
        <w:t xml:space="preserve"> wynagrodzenia w wyniku wprowadzenia zmian w przedmiocie umowy w sytuacjach opisanych w niniejszej umowie mających wpływ na wynagrodzenie.</w:t>
      </w:r>
      <w:bookmarkStart w:id="2" w:name="_GoBack"/>
      <w:bookmarkEnd w:id="2"/>
    </w:p>
    <w:p w:rsidR="00F51592" w:rsidRPr="00D9240E" w:rsidRDefault="00F51592" w:rsidP="00F51592">
      <w:pPr>
        <w:numPr>
          <w:ilvl w:val="0"/>
          <w:numId w:val="18"/>
        </w:numPr>
        <w:spacing w:before="60" w:after="60"/>
        <w:jc w:val="both"/>
        <w:rPr>
          <w:rFonts w:cs="Arial"/>
        </w:rPr>
      </w:pPr>
      <w:r w:rsidRPr="00D9240E">
        <w:rPr>
          <w:rFonts w:cs="Arial"/>
        </w:rPr>
        <w:t>warunków płatności w przypadku konieczności dostosowania do wytycznych instytucji udzielających dofinansowania zadania.</w:t>
      </w:r>
    </w:p>
    <w:p w:rsidR="00F51592" w:rsidRPr="00D9240E" w:rsidRDefault="00F51592" w:rsidP="00F51592">
      <w:pPr>
        <w:numPr>
          <w:ilvl w:val="0"/>
          <w:numId w:val="18"/>
        </w:numPr>
        <w:spacing w:before="60" w:after="60"/>
        <w:jc w:val="both"/>
        <w:rPr>
          <w:rFonts w:cs="Arial"/>
        </w:rPr>
      </w:pPr>
      <w:r w:rsidRPr="00D9240E">
        <w:rPr>
          <w:rFonts w:cs="Arial"/>
        </w:rPr>
        <w:t xml:space="preserve">z powodu </w:t>
      </w:r>
      <w:r w:rsidRPr="005A04FF">
        <w:rPr>
          <w:rFonts w:cs="Arial"/>
        </w:rPr>
        <w:t>okoliczności będących następstwem siły wyższej</w:t>
      </w:r>
      <w:r w:rsidR="005A04FF" w:rsidRPr="005A04FF">
        <w:rPr>
          <w:rFonts w:cs="Arial"/>
        </w:rPr>
        <w:t xml:space="preserve"> (za przejawy siły wyższej uznaje się </w:t>
      </w:r>
      <w:r w:rsidR="005A04FF" w:rsidRPr="005A04FF">
        <w:rPr>
          <w:rStyle w:val="hgkelc"/>
        </w:rPr>
        <w:t xml:space="preserve">niespodziewane i nadzwyczajne zdarzenie zewnętrzne, któremu nie sposób zapobiec normalnymi środkami i za które </w:t>
      </w:r>
      <w:r w:rsidR="0048585E">
        <w:rPr>
          <w:rStyle w:val="hgkelc"/>
        </w:rPr>
        <w:t>Wykonawca</w:t>
      </w:r>
      <w:r w:rsidR="005A04FF" w:rsidRPr="005A04FF">
        <w:rPr>
          <w:rStyle w:val="hgkelc"/>
        </w:rPr>
        <w:t xml:space="preserve"> nie ponosi odpowiedzialności</w:t>
      </w:r>
      <w:r w:rsidR="0048585E">
        <w:rPr>
          <w:rFonts w:cs="Arial"/>
        </w:rPr>
        <w:t>),</w:t>
      </w:r>
    </w:p>
    <w:p w:rsidR="00F51592" w:rsidRPr="00D9240E" w:rsidRDefault="00F51592" w:rsidP="00F51592">
      <w:pPr>
        <w:numPr>
          <w:ilvl w:val="0"/>
          <w:numId w:val="18"/>
        </w:numPr>
        <w:spacing w:before="60" w:after="60"/>
        <w:jc w:val="both"/>
        <w:rPr>
          <w:rFonts w:cs="Arial"/>
        </w:rPr>
      </w:pPr>
      <w:r w:rsidRPr="00D9240E">
        <w:rPr>
          <w:rFonts w:cs="Arial"/>
        </w:rPr>
        <w:t>w przypadkach sukcesji generalnej następującej w wyniku dozwolonego przekształcenia podmiotu bądź dziedziczenia oraz w przypadkach szczególnej sukcesji z mocy prawa (np. łączenie, dzielenie, przekształcenie spółek).</w:t>
      </w:r>
    </w:p>
    <w:p w:rsidR="00F51592" w:rsidRPr="00D9240E" w:rsidRDefault="00F51592" w:rsidP="00D9240E">
      <w:pPr>
        <w:numPr>
          <w:ilvl w:val="2"/>
          <w:numId w:val="13"/>
        </w:numPr>
        <w:spacing w:before="60" w:after="60"/>
        <w:ind w:left="426" w:hanging="426"/>
        <w:jc w:val="both"/>
        <w:rPr>
          <w:rFonts w:cs="Arial"/>
        </w:rPr>
      </w:pPr>
      <w:r w:rsidRPr="00D9240E">
        <w:rPr>
          <w:rFonts w:cs="Arial"/>
        </w:rPr>
        <w:t>Zmiana umowy może być dokonana na pisemny uzasadniony wniosek Strony.</w:t>
      </w:r>
    </w:p>
    <w:p w:rsidR="00F51592" w:rsidRPr="00D9240E" w:rsidRDefault="00F51592" w:rsidP="00D9240E">
      <w:pPr>
        <w:numPr>
          <w:ilvl w:val="2"/>
          <w:numId w:val="13"/>
        </w:numPr>
        <w:spacing w:before="60" w:after="60"/>
        <w:ind w:left="426" w:hanging="426"/>
        <w:jc w:val="both"/>
        <w:rPr>
          <w:rFonts w:cs="Arial"/>
        </w:rPr>
      </w:pPr>
      <w:r w:rsidRPr="00D9240E">
        <w:rPr>
          <w:rFonts w:cs="Arial"/>
        </w:rPr>
        <w:t>Zmiana umowy dokonana z naruszeniem przepisu ust. 1 jest nieważna.</w:t>
      </w:r>
    </w:p>
    <w:p w:rsidR="00F51592" w:rsidRPr="00345DA9" w:rsidRDefault="00F51592" w:rsidP="00D9240E">
      <w:pPr>
        <w:numPr>
          <w:ilvl w:val="2"/>
          <w:numId w:val="13"/>
        </w:numPr>
        <w:spacing w:before="60" w:after="60"/>
        <w:ind w:left="426" w:hanging="426"/>
        <w:jc w:val="both"/>
        <w:rPr>
          <w:rFonts w:cs="Arial"/>
          <w:b/>
        </w:rPr>
      </w:pPr>
      <w:r w:rsidRPr="00D9240E">
        <w:rPr>
          <w:rFonts w:cs="Arial"/>
        </w:rPr>
        <w:t>Wszelkie zmiany i uzupełnienia niniejszej umowy wymagają formy pisemnej pod rygorem nieważności.</w:t>
      </w:r>
    </w:p>
    <w:p w:rsidR="00345DA9" w:rsidRPr="00B24E0C" w:rsidRDefault="00345DA9" w:rsidP="00D9240E">
      <w:pPr>
        <w:numPr>
          <w:ilvl w:val="2"/>
          <w:numId w:val="13"/>
        </w:numPr>
        <w:spacing w:before="60" w:after="60"/>
        <w:ind w:left="426" w:hanging="426"/>
        <w:jc w:val="both"/>
        <w:rPr>
          <w:rFonts w:cs="Arial"/>
          <w:b/>
        </w:rPr>
      </w:pPr>
      <w:r>
        <w:t>Dopuszczalne zmiany umowy zostały ponadto określone w art. 455 ustawy PZP.</w:t>
      </w:r>
    </w:p>
    <w:p w:rsidR="00B24E0C" w:rsidRPr="00B24E0C" w:rsidRDefault="00B24E0C" w:rsidP="00B24E0C">
      <w:pPr>
        <w:spacing w:before="60" w:after="60"/>
        <w:jc w:val="center"/>
        <w:rPr>
          <w:rFonts w:cs="Arial"/>
          <w:b/>
        </w:rPr>
      </w:pPr>
      <w:r w:rsidRPr="00B24E0C">
        <w:rPr>
          <w:rFonts w:cs="Arial"/>
          <w:b/>
        </w:rPr>
        <w:t>§ 13</w:t>
      </w:r>
    </w:p>
    <w:p w:rsidR="00B24E0C" w:rsidRPr="00B24E0C" w:rsidRDefault="00B24E0C" w:rsidP="00B24E0C">
      <w:pPr>
        <w:spacing w:before="60" w:after="60"/>
        <w:jc w:val="center"/>
        <w:rPr>
          <w:rFonts w:cs="Arial"/>
          <w:b/>
        </w:rPr>
      </w:pPr>
      <w:r w:rsidRPr="00B24E0C">
        <w:rPr>
          <w:rFonts w:cs="Arial"/>
          <w:b/>
        </w:rPr>
        <w:t>[Podwykonawcy]</w:t>
      </w:r>
    </w:p>
    <w:p w:rsidR="00B24E0C" w:rsidRPr="00B24E0C" w:rsidRDefault="00B24E0C" w:rsidP="00B24E0C">
      <w:pPr>
        <w:spacing w:before="60" w:after="60"/>
        <w:jc w:val="both"/>
        <w:rPr>
          <w:rFonts w:cs="Arial"/>
        </w:rPr>
      </w:pPr>
      <w:r w:rsidRPr="00B24E0C">
        <w:rPr>
          <w:rFonts w:cs="Arial"/>
        </w:rPr>
        <w:t xml:space="preserve">1. </w:t>
      </w:r>
      <w:r w:rsidRPr="00B24E0C">
        <w:rPr>
          <w:rFonts w:cs="Arial"/>
        </w:rPr>
        <w:tab/>
        <w:t>Wykonawca oświadcza, że w przypadku powierzenia wykonania części umowy podwykonawcom</w:t>
      </w:r>
      <w:r w:rsidR="00104034">
        <w:rPr>
          <w:rFonts w:cs="Arial"/>
        </w:rPr>
        <w:t>,</w:t>
      </w:r>
      <w:r w:rsidRPr="00B24E0C">
        <w:rPr>
          <w:rFonts w:cs="Arial"/>
        </w:rPr>
        <w:t xml:space="preserve"> ponosi pełną odpowiedzialność za ich działanie lub zaniechanie jak za własne. </w:t>
      </w:r>
    </w:p>
    <w:p w:rsidR="00B24E0C" w:rsidRPr="00D9240E" w:rsidRDefault="00B24E0C" w:rsidP="00B24E0C">
      <w:pPr>
        <w:spacing w:before="60" w:after="60"/>
        <w:jc w:val="both"/>
        <w:rPr>
          <w:rFonts w:cs="Arial"/>
        </w:rPr>
      </w:pPr>
      <w:r w:rsidRPr="00B24E0C">
        <w:rPr>
          <w:rFonts w:cs="Arial"/>
        </w:rPr>
        <w:t xml:space="preserve">2. </w:t>
      </w:r>
      <w:r w:rsidRPr="00B24E0C">
        <w:rPr>
          <w:rFonts w:cs="Arial"/>
        </w:rPr>
        <w:tab/>
        <w:t>Wykonawca zobowiązany jest, każdorazowo do poinformowania Zamawiającego o podwykonawcach wykonujących części przedmiotu umowy, przed dopuszczeniem podwykonawcy do wykonywania przedmiotu umowy.</w:t>
      </w:r>
    </w:p>
    <w:p w:rsidR="00F51592" w:rsidRPr="00B24E0C" w:rsidRDefault="00B24E0C" w:rsidP="00F51592">
      <w:pPr>
        <w:spacing w:before="60" w:after="60"/>
        <w:jc w:val="center"/>
        <w:rPr>
          <w:rFonts w:cs="Arial"/>
          <w:b/>
        </w:rPr>
      </w:pPr>
      <w:r w:rsidRPr="00B24E0C">
        <w:rPr>
          <w:rFonts w:cs="Arial"/>
          <w:b/>
        </w:rPr>
        <w:t>§ 14</w:t>
      </w:r>
    </w:p>
    <w:p w:rsidR="00F51592" w:rsidRPr="00B24E0C" w:rsidRDefault="00F51592" w:rsidP="00F51592">
      <w:pPr>
        <w:spacing w:before="60" w:after="60"/>
        <w:jc w:val="center"/>
        <w:rPr>
          <w:rFonts w:cs="Arial"/>
          <w:b/>
        </w:rPr>
      </w:pPr>
      <w:r w:rsidRPr="00B24E0C">
        <w:rPr>
          <w:rFonts w:cs="Arial"/>
          <w:b/>
        </w:rPr>
        <w:t>[Sposób doręczania pism]</w:t>
      </w:r>
    </w:p>
    <w:p w:rsidR="00F51592" w:rsidRPr="00D9240E" w:rsidRDefault="00F51592" w:rsidP="00D9240E">
      <w:pPr>
        <w:numPr>
          <w:ilvl w:val="1"/>
          <w:numId w:val="14"/>
        </w:numPr>
        <w:spacing w:before="60" w:after="60"/>
        <w:ind w:left="426" w:hanging="426"/>
        <w:jc w:val="both"/>
        <w:rPr>
          <w:rFonts w:cs="Arial"/>
        </w:rPr>
      </w:pPr>
      <w:r w:rsidRPr="00D9240E">
        <w:rPr>
          <w:rFonts w:cs="Arial"/>
        </w:rPr>
        <w:t>Strony oświadczają, że wskazane na wstępie umowy adresy siedzib traktować będą jako adresy do doręczeń wszelkich pism związanych z funkcjonowaniem niniejszej umowy.</w:t>
      </w:r>
    </w:p>
    <w:p w:rsidR="00F51592" w:rsidRPr="00D9240E" w:rsidRDefault="00F51592" w:rsidP="00D9240E">
      <w:pPr>
        <w:numPr>
          <w:ilvl w:val="1"/>
          <w:numId w:val="14"/>
        </w:numPr>
        <w:spacing w:before="60" w:after="60"/>
        <w:ind w:left="426" w:hanging="426"/>
        <w:jc w:val="both"/>
        <w:rPr>
          <w:rFonts w:cs="Arial"/>
        </w:rPr>
      </w:pPr>
      <w:r w:rsidRPr="00D9240E">
        <w:rPr>
          <w:rFonts w:cs="Arial"/>
        </w:rPr>
        <w:t xml:space="preserve">W przypadku dokonania zmiany ww. adresów, Strona dokonująca zmiany zobowiązana jest niezwłocznie powiadomić drugą Stronę o powyższym fakcie. Brak informacji o </w:t>
      </w:r>
      <w:r w:rsidRPr="00D9240E">
        <w:rPr>
          <w:rFonts w:cs="Arial"/>
        </w:rPr>
        <w:lastRenderedPageBreak/>
        <w:t>dokonanej zmianie upoważnia drugą St</w:t>
      </w:r>
      <w:r w:rsidR="009B381C">
        <w:rPr>
          <w:rFonts w:cs="Arial"/>
        </w:rPr>
        <w:t>ronę do przyjęcia domniemania, ż</w:t>
      </w:r>
      <w:r w:rsidRPr="00D9240E">
        <w:rPr>
          <w:rFonts w:cs="Arial"/>
        </w:rPr>
        <w:t>e wysłana przesyłka listowa polecona zostanie doręczona w ciągu trzech dni od daty wysłania. Skutek doręczenia będzie miał również zwrot wysłanej poleconej przesyłki pocztowej z adnotacją poczty typu: „Nie podjęto w terminie”, „Adresat wyprowadził się” itp.</w:t>
      </w:r>
    </w:p>
    <w:p w:rsidR="00F51592" w:rsidRPr="00B24E0C" w:rsidRDefault="00B24E0C" w:rsidP="00F51592">
      <w:pPr>
        <w:spacing w:before="60" w:after="60"/>
        <w:jc w:val="center"/>
        <w:rPr>
          <w:rFonts w:cs="Arial"/>
          <w:b/>
        </w:rPr>
      </w:pPr>
      <w:r w:rsidRPr="00B24E0C">
        <w:rPr>
          <w:rFonts w:cs="Arial"/>
          <w:b/>
        </w:rPr>
        <w:t>§ 15</w:t>
      </w:r>
    </w:p>
    <w:p w:rsidR="00F51592" w:rsidRPr="00B24E0C" w:rsidRDefault="00F51592" w:rsidP="00F51592">
      <w:pPr>
        <w:spacing w:before="60" w:after="60"/>
        <w:jc w:val="center"/>
        <w:rPr>
          <w:rFonts w:cs="Arial"/>
          <w:b/>
        </w:rPr>
      </w:pPr>
      <w:r w:rsidRPr="00B24E0C">
        <w:rPr>
          <w:rFonts w:cs="Arial"/>
          <w:b/>
        </w:rPr>
        <w:t xml:space="preserve">[Klauzula </w:t>
      </w:r>
      <w:proofErr w:type="spellStart"/>
      <w:r w:rsidRPr="00B24E0C">
        <w:rPr>
          <w:rFonts w:cs="Arial"/>
          <w:b/>
        </w:rPr>
        <w:t>Salwatoryjna</w:t>
      </w:r>
      <w:proofErr w:type="spellEnd"/>
      <w:r w:rsidRPr="00B24E0C">
        <w:rPr>
          <w:rFonts w:cs="Arial"/>
          <w:b/>
        </w:rPr>
        <w:t>]</w:t>
      </w:r>
    </w:p>
    <w:p w:rsidR="00F51592" w:rsidRPr="00D9240E" w:rsidRDefault="00F51592" w:rsidP="00D9240E">
      <w:pPr>
        <w:numPr>
          <w:ilvl w:val="1"/>
          <w:numId w:val="12"/>
        </w:numPr>
        <w:spacing w:before="60" w:after="60"/>
        <w:ind w:left="426" w:hanging="426"/>
        <w:jc w:val="both"/>
        <w:rPr>
          <w:rFonts w:cs="Arial"/>
        </w:rPr>
      </w:pPr>
      <w:r w:rsidRPr="00D9240E">
        <w:rPr>
          <w:rFonts w:cs="Arial"/>
        </w:rPr>
        <w:t>Strony uznają wszystkie postanowienia umowy za ważne i wiążące. Jeżeli jednak jakiekolwiek postanowienie umowy okaże się lub stanie się nieważne albo niewykonalne, pozostaje to bez wpływu na ważność pozostałych postanowień umowy chyba, że bez tych postanowień Strony umowy by nie zawarły, a nie jest możliwa zmiana lub uzupełnienie umowy w sposób określony w ust. 2.</w:t>
      </w:r>
    </w:p>
    <w:p w:rsidR="00F51592" w:rsidRPr="00D9240E" w:rsidRDefault="00F51592" w:rsidP="00D9240E">
      <w:pPr>
        <w:numPr>
          <w:ilvl w:val="1"/>
          <w:numId w:val="12"/>
        </w:numPr>
        <w:spacing w:before="60" w:after="60"/>
        <w:ind w:left="426" w:hanging="426"/>
        <w:jc w:val="both"/>
        <w:rPr>
          <w:rFonts w:cs="Arial"/>
        </w:rPr>
      </w:pPr>
      <w:r w:rsidRPr="00D9240E">
        <w:rPr>
          <w:rFonts w:cs="Arial"/>
        </w:rPr>
        <w:t>W przypadku, gdy jakiekolwiek postanowienie Umowy okaże się lub stanie nieważne albo niewykonalne, Strony zobowiązane będą do niezwłocznej zmiany lub uzupełnienia Umowy w sposób oddający w sposób możliwie najwierniejszy zamiar Stron wyrażony w postanowieniu, które uznane zostało za nieważne albo niewykonalne.</w:t>
      </w:r>
    </w:p>
    <w:p w:rsidR="00F51592" w:rsidRPr="00B24E0C" w:rsidRDefault="00B24E0C" w:rsidP="00F51592">
      <w:pPr>
        <w:spacing w:before="60" w:after="60"/>
        <w:jc w:val="center"/>
        <w:rPr>
          <w:rFonts w:cs="Arial"/>
          <w:b/>
        </w:rPr>
      </w:pPr>
      <w:r w:rsidRPr="00B24E0C">
        <w:rPr>
          <w:rFonts w:cs="Arial"/>
          <w:b/>
        </w:rPr>
        <w:t>§ 16</w:t>
      </w:r>
    </w:p>
    <w:p w:rsidR="00F51592" w:rsidRPr="00B24E0C" w:rsidRDefault="00F51592" w:rsidP="00F51592">
      <w:pPr>
        <w:spacing w:before="60" w:after="60"/>
        <w:jc w:val="center"/>
        <w:rPr>
          <w:rFonts w:cs="Arial"/>
          <w:b/>
        </w:rPr>
      </w:pPr>
      <w:r w:rsidRPr="00B24E0C">
        <w:rPr>
          <w:rFonts w:cs="Arial"/>
          <w:b/>
        </w:rPr>
        <w:t>[Rozstrzyganie sporów i regulacje prawne]</w:t>
      </w:r>
    </w:p>
    <w:p w:rsidR="00F51592" w:rsidRPr="00D9240E" w:rsidRDefault="00F51592" w:rsidP="00D9240E">
      <w:pPr>
        <w:numPr>
          <w:ilvl w:val="0"/>
          <w:numId w:val="15"/>
        </w:numPr>
        <w:spacing w:before="60" w:after="60"/>
        <w:ind w:left="426" w:hanging="426"/>
        <w:jc w:val="both"/>
        <w:rPr>
          <w:rFonts w:cs="Arial"/>
        </w:rPr>
      </w:pPr>
      <w:r w:rsidRPr="00D9240E">
        <w:rPr>
          <w:rFonts w:cs="Arial"/>
        </w:rPr>
        <w:t>Ewentualne spory wynikające z realizacji umowy lub z nią związane, Strony będą rozstrzygać w drodze mediacji, a w przypadku nie osiągnięcia porozumienia, sprawy sporne będą rozstrzygane na drodze sądowej przez właściwy rzeczowo Sąd Powszechny właściwy dla siedziby Zamawiającego.</w:t>
      </w:r>
    </w:p>
    <w:p w:rsidR="00F51592" w:rsidRPr="00D9240E" w:rsidRDefault="00F51592" w:rsidP="00D9240E">
      <w:pPr>
        <w:numPr>
          <w:ilvl w:val="0"/>
          <w:numId w:val="15"/>
        </w:numPr>
        <w:spacing w:before="60" w:after="60"/>
        <w:ind w:left="426" w:hanging="426"/>
        <w:jc w:val="both"/>
        <w:rPr>
          <w:rFonts w:cs="Arial"/>
        </w:rPr>
      </w:pPr>
      <w:r w:rsidRPr="00D9240E">
        <w:rPr>
          <w:rFonts w:cs="Arial"/>
        </w:rPr>
        <w:t>W sprawach nie uregulowanych w umowie będą miały zastosowanie przepisy:</w:t>
      </w:r>
    </w:p>
    <w:p w:rsidR="00F51592" w:rsidRPr="00D9240E" w:rsidRDefault="00F51592" w:rsidP="00F51592">
      <w:pPr>
        <w:numPr>
          <w:ilvl w:val="0"/>
          <w:numId w:val="16"/>
        </w:numPr>
        <w:spacing w:before="60" w:after="60"/>
        <w:ind w:left="851" w:hanging="284"/>
        <w:jc w:val="both"/>
        <w:rPr>
          <w:rFonts w:cs="Arial"/>
        </w:rPr>
      </w:pPr>
      <w:r w:rsidRPr="00D9240E">
        <w:rPr>
          <w:rFonts w:cs="Arial"/>
        </w:rPr>
        <w:t>ustawy z dnia 23 kwietnia 1964 r. Kodeks cywilny (Dz.U. z 1964r. Nr 16, poz. 93 z późn.zm.),</w:t>
      </w:r>
    </w:p>
    <w:p w:rsidR="00F51592" w:rsidRPr="00D9240E" w:rsidRDefault="00F51592" w:rsidP="00F51592">
      <w:pPr>
        <w:numPr>
          <w:ilvl w:val="0"/>
          <w:numId w:val="16"/>
        </w:numPr>
        <w:spacing w:before="60" w:after="60"/>
        <w:ind w:left="851" w:hanging="284"/>
        <w:jc w:val="both"/>
        <w:rPr>
          <w:rFonts w:cs="Arial"/>
        </w:rPr>
      </w:pPr>
      <w:r w:rsidRPr="00D9240E">
        <w:rPr>
          <w:rFonts w:cs="Arial"/>
        </w:rPr>
        <w:t>obowiązujące w zakresie przedmiotowym.</w:t>
      </w:r>
    </w:p>
    <w:p w:rsidR="00F51592" w:rsidRPr="00B24E0C" w:rsidRDefault="00B24E0C" w:rsidP="00F51592">
      <w:pPr>
        <w:spacing w:before="60" w:after="60"/>
        <w:jc w:val="center"/>
        <w:rPr>
          <w:rFonts w:cs="Arial"/>
          <w:b/>
        </w:rPr>
      </w:pPr>
      <w:r w:rsidRPr="00B24E0C">
        <w:rPr>
          <w:rFonts w:cs="Arial"/>
          <w:b/>
        </w:rPr>
        <w:t>§ 17</w:t>
      </w:r>
    </w:p>
    <w:p w:rsidR="00F51592" w:rsidRPr="00B24E0C" w:rsidRDefault="00F51592" w:rsidP="00F51592">
      <w:pPr>
        <w:spacing w:before="60" w:after="60"/>
        <w:jc w:val="center"/>
        <w:rPr>
          <w:rFonts w:cs="Arial"/>
          <w:b/>
        </w:rPr>
      </w:pPr>
      <w:r w:rsidRPr="00B24E0C">
        <w:rPr>
          <w:rFonts w:cs="Arial"/>
          <w:b/>
        </w:rPr>
        <w:t>[Ilość egzemplarzy umowy]</w:t>
      </w:r>
    </w:p>
    <w:p w:rsidR="00F51592" w:rsidRDefault="00F51592" w:rsidP="00F51592">
      <w:pPr>
        <w:spacing w:before="60" w:after="60"/>
        <w:rPr>
          <w:rFonts w:cs="Arial"/>
        </w:rPr>
      </w:pPr>
      <w:r w:rsidRPr="00D9240E">
        <w:rPr>
          <w:rFonts w:cs="Arial"/>
        </w:rPr>
        <w:t>Umowę sporządzono w czterech jednobrzmiących egzemplarzach, po dwa dla każdej ze Stron.</w:t>
      </w:r>
    </w:p>
    <w:p w:rsidR="00B24E0C" w:rsidRDefault="00B24E0C" w:rsidP="00F51592">
      <w:pPr>
        <w:spacing w:before="60" w:after="60"/>
        <w:rPr>
          <w:rFonts w:cs="Arial"/>
        </w:rPr>
      </w:pPr>
    </w:p>
    <w:p w:rsidR="00B24E0C" w:rsidRPr="00D9240E" w:rsidRDefault="00B24E0C" w:rsidP="00F51592">
      <w:pPr>
        <w:spacing w:before="60" w:after="60"/>
        <w:rPr>
          <w:rFonts w:cs="Arial"/>
        </w:rPr>
      </w:pPr>
    </w:p>
    <w:p w:rsidR="00F51592" w:rsidRDefault="00F51592" w:rsidP="00D9240E">
      <w:pPr>
        <w:spacing w:before="60" w:after="60"/>
        <w:rPr>
          <w:rFonts w:cs="Arial"/>
        </w:rPr>
      </w:pPr>
      <w:r w:rsidRPr="00D9240E">
        <w:rPr>
          <w:rFonts w:cs="Arial"/>
        </w:rPr>
        <w:t xml:space="preserve">ZAMAWIAJĄCY: </w:t>
      </w:r>
      <w:r w:rsidRPr="00D9240E">
        <w:rPr>
          <w:rFonts w:cs="Arial"/>
        </w:rPr>
        <w:tab/>
      </w:r>
      <w:r w:rsidRPr="00D9240E">
        <w:rPr>
          <w:rFonts w:cs="Arial"/>
        </w:rPr>
        <w:tab/>
      </w:r>
      <w:r w:rsidRPr="00D9240E">
        <w:rPr>
          <w:rFonts w:cs="Arial"/>
        </w:rPr>
        <w:tab/>
      </w:r>
      <w:r w:rsidRPr="00D9240E">
        <w:rPr>
          <w:rFonts w:cs="Arial"/>
        </w:rPr>
        <w:tab/>
      </w:r>
      <w:r w:rsidRPr="00D9240E">
        <w:rPr>
          <w:rFonts w:cs="Arial"/>
        </w:rPr>
        <w:tab/>
      </w:r>
      <w:r w:rsidRPr="00D9240E">
        <w:rPr>
          <w:rFonts w:cs="Arial"/>
        </w:rPr>
        <w:tab/>
      </w:r>
      <w:r w:rsidRPr="00D9240E">
        <w:rPr>
          <w:rFonts w:cs="Arial"/>
        </w:rPr>
        <w:tab/>
        <w:t>WYKONAWCA:</w:t>
      </w:r>
    </w:p>
    <w:p w:rsidR="00B24E0C" w:rsidRDefault="00B24E0C" w:rsidP="00D9240E">
      <w:pPr>
        <w:spacing w:before="60" w:after="60"/>
        <w:rPr>
          <w:rFonts w:cs="Arial"/>
        </w:rPr>
      </w:pPr>
    </w:p>
    <w:p w:rsidR="00B24E0C" w:rsidRDefault="00B24E0C" w:rsidP="00D9240E">
      <w:pPr>
        <w:spacing w:before="60" w:after="60"/>
        <w:rPr>
          <w:rFonts w:cs="Arial"/>
        </w:rPr>
      </w:pPr>
    </w:p>
    <w:p w:rsidR="00B24E0C" w:rsidRDefault="00B24E0C" w:rsidP="00D9240E">
      <w:pPr>
        <w:spacing w:before="60" w:after="60"/>
        <w:rPr>
          <w:rFonts w:cs="Arial"/>
        </w:rPr>
      </w:pPr>
    </w:p>
    <w:p w:rsidR="00B24E0C" w:rsidRPr="00D9240E" w:rsidRDefault="00B24E0C" w:rsidP="00D9240E">
      <w:pPr>
        <w:spacing w:before="60" w:after="60"/>
        <w:rPr>
          <w:rFonts w:cs="Arial"/>
        </w:rPr>
      </w:pPr>
      <w:r>
        <w:rPr>
          <w:rFonts w:cs="Arial"/>
        </w:rPr>
        <w:t>KONTRASYGNATA SKARBNIKA:</w:t>
      </w:r>
    </w:p>
    <w:sectPr w:rsidR="00B24E0C" w:rsidRPr="00D9240E" w:rsidSect="00D9240E">
      <w:headerReference w:type="default" r:id="rId8"/>
      <w:footerReference w:type="even" r:id="rId9"/>
      <w:footerReference w:type="default" r:id="rId10"/>
      <w:headerReference w:type="first" r:id="rId11"/>
      <w:footerReference w:type="first" r:id="rId12"/>
      <w:pgSz w:w="11906" w:h="16838" w:code="9"/>
      <w:pgMar w:top="1134" w:right="1134" w:bottom="1134" w:left="1134" w:header="340" w:footer="96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CC1" w:rsidRDefault="004A1CC1">
      <w:r>
        <w:separator/>
      </w:r>
    </w:p>
  </w:endnote>
  <w:endnote w:type="continuationSeparator" w:id="0">
    <w:p w:rsidR="004A1CC1" w:rsidRDefault="004A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828" w:rsidRDefault="008133DB">
    <w:r>
      <w:c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2535879"/>
      <w:docPartObj>
        <w:docPartGallery w:val="Page Numbers (Bottom of Page)"/>
        <w:docPartUnique/>
      </w:docPartObj>
    </w:sdtPr>
    <w:sdtEndPr/>
    <w:sdtContent>
      <w:p w:rsidR="00AF11AE" w:rsidRDefault="00AF11AE">
        <w:pPr>
          <w:pStyle w:val="Stopka"/>
          <w:jc w:val="right"/>
        </w:pPr>
        <w:r>
          <w:fldChar w:fldCharType="begin"/>
        </w:r>
        <w:r>
          <w:instrText>PAGE   \* MERGEFORMAT</w:instrText>
        </w:r>
        <w:r>
          <w:fldChar w:fldCharType="separate"/>
        </w:r>
        <w:r w:rsidR="00AD6D8B">
          <w:rPr>
            <w:noProof/>
          </w:rPr>
          <w:t>9</w:t>
        </w:r>
        <w:r>
          <w:fldChar w:fldCharType="end"/>
        </w:r>
      </w:p>
    </w:sdtContent>
  </w:sdt>
  <w:p w:rsidR="008701D8" w:rsidRDefault="008701D8" w:rsidP="008701D8">
    <w:pPr>
      <w:pStyle w:val="Stopka"/>
      <w:ind w:left="426"/>
      <w:jc w:val="center"/>
    </w:pPr>
    <w:r>
      <w:rPr>
        <w:noProof/>
      </w:rPr>
      <mc:AlternateContent>
        <mc:Choice Requires="wps">
          <w:drawing>
            <wp:inline distT="0" distB="0" distL="0" distR="0" wp14:anchorId="54389B62" wp14:editId="1AADE747">
              <wp:extent cx="6120130" cy="0"/>
              <wp:effectExtent l="0" t="0" r="33020" b="19050"/>
              <wp:docPr id="4" name="Łącznik prosty 4">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130" cy="0"/>
                      </a:xfrm>
                      <a:prstGeom prst="line">
                        <a:avLst/>
                      </a:prstGeom>
                      <a:noFill/>
                      <a:ln w="3175" cap="flat" cmpd="sng" algn="ctr">
                        <a:solidFill>
                          <a:sysClr val="windowText" lastClr="000000"/>
                        </a:solidFill>
                        <a:prstDash val="solid"/>
                        <a:miter lim="800000"/>
                      </a:ln>
                      <a:effectLst/>
                    </wps:spPr>
                    <wps:bodyPr/>
                  </wps:wsp>
                </a:graphicData>
              </a:graphic>
            </wp:inline>
          </w:drawing>
        </mc:Choice>
        <mc:Fallback>
          <w:pict>
            <v:line w14:anchorId="36E12CC2" id="Łącznik prosty 4" o:spid="_x0000_s1026" style="visibility:visible;mso-wrap-style:square;mso-left-percent:-10001;mso-top-percent:-10001;mso-position-horizontal:absolute;mso-position-horizontal-relative:char;mso-position-vertical:absolute;mso-position-vertical-relative:line;mso-left-percent:-10001;mso-top-percent:-10001"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" strokecolor="windowText" strokeweight=".25pt">
              <v:stroke joinstyle="miter"/>
              <w10:anchorlock/>
            </v:line>
          </w:pict>
        </mc:Fallback>
      </mc:AlternateContent>
    </w:r>
  </w:p>
  <w:p w:rsidR="008701D8" w:rsidRDefault="008701D8" w:rsidP="008701D8">
    <w:pPr>
      <w:pStyle w:val="Stopka"/>
      <w:ind w:left="426"/>
      <w:jc w:val="center"/>
    </w:pPr>
  </w:p>
  <w:p w:rsidR="00AF11AE" w:rsidRDefault="008701D8" w:rsidP="008701D8">
    <w:pPr>
      <w:pStyle w:val="Stopka"/>
      <w:ind w:left="426"/>
      <w:jc w:val="center"/>
    </w:pPr>
    <w:r w:rsidRPr="004C68E6">
      <w:t>Fundusze Europejskie dla Pomorza 2021-2027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38A" w:rsidRDefault="0099438A" w:rsidP="0099438A">
    <w:pPr>
      <w:pStyle w:val="Stopka"/>
      <w:jc w:val="center"/>
    </w:pPr>
  </w:p>
  <w:p w:rsidR="0099438A" w:rsidRDefault="004B36CD" w:rsidP="0099438A">
    <w:pPr>
      <w:pStyle w:val="Stopka"/>
      <w:ind w:left="426"/>
      <w:jc w:val="center"/>
    </w:pPr>
    <w:r>
      <w:rPr>
        <w:noProof/>
      </w:rPr>
      <mc:AlternateContent>
        <mc:Choice Requires="wps">
          <w:drawing>
            <wp:inline distT="0" distB="0" distL="0" distR="0" wp14:anchorId="723D45F1" wp14:editId="33B11F9E">
              <wp:extent cx="6120130" cy="0"/>
              <wp:effectExtent l="0" t="0" r="33020" b="19050"/>
              <wp:docPr id="1635836517" name="Łącznik prosty 1635836517">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130" cy="0"/>
                      </a:xfrm>
                      <a:prstGeom prst="line">
                        <a:avLst/>
                      </a:prstGeom>
                      <a:noFill/>
                      <a:ln w="3175" cap="flat" cmpd="sng" algn="ctr">
                        <a:solidFill>
                          <a:sysClr val="windowText" lastClr="000000"/>
                        </a:solidFill>
                        <a:prstDash val="solid"/>
                        <a:miter lim="800000"/>
                      </a:ln>
                      <a:effectLst/>
                    </wps:spPr>
                    <wps:bodyPr/>
                  </wps:wsp>
                </a:graphicData>
              </a:graphic>
            </wp:inline>
          </w:drawing>
        </mc:Choice>
        <mc:Fallback>
          <w:pict>
            <v:line w14:anchorId="68E502AD" id="Łącznik prosty 1635836517" o:spid="_x0000_s1026" style="visibility:visible;mso-wrap-style:square;mso-left-percent:-10001;mso-top-percent:-10001;mso-position-horizontal:absolute;mso-position-horizontal-relative:char;mso-position-vertical:absolute;mso-position-vertical-relative:line;mso-left-percent:-10001;mso-top-percent:-10001"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" strokecolor="windowText" strokeweight=".25pt">
              <v:stroke joinstyle="miter"/>
              <w10:anchorlock/>
            </v:line>
          </w:pict>
        </mc:Fallback>
      </mc:AlternateContent>
    </w:r>
  </w:p>
  <w:p w:rsidR="004B36CD" w:rsidRDefault="004B36CD" w:rsidP="0099438A">
    <w:pPr>
      <w:pStyle w:val="Stopka"/>
      <w:ind w:left="426"/>
      <w:jc w:val="center"/>
    </w:pPr>
  </w:p>
  <w:p w:rsidR="0099438A" w:rsidRDefault="0099438A" w:rsidP="0099438A">
    <w:pPr>
      <w:pStyle w:val="Stopka"/>
      <w:ind w:left="426"/>
      <w:jc w:val="center"/>
    </w:pPr>
    <w:r w:rsidRPr="004C68E6">
      <w:t>Fundusze Europejskie dla Pomorza 2021-2027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CC1" w:rsidRDefault="004A1CC1">
      <w:r>
        <w:separator/>
      </w:r>
    </w:p>
  </w:footnote>
  <w:footnote w:type="continuationSeparator" w:id="0">
    <w:p w:rsidR="004A1CC1" w:rsidRDefault="004A1C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1D8" w:rsidRDefault="008701D8">
    <w:pPr>
      <w:pStyle w:val="Nagwek"/>
    </w:pPr>
    <w:r w:rsidRPr="0099438A">
      <w:rPr>
        <w:noProof/>
      </w:rPr>
      <w:drawing>
        <wp:inline distT="0" distB="0" distL="0" distR="0" wp14:anchorId="56BC5D71" wp14:editId="1359A0CE">
          <wp:extent cx="6120130" cy="572135"/>
          <wp:effectExtent l="0" t="0" r="0" b="0"/>
          <wp:docPr id="2" name="Obraz 2"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72135"/>
                  </a:xfrm>
                  <a:prstGeom prst="rect">
                    <a:avLst/>
                  </a:prstGeom>
                  <a:noFill/>
                  <a:ln>
                    <a:noFill/>
                  </a:ln>
                </pic:spPr>
              </pic:pic>
            </a:graphicData>
          </a:graphic>
        </wp:inline>
      </w:drawing>
    </w:r>
  </w:p>
  <w:p w:rsidR="008701D8" w:rsidRDefault="008701D8" w:rsidP="008701D8">
    <w:pPr>
      <w:pStyle w:val="Nagwek"/>
      <w:jc w:val="center"/>
    </w:pPr>
    <w:r>
      <w:rPr>
        <w:noProof/>
      </w:rPr>
      <mc:AlternateContent>
        <mc:Choice Requires="wps">
          <w:drawing>
            <wp:inline distT="0" distB="0" distL="0" distR="0" wp14:anchorId="62E17776" wp14:editId="7EB0E63F">
              <wp:extent cx="6120130" cy="0"/>
              <wp:effectExtent l="0" t="0" r="33020" b="19050"/>
              <wp:docPr id="3" name="Łącznik prosty 3">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130" cy="0"/>
                      </a:xfrm>
                      <a:prstGeom prst="line">
                        <a:avLst/>
                      </a:prstGeom>
                      <a:noFill/>
                      <a:ln w="3175" cap="flat" cmpd="sng" algn="ctr">
                        <a:solidFill>
                          <a:sysClr val="windowText" lastClr="000000"/>
                        </a:solidFill>
                        <a:prstDash val="solid"/>
                        <a:miter lim="800000"/>
                      </a:ln>
                      <a:effectLst/>
                    </wps:spPr>
                    <wps:bodyPr/>
                  </wps:wsp>
                </a:graphicData>
              </a:graphic>
            </wp:inline>
          </w:drawing>
        </mc:Choice>
        <mc:Fallback>
          <w:pict>
            <v:line w14:anchorId="05585BCB" id="Łącznik prosty 3" o:spid="_x0000_s1026" style="visibility:visible;mso-wrap-style:square;mso-left-percent:-10001;mso-top-percent:-10001;mso-position-horizontal:absolute;mso-position-horizontal-relative:char;mso-position-vertical:absolute;mso-position-vertical-relative:line;mso-left-percent:-10001;mso-top-percent:-10001"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" strokecolor="windowText" strokeweight=".25pt">
              <v:stroke joinstyle="miter"/>
              <w10:anchorlock/>
            </v:line>
          </w:pict>
        </mc:Fallback>
      </mc:AlternateContent>
    </w:r>
  </w:p>
  <w:p w:rsidR="008701D8" w:rsidRDefault="008701D8" w:rsidP="008701D8">
    <w:pPr>
      <w:pStyle w:val="Nagwek"/>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38A" w:rsidRDefault="0099438A" w:rsidP="0099438A">
    <w:pPr>
      <w:pStyle w:val="Nagwek"/>
      <w:jc w:val="center"/>
    </w:pPr>
    <w:r w:rsidRPr="0099438A">
      <w:rPr>
        <w:noProof/>
      </w:rPr>
      <w:drawing>
        <wp:inline distT="0" distB="0" distL="0" distR="0" wp14:anchorId="06504AEC" wp14:editId="5157021F">
          <wp:extent cx="6120130" cy="572760"/>
          <wp:effectExtent l="0" t="0" r="0" b="0"/>
          <wp:docPr id="10" name="Obraz 10"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72760"/>
                  </a:xfrm>
                  <a:prstGeom prst="rect">
                    <a:avLst/>
                  </a:prstGeom>
                  <a:noFill/>
                  <a:ln>
                    <a:noFill/>
                  </a:ln>
                </pic:spPr>
              </pic:pic>
            </a:graphicData>
          </a:graphic>
        </wp:inline>
      </w:drawing>
    </w:r>
  </w:p>
  <w:p w:rsidR="0099438A" w:rsidRDefault="0099438A" w:rsidP="0099438A">
    <w:pPr>
      <w:pStyle w:val="Nagwek"/>
      <w:jc w:val="center"/>
    </w:pPr>
    <w:r>
      <w:rPr>
        <w:noProof/>
      </w:rPr>
      <mc:AlternateContent>
        <mc:Choice Requires="wps">
          <w:drawing>
            <wp:inline distT="0" distB="0" distL="0" distR="0" wp14:anchorId="68B68401" wp14:editId="3CF30237">
              <wp:extent cx="6120130" cy="0"/>
              <wp:effectExtent l="0" t="0" r="33020" b="19050"/>
              <wp:docPr id="5" name="Łącznik prosty 5">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13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9A00DAA" id="Łącznik prosty 5" o:spid="_x0000_s1026" style="visibility:visible;mso-wrap-style:square;mso-left-percent:-10001;mso-top-percent:-10001;mso-position-horizontal:absolute;mso-position-horizontal-relative:char;mso-position-vertical:absolute;mso-position-vertical-relative:line;mso-left-percent:-10001;mso-top-percent:-10001"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" strokecolor="black [3213]" strokeweight=".25pt">
              <w10:anchorlock/>
            </v:line>
          </w:pict>
        </mc:Fallback>
      </mc:AlternateContent>
    </w:r>
  </w:p>
  <w:p w:rsidR="0099438A" w:rsidRDefault="0099438A" w:rsidP="0099438A">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5D1"/>
    <w:multiLevelType w:val="hybridMultilevel"/>
    <w:tmpl w:val="FE080276"/>
    <w:lvl w:ilvl="0" w:tplc="04150017">
      <w:start w:val="1"/>
      <w:numFmt w:val="lowerLetter"/>
      <w:lvlText w:val="%1)"/>
      <w:lvlJc w:val="left"/>
      <w:pPr>
        <w:ind w:left="720" w:hanging="360"/>
      </w:pPr>
      <w:rPr>
        <w:rFonts w:hint="default"/>
      </w:rPr>
    </w:lvl>
    <w:lvl w:ilvl="1" w:tplc="6A081406">
      <w:start w:val="1"/>
      <w:numFmt w:val="decimal"/>
      <w:lvlText w:val="%2)"/>
      <w:lvlJc w:val="left"/>
      <w:pPr>
        <w:ind w:left="1785" w:hanging="705"/>
      </w:pPr>
      <w:rPr>
        <w:rFonts w:hint="default"/>
      </w:rPr>
    </w:lvl>
    <w:lvl w:ilvl="2" w:tplc="CCDA8378">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08010E"/>
    <w:multiLevelType w:val="hybridMultilevel"/>
    <w:tmpl w:val="575CD844"/>
    <w:lvl w:ilvl="0" w:tplc="D3EEFD48">
      <w:start w:val="1"/>
      <w:numFmt w:val="decimal"/>
      <w:lvlText w:val="%1)"/>
      <w:lvlJc w:val="left"/>
      <w:pPr>
        <w:ind w:left="720" w:hanging="360"/>
      </w:pPr>
      <w:rPr>
        <w:rFonts w:hint="default"/>
      </w:rPr>
    </w:lvl>
    <w:lvl w:ilvl="1" w:tplc="2C9E08A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5C32EF"/>
    <w:multiLevelType w:val="hybridMultilevel"/>
    <w:tmpl w:val="7F9C0F5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C8A2A9E"/>
    <w:multiLevelType w:val="multilevel"/>
    <w:tmpl w:val="5128E680"/>
    <w:lvl w:ilvl="0">
      <w:start w:val="1"/>
      <w:numFmt w:val="decimal"/>
      <w:lvlText w:val=" %1 "/>
      <w:lvlJc w:val="left"/>
      <w:pPr>
        <w:ind w:left="720" w:hanging="360"/>
      </w:pPr>
    </w:lvl>
    <w:lvl w:ilvl="1">
      <w:start w:val="1"/>
      <w:numFmt w:val="decimal"/>
      <w:lvlText w:val=" %1.%2 "/>
      <w:lvlJc w:val="left"/>
      <w:pPr>
        <w:ind w:left="1080" w:hanging="360"/>
      </w:pPr>
    </w:lvl>
    <w:lvl w:ilvl="2">
      <w:start w:val="1"/>
      <w:numFmt w:val="decimal"/>
      <w:lvlText w:val=" %1.%2.%3 "/>
      <w:lvlJc w:val="left"/>
      <w:pPr>
        <w:ind w:left="1440" w:hanging="360"/>
      </w:pPr>
    </w:lvl>
    <w:lvl w:ilvl="3">
      <w:start w:val="1"/>
      <w:numFmt w:val="decimal"/>
      <w:lvlText w:val=" %1.%2.%3.%4 "/>
      <w:lvlJc w:val="left"/>
      <w:pPr>
        <w:ind w:left="1800" w:hanging="360"/>
      </w:pPr>
    </w:lvl>
    <w:lvl w:ilvl="4">
      <w:start w:val="1"/>
      <w:numFmt w:val="decimal"/>
      <w:lvlText w:val=" %1.%2.%3.%4.%5 "/>
      <w:lvlJc w:val="left"/>
      <w:pPr>
        <w:ind w:left="2160" w:hanging="360"/>
      </w:pPr>
    </w:lvl>
    <w:lvl w:ilvl="5">
      <w:start w:val="1"/>
      <w:numFmt w:val="decimal"/>
      <w:lvlText w:val=" %1.%2.%3.%4.%5.%6 "/>
      <w:lvlJc w:val="left"/>
      <w:pPr>
        <w:ind w:left="2520" w:hanging="360"/>
      </w:pPr>
    </w:lvl>
    <w:lvl w:ilvl="6">
      <w:start w:val="1"/>
      <w:numFmt w:val="decimal"/>
      <w:lvlText w:val=" %1.%2.%3.%4.%5.%6.%7 "/>
      <w:lvlJc w:val="left"/>
      <w:pPr>
        <w:ind w:left="2880" w:hanging="360"/>
      </w:pPr>
    </w:lvl>
    <w:lvl w:ilvl="7">
      <w:start w:val="1"/>
      <w:numFmt w:val="decimal"/>
      <w:lvlText w:val=" %1.%2.%3.%4.%5.%6.%7.%8 "/>
      <w:lvlJc w:val="left"/>
      <w:pPr>
        <w:ind w:left="3240" w:hanging="360"/>
      </w:pPr>
    </w:lvl>
    <w:lvl w:ilvl="8">
      <w:start w:val="1"/>
      <w:numFmt w:val="decimal"/>
      <w:lvlText w:val=" %1.%2.%3.%4.%5.%6.%7.%8.%9 "/>
      <w:lvlJc w:val="left"/>
      <w:pPr>
        <w:ind w:left="3600" w:hanging="360"/>
      </w:pPr>
    </w:lvl>
  </w:abstractNum>
  <w:abstractNum w:abstractNumId="4" w15:restartNumberingAfterBreak="0">
    <w:nsid w:val="0D2C7BAB"/>
    <w:multiLevelType w:val="hybridMultilevel"/>
    <w:tmpl w:val="63646006"/>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 w15:restartNumberingAfterBreak="0">
    <w:nsid w:val="1E2E7C2C"/>
    <w:multiLevelType w:val="hybridMultilevel"/>
    <w:tmpl w:val="0DA2502A"/>
    <w:lvl w:ilvl="0" w:tplc="B83C640A">
      <w:start w:val="1"/>
      <w:numFmt w:val="decimal"/>
      <w:lvlText w:val="%1)"/>
      <w:lvlJc w:val="left"/>
      <w:pPr>
        <w:ind w:left="1080" w:hanging="360"/>
      </w:pPr>
      <w:rPr>
        <w:rFonts w:ascii="Arial" w:hAnsi="Arial" w:cs="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1F73EE9"/>
    <w:multiLevelType w:val="hybridMultilevel"/>
    <w:tmpl w:val="64B6FA58"/>
    <w:lvl w:ilvl="0" w:tplc="E11476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F247FE"/>
    <w:multiLevelType w:val="hybridMultilevel"/>
    <w:tmpl w:val="57C464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7AD4FB8"/>
    <w:multiLevelType w:val="hybridMultilevel"/>
    <w:tmpl w:val="A47E03BA"/>
    <w:lvl w:ilvl="0" w:tplc="1AF46F6A">
      <w:start w:val="1"/>
      <w:numFmt w:val="decimal"/>
      <w:lvlText w:val="%1)"/>
      <w:lvlJc w:val="left"/>
      <w:pPr>
        <w:ind w:left="1068" w:hanging="360"/>
      </w:pPr>
      <w:rPr>
        <w:rFonts w:hint="default"/>
      </w:rPr>
    </w:lvl>
    <w:lvl w:ilvl="1" w:tplc="787E2040">
      <w:start w:val="1"/>
      <w:numFmt w:val="decimal"/>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2BFF08CE"/>
    <w:multiLevelType w:val="hybridMultilevel"/>
    <w:tmpl w:val="D0CCD866"/>
    <w:lvl w:ilvl="0" w:tplc="B50C3C1E">
      <w:numFmt w:val="bullet"/>
      <w:lvlText w:val=""/>
      <w:lvlJc w:val="left"/>
      <w:pPr>
        <w:ind w:left="720" w:hanging="360"/>
      </w:pPr>
      <w:rPr>
        <w:rFonts w:ascii="Symbol" w:eastAsia="Times New Roman" w:hAnsi="Symbol" w:cs="Times New Roman"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2663C2"/>
    <w:multiLevelType w:val="hybridMultilevel"/>
    <w:tmpl w:val="AD66CD02"/>
    <w:lvl w:ilvl="0" w:tplc="1AF46F6A">
      <w:start w:val="1"/>
      <w:numFmt w:val="decimal"/>
      <w:lvlText w:val="%1)"/>
      <w:lvlJc w:val="left"/>
      <w:pPr>
        <w:ind w:left="720" w:hanging="360"/>
      </w:pPr>
      <w:rPr>
        <w:rFonts w:hint="default"/>
      </w:rPr>
    </w:lvl>
    <w:lvl w:ilvl="1" w:tplc="0415000F">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C04B70"/>
    <w:multiLevelType w:val="hybridMultilevel"/>
    <w:tmpl w:val="E7BA5FFC"/>
    <w:lvl w:ilvl="0" w:tplc="75D00F9A">
      <w:start w:val="1"/>
      <w:numFmt w:val="decimal"/>
      <w:lvlText w:val="%1."/>
      <w:lvlJc w:val="left"/>
      <w:pPr>
        <w:ind w:left="360" w:hanging="360"/>
      </w:pPr>
      <w:rPr>
        <w:rFonts w:ascii="Arial" w:hAnsi="Arial" w:cs="Arial" w:hint="default"/>
        <w:sz w:val="24"/>
        <w:szCs w:val="24"/>
      </w:rPr>
    </w:lvl>
    <w:lvl w:ilvl="1" w:tplc="04150011">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4E1689"/>
    <w:multiLevelType w:val="hybridMultilevel"/>
    <w:tmpl w:val="6B90F414"/>
    <w:lvl w:ilvl="0" w:tplc="A76A375E">
      <w:numFmt w:val="bullet"/>
      <w:lvlText w:val=""/>
      <w:lvlJc w:val="left"/>
      <w:pPr>
        <w:ind w:left="720" w:hanging="360"/>
      </w:pPr>
      <w:rPr>
        <w:rFonts w:ascii="Symbol" w:eastAsia="Times New Roman" w:hAnsi="Symbol" w:cs="Times New Roman"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3E76FBD"/>
    <w:multiLevelType w:val="hybridMultilevel"/>
    <w:tmpl w:val="CBF2B466"/>
    <w:lvl w:ilvl="0" w:tplc="0415000F">
      <w:start w:val="1"/>
      <w:numFmt w:val="decimal"/>
      <w:lvlText w:val="%1."/>
      <w:lvlJc w:val="left"/>
      <w:pPr>
        <w:ind w:left="720" w:hanging="360"/>
      </w:pPr>
    </w:lvl>
    <w:lvl w:ilvl="1" w:tplc="0415000F">
      <w:start w:val="1"/>
      <w:numFmt w:val="decimal"/>
      <w:lvlText w:val="%2."/>
      <w:lvlJc w:val="left"/>
      <w:pPr>
        <w:ind w:left="1440" w:hanging="360"/>
      </w:pPr>
      <w:rPr>
        <w:rFonts w:hint="default"/>
      </w:rPr>
    </w:lvl>
    <w:lvl w:ilvl="2" w:tplc="405A1982">
      <w:start w:val="1"/>
      <w:numFmt w:val="decimal"/>
      <w:lvlText w:val="%3)"/>
      <w:lvlJc w:val="left"/>
      <w:pPr>
        <w:ind w:left="2340" w:hanging="360"/>
      </w:pPr>
      <w:rPr>
        <w:rFonts w:ascii="Arial" w:eastAsia="Calibri" w:hAnsi="Arial" w:cs="Arial" w:hint="default"/>
      </w:rPr>
    </w:lvl>
    <w:lvl w:ilvl="3" w:tplc="A1861AA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D7C0C"/>
    <w:multiLevelType w:val="hybridMultilevel"/>
    <w:tmpl w:val="C8E20B62"/>
    <w:lvl w:ilvl="0" w:tplc="00200DE2">
      <w:start w:val="1"/>
      <w:numFmt w:val="decimal"/>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C32AD9"/>
    <w:multiLevelType w:val="hybridMultilevel"/>
    <w:tmpl w:val="12047A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CE6D34"/>
    <w:multiLevelType w:val="hybridMultilevel"/>
    <w:tmpl w:val="5650C5F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4B2339"/>
    <w:multiLevelType w:val="hybridMultilevel"/>
    <w:tmpl w:val="D24C2BBA"/>
    <w:lvl w:ilvl="0" w:tplc="4DDA1FC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12F5E65"/>
    <w:multiLevelType w:val="hybridMultilevel"/>
    <w:tmpl w:val="3354AA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4871ED6"/>
    <w:multiLevelType w:val="multilevel"/>
    <w:tmpl w:val="65E0A34C"/>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4"/>
        <w:szCs w:val="24"/>
        <w:u w:val="none"/>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E991300"/>
    <w:multiLevelType w:val="hybridMultilevel"/>
    <w:tmpl w:val="9692EFBC"/>
    <w:lvl w:ilvl="0" w:tplc="BC0834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0D5F84"/>
    <w:multiLevelType w:val="hybridMultilevel"/>
    <w:tmpl w:val="E55CA420"/>
    <w:lvl w:ilvl="0" w:tplc="D71863CA">
      <w:start w:val="1"/>
      <w:numFmt w:val="decimal"/>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7F4F34"/>
    <w:multiLevelType w:val="hybridMultilevel"/>
    <w:tmpl w:val="806401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683DBB"/>
    <w:multiLevelType w:val="hybridMultilevel"/>
    <w:tmpl w:val="302A1030"/>
    <w:lvl w:ilvl="0" w:tplc="49349DFE">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2EE7FF5"/>
    <w:multiLevelType w:val="hybridMultilevel"/>
    <w:tmpl w:val="8690E1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D73121A"/>
    <w:multiLevelType w:val="hybridMultilevel"/>
    <w:tmpl w:val="73E23ADE"/>
    <w:lvl w:ilvl="0" w:tplc="18306432">
      <w:start w:val="1"/>
      <w:numFmt w:val="decimal"/>
      <w:lvlText w:val="%1)"/>
      <w:lvlJc w:val="left"/>
      <w:pPr>
        <w:ind w:left="720" w:hanging="360"/>
      </w:pPr>
      <w:rPr>
        <w:rFonts w:hint="default"/>
      </w:rPr>
    </w:lvl>
    <w:lvl w:ilvl="1" w:tplc="936E7B0A">
      <w:start w:val="1"/>
      <w:numFmt w:val="decimal"/>
      <w:lvlText w:val="%2."/>
      <w:lvlJc w:val="left"/>
      <w:pPr>
        <w:ind w:left="1440" w:hanging="360"/>
      </w:pPr>
      <w:rPr>
        <w:rFonts w:hint="default"/>
      </w:rPr>
    </w:lvl>
    <w:lvl w:ilvl="2" w:tplc="A1360B2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281320"/>
    <w:multiLevelType w:val="hybridMultilevel"/>
    <w:tmpl w:val="EF4CD46E"/>
    <w:lvl w:ilvl="0" w:tplc="A574D604">
      <w:start w:val="1"/>
      <w:numFmt w:val="lowerLetter"/>
      <w:lvlText w:val="%1)"/>
      <w:lvlJc w:val="left"/>
      <w:pPr>
        <w:ind w:left="720" w:hanging="360"/>
      </w:pPr>
      <w:rPr>
        <w:rFonts w:hint="default"/>
      </w:rPr>
    </w:lvl>
    <w:lvl w:ilvl="1" w:tplc="1C066F1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651C65"/>
    <w:multiLevelType w:val="multilevel"/>
    <w:tmpl w:val="81DA009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num w:numId="1">
    <w:abstractNumId w:val="9"/>
  </w:num>
  <w:num w:numId="2">
    <w:abstractNumId w:val="12"/>
  </w:num>
  <w:num w:numId="3">
    <w:abstractNumId w:val="23"/>
  </w:num>
  <w:num w:numId="4">
    <w:abstractNumId w:val="27"/>
  </w:num>
  <w:num w:numId="5">
    <w:abstractNumId w:val="13"/>
  </w:num>
  <w:num w:numId="6">
    <w:abstractNumId w:val="25"/>
  </w:num>
  <w:num w:numId="7">
    <w:abstractNumId w:val="15"/>
  </w:num>
  <w:num w:numId="8">
    <w:abstractNumId w:val="11"/>
  </w:num>
  <w:num w:numId="9">
    <w:abstractNumId w:val="10"/>
  </w:num>
  <w:num w:numId="10">
    <w:abstractNumId w:val="1"/>
  </w:num>
  <w:num w:numId="11">
    <w:abstractNumId w:val="24"/>
  </w:num>
  <w:num w:numId="12">
    <w:abstractNumId w:val="8"/>
  </w:num>
  <w:num w:numId="13">
    <w:abstractNumId w:val="0"/>
  </w:num>
  <w:num w:numId="14">
    <w:abstractNumId w:val="26"/>
  </w:num>
  <w:num w:numId="15">
    <w:abstractNumId w:val="6"/>
  </w:num>
  <w:num w:numId="16">
    <w:abstractNumId w:val="20"/>
  </w:num>
  <w:num w:numId="17">
    <w:abstractNumId w:val="4"/>
  </w:num>
  <w:num w:numId="18">
    <w:abstractNumId w:val="16"/>
  </w:num>
  <w:num w:numId="19">
    <w:abstractNumId w:val="17"/>
  </w:num>
  <w:num w:numId="20">
    <w:abstractNumId w:val="2"/>
  </w:num>
  <w:num w:numId="21">
    <w:abstractNumId w:val="7"/>
  </w:num>
  <w:num w:numId="22">
    <w:abstractNumId w:val="19"/>
  </w:num>
  <w:num w:numId="23">
    <w:abstractNumId w:val="21"/>
  </w:num>
  <w:num w:numId="24">
    <w:abstractNumId w:val="14"/>
  </w:num>
  <w:num w:numId="25">
    <w:abstractNumId w:val="3"/>
  </w:num>
  <w:num w:numId="26">
    <w:abstractNumId w:val="18"/>
  </w:num>
  <w:num w:numId="27">
    <w:abstractNumId w:val="2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F0A"/>
    <w:rsid w:val="00027539"/>
    <w:rsid w:val="00032006"/>
    <w:rsid w:val="00061F20"/>
    <w:rsid w:val="0008086A"/>
    <w:rsid w:val="00080D83"/>
    <w:rsid w:val="000A606B"/>
    <w:rsid w:val="000D283E"/>
    <w:rsid w:val="000E1DA5"/>
    <w:rsid w:val="00100B26"/>
    <w:rsid w:val="00104034"/>
    <w:rsid w:val="00124D4A"/>
    <w:rsid w:val="001304E7"/>
    <w:rsid w:val="00130B23"/>
    <w:rsid w:val="0013581E"/>
    <w:rsid w:val="00165886"/>
    <w:rsid w:val="001B210F"/>
    <w:rsid w:val="001D707D"/>
    <w:rsid w:val="001F4EB2"/>
    <w:rsid w:val="001F519A"/>
    <w:rsid w:val="0020638D"/>
    <w:rsid w:val="002169F1"/>
    <w:rsid w:val="00223DD1"/>
    <w:rsid w:val="00230A42"/>
    <w:rsid w:val="00236F02"/>
    <w:rsid w:val="00241C1F"/>
    <w:rsid w:val="002425AE"/>
    <w:rsid w:val="00255D66"/>
    <w:rsid w:val="002568EB"/>
    <w:rsid w:val="00271D42"/>
    <w:rsid w:val="00273D77"/>
    <w:rsid w:val="00291E9C"/>
    <w:rsid w:val="00296E92"/>
    <w:rsid w:val="002978FB"/>
    <w:rsid w:val="002C6347"/>
    <w:rsid w:val="00315901"/>
    <w:rsid w:val="00320AAC"/>
    <w:rsid w:val="00325198"/>
    <w:rsid w:val="0032629C"/>
    <w:rsid w:val="00327501"/>
    <w:rsid w:val="00345DA9"/>
    <w:rsid w:val="003471BA"/>
    <w:rsid w:val="0035482A"/>
    <w:rsid w:val="00354982"/>
    <w:rsid w:val="003619F2"/>
    <w:rsid w:val="00365820"/>
    <w:rsid w:val="003748D9"/>
    <w:rsid w:val="003A663C"/>
    <w:rsid w:val="003B2592"/>
    <w:rsid w:val="003B33BE"/>
    <w:rsid w:val="003C554F"/>
    <w:rsid w:val="003F2404"/>
    <w:rsid w:val="003F34E3"/>
    <w:rsid w:val="003F653C"/>
    <w:rsid w:val="0040149C"/>
    <w:rsid w:val="00412196"/>
    <w:rsid w:val="00414478"/>
    <w:rsid w:val="00415F5C"/>
    <w:rsid w:val="00424B2B"/>
    <w:rsid w:val="004426B4"/>
    <w:rsid w:val="004454F6"/>
    <w:rsid w:val="004526A7"/>
    <w:rsid w:val="00456707"/>
    <w:rsid w:val="0048585E"/>
    <w:rsid w:val="0049201C"/>
    <w:rsid w:val="00492BD3"/>
    <w:rsid w:val="004A10EA"/>
    <w:rsid w:val="004A1CC1"/>
    <w:rsid w:val="004B36CD"/>
    <w:rsid w:val="004B70BD"/>
    <w:rsid w:val="004E545D"/>
    <w:rsid w:val="004E75E0"/>
    <w:rsid w:val="004F0101"/>
    <w:rsid w:val="0050245B"/>
    <w:rsid w:val="00507794"/>
    <w:rsid w:val="0052111D"/>
    <w:rsid w:val="005700A5"/>
    <w:rsid w:val="00571CD0"/>
    <w:rsid w:val="005760A9"/>
    <w:rsid w:val="00593212"/>
    <w:rsid w:val="00594464"/>
    <w:rsid w:val="005A0425"/>
    <w:rsid w:val="005A04FF"/>
    <w:rsid w:val="005B65BA"/>
    <w:rsid w:val="005C2D91"/>
    <w:rsid w:val="005E2387"/>
    <w:rsid w:val="005F618C"/>
    <w:rsid w:val="005F778F"/>
    <w:rsid w:val="0060569E"/>
    <w:rsid w:val="00621662"/>
    <w:rsid w:val="00622781"/>
    <w:rsid w:val="00640BFF"/>
    <w:rsid w:val="00640CF4"/>
    <w:rsid w:val="00645259"/>
    <w:rsid w:val="00653020"/>
    <w:rsid w:val="00654E73"/>
    <w:rsid w:val="00661F46"/>
    <w:rsid w:val="0069621B"/>
    <w:rsid w:val="006A332D"/>
    <w:rsid w:val="006B4267"/>
    <w:rsid w:val="006D53D6"/>
    <w:rsid w:val="006D57B3"/>
    <w:rsid w:val="006D5C0E"/>
    <w:rsid w:val="006E7099"/>
    <w:rsid w:val="006F209E"/>
    <w:rsid w:val="00727F94"/>
    <w:rsid w:val="007337EB"/>
    <w:rsid w:val="00735E1C"/>
    <w:rsid w:val="00742BE3"/>
    <w:rsid w:val="00745D18"/>
    <w:rsid w:val="00772225"/>
    <w:rsid w:val="00776530"/>
    <w:rsid w:val="00780CE1"/>
    <w:rsid w:val="00791E8E"/>
    <w:rsid w:val="007A0109"/>
    <w:rsid w:val="007A10ED"/>
    <w:rsid w:val="007B2500"/>
    <w:rsid w:val="007D61D6"/>
    <w:rsid w:val="007E1B19"/>
    <w:rsid w:val="007F3623"/>
    <w:rsid w:val="007F785A"/>
    <w:rsid w:val="00807A6A"/>
    <w:rsid w:val="008133DB"/>
    <w:rsid w:val="008248AE"/>
    <w:rsid w:val="00827311"/>
    <w:rsid w:val="008305C8"/>
    <w:rsid w:val="00834BB4"/>
    <w:rsid w:val="00835187"/>
    <w:rsid w:val="008358A0"/>
    <w:rsid w:val="00837931"/>
    <w:rsid w:val="00840DAD"/>
    <w:rsid w:val="00867789"/>
    <w:rsid w:val="008701D8"/>
    <w:rsid w:val="00873501"/>
    <w:rsid w:val="00873DBC"/>
    <w:rsid w:val="00876326"/>
    <w:rsid w:val="008945D9"/>
    <w:rsid w:val="008A6D6D"/>
    <w:rsid w:val="008C53FB"/>
    <w:rsid w:val="008D1952"/>
    <w:rsid w:val="008D230F"/>
    <w:rsid w:val="008D2C5B"/>
    <w:rsid w:val="008D3633"/>
    <w:rsid w:val="008D72AF"/>
    <w:rsid w:val="008F1E9A"/>
    <w:rsid w:val="008F628A"/>
    <w:rsid w:val="00943828"/>
    <w:rsid w:val="009641ED"/>
    <w:rsid w:val="009923E4"/>
    <w:rsid w:val="0099438A"/>
    <w:rsid w:val="009943FD"/>
    <w:rsid w:val="009B381C"/>
    <w:rsid w:val="009C4147"/>
    <w:rsid w:val="009D318C"/>
    <w:rsid w:val="009D711A"/>
    <w:rsid w:val="009D71C1"/>
    <w:rsid w:val="009F2CF0"/>
    <w:rsid w:val="00A04690"/>
    <w:rsid w:val="00A310EB"/>
    <w:rsid w:val="00A40DD3"/>
    <w:rsid w:val="00A412CC"/>
    <w:rsid w:val="00A67BB7"/>
    <w:rsid w:val="00A74A18"/>
    <w:rsid w:val="00A757EB"/>
    <w:rsid w:val="00A81F62"/>
    <w:rsid w:val="00A8311B"/>
    <w:rsid w:val="00AA5C56"/>
    <w:rsid w:val="00AB613E"/>
    <w:rsid w:val="00AD1EFE"/>
    <w:rsid w:val="00AD665D"/>
    <w:rsid w:val="00AD6D8B"/>
    <w:rsid w:val="00AE54D9"/>
    <w:rsid w:val="00AF11AE"/>
    <w:rsid w:val="00B01F08"/>
    <w:rsid w:val="00B040A1"/>
    <w:rsid w:val="00B16E8F"/>
    <w:rsid w:val="00B22A2C"/>
    <w:rsid w:val="00B24E0C"/>
    <w:rsid w:val="00B30401"/>
    <w:rsid w:val="00B3286C"/>
    <w:rsid w:val="00B3496B"/>
    <w:rsid w:val="00B50FAE"/>
    <w:rsid w:val="00B52531"/>
    <w:rsid w:val="00B6637D"/>
    <w:rsid w:val="00BB76D0"/>
    <w:rsid w:val="00BC1BD5"/>
    <w:rsid w:val="00BC363C"/>
    <w:rsid w:val="00BF0169"/>
    <w:rsid w:val="00C1427A"/>
    <w:rsid w:val="00C22C6D"/>
    <w:rsid w:val="00C45C46"/>
    <w:rsid w:val="00C62C24"/>
    <w:rsid w:val="00C635B6"/>
    <w:rsid w:val="00C715D6"/>
    <w:rsid w:val="00C91F0A"/>
    <w:rsid w:val="00C97E1B"/>
    <w:rsid w:val="00CA5CBD"/>
    <w:rsid w:val="00CB1797"/>
    <w:rsid w:val="00CB4CD9"/>
    <w:rsid w:val="00CD2900"/>
    <w:rsid w:val="00CE005B"/>
    <w:rsid w:val="00CF56BB"/>
    <w:rsid w:val="00D0361A"/>
    <w:rsid w:val="00D22D4A"/>
    <w:rsid w:val="00D30ADD"/>
    <w:rsid w:val="00D43A0D"/>
    <w:rsid w:val="00D46867"/>
    <w:rsid w:val="00D50AFD"/>
    <w:rsid w:val="00D526F3"/>
    <w:rsid w:val="00D54C71"/>
    <w:rsid w:val="00D9240E"/>
    <w:rsid w:val="00DA01E4"/>
    <w:rsid w:val="00DA2034"/>
    <w:rsid w:val="00DC733E"/>
    <w:rsid w:val="00DF57BE"/>
    <w:rsid w:val="00E063FC"/>
    <w:rsid w:val="00E06500"/>
    <w:rsid w:val="00E3452A"/>
    <w:rsid w:val="00E45F5E"/>
    <w:rsid w:val="00E57060"/>
    <w:rsid w:val="00E57F69"/>
    <w:rsid w:val="00E8149D"/>
    <w:rsid w:val="00E87616"/>
    <w:rsid w:val="00E9135F"/>
    <w:rsid w:val="00E93208"/>
    <w:rsid w:val="00E976ED"/>
    <w:rsid w:val="00EA5C16"/>
    <w:rsid w:val="00EF000D"/>
    <w:rsid w:val="00F046C1"/>
    <w:rsid w:val="00F11742"/>
    <w:rsid w:val="00F3744C"/>
    <w:rsid w:val="00F51592"/>
    <w:rsid w:val="00F545A3"/>
    <w:rsid w:val="00F646B7"/>
    <w:rsid w:val="00F67445"/>
    <w:rsid w:val="00F72E24"/>
    <w:rsid w:val="00F80156"/>
    <w:rsid w:val="00F95BBB"/>
    <w:rsid w:val="00F96A3B"/>
    <w:rsid w:val="00FA5256"/>
    <w:rsid w:val="00FB5706"/>
    <w:rsid w:val="00FB6D19"/>
    <w:rsid w:val="00FB71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45285AB-F549-4AE1-9448-D075924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8149D"/>
    <w:rPr>
      <w:rFonts w:ascii="Arial" w:hAnsi="Arial"/>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B16E8F"/>
    <w:pPr>
      <w:tabs>
        <w:tab w:val="center" w:pos="4536"/>
        <w:tab w:val="right" w:pos="9072"/>
      </w:tabs>
    </w:pPr>
  </w:style>
  <w:style w:type="paragraph" w:styleId="Stopka">
    <w:name w:val="footer"/>
    <w:basedOn w:val="Normalny"/>
    <w:link w:val="StopkaZnak"/>
    <w:uiPriority w:val="99"/>
    <w:rsid w:val="00B16E8F"/>
    <w:pPr>
      <w:tabs>
        <w:tab w:val="center" w:pos="4536"/>
        <w:tab w:val="right" w:pos="9072"/>
      </w:tabs>
    </w:pPr>
  </w:style>
  <w:style w:type="paragraph" w:styleId="Tekstdymka">
    <w:name w:val="Balloon Text"/>
    <w:basedOn w:val="Normalny"/>
    <w:link w:val="TekstdymkaZnak"/>
    <w:rsid w:val="00CD2900"/>
    <w:rPr>
      <w:rFonts w:ascii="Tahoma" w:hAnsi="Tahoma" w:cs="Tahoma"/>
      <w:sz w:val="16"/>
      <w:szCs w:val="16"/>
    </w:rPr>
  </w:style>
  <w:style w:type="character" w:customStyle="1" w:styleId="TekstdymkaZnak">
    <w:name w:val="Tekst dymka Znak"/>
    <w:basedOn w:val="Domylnaczcionkaakapitu"/>
    <w:link w:val="Tekstdymka"/>
    <w:rsid w:val="00CD2900"/>
    <w:rPr>
      <w:rFonts w:ascii="Tahoma" w:hAnsi="Tahoma" w:cs="Tahoma"/>
      <w:sz w:val="16"/>
      <w:szCs w:val="16"/>
    </w:rPr>
  </w:style>
  <w:style w:type="paragraph" w:customStyle="1" w:styleId="center">
    <w:name w:val="center"/>
    <w:rsid w:val="00E3452A"/>
    <w:pPr>
      <w:spacing w:after="200" w:line="276" w:lineRule="auto"/>
      <w:jc w:val="center"/>
    </w:pPr>
    <w:rPr>
      <w:rFonts w:ascii="Arial Narrow" w:hAnsi="Arial Narrow" w:cs="Arial Narrow"/>
      <w:sz w:val="22"/>
      <w:szCs w:val="22"/>
    </w:rPr>
  </w:style>
  <w:style w:type="character" w:customStyle="1" w:styleId="bold">
    <w:name w:val="bold"/>
    <w:rsid w:val="00E3452A"/>
    <w:rPr>
      <w:b/>
    </w:rPr>
  </w:style>
  <w:style w:type="paragraph" w:styleId="Akapitzlist">
    <w:name w:val="List Paragraph"/>
    <w:basedOn w:val="Normalny"/>
    <w:qFormat/>
    <w:rsid w:val="00E3452A"/>
    <w:pPr>
      <w:suppressAutoHyphens/>
      <w:spacing w:after="160" w:line="256" w:lineRule="auto"/>
      <w:ind w:left="720"/>
    </w:pPr>
    <w:rPr>
      <w:rFonts w:ascii="Calibri" w:eastAsia="Calibri" w:hAnsi="Calibri"/>
      <w:sz w:val="22"/>
      <w:szCs w:val="22"/>
      <w:lang w:eastAsia="ar-SA"/>
    </w:rPr>
  </w:style>
  <w:style w:type="paragraph" w:customStyle="1" w:styleId="right">
    <w:name w:val="right"/>
    <w:rsid w:val="00E3452A"/>
    <w:pPr>
      <w:spacing w:after="200" w:line="276" w:lineRule="auto"/>
      <w:jc w:val="right"/>
    </w:pPr>
    <w:rPr>
      <w:rFonts w:ascii="Arial Narrow" w:hAnsi="Arial Narrow" w:cs="Arial Narrow"/>
      <w:sz w:val="22"/>
      <w:szCs w:val="22"/>
    </w:rPr>
  </w:style>
  <w:style w:type="paragraph" w:customStyle="1" w:styleId="Standard">
    <w:name w:val="Standard"/>
    <w:rsid w:val="00CB4CD9"/>
    <w:pPr>
      <w:widowControl w:val="0"/>
      <w:tabs>
        <w:tab w:val="left" w:pos="708"/>
      </w:tabs>
      <w:suppressAutoHyphens/>
      <w:autoSpaceDN w:val="0"/>
      <w:spacing w:after="200" w:line="276" w:lineRule="auto"/>
      <w:textAlignment w:val="baseline"/>
    </w:pPr>
    <w:rPr>
      <w:b/>
      <w:kern w:val="3"/>
      <w:sz w:val="24"/>
      <w:szCs w:val="24"/>
      <w:lang w:eastAsia="en-US"/>
    </w:rPr>
  </w:style>
  <w:style w:type="paragraph" w:styleId="NormalnyWeb">
    <w:name w:val="Normal (Web)"/>
    <w:basedOn w:val="Normalny"/>
    <w:uiPriority w:val="99"/>
    <w:unhideWhenUsed/>
    <w:rsid w:val="004F0101"/>
    <w:pPr>
      <w:spacing w:before="100" w:beforeAutospacing="1" w:after="100" w:afterAutospacing="1"/>
    </w:pPr>
    <w:rPr>
      <w:rFonts w:ascii="Times New Roman" w:hAnsi="Times New Roman"/>
    </w:rPr>
  </w:style>
  <w:style w:type="character" w:customStyle="1" w:styleId="hgkelc">
    <w:name w:val="hgkelc"/>
    <w:basedOn w:val="Domylnaczcionkaakapitu"/>
    <w:rsid w:val="005A04FF"/>
  </w:style>
  <w:style w:type="character" w:customStyle="1" w:styleId="StopkaZnak">
    <w:name w:val="Stopka Znak"/>
    <w:basedOn w:val="Domylnaczcionkaakapitu"/>
    <w:link w:val="Stopka"/>
    <w:uiPriority w:val="99"/>
    <w:rsid w:val="00AF11AE"/>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18982">
      <w:bodyDiv w:val="1"/>
      <w:marLeft w:val="0"/>
      <w:marRight w:val="0"/>
      <w:marTop w:val="0"/>
      <w:marBottom w:val="0"/>
      <w:divBdr>
        <w:top w:val="none" w:sz="0" w:space="0" w:color="auto"/>
        <w:left w:val="none" w:sz="0" w:space="0" w:color="auto"/>
        <w:bottom w:val="none" w:sz="0" w:space="0" w:color="auto"/>
        <w:right w:val="none" w:sz="0" w:space="0" w:color="auto"/>
      </w:divBdr>
    </w:div>
    <w:div w:id="608004308">
      <w:bodyDiv w:val="1"/>
      <w:marLeft w:val="0"/>
      <w:marRight w:val="0"/>
      <w:marTop w:val="0"/>
      <w:marBottom w:val="0"/>
      <w:divBdr>
        <w:top w:val="none" w:sz="0" w:space="0" w:color="auto"/>
        <w:left w:val="none" w:sz="0" w:space="0" w:color="auto"/>
        <w:bottom w:val="none" w:sz="0" w:space="0" w:color="auto"/>
        <w:right w:val="none" w:sz="0" w:space="0" w:color="auto"/>
      </w:divBdr>
    </w:div>
    <w:div w:id="1925724542">
      <w:bodyDiv w:val="1"/>
      <w:marLeft w:val="0"/>
      <w:marRight w:val="0"/>
      <w:marTop w:val="0"/>
      <w:marBottom w:val="0"/>
      <w:divBdr>
        <w:top w:val="none" w:sz="0" w:space="0" w:color="auto"/>
        <w:left w:val="none" w:sz="0" w:space="0" w:color="auto"/>
        <w:bottom w:val="none" w:sz="0" w:space="0" w:color="auto"/>
        <w:right w:val="none" w:sz="0" w:space="0" w:color="auto"/>
      </w:divBdr>
    </w:div>
    <w:div w:id="213269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klasa.URZAD\Moje%20dokumenty\2014-2020%20PROJEKTY%20UNIJNE\RPO%2010.2.1%20termomodernizacja%20budynk&#243;w\listownik-Pomorskie-FE-UMWP-UE-EFRR-RPO2014-2020-2015.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B11BC4-CCE9-4998-AF51-FF56ADCE4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listownik-Pomorskie-FE-UMWP-UE-EFRR-RPO2014-2020-2015</Template>
  <TotalTime>644</TotalTime>
  <Pages>9</Pages>
  <Words>2852</Words>
  <Characters>17986</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20797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mklasa</dc:creator>
  <cp:lastModifiedBy>Magdalena Szulfer</cp:lastModifiedBy>
  <cp:revision>17</cp:revision>
  <cp:lastPrinted>2026-04-07T07:58:00Z</cp:lastPrinted>
  <dcterms:created xsi:type="dcterms:W3CDTF">2026-04-09T13:32:00Z</dcterms:created>
  <dcterms:modified xsi:type="dcterms:W3CDTF">2026-04-28T14:23:00Z</dcterms:modified>
</cp:coreProperties>
</file>