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F99D" w14:textId="77777777" w:rsidR="001C6523" w:rsidRDefault="00503166">
      <w:pPr>
        <w:tabs>
          <w:tab w:val="center" w:pos="7805"/>
        </w:tabs>
        <w:spacing w:after="0" w:line="257" w:lineRule="auto"/>
        <w:ind w:left="142" w:firstLine="0"/>
        <w:rPr>
          <w:rFonts w:ascii="Calibri" w:hAnsi="Calibri" w:cs="Calibri"/>
          <w:lang w:val="pl-PL"/>
        </w:rPr>
      </w:pPr>
      <w:r>
        <w:rPr>
          <w:rFonts w:ascii="Calibri" w:hAnsi="Calibri" w:cs="Calibri"/>
          <w:lang w:val="pl-PL"/>
        </w:rPr>
        <w:t xml:space="preserve"> </w:t>
      </w:r>
      <w:r>
        <w:rPr>
          <w:rFonts w:ascii="Calibri" w:hAnsi="Calibri" w:cs="Calibri"/>
          <w:lang w:val="pl-PL"/>
        </w:rPr>
        <w:tab/>
      </w:r>
    </w:p>
    <w:p w14:paraId="4B11F99E" w14:textId="77777777" w:rsidR="001C6523" w:rsidRDefault="001C6523">
      <w:pPr>
        <w:spacing w:after="176" w:line="257" w:lineRule="auto"/>
        <w:ind w:left="142" w:right="-30" w:firstLine="0"/>
        <w:rPr>
          <w:rFonts w:ascii="Calibri" w:hAnsi="Calibri" w:cs="Calibri"/>
          <w:sz w:val="40"/>
          <w:szCs w:val="48"/>
          <w:lang w:val="pl-PL"/>
        </w:rPr>
      </w:pPr>
    </w:p>
    <w:p w14:paraId="4B11F99F" w14:textId="13979492" w:rsidR="001C6523" w:rsidRDefault="00503166">
      <w:pPr>
        <w:spacing w:after="176" w:line="257" w:lineRule="auto"/>
        <w:ind w:left="142" w:right="-30" w:firstLine="0"/>
        <w:rPr>
          <w:rFonts w:ascii="Calibri" w:hAnsi="Calibri" w:cs="Calibri"/>
          <w:sz w:val="40"/>
          <w:szCs w:val="48"/>
          <w:lang w:val="pl-PL"/>
        </w:rPr>
      </w:pPr>
      <w:r>
        <w:rPr>
          <w:rFonts w:ascii="Calibri" w:hAnsi="Calibri" w:cs="Calibri"/>
          <w:sz w:val="40"/>
          <w:szCs w:val="48"/>
          <w:lang w:val="pl-PL"/>
        </w:rPr>
        <w:t xml:space="preserve">ZAŁĄCZNIK NR </w:t>
      </w:r>
      <w:r w:rsidR="006A6FA3">
        <w:rPr>
          <w:rFonts w:ascii="Calibri" w:hAnsi="Calibri" w:cs="Calibri"/>
          <w:sz w:val="40"/>
          <w:szCs w:val="48"/>
          <w:lang w:val="pl-PL"/>
        </w:rPr>
        <w:t>1</w:t>
      </w:r>
      <w:r>
        <w:rPr>
          <w:rFonts w:ascii="Calibri" w:hAnsi="Calibri" w:cs="Calibri"/>
          <w:sz w:val="40"/>
          <w:szCs w:val="48"/>
          <w:lang w:val="pl-PL"/>
        </w:rPr>
        <w:t xml:space="preserve"> - OPIS PRZEDMIOTU ZAMÓWIENIA</w:t>
      </w:r>
      <w:r w:rsidR="006D2615">
        <w:rPr>
          <w:rFonts w:ascii="Calibri" w:hAnsi="Calibri" w:cs="Calibri"/>
          <w:sz w:val="40"/>
          <w:szCs w:val="48"/>
          <w:lang w:val="pl-PL"/>
        </w:rPr>
        <w:t xml:space="preserve"> </w:t>
      </w:r>
    </w:p>
    <w:p w14:paraId="4B11F9A0" w14:textId="77777777" w:rsidR="001C6523" w:rsidRDefault="00503166">
      <w:pPr>
        <w:spacing w:after="176" w:line="257" w:lineRule="auto"/>
        <w:ind w:left="142" w:right="-30" w:firstLine="0"/>
        <w:rPr>
          <w:rFonts w:ascii="Calibri" w:hAnsi="Calibri" w:cs="Calibri"/>
          <w:sz w:val="40"/>
          <w:szCs w:val="48"/>
          <w:lang w:val="pl-PL"/>
        </w:rPr>
      </w:pPr>
      <w:r>
        <w:rPr>
          <w:rFonts w:ascii="Calibri" w:hAnsi="Calibri" w:cs="Calibri"/>
          <w:sz w:val="40"/>
          <w:szCs w:val="48"/>
          <w:lang w:val="pl-PL"/>
        </w:rPr>
        <w:t>Wymagania ogólne dla wszystkich części:</w:t>
      </w:r>
    </w:p>
    <w:p w14:paraId="4B11F9A1" w14:textId="77777777" w:rsidR="001C6523" w:rsidRDefault="00503166">
      <w:pPr>
        <w:pStyle w:val="Akapitzlist"/>
        <w:numPr>
          <w:ilvl w:val="0"/>
          <w:numId w:val="53"/>
        </w:numPr>
        <w:spacing w:after="72" w:line="257" w:lineRule="auto"/>
        <w:rPr>
          <w:rFonts w:ascii="Calibri" w:hAnsi="Calibri" w:cs="Calibri"/>
          <w:lang w:val="pl-PL"/>
        </w:rPr>
      </w:pPr>
      <w:r>
        <w:rPr>
          <w:rFonts w:ascii="Calibri" w:hAnsi="Calibri" w:cs="Calibri"/>
          <w:b/>
          <w:lang w:val="pl-PL"/>
        </w:rPr>
        <w:t>Wymogi dotyczące towarów i urządzeń:</w:t>
      </w:r>
    </w:p>
    <w:p w14:paraId="4B11F9A2" w14:textId="77777777" w:rsidR="001C6523" w:rsidRDefault="00503166">
      <w:pPr>
        <w:pStyle w:val="Akapitzlist"/>
        <w:numPr>
          <w:ilvl w:val="1"/>
          <w:numId w:val="53"/>
        </w:numPr>
        <w:spacing w:after="72" w:line="257" w:lineRule="auto"/>
        <w:rPr>
          <w:rFonts w:ascii="Calibri" w:hAnsi="Calibri" w:cs="Calibri"/>
          <w:lang w:val="pl-PL"/>
        </w:rPr>
      </w:pPr>
      <w:r>
        <w:rPr>
          <w:rFonts w:ascii="Calibri" w:hAnsi="Calibri" w:cs="Calibri"/>
          <w:lang w:val="pl-PL"/>
        </w:rPr>
        <w:t>Muszą posiadać instrukcję obsługi w języku polskim, jeśli jest to wymagane.</w:t>
      </w:r>
    </w:p>
    <w:p w14:paraId="4B11F9A3" w14:textId="77777777" w:rsidR="001C6523" w:rsidRDefault="00503166">
      <w:pPr>
        <w:pStyle w:val="Akapitzlist"/>
        <w:numPr>
          <w:ilvl w:val="1"/>
          <w:numId w:val="53"/>
        </w:numPr>
        <w:spacing w:after="72" w:line="257" w:lineRule="auto"/>
        <w:rPr>
          <w:rFonts w:ascii="Calibri" w:hAnsi="Calibri" w:cs="Calibri"/>
          <w:lang w:val="pl-PL"/>
        </w:rPr>
      </w:pPr>
      <w:r>
        <w:rPr>
          <w:rFonts w:ascii="Calibri" w:hAnsi="Calibri" w:cs="Calibri"/>
          <w:lang w:val="pl-PL"/>
        </w:rPr>
        <w:t>Wyprodukowane nie wcześniej niż 12 miesięcy przed dostawą i nieużywane przed dniem dostarczenia.</w:t>
      </w:r>
    </w:p>
    <w:p w14:paraId="4B11F9A4" w14:textId="77777777" w:rsidR="001C6523" w:rsidRDefault="00503166">
      <w:pPr>
        <w:pStyle w:val="Akapitzlist"/>
        <w:numPr>
          <w:ilvl w:val="1"/>
          <w:numId w:val="53"/>
        </w:numPr>
        <w:rPr>
          <w:rFonts w:ascii="Calibri" w:hAnsi="Calibri" w:cs="Calibri"/>
          <w:lang w:val="pl-PL"/>
        </w:rPr>
      </w:pPr>
      <w:r>
        <w:rPr>
          <w:rFonts w:ascii="Calibri" w:hAnsi="Calibri" w:cs="Calibri"/>
          <w:lang w:val="pl-PL"/>
        </w:rPr>
        <w:t>Kompletne, sprawne technicznie, wolne od wad fizycznych i prawnych, pochodzić wyłącznie z oficjalnego kanału sprzedaży producenta w Unii Europejskiej.</w:t>
      </w:r>
    </w:p>
    <w:p w14:paraId="4B11F9A5" w14:textId="77777777" w:rsidR="001C6523" w:rsidRDefault="00503166">
      <w:pPr>
        <w:pStyle w:val="Akapitzlist"/>
        <w:numPr>
          <w:ilvl w:val="1"/>
          <w:numId w:val="53"/>
        </w:numPr>
        <w:rPr>
          <w:rFonts w:ascii="Calibri" w:hAnsi="Calibri" w:cs="Calibri"/>
          <w:lang w:val="pl-PL"/>
        </w:rPr>
      </w:pPr>
      <w:r>
        <w:rPr>
          <w:rFonts w:ascii="Calibri" w:hAnsi="Calibri" w:cs="Calibri"/>
          <w:lang w:val="pl-PL"/>
        </w:rPr>
        <w:t>Przy dostawie mebli, produkt musi być złożony, gotowy do użytku, bez konieczności dodatkowych prac montażowych przez Zamawiającego, który wyraża zgodę na montaż w miejscu realizacji zamówienia, zachowując wyznaczony termin dostawy.</w:t>
      </w:r>
    </w:p>
    <w:p w14:paraId="4B11F9A6" w14:textId="77777777" w:rsidR="001C6523" w:rsidRDefault="00503166">
      <w:pPr>
        <w:pStyle w:val="Akapitzlist"/>
        <w:numPr>
          <w:ilvl w:val="1"/>
          <w:numId w:val="53"/>
        </w:numPr>
        <w:rPr>
          <w:rFonts w:ascii="Calibri" w:hAnsi="Calibri" w:cs="Calibri"/>
          <w:lang w:val="pl-PL"/>
        </w:rPr>
      </w:pPr>
      <w:r>
        <w:rPr>
          <w:rFonts w:ascii="Calibri" w:hAnsi="Calibri" w:cs="Calibri"/>
          <w:lang w:val="pl-PL"/>
        </w:rPr>
        <w:t>W przypadku mebli i wyposażenia, Wykonawca ponosi wszelkie koszty związane z transportem, ubezpieczeniem, pakowaniem, wniesieniem do wskazanego pomieszczenia oraz ich montażem.</w:t>
      </w:r>
    </w:p>
    <w:p w14:paraId="4B11F9A7" w14:textId="77777777" w:rsidR="001C6523" w:rsidRDefault="00503166">
      <w:pPr>
        <w:pStyle w:val="Akapitzlist"/>
        <w:numPr>
          <w:ilvl w:val="1"/>
          <w:numId w:val="53"/>
        </w:numPr>
        <w:rPr>
          <w:rFonts w:ascii="Calibri" w:hAnsi="Calibri" w:cs="Calibri"/>
          <w:lang w:val="pl-PL"/>
        </w:rPr>
      </w:pPr>
      <w:r>
        <w:rPr>
          <w:rFonts w:ascii="Calibri" w:hAnsi="Calibri" w:cs="Calibri"/>
          <w:lang w:val="pl-PL"/>
        </w:rPr>
        <w:t>Towary muszą być wolne od wad, nie posiadać śladów użytkowania, nie być przedmiotem praw osób trzecich, a wszystkie materiały użyte do produkcji muszą posiadać odpowiednie certyfikaty i atesty, które Wykonawca dostarczy wraz z towarem.</w:t>
      </w:r>
    </w:p>
    <w:p w14:paraId="4B11F9A8" w14:textId="77777777" w:rsidR="001C6523" w:rsidRDefault="00503166">
      <w:pPr>
        <w:pStyle w:val="Akapitzlist"/>
        <w:numPr>
          <w:ilvl w:val="1"/>
          <w:numId w:val="53"/>
        </w:numPr>
        <w:rPr>
          <w:rFonts w:ascii="Calibri" w:hAnsi="Calibri" w:cs="Calibri"/>
          <w:lang w:val="pl-PL"/>
        </w:rPr>
      </w:pPr>
      <w:r>
        <w:rPr>
          <w:rFonts w:ascii="Calibri" w:hAnsi="Calibri" w:cs="Calibri"/>
          <w:lang w:val="pl-PL"/>
        </w:rPr>
        <w:t>Odpowiedzialność za jakość, materiały i zgodność z wymaganiami ponosi Wykonawca.</w:t>
      </w:r>
    </w:p>
    <w:p w14:paraId="4B11F9A9" w14:textId="77777777" w:rsidR="001C6523" w:rsidRDefault="00503166">
      <w:pPr>
        <w:pStyle w:val="Akapitzlist"/>
        <w:numPr>
          <w:ilvl w:val="1"/>
          <w:numId w:val="53"/>
        </w:numPr>
        <w:rPr>
          <w:rFonts w:ascii="Calibri" w:hAnsi="Calibri" w:cs="Calibri"/>
          <w:lang w:val="pl-PL"/>
        </w:rPr>
      </w:pPr>
      <w:r>
        <w:rPr>
          <w:rFonts w:ascii="Calibri" w:hAnsi="Calibri" w:cs="Calibri"/>
          <w:lang w:val="pl-PL"/>
        </w:rPr>
        <w:t>Żaden element mebli i wyposażenia nie może być powystawowy ani wcześniej wykorzystywany.</w:t>
      </w:r>
    </w:p>
    <w:p w14:paraId="4B11F9AA" w14:textId="77777777" w:rsidR="001C6523" w:rsidRDefault="00503166">
      <w:pPr>
        <w:pStyle w:val="Akapitzlist"/>
        <w:numPr>
          <w:ilvl w:val="1"/>
          <w:numId w:val="53"/>
        </w:numPr>
        <w:rPr>
          <w:rFonts w:ascii="Calibri" w:hAnsi="Calibri" w:cs="Calibri"/>
          <w:lang w:val="pl-PL"/>
        </w:rPr>
      </w:pPr>
      <w:r>
        <w:rPr>
          <w:rFonts w:ascii="Calibri" w:hAnsi="Calibri" w:cs="Calibri"/>
          <w:lang w:val="pl-PL"/>
        </w:rPr>
        <w:t>Wszelkie szkody powstałe podczas transportu i rozładunku ponosi Wykonawca.</w:t>
      </w:r>
    </w:p>
    <w:p w14:paraId="4B11F9AB" w14:textId="77777777" w:rsidR="001C6523" w:rsidRDefault="00503166">
      <w:pPr>
        <w:pStyle w:val="Akapitzlist"/>
        <w:numPr>
          <w:ilvl w:val="1"/>
          <w:numId w:val="53"/>
        </w:numPr>
        <w:rPr>
          <w:rFonts w:ascii="Calibri" w:hAnsi="Calibri" w:cs="Calibri"/>
          <w:lang w:val="pl-PL"/>
        </w:rPr>
      </w:pPr>
      <w:r>
        <w:rPr>
          <w:rFonts w:ascii="Calibri" w:hAnsi="Calibri" w:cs="Calibri"/>
          <w:lang w:val="pl-PL"/>
        </w:rPr>
        <w:t>Wykonawca ma obowiązek zabezpieczyć podłogi, ściany, okna, sufity, drzwi oraz inne elementy podczas wnoszenia i montażu towarów, aby nie uległy uszkodzeniu lub zabrudzeniu.</w:t>
      </w:r>
    </w:p>
    <w:p w14:paraId="4B11F9AC" w14:textId="77777777" w:rsidR="001C6523" w:rsidRDefault="00503166">
      <w:pPr>
        <w:pStyle w:val="Akapitzlist"/>
        <w:numPr>
          <w:ilvl w:val="1"/>
          <w:numId w:val="53"/>
        </w:numPr>
        <w:rPr>
          <w:rFonts w:ascii="Calibri" w:hAnsi="Calibri" w:cs="Calibri"/>
          <w:lang w:val="pl-PL"/>
        </w:rPr>
      </w:pPr>
      <w:r>
        <w:rPr>
          <w:rFonts w:ascii="Calibri" w:hAnsi="Calibri" w:cs="Calibri"/>
          <w:lang w:val="pl-PL"/>
        </w:rPr>
        <w:t>Dodatkowo, dostarczony sprzęt ma być dostarczony i zamontowany na koszt Wykonawcy, w terminie wskazanym w OPZ i zgodnie z wytycznymi Zamawiającego, do wskazanej Szkoły.</w:t>
      </w:r>
    </w:p>
    <w:p w14:paraId="4B11F9AD" w14:textId="77777777" w:rsidR="001C6523" w:rsidRDefault="001C6523">
      <w:pPr>
        <w:rPr>
          <w:rFonts w:ascii="Calibri" w:hAnsi="Calibri" w:cs="Calibri"/>
          <w:lang w:val="pl-PL"/>
        </w:rPr>
      </w:pPr>
    </w:p>
    <w:p w14:paraId="4B11F9AE" w14:textId="77777777" w:rsidR="001C6523" w:rsidRDefault="001C6523">
      <w:pPr>
        <w:rPr>
          <w:rFonts w:ascii="Calibri" w:hAnsi="Calibri" w:cs="Calibri"/>
          <w:lang w:val="pl-PL"/>
        </w:rPr>
      </w:pPr>
    </w:p>
    <w:p w14:paraId="4B11F9AF" w14:textId="77777777" w:rsidR="001C6523" w:rsidRDefault="00503166">
      <w:pPr>
        <w:pStyle w:val="Akapitzlist"/>
        <w:numPr>
          <w:ilvl w:val="0"/>
          <w:numId w:val="53"/>
        </w:numPr>
        <w:rPr>
          <w:rFonts w:ascii="Calibri" w:hAnsi="Calibri" w:cs="Calibri"/>
          <w:lang w:val="pl-PL"/>
        </w:rPr>
      </w:pPr>
      <w:r>
        <w:rPr>
          <w:rFonts w:ascii="Calibri" w:hAnsi="Calibri" w:cs="Calibri"/>
          <w:b/>
          <w:lang w:val="pl-PL"/>
        </w:rPr>
        <w:lastRenderedPageBreak/>
        <w:t>Równoważność:</w:t>
      </w:r>
    </w:p>
    <w:p w14:paraId="4B11F9B0" w14:textId="77777777" w:rsidR="001C6523" w:rsidRDefault="00503166">
      <w:pPr>
        <w:pStyle w:val="Akapitzlist"/>
        <w:numPr>
          <w:ilvl w:val="1"/>
          <w:numId w:val="53"/>
        </w:numPr>
        <w:suppressAutoHyphens w:val="0"/>
        <w:spacing w:after="0" w:line="300" w:lineRule="auto"/>
        <w:textAlignment w:val="auto"/>
        <w:rPr>
          <w:rFonts w:ascii="Calibri" w:hAnsi="Calibri" w:cs="Calibri"/>
          <w:lang w:val="pl-PL"/>
        </w:rPr>
      </w:pPr>
      <w:r>
        <w:rPr>
          <w:rFonts w:ascii="Calibri" w:hAnsi="Calibri" w:cs="Calibri"/>
          <w:lang w:val="pl-PL"/>
        </w:rPr>
        <w:t>Wszelkie wskazane w Załączniku nr 1 - Opisie Przedmiotu Zamówienia nazwy handlowe, znaki towarowe, typy, producenci, pochodzenie, technologie lub parametry podane przykładowo należy traktować wyłącznie jako opis standardu jakościowego, technicznego i funkcjonalnego oczekiwanego przez Zamawiającego. Zamawiający dopuszcza oferowanie produktów, urządzeń i materiałów równoważnych, rozumianych jako posiadające parametry techniczne, funkcjonalne, jakościowe, użytkowe i bezpieczeństwa nie gorsze od parametrów minimalnych określonych w OPZ. Wykonawca, który oferuje rozwiązania równoważne, jest zobowiązany wykazać w sposób jednoznaczny i weryfikowalny, że oferowany produkt spełnia wszystkie wymagania minimalne Zamawiającego oraz zapewnia osiągnięcie tego samego rezultatu użytkowego. Zamawiający ocenia równoważność wyłącznie na podstawie parametrów mierzalnych, wskazanych w OPZ, bez stosowania kryteriów uznaniowych. Brak wykazania równoważności w zakresie parametrów minimalnych opisanych w OPZ skutkować będzie uznaniem, że dany produkt nie spełnia wymagań Zamawiającego</w:t>
      </w:r>
    </w:p>
    <w:p w14:paraId="4B11F9B1" w14:textId="77777777" w:rsidR="001C6523" w:rsidRDefault="00503166">
      <w:pPr>
        <w:pStyle w:val="Akapitzlist"/>
        <w:numPr>
          <w:ilvl w:val="1"/>
          <w:numId w:val="53"/>
        </w:numPr>
        <w:suppressAutoHyphens w:val="0"/>
        <w:spacing w:after="0" w:line="300" w:lineRule="auto"/>
        <w:textAlignment w:val="auto"/>
        <w:rPr>
          <w:rFonts w:ascii="Calibri" w:hAnsi="Calibri" w:cs="Calibri"/>
          <w:lang w:val="pl-PL"/>
        </w:rPr>
      </w:pPr>
      <w:r>
        <w:rPr>
          <w:rFonts w:ascii="Calibri" w:hAnsi="Calibri" w:cs="Calibri"/>
          <w:lang w:val="pl-PL"/>
        </w:rPr>
        <w:t xml:space="preserve">Jeżeli w Załączniku nr 1 - Opisie Przedmiotu Zamówienia Zamawiający wskazuje konkretne normy, specyfikacje techniczne, certyfikaty, aprobaty techniczne, metody badań lub systemy odniesienia, odniesienia te mają charakter przykładowy i służą określeniu wymaganych parametrów jakościowych, poziomu bezpieczeństwa oraz funkcjonalności. Wykonawca może zaoferować produkty spełniające </w:t>
      </w:r>
      <w:r>
        <w:rPr>
          <w:rStyle w:val="Pogrubienie"/>
          <w:rFonts w:ascii="Calibri" w:eastAsiaTheme="majorEastAsia" w:hAnsi="Calibri" w:cs="Calibri"/>
          <w:lang w:val="pl-PL"/>
        </w:rPr>
        <w:t>normy równoważne</w:t>
      </w:r>
      <w:r>
        <w:rPr>
          <w:rFonts w:ascii="Calibri" w:hAnsi="Calibri" w:cs="Calibri"/>
          <w:lang w:val="pl-PL"/>
        </w:rPr>
        <w:t>, rozumiane jako zapewniające co najmniej taki sam poziom bezpieczeństwa, jakości, funkcjonalności oraz właściwości użytkowych jak normy przywołane w dokumentacji. W celu wykazania równoważności norm Wykonawca zobowiązany jest przedłożyć dokumenty potwierdzające zgodność oferowanego rozwiązania z normami równoważnymi, w szczególności: raporty z badań, karty techniczne producenta, certyfikaty jednostek oceniających zgodność lub inne dokumenty dopuszczone przepisami PZP. Zamawiający dokonuje oceny równoważności wyłącznie na podstawie parametrów i poziomów bezpieczeństwa wynikających z treści OPZ oraz właściwych norm, bez stosowania kryteriów uznaniowych. Brak wykazania równoważności w zakresie wymaganego poziomu bezpieczeństwa, funkcjonalności lub parametrów minimalnych skutkować będzie uznaniem, że oferta nie odpowiada treści OPZ.</w:t>
      </w:r>
    </w:p>
    <w:p w14:paraId="4B11F9B2" w14:textId="77777777" w:rsidR="001C6523" w:rsidRDefault="00503166">
      <w:pPr>
        <w:pStyle w:val="Akapitzlist"/>
        <w:numPr>
          <w:ilvl w:val="1"/>
          <w:numId w:val="53"/>
        </w:numPr>
        <w:suppressAutoHyphens w:val="0"/>
        <w:spacing w:after="0" w:line="300" w:lineRule="auto"/>
        <w:textAlignment w:val="auto"/>
        <w:rPr>
          <w:rFonts w:ascii="Calibri" w:hAnsi="Calibri" w:cs="Calibri"/>
          <w:lang w:val="pl-PL"/>
        </w:rPr>
      </w:pPr>
      <w:r>
        <w:rPr>
          <w:rFonts w:ascii="Calibri" w:hAnsi="Calibri" w:cs="Calibri"/>
          <w:lang w:val="pl-PL"/>
        </w:rPr>
        <w:t>Zamawiający dopuszcza możliwości zastosowania produktów równoważnych obejmujących także elementy o wymiarach i wadze większych lub mniejszych o 5% od podanych w opisie.</w:t>
      </w:r>
    </w:p>
    <w:p w14:paraId="4B11F9B3" w14:textId="77777777" w:rsidR="001C6523" w:rsidRDefault="001C6523">
      <w:pPr>
        <w:ind w:left="0" w:firstLine="0"/>
        <w:rPr>
          <w:rFonts w:ascii="Calibri" w:hAnsi="Calibri" w:cs="Calibri"/>
          <w:lang w:val="pl-PL"/>
        </w:rPr>
      </w:pPr>
    </w:p>
    <w:p w14:paraId="4B11F9B4" w14:textId="77777777" w:rsidR="001C6523" w:rsidRDefault="00503166">
      <w:pPr>
        <w:pStyle w:val="Akapitzlist"/>
        <w:numPr>
          <w:ilvl w:val="0"/>
          <w:numId w:val="53"/>
        </w:numPr>
        <w:rPr>
          <w:rFonts w:ascii="Calibri" w:hAnsi="Calibri" w:cs="Calibri"/>
          <w:lang w:val="pl-PL"/>
        </w:rPr>
      </w:pPr>
      <w:r>
        <w:rPr>
          <w:rFonts w:ascii="Calibri" w:hAnsi="Calibri" w:cs="Calibri"/>
          <w:b/>
          <w:lang w:val="pl-PL"/>
        </w:rPr>
        <w:lastRenderedPageBreak/>
        <w:t>Kolory, kształty i ostateczne uzgodnienia:</w:t>
      </w:r>
    </w:p>
    <w:p w14:paraId="4B11F9B5" w14:textId="77777777" w:rsidR="001C6523" w:rsidRDefault="00503166">
      <w:pPr>
        <w:ind w:left="720" w:firstLine="0"/>
        <w:rPr>
          <w:rFonts w:ascii="Calibri" w:hAnsi="Calibri" w:cs="Calibri"/>
          <w:lang w:val="pl-PL"/>
        </w:rPr>
      </w:pPr>
      <w:r>
        <w:rPr>
          <w:rFonts w:ascii="Calibri" w:hAnsi="Calibri" w:cs="Calibri"/>
          <w:lang w:val="pl-PL"/>
        </w:rPr>
        <w:t>Kolory podane powyżej są kolorami rekomendowanymi, podobnie jak kształty elementów.</w:t>
      </w:r>
    </w:p>
    <w:p w14:paraId="4B11F9B6" w14:textId="77777777" w:rsidR="001C6523" w:rsidRDefault="00503166">
      <w:pPr>
        <w:pStyle w:val="Akapitzlist"/>
        <w:numPr>
          <w:ilvl w:val="0"/>
          <w:numId w:val="53"/>
        </w:numPr>
        <w:spacing w:after="70" w:line="257" w:lineRule="auto"/>
        <w:rPr>
          <w:rFonts w:ascii="Calibri" w:hAnsi="Calibri" w:cs="Calibri"/>
          <w:lang w:val="pl-PL"/>
        </w:rPr>
      </w:pPr>
      <w:r>
        <w:rPr>
          <w:rFonts w:ascii="Calibri" w:hAnsi="Calibri" w:cs="Calibri"/>
          <w:b/>
          <w:lang w:val="pl-PL"/>
        </w:rPr>
        <w:t>Podsumowanie:</w:t>
      </w:r>
    </w:p>
    <w:p w14:paraId="4B11F9B7" w14:textId="77777777" w:rsidR="001C6523" w:rsidRDefault="00503166">
      <w:pPr>
        <w:numPr>
          <w:ilvl w:val="0"/>
          <w:numId w:val="54"/>
        </w:numPr>
        <w:ind w:left="993"/>
        <w:rPr>
          <w:rFonts w:ascii="Calibri" w:hAnsi="Calibri" w:cs="Calibri"/>
          <w:lang w:val="pl-PL"/>
        </w:rPr>
      </w:pPr>
      <w:r>
        <w:rPr>
          <w:rFonts w:ascii="Calibri" w:hAnsi="Calibri" w:cs="Calibri"/>
          <w:lang w:val="pl-PL"/>
        </w:rPr>
        <w:t>Dostarczony sprzęt i elementy muszą być kompletne, sprawne, gotowe do użytku oraz zamontowane w miejscu wskazanym przez Zamawiającego, tj. w szkole zgodnie z OPZ i ustaleniami Zamawiającego.</w:t>
      </w:r>
    </w:p>
    <w:p w14:paraId="4B11F9B8" w14:textId="77777777" w:rsidR="001C6523" w:rsidRPr="00FB2A33" w:rsidRDefault="00503166">
      <w:pPr>
        <w:numPr>
          <w:ilvl w:val="0"/>
          <w:numId w:val="54"/>
        </w:numPr>
        <w:ind w:left="993"/>
        <w:rPr>
          <w:rFonts w:ascii="Calibri" w:hAnsi="Calibri" w:cs="Calibri"/>
          <w:lang w:val="pl-PL"/>
        </w:rPr>
      </w:pPr>
      <w:r>
        <w:rPr>
          <w:rFonts w:ascii="Calibri" w:hAnsi="Calibri" w:cs="Calibri"/>
          <w:lang w:val="pl-PL"/>
        </w:rPr>
        <w:t xml:space="preserve">Wykonawca ponosi pełną odpowiedzialność za dostarczenie, montaż, zabezpieczenie oraz ewentualne naprawy lub poprawki w trakcie </w:t>
      </w:r>
      <w:r w:rsidRPr="00FB2A33">
        <w:rPr>
          <w:rFonts w:ascii="Calibri" w:hAnsi="Calibri" w:cs="Calibri"/>
          <w:lang w:val="pl-PL"/>
        </w:rPr>
        <w:t>realizacji dostawy.</w:t>
      </w:r>
    </w:p>
    <w:p w14:paraId="4B11F9B9" w14:textId="77777777" w:rsidR="001C6523" w:rsidRPr="00FB2A33" w:rsidRDefault="00503166">
      <w:pPr>
        <w:numPr>
          <w:ilvl w:val="0"/>
          <w:numId w:val="54"/>
        </w:numPr>
        <w:ind w:left="993"/>
        <w:rPr>
          <w:rFonts w:ascii="Calibri" w:hAnsi="Calibri" w:cs="Calibri"/>
          <w:lang w:val="pl-PL"/>
        </w:rPr>
      </w:pPr>
      <w:r w:rsidRPr="00FB2A33">
        <w:rPr>
          <w:rFonts w:ascii="Calibri" w:hAnsi="Calibri" w:cs="Calibri"/>
          <w:lang w:val="pl-PL"/>
        </w:rPr>
        <w:t>Wszystkie elementy, materiały i urządzenia muszą spełniać wymogi jakościowe, bezpieczeństwa i zgodności z obowiązującymi normami.</w:t>
      </w:r>
    </w:p>
    <w:p w14:paraId="4B11FA20" w14:textId="77777777" w:rsidR="001C6523" w:rsidRDefault="001C6523" w:rsidP="00492112">
      <w:pPr>
        <w:spacing w:after="0" w:line="257" w:lineRule="auto"/>
        <w:ind w:left="0" w:right="15683" w:firstLine="0"/>
        <w:rPr>
          <w:rFonts w:ascii="Calibri" w:hAnsi="Calibri" w:cs="Calibri"/>
          <w:lang w:val="pl-PL"/>
        </w:rPr>
      </w:pPr>
    </w:p>
    <w:tbl>
      <w:tblPr>
        <w:tblW w:w="14755" w:type="dxa"/>
        <w:tblInd w:w="5" w:type="dxa"/>
        <w:tblLayout w:type="fixed"/>
        <w:tblCellMar>
          <w:top w:w="95" w:type="dxa"/>
          <w:left w:w="53" w:type="dxa"/>
          <w:right w:w="45" w:type="dxa"/>
        </w:tblCellMar>
        <w:tblLook w:val="0000" w:firstRow="0" w:lastRow="0" w:firstColumn="0" w:lastColumn="0" w:noHBand="0" w:noVBand="0"/>
      </w:tblPr>
      <w:tblGrid>
        <w:gridCol w:w="14755"/>
      </w:tblGrid>
      <w:tr w:rsidR="001C6523" w:rsidRPr="00024083" w14:paraId="4B11FA40" w14:textId="77777777">
        <w:trPr>
          <w:trHeight w:val="3306"/>
        </w:trPr>
        <w:tc>
          <w:tcPr>
            <w:tcW w:w="14755" w:type="dxa"/>
            <w:tcBorders>
              <w:top w:val="single" w:sz="4" w:space="0" w:color="000000"/>
              <w:left w:val="single" w:sz="4" w:space="0" w:color="000000"/>
              <w:bottom w:val="single" w:sz="4" w:space="0" w:color="000000"/>
              <w:right w:val="single" w:sz="4" w:space="0" w:color="000000"/>
            </w:tcBorders>
            <w:vAlign w:val="center"/>
          </w:tcPr>
          <w:p w14:paraId="4B11FA21" w14:textId="775F639E" w:rsidR="001C6523" w:rsidRDefault="00503166">
            <w:pPr>
              <w:spacing w:after="0" w:line="257" w:lineRule="auto"/>
              <w:ind w:left="0" w:firstLine="0"/>
              <w:rPr>
                <w:rFonts w:ascii="Calibri" w:hAnsi="Calibri" w:cs="Calibri"/>
                <w:b/>
                <w:bCs/>
                <w:sz w:val="28"/>
                <w:szCs w:val="28"/>
                <w:lang w:val="pl-PL"/>
              </w:rPr>
            </w:pPr>
            <w:r>
              <w:rPr>
                <w:rFonts w:ascii="Calibri" w:hAnsi="Calibri" w:cs="Calibri"/>
                <w:b/>
                <w:bCs/>
                <w:sz w:val="28"/>
                <w:szCs w:val="28"/>
                <w:lang w:val="pl-PL"/>
              </w:rPr>
              <w:t xml:space="preserve">Część </w:t>
            </w:r>
            <w:r w:rsidR="00492112">
              <w:rPr>
                <w:rFonts w:ascii="Calibri" w:hAnsi="Calibri" w:cs="Calibri"/>
                <w:b/>
                <w:bCs/>
                <w:sz w:val="28"/>
                <w:szCs w:val="28"/>
                <w:lang w:val="pl-PL"/>
              </w:rPr>
              <w:t>1</w:t>
            </w:r>
            <w:r>
              <w:rPr>
                <w:rFonts w:ascii="Calibri" w:hAnsi="Calibri" w:cs="Calibri"/>
                <w:b/>
                <w:bCs/>
                <w:sz w:val="28"/>
                <w:szCs w:val="28"/>
                <w:lang w:val="pl-PL"/>
              </w:rPr>
              <w:t xml:space="preserve"> </w:t>
            </w:r>
            <w:r w:rsidR="008F0A2C">
              <w:rPr>
                <w:rFonts w:ascii="Calibri" w:hAnsi="Calibri" w:cs="Calibri"/>
                <w:b/>
                <w:bCs/>
                <w:sz w:val="28"/>
                <w:szCs w:val="28"/>
                <w:lang w:val="pl-PL"/>
              </w:rPr>
              <w:t xml:space="preserve">- </w:t>
            </w:r>
            <w:r>
              <w:rPr>
                <w:rFonts w:ascii="Calibri" w:hAnsi="Calibri" w:cs="Calibri"/>
                <w:b/>
                <w:bCs/>
                <w:sz w:val="28"/>
                <w:szCs w:val="28"/>
                <w:lang w:val="pl-PL"/>
              </w:rPr>
              <w:t>Wyposażenie Sali doświadczeń świata Przeznaczone dla SP 2 w Miechowie</w:t>
            </w:r>
          </w:p>
          <w:p w14:paraId="4B11FA22" w14:textId="77777777" w:rsidR="001C6523" w:rsidRDefault="00503166">
            <w:pPr>
              <w:spacing w:after="12" w:line="257" w:lineRule="auto"/>
              <w:ind w:left="142" w:firstLine="0"/>
              <w:rPr>
                <w:rFonts w:ascii="Calibri" w:hAnsi="Calibri" w:cs="Calibri"/>
                <w:b/>
                <w:bCs/>
                <w:sz w:val="28"/>
                <w:szCs w:val="28"/>
                <w:lang w:val="pl-PL"/>
              </w:rPr>
            </w:pPr>
            <w:r>
              <w:rPr>
                <w:rFonts w:ascii="Calibri" w:hAnsi="Calibri" w:cs="Calibri"/>
                <w:b/>
                <w:bCs/>
                <w:sz w:val="28"/>
                <w:szCs w:val="28"/>
                <w:lang w:val="pl-PL"/>
              </w:rPr>
              <w:t>1 komplet</w:t>
            </w:r>
          </w:p>
          <w:p w14:paraId="4B11FA24" w14:textId="77777777" w:rsidR="001C6523" w:rsidRDefault="001C6523" w:rsidP="00D53A7C">
            <w:pPr>
              <w:spacing w:after="2" w:line="276" w:lineRule="auto"/>
              <w:ind w:left="0" w:firstLine="0"/>
              <w:rPr>
                <w:rFonts w:ascii="Calibri" w:hAnsi="Calibri" w:cs="Calibri"/>
                <w:lang w:val="pl-PL"/>
              </w:rPr>
            </w:pPr>
          </w:p>
          <w:p w14:paraId="4B11FA25" w14:textId="77777777" w:rsidR="001C6523" w:rsidRDefault="00503166">
            <w:pPr>
              <w:numPr>
                <w:ilvl w:val="0"/>
                <w:numId w:val="6"/>
              </w:numPr>
              <w:spacing w:after="7" w:line="269" w:lineRule="auto"/>
              <w:ind w:left="930" w:hanging="709"/>
              <w:rPr>
                <w:rFonts w:ascii="Calibri" w:hAnsi="Calibri" w:cs="Calibri"/>
                <w:lang w:val="pl-PL"/>
              </w:rPr>
            </w:pPr>
            <w:r>
              <w:rPr>
                <w:rFonts w:ascii="Calibri" w:hAnsi="Calibri" w:cs="Calibri"/>
                <w:sz w:val="20"/>
                <w:lang w:val="pl-PL"/>
              </w:rPr>
              <w:t xml:space="preserve">Panele sensoryczne o min. wym. 50 x 50 x 5 cm w kolorze niebieskim, zielonym, pomarańczowym i czerwonym, podświetlane z możliwością łączenia – 4 </w:t>
            </w:r>
            <w:proofErr w:type="spellStart"/>
            <w:r>
              <w:rPr>
                <w:rFonts w:ascii="Calibri" w:hAnsi="Calibri" w:cs="Calibri"/>
                <w:sz w:val="20"/>
                <w:lang w:val="pl-PL"/>
              </w:rPr>
              <w:t>szt</w:t>
            </w:r>
            <w:proofErr w:type="spellEnd"/>
            <w:r>
              <w:rPr>
                <w:rFonts w:ascii="Calibri" w:hAnsi="Calibri" w:cs="Calibri"/>
                <w:sz w:val="20"/>
                <w:lang w:val="pl-PL"/>
              </w:rPr>
              <w:t>,</w:t>
            </w:r>
          </w:p>
          <w:p w14:paraId="4B11FA26" w14:textId="77777777" w:rsidR="001C6523" w:rsidRDefault="00503166">
            <w:pPr>
              <w:numPr>
                <w:ilvl w:val="0"/>
                <w:numId w:val="6"/>
              </w:numPr>
              <w:spacing w:after="6" w:line="271" w:lineRule="auto"/>
              <w:ind w:left="930" w:hanging="709"/>
              <w:rPr>
                <w:rFonts w:ascii="Calibri" w:hAnsi="Calibri" w:cs="Calibri"/>
                <w:lang w:val="pl-PL"/>
              </w:rPr>
            </w:pPr>
            <w:r>
              <w:rPr>
                <w:rFonts w:ascii="Calibri" w:hAnsi="Calibri" w:cs="Calibri"/>
                <w:sz w:val="20"/>
                <w:lang w:val="pl-PL"/>
              </w:rPr>
              <w:t xml:space="preserve">Pufa wykonanie z pianki, pokrytej trwałą tkaniną PCV w kształcie liścia w kolorze białym o min. wym. dł. boków 60 i 120 cm wys. 45,5 cm – 2 </w:t>
            </w:r>
            <w:proofErr w:type="spellStart"/>
            <w:r>
              <w:rPr>
                <w:rFonts w:ascii="Calibri" w:hAnsi="Calibri" w:cs="Calibri"/>
                <w:sz w:val="20"/>
                <w:lang w:val="pl-PL"/>
              </w:rPr>
              <w:t>szt</w:t>
            </w:r>
            <w:proofErr w:type="spellEnd"/>
            <w:r>
              <w:rPr>
                <w:rFonts w:ascii="Calibri" w:hAnsi="Calibri" w:cs="Calibri"/>
                <w:sz w:val="20"/>
                <w:lang w:val="pl-PL"/>
              </w:rPr>
              <w:t>,</w:t>
            </w:r>
          </w:p>
          <w:p w14:paraId="4B11FA27" w14:textId="77777777" w:rsidR="001C6523" w:rsidRDefault="00503166">
            <w:pPr>
              <w:numPr>
                <w:ilvl w:val="0"/>
                <w:numId w:val="6"/>
              </w:numPr>
              <w:spacing w:after="7" w:line="269" w:lineRule="auto"/>
              <w:ind w:left="930" w:hanging="709"/>
              <w:rPr>
                <w:rFonts w:ascii="Calibri" w:hAnsi="Calibri" w:cs="Calibri"/>
                <w:lang w:val="pl-PL"/>
              </w:rPr>
            </w:pPr>
            <w:r>
              <w:rPr>
                <w:rFonts w:ascii="Calibri" w:hAnsi="Calibri" w:cs="Calibri"/>
                <w:sz w:val="20"/>
                <w:lang w:val="pl-PL"/>
              </w:rPr>
              <w:t xml:space="preserve">Oparcie do puf wykonanie z pianki z drewnianym stelażem pokryte trwałą tkaniną Elementy montażowe w zestawie min. wym. wym. 60 x 90 x 6 cm kolor biały – 4 </w:t>
            </w:r>
            <w:proofErr w:type="spellStart"/>
            <w:r>
              <w:rPr>
                <w:rFonts w:ascii="Calibri" w:hAnsi="Calibri" w:cs="Calibri"/>
                <w:sz w:val="20"/>
                <w:lang w:val="pl-PL"/>
              </w:rPr>
              <w:t>szt</w:t>
            </w:r>
            <w:proofErr w:type="spellEnd"/>
            <w:r>
              <w:rPr>
                <w:rFonts w:ascii="Calibri" w:hAnsi="Calibri" w:cs="Calibri"/>
                <w:sz w:val="20"/>
                <w:lang w:val="pl-PL"/>
              </w:rPr>
              <w:t>,</w:t>
            </w:r>
          </w:p>
          <w:p w14:paraId="4B11FA29" w14:textId="3BB9BDF3" w:rsidR="001C6523" w:rsidRPr="00AF30B8" w:rsidRDefault="00503166" w:rsidP="00AF30B8">
            <w:pPr>
              <w:numPr>
                <w:ilvl w:val="0"/>
                <w:numId w:val="6"/>
              </w:numPr>
              <w:spacing w:after="12" w:line="257" w:lineRule="auto"/>
              <w:ind w:left="930" w:hanging="709"/>
              <w:rPr>
                <w:rFonts w:ascii="Calibri" w:hAnsi="Calibri" w:cs="Calibri"/>
                <w:lang w:val="pl-PL"/>
              </w:rPr>
            </w:pPr>
            <w:r>
              <w:rPr>
                <w:rFonts w:ascii="Calibri" w:hAnsi="Calibri" w:cs="Calibri"/>
                <w:sz w:val="20"/>
                <w:lang w:val="pl-PL"/>
              </w:rPr>
              <w:t xml:space="preserve">Pufa w kształcie prostokąta z falą wykonanie z pianki pokrytej trwałą tkaniną PCV o min. </w:t>
            </w:r>
            <w:proofErr w:type="spellStart"/>
            <w:r>
              <w:rPr>
                <w:rFonts w:ascii="Calibri" w:hAnsi="Calibri" w:cs="Calibri"/>
                <w:sz w:val="20"/>
                <w:lang w:val="pl-PL"/>
              </w:rPr>
              <w:t>wym</w:t>
            </w:r>
            <w:proofErr w:type="spellEnd"/>
            <w:r>
              <w:rPr>
                <w:rFonts w:ascii="Calibri" w:hAnsi="Calibri" w:cs="Calibri"/>
                <w:sz w:val="20"/>
                <w:lang w:val="pl-PL"/>
              </w:rPr>
              <w:t xml:space="preserve"> dł.</w:t>
            </w:r>
            <w:r w:rsidR="00AF30B8">
              <w:rPr>
                <w:rFonts w:ascii="Calibri" w:hAnsi="Calibri" w:cs="Calibri"/>
                <w:lang w:val="pl-PL"/>
              </w:rPr>
              <w:t xml:space="preserve"> </w:t>
            </w:r>
            <w:r w:rsidRPr="00AF30B8">
              <w:rPr>
                <w:rFonts w:ascii="Calibri" w:hAnsi="Calibri" w:cs="Calibri"/>
                <w:sz w:val="20"/>
                <w:lang w:val="pl-PL"/>
              </w:rPr>
              <w:t xml:space="preserve">boków 60 i 120 cm wysokość 45,5 cm kolor biały – 1 </w:t>
            </w:r>
            <w:proofErr w:type="spellStart"/>
            <w:r w:rsidRPr="00AF30B8">
              <w:rPr>
                <w:rFonts w:ascii="Calibri" w:hAnsi="Calibri" w:cs="Calibri"/>
                <w:sz w:val="20"/>
                <w:lang w:val="pl-PL"/>
              </w:rPr>
              <w:t>szt</w:t>
            </w:r>
            <w:proofErr w:type="spellEnd"/>
            <w:r w:rsidRPr="00AF30B8">
              <w:rPr>
                <w:rFonts w:ascii="Calibri" w:hAnsi="Calibri" w:cs="Calibri"/>
                <w:sz w:val="20"/>
                <w:lang w:val="pl-PL"/>
              </w:rPr>
              <w:t>,</w:t>
            </w:r>
          </w:p>
          <w:p w14:paraId="4B11FA2A" w14:textId="77777777" w:rsidR="001C6523" w:rsidRDefault="00503166">
            <w:pPr>
              <w:numPr>
                <w:ilvl w:val="0"/>
                <w:numId w:val="6"/>
              </w:numPr>
              <w:spacing w:after="2" w:line="276" w:lineRule="auto"/>
              <w:ind w:left="930" w:hanging="709"/>
              <w:rPr>
                <w:rFonts w:ascii="Calibri" w:hAnsi="Calibri" w:cs="Calibri"/>
                <w:lang w:val="pl-PL"/>
              </w:rPr>
            </w:pPr>
            <w:r>
              <w:rPr>
                <w:rFonts w:ascii="Calibri" w:hAnsi="Calibri" w:cs="Calibri"/>
                <w:sz w:val="20"/>
                <w:lang w:val="pl-PL"/>
              </w:rPr>
              <w:t xml:space="preserve">Pufa w kształcie prostokąta wykonanie z pianki pokrytej trwałą tkaniną PCV kolor biały o min. wym. dł. boków 60 i 120 cm wysokość 45,5 cm – 1 </w:t>
            </w:r>
            <w:proofErr w:type="spellStart"/>
            <w:r>
              <w:rPr>
                <w:rFonts w:ascii="Calibri" w:hAnsi="Calibri" w:cs="Calibri"/>
                <w:sz w:val="20"/>
                <w:lang w:val="pl-PL"/>
              </w:rPr>
              <w:t>szt</w:t>
            </w:r>
            <w:proofErr w:type="spellEnd"/>
            <w:r>
              <w:rPr>
                <w:rFonts w:ascii="Calibri" w:hAnsi="Calibri" w:cs="Calibri"/>
                <w:sz w:val="20"/>
                <w:lang w:val="pl-PL"/>
              </w:rPr>
              <w:t>,</w:t>
            </w:r>
          </w:p>
          <w:p w14:paraId="4B11FA2C" w14:textId="132802B2" w:rsidR="001C6523" w:rsidRDefault="00503166" w:rsidP="0065516C">
            <w:pPr>
              <w:numPr>
                <w:ilvl w:val="0"/>
                <w:numId w:val="6"/>
              </w:numPr>
              <w:spacing w:after="12" w:line="257" w:lineRule="auto"/>
              <w:ind w:left="930" w:hanging="709"/>
              <w:rPr>
                <w:rFonts w:ascii="Calibri" w:hAnsi="Calibri" w:cs="Calibri"/>
                <w:lang w:val="pl-PL"/>
              </w:rPr>
            </w:pPr>
            <w:r>
              <w:rPr>
                <w:rFonts w:ascii="Calibri" w:hAnsi="Calibri" w:cs="Calibri"/>
                <w:sz w:val="20"/>
                <w:lang w:val="pl-PL"/>
              </w:rPr>
              <w:t xml:space="preserve">Aktywna tablica wielofunkcyjny panel z lampkami, podświetlany o min. wym.  wym. 50 x 50 x 5 cm –1 </w:t>
            </w:r>
            <w:proofErr w:type="spellStart"/>
            <w:r>
              <w:rPr>
                <w:rFonts w:ascii="Calibri" w:hAnsi="Calibri" w:cs="Calibri"/>
                <w:sz w:val="20"/>
                <w:lang w:val="pl-PL"/>
              </w:rPr>
              <w:t>szt</w:t>
            </w:r>
            <w:proofErr w:type="spellEnd"/>
            <w:r>
              <w:rPr>
                <w:rFonts w:ascii="Calibri" w:hAnsi="Calibri" w:cs="Calibri"/>
                <w:sz w:val="20"/>
                <w:lang w:val="pl-PL"/>
              </w:rPr>
              <w:t>,</w:t>
            </w:r>
          </w:p>
          <w:p w14:paraId="4B11FA2D" w14:textId="77777777" w:rsidR="001C6523" w:rsidRDefault="00503166">
            <w:pPr>
              <w:numPr>
                <w:ilvl w:val="0"/>
                <w:numId w:val="6"/>
              </w:numPr>
              <w:spacing w:after="0" w:line="257" w:lineRule="auto"/>
              <w:ind w:left="930" w:hanging="709"/>
              <w:rPr>
                <w:rFonts w:ascii="Calibri" w:hAnsi="Calibri" w:cs="Calibri"/>
                <w:lang w:val="pl-PL"/>
              </w:rPr>
            </w:pPr>
            <w:r>
              <w:rPr>
                <w:rFonts w:ascii="Calibri" w:hAnsi="Calibri" w:cs="Calibri"/>
                <w:sz w:val="20"/>
                <w:lang w:val="pl-PL"/>
              </w:rPr>
              <w:t xml:space="preserve">Lustro wykonanie z drewna, akrylu i tkaniny pokrytej cekinami w kształcie kwiatka w kolorze żółtym o min. wym. 77 x 55 x 2,5 cm – 1 </w:t>
            </w:r>
            <w:proofErr w:type="spellStart"/>
            <w:r>
              <w:rPr>
                <w:rFonts w:ascii="Calibri" w:hAnsi="Calibri" w:cs="Calibri"/>
                <w:sz w:val="20"/>
                <w:lang w:val="pl-PL"/>
              </w:rPr>
              <w:t>szt</w:t>
            </w:r>
            <w:proofErr w:type="spellEnd"/>
            <w:r>
              <w:rPr>
                <w:rFonts w:ascii="Calibri" w:hAnsi="Calibri" w:cs="Calibri"/>
                <w:sz w:val="20"/>
                <w:lang w:val="pl-PL"/>
              </w:rPr>
              <w:t xml:space="preserve">, </w:t>
            </w:r>
          </w:p>
          <w:p w14:paraId="4B11FA2E" w14:textId="77777777" w:rsidR="001C6523" w:rsidRDefault="00503166">
            <w:pPr>
              <w:numPr>
                <w:ilvl w:val="0"/>
                <w:numId w:val="7"/>
              </w:numPr>
              <w:spacing w:after="8" w:line="269" w:lineRule="auto"/>
              <w:ind w:left="930" w:hanging="709"/>
              <w:rPr>
                <w:rFonts w:ascii="Calibri" w:hAnsi="Calibri" w:cs="Calibri"/>
                <w:lang w:val="pl-PL"/>
              </w:rPr>
            </w:pPr>
            <w:r>
              <w:rPr>
                <w:rFonts w:ascii="Calibri" w:hAnsi="Calibri" w:cs="Calibri"/>
                <w:sz w:val="20"/>
                <w:lang w:val="pl-PL"/>
              </w:rPr>
              <w:t>Lustro wykonanie z drewna, akrylu i tkaniny pokrytej cekinami w kształcie kwiatka w kolorze niebieskim – 1 szt.,</w:t>
            </w:r>
          </w:p>
          <w:p w14:paraId="003B3840" w14:textId="77777777" w:rsidR="001C6523" w:rsidRDefault="00503166">
            <w:pPr>
              <w:numPr>
                <w:ilvl w:val="0"/>
                <w:numId w:val="7"/>
              </w:numPr>
              <w:spacing w:after="12" w:line="257" w:lineRule="auto"/>
              <w:ind w:left="930" w:hanging="709"/>
              <w:rPr>
                <w:rFonts w:ascii="Calibri" w:hAnsi="Calibri" w:cs="Calibri"/>
                <w:lang w:val="pl-PL"/>
              </w:rPr>
            </w:pPr>
            <w:r>
              <w:rPr>
                <w:rFonts w:ascii="Calibri" w:hAnsi="Calibri" w:cs="Calibri"/>
                <w:sz w:val="20"/>
                <w:lang w:val="pl-PL"/>
              </w:rPr>
              <w:t xml:space="preserve">Dwukolorowa klepsydra Przejrzysta z oleistą substancją o min. wym. 7 x 3 x 13 cm - 1 </w:t>
            </w:r>
            <w:proofErr w:type="spellStart"/>
            <w:proofErr w:type="gramStart"/>
            <w:r>
              <w:rPr>
                <w:rFonts w:ascii="Calibri" w:hAnsi="Calibri" w:cs="Calibri"/>
                <w:sz w:val="20"/>
                <w:lang w:val="pl-PL"/>
              </w:rPr>
              <w:t>szt</w:t>
            </w:r>
            <w:proofErr w:type="spellEnd"/>
            <w:r>
              <w:rPr>
                <w:rFonts w:ascii="Calibri" w:hAnsi="Calibri" w:cs="Calibri"/>
                <w:sz w:val="20"/>
                <w:lang w:val="pl-PL"/>
              </w:rPr>
              <w:t xml:space="preserve"> ,</w:t>
            </w:r>
            <w:proofErr w:type="gramEnd"/>
          </w:p>
          <w:p w14:paraId="4B11FA30" w14:textId="0F8BC618" w:rsidR="001C6523" w:rsidRDefault="00503166" w:rsidP="008A545A">
            <w:pPr>
              <w:numPr>
                <w:ilvl w:val="0"/>
                <w:numId w:val="7"/>
              </w:numPr>
              <w:spacing w:after="12" w:line="257" w:lineRule="auto"/>
              <w:ind w:left="930" w:hanging="709"/>
              <w:rPr>
                <w:rFonts w:ascii="Calibri" w:hAnsi="Calibri" w:cs="Calibri"/>
                <w:lang w:val="pl-PL"/>
              </w:rPr>
            </w:pPr>
            <w:r>
              <w:rPr>
                <w:rFonts w:ascii="Calibri" w:hAnsi="Calibri" w:cs="Calibri"/>
                <w:sz w:val="20"/>
                <w:lang w:val="pl-PL"/>
              </w:rPr>
              <w:t>Zygzakowata klepsydra o min. wym. 10 x 4 x 13 cm   przejrzysta z oleistą substancją – 1 szt.,</w:t>
            </w:r>
          </w:p>
          <w:p w14:paraId="4B11FA31" w14:textId="77777777" w:rsidR="001C6523" w:rsidRDefault="00503166">
            <w:pPr>
              <w:numPr>
                <w:ilvl w:val="0"/>
                <w:numId w:val="7"/>
              </w:numPr>
              <w:spacing w:after="7" w:line="269" w:lineRule="auto"/>
              <w:ind w:left="930" w:hanging="709"/>
              <w:rPr>
                <w:rFonts w:ascii="Calibri" w:hAnsi="Calibri" w:cs="Calibri"/>
                <w:lang w:val="pl-PL"/>
              </w:rPr>
            </w:pPr>
            <w:r>
              <w:rPr>
                <w:rFonts w:ascii="Calibri" w:hAnsi="Calibri" w:cs="Calibri"/>
                <w:sz w:val="20"/>
                <w:lang w:val="pl-PL"/>
              </w:rPr>
              <w:t>Dywan świetlny o min. wym. 120 x 120 x 10 cm kolor czarny do zajęć terapeutycznych z wbudowanymi kolorowymi diodami o mocy min. 16 W</w:t>
            </w:r>
          </w:p>
          <w:p w14:paraId="4B11FA32" w14:textId="77777777" w:rsidR="001C6523" w:rsidRDefault="00503166">
            <w:pPr>
              <w:numPr>
                <w:ilvl w:val="0"/>
                <w:numId w:val="7"/>
              </w:numPr>
              <w:spacing w:after="12" w:line="269" w:lineRule="auto"/>
              <w:ind w:left="930" w:hanging="709"/>
              <w:rPr>
                <w:rFonts w:ascii="Calibri" w:hAnsi="Calibri" w:cs="Calibri"/>
                <w:lang w:val="pl-PL"/>
              </w:rPr>
            </w:pPr>
            <w:r>
              <w:rPr>
                <w:rFonts w:ascii="Calibri" w:hAnsi="Calibri" w:cs="Calibri"/>
                <w:sz w:val="20"/>
                <w:lang w:val="pl-PL"/>
              </w:rPr>
              <w:t xml:space="preserve">Poducha czarna mata wykonana z tkaniny </w:t>
            </w:r>
            <w:proofErr w:type="spellStart"/>
            <w:r>
              <w:rPr>
                <w:rFonts w:ascii="Calibri" w:hAnsi="Calibri" w:cs="Calibri"/>
                <w:sz w:val="20"/>
                <w:lang w:val="pl-PL"/>
              </w:rPr>
              <w:t>Bardo</w:t>
            </w:r>
            <w:proofErr w:type="spellEnd"/>
            <w:r>
              <w:rPr>
                <w:rFonts w:ascii="Calibri" w:hAnsi="Calibri" w:cs="Calibri"/>
                <w:sz w:val="20"/>
                <w:lang w:val="pl-PL"/>
              </w:rPr>
              <w:t xml:space="preserve"> z wypełnieniem z piankowych elementów różnego rozmiaru i rzepami do przymocowania pod dywanem </w:t>
            </w:r>
            <w:proofErr w:type="gramStart"/>
            <w:r>
              <w:rPr>
                <w:rFonts w:ascii="Calibri" w:hAnsi="Calibri" w:cs="Calibri"/>
                <w:sz w:val="20"/>
                <w:lang w:val="pl-PL"/>
              </w:rPr>
              <w:t>świetlnym  o</w:t>
            </w:r>
            <w:proofErr w:type="gramEnd"/>
            <w:r>
              <w:rPr>
                <w:rFonts w:ascii="Calibri" w:hAnsi="Calibri" w:cs="Calibri"/>
                <w:sz w:val="20"/>
                <w:lang w:val="pl-PL"/>
              </w:rPr>
              <w:t xml:space="preserve"> min. wym. 120 x 120 x 10 cm 1 szt.,</w:t>
            </w:r>
          </w:p>
          <w:p w14:paraId="4B11FA33" w14:textId="77777777" w:rsidR="001C6523" w:rsidRDefault="00503166">
            <w:pPr>
              <w:numPr>
                <w:ilvl w:val="0"/>
                <w:numId w:val="7"/>
              </w:numPr>
              <w:spacing w:after="7" w:line="269" w:lineRule="auto"/>
              <w:ind w:left="930" w:hanging="709"/>
              <w:rPr>
                <w:rFonts w:ascii="Calibri" w:hAnsi="Calibri" w:cs="Calibri"/>
                <w:lang w:val="pl-PL"/>
              </w:rPr>
            </w:pPr>
            <w:r>
              <w:rPr>
                <w:rFonts w:ascii="Calibri" w:hAnsi="Calibri" w:cs="Calibri"/>
                <w:sz w:val="20"/>
                <w:lang w:val="pl-PL"/>
              </w:rPr>
              <w:t xml:space="preserve">Zestaw sznureczków do nauki pisania, ćwiczenia chwytu pisarskiego, nacisku oraz mięśni drobnych dłoni zestaw powinien zawierać min. 6 drewnianych tablic z rzepem 6 długopisów 6 sztalug 6 </w:t>
            </w:r>
            <w:proofErr w:type="spellStart"/>
            <w:r>
              <w:rPr>
                <w:rFonts w:ascii="Calibri" w:hAnsi="Calibri" w:cs="Calibri"/>
                <w:sz w:val="20"/>
                <w:lang w:val="pl-PL"/>
              </w:rPr>
              <w:t>kpl</w:t>
            </w:r>
            <w:proofErr w:type="spellEnd"/>
            <w:r>
              <w:rPr>
                <w:rFonts w:ascii="Calibri" w:hAnsi="Calibri" w:cs="Calibri"/>
                <w:sz w:val="20"/>
                <w:lang w:val="pl-PL"/>
              </w:rPr>
              <w:t xml:space="preserve">. sznureczków po 20 szt. o rożnych długościach w 5 kolorach 90 filcowych elementów dopełniających obrazek 6 pojemniczków na filce 16 kart </w:t>
            </w:r>
            <w:r>
              <w:rPr>
                <w:rFonts w:ascii="Calibri" w:hAnsi="Calibri" w:cs="Calibri"/>
                <w:sz w:val="20"/>
                <w:lang w:val="pl-PL"/>
              </w:rPr>
              <w:lastRenderedPageBreak/>
              <w:t>pracy – 1 szt.,</w:t>
            </w:r>
          </w:p>
          <w:p w14:paraId="4B11FA34" w14:textId="77777777" w:rsidR="001C6523" w:rsidRDefault="00503166">
            <w:pPr>
              <w:numPr>
                <w:ilvl w:val="0"/>
                <w:numId w:val="7"/>
              </w:numPr>
              <w:spacing w:after="7" w:line="269" w:lineRule="auto"/>
              <w:ind w:left="930" w:hanging="709"/>
              <w:rPr>
                <w:rFonts w:ascii="Calibri" w:hAnsi="Calibri" w:cs="Calibri"/>
                <w:lang w:val="pl-PL"/>
              </w:rPr>
            </w:pPr>
            <w:r>
              <w:rPr>
                <w:rFonts w:ascii="Calibri" w:hAnsi="Calibri" w:cs="Calibri"/>
                <w:sz w:val="20"/>
                <w:lang w:val="pl-PL"/>
              </w:rPr>
              <w:t>Lampa o kształcie sześcianu o min. dł. 15 cm wbudowany głośnik Bluetooth zmieniające się kolory, zasilacz min. czas działania naładowanego urządzenia 8 h przeznaczona do rozświetlania pomieszczenia – 1 szt.,</w:t>
            </w:r>
          </w:p>
          <w:p w14:paraId="4B11FA35" w14:textId="77777777" w:rsidR="001C6523" w:rsidRDefault="00503166">
            <w:pPr>
              <w:numPr>
                <w:ilvl w:val="0"/>
                <w:numId w:val="7"/>
              </w:numPr>
              <w:spacing w:after="0" w:line="269" w:lineRule="auto"/>
              <w:ind w:left="930" w:hanging="709"/>
              <w:rPr>
                <w:rFonts w:ascii="Calibri" w:hAnsi="Calibri" w:cs="Calibri"/>
                <w:lang w:val="pl-PL"/>
              </w:rPr>
            </w:pPr>
            <w:r>
              <w:rPr>
                <w:rFonts w:ascii="Calibri" w:hAnsi="Calibri" w:cs="Calibri"/>
                <w:sz w:val="20"/>
                <w:lang w:val="pl-PL"/>
              </w:rPr>
              <w:t xml:space="preserve">Kamienie do ćwiczeń manipulacyjnych z lustrzanym efektem minimalna ilość w zestawie to 5 szt. o min. śr. 4,5 cm o min. śr. 5 szt. o min. śr. 6 cm 5 szt. o min. śr. 8 cm 5 szt. o min. śr. 15 cm – 1 </w:t>
            </w:r>
            <w:proofErr w:type="spellStart"/>
            <w:r>
              <w:rPr>
                <w:rFonts w:ascii="Calibri" w:hAnsi="Calibri" w:cs="Calibri"/>
                <w:sz w:val="20"/>
                <w:lang w:val="pl-PL"/>
              </w:rPr>
              <w:t>kpl</w:t>
            </w:r>
            <w:proofErr w:type="spellEnd"/>
            <w:r>
              <w:rPr>
                <w:rFonts w:ascii="Calibri" w:hAnsi="Calibri" w:cs="Calibri"/>
                <w:sz w:val="20"/>
                <w:lang w:val="pl-PL"/>
              </w:rPr>
              <w:t>,</w:t>
            </w:r>
          </w:p>
          <w:p w14:paraId="4B11FA36" w14:textId="77777777" w:rsidR="001C6523" w:rsidRDefault="00503166">
            <w:pPr>
              <w:numPr>
                <w:ilvl w:val="0"/>
                <w:numId w:val="7"/>
              </w:numPr>
              <w:spacing w:after="0" w:line="269" w:lineRule="auto"/>
              <w:ind w:left="930" w:hanging="709"/>
              <w:rPr>
                <w:rFonts w:ascii="Calibri" w:hAnsi="Calibri" w:cs="Calibri"/>
                <w:lang w:val="pl-PL"/>
              </w:rPr>
            </w:pPr>
            <w:r>
              <w:rPr>
                <w:rFonts w:ascii="Calibri" w:hAnsi="Calibri" w:cs="Calibri"/>
                <w:sz w:val="20"/>
                <w:lang w:val="pl-PL"/>
              </w:rPr>
              <w:t>Dywan o min. wym. 170 x 232 cm do pomocy w nauce identyfikowania emocji i radzenia sobie z nimi.</w:t>
            </w:r>
            <w:r>
              <w:rPr>
                <w:rFonts w:ascii="Calibri" w:hAnsi="Calibri" w:cs="Calibri"/>
                <w:lang w:val="pl-PL"/>
              </w:rPr>
              <w:t xml:space="preserve"> </w:t>
            </w:r>
            <w:r>
              <w:rPr>
                <w:rFonts w:ascii="Calibri" w:hAnsi="Calibri" w:cs="Calibri"/>
                <w:sz w:val="20"/>
                <w:lang w:val="pl-PL"/>
              </w:rPr>
              <w:t xml:space="preserve">- 1 </w:t>
            </w:r>
            <w:proofErr w:type="spellStart"/>
            <w:r>
              <w:rPr>
                <w:rFonts w:ascii="Calibri" w:hAnsi="Calibri" w:cs="Calibri"/>
                <w:sz w:val="20"/>
                <w:lang w:val="pl-PL"/>
              </w:rPr>
              <w:t>szt</w:t>
            </w:r>
            <w:proofErr w:type="spellEnd"/>
            <w:r>
              <w:rPr>
                <w:rFonts w:ascii="Calibri" w:hAnsi="Calibri" w:cs="Calibri"/>
                <w:sz w:val="20"/>
                <w:lang w:val="pl-PL"/>
              </w:rPr>
              <w:t>,</w:t>
            </w:r>
          </w:p>
          <w:p w14:paraId="4B11FA37" w14:textId="77777777" w:rsidR="001C6523" w:rsidRDefault="00503166">
            <w:pPr>
              <w:numPr>
                <w:ilvl w:val="0"/>
                <w:numId w:val="7"/>
              </w:numPr>
              <w:spacing w:after="7" w:line="269" w:lineRule="auto"/>
              <w:ind w:left="930" w:hanging="709"/>
              <w:rPr>
                <w:rFonts w:ascii="Calibri" w:hAnsi="Calibri" w:cs="Calibri"/>
                <w:lang w:val="pl-PL"/>
              </w:rPr>
            </w:pPr>
            <w:r>
              <w:rPr>
                <w:rFonts w:ascii="Calibri" w:hAnsi="Calibri" w:cs="Calibri"/>
                <w:sz w:val="20"/>
                <w:lang w:val="pl-PL"/>
              </w:rPr>
              <w:t>Podświetlany stół panel do podświetlania prac plastycznych oraz przejrzystych i przezroczystych obiektów, obserwowania wzorów, kształtów i kolorów.  o min wym. 48 x 35,2 x 1 cm – 1 szt.,</w:t>
            </w:r>
          </w:p>
          <w:p w14:paraId="4B11FA38" w14:textId="77777777" w:rsidR="001C6523" w:rsidRDefault="00503166">
            <w:pPr>
              <w:numPr>
                <w:ilvl w:val="0"/>
                <w:numId w:val="7"/>
              </w:numPr>
              <w:spacing w:after="7" w:line="269" w:lineRule="auto"/>
              <w:ind w:left="930" w:hanging="709"/>
              <w:rPr>
                <w:rFonts w:ascii="Calibri" w:hAnsi="Calibri" w:cs="Calibri"/>
                <w:lang w:val="pl-PL"/>
              </w:rPr>
            </w:pPr>
            <w:r>
              <w:rPr>
                <w:rFonts w:ascii="Calibri" w:hAnsi="Calibri" w:cs="Calibri"/>
                <w:sz w:val="20"/>
                <w:lang w:val="pl-PL"/>
              </w:rPr>
              <w:t>Podświetlane koła zębate tablica z zębatkami podświetlana zasilane na baterię o min. wym. 80 x 25 cm wykonane z drewna i tworzywa sztucznego możliwość zamontowania na ścianie lub blacie – 1 szt.,</w:t>
            </w:r>
          </w:p>
          <w:p w14:paraId="4B11FA39" w14:textId="77777777" w:rsidR="001C6523" w:rsidRDefault="00503166">
            <w:pPr>
              <w:numPr>
                <w:ilvl w:val="0"/>
                <w:numId w:val="7"/>
              </w:numPr>
              <w:spacing w:after="7" w:line="271" w:lineRule="auto"/>
              <w:ind w:left="930" w:hanging="709"/>
              <w:rPr>
                <w:rFonts w:ascii="Calibri" w:hAnsi="Calibri" w:cs="Calibri"/>
                <w:lang w:val="pl-PL"/>
              </w:rPr>
            </w:pPr>
            <w:r>
              <w:rPr>
                <w:rFonts w:ascii="Calibri" w:hAnsi="Calibri" w:cs="Calibri"/>
                <w:sz w:val="20"/>
                <w:lang w:val="pl-PL"/>
              </w:rPr>
              <w:t>Dźwiękowe myszki Drewniany panel ścienny wykonany ze sklejki brzozowej lakierowanej, wyposażony w dwie wypukłe formy w kształcie myszek z poziomymi żłobieniami oraz dwa pałeczki na sznurkach służące do pocierania rowków, o min. wym. 35 x 35 cm – 1 szt.,</w:t>
            </w:r>
          </w:p>
          <w:p w14:paraId="4B11FA3A" w14:textId="68C0F3A3" w:rsidR="001C6523" w:rsidRDefault="00503166">
            <w:pPr>
              <w:numPr>
                <w:ilvl w:val="0"/>
                <w:numId w:val="7"/>
              </w:numPr>
              <w:spacing w:after="7" w:line="269" w:lineRule="auto"/>
              <w:ind w:left="930" w:hanging="709"/>
              <w:rPr>
                <w:rFonts w:ascii="Calibri" w:hAnsi="Calibri" w:cs="Calibri"/>
                <w:lang w:val="pl-PL"/>
              </w:rPr>
            </w:pPr>
            <w:r>
              <w:rPr>
                <w:rFonts w:ascii="Calibri" w:hAnsi="Calibri" w:cs="Calibri"/>
                <w:sz w:val="20"/>
                <w:lang w:val="pl-PL"/>
              </w:rPr>
              <w:t>Cekinowa trawa panel sensorycz</w:t>
            </w:r>
            <w:r w:rsidR="00171B78">
              <w:rPr>
                <w:rFonts w:ascii="Calibri" w:hAnsi="Calibri" w:cs="Calibri"/>
                <w:sz w:val="20"/>
                <w:lang w:val="pl-PL"/>
              </w:rPr>
              <w:t>n</w:t>
            </w:r>
            <w:r>
              <w:rPr>
                <w:rFonts w:ascii="Calibri" w:hAnsi="Calibri" w:cs="Calibri"/>
                <w:sz w:val="20"/>
                <w:lang w:val="pl-PL"/>
              </w:rPr>
              <w:t>y w kształcie prostokąta o min. wym. 60 cm x 1,5 cm x 34 cm wykonanie z drewna i tkaniny pokrytej cekinami. – 2 szt.,</w:t>
            </w:r>
          </w:p>
          <w:p w14:paraId="4B11FA3B" w14:textId="77777777" w:rsidR="001C6523" w:rsidRDefault="00503166">
            <w:pPr>
              <w:numPr>
                <w:ilvl w:val="0"/>
                <w:numId w:val="7"/>
              </w:numPr>
              <w:spacing w:after="5" w:line="274" w:lineRule="auto"/>
              <w:ind w:left="930" w:hanging="709"/>
              <w:rPr>
                <w:rFonts w:ascii="Calibri" w:hAnsi="Calibri" w:cs="Calibri"/>
                <w:lang w:val="pl-PL"/>
              </w:rPr>
            </w:pPr>
            <w:r>
              <w:rPr>
                <w:rFonts w:ascii="Calibri" w:hAnsi="Calibri" w:cs="Calibri"/>
                <w:sz w:val="20"/>
                <w:lang w:val="pl-PL"/>
              </w:rPr>
              <w:t xml:space="preserve">Kolumna świetlna w formie pionowego cylindra z przezroczystego tworzywa sztucznego (np. pleksi lub akrylu), o min. wym. 50 cm x 25 cm x 150 cm podświetlana od wewnątrz światłem LED Automatyczna zmiana kolorów RGB lub sterowanie za pomocą pilota lub panelu sensorycznego, 2 mikrofony – 1 </w:t>
            </w:r>
            <w:proofErr w:type="spellStart"/>
            <w:r>
              <w:rPr>
                <w:rFonts w:ascii="Calibri" w:hAnsi="Calibri" w:cs="Calibri"/>
                <w:sz w:val="20"/>
                <w:lang w:val="pl-PL"/>
              </w:rPr>
              <w:t>szt</w:t>
            </w:r>
            <w:proofErr w:type="spellEnd"/>
          </w:p>
          <w:p w14:paraId="4B11FA3C" w14:textId="77777777" w:rsidR="001C6523" w:rsidRDefault="00503166">
            <w:pPr>
              <w:numPr>
                <w:ilvl w:val="0"/>
                <w:numId w:val="7"/>
              </w:numPr>
              <w:spacing w:after="0" w:line="271" w:lineRule="auto"/>
              <w:ind w:left="930" w:hanging="709"/>
              <w:rPr>
                <w:rFonts w:ascii="Calibri" w:hAnsi="Calibri" w:cs="Calibri"/>
                <w:lang w:val="pl-PL"/>
              </w:rPr>
            </w:pPr>
            <w:r>
              <w:rPr>
                <w:rFonts w:ascii="Calibri" w:hAnsi="Calibri" w:cs="Calibri"/>
                <w:sz w:val="20"/>
                <w:lang w:val="pl-PL"/>
              </w:rPr>
              <w:t xml:space="preserve">Tablet manipulacyjny przenośna płyta wykonana z drewna lub wytrzymałego tworzywa, o min. wym. 20 x 25 </w:t>
            </w:r>
            <w:proofErr w:type="gramStart"/>
            <w:r>
              <w:rPr>
                <w:rFonts w:ascii="Calibri" w:hAnsi="Calibri" w:cs="Calibri"/>
                <w:sz w:val="20"/>
                <w:lang w:val="pl-PL"/>
              </w:rPr>
              <w:t>cm,  razem</w:t>
            </w:r>
            <w:proofErr w:type="gramEnd"/>
            <w:r>
              <w:rPr>
                <w:rFonts w:ascii="Calibri" w:hAnsi="Calibri" w:cs="Calibri"/>
                <w:sz w:val="20"/>
                <w:lang w:val="pl-PL"/>
              </w:rPr>
              <w:t xml:space="preserve"> z 2 metalowymi dzbanuszki </w:t>
            </w:r>
            <w:proofErr w:type="gramStart"/>
            <w:r>
              <w:rPr>
                <w:rFonts w:ascii="Calibri" w:hAnsi="Calibri" w:cs="Calibri"/>
                <w:sz w:val="20"/>
                <w:lang w:val="pl-PL"/>
              </w:rPr>
              <w:t>o  min</w:t>
            </w:r>
            <w:proofErr w:type="gramEnd"/>
            <w:r>
              <w:rPr>
                <w:rFonts w:ascii="Calibri" w:hAnsi="Calibri" w:cs="Calibri"/>
                <w:sz w:val="20"/>
                <w:lang w:val="pl-PL"/>
              </w:rPr>
              <w:t xml:space="preserve"> wym. 6 x 6 cm gąbka o min. wym. 11,5 x 5,5 x 3 cm</w:t>
            </w:r>
            <w:r>
              <w:rPr>
                <w:rFonts w:ascii="Calibri" w:hAnsi="Calibri" w:cs="Calibri"/>
                <w:lang w:val="pl-PL"/>
              </w:rPr>
              <w:t xml:space="preserve"> </w:t>
            </w:r>
            <w:r>
              <w:rPr>
                <w:rFonts w:ascii="Calibri" w:hAnsi="Calibri" w:cs="Calibri"/>
                <w:sz w:val="20"/>
                <w:lang w:val="pl-PL"/>
              </w:rPr>
              <w:t>– 1 szt.,</w:t>
            </w:r>
          </w:p>
          <w:p w14:paraId="4B11FA3D" w14:textId="0AEFA0A6" w:rsidR="001C6523" w:rsidRDefault="00503166" w:rsidP="000A4B7D">
            <w:pPr>
              <w:numPr>
                <w:ilvl w:val="0"/>
                <w:numId w:val="7"/>
              </w:numPr>
              <w:spacing w:after="0" w:line="271" w:lineRule="auto"/>
              <w:ind w:left="930" w:hanging="709"/>
              <w:rPr>
                <w:rFonts w:ascii="Calibri" w:hAnsi="Calibri" w:cs="Calibri"/>
                <w:lang w:val="pl-PL"/>
              </w:rPr>
            </w:pPr>
            <w:r>
              <w:rPr>
                <w:rFonts w:ascii="Calibri" w:hAnsi="Calibri" w:cs="Calibri"/>
                <w:sz w:val="20"/>
                <w:lang w:val="pl-PL"/>
              </w:rPr>
              <w:t>Lampka projekcyjna Lampka z dwoma wymiennymi kopułami, jedna gładka, druga w gwiazdki, które po włączeniu wyświetlają się w pomieszczeniu zasilana na baterię o min. wys. 10 cm śr. 12 cm – 1 szt.,</w:t>
            </w:r>
          </w:p>
          <w:p w14:paraId="4B11FA3E" w14:textId="77777777" w:rsidR="001C6523" w:rsidRDefault="00503166" w:rsidP="00FD54B8">
            <w:pPr>
              <w:numPr>
                <w:ilvl w:val="0"/>
                <w:numId w:val="7"/>
              </w:numPr>
              <w:spacing w:after="0" w:line="271" w:lineRule="auto"/>
              <w:ind w:left="930" w:hanging="709"/>
              <w:rPr>
                <w:rFonts w:ascii="Calibri" w:hAnsi="Calibri" w:cs="Calibri"/>
                <w:lang w:val="pl-PL"/>
              </w:rPr>
            </w:pPr>
            <w:r>
              <w:rPr>
                <w:rFonts w:ascii="Calibri" w:hAnsi="Calibri" w:cs="Calibri"/>
                <w:sz w:val="20"/>
                <w:lang w:val="pl-PL"/>
              </w:rPr>
              <w:t xml:space="preserve">Maty sensoryczne do masażu stóp maty pod stopy do ćwiczeń i zabaw grupowych wykonanie z materiału TPE o min.  wym. jednego </w:t>
            </w:r>
            <w:proofErr w:type="spellStart"/>
            <w:r>
              <w:rPr>
                <w:rFonts w:ascii="Calibri" w:hAnsi="Calibri" w:cs="Calibri"/>
                <w:sz w:val="20"/>
                <w:lang w:val="pl-PL"/>
              </w:rPr>
              <w:t>elem</w:t>
            </w:r>
            <w:proofErr w:type="spellEnd"/>
            <w:r>
              <w:rPr>
                <w:rFonts w:ascii="Calibri" w:hAnsi="Calibri" w:cs="Calibri"/>
                <w:sz w:val="20"/>
                <w:lang w:val="pl-PL"/>
              </w:rPr>
              <w:t>. 30 x 30 cm gr. 2 cm – 6 szt.,</w:t>
            </w:r>
          </w:p>
          <w:p w14:paraId="4B11FA3F" w14:textId="77777777" w:rsidR="001C6523" w:rsidRDefault="00503166" w:rsidP="00FD54B8">
            <w:pPr>
              <w:numPr>
                <w:ilvl w:val="0"/>
                <w:numId w:val="7"/>
              </w:numPr>
              <w:spacing w:after="0" w:line="271" w:lineRule="auto"/>
              <w:ind w:left="930" w:hanging="709"/>
              <w:rPr>
                <w:rFonts w:ascii="Calibri" w:hAnsi="Calibri" w:cs="Calibri"/>
                <w:lang w:val="pl-PL"/>
              </w:rPr>
            </w:pPr>
            <w:r>
              <w:rPr>
                <w:rFonts w:ascii="Calibri" w:hAnsi="Calibri" w:cs="Calibri"/>
                <w:sz w:val="20"/>
                <w:lang w:val="pl-PL"/>
              </w:rPr>
              <w:t xml:space="preserve">Żyrandol światłowodowy podłączenie za pomocą wtyczki </w:t>
            </w:r>
            <w:proofErr w:type="spellStart"/>
            <w:r>
              <w:rPr>
                <w:rFonts w:ascii="Calibri" w:hAnsi="Calibri" w:cs="Calibri"/>
                <w:sz w:val="20"/>
                <w:lang w:val="pl-PL"/>
              </w:rPr>
              <w:t>dł</w:t>
            </w:r>
            <w:proofErr w:type="spellEnd"/>
            <w:r>
              <w:rPr>
                <w:rFonts w:ascii="Calibri" w:hAnsi="Calibri" w:cs="Calibri"/>
                <w:sz w:val="20"/>
                <w:lang w:val="pl-PL"/>
              </w:rPr>
              <w:t xml:space="preserve"> przewodu min 120 cm stalowy stelaż o min. śr. 50 cm z linkami o dł. 1 m min. 150 wiązek światła o min. dł. 2,5 m mocowanie do sufitu</w:t>
            </w:r>
          </w:p>
        </w:tc>
      </w:tr>
    </w:tbl>
    <w:p w14:paraId="4B11FA41" w14:textId="77777777" w:rsidR="001C6523" w:rsidRDefault="001C6523">
      <w:pPr>
        <w:spacing w:after="0" w:line="257" w:lineRule="auto"/>
        <w:ind w:left="142" w:right="15683" w:firstLine="0"/>
        <w:rPr>
          <w:rFonts w:ascii="Calibri" w:hAnsi="Calibri" w:cs="Calibri"/>
          <w:lang w:val="pl-PL"/>
        </w:rPr>
      </w:pPr>
    </w:p>
    <w:p w14:paraId="4B11FA42" w14:textId="77777777" w:rsidR="001C6523" w:rsidRDefault="00503166">
      <w:pPr>
        <w:suppressAutoHyphens w:val="0"/>
        <w:spacing w:after="160" w:line="257" w:lineRule="auto"/>
        <w:ind w:left="0" w:firstLine="0"/>
        <w:rPr>
          <w:rFonts w:ascii="Calibri" w:hAnsi="Calibri" w:cs="Calibri"/>
          <w:lang w:val="pl-PL"/>
        </w:rPr>
      </w:pPr>
      <w:r w:rsidRPr="00024083">
        <w:rPr>
          <w:lang w:val="pl-PL"/>
        </w:rPr>
        <w:br w:type="page"/>
      </w:r>
    </w:p>
    <w:p w14:paraId="4B11FA43" w14:textId="77777777" w:rsidR="001C6523" w:rsidRDefault="001C6523">
      <w:pPr>
        <w:spacing w:after="0" w:line="257" w:lineRule="auto"/>
        <w:ind w:left="142" w:right="15683" w:firstLine="0"/>
        <w:rPr>
          <w:rFonts w:ascii="Calibri" w:hAnsi="Calibri" w:cs="Calibri"/>
          <w:lang w:val="pl-PL"/>
        </w:rPr>
      </w:pPr>
    </w:p>
    <w:tbl>
      <w:tblPr>
        <w:tblW w:w="14755" w:type="dxa"/>
        <w:tblInd w:w="5" w:type="dxa"/>
        <w:tblLayout w:type="fixed"/>
        <w:tblCellMar>
          <w:top w:w="100" w:type="dxa"/>
          <w:left w:w="53" w:type="dxa"/>
          <w:right w:w="15" w:type="dxa"/>
        </w:tblCellMar>
        <w:tblLook w:val="0000" w:firstRow="0" w:lastRow="0" w:firstColumn="0" w:lastColumn="0" w:noHBand="0" w:noVBand="0"/>
      </w:tblPr>
      <w:tblGrid>
        <w:gridCol w:w="14755"/>
      </w:tblGrid>
      <w:tr w:rsidR="001C6523" w:rsidRPr="00024083" w14:paraId="4B11FA4F" w14:textId="77777777">
        <w:trPr>
          <w:trHeight w:val="1409"/>
        </w:trPr>
        <w:tc>
          <w:tcPr>
            <w:tcW w:w="14755" w:type="dxa"/>
            <w:tcBorders>
              <w:top w:val="single" w:sz="4" w:space="0" w:color="000000"/>
              <w:left w:val="single" w:sz="4" w:space="0" w:color="000000"/>
              <w:bottom w:val="single" w:sz="4" w:space="0" w:color="000000"/>
              <w:right w:val="single" w:sz="4" w:space="0" w:color="000000"/>
            </w:tcBorders>
            <w:vAlign w:val="center"/>
          </w:tcPr>
          <w:p w14:paraId="4B11FA44" w14:textId="718B4EF1" w:rsidR="001C6523" w:rsidRDefault="00503166">
            <w:pPr>
              <w:spacing w:after="72" w:line="271" w:lineRule="auto"/>
              <w:ind w:left="0" w:firstLine="0"/>
              <w:rPr>
                <w:rFonts w:ascii="Calibri" w:hAnsi="Calibri" w:cs="Calibri"/>
                <w:b/>
                <w:bCs/>
                <w:sz w:val="28"/>
                <w:szCs w:val="28"/>
                <w:lang w:val="pl-PL"/>
              </w:rPr>
            </w:pPr>
            <w:r>
              <w:rPr>
                <w:rFonts w:ascii="Calibri" w:hAnsi="Calibri" w:cs="Calibri"/>
                <w:b/>
                <w:bCs/>
                <w:sz w:val="28"/>
                <w:szCs w:val="28"/>
                <w:lang w:val="pl-PL"/>
              </w:rPr>
              <w:t xml:space="preserve">Część </w:t>
            </w:r>
            <w:r w:rsidR="00556ABC">
              <w:rPr>
                <w:rFonts w:ascii="Calibri" w:hAnsi="Calibri" w:cs="Calibri"/>
                <w:b/>
                <w:bCs/>
                <w:sz w:val="28"/>
                <w:szCs w:val="28"/>
                <w:lang w:val="pl-PL"/>
              </w:rPr>
              <w:t>2</w:t>
            </w:r>
            <w:r>
              <w:rPr>
                <w:rFonts w:ascii="Calibri" w:hAnsi="Calibri" w:cs="Calibri"/>
                <w:b/>
                <w:bCs/>
                <w:sz w:val="28"/>
                <w:szCs w:val="28"/>
                <w:lang w:val="pl-PL"/>
              </w:rPr>
              <w:t xml:space="preserve"> </w:t>
            </w:r>
            <w:r w:rsidR="008F0A2C">
              <w:rPr>
                <w:rFonts w:ascii="Calibri" w:hAnsi="Calibri" w:cs="Calibri"/>
                <w:b/>
                <w:bCs/>
                <w:sz w:val="28"/>
                <w:szCs w:val="28"/>
                <w:lang w:val="pl-PL"/>
              </w:rPr>
              <w:t xml:space="preserve">- </w:t>
            </w:r>
            <w:r>
              <w:rPr>
                <w:rFonts w:ascii="Calibri" w:hAnsi="Calibri" w:cs="Calibri"/>
                <w:b/>
                <w:bCs/>
                <w:sz w:val="28"/>
                <w:szCs w:val="28"/>
                <w:lang w:val="pl-PL"/>
              </w:rPr>
              <w:t>Pomoce do zajęć z uczniami Przeznaczone dla SP 2 w Miechowie</w:t>
            </w:r>
          </w:p>
          <w:p w14:paraId="4B11FA45" w14:textId="77777777" w:rsidR="001C6523" w:rsidRDefault="00503166">
            <w:pPr>
              <w:spacing w:after="12" w:line="257" w:lineRule="auto"/>
              <w:ind w:left="142" w:firstLine="0"/>
              <w:rPr>
                <w:rFonts w:ascii="Calibri" w:hAnsi="Calibri" w:cs="Calibri"/>
                <w:b/>
                <w:bCs/>
                <w:sz w:val="28"/>
                <w:szCs w:val="28"/>
                <w:lang w:val="pl-PL"/>
              </w:rPr>
            </w:pPr>
            <w:r>
              <w:rPr>
                <w:rFonts w:ascii="Calibri" w:hAnsi="Calibri" w:cs="Calibri"/>
                <w:b/>
                <w:bCs/>
                <w:sz w:val="28"/>
                <w:szCs w:val="28"/>
                <w:lang w:val="pl-PL"/>
              </w:rPr>
              <w:t xml:space="preserve">1 komplet </w:t>
            </w:r>
          </w:p>
          <w:p w14:paraId="4B11FA46" w14:textId="77777777" w:rsidR="001C6523" w:rsidRDefault="001C6523">
            <w:pPr>
              <w:spacing w:after="72" w:line="271" w:lineRule="auto"/>
              <w:ind w:left="0" w:firstLine="0"/>
              <w:rPr>
                <w:rFonts w:ascii="Calibri" w:hAnsi="Calibri" w:cs="Calibri"/>
                <w:sz w:val="20"/>
                <w:lang w:val="pl-PL"/>
              </w:rPr>
            </w:pPr>
          </w:p>
          <w:p w14:paraId="4B11FA47" w14:textId="77777777" w:rsidR="001C6523" w:rsidRDefault="00503166">
            <w:pPr>
              <w:spacing w:after="72" w:line="271" w:lineRule="auto"/>
              <w:ind w:left="142" w:firstLine="0"/>
              <w:rPr>
                <w:rFonts w:ascii="Calibri" w:hAnsi="Calibri" w:cs="Calibri"/>
                <w:lang w:val="pl-PL"/>
              </w:rPr>
            </w:pPr>
            <w:r>
              <w:rPr>
                <w:rFonts w:ascii="Calibri" w:hAnsi="Calibri" w:cs="Calibri"/>
                <w:sz w:val="20"/>
                <w:lang w:val="pl-PL"/>
              </w:rPr>
              <w:t xml:space="preserve">Zestaw ma zawierać minimum wskazane poniżej. </w:t>
            </w:r>
          </w:p>
          <w:p w14:paraId="4B11FA48" w14:textId="77777777" w:rsidR="001C6523" w:rsidRDefault="00503166">
            <w:pPr>
              <w:numPr>
                <w:ilvl w:val="0"/>
                <w:numId w:val="9"/>
              </w:numPr>
              <w:spacing w:after="33" w:line="269" w:lineRule="auto"/>
              <w:ind w:left="504" w:hanging="425"/>
              <w:rPr>
                <w:rFonts w:ascii="Calibri" w:hAnsi="Calibri" w:cs="Calibri"/>
                <w:lang w:val="pl-PL"/>
              </w:rPr>
            </w:pPr>
            <w:r>
              <w:rPr>
                <w:rFonts w:ascii="Calibri" w:hAnsi="Calibri" w:cs="Calibri"/>
                <w:sz w:val="20"/>
                <w:lang w:val="pl-PL"/>
              </w:rPr>
              <w:t>Zestaw edukacyjny wspierający naukę czytania, pisania i liczenia materiały dydaktyczne przeznaczone do wspomagania nauki czytania, pisania i liczenia u dzieci w wieku wczesnoszkolnym (klasy 1–3 szkoły podstawowej). Elementy wykonane z trwałych, bezpiecznych i nietoksycznych materiałów (np. laminowany karton, pianka EVA, plastik); Zaokrąglone rogi, odporność na zginanie, przetarcia i działanie wilgoci, Zapakowane w solidne, zamykane opakowanie (pudełko lub etui). Zestaw musi zawierać co najmniej 285 interaktywnych ćwiczeń klasowych lub indywidualnych, 17 interaktywnych gier i zabaw klasowych, 370 kart pracy w programie do samodzielnego wydruku,</w:t>
            </w:r>
          </w:p>
          <w:p w14:paraId="4B11FA49" w14:textId="00FC3558" w:rsidR="001C6523" w:rsidRDefault="00503166">
            <w:pPr>
              <w:numPr>
                <w:ilvl w:val="0"/>
                <w:numId w:val="9"/>
              </w:numPr>
              <w:spacing w:after="0" w:line="269" w:lineRule="auto"/>
              <w:ind w:left="504" w:hanging="425"/>
              <w:rPr>
                <w:rFonts w:ascii="Calibri" w:hAnsi="Calibri" w:cs="Calibri"/>
                <w:lang w:val="pl-PL"/>
              </w:rPr>
            </w:pPr>
            <w:r>
              <w:rPr>
                <w:rFonts w:ascii="Calibri" w:hAnsi="Calibri" w:cs="Calibri"/>
                <w:sz w:val="20"/>
                <w:lang w:val="pl-PL"/>
              </w:rPr>
              <w:t>Zestaw dydaktyczny do nauki matematyki z wykorzystaniem kart edukacyjnych w postaci kart edukacyjnych przeznaczonych do wspierania nauki matematyki w edukacji wczesnoszkolnej i na etapie szkoły podstawowej. Zestawy kart edukacyjnych wspomagających naukę podstawowych działań matematycznych (dodawanie, odejmowanie, mnożenie, dzielenie) oraz rozwój umiejętności logicznego myślenia i pamięci operacyjnej; karty wykonane z trwałego materiału (np. karton powlekany lub laminowany) odporne na zginanie i ścieranie, o zaokrąglonych rogach; każdy zestaw umieszczony w opakowaniu ochronnym (pudełku lub etui); różne zestawy tematyczne (np. dodawanie i odejmowanie,</w:t>
            </w:r>
            <w:r w:rsidR="0065516C">
              <w:rPr>
                <w:rFonts w:ascii="Calibri" w:hAnsi="Calibri" w:cs="Calibri"/>
                <w:sz w:val="20"/>
                <w:lang w:val="pl-PL"/>
              </w:rPr>
              <w:t xml:space="preserve"> </w:t>
            </w:r>
            <w:r>
              <w:rPr>
                <w:rFonts w:ascii="Calibri" w:hAnsi="Calibri" w:cs="Calibri"/>
                <w:sz w:val="20"/>
                <w:lang w:val="pl-PL"/>
              </w:rPr>
              <w:t>tabliczka mnożenia, gry logiczne, ułamki); co najmniej 50 kart w zestawie; każdy zestaw musi zawierać instrukcję obsługi oraz przykładowe scenariusze ćwiczeń, gier i zabaw matematycznych; Przeznaczenie: do pracy indywidualnej, w parach oraz w grupach na lekcjach matematyki, zajęciach wyrównawczych i terapiach pedagogicznych. Grupa wiekowa uczniów: od 6 do 12 lat (klasy 1–6 szkoły podstawowej)</w:t>
            </w:r>
          </w:p>
          <w:p w14:paraId="4B11FA4A" w14:textId="77777777" w:rsidR="001C6523" w:rsidRDefault="00503166">
            <w:pPr>
              <w:pStyle w:val="Akapitzlist"/>
              <w:numPr>
                <w:ilvl w:val="0"/>
                <w:numId w:val="9"/>
              </w:numPr>
              <w:spacing w:after="0" w:line="257" w:lineRule="auto"/>
              <w:ind w:left="504" w:hanging="425"/>
              <w:rPr>
                <w:rFonts w:ascii="Calibri" w:hAnsi="Calibri" w:cs="Calibri"/>
                <w:sz w:val="20"/>
                <w:lang w:val="pl-PL"/>
              </w:rPr>
            </w:pPr>
            <w:r>
              <w:rPr>
                <w:rFonts w:ascii="Calibri" w:hAnsi="Calibri" w:cs="Calibri"/>
                <w:sz w:val="20"/>
                <w:lang w:val="pl-PL"/>
              </w:rPr>
              <w:t xml:space="preserve">Zestaw liczmanów magnetycznych do nauki matematyki przeznaczonych do wspomagania nauki matematyki na poziomie edukacji wczesnoszkolnej i w klasach I–III szkoły podstawowej. Zestaw liczmanów edukacyjnych z warstwą magnetyczną umożliwiającą ich mocowanie do powierzchni magnetycznych (np. tablic </w:t>
            </w:r>
            <w:proofErr w:type="spellStart"/>
            <w:r>
              <w:rPr>
                <w:rFonts w:ascii="Calibri" w:hAnsi="Calibri" w:cs="Calibri"/>
                <w:sz w:val="20"/>
                <w:lang w:val="pl-PL"/>
              </w:rPr>
              <w:t>suchościeralnych</w:t>
            </w:r>
            <w:proofErr w:type="spellEnd"/>
            <w:r>
              <w:rPr>
                <w:rFonts w:ascii="Calibri" w:hAnsi="Calibri" w:cs="Calibri"/>
                <w:sz w:val="20"/>
                <w:lang w:val="pl-PL"/>
              </w:rPr>
              <w:t>, magnetycznych). Kolorowe elementy o różnych kształtach</w:t>
            </w:r>
            <w:r>
              <w:rPr>
                <w:rFonts w:ascii="Calibri" w:hAnsi="Calibri" w:cs="Calibri"/>
                <w:lang w:val="pl-PL"/>
              </w:rPr>
              <w:t xml:space="preserve"> </w:t>
            </w:r>
            <w:r>
              <w:rPr>
                <w:rFonts w:ascii="Calibri" w:hAnsi="Calibri" w:cs="Calibri"/>
                <w:sz w:val="20"/>
                <w:lang w:val="pl-PL"/>
              </w:rPr>
              <w:t>(np. koła, kwadraty, liczmany w formie pionków), wykonane z tworzywa sztucznego lub pianki magnetycznej. co najmniej 100 liczmanów w różnych kolorach (minimum 4 kolory), umożliwiających liczenie, sortowanie, grupowanie, tworzenie zbiorów itp. Średnica pojedynczego elementu nie mniejsza niż 2 cm trwała warstwa magnetyczna zapewniająca stabilne przyczepianie do tablicy. Zestaw zapakowany w trwałe, zamykane opakowanie (np. pudełko plastikowe lub kartonowe); produkt musi być bezpieczny dla dzieci – pozbawiony ostrych krawędzi, nietoksyczny, zgodny z normami bezpieczeństwa (np. CE).</w:t>
            </w:r>
          </w:p>
          <w:p w14:paraId="4B11FA4B" w14:textId="77777777" w:rsidR="001C6523" w:rsidRDefault="00503166">
            <w:pPr>
              <w:pStyle w:val="Akapitzlist"/>
              <w:numPr>
                <w:ilvl w:val="0"/>
                <w:numId w:val="9"/>
              </w:numPr>
              <w:spacing w:after="0" w:line="257" w:lineRule="auto"/>
              <w:ind w:left="504" w:hanging="425"/>
              <w:rPr>
                <w:rFonts w:ascii="Calibri" w:hAnsi="Calibri" w:cs="Calibri"/>
                <w:sz w:val="20"/>
                <w:lang w:val="pl-PL"/>
              </w:rPr>
            </w:pPr>
            <w:r>
              <w:rPr>
                <w:rFonts w:ascii="Calibri" w:hAnsi="Calibri" w:cs="Calibri"/>
                <w:sz w:val="20"/>
                <w:lang w:val="pl-PL"/>
              </w:rPr>
              <w:t xml:space="preserve">Zestaw naklejek aktywizacyjnych na podłogę do zastosowań edukacyjnych i terapeutycznych przeznaczone do umieszczania na podłodze w przestrzeniach szkolnych lub przedszkolnych. Naklejki mają mieć charakter aktywizujący </w:t>
            </w:r>
            <w:proofErr w:type="gramStart"/>
            <w:r>
              <w:rPr>
                <w:rFonts w:ascii="Calibri" w:hAnsi="Calibri" w:cs="Calibri"/>
                <w:sz w:val="20"/>
                <w:lang w:val="pl-PL"/>
              </w:rPr>
              <w:t>–  do</w:t>
            </w:r>
            <w:proofErr w:type="gramEnd"/>
            <w:r>
              <w:rPr>
                <w:rFonts w:ascii="Calibri" w:hAnsi="Calibri" w:cs="Calibri"/>
                <w:sz w:val="20"/>
                <w:lang w:val="pl-PL"/>
              </w:rPr>
              <w:t xml:space="preserve"> wspomagania rozwoju ruchowego, poznawczego oraz integracji sensorycznej dzieci. Naklejki wykonane z trwałej, odpornej na ścieranie i uszkodzenia mechaniczne folii samoprzylepnej, przystosowanej do aplikacji na podłogach wewnętrznych (np. PVC, linoleum, płytki). Naklejki muszą posiadać powierzchnię zabezpieczoną laminatem antypoślizgowym (min. klasa R9 lub równoważna). Wodoodporne, łatwe do czyszczenia, odporne na codzienne użytkowanie przez dzieci oraz środki czyszczące. Nietoksyczne materiały, bezpieczne dla dzieci, z oznaczeniem CE lub równoważnym. Przeznaczone do samodzielnego montażu; wymagane dołączenie instrukcji aplikacji. Zestaw powinien zawierać min. 5 kwadratów 32×32 cm6 rączek długości ok.14 cm34 stópek długości ok. 18,5 cm 9 naklejek kwadratów z cyferkami6 strzałek2 linii o długości 100 cm6 linii o długości 50 cm4 naklejek z ćwiczeniami do wykonania 26×26 cm,30 kropek o średnicy 5 cm.</w:t>
            </w:r>
          </w:p>
          <w:p w14:paraId="4B11FA4D" w14:textId="626F8411" w:rsidR="001C6523" w:rsidRPr="00DD6B5F" w:rsidRDefault="00503166" w:rsidP="00DD6B5F">
            <w:pPr>
              <w:pStyle w:val="Akapitzlist"/>
              <w:numPr>
                <w:ilvl w:val="0"/>
                <w:numId w:val="9"/>
              </w:numPr>
              <w:spacing w:after="0" w:line="257" w:lineRule="auto"/>
              <w:ind w:left="504" w:hanging="425"/>
              <w:rPr>
                <w:rFonts w:ascii="Calibri" w:hAnsi="Calibri" w:cs="Calibri"/>
                <w:sz w:val="20"/>
                <w:lang w:val="pl-PL"/>
              </w:rPr>
            </w:pPr>
            <w:r>
              <w:rPr>
                <w:rFonts w:ascii="Calibri" w:hAnsi="Calibri" w:cs="Calibri"/>
                <w:sz w:val="20"/>
                <w:lang w:val="pl-PL"/>
              </w:rPr>
              <w:t xml:space="preserve">Chusta animacyjna do zajęć integracyjnych, ruchowych i terapeutycznych w kształcie koła o min. śr. 2 m wykonany z Lekkiego, trwałego i odpornego na rozerwania materiału (np. poliester, nylon lub tkanina techniczna), odpornego na działanie wilgoci i łatwy do czyszczenia. Obszycie brzegów taśmą zabezpieczającą przed strzępieniem, Uchwyty </w:t>
            </w:r>
            <w:r>
              <w:rPr>
                <w:rFonts w:ascii="Calibri" w:hAnsi="Calibri" w:cs="Calibri"/>
                <w:sz w:val="20"/>
                <w:lang w:val="pl-PL"/>
              </w:rPr>
              <w:lastRenderedPageBreak/>
              <w:t>(min. 8 równomiernie rozmieszczonych uchwytów – wszytych lub wzmacnianych otworów na dłonie). Chusta podzielona na kolorowe sektory (min. 6 różnych kolorów), kontrastowe i żywe, sprzyjające aktywizacji i stymulacji wzrokowej</w:t>
            </w:r>
          </w:p>
          <w:p w14:paraId="4B11FA4E" w14:textId="77777777" w:rsidR="001C6523" w:rsidRDefault="00503166">
            <w:pPr>
              <w:pStyle w:val="Akapitzlist"/>
              <w:numPr>
                <w:ilvl w:val="0"/>
                <w:numId w:val="9"/>
              </w:numPr>
              <w:spacing w:after="0" w:line="257" w:lineRule="auto"/>
              <w:ind w:left="507" w:hanging="425"/>
              <w:rPr>
                <w:rFonts w:ascii="Calibri" w:hAnsi="Calibri" w:cs="Calibri"/>
                <w:lang w:val="pl-PL"/>
              </w:rPr>
            </w:pPr>
            <w:r>
              <w:rPr>
                <w:rFonts w:ascii="Calibri" w:hAnsi="Calibri" w:cs="Calibri"/>
                <w:sz w:val="20"/>
                <w:lang w:val="pl-PL"/>
              </w:rPr>
              <w:t xml:space="preserve">Zestaw piłeczek sensorycznych - piłki o różnej strukturze i powierzchni. Służą one do ćwiczeń zmysłu dotyku, masażu rąk </w:t>
            </w:r>
            <w:proofErr w:type="spellStart"/>
            <w:r>
              <w:rPr>
                <w:rFonts w:ascii="Calibri" w:hAnsi="Calibri" w:cs="Calibri"/>
                <w:sz w:val="20"/>
                <w:lang w:val="pl-PL"/>
              </w:rPr>
              <w:t>itp</w:t>
            </w:r>
            <w:proofErr w:type="spellEnd"/>
            <w:r>
              <w:rPr>
                <w:rFonts w:ascii="Calibri" w:hAnsi="Calibri" w:cs="Calibri"/>
                <w:sz w:val="20"/>
                <w:lang w:val="pl-PL"/>
              </w:rPr>
              <w:t xml:space="preserve"> w zestawie powinno znajdować się min 20 piłek o min śr. od 4 do 7,5 cm worek na rzep z wytrzymałej tkaniny o wym. min. 32 x 40 cm</w:t>
            </w:r>
          </w:p>
        </w:tc>
      </w:tr>
    </w:tbl>
    <w:p w14:paraId="4B11FA51" w14:textId="1929F414" w:rsidR="001C6523" w:rsidRDefault="001C6523">
      <w:pPr>
        <w:suppressAutoHyphens w:val="0"/>
        <w:spacing w:after="160" w:line="257" w:lineRule="auto"/>
        <w:ind w:left="0" w:firstLine="0"/>
        <w:rPr>
          <w:rFonts w:ascii="Calibri" w:hAnsi="Calibri" w:cs="Calibri"/>
          <w:lang w:val="pl-PL"/>
        </w:rPr>
      </w:pPr>
    </w:p>
    <w:p w14:paraId="4B11FA52" w14:textId="77777777" w:rsidR="001C6523" w:rsidRDefault="001C6523">
      <w:pPr>
        <w:spacing w:after="0" w:line="257" w:lineRule="auto"/>
        <w:ind w:left="142" w:right="15683" w:firstLine="0"/>
        <w:rPr>
          <w:rFonts w:ascii="Calibri" w:hAnsi="Calibri" w:cs="Calibri"/>
          <w:lang w:val="pl-PL"/>
        </w:rPr>
      </w:pPr>
    </w:p>
    <w:tbl>
      <w:tblPr>
        <w:tblW w:w="14160" w:type="dxa"/>
        <w:tblInd w:w="5" w:type="dxa"/>
        <w:tblLayout w:type="fixed"/>
        <w:tblCellMar>
          <w:top w:w="38" w:type="dxa"/>
          <w:left w:w="0" w:type="dxa"/>
          <w:right w:w="15" w:type="dxa"/>
        </w:tblCellMar>
        <w:tblLook w:val="0000" w:firstRow="0" w:lastRow="0" w:firstColumn="0" w:lastColumn="0" w:noHBand="0" w:noVBand="0"/>
      </w:tblPr>
      <w:tblGrid>
        <w:gridCol w:w="14160"/>
      </w:tblGrid>
      <w:tr w:rsidR="001C6523" w:rsidRPr="00024083" w14:paraId="4B11FA5C" w14:textId="77777777">
        <w:trPr>
          <w:trHeight w:val="1252"/>
        </w:trPr>
        <w:tc>
          <w:tcPr>
            <w:tcW w:w="14160" w:type="dxa"/>
            <w:tcBorders>
              <w:top w:val="single" w:sz="4" w:space="0" w:color="000000"/>
              <w:left w:val="single" w:sz="4" w:space="0" w:color="000000"/>
              <w:bottom w:val="single" w:sz="4" w:space="0" w:color="000000"/>
              <w:right w:val="single" w:sz="4" w:space="0" w:color="000000"/>
            </w:tcBorders>
            <w:vAlign w:val="center"/>
          </w:tcPr>
          <w:p w14:paraId="4B11FA54" w14:textId="5376F7B9" w:rsidR="001C6523" w:rsidRDefault="00503166" w:rsidP="00556ABC">
            <w:pPr>
              <w:spacing w:after="0" w:line="257" w:lineRule="auto"/>
              <w:ind w:left="142" w:firstLine="0"/>
              <w:rPr>
                <w:rFonts w:ascii="Calibri" w:hAnsi="Calibri" w:cs="Calibri"/>
                <w:b/>
                <w:bCs/>
                <w:sz w:val="28"/>
                <w:szCs w:val="28"/>
                <w:lang w:val="pl-PL"/>
              </w:rPr>
            </w:pPr>
            <w:r>
              <w:rPr>
                <w:rFonts w:ascii="Calibri" w:hAnsi="Calibri" w:cs="Calibri"/>
                <w:b/>
                <w:bCs/>
                <w:sz w:val="28"/>
                <w:szCs w:val="28"/>
                <w:lang w:val="pl-PL"/>
              </w:rPr>
              <w:t xml:space="preserve">Część </w:t>
            </w:r>
            <w:r w:rsidR="00556ABC">
              <w:rPr>
                <w:rFonts w:ascii="Calibri" w:hAnsi="Calibri" w:cs="Calibri"/>
                <w:b/>
                <w:bCs/>
                <w:sz w:val="28"/>
                <w:szCs w:val="28"/>
                <w:lang w:val="pl-PL"/>
              </w:rPr>
              <w:t xml:space="preserve">3 - </w:t>
            </w:r>
            <w:r>
              <w:rPr>
                <w:rFonts w:ascii="Calibri" w:hAnsi="Calibri" w:cs="Calibri"/>
                <w:b/>
                <w:bCs/>
                <w:sz w:val="28"/>
                <w:szCs w:val="28"/>
                <w:lang w:val="pl-PL"/>
              </w:rPr>
              <w:t>Pomoce do zajęć z uczniami Przeznaczone dla SP Bukowska Wola</w:t>
            </w:r>
          </w:p>
          <w:p w14:paraId="4B11FA55" w14:textId="77777777" w:rsidR="001C6523" w:rsidRDefault="00503166">
            <w:pPr>
              <w:spacing w:after="0" w:line="257" w:lineRule="auto"/>
              <w:ind w:left="142" w:firstLine="0"/>
              <w:rPr>
                <w:rFonts w:ascii="Calibri" w:hAnsi="Calibri" w:cs="Calibri"/>
                <w:b/>
                <w:bCs/>
                <w:sz w:val="28"/>
                <w:szCs w:val="28"/>
                <w:lang w:val="pl-PL"/>
              </w:rPr>
            </w:pPr>
            <w:r>
              <w:rPr>
                <w:rFonts w:ascii="Calibri" w:hAnsi="Calibri" w:cs="Calibri"/>
                <w:b/>
                <w:bCs/>
                <w:sz w:val="28"/>
                <w:szCs w:val="28"/>
                <w:lang w:val="pl-PL"/>
              </w:rPr>
              <w:t>1 komplet</w:t>
            </w:r>
          </w:p>
          <w:p w14:paraId="4B11FA56" w14:textId="77777777" w:rsidR="001C6523" w:rsidRDefault="001C6523">
            <w:pPr>
              <w:spacing w:after="0" w:line="257" w:lineRule="auto"/>
              <w:ind w:left="142" w:firstLine="0"/>
              <w:rPr>
                <w:rFonts w:ascii="Calibri" w:hAnsi="Calibri" w:cs="Calibri"/>
                <w:b/>
                <w:bCs/>
                <w:sz w:val="40"/>
                <w:szCs w:val="40"/>
                <w:lang w:val="pl-PL"/>
              </w:rPr>
            </w:pPr>
          </w:p>
          <w:p w14:paraId="4B11FA57" w14:textId="77777777" w:rsidR="001C6523" w:rsidRDefault="00503166" w:rsidP="00322350">
            <w:pPr>
              <w:pStyle w:val="Akapitzlist"/>
              <w:numPr>
                <w:ilvl w:val="0"/>
                <w:numId w:val="47"/>
              </w:numPr>
              <w:spacing w:line="274" w:lineRule="auto"/>
              <w:rPr>
                <w:rFonts w:ascii="Calibri" w:hAnsi="Calibri" w:cs="Calibri"/>
                <w:lang w:val="pl-PL"/>
              </w:rPr>
            </w:pPr>
            <w:r>
              <w:rPr>
                <w:rFonts w:ascii="Calibri" w:hAnsi="Calibri" w:cs="Calibri"/>
                <w:sz w:val="20"/>
                <w:lang w:val="pl-PL"/>
              </w:rPr>
              <w:t>Lupa elektroniczna do wspomagania osób z dysfunkcją wzroku przenośna lupa elektroniczna przeznaczona dla uczniów z dysfunkcjami wzroku, do wykorzystania w placówkach edukacyjnych, terapeutycznych lub podczas nauki indywidualnej. Wymagania techniczne i funkcjonalne:</w:t>
            </w:r>
          </w:p>
          <w:p w14:paraId="4B11FA58" w14:textId="77777777" w:rsidR="001C6523" w:rsidRDefault="00503166" w:rsidP="00322350">
            <w:pPr>
              <w:spacing w:line="274" w:lineRule="auto"/>
              <w:ind w:left="557" w:firstLine="0"/>
              <w:rPr>
                <w:rFonts w:ascii="Calibri" w:hAnsi="Calibri" w:cs="Calibri"/>
                <w:sz w:val="20"/>
                <w:lang w:val="pl-PL"/>
              </w:rPr>
            </w:pPr>
            <w:r>
              <w:rPr>
                <w:rFonts w:ascii="Calibri" w:hAnsi="Calibri" w:cs="Calibri"/>
                <w:sz w:val="20"/>
                <w:lang w:val="pl-PL"/>
              </w:rPr>
              <w:t xml:space="preserve">Typ urządzenia: Przenośna lupa elektroniczna z własnym wyświetlaczem (urządzenie autonomiczne, niewymagające połączenia z komputerem), Ekran: Kolorowy ekran LCD lub LED o przekątnej minimum 4,3 cala, Powiększenie: Zakres powiększenia od minimum 2× do co najmniej 15×, Tryby wyświetlania: Tryb </w:t>
            </w:r>
            <w:proofErr w:type="spellStart"/>
            <w:r>
              <w:rPr>
                <w:rFonts w:ascii="Calibri" w:hAnsi="Calibri" w:cs="Calibri"/>
                <w:sz w:val="20"/>
                <w:lang w:val="pl-PL"/>
              </w:rPr>
              <w:t>pełnokolorowy</w:t>
            </w:r>
            <w:proofErr w:type="spellEnd"/>
            <w:r>
              <w:rPr>
                <w:rFonts w:ascii="Calibri" w:hAnsi="Calibri" w:cs="Calibri"/>
                <w:sz w:val="20"/>
                <w:lang w:val="pl-PL"/>
              </w:rPr>
              <w:t xml:space="preserve">, Tryby o wysokim kontraście (np. czarno-biały, biało-czarny, żółto czarny itp.), Możliwość regulacji jasności i kontrastu. Funkcje dodatkowe: Zatrzymanie obrazu (funkcja „zamrożenia”), Możliwość wykonywania zdjęcia podglądanego materiału, Regulacja ostrości. Zasilanie: Akumulator wbudowany, ładowany przez USB lub zasilacz sieciowy; czas pracy na baterii minimum 2 godziny, Waga: Urządzenie lekkie i poręczne – maksymalna waga do 400 g, Obsługa: Intuicyjna, za pomocą fizycznych przycisków lub ekranu dotykowego.3. Przeznaczenie użytkowe: Czytanie tekstów drukowanych (książki, zeszyty, podręczniki, etykiety), Oglądanie rysunków, map, wykresów i </w:t>
            </w:r>
            <w:proofErr w:type="gramStart"/>
            <w:r>
              <w:rPr>
                <w:rFonts w:ascii="Calibri" w:hAnsi="Calibri" w:cs="Calibri"/>
                <w:sz w:val="20"/>
                <w:lang w:val="pl-PL"/>
              </w:rPr>
              <w:t>drobnych detali</w:t>
            </w:r>
            <w:proofErr w:type="gramEnd"/>
            <w:r>
              <w:rPr>
                <w:rFonts w:ascii="Calibri" w:hAnsi="Calibri" w:cs="Calibri"/>
                <w:sz w:val="20"/>
                <w:lang w:val="pl-PL"/>
              </w:rPr>
              <w:t>, Wspomaganie uczniów z niepełnosprawnością wzrokową w nauce i codziennym funkcjonowaniu. Inne wymagania: Urządzenie fabrycznie nowe, wolne od wad, Produkt bezpieczny, spełniający normy CE lub równoważne, Instrukcja obsługi w języku polskim (papierowa lub elektroniczna), Dopuszcza się urządzenia równoważne, o parametrach nie gorszych niż wskazane powyżej, Wymagana minimalna gwarancja: 12 miesięcy.</w:t>
            </w:r>
          </w:p>
          <w:p w14:paraId="4B11FA59" w14:textId="77777777" w:rsidR="001C6523" w:rsidRDefault="001C6523">
            <w:pPr>
              <w:spacing w:after="0" w:line="274" w:lineRule="auto"/>
              <w:ind w:left="557" w:firstLine="0"/>
              <w:rPr>
                <w:rFonts w:ascii="Calibri" w:hAnsi="Calibri" w:cs="Calibri"/>
                <w:sz w:val="20"/>
                <w:lang w:val="pl-PL"/>
              </w:rPr>
            </w:pPr>
          </w:p>
          <w:p w14:paraId="4B11FA5A" w14:textId="77777777" w:rsidR="001C6523" w:rsidRDefault="00503166">
            <w:pPr>
              <w:pStyle w:val="Akapitzlist"/>
              <w:numPr>
                <w:ilvl w:val="0"/>
                <w:numId w:val="47"/>
              </w:numPr>
              <w:spacing w:after="0" w:line="257" w:lineRule="auto"/>
              <w:ind w:right="9"/>
              <w:rPr>
                <w:rFonts w:ascii="Calibri" w:hAnsi="Calibri" w:cs="Calibri"/>
                <w:sz w:val="20"/>
                <w:lang w:val="pl-PL"/>
              </w:rPr>
            </w:pPr>
            <w:r>
              <w:rPr>
                <w:rFonts w:ascii="Calibri" w:hAnsi="Calibri" w:cs="Calibri"/>
                <w:sz w:val="20"/>
                <w:lang w:val="pl-PL"/>
              </w:rPr>
              <w:t>Chusta animacyjna do zajęć integracyjnych, ruchowych i terapeutycznych w kształcie koła o min. śr. 3 m wykonany z Lekkiego, trwałego i odpornego na rozerwania materiału (np. poliester, nylon lub tkanina techniczna), odpornego na działanie wilgoci i łatwy do czyszczenia. Obszycie brzegów taśmą zabezpieczającą przed strzępieniem, Uchwyty (min. 8 równomiernie rozmieszczonych uchwytów – wszytych lub wzmacnianych otworów na dłonie). Chusta podzielona na kolorowe sektory (min. 6 różnych kolorów), kontrastowe i żywe, sprzyjające aktywizacji i stymulacji wzrokowej.</w:t>
            </w:r>
          </w:p>
          <w:p w14:paraId="4B11FA5B" w14:textId="77777777" w:rsidR="001C6523" w:rsidRDefault="001C6523">
            <w:pPr>
              <w:spacing w:after="0" w:line="257" w:lineRule="auto"/>
              <w:ind w:left="142" w:firstLine="0"/>
              <w:rPr>
                <w:rFonts w:ascii="Calibri" w:hAnsi="Calibri" w:cs="Calibri"/>
                <w:b/>
                <w:bCs/>
                <w:sz w:val="40"/>
                <w:szCs w:val="40"/>
                <w:lang w:val="pl-PL"/>
              </w:rPr>
            </w:pPr>
          </w:p>
        </w:tc>
      </w:tr>
    </w:tbl>
    <w:p w14:paraId="4B11FA5D" w14:textId="77777777" w:rsidR="001C6523" w:rsidRDefault="001C6523">
      <w:pPr>
        <w:spacing w:after="0" w:line="257" w:lineRule="auto"/>
        <w:ind w:left="142" w:right="15683" w:firstLine="0"/>
        <w:rPr>
          <w:rFonts w:ascii="Calibri" w:hAnsi="Calibri" w:cs="Calibri"/>
          <w:lang w:val="pl-PL"/>
        </w:rPr>
      </w:pPr>
    </w:p>
    <w:p w14:paraId="4B11FA5E" w14:textId="160A44C2" w:rsidR="001C6523" w:rsidRDefault="001C6523">
      <w:pPr>
        <w:suppressAutoHyphens w:val="0"/>
        <w:spacing w:after="160" w:line="257" w:lineRule="auto"/>
        <w:ind w:left="0" w:firstLine="0"/>
        <w:rPr>
          <w:rFonts w:ascii="Calibri" w:hAnsi="Calibri" w:cs="Calibri"/>
          <w:lang w:val="pl-PL"/>
        </w:rPr>
      </w:pPr>
    </w:p>
    <w:p w14:paraId="4B11FA5F" w14:textId="77777777" w:rsidR="001C6523" w:rsidRDefault="001C6523">
      <w:pPr>
        <w:spacing w:after="0" w:line="257" w:lineRule="auto"/>
        <w:ind w:left="142" w:right="15683" w:firstLine="0"/>
        <w:rPr>
          <w:rFonts w:ascii="Calibri" w:hAnsi="Calibri" w:cs="Calibri"/>
          <w:lang w:val="pl-PL"/>
        </w:rPr>
      </w:pPr>
    </w:p>
    <w:tbl>
      <w:tblPr>
        <w:tblW w:w="14755" w:type="dxa"/>
        <w:tblInd w:w="5" w:type="dxa"/>
        <w:tblLayout w:type="fixed"/>
        <w:tblCellMar>
          <w:top w:w="95" w:type="dxa"/>
          <w:left w:w="53" w:type="dxa"/>
          <w:right w:w="15" w:type="dxa"/>
        </w:tblCellMar>
        <w:tblLook w:val="0000" w:firstRow="0" w:lastRow="0" w:firstColumn="0" w:lastColumn="0" w:noHBand="0" w:noVBand="0"/>
      </w:tblPr>
      <w:tblGrid>
        <w:gridCol w:w="14755"/>
      </w:tblGrid>
      <w:tr w:rsidR="001C6523" w:rsidRPr="00024083" w14:paraId="4B11FAC5" w14:textId="77777777">
        <w:trPr>
          <w:trHeight w:val="944"/>
        </w:trPr>
        <w:tc>
          <w:tcPr>
            <w:tcW w:w="14755" w:type="dxa"/>
            <w:tcBorders>
              <w:top w:val="single" w:sz="4" w:space="0" w:color="000000"/>
              <w:left w:val="single" w:sz="4" w:space="0" w:color="000000"/>
              <w:bottom w:val="single" w:sz="4" w:space="0" w:color="000000"/>
              <w:right w:val="single" w:sz="4" w:space="0" w:color="000000"/>
            </w:tcBorders>
            <w:vAlign w:val="center"/>
          </w:tcPr>
          <w:p w14:paraId="4B11FA61" w14:textId="67E4F240" w:rsidR="001C6523" w:rsidRDefault="00503166" w:rsidP="008F0A2C">
            <w:pPr>
              <w:spacing w:after="0" w:line="257" w:lineRule="auto"/>
              <w:ind w:left="142" w:firstLine="0"/>
              <w:rPr>
                <w:rFonts w:ascii="Calibri" w:hAnsi="Calibri" w:cs="Calibri"/>
                <w:b/>
                <w:bCs/>
                <w:sz w:val="28"/>
                <w:szCs w:val="28"/>
                <w:lang w:val="pl-PL"/>
              </w:rPr>
            </w:pPr>
            <w:r>
              <w:rPr>
                <w:rFonts w:ascii="Calibri" w:hAnsi="Calibri" w:cs="Calibri"/>
                <w:b/>
                <w:bCs/>
                <w:sz w:val="28"/>
                <w:szCs w:val="28"/>
                <w:lang w:val="pl-PL"/>
              </w:rPr>
              <w:t xml:space="preserve">Część </w:t>
            </w:r>
            <w:r w:rsidR="008F0A2C">
              <w:rPr>
                <w:rFonts w:ascii="Calibri" w:hAnsi="Calibri" w:cs="Calibri"/>
                <w:b/>
                <w:bCs/>
                <w:sz w:val="28"/>
                <w:szCs w:val="28"/>
                <w:lang w:val="pl-PL"/>
              </w:rPr>
              <w:t xml:space="preserve">4 - </w:t>
            </w:r>
            <w:r>
              <w:rPr>
                <w:rFonts w:ascii="Calibri" w:hAnsi="Calibri" w:cs="Calibri"/>
                <w:b/>
                <w:bCs/>
                <w:sz w:val="28"/>
                <w:szCs w:val="28"/>
                <w:lang w:val="pl-PL"/>
              </w:rPr>
              <w:t>Pomoce dydaktyczne, doposażenie gabinetu logopedy Przeznaczone dla SP Jaksice</w:t>
            </w:r>
          </w:p>
          <w:p w14:paraId="4B11FA62" w14:textId="77777777" w:rsidR="001C6523" w:rsidRDefault="00503166">
            <w:pPr>
              <w:spacing w:after="0" w:line="269" w:lineRule="auto"/>
              <w:ind w:left="142" w:firstLine="0"/>
              <w:rPr>
                <w:rFonts w:ascii="Calibri" w:hAnsi="Calibri" w:cs="Calibri"/>
                <w:b/>
                <w:bCs/>
                <w:sz w:val="28"/>
                <w:szCs w:val="28"/>
                <w:lang w:val="pl-PL"/>
              </w:rPr>
            </w:pPr>
            <w:r>
              <w:rPr>
                <w:rFonts w:ascii="Calibri" w:hAnsi="Calibri" w:cs="Calibri"/>
                <w:b/>
                <w:bCs/>
                <w:sz w:val="28"/>
                <w:szCs w:val="28"/>
                <w:lang w:val="pl-PL"/>
              </w:rPr>
              <w:t>1 komplet</w:t>
            </w:r>
          </w:p>
          <w:p w14:paraId="4B11FA64" w14:textId="77777777" w:rsidR="001C6523" w:rsidRDefault="001C6523" w:rsidP="00A370B5">
            <w:pPr>
              <w:spacing w:after="0" w:line="269" w:lineRule="auto"/>
              <w:ind w:left="0" w:firstLine="0"/>
              <w:rPr>
                <w:rFonts w:ascii="Calibri" w:hAnsi="Calibri" w:cs="Calibri"/>
                <w:sz w:val="20"/>
                <w:lang w:val="pl-PL"/>
              </w:rPr>
            </w:pPr>
          </w:p>
          <w:p w14:paraId="4B11FA65" w14:textId="77777777" w:rsidR="001C6523" w:rsidRDefault="00503166">
            <w:pPr>
              <w:pStyle w:val="Akapitzlist"/>
              <w:numPr>
                <w:ilvl w:val="0"/>
                <w:numId w:val="10"/>
              </w:numPr>
              <w:spacing w:after="17" w:line="257" w:lineRule="auto"/>
              <w:ind w:left="366" w:hanging="370"/>
              <w:rPr>
                <w:rFonts w:ascii="Calibri" w:hAnsi="Calibri" w:cs="Calibri"/>
                <w:lang w:val="pl-PL"/>
              </w:rPr>
            </w:pPr>
            <w:r>
              <w:rPr>
                <w:rFonts w:ascii="Calibri" w:hAnsi="Calibri" w:cs="Calibri"/>
                <w:sz w:val="20"/>
                <w:lang w:val="pl-PL"/>
              </w:rPr>
              <w:t>Lustro o min. Wym.: 25 x 25 cm rama wykonane z drewna</w:t>
            </w:r>
          </w:p>
          <w:p w14:paraId="4B11FA66" w14:textId="77777777" w:rsidR="001C6523" w:rsidRDefault="00503166" w:rsidP="00723B24">
            <w:pPr>
              <w:pStyle w:val="Akapitzlist"/>
              <w:numPr>
                <w:ilvl w:val="0"/>
                <w:numId w:val="10"/>
              </w:numPr>
              <w:spacing w:after="17" w:line="257" w:lineRule="auto"/>
              <w:ind w:left="366" w:hanging="370"/>
              <w:rPr>
                <w:rFonts w:ascii="Calibri" w:hAnsi="Calibri" w:cs="Calibri"/>
                <w:lang w:val="pl-PL"/>
              </w:rPr>
            </w:pPr>
            <w:r>
              <w:rPr>
                <w:rFonts w:ascii="Calibri" w:hAnsi="Calibri" w:cs="Calibri"/>
                <w:sz w:val="20"/>
                <w:lang w:val="pl-PL"/>
              </w:rPr>
              <w:t xml:space="preserve">Mikrofon ze stacja dokującą - zestaw składający się z mikrofonu bezprzewodowego oraz stacji dokującej (bazy ładująco-odbiorczej), przeznaczony do użytku w salach lekcyjnych, świetlicach, na zajęciach muzycznych, logopedycznych oraz podczas wydarzeń szkolnych. </w:t>
            </w:r>
          </w:p>
          <w:p w14:paraId="4B11FA67" w14:textId="77777777" w:rsidR="001C6523" w:rsidRDefault="00503166">
            <w:pPr>
              <w:spacing w:after="8" w:line="257" w:lineRule="auto"/>
              <w:ind w:left="791" w:firstLine="0"/>
              <w:rPr>
                <w:rFonts w:ascii="Calibri" w:hAnsi="Calibri" w:cs="Calibri"/>
                <w:lang w:val="pl-PL"/>
              </w:rPr>
            </w:pPr>
            <w:r>
              <w:rPr>
                <w:rFonts w:ascii="Calibri" w:hAnsi="Calibri" w:cs="Calibri"/>
                <w:sz w:val="20"/>
                <w:lang w:val="pl-PL"/>
              </w:rPr>
              <w:t>Charakterystyka techniczna (minimalne wymagania):</w:t>
            </w:r>
          </w:p>
          <w:p w14:paraId="4B11FA68" w14:textId="77777777" w:rsidR="001C6523" w:rsidRDefault="00503166">
            <w:pPr>
              <w:numPr>
                <w:ilvl w:val="1"/>
                <w:numId w:val="10"/>
              </w:numPr>
              <w:spacing w:after="17" w:line="257" w:lineRule="auto"/>
              <w:ind w:left="791" w:hanging="370"/>
              <w:rPr>
                <w:rFonts w:ascii="Calibri" w:hAnsi="Calibri" w:cs="Calibri"/>
                <w:lang w:val="pl-PL"/>
              </w:rPr>
            </w:pPr>
            <w:r>
              <w:rPr>
                <w:rFonts w:ascii="Calibri" w:hAnsi="Calibri" w:cs="Calibri"/>
                <w:sz w:val="20"/>
                <w:lang w:val="pl-PL"/>
              </w:rPr>
              <w:t>Typ mikrofonu: bezprzewodowy, dynamiczny lub pojemnościowy</w:t>
            </w:r>
          </w:p>
          <w:p w14:paraId="4B11FA69" w14:textId="77777777" w:rsidR="001C6523" w:rsidRDefault="00503166">
            <w:pPr>
              <w:numPr>
                <w:ilvl w:val="1"/>
                <w:numId w:val="10"/>
              </w:numPr>
              <w:spacing w:after="17" w:line="257" w:lineRule="auto"/>
              <w:ind w:left="791" w:hanging="370"/>
              <w:rPr>
                <w:rFonts w:ascii="Calibri" w:hAnsi="Calibri" w:cs="Calibri"/>
                <w:lang w:val="pl-PL"/>
              </w:rPr>
            </w:pPr>
            <w:r>
              <w:rPr>
                <w:rFonts w:ascii="Calibri" w:hAnsi="Calibri" w:cs="Calibri"/>
                <w:sz w:val="20"/>
                <w:lang w:val="pl-PL"/>
              </w:rPr>
              <w:t>Zakres częstotliwości: UHF lub 2,4 GHz (cyfrowy)</w:t>
            </w:r>
          </w:p>
          <w:p w14:paraId="4B11FA6A" w14:textId="77777777" w:rsidR="001C6523" w:rsidRDefault="00503166">
            <w:pPr>
              <w:numPr>
                <w:ilvl w:val="1"/>
                <w:numId w:val="10"/>
              </w:numPr>
              <w:spacing w:after="17" w:line="257" w:lineRule="auto"/>
              <w:ind w:left="791" w:hanging="370"/>
              <w:rPr>
                <w:rFonts w:ascii="Calibri" w:hAnsi="Calibri" w:cs="Calibri"/>
                <w:lang w:val="pl-PL"/>
              </w:rPr>
            </w:pPr>
            <w:r>
              <w:rPr>
                <w:rFonts w:ascii="Calibri" w:hAnsi="Calibri" w:cs="Calibri"/>
                <w:sz w:val="20"/>
                <w:lang w:val="pl-PL"/>
              </w:rPr>
              <w:t>Zasięg działania: min. 10–30 metrów</w:t>
            </w:r>
          </w:p>
          <w:p w14:paraId="4B11FA6B" w14:textId="77777777" w:rsidR="001C6523" w:rsidRDefault="00503166">
            <w:pPr>
              <w:numPr>
                <w:ilvl w:val="1"/>
                <w:numId w:val="10"/>
              </w:numPr>
              <w:spacing w:after="24" w:line="281" w:lineRule="auto"/>
              <w:ind w:left="791" w:hanging="370"/>
              <w:rPr>
                <w:rFonts w:ascii="Calibri" w:hAnsi="Calibri" w:cs="Calibri"/>
                <w:lang w:val="pl-PL"/>
              </w:rPr>
            </w:pPr>
            <w:r>
              <w:rPr>
                <w:rFonts w:ascii="Calibri" w:hAnsi="Calibri" w:cs="Calibri"/>
                <w:sz w:val="20"/>
                <w:lang w:val="pl-PL"/>
              </w:rPr>
              <w:t>Stacja dokująca; funkcja ładowania mikrofonu; wbudowany odbiornik sygnału; możliwość podłączenia do wzmacniacza, komputera lub głośnika (np. przez USB, AUX, Jack 6,3 mm)</w:t>
            </w:r>
          </w:p>
          <w:p w14:paraId="4B11FA6C" w14:textId="77777777" w:rsidR="001C6523" w:rsidRDefault="00503166">
            <w:pPr>
              <w:numPr>
                <w:ilvl w:val="1"/>
                <w:numId w:val="10"/>
              </w:numPr>
              <w:spacing w:after="17" w:line="257" w:lineRule="auto"/>
              <w:ind w:left="791" w:hanging="370"/>
              <w:rPr>
                <w:rFonts w:ascii="Calibri" w:hAnsi="Calibri" w:cs="Calibri"/>
                <w:lang w:val="pl-PL"/>
              </w:rPr>
            </w:pPr>
            <w:r>
              <w:rPr>
                <w:rFonts w:ascii="Calibri" w:hAnsi="Calibri" w:cs="Calibri"/>
                <w:sz w:val="20"/>
                <w:lang w:val="pl-PL"/>
              </w:rPr>
              <w:t>Zasilanie: akumulatorowe (wbudowany akumulator w mikrofonie) lub bateryjne</w:t>
            </w:r>
          </w:p>
          <w:p w14:paraId="4B11FA6D" w14:textId="77777777" w:rsidR="001C6523" w:rsidRDefault="00503166">
            <w:pPr>
              <w:numPr>
                <w:ilvl w:val="1"/>
                <w:numId w:val="10"/>
              </w:numPr>
              <w:spacing w:after="18" w:line="257" w:lineRule="auto"/>
              <w:ind w:left="791" w:hanging="370"/>
              <w:rPr>
                <w:rFonts w:ascii="Calibri" w:hAnsi="Calibri" w:cs="Calibri"/>
                <w:lang w:val="pl-PL"/>
              </w:rPr>
            </w:pPr>
            <w:r>
              <w:rPr>
                <w:rFonts w:ascii="Calibri" w:hAnsi="Calibri" w:cs="Calibri"/>
                <w:sz w:val="20"/>
                <w:lang w:val="pl-PL"/>
              </w:rPr>
              <w:t>Czas pracy mikrofonu na jednym ładowaniu: min. 4–6 godzin</w:t>
            </w:r>
          </w:p>
          <w:p w14:paraId="4B11FA6E" w14:textId="77777777" w:rsidR="001C6523" w:rsidRDefault="00503166">
            <w:pPr>
              <w:numPr>
                <w:ilvl w:val="1"/>
                <w:numId w:val="10"/>
              </w:numPr>
              <w:spacing w:after="0" w:line="257" w:lineRule="auto"/>
              <w:ind w:left="791" w:hanging="370"/>
              <w:rPr>
                <w:rFonts w:ascii="Calibri" w:hAnsi="Calibri" w:cs="Calibri"/>
                <w:lang w:val="pl-PL"/>
              </w:rPr>
            </w:pPr>
            <w:r>
              <w:rPr>
                <w:rFonts w:ascii="Calibri" w:hAnsi="Calibri" w:cs="Calibri"/>
                <w:sz w:val="20"/>
                <w:lang w:val="pl-PL"/>
              </w:rPr>
              <w:t>Obudowa: trwała, ergonomiczna, odporna na uszkodzenia mechaniczne</w:t>
            </w:r>
          </w:p>
          <w:p w14:paraId="4B11FA70" w14:textId="4BD63FC6" w:rsidR="001C6523" w:rsidRDefault="00503166" w:rsidP="00A370B5">
            <w:pPr>
              <w:spacing w:after="0" w:line="257" w:lineRule="auto"/>
              <w:ind w:left="791" w:firstLine="0"/>
              <w:rPr>
                <w:rFonts w:ascii="Calibri" w:hAnsi="Calibri" w:cs="Calibri"/>
                <w:sz w:val="20"/>
                <w:lang w:val="pl-PL"/>
              </w:rPr>
            </w:pPr>
            <w:r>
              <w:rPr>
                <w:rFonts w:ascii="Calibri" w:hAnsi="Calibri" w:cs="Calibri"/>
                <w:sz w:val="20"/>
                <w:lang w:val="pl-PL"/>
              </w:rPr>
              <w:t>Zawartość zestawu: 1× mikrofon bezprzewodowy; 1× stacja dokująca / baza odbiorcza; 1× kabel zasilający / ładowarka; Instrukcja obsługi w języku polskim.</w:t>
            </w:r>
          </w:p>
          <w:p w14:paraId="4B11FA71" w14:textId="77777777" w:rsidR="001C6523" w:rsidRDefault="001C6523">
            <w:pPr>
              <w:spacing w:after="0" w:line="257" w:lineRule="auto"/>
              <w:ind w:left="142" w:firstLine="0"/>
              <w:rPr>
                <w:rFonts w:ascii="Calibri" w:hAnsi="Calibri" w:cs="Calibri"/>
                <w:sz w:val="20"/>
                <w:lang w:val="pl-PL"/>
              </w:rPr>
            </w:pPr>
          </w:p>
          <w:p w14:paraId="4B11FA72" w14:textId="77777777" w:rsidR="001C6523" w:rsidRDefault="00503166">
            <w:pPr>
              <w:numPr>
                <w:ilvl w:val="0"/>
                <w:numId w:val="11"/>
              </w:numPr>
              <w:spacing w:after="1" w:line="269" w:lineRule="auto"/>
              <w:ind w:left="366"/>
              <w:rPr>
                <w:rFonts w:ascii="Calibri" w:hAnsi="Calibri" w:cs="Calibri"/>
                <w:lang w:val="pl-PL"/>
              </w:rPr>
            </w:pPr>
            <w:r>
              <w:rPr>
                <w:rFonts w:ascii="Calibri" w:hAnsi="Calibri" w:cs="Calibri"/>
                <w:sz w:val="20"/>
                <w:lang w:val="pl-PL"/>
              </w:rPr>
              <w:t xml:space="preserve">Wibrator logopedyczny - Amplituda 0,6 cm, zasilanie baterią 1,5 Volt. W zestawie powinny     znajdować się 2 końcówki </w:t>
            </w:r>
            <w:proofErr w:type="gramStart"/>
            <w:r>
              <w:rPr>
                <w:rFonts w:ascii="Calibri" w:hAnsi="Calibri" w:cs="Calibri"/>
                <w:sz w:val="20"/>
                <w:lang w:val="pl-PL"/>
              </w:rPr>
              <w:t xml:space="preserve">( </w:t>
            </w:r>
            <w:proofErr w:type="spellStart"/>
            <w:r>
              <w:rPr>
                <w:rFonts w:ascii="Calibri" w:hAnsi="Calibri" w:cs="Calibri"/>
                <w:sz w:val="20"/>
                <w:lang w:val="pl-PL"/>
              </w:rPr>
              <w:t>miekka</w:t>
            </w:r>
            <w:proofErr w:type="spellEnd"/>
            <w:proofErr w:type="gramEnd"/>
            <w:r>
              <w:rPr>
                <w:rFonts w:ascii="Calibri" w:hAnsi="Calibri" w:cs="Calibri"/>
                <w:sz w:val="20"/>
                <w:lang w:val="pl-PL"/>
              </w:rPr>
              <w:t xml:space="preserve">, </w:t>
            </w:r>
            <w:proofErr w:type="spellStart"/>
            <w:r>
              <w:rPr>
                <w:rFonts w:ascii="Calibri" w:hAnsi="Calibri" w:cs="Calibri"/>
                <w:sz w:val="20"/>
                <w:lang w:val="pl-PL"/>
              </w:rPr>
              <w:t>twada</w:t>
            </w:r>
            <w:proofErr w:type="spellEnd"/>
            <w:r>
              <w:rPr>
                <w:rFonts w:ascii="Calibri" w:hAnsi="Calibri" w:cs="Calibri"/>
                <w:sz w:val="20"/>
                <w:lang w:val="pl-PL"/>
              </w:rPr>
              <w:t>) – 1 szt.</w:t>
            </w:r>
          </w:p>
          <w:p w14:paraId="4B11FA73" w14:textId="77777777" w:rsidR="001C6523" w:rsidRPr="002F113E" w:rsidRDefault="00503166">
            <w:pPr>
              <w:pStyle w:val="Akapitzlist"/>
              <w:numPr>
                <w:ilvl w:val="0"/>
                <w:numId w:val="11"/>
              </w:numPr>
              <w:spacing w:after="139" w:line="269" w:lineRule="auto"/>
              <w:ind w:left="366"/>
              <w:rPr>
                <w:rFonts w:ascii="Calibri" w:hAnsi="Calibri" w:cs="Calibri"/>
                <w:sz w:val="20"/>
                <w:szCs w:val="20"/>
                <w:lang w:val="pl-PL"/>
              </w:rPr>
            </w:pPr>
            <w:r>
              <w:rPr>
                <w:rFonts w:ascii="Calibri" w:hAnsi="Calibri" w:cs="Calibri"/>
                <w:sz w:val="20"/>
                <w:lang w:val="pl-PL"/>
              </w:rPr>
              <w:t xml:space="preserve">Pakiet materiałów dydaktycznych do nauki czytania przeznaczony do stosowania w edukacji domowej, przedszkolnej, szkolnej i terapeutycznej. Służący rozwijaniu umiejętności </w:t>
            </w:r>
            <w:r w:rsidRPr="002F113E">
              <w:rPr>
                <w:rFonts w:ascii="Calibri" w:hAnsi="Calibri" w:cs="Calibri"/>
                <w:sz w:val="20"/>
                <w:szCs w:val="20"/>
                <w:lang w:val="pl-PL"/>
              </w:rPr>
              <w:t>rozpoznawania samogłosek, sylab, wyrazów i prostych zdań w sposób dostosowany do potrzeb dzieci ze specjalnymi potrzebami edukacyjnymi.</w:t>
            </w:r>
          </w:p>
          <w:p w14:paraId="4B11FA74" w14:textId="77777777" w:rsidR="001C6523" w:rsidRPr="002F113E" w:rsidRDefault="00503166">
            <w:pPr>
              <w:spacing w:after="101" w:line="252" w:lineRule="auto"/>
              <w:ind w:left="366" w:right="5480" w:firstLine="0"/>
              <w:jc w:val="both"/>
              <w:rPr>
                <w:rFonts w:ascii="Calibri" w:hAnsi="Calibri" w:cs="Calibri"/>
                <w:sz w:val="20"/>
                <w:szCs w:val="20"/>
                <w:lang w:val="pl-PL"/>
              </w:rPr>
            </w:pPr>
            <w:r w:rsidRPr="002F113E">
              <w:rPr>
                <w:rFonts w:ascii="Calibri" w:hAnsi="Calibri" w:cs="Calibri"/>
                <w:sz w:val="20"/>
                <w:szCs w:val="20"/>
                <w:lang w:val="pl-PL"/>
              </w:rPr>
              <w:t xml:space="preserve">Minimalne wymagania dotyczące zestawu: </w:t>
            </w:r>
          </w:p>
          <w:p w14:paraId="4B11FA75" w14:textId="77777777" w:rsidR="001C6523" w:rsidRPr="002F113E" w:rsidRDefault="00503166">
            <w:pPr>
              <w:spacing w:after="101" w:line="252" w:lineRule="auto"/>
              <w:ind w:left="366" w:right="5480" w:firstLine="0"/>
              <w:jc w:val="both"/>
              <w:rPr>
                <w:rFonts w:ascii="Calibri" w:hAnsi="Calibri" w:cs="Calibri"/>
                <w:sz w:val="20"/>
                <w:szCs w:val="20"/>
                <w:lang w:val="pl-PL"/>
              </w:rPr>
            </w:pPr>
            <w:r w:rsidRPr="002F113E">
              <w:rPr>
                <w:rFonts w:ascii="Calibri" w:hAnsi="Calibri" w:cs="Calibri"/>
                <w:sz w:val="20"/>
                <w:szCs w:val="20"/>
                <w:lang w:val="pl-PL"/>
              </w:rPr>
              <w:t>a) Zawartość pakietu:</w:t>
            </w:r>
          </w:p>
          <w:p w14:paraId="4B11FA76" w14:textId="77777777" w:rsidR="001C6523" w:rsidRPr="002F113E" w:rsidRDefault="00503166">
            <w:pPr>
              <w:numPr>
                <w:ilvl w:val="0"/>
                <w:numId w:val="56"/>
              </w:numPr>
              <w:spacing w:after="0" w:line="257" w:lineRule="auto"/>
              <w:rPr>
                <w:rFonts w:ascii="Calibri" w:hAnsi="Calibri" w:cs="Calibri"/>
                <w:sz w:val="20"/>
                <w:szCs w:val="20"/>
                <w:lang w:val="pl-PL"/>
              </w:rPr>
            </w:pPr>
            <w:r w:rsidRPr="002F113E">
              <w:rPr>
                <w:rFonts w:ascii="Calibri" w:hAnsi="Calibri" w:cs="Calibri"/>
                <w:sz w:val="20"/>
                <w:szCs w:val="20"/>
                <w:lang w:val="pl-PL"/>
              </w:rPr>
              <w:t>Co najmniej 10 części (zeszytów, książeczek, broszur) do nauki czytania, obejmujących:</w:t>
            </w:r>
          </w:p>
          <w:p w14:paraId="4B11FA77" w14:textId="77777777" w:rsidR="001C6523" w:rsidRPr="002F113E" w:rsidRDefault="00503166">
            <w:pPr>
              <w:numPr>
                <w:ilvl w:val="0"/>
                <w:numId w:val="56"/>
              </w:numPr>
              <w:spacing w:after="0" w:line="257" w:lineRule="auto"/>
              <w:rPr>
                <w:rFonts w:ascii="Calibri" w:hAnsi="Calibri" w:cs="Calibri"/>
                <w:sz w:val="20"/>
                <w:szCs w:val="20"/>
                <w:lang w:val="pl-PL"/>
              </w:rPr>
            </w:pPr>
            <w:r w:rsidRPr="002F113E">
              <w:rPr>
                <w:rFonts w:ascii="Calibri" w:hAnsi="Calibri" w:cs="Calibri"/>
                <w:sz w:val="20"/>
                <w:szCs w:val="20"/>
                <w:lang w:val="pl-PL"/>
              </w:rPr>
              <w:t>samogłoski,</w:t>
            </w:r>
          </w:p>
          <w:p w14:paraId="4B11FA78" w14:textId="77777777" w:rsidR="001C6523" w:rsidRPr="002F113E" w:rsidRDefault="00503166">
            <w:pPr>
              <w:numPr>
                <w:ilvl w:val="0"/>
                <w:numId w:val="56"/>
              </w:numPr>
              <w:spacing w:after="0" w:line="257" w:lineRule="auto"/>
              <w:rPr>
                <w:rFonts w:ascii="Calibri" w:hAnsi="Calibri" w:cs="Calibri"/>
                <w:sz w:val="20"/>
                <w:szCs w:val="20"/>
                <w:lang w:val="pl-PL"/>
              </w:rPr>
            </w:pPr>
            <w:r w:rsidRPr="002F113E">
              <w:rPr>
                <w:rFonts w:ascii="Calibri" w:hAnsi="Calibri" w:cs="Calibri"/>
                <w:sz w:val="20"/>
                <w:szCs w:val="20"/>
                <w:lang w:val="pl-PL"/>
              </w:rPr>
              <w:t>sylaby otwarte,</w:t>
            </w:r>
          </w:p>
          <w:p w14:paraId="3F28D79E" w14:textId="77777777" w:rsidR="00A11C89" w:rsidRPr="002F113E" w:rsidRDefault="00503166" w:rsidP="00A11C89">
            <w:pPr>
              <w:numPr>
                <w:ilvl w:val="0"/>
                <w:numId w:val="56"/>
              </w:numPr>
              <w:spacing w:after="0" w:line="257" w:lineRule="auto"/>
              <w:rPr>
                <w:rFonts w:ascii="Calibri" w:hAnsi="Calibri" w:cs="Calibri"/>
                <w:sz w:val="20"/>
                <w:szCs w:val="20"/>
                <w:lang w:val="pl-PL"/>
              </w:rPr>
            </w:pPr>
            <w:r w:rsidRPr="002F113E">
              <w:rPr>
                <w:rFonts w:ascii="Calibri" w:hAnsi="Calibri" w:cs="Calibri"/>
                <w:sz w:val="20"/>
                <w:szCs w:val="20"/>
                <w:lang w:val="pl-PL"/>
              </w:rPr>
              <w:t>sylaby zamknięte,</w:t>
            </w:r>
          </w:p>
          <w:p w14:paraId="4B11FA7A" w14:textId="43E4E4C3" w:rsidR="001C6523" w:rsidRPr="002F113E" w:rsidRDefault="00503166" w:rsidP="00A11C89">
            <w:pPr>
              <w:numPr>
                <w:ilvl w:val="0"/>
                <w:numId w:val="56"/>
              </w:numPr>
              <w:spacing w:after="0" w:line="257" w:lineRule="auto"/>
              <w:rPr>
                <w:rFonts w:ascii="Calibri" w:hAnsi="Calibri" w:cs="Calibri"/>
                <w:sz w:val="20"/>
                <w:szCs w:val="20"/>
                <w:lang w:val="pl-PL"/>
              </w:rPr>
            </w:pPr>
            <w:r w:rsidRPr="002F113E">
              <w:rPr>
                <w:rFonts w:ascii="Calibri" w:hAnsi="Calibri" w:cs="Calibri"/>
                <w:sz w:val="20"/>
                <w:szCs w:val="20"/>
                <w:lang w:val="pl-PL"/>
              </w:rPr>
              <w:lastRenderedPageBreak/>
              <w:t xml:space="preserve">pierwsze wyrazy i zdania </w:t>
            </w:r>
          </w:p>
          <w:p w14:paraId="4B11FA7B" w14:textId="77777777" w:rsidR="001C6523" w:rsidRPr="002F113E" w:rsidRDefault="00503166">
            <w:pPr>
              <w:numPr>
                <w:ilvl w:val="0"/>
                <w:numId w:val="57"/>
              </w:numPr>
              <w:spacing w:after="103" w:line="257" w:lineRule="auto"/>
              <w:rPr>
                <w:rFonts w:ascii="Calibri" w:hAnsi="Calibri" w:cs="Calibri"/>
                <w:sz w:val="20"/>
                <w:szCs w:val="20"/>
                <w:lang w:val="pl-PL"/>
              </w:rPr>
            </w:pPr>
            <w:r w:rsidRPr="002F113E">
              <w:rPr>
                <w:rFonts w:ascii="Calibri" w:hAnsi="Calibri" w:cs="Calibri"/>
                <w:sz w:val="20"/>
                <w:szCs w:val="20"/>
                <w:lang w:val="pl-PL"/>
              </w:rPr>
              <w:t>Materiały dostosowane do nauki czytania metodą całościową oraz sylabową,</w:t>
            </w:r>
          </w:p>
          <w:p w14:paraId="4B11FA7C" w14:textId="77777777" w:rsidR="001C6523" w:rsidRPr="002F113E" w:rsidRDefault="00503166">
            <w:pPr>
              <w:numPr>
                <w:ilvl w:val="0"/>
                <w:numId w:val="57"/>
              </w:numPr>
              <w:spacing w:after="103" w:line="257" w:lineRule="auto"/>
              <w:rPr>
                <w:rFonts w:ascii="Calibri" w:hAnsi="Calibri" w:cs="Calibri"/>
                <w:sz w:val="20"/>
                <w:szCs w:val="20"/>
                <w:lang w:val="pl-PL"/>
              </w:rPr>
            </w:pPr>
            <w:r w:rsidRPr="002F113E">
              <w:rPr>
                <w:rFonts w:ascii="Calibri" w:hAnsi="Calibri" w:cs="Calibri"/>
                <w:sz w:val="20"/>
                <w:szCs w:val="20"/>
                <w:lang w:val="pl-PL"/>
              </w:rPr>
              <w:t>Kolorowe ilustracje lub symbole graficzne wspierające rozumienie treści,</w:t>
            </w:r>
          </w:p>
          <w:p w14:paraId="4B11FA7D" w14:textId="77777777" w:rsidR="001C6523" w:rsidRPr="002F113E" w:rsidRDefault="00503166">
            <w:pPr>
              <w:numPr>
                <w:ilvl w:val="0"/>
                <w:numId w:val="55"/>
              </w:numPr>
              <w:spacing w:after="75" w:line="257" w:lineRule="auto"/>
              <w:rPr>
                <w:rFonts w:ascii="Calibri" w:hAnsi="Calibri" w:cs="Calibri"/>
                <w:sz w:val="20"/>
                <w:szCs w:val="20"/>
                <w:lang w:val="pl-PL"/>
              </w:rPr>
            </w:pPr>
            <w:r w:rsidRPr="002F113E">
              <w:rPr>
                <w:rFonts w:ascii="Calibri" w:hAnsi="Calibri" w:cs="Calibri"/>
                <w:sz w:val="20"/>
                <w:szCs w:val="20"/>
                <w:lang w:val="pl-PL"/>
              </w:rPr>
              <w:t>Stopniowanie trudności – od samogłosek do krótkich wypowiedzeń pisanych,</w:t>
            </w:r>
          </w:p>
          <w:p w14:paraId="4B11FA7E" w14:textId="77777777" w:rsidR="001C6523" w:rsidRPr="002F113E" w:rsidRDefault="00503166">
            <w:pPr>
              <w:numPr>
                <w:ilvl w:val="0"/>
                <w:numId w:val="55"/>
              </w:numPr>
              <w:spacing w:after="75" w:line="257" w:lineRule="auto"/>
              <w:rPr>
                <w:rFonts w:ascii="Calibri" w:hAnsi="Calibri" w:cs="Calibri"/>
                <w:sz w:val="20"/>
                <w:szCs w:val="20"/>
                <w:lang w:val="pl-PL"/>
              </w:rPr>
            </w:pPr>
            <w:r w:rsidRPr="002F113E">
              <w:rPr>
                <w:rFonts w:ascii="Calibri" w:hAnsi="Calibri" w:cs="Calibri"/>
                <w:sz w:val="20"/>
                <w:szCs w:val="20"/>
                <w:lang w:val="pl-PL"/>
              </w:rPr>
              <w:t>Prosty i zrozumiały język – przeznaczony dla dzieci z trudnościami komunikacyjnymi. b) Parametry fizyczne:</w:t>
            </w:r>
          </w:p>
          <w:p w14:paraId="4B11FA7F" w14:textId="77777777" w:rsidR="001C6523" w:rsidRPr="002F113E" w:rsidRDefault="00503166">
            <w:pPr>
              <w:numPr>
                <w:ilvl w:val="0"/>
                <w:numId w:val="55"/>
              </w:numPr>
              <w:spacing w:after="75" w:line="257" w:lineRule="auto"/>
              <w:rPr>
                <w:rFonts w:ascii="Calibri" w:hAnsi="Calibri" w:cs="Calibri"/>
                <w:sz w:val="20"/>
                <w:szCs w:val="20"/>
                <w:lang w:val="pl-PL"/>
              </w:rPr>
            </w:pPr>
            <w:r w:rsidRPr="002F113E">
              <w:rPr>
                <w:rFonts w:ascii="Calibri" w:hAnsi="Calibri" w:cs="Calibri"/>
                <w:sz w:val="20"/>
                <w:szCs w:val="20"/>
                <w:lang w:val="pl-PL"/>
              </w:rPr>
              <w:t>Format każdego zeszytu: minimum A5 (preferowany A4),</w:t>
            </w:r>
          </w:p>
          <w:p w14:paraId="4B11FA80" w14:textId="77777777" w:rsidR="001C6523" w:rsidRPr="002F113E" w:rsidRDefault="00503166">
            <w:pPr>
              <w:numPr>
                <w:ilvl w:val="0"/>
                <w:numId w:val="55"/>
              </w:numPr>
              <w:spacing w:after="75" w:line="257" w:lineRule="auto"/>
              <w:rPr>
                <w:rFonts w:ascii="Calibri" w:hAnsi="Calibri" w:cs="Calibri"/>
                <w:sz w:val="20"/>
                <w:szCs w:val="20"/>
                <w:lang w:val="pl-PL"/>
              </w:rPr>
            </w:pPr>
            <w:r w:rsidRPr="002F113E">
              <w:rPr>
                <w:rFonts w:ascii="Calibri" w:hAnsi="Calibri" w:cs="Calibri"/>
                <w:sz w:val="20"/>
                <w:szCs w:val="20"/>
                <w:lang w:val="pl-PL"/>
              </w:rPr>
              <w:t>Druk kolorowy, papier o gramaturze min. 120 g/m²,</w:t>
            </w:r>
          </w:p>
          <w:p w14:paraId="4B11FA81" w14:textId="77777777" w:rsidR="001C6523" w:rsidRPr="002F113E" w:rsidRDefault="00503166">
            <w:pPr>
              <w:numPr>
                <w:ilvl w:val="0"/>
                <w:numId w:val="55"/>
              </w:numPr>
              <w:spacing w:after="75" w:line="257" w:lineRule="auto"/>
              <w:rPr>
                <w:rFonts w:ascii="Calibri" w:hAnsi="Calibri" w:cs="Calibri"/>
                <w:sz w:val="20"/>
                <w:szCs w:val="20"/>
                <w:lang w:val="pl-PL"/>
              </w:rPr>
            </w:pPr>
            <w:r w:rsidRPr="002F113E">
              <w:rPr>
                <w:rFonts w:ascii="Calibri" w:hAnsi="Calibri" w:cs="Calibri"/>
                <w:sz w:val="20"/>
                <w:szCs w:val="20"/>
                <w:lang w:val="pl-PL"/>
              </w:rPr>
              <w:t>Okładki usztywnione lub laminowane,</w:t>
            </w:r>
          </w:p>
          <w:p w14:paraId="4B11FA82" w14:textId="77777777" w:rsidR="001C6523" w:rsidRPr="002F113E" w:rsidRDefault="00503166">
            <w:pPr>
              <w:numPr>
                <w:ilvl w:val="0"/>
                <w:numId w:val="55"/>
              </w:numPr>
              <w:spacing w:after="75" w:line="257" w:lineRule="auto"/>
              <w:rPr>
                <w:rFonts w:ascii="Calibri" w:hAnsi="Calibri" w:cs="Calibri"/>
                <w:sz w:val="20"/>
                <w:szCs w:val="20"/>
                <w:lang w:val="pl-PL"/>
              </w:rPr>
            </w:pPr>
            <w:r w:rsidRPr="002F113E">
              <w:rPr>
                <w:rFonts w:ascii="Calibri" w:hAnsi="Calibri" w:cs="Calibri"/>
                <w:sz w:val="20"/>
                <w:szCs w:val="20"/>
                <w:lang w:val="pl-PL"/>
              </w:rPr>
              <w:t>Całość pakietu spakowana w pudełko, teczkę lub opakowanie zbiorcze</w:t>
            </w:r>
          </w:p>
          <w:p w14:paraId="4B11FA84" w14:textId="77777777" w:rsidR="001C6523" w:rsidRPr="002F113E" w:rsidRDefault="00503166">
            <w:pPr>
              <w:numPr>
                <w:ilvl w:val="0"/>
                <w:numId w:val="11"/>
              </w:numPr>
              <w:spacing w:after="47" w:line="269" w:lineRule="auto"/>
              <w:ind w:left="649" w:hanging="283"/>
              <w:rPr>
                <w:rFonts w:ascii="Calibri" w:hAnsi="Calibri" w:cs="Calibri"/>
                <w:sz w:val="20"/>
                <w:szCs w:val="20"/>
                <w:lang w:val="pl-PL"/>
              </w:rPr>
            </w:pPr>
            <w:r w:rsidRPr="002F113E">
              <w:rPr>
                <w:rFonts w:ascii="Calibri" w:hAnsi="Calibri" w:cs="Calibri"/>
                <w:sz w:val="20"/>
                <w:szCs w:val="20"/>
                <w:lang w:val="pl-PL"/>
              </w:rPr>
              <w:t>Książka wspierająca alternatywne i wspomagające metody komunikacji (AAC), opracowana z myślą o osobach z trudnościami w porozumiewaniu się werbalnym. Materiał powinien być przygotowany zgodnie z aktualnymi standardami w zakresie wspomagania komunikacji i możliwy do zastosowania w codziennej praktyce edukacyjnej, wychowawczej i terapeutycznej.</w:t>
            </w:r>
          </w:p>
          <w:p w14:paraId="4B11FA85" w14:textId="77777777" w:rsidR="001C6523" w:rsidRDefault="00503166">
            <w:pPr>
              <w:spacing w:after="47" w:line="269" w:lineRule="auto"/>
              <w:ind w:left="649" w:firstLine="0"/>
              <w:rPr>
                <w:rFonts w:ascii="Calibri" w:hAnsi="Calibri" w:cs="Calibri"/>
                <w:sz w:val="20"/>
                <w:lang w:val="pl-PL"/>
              </w:rPr>
            </w:pPr>
            <w:r>
              <w:rPr>
                <w:rFonts w:ascii="Calibri" w:hAnsi="Calibri" w:cs="Calibri"/>
                <w:sz w:val="20"/>
                <w:lang w:val="pl-PL"/>
              </w:rPr>
              <w:t>Wymagania minimalne:</w:t>
            </w:r>
            <w:r>
              <w:rPr>
                <w:rFonts w:ascii="Calibri" w:hAnsi="Calibri" w:cs="Calibri"/>
                <w:b/>
                <w:sz w:val="28"/>
                <w:lang w:val="pl-PL"/>
              </w:rPr>
              <w:t xml:space="preserve"> </w:t>
            </w:r>
          </w:p>
          <w:p w14:paraId="4B11FA86" w14:textId="77777777" w:rsidR="001C6523" w:rsidRDefault="00503166">
            <w:pPr>
              <w:spacing w:after="47" w:line="269" w:lineRule="auto"/>
              <w:ind w:left="649" w:firstLine="0"/>
              <w:rPr>
                <w:rFonts w:ascii="Calibri" w:hAnsi="Calibri" w:cs="Calibri"/>
                <w:lang w:val="pl-PL"/>
              </w:rPr>
            </w:pPr>
            <w:r>
              <w:rPr>
                <w:rFonts w:ascii="Calibri" w:hAnsi="Calibri" w:cs="Calibri"/>
                <w:sz w:val="20"/>
                <w:lang w:val="pl-PL"/>
              </w:rPr>
              <w:t>Treść i zawartość:</w:t>
            </w:r>
          </w:p>
          <w:p w14:paraId="4B11FA87" w14:textId="77777777" w:rsidR="001C6523" w:rsidRDefault="00503166">
            <w:pPr>
              <w:pStyle w:val="Akapitzlist"/>
              <w:numPr>
                <w:ilvl w:val="0"/>
                <w:numId w:val="48"/>
              </w:numPr>
              <w:spacing w:after="47" w:line="269" w:lineRule="auto"/>
              <w:rPr>
                <w:rFonts w:ascii="Calibri" w:hAnsi="Calibri" w:cs="Calibri"/>
                <w:lang w:val="pl-PL"/>
              </w:rPr>
            </w:pPr>
            <w:r>
              <w:rPr>
                <w:rFonts w:ascii="Calibri" w:hAnsi="Calibri" w:cs="Calibri"/>
                <w:sz w:val="20"/>
                <w:lang w:val="pl-PL"/>
              </w:rPr>
              <w:t>Książka zawiera gotowe zestawy symboli, piktogramów lub obrazków ułatwiających wyrażanie potrzeb, emocji, pytań i komunikatów codziennych,</w:t>
            </w:r>
          </w:p>
          <w:p w14:paraId="4B11FA88" w14:textId="77777777" w:rsidR="001C6523" w:rsidRDefault="00503166">
            <w:pPr>
              <w:pStyle w:val="Akapitzlist"/>
              <w:numPr>
                <w:ilvl w:val="0"/>
                <w:numId w:val="48"/>
              </w:numPr>
              <w:spacing w:after="47" w:line="269" w:lineRule="auto"/>
              <w:rPr>
                <w:rFonts w:ascii="Calibri" w:hAnsi="Calibri" w:cs="Calibri"/>
                <w:lang w:val="pl-PL"/>
              </w:rPr>
            </w:pPr>
            <w:r>
              <w:rPr>
                <w:rFonts w:ascii="Calibri" w:hAnsi="Calibri" w:cs="Calibri"/>
                <w:sz w:val="20"/>
                <w:lang w:val="pl-PL"/>
              </w:rPr>
              <w:t>Zawiera treści wspierające komunikację funkcjonalną – m.in. wyrażanie podstawowych potrzeb, emocji, pytań, reakcji, odpowiedzi „tak/nie”, wybór, polecenia,</w:t>
            </w:r>
          </w:p>
          <w:p w14:paraId="4B11FA89" w14:textId="77777777" w:rsidR="001C6523" w:rsidRDefault="00503166">
            <w:pPr>
              <w:pStyle w:val="Akapitzlist"/>
              <w:numPr>
                <w:ilvl w:val="0"/>
                <w:numId w:val="48"/>
              </w:numPr>
              <w:spacing w:after="47" w:line="269" w:lineRule="auto"/>
              <w:rPr>
                <w:rFonts w:ascii="Calibri" w:hAnsi="Calibri" w:cs="Calibri"/>
                <w:lang w:val="pl-PL"/>
              </w:rPr>
            </w:pPr>
            <w:r>
              <w:rPr>
                <w:rFonts w:ascii="Calibri" w:hAnsi="Calibri" w:cs="Calibri"/>
                <w:sz w:val="20"/>
                <w:lang w:val="pl-PL"/>
              </w:rPr>
              <w:t>Umożliwia budowanie prostych struktur językowych (np. „Ja chcę + rzecz”, „Idziemy do + miejsce”),</w:t>
            </w:r>
          </w:p>
          <w:p w14:paraId="4B11FA8A" w14:textId="77777777" w:rsidR="001C6523" w:rsidRDefault="00503166">
            <w:pPr>
              <w:pStyle w:val="Akapitzlist"/>
              <w:numPr>
                <w:ilvl w:val="0"/>
                <w:numId w:val="48"/>
              </w:numPr>
              <w:spacing w:after="47" w:line="269" w:lineRule="auto"/>
              <w:rPr>
                <w:rFonts w:ascii="Calibri" w:hAnsi="Calibri" w:cs="Calibri"/>
                <w:lang w:val="pl-PL"/>
              </w:rPr>
            </w:pPr>
            <w:r>
              <w:rPr>
                <w:rFonts w:ascii="Calibri" w:hAnsi="Calibri" w:cs="Calibri"/>
                <w:sz w:val="20"/>
                <w:lang w:val="pl-PL"/>
              </w:rPr>
              <w:t>Zawiera instrukcję lub opis zastosowania książki w pracy z osobami niemówiącymi lub słabo mówiącymi (w języku polskim).</w:t>
            </w:r>
          </w:p>
          <w:p w14:paraId="4B11FA8B" w14:textId="77777777" w:rsidR="001C6523" w:rsidRDefault="00503166">
            <w:pPr>
              <w:spacing w:after="70" w:line="257" w:lineRule="auto"/>
              <w:ind w:left="649" w:firstLine="0"/>
              <w:rPr>
                <w:rFonts w:ascii="Calibri" w:hAnsi="Calibri" w:cs="Calibri"/>
                <w:lang w:val="pl-PL"/>
              </w:rPr>
            </w:pPr>
            <w:r>
              <w:rPr>
                <w:rFonts w:ascii="Calibri" w:hAnsi="Calibri" w:cs="Calibri"/>
                <w:sz w:val="20"/>
                <w:lang w:val="pl-PL"/>
              </w:rPr>
              <w:t>Konstrukcja fizyczna książki:</w:t>
            </w:r>
          </w:p>
          <w:p w14:paraId="4B11FA8C" w14:textId="77777777" w:rsidR="001C6523" w:rsidRDefault="00503166">
            <w:pPr>
              <w:pStyle w:val="Akapitzlist"/>
              <w:numPr>
                <w:ilvl w:val="0"/>
                <w:numId w:val="49"/>
              </w:numPr>
              <w:spacing w:after="70" w:line="257" w:lineRule="auto"/>
              <w:rPr>
                <w:rFonts w:ascii="Calibri" w:hAnsi="Calibri" w:cs="Calibri"/>
                <w:lang w:val="pl-PL"/>
              </w:rPr>
            </w:pPr>
            <w:r>
              <w:rPr>
                <w:rFonts w:ascii="Calibri" w:hAnsi="Calibri" w:cs="Calibri"/>
                <w:sz w:val="20"/>
                <w:lang w:val="pl-PL"/>
              </w:rPr>
              <w:t>Format: minimum A5, preferowany A4,</w:t>
            </w:r>
          </w:p>
          <w:p w14:paraId="4B11FA8D" w14:textId="77777777" w:rsidR="001C6523" w:rsidRDefault="00503166">
            <w:pPr>
              <w:pStyle w:val="Akapitzlist"/>
              <w:numPr>
                <w:ilvl w:val="0"/>
                <w:numId w:val="49"/>
              </w:numPr>
              <w:spacing w:after="70" w:line="257" w:lineRule="auto"/>
              <w:rPr>
                <w:rFonts w:ascii="Calibri" w:hAnsi="Calibri" w:cs="Calibri"/>
                <w:lang w:val="pl-PL"/>
              </w:rPr>
            </w:pPr>
            <w:r>
              <w:rPr>
                <w:rFonts w:ascii="Calibri" w:hAnsi="Calibri" w:cs="Calibri"/>
                <w:sz w:val="20"/>
                <w:lang w:val="pl-PL"/>
              </w:rPr>
              <w:t>Okładka twarda lub usztywniona, odporna na zniszczenie,</w:t>
            </w:r>
          </w:p>
          <w:p w14:paraId="4B11FA8E" w14:textId="77777777" w:rsidR="001C6523" w:rsidRDefault="00503166">
            <w:pPr>
              <w:pStyle w:val="Akapitzlist"/>
              <w:numPr>
                <w:ilvl w:val="0"/>
                <w:numId w:val="49"/>
              </w:numPr>
              <w:spacing w:after="70" w:line="257" w:lineRule="auto"/>
              <w:rPr>
                <w:rFonts w:ascii="Calibri" w:hAnsi="Calibri" w:cs="Calibri"/>
                <w:lang w:val="pl-PL"/>
              </w:rPr>
            </w:pPr>
            <w:r>
              <w:rPr>
                <w:rFonts w:ascii="Calibri" w:hAnsi="Calibri" w:cs="Calibri"/>
                <w:sz w:val="20"/>
                <w:lang w:val="pl-PL"/>
              </w:rPr>
              <w:t>Karty książki wykonane z trwałego, zmywalnego materiału (np. papier laminowany, folia, tworzywo sztuczne),</w:t>
            </w:r>
          </w:p>
          <w:p w14:paraId="4B11FA8F" w14:textId="77777777" w:rsidR="001C6523" w:rsidRDefault="00503166">
            <w:pPr>
              <w:pStyle w:val="Akapitzlist"/>
              <w:numPr>
                <w:ilvl w:val="0"/>
                <w:numId w:val="49"/>
              </w:numPr>
              <w:spacing w:after="70" w:line="257" w:lineRule="auto"/>
              <w:rPr>
                <w:rFonts w:ascii="Calibri" w:hAnsi="Calibri" w:cs="Calibri"/>
                <w:lang w:val="pl-PL"/>
              </w:rPr>
            </w:pPr>
            <w:r>
              <w:rPr>
                <w:rFonts w:ascii="Calibri" w:hAnsi="Calibri" w:cs="Calibri"/>
                <w:sz w:val="20"/>
                <w:lang w:val="pl-PL"/>
              </w:rPr>
              <w:t>Trwałe mocowanie kart (np. ringi, spirala lub inna forma umożliwiająca łatwe przeglądanie),</w:t>
            </w:r>
          </w:p>
          <w:p w14:paraId="4B11FA90" w14:textId="77777777" w:rsidR="001C6523" w:rsidRDefault="00503166">
            <w:pPr>
              <w:pStyle w:val="Akapitzlist"/>
              <w:numPr>
                <w:ilvl w:val="0"/>
                <w:numId w:val="49"/>
              </w:numPr>
              <w:spacing w:after="70" w:line="257" w:lineRule="auto"/>
              <w:rPr>
                <w:rFonts w:ascii="Calibri" w:hAnsi="Calibri" w:cs="Calibri"/>
                <w:lang w:val="pl-PL"/>
              </w:rPr>
            </w:pPr>
            <w:r>
              <w:rPr>
                <w:rFonts w:ascii="Calibri" w:hAnsi="Calibri" w:cs="Calibri"/>
                <w:sz w:val="20"/>
                <w:lang w:val="pl-PL"/>
              </w:rPr>
              <w:t>Możliwość samodzielnego wskazywania symboli przez użytkownika (np. przez dotyk, spojrzenie lub przy pomocy wskaźnika),</w:t>
            </w:r>
          </w:p>
          <w:p w14:paraId="4B11FA91" w14:textId="77777777" w:rsidR="001C6523" w:rsidRDefault="00503166">
            <w:pPr>
              <w:pStyle w:val="Akapitzlist"/>
              <w:numPr>
                <w:ilvl w:val="0"/>
                <w:numId w:val="49"/>
              </w:numPr>
              <w:spacing w:after="70" w:line="257" w:lineRule="auto"/>
              <w:rPr>
                <w:rFonts w:ascii="Calibri" w:hAnsi="Calibri" w:cs="Calibri"/>
                <w:lang w:val="pl-PL"/>
              </w:rPr>
            </w:pPr>
            <w:r>
              <w:rPr>
                <w:rFonts w:ascii="Calibri" w:hAnsi="Calibri" w:cs="Calibri"/>
                <w:sz w:val="20"/>
                <w:lang w:val="pl-PL"/>
              </w:rPr>
              <w:t>Konstrukcja bezpieczna – zaokrąglone rogi, brak ostrych elementów.</w:t>
            </w:r>
          </w:p>
          <w:p w14:paraId="4B11FA92" w14:textId="77777777" w:rsidR="001C6523" w:rsidRDefault="00503166">
            <w:pPr>
              <w:pStyle w:val="Akapitzlist"/>
              <w:numPr>
                <w:ilvl w:val="0"/>
                <w:numId w:val="11"/>
              </w:numPr>
              <w:spacing w:after="0" w:line="230" w:lineRule="auto"/>
              <w:ind w:left="720" w:right="233" w:hanging="370"/>
              <w:jc w:val="both"/>
              <w:rPr>
                <w:rFonts w:ascii="Calibri" w:hAnsi="Calibri" w:cs="Calibri"/>
                <w:lang w:val="pl-PL"/>
              </w:rPr>
            </w:pPr>
            <w:r>
              <w:rPr>
                <w:rFonts w:ascii="Calibri" w:hAnsi="Calibri" w:cs="Calibri"/>
                <w:sz w:val="20"/>
                <w:lang w:val="pl-PL"/>
              </w:rPr>
              <w:t xml:space="preserve">Materiały edukacyjno-terapeutycznych w formie zestawu wspomagającego rozwój komunikacji językowej u dzieci i młodzieży z zaburzeniami mowy i języka, w szczególności o charakterze afatycznym, autystycznym, rozwojowym lub neurologicznym.  </w:t>
            </w:r>
            <w:r>
              <w:rPr>
                <w:rFonts w:ascii="Calibri" w:hAnsi="Calibri" w:cs="Calibri"/>
                <w:b/>
                <w:sz w:val="48"/>
                <w:lang w:val="pl-PL"/>
              </w:rPr>
              <w:t xml:space="preserve"> </w:t>
            </w:r>
          </w:p>
          <w:p w14:paraId="4B11FA93" w14:textId="77777777" w:rsidR="001C6523" w:rsidRDefault="00503166">
            <w:pPr>
              <w:spacing w:after="92" w:line="259" w:lineRule="auto"/>
              <w:ind w:left="649" w:right="5469" w:firstLine="0"/>
              <w:rPr>
                <w:rFonts w:ascii="Calibri" w:hAnsi="Calibri" w:cs="Calibri"/>
                <w:b/>
                <w:sz w:val="28"/>
                <w:lang w:val="pl-PL"/>
              </w:rPr>
            </w:pPr>
            <w:r>
              <w:rPr>
                <w:rFonts w:ascii="Calibri" w:hAnsi="Calibri" w:cs="Calibri"/>
                <w:sz w:val="20"/>
                <w:lang w:val="pl-PL"/>
              </w:rPr>
              <w:lastRenderedPageBreak/>
              <w:t>Minimalne wymagania dotyczące zestawu:</w:t>
            </w:r>
            <w:r>
              <w:rPr>
                <w:rFonts w:ascii="Calibri" w:hAnsi="Calibri" w:cs="Calibri"/>
                <w:b/>
                <w:sz w:val="28"/>
                <w:lang w:val="pl-PL"/>
              </w:rPr>
              <w:t xml:space="preserve"> </w:t>
            </w:r>
          </w:p>
          <w:p w14:paraId="4B11FA94" w14:textId="77777777" w:rsidR="001C6523" w:rsidRDefault="00503166">
            <w:pPr>
              <w:spacing w:after="92" w:line="259" w:lineRule="auto"/>
              <w:ind w:right="5469" w:hanging="81"/>
              <w:rPr>
                <w:rFonts w:ascii="Calibri" w:hAnsi="Calibri" w:cs="Calibri"/>
                <w:lang w:val="pl-PL"/>
              </w:rPr>
            </w:pPr>
            <w:r>
              <w:rPr>
                <w:rFonts w:ascii="Calibri" w:hAnsi="Calibri" w:cs="Calibri"/>
                <w:sz w:val="20"/>
                <w:lang w:val="pl-PL"/>
              </w:rPr>
              <w:t>Treść i zawartość:</w:t>
            </w:r>
          </w:p>
          <w:p w14:paraId="4B11FA95" w14:textId="77777777" w:rsidR="001C6523" w:rsidRDefault="00503166">
            <w:pPr>
              <w:pStyle w:val="Akapitzlist"/>
              <w:numPr>
                <w:ilvl w:val="0"/>
                <w:numId w:val="50"/>
              </w:numPr>
              <w:spacing w:after="92" w:line="259" w:lineRule="auto"/>
              <w:ind w:right="5469"/>
              <w:rPr>
                <w:rFonts w:ascii="Calibri" w:hAnsi="Calibri" w:cs="Calibri"/>
                <w:lang w:val="pl-PL"/>
              </w:rPr>
            </w:pPr>
            <w:r>
              <w:rPr>
                <w:rFonts w:ascii="Calibri" w:hAnsi="Calibri" w:cs="Calibri"/>
                <w:sz w:val="20"/>
                <w:lang w:val="pl-PL"/>
              </w:rPr>
              <w:t>Zestaw zawiera co najmniej 60 kart lub elementów dydaktycznych umożliwiających ćwiczenie:</w:t>
            </w:r>
          </w:p>
          <w:p w14:paraId="4B11FA96" w14:textId="77777777" w:rsidR="001C6523" w:rsidRDefault="00503166">
            <w:pPr>
              <w:pStyle w:val="Akapitzlist"/>
              <w:numPr>
                <w:ilvl w:val="0"/>
                <w:numId w:val="50"/>
              </w:numPr>
              <w:spacing w:after="92" w:line="259" w:lineRule="auto"/>
              <w:ind w:right="5469"/>
              <w:rPr>
                <w:rFonts w:ascii="Calibri" w:hAnsi="Calibri" w:cs="Calibri"/>
                <w:lang w:val="pl-PL"/>
              </w:rPr>
            </w:pPr>
            <w:r>
              <w:rPr>
                <w:rFonts w:ascii="Calibri" w:hAnsi="Calibri" w:cs="Calibri"/>
                <w:sz w:val="20"/>
                <w:lang w:val="pl-PL"/>
              </w:rPr>
              <w:t xml:space="preserve">rozumienia i zadawania pytań prostych (np. </w:t>
            </w:r>
            <w:proofErr w:type="gramStart"/>
            <w:r>
              <w:rPr>
                <w:rFonts w:ascii="Calibri" w:hAnsi="Calibri" w:cs="Calibri"/>
                <w:sz w:val="20"/>
                <w:lang w:val="pl-PL"/>
              </w:rPr>
              <w:t>kto?,</w:t>
            </w:r>
            <w:proofErr w:type="gramEnd"/>
            <w:r>
              <w:rPr>
                <w:rFonts w:ascii="Calibri" w:hAnsi="Calibri" w:cs="Calibri"/>
                <w:sz w:val="20"/>
                <w:lang w:val="pl-PL"/>
              </w:rPr>
              <w:t xml:space="preserve"> </w:t>
            </w:r>
            <w:proofErr w:type="gramStart"/>
            <w:r>
              <w:rPr>
                <w:rFonts w:ascii="Calibri" w:hAnsi="Calibri" w:cs="Calibri"/>
                <w:sz w:val="20"/>
                <w:lang w:val="pl-PL"/>
              </w:rPr>
              <w:t>co?,</w:t>
            </w:r>
            <w:proofErr w:type="gramEnd"/>
            <w:r>
              <w:rPr>
                <w:rFonts w:ascii="Calibri" w:hAnsi="Calibri" w:cs="Calibri"/>
                <w:sz w:val="20"/>
                <w:lang w:val="pl-PL"/>
              </w:rPr>
              <w:t xml:space="preserve"> </w:t>
            </w:r>
            <w:proofErr w:type="gramStart"/>
            <w:r>
              <w:rPr>
                <w:rFonts w:ascii="Calibri" w:hAnsi="Calibri" w:cs="Calibri"/>
                <w:sz w:val="20"/>
                <w:lang w:val="pl-PL"/>
              </w:rPr>
              <w:t>gdzie?,</w:t>
            </w:r>
            <w:proofErr w:type="gramEnd"/>
            <w:r>
              <w:rPr>
                <w:rFonts w:ascii="Calibri" w:hAnsi="Calibri" w:cs="Calibri"/>
                <w:sz w:val="20"/>
                <w:lang w:val="pl-PL"/>
              </w:rPr>
              <w:t xml:space="preserve"> </w:t>
            </w:r>
            <w:proofErr w:type="gramStart"/>
            <w:r>
              <w:rPr>
                <w:rFonts w:ascii="Calibri" w:hAnsi="Calibri" w:cs="Calibri"/>
                <w:sz w:val="20"/>
                <w:lang w:val="pl-PL"/>
              </w:rPr>
              <w:t>kiedy?,</w:t>
            </w:r>
            <w:proofErr w:type="gramEnd"/>
            <w:r>
              <w:rPr>
                <w:rFonts w:ascii="Calibri" w:hAnsi="Calibri" w:cs="Calibri"/>
                <w:sz w:val="20"/>
                <w:lang w:val="pl-PL"/>
              </w:rPr>
              <w:t xml:space="preserve"> dlaczego?),</w:t>
            </w:r>
          </w:p>
          <w:p w14:paraId="4B11FA97" w14:textId="77777777" w:rsidR="001C6523" w:rsidRDefault="00503166">
            <w:pPr>
              <w:pStyle w:val="Akapitzlist"/>
              <w:numPr>
                <w:ilvl w:val="0"/>
                <w:numId w:val="50"/>
              </w:numPr>
              <w:spacing w:after="92" w:line="259" w:lineRule="auto"/>
              <w:ind w:right="5469"/>
              <w:rPr>
                <w:rFonts w:ascii="Calibri" w:hAnsi="Calibri" w:cs="Calibri"/>
                <w:lang w:val="pl-PL"/>
              </w:rPr>
            </w:pPr>
            <w:r>
              <w:rPr>
                <w:rFonts w:ascii="Calibri" w:hAnsi="Calibri" w:cs="Calibri"/>
                <w:sz w:val="20"/>
                <w:lang w:val="pl-PL"/>
              </w:rPr>
              <w:t>odpowiadania na pytania dotyczące ilustracji, sytuacji lub ciągów obrazkowych,</w:t>
            </w:r>
          </w:p>
          <w:p w14:paraId="4B11FA98" w14:textId="77777777" w:rsidR="001C6523" w:rsidRDefault="00503166">
            <w:pPr>
              <w:pStyle w:val="Akapitzlist"/>
              <w:numPr>
                <w:ilvl w:val="0"/>
                <w:numId w:val="50"/>
              </w:numPr>
              <w:spacing w:after="92" w:line="259" w:lineRule="auto"/>
              <w:ind w:right="5469"/>
              <w:rPr>
                <w:rFonts w:ascii="Calibri" w:hAnsi="Calibri" w:cs="Calibri"/>
                <w:lang w:val="pl-PL"/>
              </w:rPr>
            </w:pPr>
            <w:r>
              <w:rPr>
                <w:rFonts w:ascii="Calibri" w:hAnsi="Calibri" w:cs="Calibri"/>
                <w:sz w:val="20"/>
                <w:lang w:val="pl-PL"/>
              </w:rPr>
              <w:t>budowania krótkich wypowiedzi w oparciu o przedstawione scenki, symbole, grafiki,</w:t>
            </w:r>
          </w:p>
          <w:p w14:paraId="4B11FA99" w14:textId="77777777" w:rsidR="001C6523" w:rsidRDefault="00503166">
            <w:pPr>
              <w:pStyle w:val="Akapitzlist"/>
              <w:numPr>
                <w:ilvl w:val="0"/>
                <w:numId w:val="50"/>
              </w:numPr>
              <w:spacing w:after="92" w:line="259" w:lineRule="auto"/>
              <w:ind w:right="5469"/>
              <w:rPr>
                <w:rFonts w:ascii="Calibri" w:hAnsi="Calibri" w:cs="Calibri"/>
                <w:lang w:val="pl-PL"/>
              </w:rPr>
            </w:pPr>
            <w:r>
              <w:rPr>
                <w:rFonts w:ascii="Calibri" w:hAnsi="Calibri" w:cs="Calibri"/>
                <w:sz w:val="20"/>
                <w:lang w:val="pl-PL"/>
              </w:rPr>
              <w:t>rozumienia kontekstu sytuacyjnego i logicznych powiązań między zdarzeniami,</w:t>
            </w:r>
          </w:p>
          <w:p w14:paraId="4B11FA9A" w14:textId="77777777" w:rsidR="001C6523" w:rsidRDefault="00503166">
            <w:pPr>
              <w:pStyle w:val="Akapitzlist"/>
              <w:numPr>
                <w:ilvl w:val="0"/>
                <w:numId w:val="50"/>
              </w:numPr>
              <w:spacing w:after="92" w:line="259" w:lineRule="auto"/>
              <w:ind w:right="5469"/>
              <w:rPr>
                <w:rFonts w:ascii="Calibri" w:hAnsi="Calibri" w:cs="Calibri"/>
                <w:lang w:val="pl-PL"/>
              </w:rPr>
            </w:pPr>
            <w:r>
              <w:rPr>
                <w:rFonts w:ascii="Calibri" w:hAnsi="Calibri" w:cs="Calibri"/>
                <w:sz w:val="20"/>
                <w:lang w:val="pl-PL"/>
              </w:rPr>
              <w:t>Karty zawierają kolorowe ilustracje, grafiki lub symbole dostosowane do percepcji dzieci w wieku od 4 do 12 lat,</w:t>
            </w:r>
          </w:p>
          <w:p w14:paraId="4B11FA9B" w14:textId="77777777" w:rsidR="001C6523" w:rsidRDefault="00503166">
            <w:pPr>
              <w:pStyle w:val="Akapitzlist"/>
              <w:numPr>
                <w:ilvl w:val="0"/>
                <w:numId w:val="50"/>
              </w:numPr>
              <w:spacing w:after="92" w:line="259" w:lineRule="auto"/>
              <w:ind w:right="5469"/>
              <w:rPr>
                <w:rFonts w:ascii="Calibri" w:hAnsi="Calibri" w:cs="Calibri"/>
                <w:lang w:val="pl-PL"/>
              </w:rPr>
            </w:pPr>
            <w:r>
              <w:rPr>
                <w:rFonts w:ascii="Calibri" w:hAnsi="Calibri" w:cs="Calibri"/>
                <w:sz w:val="20"/>
                <w:lang w:val="pl-PL"/>
              </w:rPr>
              <w:t>Do zestawu dołączona jest instrukcja lub przewodnik dla osoby prowadzącej zajęcia, zawierająca opis możliwych scenariuszy pracy</w:t>
            </w:r>
          </w:p>
          <w:p w14:paraId="4B11FA9C" w14:textId="77777777" w:rsidR="001C6523" w:rsidRDefault="00503166">
            <w:pPr>
              <w:spacing w:after="92" w:line="259" w:lineRule="auto"/>
              <w:ind w:right="5469"/>
              <w:rPr>
                <w:rFonts w:ascii="Calibri" w:hAnsi="Calibri" w:cs="Calibri"/>
                <w:lang w:val="pl-PL"/>
              </w:rPr>
            </w:pPr>
            <w:r>
              <w:rPr>
                <w:rFonts w:ascii="Calibri" w:hAnsi="Calibri" w:cs="Calibri"/>
                <w:sz w:val="20"/>
                <w:lang w:val="pl-PL"/>
              </w:rPr>
              <w:t>Wymagania fizyczne:</w:t>
            </w:r>
          </w:p>
          <w:p w14:paraId="4B11FA9D" w14:textId="77777777" w:rsidR="001C6523" w:rsidRDefault="00503166">
            <w:pPr>
              <w:pStyle w:val="Akapitzlist"/>
              <w:numPr>
                <w:ilvl w:val="0"/>
                <w:numId w:val="51"/>
              </w:numPr>
              <w:spacing w:after="92" w:line="259" w:lineRule="auto"/>
              <w:ind w:right="5469"/>
              <w:rPr>
                <w:rFonts w:ascii="Calibri" w:hAnsi="Calibri" w:cs="Calibri"/>
                <w:lang w:val="pl-PL"/>
              </w:rPr>
            </w:pPr>
            <w:r>
              <w:rPr>
                <w:rFonts w:ascii="Calibri" w:hAnsi="Calibri" w:cs="Calibri"/>
                <w:sz w:val="20"/>
                <w:lang w:val="pl-PL"/>
              </w:rPr>
              <w:t>Format kart: min. A5,</w:t>
            </w:r>
          </w:p>
          <w:p w14:paraId="4B11FA9E" w14:textId="77777777" w:rsidR="001C6523" w:rsidRDefault="00503166">
            <w:pPr>
              <w:pStyle w:val="Akapitzlist"/>
              <w:numPr>
                <w:ilvl w:val="0"/>
                <w:numId w:val="51"/>
              </w:numPr>
              <w:spacing w:after="92" w:line="259" w:lineRule="auto"/>
              <w:ind w:right="5469"/>
              <w:rPr>
                <w:rFonts w:ascii="Calibri" w:hAnsi="Calibri" w:cs="Calibri"/>
                <w:lang w:val="pl-PL"/>
              </w:rPr>
            </w:pPr>
            <w:r>
              <w:rPr>
                <w:rFonts w:ascii="Calibri" w:hAnsi="Calibri" w:cs="Calibri"/>
                <w:sz w:val="20"/>
                <w:lang w:val="pl-PL"/>
              </w:rPr>
              <w:t>Druk kolorowy, trwały, zabezpieczony przed zniszczeniem (np. laminowanie, papier syntetyczny, folia),</w:t>
            </w:r>
          </w:p>
          <w:p w14:paraId="4B11FA9F" w14:textId="77777777" w:rsidR="001C6523" w:rsidRDefault="00503166">
            <w:pPr>
              <w:pStyle w:val="Akapitzlist"/>
              <w:numPr>
                <w:ilvl w:val="0"/>
                <w:numId w:val="51"/>
              </w:numPr>
              <w:spacing w:after="92" w:line="259" w:lineRule="auto"/>
              <w:ind w:right="5469"/>
              <w:rPr>
                <w:rFonts w:ascii="Calibri" w:hAnsi="Calibri" w:cs="Calibri"/>
                <w:lang w:val="pl-PL"/>
              </w:rPr>
            </w:pPr>
            <w:r>
              <w:rPr>
                <w:rFonts w:ascii="Calibri" w:hAnsi="Calibri" w:cs="Calibri"/>
                <w:sz w:val="20"/>
                <w:lang w:val="pl-PL"/>
              </w:rPr>
              <w:t>Karty wykonane z materiałów bezpiecznych dla dzieci, z zaokrąglonymi rogami,</w:t>
            </w:r>
          </w:p>
          <w:p w14:paraId="4B11FAA0" w14:textId="77777777" w:rsidR="001C6523" w:rsidRDefault="00503166">
            <w:pPr>
              <w:pStyle w:val="Akapitzlist"/>
              <w:numPr>
                <w:ilvl w:val="0"/>
                <w:numId w:val="51"/>
              </w:numPr>
              <w:spacing w:after="92" w:line="259" w:lineRule="auto"/>
              <w:ind w:right="5469"/>
              <w:rPr>
                <w:rFonts w:ascii="Calibri" w:hAnsi="Calibri" w:cs="Calibri"/>
                <w:lang w:val="pl-PL"/>
              </w:rPr>
            </w:pPr>
            <w:r>
              <w:rPr>
                <w:rFonts w:ascii="Calibri" w:hAnsi="Calibri" w:cs="Calibri"/>
                <w:sz w:val="20"/>
                <w:lang w:val="pl-PL"/>
              </w:rPr>
              <w:t>Całość zapakowana w estetyczne i trwałe opakowanie ułatwiające przechowywanie (np. pudełko, segregator).</w:t>
            </w:r>
          </w:p>
          <w:p w14:paraId="4B11FAA1" w14:textId="77777777" w:rsidR="001C6523" w:rsidRDefault="00503166">
            <w:pPr>
              <w:pStyle w:val="Akapitzlist"/>
              <w:numPr>
                <w:ilvl w:val="0"/>
                <w:numId w:val="11"/>
              </w:numPr>
              <w:spacing w:after="131" w:line="259" w:lineRule="auto"/>
              <w:rPr>
                <w:rFonts w:ascii="Calibri" w:hAnsi="Calibri" w:cs="Calibri"/>
                <w:lang w:val="pl-PL"/>
              </w:rPr>
            </w:pPr>
            <w:r>
              <w:rPr>
                <w:rFonts w:ascii="Calibri" w:hAnsi="Calibri" w:cs="Calibri"/>
                <w:sz w:val="20"/>
                <w:lang w:val="pl-PL"/>
              </w:rPr>
              <w:t>Materiały dydaktyczne w formie zestawu kart ćwiczeniowych, służące do rozwijania i wspomagania pamięci symultanicznej i sekwencyjnej u dzieci w wieku przedszkolnym i szkolnym. Materiały będą wykorzystywane w pracy edukacyjno-terapeutycznej z dziećmi, w szczególności w ramach terapii pedagogicznej, rewalidacyjnej, zajęć kompensacyjno-korekcyjnych oraz zajęć wspomagających rozwój funkcji poznawczych. Charakterystyka ogólna: Zestaw zawiera minimum 60 kart ćwiczeniowych; karty zawierają zadania rozwijające: pamięć symultaniczną (np. zapamiętywanie układów, obrazów, struktur przestrzennych), pamięć sekwencyjną (np. odtwarzanie ciągów, sekwencji obrazkowych, rytmów); materiały powinny być dostosowane do pracy z dziećmi w wieku od 4 do 12 lat, karty zawierają instrukcje z propozycjami wykorzystania (w języku polskim), karty mogą być stosowane zarówno indywidualnie, jak i grupowo.</w:t>
            </w:r>
          </w:p>
          <w:p w14:paraId="4B11FAA2" w14:textId="77777777" w:rsidR="001C6523" w:rsidRDefault="00503166">
            <w:pPr>
              <w:spacing w:after="7" w:line="257" w:lineRule="auto"/>
              <w:ind w:left="507" w:firstLine="0"/>
              <w:rPr>
                <w:rFonts w:ascii="Calibri" w:hAnsi="Calibri" w:cs="Calibri"/>
                <w:lang w:val="pl-PL"/>
              </w:rPr>
            </w:pPr>
            <w:r>
              <w:rPr>
                <w:rFonts w:ascii="Calibri" w:hAnsi="Calibri" w:cs="Calibri"/>
                <w:sz w:val="20"/>
                <w:lang w:val="pl-PL"/>
              </w:rPr>
              <w:t>Parametry fizyczne:</w:t>
            </w:r>
          </w:p>
          <w:p w14:paraId="4B11FAA3" w14:textId="77777777" w:rsidR="001C6523" w:rsidRDefault="00503166">
            <w:pPr>
              <w:numPr>
                <w:ilvl w:val="1"/>
                <w:numId w:val="12"/>
              </w:numPr>
              <w:spacing w:after="22" w:line="257" w:lineRule="auto"/>
              <w:ind w:left="507" w:hanging="370"/>
              <w:rPr>
                <w:rFonts w:ascii="Calibri" w:hAnsi="Calibri" w:cs="Calibri"/>
                <w:lang w:val="pl-PL"/>
              </w:rPr>
            </w:pPr>
            <w:r>
              <w:rPr>
                <w:rFonts w:ascii="Calibri" w:hAnsi="Calibri" w:cs="Calibri"/>
                <w:sz w:val="20"/>
                <w:lang w:val="pl-PL"/>
              </w:rPr>
              <w:t>Format kart: minimum A5,</w:t>
            </w:r>
          </w:p>
          <w:p w14:paraId="4B11FAA4" w14:textId="77777777" w:rsidR="001C6523" w:rsidRDefault="00503166">
            <w:pPr>
              <w:numPr>
                <w:ilvl w:val="1"/>
                <w:numId w:val="12"/>
              </w:numPr>
              <w:spacing w:after="17" w:line="257" w:lineRule="auto"/>
              <w:ind w:left="507" w:hanging="370"/>
              <w:rPr>
                <w:rFonts w:ascii="Calibri" w:hAnsi="Calibri" w:cs="Calibri"/>
                <w:lang w:val="pl-PL"/>
              </w:rPr>
            </w:pPr>
            <w:r>
              <w:rPr>
                <w:rFonts w:ascii="Calibri" w:hAnsi="Calibri" w:cs="Calibri"/>
                <w:sz w:val="20"/>
                <w:lang w:val="pl-PL"/>
              </w:rPr>
              <w:t>Kolorowy druk, grafika dostosowana do wieku dziecka,</w:t>
            </w:r>
          </w:p>
          <w:p w14:paraId="4B11FAA5" w14:textId="77777777" w:rsidR="001C6523" w:rsidRDefault="00503166">
            <w:pPr>
              <w:numPr>
                <w:ilvl w:val="1"/>
                <w:numId w:val="12"/>
              </w:numPr>
              <w:spacing w:after="17" w:line="257" w:lineRule="auto"/>
              <w:ind w:left="507" w:hanging="370"/>
              <w:rPr>
                <w:rFonts w:ascii="Calibri" w:hAnsi="Calibri" w:cs="Calibri"/>
                <w:lang w:val="pl-PL"/>
              </w:rPr>
            </w:pPr>
            <w:r>
              <w:rPr>
                <w:rFonts w:ascii="Calibri" w:hAnsi="Calibri" w:cs="Calibri"/>
                <w:sz w:val="20"/>
                <w:lang w:val="pl-PL"/>
              </w:rPr>
              <w:t>Druk na papierze o gramaturze min. 250 g/m² lub papierze syntetycznym,</w:t>
            </w:r>
          </w:p>
          <w:p w14:paraId="4B11FAA6" w14:textId="77777777" w:rsidR="001C6523" w:rsidRDefault="00503166">
            <w:pPr>
              <w:numPr>
                <w:ilvl w:val="1"/>
                <w:numId w:val="12"/>
              </w:numPr>
              <w:spacing w:after="17" w:line="257" w:lineRule="auto"/>
              <w:ind w:left="507" w:hanging="370"/>
              <w:rPr>
                <w:rFonts w:ascii="Calibri" w:hAnsi="Calibri" w:cs="Calibri"/>
                <w:lang w:val="pl-PL"/>
              </w:rPr>
            </w:pPr>
            <w:r>
              <w:rPr>
                <w:rFonts w:ascii="Calibri" w:hAnsi="Calibri" w:cs="Calibri"/>
                <w:sz w:val="20"/>
                <w:lang w:val="pl-PL"/>
              </w:rPr>
              <w:t>Karty zabezpieczone przed zniszczeniem (np. laminowane lub foliowane),</w:t>
            </w:r>
          </w:p>
          <w:p w14:paraId="4B11FAA7" w14:textId="77777777" w:rsidR="001C6523" w:rsidRDefault="00503166">
            <w:pPr>
              <w:numPr>
                <w:ilvl w:val="1"/>
                <w:numId w:val="12"/>
              </w:numPr>
              <w:spacing w:after="17" w:line="257" w:lineRule="auto"/>
              <w:ind w:left="507" w:hanging="370"/>
              <w:rPr>
                <w:rFonts w:ascii="Calibri" w:hAnsi="Calibri" w:cs="Calibri"/>
                <w:lang w:val="pl-PL"/>
              </w:rPr>
            </w:pPr>
            <w:r>
              <w:rPr>
                <w:rFonts w:ascii="Calibri" w:hAnsi="Calibri" w:cs="Calibri"/>
                <w:sz w:val="20"/>
                <w:lang w:val="pl-PL"/>
              </w:rPr>
              <w:lastRenderedPageBreak/>
              <w:t>Zaokrąglone rogi (bezpieczne w użytkowaniu przez dzieci),</w:t>
            </w:r>
          </w:p>
          <w:p w14:paraId="4B11FAA8" w14:textId="77777777" w:rsidR="001C6523" w:rsidRDefault="00503166">
            <w:pPr>
              <w:numPr>
                <w:ilvl w:val="1"/>
                <w:numId w:val="12"/>
              </w:numPr>
              <w:spacing w:after="0" w:line="257" w:lineRule="auto"/>
              <w:ind w:left="507" w:hanging="370"/>
              <w:rPr>
                <w:rFonts w:ascii="Calibri" w:hAnsi="Calibri" w:cs="Calibri"/>
                <w:lang w:val="pl-PL"/>
              </w:rPr>
            </w:pPr>
            <w:r>
              <w:rPr>
                <w:rFonts w:ascii="Calibri" w:hAnsi="Calibri" w:cs="Calibri"/>
                <w:sz w:val="20"/>
                <w:lang w:val="pl-PL"/>
              </w:rPr>
              <w:t>Zapakowane w trwałe pudełko, teczkę lub segregator umożliwiający przechowywanie.</w:t>
            </w:r>
          </w:p>
          <w:p w14:paraId="4B11FAA9" w14:textId="77777777" w:rsidR="001C6523" w:rsidRDefault="00503166">
            <w:pPr>
              <w:numPr>
                <w:ilvl w:val="0"/>
                <w:numId w:val="12"/>
              </w:numPr>
              <w:spacing w:after="0" w:line="269" w:lineRule="auto"/>
              <w:ind w:left="649" w:hanging="283"/>
              <w:rPr>
                <w:rFonts w:ascii="Calibri" w:hAnsi="Calibri" w:cs="Calibri"/>
                <w:lang w:val="pl-PL"/>
              </w:rPr>
            </w:pPr>
            <w:r>
              <w:rPr>
                <w:rFonts w:ascii="Calibri" w:hAnsi="Calibri" w:cs="Calibri"/>
                <w:sz w:val="20"/>
                <w:lang w:val="pl-PL"/>
              </w:rPr>
              <w:t xml:space="preserve">Gry słowno-obrazkowe wspomagające prawidłową wymowę głosek Pomoc przeznaczona do pracy z dziećmi z </w:t>
            </w:r>
            <w:proofErr w:type="spellStart"/>
            <w:r>
              <w:rPr>
                <w:rFonts w:ascii="Calibri" w:hAnsi="Calibri" w:cs="Calibri"/>
                <w:sz w:val="20"/>
                <w:lang w:val="pl-PL"/>
              </w:rPr>
              <w:t>dyslalią</w:t>
            </w:r>
            <w:proofErr w:type="spellEnd"/>
            <w:r>
              <w:rPr>
                <w:rFonts w:ascii="Calibri" w:hAnsi="Calibri" w:cs="Calibri"/>
                <w:sz w:val="20"/>
                <w:lang w:val="pl-PL"/>
              </w:rPr>
              <w:t xml:space="preserve"> (wadą wymowy), w szczególności z problemami artykulacyjnymi dotyczącymi głosek </w:t>
            </w:r>
            <w:proofErr w:type="spellStart"/>
            <w:r>
              <w:rPr>
                <w:rFonts w:ascii="Calibri" w:hAnsi="Calibri" w:cs="Calibri"/>
                <w:sz w:val="20"/>
                <w:lang w:val="pl-PL"/>
              </w:rPr>
              <w:t>sz</w:t>
            </w:r>
            <w:proofErr w:type="spellEnd"/>
            <w:r>
              <w:rPr>
                <w:rFonts w:ascii="Calibri" w:hAnsi="Calibri" w:cs="Calibri"/>
                <w:sz w:val="20"/>
                <w:lang w:val="pl-PL"/>
              </w:rPr>
              <w:t xml:space="preserve">, ż, </w:t>
            </w:r>
            <w:proofErr w:type="spellStart"/>
            <w:r>
              <w:rPr>
                <w:rFonts w:ascii="Calibri" w:hAnsi="Calibri" w:cs="Calibri"/>
                <w:sz w:val="20"/>
                <w:lang w:val="pl-PL"/>
              </w:rPr>
              <w:t>cz</w:t>
            </w:r>
            <w:proofErr w:type="spellEnd"/>
            <w:r>
              <w:rPr>
                <w:rFonts w:ascii="Calibri" w:hAnsi="Calibri" w:cs="Calibri"/>
                <w:sz w:val="20"/>
                <w:lang w:val="pl-PL"/>
              </w:rPr>
              <w:t xml:space="preserve">, </w:t>
            </w:r>
            <w:proofErr w:type="spellStart"/>
            <w:r>
              <w:rPr>
                <w:rFonts w:ascii="Calibri" w:hAnsi="Calibri" w:cs="Calibri"/>
                <w:sz w:val="20"/>
                <w:lang w:val="pl-PL"/>
              </w:rPr>
              <w:t>dż</w:t>
            </w:r>
            <w:proofErr w:type="spellEnd"/>
            <w:r>
              <w:rPr>
                <w:rFonts w:ascii="Calibri" w:hAnsi="Calibri" w:cs="Calibri"/>
                <w:sz w:val="20"/>
                <w:lang w:val="pl-PL"/>
              </w:rPr>
              <w:t xml:space="preserve">. Stosowana w terapii logopedycznej prowadzonej w poradniach psychologiczno-pedagogicznych, przedszkolach, szkołach i gabinetach prywatnych. Zestaw powinien  zawiera co najmniej: 80 kolorowych ilustracji przedstawiających wyrazy z głoskami </w:t>
            </w:r>
            <w:proofErr w:type="spellStart"/>
            <w:r>
              <w:rPr>
                <w:rFonts w:ascii="Calibri" w:hAnsi="Calibri" w:cs="Calibri"/>
                <w:sz w:val="20"/>
                <w:lang w:val="pl-PL"/>
              </w:rPr>
              <w:t>sz</w:t>
            </w:r>
            <w:proofErr w:type="spellEnd"/>
            <w:r>
              <w:rPr>
                <w:rFonts w:ascii="Calibri" w:hAnsi="Calibri" w:cs="Calibri"/>
                <w:sz w:val="20"/>
                <w:lang w:val="pl-PL"/>
              </w:rPr>
              <w:t xml:space="preserve">, ż, </w:t>
            </w:r>
            <w:proofErr w:type="spellStart"/>
            <w:r>
              <w:rPr>
                <w:rFonts w:ascii="Calibri" w:hAnsi="Calibri" w:cs="Calibri"/>
                <w:sz w:val="20"/>
                <w:lang w:val="pl-PL"/>
              </w:rPr>
              <w:t>cz</w:t>
            </w:r>
            <w:proofErr w:type="spellEnd"/>
            <w:r>
              <w:rPr>
                <w:rFonts w:ascii="Calibri" w:hAnsi="Calibri" w:cs="Calibri"/>
                <w:sz w:val="20"/>
                <w:lang w:val="pl-PL"/>
              </w:rPr>
              <w:t xml:space="preserve">, </w:t>
            </w:r>
            <w:proofErr w:type="spellStart"/>
            <w:r>
              <w:rPr>
                <w:rFonts w:ascii="Calibri" w:hAnsi="Calibri" w:cs="Calibri"/>
                <w:sz w:val="20"/>
                <w:lang w:val="pl-PL"/>
              </w:rPr>
              <w:t>dż</w:t>
            </w:r>
            <w:proofErr w:type="spellEnd"/>
            <w:r>
              <w:rPr>
                <w:rFonts w:ascii="Calibri" w:hAnsi="Calibri" w:cs="Calibri"/>
                <w:sz w:val="20"/>
                <w:lang w:val="pl-PL"/>
              </w:rPr>
              <w:t xml:space="preserve">, karty pracy lub teksty zawierające ćwiczenia utrwalające wymowę (np. powtarzanie, czytanie, opowiadanie), instrukcję dla terapeuty/logopedy z opisem zastosowania pomocy, Ilustracje i teksty w języku polskim, dopasowane do percepcji dzieci w wieku 4–10 lat, Pomoc może być w formie teczki, książki z kartami, segregatora lub zestawu kartoników, Wydruk kolorowy, trwały, z materiałów umożliwiających wielokrotne użycie, materiał dydaktyczny wykonany z nietoksycznych, bezpiecznych materiałów, trwały i estetyczny -1 </w:t>
            </w:r>
            <w:proofErr w:type="spellStart"/>
            <w:r>
              <w:rPr>
                <w:rFonts w:ascii="Calibri" w:hAnsi="Calibri" w:cs="Calibri"/>
                <w:sz w:val="20"/>
                <w:lang w:val="pl-PL"/>
              </w:rPr>
              <w:t>szt</w:t>
            </w:r>
            <w:proofErr w:type="spellEnd"/>
          </w:p>
          <w:p w14:paraId="4B11FAAA" w14:textId="77777777" w:rsidR="001C6523" w:rsidRDefault="00503166">
            <w:pPr>
              <w:numPr>
                <w:ilvl w:val="0"/>
                <w:numId w:val="12"/>
              </w:numPr>
              <w:spacing w:after="0" w:line="274" w:lineRule="auto"/>
              <w:ind w:left="649" w:hanging="283"/>
              <w:rPr>
                <w:rFonts w:ascii="Calibri" w:hAnsi="Calibri" w:cs="Calibri"/>
                <w:lang w:val="pl-PL"/>
              </w:rPr>
            </w:pPr>
            <w:r>
              <w:rPr>
                <w:rFonts w:ascii="Calibri" w:hAnsi="Calibri" w:cs="Calibri"/>
                <w:sz w:val="20"/>
                <w:lang w:val="pl-PL"/>
              </w:rPr>
              <w:t>Zestaw materiałów dydaktycznych w formie ilustrowanych historyjek obrazkowych, przeznaczonych do ćwiczeń artykulacyjnych głosek K i G u dzieci w wieku przedszkolnym i wczesnoszkolnym, w ramach terapii logopedycznej; Zestaw zawiera minimum 10 historyjek obrazkowych, złożonych z ciągów logicznych ilustracji</w:t>
            </w:r>
          </w:p>
          <w:p w14:paraId="4B11FAAB" w14:textId="77777777" w:rsidR="001C6523" w:rsidRDefault="00503166">
            <w:pPr>
              <w:spacing w:after="25" w:line="271" w:lineRule="auto"/>
              <w:ind w:left="649" w:firstLine="0"/>
              <w:rPr>
                <w:rFonts w:ascii="Calibri" w:hAnsi="Calibri" w:cs="Calibri"/>
                <w:lang w:val="pl-PL"/>
              </w:rPr>
            </w:pPr>
            <w:r>
              <w:rPr>
                <w:rFonts w:ascii="Calibri" w:hAnsi="Calibri" w:cs="Calibri"/>
                <w:sz w:val="20"/>
                <w:lang w:val="pl-PL"/>
              </w:rPr>
              <w:t>(każda historia to co najmniej 4 obrazki); historyjki ukazują sytuacje z życia codziennego, bliskie doświadczeniom dziecka, umożliwiające opowiadanie i ćwiczenie prawidłowej artykulacji; ilustracje zawierają słownictwo nasycone głoskami K oraz G w różnych pozycjach (nagłos, śródgłos, wygłos); ilustracje w formacie co najmniej A5 (zalecane: A4);Kolorowy druk, papier o podwyższonej gramaturze (minimum 200 g/m²); estetyczne, czytelne ilustracje dostosowane do percepcji dziecka; komplet zapakowany w trwałe opakowanie (np.</w:t>
            </w:r>
            <w:r>
              <w:rPr>
                <w:rFonts w:ascii="Calibri" w:hAnsi="Calibri" w:cs="Calibri"/>
                <w:lang w:val="pl-PL"/>
              </w:rPr>
              <w:t xml:space="preserve"> </w:t>
            </w:r>
            <w:r>
              <w:rPr>
                <w:rFonts w:ascii="Calibri" w:hAnsi="Calibri" w:cs="Calibri"/>
                <w:sz w:val="20"/>
                <w:lang w:val="pl-PL"/>
              </w:rPr>
              <w:t xml:space="preserve">karton, teczka) -1 </w:t>
            </w:r>
            <w:proofErr w:type="spellStart"/>
            <w:r>
              <w:rPr>
                <w:rFonts w:ascii="Calibri" w:hAnsi="Calibri" w:cs="Calibri"/>
                <w:sz w:val="20"/>
                <w:lang w:val="pl-PL"/>
              </w:rPr>
              <w:t>szt</w:t>
            </w:r>
            <w:proofErr w:type="spellEnd"/>
          </w:p>
          <w:p w14:paraId="4B11FAAC" w14:textId="77777777" w:rsidR="001C6523" w:rsidRDefault="00503166">
            <w:pPr>
              <w:numPr>
                <w:ilvl w:val="0"/>
                <w:numId w:val="13"/>
              </w:numPr>
              <w:spacing w:after="0" w:line="269" w:lineRule="auto"/>
              <w:ind w:left="649" w:hanging="283"/>
              <w:rPr>
                <w:rFonts w:ascii="Calibri" w:hAnsi="Calibri" w:cs="Calibri"/>
                <w:lang w:val="pl-PL"/>
              </w:rPr>
            </w:pPr>
            <w:r>
              <w:rPr>
                <w:rFonts w:ascii="Calibri" w:hAnsi="Calibri" w:cs="Calibri"/>
                <w:sz w:val="20"/>
                <w:lang w:val="pl-PL"/>
              </w:rPr>
              <w:t>Zestaw edukacyjny zawierający historyjki obrazkowe do wykorzystania podczas zajęć logopedycznych z dziećmi w wieku przedszkolnym i wczesnoszkolnym, w celu ćwiczenia artykulacji głosek F i W; zestaw zawiera minimum 10 historyjek obrazkowych, każda składająca się z minimum 4 ilustracji ukazujących logiczny ciąg zdarzeń; ilustracje przedstawiają sytuacje z życia codziennego, atrakcyjne i zrozumiałe dla dzieci; historyjki zawierają bogaty zasób słownictwa z głoskami F oraz W, występującymi w różnych pozycjach (nagłos, śródgłos, wygłos); Karty z ilustracjami w formacie nie mniejszym niż A5 (zalecany A4); kolorowe, wyraźne i estetyczne grafiki, przyjazne dla dzieci; druk na papierze o wysokiej gramaturze (min. 200 g/m²) lub laminowane dla trwałości; komplet zapakowany w opakowanie zbiorcze umożliwiające wygodne przechowywanie (np. teczka, pudełko) – 1 szt.</w:t>
            </w:r>
          </w:p>
          <w:p w14:paraId="4B11FAAD" w14:textId="77777777" w:rsidR="001C6523" w:rsidRDefault="00503166">
            <w:pPr>
              <w:numPr>
                <w:ilvl w:val="0"/>
                <w:numId w:val="13"/>
              </w:numPr>
              <w:spacing w:after="0" w:line="269" w:lineRule="auto"/>
              <w:ind w:left="649" w:hanging="283"/>
              <w:rPr>
                <w:rFonts w:ascii="Calibri" w:hAnsi="Calibri" w:cs="Calibri"/>
                <w:lang w:val="pl-PL"/>
              </w:rPr>
            </w:pPr>
            <w:r>
              <w:rPr>
                <w:rFonts w:ascii="Calibri" w:hAnsi="Calibri" w:cs="Calibri"/>
                <w:sz w:val="20"/>
                <w:lang w:val="pl-PL"/>
              </w:rPr>
              <w:t xml:space="preserve">Gry karcianej typu "pary – znajdź obrazki", przeznaczonej do ćwiczeń artykulacyjnych podczas zajęć logopedycznych. Gra wspiera rozwój mowy, koncentracji oraz percepcji wzrokowo-słuchowej u dzieci z trudnościami językowymi. Gra zawiera co najmniej 25 kart (12 par + 1 karta niepasująca), zawierających kolorowe ilustracje wraz z podpisami; słownictwo zawarte na kartach powinno być dostosowane do wieku 4–8 lat i zawierać głoski do utrwalania (np. </w:t>
            </w:r>
            <w:proofErr w:type="spellStart"/>
            <w:r>
              <w:rPr>
                <w:rFonts w:ascii="Calibri" w:hAnsi="Calibri" w:cs="Calibri"/>
                <w:sz w:val="20"/>
                <w:lang w:val="pl-PL"/>
              </w:rPr>
              <w:t>sz</w:t>
            </w:r>
            <w:proofErr w:type="spellEnd"/>
            <w:r>
              <w:rPr>
                <w:rFonts w:ascii="Calibri" w:hAnsi="Calibri" w:cs="Calibri"/>
                <w:sz w:val="20"/>
                <w:lang w:val="pl-PL"/>
              </w:rPr>
              <w:t>, ż/</w:t>
            </w:r>
            <w:proofErr w:type="spellStart"/>
            <w:r>
              <w:rPr>
                <w:rFonts w:ascii="Calibri" w:hAnsi="Calibri" w:cs="Calibri"/>
                <w:sz w:val="20"/>
                <w:lang w:val="pl-PL"/>
              </w:rPr>
              <w:t>rz</w:t>
            </w:r>
            <w:proofErr w:type="spellEnd"/>
            <w:r>
              <w:rPr>
                <w:rFonts w:ascii="Calibri" w:hAnsi="Calibri" w:cs="Calibri"/>
                <w:sz w:val="20"/>
                <w:lang w:val="pl-PL"/>
              </w:rPr>
              <w:t xml:space="preserve">, </w:t>
            </w:r>
            <w:proofErr w:type="spellStart"/>
            <w:r>
              <w:rPr>
                <w:rFonts w:ascii="Calibri" w:hAnsi="Calibri" w:cs="Calibri"/>
                <w:sz w:val="20"/>
                <w:lang w:val="pl-PL"/>
              </w:rPr>
              <w:t>cz</w:t>
            </w:r>
            <w:proofErr w:type="spellEnd"/>
            <w:r>
              <w:rPr>
                <w:rFonts w:ascii="Calibri" w:hAnsi="Calibri" w:cs="Calibri"/>
                <w:sz w:val="20"/>
                <w:lang w:val="pl-PL"/>
              </w:rPr>
              <w:t xml:space="preserve">, </w:t>
            </w:r>
            <w:proofErr w:type="spellStart"/>
            <w:r>
              <w:rPr>
                <w:rFonts w:ascii="Calibri" w:hAnsi="Calibri" w:cs="Calibri"/>
                <w:sz w:val="20"/>
                <w:lang w:val="pl-PL"/>
              </w:rPr>
              <w:t>dż</w:t>
            </w:r>
            <w:proofErr w:type="spellEnd"/>
            <w:r>
              <w:rPr>
                <w:rFonts w:ascii="Calibri" w:hAnsi="Calibri" w:cs="Calibri"/>
                <w:sz w:val="20"/>
                <w:lang w:val="pl-PL"/>
              </w:rPr>
              <w:t>); karty powinny umożliwiać prowadzenie gry na zasadach znanych dzieciom gier karcianych typu „pary” lub „Piotruś”; karty w formacie nie mniejszym niż 6 × 9 cm, z zaokrąglonymi rogami; druk kolorowy na kartonie o gramaturze min. 250 g/m² lub powlekanym/lakierowanym papierze; ilustracje czytelne, atrakcyjne, estetyczne i przyjazne dla dzieci; całość zapakowana w pudełko lub tekturową teczkę umożliwiającą przechowywanie – 1 szt.</w:t>
            </w:r>
          </w:p>
          <w:p w14:paraId="4B11FAAE" w14:textId="77777777" w:rsidR="001C6523" w:rsidRDefault="00503166">
            <w:pPr>
              <w:numPr>
                <w:ilvl w:val="0"/>
                <w:numId w:val="13"/>
              </w:numPr>
              <w:spacing w:after="92" w:line="259" w:lineRule="auto"/>
              <w:ind w:left="649" w:hanging="283"/>
              <w:rPr>
                <w:rFonts w:ascii="Calibri" w:hAnsi="Calibri" w:cs="Calibri"/>
                <w:lang w:val="pl-PL"/>
              </w:rPr>
            </w:pPr>
            <w:r>
              <w:rPr>
                <w:rFonts w:ascii="Calibri" w:hAnsi="Calibri" w:cs="Calibri"/>
                <w:sz w:val="20"/>
                <w:lang w:val="pl-PL"/>
              </w:rPr>
              <w:t>Specjalistyczne materiały wspierające wczesną diagnozę funkcjonalną oraz terapię dzieci z zaburzeniami ze spektrum autyzmu, przeznaczonych dla psychologów, pedagogów specjalnych, terapeutów integracji sensorycznej i nauczycieli przedszkolnych oraz wczesnoszkolnych. Zawartość zestawu (minimalna):</w:t>
            </w:r>
          </w:p>
          <w:p w14:paraId="4B11FAAF" w14:textId="77777777" w:rsidR="001C6523" w:rsidRDefault="00503166">
            <w:pPr>
              <w:numPr>
                <w:ilvl w:val="1"/>
                <w:numId w:val="13"/>
              </w:numPr>
              <w:spacing w:after="98" w:line="257" w:lineRule="auto"/>
              <w:ind w:left="791" w:hanging="370"/>
              <w:rPr>
                <w:rFonts w:ascii="Calibri" w:hAnsi="Calibri" w:cs="Calibri"/>
                <w:lang w:val="pl-PL"/>
              </w:rPr>
            </w:pPr>
            <w:r>
              <w:rPr>
                <w:rFonts w:ascii="Calibri" w:hAnsi="Calibri" w:cs="Calibri"/>
                <w:sz w:val="20"/>
                <w:lang w:val="pl-PL"/>
              </w:rPr>
              <w:t>Karty diagnostyczno-obserwacyjne (minimum 30 stron) – pozwalające ocenić funkcje społeczne, poznawcze, językowe, emocjonalne i behawioralne.</w:t>
            </w:r>
          </w:p>
          <w:p w14:paraId="4B11FAB0" w14:textId="77777777" w:rsidR="001C6523" w:rsidRDefault="00503166">
            <w:pPr>
              <w:numPr>
                <w:ilvl w:val="1"/>
                <w:numId w:val="13"/>
              </w:numPr>
              <w:spacing w:after="108"/>
              <w:ind w:left="791" w:hanging="370"/>
              <w:rPr>
                <w:rFonts w:ascii="Calibri" w:hAnsi="Calibri" w:cs="Calibri"/>
                <w:lang w:val="pl-PL"/>
              </w:rPr>
            </w:pPr>
            <w:r>
              <w:rPr>
                <w:rFonts w:ascii="Calibri" w:hAnsi="Calibri" w:cs="Calibri"/>
                <w:sz w:val="20"/>
                <w:lang w:val="pl-PL"/>
              </w:rPr>
              <w:t>Zestaw ćwiczeń terapeutycznych w formie kart pracy, ilustracji lub zadań interaktywnych (minimum 40 ćwiczeń).</w:t>
            </w:r>
          </w:p>
          <w:p w14:paraId="4B11FAB1" w14:textId="77777777" w:rsidR="001C6523" w:rsidRDefault="00503166">
            <w:pPr>
              <w:numPr>
                <w:ilvl w:val="1"/>
                <w:numId w:val="13"/>
              </w:numPr>
              <w:spacing w:after="74" w:line="257" w:lineRule="auto"/>
              <w:ind w:left="791" w:hanging="370"/>
              <w:rPr>
                <w:rFonts w:ascii="Calibri" w:hAnsi="Calibri" w:cs="Calibri"/>
                <w:lang w:val="pl-PL"/>
              </w:rPr>
            </w:pPr>
            <w:r>
              <w:rPr>
                <w:rFonts w:ascii="Calibri" w:hAnsi="Calibri" w:cs="Calibri"/>
                <w:sz w:val="20"/>
                <w:lang w:val="pl-PL"/>
              </w:rPr>
              <w:lastRenderedPageBreak/>
              <w:t>Scenariusze zabaw i zajęć terapeutycznych (minimum 10), z instrukcjami dla osoby prowadzącej.</w:t>
            </w:r>
          </w:p>
          <w:p w14:paraId="4B11FAB2" w14:textId="77777777" w:rsidR="001C6523" w:rsidRDefault="00503166">
            <w:pPr>
              <w:numPr>
                <w:ilvl w:val="1"/>
                <w:numId w:val="13"/>
              </w:numPr>
              <w:spacing w:after="74" w:line="257" w:lineRule="auto"/>
              <w:ind w:left="791" w:hanging="370"/>
              <w:rPr>
                <w:rFonts w:ascii="Calibri" w:hAnsi="Calibri" w:cs="Calibri"/>
                <w:lang w:val="pl-PL"/>
              </w:rPr>
            </w:pPr>
            <w:r>
              <w:rPr>
                <w:rFonts w:ascii="Calibri" w:hAnsi="Calibri" w:cs="Calibri"/>
                <w:sz w:val="20"/>
                <w:lang w:val="pl-PL"/>
              </w:rPr>
              <w:t>Pomoce wizualne (np. piktogramy, plansze, schematy dnia) wspomagające komunikację alternatywną i rozwój umiejętności społecznych.</w:t>
            </w:r>
          </w:p>
          <w:p w14:paraId="4B11FAB3" w14:textId="77777777" w:rsidR="001C6523" w:rsidRDefault="00503166">
            <w:pPr>
              <w:numPr>
                <w:ilvl w:val="1"/>
                <w:numId w:val="13"/>
              </w:numPr>
              <w:spacing w:after="74" w:line="257" w:lineRule="auto"/>
              <w:ind w:left="791" w:hanging="370"/>
              <w:rPr>
                <w:rFonts w:ascii="Calibri" w:hAnsi="Calibri" w:cs="Calibri"/>
                <w:lang w:val="pl-PL"/>
              </w:rPr>
            </w:pPr>
            <w:r>
              <w:rPr>
                <w:rFonts w:ascii="Calibri" w:hAnsi="Calibri" w:cs="Calibri"/>
                <w:sz w:val="20"/>
                <w:lang w:val="pl-PL"/>
              </w:rPr>
              <w:t>Instrukcja metodyczna z opisem wykorzystania materiałów, opracowana przez specjalistę (psycholog, terapeuta integracji sensorycznej, pedagog specjalny).</w:t>
            </w:r>
          </w:p>
          <w:p w14:paraId="4B11FAB4" w14:textId="77777777" w:rsidR="001C6523" w:rsidRDefault="001C6523">
            <w:pPr>
              <w:spacing w:after="18"/>
              <w:ind w:left="0" w:firstLine="0"/>
              <w:rPr>
                <w:rFonts w:ascii="Calibri" w:hAnsi="Calibri" w:cs="Calibri"/>
                <w:lang w:val="pl-PL"/>
              </w:rPr>
            </w:pPr>
          </w:p>
          <w:p w14:paraId="4B11FAB5" w14:textId="77777777" w:rsidR="001C6523" w:rsidRDefault="00503166">
            <w:pPr>
              <w:pStyle w:val="Akapitzlist"/>
              <w:numPr>
                <w:ilvl w:val="0"/>
                <w:numId w:val="13"/>
              </w:numPr>
              <w:spacing w:after="18"/>
              <w:rPr>
                <w:rFonts w:ascii="Calibri" w:hAnsi="Calibri" w:cs="Calibri"/>
                <w:lang w:val="pl-PL"/>
              </w:rPr>
            </w:pPr>
            <w:r>
              <w:rPr>
                <w:rFonts w:ascii="Calibri" w:hAnsi="Calibri" w:cs="Calibri"/>
                <w:sz w:val="20"/>
                <w:lang w:val="pl-PL"/>
              </w:rPr>
              <w:t>Pomoc edukacyjna wspierająca naukę czytania oraz rozwój pojęcia liczby u dzieci w wieku przedszkolnym i wczesnoszkolnym Zestaw do nauki czytania – etap samogłosek:</w:t>
            </w:r>
          </w:p>
          <w:p w14:paraId="4B11FAB6" w14:textId="77777777" w:rsidR="001C6523" w:rsidRDefault="00503166">
            <w:pPr>
              <w:pStyle w:val="Akapitzlist"/>
              <w:spacing w:after="18"/>
              <w:ind w:firstLine="0"/>
              <w:rPr>
                <w:rFonts w:ascii="Calibri" w:hAnsi="Calibri" w:cs="Calibri"/>
                <w:lang w:val="pl-PL"/>
              </w:rPr>
            </w:pPr>
            <w:r>
              <w:rPr>
                <w:rFonts w:ascii="Calibri" w:hAnsi="Calibri" w:cs="Calibri"/>
                <w:sz w:val="20"/>
                <w:lang w:val="pl-PL"/>
              </w:rPr>
              <w:t>Zawiera co najmniej:</w:t>
            </w:r>
          </w:p>
          <w:p w14:paraId="4B11FAB7" w14:textId="77777777" w:rsidR="001C6523" w:rsidRDefault="00503166">
            <w:pPr>
              <w:numPr>
                <w:ilvl w:val="0"/>
                <w:numId w:val="14"/>
              </w:numPr>
              <w:spacing w:after="103" w:line="252" w:lineRule="auto"/>
              <w:ind w:left="1357" w:hanging="567"/>
              <w:rPr>
                <w:rFonts w:ascii="Calibri" w:hAnsi="Calibri" w:cs="Calibri"/>
                <w:lang w:val="pl-PL"/>
              </w:rPr>
            </w:pPr>
            <w:r>
              <w:rPr>
                <w:rFonts w:ascii="Calibri" w:hAnsi="Calibri" w:cs="Calibri"/>
                <w:sz w:val="20"/>
                <w:lang w:val="pl-PL"/>
              </w:rPr>
              <w:t>12 plansz lub kart z samogłoskami (A, O, U, E, I, Y) – w dużym, drukowanym zapisie, z towarzyszącymi ilustracjami i gestami wspierającymi zapamiętywanie.</w:t>
            </w:r>
          </w:p>
          <w:p w14:paraId="4B11FAB8" w14:textId="77777777" w:rsidR="001C6523" w:rsidRDefault="00503166">
            <w:pPr>
              <w:numPr>
                <w:ilvl w:val="0"/>
                <w:numId w:val="14"/>
              </w:numPr>
              <w:spacing w:after="98" w:line="257" w:lineRule="auto"/>
              <w:ind w:left="1357" w:hanging="567"/>
              <w:rPr>
                <w:rFonts w:ascii="Calibri" w:hAnsi="Calibri" w:cs="Calibri"/>
                <w:lang w:val="pl-PL"/>
              </w:rPr>
            </w:pPr>
            <w:r>
              <w:rPr>
                <w:rFonts w:ascii="Calibri" w:hAnsi="Calibri" w:cs="Calibri"/>
                <w:sz w:val="20"/>
                <w:lang w:val="pl-PL"/>
              </w:rPr>
              <w:t>Ilustracje (min. 12) przedstawiające przedmioty/zjawiska kojarzone z konkretną samogłoską (np. A – alarm, O – oko).</w:t>
            </w:r>
          </w:p>
          <w:p w14:paraId="4B11FAB9" w14:textId="77777777" w:rsidR="001C6523" w:rsidRDefault="00503166">
            <w:pPr>
              <w:numPr>
                <w:ilvl w:val="0"/>
                <w:numId w:val="14"/>
              </w:numPr>
              <w:spacing w:after="11" w:line="254" w:lineRule="auto"/>
              <w:ind w:left="1357" w:hanging="567"/>
              <w:rPr>
                <w:rFonts w:ascii="Calibri" w:hAnsi="Calibri" w:cs="Calibri"/>
                <w:lang w:val="pl-PL"/>
              </w:rPr>
            </w:pPr>
            <w:r>
              <w:rPr>
                <w:rFonts w:ascii="Calibri" w:hAnsi="Calibri" w:cs="Calibri"/>
                <w:sz w:val="20"/>
                <w:lang w:val="pl-PL"/>
              </w:rPr>
              <w:t>Zestaw instrukcji lub scenariuszy zabaw do wprowadzania i utrwalania samogłosek – minimum 6 aktywności.</w:t>
            </w:r>
          </w:p>
          <w:p w14:paraId="4B11FABA" w14:textId="77777777" w:rsidR="001C6523" w:rsidRDefault="00503166">
            <w:pPr>
              <w:numPr>
                <w:ilvl w:val="0"/>
                <w:numId w:val="14"/>
              </w:numPr>
              <w:spacing w:after="29" w:line="276" w:lineRule="auto"/>
              <w:ind w:left="1357" w:hanging="567"/>
              <w:rPr>
                <w:rFonts w:ascii="Calibri" w:hAnsi="Calibri" w:cs="Calibri"/>
                <w:lang w:val="pl-PL"/>
              </w:rPr>
            </w:pPr>
            <w:r>
              <w:rPr>
                <w:rFonts w:ascii="Calibri" w:hAnsi="Calibri" w:cs="Calibri"/>
                <w:sz w:val="20"/>
                <w:lang w:val="pl-PL"/>
              </w:rPr>
              <w:t>Litery powinny być prezentowane w kolorze czerwonym, wielkimi drukowanymi znakami – zgodnie z założeniami pracy z dziećmi uczącymi się czytać metodą globalno-analityczną.</w:t>
            </w:r>
          </w:p>
          <w:p w14:paraId="4B11FABB" w14:textId="77777777" w:rsidR="001C6523" w:rsidRDefault="00503166">
            <w:pPr>
              <w:numPr>
                <w:ilvl w:val="0"/>
                <w:numId w:val="14"/>
              </w:numPr>
              <w:spacing w:after="156" w:line="257" w:lineRule="auto"/>
              <w:ind w:left="1357" w:hanging="567"/>
              <w:rPr>
                <w:rFonts w:ascii="Calibri" w:hAnsi="Calibri" w:cs="Calibri"/>
                <w:lang w:val="pl-PL"/>
              </w:rPr>
            </w:pPr>
            <w:r>
              <w:rPr>
                <w:rFonts w:ascii="Calibri" w:hAnsi="Calibri" w:cs="Calibri"/>
                <w:sz w:val="20"/>
                <w:lang w:val="pl-PL"/>
              </w:rPr>
              <w:t>Elementy wykonane z trwałych materiałów – karton laminowany lub papier min. 250 g/m².</w:t>
            </w:r>
          </w:p>
          <w:p w14:paraId="4B11FABC" w14:textId="77777777" w:rsidR="001C6523" w:rsidRDefault="00503166">
            <w:pPr>
              <w:numPr>
                <w:ilvl w:val="0"/>
                <w:numId w:val="14"/>
              </w:numPr>
              <w:spacing w:after="106" w:line="252" w:lineRule="auto"/>
              <w:ind w:left="1357" w:hanging="567"/>
              <w:rPr>
                <w:rFonts w:ascii="Calibri" w:hAnsi="Calibri" w:cs="Calibri"/>
                <w:lang w:val="pl-PL"/>
              </w:rPr>
            </w:pPr>
            <w:r>
              <w:rPr>
                <w:rFonts w:ascii="Calibri" w:hAnsi="Calibri" w:cs="Calibri"/>
                <w:sz w:val="20"/>
                <w:lang w:val="pl-PL"/>
              </w:rPr>
              <w:t xml:space="preserve">Całość zapakowana w pudełko lub teczkę. B. Zestaw do rozwijania pojęcia liczby i </w:t>
            </w:r>
            <w:proofErr w:type="spellStart"/>
            <w:r>
              <w:rPr>
                <w:rFonts w:ascii="Calibri" w:hAnsi="Calibri" w:cs="Calibri"/>
                <w:sz w:val="20"/>
                <w:lang w:val="pl-PL"/>
              </w:rPr>
              <w:t>subitacji</w:t>
            </w:r>
            <w:proofErr w:type="spellEnd"/>
            <w:r>
              <w:rPr>
                <w:rFonts w:ascii="Calibri" w:hAnsi="Calibri" w:cs="Calibri"/>
                <w:sz w:val="20"/>
                <w:lang w:val="pl-PL"/>
              </w:rPr>
              <w:t>:</w:t>
            </w:r>
          </w:p>
          <w:p w14:paraId="4B11FABD" w14:textId="77777777" w:rsidR="001C6523" w:rsidRDefault="00503166">
            <w:pPr>
              <w:numPr>
                <w:ilvl w:val="0"/>
                <w:numId w:val="14"/>
              </w:numPr>
              <w:spacing w:after="0" w:line="257" w:lineRule="auto"/>
              <w:ind w:left="1357" w:hanging="567"/>
              <w:rPr>
                <w:rFonts w:ascii="Calibri" w:hAnsi="Calibri" w:cs="Calibri"/>
                <w:lang w:val="pl-PL"/>
              </w:rPr>
            </w:pPr>
            <w:r>
              <w:rPr>
                <w:rFonts w:ascii="Calibri" w:hAnsi="Calibri" w:cs="Calibri"/>
                <w:sz w:val="20"/>
                <w:lang w:val="pl-PL"/>
              </w:rPr>
              <w:t>Materiały wspomagające rozwój zmysłu liczby i rozpoznawania ilości bez przeliczania (</w:t>
            </w:r>
            <w:proofErr w:type="spellStart"/>
            <w:r>
              <w:rPr>
                <w:rFonts w:ascii="Calibri" w:hAnsi="Calibri" w:cs="Calibri"/>
                <w:sz w:val="20"/>
                <w:lang w:val="pl-PL"/>
              </w:rPr>
              <w:t>subitacja</w:t>
            </w:r>
            <w:proofErr w:type="spellEnd"/>
            <w:r>
              <w:rPr>
                <w:rFonts w:ascii="Calibri" w:hAnsi="Calibri" w:cs="Calibri"/>
                <w:sz w:val="20"/>
                <w:lang w:val="pl-PL"/>
              </w:rPr>
              <w:t>).</w:t>
            </w:r>
          </w:p>
          <w:p w14:paraId="4B11FABE" w14:textId="77777777" w:rsidR="001C6523" w:rsidRDefault="00503166">
            <w:pPr>
              <w:numPr>
                <w:ilvl w:val="0"/>
                <w:numId w:val="14"/>
              </w:numPr>
              <w:spacing w:after="104" w:line="257" w:lineRule="auto"/>
              <w:ind w:left="1357" w:hanging="567"/>
              <w:rPr>
                <w:rFonts w:ascii="Calibri" w:hAnsi="Calibri" w:cs="Calibri"/>
                <w:lang w:val="pl-PL"/>
              </w:rPr>
            </w:pPr>
            <w:r>
              <w:rPr>
                <w:rFonts w:ascii="Calibri" w:hAnsi="Calibri" w:cs="Calibri"/>
                <w:sz w:val="20"/>
                <w:lang w:val="pl-PL"/>
              </w:rPr>
              <w:t>Zawartość:</w:t>
            </w:r>
          </w:p>
          <w:p w14:paraId="4B11FABF" w14:textId="77777777" w:rsidR="001C6523" w:rsidRDefault="00503166">
            <w:pPr>
              <w:numPr>
                <w:ilvl w:val="0"/>
                <w:numId w:val="14"/>
              </w:numPr>
              <w:spacing w:after="97" w:line="254" w:lineRule="auto"/>
              <w:ind w:left="1357" w:hanging="567"/>
              <w:rPr>
                <w:rFonts w:ascii="Calibri" w:hAnsi="Calibri" w:cs="Calibri"/>
                <w:lang w:val="pl-PL"/>
              </w:rPr>
            </w:pPr>
            <w:r>
              <w:rPr>
                <w:rFonts w:ascii="Calibri" w:hAnsi="Calibri" w:cs="Calibri"/>
                <w:sz w:val="20"/>
                <w:lang w:val="pl-PL"/>
              </w:rPr>
              <w:t>Karty/ plansze (min. 10 zestawów) z układami kropek, palców, zbiorów przedmiotów w ilości od 1 do 5.</w:t>
            </w:r>
          </w:p>
          <w:p w14:paraId="4B11FAC0" w14:textId="77777777" w:rsidR="001C6523" w:rsidRDefault="00503166">
            <w:pPr>
              <w:numPr>
                <w:ilvl w:val="0"/>
                <w:numId w:val="14"/>
              </w:numPr>
              <w:spacing w:after="0" w:line="257" w:lineRule="auto"/>
              <w:ind w:left="1357" w:hanging="567"/>
              <w:rPr>
                <w:rFonts w:ascii="Calibri" w:hAnsi="Calibri" w:cs="Calibri"/>
                <w:lang w:val="pl-PL"/>
              </w:rPr>
            </w:pPr>
            <w:r>
              <w:rPr>
                <w:rFonts w:ascii="Calibri" w:hAnsi="Calibri" w:cs="Calibri"/>
                <w:sz w:val="20"/>
                <w:lang w:val="pl-PL"/>
              </w:rPr>
              <w:t>Symbole cyfr (drukowane) odpowiadające prezentowanym ilościom.</w:t>
            </w:r>
          </w:p>
          <w:p w14:paraId="4B11FAC1" w14:textId="77777777" w:rsidR="001C6523" w:rsidRDefault="00503166">
            <w:pPr>
              <w:numPr>
                <w:ilvl w:val="0"/>
                <w:numId w:val="14"/>
              </w:numPr>
              <w:spacing w:after="29" w:line="276" w:lineRule="auto"/>
              <w:ind w:left="1357" w:hanging="567"/>
              <w:rPr>
                <w:rFonts w:ascii="Calibri" w:hAnsi="Calibri" w:cs="Calibri"/>
                <w:lang w:val="pl-PL"/>
              </w:rPr>
            </w:pPr>
            <w:r>
              <w:rPr>
                <w:rFonts w:ascii="Calibri" w:hAnsi="Calibri" w:cs="Calibri"/>
                <w:sz w:val="20"/>
                <w:lang w:val="pl-PL"/>
              </w:rPr>
              <w:t>Propozycje ćwiczeń i zabaw wspomagających szybkie rozpoznawanie liczebności i porównywanie zbiorów.</w:t>
            </w:r>
          </w:p>
          <w:p w14:paraId="4B11FAC2" w14:textId="77777777" w:rsidR="001C6523" w:rsidRDefault="00503166">
            <w:pPr>
              <w:numPr>
                <w:ilvl w:val="0"/>
                <w:numId w:val="14"/>
              </w:numPr>
              <w:spacing w:after="17" w:line="257" w:lineRule="auto"/>
              <w:ind w:left="1357" w:hanging="567"/>
              <w:rPr>
                <w:rFonts w:ascii="Calibri" w:hAnsi="Calibri" w:cs="Calibri"/>
                <w:lang w:val="pl-PL"/>
              </w:rPr>
            </w:pPr>
            <w:r>
              <w:rPr>
                <w:rFonts w:ascii="Calibri" w:hAnsi="Calibri" w:cs="Calibri"/>
                <w:sz w:val="20"/>
                <w:lang w:val="pl-PL"/>
              </w:rPr>
              <w:t>Ilustracje kolorowe, przejrzyste, bez zbędnych rozpraszaczy.</w:t>
            </w:r>
          </w:p>
          <w:p w14:paraId="4B11FAC3" w14:textId="77777777" w:rsidR="001C6523" w:rsidRDefault="00503166">
            <w:pPr>
              <w:numPr>
                <w:ilvl w:val="0"/>
                <w:numId w:val="14"/>
              </w:numPr>
              <w:spacing w:after="0" w:line="276" w:lineRule="auto"/>
              <w:ind w:left="1357" w:hanging="567"/>
              <w:rPr>
                <w:rFonts w:ascii="Calibri" w:hAnsi="Calibri" w:cs="Calibri"/>
                <w:lang w:val="pl-PL"/>
              </w:rPr>
            </w:pPr>
            <w:r>
              <w:rPr>
                <w:rFonts w:ascii="Calibri" w:hAnsi="Calibri" w:cs="Calibri"/>
                <w:sz w:val="20"/>
                <w:lang w:val="pl-PL"/>
              </w:rPr>
              <w:t>Materiały dostosowane do dzieci 3–6 lat, w tym z trudnościami koncentracji lub potrzebą wsparcia rozwoju poznawczego.</w:t>
            </w:r>
          </w:p>
          <w:p w14:paraId="4B11FAC4" w14:textId="77777777" w:rsidR="001C6523" w:rsidRDefault="001C6523">
            <w:pPr>
              <w:spacing w:after="0" w:line="269" w:lineRule="auto"/>
              <w:ind w:left="142" w:firstLine="0"/>
              <w:rPr>
                <w:rFonts w:ascii="Calibri" w:hAnsi="Calibri" w:cs="Calibri"/>
                <w:lang w:val="pl-PL"/>
              </w:rPr>
            </w:pPr>
          </w:p>
        </w:tc>
      </w:tr>
    </w:tbl>
    <w:p w14:paraId="4B11FAC6" w14:textId="77777777" w:rsidR="001C6523" w:rsidRDefault="001C6523">
      <w:pPr>
        <w:spacing w:after="0" w:line="257" w:lineRule="auto"/>
        <w:ind w:left="142" w:right="15683" w:firstLine="0"/>
        <w:rPr>
          <w:rFonts w:ascii="Calibri" w:hAnsi="Calibri" w:cs="Calibri"/>
          <w:lang w:val="pl-PL"/>
        </w:rPr>
      </w:pPr>
    </w:p>
    <w:p w14:paraId="4B11FAC7" w14:textId="77777777" w:rsidR="001C6523" w:rsidRDefault="001C6523">
      <w:pPr>
        <w:spacing w:after="0" w:line="257" w:lineRule="auto"/>
        <w:ind w:left="0" w:right="15683" w:firstLine="0"/>
        <w:rPr>
          <w:rFonts w:ascii="Calibri" w:hAnsi="Calibri" w:cs="Calibri"/>
          <w:lang w:val="pl-PL"/>
        </w:rPr>
      </w:pPr>
    </w:p>
    <w:p w14:paraId="4B11FAC8" w14:textId="77777777" w:rsidR="001C6523" w:rsidRDefault="001C6523">
      <w:pPr>
        <w:spacing w:after="0" w:line="257" w:lineRule="auto"/>
        <w:ind w:left="142" w:right="15683" w:firstLine="0"/>
        <w:rPr>
          <w:rFonts w:ascii="Calibri" w:hAnsi="Calibri" w:cs="Calibri"/>
          <w:lang w:val="pl-PL"/>
        </w:rPr>
      </w:pPr>
    </w:p>
    <w:p w14:paraId="4B11FAC9" w14:textId="77777777" w:rsidR="001C6523" w:rsidRDefault="001C6523">
      <w:pPr>
        <w:spacing w:after="0" w:line="257" w:lineRule="auto"/>
        <w:ind w:left="142" w:right="15683" w:firstLine="0"/>
        <w:rPr>
          <w:rFonts w:ascii="Calibri" w:hAnsi="Calibri" w:cs="Calibri"/>
          <w:lang w:val="pl-PL"/>
        </w:rPr>
      </w:pPr>
    </w:p>
    <w:p w14:paraId="4B11FACA" w14:textId="77777777" w:rsidR="001C6523" w:rsidRDefault="001C6523">
      <w:pPr>
        <w:spacing w:after="0" w:line="257" w:lineRule="auto"/>
        <w:ind w:left="142" w:right="15683" w:firstLine="0"/>
        <w:rPr>
          <w:rFonts w:ascii="Calibri" w:hAnsi="Calibri" w:cs="Calibri"/>
          <w:lang w:val="pl-PL"/>
        </w:rPr>
      </w:pPr>
    </w:p>
    <w:p w14:paraId="4B11FB37" w14:textId="77777777" w:rsidR="001C6523" w:rsidRDefault="001C6523">
      <w:pPr>
        <w:spacing w:after="0" w:line="257" w:lineRule="auto"/>
        <w:ind w:left="0" w:right="15683" w:firstLine="0"/>
        <w:rPr>
          <w:rFonts w:ascii="Calibri" w:hAnsi="Calibri" w:cs="Calibri"/>
          <w:lang w:val="pl-PL"/>
        </w:rPr>
      </w:pPr>
    </w:p>
    <w:tbl>
      <w:tblPr>
        <w:tblW w:w="14755" w:type="dxa"/>
        <w:tblInd w:w="5" w:type="dxa"/>
        <w:tblLayout w:type="fixed"/>
        <w:tblCellMar>
          <w:top w:w="105" w:type="dxa"/>
          <w:left w:w="53" w:type="dxa"/>
          <w:right w:w="17" w:type="dxa"/>
        </w:tblCellMar>
        <w:tblLook w:val="0000" w:firstRow="0" w:lastRow="0" w:firstColumn="0" w:lastColumn="0" w:noHBand="0" w:noVBand="0"/>
      </w:tblPr>
      <w:tblGrid>
        <w:gridCol w:w="14755"/>
      </w:tblGrid>
      <w:tr w:rsidR="001C6523" w:rsidRPr="00024083" w14:paraId="4B11FB5D" w14:textId="77777777">
        <w:trPr>
          <w:trHeight w:val="23"/>
        </w:trPr>
        <w:tc>
          <w:tcPr>
            <w:tcW w:w="14755" w:type="dxa"/>
            <w:tcBorders>
              <w:top w:val="single" w:sz="4" w:space="0" w:color="000000"/>
              <w:left w:val="single" w:sz="4" w:space="0" w:color="000000"/>
              <w:bottom w:val="single" w:sz="4" w:space="0" w:color="000000"/>
              <w:right w:val="single" w:sz="4" w:space="0" w:color="000000"/>
            </w:tcBorders>
            <w:vAlign w:val="center"/>
          </w:tcPr>
          <w:p w14:paraId="4B11FB39" w14:textId="6F9D70C4" w:rsidR="001C6523" w:rsidRDefault="00503166" w:rsidP="007256DF">
            <w:pPr>
              <w:spacing w:after="0" w:line="276" w:lineRule="auto"/>
              <w:ind w:left="142" w:firstLine="0"/>
              <w:rPr>
                <w:rFonts w:ascii="Calibri" w:hAnsi="Calibri" w:cs="Calibri"/>
                <w:b/>
                <w:bCs/>
                <w:sz w:val="28"/>
                <w:szCs w:val="28"/>
                <w:lang w:val="pl-PL"/>
              </w:rPr>
            </w:pPr>
            <w:r>
              <w:rPr>
                <w:rFonts w:ascii="Calibri" w:hAnsi="Calibri" w:cs="Calibri"/>
                <w:b/>
                <w:bCs/>
                <w:sz w:val="28"/>
                <w:szCs w:val="28"/>
                <w:lang w:val="pl-PL"/>
              </w:rPr>
              <w:lastRenderedPageBreak/>
              <w:t xml:space="preserve">Część </w:t>
            </w:r>
            <w:r w:rsidR="007256DF">
              <w:rPr>
                <w:rFonts w:ascii="Calibri" w:hAnsi="Calibri" w:cs="Calibri"/>
                <w:b/>
                <w:bCs/>
                <w:sz w:val="28"/>
                <w:szCs w:val="28"/>
                <w:lang w:val="pl-PL"/>
              </w:rPr>
              <w:t xml:space="preserve">5 - </w:t>
            </w:r>
            <w:r>
              <w:rPr>
                <w:rFonts w:ascii="Calibri" w:hAnsi="Calibri" w:cs="Calibri"/>
                <w:b/>
                <w:bCs/>
                <w:sz w:val="28"/>
                <w:szCs w:val="28"/>
                <w:lang w:val="pl-PL"/>
              </w:rPr>
              <w:t>Pomoce dydaktyczne, doposażenie gabinetu logopedycznego. Przeznaczone dla SP Pojałowice</w:t>
            </w:r>
          </w:p>
          <w:p w14:paraId="4B11FB3A" w14:textId="77777777" w:rsidR="001C6523" w:rsidRDefault="00503166">
            <w:pPr>
              <w:spacing w:after="0" w:line="276" w:lineRule="auto"/>
              <w:ind w:left="142" w:firstLine="0"/>
              <w:rPr>
                <w:rFonts w:ascii="Calibri" w:hAnsi="Calibri" w:cs="Calibri"/>
                <w:b/>
                <w:bCs/>
                <w:sz w:val="28"/>
                <w:szCs w:val="28"/>
                <w:lang w:val="pl-PL"/>
              </w:rPr>
            </w:pPr>
            <w:r>
              <w:rPr>
                <w:rFonts w:ascii="Calibri" w:hAnsi="Calibri" w:cs="Calibri"/>
                <w:b/>
                <w:bCs/>
                <w:sz w:val="28"/>
                <w:szCs w:val="28"/>
                <w:lang w:val="pl-PL"/>
              </w:rPr>
              <w:t>1 komplet</w:t>
            </w:r>
          </w:p>
          <w:p w14:paraId="4B11FB3B" w14:textId="77777777" w:rsidR="001C6523" w:rsidRDefault="001C6523">
            <w:pPr>
              <w:spacing w:after="0" w:line="276" w:lineRule="auto"/>
              <w:ind w:left="142" w:firstLine="0"/>
              <w:rPr>
                <w:rFonts w:ascii="Calibri" w:hAnsi="Calibri" w:cs="Calibri"/>
                <w:sz w:val="20"/>
                <w:lang w:val="pl-PL"/>
              </w:rPr>
            </w:pPr>
          </w:p>
          <w:p w14:paraId="4B11FB3C" w14:textId="77777777" w:rsidR="001C6523" w:rsidRDefault="00503166">
            <w:pPr>
              <w:spacing w:after="0" w:line="276" w:lineRule="auto"/>
              <w:ind w:left="142" w:firstLine="0"/>
              <w:rPr>
                <w:rFonts w:ascii="Calibri" w:hAnsi="Calibri" w:cs="Calibri"/>
                <w:lang w:val="pl-PL"/>
              </w:rPr>
            </w:pPr>
            <w:r>
              <w:rPr>
                <w:rFonts w:ascii="Calibri" w:hAnsi="Calibri" w:cs="Calibri"/>
                <w:sz w:val="20"/>
                <w:lang w:val="pl-PL"/>
              </w:rPr>
              <w:t xml:space="preserve">Zestaw ma zawierać minimum wskazane poniżej. </w:t>
            </w:r>
          </w:p>
          <w:p w14:paraId="4B11FB3D" w14:textId="183B6D6F" w:rsidR="001C6523" w:rsidRPr="00A57B80" w:rsidRDefault="00503166" w:rsidP="00A57B80">
            <w:pPr>
              <w:pStyle w:val="Akapitzlist"/>
              <w:numPr>
                <w:ilvl w:val="0"/>
                <w:numId w:val="29"/>
              </w:numPr>
              <w:tabs>
                <w:tab w:val="clear" w:pos="0"/>
                <w:tab w:val="num" w:pos="284"/>
              </w:tabs>
              <w:spacing w:after="0" w:line="269" w:lineRule="auto"/>
              <w:ind w:hanging="5"/>
              <w:rPr>
                <w:rFonts w:ascii="Calibri" w:hAnsi="Calibri" w:cs="Calibri"/>
                <w:sz w:val="20"/>
                <w:lang w:val="pl-PL"/>
              </w:rPr>
            </w:pPr>
            <w:r w:rsidRPr="00A57B80">
              <w:rPr>
                <w:rFonts w:ascii="Calibri" w:hAnsi="Calibri" w:cs="Calibri"/>
                <w:sz w:val="20"/>
                <w:lang w:val="pl-PL"/>
              </w:rPr>
              <w:t xml:space="preserve">Szpatułki logopedyczne </w:t>
            </w:r>
            <w:proofErr w:type="gramStart"/>
            <w:r w:rsidRPr="00A57B80">
              <w:rPr>
                <w:rFonts w:ascii="Calibri" w:hAnsi="Calibri" w:cs="Calibri"/>
                <w:sz w:val="20"/>
                <w:lang w:val="pl-PL"/>
              </w:rPr>
              <w:t>drewniane,  min.</w:t>
            </w:r>
            <w:proofErr w:type="gramEnd"/>
            <w:r w:rsidRPr="00A57B80">
              <w:rPr>
                <w:rFonts w:ascii="Calibri" w:hAnsi="Calibri" w:cs="Calibri"/>
                <w:sz w:val="20"/>
                <w:lang w:val="pl-PL"/>
              </w:rPr>
              <w:t xml:space="preserve"> </w:t>
            </w:r>
            <w:proofErr w:type="spellStart"/>
            <w:r w:rsidRPr="00A57B80">
              <w:rPr>
                <w:rFonts w:ascii="Calibri" w:hAnsi="Calibri" w:cs="Calibri"/>
                <w:sz w:val="20"/>
                <w:lang w:val="pl-PL"/>
              </w:rPr>
              <w:t>roz</w:t>
            </w:r>
            <w:proofErr w:type="spellEnd"/>
            <w:r w:rsidRPr="00A57B80">
              <w:rPr>
                <w:rFonts w:ascii="Calibri" w:hAnsi="Calibri" w:cs="Calibri"/>
                <w:sz w:val="20"/>
                <w:lang w:val="pl-PL"/>
              </w:rPr>
              <w:t xml:space="preserve">. 150mm x 18mm i grubości 1,5mm, zaokrąglone boki </w:t>
            </w:r>
            <w:proofErr w:type="gramStart"/>
            <w:r w:rsidRPr="00A57B80">
              <w:rPr>
                <w:rFonts w:ascii="Calibri" w:hAnsi="Calibri" w:cs="Calibri"/>
                <w:sz w:val="20"/>
                <w:lang w:val="pl-PL"/>
              </w:rPr>
              <w:t xml:space="preserve">– </w:t>
            </w:r>
            <w:r w:rsidR="003422DA">
              <w:rPr>
                <w:rFonts w:ascii="Calibri" w:hAnsi="Calibri" w:cs="Calibri"/>
                <w:sz w:val="20"/>
                <w:lang w:val="pl-PL"/>
              </w:rPr>
              <w:t xml:space="preserve"> </w:t>
            </w:r>
            <w:r w:rsidRPr="00A57B80">
              <w:rPr>
                <w:rFonts w:ascii="Calibri" w:hAnsi="Calibri" w:cs="Calibri"/>
                <w:sz w:val="20"/>
                <w:lang w:val="pl-PL"/>
              </w:rPr>
              <w:t>100</w:t>
            </w:r>
            <w:proofErr w:type="gramEnd"/>
            <w:r w:rsidRPr="00A57B80">
              <w:rPr>
                <w:rFonts w:ascii="Calibri" w:hAnsi="Calibri" w:cs="Calibri"/>
                <w:sz w:val="20"/>
                <w:lang w:val="pl-PL"/>
              </w:rPr>
              <w:t xml:space="preserve"> szt.</w:t>
            </w:r>
          </w:p>
          <w:p w14:paraId="4B11FB3E" w14:textId="1F698C27" w:rsidR="001C6523" w:rsidRDefault="00503166" w:rsidP="00A57B80">
            <w:pPr>
              <w:numPr>
                <w:ilvl w:val="0"/>
                <w:numId w:val="29"/>
              </w:numPr>
              <w:tabs>
                <w:tab w:val="clear" w:pos="0"/>
                <w:tab w:val="num" w:pos="284"/>
              </w:tabs>
              <w:spacing w:after="0" w:line="269" w:lineRule="auto"/>
              <w:ind w:left="0"/>
              <w:rPr>
                <w:rFonts w:ascii="Calibri" w:hAnsi="Calibri" w:cs="Calibri"/>
                <w:lang w:val="pl-PL"/>
              </w:rPr>
            </w:pPr>
            <w:r>
              <w:rPr>
                <w:rFonts w:ascii="Calibri" w:hAnsi="Calibri" w:cs="Calibri"/>
                <w:sz w:val="20"/>
                <w:lang w:val="pl-PL"/>
              </w:rPr>
              <w:t xml:space="preserve">Wibrator logopedyczny Amplituda 0,6 cm, zasilanie baterią 1,5 Volt. W zestawie powinny znajdować się 2 końcówki </w:t>
            </w:r>
            <w:proofErr w:type="gramStart"/>
            <w:r>
              <w:rPr>
                <w:rFonts w:ascii="Calibri" w:hAnsi="Calibri" w:cs="Calibri"/>
                <w:sz w:val="20"/>
                <w:lang w:val="pl-PL"/>
              </w:rPr>
              <w:t>( mi</w:t>
            </w:r>
            <w:r w:rsidR="00040053">
              <w:rPr>
                <w:rFonts w:ascii="Calibri" w:hAnsi="Calibri" w:cs="Calibri"/>
                <w:sz w:val="20"/>
                <w:lang w:val="pl-PL"/>
              </w:rPr>
              <w:t>ę</w:t>
            </w:r>
            <w:r>
              <w:rPr>
                <w:rFonts w:ascii="Calibri" w:hAnsi="Calibri" w:cs="Calibri"/>
                <w:sz w:val="20"/>
                <w:lang w:val="pl-PL"/>
              </w:rPr>
              <w:t>kka</w:t>
            </w:r>
            <w:proofErr w:type="gramEnd"/>
            <w:r>
              <w:rPr>
                <w:rFonts w:ascii="Calibri" w:hAnsi="Calibri" w:cs="Calibri"/>
                <w:sz w:val="20"/>
                <w:lang w:val="pl-PL"/>
              </w:rPr>
              <w:t>, twa</w:t>
            </w:r>
            <w:r w:rsidR="00040053">
              <w:rPr>
                <w:rFonts w:ascii="Calibri" w:hAnsi="Calibri" w:cs="Calibri"/>
                <w:sz w:val="20"/>
                <w:lang w:val="pl-PL"/>
              </w:rPr>
              <w:t>r</w:t>
            </w:r>
            <w:r>
              <w:rPr>
                <w:rFonts w:ascii="Calibri" w:hAnsi="Calibri" w:cs="Calibri"/>
                <w:sz w:val="20"/>
                <w:lang w:val="pl-PL"/>
              </w:rPr>
              <w:t xml:space="preserve">da) – 1 </w:t>
            </w:r>
            <w:proofErr w:type="spellStart"/>
            <w:r>
              <w:rPr>
                <w:rFonts w:ascii="Calibri" w:hAnsi="Calibri" w:cs="Calibri"/>
                <w:sz w:val="20"/>
                <w:lang w:val="pl-PL"/>
              </w:rPr>
              <w:t>szt</w:t>
            </w:r>
            <w:proofErr w:type="spellEnd"/>
          </w:p>
          <w:p w14:paraId="4B11FB3F" w14:textId="77777777" w:rsidR="001C6523" w:rsidRDefault="00503166" w:rsidP="00A57B80">
            <w:pPr>
              <w:numPr>
                <w:ilvl w:val="0"/>
                <w:numId w:val="29"/>
              </w:numPr>
              <w:tabs>
                <w:tab w:val="clear" w:pos="0"/>
              </w:tabs>
              <w:spacing w:after="0" w:line="269" w:lineRule="auto"/>
              <w:ind w:left="284" w:hanging="284"/>
              <w:rPr>
                <w:rFonts w:ascii="Calibri" w:hAnsi="Calibri" w:cs="Calibri"/>
                <w:lang w:val="pl-PL"/>
              </w:rPr>
            </w:pPr>
            <w:r>
              <w:rPr>
                <w:rFonts w:ascii="Calibri" w:hAnsi="Calibri" w:cs="Calibri"/>
                <w:sz w:val="20"/>
                <w:lang w:val="pl-PL"/>
              </w:rPr>
              <w:t xml:space="preserve">Wibrator uniwersalny narzędzie do masażu zewnątrzustnego wodoszczelny o min. </w:t>
            </w:r>
            <w:proofErr w:type="spellStart"/>
            <w:proofErr w:type="gramStart"/>
            <w:r>
              <w:rPr>
                <w:rFonts w:ascii="Calibri" w:hAnsi="Calibri" w:cs="Calibri"/>
                <w:sz w:val="20"/>
                <w:lang w:val="pl-PL"/>
              </w:rPr>
              <w:t>wym</w:t>
            </w:r>
            <w:proofErr w:type="spellEnd"/>
            <w:r>
              <w:rPr>
                <w:rFonts w:ascii="Calibri" w:hAnsi="Calibri" w:cs="Calibri"/>
                <w:sz w:val="20"/>
                <w:lang w:val="pl-PL"/>
              </w:rPr>
              <w:t xml:space="preserve">  dł.</w:t>
            </w:r>
            <w:proofErr w:type="gramEnd"/>
            <w:r>
              <w:rPr>
                <w:rFonts w:ascii="Calibri" w:hAnsi="Calibri" w:cs="Calibri"/>
                <w:sz w:val="20"/>
                <w:lang w:val="pl-PL"/>
              </w:rPr>
              <w:t xml:space="preserve"> 10 cm, 3 głowice masujące o śr.: 2,5 cm -1 </w:t>
            </w:r>
            <w:proofErr w:type="spellStart"/>
            <w:r>
              <w:rPr>
                <w:rFonts w:ascii="Calibri" w:hAnsi="Calibri" w:cs="Calibri"/>
                <w:sz w:val="20"/>
                <w:lang w:val="pl-PL"/>
              </w:rPr>
              <w:t>szt</w:t>
            </w:r>
            <w:proofErr w:type="spellEnd"/>
          </w:p>
          <w:p w14:paraId="4B11FB40" w14:textId="6B42D4AC" w:rsidR="001C6523" w:rsidRPr="00CA4F2C" w:rsidRDefault="00503166" w:rsidP="00A57B80">
            <w:pPr>
              <w:numPr>
                <w:ilvl w:val="0"/>
                <w:numId w:val="29"/>
              </w:numPr>
              <w:spacing w:after="0" w:line="271" w:lineRule="auto"/>
              <w:ind w:left="284" w:hanging="284"/>
              <w:rPr>
                <w:rFonts w:ascii="Calibri" w:hAnsi="Calibri" w:cs="Calibri"/>
                <w:lang w:val="pl-PL"/>
              </w:rPr>
            </w:pPr>
            <w:r>
              <w:rPr>
                <w:rFonts w:ascii="Calibri" w:hAnsi="Calibri" w:cs="Calibri"/>
                <w:sz w:val="20"/>
                <w:lang w:val="pl-PL"/>
              </w:rPr>
              <w:t>Karty logopedyczne przeznaczone do prowadzenia zajęć terapeutycznych z dziećmi w wieku przedszkolnym i szkolnym, mających na celu wspomaganie rozwoju mowy oraz eliminację wad wymowy,</w:t>
            </w:r>
            <w:r w:rsidR="00535D3C">
              <w:rPr>
                <w:rFonts w:ascii="Calibri" w:hAnsi="Calibri" w:cs="Calibri"/>
                <w:sz w:val="20"/>
                <w:lang w:val="pl-PL"/>
              </w:rPr>
              <w:t xml:space="preserve"> </w:t>
            </w:r>
            <w:r>
              <w:rPr>
                <w:rFonts w:ascii="Calibri" w:hAnsi="Calibri" w:cs="Calibri"/>
                <w:sz w:val="20"/>
                <w:lang w:val="pl-PL"/>
              </w:rPr>
              <w:t xml:space="preserve">muszą być </w:t>
            </w:r>
            <w:r w:rsidRPr="00CA4F2C">
              <w:rPr>
                <w:rFonts w:ascii="Calibri" w:hAnsi="Calibri" w:cs="Calibri"/>
                <w:sz w:val="20"/>
                <w:lang w:val="pl-PL"/>
              </w:rPr>
              <w:t>wykonane z trwałego materiału – papier o gramaturze co najmniej 300 g/m², foliowany lub laminowany, odporny na zginanie, ścieranie i działanie wilgoci, Format kart: nie mniejszy niż A6 i nie większy niż A5. Treści zgodne z aktualnymi standardami terapii logopedycznej oraz dostosowane do wieku użytkowników (3–10 lat).  100 sztuk kart.</w:t>
            </w:r>
          </w:p>
          <w:p w14:paraId="4B11FB41" w14:textId="56EE4F77" w:rsidR="001C6523" w:rsidRPr="00CA4F2C" w:rsidRDefault="00503166" w:rsidP="00A57B80">
            <w:pPr>
              <w:numPr>
                <w:ilvl w:val="0"/>
                <w:numId w:val="29"/>
              </w:numPr>
              <w:tabs>
                <w:tab w:val="clear" w:pos="0"/>
              </w:tabs>
              <w:spacing w:after="0" w:line="269" w:lineRule="auto"/>
              <w:ind w:left="284" w:hanging="284"/>
              <w:rPr>
                <w:rFonts w:ascii="Calibri" w:hAnsi="Calibri" w:cs="Calibri"/>
                <w:lang w:val="pl-PL"/>
              </w:rPr>
            </w:pPr>
            <w:r w:rsidRPr="00CA4F2C">
              <w:rPr>
                <w:rFonts w:ascii="Calibri" w:hAnsi="Calibri" w:cs="Calibri"/>
                <w:sz w:val="20"/>
                <w:lang w:val="pl-PL"/>
              </w:rPr>
              <w:t xml:space="preserve">Spinacze nagrywające Obudowa w formie klipsa/spinacza umożliwiającego przypięcie do ubrania lub teczki. Wymiary nie większe niż: 7 × 3 × 2 cm. Waga: maks. 50 g Obudowa wykonana z trwałego materiału Wbudowany mikrofon o wysokiej czułości (nagrania w jakości min. 128 </w:t>
            </w:r>
            <w:proofErr w:type="spellStart"/>
            <w:r w:rsidRPr="00CA4F2C">
              <w:rPr>
                <w:rFonts w:ascii="Calibri" w:hAnsi="Calibri" w:cs="Calibri"/>
                <w:sz w:val="20"/>
                <w:lang w:val="pl-PL"/>
              </w:rPr>
              <w:t>kbps</w:t>
            </w:r>
            <w:proofErr w:type="spellEnd"/>
            <w:r w:rsidRPr="00CA4F2C">
              <w:rPr>
                <w:rFonts w:ascii="Calibri" w:hAnsi="Calibri" w:cs="Calibri"/>
                <w:sz w:val="20"/>
                <w:lang w:val="pl-PL"/>
              </w:rPr>
              <w:t xml:space="preserve">) Czas nieprzerwanego nagrywania: min. 10 godzin na jednym ładowaniu Wbudowana pamięć: min. 8 GB Funkcja aktywacji nagrywania głosem Format zapisu: WAV lub MP3 Wbudowany akumulator </w:t>
            </w:r>
            <w:proofErr w:type="spellStart"/>
            <w:r w:rsidRPr="00CA4F2C">
              <w:rPr>
                <w:rFonts w:ascii="Calibri" w:hAnsi="Calibri" w:cs="Calibri"/>
                <w:sz w:val="20"/>
                <w:lang w:val="pl-PL"/>
              </w:rPr>
              <w:t>litowo</w:t>
            </w:r>
            <w:proofErr w:type="spellEnd"/>
            <w:r w:rsidRPr="00CA4F2C">
              <w:rPr>
                <w:rFonts w:ascii="Calibri" w:hAnsi="Calibri" w:cs="Calibri"/>
                <w:sz w:val="20"/>
                <w:lang w:val="pl-PL"/>
              </w:rPr>
              <w:t xml:space="preserve">-jonowy, ładowany przez USB. Czas ładowania: max. 2 godziny. Łącze USB do zgrywania plików (plug &amp; </w:t>
            </w:r>
            <w:proofErr w:type="spellStart"/>
            <w:r w:rsidRPr="00CA4F2C">
              <w:rPr>
                <w:rFonts w:ascii="Calibri" w:hAnsi="Calibri" w:cs="Calibri"/>
                <w:sz w:val="20"/>
                <w:lang w:val="pl-PL"/>
              </w:rPr>
              <w:t>play</w:t>
            </w:r>
            <w:proofErr w:type="spellEnd"/>
            <w:r w:rsidRPr="00CA4F2C">
              <w:rPr>
                <w:rFonts w:ascii="Calibri" w:hAnsi="Calibri" w:cs="Calibri"/>
                <w:sz w:val="20"/>
                <w:lang w:val="pl-PL"/>
              </w:rPr>
              <w:t>, bez konieczności instalacji sterowników)</w:t>
            </w:r>
            <w:r w:rsidR="00023E9A" w:rsidRPr="00CA4F2C">
              <w:rPr>
                <w:rFonts w:ascii="Calibri" w:hAnsi="Calibri" w:cs="Calibri"/>
                <w:sz w:val="20"/>
                <w:lang w:val="pl-PL"/>
              </w:rPr>
              <w:t xml:space="preserve"> – 1 komplet (6 sztuk)</w:t>
            </w:r>
            <w:r w:rsidRPr="00CA4F2C">
              <w:rPr>
                <w:rFonts w:ascii="Calibri" w:hAnsi="Calibri" w:cs="Calibri"/>
                <w:sz w:val="20"/>
                <w:lang w:val="pl-PL"/>
              </w:rPr>
              <w:t>.</w:t>
            </w:r>
          </w:p>
          <w:p w14:paraId="4B11FB42" w14:textId="25235C86" w:rsidR="001C6523" w:rsidRPr="00CA4F2C" w:rsidRDefault="00503166" w:rsidP="00A57B80">
            <w:pPr>
              <w:numPr>
                <w:ilvl w:val="0"/>
                <w:numId w:val="29"/>
              </w:numPr>
              <w:spacing w:after="0" w:line="274" w:lineRule="auto"/>
              <w:ind w:left="284" w:hanging="284"/>
              <w:rPr>
                <w:rFonts w:ascii="Calibri" w:hAnsi="Calibri" w:cs="Calibri"/>
                <w:lang w:val="pl-PL"/>
              </w:rPr>
            </w:pPr>
            <w:r w:rsidRPr="00CA4F2C">
              <w:rPr>
                <w:rFonts w:ascii="Calibri" w:hAnsi="Calibri" w:cs="Calibri"/>
                <w:sz w:val="20"/>
                <w:lang w:val="pl-PL"/>
              </w:rPr>
              <w:t>Spirometr logopedyczny spirometr mechaniczny kulkowy (manualny, bez elektroniki</w:t>
            </w:r>
            <w:proofErr w:type="gramStart"/>
            <w:r w:rsidRPr="00CA4F2C">
              <w:rPr>
                <w:rFonts w:ascii="Calibri" w:hAnsi="Calibri" w:cs="Calibri"/>
                <w:sz w:val="20"/>
                <w:lang w:val="pl-PL"/>
              </w:rPr>
              <w:t>) ,Konstrukcja</w:t>
            </w:r>
            <w:proofErr w:type="gramEnd"/>
            <w:r w:rsidRPr="00CA4F2C">
              <w:rPr>
                <w:rFonts w:ascii="Calibri" w:hAnsi="Calibri" w:cs="Calibri"/>
                <w:sz w:val="20"/>
                <w:lang w:val="pl-PL"/>
              </w:rPr>
              <w:t xml:space="preserve"> składająca się z przezroczystej obudowy z trzema (lub więcej) komorami z kolorowymi kulkami unoszonymi siłą wdechu,</w:t>
            </w:r>
            <w:r w:rsidR="007A5B02" w:rsidRPr="00CA4F2C">
              <w:rPr>
                <w:rFonts w:ascii="Calibri" w:hAnsi="Calibri" w:cs="Calibri"/>
                <w:sz w:val="20"/>
                <w:lang w:val="pl-PL"/>
              </w:rPr>
              <w:t xml:space="preserve"> </w:t>
            </w:r>
            <w:r w:rsidRPr="00CA4F2C">
              <w:rPr>
                <w:rFonts w:ascii="Calibri" w:hAnsi="Calibri" w:cs="Calibri"/>
                <w:sz w:val="20"/>
                <w:lang w:val="pl-PL"/>
              </w:rPr>
              <w:t>Każda kulka reagująca na różną siłę wdechu (zróżnicowany opór), umożliwia ćwiczenia oddechowe:</w:t>
            </w:r>
          </w:p>
          <w:p w14:paraId="4B11FB43" w14:textId="7B235CE2" w:rsidR="001C6523" w:rsidRDefault="00503166">
            <w:pPr>
              <w:spacing w:after="0" w:line="269" w:lineRule="auto"/>
              <w:ind w:left="142" w:firstLine="0"/>
              <w:rPr>
                <w:rFonts w:ascii="Calibri" w:hAnsi="Calibri" w:cs="Calibri"/>
                <w:lang w:val="pl-PL"/>
              </w:rPr>
            </w:pPr>
            <w:r w:rsidRPr="00CA4F2C">
              <w:rPr>
                <w:rFonts w:ascii="Calibri" w:hAnsi="Calibri" w:cs="Calibri"/>
                <w:sz w:val="20"/>
                <w:lang w:val="pl-PL"/>
              </w:rPr>
              <w:t xml:space="preserve">poprawę pojemności płuc, koordynacji oddechowej i siły mięśni </w:t>
            </w:r>
            <w:proofErr w:type="gramStart"/>
            <w:r w:rsidRPr="00CA4F2C">
              <w:rPr>
                <w:rFonts w:ascii="Calibri" w:hAnsi="Calibri" w:cs="Calibri"/>
                <w:sz w:val="20"/>
                <w:lang w:val="pl-PL"/>
              </w:rPr>
              <w:t>oddechowych,  W</w:t>
            </w:r>
            <w:proofErr w:type="gramEnd"/>
            <w:r w:rsidRPr="00CA4F2C">
              <w:rPr>
                <w:rFonts w:ascii="Calibri" w:hAnsi="Calibri" w:cs="Calibri"/>
                <w:sz w:val="20"/>
                <w:lang w:val="pl-PL"/>
              </w:rPr>
              <w:t xml:space="preserve"> zestawie ustnik z możliwością demontażu (dla zachowania higieny), filtr powietrza, karbowana rura Materiał: tworzywo sztuczne, nietoksyczne, bezpieczne dla dzieci, łatwe do dezynfekcji, Wymiary: urządzenie przenośne, lekkie, odpowiednie do terapii indywidualnej, Przeznaczenie: do terapii oddechowej i logopedycznej, w szczególności dla dzieci </w:t>
            </w:r>
            <w:r w:rsidR="003F5552" w:rsidRPr="00CA4F2C">
              <w:rPr>
                <w:rFonts w:ascii="Calibri" w:hAnsi="Calibri" w:cs="Calibri"/>
                <w:sz w:val="20"/>
                <w:lang w:val="pl-PL"/>
              </w:rPr>
              <w:t xml:space="preserve">- </w:t>
            </w:r>
            <w:r w:rsidRPr="00CA4F2C">
              <w:rPr>
                <w:rFonts w:ascii="Calibri" w:hAnsi="Calibri" w:cs="Calibri"/>
                <w:sz w:val="20"/>
                <w:lang w:val="pl-PL"/>
              </w:rPr>
              <w:t xml:space="preserve">4 </w:t>
            </w:r>
            <w:proofErr w:type="spellStart"/>
            <w:r w:rsidRPr="00CA4F2C">
              <w:rPr>
                <w:rFonts w:ascii="Calibri" w:hAnsi="Calibri" w:cs="Calibri"/>
                <w:sz w:val="20"/>
                <w:lang w:val="pl-PL"/>
              </w:rPr>
              <w:t>szt</w:t>
            </w:r>
            <w:proofErr w:type="spellEnd"/>
          </w:p>
          <w:p w14:paraId="4B11FB45" w14:textId="17B35B05" w:rsidR="001C6523" w:rsidRPr="00D544DF" w:rsidRDefault="00503166" w:rsidP="00D544DF">
            <w:pPr>
              <w:numPr>
                <w:ilvl w:val="0"/>
                <w:numId w:val="29"/>
              </w:numPr>
              <w:tabs>
                <w:tab w:val="clear" w:pos="0"/>
                <w:tab w:val="num" w:pos="284"/>
              </w:tabs>
              <w:spacing w:after="0" w:line="269" w:lineRule="auto"/>
              <w:ind w:left="142" w:hanging="142"/>
              <w:rPr>
                <w:rFonts w:ascii="Calibri" w:hAnsi="Calibri" w:cs="Calibri"/>
                <w:lang w:val="pl-PL"/>
              </w:rPr>
            </w:pPr>
            <w:r>
              <w:rPr>
                <w:rFonts w:ascii="Calibri" w:hAnsi="Calibri" w:cs="Calibri"/>
                <w:sz w:val="20"/>
                <w:lang w:val="pl-PL"/>
              </w:rPr>
              <w:t>Zestaw diagnostyczno- terapeutyczny przeznaczony do wspomagania diagnozy oraz terapii dzieci w wieku przedszkolnym i szkolnym. Zestaw ma być wykorzystywany przez specjalistów w zakresie terapii pedagogicznej, logopedycznej, psychologicznej lub integracji sensorycznej. Zestaw zawiera min.:  Wady mowy i wymowy</w:t>
            </w:r>
            <w:r w:rsidR="00D544DF">
              <w:rPr>
                <w:rFonts w:ascii="Calibri" w:hAnsi="Calibri" w:cs="Calibri"/>
                <w:lang w:val="pl-PL"/>
              </w:rPr>
              <w:t xml:space="preserve"> </w:t>
            </w:r>
            <w:r w:rsidRPr="00D544DF">
              <w:rPr>
                <w:rFonts w:ascii="Calibri" w:hAnsi="Calibri" w:cs="Calibri"/>
                <w:sz w:val="20"/>
                <w:lang w:val="pl-PL"/>
              </w:rPr>
              <w:t xml:space="preserve">(badanie, diagnoza i terapia), Kwestionariusz obrazkowy - karty/książeczka - badanie mowy, Nowa karta mowy (10 </w:t>
            </w:r>
            <w:proofErr w:type="spellStart"/>
            <w:r w:rsidRPr="00D544DF">
              <w:rPr>
                <w:rFonts w:ascii="Calibri" w:hAnsi="Calibri" w:cs="Calibri"/>
                <w:sz w:val="20"/>
                <w:lang w:val="pl-PL"/>
              </w:rPr>
              <w:t>szt</w:t>
            </w:r>
            <w:proofErr w:type="spellEnd"/>
            <w:r w:rsidRPr="00D544DF">
              <w:rPr>
                <w:rFonts w:ascii="Calibri" w:hAnsi="Calibri" w:cs="Calibri"/>
                <w:sz w:val="20"/>
                <w:lang w:val="pl-PL"/>
              </w:rPr>
              <w:t>), Jak pokonać jąkanie, Jak pokonać seplenienie (s-</w:t>
            </w:r>
            <w:proofErr w:type="spellStart"/>
            <w:r w:rsidRPr="00D544DF">
              <w:rPr>
                <w:rFonts w:ascii="Calibri" w:hAnsi="Calibri" w:cs="Calibri"/>
                <w:sz w:val="20"/>
                <w:lang w:val="pl-PL"/>
              </w:rPr>
              <w:t>sz</w:t>
            </w:r>
            <w:proofErr w:type="spellEnd"/>
            <w:r w:rsidRPr="00D544DF">
              <w:rPr>
                <w:rFonts w:ascii="Calibri" w:hAnsi="Calibri" w:cs="Calibri"/>
                <w:sz w:val="20"/>
                <w:lang w:val="pl-PL"/>
              </w:rPr>
              <w:t>), Jak pokonać seplenienie (c-</w:t>
            </w:r>
            <w:proofErr w:type="spellStart"/>
            <w:r w:rsidRPr="00D544DF">
              <w:rPr>
                <w:rFonts w:ascii="Calibri" w:hAnsi="Calibri" w:cs="Calibri"/>
                <w:sz w:val="20"/>
                <w:lang w:val="pl-PL"/>
              </w:rPr>
              <w:t>cz</w:t>
            </w:r>
            <w:proofErr w:type="spellEnd"/>
            <w:r w:rsidRPr="00D544DF">
              <w:rPr>
                <w:rFonts w:ascii="Calibri" w:hAnsi="Calibri" w:cs="Calibri"/>
                <w:sz w:val="20"/>
                <w:lang w:val="pl-PL"/>
              </w:rPr>
              <w:t>),Jak pokonać seplenienie (z-ż(</w:t>
            </w:r>
            <w:proofErr w:type="spellStart"/>
            <w:r w:rsidRPr="00D544DF">
              <w:rPr>
                <w:rFonts w:ascii="Calibri" w:hAnsi="Calibri" w:cs="Calibri"/>
                <w:sz w:val="20"/>
                <w:lang w:val="pl-PL"/>
              </w:rPr>
              <w:t>rz</w:t>
            </w:r>
            <w:proofErr w:type="spellEnd"/>
            <w:r w:rsidRPr="00D544DF">
              <w:rPr>
                <w:rFonts w:ascii="Calibri" w:hAnsi="Calibri" w:cs="Calibri"/>
                <w:sz w:val="20"/>
                <w:lang w:val="pl-PL"/>
              </w:rPr>
              <w:t xml:space="preserve">), </w:t>
            </w:r>
            <w:proofErr w:type="spellStart"/>
            <w:r w:rsidRPr="00D544DF">
              <w:rPr>
                <w:rFonts w:ascii="Calibri" w:hAnsi="Calibri" w:cs="Calibri"/>
                <w:sz w:val="20"/>
                <w:lang w:val="pl-PL"/>
              </w:rPr>
              <w:t>dz-dż</w:t>
            </w:r>
            <w:proofErr w:type="spellEnd"/>
            <w:r w:rsidRPr="00D544DF">
              <w:rPr>
                <w:rFonts w:ascii="Calibri" w:hAnsi="Calibri" w:cs="Calibri"/>
                <w:sz w:val="20"/>
                <w:lang w:val="pl-PL"/>
              </w:rPr>
              <w:t>),Zmysły - ich funkcje,</w:t>
            </w:r>
            <w:r w:rsidR="007A5B02" w:rsidRPr="00D544DF">
              <w:rPr>
                <w:rFonts w:ascii="Calibri" w:hAnsi="Calibri" w:cs="Calibri"/>
                <w:sz w:val="20"/>
                <w:lang w:val="pl-PL"/>
              </w:rPr>
              <w:t xml:space="preserve"> </w:t>
            </w:r>
            <w:r w:rsidRPr="00D544DF">
              <w:rPr>
                <w:rFonts w:ascii="Calibri" w:hAnsi="Calibri" w:cs="Calibri"/>
                <w:sz w:val="20"/>
                <w:lang w:val="pl-PL"/>
              </w:rPr>
              <w:t>Odbieranie i wyrażanie mowy w 2. roku życia,</w:t>
            </w:r>
            <w:r w:rsidR="007A5B02" w:rsidRPr="00D544DF">
              <w:rPr>
                <w:rFonts w:ascii="Calibri" w:hAnsi="Calibri" w:cs="Calibri"/>
                <w:sz w:val="20"/>
                <w:lang w:val="pl-PL"/>
              </w:rPr>
              <w:t xml:space="preserve"> </w:t>
            </w:r>
            <w:r w:rsidRPr="00D544DF">
              <w:rPr>
                <w:rFonts w:ascii="Calibri" w:hAnsi="Calibri" w:cs="Calibri"/>
                <w:sz w:val="20"/>
                <w:lang w:val="pl-PL"/>
              </w:rPr>
              <w:t xml:space="preserve">Odbieranie i wyrażanie mowy w 3. roku życia, Lizak logopedyczny (2 </w:t>
            </w:r>
            <w:proofErr w:type="spellStart"/>
            <w:r w:rsidRPr="00D544DF">
              <w:rPr>
                <w:rFonts w:ascii="Calibri" w:hAnsi="Calibri" w:cs="Calibri"/>
                <w:sz w:val="20"/>
                <w:lang w:val="pl-PL"/>
              </w:rPr>
              <w:t>szt</w:t>
            </w:r>
            <w:proofErr w:type="spellEnd"/>
            <w:r w:rsidRPr="00D544DF">
              <w:rPr>
                <w:rFonts w:ascii="Calibri" w:hAnsi="Calibri" w:cs="Calibri"/>
                <w:sz w:val="20"/>
                <w:lang w:val="pl-PL"/>
              </w:rPr>
              <w:t>), Czarodziejska beczka (-</w:t>
            </w:r>
            <w:proofErr w:type="spellStart"/>
            <w:r w:rsidRPr="00D544DF">
              <w:rPr>
                <w:rFonts w:ascii="Calibri" w:hAnsi="Calibri" w:cs="Calibri"/>
                <w:sz w:val="20"/>
                <w:lang w:val="pl-PL"/>
              </w:rPr>
              <w:t>cz</w:t>
            </w:r>
            <w:proofErr w:type="spellEnd"/>
            <w:r w:rsidRPr="00D544DF">
              <w:rPr>
                <w:rFonts w:ascii="Calibri" w:hAnsi="Calibri" w:cs="Calibri"/>
                <w:sz w:val="20"/>
                <w:lang w:val="pl-PL"/>
              </w:rPr>
              <w:t xml:space="preserve">-c) (2 </w:t>
            </w:r>
            <w:proofErr w:type="spellStart"/>
            <w:r w:rsidRPr="00D544DF">
              <w:rPr>
                <w:rFonts w:ascii="Calibri" w:hAnsi="Calibri" w:cs="Calibri"/>
                <w:sz w:val="20"/>
                <w:lang w:val="pl-PL"/>
              </w:rPr>
              <w:t>szt</w:t>
            </w:r>
            <w:proofErr w:type="spellEnd"/>
            <w:r w:rsidRPr="00D544DF">
              <w:rPr>
                <w:rFonts w:ascii="Calibri" w:hAnsi="Calibri" w:cs="Calibri"/>
                <w:sz w:val="20"/>
                <w:lang w:val="pl-PL"/>
              </w:rPr>
              <w:t>)Szacowna stara szafa (-</w:t>
            </w:r>
            <w:proofErr w:type="spellStart"/>
            <w:r w:rsidRPr="00D544DF">
              <w:rPr>
                <w:rFonts w:ascii="Calibri" w:hAnsi="Calibri" w:cs="Calibri"/>
                <w:sz w:val="20"/>
                <w:lang w:val="pl-PL"/>
              </w:rPr>
              <w:t>sz</w:t>
            </w:r>
            <w:proofErr w:type="spellEnd"/>
            <w:r w:rsidRPr="00D544DF">
              <w:rPr>
                <w:rFonts w:ascii="Calibri" w:hAnsi="Calibri" w:cs="Calibri"/>
                <w:sz w:val="20"/>
                <w:lang w:val="pl-PL"/>
              </w:rPr>
              <w:t xml:space="preserve">-s) (2 </w:t>
            </w:r>
            <w:proofErr w:type="spellStart"/>
            <w:r w:rsidRPr="00D544DF">
              <w:rPr>
                <w:rFonts w:ascii="Calibri" w:hAnsi="Calibri" w:cs="Calibri"/>
                <w:sz w:val="20"/>
                <w:lang w:val="pl-PL"/>
              </w:rPr>
              <w:t>szt</w:t>
            </w:r>
            <w:proofErr w:type="spellEnd"/>
            <w:r w:rsidRPr="00D544DF">
              <w:rPr>
                <w:rFonts w:ascii="Calibri" w:hAnsi="Calibri" w:cs="Calibri"/>
                <w:sz w:val="20"/>
                <w:lang w:val="pl-PL"/>
              </w:rPr>
              <w:t xml:space="preserve">)Szafa z wierszem (2 </w:t>
            </w:r>
            <w:proofErr w:type="spellStart"/>
            <w:r w:rsidRPr="00D544DF">
              <w:rPr>
                <w:rFonts w:ascii="Calibri" w:hAnsi="Calibri" w:cs="Calibri"/>
                <w:sz w:val="20"/>
                <w:lang w:val="pl-PL"/>
              </w:rPr>
              <w:t>szt</w:t>
            </w:r>
            <w:proofErr w:type="spellEnd"/>
            <w:r w:rsidRPr="00D544DF">
              <w:rPr>
                <w:rFonts w:ascii="Calibri" w:hAnsi="Calibri" w:cs="Calibri"/>
                <w:sz w:val="20"/>
                <w:lang w:val="pl-PL"/>
              </w:rPr>
              <w:t xml:space="preserve">)Zamrażarka żywności (ż-z)Czarodziejska rybka (r) (5 </w:t>
            </w:r>
            <w:proofErr w:type="spellStart"/>
            <w:r w:rsidRPr="00D544DF">
              <w:rPr>
                <w:rFonts w:ascii="Calibri" w:hAnsi="Calibri" w:cs="Calibri"/>
                <w:sz w:val="20"/>
                <w:lang w:val="pl-PL"/>
              </w:rPr>
              <w:t>szt</w:t>
            </w:r>
            <w:proofErr w:type="spellEnd"/>
            <w:r w:rsidRPr="00D544DF">
              <w:rPr>
                <w:rFonts w:ascii="Calibri" w:hAnsi="Calibri" w:cs="Calibri"/>
                <w:sz w:val="20"/>
                <w:lang w:val="pl-PL"/>
              </w:rPr>
              <w:t>),</w:t>
            </w:r>
          </w:p>
          <w:p w14:paraId="4B11FB46" w14:textId="77777777" w:rsidR="001C6523" w:rsidRDefault="00503166">
            <w:pPr>
              <w:spacing w:after="1" w:line="269" w:lineRule="auto"/>
              <w:ind w:left="142" w:firstLine="0"/>
              <w:rPr>
                <w:rFonts w:ascii="Calibri" w:hAnsi="Calibri" w:cs="Calibri"/>
                <w:lang w:val="pl-PL"/>
              </w:rPr>
            </w:pPr>
            <w:r>
              <w:rPr>
                <w:rFonts w:ascii="Calibri" w:hAnsi="Calibri" w:cs="Calibri"/>
                <w:sz w:val="20"/>
                <w:lang w:val="pl-PL"/>
              </w:rPr>
              <w:t xml:space="preserve">ćwiczenia w mówieniu i czytaniu, utrwalanie poprawnej wymowy 'l' (2 </w:t>
            </w:r>
            <w:proofErr w:type="spellStart"/>
            <w:r>
              <w:rPr>
                <w:rFonts w:ascii="Calibri" w:hAnsi="Calibri" w:cs="Calibri"/>
                <w:sz w:val="20"/>
                <w:lang w:val="pl-PL"/>
              </w:rPr>
              <w:t>szt</w:t>
            </w:r>
            <w:proofErr w:type="spellEnd"/>
            <w:r>
              <w:rPr>
                <w:rFonts w:ascii="Calibri" w:hAnsi="Calibri" w:cs="Calibri"/>
                <w:sz w:val="20"/>
                <w:lang w:val="pl-PL"/>
              </w:rPr>
              <w:t xml:space="preserve">) utrwalanie poprawnej wymowy 'r' (2 </w:t>
            </w:r>
            <w:proofErr w:type="spellStart"/>
            <w:r>
              <w:rPr>
                <w:rFonts w:ascii="Calibri" w:hAnsi="Calibri" w:cs="Calibri"/>
                <w:sz w:val="20"/>
                <w:lang w:val="pl-PL"/>
              </w:rPr>
              <w:t>szt</w:t>
            </w:r>
            <w:proofErr w:type="spellEnd"/>
            <w:r>
              <w:rPr>
                <w:rFonts w:ascii="Calibri" w:hAnsi="Calibri" w:cs="Calibri"/>
                <w:sz w:val="20"/>
                <w:lang w:val="pl-PL"/>
              </w:rPr>
              <w:t>), Pomiar i ocena rozwoju mowy w 1- 3. r. z., Ilustracje</w:t>
            </w:r>
          </w:p>
          <w:p w14:paraId="4B11FB47" w14:textId="77777777" w:rsidR="001C6523" w:rsidRDefault="00503166" w:rsidP="008E61BC">
            <w:pPr>
              <w:numPr>
                <w:ilvl w:val="0"/>
                <w:numId w:val="30"/>
              </w:numPr>
              <w:tabs>
                <w:tab w:val="clear" w:pos="0"/>
                <w:tab w:val="num" w:pos="284"/>
              </w:tabs>
              <w:spacing w:after="0" w:line="269" w:lineRule="auto"/>
              <w:ind w:left="142" w:hanging="142"/>
              <w:rPr>
                <w:rFonts w:ascii="Calibri" w:hAnsi="Calibri" w:cs="Calibri"/>
                <w:lang w:val="pl-PL"/>
              </w:rPr>
            </w:pPr>
            <w:r>
              <w:rPr>
                <w:rFonts w:ascii="Calibri" w:hAnsi="Calibri" w:cs="Calibri"/>
                <w:sz w:val="20"/>
                <w:lang w:val="pl-PL"/>
              </w:rPr>
              <w:t xml:space="preserve">Pomoc dydaktyczna: historyjki obrazkowe z tekstami (do terapii językowej) historyjki obrazkowe z tekstami narracyjnymi, przeznaczonej do wspierania rozwoju mowy i umiejętności językowych u dzieci w wieku przedszkolnym i wczesnoszkolnym.  Wymagania minimalne dotyczące zestawu: Zestaw zawiera minimum 50 historyjek obrazkowych, każda przedstawiona w postaci sekwencji od 2 do 6 ilustracji, Każda historyjka opatrzona prostym, zrozumiałym tekstem narracyjnym w języku polskim – możliwym do odczytania przez dziecko lub terapeutę. Ilustracje kolorowe, czytelne, atrakcyjne graficznie, dostosowane do dzieci w wieku 3–10 lat Tematyka historyjek obejmuje codzienne czynności, sytuacje społeczne, emocje, relacje międzyludzkie, czynności przyczynowo-skutkowe, rozwój umiejętności narracyjnych, zestaw zapakowany w trwałe opakowanie (np. teczka, </w:t>
            </w:r>
            <w:r>
              <w:rPr>
                <w:rFonts w:ascii="Calibri" w:hAnsi="Calibri" w:cs="Calibri"/>
                <w:sz w:val="20"/>
                <w:lang w:val="pl-PL"/>
              </w:rPr>
              <w:lastRenderedPageBreak/>
              <w:t xml:space="preserve">pudełko, segregator), pomoc powinna być wykonana z trwałych, estetycznych i bezpiecznych materiałów,  pomoc w języku polskim, wydana przez profesjonalne wydawnictwo edukacyjne lub terapeutyczne,  Wersja drukowana 1 </w:t>
            </w:r>
            <w:proofErr w:type="spellStart"/>
            <w:r>
              <w:rPr>
                <w:rFonts w:ascii="Calibri" w:hAnsi="Calibri" w:cs="Calibri"/>
                <w:sz w:val="20"/>
                <w:lang w:val="pl-PL"/>
              </w:rPr>
              <w:t>szt</w:t>
            </w:r>
            <w:proofErr w:type="spellEnd"/>
          </w:p>
          <w:p w14:paraId="4B11FB48" w14:textId="74495635" w:rsidR="001C6523" w:rsidRDefault="00503166">
            <w:pPr>
              <w:numPr>
                <w:ilvl w:val="0"/>
                <w:numId w:val="30"/>
              </w:numPr>
              <w:spacing w:after="0" w:line="269" w:lineRule="auto"/>
              <w:ind w:left="142"/>
              <w:rPr>
                <w:rFonts w:ascii="Calibri" w:hAnsi="Calibri" w:cs="Calibri"/>
                <w:lang w:val="pl-PL"/>
              </w:rPr>
            </w:pPr>
            <w:r>
              <w:rPr>
                <w:rFonts w:ascii="Calibri" w:hAnsi="Calibri" w:cs="Calibri"/>
                <w:sz w:val="20"/>
                <w:lang w:val="pl-PL"/>
              </w:rPr>
              <w:t>Karty ćwiczeń przeznaczone są dla wszystkich osób z zaburzeniami komunikacji językowej w zestawie min. 20 plansz tekturowych formatu A4 z kolorowymi rysunkami i pytaniami dwustronnie zafoliowanych 80 etykietek z odpowiedziami do układania na planszach, opis przykładowych ćwiczeń Materiał: karton,</w:t>
            </w:r>
            <w:r w:rsidR="00EE2894">
              <w:rPr>
                <w:rFonts w:ascii="Calibri" w:hAnsi="Calibri" w:cs="Calibri"/>
                <w:sz w:val="20"/>
                <w:lang w:val="pl-PL"/>
              </w:rPr>
              <w:t xml:space="preserve"> </w:t>
            </w:r>
            <w:r>
              <w:rPr>
                <w:rFonts w:ascii="Calibri" w:hAnsi="Calibri" w:cs="Calibri"/>
                <w:sz w:val="20"/>
                <w:lang w:val="pl-PL"/>
              </w:rPr>
              <w:t>tektura, Format min.</w:t>
            </w:r>
          </w:p>
          <w:p w14:paraId="4B11FB49" w14:textId="77777777" w:rsidR="001C6523" w:rsidRDefault="00503166">
            <w:pPr>
              <w:spacing w:after="12" w:line="257" w:lineRule="auto"/>
              <w:ind w:left="142" w:firstLine="0"/>
              <w:rPr>
                <w:rFonts w:ascii="Calibri" w:hAnsi="Calibri" w:cs="Calibri"/>
                <w:lang w:val="pl-PL"/>
              </w:rPr>
            </w:pPr>
            <w:r>
              <w:rPr>
                <w:rFonts w:ascii="Calibri" w:hAnsi="Calibri" w:cs="Calibri"/>
                <w:sz w:val="20"/>
                <w:lang w:val="pl-PL"/>
              </w:rPr>
              <w:t>A4</w:t>
            </w:r>
          </w:p>
          <w:p w14:paraId="4B11FB4A" w14:textId="77777777" w:rsidR="001C6523" w:rsidRDefault="00503166">
            <w:pPr>
              <w:numPr>
                <w:ilvl w:val="0"/>
                <w:numId w:val="30"/>
              </w:numPr>
              <w:spacing w:after="0" w:line="269" w:lineRule="auto"/>
              <w:ind w:left="142"/>
              <w:rPr>
                <w:rFonts w:ascii="Calibri" w:hAnsi="Calibri" w:cs="Calibri"/>
                <w:lang w:val="pl-PL"/>
              </w:rPr>
            </w:pPr>
            <w:r>
              <w:rPr>
                <w:rFonts w:ascii="Calibri" w:hAnsi="Calibri" w:cs="Calibri"/>
                <w:sz w:val="20"/>
                <w:lang w:val="pl-PL"/>
              </w:rPr>
              <w:t xml:space="preserve">Gry słowno-obrazkowe wspomagające prawidłową wymowę głosek Pomoc przeznaczona do pracy z dziećmi z </w:t>
            </w:r>
            <w:proofErr w:type="spellStart"/>
            <w:r>
              <w:rPr>
                <w:rFonts w:ascii="Calibri" w:hAnsi="Calibri" w:cs="Calibri"/>
                <w:sz w:val="20"/>
                <w:lang w:val="pl-PL"/>
              </w:rPr>
              <w:t>dyslalią</w:t>
            </w:r>
            <w:proofErr w:type="spellEnd"/>
            <w:r>
              <w:rPr>
                <w:rFonts w:ascii="Calibri" w:hAnsi="Calibri" w:cs="Calibri"/>
                <w:sz w:val="20"/>
                <w:lang w:val="pl-PL"/>
              </w:rPr>
              <w:t xml:space="preserve"> (wadą wymowy), w szczególności z problemami artykulacyjnymi dotyczącymi głosek </w:t>
            </w:r>
            <w:proofErr w:type="spellStart"/>
            <w:r>
              <w:rPr>
                <w:rFonts w:ascii="Calibri" w:hAnsi="Calibri" w:cs="Calibri"/>
                <w:sz w:val="20"/>
                <w:lang w:val="pl-PL"/>
              </w:rPr>
              <w:t>sz</w:t>
            </w:r>
            <w:proofErr w:type="spellEnd"/>
            <w:r>
              <w:rPr>
                <w:rFonts w:ascii="Calibri" w:hAnsi="Calibri" w:cs="Calibri"/>
                <w:sz w:val="20"/>
                <w:lang w:val="pl-PL"/>
              </w:rPr>
              <w:t xml:space="preserve">, ż, </w:t>
            </w:r>
            <w:proofErr w:type="spellStart"/>
            <w:r>
              <w:rPr>
                <w:rFonts w:ascii="Calibri" w:hAnsi="Calibri" w:cs="Calibri"/>
                <w:sz w:val="20"/>
                <w:lang w:val="pl-PL"/>
              </w:rPr>
              <w:t>cz</w:t>
            </w:r>
            <w:proofErr w:type="spellEnd"/>
            <w:r>
              <w:rPr>
                <w:rFonts w:ascii="Calibri" w:hAnsi="Calibri" w:cs="Calibri"/>
                <w:sz w:val="20"/>
                <w:lang w:val="pl-PL"/>
              </w:rPr>
              <w:t xml:space="preserve">, </w:t>
            </w:r>
            <w:proofErr w:type="spellStart"/>
            <w:r>
              <w:rPr>
                <w:rFonts w:ascii="Calibri" w:hAnsi="Calibri" w:cs="Calibri"/>
                <w:sz w:val="20"/>
                <w:lang w:val="pl-PL"/>
              </w:rPr>
              <w:t>dż</w:t>
            </w:r>
            <w:proofErr w:type="spellEnd"/>
            <w:r>
              <w:rPr>
                <w:rFonts w:ascii="Calibri" w:hAnsi="Calibri" w:cs="Calibri"/>
                <w:sz w:val="20"/>
                <w:lang w:val="pl-PL"/>
              </w:rPr>
              <w:t xml:space="preserve">. Stosowana w terapii logopedycznej prowadzonej w poradniach psychologiczno-pedagogicznych, przedszkolach, szkołach i gabinetach prywatnych. Zestaw powinien  zawiera co najmniej: 80 kolorowych ilustracji przedstawiających wyrazy z głoskami </w:t>
            </w:r>
            <w:proofErr w:type="spellStart"/>
            <w:r>
              <w:rPr>
                <w:rFonts w:ascii="Calibri" w:hAnsi="Calibri" w:cs="Calibri"/>
                <w:sz w:val="20"/>
                <w:lang w:val="pl-PL"/>
              </w:rPr>
              <w:t>sz</w:t>
            </w:r>
            <w:proofErr w:type="spellEnd"/>
            <w:r>
              <w:rPr>
                <w:rFonts w:ascii="Calibri" w:hAnsi="Calibri" w:cs="Calibri"/>
                <w:sz w:val="20"/>
                <w:lang w:val="pl-PL"/>
              </w:rPr>
              <w:t xml:space="preserve">, ż, </w:t>
            </w:r>
            <w:proofErr w:type="spellStart"/>
            <w:r>
              <w:rPr>
                <w:rFonts w:ascii="Calibri" w:hAnsi="Calibri" w:cs="Calibri"/>
                <w:sz w:val="20"/>
                <w:lang w:val="pl-PL"/>
              </w:rPr>
              <w:t>cz</w:t>
            </w:r>
            <w:proofErr w:type="spellEnd"/>
            <w:r>
              <w:rPr>
                <w:rFonts w:ascii="Calibri" w:hAnsi="Calibri" w:cs="Calibri"/>
                <w:sz w:val="20"/>
                <w:lang w:val="pl-PL"/>
              </w:rPr>
              <w:t xml:space="preserve">, </w:t>
            </w:r>
            <w:proofErr w:type="spellStart"/>
            <w:r>
              <w:rPr>
                <w:rFonts w:ascii="Calibri" w:hAnsi="Calibri" w:cs="Calibri"/>
                <w:sz w:val="20"/>
                <w:lang w:val="pl-PL"/>
              </w:rPr>
              <w:t>dż</w:t>
            </w:r>
            <w:proofErr w:type="spellEnd"/>
            <w:r>
              <w:rPr>
                <w:rFonts w:ascii="Calibri" w:hAnsi="Calibri" w:cs="Calibri"/>
                <w:sz w:val="20"/>
                <w:lang w:val="pl-PL"/>
              </w:rPr>
              <w:t xml:space="preserve">, karty pracy lub teksty zawierające ćwiczenia utrwalające wymowę (np. powtarzanie, czytanie, opowiadanie), instrukcję dla terapeuty/logopedy z opisem zastosowania pomocy, Ilustracje i teksty w języku polskim, dopasowane do percepcji dzieci w wieku 4–10 lat, Pomoc może być w formie teczki, książki z kartami, segregatora lub zestawu kartoników, Wydruk kolorowy, trwały, z materiałów umożliwiających wielokrotne użycie, materiał dydaktyczny wykonany z nietoksycznych, bezpiecznych materiałów, trwały i estetyczny 1 </w:t>
            </w:r>
            <w:proofErr w:type="spellStart"/>
            <w:r>
              <w:rPr>
                <w:rFonts w:ascii="Calibri" w:hAnsi="Calibri" w:cs="Calibri"/>
                <w:sz w:val="20"/>
                <w:lang w:val="pl-PL"/>
              </w:rPr>
              <w:t>szt</w:t>
            </w:r>
            <w:proofErr w:type="spellEnd"/>
          </w:p>
          <w:p w14:paraId="4B11FB4B" w14:textId="77777777" w:rsidR="001C6523" w:rsidRDefault="00503166">
            <w:pPr>
              <w:numPr>
                <w:ilvl w:val="0"/>
                <w:numId w:val="30"/>
              </w:numPr>
              <w:spacing w:after="0" w:line="271" w:lineRule="auto"/>
              <w:ind w:left="142"/>
              <w:rPr>
                <w:rFonts w:ascii="Calibri" w:hAnsi="Calibri" w:cs="Calibri"/>
                <w:lang w:val="pl-PL"/>
              </w:rPr>
            </w:pPr>
            <w:r>
              <w:rPr>
                <w:rFonts w:ascii="Calibri" w:hAnsi="Calibri" w:cs="Calibri"/>
                <w:sz w:val="20"/>
                <w:lang w:val="pl-PL"/>
              </w:rPr>
              <w:t xml:space="preserve">Książka- zestaw ćwiczeń Ćwiczenia rozwijają percepcję słuchową i wzrokową oraz umiejętności językowe dziecka, usprawniając w ten sposób zdolność czytania i pisania. Dziecko bawiąc się, trenuje także koncentrację uwagi, wzbogaca słownik, ćwiczy syntezę słuchową oraz doskonali słuch fonemowy i pamięć słuchową. Min. 40 </w:t>
            </w:r>
            <w:proofErr w:type="spellStart"/>
            <w:proofErr w:type="gramStart"/>
            <w:r>
              <w:rPr>
                <w:rFonts w:ascii="Calibri" w:hAnsi="Calibri" w:cs="Calibri"/>
                <w:sz w:val="20"/>
                <w:lang w:val="pl-PL"/>
              </w:rPr>
              <w:t>str</w:t>
            </w:r>
            <w:proofErr w:type="spellEnd"/>
            <w:r>
              <w:rPr>
                <w:rFonts w:ascii="Calibri" w:hAnsi="Calibri" w:cs="Calibri"/>
                <w:sz w:val="20"/>
                <w:lang w:val="pl-PL"/>
              </w:rPr>
              <w:t xml:space="preserve"> ,</w:t>
            </w:r>
            <w:proofErr w:type="gramEnd"/>
            <w:r>
              <w:rPr>
                <w:rFonts w:ascii="Calibri" w:hAnsi="Calibri" w:cs="Calibri"/>
                <w:sz w:val="20"/>
                <w:lang w:val="pl-PL"/>
              </w:rPr>
              <w:t xml:space="preserve"> min. miękka okładka 1 szt.</w:t>
            </w:r>
          </w:p>
          <w:p w14:paraId="4B11FB4C" w14:textId="174C9552" w:rsidR="001C6523" w:rsidRDefault="00503166">
            <w:pPr>
              <w:pStyle w:val="Akapitzlist"/>
              <w:numPr>
                <w:ilvl w:val="0"/>
                <w:numId w:val="30"/>
              </w:numPr>
              <w:spacing w:after="0" w:line="257" w:lineRule="auto"/>
              <w:ind w:left="367" w:hanging="370"/>
              <w:rPr>
                <w:rFonts w:ascii="Calibri" w:hAnsi="Calibri" w:cs="Calibri"/>
                <w:sz w:val="20"/>
                <w:lang w:val="pl-PL"/>
              </w:rPr>
            </w:pPr>
            <w:r>
              <w:rPr>
                <w:rFonts w:ascii="Calibri" w:hAnsi="Calibri" w:cs="Calibri"/>
                <w:sz w:val="20"/>
                <w:lang w:val="pl-PL"/>
              </w:rPr>
              <w:t xml:space="preserve">Pomoc dydaktyczna do rozwijania myślenia </w:t>
            </w:r>
            <w:proofErr w:type="spellStart"/>
            <w:r>
              <w:rPr>
                <w:rFonts w:ascii="Calibri" w:hAnsi="Calibri" w:cs="Calibri"/>
                <w:sz w:val="20"/>
                <w:lang w:val="pl-PL"/>
              </w:rPr>
              <w:t>przyczynowo-skutkowego</w:t>
            </w:r>
            <w:proofErr w:type="spellEnd"/>
            <w:r>
              <w:rPr>
                <w:rFonts w:ascii="Calibri" w:hAnsi="Calibri" w:cs="Calibri"/>
                <w:sz w:val="20"/>
                <w:lang w:val="pl-PL"/>
              </w:rPr>
              <w:t xml:space="preserve">, szeregowania i relacji zestawu dydaktyczno-terapeutycznego przeznaczonego do ćwiczeń w zakresie szeregowania, rozumienia relacji i zależności </w:t>
            </w:r>
            <w:proofErr w:type="spellStart"/>
            <w:r>
              <w:rPr>
                <w:rFonts w:ascii="Calibri" w:hAnsi="Calibri" w:cs="Calibri"/>
                <w:sz w:val="20"/>
                <w:lang w:val="pl-PL"/>
              </w:rPr>
              <w:t>przyczynowo-skutkowych</w:t>
            </w:r>
            <w:proofErr w:type="spellEnd"/>
            <w:r>
              <w:rPr>
                <w:rFonts w:ascii="Calibri" w:hAnsi="Calibri" w:cs="Calibri"/>
                <w:sz w:val="20"/>
                <w:lang w:val="pl-PL"/>
              </w:rPr>
              <w:t>, z wykorzystaniem strategii symultanicznych i sekwencyjnych uczenia się. Materiał przeznaczony do pracy z dziećmi w wieku przedszkolnym i wczesnoszkolnym. W zestawie znajdować się powinno min. co najmniej 50 kolorowych kart/ilustracji, przedstawiających układy sekwencyjne (np.</w:t>
            </w:r>
            <w:r w:rsidR="00FC4BD0" w:rsidRPr="00FC4BD0">
              <w:rPr>
                <w:lang w:val="pl-PL"/>
              </w:rPr>
              <w:t xml:space="preserve"> </w:t>
            </w:r>
            <w:r w:rsidR="00FC4BD0" w:rsidRPr="00FC4BD0">
              <w:rPr>
                <w:rFonts w:ascii="Calibri" w:hAnsi="Calibri" w:cs="Calibri"/>
                <w:sz w:val="20"/>
                <w:lang w:val="pl-PL"/>
              </w:rPr>
              <w:t>kolejność czynności, etapy zdarzeń, zmiany w czasie),  karty porównawcze i relacyjne (np. mały-duży, więcej</w:t>
            </w:r>
            <w:r w:rsidR="00EE2894">
              <w:rPr>
                <w:rFonts w:ascii="Calibri" w:hAnsi="Calibri" w:cs="Calibri"/>
                <w:sz w:val="20"/>
                <w:lang w:val="pl-PL"/>
              </w:rPr>
              <w:t>-</w:t>
            </w:r>
            <w:r w:rsidR="00FC4BD0" w:rsidRPr="00FC4BD0">
              <w:rPr>
                <w:rFonts w:ascii="Calibri" w:hAnsi="Calibri" w:cs="Calibri"/>
                <w:sz w:val="20"/>
                <w:lang w:val="pl-PL"/>
              </w:rPr>
              <w:t xml:space="preserve">mniej, szybciej-wolniej), materiały umożliwiające układanie ciągów i porządkowanie elementów (np. według wielkości, kolejności, czasu), Ilustracje atrakcyjne graficznie, kolorowe, dostosowane do dzieci w wieku 3–8 lat, pomoc wykonana z trwałych materiałów (karton, laminat lub inne umożliwiające wielokrotne użycie), elementy wykonane z bezpiecznych, nietoksycznych materiałów.  całość zapakowana w teczkę, pudełko lub </w:t>
            </w:r>
            <w:proofErr w:type="gramStart"/>
            <w:r w:rsidR="00FC4BD0" w:rsidRPr="00FC4BD0">
              <w:rPr>
                <w:rFonts w:ascii="Calibri" w:hAnsi="Calibri" w:cs="Calibri"/>
                <w:sz w:val="20"/>
                <w:lang w:val="pl-PL"/>
              </w:rPr>
              <w:t>segregator  1</w:t>
            </w:r>
            <w:proofErr w:type="gramEnd"/>
            <w:r w:rsidR="00FC4BD0" w:rsidRPr="00FC4BD0">
              <w:rPr>
                <w:rFonts w:ascii="Calibri" w:hAnsi="Calibri" w:cs="Calibri"/>
                <w:sz w:val="20"/>
                <w:lang w:val="pl-PL"/>
              </w:rPr>
              <w:t xml:space="preserve"> szt.</w:t>
            </w:r>
          </w:p>
          <w:p w14:paraId="4B11FB4E" w14:textId="67AAB478" w:rsidR="001C6523" w:rsidRDefault="00503166">
            <w:pPr>
              <w:numPr>
                <w:ilvl w:val="0"/>
                <w:numId w:val="31"/>
              </w:numPr>
              <w:spacing w:after="0" w:line="269" w:lineRule="auto"/>
              <w:ind w:left="142"/>
              <w:rPr>
                <w:rFonts w:ascii="Calibri" w:hAnsi="Calibri" w:cs="Calibri"/>
                <w:lang w:val="pl-PL"/>
              </w:rPr>
            </w:pPr>
            <w:r>
              <w:rPr>
                <w:rFonts w:ascii="Calibri" w:hAnsi="Calibri" w:cs="Calibri"/>
                <w:sz w:val="20"/>
                <w:lang w:val="pl-PL"/>
              </w:rPr>
              <w:t>Pakiet materiałów edukacyjnych do nauki czytania metodą sylabową Materiały mają wspierać rozwój językowy i umiejętność czytania dzieci w wieku przedszkolnym i wczesnoszkolnym, w tym dzieci z opóźnionym rozwojem mowy lub zaburzeniami rozwoju, wymagania minimalne dotyczące zestawu: min.18 zeszytów edukacyjnych w języku polskim, które obejmują: naukę czytania sylab otwartych i zamkniętych czytanie wyrazów i prostych zdań, różnicowanie sylab i głosek, stopniowanie trudności materiału (od samogłosek, przez sylaby, po zdania i teksty). Każdy zeszyt zawiera:</w:t>
            </w:r>
            <w:r w:rsidR="006D6632">
              <w:rPr>
                <w:rFonts w:ascii="Calibri" w:hAnsi="Calibri" w:cs="Calibri"/>
                <w:sz w:val="20"/>
                <w:lang w:val="pl-PL"/>
              </w:rPr>
              <w:t xml:space="preserve"> </w:t>
            </w:r>
            <w:r>
              <w:rPr>
                <w:rFonts w:ascii="Calibri" w:hAnsi="Calibri" w:cs="Calibri"/>
                <w:sz w:val="20"/>
                <w:lang w:val="pl-PL"/>
              </w:rPr>
              <w:t xml:space="preserve">ćwiczenia grafomotoryczne, ilustracje wspierające rozumienie czytanego tekstu, zadania językowe i logiczne (np. łączenie obrazka z podpisem, układanie wyrazów z sylab). Format zeszytów: A5–A4, druk czarno-biały lub kolorowy. Zeszyty opracowane przez specjalistów z zakresu logopedii, pedagogiki lub terapii pedagogicznej. 1 </w:t>
            </w:r>
            <w:proofErr w:type="spellStart"/>
            <w:r>
              <w:rPr>
                <w:rFonts w:ascii="Calibri" w:hAnsi="Calibri" w:cs="Calibri"/>
                <w:sz w:val="20"/>
                <w:lang w:val="pl-PL"/>
              </w:rPr>
              <w:t>kpl</w:t>
            </w:r>
            <w:proofErr w:type="spellEnd"/>
          </w:p>
          <w:p w14:paraId="4B11FB4F" w14:textId="77777777" w:rsidR="001C6523" w:rsidRDefault="00503166">
            <w:pPr>
              <w:numPr>
                <w:ilvl w:val="0"/>
                <w:numId w:val="31"/>
              </w:numPr>
              <w:spacing w:after="26" w:line="271" w:lineRule="auto"/>
              <w:ind w:left="142"/>
              <w:rPr>
                <w:rFonts w:ascii="Calibri" w:hAnsi="Calibri" w:cs="Calibri"/>
                <w:lang w:val="pl-PL"/>
              </w:rPr>
            </w:pPr>
            <w:r>
              <w:rPr>
                <w:rFonts w:ascii="Calibri" w:hAnsi="Calibri" w:cs="Calibri"/>
                <w:sz w:val="20"/>
                <w:lang w:val="pl-PL"/>
              </w:rPr>
              <w:t>Pomoc logopedyczna do utrwalania głosek S, Z, C, DZ zestaw logopedyczny przeznaczony do terapii artykulacyjnej głosek szeregu syczącego: S, Z, C, DZ. Materiał przeznaczony do wykorzystania w pracy indywidualnej i grupowej z dziećmi w wieku przedszkolnym i wczesnoszkolnym. Zestaw powinien zawierać: min. 80 kolorowych ilustracji lub kart obrazkowych przedstawiających wyrazy zawierające głoski S, Z, C, DZ w różnych pozycjach (nagłos, śródgłos, wygłos), Ilustracje kolorowe, atrakcyjne wizualnie, realistyczne lub schematyczne – dostosowane do percepcji dzieci w wieku 4–10 lat, Materiał w języku polskim, opracowany przez specjalistów (logopedów, pedagogów), Wydruk trwały, estetyczny, możliwy do wielokrotnego użytku (np.</w:t>
            </w:r>
          </w:p>
          <w:p w14:paraId="4B11FB50" w14:textId="77777777" w:rsidR="001C6523" w:rsidRDefault="00503166">
            <w:pPr>
              <w:spacing w:after="0" w:line="257" w:lineRule="auto"/>
              <w:ind w:left="142" w:firstLine="0"/>
              <w:rPr>
                <w:rFonts w:ascii="Calibri" w:hAnsi="Calibri" w:cs="Calibri"/>
                <w:lang w:val="pl-PL"/>
              </w:rPr>
            </w:pPr>
            <w:r>
              <w:rPr>
                <w:rFonts w:ascii="Calibri" w:hAnsi="Calibri" w:cs="Calibri"/>
                <w:sz w:val="20"/>
                <w:lang w:val="pl-PL"/>
              </w:rPr>
              <w:lastRenderedPageBreak/>
              <w:t>karton, laminat, zeszyt ćwiczeń), Całość zapakowana w teczkę, pudełko lub segregator</w:t>
            </w:r>
          </w:p>
          <w:p w14:paraId="4B11FB51" w14:textId="1ADA5310" w:rsidR="001C6523" w:rsidRDefault="00503166">
            <w:pPr>
              <w:pStyle w:val="Akapitzlist"/>
              <w:numPr>
                <w:ilvl w:val="0"/>
                <w:numId w:val="31"/>
              </w:numPr>
              <w:spacing w:after="0" w:line="257" w:lineRule="auto"/>
              <w:rPr>
                <w:rFonts w:ascii="Calibri" w:hAnsi="Calibri" w:cs="Calibri"/>
                <w:lang w:val="pl-PL"/>
              </w:rPr>
            </w:pPr>
            <w:r>
              <w:rPr>
                <w:rFonts w:ascii="Calibri" w:hAnsi="Calibri" w:cs="Calibri"/>
                <w:sz w:val="20"/>
                <w:lang w:val="pl-PL"/>
              </w:rPr>
              <w:t xml:space="preserve">Pomoc dydaktyczna do nauki Rozumienie idiomów i przenośni to zbiór ćwiczeń stworzonych z myślą o dzieciach z zespołem Aspergera oraz tych, które napotykają trudności w rozumieniu abstrakcyjnych znaczeń, idiomów i metafor. Sprawdza się również jako pomoc dla dzieci niesłyszących, dwujęzycznych, a także z afazją, autyzmem czy dysleksją, zestaw powinien zawierać 2 części każda co najmniej 40 kart dydaktycznych lub ilustracji, przedstawiających idiomy i wyrażenia przenośne wraz z: ilustracją kontekstu (dosłowną lub metaforyczną), wyjaśnieniem znaczenia w języku zrozumiałym dla dzieci/młodzieży, propozycjami ćwiczeń (np. uzupełnianie, wybór poprawnego znaczenia, tworzenie zdań z idiomem). Materiały drukowane lub kartonowe, możliwe do wielokrotnego wykorzystania. Instrukcję metodyczną dla nauczyciela/logopedy z przykładowymi scenariuszami pracy. Ilustracje atrakcyjne graficznie, kolorowe, dostosowane do uczniów w wieku 7–15 lat, Treści opracowane przez specjalistów z zakresu językoznawstwa, logopedii lub edukacji polonistycznej, Wydruk dobrej jakości, trwały (np. papier laminowany lub karton powlekany), Komplet zapakowany w pudełko, teczkę lub segregator 1 </w:t>
            </w:r>
            <w:proofErr w:type="spellStart"/>
            <w:r>
              <w:rPr>
                <w:rFonts w:ascii="Calibri" w:hAnsi="Calibri" w:cs="Calibri"/>
                <w:sz w:val="20"/>
                <w:lang w:val="pl-PL"/>
              </w:rPr>
              <w:t>szt</w:t>
            </w:r>
            <w:proofErr w:type="spellEnd"/>
          </w:p>
          <w:p w14:paraId="4B11FB52" w14:textId="77777777" w:rsidR="001C6523" w:rsidRDefault="00503166">
            <w:pPr>
              <w:numPr>
                <w:ilvl w:val="0"/>
                <w:numId w:val="32"/>
              </w:numPr>
              <w:spacing w:after="0" w:line="269" w:lineRule="auto"/>
              <w:ind w:left="142" w:right="8"/>
              <w:rPr>
                <w:rFonts w:ascii="Calibri" w:hAnsi="Calibri" w:cs="Calibri"/>
                <w:lang w:val="pl-PL"/>
              </w:rPr>
            </w:pPr>
            <w:r>
              <w:rPr>
                <w:rFonts w:ascii="Calibri" w:hAnsi="Calibri" w:cs="Calibri"/>
                <w:sz w:val="20"/>
                <w:lang w:val="pl-PL"/>
              </w:rPr>
              <w:t xml:space="preserve">Zestawy sylabowe prymarne Pomoc dydaktyczna do nauki czytania metodą sylabową obejmuje zestawy sylab otwartych i zamkniętych. Materiał przeznaczony do pracy z dziećmi w wieku przedszkolnym i wczesnoszkolnym, również z trudnościami w zakresie rozwoju językowego. Zestaw powinien zawierać  </w:t>
            </w:r>
          </w:p>
          <w:p w14:paraId="4B11FB53" w14:textId="77777777" w:rsidR="001C6523" w:rsidRDefault="00503166">
            <w:pPr>
              <w:spacing w:after="12" w:line="257" w:lineRule="auto"/>
              <w:ind w:left="142" w:firstLine="0"/>
              <w:jc w:val="both"/>
              <w:rPr>
                <w:rFonts w:ascii="Calibri" w:hAnsi="Calibri" w:cs="Calibri"/>
                <w:lang w:val="pl-PL"/>
              </w:rPr>
            </w:pPr>
            <w:r>
              <w:rPr>
                <w:rFonts w:ascii="Calibri" w:hAnsi="Calibri" w:cs="Calibri"/>
                <w:sz w:val="20"/>
                <w:lang w:val="pl-PL"/>
              </w:rPr>
              <w:t>Minimum 6 pudełek / zestawów tematycznych zawierających sylaby prymarne – tj. sylaby otwarte typu: PA, MA,</w:t>
            </w:r>
          </w:p>
          <w:p w14:paraId="4B11FB54" w14:textId="77777777" w:rsidR="001C6523" w:rsidRDefault="00503166">
            <w:pPr>
              <w:spacing w:after="25" w:line="271" w:lineRule="auto"/>
              <w:ind w:left="142" w:firstLine="0"/>
              <w:rPr>
                <w:rFonts w:ascii="Calibri" w:hAnsi="Calibri" w:cs="Calibri"/>
                <w:lang w:val="pl-PL"/>
              </w:rPr>
            </w:pPr>
            <w:r>
              <w:rPr>
                <w:rFonts w:ascii="Calibri" w:hAnsi="Calibri" w:cs="Calibri"/>
                <w:sz w:val="20"/>
                <w:lang w:val="pl-PL"/>
              </w:rPr>
              <w:t>TO, LA, itp., ułożone zgodnie z zasadą stopniowania trudności, Każdy zestaw zawiera: zestaw kart z sylabami (wielkie i małe litery), obrazki do łączenia z sylabami (np. MA – mata, MA – mak), wyrazy i proste zdania do ćwiczeń czytania, instrukcję metodyczną z opisem zastosowania materiału, Elementy wykonane z trwałych materiałów (np. karton, laminat, twardy papier), Ilustracje kolorowe, czytelne, dopasowane do percepcji dziecka</w:t>
            </w:r>
          </w:p>
          <w:p w14:paraId="4B11FB55" w14:textId="6190BAFF" w:rsidR="001C6523" w:rsidRDefault="00503166">
            <w:pPr>
              <w:spacing w:after="0" w:line="257" w:lineRule="auto"/>
              <w:ind w:left="142" w:firstLine="0"/>
              <w:rPr>
                <w:rFonts w:ascii="Calibri" w:hAnsi="Calibri" w:cs="Calibri"/>
                <w:lang w:val="pl-PL"/>
              </w:rPr>
            </w:pPr>
            <w:r>
              <w:rPr>
                <w:rFonts w:ascii="Calibri" w:hAnsi="Calibri" w:cs="Calibri"/>
                <w:sz w:val="20"/>
                <w:lang w:val="pl-PL"/>
              </w:rPr>
              <w:t xml:space="preserve">4–8 lat, Całość zapakowana w solidne pudełka lub </w:t>
            </w:r>
            <w:proofErr w:type="spellStart"/>
            <w:r>
              <w:rPr>
                <w:rFonts w:ascii="Calibri" w:hAnsi="Calibri" w:cs="Calibri"/>
                <w:sz w:val="20"/>
                <w:lang w:val="pl-PL"/>
              </w:rPr>
              <w:t>organizer</w:t>
            </w:r>
            <w:proofErr w:type="spellEnd"/>
            <w:r>
              <w:rPr>
                <w:rFonts w:ascii="Calibri" w:hAnsi="Calibri" w:cs="Calibri"/>
                <w:sz w:val="20"/>
                <w:lang w:val="pl-PL"/>
              </w:rPr>
              <w:t xml:space="preserve"> do przechowywania. 1 </w:t>
            </w:r>
            <w:proofErr w:type="spellStart"/>
            <w:r>
              <w:rPr>
                <w:rFonts w:ascii="Calibri" w:hAnsi="Calibri" w:cs="Calibri"/>
                <w:sz w:val="20"/>
                <w:lang w:val="pl-PL"/>
              </w:rPr>
              <w:t>kpl</w:t>
            </w:r>
            <w:proofErr w:type="spellEnd"/>
          </w:p>
          <w:p w14:paraId="4B11FB56" w14:textId="3FDE2FF2" w:rsidR="001C6523" w:rsidRDefault="00503166">
            <w:pPr>
              <w:numPr>
                <w:ilvl w:val="0"/>
                <w:numId w:val="32"/>
              </w:numPr>
              <w:spacing w:after="0" w:line="266" w:lineRule="auto"/>
              <w:ind w:left="142" w:right="8"/>
              <w:rPr>
                <w:rFonts w:ascii="Calibri" w:hAnsi="Calibri" w:cs="Calibri"/>
                <w:lang w:val="pl-PL"/>
              </w:rPr>
            </w:pPr>
            <w:r>
              <w:rPr>
                <w:rFonts w:ascii="Calibri" w:hAnsi="Calibri" w:cs="Calibri"/>
                <w:sz w:val="20"/>
                <w:lang w:val="pl-PL"/>
              </w:rPr>
              <w:t xml:space="preserve">Zestawy sylabowe sekundarne  pomoc dydaktyczna do nauki czytania metodą sylabową Zestaw powinien zawierać:  Minimum 6 pudełek lub zestawów edukacyjnych, zawierających materiał do nauki: sylab zamkniętych (np. dom, kot, rak), sylab z grupami spółgłoskowymi (np. </w:t>
            </w:r>
            <w:proofErr w:type="spellStart"/>
            <w:r>
              <w:rPr>
                <w:rFonts w:ascii="Calibri" w:hAnsi="Calibri" w:cs="Calibri"/>
                <w:sz w:val="20"/>
                <w:lang w:val="pl-PL"/>
              </w:rPr>
              <w:t>tra</w:t>
            </w:r>
            <w:proofErr w:type="spellEnd"/>
            <w:r>
              <w:rPr>
                <w:rFonts w:ascii="Calibri" w:hAnsi="Calibri" w:cs="Calibri"/>
                <w:sz w:val="20"/>
                <w:lang w:val="pl-PL"/>
              </w:rPr>
              <w:t xml:space="preserve">, </w:t>
            </w:r>
            <w:proofErr w:type="spellStart"/>
            <w:r>
              <w:rPr>
                <w:rFonts w:ascii="Calibri" w:hAnsi="Calibri" w:cs="Calibri"/>
                <w:sz w:val="20"/>
                <w:lang w:val="pl-PL"/>
              </w:rPr>
              <w:t>plo</w:t>
            </w:r>
            <w:proofErr w:type="spellEnd"/>
            <w:r>
              <w:rPr>
                <w:rFonts w:ascii="Calibri" w:hAnsi="Calibri" w:cs="Calibri"/>
                <w:sz w:val="20"/>
                <w:lang w:val="pl-PL"/>
              </w:rPr>
              <w:t xml:space="preserve">, </w:t>
            </w:r>
            <w:proofErr w:type="spellStart"/>
            <w:r>
              <w:rPr>
                <w:rFonts w:ascii="Calibri" w:hAnsi="Calibri" w:cs="Calibri"/>
                <w:sz w:val="20"/>
                <w:lang w:val="pl-PL"/>
              </w:rPr>
              <w:t>stó</w:t>
            </w:r>
            <w:proofErr w:type="spellEnd"/>
            <w:r>
              <w:rPr>
                <w:rFonts w:ascii="Calibri" w:hAnsi="Calibri" w:cs="Calibri"/>
                <w:sz w:val="20"/>
                <w:lang w:val="pl-PL"/>
              </w:rPr>
              <w:t xml:space="preserve">), sylab ze spółgłoskami miękkimi (np. mi, ni, </w:t>
            </w:r>
            <w:proofErr w:type="spellStart"/>
            <w:r>
              <w:rPr>
                <w:rFonts w:ascii="Calibri" w:hAnsi="Calibri" w:cs="Calibri"/>
                <w:sz w:val="20"/>
                <w:lang w:val="pl-PL"/>
              </w:rPr>
              <w:t>śli</w:t>
            </w:r>
            <w:proofErr w:type="spellEnd"/>
            <w:r>
              <w:rPr>
                <w:rFonts w:ascii="Calibri" w:hAnsi="Calibri" w:cs="Calibri"/>
                <w:sz w:val="20"/>
                <w:lang w:val="pl-PL"/>
              </w:rPr>
              <w:t xml:space="preserve">), sylab zawierających zmiękczenia i trudniejsze konstrukcje fonetyczne, każdy zestaw pakowany w osobne kartonowe pudełko, Sylaby wycięte z płyty drewnianej, Ilustracje kolorowe, realistyczne lub schematyczne – dostosowane do wieku dzieci (4–10 lat), 1 </w:t>
            </w:r>
            <w:proofErr w:type="spellStart"/>
            <w:r>
              <w:rPr>
                <w:rFonts w:ascii="Calibri" w:hAnsi="Calibri" w:cs="Calibri"/>
                <w:sz w:val="20"/>
                <w:lang w:val="pl-PL"/>
              </w:rPr>
              <w:t>kpl</w:t>
            </w:r>
            <w:proofErr w:type="spellEnd"/>
            <w:r>
              <w:rPr>
                <w:rFonts w:ascii="Calibri" w:hAnsi="Calibri" w:cs="Calibri"/>
                <w:sz w:val="20"/>
                <w:lang w:val="pl-PL"/>
              </w:rPr>
              <w:t>.</w:t>
            </w:r>
          </w:p>
          <w:p w14:paraId="4B11FB57" w14:textId="77777777" w:rsidR="001C6523" w:rsidRDefault="00503166">
            <w:pPr>
              <w:numPr>
                <w:ilvl w:val="0"/>
                <w:numId w:val="32"/>
              </w:numPr>
              <w:spacing w:after="0" w:line="271" w:lineRule="auto"/>
              <w:ind w:left="142" w:right="8"/>
              <w:rPr>
                <w:rFonts w:ascii="Calibri" w:hAnsi="Calibri" w:cs="Calibri"/>
                <w:lang w:val="pl-PL"/>
              </w:rPr>
            </w:pPr>
            <w:r>
              <w:rPr>
                <w:rFonts w:ascii="Calibri" w:hAnsi="Calibri" w:cs="Calibri"/>
                <w:sz w:val="20"/>
                <w:lang w:val="pl-PL"/>
              </w:rPr>
              <w:t xml:space="preserve">Komplet pomocy dydaktycznych do nauki czytania sylab z </w:t>
            </w:r>
            <w:proofErr w:type="spellStart"/>
            <w:r>
              <w:rPr>
                <w:rFonts w:ascii="Calibri" w:hAnsi="Calibri" w:cs="Calibri"/>
                <w:sz w:val="20"/>
                <w:lang w:val="pl-PL"/>
              </w:rPr>
              <w:t>wieloznakiem</w:t>
            </w:r>
            <w:proofErr w:type="spellEnd"/>
            <w:r>
              <w:rPr>
                <w:rFonts w:ascii="Calibri" w:hAnsi="Calibri" w:cs="Calibri"/>
                <w:sz w:val="20"/>
                <w:lang w:val="pl-PL"/>
              </w:rPr>
              <w:t xml:space="preserve"> zestaw dydaktyczny przeznaczony do nauki i utrwalania czytania sylab zawierających </w:t>
            </w:r>
            <w:proofErr w:type="spellStart"/>
            <w:r>
              <w:rPr>
                <w:rFonts w:ascii="Calibri" w:hAnsi="Calibri" w:cs="Calibri"/>
                <w:sz w:val="20"/>
                <w:lang w:val="pl-PL"/>
              </w:rPr>
              <w:t>wieloznaki</w:t>
            </w:r>
            <w:proofErr w:type="spellEnd"/>
            <w:r>
              <w:rPr>
                <w:rFonts w:ascii="Calibri" w:hAnsi="Calibri" w:cs="Calibri"/>
                <w:sz w:val="20"/>
                <w:lang w:val="pl-PL"/>
              </w:rPr>
              <w:t xml:space="preserve"> języka polskiego, tj. dwuznaki, </w:t>
            </w:r>
            <w:proofErr w:type="spellStart"/>
            <w:r>
              <w:rPr>
                <w:rFonts w:ascii="Calibri" w:hAnsi="Calibri" w:cs="Calibri"/>
                <w:sz w:val="20"/>
                <w:lang w:val="pl-PL"/>
              </w:rPr>
              <w:t>trójznaki</w:t>
            </w:r>
            <w:proofErr w:type="spellEnd"/>
            <w:r>
              <w:rPr>
                <w:rFonts w:ascii="Calibri" w:hAnsi="Calibri" w:cs="Calibri"/>
                <w:sz w:val="20"/>
                <w:lang w:val="pl-PL"/>
              </w:rPr>
              <w:t>, litery z „ó” i „</w:t>
            </w:r>
            <w:proofErr w:type="spellStart"/>
            <w:r>
              <w:rPr>
                <w:rFonts w:ascii="Calibri" w:hAnsi="Calibri" w:cs="Calibri"/>
                <w:sz w:val="20"/>
                <w:lang w:val="pl-PL"/>
              </w:rPr>
              <w:t>rz</w:t>
            </w:r>
            <w:proofErr w:type="spellEnd"/>
            <w:r>
              <w:rPr>
                <w:rFonts w:ascii="Calibri" w:hAnsi="Calibri" w:cs="Calibri"/>
                <w:sz w:val="20"/>
                <w:lang w:val="pl-PL"/>
              </w:rPr>
              <w:t>”, a także kombinacje zawierające „</w:t>
            </w:r>
            <w:proofErr w:type="spellStart"/>
            <w:r>
              <w:rPr>
                <w:rFonts w:ascii="Calibri" w:hAnsi="Calibri" w:cs="Calibri"/>
                <w:sz w:val="20"/>
                <w:lang w:val="pl-PL"/>
              </w:rPr>
              <w:t>ch</w:t>
            </w:r>
            <w:proofErr w:type="spellEnd"/>
            <w:r>
              <w:rPr>
                <w:rFonts w:ascii="Calibri" w:hAnsi="Calibri" w:cs="Calibri"/>
                <w:sz w:val="20"/>
                <w:lang w:val="pl-PL"/>
              </w:rPr>
              <w:t>”, „</w:t>
            </w:r>
            <w:proofErr w:type="spellStart"/>
            <w:r>
              <w:rPr>
                <w:rFonts w:ascii="Calibri" w:hAnsi="Calibri" w:cs="Calibri"/>
                <w:sz w:val="20"/>
                <w:lang w:val="pl-PL"/>
              </w:rPr>
              <w:t>sz</w:t>
            </w:r>
            <w:proofErr w:type="spellEnd"/>
            <w:r>
              <w:rPr>
                <w:rFonts w:ascii="Calibri" w:hAnsi="Calibri" w:cs="Calibri"/>
                <w:sz w:val="20"/>
                <w:lang w:val="pl-PL"/>
              </w:rPr>
              <w:t>”, „</w:t>
            </w:r>
            <w:proofErr w:type="spellStart"/>
            <w:r>
              <w:rPr>
                <w:rFonts w:ascii="Calibri" w:hAnsi="Calibri" w:cs="Calibri"/>
                <w:sz w:val="20"/>
                <w:lang w:val="pl-PL"/>
              </w:rPr>
              <w:t>cz</w:t>
            </w:r>
            <w:proofErr w:type="spellEnd"/>
            <w:r>
              <w:rPr>
                <w:rFonts w:ascii="Calibri" w:hAnsi="Calibri" w:cs="Calibri"/>
                <w:sz w:val="20"/>
                <w:lang w:val="pl-PL"/>
              </w:rPr>
              <w:t>”, „</w:t>
            </w:r>
            <w:proofErr w:type="spellStart"/>
            <w:r>
              <w:rPr>
                <w:rFonts w:ascii="Calibri" w:hAnsi="Calibri" w:cs="Calibri"/>
                <w:sz w:val="20"/>
                <w:lang w:val="pl-PL"/>
              </w:rPr>
              <w:t>dz</w:t>
            </w:r>
            <w:proofErr w:type="spellEnd"/>
            <w:r>
              <w:rPr>
                <w:rFonts w:ascii="Calibri" w:hAnsi="Calibri" w:cs="Calibri"/>
                <w:sz w:val="20"/>
                <w:lang w:val="pl-PL"/>
              </w:rPr>
              <w:t>”, „</w:t>
            </w:r>
            <w:proofErr w:type="spellStart"/>
            <w:r>
              <w:rPr>
                <w:rFonts w:ascii="Calibri" w:hAnsi="Calibri" w:cs="Calibri"/>
                <w:sz w:val="20"/>
                <w:lang w:val="pl-PL"/>
              </w:rPr>
              <w:t>dż</w:t>
            </w:r>
            <w:proofErr w:type="spellEnd"/>
            <w:r>
              <w:rPr>
                <w:rFonts w:ascii="Calibri" w:hAnsi="Calibri" w:cs="Calibri"/>
                <w:sz w:val="20"/>
                <w:lang w:val="pl-PL"/>
              </w:rPr>
              <w:t xml:space="preserve">” itp. Materiał ma służyć rozwijaniu płynności i poprawności czytania u dzieci w wieku przedszkolnym i szkolnym.  Zestaw powinien zawierać: Minimum 5–6 zestawów tematycznych, obejmujących sylaby zawierające </w:t>
            </w:r>
            <w:proofErr w:type="spellStart"/>
            <w:r>
              <w:rPr>
                <w:rFonts w:ascii="Calibri" w:hAnsi="Calibri" w:cs="Calibri"/>
                <w:sz w:val="20"/>
                <w:lang w:val="pl-PL"/>
              </w:rPr>
              <w:t>m.in.:dwuznaki</w:t>
            </w:r>
            <w:proofErr w:type="spellEnd"/>
            <w:r>
              <w:rPr>
                <w:rFonts w:ascii="Calibri" w:hAnsi="Calibri" w:cs="Calibri"/>
                <w:sz w:val="20"/>
                <w:lang w:val="pl-PL"/>
              </w:rPr>
              <w:t xml:space="preserve">: </w:t>
            </w:r>
            <w:proofErr w:type="spellStart"/>
            <w:r>
              <w:rPr>
                <w:rFonts w:ascii="Calibri" w:hAnsi="Calibri" w:cs="Calibri"/>
                <w:sz w:val="20"/>
                <w:lang w:val="pl-PL"/>
              </w:rPr>
              <w:t>sz</w:t>
            </w:r>
            <w:proofErr w:type="spellEnd"/>
            <w:r>
              <w:rPr>
                <w:rFonts w:ascii="Calibri" w:hAnsi="Calibri" w:cs="Calibri"/>
                <w:sz w:val="20"/>
                <w:lang w:val="pl-PL"/>
              </w:rPr>
              <w:t xml:space="preserve">, </w:t>
            </w:r>
            <w:proofErr w:type="spellStart"/>
            <w:r>
              <w:rPr>
                <w:rFonts w:ascii="Calibri" w:hAnsi="Calibri" w:cs="Calibri"/>
                <w:sz w:val="20"/>
                <w:lang w:val="pl-PL"/>
              </w:rPr>
              <w:t>cz</w:t>
            </w:r>
            <w:proofErr w:type="spellEnd"/>
            <w:r>
              <w:rPr>
                <w:rFonts w:ascii="Calibri" w:hAnsi="Calibri" w:cs="Calibri"/>
                <w:sz w:val="20"/>
                <w:lang w:val="pl-PL"/>
              </w:rPr>
              <w:t xml:space="preserve">, </w:t>
            </w:r>
            <w:proofErr w:type="spellStart"/>
            <w:r>
              <w:rPr>
                <w:rFonts w:ascii="Calibri" w:hAnsi="Calibri" w:cs="Calibri"/>
                <w:sz w:val="20"/>
                <w:lang w:val="pl-PL"/>
              </w:rPr>
              <w:t>rz</w:t>
            </w:r>
            <w:proofErr w:type="spellEnd"/>
            <w:r>
              <w:rPr>
                <w:rFonts w:ascii="Calibri" w:hAnsi="Calibri" w:cs="Calibri"/>
                <w:sz w:val="20"/>
                <w:lang w:val="pl-PL"/>
              </w:rPr>
              <w:t xml:space="preserve">, </w:t>
            </w:r>
            <w:proofErr w:type="spellStart"/>
            <w:r>
              <w:rPr>
                <w:rFonts w:ascii="Calibri" w:hAnsi="Calibri" w:cs="Calibri"/>
                <w:sz w:val="20"/>
                <w:lang w:val="pl-PL"/>
              </w:rPr>
              <w:t>ch</w:t>
            </w:r>
            <w:proofErr w:type="spellEnd"/>
            <w:r>
              <w:rPr>
                <w:rFonts w:ascii="Calibri" w:hAnsi="Calibri" w:cs="Calibri"/>
                <w:sz w:val="20"/>
                <w:lang w:val="pl-PL"/>
              </w:rPr>
              <w:t xml:space="preserve">, </w:t>
            </w:r>
            <w:proofErr w:type="spellStart"/>
            <w:r>
              <w:rPr>
                <w:rFonts w:ascii="Calibri" w:hAnsi="Calibri" w:cs="Calibri"/>
                <w:sz w:val="20"/>
                <w:lang w:val="pl-PL"/>
              </w:rPr>
              <w:t>dz</w:t>
            </w:r>
            <w:proofErr w:type="spellEnd"/>
            <w:r>
              <w:rPr>
                <w:rFonts w:ascii="Calibri" w:hAnsi="Calibri" w:cs="Calibri"/>
                <w:sz w:val="20"/>
                <w:lang w:val="pl-PL"/>
              </w:rPr>
              <w:t xml:space="preserve">, </w:t>
            </w:r>
            <w:proofErr w:type="spellStart"/>
            <w:r>
              <w:rPr>
                <w:rFonts w:ascii="Calibri" w:hAnsi="Calibri" w:cs="Calibri"/>
                <w:sz w:val="20"/>
                <w:lang w:val="pl-PL"/>
              </w:rPr>
              <w:t>dż,litery</w:t>
            </w:r>
            <w:proofErr w:type="spellEnd"/>
            <w:r>
              <w:rPr>
                <w:rFonts w:ascii="Calibri" w:hAnsi="Calibri" w:cs="Calibri"/>
                <w:sz w:val="20"/>
                <w:lang w:val="pl-PL"/>
              </w:rPr>
              <w:t xml:space="preserve"> z „ó” oraz „h” i „</w:t>
            </w:r>
            <w:proofErr w:type="spellStart"/>
            <w:r>
              <w:rPr>
                <w:rFonts w:ascii="Calibri" w:hAnsi="Calibri" w:cs="Calibri"/>
                <w:sz w:val="20"/>
                <w:lang w:val="pl-PL"/>
              </w:rPr>
              <w:t>rz</w:t>
            </w:r>
            <w:proofErr w:type="spellEnd"/>
            <w:r>
              <w:rPr>
                <w:rFonts w:ascii="Calibri" w:hAnsi="Calibri" w:cs="Calibri"/>
                <w:sz w:val="20"/>
                <w:lang w:val="pl-PL"/>
              </w:rPr>
              <w:t xml:space="preserve">” w kontekście ortograficznym, sylaby zamknięte z trudnymi strukturami fonetycznymi (np. szal, </w:t>
            </w:r>
            <w:proofErr w:type="spellStart"/>
            <w:r>
              <w:rPr>
                <w:rFonts w:ascii="Calibri" w:hAnsi="Calibri" w:cs="Calibri"/>
                <w:sz w:val="20"/>
                <w:lang w:val="pl-PL"/>
              </w:rPr>
              <w:t>wró</w:t>
            </w:r>
            <w:proofErr w:type="spellEnd"/>
            <w:r>
              <w:rPr>
                <w:rFonts w:ascii="Calibri" w:hAnsi="Calibri" w:cs="Calibri"/>
                <w:sz w:val="20"/>
                <w:lang w:val="pl-PL"/>
              </w:rPr>
              <w:t>, chrup), Każdy zestaw powinien zawierać: karty z sylabami (duże i małe litery), obrazki ilustrujące wyrazy z daną sylabą, propozycje ćwiczeń (np. układanie wyrazów z sylab, tworzenie prostych zdań, ćwiczenia ortograficzne), instrukcję metodyczną z propozycjami pracy indywidualnej i grupowej.</w:t>
            </w:r>
          </w:p>
          <w:p w14:paraId="4B11FB58" w14:textId="77777777" w:rsidR="001C6523" w:rsidRDefault="00503166">
            <w:pPr>
              <w:spacing w:after="12" w:line="257" w:lineRule="auto"/>
              <w:ind w:left="142" w:firstLine="0"/>
              <w:rPr>
                <w:rFonts w:ascii="Calibri" w:hAnsi="Calibri" w:cs="Calibri"/>
                <w:lang w:val="pl-PL"/>
              </w:rPr>
            </w:pPr>
            <w:r>
              <w:rPr>
                <w:rFonts w:ascii="Calibri" w:hAnsi="Calibri" w:cs="Calibri"/>
                <w:sz w:val="20"/>
                <w:lang w:val="pl-PL"/>
              </w:rPr>
              <w:t>Ilustracje kolorowe, czytelne, dopasowane do percepcji dzieci 5–10 lat, Karty wykonane z trwałego materiału</w:t>
            </w:r>
          </w:p>
          <w:p w14:paraId="4B11FB59" w14:textId="2E119631" w:rsidR="001C6523" w:rsidRDefault="00503166">
            <w:pPr>
              <w:spacing w:after="0"/>
              <w:ind w:left="142" w:firstLine="0"/>
              <w:jc w:val="both"/>
              <w:rPr>
                <w:rFonts w:ascii="Calibri" w:hAnsi="Calibri" w:cs="Calibri"/>
                <w:lang w:val="pl-PL"/>
              </w:rPr>
            </w:pPr>
            <w:r>
              <w:rPr>
                <w:rFonts w:ascii="Calibri" w:hAnsi="Calibri" w:cs="Calibri"/>
                <w:sz w:val="20"/>
                <w:lang w:val="pl-PL"/>
              </w:rPr>
              <w:t xml:space="preserve">(papier laminowany, gruby karton), Materiały wielokrotnego użytku, estetyczne, bezpieczne w użytkowaniu, Zestaw zapakowany w teczki, pudełka lub </w:t>
            </w:r>
            <w:proofErr w:type="spellStart"/>
            <w:r>
              <w:rPr>
                <w:rFonts w:ascii="Calibri" w:hAnsi="Calibri" w:cs="Calibri"/>
                <w:sz w:val="20"/>
                <w:lang w:val="pl-PL"/>
              </w:rPr>
              <w:t>organizery</w:t>
            </w:r>
            <w:proofErr w:type="spellEnd"/>
            <w:r>
              <w:rPr>
                <w:rFonts w:ascii="Calibri" w:hAnsi="Calibri" w:cs="Calibri"/>
                <w:sz w:val="20"/>
                <w:lang w:val="pl-PL"/>
              </w:rPr>
              <w:t xml:space="preserve"> 1 </w:t>
            </w:r>
            <w:proofErr w:type="spellStart"/>
            <w:r>
              <w:rPr>
                <w:rFonts w:ascii="Calibri" w:hAnsi="Calibri" w:cs="Calibri"/>
                <w:sz w:val="20"/>
                <w:lang w:val="pl-PL"/>
              </w:rPr>
              <w:t>kpl</w:t>
            </w:r>
            <w:proofErr w:type="spellEnd"/>
          </w:p>
          <w:p w14:paraId="4B11FB5A" w14:textId="23F18AC6" w:rsidR="001C6523" w:rsidRDefault="00503166">
            <w:pPr>
              <w:numPr>
                <w:ilvl w:val="0"/>
                <w:numId w:val="32"/>
              </w:numPr>
              <w:spacing w:after="0" w:line="257" w:lineRule="auto"/>
              <w:ind w:left="142" w:right="8"/>
              <w:rPr>
                <w:rFonts w:ascii="Calibri" w:hAnsi="Calibri" w:cs="Calibri"/>
                <w:lang w:val="pl-PL"/>
              </w:rPr>
            </w:pPr>
            <w:r>
              <w:rPr>
                <w:rFonts w:ascii="Calibri" w:hAnsi="Calibri" w:cs="Calibri"/>
                <w:sz w:val="20"/>
                <w:lang w:val="pl-PL"/>
              </w:rPr>
              <w:t xml:space="preserve">Zestaw do ćwiczeń słuchu fonemowego: szereg syczący, szumiący i ciszący zestaw dydaktyczny wspomagający rozwój słuchu fonemowego i różnicowania głosek podobnych brzmieniowo u dzieci w wieku 4–9 lat. Materiał obejmuje ćwiczenia w obrębie trzech szeregów: syczącego (s, z, c, </w:t>
            </w:r>
            <w:proofErr w:type="spellStart"/>
            <w:r>
              <w:rPr>
                <w:rFonts w:ascii="Calibri" w:hAnsi="Calibri" w:cs="Calibri"/>
                <w:sz w:val="20"/>
                <w:lang w:val="pl-PL"/>
              </w:rPr>
              <w:t>dz</w:t>
            </w:r>
            <w:proofErr w:type="spellEnd"/>
            <w:r>
              <w:rPr>
                <w:rFonts w:ascii="Calibri" w:hAnsi="Calibri" w:cs="Calibri"/>
                <w:sz w:val="20"/>
                <w:lang w:val="pl-PL"/>
              </w:rPr>
              <w:t>), szumiącego (</w:t>
            </w:r>
            <w:proofErr w:type="spellStart"/>
            <w:r>
              <w:rPr>
                <w:rFonts w:ascii="Calibri" w:hAnsi="Calibri" w:cs="Calibri"/>
                <w:sz w:val="20"/>
                <w:lang w:val="pl-PL"/>
              </w:rPr>
              <w:t>sz</w:t>
            </w:r>
            <w:proofErr w:type="spellEnd"/>
            <w:r>
              <w:rPr>
                <w:rFonts w:ascii="Calibri" w:hAnsi="Calibri" w:cs="Calibri"/>
                <w:sz w:val="20"/>
                <w:lang w:val="pl-PL"/>
              </w:rPr>
              <w:t xml:space="preserve">, ż, </w:t>
            </w:r>
            <w:proofErr w:type="spellStart"/>
            <w:r>
              <w:rPr>
                <w:rFonts w:ascii="Calibri" w:hAnsi="Calibri" w:cs="Calibri"/>
                <w:sz w:val="20"/>
                <w:lang w:val="pl-PL"/>
              </w:rPr>
              <w:t>cz</w:t>
            </w:r>
            <w:proofErr w:type="spellEnd"/>
            <w:r>
              <w:rPr>
                <w:rFonts w:ascii="Calibri" w:hAnsi="Calibri" w:cs="Calibri"/>
                <w:sz w:val="20"/>
                <w:lang w:val="pl-PL"/>
              </w:rPr>
              <w:t xml:space="preserve">, </w:t>
            </w:r>
            <w:proofErr w:type="spellStart"/>
            <w:r>
              <w:rPr>
                <w:rFonts w:ascii="Calibri" w:hAnsi="Calibri" w:cs="Calibri"/>
                <w:sz w:val="20"/>
                <w:lang w:val="pl-PL"/>
              </w:rPr>
              <w:t>dż</w:t>
            </w:r>
            <w:proofErr w:type="spellEnd"/>
            <w:r>
              <w:rPr>
                <w:rFonts w:ascii="Calibri" w:hAnsi="Calibri" w:cs="Calibri"/>
                <w:sz w:val="20"/>
                <w:lang w:val="pl-PL"/>
              </w:rPr>
              <w:t xml:space="preserve">) oraz ciszącego (ś, ź, ć, </w:t>
            </w:r>
            <w:proofErr w:type="spellStart"/>
            <w:r>
              <w:rPr>
                <w:rFonts w:ascii="Calibri" w:hAnsi="Calibri" w:cs="Calibri"/>
                <w:sz w:val="20"/>
                <w:lang w:val="pl-PL"/>
              </w:rPr>
              <w:t>dź</w:t>
            </w:r>
            <w:proofErr w:type="spellEnd"/>
            <w:r>
              <w:rPr>
                <w:rFonts w:ascii="Calibri" w:hAnsi="Calibri" w:cs="Calibri"/>
                <w:sz w:val="20"/>
                <w:lang w:val="pl-PL"/>
              </w:rPr>
              <w:t>).  Zestaw powinien zawierać: Co najmniej 60 kart obrazkowych lub ilustracji przedstawiających wyrazy zawierające głoski z ww. szeregów, Zróżnicowanie materiału ze względu na pozycję głoski w wyrazie (nagłos, śródgłos, wygłos), Ćwiczenia wspierające: rozpoznawanie i różnicowanie głosek podobnych fonetycznie, analizę i syntezę słuchową wyrazów, rozwój umiejętności fonemowego słuchu językowego, Karty lub plansze z zadaniami typu: dobierz obrazek do głoski,</w:t>
            </w:r>
            <w:r w:rsidR="006D6632">
              <w:rPr>
                <w:rFonts w:ascii="Calibri" w:hAnsi="Calibri" w:cs="Calibri"/>
                <w:sz w:val="20"/>
                <w:lang w:val="pl-PL"/>
              </w:rPr>
              <w:t xml:space="preserve"> </w:t>
            </w:r>
            <w:r>
              <w:rPr>
                <w:rFonts w:ascii="Calibri" w:hAnsi="Calibri" w:cs="Calibri"/>
                <w:sz w:val="20"/>
                <w:lang w:val="pl-PL"/>
              </w:rPr>
              <w:t xml:space="preserve">wskaż wyraz zawierający daną głoskę, ułóż wyraz z rozsypanki fonemowej lub sylabowej, Instrukcja metodyczna dla logopedy/nauczyciela z opisem wykorzystania, Elementy wykonane z trwałych materiałów: gruby karton, laminowana </w:t>
            </w:r>
            <w:r>
              <w:rPr>
                <w:rFonts w:ascii="Calibri" w:hAnsi="Calibri" w:cs="Calibri"/>
                <w:sz w:val="20"/>
                <w:lang w:val="pl-PL"/>
              </w:rPr>
              <w:lastRenderedPageBreak/>
              <w:t>tektura, papier kredowy,</w:t>
            </w:r>
            <w:r w:rsidR="006D6632">
              <w:rPr>
                <w:rFonts w:ascii="Calibri" w:hAnsi="Calibri" w:cs="Calibri"/>
                <w:sz w:val="20"/>
                <w:lang w:val="pl-PL"/>
              </w:rPr>
              <w:t xml:space="preserve"> </w:t>
            </w:r>
            <w:r>
              <w:rPr>
                <w:rFonts w:ascii="Calibri" w:hAnsi="Calibri" w:cs="Calibri"/>
                <w:sz w:val="20"/>
                <w:lang w:val="pl-PL"/>
              </w:rPr>
              <w:t xml:space="preserve">Ilustracje kolorowe, czytelne, realistyczne lub schematyczne – dopasowane do dzieci 4–9 lat, Całość zapakowana w pudełko, teczkę lub </w:t>
            </w:r>
            <w:proofErr w:type="spellStart"/>
            <w:r>
              <w:rPr>
                <w:rFonts w:ascii="Calibri" w:hAnsi="Calibri" w:cs="Calibri"/>
                <w:sz w:val="20"/>
                <w:lang w:val="pl-PL"/>
              </w:rPr>
              <w:t>organizer</w:t>
            </w:r>
            <w:proofErr w:type="spellEnd"/>
            <w:r>
              <w:rPr>
                <w:rFonts w:ascii="Calibri" w:hAnsi="Calibri" w:cs="Calibri"/>
                <w:sz w:val="20"/>
                <w:lang w:val="pl-PL"/>
              </w:rPr>
              <w:t xml:space="preserve"> ułatwiający przechowywanie i segregację materiału 1kpl</w:t>
            </w:r>
            <w:r w:rsidR="00BD0672">
              <w:rPr>
                <w:rFonts w:ascii="Calibri" w:hAnsi="Calibri" w:cs="Calibri"/>
                <w:sz w:val="20"/>
                <w:lang w:val="pl-PL"/>
              </w:rPr>
              <w:t xml:space="preserve">. </w:t>
            </w:r>
          </w:p>
          <w:p w14:paraId="4B11FB5B" w14:textId="77777777" w:rsidR="001C6523" w:rsidRDefault="001C6523">
            <w:pPr>
              <w:spacing w:after="0" w:line="257" w:lineRule="auto"/>
              <w:ind w:right="8"/>
              <w:rPr>
                <w:rFonts w:ascii="Calibri" w:hAnsi="Calibri" w:cs="Calibri"/>
                <w:sz w:val="20"/>
                <w:lang w:val="pl-PL"/>
              </w:rPr>
            </w:pPr>
          </w:p>
          <w:p w14:paraId="4B11FB5C" w14:textId="77777777" w:rsidR="001C6523" w:rsidRDefault="001C6523">
            <w:pPr>
              <w:spacing w:after="0" w:line="257" w:lineRule="auto"/>
              <w:ind w:left="360" w:firstLine="0"/>
              <w:rPr>
                <w:rFonts w:ascii="Calibri" w:hAnsi="Calibri" w:cs="Calibri"/>
                <w:lang w:val="pl-PL"/>
              </w:rPr>
            </w:pPr>
          </w:p>
        </w:tc>
      </w:tr>
    </w:tbl>
    <w:p w14:paraId="4B11FB99" w14:textId="7458F072" w:rsidR="001C6523" w:rsidRDefault="001C6523" w:rsidP="007256DF">
      <w:pPr>
        <w:suppressAutoHyphens w:val="0"/>
        <w:spacing w:after="160" w:line="257" w:lineRule="auto"/>
        <w:ind w:left="0" w:firstLine="0"/>
        <w:rPr>
          <w:rFonts w:ascii="Calibri" w:hAnsi="Calibri" w:cs="Calibri"/>
          <w:lang w:val="pl-PL"/>
        </w:rPr>
      </w:pPr>
    </w:p>
    <w:tbl>
      <w:tblPr>
        <w:tblW w:w="14755" w:type="dxa"/>
        <w:tblInd w:w="5" w:type="dxa"/>
        <w:tblLayout w:type="fixed"/>
        <w:tblCellMar>
          <w:left w:w="53" w:type="dxa"/>
          <w:right w:w="22" w:type="dxa"/>
        </w:tblCellMar>
        <w:tblLook w:val="0000" w:firstRow="0" w:lastRow="0" w:firstColumn="0" w:lastColumn="0" w:noHBand="0" w:noVBand="0"/>
      </w:tblPr>
      <w:tblGrid>
        <w:gridCol w:w="14755"/>
      </w:tblGrid>
      <w:tr w:rsidR="001C6523" w:rsidRPr="00024083" w14:paraId="4B11FBBB" w14:textId="77777777">
        <w:trPr>
          <w:trHeight w:val="5156"/>
        </w:trPr>
        <w:tc>
          <w:tcPr>
            <w:tcW w:w="14755" w:type="dxa"/>
            <w:tcBorders>
              <w:top w:val="single" w:sz="4" w:space="0" w:color="000000"/>
              <w:left w:val="single" w:sz="4" w:space="0" w:color="000000"/>
              <w:bottom w:val="single" w:sz="4" w:space="0" w:color="000000"/>
              <w:right w:val="single" w:sz="4" w:space="0" w:color="000000"/>
            </w:tcBorders>
            <w:vAlign w:val="center"/>
          </w:tcPr>
          <w:p w14:paraId="4B11FB9B" w14:textId="2E2883CE" w:rsidR="001C6523" w:rsidRDefault="00503166" w:rsidP="007256DF">
            <w:pPr>
              <w:spacing w:after="0" w:line="276" w:lineRule="auto"/>
              <w:ind w:left="142" w:firstLine="0"/>
              <w:rPr>
                <w:rFonts w:ascii="Calibri" w:hAnsi="Calibri" w:cs="Calibri"/>
                <w:b/>
                <w:bCs/>
                <w:sz w:val="28"/>
                <w:szCs w:val="28"/>
                <w:lang w:val="pl-PL"/>
              </w:rPr>
            </w:pPr>
            <w:r>
              <w:rPr>
                <w:rFonts w:ascii="Calibri" w:hAnsi="Calibri" w:cs="Calibri"/>
                <w:b/>
                <w:bCs/>
                <w:sz w:val="28"/>
                <w:szCs w:val="28"/>
                <w:lang w:val="pl-PL"/>
              </w:rPr>
              <w:t>Część</w:t>
            </w:r>
            <w:r w:rsidR="007256DF">
              <w:rPr>
                <w:rFonts w:ascii="Calibri" w:hAnsi="Calibri" w:cs="Calibri"/>
                <w:b/>
                <w:bCs/>
                <w:sz w:val="28"/>
                <w:szCs w:val="28"/>
                <w:lang w:val="pl-PL"/>
              </w:rPr>
              <w:t xml:space="preserve"> 6 - </w:t>
            </w:r>
            <w:r>
              <w:rPr>
                <w:rFonts w:ascii="Calibri" w:hAnsi="Calibri" w:cs="Calibri"/>
                <w:b/>
                <w:bCs/>
                <w:sz w:val="28"/>
                <w:szCs w:val="28"/>
                <w:lang w:val="pl-PL"/>
              </w:rPr>
              <w:t>Pomoce dydaktyczne do sali doświadczeń świata Przeznaczone dla SP Pojałowice</w:t>
            </w:r>
          </w:p>
          <w:p w14:paraId="4B11FB9C" w14:textId="77777777" w:rsidR="001C6523" w:rsidRDefault="00503166">
            <w:pPr>
              <w:spacing w:after="0" w:line="276" w:lineRule="auto"/>
              <w:ind w:left="142" w:firstLine="0"/>
              <w:rPr>
                <w:rFonts w:ascii="Calibri" w:hAnsi="Calibri" w:cs="Calibri"/>
                <w:b/>
                <w:bCs/>
                <w:sz w:val="28"/>
                <w:szCs w:val="28"/>
                <w:lang w:val="pl-PL"/>
              </w:rPr>
            </w:pPr>
            <w:r>
              <w:rPr>
                <w:rFonts w:ascii="Calibri" w:hAnsi="Calibri" w:cs="Calibri"/>
                <w:b/>
                <w:bCs/>
                <w:sz w:val="28"/>
                <w:szCs w:val="28"/>
                <w:lang w:val="pl-PL"/>
              </w:rPr>
              <w:t>1 komplet</w:t>
            </w:r>
          </w:p>
          <w:p w14:paraId="4B11FB9D" w14:textId="77777777" w:rsidR="001C6523" w:rsidRDefault="001C6523">
            <w:pPr>
              <w:spacing w:after="0" w:line="276" w:lineRule="auto"/>
              <w:ind w:left="142" w:firstLine="0"/>
              <w:rPr>
                <w:rFonts w:ascii="Calibri" w:hAnsi="Calibri" w:cs="Calibri"/>
                <w:sz w:val="20"/>
                <w:lang w:val="pl-PL"/>
              </w:rPr>
            </w:pPr>
          </w:p>
          <w:p w14:paraId="4B11FB9E" w14:textId="77777777" w:rsidR="001C6523" w:rsidRDefault="00503166">
            <w:pPr>
              <w:spacing w:after="0" w:line="276" w:lineRule="auto"/>
              <w:ind w:left="142" w:firstLine="0"/>
              <w:rPr>
                <w:rFonts w:ascii="Calibri" w:hAnsi="Calibri" w:cs="Calibri"/>
                <w:lang w:val="pl-PL"/>
              </w:rPr>
            </w:pPr>
            <w:r>
              <w:rPr>
                <w:rFonts w:ascii="Calibri" w:hAnsi="Calibri" w:cs="Calibri"/>
                <w:sz w:val="20"/>
                <w:lang w:val="pl-PL"/>
              </w:rPr>
              <w:t>Zestaw ma zawierać minimum wskazane poniżej.</w:t>
            </w:r>
          </w:p>
          <w:p w14:paraId="4B11FB9F" w14:textId="77777777" w:rsidR="001C6523" w:rsidRDefault="00503166">
            <w:pPr>
              <w:numPr>
                <w:ilvl w:val="0"/>
                <w:numId w:val="40"/>
              </w:numPr>
              <w:spacing w:after="12" w:line="257" w:lineRule="auto"/>
              <w:ind w:left="1075" w:hanging="567"/>
              <w:rPr>
                <w:rFonts w:ascii="Calibri" w:hAnsi="Calibri" w:cs="Calibri"/>
                <w:lang w:val="pl-PL"/>
              </w:rPr>
            </w:pPr>
            <w:r>
              <w:rPr>
                <w:rFonts w:ascii="Calibri" w:hAnsi="Calibri" w:cs="Calibri"/>
                <w:sz w:val="20"/>
                <w:lang w:val="pl-PL"/>
              </w:rPr>
              <w:t xml:space="preserve">Dwukolorowa klepsydra Przejrzysta z oleistą substancją o min. wym. 7 x 3 x 13 cm - 1 </w:t>
            </w:r>
            <w:proofErr w:type="spellStart"/>
            <w:r>
              <w:rPr>
                <w:rFonts w:ascii="Calibri" w:hAnsi="Calibri" w:cs="Calibri"/>
                <w:sz w:val="20"/>
                <w:lang w:val="pl-PL"/>
              </w:rPr>
              <w:t>szt</w:t>
            </w:r>
            <w:proofErr w:type="spellEnd"/>
          </w:p>
          <w:p w14:paraId="4B11FBA0" w14:textId="77777777" w:rsidR="001C6523" w:rsidRDefault="00503166">
            <w:pPr>
              <w:numPr>
                <w:ilvl w:val="0"/>
                <w:numId w:val="40"/>
              </w:numPr>
              <w:spacing w:after="0" w:line="269" w:lineRule="auto"/>
              <w:ind w:left="1075" w:hanging="567"/>
              <w:rPr>
                <w:rFonts w:ascii="Calibri" w:hAnsi="Calibri" w:cs="Calibri"/>
                <w:lang w:val="pl-PL"/>
              </w:rPr>
            </w:pPr>
            <w:r>
              <w:rPr>
                <w:rFonts w:ascii="Calibri" w:hAnsi="Calibri" w:cs="Calibri"/>
                <w:sz w:val="20"/>
                <w:lang w:val="pl-PL"/>
              </w:rPr>
              <w:t>Szafka narożna kolor biały o min. wym. 41,5 x 41,5 x 86,8 cm wykonana z białej płyty laminowanej o min. gr. 18 mm.</w:t>
            </w:r>
          </w:p>
          <w:p w14:paraId="4B11FBA1" w14:textId="77777777" w:rsidR="001C6523" w:rsidRDefault="00503166">
            <w:pPr>
              <w:numPr>
                <w:ilvl w:val="0"/>
                <w:numId w:val="40"/>
              </w:numPr>
              <w:spacing w:after="12" w:line="257" w:lineRule="auto"/>
              <w:ind w:left="1075" w:hanging="567"/>
              <w:rPr>
                <w:rFonts w:ascii="Calibri" w:hAnsi="Calibri" w:cs="Calibri"/>
                <w:lang w:val="pl-PL"/>
              </w:rPr>
            </w:pPr>
            <w:r>
              <w:rPr>
                <w:rFonts w:ascii="Calibri" w:hAnsi="Calibri" w:cs="Calibri"/>
                <w:sz w:val="20"/>
                <w:lang w:val="pl-PL"/>
              </w:rPr>
              <w:t>Pufa wykonanie z pianki, pokrytej trwałą tkaniną PCV w kształcie liścia w kolorze białym o min. wym. dł.</w:t>
            </w:r>
            <w:r>
              <w:rPr>
                <w:rFonts w:ascii="Calibri" w:hAnsi="Calibri" w:cs="Calibri"/>
                <w:lang w:val="pl-PL"/>
              </w:rPr>
              <w:t xml:space="preserve"> </w:t>
            </w:r>
            <w:r>
              <w:rPr>
                <w:rFonts w:ascii="Calibri" w:hAnsi="Calibri" w:cs="Calibri"/>
                <w:sz w:val="20"/>
                <w:lang w:val="pl-PL"/>
              </w:rPr>
              <w:t xml:space="preserve">boków 60 i 120 cm wys. 45,5 cm – 2 </w:t>
            </w:r>
            <w:proofErr w:type="spellStart"/>
            <w:r>
              <w:rPr>
                <w:rFonts w:ascii="Calibri" w:hAnsi="Calibri" w:cs="Calibri"/>
                <w:sz w:val="20"/>
                <w:lang w:val="pl-PL"/>
              </w:rPr>
              <w:t>szt</w:t>
            </w:r>
            <w:proofErr w:type="spellEnd"/>
            <w:r>
              <w:rPr>
                <w:rFonts w:ascii="Calibri" w:hAnsi="Calibri" w:cs="Calibri"/>
                <w:sz w:val="20"/>
                <w:lang w:val="pl-PL"/>
              </w:rPr>
              <w:t>,</w:t>
            </w:r>
          </w:p>
          <w:p w14:paraId="4B11FBA2" w14:textId="77777777" w:rsidR="001C6523" w:rsidRDefault="00503166">
            <w:pPr>
              <w:numPr>
                <w:ilvl w:val="0"/>
                <w:numId w:val="40"/>
              </w:numPr>
              <w:spacing w:after="12" w:line="257" w:lineRule="auto"/>
              <w:ind w:left="1075" w:hanging="567"/>
              <w:rPr>
                <w:rFonts w:ascii="Calibri" w:hAnsi="Calibri" w:cs="Calibri"/>
                <w:lang w:val="pl-PL"/>
              </w:rPr>
            </w:pPr>
            <w:r>
              <w:rPr>
                <w:rFonts w:ascii="Calibri" w:hAnsi="Calibri" w:cs="Calibri"/>
                <w:sz w:val="20"/>
                <w:lang w:val="pl-PL"/>
              </w:rPr>
              <w:t>Zygzakowata klepsydra o min. wym. 10 x 4 x 13 cm   przejrzysta z oleistą substancją – 1 szt.,</w:t>
            </w:r>
          </w:p>
          <w:p w14:paraId="4B11FBA3" w14:textId="77777777" w:rsidR="001C6523" w:rsidRDefault="00503166">
            <w:pPr>
              <w:numPr>
                <w:ilvl w:val="0"/>
                <w:numId w:val="40"/>
              </w:numPr>
              <w:spacing w:after="0" w:line="271" w:lineRule="auto"/>
              <w:ind w:left="1075" w:hanging="567"/>
              <w:rPr>
                <w:rFonts w:ascii="Calibri" w:hAnsi="Calibri" w:cs="Calibri"/>
                <w:lang w:val="pl-PL"/>
              </w:rPr>
            </w:pPr>
            <w:r>
              <w:rPr>
                <w:rFonts w:ascii="Calibri" w:hAnsi="Calibri" w:cs="Calibri"/>
                <w:sz w:val="20"/>
                <w:lang w:val="pl-PL"/>
              </w:rPr>
              <w:t>Dywan świetlny z poduchą o min. wym. 120 x 120 x 10 cm kolor czarny do zajęć terapeutycznych z wbudowanymi kolorowymi diodami o mocy min. 16 W</w:t>
            </w:r>
          </w:p>
          <w:p w14:paraId="4B11FBA4" w14:textId="77777777" w:rsidR="001C6523" w:rsidRDefault="00503166">
            <w:pPr>
              <w:numPr>
                <w:ilvl w:val="0"/>
                <w:numId w:val="40"/>
              </w:numPr>
              <w:spacing w:after="0" w:line="276" w:lineRule="auto"/>
              <w:ind w:left="1075" w:hanging="567"/>
              <w:rPr>
                <w:rFonts w:ascii="Calibri" w:hAnsi="Calibri" w:cs="Calibri"/>
                <w:lang w:val="pl-PL"/>
              </w:rPr>
            </w:pPr>
            <w:r>
              <w:rPr>
                <w:rFonts w:ascii="Calibri" w:hAnsi="Calibri" w:cs="Calibri"/>
                <w:sz w:val="20"/>
                <w:lang w:val="pl-PL"/>
              </w:rPr>
              <w:t xml:space="preserve">Poducha czarna mata wykonana z tkaniny </w:t>
            </w:r>
            <w:proofErr w:type="spellStart"/>
            <w:r>
              <w:rPr>
                <w:rFonts w:ascii="Calibri" w:hAnsi="Calibri" w:cs="Calibri"/>
                <w:sz w:val="20"/>
                <w:lang w:val="pl-PL"/>
              </w:rPr>
              <w:t>Bardo</w:t>
            </w:r>
            <w:proofErr w:type="spellEnd"/>
            <w:r>
              <w:rPr>
                <w:rFonts w:ascii="Calibri" w:hAnsi="Calibri" w:cs="Calibri"/>
                <w:sz w:val="20"/>
                <w:lang w:val="pl-PL"/>
              </w:rPr>
              <w:t xml:space="preserve"> z wypełnieniem z piankowych elementów różnego rozmiaru i rzepami do przymocowania pod dywanem </w:t>
            </w:r>
            <w:proofErr w:type="gramStart"/>
            <w:r>
              <w:rPr>
                <w:rFonts w:ascii="Calibri" w:hAnsi="Calibri" w:cs="Calibri"/>
                <w:sz w:val="20"/>
                <w:lang w:val="pl-PL"/>
              </w:rPr>
              <w:t>świetlnym  o</w:t>
            </w:r>
            <w:proofErr w:type="gramEnd"/>
            <w:r>
              <w:rPr>
                <w:rFonts w:ascii="Calibri" w:hAnsi="Calibri" w:cs="Calibri"/>
                <w:sz w:val="20"/>
                <w:lang w:val="pl-PL"/>
              </w:rPr>
              <w:t xml:space="preserve"> min. wym. 120 x 120 x 10 cm 1 szt.,</w:t>
            </w:r>
          </w:p>
          <w:p w14:paraId="4B11FBA5" w14:textId="77777777" w:rsidR="001C6523" w:rsidRDefault="00503166">
            <w:pPr>
              <w:numPr>
                <w:ilvl w:val="0"/>
                <w:numId w:val="40"/>
              </w:numPr>
              <w:spacing w:after="0" w:line="269" w:lineRule="auto"/>
              <w:ind w:left="1075" w:hanging="567"/>
              <w:rPr>
                <w:rFonts w:ascii="Calibri" w:hAnsi="Calibri" w:cs="Calibri"/>
                <w:lang w:val="pl-PL"/>
              </w:rPr>
            </w:pPr>
            <w:r>
              <w:rPr>
                <w:rFonts w:ascii="Calibri" w:hAnsi="Calibri" w:cs="Calibri"/>
                <w:sz w:val="20"/>
                <w:lang w:val="pl-PL"/>
              </w:rPr>
              <w:t xml:space="preserve">Oparcie do puf wykonanie z pianki z drewnianym stelażem pokryte trwałą tkaniną Elementy montażowe w zestawie min. wym. wym. 60 x 90 x 6 cm kolor biały – 4 </w:t>
            </w:r>
            <w:proofErr w:type="spellStart"/>
            <w:r>
              <w:rPr>
                <w:rFonts w:ascii="Calibri" w:hAnsi="Calibri" w:cs="Calibri"/>
                <w:sz w:val="20"/>
                <w:lang w:val="pl-PL"/>
              </w:rPr>
              <w:t>szt</w:t>
            </w:r>
            <w:proofErr w:type="spellEnd"/>
            <w:r>
              <w:rPr>
                <w:rFonts w:ascii="Calibri" w:hAnsi="Calibri" w:cs="Calibri"/>
                <w:sz w:val="20"/>
                <w:lang w:val="pl-PL"/>
              </w:rPr>
              <w:t>,</w:t>
            </w:r>
          </w:p>
          <w:p w14:paraId="4B11FBA6" w14:textId="77777777" w:rsidR="001C6523" w:rsidRDefault="00503166">
            <w:pPr>
              <w:numPr>
                <w:ilvl w:val="0"/>
                <w:numId w:val="40"/>
              </w:numPr>
              <w:spacing w:after="38" w:line="257" w:lineRule="auto"/>
              <w:ind w:left="1075" w:hanging="567"/>
              <w:rPr>
                <w:rFonts w:ascii="Calibri" w:hAnsi="Calibri" w:cs="Calibri"/>
                <w:lang w:val="pl-PL"/>
              </w:rPr>
            </w:pPr>
            <w:r>
              <w:rPr>
                <w:rFonts w:ascii="Calibri" w:hAnsi="Calibri" w:cs="Calibri"/>
                <w:sz w:val="20"/>
                <w:lang w:val="pl-PL"/>
              </w:rPr>
              <w:t>Pufa wykonana z pianki, pokrytej trwałą tkaniną PCV, łatwą do utrzymania w czystości. Wypukła, o min. wym.</w:t>
            </w:r>
            <w:r>
              <w:rPr>
                <w:rFonts w:ascii="Calibri" w:hAnsi="Calibri" w:cs="Calibri"/>
                <w:lang w:val="pl-PL"/>
              </w:rPr>
              <w:t xml:space="preserve"> </w:t>
            </w:r>
            <w:r>
              <w:rPr>
                <w:rFonts w:ascii="Calibri" w:hAnsi="Calibri" w:cs="Calibri"/>
                <w:sz w:val="20"/>
                <w:lang w:val="pl-PL"/>
              </w:rPr>
              <w:t xml:space="preserve">dł. boku 61 cm dł. z wypukleniem 71 cm wys. 45,5 cm  </w:t>
            </w:r>
            <w:r>
              <w:rPr>
                <w:rFonts w:ascii="Calibri" w:hAnsi="Calibri" w:cs="Calibri"/>
                <w:lang w:val="pl-PL"/>
              </w:rPr>
              <w:t xml:space="preserve"> </w:t>
            </w:r>
          </w:p>
          <w:p w14:paraId="4B11FBA7" w14:textId="77777777" w:rsidR="001C6523" w:rsidRDefault="00503166">
            <w:pPr>
              <w:numPr>
                <w:ilvl w:val="0"/>
                <w:numId w:val="40"/>
              </w:numPr>
              <w:spacing w:after="0" w:line="269" w:lineRule="auto"/>
              <w:ind w:left="1075" w:hanging="567"/>
              <w:rPr>
                <w:rFonts w:ascii="Calibri" w:hAnsi="Calibri" w:cs="Calibri"/>
                <w:lang w:val="pl-PL"/>
              </w:rPr>
            </w:pPr>
            <w:r>
              <w:rPr>
                <w:rFonts w:ascii="Calibri" w:hAnsi="Calibri" w:cs="Calibri"/>
                <w:sz w:val="20"/>
                <w:lang w:val="pl-PL"/>
              </w:rPr>
              <w:t xml:space="preserve">Panele sensoryczne o min. wym. 50 x 50 x 5 cm w kolorze niebieskim, zielonym, pomarańczowym i czerwonym, podświetlane z możliwością łączenia – 4 </w:t>
            </w:r>
            <w:proofErr w:type="spellStart"/>
            <w:r>
              <w:rPr>
                <w:rFonts w:ascii="Calibri" w:hAnsi="Calibri" w:cs="Calibri"/>
                <w:sz w:val="20"/>
                <w:lang w:val="pl-PL"/>
              </w:rPr>
              <w:t>szt</w:t>
            </w:r>
            <w:proofErr w:type="spellEnd"/>
            <w:r>
              <w:rPr>
                <w:rFonts w:ascii="Calibri" w:hAnsi="Calibri" w:cs="Calibri"/>
                <w:sz w:val="20"/>
                <w:lang w:val="pl-PL"/>
              </w:rPr>
              <w:t>,</w:t>
            </w:r>
          </w:p>
          <w:p w14:paraId="4B11FBA8" w14:textId="77777777" w:rsidR="001C6523" w:rsidRDefault="00503166">
            <w:pPr>
              <w:numPr>
                <w:ilvl w:val="0"/>
                <w:numId w:val="40"/>
              </w:numPr>
              <w:spacing w:after="0" w:line="271" w:lineRule="auto"/>
              <w:ind w:left="1075" w:hanging="567"/>
              <w:rPr>
                <w:rFonts w:ascii="Calibri" w:hAnsi="Calibri" w:cs="Calibri"/>
                <w:lang w:val="pl-PL"/>
              </w:rPr>
            </w:pPr>
            <w:r>
              <w:rPr>
                <w:rFonts w:ascii="Calibri" w:hAnsi="Calibri" w:cs="Calibri"/>
                <w:sz w:val="20"/>
                <w:lang w:val="pl-PL"/>
              </w:rPr>
              <w:t>Pomoc sensoryczna – ściana wodna (panel wodny) urządzenie interaktywne w formie ściany wodnej (panelu wodnego), służącego do stymulacji wzrokowej, słuchowej i emocjonalnej, wykorzystywanego w salach integracji sensorycznej, gabinetach terapeutycznych i kącikach wyciszenia w placówkach edukacyjnych, zamknięty, przezroczysty panel wodny wypełniony cieczą, w którym widoczne są bąbelki powietrza unoszące się w kolumnie lub rozchodzące się po powierzchni, zintegrowane podświetlenie LED, zmieniające kolory (min. 4 kolory, automatyczna zmiana lub pilot), cicha praca urządzenia; ewentualne dodatkowe efekty relaksacyjne mile widziane, System pompujący powietrze tworzący widoczny efekt ruchu wody (bąbelki), Zasilacz sieciowy</w:t>
            </w:r>
            <w:r>
              <w:rPr>
                <w:rFonts w:ascii="Calibri" w:hAnsi="Calibri" w:cs="Calibri"/>
                <w:lang w:val="pl-PL"/>
              </w:rPr>
              <w:t xml:space="preserve"> </w:t>
            </w:r>
            <w:r>
              <w:rPr>
                <w:rFonts w:ascii="Calibri" w:hAnsi="Calibri" w:cs="Calibri"/>
                <w:sz w:val="20"/>
                <w:lang w:val="pl-PL"/>
              </w:rPr>
              <w:t xml:space="preserve">(230V) z odpowiednim zabezpieczeniem, o min. wym. 105,8 x 23,7 x 200 cm   </w:t>
            </w:r>
          </w:p>
          <w:p w14:paraId="4B11FBA9" w14:textId="77777777" w:rsidR="001C6523" w:rsidRDefault="00503166">
            <w:pPr>
              <w:numPr>
                <w:ilvl w:val="0"/>
                <w:numId w:val="40"/>
              </w:numPr>
              <w:spacing w:after="0" w:line="271" w:lineRule="auto"/>
              <w:ind w:left="1075" w:hanging="567"/>
              <w:rPr>
                <w:rFonts w:ascii="Calibri" w:hAnsi="Calibri" w:cs="Calibri"/>
                <w:lang w:val="pl-PL"/>
              </w:rPr>
            </w:pPr>
            <w:r>
              <w:rPr>
                <w:rFonts w:ascii="Calibri" w:hAnsi="Calibri" w:cs="Calibri"/>
                <w:sz w:val="20"/>
                <w:lang w:val="pl-PL"/>
              </w:rPr>
              <w:t xml:space="preserve">Pufa w kształcie prostokąta z falą wykonanie z pianki pokrytej trwałą tkaniną PCV o min. </w:t>
            </w:r>
            <w:proofErr w:type="spellStart"/>
            <w:r>
              <w:rPr>
                <w:rFonts w:ascii="Calibri" w:hAnsi="Calibri" w:cs="Calibri"/>
                <w:sz w:val="20"/>
                <w:lang w:val="pl-PL"/>
              </w:rPr>
              <w:t>wym</w:t>
            </w:r>
            <w:proofErr w:type="spellEnd"/>
            <w:r>
              <w:rPr>
                <w:rFonts w:ascii="Calibri" w:hAnsi="Calibri" w:cs="Calibri"/>
                <w:sz w:val="20"/>
                <w:lang w:val="pl-PL"/>
              </w:rPr>
              <w:t xml:space="preserve"> dł. boków 60 i 120 cm wysokość 45,5 cm kolor biały – 1 </w:t>
            </w:r>
            <w:proofErr w:type="spellStart"/>
            <w:r>
              <w:rPr>
                <w:rFonts w:ascii="Calibri" w:hAnsi="Calibri" w:cs="Calibri"/>
                <w:sz w:val="20"/>
                <w:lang w:val="pl-PL"/>
              </w:rPr>
              <w:t>szt</w:t>
            </w:r>
            <w:proofErr w:type="spellEnd"/>
            <w:r>
              <w:rPr>
                <w:rFonts w:ascii="Calibri" w:hAnsi="Calibri" w:cs="Calibri"/>
                <w:sz w:val="20"/>
                <w:lang w:val="pl-PL"/>
              </w:rPr>
              <w:t>,</w:t>
            </w:r>
          </w:p>
          <w:p w14:paraId="4B11FBAA" w14:textId="77777777" w:rsidR="001C6523" w:rsidRDefault="00503166">
            <w:pPr>
              <w:numPr>
                <w:ilvl w:val="0"/>
                <w:numId w:val="40"/>
              </w:numPr>
              <w:spacing w:after="0" w:line="269" w:lineRule="auto"/>
              <w:ind w:left="1075" w:hanging="567"/>
              <w:rPr>
                <w:rFonts w:ascii="Calibri" w:hAnsi="Calibri" w:cs="Calibri"/>
                <w:lang w:val="pl-PL"/>
              </w:rPr>
            </w:pPr>
            <w:r>
              <w:rPr>
                <w:rFonts w:ascii="Calibri" w:hAnsi="Calibri" w:cs="Calibri"/>
                <w:sz w:val="20"/>
                <w:lang w:val="pl-PL"/>
              </w:rPr>
              <w:t>Lampa o kształcie sześcianu o min. dł. 15 cm wbudowany głośnik Bluetooth zmieniające się kolory, zasilacz min. czas działania naładowanego urządzenia 8 h przeznaczona do rozświetlania pomieszczenia – 1 szt.,</w:t>
            </w:r>
          </w:p>
          <w:p w14:paraId="4B11FBAB" w14:textId="77777777" w:rsidR="001C6523" w:rsidRDefault="00503166">
            <w:pPr>
              <w:numPr>
                <w:ilvl w:val="0"/>
                <w:numId w:val="40"/>
              </w:numPr>
              <w:spacing w:after="17" w:line="257" w:lineRule="auto"/>
              <w:ind w:left="1075" w:hanging="567"/>
              <w:rPr>
                <w:rFonts w:ascii="Calibri" w:hAnsi="Calibri" w:cs="Calibri"/>
                <w:lang w:val="pl-PL"/>
              </w:rPr>
            </w:pPr>
            <w:r>
              <w:rPr>
                <w:rFonts w:ascii="Calibri" w:hAnsi="Calibri" w:cs="Calibri"/>
                <w:sz w:val="20"/>
                <w:lang w:val="pl-PL"/>
              </w:rPr>
              <w:t xml:space="preserve">Kamienie do ćwiczeń manipulacyjnych z lustrzanym efektem minimalna ilość w zestawie </w:t>
            </w:r>
            <w:proofErr w:type="gramStart"/>
            <w:r>
              <w:rPr>
                <w:rFonts w:ascii="Calibri" w:hAnsi="Calibri" w:cs="Calibri"/>
                <w:sz w:val="20"/>
                <w:lang w:val="pl-PL"/>
              </w:rPr>
              <w:t>to  5</w:t>
            </w:r>
            <w:proofErr w:type="gramEnd"/>
            <w:r>
              <w:rPr>
                <w:rFonts w:ascii="Calibri" w:hAnsi="Calibri" w:cs="Calibri"/>
                <w:sz w:val="20"/>
                <w:lang w:val="pl-PL"/>
              </w:rPr>
              <w:t xml:space="preserve"> szt. o min. śr.</w:t>
            </w:r>
            <w:r>
              <w:rPr>
                <w:rFonts w:ascii="Calibri" w:hAnsi="Calibri" w:cs="Calibri"/>
                <w:lang w:val="pl-PL"/>
              </w:rPr>
              <w:t xml:space="preserve"> </w:t>
            </w:r>
            <w:r>
              <w:rPr>
                <w:rFonts w:ascii="Calibri" w:hAnsi="Calibri" w:cs="Calibri"/>
                <w:sz w:val="20"/>
                <w:lang w:val="pl-PL"/>
              </w:rPr>
              <w:t xml:space="preserve">4,5 cm o min. śr. 5 szt. o min. śr. 6 cm 5 szt. o min. śr. 8 cm 5 szt. o min. śr. 15 cm – 1 </w:t>
            </w:r>
            <w:proofErr w:type="spellStart"/>
            <w:r>
              <w:rPr>
                <w:rFonts w:ascii="Calibri" w:hAnsi="Calibri" w:cs="Calibri"/>
                <w:sz w:val="20"/>
                <w:lang w:val="pl-PL"/>
              </w:rPr>
              <w:t>kpl</w:t>
            </w:r>
            <w:proofErr w:type="spellEnd"/>
          </w:p>
          <w:p w14:paraId="4B11FBAC" w14:textId="77777777" w:rsidR="001C6523" w:rsidRDefault="00503166">
            <w:pPr>
              <w:pStyle w:val="Akapitzlist"/>
              <w:numPr>
                <w:ilvl w:val="0"/>
                <w:numId w:val="40"/>
              </w:numPr>
              <w:spacing w:after="0" w:line="257" w:lineRule="auto"/>
              <w:ind w:left="1075" w:hanging="567"/>
              <w:rPr>
                <w:rFonts w:ascii="Calibri" w:hAnsi="Calibri" w:cs="Calibri"/>
                <w:lang w:val="pl-PL"/>
              </w:rPr>
            </w:pPr>
            <w:r>
              <w:rPr>
                <w:rFonts w:ascii="Calibri" w:hAnsi="Calibri" w:cs="Calibri"/>
                <w:sz w:val="20"/>
                <w:lang w:val="pl-PL"/>
              </w:rPr>
              <w:lastRenderedPageBreak/>
              <w:t xml:space="preserve">Lampka projekcyjna Lampka z dwoma wymiennymi kopułami, jedna gładka, druga w gwiazdki, które po włączeniu wyświetlają się w pomieszczeniu zasilana na baterię o min. wys. 10 cm śr. 12 cm – 1 szt., </w:t>
            </w:r>
          </w:p>
          <w:p w14:paraId="4B11FBAD" w14:textId="2EAAD2AC" w:rsidR="001C6523" w:rsidRDefault="00503166">
            <w:pPr>
              <w:numPr>
                <w:ilvl w:val="0"/>
                <w:numId w:val="41"/>
              </w:numPr>
              <w:spacing w:after="0" w:line="271" w:lineRule="auto"/>
              <w:ind w:left="1075" w:hanging="567"/>
              <w:rPr>
                <w:rFonts w:ascii="Calibri" w:hAnsi="Calibri" w:cs="Calibri"/>
                <w:lang w:val="pl-PL"/>
              </w:rPr>
            </w:pPr>
            <w:r>
              <w:rPr>
                <w:rFonts w:ascii="Calibri" w:hAnsi="Calibri" w:cs="Calibri"/>
                <w:sz w:val="20"/>
                <w:lang w:val="pl-PL"/>
              </w:rPr>
              <w:t>Interaktywna kula elektrostatyczna Szklana kula osadzona na podstawie z zasilaniem sieciowym (230V), Średnica minimum 15 cm Widoczne, dynamiczne wyładowania świetlne wewnątrz kuli (przypominające błyskawice), Efekt świetlny widoczny nawet w słabym oświetleniu, Zasilacz sieciowy lub port USB z przewodem</w:t>
            </w:r>
            <w:r>
              <w:rPr>
                <w:rFonts w:ascii="Calibri" w:hAnsi="Calibri" w:cs="Calibri"/>
                <w:lang w:val="pl-PL"/>
              </w:rPr>
              <w:t xml:space="preserve"> </w:t>
            </w:r>
            <w:r>
              <w:rPr>
                <w:rFonts w:ascii="Calibri" w:hAnsi="Calibri" w:cs="Calibri"/>
                <w:sz w:val="20"/>
                <w:lang w:val="pl-PL"/>
              </w:rPr>
              <w:t>(zasilacz w zestawie)</w:t>
            </w:r>
            <w:r w:rsidR="00BA15EF">
              <w:rPr>
                <w:rFonts w:ascii="Calibri" w:hAnsi="Calibri" w:cs="Calibri"/>
                <w:sz w:val="20"/>
                <w:lang w:val="pl-PL"/>
              </w:rPr>
              <w:t xml:space="preserve"> </w:t>
            </w:r>
            <w:r>
              <w:rPr>
                <w:rFonts w:ascii="Calibri" w:hAnsi="Calibri" w:cs="Calibri"/>
                <w:sz w:val="20"/>
                <w:lang w:val="pl-PL"/>
              </w:rPr>
              <w:t xml:space="preserve">Stabilna, antypoślizgowa, wykonana z trwałego tworzywa lub innego bezpiecznego materiału.   </w:t>
            </w:r>
          </w:p>
          <w:p w14:paraId="4B11FBAE" w14:textId="77777777" w:rsidR="001C6523" w:rsidRDefault="00503166">
            <w:pPr>
              <w:numPr>
                <w:ilvl w:val="0"/>
                <w:numId w:val="41"/>
              </w:numPr>
              <w:spacing w:after="0" w:line="271" w:lineRule="auto"/>
              <w:ind w:left="1075" w:hanging="567"/>
              <w:rPr>
                <w:rFonts w:ascii="Calibri" w:hAnsi="Calibri" w:cs="Calibri"/>
                <w:lang w:val="pl-PL"/>
              </w:rPr>
            </w:pPr>
            <w:r>
              <w:rPr>
                <w:rFonts w:ascii="Calibri" w:hAnsi="Calibri" w:cs="Calibri"/>
                <w:sz w:val="20"/>
                <w:lang w:val="pl-PL"/>
              </w:rPr>
              <w:t>Podświetlany stół panel do podświetlania prac plastycznych oraz przejrzystych i przezroczystych obiektów, obserwowania wzorów, kształtów i kolorów.  o min wym. 48 x 35,2 x 1 cm – 1 szt.</w:t>
            </w:r>
          </w:p>
          <w:p w14:paraId="4B11FBAF" w14:textId="77777777" w:rsidR="001C6523" w:rsidRDefault="00503166">
            <w:pPr>
              <w:numPr>
                <w:ilvl w:val="0"/>
                <w:numId w:val="41"/>
              </w:numPr>
              <w:spacing w:after="0" w:line="276" w:lineRule="auto"/>
              <w:ind w:left="1075" w:hanging="567"/>
              <w:rPr>
                <w:rFonts w:ascii="Calibri" w:hAnsi="Calibri" w:cs="Calibri"/>
                <w:lang w:val="pl-PL"/>
              </w:rPr>
            </w:pPr>
            <w:r>
              <w:rPr>
                <w:rFonts w:ascii="Calibri" w:hAnsi="Calibri" w:cs="Calibri"/>
                <w:sz w:val="20"/>
                <w:lang w:val="pl-PL"/>
              </w:rPr>
              <w:t>Podświetlane koła zębate tablica z zębatkami podświetlana zasilane na baterię o min. wym. 80 x 25 cm wykonane z drewna i tworzywa sztucznego możliwość zamontowania na ścianie lub blacie – 1 szt.</w:t>
            </w:r>
          </w:p>
          <w:p w14:paraId="4B11FBB0" w14:textId="77777777" w:rsidR="001C6523" w:rsidRDefault="00503166">
            <w:pPr>
              <w:numPr>
                <w:ilvl w:val="0"/>
                <w:numId w:val="41"/>
              </w:numPr>
              <w:spacing w:after="0" w:line="271" w:lineRule="auto"/>
              <w:ind w:left="1075" w:hanging="567"/>
              <w:rPr>
                <w:rFonts w:ascii="Calibri" w:hAnsi="Calibri" w:cs="Calibri"/>
                <w:lang w:val="pl-PL"/>
              </w:rPr>
            </w:pPr>
            <w:r>
              <w:rPr>
                <w:rFonts w:ascii="Calibri" w:hAnsi="Calibri" w:cs="Calibri"/>
                <w:sz w:val="20"/>
                <w:lang w:val="pl-PL"/>
              </w:rPr>
              <w:t xml:space="preserve">Lustro wykonanie z drewna, akrylu i tkaniny pokrytej cekinami w kształcie kwiatka w kolorze żółtym o min. wym. 77 x 55 x 2,5 </w:t>
            </w:r>
            <w:proofErr w:type="gramStart"/>
            <w:r>
              <w:rPr>
                <w:rFonts w:ascii="Calibri" w:hAnsi="Calibri" w:cs="Calibri"/>
                <w:sz w:val="20"/>
                <w:lang w:val="pl-PL"/>
              </w:rPr>
              <w:t>cm  –</w:t>
            </w:r>
            <w:proofErr w:type="gramEnd"/>
            <w:r>
              <w:rPr>
                <w:rFonts w:ascii="Calibri" w:hAnsi="Calibri" w:cs="Calibri"/>
                <w:sz w:val="20"/>
                <w:lang w:val="pl-PL"/>
              </w:rPr>
              <w:t xml:space="preserve"> 1 </w:t>
            </w:r>
            <w:proofErr w:type="spellStart"/>
            <w:r>
              <w:rPr>
                <w:rFonts w:ascii="Calibri" w:hAnsi="Calibri" w:cs="Calibri"/>
                <w:sz w:val="20"/>
                <w:lang w:val="pl-PL"/>
              </w:rPr>
              <w:t>szt</w:t>
            </w:r>
            <w:proofErr w:type="spellEnd"/>
            <w:r>
              <w:rPr>
                <w:rFonts w:ascii="Calibri" w:hAnsi="Calibri" w:cs="Calibri"/>
                <w:sz w:val="20"/>
                <w:lang w:val="pl-PL"/>
              </w:rPr>
              <w:t>,</w:t>
            </w:r>
          </w:p>
          <w:p w14:paraId="4B11FBB1" w14:textId="77777777" w:rsidR="001C6523" w:rsidRDefault="00503166">
            <w:pPr>
              <w:numPr>
                <w:ilvl w:val="0"/>
                <w:numId w:val="41"/>
              </w:numPr>
              <w:spacing w:after="0" w:line="269" w:lineRule="auto"/>
              <w:ind w:left="1075" w:hanging="567"/>
              <w:rPr>
                <w:rFonts w:ascii="Calibri" w:hAnsi="Calibri" w:cs="Calibri"/>
                <w:lang w:val="pl-PL"/>
              </w:rPr>
            </w:pPr>
            <w:r>
              <w:rPr>
                <w:rFonts w:ascii="Calibri" w:hAnsi="Calibri" w:cs="Calibri"/>
                <w:sz w:val="20"/>
                <w:lang w:val="pl-PL"/>
              </w:rPr>
              <w:t>Cekinowa trawa panel sensoryczny w kształcie prostokąta o min. wym. 60 cm x 1,5 cm x 34 cm wykonanie z drewna i tkaniny pokrytej cekinami. – 2 szt.,</w:t>
            </w:r>
          </w:p>
          <w:p w14:paraId="4B11FBB2" w14:textId="77777777" w:rsidR="001C6523" w:rsidRDefault="00503166">
            <w:pPr>
              <w:numPr>
                <w:ilvl w:val="0"/>
                <w:numId w:val="41"/>
              </w:numPr>
              <w:spacing w:after="12" w:line="257" w:lineRule="auto"/>
              <w:ind w:left="1075" w:hanging="567"/>
              <w:rPr>
                <w:rFonts w:ascii="Calibri" w:hAnsi="Calibri" w:cs="Calibri"/>
                <w:lang w:val="pl-PL"/>
              </w:rPr>
            </w:pPr>
            <w:r>
              <w:rPr>
                <w:rFonts w:ascii="Calibri" w:hAnsi="Calibri" w:cs="Calibri"/>
                <w:sz w:val="20"/>
                <w:lang w:val="pl-PL"/>
              </w:rPr>
              <w:t>Pufa w kształcie prostokąta wykonanie z pianki pokrytej trwałą tkaniną PCV kolor biały o min. wym. dł.</w:t>
            </w:r>
            <w:r>
              <w:rPr>
                <w:rFonts w:ascii="Calibri" w:hAnsi="Calibri" w:cs="Calibri"/>
                <w:lang w:val="pl-PL"/>
              </w:rPr>
              <w:t xml:space="preserve"> </w:t>
            </w:r>
            <w:r>
              <w:rPr>
                <w:rFonts w:ascii="Calibri" w:hAnsi="Calibri" w:cs="Calibri"/>
                <w:sz w:val="20"/>
                <w:lang w:val="pl-PL"/>
              </w:rPr>
              <w:t xml:space="preserve">boków 60 i 120 cm wysokość 45,5 cm – 1 </w:t>
            </w:r>
            <w:proofErr w:type="spellStart"/>
            <w:r>
              <w:rPr>
                <w:rFonts w:ascii="Calibri" w:hAnsi="Calibri" w:cs="Calibri"/>
                <w:sz w:val="20"/>
                <w:lang w:val="pl-PL"/>
              </w:rPr>
              <w:t>szt</w:t>
            </w:r>
            <w:proofErr w:type="spellEnd"/>
            <w:r>
              <w:rPr>
                <w:rFonts w:ascii="Calibri" w:hAnsi="Calibri" w:cs="Calibri"/>
                <w:sz w:val="20"/>
                <w:lang w:val="pl-PL"/>
              </w:rPr>
              <w:t>,</w:t>
            </w:r>
          </w:p>
          <w:p w14:paraId="4B11FBB3" w14:textId="77777777" w:rsidR="001C6523" w:rsidRDefault="00503166">
            <w:pPr>
              <w:numPr>
                <w:ilvl w:val="0"/>
                <w:numId w:val="41"/>
              </w:numPr>
              <w:spacing w:after="0" w:line="269" w:lineRule="auto"/>
              <w:ind w:left="1075" w:hanging="567"/>
              <w:rPr>
                <w:rFonts w:ascii="Calibri" w:hAnsi="Calibri" w:cs="Calibri"/>
                <w:lang w:val="pl-PL"/>
              </w:rPr>
            </w:pPr>
            <w:r>
              <w:rPr>
                <w:rFonts w:ascii="Calibri" w:hAnsi="Calibri" w:cs="Calibri"/>
                <w:sz w:val="20"/>
                <w:lang w:val="pl-PL"/>
              </w:rPr>
              <w:t>Regał z przegródka i półką Wykonany z białej płyty laminowanej o min. gr. 18 mm. O min. wym. 79,2 x 41,5 x 86,8 cm - 1 szt.,</w:t>
            </w:r>
          </w:p>
          <w:p w14:paraId="4B11FBB4" w14:textId="77777777" w:rsidR="001C6523" w:rsidRDefault="00503166">
            <w:pPr>
              <w:numPr>
                <w:ilvl w:val="0"/>
                <w:numId w:val="41"/>
              </w:numPr>
              <w:spacing w:after="0"/>
              <w:ind w:left="1075" w:hanging="567"/>
              <w:rPr>
                <w:rFonts w:ascii="Calibri" w:hAnsi="Calibri" w:cs="Calibri"/>
                <w:lang w:val="pl-PL"/>
              </w:rPr>
            </w:pPr>
            <w:r>
              <w:rPr>
                <w:rFonts w:ascii="Calibri" w:hAnsi="Calibri" w:cs="Calibri"/>
                <w:sz w:val="20"/>
                <w:lang w:val="pl-PL"/>
              </w:rPr>
              <w:t xml:space="preserve">Pufa wklęsła wykonana z pianki, pokryta trwałą tkaniną PCV, łatwą do utrzymania w czystości, o min. wym. dł. boku 60 </w:t>
            </w:r>
            <w:proofErr w:type="gramStart"/>
            <w:r>
              <w:rPr>
                <w:rFonts w:ascii="Calibri" w:hAnsi="Calibri" w:cs="Calibri"/>
                <w:sz w:val="20"/>
                <w:lang w:val="pl-PL"/>
              </w:rPr>
              <w:t>cm  wys.</w:t>
            </w:r>
            <w:proofErr w:type="gramEnd"/>
            <w:r>
              <w:rPr>
                <w:rFonts w:ascii="Calibri" w:hAnsi="Calibri" w:cs="Calibri"/>
                <w:sz w:val="20"/>
                <w:lang w:val="pl-PL"/>
              </w:rPr>
              <w:t xml:space="preserve"> 45,5 cm, - 1 szt.,</w:t>
            </w:r>
          </w:p>
          <w:p w14:paraId="4B11FBB5" w14:textId="77777777" w:rsidR="001C6523" w:rsidRDefault="00503166">
            <w:pPr>
              <w:numPr>
                <w:ilvl w:val="0"/>
                <w:numId w:val="41"/>
              </w:numPr>
              <w:spacing w:after="0" w:line="264" w:lineRule="auto"/>
              <w:ind w:left="1075" w:hanging="567"/>
              <w:rPr>
                <w:rFonts w:ascii="Calibri" w:hAnsi="Calibri" w:cs="Calibri"/>
                <w:lang w:val="pl-PL"/>
              </w:rPr>
            </w:pPr>
            <w:r>
              <w:rPr>
                <w:rFonts w:ascii="Calibri" w:hAnsi="Calibri" w:cs="Calibri"/>
                <w:sz w:val="20"/>
                <w:lang w:val="pl-PL"/>
              </w:rPr>
              <w:t xml:space="preserve">Basen podświetlany z piłeczkami o min. </w:t>
            </w:r>
            <w:proofErr w:type="spellStart"/>
            <w:r>
              <w:rPr>
                <w:rFonts w:ascii="Calibri" w:hAnsi="Calibri" w:cs="Calibri"/>
                <w:sz w:val="20"/>
                <w:lang w:val="pl-PL"/>
              </w:rPr>
              <w:t>śr</w:t>
            </w:r>
            <w:proofErr w:type="spellEnd"/>
            <w:r>
              <w:rPr>
                <w:rFonts w:ascii="Calibri" w:hAnsi="Calibri" w:cs="Calibri"/>
                <w:sz w:val="20"/>
                <w:lang w:val="pl-PL"/>
              </w:rPr>
              <w:t xml:space="preserve"> 8 cm min. 1250 </w:t>
            </w:r>
            <w:proofErr w:type="spellStart"/>
            <w:r>
              <w:rPr>
                <w:rFonts w:ascii="Calibri" w:hAnsi="Calibri" w:cs="Calibri"/>
                <w:sz w:val="20"/>
                <w:lang w:val="pl-PL"/>
              </w:rPr>
              <w:t>szt</w:t>
            </w:r>
            <w:proofErr w:type="spellEnd"/>
            <w:r>
              <w:rPr>
                <w:rFonts w:ascii="Calibri" w:hAnsi="Calibri" w:cs="Calibri"/>
                <w:sz w:val="20"/>
                <w:lang w:val="pl-PL"/>
              </w:rPr>
              <w:t xml:space="preserve"> wykonany z pianki, pokryty trwałą </w:t>
            </w:r>
            <w:proofErr w:type="gramStart"/>
            <w:r>
              <w:rPr>
                <w:rFonts w:ascii="Calibri" w:hAnsi="Calibri" w:cs="Calibri"/>
                <w:sz w:val="20"/>
                <w:lang w:val="pl-PL"/>
              </w:rPr>
              <w:t>tkaniną  łatwą</w:t>
            </w:r>
            <w:proofErr w:type="gramEnd"/>
            <w:r>
              <w:rPr>
                <w:rFonts w:ascii="Calibri" w:hAnsi="Calibri" w:cs="Calibri"/>
                <w:sz w:val="20"/>
                <w:lang w:val="pl-PL"/>
              </w:rPr>
              <w:t xml:space="preserve"> do utrzymania w czystości. Wewnątrz znajduje się materac o min gr. 4 cm, z zamontowanymi kolorowymi </w:t>
            </w:r>
            <w:proofErr w:type="spellStart"/>
            <w:r>
              <w:rPr>
                <w:rFonts w:ascii="Calibri" w:hAnsi="Calibri" w:cs="Calibri"/>
                <w:sz w:val="20"/>
                <w:lang w:val="pl-PL"/>
              </w:rPr>
              <w:t>LEDami</w:t>
            </w:r>
            <w:proofErr w:type="spellEnd"/>
            <w:r>
              <w:rPr>
                <w:rFonts w:ascii="Calibri" w:hAnsi="Calibri" w:cs="Calibri"/>
                <w:sz w:val="20"/>
                <w:lang w:val="pl-PL"/>
              </w:rPr>
              <w:t xml:space="preserve"> (zasilacz w komplecie). Okrągły o min. śr. po zewnętrznej 148 cm śr.  po wewnętrznej 118 cm wys. 40 cm -1 szt.,</w:t>
            </w:r>
          </w:p>
          <w:p w14:paraId="4B11FBB6" w14:textId="77777777" w:rsidR="001C6523" w:rsidRDefault="00503166">
            <w:pPr>
              <w:numPr>
                <w:ilvl w:val="0"/>
                <w:numId w:val="41"/>
              </w:numPr>
              <w:spacing w:after="0" w:line="259" w:lineRule="auto"/>
              <w:ind w:left="1075" w:hanging="567"/>
              <w:rPr>
                <w:rFonts w:ascii="Calibri" w:hAnsi="Calibri" w:cs="Calibri"/>
                <w:lang w:val="pl-PL"/>
              </w:rPr>
            </w:pPr>
            <w:r>
              <w:rPr>
                <w:rFonts w:ascii="Calibri" w:hAnsi="Calibri" w:cs="Calibri"/>
                <w:sz w:val="20"/>
                <w:lang w:val="pl-PL"/>
              </w:rPr>
              <w:t xml:space="preserve">Kolumna świetlna w formie pionowego cylindra z przezroczystego tworzywa sztucznego (np. pleksi lub akrylu), o min. wym. 50 cm x 25 cm x 150 </w:t>
            </w:r>
            <w:proofErr w:type="gramStart"/>
            <w:r>
              <w:rPr>
                <w:rFonts w:ascii="Calibri" w:hAnsi="Calibri" w:cs="Calibri"/>
                <w:sz w:val="20"/>
                <w:lang w:val="pl-PL"/>
              </w:rPr>
              <w:t>cm  podświetlana</w:t>
            </w:r>
            <w:proofErr w:type="gramEnd"/>
            <w:r>
              <w:rPr>
                <w:rFonts w:ascii="Calibri" w:hAnsi="Calibri" w:cs="Calibri"/>
                <w:sz w:val="20"/>
                <w:lang w:val="pl-PL"/>
              </w:rPr>
              <w:t xml:space="preserve"> od wewnątrz światłem LED Automatyczna zmiana kolorów RGB lub sterowanie za pomocą pilota lub panelu sensorycznego, 2 mikrofony – 1 </w:t>
            </w:r>
            <w:proofErr w:type="spellStart"/>
            <w:r>
              <w:rPr>
                <w:rFonts w:ascii="Calibri" w:hAnsi="Calibri" w:cs="Calibri"/>
                <w:sz w:val="20"/>
                <w:lang w:val="pl-PL"/>
              </w:rPr>
              <w:t>szt</w:t>
            </w:r>
            <w:proofErr w:type="spellEnd"/>
          </w:p>
          <w:p w14:paraId="4B11FBB7" w14:textId="6D1B72B3" w:rsidR="001C6523" w:rsidRDefault="00503166">
            <w:pPr>
              <w:numPr>
                <w:ilvl w:val="0"/>
                <w:numId w:val="41"/>
              </w:numPr>
              <w:spacing w:after="0" w:line="245" w:lineRule="auto"/>
              <w:ind w:left="1075" w:hanging="567"/>
              <w:rPr>
                <w:rFonts w:ascii="Calibri" w:hAnsi="Calibri" w:cs="Calibri"/>
                <w:lang w:val="pl-PL"/>
              </w:rPr>
            </w:pPr>
            <w:r>
              <w:rPr>
                <w:rFonts w:ascii="Calibri" w:hAnsi="Calibri" w:cs="Calibri"/>
                <w:sz w:val="20"/>
                <w:lang w:val="pl-PL"/>
              </w:rPr>
              <w:t>Lustro wykonanie z drewna, akrylu i tkaniny pokrytej cekinami w kształcie kwiatka w kolorze niebieskim – 1 szt.,</w:t>
            </w:r>
          </w:p>
          <w:p w14:paraId="4B11FBB8" w14:textId="77777777" w:rsidR="001C6523" w:rsidRDefault="00503166">
            <w:pPr>
              <w:numPr>
                <w:ilvl w:val="0"/>
                <w:numId w:val="41"/>
              </w:numPr>
              <w:spacing w:after="0" w:line="254" w:lineRule="auto"/>
              <w:ind w:left="1075" w:hanging="567"/>
              <w:rPr>
                <w:rFonts w:ascii="Calibri" w:hAnsi="Calibri" w:cs="Calibri"/>
                <w:lang w:val="pl-PL"/>
              </w:rPr>
            </w:pPr>
            <w:r>
              <w:rPr>
                <w:rFonts w:ascii="Calibri" w:hAnsi="Calibri" w:cs="Calibri"/>
                <w:sz w:val="20"/>
                <w:lang w:val="pl-PL"/>
              </w:rPr>
              <w:t xml:space="preserve">Tablet manipulacyjny przenośna płyta wykonana z drewna lub wytrzymałego tworzywa, o min. wym. 20 x 25 </w:t>
            </w:r>
            <w:proofErr w:type="gramStart"/>
            <w:r>
              <w:rPr>
                <w:rFonts w:ascii="Calibri" w:hAnsi="Calibri" w:cs="Calibri"/>
                <w:sz w:val="20"/>
                <w:lang w:val="pl-PL"/>
              </w:rPr>
              <w:t>cm,  razem</w:t>
            </w:r>
            <w:proofErr w:type="gramEnd"/>
            <w:r>
              <w:rPr>
                <w:rFonts w:ascii="Calibri" w:hAnsi="Calibri" w:cs="Calibri"/>
                <w:sz w:val="20"/>
                <w:lang w:val="pl-PL"/>
              </w:rPr>
              <w:t xml:space="preserve"> z 2 metalowymi dzbanuszki </w:t>
            </w:r>
            <w:proofErr w:type="gramStart"/>
            <w:r>
              <w:rPr>
                <w:rFonts w:ascii="Calibri" w:hAnsi="Calibri" w:cs="Calibri"/>
                <w:sz w:val="20"/>
                <w:lang w:val="pl-PL"/>
              </w:rPr>
              <w:t>o  min</w:t>
            </w:r>
            <w:proofErr w:type="gramEnd"/>
            <w:r>
              <w:rPr>
                <w:rFonts w:ascii="Calibri" w:hAnsi="Calibri" w:cs="Calibri"/>
                <w:sz w:val="20"/>
                <w:lang w:val="pl-PL"/>
              </w:rPr>
              <w:t xml:space="preserve"> wym. 6 x 6 cm gąbka o min. wym. 11,5 x 5,5 x 3 cm – 1 szt.,</w:t>
            </w:r>
          </w:p>
          <w:p w14:paraId="4B11FBB9" w14:textId="77777777" w:rsidR="001C6523" w:rsidRDefault="00503166">
            <w:pPr>
              <w:numPr>
                <w:ilvl w:val="0"/>
                <w:numId w:val="41"/>
              </w:numPr>
              <w:spacing w:after="38" w:line="257" w:lineRule="auto"/>
              <w:ind w:left="1075" w:hanging="567"/>
              <w:rPr>
                <w:rFonts w:ascii="Calibri" w:hAnsi="Calibri" w:cs="Calibri"/>
                <w:lang w:val="pl-PL"/>
              </w:rPr>
            </w:pPr>
            <w:r>
              <w:rPr>
                <w:rFonts w:ascii="Calibri" w:hAnsi="Calibri" w:cs="Calibri"/>
                <w:sz w:val="20"/>
                <w:lang w:val="pl-PL"/>
              </w:rPr>
              <w:t xml:space="preserve">Żyrandol światłowodowy podłączenie za pomocą wtyczki </w:t>
            </w:r>
            <w:proofErr w:type="spellStart"/>
            <w:r>
              <w:rPr>
                <w:rFonts w:ascii="Calibri" w:hAnsi="Calibri" w:cs="Calibri"/>
                <w:sz w:val="20"/>
                <w:lang w:val="pl-PL"/>
              </w:rPr>
              <w:t>dł</w:t>
            </w:r>
            <w:proofErr w:type="spellEnd"/>
            <w:r>
              <w:rPr>
                <w:rFonts w:ascii="Calibri" w:hAnsi="Calibri" w:cs="Calibri"/>
                <w:sz w:val="20"/>
                <w:lang w:val="pl-PL"/>
              </w:rPr>
              <w:t xml:space="preserve"> przewodu min 120 cm stalowy stelaż o min. śr.</w:t>
            </w:r>
            <w:r>
              <w:rPr>
                <w:rFonts w:ascii="Calibri" w:hAnsi="Calibri" w:cs="Calibri"/>
                <w:lang w:val="pl-PL"/>
              </w:rPr>
              <w:t xml:space="preserve"> </w:t>
            </w:r>
            <w:r>
              <w:rPr>
                <w:rFonts w:ascii="Calibri" w:hAnsi="Calibri" w:cs="Calibri"/>
                <w:sz w:val="20"/>
                <w:lang w:val="pl-PL"/>
              </w:rPr>
              <w:t>50 cm z linkami o dł. 1 m min. 150 wiązek światła o min. dł. 2,5 m mocowanie do sufitu</w:t>
            </w:r>
          </w:p>
          <w:p w14:paraId="4B11FBBA" w14:textId="77777777" w:rsidR="001C6523" w:rsidRDefault="001C6523">
            <w:pPr>
              <w:pStyle w:val="Akapitzlist"/>
              <w:spacing w:after="0" w:line="257" w:lineRule="auto"/>
              <w:ind w:left="5" w:firstLine="0"/>
              <w:rPr>
                <w:rFonts w:ascii="Calibri" w:hAnsi="Calibri" w:cs="Calibri"/>
                <w:lang w:val="pl-PL"/>
              </w:rPr>
            </w:pPr>
          </w:p>
        </w:tc>
      </w:tr>
    </w:tbl>
    <w:p w14:paraId="4B11FBBC" w14:textId="77777777" w:rsidR="001C6523" w:rsidRDefault="001C6523">
      <w:pPr>
        <w:spacing w:after="0" w:line="257" w:lineRule="auto"/>
        <w:ind w:left="142" w:right="15683" w:firstLine="0"/>
        <w:rPr>
          <w:rFonts w:ascii="Calibri" w:hAnsi="Calibri" w:cs="Calibri"/>
          <w:lang w:val="pl-PL"/>
        </w:rPr>
      </w:pPr>
    </w:p>
    <w:p w14:paraId="4B11FBBD" w14:textId="77777777" w:rsidR="001C6523" w:rsidRDefault="001C6523">
      <w:pPr>
        <w:spacing w:after="0" w:line="257" w:lineRule="auto"/>
        <w:ind w:left="142" w:right="15683" w:firstLine="0"/>
        <w:rPr>
          <w:rFonts w:ascii="Calibri" w:hAnsi="Calibri" w:cs="Calibri"/>
          <w:lang w:val="pl-PL"/>
        </w:rPr>
      </w:pPr>
    </w:p>
    <w:sectPr w:rsidR="001C6523">
      <w:headerReference w:type="default" r:id="rId10"/>
      <w:headerReference w:type="first" r:id="rId11"/>
      <w:pgSz w:w="16838" w:h="11906" w:orient="landscape"/>
      <w:pgMar w:top="1487" w:right="1417" w:bottom="1416" w:left="1417" w:header="490" w:footer="0"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4E4B0" w14:textId="77777777" w:rsidR="004E1AE4" w:rsidRDefault="004E1AE4">
      <w:pPr>
        <w:spacing w:after="0" w:line="240" w:lineRule="auto"/>
      </w:pPr>
      <w:r>
        <w:separator/>
      </w:r>
    </w:p>
  </w:endnote>
  <w:endnote w:type="continuationSeparator" w:id="0">
    <w:p w14:paraId="024E36C3" w14:textId="77777777" w:rsidR="004E1AE4" w:rsidRDefault="004E1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Segoe UI Symbol"/>
    <w:charset w:val="02"/>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DE8A" w14:textId="77777777" w:rsidR="004E1AE4" w:rsidRDefault="004E1AE4">
      <w:pPr>
        <w:spacing w:after="0" w:line="240" w:lineRule="auto"/>
      </w:pPr>
      <w:r>
        <w:separator/>
      </w:r>
    </w:p>
  </w:footnote>
  <w:footnote w:type="continuationSeparator" w:id="0">
    <w:p w14:paraId="60DBEB26" w14:textId="77777777" w:rsidR="004E1AE4" w:rsidRDefault="004E1A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1FC0B" w14:textId="77777777" w:rsidR="001C6523" w:rsidRDefault="00503166">
    <w:pPr>
      <w:pStyle w:val="Nagwek"/>
      <w:jc w:val="center"/>
    </w:pPr>
    <w:r>
      <w:rPr>
        <w:noProof/>
      </w:rPr>
      <w:drawing>
        <wp:inline distT="0" distB="0" distL="0" distR="0" wp14:anchorId="4B11FC0D" wp14:editId="4B11FC0E">
          <wp:extent cx="5609590" cy="551815"/>
          <wp:effectExtent l="0" t="0" r="0" b="0"/>
          <wp:docPr id="1"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0"/>
                  <pic:cNvPicPr>
                    <a:picLocks noChangeAspect="1" noChangeArrowheads="1"/>
                  </pic:cNvPicPr>
                </pic:nvPicPr>
                <pic:blipFill>
                  <a:blip r:embed="rId1"/>
                  <a:stretch>
                    <a:fillRect/>
                  </a:stretch>
                </pic:blipFill>
                <pic:spPr bwMode="auto">
                  <a:xfrm>
                    <a:off x="0" y="0"/>
                    <a:ext cx="5609590" cy="55181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1FC0C" w14:textId="77777777" w:rsidR="001C6523" w:rsidRDefault="00503166">
    <w:pPr>
      <w:pStyle w:val="Nagwek"/>
      <w:jc w:val="center"/>
    </w:pPr>
    <w:r>
      <w:rPr>
        <w:noProof/>
      </w:rPr>
      <w:drawing>
        <wp:inline distT="0" distB="0" distL="0" distR="0" wp14:anchorId="4B11FC0F" wp14:editId="4B11FC10">
          <wp:extent cx="5609590" cy="551815"/>
          <wp:effectExtent l="0" t="0" r="0" b="0"/>
          <wp:docPr id="2"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0"/>
                  <pic:cNvPicPr>
                    <a:picLocks noChangeAspect="1" noChangeArrowheads="1"/>
                  </pic:cNvPicPr>
                </pic:nvPicPr>
                <pic:blipFill>
                  <a:blip r:embed="rId1"/>
                  <a:stretch>
                    <a:fillRect/>
                  </a:stretch>
                </pic:blipFill>
                <pic:spPr bwMode="auto">
                  <a:xfrm>
                    <a:off x="0" y="0"/>
                    <a:ext cx="5609590" cy="5518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3F1F"/>
    <w:multiLevelType w:val="multilevel"/>
    <w:tmpl w:val="935812B6"/>
    <w:lvl w:ilvl="0">
      <w:start w:val="8"/>
      <w:numFmt w:val="decimal"/>
      <w:lvlText w:val="%1."/>
      <w:lvlJc w:val="left"/>
      <w:pPr>
        <w:tabs>
          <w:tab w:val="num" w:pos="0"/>
        </w:tabs>
        <w:ind w:left="644"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78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250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322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94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66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538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610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82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1" w15:restartNumberingAfterBreak="0">
    <w:nsid w:val="03EF0DF1"/>
    <w:multiLevelType w:val="multilevel"/>
    <w:tmpl w:val="F3ACB678"/>
    <w:lvl w:ilvl="0">
      <w:start w:val="1"/>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4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22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9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6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3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50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8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5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2" w15:restartNumberingAfterBreak="0">
    <w:nsid w:val="071148BC"/>
    <w:multiLevelType w:val="multilevel"/>
    <w:tmpl w:val="9D4ACF2A"/>
    <w:lvl w:ilvl="0">
      <w:start w:val="4"/>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3" w15:restartNumberingAfterBreak="0">
    <w:nsid w:val="078F1FBB"/>
    <w:multiLevelType w:val="multilevel"/>
    <w:tmpl w:val="FC028410"/>
    <w:lvl w:ilvl="0">
      <w:numFmt w:val="bullet"/>
      <w:lvlText w:val="•"/>
      <w:lvlJc w:val="left"/>
      <w:pPr>
        <w:tabs>
          <w:tab w:val="num" w:pos="0"/>
        </w:tabs>
        <w:ind w:left="427"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00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4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6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6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4" w15:restartNumberingAfterBreak="0">
    <w:nsid w:val="09273C64"/>
    <w:multiLevelType w:val="multilevel"/>
    <w:tmpl w:val="168E9E9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092A2EA2"/>
    <w:multiLevelType w:val="multilevel"/>
    <w:tmpl w:val="92E4D926"/>
    <w:lvl w:ilvl="0">
      <w:start w:val="1"/>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715"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28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0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444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1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6" w15:restartNumberingAfterBreak="0">
    <w:nsid w:val="095357AA"/>
    <w:multiLevelType w:val="multilevel"/>
    <w:tmpl w:val="BFB4D978"/>
    <w:lvl w:ilvl="0">
      <w:start w:val="1"/>
      <w:numFmt w:val="decimal"/>
      <w:lvlText w:val="%1."/>
      <w:lvlJc w:val="left"/>
      <w:pPr>
        <w:tabs>
          <w:tab w:val="num" w:pos="0"/>
        </w:tabs>
        <w:ind w:left="502" w:hanging="360"/>
      </w:pPr>
      <w:rPr>
        <w:sz w:val="2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 w15:restartNumberingAfterBreak="0">
    <w:nsid w:val="095C3566"/>
    <w:multiLevelType w:val="multilevel"/>
    <w:tmpl w:val="8AC8BFBA"/>
    <w:lvl w:ilvl="0">
      <w:start w:val="8"/>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710"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28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0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444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1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8" w15:restartNumberingAfterBreak="0">
    <w:nsid w:val="0BA15C8A"/>
    <w:multiLevelType w:val="multilevel"/>
    <w:tmpl w:val="B18E09D6"/>
    <w:lvl w:ilvl="0">
      <w:numFmt w:val="bullet"/>
      <w:lvlText w:val="•"/>
      <w:lvlJc w:val="left"/>
      <w:pPr>
        <w:tabs>
          <w:tab w:val="num" w:pos="0"/>
        </w:tabs>
        <w:ind w:left="778"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498"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18"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938"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658"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378"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098"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18"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538"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9" w15:restartNumberingAfterBreak="0">
    <w:nsid w:val="0BE16580"/>
    <w:multiLevelType w:val="multilevel"/>
    <w:tmpl w:val="581ED45A"/>
    <w:lvl w:ilvl="0">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1421"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990"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1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3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50"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59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10" w15:restartNumberingAfterBreak="0">
    <w:nsid w:val="11E113DE"/>
    <w:multiLevelType w:val="multilevel"/>
    <w:tmpl w:val="B7746EA4"/>
    <w:lvl w:ilvl="0">
      <w:start w:val="1"/>
      <w:numFmt w:val="decimal"/>
      <w:lvlText w:val="%1."/>
      <w:lvlJc w:val="left"/>
      <w:pPr>
        <w:ind w:left="1085" w:hanging="360"/>
      </w:pPr>
      <w:rPr>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4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22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9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6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3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50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8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5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11" w15:restartNumberingAfterBreak="0">
    <w:nsid w:val="17CD5AAF"/>
    <w:multiLevelType w:val="multilevel"/>
    <w:tmpl w:val="527E3C40"/>
    <w:lvl w:ilvl="0">
      <w:start w:val="16"/>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12" w15:restartNumberingAfterBreak="0">
    <w:nsid w:val="1AB82D88"/>
    <w:multiLevelType w:val="multilevel"/>
    <w:tmpl w:val="F38610BA"/>
    <w:lvl w:ilvl="0">
      <w:numFmt w:val="bullet"/>
      <w:lvlText w:val="•"/>
      <w:lvlJc w:val="left"/>
      <w:pPr>
        <w:tabs>
          <w:tab w:val="num" w:pos="0"/>
        </w:tabs>
        <w:ind w:left="71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00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4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6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6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13" w15:restartNumberingAfterBreak="0">
    <w:nsid w:val="1ADE79DD"/>
    <w:multiLevelType w:val="multilevel"/>
    <w:tmpl w:val="CF822534"/>
    <w:lvl w:ilvl="0">
      <w:start w:val="21"/>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4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22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9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6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3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50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8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5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14" w15:restartNumberingAfterBreak="0">
    <w:nsid w:val="1CBF7576"/>
    <w:multiLevelType w:val="multilevel"/>
    <w:tmpl w:val="FEF0F55A"/>
    <w:lvl w:ilvl="0">
      <w:numFmt w:val="bullet"/>
      <w:lvlText w:val="•"/>
      <w:lvlJc w:val="left"/>
      <w:pPr>
        <w:tabs>
          <w:tab w:val="num" w:pos="0"/>
        </w:tabs>
        <w:ind w:left="711"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776"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496"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216"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936"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656"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376"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6096"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816"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15" w15:restartNumberingAfterBreak="0">
    <w:nsid w:val="215E3F1E"/>
    <w:multiLevelType w:val="multilevel"/>
    <w:tmpl w:val="22EAC022"/>
    <w:lvl w:ilvl="0">
      <w:start w:val="1"/>
      <w:numFmt w:val="decimal"/>
      <w:lvlText w:val="%1."/>
      <w:lvlJc w:val="left"/>
      <w:pPr>
        <w:tabs>
          <w:tab w:val="num" w:pos="0"/>
        </w:tabs>
        <w:ind w:left="432"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1421"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990"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1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3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50"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59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16" w15:restartNumberingAfterBreak="0">
    <w:nsid w:val="23B46174"/>
    <w:multiLevelType w:val="multilevel"/>
    <w:tmpl w:val="DF2C2F36"/>
    <w:lvl w:ilvl="0">
      <w:start w:val="1"/>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715"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28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0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444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1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17" w15:restartNumberingAfterBreak="0">
    <w:nsid w:val="23ED6A18"/>
    <w:multiLevelType w:val="multilevel"/>
    <w:tmpl w:val="B87E724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241D1E3F"/>
    <w:multiLevelType w:val="multilevel"/>
    <w:tmpl w:val="41EC5712"/>
    <w:lvl w:ilvl="0">
      <w:start w:val="1"/>
      <w:numFmt w:val="decimal"/>
      <w:lvlText w:val="%1."/>
      <w:lvlJc w:val="left"/>
      <w:pPr>
        <w:tabs>
          <w:tab w:val="num" w:pos="0"/>
        </w:tabs>
        <w:ind w:left="786"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5A3147A"/>
    <w:multiLevelType w:val="multilevel"/>
    <w:tmpl w:val="8D7EAA76"/>
    <w:lvl w:ilvl="0">
      <w:start w:val="1"/>
      <w:numFmt w:val="bullet"/>
      <w:lvlText w:val=""/>
      <w:lvlJc w:val="left"/>
      <w:pPr>
        <w:tabs>
          <w:tab w:val="num" w:pos="0"/>
        </w:tabs>
        <w:ind w:left="1369" w:hanging="360"/>
      </w:pPr>
      <w:rPr>
        <w:rFonts w:ascii="Symbol" w:hAnsi="Symbol" w:cs="Symbol" w:hint="default"/>
      </w:rPr>
    </w:lvl>
    <w:lvl w:ilvl="1">
      <w:start w:val="1"/>
      <w:numFmt w:val="bullet"/>
      <w:lvlText w:val="o"/>
      <w:lvlJc w:val="left"/>
      <w:pPr>
        <w:tabs>
          <w:tab w:val="num" w:pos="0"/>
        </w:tabs>
        <w:ind w:left="2089" w:hanging="360"/>
      </w:pPr>
      <w:rPr>
        <w:rFonts w:ascii="Courier New" w:hAnsi="Courier New" w:cs="Courier New" w:hint="default"/>
      </w:rPr>
    </w:lvl>
    <w:lvl w:ilvl="2">
      <w:start w:val="1"/>
      <w:numFmt w:val="bullet"/>
      <w:lvlText w:val=""/>
      <w:lvlJc w:val="left"/>
      <w:pPr>
        <w:tabs>
          <w:tab w:val="num" w:pos="0"/>
        </w:tabs>
        <w:ind w:left="2809" w:hanging="360"/>
      </w:pPr>
      <w:rPr>
        <w:rFonts w:ascii="Wingdings" w:hAnsi="Wingdings" w:cs="Wingdings" w:hint="default"/>
      </w:rPr>
    </w:lvl>
    <w:lvl w:ilvl="3">
      <w:start w:val="1"/>
      <w:numFmt w:val="bullet"/>
      <w:lvlText w:val=""/>
      <w:lvlJc w:val="left"/>
      <w:pPr>
        <w:tabs>
          <w:tab w:val="num" w:pos="0"/>
        </w:tabs>
        <w:ind w:left="3529" w:hanging="360"/>
      </w:pPr>
      <w:rPr>
        <w:rFonts w:ascii="Symbol" w:hAnsi="Symbol" w:cs="Symbol" w:hint="default"/>
      </w:rPr>
    </w:lvl>
    <w:lvl w:ilvl="4">
      <w:start w:val="1"/>
      <w:numFmt w:val="bullet"/>
      <w:lvlText w:val="o"/>
      <w:lvlJc w:val="left"/>
      <w:pPr>
        <w:tabs>
          <w:tab w:val="num" w:pos="0"/>
        </w:tabs>
        <w:ind w:left="4249" w:hanging="360"/>
      </w:pPr>
      <w:rPr>
        <w:rFonts w:ascii="Courier New" w:hAnsi="Courier New" w:cs="Courier New" w:hint="default"/>
      </w:rPr>
    </w:lvl>
    <w:lvl w:ilvl="5">
      <w:start w:val="1"/>
      <w:numFmt w:val="bullet"/>
      <w:lvlText w:val=""/>
      <w:lvlJc w:val="left"/>
      <w:pPr>
        <w:tabs>
          <w:tab w:val="num" w:pos="0"/>
        </w:tabs>
        <w:ind w:left="4969" w:hanging="360"/>
      </w:pPr>
      <w:rPr>
        <w:rFonts w:ascii="Wingdings" w:hAnsi="Wingdings" w:cs="Wingdings" w:hint="default"/>
      </w:rPr>
    </w:lvl>
    <w:lvl w:ilvl="6">
      <w:start w:val="1"/>
      <w:numFmt w:val="bullet"/>
      <w:lvlText w:val=""/>
      <w:lvlJc w:val="left"/>
      <w:pPr>
        <w:tabs>
          <w:tab w:val="num" w:pos="0"/>
        </w:tabs>
        <w:ind w:left="5689" w:hanging="360"/>
      </w:pPr>
      <w:rPr>
        <w:rFonts w:ascii="Symbol" w:hAnsi="Symbol" w:cs="Symbol" w:hint="default"/>
      </w:rPr>
    </w:lvl>
    <w:lvl w:ilvl="7">
      <w:start w:val="1"/>
      <w:numFmt w:val="bullet"/>
      <w:lvlText w:val="o"/>
      <w:lvlJc w:val="left"/>
      <w:pPr>
        <w:tabs>
          <w:tab w:val="num" w:pos="0"/>
        </w:tabs>
        <w:ind w:left="6409" w:hanging="360"/>
      </w:pPr>
      <w:rPr>
        <w:rFonts w:ascii="Courier New" w:hAnsi="Courier New" w:cs="Courier New" w:hint="default"/>
      </w:rPr>
    </w:lvl>
    <w:lvl w:ilvl="8">
      <w:start w:val="1"/>
      <w:numFmt w:val="bullet"/>
      <w:lvlText w:val=""/>
      <w:lvlJc w:val="left"/>
      <w:pPr>
        <w:tabs>
          <w:tab w:val="num" w:pos="0"/>
        </w:tabs>
        <w:ind w:left="7129" w:hanging="360"/>
      </w:pPr>
      <w:rPr>
        <w:rFonts w:ascii="Wingdings" w:hAnsi="Wingdings" w:cs="Wingdings" w:hint="default"/>
      </w:rPr>
    </w:lvl>
  </w:abstractNum>
  <w:abstractNum w:abstractNumId="20" w15:restartNumberingAfterBreak="0">
    <w:nsid w:val="25B13012"/>
    <w:multiLevelType w:val="multilevel"/>
    <w:tmpl w:val="C8840F98"/>
    <w:lvl w:ilvl="0">
      <w:start w:val="1"/>
      <w:numFmt w:val="decimal"/>
      <w:lvlText w:val="%1."/>
      <w:lvlJc w:val="left"/>
      <w:pPr>
        <w:tabs>
          <w:tab w:val="num" w:pos="0"/>
        </w:tabs>
        <w:ind w:left="720" w:hanging="360"/>
      </w:pPr>
      <w:rPr>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5D2314C"/>
    <w:multiLevelType w:val="multilevel"/>
    <w:tmpl w:val="DDA6DFF2"/>
    <w:lvl w:ilvl="0">
      <w:numFmt w:val="bullet"/>
      <w:lvlText w:val="•"/>
      <w:lvlJc w:val="left"/>
      <w:pPr>
        <w:tabs>
          <w:tab w:val="num" w:pos="0"/>
        </w:tabs>
        <w:ind w:left="427"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00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4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6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6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22" w15:restartNumberingAfterBreak="0">
    <w:nsid w:val="268D2FB4"/>
    <w:multiLevelType w:val="multilevel"/>
    <w:tmpl w:val="9D08A16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26B11400"/>
    <w:multiLevelType w:val="multilevel"/>
    <w:tmpl w:val="F47CE9FE"/>
    <w:lvl w:ilvl="0">
      <w:numFmt w:val="bullet"/>
      <w:lvlText w:val="•"/>
      <w:lvlJc w:val="left"/>
      <w:pPr>
        <w:tabs>
          <w:tab w:val="num" w:pos="0"/>
        </w:tabs>
        <w:ind w:left="711"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867"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587"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307"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4027"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747"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467"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6187"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907"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24" w15:restartNumberingAfterBreak="0">
    <w:nsid w:val="2B964329"/>
    <w:multiLevelType w:val="multilevel"/>
    <w:tmpl w:val="6EC4CCD0"/>
    <w:lvl w:ilvl="0">
      <w:numFmt w:val="bullet"/>
      <w:lvlText w:val="•"/>
      <w:lvlJc w:val="left"/>
      <w:pPr>
        <w:tabs>
          <w:tab w:val="num" w:pos="0"/>
        </w:tabs>
        <w:ind w:left="427"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00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4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6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6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25" w15:restartNumberingAfterBreak="0">
    <w:nsid w:val="2D084D1D"/>
    <w:multiLevelType w:val="multilevel"/>
    <w:tmpl w:val="18DE5206"/>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1800"/>
        </w:tabs>
        <w:ind w:left="1800" w:hanging="360"/>
      </w:pPr>
      <w:rPr>
        <w:rFonts w:ascii="Symbol" w:hAnsi="Symbol" w:cs="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Symbol" w:hAnsi="Symbol" w:cs="Symbol" w:hint="default"/>
      </w:rPr>
    </w:lvl>
    <w:lvl w:ilvl="5">
      <w:start w:val="1"/>
      <w:numFmt w:val="bullet"/>
      <w:lvlText w:val=""/>
      <w:lvlJc w:val="left"/>
      <w:pPr>
        <w:tabs>
          <w:tab w:val="num" w:pos="2880"/>
        </w:tabs>
        <w:ind w:left="2880" w:hanging="360"/>
      </w:pPr>
      <w:rPr>
        <w:rFonts w:ascii="Symbol" w:hAnsi="Symbol" w:cs="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Symbol" w:hAnsi="Symbol" w:cs="Symbol" w:hint="default"/>
      </w:rPr>
    </w:lvl>
    <w:lvl w:ilvl="8">
      <w:start w:val="1"/>
      <w:numFmt w:val="bullet"/>
      <w:lvlText w:val=""/>
      <w:lvlJc w:val="left"/>
      <w:pPr>
        <w:tabs>
          <w:tab w:val="num" w:pos="3960"/>
        </w:tabs>
        <w:ind w:left="3960" w:hanging="360"/>
      </w:pPr>
      <w:rPr>
        <w:rFonts w:ascii="Symbol" w:hAnsi="Symbol" w:cs="Symbol" w:hint="default"/>
      </w:rPr>
    </w:lvl>
  </w:abstractNum>
  <w:abstractNum w:abstractNumId="26" w15:restartNumberingAfterBreak="0">
    <w:nsid w:val="2E790986"/>
    <w:multiLevelType w:val="multilevel"/>
    <w:tmpl w:val="05FCE448"/>
    <w:lvl w:ilvl="0">
      <w:start w:val="1"/>
      <w:numFmt w:val="lowerLetter"/>
      <w:lvlText w:val="%1."/>
      <w:lvlJc w:val="left"/>
      <w:pPr>
        <w:tabs>
          <w:tab w:val="num" w:pos="0"/>
        </w:tabs>
        <w:ind w:left="1222" w:hanging="360"/>
      </w:pPr>
      <w:rPr>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880"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040"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27" w15:restartNumberingAfterBreak="0">
    <w:nsid w:val="2FE651EA"/>
    <w:multiLevelType w:val="multilevel"/>
    <w:tmpl w:val="929AC5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31165EEB"/>
    <w:multiLevelType w:val="multilevel"/>
    <w:tmpl w:val="51E2A04A"/>
    <w:lvl w:ilvl="0">
      <w:numFmt w:val="bullet"/>
      <w:lvlText w:val="•"/>
      <w:lvlJc w:val="left"/>
      <w:pPr>
        <w:tabs>
          <w:tab w:val="num" w:pos="0"/>
        </w:tabs>
        <w:ind w:left="71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00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4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6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6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29" w15:restartNumberingAfterBreak="0">
    <w:nsid w:val="373D68DD"/>
    <w:multiLevelType w:val="multilevel"/>
    <w:tmpl w:val="7708E200"/>
    <w:lvl w:ilvl="0">
      <w:numFmt w:val="bullet"/>
      <w:lvlText w:val="•"/>
      <w:lvlJc w:val="left"/>
      <w:pPr>
        <w:tabs>
          <w:tab w:val="num" w:pos="0"/>
        </w:tabs>
        <w:ind w:left="1417"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1">
      <w:numFmt w:val="bullet"/>
      <w:lvlText w:val="o"/>
      <w:lvlJc w:val="left"/>
      <w:pPr>
        <w:tabs>
          <w:tab w:val="num" w:pos="0"/>
        </w:tabs>
        <w:ind w:left="217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2">
      <w:numFmt w:val="bullet"/>
      <w:lvlText w:val="▪"/>
      <w:lvlJc w:val="left"/>
      <w:pPr>
        <w:tabs>
          <w:tab w:val="num" w:pos="0"/>
        </w:tabs>
        <w:ind w:left="289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3">
      <w:numFmt w:val="bullet"/>
      <w:lvlText w:val="•"/>
      <w:lvlJc w:val="left"/>
      <w:pPr>
        <w:tabs>
          <w:tab w:val="num" w:pos="0"/>
        </w:tabs>
        <w:ind w:left="361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4">
      <w:numFmt w:val="bullet"/>
      <w:lvlText w:val="o"/>
      <w:lvlJc w:val="left"/>
      <w:pPr>
        <w:tabs>
          <w:tab w:val="num" w:pos="0"/>
        </w:tabs>
        <w:ind w:left="433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5">
      <w:numFmt w:val="bullet"/>
      <w:lvlText w:val="▪"/>
      <w:lvlJc w:val="left"/>
      <w:pPr>
        <w:tabs>
          <w:tab w:val="num" w:pos="0"/>
        </w:tabs>
        <w:ind w:left="505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6">
      <w:numFmt w:val="bullet"/>
      <w:lvlText w:val="•"/>
      <w:lvlJc w:val="left"/>
      <w:pPr>
        <w:tabs>
          <w:tab w:val="num" w:pos="0"/>
        </w:tabs>
        <w:ind w:left="577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7">
      <w:numFmt w:val="bullet"/>
      <w:lvlText w:val="o"/>
      <w:lvlJc w:val="left"/>
      <w:pPr>
        <w:tabs>
          <w:tab w:val="num" w:pos="0"/>
        </w:tabs>
        <w:ind w:left="649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8">
      <w:numFmt w:val="bullet"/>
      <w:lvlText w:val="▪"/>
      <w:lvlJc w:val="left"/>
      <w:pPr>
        <w:tabs>
          <w:tab w:val="num" w:pos="0"/>
        </w:tabs>
        <w:ind w:left="7210" w:firstLine="0"/>
      </w:pPr>
      <w:rPr>
        <w:rFonts w:ascii="Calibri" w:hAnsi="Calibri" w:cs="Calibri" w:hint="default"/>
        <w:b w:val="0"/>
        <w:i w:val="0"/>
        <w:strike w:val="0"/>
        <w:dstrike w:val="0"/>
        <w:color w:val="000000"/>
        <w:position w:val="0"/>
        <w:sz w:val="24"/>
        <w:szCs w:val="24"/>
        <w:u w:val="none"/>
        <w:shd w:val="clear" w:color="auto" w:fill="auto"/>
        <w:vertAlign w:val="baseline"/>
      </w:rPr>
    </w:lvl>
  </w:abstractNum>
  <w:abstractNum w:abstractNumId="30" w15:restartNumberingAfterBreak="0">
    <w:nsid w:val="37B44366"/>
    <w:multiLevelType w:val="multilevel"/>
    <w:tmpl w:val="C94E30DA"/>
    <w:lvl w:ilvl="0">
      <w:start w:val="8"/>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31" w15:restartNumberingAfterBreak="0">
    <w:nsid w:val="391B7069"/>
    <w:multiLevelType w:val="multilevel"/>
    <w:tmpl w:val="90D811FA"/>
    <w:lvl w:ilvl="0">
      <w:start w:val="15"/>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32" w15:restartNumberingAfterBreak="0">
    <w:nsid w:val="393722EF"/>
    <w:multiLevelType w:val="multilevel"/>
    <w:tmpl w:val="D146ED14"/>
    <w:lvl w:ilvl="0">
      <w:start w:val="2"/>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4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22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9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6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3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50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8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5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33" w15:restartNumberingAfterBreak="0">
    <w:nsid w:val="3F072EE8"/>
    <w:multiLevelType w:val="multilevel"/>
    <w:tmpl w:val="90127094"/>
    <w:lvl w:ilvl="0">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1421"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990"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1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3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50"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59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34" w15:restartNumberingAfterBreak="0">
    <w:nsid w:val="3F9A43D4"/>
    <w:multiLevelType w:val="multilevel"/>
    <w:tmpl w:val="DEA863FC"/>
    <w:lvl w:ilvl="0">
      <w:start w:val="3"/>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35" w15:restartNumberingAfterBreak="0">
    <w:nsid w:val="45D54598"/>
    <w:multiLevelType w:val="multilevel"/>
    <w:tmpl w:val="3E16516A"/>
    <w:lvl w:ilvl="0">
      <w:numFmt w:val="bullet"/>
      <w:lvlText w:val="•"/>
      <w:lvlJc w:val="left"/>
      <w:pPr>
        <w:tabs>
          <w:tab w:val="num" w:pos="0"/>
        </w:tabs>
        <w:ind w:left="1417"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2021"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741"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461"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4181"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901"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621"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6341"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7061"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36" w15:restartNumberingAfterBreak="0">
    <w:nsid w:val="45FE6266"/>
    <w:multiLevelType w:val="multilevel"/>
    <w:tmpl w:val="6B981278"/>
    <w:lvl w:ilvl="0">
      <w:start w:val="16"/>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37" w15:restartNumberingAfterBreak="0">
    <w:nsid w:val="47C76D8F"/>
    <w:multiLevelType w:val="multilevel"/>
    <w:tmpl w:val="B3A0A9B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1800"/>
        </w:tabs>
        <w:ind w:left="1800" w:hanging="360"/>
      </w:pPr>
      <w:rPr>
        <w:rFonts w:ascii="Symbol" w:hAnsi="Symbol" w:cs="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Symbol" w:hAnsi="Symbol" w:cs="Symbol" w:hint="default"/>
      </w:rPr>
    </w:lvl>
    <w:lvl w:ilvl="5">
      <w:start w:val="1"/>
      <w:numFmt w:val="bullet"/>
      <w:lvlText w:val=""/>
      <w:lvlJc w:val="left"/>
      <w:pPr>
        <w:tabs>
          <w:tab w:val="num" w:pos="2880"/>
        </w:tabs>
        <w:ind w:left="2880" w:hanging="360"/>
      </w:pPr>
      <w:rPr>
        <w:rFonts w:ascii="Symbol" w:hAnsi="Symbol" w:cs="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Symbol" w:hAnsi="Symbol" w:cs="Symbol" w:hint="default"/>
      </w:rPr>
    </w:lvl>
    <w:lvl w:ilvl="8">
      <w:start w:val="1"/>
      <w:numFmt w:val="bullet"/>
      <w:lvlText w:val=""/>
      <w:lvlJc w:val="left"/>
      <w:pPr>
        <w:tabs>
          <w:tab w:val="num" w:pos="3960"/>
        </w:tabs>
        <w:ind w:left="3960" w:hanging="360"/>
      </w:pPr>
      <w:rPr>
        <w:rFonts w:ascii="Symbol" w:hAnsi="Symbol" w:cs="Symbol" w:hint="default"/>
      </w:rPr>
    </w:lvl>
  </w:abstractNum>
  <w:abstractNum w:abstractNumId="38" w15:restartNumberingAfterBreak="0">
    <w:nsid w:val="480C4187"/>
    <w:multiLevelType w:val="multilevel"/>
    <w:tmpl w:val="1376F808"/>
    <w:lvl w:ilvl="0">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1421"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990"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1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3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50"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59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39" w15:restartNumberingAfterBreak="0">
    <w:nsid w:val="4CBD281F"/>
    <w:multiLevelType w:val="multilevel"/>
    <w:tmpl w:val="C484711C"/>
    <w:lvl w:ilvl="0">
      <w:start w:val="12"/>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49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tabs>
          <w:tab w:val="num" w:pos="0"/>
        </w:tabs>
        <w:ind w:left="221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tabs>
          <w:tab w:val="num" w:pos="0"/>
        </w:tabs>
        <w:ind w:left="293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tabs>
          <w:tab w:val="num" w:pos="0"/>
        </w:tabs>
        <w:ind w:left="365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tabs>
          <w:tab w:val="num" w:pos="0"/>
        </w:tabs>
        <w:ind w:left="437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tabs>
          <w:tab w:val="num" w:pos="0"/>
        </w:tabs>
        <w:ind w:left="509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tabs>
          <w:tab w:val="num" w:pos="0"/>
        </w:tabs>
        <w:ind w:left="581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tabs>
          <w:tab w:val="num" w:pos="0"/>
        </w:tabs>
        <w:ind w:left="653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0" w15:restartNumberingAfterBreak="0">
    <w:nsid w:val="4E3169C3"/>
    <w:multiLevelType w:val="multilevel"/>
    <w:tmpl w:val="7A6026C8"/>
    <w:lvl w:ilvl="0">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1421"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990"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1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3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50"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59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41" w15:restartNumberingAfterBreak="0">
    <w:nsid w:val="4FB064AC"/>
    <w:multiLevelType w:val="multilevel"/>
    <w:tmpl w:val="DE18D9D6"/>
    <w:lvl w:ilvl="0">
      <w:start w:val="8"/>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42" w15:restartNumberingAfterBreak="0">
    <w:nsid w:val="538B355B"/>
    <w:multiLevelType w:val="multilevel"/>
    <w:tmpl w:val="42C4E10A"/>
    <w:lvl w:ilvl="0">
      <w:start w:val="9"/>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43" w15:restartNumberingAfterBreak="0">
    <w:nsid w:val="53A11980"/>
    <w:multiLevelType w:val="multilevel"/>
    <w:tmpl w:val="E36C3262"/>
    <w:lvl w:ilvl="0">
      <w:start w:val="1"/>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44" w15:restartNumberingAfterBreak="0">
    <w:nsid w:val="56B94BFF"/>
    <w:multiLevelType w:val="multilevel"/>
    <w:tmpl w:val="8B06FEF6"/>
    <w:lvl w:ilvl="0">
      <w:start w:val="5"/>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427"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28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0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444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1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45" w15:restartNumberingAfterBreak="0">
    <w:nsid w:val="587F592F"/>
    <w:multiLevelType w:val="multilevel"/>
    <w:tmpl w:val="30A0BF24"/>
    <w:lvl w:ilvl="0">
      <w:start w:val="4"/>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46" w15:restartNumberingAfterBreak="0">
    <w:nsid w:val="5C963516"/>
    <w:multiLevelType w:val="multilevel"/>
    <w:tmpl w:val="AB18654A"/>
    <w:lvl w:ilvl="0">
      <w:start w:val="1"/>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4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22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9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6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3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50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8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5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47" w15:restartNumberingAfterBreak="0">
    <w:nsid w:val="619D001E"/>
    <w:multiLevelType w:val="multilevel"/>
    <w:tmpl w:val="6DB8BBC0"/>
    <w:lvl w:ilvl="0">
      <w:numFmt w:val="bullet"/>
      <w:lvlText w:val="•"/>
      <w:lvlJc w:val="left"/>
      <w:pPr>
        <w:tabs>
          <w:tab w:val="num" w:pos="0"/>
        </w:tabs>
        <w:ind w:left="427"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1">
      <w:numFmt w:val="bullet"/>
      <w:lvlText w:val="o"/>
      <w:lvlJc w:val="left"/>
      <w:pPr>
        <w:tabs>
          <w:tab w:val="num" w:pos="0"/>
        </w:tabs>
        <w:ind w:left="163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2">
      <w:numFmt w:val="bullet"/>
      <w:lvlText w:val="▪"/>
      <w:lvlJc w:val="left"/>
      <w:pPr>
        <w:tabs>
          <w:tab w:val="num" w:pos="0"/>
        </w:tabs>
        <w:ind w:left="235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3">
      <w:numFmt w:val="bullet"/>
      <w:lvlText w:val="•"/>
      <w:lvlJc w:val="left"/>
      <w:pPr>
        <w:tabs>
          <w:tab w:val="num" w:pos="0"/>
        </w:tabs>
        <w:ind w:left="307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4">
      <w:numFmt w:val="bullet"/>
      <w:lvlText w:val="o"/>
      <w:lvlJc w:val="left"/>
      <w:pPr>
        <w:tabs>
          <w:tab w:val="num" w:pos="0"/>
        </w:tabs>
        <w:ind w:left="379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5">
      <w:numFmt w:val="bullet"/>
      <w:lvlText w:val="▪"/>
      <w:lvlJc w:val="left"/>
      <w:pPr>
        <w:tabs>
          <w:tab w:val="num" w:pos="0"/>
        </w:tabs>
        <w:ind w:left="451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6">
      <w:numFmt w:val="bullet"/>
      <w:lvlText w:val="•"/>
      <w:lvlJc w:val="left"/>
      <w:pPr>
        <w:tabs>
          <w:tab w:val="num" w:pos="0"/>
        </w:tabs>
        <w:ind w:left="523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7">
      <w:numFmt w:val="bullet"/>
      <w:lvlText w:val="o"/>
      <w:lvlJc w:val="left"/>
      <w:pPr>
        <w:tabs>
          <w:tab w:val="num" w:pos="0"/>
        </w:tabs>
        <w:ind w:left="595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8">
      <w:numFmt w:val="bullet"/>
      <w:lvlText w:val="▪"/>
      <w:lvlJc w:val="left"/>
      <w:pPr>
        <w:tabs>
          <w:tab w:val="num" w:pos="0"/>
        </w:tabs>
        <w:ind w:left="6675" w:firstLine="0"/>
      </w:pPr>
      <w:rPr>
        <w:rFonts w:ascii="Calibri" w:hAnsi="Calibri" w:cs="Calibri" w:hint="default"/>
        <w:b w:val="0"/>
        <w:i w:val="0"/>
        <w:strike w:val="0"/>
        <w:dstrike w:val="0"/>
        <w:color w:val="000000"/>
        <w:position w:val="0"/>
        <w:sz w:val="24"/>
        <w:szCs w:val="24"/>
        <w:u w:val="none"/>
        <w:shd w:val="clear" w:color="auto" w:fill="auto"/>
        <w:vertAlign w:val="baseline"/>
      </w:rPr>
    </w:lvl>
  </w:abstractNum>
  <w:abstractNum w:abstractNumId="48" w15:restartNumberingAfterBreak="0">
    <w:nsid w:val="65762FFD"/>
    <w:multiLevelType w:val="multilevel"/>
    <w:tmpl w:val="64EC2512"/>
    <w:lvl w:ilvl="0">
      <w:start w:val="1"/>
      <w:numFmt w:val="decimal"/>
      <w:lvlText w:val="%1."/>
      <w:lvlJc w:val="left"/>
      <w:pPr>
        <w:tabs>
          <w:tab w:val="num" w:pos="0"/>
        </w:tabs>
        <w:ind w:left="72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49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tabs>
          <w:tab w:val="num" w:pos="0"/>
        </w:tabs>
        <w:ind w:left="221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tabs>
          <w:tab w:val="num" w:pos="0"/>
        </w:tabs>
        <w:ind w:left="293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tabs>
          <w:tab w:val="num" w:pos="0"/>
        </w:tabs>
        <w:ind w:left="365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tabs>
          <w:tab w:val="num" w:pos="0"/>
        </w:tabs>
        <w:ind w:left="437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tabs>
          <w:tab w:val="num" w:pos="0"/>
        </w:tabs>
        <w:ind w:left="509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tabs>
          <w:tab w:val="num" w:pos="0"/>
        </w:tabs>
        <w:ind w:left="581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tabs>
          <w:tab w:val="num" w:pos="0"/>
        </w:tabs>
        <w:ind w:left="653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9" w15:restartNumberingAfterBreak="0">
    <w:nsid w:val="697573B0"/>
    <w:multiLevelType w:val="multilevel"/>
    <w:tmpl w:val="DF72CA66"/>
    <w:lvl w:ilvl="0">
      <w:start w:val="1"/>
      <w:numFmt w:val="bullet"/>
      <w:lvlText w:val=""/>
      <w:lvlJc w:val="left"/>
      <w:pPr>
        <w:tabs>
          <w:tab w:val="num" w:pos="0"/>
        </w:tabs>
        <w:ind w:left="1369" w:hanging="360"/>
      </w:pPr>
      <w:rPr>
        <w:rFonts w:ascii="Symbol" w:hAnsi="Symbol" w:cs="Symbol" w:hint="default"/>
      </w:rPr>
    </w:lvl>
    <w:lvl w:ilvl="1">
      <w:start w:val="1"/>
      <w:numFmt w:val="bullet"/>
      <w:lvlText w:val="o"/>
      <w:lvlJc w:val="left"/>
      <w:pPr>
        <w:tabs>
          <w:tab w:val="num" w:pos="0"/>
        </w:tabs>
        <w:ind w:left="2089" w:hanging="360"/>
      </w:pPr>
      <w:rPr>
        <w:rFonts w:ascii="Courier New" w:hAnsi="Courier New" w:cs="Courier New" w:hint="default"/>
      </w:rPr>
    </w:lvl>
    <w:lvl w:ilvl="2">
      <w:start w:val="1"/>
      <w:numFmt w:val="bullet"/>
      <w:lvlText w:val=""/>
      <w:lvlJc w:val="left"/>
      <w:pPr>
        <w:tabs>
          <w:tab w:val="num" w:pos="0"/>
        </w:tabs>
        <w:ind w:left="2809" w:hanging="360"/>
      </w:pPr>
      <w:rPr>
        <w:rFonts w:ascii="Wingdings" w:hAnsi="Wingdings" w:cs="Wingdings" w:hint="default"/>
      </w:rPr>
    </w:lvl>
    <w:lvl w:ilvl="3">
      <w:start w:val="1"/>
      <w:numFmt w:val="bullet"/>
      <w:lvlText w:val=""/>
      <w:lvlJc w:val="left"/>
      <w:pPr>
        <w:tabs>
          <w:tab w:val="num" w:pos="0"/>
        </w:tabs>
        <w:ind w:left="3529" w:hanging="360"/>
      </w:pPr>
      <w:rPr>
        <w:rFonts w:ascii="Symbol" w:hAnsi="Symbol" w:cs="Symbol" w:hint="default"/>
      </w:rPr>
    </w:lvl>
    <w:lvl w:ilvl="4">
      <w:start w:val="1"/>
      <w:numFmt w:val="bullet"/>
      <w:lvlText w:val="o"/>
      <w:lvlJc w:val="left"/>
      <w:pPr>
        <w:tabs>
          <w:tab w:val="num" w:pos="0"/>
        </w:tabs>
        <w:ind w:left="4249" w:hanging="360"/>
      </w:pPr>
      <w:rPr>
        <w:rFonts w:ascii="Courier New" w:hAnsi="Courier New" w:cs="Courier New" w:hint="default"/>
      </w:rPr>
    </w:lvl>
    <w:lvl w:ilvl="5">
      <w:start w:val="1"/>
      <w:numFmt w:val="bullet"/>
      <w:lvlText w:val=""/>
      <w:lvlJc w:val="left"/>
      <w:pPr>
        <w:tabs>
          <w:tab w:val="num" w:pos="0"/>
        </w:tabs>
        <w:ind w:left="4969" w:hanging="360"/>
      </w:pPr>
      <w:rPr>
        <w:rFonts w:ascii="Wingdings" w:hAnsi="Wingdings" w:cs="Wingdings" w:hint="default"/>
      </w:rPr>
    </w:lvl>
    <w:lvl w:ilvl="6">
      <w:start w:val="1"/>
      <w:numFmt w:val="bullet"/>
      <w:lvlText w:val=""/>
      <w:lvlJc w:val="left"/>
      <w:pPr>
        <w:tabs>
          <w:tab w:val="num" w:pos="0"/>
        </w:tabs>
        <w:ind w:left="5689" w:hanging="360"/>
      </w:pPr>
      <w:rPr>
        <w:rFonts w:ascii="Symbol" w:hAnsi="Symbol" w:cs="Symbol" w:hint="default"/>
      </w:rPr>
    </w:lvl>
    <w:lvl w:ilvl="7">
      <w:start w:val="1"/>
      <w:numFmt w:val="bullet"/>
      <w:lvlText w:val="o"/>
      <w:lvlJc w:val="left"/>
      <w:pPr>
        <w:tabs>
          <w:tab w:val="num" w:pos="0"/>
        </w:tabs>
        <w:ind w:left="6409" w:hanging="360"/>
      </w:pPr>
      <w:rPr>
        <w:rFonts w:ascii="Courier New" w:hAnsi="Courier New" w:cs="Courier New" w:hint="default"/>
      </w:rPr>
    </w:lvl>
    <w:lvl w:ilvl="8">
      <w:start w:val="1"/>
      <w:numFmt w:val="bullet"/>
      <w:lvlText w:val=""/>
      <w:lvlJc w:val="left"/>
      <w:pPr>
        <w:tabs>
          <w:tab w:val="num" w:pos="0"/>
        </w:tabs>
        <w:ind w:left="7129" w:hanging="360"/>
      </w:pPr>
      <w:rPr>
        <w:rFonts w:ascii="Wingdings" w:hAnsi="Wingdings" w:cs="Wingdings" w:hint="default"/>
      </w:rPr>
    </w:lvl>
  </w:abstractNum>
  <w:abstractNum w:abstractNumId="50" w15:restartNumberingAfterBreak="0">
    <w:nsid w:val="70635660"/>
    <w:multiLevelType w:val="multilevel"/>
    <w:tmpl w:val="AD66C668"/>
    <w:lvl w:ilvl="0">
      <w:start w:val="1"/>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51" w15:restartNumberingAfterBreak="0">
    <w:nsid w:val="70AA7314"/>
    <w:multiLevelType w:val="multilevel"/>
    <w:tmpl w:val="0E58A214"/>
    <w:lvl w:ilvl="0">
      <w:start w:val="1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710"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2">
      <w:numFmt w:val="bullet"/>
      <w:lvlText w:val="▪"/>
      <w:lvlJc w:val="left"/>
      <w:pPr>
        <w:tabs>
          <w:tab w:val="num" w:pos="0"/>
        </w:tabs>
        <w:ind w:left="156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3">
      <w:numFmt w:val="bullet"/>
      <w:lvlText w:val="•"/>
      <w:lvlJc w:val="left"/>
      <w:pPr>
        <w:tabs>
          <w:tab w:val="num" w:pos="0"/>
        </w:tabs>
        <w:ind w:left="228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4">
      <w:numFmt w:val="bullet"/>
      <w:lvlText w:val="o"/>
      <w:lvlJc w:val="left"/>
      <w:pPr>
        <w:tabs>
          <w:tab w:val="num" w:pos="0"/>
        </w:tabs>
        <w:ind w:left="300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5">
      <w:numFmt w:val="bullet"/>
      <w:lvlText w:val="▪"/>
      <w:lvlJc w:val="left"/>
      <w:pPr>
        <w:tabs>
          <w:tab w:val="num" w:pos="0"/>
        </w:tabs>
        <w:ind w:left="372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6">
      <w:numFmt w:val="bullet"/>
      <w:lvlText w:val="•"/>
      <w:lvlJc w:val="left"/>
      <w:pPr>
        <w:tabs>
          <w:tab w:val="num" w:pos="0"/>
        </w:tabs>
        <w:ind w:left="444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7">
      <w:numFmt w:val="bullet"/>
      <w:lvlText w:val="o"/>
      <w:lvlJc w:val="left"/>
      <w:pPr>
        <w:tabs>
          <w:tab w:val="num" w:pos="0"/>
        </w:tabs>
        <w:ind w:left="5165" w:firstLine="0"/>
      </w:pPr>
      <w:rPr>
        <w:rFonts w:ascii="Calibri" w:hAnsi="Calibri" w:cs="Calibri" w:hint="default"/>
        <w:b w:val="0"/>
        <w:i w:val="0"/>
        <w:strike w:val="0"/>
        <w:dstrike w:val="0"/>
        <w:color w:val="000000"/>
        <w:position w:val="0"/>
        <w:sz w:val="24"/>
        <w:szCs w:val="24"/>
        <w:u w:val="none"/>
        <w:shd w:val="clear" w:color="auto" w:fill="auto"/>
        <w:vertAlign w:val="baseline"/>
      </w:rPr>
    </w:lvl>
    <w:lvl w:ilvl="8">
      <w:numFmt w:val="bullet"/>
      <w:lvlText w:val="▪"/>
      <w:lvlJc w:val="left"/>
      <w:pPr>
        <w:tabs>
          <w:tab w:val="num" w:pos="0"/>
        </w:tabs>
        <w:ind w:left="5885" w:firstLine="0"/>
      </w:pPr>
      <w:rPr>
        <w:rFonts w:ascii="Calibri" w:hAnsi="Calibri" w:cs="Calibri" w:hint="default"/>
        <w:b w:val="0"/>
        <w:i w:val="0"/>
        <w:strike w:val="0"/>
        <w:dstrike w:val="0"/>
        <w:color w:val="000000"/>
        <w:position w:val="0"/>
        <w:sz w:val="24"/>
        <w:szCs w:val="24"/>
        <w:u w:val="none"/>
        <w:shd w:val="clear" w:color="auto" w:fill="auto"/>
        <w:vertAlign w:val="baseline"/>
      </w:rPr>
    </w:lvl>
  </w:abstractNum>
  <w:abstractNum w:abstractNumId="52" w15:restartNumberingAfterBreak="0">
    <w:nsid w:val="71C0192E"/>
    <w:multiLevelType w:val="multilevel"/>
    <w:tmpl w:val="81E21D18"/>
    <w:lvl w:ilvl="0">
      <w:start w:val="1"/>
      <w:numFmt w:val="decimal"/>
      <w:lvlText w:val="%1."/>
      <w:lvlJc w:val="left"/>
      <w:pPr>
        <w:tabs>
          <w:tab w:val="num" w:pos="0"/>
        </w:tabs>
        <w:ind w:left="5"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53" w15:restartNumberingAfterBreak="0">
    <w:nsid w:val="762D79BF"/>
    <w:multiLevelType w:val="multilevel"/>
    <w:tmpl w:val="F094F362"/>
    <w:lvl w:ilvl="0">
      <w:start w:val="1"/>
      <w:numFmt w:val="decimal"/>
      <w:lvlText w:val="%1."/>
      <w:lvlJc w:val="left"/>
      <w:pPr>
        <w:tabs>
          <w:tab w:val="num" w:pos="0"/>
        </w:tabs>
        <w:ind w:left="5" w:firstLine="0"/>
      </w:pPr>
      <w:rPr>
        <w:rFonts w:ascii="Calibri" w:eastAsia="Times New Roman" w:hAnsi="Calibri" w:cs="Calibri"/>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54" w15:restartNumberingAfterBreak="0">
    <w:nsid w:val="79CD7540"/>
    <w:multiLevelType w:val="multilevel"/>
    <w:tmpl w:val="DD6E4184"/>
    <w:lvl w:ilvl="0">
      <w:numFmt w:val="bullet"/>
      <w:lvlText w:val="•"/>
      <w:lvlJc w:val="left"/>
      <w:pPr>
        <w:tabs>
          <w:tab w:val="num" w:pos="0"/>
        </w:tabs>
        <w:ind w:left="71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o"/>
      <w:lvlJc w:val="left"/>
      <w:pPr>
        <w:tabs>
          <w:tab w:val="num" w:pos="0"/>
        </w:tabs>
        <w:ind w:left="156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3005"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2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4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65"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8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605"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abstractNum w:abstractNumId="55" w15:restartNumberingAfterBreak="0">
    <w:nsid w:val="7B2475B1"/>
    <w:multiLevelType w:val="multilevel"/>
    <w:tmpl w:val="C2C47A8A"/>
    <w:lvl w:ilvl="0">
      <w:start w:val="13"/>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1">
      <w:start w:val="1"/>
      <w:numFmt w:val="lowerLetter"/>
      <w:lvlText w:val="%2"/>
      <w:lvlJc w:val="left"/>
      <w:pPr>
        <w:tabs>
          <w:tab w:val="num" w:pos="0"/>
        </w:tabs>
        <w:ind w:left="11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2">
      <w:start w:val="1"/>
      <w:numFmt w:val="lowerRoman"/>
      <w:lvlText w:val="%3"/>
      <w:lvlJc w:val="left"/>
      <w:pPr>
        <w:tabs>
          <w:tab w:val="num" w:pos="0"/>
        </w:tabs>
        <w:ind w:left="18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3">
      <w:start w:val="1"/>
      <w:numFmt w:val="decimal"/>
      <w:lvlText w:val="%4"/>
      <w:lvlJc w:val="left"/>
      <w:pPr>
        <w:tabs>
          <w:tab w:val="num" w:pos="0"/>
        </w:tabs>
        <w:ind w:left="25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4">
      <w:start w:val="1"/>
      <w:numFmt w:val="lowerLetter"/>
      <w:lvlText w:val="%5"/>
      <w:lvlJc w:val="left"/>
      <w:pPr>
        <w:tabs>
          <w:tab w:val="num" w:pos="0"/>
        </w:tabs>
        <w:ind w:left="329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5">
      <w:start w:val="1"/>
      <w:numFmt w:val="lowerRoman"/>
      <w:lvlText w:val="%6"/>
      <w:lvlJc w:val="left"/>
      <w:pPr>
        <w:tabs>
          <w:tab w:val="num" w:pos="0"/>
        </w:tabs>
        <w:ind w:left="401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6">
      <w:start w:val="1"/>
      <w:numFmt w:val="decimal"/>
      <w:lvlText w:val="%7"/>
      <w:lvlJc w:val="left"/>
      <w:pPr>
        <w:tabs>
          <w:tab w:val="num" w:pos="0"/>
        </w:tabs>
        <w:ind w:left="473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7">
      <w:start w:val="1"/>
      <w:numFmt w:val="lowerLetter"/>
      <w:lvlText w:val="%8"/>
      <w:lvlJc w:val="left"/>
      <w:pPr>
        <w:tabs>
          <w:tab w:val="num" w:pos="0"/>
        </w:tabs>
        <w:ind w:left="545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lvl w:ilvl="8">
      <w:start w:val="1"/>
      <w:numFmt w:val="lowerRoman"/>
      <w:lvlText w:val="%9"/>
      <w:lvlJc w:val="left"/>
      <w:pPr>
        <w:tabs>
          <w:tab w:val="num" w:pos="0"/>
        </w:tabs>
        <w:ind w:left="6178" w:firstLine="0"/>
      </w:pPr>
      <w:rPr>
        <w:rFonts w:ascii="Times New Roman" w:eastAsia="Times New Roman" w:hAnsi="Times New Roman" w:cs="Times New Roman"/>
        <w:b w:val="0"/>
        <w:i w:val="0"/>
        <w:strike w:val="0"/>
        <w:dstrike w:val="0"/>
        <w:color w:val="000000"/>
        <w:position w:val="0"/>
        <w:sz w:val="20"/>
        <w:szCs w:val="20"/>
        <w:u w:val="none"/>
        <w:shd w:val="clear" w:color="auto" w:fill="auto"/>
        <w:vertAlign w:val="baseline"/>
      </w:rPr>
    </w:lvl>
  </w:abstractNum>
  <w:abstractNum w:abstractNumId="56" w15:restartNumberingAfterBreak="0">
    <w:nsid w:val="7B96088A"/>
    <w:multiLevelType w:val="multilevel"/>
    <w:tmpl w:val="8C0C4046"/>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1800"/>
        </w:tabs>
        <w:ind w:left="1800" w:hanging="360"/>
      </w:pPr>
      <w:rPr>
        <w:rFonts w:ascii="Symbol" w:hAnsi="Symbol" w:cs="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Symbol" w:hAnsi="Symbol" w:cs="Symbol" w:hint="default"/>
      </w:rPr>
    </w:lvl>
    <w:lvl w:ilvl="5">
      <w:start w:val="1"/>
      <w:numFmt w:val="bullet"/>
      <w:lvlText w:val=""/>
      <w:lvlJc w:val="left"/>
      <w:pPr>
        <w:tabs>
          <w:tab w:val="num" w:pos="2880"/>
        </w:tabs>
        <w:ind w:left="2880" w:hanging="360"/>
      </w:pPr>
      <w:rPr>
        <w:rFonts w:ascii="Symbol" w:hAnsi="Symbol" w:cs="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Symbol" w:hAnsi="Symbol" w:cs="Symbol" w:hint="default"/>
      </w:rPr>
    </w:lvl>
    <w:lvl w:ilvl="8">
      <w:start w:val="1"/>
      <w:numFmt w:val="bullet"/>
      <w:lvlText w:val=""/>
      <w:lvlJc w:val="left"/>
      <w:pPr>
        <w:tabs>
          <w:tab w:val="num" w:pos="3960"/>
        </w:tabs>
        <w:ind w:left="3960" w:hanging="360"/>
      </w:pPr>
      <w:rPr>
        <w:rFonts w:ascii="Symbol" w:hAnsi="Symbol" w:cs="Symbol" w:hint="default"/>
      </w:rPr>
    </w:lvl>
  </w:abstractNum>
  <w:abstractNum w:abstractNumId="57" w15:restartNumberingAfterBreak="0">
    <w:nsid w:val="7D057EA0"/>
    <w:multiLevelType w:val="multilevel"/>
    <w:tmpl w:val="3D2E9CB0"/>
    <w:lvl w:ilvl="0">
      <w:numFmt w:val="bullet"/>
      <w:lvlText w:val="•"/>
      <w:lvlJc w:val="left"/>
      <w:pPr>
        <w:tabs>
          <w:tab w:val="num" w:pos="0"/>
        </w:tabs>
        <w:ind w:left="360" w:firstLine="0"/>
      </w:pPr>
      <w:rPr>
        <w:rFonts w:ascii="Arial" w:hAnsi="Arial" w:cs="Arial" w:hint="default"/>
        <w:b w:val="0"/>
        <w:i w:val="0"/>
        <w:strike w:val="0"/>
        <w:dstrike w:val="0"/>
        <w:color w:val="000000"/>
        <w:position w:val="0"/>
        <w:sz w:val="20"/>
        <w:szCs w:val="20"/>
        <w:u w:val="none"/>
        <w:shd w:val="clear" w:color="auto" w:fill="auto"/>
        <w:vertAlign w:val="baseline"/>
      </w:rPr>
    </w:lvl>
    <w:lvl w:ilvl="1">
      <w:numFmt w:val="bullet"/>
      <w:lvlText w:val="•"/>
      <w:lvlJc w:val="left"/>
      <w:pPr>
        <w:tabs>
          <w:tab w:val="num" w:pos="0"/>
        </w:tabs>
        <w:ind w:left="1421" w:firstLine="0"/>
      </w:pPr>
      <w:rPr>
        <w:rFonts w:ascii="Arial" w:hAnsi="Arial" w:cs="Arial" w:hint="default"/>
        <w:b w:val="0"/>
        <w:i w:val="0"/>
        <w:strike w:val="0"/>
        <w:dstrike w:val="0"/>
        <w:color w:val="000000"/>
        <w:position w:val="0"/>
        <w:sz w:val="20"/>
        <w:szCs w:val="20"/>
        <w:u w:val="none"/>
        <w:shd w:val="clear" w:color="auto" w:fill="auto"/>
        <w:vertAlign w:val="baseline"/>
      </w:rPr>
    </w:lvl>
    <w:lvl w:ilvl="2">
      <w:numFmt w:val="bullet"/>
      <w:lvlText w:val="▪"/>
      <w:lvlJc w:val="left"/>
      <w:pPr>
        <w:tabs>
          <w:tab w:val="num" w:pos="0"/>
        </w:tabs>
        <w:ind w:left="22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3">
      <w:numFmt w:val="bullet"/>
      <w:lvlText w:val="•"/>
      <w:lvlJc w:val="left"/>
      <w:pPr>
        <w:tabs>
          <w:tab w:val="num" w:pos="0"/>
        </w:tabs>
        <w:ind w:left="2990" w:firstLine="0"/>
      </w:pPr>
      <w:rPr>
        <w:rFonts w:ascii="Arial" w:hAnsi="Arial" w:cs="Arial" w:hint="default"/>
        <w:b w:val="0"/>
        <w:i w:val="0"/>
        <w:strike w:val="0"/>
        <w:dstrike w:val="0"/>
        <w:color w:val="000000"/>
        <w:position w:val="0"/>
        <w:sz w:val="20"/>
        <w:szCs w:val="20"/>
        <w:u w:val="none"/>
        <w:shd w:val="clear" w:color="auto" w:fill="auto"/>
        <w:vertAlign w:val="baseline"/>
      </w:rPr>
    </w:lvl>
    <w:lvl w:ilvl="4">
      <w:numFmt w:val="bullet"/>
      <w:lvlText w:val="o"/>
      <w:lvlJc w:val="left"/>
      <w:pPr>
        <w:tabs>
          <w:tab w:val="num" w:pos="0"/>
        </w:tabs>
        <w:ind w:left="371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5">
      <w:numFmt w:val="bullet"/>
      <w:lvlText w:val="▪"/>
      <w:lvlJc w:val="left"/>
      <w:pPr>
        <w:tabs>
          <w:tab w:val="num" w:pos="0"/>
        </w:tabs>
        <w:ind w:left="443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6">
      <w:numFmt w:val="bullet"/>
      <w:lvlText w:val="•"/>
      <w:lvlJc w:val="left"/>
      <w:pPr>
        <w:tabs>
          <w:tab w:val="num" w:pos="0"/>
        </w:tabs>
        <w:ind w:left="5150" w:firstLine="0"/>
      </w:pPr>
      <w:rPr>
        <w:rFonts w:ascii="Arial" w:hAnsi="Arial" w:cs="Arial" w:hint="default"/>
        <w:b w:val="0"/>
        <w:i w:val="0"/>
        <w:strike w:val="0"/>
        <w:dstrike w:val="0"/>
        <w:color w:val="000000"/>
        <w:position w:val="0"/>
        <w:sz w:val="20"/>
        <w:szCs w:val="20"/>
        <w:u w:val="none"/>
        <w:shd w:val="clear" w:color="auto" w:fill="auto"/>
        <w:vertAlign w:val="baseline"/>
      </w:rPr>
    </w:lvl>
    <w:lvl w:ilvl="7">
      <w:numFmt w:val="bullet"/>
      <w:lvlText w:val="o"/>
      <w:lvlJc w:val="left"/>
      <w:pPr>
        <w:tabs>
          <w:tab w:val="num" w:pos="0"/>
        </w:tabs>
        <w:ind w:left="587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lvl w:ilvl="8">
      <w:numFmt w:val="bullet"/>
      <w:lvlText w:val="▪"/>
      <w:lvlJc w:val="left"/>
      <w:pPr>
        <w:tabs>
          <w:tab w:val="num" w:pos="0"/>
        </w:tabs>
        <w:ind w:left="6590" w:firstLine="0"/>
      </w:pPr>
      <w:rPr>
        <w:rFonts w:ascii="Segoe UI Symbol" w:hAnsi="Segoe UI Symbol" w:cs="Segoe UI Symbol" w:hint="default"/>
        <w:b w:val="0"/>
        <w:i w:val="0"/>
        <w:strike w:val="0"/>
        <w:dstrike w:val="0"/>
        <w:color w:val="000000"/>
        <w:position w:val="0"/>
        <w:sz w:val="20"/>
        <w:szCs w:val="20"/>
        <w:u w:val="none"/>
        <w:shd w:val="clear" w:color="auto" w:fill="auto"/>
        <w:vertAlign w:val="baseline"/>
      </w:rPr>
    </w:lvl>
  </w:abstractNum>
  <w:num w:numId="1" w16cid:durableId="919753797">
    <w:abstractNumId w:val="8"/>
  </w:num>
  <w:num w:numId="2" w16cid:durableId="392387351">
    <w:abstractNumId w:val="10"/>
  </w:num>
  <w:num w:numId="3" w16cid:durableId="279999906">
    <w:abstractNumId w:val="39"/>
  </w:num>
  <w:num w:numId="4" w16cid:durableId="1783260059">
    <w:abstractNumId w:val="46"/>
  </w:num>
  <w:num w:numId="5" w16cid:durableId="1936013151">
    <w:abstractNumId w:val="32"/>
  </w:num>
  <w:num w:numId="6" w16cid:durableId="1195770292">
    <w:abstractNumId w:val="1"/>
  </w:num>
  <w:num w:numId="7" w16cid:durableId="592249232">
    <w:abstractNumId w:val="0"/>
  </w:num>
  <w:num w:numId="8" w16cid:durableId="1132015102">
    <w:abstractNumId w:val="13"/>
  </w:num>
  <w:num w:numId="9" w16cid:durableId="1342507505">
    <w:abstractNumId w:val="48"/>
  </w:num>
  <w:num w:numId="10" w16cid:durableId="1732002885">
    <w:abstractNumId w:val="16"/>
  </w:num>
  <w:num w:numId="11" w16cid:durableId="817503002">
    <w:abstractNumId w:val="34"/>
  </w:num>
  <w:num w:numId="12" w16cid:durableId="2067800006">
    <w:abstractNumId w:val="7"/>
  </w:num>
  <w:num w:numId="13" w16cid:durableId="1778678440">
    <w:abstractNumId w:val="51"/>
  </w:num>
  <w:num w:numId="14" w16cid:durableId="2095084026">
    <w:abstractNumId w:val="23"/>
  </w:num>
  <w:num w:numId="15" w16cid:durableId="62221078">
    <w:abstractNumId w:val="15"/>
  </w:num>
  <w:num w:numId="16" w16cid:durableId="2139832620">
    <w:abstractNumId w:val="33"/>
  </w:num>
  <w:num w:numId="17" w16cid:durableId="659501592">
    <w:abstractNumId w:val="9"/>
  </w:num>
  <w:num w:numId="18" w16cid:durableId="1721175377">
    <w:abstractNumId w:val="40"/>
  </w:num>
  <w:num w:numId="19" w16cid:durableId="1027756012">
    <w:abstractNumId w:val="57"/>
  </w:num>
  <w:num w:numId="20" w16cid:durableId="1977877854">
    <w:abstractNumId w:val="38"/>
  </w:num>
  <w:num w:numId="21" w16cid:durableId="880363756">
    <w:abstractNumId w:val="35"/>
  </w:num>
  <w:num w:numId="22" w16cid:durableId="1512987147">
    <w:abstractNumId w:val="29"/>
  </w:num>
  <w:num w:numId="23" w16cid:durableId="38359240">
    <w:abstractNumId w:val="47"/>
  </w:num>
  <w:num w:numId="24" w16cid:durableId="384374090">
    <w:abstractNumId w:val="12"/>
  </w:num>
  <w:num w:numId="25" w16cid:durableId="664941717">
    <w:abstractNumId w:val="24"/>
  </w:num>
  <w:num w:numId="26" w16cid:durableId="714622155">
    <w:abstractNumId w:val="54"/>
  </w:num>
  <w:num w:numId="27" w16cid:durableId="1334913912">
    <w:abstractNumId w:val="21"/>
  </w:num>
  <w:num w:numId="28" w16cid:durableId="2035181251">
    <w:abstractNumId w:val="14"/>
  </w:num>
  <w:num w:numId="29" w16cid:durableId="454643001">
    <w:abstractNumId w:val="53"/>
  </w:num>
  <w:num w:numId="30" w16cid:durableId="1556156678">
    <w:abstractNumId w:val="41"/>
  </w:num>
  <w:num w:numId="31" w16cid:durableId="920336142">
    <w:abstractNumId w:val="55"/>
  </w:num>
  <w:num w:numId="32" w16cid:durableId="257255820">
    <w:abstractNumId w:val="11"/>
  </w:num>
  <w:num w:numId="33" w16cid:durableId="1820028770">
    <w:abstractNumId w:val="52"/>
  </w:num>
  <w:num w:numId="34" w16cid:durableId="777985360">
    <w:abstractNumId w:val="45"/>
  </w:num>
  <w:num w:numId="35" w16cid:durableId="577443980">
    <w:abstractNumId w:val="30"/>
  </w:num>
  <w:num w:numId="36" w16cid:durableId="1629974480">
    <w:abstractNumId w:val="36"/>
  </w:num>
  <w:num w:numId="37" w16cid:durableId="540216078">
    <w:abstractNumId w:val="43"/>
  </w:num>
  <w:num w:numId="38" w16cid:durableId="98452051">
    <w:abstractNumId w:val="2"/>
  </w:num>
  <w:num w:numId="39" w16cid:durableId="499808781">
    <w:abstractNumId w:val="28"/>
  </w:num>
  <w:num w:numId="40" w16cid:durableId="1007054585">
    <w:abstractNumId w:val="50"/>
  </w:num>
  <w:num w:numId="41" w16cid:durableId="652678117">
    <w:abstractNumId w:val="31"/>
  </w:num>
  <w:num w:numId="42" w16cid:durableId="944921627">
    <w:abstractNumId w:val="5"/>
  </w:num>
  <w:num w:numId="43" w16cid:durableId="96341024">
    <w:abstractNumId w:val="44"/>
  </w:num>
  <w:num w:numId="44" w16cid:durableId="799035466">
    <w:abstractNumId w:val="3"/>
  </w:num>
  <w:num w:numId="45" w16cid:durableId="410781346">
    <w:abstractNumId w:val="42"/>
  </w:num>
  <w:num w:numId="46" w16cid:durableId="1471829052">
    <w:abstractNumId w:val="20"/>
  </w:num>
  <w:num w:numId="47" w16cid:durableId="2119596151">
    <w:abstractNumId w:val="6"/>
  </w:num>
  <w:num w:numId="48" w16cid:durableId="1952664391">
    <w:abstractNumId w:val="19"/>
  </w:num>
  <w:num w:numId="49" w16cid:durableId="535242098">
    <w:abstractNumId w:val="49"/>
  </w:num>
  <w:num w:numId="50" w16cid:durableId="711418741">
    <w:abstractNumId w:val="4"/>
  </w:num>
  <w:num w:numId="51" w16cid:durableId="737628835">
    <w:abstractNumId w:val="22"/>
  </w:num>
  <w:num w:numId="52" w16cid:durableId="1403747522">
    <w:abstractNumId w:val="18"/>
  </w:num>
  <w:num w:numId="53" w16cid:durableId="237061370">
    <w:abstractNumId w:val="17"/>
  </w:num>
  <w:num w:numId="54" w16cid:durableId="598029552">
    <w:abstractNumId w:val="26"/>
  </w:num>
  <w:num w:numId="55" w16cid:durableId="556820657">
    <w:abstractNumId w:val="56"/>
  </w:num>
  <w:num w:numId="56" w16cid:durableId="762649677">
    <w:abstractNumId w:val="37"/>
  </w:num>
  <w:num w:numId="57" w16cid:durableId="1257782990">
    <w:abstractNumId w:val="25"/>
  </w:num>
  <w:num w:numId="58" w16cid:durableId="2123573811">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523"/>
    <w:rsid w:val="00012360"/>
    <w:rsid w:val="00015CD7"/>
    <w:rsid w:val="0002107C"/>
    <w:rsid w:val="00023E9A"/>
    <w:rsid w:val="00024083"/>
    <w:rsid w:val="00025C7A"/>
    <w:rsid w:val="00027471"/>
    <w:rsid w:val="00031D01"/>
    <w:rsid w:val="0003558E"/>
    <w:rsid w:val="00040053"/>
    <w:rsid w:val="00052473"/>
    <w:rsid w:val="00065FAC"/>
    <w:rsid w:val="00084B81"/>
    <w:rsid w:val="00085426"/>
    <w:rsid w:val="000A4B7D"/>
    <w:rsid w:val="000A59D2"/>
    <w:rsid w:val="000E0CF0"/>
    <w:rsid w:val="000F317F"/>
    <w:rsid w:val="000F3E78"/>
    <w:rsid w:val="000F44CD"/>
    <w:rsid w:val="001008C4"/>
    <w:rsid w:val="00101C5F"/>
    <w:rsid w:val="001065B3"/>
    <w:rsid w:val="00111038"/>
    <w:rsid w:val="0011797E"/>
    <w:rsid w:val="00117A26"/>
    <w:rsid w:val="00130C1E"/>
    <w:rsid w:val="00140179"/>
    <w:rsid w:val="001451D8"/>
    <w:rsid w:val="00147565"/>
    <w:rsid w:val="00156AFB"/>
    <w:rsid w:val="001643C6"/>
    <w:rsid w:val="001678A2"/>
    <w:rsid w:val="00171B78"/>
    <w:rsid w:val="00184AF6"/>
    <w:rsid w:val="001C52F6"/>
    <w:rsid w:val="001C6523"/>
    <w:rsid w:val="001C7981"/>
    <w:rsid w:val="001D2B76"/>
    <w:rsid w:val="001D52BD"/>
    <w:rsid w:val="001D647C"/>
    <w:rsid w:val="001E097A"/>
    <w:rsid w:val="001F2E68"/>
    <w:rsid w:val="0020600F"/>
    <w:rsid w:val="0020735C"/>
    <w:rsid w:val="0026062C"/>
    <w:rsid w:val="0026161D"/>
    <w:rsid w:val="00267634"/>
    <w:rsid w:val="002846BE"/>
    <w:rsid w:val="002B64FE"/>
    <w:rsid w:val="002D784D"/>
    <w:rsid w:val="002E37FE"/>
    <w:rsid w:val="002F0B01"/>
    <w:rsid w:val="002F113E"/>
    <w:rsid w:val="002F3A4C"/>
    <w:rsid w:val="003121CF"/>
    <w:rsid w:val="003170A9"/>
    <w:rsid w:val="00317851"/>
    <w:rsid w:val="00321CB7"/>
    <w:rsid w:val="00322350"/>
    <w:rsid w:val="003235CE"/>
    <w:rsid w:val="003422DA"/>
    <w:rsid w:val="00345724"/>
    <w:rsid w:val="003651F5"/>
    <w:rsid w:val="00386002"/>
    <w:rsid w:val="003933AF"/>
    <w:rsid w:val="00393B72"/>
    <w:rsid w:val="003A0DB4"/>
    <w:rsid w:val="003A1810"/>
    <w:rsid w:val="003A4382"/>
    <w:rsid w:val="003A7BE6"/>
    <w:rsid w:val="003B0230"/>
    <w:rsid w:val="003B0A2A"/>
    <w:rsid w:val="003B498D"/>
    <w:rsid w:val="003B5287"/>
    <w:rsid w:val="003B7D08"/>
    <w:rsid w:val="003D1C3E"/>
    <w:rsid w:val="003D3882"/>
    <w:rsid w:val="003D7B47"/>
    <w:rsid w:val="003D7E66"/>
    <w:rsid w:val="003E07FD"/>
    <w:rsid w:val="003E6735"/>
    <w:rsid w:val="003F5552"/>
    <w:rsid w:val="003F6DA8"/>
    <w:rsid w:val="0040236A"/>
    <w:rsid w:val="004035AB"/>
    <w:rsid w:val="004164F3"/>
    <w:rsid w:val="0041663A"/>
    <w:rsid w:val="004179CC"/>
    <w:rsid w:val="00421BEC"/>
    <w:rsid w:val="00422595"/>
    <w:rsid w:val="00442393"/>
    <w:rsid w:val="00463B0F"/>
    <w:rsid w:val="00466C94"/>
    <w:rsid w:val="00470008"/>
    <w:rsid w:val="00485B9F"/>
    <w:rsid w:val="00492112"/>
    <w:rsid w:val="0049558B"/>
    <w:rsid w:val="004A1185"/>
    <w:rsid w:val="004A12AA"/>
    <w:rsid w:val="004B0BBD"/>
    <w:rsid w:val="004B6021"/>
    <w:rsid w:val="004B7634"/>
    <w:rsid w:val="004C6810"/>
    <w:rsid w:val="004D6459"/>
    <w:rsid w:val="004E1AE4"/>
    <w:rsid w:val="004E5EB5"/>
    <w:rsid w:val="00503166"/>
    <w:rsid w:val="00503C2E"/>
    <w:rsid w:val="005057E7"/>
    <w:rsid w:val="00517025"/>
    <w:rsid w:val="00520468"/>
    <w:rsid w:val="00524934"/>
    <w:rsid w:val="00535D3C"/>
    <w:rsid w:val="005412B3"/>
    <w:rsid w:val="00546BCC"/>
    <w:rsid w:val="005512DB"/>
    <w:rsid w:val="00553FA3"/>
    <w:rsid w:val="005552F1"/>
    <w:rsid w:val="00555C2D"/>
    <w:rsid w:val="00556ABC"/>
    <w:rsid w:val="00577558"/>
    <w:rsid w:val="00595AE5"/>
    <w:rsid w:val="005A1191"/>
    <w:rsid w:val="005A283F"/>
    <w:rsid w:val="005A5430"/>
    <w:rsid w:val="005B5FF0"/>
    <w:rsid w:val="005B7892"/>
    <w:rsid w:val="005E3E68"/>
    <w:rsid w:val="005E425D"/>
    <w:rsid w:val="005E787B"/>
    <w:rsid w:val="005E7AF7"/>
    <w:rsid w:val="005F0918"/>
    <w:rsid w:val="005F1E3F"/>
    <w:rsid w:val="00606249"/>
    <w:rsid w:val="006152D4"/>
    <w:rsid w:val="00622FC4"/>
    <w:rsid w:val="00626470"/>
    <w:rsid w:val="0063309E"/>
    <w:rsid w:val="00633F7F"/>
    <w:rsid w:val="006519D9"/>
    <w:rsid w:val="0065230C"/>
    <w:rsid w:val="0065516C"/>
    <w:rsid w:val="006914AC"/>
    <w:rsid w:val="006A6FA3"/>
    <w:rsid w:val="006B213D"/>
    <w:rsid w:val="006B4236"/>
    <w:rsid w:val="006B6484"/>
    <w:rsid w:val="006B723F"/>
    <w:rsid w:val="006C1B79"/>
    <w:rsid w:val="006D2615"/>
    <w:rsid w:val="006D2BCF"/>
    <w:rsid w:val="006D6632"/>
    <w:rsid w:val="006E0FE9"/>
    <w:rsid w:val="006E7340"/>
    <w:rsid w:val="006F1A81"/>
    <w:rsid w:val="00717399"/>
    <w:rsid w:val="00723B24"/>
    <w:rsid w:val="007256DF"/>
    <w:rsid w:val="007342DB"/>
    <w:rsid w:val="007353B3"/>
    <w:rsid w:val="00741BB9"/>
    <w:rsid w:val="0074342B"/>
    <w:rsid w:val="00756D49"/>
    <w:rsid w:val="007714BC"/>
    <w:rsid w:val="0078346F"/>
    <w:rsid w:val="0079008B"/>
    <w:rsid w:val="00791627"/>
    <w:rsid w:val="007A5B02"/>
    <w:rsid w:val="007A5BBF"/>
    <w:rsid w:val="007A7064"/>
    <w:rsid w:val="007B4826"/>
    <w:rsid w:val="007D024D"/>
    <w:rsid w:val="007D21DB"/>
    <w:rsid w:val="007D21FB"/>
    <w:rsid w:val="007D2E0E"/>
    <w:rsid w:val="007D6D64"/>
    <w:rsid w:val="007E1ABF"/>
    <w:rsid w:val="007E2771"/>
    <w:rsid w:val="007E776E"/>
    <w:rsid w:val="0080264D"/>
    <w:rsid w:val="00802D4D"/>
    <w:rsid w:val="00804636"/>
    <w:rsid w:val="0080568F"/>
    <w:rsid w:val="00806F27"/>
    <w:rsid w:val="008075C4"/>
    <w:rsid w:val="008116A4"/>
    <w:rsid w:val="00817B76"/>
    <w:rsid w:val="00820F19"/>
    <w:rsid w:val="00822C53"/>
    <w:rsid w:val="00834984"/>
    <w:rsid w:val="00850BF0"/>
    <w:rsid w:val="0085216A"/>
    <w:rsid w:val="00866E54"/>
    <w:rsid w:val="00871D3B"/>
    <w:rsid w:val="00884C35"/>
    <w:rsid w:val="00886595"/>
    <w:rsid w:val="008868EB"/>
    <w:rsid w:val="00887EBB"/>
    <w:rsid w:val="00895829"/>
    <w:rsid w:val="008A28AD"/>
    <w:rsid w:val="008A2D90"/>
    <w:rsid w:val="008A545A"/>
    <w:rsid w:val="008B0BF9"/>
    <w:rsid w:val="008B1657"/>
    <w:rsid w:val="008C6CDD"/>
    <w:rsid w:val="008E61BC"/>
    <w:rsid w:val="008E671A"/>
    <w:rsid w:val="008E7C8A"/>
    <w:rsid w:val="008F0A2C"/>
    <w:rsid w:val="00934239"/>
    <w:rsid w:val="00954CD8"/>
    <w:rsid w:val="00956751"/>
    <w:rsid w:val="009608C3"/>
    <w:rsid w:val="00961B23"/>
    <w:rsid w:val="00961EF6"/>
    <w:rsid w:val="00977536"/>
    <w:rsid w:val="009A0374"/>
    <w:rsid w:val="009A65BA"/>
    <w:rsid w:val="009C4070"/>
    <w:rsid w:val="009C652F"/>
    <w:rsid w:val="009E115C"/>
    <w:rsid w:val="009E2D6F"/>
    <w:rsid w:val="009F5B26"/>
    <w:rsid w:val="00A065BC"/>
    <w:rsid w:val="00A11C89"/>
    <w:rsid w:val="00A142D3"/>
    <w:rsid w:val="00A24A67"/>
    <w:rsid w:val="00A32595"/>
    <w:rsid w:val="00A370B5"/>
    <w:rsid w:val="00A40550"/>
    <w:rsid w:val="00A5203D"/>
    <w:rsid w:val="00A5235E"/>
    <w:rsid w:val="00A5453B"/>
    <w:rsid w:val="00A57B80"/>
    <w:rsid w:val="00A6108D"/>
    <w:rsid w:val="00A67C40"/>
    <w:rsid w:val="00A83337"/>
    <w:rsid w:val="00A9109D"/>
    <w:rsid w:val="00AA2951"/>
    <w:rsid w:val="00AA297A"/>
    <w:rsid w:val="00AA672A"/>
    <w:rsid w:val="00AC1B89"/>
    <w:rsid w:val="00AD20EE"/>
    <w:rsid w:val="00AD38FF"/>
    <w:rsid w:val="00AD5067"/>
    <w:rsid w:val="00AE502F"/>
    <w:rsid w:val="00AF24BD"/>
    <w:rsid w:val="00AF30B8"/>
    <w:rsid w:val="00AF5F4E"/>
    <w:rsid w:val="00AF7726"/>
    <w:rsid w:val="00B2572C"/>
    <w:rsid w:val="00B33A8A"/>
    <w:rsid w:val="00B35439"/>
    <w:rsid w:val="00B356CF"/>
    <w:rsid w:val="00B713BF"/>
    <w:rsid w:val="00B817A7"/>
    <w:rsid w:val="00B83509"/>
    <w:rsid w:val="00B92C80"/>
    <w:rsid w:val="00B96756"/>
    <w:rsid w:val="00BA15EF"/>
    <w:rsid w:val="00BA1BA2"/>
    <w:rsid w:val="00BA5A71"/>
    <w:rsid w:val="00BA72B3"/>
    <w:rsid w:val="00BB2536"/>
    <w:rsid w:val="00BB3117"/>
    <w:rsid w:val="00BB7FC4"/>
    <w:rsid w:val="00BC2070"/>
    <w:rsid w:val="00BC213B"/>
    <w:rsid w:val="00BC38CB"/>
    <w:rsid w:val="00BD0672"/>
    <w:rsid w:val="00BE0539"/>
    <w:rsid w:val="00BE46CA"/>
    <w:rsid w:val="00BF08D2"/>
    <w:rsid w:val="00BF2A5A"/>
    <w:rsid w:val="00BF49D5"/>
    <w:rsid w:val="00C00C1C"/>
    <w:rsid w:val="00C11A8A"/>
    <w:rsid w:val="00C249BD"/>
    <w:rsid w:val="00C35275"/>
    <w:rsid w:val="00C669D2"/>
    <w:rsid w:val="00C724BF"/>
    <w:rsid w:val="00C90010"/>
    <w:rsid w:val="00CA4F2C"/>
    <w:rsid w:val="00CB3094"/>
    <w:rsid w:val="00CB4C19"/>
    <w:rsid w:val="00CE59A5"/>
    <w:rsid w:val="00CF3FA2"/>
    <w:rsid w:val="00CF7B9B"/>
    <w:rsid w:val="00D01D73"/>
    <w:rsid w:val="00D147D4"/>
    <w:rsid w:val="00D17DA9"/>
    <w:rsid w:val="00D270EF"/>
    <w:rsid w:val="00D34B56"/>
    <w:rsid w:val="00D53A7C"/>
    <w:rsid w:val="00D541E1"/>
    <w:rsid w:val="00D544DF"/>
    <w:rsid w:val="00D5526F"/>
    <w:rsid w:val="00D67C0E"/>
    <w:rsid w:val="00D73079"/>
    <w:rsid w:val="00D8236E"/>
    <w:rsid w:val="00D90584"/>
    <w:rsid w:val="00DA117A"/>
    <w:rsid w:val="00DB5E4F"/>
    <w:rsid w:val="00DD06AD"/>
    <w:rsid w:val="00DD3CEC"/>
    <w:rsid w:val="00DD5156"/>
    <w:rsid w:val="00DD6B5F"/>
    <w:rsid w:val="00DE1959"/>
    <w:rsid w:val="00DE5670"/>
    <w:rsid w:val="00DF2316"/>
    <w:rsid w:val="00E04BCB"/>
    <w:rsid w:val="00E142FD"/>
    <w:rsid w:val="00E30565"/>
    <w:rsid w:val="00E3688A"/>
    <w:rsid w:val="00E47DA8"/>
    <w:rsid w:val="00E639BF"/>
    <w:rsid w:val="00E73671"/>
    <w:rsid w:val="00E74815"/>
    <w:rsid w:val="00E97A93"/>
    <w:rsid w:val="00EB57DA"/>
    <w:rsid w:val="00ED0207"/>
    <w:rsid w:val="00ED3133"/>
    <w:rsid w:val="00ED3419"/>
    <w:rsid w:val="00ED40FD"/>
    <w:rsid w:val="00ED7F3D"/>
    <w:rsid w:val="00EE2894"/>
    <w:rsid w:val="00EF0ECE"/>
    <w:rsid w:val="00EF5DD7"/>
    <w:rsid w:val="00F15B23"/>
    <w:rsid w:val="00F1628E"/>
    <w:rsid w:val="00F26F7F"/>
    <w:rsid w:val="00F302EA"/>
    <w:rsid w:val="00F3637B"/>
    <w:rsid w:val="00F50F5E"/>
    <w:rsid w:val="00F579DF"/>
    <w:rsid w:val="00F6041B"/>
    <w:rsid w:val="00F64457"/>
    <w:rsid w:val="00F704B3"/>
    <w:rsid w:val="00F72C92"/>
    <w:rsid w:val="00F83893"/>
    <w:rsid w:val="00F85EF2"/>
    <w:rsid w:val="00F90CC7"/>
    <w:rsid w:val="00F90E74"/>
    <w:rsid w:val="00F9614B"/>
    <w:rsid w:val="00FA2EBD"/>
    <w:rsid w:val="00FA569C"/>
    <w:rsid w:val="00FB2A33"/>
    <w:rsid w:val="00FC4BD0"/>
    <w:rsid w:val="00FD54B8"/>
    <w:rsid w:val="00FD6872"/>
    <w:rsid w:val="00FE00DE"/>
    <w:rsid w:val="00FE509B"/>
    <w:rsid w:val="00FF1211"/>
    <w:rsid w:val="00FF6E2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1F99D"/>
  <w15:docId w15:val="{EDA46FE3-4854-411D-8CDF-2A6D1A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84" w:line="250" w:lineRule="auto"/>
      <w:ind w:left="730" w:hanging="370"/>
      <w:textAlignment w:val="baseline"/>
    </w:pPr>
    <w:rPr>
      <w:rFonts w:ascii="Times New Roman" w:hAnsi="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9067C"/>
    <w:rPr>
      <w:rFonts w:ascii="Times New Roman" w:hAnsi="Times New Roman"/>
      <w:color w:val="000000"/>
      <w:sz w:val="24"/>
    </w:rPr>
  </w:style>
  <w:style w:type="character" w:customStyle="1" w:styleId="StopkaZnak">
    <w:name w:val="Stopka Znak"/>
    <w:basedOn w:val="Domylnaczcionkaakapitu"/>
    <w:link w:val="Stopka"/>
    <w:uiPriority w:val="99"/>
    <w:qFormat/>
    <w:rsid w:val="0069067C"/>
    <w:rPr>
      <w:rFonts w:ascii="Times New Roman" w:hAnsi="Times New Roman"/>
      <w:color w:val="000000"/>
      <w:sz w:val="24"/>
    </w:rPr>
  </w:style>
  <w:style w:type="character" w:styleId="Odwoaniedokomentarza">
    <w:name w:val="annotation reference"/>
    <w:basedOn w:val="Domylnaczcionkaakapitu"/>
    <w:uiPriority w:val="99"/>
    <w:semiHidden/>
    <w:unhideWhenUsed/>
    <w:qFormat/>
    <w:rsid w:val="005E1EC9"/>
    <w:rPr>
      <w:sz w:val="16"/>
      <w:szCs w:val="16"/>
    </w:rPr>
  </w:style>
  <w:style w:type="character" w:customStyle="1" w:styleId="TekstkomentarzaZnak">
    <w:name w:val="Tekst komentarza Znak"/>
    <w:basedOn w:val="Domylnaczcionkaakapitu"/>
    <w:link w:val="Tekstkomentarza"/>
    <w:uiPriority w:val="99"/>
    <w:semiHidden/>
    <w:qFormat/>
    <w:rsid w:val="005E1EC9"/>
    <w:rPr>
      <w:rFonts w:ascii="Times New Roman" w:hAnsi="Times New Roman"/>
      <w:color w:val="000000"/>
      <w:sz w:val="20"/>
      <w:szCs w:val="20"/>
    </w:rPr>
  </w:style>
  <w:style w:type="character" w:customStyle="1" w:styleId="TematkomentarzaZnak">
    <w:name w:val="Temat komentarza Znak"/>
    <w:basedOn w:val="TekstkomentarzaZnak"/>
    <w:link w:val="Tematkomentarza"/>
    <w:uiPriority w:val="99"/>
    <w:semiHidden/>
    <w:qFormat/>
    <w:rsid w:val="005E1EC9"/>
    <w:rPr>
      <w:rFonts w:ascii="Times New Roman" w:hAnsi="Times New Roman"/>
      <w:b/>
      <w:bCs/>
      <w:color w:val="000000"/>
      <w:sz w:val="20"/>
      <w:szCs w:val="20"/>
    </w:rPr>
  </w:style>
  <w:style w:type="character" w:customStyle="1" w:styleId="AkapitzlistZnak">
    <w:name w:val="Akapit z listą Znak"/>
    <w:basedOn w:val="Domylnaczcionkaakapitu"/>
    <w:link w:val="Akapitzlist"/>
    <w:qFormat/>
    <w:locked/>
    <w:rsid w:val="004539A2"/>
    <w:rPr>
      <w:rFonts w:ascii="Times New Roman" w:hAnsi="Times New Roman"/>
      <w:color w:val="000000"/>
      <w:sz w:val="24"/>
    </w:rPr>
  </w:style>
  <w:style w:type="character" w:styleId="Pogrubienie">
    <w:name w:val="Strong"/>
    <w:basedOn w:val="Domylnaczcionkaakapitu"/>
    <w:uiPriority w:val="22"/>
    <w:qFormat/>
    <w:rsid w:val="004539A2"/>
    <w:rPr>
      <w:b/>
      <w:bCs/>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69067C"/>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Standard">
    <w:name w:val="Standard"/>
    <w:qFormat/>
    <w:pPr>
      <w:spacing w:after="160" w:line="257" w:lineRule="auto"/>
      <w:textAlignment w:val="baseline"/>
    </w:pPr>
  </w:style>
  <w:style w:type="paragraph" w:customStyle="1" w:styleId="Zawartotabeli">
    <w:name w:val="Zawartość tabeli"/>
    <w:basedOn w:val="Standard"/>
    <w:qFormat/>
    <w:pPr>
      <w:widowControl w:val="0"/>
      <w:suppressLineNumbers/>
    </w:pPr>
  </w:style>
  <w:style w:type="paragraph" w:customStyle="1" w:styleId="Gwkaistopka">
    <w:name w:val="Główka i stopka"/>
    <w:basedOn w:val="Normalny"/>
    <w:qFormat/>
  </w:style>
  <w:style w:type="paragraph" w:styleId="Stopka">
    <w:name w:val="footer"/>
    <w:basedOn w:val="Normalny"/>
    <w:link w:val="StopkaZnak"/>
    <w:uiPriority w:val="99"/>
    <w:unhideWhenUsed/>
    <w:rsid w:val="0069067C"/>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rsid w:val="005E1EC9"/>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E1EC9"/>
    <w:rPr>
      <w:b/>
      <w:bCs/>
    </w:rPr>
  </w:style>
  <w:style w:type="paragraph" w:styleId="Akapitzlist">
    <w:name w:val="List Paragraph"/>
    <w:basedOn w:val="Normalny"/>
    <w:link w:val="AkapitzlistZnak"/>
    <w:qFormat/>
    <w:rsid w:val="00A03B9D"/>
    <w:pPr>
      <w:ind w:left="720"/>
      <w:contextualSpacing/>
    </w:pPr>
  </w:style>
  <w:style w:type="paragraph" w:customStyle="1" w:styleId="Komentarz">
    <w:name w:val="Komentarz"/>
    <w:basedOn w:val="Normalny"/>
    <w:qFormat/>
    <w:pPr>
      <w:spacing w:before="56" w:after="0" w:line="240" w:lineRule="auto"/>
      <w:ind w:left="57" w:right="57" w:firstLine="0"/>
    </w:pPr>
    <w:rPr>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43D11A2DFA1E24CA584E6BF7A39FEC3" ma:contentTypeVersion="10" ma:contentTypeDescription="Utwórz nowy dokument." ma:contentTypeScope="" ma:versionID="0cdda4b3b93d3e571976c4b87751a711">
  <xsd:schema xmlns:xsd="http://www.w3.org/2001/XMLSchema" xmlns:xs="http://www.w3.org/2001/XMLSchema" xmlns:p="http://schemas.microsoft.com/office/2006/metadata/properties" xmlns:ns2="965a8e8c-627e-440c-ae67-363b3d66d66c" xmlns:ns3="2b90d385-9a42-42ed-995e-892f19abf8aa" targetNamespace="http://schemas.microsoft.com/office/2006/metadata/properties" ma:root="true" ma:fieldsID="c6962285c1478855835e066b266cdd9a" ns2:_="" ns3:_="">
    <xsd:import namespace="965a8e8c-627e-440c-ae67-363b3d66d66c"/>
    <xsd:import namespace="2b90d385-9a42-42ed-995e-892f19abf8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a8e8c-627e-440c-ae67-363b3d66d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0517bb0-bbb9-4b4e-987b-66594cfe7a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0d385-9a42-42ed-995e-892f19abf8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fbeb080-ca45-4649-a35b-9c4386f634c5}" ma:internalName="TaxCatchAll" ma:showField="CatchAllData" ma:web="2b90d385-9a42-42ed-995e-892f19abf8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5a8e8c-627e-440c-ae67-363b3d66d66c">
      <Terms xmlns="http://schemas.microsoft.com/office/infopath/2007/PartnerControls"/>
    </lcf76f155ced4ddcb4097134ff3c332f>
    <TaxCatchAll xmlns="2b90d385-9a42-42ed-995e-892f19abf8aa" xsi:nil="true"/>
  </documentManagement>
</p:properties>
</file>

<file path=customXml/itemProps1.xml><?xml version="1.0" encoding="utf-8"?>
<ds:datastoreItem xmlns:ds="http://schemas.openxmlformats.org/officeDocument/2006/customXml" ds:itemID="{641D553A-2220-498B-BE36-6B42A62C7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a8e8c-627e-440c-ae67-363b3d66d66c"/>
    <ds:schemaRef ds:uri="2b90d385-9a42-42ed-995e-892f19abf8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D46A2-4026-46BD-9908-46CD300389E1}">
  <ds:schemaRefs>
    <ds:schemaRef ds:uri="http://schemas.microsoft.com/sharepoint/v3/contenttype/forms"/>
  </ds:schemaRefs>
</ds:datastoreItem>
</file>

<file path=customXml/itemProps3.xml><?xml version="1.0" encoding="utf-8"?>
<ds:datastoreItem xmlns:ds="http://schemas.openxmlformats.org/officeDocument/2006/customXml" ds:itemID="{9D8D3663-F56B-4701-9915-DE1E3F4DC916}">
  <ds:schemaRefs>
    <ds:schemaRef ds:uri="http://schemas.microsoft.com/office/2006/metadata/properties"/>
    <ds:schemaRef ds:uri="http://schemas.microsoft.com/office/infopath/2007/PartnerControls"/>
    <ds:schemaRef ds:uri="965a8e8c-627e-440c-ae67-363b3d66d66c"/>
    <ds:schemaRef ds:uri="2b90d385-9a42-42ed-995e-892f19abf8aa"/>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16</Pages>
  <Words>6649</Words>
  <Characters>41430</Characters>
  <Application>Microsoft Office Word</Application>
  <DocSecurity>0</DocSecurity>
  <Lines>450</Lines>
  <Paragraphs>251</Paragraphs>
  <ScaleCrop>false</ScaleCrop>
  <Company/>
  <LinksUpToDate>false</LinksUpToDate>
  <CharactersWithSpaces>47828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Koprowska</dc:creator>
  <cp:keywords/>
  <dc:description/>
  <cp:lastModifiedBy>Viktoria Orzhekhovska</cp:lastModifiedBy>
  <cp:revision>265</cp:revision>
  <dcterms:created xsi:type="dcterms:W3CDTF">2026-02-02T03:58:00Z</dcterms:created>
  <dcterms:modified xsi:type="dcterms:W3CDTF">2026-04-28T09:55:00Z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0x010100143D11A2DFA1E24CA584E6BF7A39FEC3</vt:lpwstr>
  </property>
  <property fmtid="{D5CDD505-2E9C-101B-9397-08002B2CF9AE}" pid="3" name="MediaServiceImageTags">
    <vt:lpwstr/>
  </property>
  <property fmtid="{D5CDD505-2E9C-101B-9397-08002B2CF9AE}" pid="4" name="docLang">
    <vt:lpwstr>pl</vt:lpwstr>
  </property>
</Properties>
</file>