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C8E5AD" w14:textId="77777777" w:rsidR="00004A29" w:rsidRPr="00C721F1" w:rsidRDefault="00004A29" w:rsidP="00004A29">
      <w:pPr>
        <w:spacing w:after="0" w:line="276" w:lineRule="auto"/>
        <w:jc w:val="right"/>
        <w:rPr>
          <w:rFonts w:asciiTheme="minorHAnsi" w:hAnsiTheme="minorHAnsi" w:cstheme="minorHAnsi"/>
          <w:sz w:val="16"/>
          <w:szCs w:val="16"/>
        </w:rPr>
      </w:pPr>
    </w:p>
    <w:p w14:paraId="2063D637" w14:textId="53082038" w:rsidR="009A4E09" w:rsidRPr="00004A29" w:rsidRDefault="009A4E09" w:rsidP="00004A29">
      <w:pPr>
        <w:spacing w:after="0" w:line="276" w:lineRule="auto"/>
        <w:jc w:val="right"/>
        <w:rPr>
          <w:rFonts w:asciiTheme="minorHAnsi" w:hAnsiTheme="minorHAnsi" w:cstheme="minorHAnsi"/>
          <w:szCs w:val="24"/>
        </w:rPr>
      </w:pPr>
      <w:r w:rsidRPr="00004A29">
        <w:rPr>
          <w:rFonts w:asciiTheme="minorHAnsi" w:hAnsiTheme="minorHAnsi" w:cstheme="minorHAnsi"/>
          <w:szCs w:val="24"/>
        </w:rPr>
        <w:t>Załącznik nr 2 – Opis Przedmiotu Zamówienia</w:t>
      </w:r>
    </w:p>
    <w:p w14:paraId="3271847D" w14:textId="36A1BD1A" w:rsidR="0033697F" w:rsidRPr="00004A29" w:rsidRDefault="0033697F" w:rsidP="00004A29">
      <w:pPr>
        <w:pStyle w:val="Nagwek2"/>
        <w:spacing w:line="276" w:lineRule="auto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  <w:bookmarkStart w:id="0" w:name="_Toc91020352"/>
      <w:r w:rsidRPr="00004A29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Zakres zamówienia</w:t>
      </w:r>
      <w:bookmarkEnd w:id="0"/>
    </w:p>
    <w:p w14:paraId="0BAF6903" w14:textId="77777777" w:rsidR="0033697F" w:rsidRPr="00004A29" w:rsidRDefault="0033697F" w:rsidP="00004A29">
      <w:pPr>
        <w:shd w:val="clear" w:color="auto" w:fill="FFFFFF"/>
        <w:spacing w:before="120" w:after="0" w:line="276" w:lineRule="auto"/>
        <w:ind w:right="6"/>
        <w:rPr>
          <w:rFonts w:asciiTheme="minorHAnsi" w:hAnsiTheme="minorHAnsi" w:cstheme="minorHAnsi"/>
          <w:b/>
          <w:bCs/>
          <w:color w:val="333333"/>
          <w:szCs w:val="24"/>
        </w:rPr>
      </w:pPr>
      <w:r w:rsidRPr="00004A29">
        <w:rPr>
          <w:rFonts w:asciiTheme="minorHAnsi" w:hAnsiTheme="minorHAnsi" w:cstheme="minorHAnsi"/>
          <w:b/>
          <w:bCs/>
          <w:color w:val="333333"/>
          <w:szCs w:val="24"/>
        </w:rPr>
        <w:t>Cel główny:</w:t>
      </w:r>
    </w:p>
    <w:p w14:paraId="61C0F89F" w14:textId="5F178175" w:rsidR="00B94B0B" w:rsidRPr="00C721F1" w:rsidRDefault="009A4E09" w:rsidP="00C721F1">
      <w:pPr>
        <w:shd w:val="clear" w:color="auto" w:fill="FFFFFF"/>
        <w:spacing w:after="0" w:line="276" w:lineRule="auto"/>
        <w:ind w:right="6"/>
        <w:rPr>
          <w:rFonts w:asciiTheme="minorHAnsi" w:hAnsiTheme="minorHAnsi" w:cstheme="minorHAnsi"/>
          <w:color w:val="333333"/>
          <w:szCs w:val="24"/>
        </w:rPr>
      </w:pPr>
      <w:r w:rsidRPr="00004A29">
        <w:rPr>
          <w:rFonts w:asciiTheme="minorHAnsi" w:hAnsiTheme="minorHAnsi" w:cstheme="minorHAnsi"/>
          <w:color w:val="333333"/>
          <w:szCs w:val="24"/>
        </w:rPr>
        <w:t>Ce</w:t>
      </w:r>
      <w:bookmarkStart w:id="1" w:name="_Hlk224025179"/>
      <w:r w:rsidRPr="00004A29">
        <w:rPr>
          <w:rFonts w:asciiTheme="minorHAnsi" w:hAnsiTheme="minorHAnsi" w:cstheme="minorHAnsi"/>
          <w:color w:val="333333"/>
          <w:szCs w:val="24"/>
        </w:rPr>
        <w:t xml:space="preserve">lem przedsięwzięcia jest usprawnienie funkcjonowania i poprawa jakości opieki medycznej świadczonej przez </w:t>
      </w:r>
      <w:r w:rsidR="001159AE" w:rsidRPr="00004A29">
        <w:rPr>
          <w:rFonts w:asciiTheme="minorHAnsi" w:hAnsiTheme="minorHAnsi" w:cstheme="minorHAnsi"/>
          <w:color w:val="333333"/>
          <w:szCs w:val="24"/>
        </w:rPr>
        <w:t>Szpital Specjalistyczny w Pile im. Stanisława Staszica</w:t>
      </w:r>
      <w:r w:rsidRPr="00004A29">
        <w:rPr>
          <w:rFonts w:asciiTheme="minorHAnsi" w:hAnsiTheme="minorHAnsi" w:cstheme="minorHAnsi"/>
          <w:color w:val="333333"/>
          <w:szCs w:val="24"/>
        </w:rPr>
        <w:t xml:space="preserve"> poprzez</w:t>
      </w:r>
      <w:r w:rsidR="00C721F1">
        <w:rPr>
          <w:rFonts w:asciiTheme="minorHAnsi" w:hAnsiTheme="minorHAnsi" w:cstheme="minorHAnsi"/>
          <w:color w:val="333333"/>
          <w:szCs w:val="24"/>
        </w:rPr>
        <w:t xml:space="preserve"> </w:t>
      </w:r>
      <w:r w:rsidR="00C721F1" w:rsidRPr="00C721F1">
        <w:rPr>
          <w:rFonts w:asciiTheme="minorHAnsi" w:hAnsiTheme="minorHAnsi" w:cstheme="minorHAnsi"/>
          <w:b/>
          <w:bCs/>
          <w:color w:val="333333"/>
          <w:szCs w:val="24"/>
        </w:rPr>
        <w:t>i</w:t>
      </w:r>
      <w:r w:rsidRPr="00C721F1">
        <w:rPr>
          <w:rFonts w:asciiTheme="minorHAnsi" w:hAnsiTheme="minorHAnsi" w:cstheme="minorHAnsi"/>
          <w:b/>
          <w:bCs/>
          <w:color w:val="333333"/>
          <w:szCs w:val="24"/>
        </w:rPr>
        <w:t>ntegrację i rozbudowę systemów informatycznych świadczeniodawcy</w:t>
      </w:r>
      <w:r w:rsidR="00B82FC6" w:rsidRPr="00C721F1">
        <w:rPr>
          <w:rFonts w:asciiTheme="minorHAnsi" w:hAnsiTheme="minorHAnsi" w:cstheme="minorHAnsi"/>
          <w:b/>
          <w:bCs/>
          <w:color w:val="333333"/>
          <w:szCs w:val="24"/>
        </w:rPr>
        <w:t xml:space="preserve">  w zakresie</w:t>
      </w:r>
      <w:r w:rsidR="00B94B0B" w:rsidRPr="00C721F1">
        <w:rPr>
          <w:rFonts w:asciiTheme="minorHAnsi" w:hAnsiTheme="minorHAnsi" w:cstheme="minorHAnsi"/>
          <w:b/>
          <w:bCs/>
          <w:color w:val="333333"/>
          <w:szCs w:val="24"/>
        </w:rPr>
        <w:t>:</w:t>
      </w:r>
    </w:p>
    <w:p w14:paraId="1B1CBD3A" w14:textId="1997F5E8" w:rsidR="00B94B0B" w:rsidRPr="00004A29" w:rsidRDefault="00B82FC6" w:rsidP="008F47D4">
      <w:pPr>
        <w:pStyle w:val="Akapitzlist"/>
        <w:numPr>
          <w:ilvl w:val="0"/>
          <w:numId w:val="50"/>
        </w:numPr>
        <w:shd w:val="clear" w:color="auto" w:fill="FFFFFF"/>
        <w:spacing w:after="0" w:line="276" w:lineRule="auto"/>
        <w:ind w:right="6"/>
        <w:rPr>
          <w:rFonts w:asciiTheme="minorHAnsi" w:hAnsiTheme="minorHAnsi" w:cstheme="minorHAnsi"/>
          <w:color w:val="333333"/>
          <w:szCs w:val="24"/>
        </w:rPr>
      </w:pPr>
      <w:r w:rsidRPr="00004A29">
        <w:rPr>
          <w:rFonts w:asciiTheme="minorHAnsi" w:hAnsiTheme="minorHAnsi" w:cstheme="minorHAnsi"/>
          <w:color w:val="333333"/>
          <w:szCs w:val="24"/>
        </w:rPr>
        <w:t xml:space="preserve">rozbudowy funkcjonalności </w:t>
      </w:r>
      <w:r w:rsidR="008D208D" w:rsidRPr="00004A29">
        <w:rPr>
          <w:rFonts w:asciiTheme="minorHAnsi" w:hAnsiTheme="minorHAnsi" w:cstheme="minorHAnsi"/>
          <w:color w:val="333333"/>
          <w:szCs w:val="24"/>
        </w:rPr>
        <w:t xml:space="preserve">posiadanego </w:t>
      </w:r>
      <w:r w:rsidRPr="00004A29">
        <w:rPr>
          <w:rFonts w:asciiTheme="minorHAnsi" w:hAnsiTheme="minorHAnsi" w:cstheme="minorHAnsi"/>
          <w:color w:val="333333"/>
          <w:szCs w:val="24"/>
        </w:rPr>
        <w:t>systemu Laboratoryjnego LIS</w:t>
      </w:r>
    </w:p>
    <w:p w14:paraId="1264A3C1" w14:textId="77777777" w:rsidR="00B94B0B" w:rsidRPr="00004A29" w:rsidRDefault="00B94B0B" w:rsidP="00004A29">
      <w:pPr>
        <w:shd w:val="clear" w:color="auto" w:fill="FFFFFF"/>
        <w:spacing w:after="0" w:line="276" w:lineRule="auto"/>
        <w:ind w:right="6"/>
        <w:rPr>
          <w:rFonts w:asciiTheme="minorHAnsi" w:hAnsiTheme="minorHAnsi" w:cstheme="minorHAnsi"/>
          <w:color w:val="333333"/>
          <w:sz w:val="8"/>
          <w:szCs w:val="8"/>
        </w:rPr>
      </w:pPr>
    </w:p>
    <w:p w14:paraId="734F9E65" w14:textId="3AEDCE6C" w:rsidR="009A4E09" w:rsidRPr="00004A29" w:rsidRDefault="00BC6CEF" w:rsidP="00004A29">
      <w:pPr>
        <w:shd w:val="clear" w:color="auto" w:fill="FFFFFF"/>
        <w:spacing w:after="0" w:line="276" w:lineRule="auto"/>
        <w:ind w:right="6"/>
        <w:rPr>
          <w:rFonts w:asciiTheme="minorHAnsi" w:hAnsiTheme="minorHAnsi" w:cstheme="minorHAnsi"/>
          <w:color w:val="333333"/>
          <w:szCs w:val="24"/>
        </w:rPr>
      </w:pPr>
      <w:r w:rsidRPr="00004A29">
        <w:rPr>
          <w:rFonts w:asciiTheme="minorHAnsi" w:hAnsiTheme="minorHAnsi" w:cstheme="minorHAnsi"/>
          <w:color w:val="333333"/>
          <w:szCs w:val="24"/>
        </w:rPr>
        <w:t xml:space="preserve">Realizacja projektu jest finansowana w ramach Krajowego Planu Odbudowy i Zwiększania Odporności: </w:t>
      </w:r>
      <w:r w:rsidR="009A4E09" w:rsidRPr="00004A29">
        <w:rPr>
          <w:rFonts w:asciiTheme="minorHAnsi" w:hAnsiTheme="minorHAnsi" w:cstheme="minorHAnsi"/>
          <w:color w:val="333333"/>
          <w:szCs w:val="24"/>
        </w:rPr>
        <w:t>Inwestycja D1.1.2 „Przyspieszenie procesów transformacji cyfrowej ochrony zdrowia poprzez dalszy rozwój usług cyfrowych w ochronie zdrowia” będąca elementem komponentu D „Efektywność, dostępność i jakość systemu ochrony zdrowia”</w:t>
      </w:r>
      <w:r w:rsidRPr="00004A29">
        <w:rPr>
          <w:rFonts w:asciiTheme="minorHAnsi" w:hAnsiTheme="minorHAnsi" w:cstheme="minorHAnsi"/>
          <w:color w:val="333333"/>
          <w:szCs w:val="24"/>
        </w:rPr>
        <w:t xml:space="preserve">, </w:t>
      </w:r>
      <w:r w:rsidR="009A4E09" w:rsidRPr="00004A29">
        <w:rPr>
          <w:rFonts w:asciiTheme="minorHAnsi" w:hAnsiTheme="minorHAnsi" w:cstheme="minorHAnsi"/>
          <w:color w:val="333333"/>
          <w:szCs w:val="24"/>
        </w:rPr>
        <w:t xml:space="preserve">Nabór nr </w:t>
      </w:r>
      <w:r w:rsidR="009A4E09" w:rsidRPr="00004A29">
        <w:rPr>
          <w:rFonts w:asciiTheme="minorHAnsi" w:hAnsiTheme="minorHAnsi" w:cstheme="minorHAnsi"/>
          <w:b/>
          <w:bCs/>
          <w:color w:val="333333"/>
          <w:szCs w:val="24"/>
        </w:rPr>
        <w:t>KPOD.07.03-IP.10-001/25</w:t>
      </w:r>
      <w:r w:rsidRPr="00004A29">
        <w:rPr>
          <w:rFonts w:asciiTheme="minorHAnsi" w:hAnsiTheme="minorHAnsi" w:cstheme="minorHAnsi"/>
          <w:color w:val="333333"/>
          <w:szCs w:val="24"/>
        </w:rPr>
        <w:t xml:space="preserve"> </w:t>
      </w:r>
      <w:r w:rsidR="009A4E09" w:rsidRPr="00004A29">
        <w:rPr>
          <w:rFonts w:asciiTheme="minorHAnsi" w:hAnsiTheme="minorHAnsi" w:cstheme="minorHAnsi"/>
          <w:color w:val="333333"/>
          <w:szCs w:val="24"/>
        </w:rPr>
        <w:t>„Program inwestycyjny modernizacji podmiotów leczniczych”</w:t>
      </w:r>
    </w:p>
    <w:bookmarkEnd w:id="1"/>
    <w:p w14:paraId="7B519843" w14:textId="77777777" w:rsidR="009A4E09" w:rsidRPr="00004A29" w:rsidRDefault="009A4E09" w:rsidP="00004A29">
      <w:pPr>
        <w:shd w:val="clear" w:color="auto" w:fill="FFFFFF"/>
        <w:spacing w:after="0" w:line="276" w:lineRule="auto"/>
        <w:ind w:right="6"/>
        <w:rPr>
          <w:rFonts w:asciiTheme="minorHAnsi" w:hAnsiTheme="minorHAnsi" w:cstheme="minorHAnsi"/>
          <w:color w:val="333333"/>
          <w:sz w:val="4"/>
          <w:szCs w:val="4"/>
        </w:rPr>
      </w:pPr>
    </w:p>
    <w:p w14:paraId="3BADDABC" w14:textId="315AC58D" w:rsidR="0033697F" w:rsidRPr="00004A29" w:rsidRDefault="0033697F" w:rsidP="00004A29">
      <w:pPr>
        <w:shd w:val="clear" w:color="auto" w:fill="FFFFFF"/>
        <w:spacing w:before="120" w:after="0" w:line="276" w:lineRule="auto"/>
        <w:ind w:right="6"/>
        <w:rPr>
          <w:rFonts w:asciiTheme="minorHAnsi" w:hAnsiTheme="minorHAnsi" w:cstheme="minorHAnsi"/>
          <w:b/>
          <w:bCs/>
          <w:color w:val="000000" w:themeColor="text1"/>
          <w:szCs w:val="24"/>
        </w:rPr>
      </w:pPr>
      <w:r w:rsidRPr="00004A29">
        <w:rPr>
          <w:rFonts w:asciiTheme="minorHAnsi" w:hAnsiTheme="minorHAnsi" w:cstheme="minorHAnsi"/>
          <w:b/>
          <w:bCs/>
          <w:color w:val="000000" w:themeColor="text1"/>
          <w:szCs w:val="24"/>
        </w:rPr>
        <w:t xml:space="preserve">Cele szczegółowe </w:t>
      </w:r>
      <w:r w:rsidR="00FC09A6" w:rsidRPr="00004A29">
        <w:rPr>
          <w:rFonts w:asciiTheme="minorHAnsi" w:hAnsiTheme="minorHAnsi" w:cstheme="minorHAnsi"/>
          <w:b/>
          <w:bCs/>
          <w:color w:val="000000" w:themeColor="text1"/>
          <w:szCs w:val="24"/>
        </w:rPr>
        <w:t xml:space="preserve">i </w:t>
      </w:r>
      <w:r w:rsidR="00FC09A6" w:rsidRPr="00004A29">
        <w:rPr>
          <w:rFonts w:asciiTheme="minorHAnsi" w:hAnsiTheme="minorHAnsi" w:cstheme="minorHAnsi"/>
          <w:b/>
          <w:bCs/>
          <w:color w:val="auto"/>
          <w:szCs w:val="24"/>
          <w:lang w:eastAsia="en-US"/>
        </w:rPr>
        <w:t>bezpośrednie rezultaty, które mają zostać osiągnięte po realizacji</w:t>
      </w:r>
      <w:r w:rsidR="006A039A" w:rsidRPr="00004A29">
        <w:rPr>
          <w:rFonts w:asciiTheme="minorHAnsi" w:hAnsiTheme="minorHAnsi" w:cstheme="minorHAnsi"/>
          <w:b/>
          <w:bCs/>
          <w:color w:val="auto"/>
          <w:szCs w:val="24"/>
          <w:lang w:eastAsia="en-US"/>
        </w:rPr>
        <w:t xml:space="preserve"> </w:t>
      </w:r>
      <w:r w:rsidR="00040FC0" w:rsidRPr="00004A29">
        <w:rPr>
          <w:rFonts w:asciiTheme="minorHAnsi" w:hAnsiTheme="minorHAnsi" w:cstheme="minorHAnsi"/>
          <w:b/>
          <w:bCs/>
          <w:color w:val="auto"/>
          <w:szCs w:val="24"/>
          <w:lang w:eastAsia="en-US"/>
        </w:rPr>
        <w:t>zamówienia</w:t>
      </w:r>
      <w:r w:rsidR="00FC09A6" w:rsidRPr="00004A29">
        <w:rPr>
          <w:rFonts w:asciiTheme="minorHAnsi" w:hAnsiTheme="minorHAnsi" w:cstheme="minorHAnsi"/>
          <w:b/>
          <w:bCs/>
          <w:color w:val="auto"/>
          <w:szCs w:val="24"/>
          <w:lang w:eastAsia="en-US"/>
        </w:rPr>
        <w:t>:</w:t>
      </w:r>
    </w:p>
    <w:p w14:paraId="20858ED1" w14:textId="1683FF09" w:rsidR="00BC6CEF" w:rsidRPr="00004A29" w:rsidRDefault="00BC6CEF" w:rsidP="008F47D4">
      <w:pPr>
        <w:pStyle w:val="Akapitzlist"/>
        <w:numPr>
          <w:ilvl w:val="0"/>
          <w:numId w:val="44"/>
        </w:numPr>
        <w:shd w:val="clear" w:color="auto" w:fill="FFFFFF"/>
        <w:spacing w:before="120" w:after="0" w:line="276" w:lineRule="auto"/>
        <w:ind w:left="365" w:right="6"/>
        <w:rPr>
          <w:rFonts w:asciiTheme="minorHAnsi" w:hAnsiTheme="minorHAnsi" w:cstheme="minorHAnsi"/>
          <w:b/>
          <w:bCs/>
          <w:color w:val="000000" w:themeColor="text1"/>
          <w:szCs w:val="24"/>
        </w:rPr>
      </w:pPr>
      <w:r w:rsidRPr="00004A29">
        <w:rPr>
          <w:rFonts w:asciiTheme="minorHAnsi" w:hAnsiTheme="minorHAnsi" w:cstheme="minorHAnsi"/>
          <w:b/>
          <w:bCs/>
          <w:color w:val="000000" w:themeColor="text1"/>
          <w:szCs w:val="24"/>
        </w:rPr>
        <w:t>Integracja i rozbudowa systemów informatycznych świadczeniodawcy</w:t>
      </w:r>
      <w:r w:rsidR="00475506" w:rsidRPr="00004A29">
        <w:rPr>
          <w:rFonts w:asciiTheme="minorHAnsi" w:hAnsiTheme="minorHAnsi" w:cstheme="minorHAnsi"/>
          <w:b/>
          <w:bCs/>
          <w:color w:val="000000" w:themeColor="text1"/>
          <w:szCs w:val="24"/>
        </w:rPr>
        <w:t>.</w:t>
      </w:r>
    </w:p>
    <w:p w14:paraId="43FF9D60" w14:textId="1AFEC8C5" w:rsidR="00363A8B" w:rsidRPr="00004A29" w:rsidRDefault="00363A8B" w:rsidP="00004A29">
      <w:pPr>
        <w:autoSpaceDE w:val="0"/>
        <w:autoSpaceDN w:val="0"/>
        <w:adjustRightInd w:val="0"/>
        <w:spacing w:after="0" w:line="276" w:lineRule="auto"/>
        <w:ind w:right="0"/>
        <w:jc w:val="left"/>
        <w:rPr>
          <w:rFonts w:asciiTheme="minorHAnsi" w:eastAsiaTheme="minorHAnsi" w:hAnsiTheme="minorHAnsi" w:cstheme="minorHAnsi"/>
          <w:color w:val="auto"/>
          <w:szCs w:val="24"/>
          <w:lang w:eastAsia="en-US"/>
        </w:rPr>
      </w:pPr>
      <w:r w:rsidRPr="00004A29">
        <w:rPr>
          <w:rFonts w:asciiTheme="minorHAnsi" w:eastAsiaTheme="minorHAnsi" w:hAnsiTheme="minorHAnsi" w:cstheme="minorHAnsi"/>
          <w:color w:val="auto"/>
          <w:szCs w:val="24"/>
          <w:lang w:eastAsia="en-US"/>
        </w:rPr>
        <w:t>Celem zadania jest zwiększenie efektywności, dostępności i jakości świadczeń zdrowotnych poprzez modernizację i rozbudowę infrastruktury teleinformatycznej oraz integrację systemów wykorzystywanych przez podmiot leczniczy z krajowymi rozwiązaniami e-zdrowia.</w:t>
      </w:r>
    </w:p>
    <w:p w14:paraId="7FBD6E3D" w14:textId="77777777" w:rsidR="00C96430" w:rsidRPr="00C96430" w:rsidRDefault="00C96430" w:rsidP="00004A29">
      <w:pPr>
        <w:autoSpaceDE w:val="0"/>
        <w:autoSpaceDN w:val="0"/>
        <w:adjustRightInd w:val="0"/>
        <w:spacing w:after="0" w:line="276" w:lineRule="auto"/>
        <w:ind w:right="0"/>
        <w:jc w:val="left"/>
        <w:rPr>
          <w:rFonts w:asciiTheme="minorHAnsi" w:eastAsiaTheme="minorHAnsi" w:hAnsiTheme="minorHAnsi" w:cstheme="minorHAnsi"/>
          <w:color w:val="auto"/>
          <w:sz w:val="8"/>
          <w:szCs w:val="8"/>
          <w:lang w:eastAsia="en-US"/>
        </w:rPr>
      </w:pPr>
    </w:p>
    <w:p w14:paraId="54DDE135" w14:textId="0A4E7A7B" w:rsidR="00363A8B" w:rsidRPr="00004A29" w:rsidRDefault="00363A8B" w:rsidP="00004A29">
      <w:pPr>
        <w:autoSpaceDE w:val="0"/>
        <w:autoSpaceDN w:val="0"/>
        <w:adjustRightInd w:val="0"/>
        <w:spacing w:after="0" w:line="276" w:lineRule="auto"/>
        <w:ind w:right="0"/>
        <w:jc w:val="left"/>
        <w:rPr>
          <w:rFonts w:asciiTheme="minorHAnsi" w:eastAsiaTheme="minorHAnsi" w:hAnsiTheme="minorHAnsi" w:cstheme="minorHAnsi"/>
          <w:color w:val="auto"/>
          <w:szCs w:val="24"/>
          <w:lang w:eastAsia="en-US"/>
        </w:rPr>
      </w:pPr>
      <w:r w:rsidRPr="00004A29">
        <w:rPr>
          <w:rFonts w:asciiTheme="minorHAnsi" w:eastAsiaTheme="minorHAnsi" w:hAnsiTheme="minorHAnsi" w:cstheme="minorHAnsi"/>
          <w:color w:val="auto"/>
          <w:szCs w:val="24"/>
          <w:lang w:eastAsia="en-US"/>
        </w:rPr>
        <w:t>W ramach zadania przewiduje się w szczególności:</w:t>
      </w:r>
    </w:p>
    <w:p w14:paraId="6241C6D1" w14:textId="77777777" w:rsidR="00182F66" w:rsidRPr="00004A29" w:rsidRDefault="00182F66" w:rsidP="00004A29">
      <w:pPr>
        <w:autoSpaceDE w:val="0"/>
        <w:autoSpaceDN w:val="0"/>
        <w:adjustRightInd w:val="0"/>
        <w:spacing w:after="0" w:line="276" w:lineRule="auto"/>
        <w:ind w:right="0"/>
        <w:jc w:val="left"/>
        <w:rPr>
          <w:rFonts w:asciiTheme="minorHAnsi" w:eastAsiaTheme="minorHAnsi" w:hAnsiTheme="minorHAnsi" w:cstheme="minorHAnsi"/>
          <w:color w:val="auto"/>
          <w:sz w:val="10"/>
          <w:szCs w:val="10"/>
          <w:lang w:eastAsia="en-US"/>
        </w:rPr>
      </w:pPr>
    </w:p>
    <w:p w14:paraId="7540BA86" w14:textId="2682AEBD" w:rsidR="00363A8B" w:rsidRPr="00004A29" w:rsidRDefault="00F27378" w:rsidP="00004A29">
      <w:pPr>
        <w:autoSpaceDE w:val="0"/>
        <w:autoSpaceDN w:val="0"/>
        <w:adjustRightInd w:val="0"/>
        <w:spacing w:after="0" w:line="276" w:lineRule="auto"/>
        <w:ind w:right="0"/>
        <w:jc w:val="left"/>
        <w:rPr>
          <w:rFonts w:asciiTheme="minorHAnsi" w:eastAsiaTheme="minorHAnsi" w:hAnsiTheme="minorHAnsi" w:cstheme="minorHAnsi"/>
          <w:color w:val="auto"/>
          <w:szCs w:val="24"/>
          <w:lang w:eastAsia="en-US"/>
        </w:rPr>
      </w:pPr>
      <w:r w:rsidRPr="00004A29">
        <w:rPr>
          <w:rFonts w:asciiTheme="minorHAnsi" w:eastAsiaTheme="minorHAnsi" w:hAnsiTheme="minorHAnsi" w:cstheme="minorHAnsi"/>
          <w:color w:val="auto"/>
          <w:szCs w:val="24"/>
          <w:lang w:eastAsia="en-US"/>
        </w:rPr>
        <w:t>1</w:t>
      </w:r>
      <w:r w:rsidR="00363A8B" w:rsidRPr="00004A29">
        <w:rPr>
          <w:rFonts w:asciiTheme="minorHAnsi" w:eastAsiaTheme="minorHAnsi" w:hAnsiTheme="minorHAnsi" w:cstheme="minorHAnsi"/>
          <w:color w:val="auto"/>
          <w:szCs w:val="24"/>
          <w:lang w:eastAsia="en-US"/>
        </w:rPr>
        <w:t>. Zakup lub rozbudow</w:t>
      </w:r>
      <w:r w:rsidR="008D3F1E" w:rsidRPr="00004A29">
        <w:rPr>
          <w:rFonts w:asciiTheme="minorHAnsi" w:eastAsiaTheme="minorHAnsi" w:hAnsiTheme="minorHAnsi" w:cstheme="minorHAnsi"/>
          <w:color w:val="auto"/>
          <w:szCs w:val="24"/>
          <w:lang w:eastAsia="en-US"/>
        </w:rPr>
        <w:t>ę</w:t>
      </w:r>
      <w:r w:rsidR="00363A8B" w:rsidRPr="00004A29">
        <w:rPr>
          <w:rFonts w:asciiTheme="minorHAnsi" w:eastAsiaTheme="minorHAnsi" w:hAnsiTheme="minorHAnsi" w:cstheme="minorHAnsi"/>
          <w:color w:val="auto"/>
          <w:szCs w:val="24"/>
          <w:lang w:eastAsia="en-US"/>
        </w:rPr>
        <w:t xml:space="preserve"> lub integracj</w:t>
      </w:r>
      <w:r w:rsidR="008D3F1E" w:rsidRPr="00004A29">
        <w:rPr>
          <w:rFonts w:asciiTheme="minorHAnsi" w:eastAsiaTheme="minorHAnsi" w:hAnsiTheme="minorHAnsi" w:cstheme="minorHAnsi"/>
          <w:color w:val="auto"/>
          <w:szCs w:val="24"/>
          <w:lang w:eastAsia="en-US"/>
        </w:rPr>
        <w:t>ę</w:t>
      </w:r>
      <w:r w:rsidR="00363A8B" w:rsidRPr="00004A29">
        <w:rPr>
          <w:rFonts w:asciiTheme="minorHAnsi" w:eastAsiaTheme="minorHAnsi" w:hAnsiTheme="minorHAnsi" w:cstheme="minorHAnsi"/>
          <w:color w:val="auto"/>
          <w:szCs w:val="24"/>
          <w:lang w:eastAsia="en-US"/>
        </w:rPr>
        <w:t xml:space="preserve"> systemów dziedzinowych i peryferyjnych świadczeniodawcy</w:t>
      </w:r>
      <w:r w:rsidRPr="00004A29">
        <w:rPr>
          <w:rFonts w:asciiTheme="minorHAnsi" w:eastAsiaTheme="minorHAnsi" w:hAnsiTheme="minorHAnsi" w:cstheme="minorHAnsi"/>
          <w:color w:val="auto"/>
          <w:szCs w:val="24"/>
          <w:lang w:eastAsia="en-US"/>
        </w:rPr>
        <w:t>:</w:t>
      </w:r>
    </w:p>
    <w:p w14:paraId="4F40937A" w14:textId="71C8052E" w:rsidR="00363A8B" w:rsidRPr="00004A29" w:rsidRDefault="00363A8B" w:rsidP="00004A29">
      <w:pPr>
        <w:autoSpaceDE w:val="0"/>
        <w:autoSpaceDN w:val="0"/>
        <w:adjustRightInd w:val="0"/>
        <w:spacing w:after="0" w:line="276" w:lineRule="auto"/>
        <w:ind w:right="0"/>
        <w:jc w:val="left"/>
        <w:rPr>
          <w:rFonts w:asciiTheme="minorHAnsi" w:eastAsiaTheme="minorHAnsi" w:hAnsiTheme="minorHAnsi" w:cstheme="minorHAnsi"/>
          <w:color w:val="auto"/>
          <w:szCs w:val="24"/>
          <w:lang w:eastAsia="en-US"/>
        </w:rPr>
      </w:pPr>
      <w:r w:rsidRPr="00004A29">
        <w:rPr>
          <w:rFonts w:asciiTheme="minorHAnsi" w:eastAsiaTheme="minorHAnsi" w:hAnsiTheme="minorHAnsi" w:cstheme="minorHAnsi"/>
          <w:color w:val="auto"/>
          <w:szCs w:val="24"/>
          <w:lang w:eastAsia="en-US"/>
        </w:rPr>
        <w:t>– Rozbudow</w:t>
      </w:r>
      <w:r w:rsidR="005D498B" w:rsidRPr="00004A29">
        <w:rPr>
          <w:rFonts w:asciiTheme="minorHAnsi" w:eastAsiaTheme="minorHAnsi" w:hAnsiTheme="minorHAnsi" w:cstheme="minorHAnsi"/>
          <w:color w:val="auto"/>
          <w:szCs w:val="24"/>
          <w:lang w:eastAsia="en-US"/>
        </w:rPr>
        <w:t>ę</w:t>
      </w:r>
      <w:r w:rsidRPr="00004A29">
        <w:rPr>
          <w:rFonts w:asciiTheme="minorHAnsi" w:eastAsiaTheme="minorHAnsi" w:hAnsiTheme="minorHAnsi" w:cstheme="minorHAnsi"/>
          <w:color w:val="auto"/>
          <w:szCs w:val="24"/>
          <w:lang w:eastAsia="en-US"/>
        </w:rPr>
        <w:t xml:space="preserve"> funkcjonalności </w:t>
      </w:r>
      <w:r w:rsidR="008D208D" w:rsidRPr="00004A29">
        <w:rPr>
          <w:rFonts w:asciiTheme="minorHAnsi" w:eastAsiaTheme="minorHAnsi" w:hAnsiTheme="minorHAnsi" w:cstheme="minorHAnsi"/>
          <w:color w:val="auto"/>
          <w:szCs w:val="24"/>
          <w:lang w:eastAsia="en-US"/>
        </w:rPr>
        <w:t xml:space="preserve">posiadanego </w:t>
      </w:r>
      <w:r w:rsidRPr="00004A29">
        <w:rPr>
          <w:rFonts w:asciiTheme="minorHAnsi" w:eastAsiaTheme="minorHAnsi" w:hAnsiTheme="minorHAnsi" w:cstheme="minorHAnsi"/>
          <w:color w:val="auto"/>
          <w:szCs w:val="24"/>
          <w:lang w:eastAsia="en-US"/>
        </w:rPr>
        <w:t xml:space="preserve">systemu </w:t>
      </w:r>
      <w:r w:rsidR="005D498B" w:rsidRPr="00004A29">
        <w:rPr>
          <w:rFonts w:asciiTheme="minorHAnsi" w:eastAsiaTheme="minorHAnsi" w:hAnsiTheme="minorHAnsi" w:cstheme="minorHAnsi"/>
          <w:color w:val="auto"/>
          <w:szCs w:val="24"/>
          <w:lang w:eastAsia="en-US"/>
        </w:rPr>
        <w:t xml:space="preserve">Laboratoryjnego </w:t>
      </w:r>
      <w:r w:rsidR="00F27378" w:rsidRPr="00004A29">
        <w:rPr>
          <w:rFonts w:asciiTheme="minorHAnsi" w:eastAsiaTheme="minorHAnsi" w:hAnsiTheme="minorHAnsi" w:cstheme="minorHAnsi"/>
          <w:color w:val="auto"/>
          <w:szCs w:val="24"/>
          <w:lang w:eastAsia="en-US"/>
        </w:rPr>
        <w:t>LIS</w:t>
      </w:r>
    </w:p>
    <w:p w14:paraId="2DE3CE4B" w14:textId="77777777" w:rsidR="00182F66" w:rsidRPr="00004A29" w:rsidRDefault="00182F66" w:rsidP="00004A29">
      <w:pPr>
        <w:autoSpaceDE w:val="0"/>
        <w:autoSpaceDN w:val="0"/>
        <w:adjustRightInd w:val="0"/>
        <w:spacing w:after="0" w:line="276" w:lineRule="auto"/>
        <w:ind w:right="0"/>
        <w:jc w:val="left"/>
        <w:rPr>
          <w:rFonts w:asciiTheme="minorHAnsi" w:eastAsiaTheme="minorHAnsi" w:hAnsiTheme="minorHAnsi" w:cstheme="minorHAnsi"/>
          <w:color w:val="auto"/>
          <w:sz w:val="6"/>
          <w:szCs w:val="6"/>
          <w:lang w:eastAsia="en-US"/>
        </w:rPr>
      </w:pPr>
    </w:p>
    <w:p w14:paraId="474075CE" w14:textId="77777777" w:rsidR="00363A8B" w:rsidRPr="00004A29" w:rsidRDefault="00363A8B" w:rsidP="00004A29">
      <w:pPr>
        <w:autoSpaceDE w:val="0"/>
        <w:autoSpaceDN w:val="0"/>
        <w:adjustRightInd w:val="0"/>
        <w:spacing w:after="0" w:line="276" w:lineRule="auto"/>
        <w:ind w:right="0"/>
        <w:jc w:val="left"/>
        <w:rPr>
          <w:rFonts w:asciiTheme="minorHAnsi" w:eastAsiaTheme="minorHAnsi" w:hAnsiTheme="minorHAnsi" w:cstheme="minorHAnsi"/>
          <w:color w:val="auto"/>
          <w:szCs w:val="24"/>
          <w:lang w:eastAsia="en-US"/>
        </w:rPr>
      </w:pPr>
      <w:r w:rsidRPr="00004A29">
        <w:rPr>
          <w:rFonts w:asciiTheme="minorHAnsi" w:eastAsiaTheme="minorHAnsi" w:hAnsiTheme="minorHAnsi" w:cstheme="minorHAnsi"/>
          <w:color w:val="auto"/>
          <w:szCs w:val="24"/>
          <w:lang w:eastAsia="en-US"/>
        </w:rPr>
        <w:t>Zadanie jest zgodne z celami inwestycji D1.1.2 Krajowego Planu Odbudowy, w szczególności w zakresie:</w:t>
      </w:r>
    </w:p>
    <w:p w14:paraId="4B246A35" w14:textId="41BD1752" w:rsidR="00363A8B" w:rsidRPr="00004A29" w:rsidRDefault="00363A8B" w:rsidP="00004A29">
      <w:pPr>
        <w:autoSpaceDE w:val="0"/>
        <w:autoSpaceDN w:val="0"/>
        <w:adjustRightInd w:val="0"/>
        <w:spacing w:after="0" w:line="276" w:lineRule="auto"/>
        <w:ind w:right="0"/>
        <w:jc w:val="left"/>
        <w:rPr>
          <w:rFonts w:asciiTheme="minorHAnsi" w:eastAsiaTheme="minorHAnsi" w:hAnsiTheme="minorHAnsi" w:cstheme="minorHAnsi"/>
          <w:color w:val="auto"/>
          <w:szCs w:val="24"/>
          <w:lang w:eastAsia="en-US"/>
        </w:rPr>
      </w:pPr>
      <w:r w:rsidRPr="00004A29">
        <w:rPr>
          <w:rFonts w:asciiTheme="minorHAnsi" w:eastAsiaTheme="minorHAnsi" w:hAnsiTheme="minorHAnsi" w:cstheme="minorHAnsi"/>
          <w:color w:val="auto"/>
          <w:szCs w:val="24"/>
          <w:lang w:eastAsia="en-US"/>
        </w:rPr>
        <w:t>-</w:t>
      </w:r>
      <w:r w:rsidR="00182F66" w:rsidRPr="00004A29">
        <w:rPr>
          <w:rFonts w:asciiTheme="minorHAnsi" w:eastAsiaTheme="minorHAnsi" w:hAnsiTheme="minorHAnsi" w:cstheme="minorHAnsi"/>
          <w:color w:val="auto"/>
          <w:szCs w:val="24"/>
          <w:lang w:eastAsia="en-US"/>
        </w:rPr>
        <w:t xml:space="preserve"> </w:t>
      </w:r>
      <w:r w:rsidRPr="00004A29">
        <w:rPr>
          <w:rFonts w:asciiTheme="minorHAnsi" w:eastAsiaTheme="minorHAnsi" w:hAnsiTheme="minorHAnsi" w:cstheme="minorHAnsi"/>
          <w:color w:val="auto"/>
          <w:szCs w:val="24"/>
          <w:lang w:eastAsia="en-US"/>
        </w:rPr>
        <w:t>zwiększenia liczby podmiotów leczniczych posiadających dostęp do danych medycznych pacjentów w postaci</w:t>
      </w:r>
      <w:r w:rsidR="00182F66" w:rsidRPr="00004A29">
        <w:rPr>
          <w:rFonts w:asciiTheme="minorHAnsi" w:eastAsiaTheme="minorHAnsi" w:hAnsiTheme="minorHAnsi" w:cstheme="minorHAnsi"/>
          <w:color w:val="auto"/>
          <w:szCs w:val="24"/>
          <w:lang w:eastAsia="en-US"/>
        </w:rPr>
        <w:t xml:space="preserve"> </w:t>
      </w:r>
      <w:r w:rsidRPr="00004A29">
        <w:rPr>
          <w:rFonts w:asciiTheme="minorHAnsi" w:eastAsiaTheme="minorHAnsi" w:hAnsiTheme="minorHAnsi" w:cstheme="minorHAnsi"/>
          <w:color w:val="auto"/>
          <w:szCs w:val="24"/>
          <w:lang w:eastAsia="en-US"/>
        </w:rPr>
        <w:t>elektronicznej,</w:t>
      </w:r>
    </w:p>
    <w:p w14:paraId="363F4A81" w14:textId="5F81480B" w:rsidR="00381873" w:rsidRPr="00004A29" w:rsidRDefault="00363A8B" w:rsidP="00004A29">
      <w:pPr>
        <w:autoSpaceDE w:val="0"/>
        <w:autoSpaceDN w:val="0"/>
        <w:adjustRightInd w:val="0"/>
        <w:spacing w:after="0" w:line="276" w:lineRule="auto"/>
        <w:ind w:right="0"/>
        <w:jc w:val="left"/>
        <w:rPr>
          <w:rFonts w:asciiTheme="minorHAnsi" w:eastAsiaTheme="minorHAnsi" w:hAnsiTheme="minorHAnsi" w:cstheme="minorHAnsi"/>
          <w:color w:val="auto"/>
          <w:szCs w:val="24"/>
          <w:lang w:eastAsia="en-US"/>
        </w:rPr>
      </w:pPr>
      <w:r w:rsidRPr="00004A29">
        <w:rPr>
          <w:rFonts w:asciiTheme="minorHAnsi" w:eastAsiaTheme="minorHAnsi" w:hAnsiTheme="minorHAnsi" w:cstheme="minorHAnsi"/>
          <w:color w:val="auto"/>
          <w:szCs w:val="24"/>
          <w:lang w:eastAsia="en-US"/>
        </w:rPr>
        <w:t>-</w:t>
      </w:r>
      <w:r w:rsidR="00182F66" w:rsidRPr="00004A29">
        <w:rPr>
          <w:rFonts w:asciiTheme="minorHAnsi" w:eastAsiaTheme="minorHAnsi" w:hAnsiTheme="minorHAnsi" w:cstheme="minorHAnsi"/>
          <w:color w:val="auto"/>
          <w:szCs w:val="24"/>
          <w:lang w:eastAsia="en-US"/>
        </w:rPr>
        <w:t xml:space="preserve"> </w:t>
      </w:r>
      <w:r w:rsidRPr="00004A29">
        <w:rPr>
          <w:rFonts w:asciiTheme="minorHAnsi" w:eastAsiaTheme="minorHAnsi" w:hAnsiTheme="minorHAnsi" w:cstheme="minorHAnsi"/>
          <w:color w:val="auto"/>
          <w:szCs w:val="24"/>
          <w:lang w:eastAsia="en-US"/>
        </w:rPr>
        <w:t>poprawy efektywności organizacyjnej podmiotów leczniczych poprzez cyfryzację.</w:t>
      </w:r>
    </w:p>
    <w:p w14:paraId="528468D4" w14:textId="77777777" w:rsidR="00B62B7E" w:rsidRPr="00C721F1" w:rsidRDefault="00B62B7E" w:rsidP="00004A29">
      <w:pPr>
        <w:autoSpaceDE w:val="0"/>
        <w:autoSpaceDN w:val="0"/>
        <w:adjustRightInd w:val="0"/>
        <w:spacing w:after="0" w:line="276" w:lineRule="auto"/>
        <w:ind w:left="0" w:right="0" w:firstLine="0"/>
        <w:jc w:val="left"/>
        <w:rPr>
          <w:rFonts w:asciiTheme="minorHAnsi" w:eastAsiaTheme="minorHAnsi" w:hAnsiTheme="minorHAnsi" w:cstheme="minorHAnsi"/>
          <w:color w:val="auto"/>
          <w:sz w:val="2"/>
          <w:szCs w:val="2"/>
          <w:lang w:eastAsia="en-US"/>
        </w:rPr>
      </w:pPr>
    </w:p>
    <w:p w14:paraId="40C5AE05" w14:textId="31604955" w:rsidR="00FC09A6" w:rsidRPr="00004A29" w:rsidRDefault="00FC09A6" w:rsidP="008F47D4">
      <w:pPr>
        <w:pStyle w:val="Akapitzlist"/>
        <w:numPr>
          <w:ilvl w:val="0"/>
          <w:numId w:val="44"/>
        </w:numPr>
        <w:shd w:val="clear" w:color="auto" w:fill="FFFFFF"/>
        <w:spacing w:before="120" w:after="0" w:line="276" w:lineRule="auto"/>
        <w:ind w:left="360" w:right="6"/>
        <w:rPr>
          <w:rFonts w:asciiTheme="minorHAnsi" w:hAnsiTheme="minorHAnsi" w:cstheme="minorHAnsi"/>
          <w:b/>
          <w:bCs/>
          <w:color w:val="000000" w:themeColor="text1"/>
          <w:szCs w:val="24"/>
        </w:rPr>
      </w:pPr>
      <w:r w:rsidRPr="00004A29">
        <w:rPr>
          <w:rFonts w:asciiTheme="minorHAnsi" w:hAnsiTheme="minorHAnsi" w:cstheme="minorHAnsi"/>
          <w:b/>
          <w:bCs/>
          <w:color w:val="000000" w:themeColor="text1"/>
          <w:szCs w:val="24"/>
        </w:rPr>
        <w:t>Działania zwiększające poziom cyberbezpieczeństwa szpitala</w:t>
      </w:r>
    </w:p>
    <w:p w14:paraId="1D26B3C8" w14:textId="226BDED8" w:rsidR="00595B0F" w:rsidRPr="00004A29" w:rsidRDefault="00595B0F" w:rsidP="00004A29">
      <w:pPr>
        <w:autoSpaceDE w:val="0"/>
        <w:autoSpaceDN w:val="0"/>
        <w:adjustRightInd w:val="0"/>
        <w:spacing w:after="0" w:line="276" w:lineRule="auto"/>
        <w:ind w:left="0" w:right="0" w:firstLine="0"/>
        <w:jc w:val="left"/>
        <w:rPr>
          <w:rFonts w:asciiTheme="minorHAnsi" w:eastAsiaTheme="minorHAnsi" w:hAnsiTheme="minorHAnsi" w:cstheme="minorHAnsi"/>
          <w:color w:val="auto"/>
          <w:szCs w:val="24"/>
          <w:lang w:eastAsia="en-US"/>
        </w:rPr>
      </w:pPr>
      <w:r w:rsidRPr="00004A29">
        <w:rPr>
          <w:rFonts w:asciiTheme="minorHAnsi" w:eastAsiaTheme="minorHAnsi" w:hAnsiTheme="minorHAnsi" w:cstheme="minorHAnsi"/>
          <w:color w:val="auto"/>
          <w:szCs w:val="24"/>
          <w:lang w:eastAsia="en-US"/>
        </w:rPr>
        <w:t>Celem zadania jest zapewnienie wysokiego poziomu bezpieczeństwa przetwarzania danych medycznych oraz</w:t>
      </w:r>
      <w:r w:rsidR="008D208D" w:rsidRPr="00004A29">
        <w:rPr>
          <w:rFonts w:asciiTheme="minorHAnsi" w:eastAsiaTheme="minorHAnsi" w:hAnsiTheme="minorHAnsi" w:cstheme="minorHAnsi"/>
          <w:color w:val="auto"/>
          <w:szCs w:val="24"/>
          <w:lang w:eastAsia="en-US"/>
        </w:rPr>
        <w:t xml:space="preserve"> </w:t>
      </w:r>
      <w:r w:rsidRPr="00004A29">
        <w:rPr>
          <w:rFonts w:asciiTheme="minorHAnsi" w:eastAsiaTheme="minorHAnsi" w:hAnsiTheme="minorHAnsi" w:cstheme="minorHAnsi"/>
          <w:color w:val="auto"/>
          <w:szCs w:val="24"/>
          <w:lang w:eastAsia="en-US"/>
        </w:rPr>
        <w:t xml:space="preserve">ciągłości działania systemów informatycznych szpitala, zgodnie z obowiązującymi przepisami prawa oraz wymaganiami instytucji nadzorujących (UODO, </w:t>
      </w:r>
      <w:proofErr w:type="spellStart"/>
      <w:r w:rsidRPr="00004A29">
        <w:rPr>
          <w:rFonts w:asciiTheme="minorHAnsi" w:eastAsiaTheme="minorHAnsi" w:hAnsiTheme="minorHAnsi" w:cstheme="minorHAnsi"/>
          <w:color w:val="auto"/>
          <w:szCs w:val="24"/>
          <w:lang w:eastAsia="en-US"/>
        </w:rPr>
        <w:t>CeZ</w:t>
      </w:r>
      <w:proofErr w:type="spellEnd"/>
      <w:r w:rsidRPr="00004A29">
        <w:rPr>
          <w:rFonts w:asciiTheme="minorHAnsi" w:eastAsiaTheme="minorHAnsi" w:hAnsiTheme="minorHAnsi" w:cstheme="minorHAnsi"/>
          <w:color w:val="auto"/>
          <w:szCs w:val="24"/>
          <w:lang w:eastAsia="en-US"/>
        </w:rPr>
        <w:t>, NASK, CSIRT sektorowy).</w:t>
      </w:r>
    </w:p>
    <w:p w14:paraId="7A50234C" w14:textId="77777777" w:rsidR="00C96430" w:rsidRDefault="00C96430" w:rsidP="00C721F1">
      <w:pPr>
        <w:spacing w:after="0" w:line="276" w:lineRule="auto"/>
        <w:ind w:left="0" w:right="6" w:firstLine="0"/>
        <w:rPr>
          <w:rFonts w:asciiTheme="minorHAnsi" w:hAnsiTheme="minorHAnsi" w:cstheme="minorHAnsi"/>
          <w:b/>
          <w:color w:val="auto"/>
          <w:szCs w:val="24"/>
          <w:lang w:eastAsia="en-US"/>
        </w:rPr>
      </w:pPr>
      <w:bookmarkStart w:id="2" w:name="_Hlk201410776"/>
    </w:p>
    <w:p w14:paraId="71416A9C" w14:textId="36266727" w:rsidR="00AE74B9" w:rsidRPr="00004A29" w:rsidRDefault="00AE74B9" w:rsidP="00C721F1">
      <w:pPr>
        <w:shd w:val="clear" w:color="auto" w:fill="DBDBDB" w:themeFill="accent3" w:themeFillTint="66"/>
        <w:spacing w:after="0" w:line="276" w:lineRule="auto"/>
        <w:ind w:right="6"/>
        <w:rPr>
          <w:rFonts w:asciiTheme="minorHAnsi" w:hAnsiTheme="minorHAnsi" w:cstheme="minorHAnsi"/>
          <w:b/>
          <w:color w:val="auto"/>
          <w:szCs w:val="24"/>
          <w:lang w:eastAsia="en-US"/>
        </w:rPr>
      </w:pPr>
      <w:r w:rsidRPr="00004A29">
        <w:rPr>
          <w:rFonts w:asciiTheme="minorHAnsi" w:hAnsiTheme="minorHAnsi" w:cstheme="minorHAnsi"/>
          <w:b/>
          <w:color w:val="auto"/>
          <w:szCs w:val="24"/>
          <w:lang w:eastAsia="en-US"/>
        </w:rPr>
        <w:t xml:space="preserve">ROZBUDOWA FUNKCJONALNOŚCI </w:t>
      </w:r>
      <w:r w:rsidR="00B93C99" w:rsidRPr="00004A29">
        <w:rPr>
          <w:rFonts w:asciiTheme="minorHAnsi" w:hAnsiTheme="minorHAnsi" w:cstheme="minorHAnsi"/>
          <w:b/>
          <w:color w:val="auto"/>
          <w:szCs w:val="24"/>
          <w:lang w:eastAsia="en-US"/>
        </w:rPr>
        <w:t xml:space="preserve">POSIADANEGO </w:t>
      </w:r>
      <w:r w:rsidRPr="00004A29">
        <w:rPr>
          <w:rFonts w:asciiTheme="minorHAnsi" w:hAnsiTheme="minorHAnsi" w:cstheme="minorHAnsi"/>
          <w:b/>
          <w:color w:val="auto"/>
          <w:szCs w:val="24"/>
          <w:lang w:eastAsia="en-US"/>
        </w:rPr>
        <w:t>SYSTEMU LABORATORYJNEGO LIS</w:t>
      </w:r>
      <w:r w:rsidR="00E95C66" w:rsidRPr="00004A29">
        <w:rPr>
          <w:rFonts w:asciiTheme="minorHAnsi" w:hAnsiTheme="minorHAnsi" w:cstheme="minorHAnsi"/>
          <w:b/>
          <w:color w:val="auto"/>
          <w:szCs w:val="24"/>
          <w:lang w:eastAsia="en-US"/>
        </w:rPr>
        <w:t xml:space="preserve"> </w:t>
      </w:r>
    </w:p>
    <w:p w14:paraId="3D610745" w14:textId="77777777" w:rsidR="00E95C66" w:rsidRPr="00004A29" w:rsidRDefault="00E95C66" w:rsidP="00004A29">
      <w:pPr>
        <w:spacing w:after="0" w:line="276" w:lineRule="auto"/>
        <w:ind w:right="6"/>
        <w:rPr>
          <w:rFonts w:asciiTheme="minorHAnsi" w:eastAsiaTheme="majorEastAsia" w:hAnsiTheme="minorHAnsi" w:cstheme="minorHAnsi"/>
          <w:color w:val="auto"/>
          <w:sz w:val="12"/>
          <w:szCs w:val="12"/>
        </w:rPr>
      </w:pPr>
    </w:p>
    <w:p w14:paraId="5684C032" w14:textId="570A335B" w:rsidR="00AE74B9" w:rsidRPr="00004A29" w:rsidRDefault="00E95C66" w:rsidP="00004A29">
      <w:pPr>
        <w:spacing w:after="0" w:line="276" w:lineRule="auto"/>
        <w:ind w:right="6"/>
        <w:rPr>
          <w:rFonts w:asciiTheme="minorHAnsi" w:eastAsiaTheme="majorEastAsia" w:hAnsiTheme="minorHAnsi" w:cstheme="minorHAnsi"/>
          <w:color w:val="auto"/>
          <w:szCs w:val="24"/>
        </w:rPr>
      </w:pPr>
      <w:r w:rsidRPr="00004A29">
        <w:rPr>
          <w:rFonts w:asciiTheme="minorHAnsi" w:eastAsiaTheme="majorEastAsia" w:hAnsiTheme="minorHAnsi" w:cstheme="minorHAnsi"/>
          <w:color w:val="auto"/>
          <w:szCs w:val="24"/>
        </w:rPr>
        <w:t xml:space="preserve">Wymagania funkcjonalne </w:t>
      </w:r>
    </w:p>
    <w:tbl>
      <w:tblPr>
        <w:tblW w:w="1024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45"/>
      </w:tblGrid>
      <w:tr w:rsidR="00E95C66" w:rsidRPr="00004A29" w14:paraId="79AB465D" w14:textId="77777777" w:rsidTr="00004A29">
        <w:trPr>
          <w:trHeight w:val="434"/>
        </w:trPr>
        <w:tc>
          <w:tcPr>
            <w:tcW w:w="10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88943B" w14:textId="6E587A03" w:rsidR="00E95C66" w:rsidRPr="00004A29" w:rsidRDefault="00E95C66" w:rsidP="00004A29">
            <w:pPr>
              <w:spacing w:after="0" w:line="276" w:lineRule="auto"/>
              <w:ind w:left="0" w:right="0" w:firstLine="0"/>
              <w:jc w:val="left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004A29">
              <w:rPr>
                <w:rFonts w:asciiTheme="minorHAnsi" w:hAnsiTheme="minorHAnsi" w:cstheme="minorHAnsi"/>
                <w:b/>
                <w:bCs/>
                <w:szCs w:val="24"/>
              </w:rPr>
              <w:t xml:space="preserve">EDM </w:t>
            </w:r>
            <w:r w:rsidRPr="00004A29">
              <w:rPr>
                <w:rFonts w:asciiTheme="minorHAnsi" w:hAnsiTheme="minorHAnsi" w:cstheme="minorHAnsi"/>
                <w:b/>
                <w:bCs/>
                <w:color w:val="auto"/>
                <w:szCs w:val="24"/>
              </w:rPr>
              <w:t>– wyniki badań w Laboratoryjnym Systemie Informatycznym (LIS)</w:t>
            </w:r>
          </w:p>
        </w:tc>
      </w:tr>
      <w:tr w:rsidR="00E95C66" w:rsidRPr="00004A29" w14:paraId="28135F48" w14:textId="77777777" w:rsidTr="00004A29">
        <w:trPr>
          <w:trHeight w:val="434"/>
        </w:trPr>
        <w:tc>
          <w:tcPr>
            <w:tcW w:w="10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B7610F" w14:textId="6A4AB89D" w:rsidR="00E95C66" w:rsidRPr="00004A29" w:rsidRDefault="00E95C66" w:rsidP="00004A29">
            <w:pPr>
              <w:spacing w:after="0" w:line="276" w:lineRule="auto"/>
              <w:ind w:left="0" w:right="0" w:firstLine="0"/>
              <w:jc w:val="left"/>
              <w:rPr>
                <w:rFonts w:asciiTheme="minorHAnsi" w:hAnsiTheme="minorHAnsi" w:cstheme="minorHAnsi"/>
                <w:szCs w:val="24"/>
              </w:rPr>
            </w:pPr>
            <w:r w:rsidRPr="00004A29">
              <w:rPr>
                <w:rFonts w:asciiTheme="minorHAnsi" w:hAnsiTheme="minorHAnsi" w:cstheme="minorHAnsi"/>
                <w:szCs w:val="24"/>
              </w:rPr>
              <w:t xml:space="preserve"> - Możliwość archiwizacji dokumentacji medycznej w postaci elektronicznej.</w:t>
            </w:r>
          </w:p>
        </w:tc>
      </w:tr>
      <w:tr w:rsidR="00E95C66" w:rsidRPr="00004A29" w14:paraId="17EF91DC" w14:textId="77777777" w:rsidTr="00004A29">
        <w:trPr>
          <w:trHeight w:val="434"/>
        </w:trPr>
        <w:tc>
          <w:tcPr>
            <w:tcW w:w="10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3B170A" w14:textId="49AB1B8C" w:rsidR="00E95C66" w:rsidRPr="00004A29" w:rsidRDefault="00E95C66" w:rsidP="00004A29">
            <w:pPr>
              <w:spacing w:after="0" w:line="276" w:lineRule="auto"/>
              <w:ind w:left="0" w:right="0" w:firstLine="0"/>
              <w:jc w:val="left"/>
              <w:rPr>
                <w:rFonts w:asciiTheme="minorHAnsi" w:hAnsiTheme="minorHAnsi" w:cstheme="minorHAnsi"/>
                <w:szCs w:val="24"/>
              </w:rPr>
            </w:pPr>
            <w:r w:rsidRPr="00004A29">
              <w:rPr>
                <w:rFonts w:asciiTheme="minorHAnsi" w:hAnsiTheme="minorHAnsi" w:cstheme="minorHAnsi"/>
                <w:szCs w:val="24"/>
              </w:rPr>
              <w:t>- Możliwość obsługi załączników do dokumentacji</w:t>
            </w:r>
          </w:p>
        </w:tc>
      </w:tr>
      <w:tr w:rsidR="00E95C66" w:rsidRPr="00004A29" w14:paraId="197A7B65" w14:textId="77777777" w:rsidTr="00004A29">
        <w:trPr>
          <w:trHeight w:val="434"/>
        </w:trPr>
        <w:tc>
          <w:tcPr>
            <w:tcW w:w="10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BB5360" w14:textId="4C982B88" w:rsidR="00E95C66" w:rsidRPr="00004A29" w:rsidRDefault="00E95C66" w:rsidP="00004A29">
            <w:pPr>
              <w:spacing w:after="0" w:line="276" w:lineRule="auto"/>
              <w:ind w:left="0" w:right="0" w:firstLine="0"/>
              <w:jc w:val="left"/>
              <w:rPr>
                <w:rFonts w:asciiTheme="minorHAnsi" w:hAnsiTheme="minorHAnsi" w:cstheme="minorHAnsi"/>
                <w:szCs w:val="24"/>
              </w:rPr>
            </w:pPr>
            <w:r w:rsidRPr="00004A29">
              <w:rPr>
                <w:rFonts w:asciiTheme="minorHAnsi" w:hAnsiTheme="minorHAnsi" w:cstheme="minorHAnsi"/>
                <w:szCs w:val="24"/>
              </w:rPr>
              <w:t xml:space="preserve">- Możliwość rejestracji dokumentów elektronicznych generowanych przez system </w:t>
            </w:r>
            <w:r w:rsidRPr="00004A29">
              <w:rPr>
                <w:rFonts w:asciiTheme="minorHAnsi" w:hAnsiTheme="minorHAnsi" w:cstheme="minorHAnsi"/>
                <w:color w:val="auto"/>
                <w:szCs w:val="24"/>
              </w:rPr>
              <w:t>LIS</w:t>
            </w:r>
            <w:r w:rsidRPr="00004A29">
              <w:rPr>
                <w:rFonts w:asciiTheme="minorHAnsi" w:hAnsiTheme="minorHAnsi" w:cstheme="minorHAnsi"/>
                <w:szCs w:val="24"/>
              </w:rPr>
              <w:t xml:space="preserve"> w repozytorium dokumentacji elektronicznej</w:t>
            </w:r>
          </w:p>
        </w:tc>
      </w:tr>
      <w:tr w:rsidR="00E95C66" w:rsidRPr="00004A29" w14:paraId="49FEA802" w14:textId="77777777" w:rsidTr="00004A29">
        <w:trPr>
          <w:trHeight w:val="434"/>
        </w:trPr>
        <w:tc>
          <w:tcPr>
            <w:tcW w:w="10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DC8C4A" w14:textId="785C6F70" w:rsidR="00E95C66" w:rsidRPr="00004A29" w:rsidRDefault="00E95C66" w:rsidP="00004A29">
            <w:pPr>
              <w:spacing w:after="0" w:line="276" w:lineRule="auto"/>
              <w:ind w:left="0" w:right="0" w:firstLine="0"/>
              <w:jc w:val="left"/>
              <w:rPr>
                <w:rFonts w:asciiTheme="minorHAnsi" w:hAnsiTheme="minorHAnsi" w:cstheme="minorHAnsi"/>
                <w:szCs w:val="24"/>
              </w:rPr>
            </w:pPr>
            <w:r w:rsidRPr="00004A29">
              <w:rPr>
                <w:rFonts w:asciiTheme="minorHAnsi" w:hAnsiTheme="minorHAnsi" w:cstheme="minorHAnsi"/>
                <w:szCs w:val="24"/>
              </w:rPr>
              <w:t xml:space="preserve">- Możliwość rejestracji dokumentów elektronicznych utworzonych poza systemem </w:t>
            </w:r>
            <w:r w:rsidRPr="00004A29">
              <w:rPr>
                <w:rFonts w:asciiTheme="minorHAnsi" w:hAnsiTheme="minorHAnsi" w:cstheme="minorHAnsi"/>
                <w:color w:val="auto"/>
                <w:szCs w:val="24"/>
              </w:rPr>
              <w:t>LIS</w:t>
            </w:r>
            <w:r w:rsidRPr="00004A29">
              <w:rPr>
                <w:rFonts w:asciiTheme="minorHAnsi" w:hAnsiTheme="minorHAnsi" w:cstheme="minorHAnsi"/>
                <w:szCs w:val="24"/>
              </w:rPr>
              <w:t>, manualna rejestracja dokumentów zewnętrznych</w:t>
            </w:r>
          </w:p>
        </w:tc>
      </w:tr>
      <w:tr w:rsidR="00E95C66" w:rsidRPr="00004A29" w14:paraId="544830B4" w14:textId="77777777" w:rsidTr="00004A29">
        <w:trPr>
          <w:trHeight w:val="434"/>
        </w:trPr>
        <w:tc>
          <w:tcPr>
            <w:tcW w:w="10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802640" w14:textId="711FA106" w:rsidR="00E95C66" w:rsidRPr="00004A29" w:rsidRDefault="00E95C66" w:rsidP="00004A29">
            <w:pPr>
              <w:spacing w:after="0" w:line="276" w:lineRule="auto"/>
              <w:ind w:left="0" w:right="0" w:firstLine="0"/>
              <w:jc w:val="left"/>
              <w:rPr>
                <w:rFonts w:asciiTheme="minorHAnsi" w:hAnsiTheme="minorHAnsi" w:cstheme="minorHAnsi"/>
                <w:szCs w:val="24"/>
              </w:rPr>
            </w:pPr>
            <w:r w:rsidRPr="00004A29">
              <w:rPr>
                <w:rFonts w:asciiTheme="minorHAnsi" w:hAnsiTheme="minorHAnsi" w:cstheme="minorHAnsi"/>
                <w:szCs w:val="24"/>
              </w:rPr>
              <w:lastRenderedPageBreak/>
              <w:t>- Cyfryzacja dokumentu papierowego i dołączanie go do dokumentacji elektronicznej</w:t>
            </w:r>
          </w:p>
        </w:tc>
      </w:tr>
      <w:tr w:rsidR="00E95C66" w:rsidRPr="00004A29" w14:paraId="297BA5ED" w14:textId="77777777" w:rsidTr="00004A29">
        <w:trPr>
          <w:trHeight w:val="434"/>
        </w:trPr>
        <w:tc>
          <w:tcPr>
            <w:tcW w:w="10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813FDB" w14:textId="45E547A1" w:rsidR="00E95C66" w:rsidRPr="00004A29" w:rsidRDefault="00E95C66" w:rsidP="00004A29">
            <w:pPr>
              <w:spacing w:after="0" w:line="276" w:lineRule="auto"/>
              <w:ind w:left="0" w:right="0" w:firstLine="0"/>
              <w:jc w:val="left"/>
              <w:rPr>
                <w:rFonts w:asciiTheme="minorHAnsi" w:hAnsiTheme="minorHAnsi" w:cstheme="minorHAnsi"/>
                <w:szCs w:val="24"/>
              </w:rPr>
            </w:pPr>
            <w:r w:rsidRPr="00004A29">
              <w:rPr>
                <w:rFonts w:asciiTheme="minorHAnsi" w:hAnsiTheme="minorHAnsi" w:cstheme="minorHAnsi"/>
                <w:szCs w:val="24"/>
              </w:rPr>
              <w:t>- Dostęp do całości dokumentacji przechowywanej w EDM</w:t>
            </w:r>
          </w:p>
        </w:tc>
      </w:tr>
      <w:tr w:rsidR="00E95C66" w:rsidRPr="00004A29" w14:paraId="1E736A80" w14:textId="77777777" w:rsidTr="00004A29">
        <w:trPr>
          <w:trHeight w:val="434"/>
        </w:trPr>
        <w:tc>
          <w:tcPr>
            <w:tcW w:w="10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994832" w14:textId="118D364A" w:rsidR="00E95C66" w:rsidRPr="00004A29" w:rsidRDefault="00E95C66" w:rsidP="00004A29">
            <w:pPr>
              <w:spacing w:after="0" w:line="276" w:lineRule="auto"/>
              <w:ind w:left="0" w:right="0" w:firstLine="0"/>
              <w:jc w:val="left"/>
              <w:rPr>
                <w:rFonts w:asciiTheme="minorHAnsi" w:hAnsiTheme="minorHAnsi" w:cstheme="minorHAnsi"/>
                <w:szCs w:val="24"/>
              </w:rPr>
            </w:pPr>
            <w:r w:rsidRPr="00004A29">
              <w:rPr>
                <w:rFonts w:asciiTheme="minorHAnsi" w:hAnsiTheme="minorHAnsi" w:cstheme="minorHAnsi"/>
                <w:szCs w:val="24"/>
              </w:rPr>
              <w:t>- Możliwość złożenia podpisu elektronicznego na dokumencie wyniku z LIS</w:t>
            </w:r>
          </w:p>
        </w:tc>
      </w:tr>
      <w:tr w:rsidR="00E95C66" w:rsidRPr="00004A29" w14:paraId="68D31409" w14:textId="77777777" w:rsidTr="00004A29">
        <w:trPr>
          <w:trHeight w:val="434"/>
        </w:trPr>
        <w:tc>
          <w:tcPr>
            <w:tcW w:w="10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C97D27" w14:textId="4E61389E" w:rsidR="00E95C66" w:rsidRPr="00004A29" w:rsidRDefault="00E95C66" w:rsidP="00004A29">
            <w:pPr>
              <w:spacing w:after="0" w:line="276" w:lineRule="auto"/>
              <w:ind w:left="0" w:right="0" w:firstLine="0"/>
              <w:jc w:val="left"/>
              <w:rPr>
                <w:rFonts w:asciiTheme="minorHAnsi" w:hAnsiTheme="minorHAnsi" w:cstheme="minorHAnsi"/>
                <w:szCs w:val="24"/>
              </w:rPr>
            </w:pPr>
            <w:r w:rsidRPr="00004A29">
              <w:rPr>
                <w:rFonts w:asciiTheme="minorHAnsi" w:hAnsiTheme="minorHAnsi" w:cstheme="minorHAnsi"/>
                <w:szCs w:val="24"/>
              </w:rPr>
              <w:t>- Możliwość złożenia podpisu elektronicznego na zbiorze dokumentów z wynikami z LIS</w:t>
            </w:r>
          </w:p>
        </w:tc>
      </w:tr>
      <w:tr w:rsidR="00E95C66" w:rsidRPr="00004A29" w14:paraId="1F6EC39D" w14:textId="77777777" w:rsidTr="00004A29">
        <w:trPr>
          <w:trHeight w:val="434"/>
        </w:trPr>
        <w:tc>
          <w:tcPr>
            <w:tcW w:w="10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B4996E" w14:textId="7DBB65B0" w:rsidR="00E95C66" w:rsidRPr="00004A29" w:rsidRDefault="00E95C66" w:rsidP="00004A29">
            <w:pPr>
              <w:spacing w:after="0" w:line="276" w:lineRule="auto"/>
              <w:ind w:left="0" w:right="0" w:firstLine="0"/>
              <w:jc w:val="left"/>
              <w:rPr>
                <w:rFonts w:asciiTheme="minorHAnsi" w:hAnsiTheme="minorHAnsi" w:cstheme="minorHAnsi"/>
                <w:szCs w:val="24"/>
              </w:rPr>
            </w:pPr>
            <w:r w:rsidRPr="00004A29">
              <w:rPr>
                <w:rFonts w:asciiTheme="minorHAnsi" w:hAnsiTheme="minorHAnsi" w:cstheme="minorHAnsi"/>
                <w:szCs w:val="24"/>
              </w:rPr>
              <w:t>- Możliwość weryfikacji podpisu</w:t>
            </w:r>
          </w:p>
        </w:tc>
      </w:tr>
      <w:tr w:rsidR="00E95C66" w:rsidRPr="00004A29" w14:paraId="4D5CEC03" w14:textId="77777777" w:rsidTr="00004A29">
        <w:trPr>
          <w:trHeight w:val="434"/>
        </w:trPr>
        <w:tc>
          <w:tcPr>
            <w:tcW w:w="10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532FC7" w14:textId="3DD7B4CE" w:rsidR="00E95C66" w:rsidRPr="00004A29" w:rsidRDefault="00E95C66" w:rsidP="00004A29">
            <w:pPr>
              <w:spacing w:after="0" w:line="276" w:lineRule="auto"/>
              <w:ind w:left="0" w:right="0" w:firstLine="0"/>
              <w:jc w:val="left"/>
              <w:rPr>
                <w:rFonts w:asciiTheme="minorHAnsi" w:hAnsiTheme="minorHAnsi" w:cstheme="minorHAnsi"/>
                <w:szCs w:val="24"/>
              </w:rPr>
            </w:pPr>
            <w:r w:rsidRPr="00004A29">
              <w:rPr>
                <w:rFonts w:asciiTheme="minorHAnsi" w:hAnsiTheme="minorHAnsi" w:cstheme="minorHAnsi"/>
                <w:szCs w:val="24"/>
              </w:rPr>
              <w:t>- Możliwość weryfikacji integralności dokumentu</w:t>
            </w:r>
          </w:p>
        </w:tc>
      </w:tr>
      <w:tr w:rsidR="00E95C66" w:rsidRPr="00004A29" w14:paraId="57E83CD1" w14:textId="77777777" w:rsidTr="00004A29">
        <w:trPr>
          <w:trHeight w:val="434"/>
        </w:trPr>
        <w:tc>
          <w:tcPr>
            <w:tcW w:w="10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D71FB6" w14:textId="10821711" w:rsidR="00E95C66" w:rsidRPr="00004A29" w:rsidRDefault="00E95C66" w:rsidP="00004A29">
            <w:pPr>
              <w:spacing w:after="0" w:line="276" w:lineRule="auto"/>
              <w:ind w:left="0" w:right="0" w:firstLine="0"/>
              <w:jc w:val="left"/>
              <w:rPr>
                <w:rFonts w:asciiTheme="minorHAnsi" w:hAnsiTheme="minorHAnsi" w:cstheme="minorHAnsi"/>
                <w:szCs w:val="24"/>
              </w:rPr>
            </w:pPr>
            <w:r w:rsidRPr="00004A29">
              <w:rPr>
                <w:rFonts w:asciiTheme="minorHAnsi" w:hAnsiTheme="minorHAnsi" w:cstheme="minorHAnsi"/>
                <w:szCs w:val="24"/>
              </w:rPr>
              <w:t>- Możliwość weryfikacji i czytelnej prezentacji informacji o zgodności podpisu elektronicznego z treścią podpisanego dokumentu.</w:t>
            </w:r>
          </w:p>
        </w:tc>
      </w:tr>
      <w:tr w:rsidR="00E95C66" w:rsidRPr="00004A29" w14:paraId="4823A15A" w14:textId="77777777" w:rsidTr="00004A29">
        <w:trPr>
          <w:trHeight w:val="434"/>
        </w:trPr>
        <w:tc>
          <w:tcPr>
            <w:tcW w:w="10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720482" w14:textId="5F818F4F" w:rsidR="00E95C66" w:rsidRPr="00004A29" w:rsidRDefault="00E95C66" w:rsidP="00004A29">
            <w:pPr>
              <w:spacing w:after="0" w:line="276" w:lineRule="auto"/>
              <w:ind w:left="0" w:right="0" w:firstLine="0"/>
              <w:jc w:val="left"/>
              <w:rPr>
                <w:rFonts w:asciiTheme="minorHAnsi" w:hAnsiTheme="minorHAnsi" w:cstheme="minorHAnsi"/>
                <w:szCs w:val="24"/>
              </w:rPr>
            </w:pPr>
            <w:r w:rsidRPr="00004A29">
              <w:rPr>
                <w:rFonts w:asciiTheme="minorHAnsi" w:hAnsiTheme="minorHAnsi" w:cstheme="minorHAnsi"/>
                <w:szCs w:val="24"/>
              </w:rPr>
              <w:t>- Możliwość wydruku dokumentu</w:t>
            </w:r>
          </w:p>
        </w:tc>
      </w:tr>
      <w:tr w:rsidR="00E95C66" w:rsidRPr="00004A29" w14:paraId="7046BE2B" w14:textId="77777777" w:rsidTr="00004A29">
        <w:trPr>
          <w:trHeight w:val="434"/>
        </w:trPr>
        <w:tc>
          <w:tcPr>
            <w:tcW w:w="10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F1E765" w14:textId="749C333D" w:rsidR="00E95C66" w:rsidRPr="00004A29" w:rsidRDefault="00E95C66" w:rsidP="00004A29">
            <w:pPr>
              <w:spacing w:after="0" w:line="276" w:lineRule="auto"/>
              <w:ind w:left="0" w:right="0" w:firstLine="0"/>
              <w:jc w:val="left"/>
              <w:rPr>
                <w:rFonts w:asciiTheme="minorHAnsi" w:hAnsiTheme="minorHAnsi" w:cstheme="minorHAnsi"/>
                <w:szCs w:val="24"/>
              </w:rPr>
            </w:pPr>
            <w:r w:rsidRPr="00004A29">
              <w:rPr>
                <w:rFonts w:asciiTheme="minorHAnsi" w:hAnsiTheme="minorHAnsi" w:cstheme="minorHAnsi"/>
                <w:szCs w:val="24"/>
              </w:rPr>
              <w:t>- Możliwość wyszukiwania dokumentów za pomocą zaawansowanych kryteriów oraz meta danych.</w:t>
            </w:r>
          </w:p>
        </w:tc>
      </w:tr>
      <w:tr w:rsidR="00E95C66" w:rsidRPr="00004A29" w14:paraId="75136B28" w14:textId="77777777" w:rsidTr="00004A29">
        <w:trPr>
          <w:trHeight w:val="434"/>
        </w:trPr>
        <w:tc>
          <w:tcPr>
            <w:tcW w:w="10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FA6577" w14:textId="259B650F" w:rsidR="00E95C66" w:rsidRPr="00004A29" w:rsidRDefault="00E95C66" w:rsidP="00004A29">
            <w:pPr>
              <w:spacing w:after="0" w:line="276" w:lineRule="auto"/>
              <w:ind w:left="0" w:right="0" w:firstLine="0"/>
              <w:jc w:val="left"/>
              <w:rPr>
                <w:rFonts w:asciiTheme="minorHAnsi" w:hAnsiTheme="minorHAnsi" w:cstheme="minorHAnsi"/>
                <w:szCs w:val="24"/>
              </w:rPr>
            </w:pPr>
            <w:r w:rsidRPr="00004A29">
              <w:rPr>
                <w:rFonts w:asciiTheme="minorHAnsi" w:hAnsiTheme="minorHAnsi" w:cstheme="minorHAnsi"/>
                <w:szCs w:val="24"/>
              </w:rPr>
              <w:t>- Możliwość wersjonowania przechowywanych dokumentów z dostępem do pełnej historii poprzednich wersji.</w:t>
            </w:r>
          </w:p>
        </w:tc>
      </w:tr>
      <w:tr w:rsidR="00E95C66" w:rsidRPr="00004A29" w14:paraId="581B7CF9" w14:textId="77777777" w:rsidTr="00004A29">
        <w:trPr>
          <w:trHeight w:val="434"/>
        </w:trPr>
        <w:tc>
          <w:tcPr>
            <w:tcW w:w="10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02D113" w14:textId="77777777" w:rsidR="00E95C66" w:rsidRPr="00004A29" w:rsidRDefault="00E95C66" w:rsidP="00004A29">
            <w:pPr>
              <w:spacing w:after="0" w:line="276" w:lineRule="auto"/>
              <w:ind w:left="0" w:right="0" w:firstLine="0"/>
              <w:jc w:val="left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004A29">
              <w:rPr>
                <w:rFonts w:asciiTheme="minorHAnsi" w:hAnsiTheme="minorHAnsi" w:cstheme="minorHAnsi"/>
                <w:b/>
                <w:bCs/>
                <w:szCs w:val="24"/>
              </w:rPr>
              <w:t>Repozytorium EDM musi umożliwiać:</w:t>
            </w:r>
          </w:p>
        </w:tc>
      </w:tr>
      <w:tr w:rsidR="00E95C66" w:rsidRPr="00004A29" w14:paraId="6D9651C9" w14:textId="77777777" w:rsidTr="00004A29">
        <w:trPr>
          <w:trHeight w:val="434"/>
        </w:trPr>
        <w:tc>
          <w:tcPr>
            <w:tcW w:w="10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649B4" w14:textId="77777777" w:rsidR="00E95C66" w:rsidRPr="00004A29" w:rsidRDefault="00E95C66" w:rsidP="00004A29">
            <w:pPr>
              <w:spacing w:after="0" w:line="276" w:lineRule="auto"/>
              <w:ind w:left="0" w:right="0" w:firstLine="0"/>
              <w:jc w:val="left"/>
              <w:rPr>
                <w:rFonts w:asciiTheme="minorHAnsi" w:hAnsiTheme="minorHAnsi" w:cstheme="minorHAnsi"/>
                <w:szCs w:val="24"/>
              </w:rPr>
            </w:pPr>
            <w:r w:rsidRPr="00004A29">
              <w:rPr>
                <w:rFonts w:asciiTheme="minorHAnsi" w:hAnsiTheme="minorHAnsi" w:cstheme="minorHAnsi"/>
                <w:szCs w:val="24"/>
              </w:rPr>
              <w:t xml:space="preserve"> - rejestrację dokumentu</w:t>
            </w:r>
          </w:p>
        </w:tc>
      </w:tr>
      <w:tr w:rsidR="00E95C66" w:rsidRPr="00004A29" w14:paraId="4F60CF9A" w14:textId="77777777" w:rsidTr="00004A29">
        <w:trPr>
          <w:trHeight w:val="434"/>
        </w:trPr>
        <w:tc>
          <w:tcPr>
            <w:tcW w:w="10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CC6C3A" w14:textId="77777777" w:rsidR="00E95C66" w:rsidRPr="00004A29" w:rsidRDefault="00E95C66" w:rsidP="00004A29">
            <w:pPr>
              <w:spacing w:after="0" w:line="276" w:lineRule="auto"/>
              <w:ind w:left="0" w:right="0" w:firstLine="0"/>
              <w:jc w:val="left"/>
              <w:rPr>
                <w:rFonts w:asciiTheme="minorHAnsi" w:hAnsiTheme="minorHAnsi" w:cstheme="minorHAnsi"/>
                <w:szCs w:val="24"/>
              </w:rPr>
            </w:pPr>
            <w:r w:rsidRPr="00004A29">
              <w:rPr>
                <w:rFonts w:asciiTheme="minorHAnsi" w:hAnsiTheme="minorHAnsi" w:cstheme="minorHAnsi"/>
                <w:szCs w:val="24"/>
              </w:rPr>
              <w:t xml:space="preserve"> - pobieranie dokumentów w formacie XML (dla dokumentów przechowywanych w formacie HL7 CDA)</w:t>
            </w:r>
          </w:p>
        </w:tc>
      </w:tr>
      <w:tr w:rsidR="00E95C66" w:rsidRPr="00004A29" w14:paraId="0869BA23" w14:textId="77777777" w:rsidTr="00004A29">
        <w:trPr>
          <w:trHeight w:val="434"/>
        </w:trPr>
        <w:tc>
          <w:tcPr>
            <w:tcW w:w="10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091B50" w14:textId="77777777" w:rsidR="00E95C66" w:rsidRPr="00004A29" w:rsidRDefault="00E95C66" w:rsidP="00004A29">
            <w:pPr>
              <w:spacing w:after="0" w:line="276" w:lineRule="auto"/>
              <w:ind w:left="0" w:right="0" w:firstLine="0"/>
              <w:jc w:val="left"/>
              <w:rPr>
                <w:rFonts w:asciiTheme="minorHAnsi" w:hAnsiTheme="minorHAnsi" w:cstheme="minorHAnsi"/>
                <w:szCs w:val="24"/>
              </w:rPr>
            </w:pPr>
            <w:r w:rsidRPr="00004A29">
              <w:rPr>
                <w:rFonts w:asciiTheme="minorHAnsi" w:hAnsiTheme="minorHAnsi" w:cstheme="minorHAnsi"/>
                <w:szCs w:val="24"/>
              </w:rPr>
              <w:t xml:space="preserve"> - pobieranie postaci binarnej dla dokumentów w formacie HL7 CDA z osadzoną binarną postacią dokumentu</w:t>
            </w:r>
          </w:p>
        </w:tc>
      </w:tr>
      <w:tr w:rsidR="00E95C66" w:rsidRPr="00004A29" w14:paraId="08E008BA" w14:textId="77777777" w:rsidTr="00004A29">
        <w:trPr>
          <w:trHeight w:val="434"/>
        </w:trPr>
        <w:tc>
          <w:tcPr>
            <w:tcW w:w="10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167DAC" w14:textId="77777777" w:rsidR="00E95C66" w:rsidRPr="00004A29" w:rsidRDefault="00E95C66" w:rsidP="00004A29">
            <w:pPr>
              <w:spacing w:after="0" w:line="276" w:lineRule="auto"/>
              <w:ind w:left="0" w:right="0" w:firstLine="0"/>
              <w:jc w:val="left"/>
              <w:rPr>
                <w:rFonts w:asciiTheme="minorHAnsi" w:hAnsiTheme="minorHAnsi" w:cstheme="minorHAnsi"/>
                <w:szCs w:val="24"/>
              </w:rPr>
            </w:pPr>
            <w:r w:rsidRPr="00004A29">
              <w:rPr>
                <w:rFonts w:asciiTheme="minorHAnsi" w:hAnsiTheme="minorHAnsi" w:cstheme="minorHAnsi"/>
                <w:szCs w:val="24"/>
              </w:rPr>
              <w:t xml:space="preserve"> - pobieranie dokumentów w formacie PDF (dla dokumentów przechowywanych w formacie PDF)</w:t>
            </w:r>
          </w:p>
        </w:tc>
      </w:tr>
      <w:tr w:rsidR="00E95C66" w:rsidRPr="00004A29" w14:paraId="5657D6EA" w14:textId="77777777" w:rsidTr="00004A29">
        <w:trPr>
          <w:trHeight w:val="434"/>
        </w:trPr>
        <w:tc>
          <w:tcPr>
            <w:tcW w:w="10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BB87DD" w14:textId="6A065F03" w:rsidR="00E95C66" w:rsidRPr="00004A29" w:rsidRDefault="00E95C66" w:rsidP="00004A29">
            <w:pPr>
              <w:spacing w:after="0" w:line="276" w:lineRule="auto"/>
              <w:ind w:left="0" w:right="0" w:firstLine="0"/>
              <w:jc w:val="left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004A29">
              <w:rPr>
                <w:rFonts w:asciiTheme="minorHAnsi" w:hAnsiTheme="minorHAnsi" w:cstheme="minorHAnsi"/>
                <w:b/>
                <w:bCs/>
                <w:szCs w:val="24"/>
              </w:rPr>
              <w:t>System uprawnień pozwalający na precyzyjne definiowanie obszarów dostępnych dla danego użytkownika.</w:t>
            </w:r>
          </w:p>
        </w:tc>
      </w:tr>
      <w:tr w:rsidR="00E95C66" w:rsidRPr="00004A29" w14:paraId="69D59581" w14:textId="77777777" w:rsidTr="00004A29">
        <w:trPr>
          <w:trHeight w:val="434"/>
        </w:trPr>
        <w:tc>
          <w:tcPr>
            <w:tcW w:w="10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DCC09A" w14:textId="3B1DF255" w:rsidR="00E95C66" w:rsidRPr="00004A29" w:rsidRDefault="00E95C66" w:rsidP="00004A29">
            <w:pPr>
              <w:spacing w:after="0" w:line="276" w:lineRule="auto"/>
              <w:ind w:left="0" w:right="0" w:firstLine="0"/>
              <w:jc w:val="left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004A29">
              <w:rPr>
                <w:rFonts w:asciiTheme="minorHAnsi" w:hAnsiTheme="minorHAnsi" w:cstheme="minorHAnsi"/>
                <w:b/>
                <w:bCs/>
                <w:szCs w:val="24"/>
              </w:rPr>
              <w:t>Możliwość zarządzania uprawnieniami dostępu do określonych operacji w repozytorium. Przykłady uprawnień systemowych: uruchomienie systemu, zarządzanie uprawnieniami użytkowników, zarządzanie parametrami konfiguracyjnymi, zarządzanie typami dokumentów.</w:t>
            </w:r>
          </w:p>
        </w:tc>
      </w:tr>
      <w:tr w:rsidR="00E95C66" w:rsidRPr="00004A29" w14:paraId="34C0771F" w14:textId="77777777" w:rsidTr="00004A29">
        <w:trPr>
          <w:trHeight w:val="434"/>
        </w:trPr>
        <w:tc>
          <w:tcPr>
            <w:tcW w:w="10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D57398" w14:textId="4AF9E1E9" w:rsidR="00E95C66" w:rsidRPr="00004A29" w:rsidRDefault="00E95C66" w:rsidP="00004A29">
            <w:pPr>
              <w:spacing w:after="0" w:line="276" w:lineRule="auto"/>
              <w:ind w:left="0" w:right="0" w:firstLine="0"/>
              <w:jc w:val="left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004A29">
              <w:rPr>
                <w:rFonts w:asciiTheme="minorHAnsi" w:hAnsiTheme="minorHAnsi" w:cstheme="minorHAnsi"/>
                <w:b/>
                <w:bCs/>
                <w:szCs w:val="24"/>
              </w:rPr>
              <w:t>Możliwość zarządzania uprawnieniami do wykonywania operacji na poszczególnych typach dokumentów. Przykłady uprawnień do dokumentów: dodawanie dokumentów do repozytorium, odczyt dokumentu, podpisywanie dokumentu, eksport dokumentu, anulowanie dokumentu, wydruk dokumentu itd.</w:t>
            </w:r>
          </w:p>
        </w:tc>
      </w:tr>
      <w:tr w:rsidR="00E95C66" w:rsidRPr="00004A29" w14:paraId="513377AC" w14:textId="77777777" w:rsidTr="00004A29">
        <w:trPr>
          <w:trHeight w:val="434"/>
        </w:trPr>
        <w:tc>
          <w:tcPr>
            <w:tcW w:w="10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A69F20" w14:textId="49E06F3A" w:rsidR="00E95C66" w:rsidRPr="00004A29" w:rsidRDefault="00E95C66" w:rsidP="00004A29">
            <w:pPr>
              <w:spacing w:after="0" w:line="276" w:lineRule="auto"/>
              <w:ind w:left="0" w:right="0" w:firstLine="0"/>
              <w:jc w:val="left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004A29">
              <w:rPr>
                <w:rFonts w:asciiTheme="minorHAnsi" w:hAnsiTheme="minorHAnsi" w:cstheme="minorHAnsi"/>
                <w:b/>
                <w:bCs/>
                <w:szCs w:val="24"/>
              </w:rPr>
              <w:t>Możliwość definiowania nowych typów dokumentów obsługiwanych przez repozytorium dokumentów elektronicznych.</w:t>
            </w:r>
          </w:p>
        </w:tc>
      </w:tr>
      <w:tr w:rsidR="00E95C66" w:rsidRPr="00004A29" w14:paraId="40F0651D" w14:textId="77777777" w:rsidTr="00004A29">
        <w:trPr>
          <w:trHeight w:val="434"/>
        </w:trPr>
        <w:tc>
          <w:tcPr>
            <w:tcW w:w="10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82F4A6" w14:textId="77777777" w:rsidR="00E95C66" w:rsidRPr="00004A29" w:rsidRDefault="00E95C66" w:rsidP="00004A29">
            <w:pPr>
              <w:spacing w:after="0" w:line="276" w:lineRule="auto"/>
              <w:ind w:left="0" w:right="0" w:firstLine="0"/>
              <w:jc w:val="left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004A29">
              <w:rPr>
                <w:rFonts w:asciiTheme="minorHAnsi" w:hAnsiTheme="minorHAnsi" w:cstheme="minorHAnsi"/>
                <w:b/>
                <w:bCs/>
                <w:szCs w:val="24"/>
              </w:rPr>
              <w:t>Indeksowane powinny być wszystkie wersje dokumentu</w:t>
            </w:r>
          </w:p>
        </w:tc>
      </w:tr>
      <w:tr w:rsidR="00E95C66" w:rsidRPr="00004A29" w14:paraId="4E3F40C1" w14:textId="77777777" w:rsidTr="00004A29">
        <w:trPr>
          <w:trHeight w:val="434"/>
        </w:trPr>
        <w:tc>
          <w:tcPr>
            <w:tcW w:w="10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63D716" w14:textId="77777777" w:rsidR="00E95C66" w:rsidRPr="00004A29" w:rsidRDefault="00E95C66" w:rsidP="00004A29">
            <w:pPr>
              <w:spacing w:after="0" w:line="276" w:lineRule="auto"/>
              <w:ind w:left="0" w:right="0" w:firstLine="0"/>
              <w:jc w:val="left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004A29">
              <w:rPr>
                <w:rFonts w:asciiTheme="minorHAnsi" w:hAnsiTheme="minorHAnsi" w:cstheme="minorHAnsi"/>
                <w:b/>
                <w:bCs/>
                <w:szCs w:val="24"/>
              </w:rPr>
              <w:t>Indeks powinien uwzględniać rozdzielenie danych osobowych od danych medycznych</w:t>
            </w:r>
          </w:p>
        </w:tc>
      </w:tr>
      <w:tr w:rsidR="00E95C66" w:rsidRPr="00004A29" w14:paraId="12004B39" w14:textId="77777777" w:rsidTr="00004A29">
        <w:trPr>
          <w:trHeight w:val="434"/>
        </w:trPr>
        <w:tc>
          <w:tcPr>
            <w:tcW w:w="10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A41D2D" w14:textId="77777777" w:rsidR="00E95C66" w:rsidRPr="00004A29" w:rsidRDefault="00E95C66" w:rsidP="00004A29">
            <w:pPr>
              <w:spacing w:after="0" w:line="276" w:lineRule="auto"/>
              <w:ind w:left="0" w:right="0" w:firstLine="0"/>
              <w:jc w:val="left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004A29">
              <w:rPr>
                <w:rFonts w:asciiTheme="minorHAnsi" w:hAnsiTheme="minorHAnsi" w:cstheme="minorHAnsi"/>
                <w:b/>
                <w:bCs/>
                <w:szCs w:val="24"/>
              </w:rPr>
              <w:t>Możliwość indeksowania dokumentów w celu łatwego jej wyszukiwania wg zadanych kryteriów</w:t>
            </w:r>
          </w:p>
        </w:tc>
      </w:tr>
      <w:tr w:rsidR="00E95C66" w:rsidRPr="00004A29" w14:paraId="6B8D1839" w14:textId="77777777" w:rsidTr="00004A29">
        <w:trPr>
          <w:trHeight w:val="434"/>
        </w:trPr>
        <w:tc>
          <w:tcPr>
            <w:tcW w:w="10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52978F" w14:textId="77777777" w:rsidR="00E95C66" w:rsidRPr="00004A29" w:rsidRDefault="00E95C66" w:rsidP="00004A29">
            <w:pPr>
              <w:spacing w:after="0" w:line="276" w:lineRule="auto"/>
              <w:ind w:left="0" w:right="0" w:firstLine="0"/>
              <w:jc w:val="left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004A29">
              <w:rPr>
                <w:rFonts w:asciiTheme="minorHAnsi" w:hAnsiTheme="minorHAnsi" w:cstheme="minorHAnsi"/>
                <w:b/>
                <w:bCs/>
                <w:szCs w:val="24"/>
              </w:rPr>
              <w:t>Indeks dokumentacji powinien być zorientowany na informacje o dokumencie: autor, data powstania, rozmiar, typ itp.</w:t>
            </w:r>
          </w:p>
        </w:tc>
      </w:tr>
      <w:tr w:rsidR="00E95C66" w:rsidRPr="00004A29" w14:paraId="2441ACF8" w14:textId="77777777" w:rsidTr="00004A29">
        <w:trPr>
          <w:trHeight w:val="434"/>
        </w:trPr>
        <w:tc>
          <w:tcPr>
            <w:tcW w:w="10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E7234B" w14:textId="77777777" w:rsidR="00E95C66" w:rsidRPr="00004A29" w:rsidRDefault="00E95C66" w:rsidP="00004A29">
            <w:pPr>
              <w:spacing w:after="0" w:line="276" w:lineRule="auto"/>
              <w:ind w:left="0" w:right="0" w:firstLine="0"/>
              <w:jc w:val="left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004A29">
              <w:rPr>
                <w:rFonts w:asciiTheme="minorHAnsi" w:hAnsiTheme="minorHAnsi" w:cstheme="minorHAnsi"/>
                <w:b/>
                <w:bCs/>
                <w:szCs w:val="24"/>
              </w:rPr>
              <w:t>System musi umożliwić udostępnianie dokumentacji:</w:t>
            </w:r>
          </w:p>
        </w:tc>
      </w:tr>
      <w:tr w:rsidR="00E95C66" w:rsidRPr="00004A29" w14:paraId="2D7CC67A" w14:textId="77777777" w:rsidTr="00004A29">
        <w:trPr>
          <w:trHeight w:val="434"/>
        </w:trPr>
        <w:tc>
          <w:tcPr>
            <w:tcW w:w="10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956CD4" w14:textId="77777777" w:rsidR="00E95C66" w:rsidRPr="00004A29" w:rsidRDefault="00E95C66" w:rsidP="00004A29">
            <w:pPr>
              <w:spacing w:after="0" w:line="276" w:lineRule="auto"/>
              <w:ind w:left="0" w:right="0" w:firstLine="0"/>
              <w:jc w:val="left"/>
              <w:rPr>
                <w:rFonts w:asciiTheme="minorHAnsi" w:hAnsiTheme="minorHAnsi" w:cstheme="minorHAnsi"/>
                <w:szCs w:val="24"/>
              </w:rPr>
            </w:pPr>
            <w:r w:rsidRPr="00004A29">
              <w:rPr>
                <w:rFonts w:asciiTheme="minorHAnsi" w:hAnsiTheme="minorHAnsi" w:cstheme="minorHAnsi"/>
                <w:szCs w:val="24"/>
              </w:rPr>
              <w:t xml:space="preserve"> - w celu realizacji procesów diagnostyczno-terapeutycznych w ZOZ</w:t>
            </w:r>
          </w:p>
        </w:tc>
      </w:tr>
      <w:tr w:rsidR="00E95C66" w:rsidRPr="00004A29" w14:paraId="20048F91" w14:textId="77777777" w:rsidTr="00004A29">
        <w:trPr>
          <w:trHeight w:val="434"/>
        </w:trPr>
        <w:tc>
          <w:tcPr>
            <w:tcW w:w="10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D6F869" w14:textId="77777777" w:rsidR="00E95C66" w:rsidRPr="00004A29" w:rsidRDefault="00E95C66" w:rsidP="00004A29">
            <w:pPr>
              <w:spacing w:after="0" w:line="276" w:lineRule="auto"/>
              <w:ind w:left="0" w:right="0" w:firstLine="0"/>
              <w:jc w:val="left"/>
              <w:rPr>
                <w:rFonts w:asciiTheme="minorHAnsi" w:hAnsiTheme="minorHAnsi" w:cstheme="minorHAnsi"/>
                <w:szCs w:val="24"/>
              </w:rPr>
            </w:pPr>
            <w:r w:rsidRPr="00004A29">
              <w:rPr>
                <w:rFonts w:asciiTheme="minorHAnsi" w:hAnsiTheme="minorHAnsi" w:cstheme="minorHAnsi"/>
                <w:szCs w:val="24"/>
              </w:rPr>
              <w:t xml:space="preserve"> - pacjentom i ich opiekunom</w:t>
            </w:r>
          </w:p>
        </w:tc>
      </w:tr>
      <w:tr w:rsidR="00E95C66" w:rsidRPr="00004A29" w14:paraId="454C4420" w14:textId="77777777" w:rsidTr="00004A29">
        <w:trPr>
          <w:trHeight w:val="434"/>
        </w:trPr>
        <w:tc>
          <w:tcPr>
            <w:tcW w:w="10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0462B9" w14:textId="77777777" w:rsidR="00E95C66" w:rsidRPr="00004A29" w:rsidRDefault="00E95C66" w:rsidP="00004A29">
            <w:pPr>
              <w:spacing w:after="0" w:line="276" w:lineRule="auto"/>
              <w:ind w:left="0" w:right="0" w:firstLine="0"/>
              <w:jc w:val="left"/>
              <w:rPr>
                <w:rFonts w:asciiTheme="minorHAnsi" w:hAnsiTheme="minorHAnsi" w:cstheme="minorHAnsi"/>
                <w:szCs w:val="24"/>
              </w:rPr>
            </w:pPr>
            <w:r w:rsidRPr="00004A29">
              <w:rPr>
                <w:rFonts w:asciiTheme="minorHAnsi" w:hAnsiTheme="minorHAnsi" w:cstheme="minorHAnsi"/>
                <w:szCs w:val="24"/>
              </w:rPr>
              <w:lastRenderedPageBreak/>
              <w:t xml:space="preserve"> - podmiotom upoważnionym np. prokurator</w:t>
            </w:r>
          </w:p>
        </w:tc>
      </w:tr>
      <w:tr w:rsidR="00E95C66" w:rsidRPr="00004A29" w14:paraId="2033BB52" w14:textId="77777777" w:rsidTr="00004A29">
        <w:trPr>
          <w:trHeight w:val="434"/>
        </w:trPr>
        <w:tc>
          <w:tcPr>
            <w:tcW w:w="10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56276F" w14:textId="77777777" w:rsidR="00E95C66" w:rsidRPr="00004A29" w:rsidRDefault="00E95C66" w:rsidP="00004A29">
            <w:pPr>
              <w:spacing w:after="0" w:line="276" w:lineRule="auto"/>
              <w:ind w:left="0" w:right="0" w:firstLine="0"/>
              <w:jc w:val="left"/>
              <w:rPr>
                <w:rFonts w:asciiTheme="minorHAnsi" w:hAnsiTheme="minorHAnsi" w:cstheme="minorHAnsi"/>
                <w:szCs w:val="24"/>
              </w:rPr>
            </w:pPr>
            <w:r w:rsidRPr="00004A29">
              <w:rPr>
                <w:rFonts w:asciiTheme="minorHAnsi" w:hAnsiTheme="minorHAnsi" w:cstheme="minorHAnsi"/>
                <w:szCs w:val="24"/>
              </w:rPr>
              <w:t xml:space="preserve">Dostarczone rozwiązanie musi być zintegrowane z działającym w szpitalu systemem dziedzinowym </w:t>
            </w:r>
            <w:r w:rsidRPr="00004A29">
              <w:rPr>
                <w:rFonts w:asciiTheme="minorHAnsi" w:hAnsiTheme="minorHAnsi" w:cstheme="minorHAnsi"/>
                <w:color w:val="auto"/>
                <w:szCs w:val="24"/>
              </w:rPr>
              <w:t>LIS</w:t>
            </w:r>
            <w:r w:rsidRPr="00004A29">
              <w:rPr>
                <w:rFonts w:asciiTheme="minorHAnsi" w:hAnsiTheme="minorHAnsi" w:cstheme="minorHAnsi"/>
                <w:szCs w:val="24"/>
              </w:rPr>
              <w:t xml:space="preserve"> w oparciu o API producenta systemu LIS</w:t>
            </w:r>
          </w:p>
        </w:tc>
      </w:tr>
      <w:tr w:rsidR="00E95C66" w:rsidRPr="00004A29" w14:paraId="2B201371" w14:textId="77777777" w:rsidTr="00004A29">
        <w:trPr>
          <w:trHeight w:val="434"/>
        </w:trPr>
        <w:tc>
          <w:tcPr>
            <w:tcW w:w="10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A60523" w14:textId="77777777" w:rsidR="00E95C66" w:rsidRPr="00004A29" w:rsidRDefault="00E95C66" w:rsidP="00004A29">
            <w:pPr>
              <w:spacing w:after="0" w:line="276" w:lineRule="auto"/>
              <w:ind w:left="0" w:right="0" w:firstLine="0"/>
              <w:jc w:val="left"/>
              <w:rPr>
                <w:rFonts w:asciiTheme="minorHAnsi" w:hAnsiTheme="minorHAnsi" w:cstheme="minorHAnsi"/>
                <w:szCs w:val="24"/>
              </w:rPr>
            </w:pPr>
            <w:r w:rsidRPr="00004A29">
              <w:rPr>
                <w:rFonts w:asciiTheme="minorHAnsi" w:hAnsiTheme="minorHAnsi" w:cstheme="minorHAnsi"/>
                <w:szCs w:val="24"/>
              </w:rPr>
              <w:t>Rejestracja dokumentów w repozytorium z poziomu systemu LIS</w:t>
            </w:r>
          </w:p>
        </w:tc>
      </w:tr>
      <w:tr w:rsidR="00E95C66" w:rsidRPr="00004A29" w14:paraId="1409BBFE" w14:textId="77777777" w:rsidTr="00004A29">
        <w:trPr>
          <w:trHeight w:val="434"/>
        </w:trPr>
        <w:tc>
          <w:tcPr>
            <w:tcW w:w="10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96961E" w14:textId="77777777" w:rsidR="00E95C66" w:rsidRPr="00004A29" w:rsidRDefault="00E95C66" w:rsidP="00004A29">
            <w:pPr>
              <w:spacing w:after="0" w:line="276" w:lineRule="auto"/>
              <w:ind w:left="0" w:right="0" w:firstLine="0"/>
              <w:jc w:val="left"/>
              <w:rPr>
                <w:rFonts w:asciiTheme="minorHAnsi" w:hAnsiTheme="minorHAnsi" w:cstheme="minorHAnsi"/>
                <w:szCs w:val="24"/>
              </w:rPr>
            </w:pPr>
            <w:r w:rsidRPr="00004A29">
              <w:rPr>
                <w:rFonts w:asciiTheme="minorHAnsi" w:hAnsiTheme="minorHAnsi" w:cstheme="minorHAnsi"/>
                <w:szCs w:val="24"/>
              </w:rPr>
              <w:t>Wersjonowanie dokumentów (przekazywanie nowej wersji istniejącego dokumentu)</w:t>
            </w:r>
          </w:p>
        </w:tc>
      </w:tr>
      <w:tr w:rsidR="00E95C66" w:rsidRPr="00004A29" w14:paraId="74E9054C" w14:textId="77777777" w:rsidTr="00004A29">
        <w:trPr>
          <w:trHeight w:val="434"/>
        </w:trPr>
        <w:tc>
          <w:tcPr>
            <w:tcW w:w="10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7DB080" w14:textId="77777777" w:rsidR="00E95C66" w:rsidRPr="00004A29" w:rsidRDefault="00E95C66" w:rsidP="00004A29">
            <w:pPr>
              <w:spacing w:after="0" w:line="276" w:lineRule="auto"/>
              <w:ind w:left="0" w:right="0" w:firstLine="0"/>
              <w:jc w:val="left"/>
              <w:rPr>
                <w:rFonts w:asciiTheme="minorHAnsi" w:hAnsiTheme="minorHAnsi" w:cstheme="minorHAnsi"/>
                <w:szCs w:val="24"/>
              </w:rPr>
            </w:pPr>
            <w:r w:rsidRPr="00004A29">
              <w:rPr>
                <w:rFonts w:asciiTheme="minorHAnsi" w:hAnsiTheme="minorHAnsi" w:cstheme="minorHAnsi"/>
                <w:szCs w:val="24"/>
              </w:rPr>
              <w:t>Generowanie dokumentów w formacie PIK HL7 CDA w oparciu o dane źródłowe przekazane z systemu dziedzinowego LIS</w:t>
            </w:r>
          </w:p>
        </w:tc>
      </w:tr>
      <w:tr w:rsidR="00E95C66" w:rsidRPr="00004A29" w14:paraId="21965358" w14:textId="77777777" w:rsidTr="00004A29">
        <w:trPr>
          <w:trHeight w:val="434"/>
        </w:trPr>
        <w:tc>
          <w:tcPr>
            <w:tcW w:w="10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7D3CE8" w14:textId="77777777" w:rsidR="00E95C66" w:rsidRPr="00004A29" w:rsidRDefault="00E95C66" w:rsidP="00004A29">
            <w:pPr>
              <w:spacing w:after="0" w:line="276" w:lineRule="auto"/>
              <w:ind w:left="0" w:right="0" w:firstLine="0"/>
              <w:jc w:val="left"/>
              <w:rPr>
                <w:rFonts w:asciiTheme="minorHAnsi" w:hAnsiTheme="minorHAnsi" w:cstheme="minorHAnsi"/>
                <w:szCs w:val="24"/>
              </w:rPr>
            </w:pPr>
            <w:r w:rsidRPr="00004A29">
              <w:rPr>
                <w:rFonts w:asciiTheme="minorHAnsi" w:hAnsiTheme="minorHAnsi" w:cstheme="minorHAnsi"/>
                <w:szCs w:val="24"/>
              </w:rPr>
              <w:t xml:space="preserve">Wyszukiwanie dokumentów w oparciu o dane indeksowe takie jak: Pacjent, </w:t>
            </w:r>
            <w:r w:rsidRPr="00004A29">
              <w:rPr>
                <w:rFonts w:asciiTheme="minorHAnsi" w:hAnsiTheme="minorHAnsi" w:cstheme="minorHAnsi"/>
                <w:color w:val="auto"/>
                <w:szCs w:val="24"/>
              </w:rPr>
              <w:t xml:space="preserve">Zleceniodawca, </w:t>
            </w:r>
            <w:r w:rsidRPr="00004A29">
              <w:rPr>
                <w:rFonts w:asciiTheme="minorHAnsi" w:hAnsiTheme="minorHAnsi" w:cstheme="minorHAnsi"/>
                <w:szCs w:val="24"/>
              </w:rPr>
              <w:t>Autor, Typ dokumentu, Data utworzenia, ID dokumentu</w:t>
            </w:r>
          </w:p>
        </w:tc>
      </w:tr>
      <w:tr w:rsidR="00E95C66" w:rsidRPr="00004A29" w14:paraId="15CA0374" w14:textId="77777777" w:rsidTr="00004A29">
        <w:trPr>
          <w:trHeight w:val="434"/>
        </w:trPr>
        <w:tc>
          <w:tcPr>
            <w:tcW w:w="10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082040" w14:textId="77777777" w:rsidR="00E95C66" w:rsidRPr="00004A29" w:rsidRDefault="00E95C66" w:rsidP="00004A29">
            <w:pPr>
              <w:spacing w:after="0" w:line="276" w:lineRule="auto"/>
              <w:ind w:left="0" w:right="0" w:firstLine="0"/>
              <w:jc w:val="left"/>
              <w:rPr>
                <w:rFonts w:asciiTheme="minorHAnsi" w:hAnsiTheme="minorHAnsi" w:cstheme="minorHAnsi"/>
                <w:szCs w:val="24"/>
              </w:rPr>
            </w:pPr>
            <w:r w:rsidRPr="00004A29">
              <w:rPr>
                <w:rFonts w:asciiTheme="minorHAnsi" w:hAnsiTheme="minorHAnsi" w:cstheme="minorHAnsi"/>
                <w:szCs w:val="24"/>
              </w:rPr>
              <w:t>Pobieranie dokumentów (w formacie XML lub PDF)</w:t>
            </w:r>
          </w:p>
        </w:tc>
      </w:tr>
      <w:tr w:rsidR="00E95C66" w:rsidRPr="00004A29" w14:paraId="6D33AAD4" w14:textId="77777777" w:rsidTr="00004A29">
        <w:trPr>
          <w:trHeight w:val="434"/>
        </w:trPr>
        <w:tc>
          <w:tcPr>
            <w:tcW w:w="10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F34892" w14:textId="77777777" w:rsidR="00E95C66" w:rsidRPr="00004A29" w:rsidRDefault="00E95C66" w:rsidP="00004A29">
            <w:pPr>
              <w:spacing w:after="0" w:line="276" w:lineRule="auto"/>
              <w:ind w:left="0" w:right="0" w:firstLine="0"/>
              <w:jc w:val="left"/>
              <w:rPr>
                <w:rFonts w:asciiTheme="minorHAnsi" w:hAnsiTheme="minorHAnsi" w:cstheme="minorHAnsi"/>
                <w:szCs w:val="24"/>
              </w:rPr>
            </w:pPr>
            <w:r w:rsidRPr="00004A29">
              <w:rPr>
                <w:rFonts w:asciiTheme="minorHAnsi" w:hAnsiTheme="minorHAnsi" w:cstheme="minorHAnsi"/>
                <w:szCs w:val="24"/>
              </w:rPr>
              <w:t>Zmiana statusu dokumentów (np. anulowanie dokumentu)</w:t>
            </w:r>
          </w:p>
        </w:tc>
      </w:tr>
      <w:tr w:rsidR="00E95C66" w:rsidRPr="00004A29" w14:paraId="57337D65" w14:textId="77777777" w:rsidTr="00004A29">
        <w:trPr>
          <w:trHeight w:val="434"/>
        </w:trPr>
        <w:tc>
          <w:tcPr>
            <w:tcW w:w="10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2D8425" w14:textId="77777777" w:rsidR="00E95C66" w:rsidRPr="00004A29" w:rsidRDefault="00E95C66" w:rsidP="00004A29">
            <w:pPr>
              <w:spacing w:after="0" w:line="276" w:lineRule="auto"/>
              <w:ind w:left="0" w:right="0" w:firstLine="0"/>
              <w:jc w:val="left"/>
              <w:rPr>
                <w:rFonts w:asciiTheme="minorHAnsi" w:hAnsiTheme="minorHAnsi" w:cstheme="minorHAnsi"/>
                <w:szCs w:val="24"/>
              </w:rPr>
            </w:pPr>
            <w:r w:rsidRPr="00004A29">
              <w:rPr>
                <w:rFonts w:asciiTheme="minorHAnsi" w:hAnsiTheme="minorHAnsi" w:cstheme="minorHAnsi"/>
                <w:szCs w:val="24"/>
              </w:rPr>
              <w:t>System udostępnia interfejs umożliwiający zintegrowanemu systemowi zewnętrznemu przekazanie dokumentu</w:t>
            </w:r>
            <w:r w:rsidRPr="00004A29">
              <w:rPr>
                <w:rFonts w:asciiTheme="minorHAnsi" w:hAnsiTheme="minorHAnsi" w:cstheme="minorHAnsi"/>
                <w:color w:val="auto"/>
                <w:szCs w:val="24"/>
              </w:rPr>
              <w:t xml:space="preserve"> z wynikami badań z LIS </w:t>
            </w:r>
            <w:r w:rsidRPr="00004A29">
              <w:rPr>
                <w:rFonts w:asciiTheme="minorHAnsi" w:hAnsiTheme="minorHAnsi" w:cstheme="minorHAnsi"/>
                <w:szCs w:val="24"/>
              </w:rPr>
              <w:t>zgodnego ze standardem PIK HL7 CDA.</w:t>
            </w:r>
          </w:p>
        </w:tc>
      </w:tr>
      <w:tr w:rsidR="00E95C66" w:rsidRPr="00004A29" w14:paraId="5B5E0D93" w14:textId="77777777" w:rsidTr="00004A29">
        <w:trPr>
          <w:trHeight w:val="651"/>
        </w:trPr>
        <w:tc>
          <w:tcPr>
            <w:tcW w:w="10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5E7291" w14:textId="77777777" w:rsidR="00E95C66" w:rsidRPr="00004A29" w:rsidRDefault="00E95C66" w:rsidP="00004A29">
            <w:pPr>
              <w:spacing w:after="0" w:line="276" w:lineRule="auto"/>
              <w:ind w:left="0" w:right="0" w:firstLine="0"/>
              <w:jc w:val="left"/>
              <w:rPr>
                <w:rFonts w:asciiTheme="minorHAnsi" w:hAnsiTheme="minorHAnsi" w:cstheme="minorHAnsi"/>
                <w:color w:val="auto"/>
                <w:szCs w:val="24"/>
              </w:rPr>
            </w:pPr>
            <w:r w:rsidRPr="00004A29">
              <w:rPr>
                <w:rFonts w:asciiTheme="minorHAnsi" w:hAnsiTheme="minorHAnsi" w:cstheme="minorHAnsi"/>
                <w:color w:val="auto"/>
                <w:szCs w:val="24"/>
              </w:rPr>
              <w:t>Rozwiązanie powinno dostarczać aplikację do podpisu elektronicznego komunikującą się z systemem dziedzinowym LIS za pomocą usług sieciowych zgodnie z API producenta systemu LIS</w:t>
            </w:r>
          </w:p>
        </w:tc>
      </w:tr>
      <w:tr w:rsidR="00E95C66" w:rsidRPr="00004A29" w14:paraId="054DFA8B" w14:textId="77777777" w:rsidTr="00004A29">
        <w:trPr>
          <w:trHeight w:val="434"/>
        </w:trPr>
        <w:tc>
          <w:tcPr>
            <w:tcW w:w="10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3BA5A1" w14:textId="77777777" w:rsidR="00E95C66" w:rsidRPr="00004A29" w:rsidRDefault="00E95C66" w:rsidP="00004A29">
            <w:pPr>
              <w:spacing w:after="0" w:line="276" w:lineRule="auto"/>
              <w:ind w:left="0" w:right="0" w:firstLine="0"/>
              <w:jc w:val="left"/>
              <w:rPr>
                <w:rFonts w:asciiTheme="minorHAnsi" w:hAnsiTheme="minorHAnsi" w:cstheme="minorHAnsi"/>
                <w:szCs w:val="24"/>
              </w:rPr>
            </w:pPr>
            <w:r w:rsidRPr="00004A29">
              <w:rPr>
                <w:rFonts w:asciiTheme="minorHAnsi" w:hAnsiTheme="minorHAnsi" w:cstheme="minorHAnsi"/>
                <w:szCs w:val="24"/>
              </w:rPr>
              <w:t>Podpis cyfrowy</w:t>
            </w:r>
          </w:p>
        </w:tc>
      </w:tr>
      <w:tr w:rsidR="00E95C66" w:rsidRPr="00004A29" w14:paraId="30414DA2" w14:textId="77777777" w:rsidTr="00004A29">
        <w:trPr>
          <w:trHeight w:val="434"/>
        </w:trPr>
        <w:tc>
          <w:tcPr>
            <w:tcW w:w="10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914CF0" w14:textId="77777777" w:rsidR="00E95C66" w:rsidRPr="00004A29" w:rsidRDefault="00E95C66" w:rsidP="00004A29">
            <w:pPr>
              <w:spacing w:after="0" w:line="276" w:lineRule="auto"/>
              <w:ind w:left="0" w:right="0" w:firstLine="0"/>
              <w:jc w:val="left"/>
              <w:rPr>
                <w:rFonts w:asciiTheme="minorHAnsi" w:hAnsiTheme="minorHAnsi" w:cstheme="minorHAnsi"/>
                <w:szCs w:val="24"/>
              </w:rPr>
            </w:pPr>
            <w:r w:rsidRPr="00004A29">
              <w:rPr>
                <w:rFonts w:asciiTheme="minorHAnsi" w:hAnsiTheme="minorHAnsi" w:cstheme="minorHAnsi"/>
                <w:szCs w:val="24"/>
              </w:rPr>
              <w:t xml:space="preserve">Rozwiązanie powinno dostarczać aplikację do podpisu elektronicznego komunikującą się z systemem dziedzinowym LIS za pomocą usług sieciowych zgodnie z API producenta systemu LIS </w:t>
            </w:r>
          </w:p>
        </w:tc>
      </w:tr>
      <w:tr w:rsidR="00E95C66" w:rsidRPr="00004A29" w14:paraId="04AB0230" w14:textId="77777777" w:rsidTr="00004A29">
        <w:trPr>
          <w:trHeight w:val="434"/>
        </w:trPr>
        <w:tc>
          <w:tcPr>
            <w:tcW w:w="10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4C0D67" w14:textId="77777777" w:rsidR="00E95C66" w:rsidRPr="00004A29" w:rsidRDefault="00E95C66" w:rsidP="00004A29">
            <w:pPr>
              <w:spacing w:after="0" w:line="276" w:lineRule="auto"/>
              <w:ind w:left="0" w:right="0" w:firstLine="0"/>
              <w:jc w:val="left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004A29">
              <w:rPr>
                <w:rFonts w:asciiTheme="minorHAnsi" w:hAnsiTheme="minorHAnsi" w:cstheme="minorHAnsi"/>
                <w:b/>
                <w:bCs/>
                <w:szCs w:val="24"/>
              </w:rPr>
              <w:t>System musi umożliwiać złożenie podpisu cyfrowego na przekazanych dokumentach oraz zapewnia:</w:t>
            </w:r>
          </w:p>
        </w:tc>
      </w:tr>
      <w:tr w:rsidR="00E95C66" w:rsidRPr="00004A29" w14:paraId="4BBBA2CE" w14:textId="77777777" w:rsidTr="00004A29">
        <w:trPr>
          <w:trHeight w:val="434"/>
        </w:trPr>
        <w:tc>
          <w:tcPr>
            <w:tcW w:w="10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7F8FC7" w14:textId="77777777" w:rsidR="00E95C66" w:rsidRPr="00004A29" w:rsidRDefault="00E95C66" w:rsidP="00004A29">
            <w:pPr>
              <w:spacing w:after="0" w:line="276" w:lineRule="auto"/>
              <w:ind w:left="0" w:right="0" w:firstLine="0"/>
              <w:jc w:val="left"/>
              <w:rPr>
                <w:rFonts w:asciiTheme="minorHAnsi" w:hAnsiTheme="minorHAnsi" w:cstheme="minorHAnsi"/>
                <w:szCs w:val="24"/>
              </w:rPr>
            </w:pPr>
            <w:r w:rsidRPr="00004A29">
              <w:rPr>
                <w:rFonts w:asciiTheme="minorHAnsi" w:hAnsiTheme="minorHAnsi" w:cstheme="minorHAnsi"/>
                <w:szCs w:val="24"/>
              </w:rPr>
              <w:t>- możliwość podpisywania pojedynczych dokumentów,</w:t>
            </w:r>
          </w:p>
        </w:tc>
      </w:tr>
      <w:tr w:rsidR="00E95C66" w:rsidRPr="00004A29" w14:paraId="5078DD36" w14:textId="77777777" w:rsidTr="00004A29">
        <w:trPr>
          <w:trHeight w:val="434"/>
        </w:trPr>
        <w:tc>
          <w:tcPr>
            <w:tcW w:w="10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6186AF" w14:textId="77777777" w:rsidR="00E95C66" w:rsidRPr="00004A29" w:rsidRDefault="00E95C66" w:rsidP="00004A29">
            <w:pPr>
              <w:spacing w:after="0" w:line="276" w:lineRule="auto"/>
              <w:ind w:left="0" w:right="0" w:firstLine="0"/>
              <w:jc w:val="left"/>
              <w:rPr>
                <w:rFonts w:asciiTheme="minorHAnsi" w:hAnsiTheme="minorHAnsi" w:cstheme="minorHAnsi"/>
                <w:szCs w:val="24"/>
              </w:rPr>
            </w:pPr>
            <w:r w:rsidRPr="00004A29">
              <w:rPr>
                <w:rFonts w:asciiTheme="minorHAnsi" w:hAnsiTheme="minorHAnsi" w:cstheme="minorHAnsi"/>
                <w:szCs w:val="24"/>
              </w:rPr>
              <w:t>- możliwość podpisywania grupy dokumentów z jednokrotnym zapytaniem o PIN,</w:t>
            </w:r>
          </w:p>
        </w:tc>
      </w:tr>
      <w:tr w:rsidR="00E95C66" w:rsidRPr="00004A29" w14:paraId="5B96E047" w14:textId="77777777" w:rsidTr="00004A29">
        <w:trPr>
          <w:trHeight w:val="434"/>
        </w:trPr>
        <w:tc>
          <w:tcPr>
            <w:tcW w:w="10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CB4159" w14:textId="77777777" w:rsidR="00E95C66" w:rsidRPr="00004A29" w:rsidRDefault="00E95C66" w:rsidP="00004A29">
            <w:pPr>
              <w:spacing w:after="0" w:line="276" w:lineRule="auto"/>
              <w:ind w:left="0" w:right="0" w:firstLine="0"/>
              <w:jc w:val="left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004A29">
              <w:rPr>
                <w:rFonts w:asciiTheme="minorHAnsi" w:hAnsiTheme="minorHAnsi" w:cstheme="minorHAnsi"/>
                <w:b/>
                <w:bCs/>
                <w:szCs w:val="24"/>
              </w:rPr>
              <w:t>System musi umożliwiać przegląd podpisywanych dokumentów:</w:t>
            </w:r>
          </w:p>
        </w:tc>
      </w:tr>
      <w:tr w:rsidR="00E95C66" w:rsidRPr="00004A29" w14:paraId="5CAC9A8A" w14:textId="77777777" w:rsidTr="00004A29">
        <w:trPr>
          <w:trHeight w:val="434"/>
        </w:trPr>
        <w:tc>
          <w:tcPr>
            <w:tcW w:w="10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26E1AE" w14:textId="77777777" w:rsidR="00E95C66" w:rsidRPr="00004A29" w:rsidRDefault="00E95C66" w:rsidP="00004A29">
            <w:pPr>
              <w:spacing w:after="0" w:line="276" w:lineRule="auto"/>
              <w:ind w:left="0" w:right="0" w:firstLine="0"/>
              <w:jc w:val="left"/>
              <w:rPr>
                <w:rFonts w:asciiTheme="minorHAnsi" w:hAnsiTheme="minorHAnsi" w:cstheme="minorHAnsi"/>
                <w:szCs w:val="24"/>
              </w:rPr>
            </w:pPr>
            <w:r w:rsidRPr="00004A29">
              <w:rPr>
                <w:rFonts w:asciiTheme="minorHAnsi" w:hAnsiTheme="minorHAnsi" w:cstheme="minorHAnsi"/>
                <w:szCs w:val="24"/>
              </w:rPr>
              <w:t>- przegląd listy podpisywanych dokumentów (dla podpisywania grupowego),</w:t>
            </w:r>
          </w:p>
        </w:tc>
      </w:tr>
      <w:tr w:rsidR="00E95C66" w:rsidRPr="00004A29" w14:paraId="08B50AB8" w14:textId="77777777" w:rsidTr="00004A29">
        <w:trPr>
          <w:trHeight w:val="434"/>
        </w:trPr>
        <w:tc>
          <w:tcPr>
            <w:tcW w:w="10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B1812A" w14:textId="77777777" w:rsidR="00E95C66" w:rsidRPr="00004A29" w:rsidRDefault="00E95C66" w:rsidP="00004A29">
            <w:pPr>
              <w:spacing w:after="0" w:line="276" w:lineRule="auto"/>
              <w:ind w:left="0" w:right="0" w:firstLine="0"/>
              <w:jc w:val="left"/>
              <w:rPr>
                <w:rFonts w:asciiTheme="minorHAnsi" w:hAnsiTheme="minorHAnsi" w:cstheme="minorHAnsi"/>
                <w:szCs w:val="24"/>
              </w:rPr>
            </w:pPr>
            <w:r w:rsidRPr="00004A29">
              <w:rPr>
                <w:rFonts w:asciiTheme="minorHAnsi" w:hAnsiTheme="minorHAnsi" w:cstheme="minorHAnsi"/>
                <w:szCs w:val="24"/>
              </w:rPr>
              <w:t>- podgląd podpisywanych dokumentów XML.</w:t>
            </w:r>
          </w:p>
        </w:tc>
      </w:tr>
      <w:tr w:rsidR="00E95C66" w:rsidRPr="00004A29" w14:paraId="65C838ED" w14:textId="77777777" w:rsidTr="00004A29">
        <w:trPr>
          <w:trHeight w:val="434"/>
        </w:trPr>
        <w:tc>
          <w:tcPr>
            <w:tcW w:w="10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68DBE2" w14:textId="77777777" w:rsidR="00E95C66" w:rsidRPr="00004A29" w:rsidRDefault="00E95C66" w:rsidP="00004A29">
            <w:pPr>
              <w:spacing w:after="0" w:line="276" w:lineRule="auto"/>
              <w:ind w:left="0" w:right="0" w:firstLine="0"/>
              <w:jc w:val="left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004A29">
              <w:rPr>
                <w:rFonts w:asciiTheme="minorHAnsi" w:hAnsiTheme="minorHAnsi" w:cstheme="minorHAnsi"/>
                <w:b/>
                <w:bCs/>
                <w:szCs w:val="24"/>
              </w:rPr>
              <w:t>System musi umożliwiać podpisywanie elektronicznej dokumentacji medycznej przetwarzanej w Repozytorium EDM, w szczególności:</w:t>
            </w:r>
          </w:p>
        </w:tc>
      </w:tr>
      <w:tr w:rsidR="00E95C66" w:rsidRPr="00004A29" w14:paraId="31D3D38B" w14:textId="77777777" w:rsidTr="00004A29">
        <w:trPr>
          <w:trHeight w:val="434"/>
        </w:trPr>
        <w:tc>
          <w:tcPr>
            <w:tcW w:w="10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3CD568" w14:textId="77777777" w:rsidR="00E95C66" w:rsidRPr="00004A29" w:rsidRDefault="00E95C66" w:rsidP="00004A29">
            <w:pPr>
              <w:spacing w:after="0" w:line="276" w:lineRule="auto"/>
              <w:ind w:left="0" w:right="0" w:firstLine="0"/>
              <w:jc w:val="left"/>
              <w:rPr>
                <w:rFonts w:asciiTheme="minorHAnsi" w:hAnsiTheme="minorHAnsi" w:cstheme="minorHAnsi"/>
                <w:szCs w:val="24"/>
              </w:rPr>
            </w:pPr>
            <w:r w:rsidRPr="00004A29">
              <w:rPr>
                <w:rFonts w:asciiTheme="minorHAnsi" w:hAnsiTheme="minorHAnsi" w:cstheme="minorHAnsi"/>
                <w:szCs w:val="24"/>
              </w:rPr>
              <w:t>- rejestrację w Repozytorium EDM informacji o złożeniu podpisu,</w:t>
            </w:r>
          </w:p>
        </w:tc>
      </w:tr>
      <w:tr w:rsidR="00E95C66" w:rsidRPr="00004A29" w14:paraId="6483DE73" w14:textId="77777777" w:rsidTr="00004A29">
        <w:trPr>
          <w:trHeight w:val="434"/>
        </w:trPr>
        <w:tc>
          <w:tcPr>
            <w:tcW w:w="10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675064" w14:textId="77777777" w:rsidR="00E95C66" w:rsidRPr="00004A29" w:rsidRDefault="00E95C66" w:rsidP="00004A29">
            <w:pPr>
              <w:spacing w:after="0" w:line="276" w:lineRule="auto"/>
              <w:ind w:left="0" w:right="0" w:firstLine="0"/>
              <w:jc w:val="left"/>
              <w:rPr>
                <w:rFonts w:asciiTheme="minorHAnsi" w:hAnsiTheme="minorHAnsi" w:cstheme="minorHAnsi"/>
                <w:szCs w:val="24"/>
              </w:rPr>
            </w:pPr>
            <w:r w:rsidRPr="00004A29">
              <w:rPr>
                <w:rFonts w:asciiTheme="minorHAnsi" w:hAnsiTheme="minorHAnsi" w:cstheme="minorHAnsi"/>
                <w:szCs w:val="24"/>
              </w:rPr>
              <w:t>- składanie podpisu cyfrowego oraz rejestrację sygnatury dokumentu w Repozytorium EDM</w:t>
            </w:r>
          </w:p>
        </w:tc>
      </w:tr>
      <w:tr w:rsidR="00E95C66" w:rsidRPr="00004A29" w14:paraId="551268E5" w14:textId="77777777" w:rsidTr="00004A29">
        <w:trPr>
          <w:trHeight w:val="434"/>
        </w:trPr>
        <w:tc>
          <w:tcPr>
            <w:tcW w:w="10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F9BE9D" w14:textId="77777777" w:rsidR="00E95C66" w:rsidRPr="00004A29" w:rsidRDefault="00E95C66" w:rsidP="00004A29">
            <w:pPr>
              <w:spacing w:after="0" w:line="276" w:lineRule="auto"/>
              <w:ind w:left="0" w:right="0" w:firstLine="0"/>
              <w:jc w:val="left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004A29">
              <w:rPr>
                <w:rFonts w:asciiTheme="minorHAnsi" w:hAnsiTheme="minorHAnsi" w:cstheme="minorHAnsi"/>
                <w:b/>
                <w:bCs/>
                <w:szCs w:val="24"/>
              </w:rPr>
              <w:t>System umożliwia złożenie podpisu elektronicznego z wykorzystaniem następujących metod:</w:t>
            </w:r>
          </w:p>
        </w:tc>
      </w:tr>
      <w:tr w:rsidR="00E95C66" w:rsidRPr="00004A29" w14:paraId="79C7DDCB" w14:textId="77777777" w:rsidTr="00004A29">
        <w:trPr>
          <w:trHeight w:val="434"/>
        </w:trPr>
        <w:tc>
          <w:tcPr>
            <w:tcW w:w="10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4F0D8E" w14:textId="77777777" w:rsidR="00E95C66" w:rsidRPr="00004A29" w:rsidRDefault="00E95C66" w:rsidP="00004A29">
            <w:pPr>
              <w:spacing w:after="0" w:line="276" w:lineRule="auto"/>
              <w:ind w:left="0" w:right="0" w:firstLine="0"/>
              <w:jc w:val="left"/>
              <w:rPr>
                <w:rFonts w:asciiTheme="minorHAnsi" w:hAnsiTheme="minorHAnsi" w:cstheme="minorHAnsi"/>
                <w:szCs w:val="24"/>
              </w:rPr>
            </w:pPr>
            <w:r w:rsidRPr="00004A29">
              <w:rPr>
                <w:rFonts w:asciiTheme="minorHAnsi" w:hAnsiTheme="minorHAnsi" w:cstheme="minorHAnsi"/>
                <w:szCs w:val="24"/>
              </w:rPr>
              <w:t>- Kwalifikowany podpis elektroniczny z wykorzystaniem fizycznych kart kryptograficznych</w:t>
            </w:r>
          </w:p>
        </w:tc>
      </w:tr>
      <w:tr w:rsidR="00E95C66" w:rsidRPr="00004A29" w14:paraId="7AB5229B" w14:textId="77777777" w:rsidTr="00004A29">
        <w:trPr>
          <w:trHeight w:val="434"/>
        </w:trPr>
        <w:tc>
          <w:tcPr>
            <w:tcW w:w="10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94B374" w14:textId="77777777" w:rsidR="00E95C66" w:rsidRPr="00004A29" w:rsidRDefault="00E95C66" w:rsidP="00004A29">
            <w:pPr>
              <w:spacing w:after="0" w:line="276" w:lineRule="auto"/>
              <w:ind w:left="0" w:right="0" w:firstLine="0"/>
              <w:jc w:val="left"/>
              <w:rPr>
                <w:rFonts w:asciiTheme="minorHAnsi" w:hAnsiTheme="minorHAnsi" w:cstheme="minorHAnsi"/>
                <w:szCs w:val="24"/>
              </w:rPr>
            </w:pPr>
            <w:r w:rsidRPr="00004A29">
              <w:rPr>
                <w:rFonts w:asciiTheme="minorHAnsi" w:hAnsiTheme="minorHAnsi" w:cstheme="minorHAnsi"/>
                <w:szCs w:val="24"/>
              </w:rPr>
              <w:t>- Podpis elektroniczny złożony za pośrednictwem certyfikatu ZUS</w:t>
            </w:r>
          </w:p>
        </w:tc>
      </w:tr>
      <w:bookmarkEnd w:id="2"/>
    </w:tbl>
    <w:p w14:paraId="7C34F045" w14:textId="77777777" w:rsidR="00C721F1" w:rsidRDefault="00C721F1" w:rsidP="00004A29">
      <w:pPr>
        <w:spacing w:after="0" w:line="276" w:lineRule="auto"/>
        <w:ind w:right="6"/>
        <w:rPr>
          <w:rFonts w:asciiTheme="minorHAnsi" w:eastAsiaTheme="majorEastAsia" w:hAnsiTheme="minorHAnsi" w:cstheme="minorHAnsi"/>
          <w:color w:val="auto"/>
          <w:szCs w:val="24"/>
        </w:rPr>
      </w:pPr>
    </w:p>
    <w:p w14:paraId="7C8FC44A" w14:textId="77777777" w:rsidR="0030268E" w:rsidRPr="0030268E" w:rsidRDefault="0030268E" w:rsidP="0030268E">
      <w:pPr>
        <w:pStyle w:val="Akapitzlist"/>
        <w:numPr>
          <w:ilvl w:val="0"/>
          <w:numId w:val="93"/>
        </w:numPr>
        <w:spacing w:after="0" w:line="276" w:lineRule="auto"/>
        <w:ind w:right="477"/>
        <w:jc w:val="left"/>
        <w:rPr>
          <w:rFonts w:asciiTheme="minorHAnsi" w:hAnsiTheme="minorHAnsi" w:cstheme="minorHAnsi"/>
          <w:bCs/>
          <w:sz w:val="22"/>
        </w:rPr>
      </w:pPr>
      <w:r w:rsidRPr="0030268E">
        <w:rPr>
          <w:rFonts w:asciiTheme="minorHAnsi" w:hAnsiTheme="minorHAnsi" w:cstheme="minorHAnsi"/>
          <w:bCs/>
          <w:sz w:val="22"/>
        </w:rPr>
        <w:t xml:space="preserve">WARUNKI BRZEGOWE REALIZACJI USŁUG SERWISOWYCH </w:t>
      </w:r>
    </w:p>
    <w:tbl>
      <w:tblPr>
        <w:tblStyle w:val="Tabelasiatki1jasna"/>
        <w:tblW w:w="0" w:type="auto"/>
        <w:tblLook w:val="0620" w:firstRow="1" w:lastRow="0" w:firstColumn="0" w:lastColumn="0" w:noHBand="1" w:noVBand="1"/>
      </w:tblPr>
      <w:tblGrid>
        <w:gridCol w:w="561"/>
        <w:gridCol w:w="1790"/>
        <w:gridCol w:w="1897"/>
        <w:gridCol w:w="5861"/>
      </w:tblGrid>
      <w:tr w:rsidR="0030268E" w:rsidRPr="0030268E" w14:paraId="2E538D86" w14:textId="77777777" w:rsidTr="00C721F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61" w:type="dxa"/>
          </w:tcPr>
          <w:p w14:paraId="326A5594" w14:textId="524B6372" w:rsidR="0030268E" w:rsidRPr="0030268E" w:rsidRDefault="0030268E" w:rsidP="00A21361">
            <w:pPr>
              <w:spacing w:line="276" w:lineRule="auto"/>
              <w:ind w:left="12"/>
              <w:rPr>
                <w:rFonts w:asciiTheme="minorHAnsi" w:hAnsiTheme="minorHAnsi" w:cstheme="minorHAnsi"/>
                <w:sz w:val="22"/>
              </w:rPr>
            </w:pPr>
            <w:r w:rsidRPr="0030268E">
              <w:rPr>
                <w:rFonts w:asciiTheme="minorHAnsi" w:hAnsiTheme="minorHAnsi" w:cstheme="minorHAnsi"/>
                <w:sz w:val="22"/>
              </w:rPr>
              <w:t>Lp.</w:t>
            </w:r>
          </w:p>
        </w:tc>
        <w:tc>
          <w:tcPr>
            <w:tcW w:w="1790" w:type="dxa"/>
          </w:tcPr>
          <w:p w14:paraId="3461CAA2" w14:textId="77777777" w:rsidR="0030268E" w:rsidRPr="0030268E" w:rsidRDefault="0030268E" w:rsidP="00A21361">
            <w:pPr>
              <w:spacing w:line="276" w:lineRule="auto"/>
              <w:ind w:right="97"/>
              <w:jc w:val="center"/>
              <w:rPr>
                <w:rFonts w:asciiTheme="minorHAnsi" w:hAnsiTheme="minorHAnsi" w:cstheme="minorHAnsi"/>
                <w:sz w:val="22"/>
              </w:rPr>
            </w:pPr>
            <w:r w:rsidRPr="0030268E">
              <w:rPr>
                <w:rFonts w:asciiTheme="minorHAnsi" w:hAnsiTheme="minorHAnsi" w:cstheme="minorHAnsi"/>
                <w:sz w:val="22"/>
              </w:rPr>
              <w:t xml:space="preserve">Nazwa </w:t>
            </w:r>
          </w:p>
        </w:tc>
        <w:tc>
          <w:tcPr>
            <w:tcW w:w="1897" w:type="dxa"/>
          </w:tcPr>
          <w:p w14:paraId="26A787B6" w14:textId="77777777" w:rsidR="0030268E" w:rsidRPr="0030268E" w:rsidRDefault="0030268E" w:rsidP="00A21361">
            <w:pPr>
              <w:spacing w:line="276" w:lineRule="auto"/>
              <w:ind w:right="97"/>
              <w:jc w:val="center"/>
              <w:rPr>
                <w:rFonts w:asciiTheme="minorHAnsi" w:hAnsiTheme="minorHAnsi" w:cstheme="minorHAnsi"/>
                <w:sz w:val="22"/>
              </w:rPr>
            </w:pPr>
            <w:r w:rsidRPr="0030268E">
              <w:rPr>
                <w:rFonts w:asciiTheme="minorHAnsi" w:hAnsiTheme="minorHAnsi" w:cstheme="minorHAnsi"/>
                <w:sz w:val="22"/>
              </w:rPr>
              <w:t xml:space="preserve">Terminy realizacji usług </w:t>
            </w:r>
          </w:p>
        </w:tc>
        <w:tc>
          <w:tcPr>
            <w:tcW w:w="5861" w:type="dxa"/>
          </w:tcPr>
          <w:p w14:paraId="040E2950" w14:textId="77777777" w:rsidR="0030268E" w:rsidRPr="0030268E" w:rsidRDefault="0030268E" w:rsidP="00A21361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</w:rPr>
            </w:pPr>
            <w:r w:rsidRPr="0030268E">
              <w:rPr>
                <w:rFonts w:asciiTheme="minorHAnsi" w:hAnsiTheme="minorHAnsi" w:cstheme="minorHAnsi"/>
                <w:sz w:val="22"/>
              </w:rPr>
              <w:t xml:space="preserve">Uwagi </w:t>
            </w:r>
          </w:p>
        </w:tc>
      </w:tr>
      <w:tr w:rsidR="0030268E" w:rsidRPr="0030268E" w14:paraId="0D9CC6C7" w14:textId="77777777" w:rsidTr="00C721F1">
        <w:tc>
          <w:tcPr>
            <w:tcW w:w="561" w:type="dxa"/>
          </w:tcPr>
          <w:p w14:paraId="56690EA4" w14:textId="77777777" w:rsidR="0030268E" w:rsidRPr="0030268E" w:rsidRDefault="0030268E" w:rsidP="00C721F1">
            <w:pPr>
              <w:spacing w:line="276" w:lineRule="auto"/>
              <w:ind w:left="0"/>
              <w:jc w:val="left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30268E">
              <w:rPr>
                <w:rFonts w:asciiTheme="minorHAnsi" w:hAnsiTheme="minorHAnsi" w:cstheme="minorHAnsi"/>
                <w:sz w:val="22"/>
              </w:rPr>
              <w:t>1.</w:t>
            </w:r>
            <w:r w:rsidRPr="0030268E">
              <w:rPr>
                <w:rFonts w:asciiTheme="minorHAnsi" w:eastAsia="Arial" w:hAnsiTheme="minorHAnsi" w:cstheme="minorHAnsi"/>
                <w:sz w:val="22"/>
              </w:rPr>
              <w:t xml:space="preserve"> </w:t>
            </w:r>
            <w:r w:rsidRPr="0030268E">
              <w:rPr>
                <w:rFonts w:asciiTheme="minorHAnsi" w:hAnsiTheme="minorHAnsi" w:cstheme="minorHAnsi"/>
                <w:sz w:val="22"/>
              </w:rPr>
              <w:t xml:space="preserve"> </w:t>
            </w:r>
          </w:p>
        </w:tc>
        <w:tc>
          <w:tcPr>
            <w:tcW w:w="1790" w:type="dxa"/>
          </w:tcPr>
          <w:p w14:paraId="176395ED" w14:textId="77777777" w:rsidR="0030268E" w:rsidRPr="0030268E" w:rsidRDefault="0030268E" w:rsidP="00C721F1">
            <w:pPr>
              <w:spacing w:line="276" w:lineRule="auto"/>
              <w:ind w:left="0"/>
              <w:jc w:val="left"/>
              <w:rPr>
                <w:rFonts w:asciiTheme="minorHAnsi" w:hAnsiTheme="minorHAnsi" w:cstheme="minorHAnsi"/>
                <w:sz w:val="22"/>
              </w:rPr>
            </w:pPr>
            <w:r w:rsidRPr="0030268E">
              <w:rPr>
                <w:rFonts w:asciiTheme="minorHAnsi" w:hAnsiTheme="minorHAnsi" w:cstheme="minorHAnsi"/>
                <w:sz w:val="22"/>
              </w:rPr>
              <w:t>Godziny pracy Serwisu</w:t>
            </w:r>
            <w:r w:rsidRPr="0030268E">
              <w:rPr>
                <w:rFonts w:asciiTheme="minorHAnsi" w:hAnsiTheme="minorHAnsi" w:cstheme="minorHAnsi"/>
                <w:b/>
                <w:sz w:val="22"/>
              </w:rPr>
              <w:t xml:space="preserve">  </w:t>
            </w:r>
          </w:p>
        </w:tc>
        <w:tc>
          <w:tcPr>
            <w:tcW w:w="1897" w:type="dxa"/>
          </w:tcPr>
          <w:p w14:paraId="627B7199" w14:textId="77777777" w:rsidR="0030268E" w:rsidRPr="0030268E" w:rsidRDefault="0030268E" w:rsidP="00C721F1">
            <w:pPr>
              <w:spacing w:line="276" w:lineRule="auto"/>
              <w:jc w:val="left"/>
              <w:rPr>
                <w:rFonts w:asciiTheme="minorHAnsi" w:hAnsiTheme="minorHAnsi" w:cstheme="minorHAnsi"/>
                <w:sz w:val="22"/>
              </w:rPr>
            </w:pPr>
            <w:r w:rsidRPr="0030268E">
              <w:rPr>
                <w:rFonts w:asciiTheme="minorHAnsi" w:hAnsiTheme="minorHAnsi" w:cstheme="minorHAnsi"/>
                <w:sz w:val="22"/>
              </w:rPr>
              <w:t>8:00-16:00</w:t>
            </w:r>
          </w:p>
        </w:tc>
        <w:tc>
          <w:tcPr>
            <w:tcW w:w="5861" w:type="dxa"/>
          </w:tcPr>
          <w:p w14:paraId="34C1E5E1" w14:textId="77777777" w:rsidR="0030268E" w:rsidRPr="0030268E" w:rsidRDefault="0030268E" w:rsidP="00C721F1">
            <w:pPr>
              <w:spacing w:line="276" w:lineRule="auto"/>
              <w:ind w:left="0" w:right="57"/>
              <w:jc w:val="left"/>
              <w:rPr>
                <w:rFonts w:asciiTheme="minorHAnsi" w:hAnsiTheme="minorHAnsi" w:cstheme="minorHAnsi"/>
                <w:sz w:val="22"/>
              </w:rPr>
            </w:pPr>
            <w:r w:rsidRPr="0030268E">
              <w:rPr>
                <w:rFonts w:asciiTheme="minorHAnsi" w:hAnsiTheme="minorHAnsi" w:cstheme="minorHAnsi"/>
                <w:sz w:val="22"/>
              </w:rPr>
              <w:t xml:space="preserve">W dni robocze, tj. od poniedziałku do piątku z wyłączeniem dni wolnych od pracy w rozumieniu art. 1 oraz art. 1a ustawy z dnia 18 stycznia 1951 r. o dniach wolnych od pracy (tekst </w:t>
            </w:r>
            <w:r w:rsidRPr="0030268E">
              <w:rPr>
                <w:rFonts w:asciiTheme="minorHAnsi" w:hAnsiTheme="minorHAnsi" w:cstheme="minorHAnsi"/>
                <w:sz w:val="22"/>
              </w:rPr>
              <w:lastRenderedPageBreak/>
              <w:t xml:space="preserve">jedn.: Dz. U. z 2020 r. poz. 1920). Dni robocze stosuje się także w odniesieniu do wszystkich terminów przewidzianych w Załączniku na automatyczne czynności HD oraz do terminów zastrzeżonych dla ZAMAWIAJĄCEGO. </w:t>
            </w:r>
          </w:p>
        </w:tc>
      </w:tr>
      <w:tr w:rsidR="0030268E" w:rsidRPr="0030268E" w14:paraId="41576AC8" w14:textId="77777777" w:rsidTr="00C721F1">
        <w:tc>
          <w:tcPr>
            <w:tcW w:w="561" w:type="dxa"/>
          </w:tcPr>
          <w:p w14:paraId="52827232" w14:textId="77777777" w:rsidR="0030268E" w:rsidRPr="0030268E" w:rsidRDefault="0030268E" w:rsidP="00C721F1">
            <w:pPr>
              <w:spacing w:line="276" w:lineRule="auto"/>
              <w:ind w:left="0"/>
              <w:jc w:val="left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30268E">
              <w:rPr>
                <w:rFonts w:asciiTheme="minorHAnsi" w:hAnsiTheme="minorHAnsi" w:cstheme="minorHAnsi"/>
                <w:sz w:val="22"/>
              </w:rPr>
              <w:lastRenderedPageBreak/>
              <w:t>2.</w:t>
            </w:r>
            <w:r w:rsidRPr="0030268E">
              <w:rPr>
                <w:rFonts w:asciiTheme="minorHAnsi" w:eastAsia="Arial" w:hAnsiTheme="minorHAnsi" w:cstheme="minorHAnsi"/>
                <w:sz w:val="22"/>
              </w:rPr>
              <w:t xml:space="preserve"> </w:t>
            </w:r>
            <w:r w:rsidRPr="0030268E">
              <w:rPr>
                <w:rFonts w:asciiTheme="minorHAnsi" w:hAnsiTheme="minorHAnsi" w:cstheme="minorHAnsi"/>
                <w:sz w:val="22"/>
              </w:rPr>
              <w:t xml:space="preserve"> </w:t>
            </w:r>
          </w:p>
        </w:tc>
        <w:tc>
          <w:tcPr>
            <w:tcW w:w="1790" w:type="dxa"/>
          </w:tcPr>
          <w:p w14:paraId="7163C0F4" w14:textId="77777777" w:rsidR="0030268E" w:rsidRPr="0030268E" w:rsidRDefault="0030268E" w:rsidP="00C721F1">
            <w:pPr>
              <w:spacing w:line="276" w:lineRule="auto"/>
              <w:ind w:left="0"/>
              <w:jc w:val="left"/>
              <w:rPr>
                <w:rFonts w:asciiTheme="minorHAnsi" w:hAnsiTheme="minorHAnsi" w:cstheme="minorHAnsi"/>
                <w:sz w:val="22"/>
              </w:rPr>
            </w:pPr>
            <w:r w:rsidRPr="0030268E">
              <w:rPr>
                <w:rFonts w:asciiTheme="minorHAnsi" w:hAnsiTheme="minorHAnsi" w:cstheme="minorHAnsi"/>
                <w:sz w:val="22"/>
              </w:rPr>
              <w:t xml:space="preserve">Czas reakcji Serwisu </w:t>
            </w:r>
          </w:p>
        </w:tc>
        <w:tc>
          <w:tcPr>
            <w:tcW w:w="1897" w:type="dxa"/>
          </w:tcPr>
          <w:p w14:paraId="1AEE33D9" w14:textId="77777777" w:rsidR="0030268E" w:rsidRPr="0030268E" w:rsidRDefault="0030268E" w:rsidP="00C721F1">
            <w:pPr>
              <w:spacing w:line="276" w:lineRule="auto"/>
              <w:jc w:val="left"/>
              <w:rPr>
                <w:rFonts w:asciiTheme="minorHAnsi" w:hAnsiTheme="minorHAnsi" w:cstheme="minorHAnsi"/>
                <w:sz w:val="22"/>
              </w:rPr>
            </w:pPr>
            <w:r w:rsidRPr="0030268E">
              <w:rPr>
                <w:rFonts w:asciiTheme="minorHAnsi" w:hAnsiTheme="minorHAnsi" w:cstheme="minorHAnsi"/>
                <w:sz w:val="22"/>
              </w:rPr>
              <w:t>8h</w:t>
            </w:r>
          </w:p>
        </w:tc>
        <w:tc>
          <w:tcPr>
            <w:tcW w:w="5861" w:type="dxa"/>
          </w:tcPr>
          <w:p w14:paraId="3F47D231" w14:textId="77777777" w:rsidR="0030268E" w:rsidRPr="0030268E" w:rsidRDefault="0030268E" w:rsidP="00C721F1">
            <w:pPr>
              <w:spacing w:line="276" w:lineRule="auto"/>
              <w:ind w:left="0" w:right="57"/>
              <w:jc w:val="left"/>
              <w:rPr>
                <w:rFonts w:asciiTheme="minorHAnsi" w:hAnsiTheme="minorHAnsi" w:cstheme="minorHAnsi"/>
                <w:sz w:val="22"/>
              </w:rPr>
            </w:pPr>
            <w:r w:rsidRPr="0030268E">
              <w:rPr>
                <w:rFonts w:asciiTheme="minorHAnsi" w:hAnsiTheme="minorHAnsi" w:cstheme="minorHAnsi"/>
                <w:sz w:val="22"/>
              </w:rPr>
              <w:t xml:space="preserve">Czas liczony w Godzinach pracy serwisu od momentu zaewidencjonowania Zgłoszenia Serwisowego do momentu przyjęcia zgłoszenia tj. nadania mu statusu „zarejestrowane”. </w:t>
            </w:r>
          </w:p>
        </w:tc>
      </w:tr>
      <w:tr w:rsidR="0030268E" w:rsidRPr="0030268E" w14:paraId="330657F2" w14:textId="77777777" w:rsidTr="00C721F1">
        <w:tc>
          <w:tcPr>
            <w:tcW w:w="561" w:type="dxa"/>
          </w:tcPr>
          <w:p w14:paraId="51A85159" w14:textId="77777777" w:rsidR="0030268E" w:rsidRPr="0030268E" w:rsidRDefault="0030268E" w:rsidP="00C721F1">
            <w:pPr>
              <w:spacing w:line="276" w:lineRule="auto"/>
              <w:ind w:left="0"/>
              <w:jc w:val="left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30268E">
              <w:rPr>
                <w:rFonts w:asciiTheme="minorHAnsi" w:hAnsiTheme="minorHAnsi" w:cstheme="minorHAnsi"/>
                <w:sz w:val="22"/>
              </w:rPr>
              <w:t>3.</w:t>
            </w:r>
            <w:r w:rsidRPr="0030268E">
              <w:rPr>
                <w:rFonts w:asciiTheme="minorHAnsi" w:eastAsia="Arial" w:hAnsiTheme="minorHAnsi" w:cstheme="minorHAnsi"/>
                <w:sz w:val="22"/>
              </w:rPr>
              <w:t xml:space="preserve"> </w:t>
            </w:r>
            <w:r w:rsidRPr="0030268E">
              <w:rPr>
                <w:rFonts w:asciiTheme="minorHAnsi" w:hAnsiTheme="minorHAnsi" w:cstheme="minorHAnsi"/>
                <w:sz w:val="22"/>
              </w:rPr>
              <w:t xml:space="preserve"> </w:t>
            </w:r>
          </w:p>
        </w:tc>
        <w:tc>
          <w:tcPr>
            <w:tcW w:w="1790" w:type="dxa"/>
          </w:tcPr>
          <w:p w14:paraId="4145A33E" w14:textId="77777777" w:rsidR="0030268E" w:rsidRPr="0030268E" w:rsidRDefault="0030268E" w:rsidP="00C721F1">
            <w:pPr>
              <w:spacing w:line="276" w:lineRule="auto"/>
              <w:ind w:left="0"/>
              <w:jc w:val="left"/>
              <w:rPr>
                <w:rFonts w:asciiTheme="minorHAnsi" w:hAnsiTheme="minorHAnsi" w:cstheme="minorHAnsi"/>
                <w:sz w:val="22"/>
              </w:rPr>
            </w:pPr>
            <w:r w:rsidRPr="0030268E">
              <w:rPr>
                <w:rFonts w:asciiTheme="minorHAnsi" w:hAnsiTheme="minorHAnsi" w:cstheme="minorHAnsi"/>
                <w:sz w:val="22"/>
              </w:rPr>
              <w:t xml:space="preserve">Czas usunięcia Błędu Aplikacji </w:t>
            </w:r>
          </w:p>
        </w:tc>
        <w:tc>
          <w:tcPr>
            <w:tcW w:w="1897" w:type="dxa"/>
          </w:tcPr>
          <w:p w14:paraId="2794482F" w14:textId="77777777" w:rsidR="0030268E" w:rsidRPr="0030268E" w:rsidRDefault="0030268E" w:rsidP="00C721F1">
            <w:pPr>
              <w:spacing w:line="276" w:lineRule="auto"/>
              <w:jc w:val="left"/>
              <w:rPr>
                <w:rFonts w:asciiTheme="minorHAnsi" w:hAnsiTheme="minorHAnsi" w:cstheme="minorHAnsi"/>
                <w:sz w:val="22"/>
              </w:rPr>
            </w:pPr>
            <w:r w:rsidRPr="0030268E">
              <w:rPr>
                <w:rFonts w:asciiTheme="minorHAnsi" w:hAnsiTheme="minorHAnsi" w:cstheme="minorHAnsi"/>
                <w:sz w:val="22"/>
              </w:rPr>
              <w:t>10 dni</w:t>
            </w:r>
          </w:p>
        </w:tc>
        <w:tc>
          <w:tcPr>
            <w:tcW w:w="5861" w:type="dxa"/>
            <w:vMerge w:val="restart"/>
          </w:tcPr>
          <w:p w14:paraId="7EA1F190" w14:textId="77777777" w:rsidR="0030268E" w:rsidRPr="0030268E" w:rsidRDefault="0030268E" w:rsidP="00C721F1">
            <w:pPr>
              <w:numPr>
                <w:ilvl w:val="0"/>
                <w:numId w:val="87"/>
              </w:numPr>
              <w:spacing w:before="240" w:after="0" w:line="276" w:lineRule="auto"/>
              <w:ind w:left="0" w:right="57" w:hanging="360"/>
              <w:jc w:val="left"/>
              <w:rPr>
                <w:rFonts w:asciiTheme="minorHAnsi" w:hAnsiTheme="minorHAnsi" w:cstheme="minorHAnsi"/>
                <w:sz w:val="22"/>
              </w:rPr>
            </w:pPr>
            <w:r w:rsidRPr="0030268E">
              <w:rPr>
                <w:rFonts w:asciiTheme="minorHAnsi" w:hAnsiTheme="minorHAnsi" w:cstheme="minorHAnsi"/>
                <w:sz w:val="22"/>
              </w:rPr>
              <w:t xml:space="preserve">Czas liczony w godzinach lub dniach roboczych od upłynięcia Czasu reakcji w Godzinach pracy Serwisu. </w:t>
            </w:r>
          </w:p>
          <w:p w14:paraId="25BD0DE3" w14:textId="77777777" w:rsidR="0030268E" w:rsidRPr="0030268E" w:rsidRDefault="0030268E" w:rsidP="00C721F1">
            <w:pPr>
              <w:spacing w:line="276" w:lineRule="auto"/>
              <w:ind w:left="0" w:right="57"/>
              <w:jc w:val="left"/>
              <w:rPr>
                <w:rFonts w:asciiTheme="minorHAnsi" w:hAnsiTheme="minorHAnsi" w:cstheme="minorHAnsi"/>
                <w:sz w:val="22"/>
              </w:rPr>
            </w:pPr>
            <w:r w:rsidRPr="0030268E">
              <w:rPr>
                <w:rFonts w:asciiTheme="minorHAnsi" w:hAnsiTheme="minorHAnsi" w:cstheme="minorHAnsi"/>
                <w:sz w:val="22"/>
              </w:rPr>
              <w:t xml:space="preserve">Od Czasu obsługi zgłoszenia odlicza się okres, w którym WYKONAWCA oczekuje na uzupełnienie Zgłoszenia przez ZAMAWIAJĄCEGO lub udostępnienie zdalnego dostępu (jeżeli dotyczy).    </w:t>
            </w:r>
          </w:p>
          <w:p w14:paraId="60CA7895" w14:textId="77777777" w:rsidR="0030268E" w:rsidRPr="0030268E" w:rsidRDefault="0030268E" w:rsidP="00C721F1">
            <w:pPr>
              <w:numPr>
                <w:ilvl w:val="0"/>
                <w:numId w:val="87"/>
              </w:numPr>
              <w:spacing w:before="240" w:after="0" w:line="276" w:lineRule="auto"/>
              <w:ind w:left="0" w:right="57" w:hanging="360"/>
              <w:jc w:val="left"/>
              <w:rPr>
                <w:rFonts w:asciiTheme="minorHAnsi" w:hAnsiTheme="minorHAnsi" w:cstheme="minorHAnsi"/>
                <w:sz w:val="22"/>
              </w:rPr>
            </w:pPr>
            <w:r w:rsidRPr="0030268E">
              <w:rPr>
                <w:rFonts w:asciiTheme="minorHAnsi" w:hAnsiTheme="minorHAnsi" w:cstheme="minorHAnsi"/>
                <w:sz w:val="22"/>
              </w:rPr>
              <w:t xml:space="preserve">W odniesieniu do Aplikacji, których WYKONAWCA nie jest Producentem przewidziane czasy realizacji usług mogą ulec dwukrotnemu wydłużeniu, o czym ZAMAWIAJĄCY zostaje powiadomiony w Zgłoszeniu. </w:t>
            </w:r>
          </w:p>
          <w:p w14:paraId="5280D208" w14:textId="77777777" w:rsidR="0030268E" w:rsidRPr="0030268E" w:rsidRDefault="0030268E" w:rsidP="00C721F1">
            <w:pPr>
              <w:numPr>
                <w:ilvl w:val="0"/>
                <w:numId w:val="87"/>
              </w:numPr>
              <w:spacing w:before="240" w:after="0" w:line="276" w:lineRule="auto"/>
              <w:ind w:left="0" w:right="57" w:hanging="360"/>
              <w:jc w:val="left"/>
              <w:rPr>
                <w:rFonts w:asciiTheme="minorHAnsi" w:hAnsiTheme="minorHAnsi" w:cstheme="minorHAnsi"/>
                <w:sz w:val="22"/>
              </w:rPr>
            </w:pPr>
            <w:r w:rsidRPr="0030268E">
              <w:rPr>
                <w:rFonts w:asciiTheme="minorHAnsi" w:hAnsiTheme="minorHAnsi" w:cstheme="minorHAnsi"/>
                <w:sz w:val="22"/>
              </w:rPr>
              <w:t>WYKONAWCA gwarantuje udostępnianie co najmniej 4 zbiorczych pakietów aktualizacji zawierających Rozwinięcia wybranych Aplikacji rocznie, publikowanych nie rzadziej niż jedna na kwartał. Jeżeli Zgłoszenie zaklasyfikowane jako Usterka Programistyczna zostanie zaewidencjonowane w HD w terminie krótszym niż 20 dni przed planowanym terminem publikacji aktualizacji zbiorczej, Uaktualnienie zostanie uwzględnione najpóźniej w kolejnej aktualizacji zbiorczej.</w:t>
            </w:r>
          </w:p>
        </w:tc>
      </w:tr>
      <w:tr w:rsidR="0030268E" w:rsidRPr="0030268E" w14:paraId="3D24B668" w14:textId="77777777" w:rsidTr="00C721F1">
        <w:tc>
          <w:tcPr>
            <w:tcW w:w="561" w:type="dxa"/>
          </w:tcPr>
          <w:p w14:paraId="1568ACFE" w14:textId="77777777" w:rsidR="0030268E" w:rsidRPr="0030268E" w:rsidRDefault="0030268E" w:rsidP="00C721F1">
            <w:pPr>
              <w:spacing w:line="276" w:lineRule="auto"/>
              <w:ind w:left="0"/>
              <w:jc w:val="left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30268E">
              <w:rPr>
                <w:rFonts w:asciiTheme="minorHAnsi" w:hAnsiTheme="minorHAnsi" w:cstheme="minorHAnsi"/>
                <w:sz w:val="22"/>
              </w:rPr>
              <w:t>4.</w:t>
            </w:r>
            <w:r w:rsidRPr="0030268E">
              <w:rPr>
                <w:rFonts w:asciiTheme="minorHAnsi" w:eastAsia="Arial" w:hAnsiTheme="minorHAnsi" w:cstheme="minorHAnsi"/>
                <w:sz w:val="22"/>
              </w:rPr>
              <w:t xml:space="preserve"> </w:t>
            </w:r>
            <w:r w:rsidRPr="0030268E">
              <w:rPr>
                <w:rFonts w:asciiTheme="minorHAnsi" w:hAnsiTheme="minorHAnsi" w:cstheme="minorHAnsi"/>
                <w:sz w:val="22"/>
              </w:rPr>
              <w:t xml:space="preserve"> </w:t>
            </w:r>
          </w:p>
        </w:tc>
        <w:tc>
          <w:tcPr>
            <w:tcW w:w="1790" w:type="dxa"/>
          </w:tcPr>
          <w:p w14:paraId="6BC14A16" w14:textId="77777777" w:rsidR="0030268E" w:rsidRPr="0030268E" w:rsidRDefault="0030268E" w:rsidP="00C721F1">
            <w:pPr>
              <w:spacing w:line="276" w:lineRule="auto"/>
              <w:ind w:left="0"/>
              <w:jc w:val="left"/>
              <w:rPr>
                <w:rFonts w:asciiTheme="minorHAnsi" w:hAnsiTheme="minorHAnsi" w:cstheme="minorHAnsi"/>
                <w:sz w:val="22"/>
              </w:rPr>
            </w:pPr>
            <w:r w:rsidRPr="0030268E">
              <w:rPr>
                <w:rFonts w:asciiTheme="minorHAnsi" w:hAnsiTheme="minorHAnsi" w:cstheme="minorHAnsi"/>
                <w:sz w:val="22"/>
              </w:rPr>
              <w:t xml:space="preserve">Czas usunięcia Awarii </w:t>
            </w:r>
          </w:p>
        </w:tc>
        <w:tc>
          <w:tcPr>
            <w:tcW w:w="1897" w:type="dxa"/>
          </w:tcPr>
          <w:p w14:paraId="71442892" w14:textId="77777777" w:rsidR="0030268E" w:rsidRPr="0030268E" w:rsidRDefault="0030268E" w:rsidP="00C721F1">
            <w:pPr>
              <w:spacing w:line="276" w:lineRule="auto"/>
              <w:jc w:val="left"/>
              <w:rPr>
                <w:rFonts w:asciiTheme="minorHAnsi" w:hAnsiTheme="minorHAnsi" w:cstheme="minorHAnsi"/>
                <w:sz w:val="22"/>
              </w:rPr>
            </w:pPr>
            <w:r w:rsidRPr="0030268E">
              <w:rPr>
                <w:rFonts w:asciiTheme="minorHAnsi" w:hAnsiTheme="minorHAnsi" w:cstheme="minorHAnsi"/>
                <w:sz w:val="22"/>
              </w:rPr>
              <w:t>48h</w:t>
            </w:r>
          </w:p>
        </w:tc>
        <w:tc>
          <w:tcPr>
            <w:tcW w:w="5861" w:type="dxa"/>
            <w:vMerge/>
          </w:tcPr>
          <w:p w14:paraId="5ED56F89" w14:textId="77777777" w:rsidR="0030268E" w:rsidRPr="0030268E" w:rsidRDefault="0030268E" w:rsidP="00C721F1">
            <w:pPr>
              <w:spacing w:line="276" w:lineRule="auto"/>
              <w:ind w:left="0" w:right="57"/>
              <w:jc w:val="left"/>
              <w:rPr>
                <w:rFonts w:asciiTheme="minorHAnsi" w:hAnsiTheme="minorHAnsi" w:cstheme="minorHAnsi"/>
                <w:sz w:val="22"/>
              </w:rPr>
            </w:pPr>
          </w:p>
        </w:tc>
      </w:tr>
      <w:tr w:rsidR="0030268E" w:rsidRPr="0030268E" w14:paraId="1497FF2F" w14:textId="77777777" w:rsidTr="00C721F1">
        <w:tc>
          <w:tcPr>
            <w:tcW w:w="561" w:type="dxa"/>
          </w:tcPr>
          <w:p w14:paraId="4476933D" w14:textId="77777777" w:rsidR="0030268E" w:rsidRPr="0030268E" w:rsidRDefault="0030268E" w:rsidP="00C721F1">
            <w:pPr>
              <w:spacing w:line="276" w:lineRule="auto"/>
              <w:ind w:left="0"/>
              <w:jc w:val="left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30268E">
              <w:rPr>
                <w:rFonts w:asciiTheme="minorHAnsi" w:hAnsiTheme="minorHAnsi" w:cstheme="minorHAnsi"/>
                <w:sz w:val="22"/>
              </w:rPr>
              <w:t>5.</w:t>
            </w:r>
            <w:r w:rsidRPr="0030268E">
              <w:rPr>
                <w:rFonts w:asciiTheme="minorHAnsi" w:eastAsia="Arial" w:hAnsiTheme="minorHAnsi" w:cstheme="minorHAnsi"/>
                <w:sz w:val="22"/>
              </w:rPr>
              <w:t xml:space="preserve"> </w:t>
            </w:r>
            <w:r w:rsidRPr="0030268E">
              <w:rPr>
                <w:rFonts w:asciiTheme="minorHAnsi" w:hAnsiTheme="minorHAnsi" w:cstheme="minorHAnsi"/>
                <w:sz w:val="22"/>
              </w:rPr>
              <w:t xml:space="preserve"> </w:t>
            </w:r>
          </w:p>
        </w:tc>
        <w:tc>
          <w:tcPr>
            <w:tcW w:w="1790" w:type="dxa"/>
          </w:tcPr>
          <w:p w14:paraId="13FB74BD" w14:textId="77777777" w:rsidR="0030268E" w:rsidRPr="0030268E" w:rsidRDefault="0030268E" w:rsidP="00C721F1">
            <w:pPr>
              <w:spacing w:line="276" w:lineRule="auto"/>
              <w:ind w:left="0"/>
              <w:jc w:val="left"/>
              <w:rPr>
                <w:rFonts w:asciiTheme="minorHAnsi" w:hAnsiTheme="minorHAnsi" w:cstheme="minorHAnsi"/>
                <w:sz w:val="22"/>
              </w:rPr>
            </w:pPr>
            <w:r w:rsidRPr="0030268E">
              <w:rPr>
                <w:rFonts w:asciiTheme="minorHAnsi" w:hAnsiTheme="minorHAnsi" w:cstheme="minorHAnsi"/>
                <w:sz w:val="22"/>
              </w:rPr>
              <w:t xml:space="preserve">Czas usunięcia Usterki Programistycznej </w:t>
            </w:r>
          </w:p>
        </w:tc>
        <w:tc>
          <w:tcPr>
            <w:tcW w:w="1897" w:type="dxa"/>
          </w:tcPr>
          <w:p w14:paraId="30BA2784" w14:textId="77777777" w:rsidR="0030268E" w:rsidRPr="0030268E" w:rsidRDefault="0030268E" w:rsidP="00C721F1">
            <w:pPr>
              <w:spacing w:line="276" w:lineRule="auto"/>
              <w:ind w:left="0" w:right="104"/>
              <w:jc w:val="left"/>
              <w:rPr>
                <w:rFonts w:asciiTheme="minorHAnsi" w:hAnsiTheme="minorHAnsi" w:cstheme="minorHAnsi"/>
                <w:sz w:val="22"/>
              </w:rPr>
            </w:pPr>
            <w:r w:rsidRPr="0030268E">
              <w:rPr>
                <w:rFonts w:asciiTheme="minorHAnsi" w:hAnsiTheme="minorHAnsi" w:cstheme="minorHAnsi"/>
                <w:sz w:val="22"/>
              </w:rPr>
              <w:t>Następna aktualizacja zbiorcza</w:t>
            </w:r>
          </w:p>
        </w:tc>
        <w:tc>
          <w:tcPr>
            <w:tcW w:w="5861" w:type="dxa"/>
            <w:vMerge/>
          </w:tcPr>
          <w:p w14:paraId="708AB6E9" w14:textId="77777777" w:rsidR="0030268E" w:rsidRPr="0030268E" w:rsidRDefault="0030268E" w:rsidP="00C721F1">
            <w:pPr>
              <w:spacing w:line="276" w:lineRule="auto"/>
              <w:ind w:left="0" w:right="57"/>
              <w:jc w:val="left"/>
              <w:rPr>
                <w:rFonts w:asciiTheme="minorHAnsi" w:hAnsiTheme="minorHAnsi" w:cstheme="minorHAnsi"/>
                <w:sz w:val="22"/>
              </w:rPr>
            </w:pPr>
          </w:p>
        </w:tc>
      </w:tr>
      <w:tr w:rsidR="0030268E" w:rsidRPr="0030268E" w14:paraId="42D379B5" w14:textId="77777777" w:rsidTr="00C721F1">
        <w:tc>
          <w:tcPr>
            <w:tcW w:w="561" w:type="dxa"/>
          </w:tcPr>
          <w:p w14:paraId="26256F57" w14:textId="77777777" w:rsidR="0030268E" w:rsidRPr="0030268E" w:rsidRDefault="0030268E" w:rsidP="00C721F1">
            <w:pPr>
              <w:spacing w:line="276" w:lineRule="auto"/>
              <w:ind w:left="0"/>
              <w:jc w:val="left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30268E">
              <w:rPr>
                <w:rFonts w:asciiTheme="minorHAnsi" w:hAnsiTheme="minorHAnsi" w:cstheme="minorHAnsi"/>
                <w:sz w:val="22"/>
              </w:rPr>
              <w:t>6.</w:t>
            </w:r>
            <w:r w:rsidRPr="0030268E">
              <w:rPr>
                <w:rFonts w:asciiTheme="minorHAnsi" w:eastAsia="Arial" w:hAnsiTheme="minorHAnsi" w:cstheme="minorHAnsi"/>
                <w:sz w:val="22"/>
              </w:rPr>
              <w:t xml:space="preserve"> </w:t>
            </w:r>
            <w:r w:rsidRPr="0030268E">
              <w:rPr>
                <w:rFonts w:asciiTheme="minorHAnsi" w:hAnsiTheme="minorHAnsi" w:cstheme="minorHAnsi"/>
                <w:sz w:val="22"/>
              </w:rPr>
              <w:t xml:space="preserve"> </w:t>
            </w:r>
          </w:p>
        </w:tc>
        <w:tc>
          <w:tcPr>
            <w:tcW w:w="1790" w:type="dxa"/>
          </w:tcPr>
          <w:p w14:paraId="052D181A" w14:textId="77777777" w:rsidR="0030268E" w:rsidRPr="0030268E" w:rsidRDefault="0030268E" w:rsidP="00C721F1">
            <w:pPr>
              <w:spacing w:line="276" w:lineRule="auto"/>
              <w:ind w:left="0"/>
              <w:jc w:val="left"/>
              <w:rPr>
                <w:rFonts w:asciiTheme="minorHAnsi" w:hAnsiTheme="minorHAnsi" w:cstheme="minorHAnsi"/>
                <w:sz w:val="22"/>
              </w:rPr>
            </w:pPr>
            <w:r w:rsidRPr="0030268E">
              <w:rPr>
                <w:rFonts w:asciiTheme="minorHAnsi" w:hAnsiTheme="minorHAnsi" w:cstheme="minorHAnsi"/>
                <w:sz w:val="22"/>
              </w:rPr>
              <w:t>Czas obsługi Konsultacji</w:t>
            </w:r>
            <w:r w:rsidRPr="0030268E">
              <w:rPr>
                <w:rFonts w:asciiTheme="minorHAnsi" w:hAnsiTheme="minorHAnsi" w:cstheme="minorHAnsi"/>
                <w:color w:val="FF0000"/>
                <w:sz w:val="22"/>
              </w:rPr>
              <w:t xml:space="preserve"> </w:t>
            </w:r>
            <w:r w:rsidRPr="0030268E">
              <w:rPr>
                <w:rFonts w:asciiTheme="minorHAnsi" w:hAnsiTheme="minorHAnsi" w:cstheme="minorHAnsi"/>
                <w:sz w:val="22"/>
              </w:rPr>
              <w:t xml:space="preserve"> </w:t>
            </w:r>
          </w:p>
        </w:tc>
        <w:tc>
          <w:tcPr>
            <w:tcW w:w="1897" w:type="dxa"/>
          </w:tcPr>
          <w:p w14:paraId="2E025977" w14:textId="77777777" w:rsidR="0030268E" w:rsidRPr="0030268E" w:rsidRDefault="0030268E" w:rsidP="00C721F1">
            <w:pPr>
              <w:spacing w:line="276" w:lineRule="auto"/>
              <w:jc w:val="left"/>
              <w:rPr>
                <w:rFonts w:asciiTheme="minorHAnsi" w:hAnsiTheme="minorHAnsi" w:cstheme="minorHAnsi"/>
                <w:sz w:val="22"/>
              </w:rPr>
            </w:pPr>
            <w:r w:rsidRPr="0030268E">
              <w:rPr>
                <w:rFonts w:asciiTheme="minorHAnsi" w:hAnsiTheme="minorHAnsi" w:cstheme="minorHAnsi"/>
                <w:sz w:val="22"/>
              </w:rPr>
              <w:t>10 dni</w:t>
            </w:r>
          </w:p>
        </w:tc>
        <w:tc>
          <w:tcPr>
            <w:tcW w:w="5861" w:type="dxa"/>
            <w:vMerge/>
          </w:tcPr>
          <w:p w14:paraId="2B2EF0AA" w14:textId="77777777" w:rsidR="0030268E" w:rsidRPr="0030268E" w:rsidRDefault="0030268E" w:rsidP="00C721F1">
            <w:pPr>
              <w:spacing w:line="276" w:lineRule="auto"/>
              <w:ind w:left="0" w:right="57"/>
              <w:jc w:val="left"/>
              <w:rPr>
                <w:rFonts w:asciiTheme="minorHAnsi" w:hAnsiTheme="minorHAnsi" w:cstheme="minorHAnsi"/>
                <w:sz w:val="22"/>
              </w:rPr>
            </w:pPr>
          </w:p>
        </w:tc>
      </w:tr>
      <w:tr w:rsidR="0030268E" w:rsidRPr="0030268E" w14:paraId="0614A601" w14:textId="77777777" w:rsidTr="00C721F1">
        <w:tc>
          <w:tcPr>
            <w:tcW w:w="561" w:type="dxa"/>
          </w:tcPr>
          <w:p w14:paraId="45F0E753" w14:textId="77777777" w:rsidR="0030268E" w:rsidRPr="0030268E" w:rsidRDefault="0030268E" w:rsidP="00C721F1">
            <w:pPr>
              <w:spacing w:line="276" w:lineRule="auto"/>
              <w:ind w:left="0"/>
              <w:jc w:val="left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30268E">
              <w:rPr>
                <w:rFonts w:asciiTheme="minorHAnsi" w:hAnsiTheme="minorHAnsi" w:cstheme="minorHAnsi"/>
                <w:sz w:val="22"/>
              </w:rPr>
              <w:t>7.</w:t>
            </w:r>
            <w:r w:rsidRPr="0030268E">
              <w:rPr>
                <w:rFonts w:asciiTheme="minorHAnsi" w:eastAsia="Arial" w:hAnsiTheme="minorHAnsi" w:cstheme="minorHAnsi"/>
                <w:sz w:val="22"/>
              </w:rPr>
              <w:t xml:space="preserve"> </w:t>
            </w:r>
            <w:r w:rsidRPr="0030268E">
              <w:rPr>
                <w:rFonts w:asciiTheme="minorHAnsi" w:hAnsiTheme="minorHAnsi" w:cstheme="minorHAnsi"/>
                <w:sz w:val="22"/>
              </w:rPr>
              <w:t xml:space="preserve"> </w:t>
            </w:r>
          </w:p>
        </w:tc>
        <w:tc>
          <w:tcPr>
            <w:tcW w:w="1790" w:type="dxa"/>
          </w:tcPr>
          <w:p w14:paraId="45E73B6F" w14:textId="77777777" w:rsidR="0030268E" w:rsidRPr="0030268E" w:rsidRDefault="0030268E" w:rsidP="00C721F1">
            <w:pPr>
              <w:spacing w:line="276" w:lineRule="auto"/>
              <w:ind w:left="0"/>
              <w:jc w:val="left"/>
              <w:rPr>
                <w:rFonts w:asciiTheme="minorHAnsi" w:hAnsiTheme="minorHAnsi" w:cstheme="minorHAnsi"/>
                <w:sz w:val="22"/>
              </w:rPr>
            </w:pPr>
            <w:r w:rsidRPr="0030268E">
              <w:rPr>
                <w:rFonts w:asciiTheme="minorHAnsi" w:hAnsiTheme="minorHAnsi" w:cstheme="minorHAnsi"/>
                <w:sz w:val="22"/>
              </w:rPr>
              <w:t xml:space="preserve">Termin przystąpienia Serwisu do realizacji usług zleconych </w:t>
            </w:r>
          </w:p>
        </w:tc>
        <w:tc>
          <w:tcPr>
            <w:tcW w:w="1897" w:type="dxa"/>
          </w:tcPr>
          <w:p w14:paraId="52DFFAD3" w14:textId="77777777" w:rsidR="0030268E" w:rsidRPr="0030268E" w:rsidRDefault="0030268E" w:rsidP="00C721F1">
            <w:pPr>
              <w:spacing w:line="276" w:lineRule="auto"/>
              <w:jc w:val="left"/>
              <w:rPr>
                <w:rFonts w:asciiTheme="minorHAnsi" w:hAnsiTheme="minorHAnsi" w:cstheme="minorHAnsi"/>
                <w:sz w:val="22"/>
              </w:rPr>
            </w:pPr>
            <w:r w:rsidRPr="0030268E">
              <w:rPr>
                <w:rFonts w:asciiTheme="minorHAnsi" w:hAnsiTheme="minorHAnsi" w:cstheme="minorHAnsi"/>
                <w:sz w:val="22"/>
              </w:rPr>
              <w:t>Niegwarantowany</w:t>
            </w:r>
          </w:p>
        </w:tc>
        <w:tc>
          <w:tcPr>
            <w:tcW w:w="5861" w:type="dxa"/>
          </w:tcPr>
          <w:p w14:paraId="75A640E6" w14:textId="77777777" w:rsidR="0030268E" w:rsidRPr="0030268E" w:rsidRDefault="0030268E" w:rsidP="00C721F1">
            <w:pPr>
              <w:pStyle w:val="Akapitzlist"/>
              <w:numPr>
                <w:ilvl w:val="0"/>
                <w:numId w:val="89"/>
              </w:numPr>
              <w:spacing w:before="240" w:after="0" w:line="276" w:lineRule="auto"/>
              <w:ind w:left="0" w:right="57"/>
              <w:jc w:val="left"/>
              <w:rPr>
                <w:rFonts w:asciiTheme="minorHAnsi" w:hAnsiTheme="minorHAnsi" w:cstheme="minorHAnsi"/>
                <w:sz w:val="22"/>
              </w:rPr>
            </w:pPr>
            <w:r w:rsidRPr="0030268E">
              <w:rPr>
                <w:rFonts w:asciiTheme="minorHAnsi" w:hAnsiTheme="minorHAnsi" w:cstheme="minorHAnsi"/>
                <w:sz w:val="22"/>
              </w:rPr>
              <w:t xml:space="preserve">Dotyczy usług wynikających z zamówień indywidualnych. </w:t>
            </w:r>
          </w:p>
        </w:tc>
      </w:tr>
      <w:tr w:rsidR="0030268E" w:rsidRPr="0030268E" w14:paraId="47873B66" w14:textId="77777777" w:rsidTr="00C721F1">
        <w:tc>
          <w:tcPr>
            <w:tcW w:w="561" w:type="dxa"/>
          </w:tcPr>
          <w:p w14:paraId="61311DF2" w14:textId="77777777" w:rsidR="0030268E" w:rsidRPr="0030268E" w:rsidRDefault="0030268E" w:rsidP="00C721F1">
            <w:pPr>
              <w:spacing w:line="276" w:lineRule="auto"/>
              <w:ind w:left="0"/>
              <w:jc w:val="left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30268E">
              <w:rPr>
                <w:rFonts w:asciiTheme="minorHAnsi" w:hAnsiTheme="minorHAnsi" w:cstheme="minorHAnsi"/>
                <w:sz w:val="22"/>
              </w:rPr>
              <w:t>8.</w:t>
            </w:r>
            <w:r w:rsidRPr="0030268E">
              <w:rPr>
                <w:rFonts w:asciiTheme="minorHAnsi" w:eastAsia="Arial" w:hAnsiTheme="minorHAnsi" w:cstheme="minorHAnsi"/>
                <w:sz w:val="22"/>
              </w:rPr>
              <w:t xml:space="preserve"> </w:t>
            </w:r>
            <w:r w:rsidRPr="0030268E">
              <w:rPr>
                <w:rFonts w:asciiTheme="minorHAnsi" w:hAnsiTheme="minorHAnsi" w:cstheme="minorHAnsi"/>
                <w:sz w:val="22"/>
              </w:rPr>
              <w:t xml:space="preserve"> </w:t>
            </w:r>
          </w:p>
        </w:tc>
        <w:tc>
          <w:tcPr>
            <w:tcW w:w="1790" w:type="dxa"/>
          </w:tcPr>
          <w:p w14:paraId="3456C5D9" w14:textId="77777777" w:rsidR="0030268E" w:rsidRPr="0030268E" w:rsidRDefault="0030268E" w:rsidP="00C721F1">
            <w:pPr>
              <w:spacing w:line="276" w:lineRule="auto"/>
              <w:ind w:left="0"/>
              <w:jc w:val="left"/>
              <w:rPr>
                <w:rFonts w:asciiTheme="minorHAnsi" w:hAnsiTheme="minorHAnsi" w:cstheme="minorHAnsi"/>
                <w:sz w:val="22"/>
              </w:rPr>
            </w:pPr>
            <w:r w:rsidRPr="0030268E">
              <w:rPr>
                <w:rFonts w:asciiTheme="minorHAnsi" w:hAnsiTheme="minorHAnsi" w:cstheme="minorHAnsi"/>
                <w:sz w:val="22"/>
              </w:rPr>
              <w:t xml:space="preserve">Termin udostępnienia Rozwinięć wynikających z nowelizacji aktów prawnych </w:t>
            </w:r>
          </w:p>
        </w:tc>
        <w:tc>
          <w:tcPr>
            <w:tcW w:w="1897" w:type="dxa"/>
          </w:tcPr>
          <w:p w14:paraId="7FF0F61C" w14:textId="77777777" w:rsidR="0030268E" w:rsidRPr="0030268E" w:rsidRDefault="0030268E" w:rsidP="00C721F1">
            <w:pPr>
              <w:spacing w:line="276" w:lineRule="auto"/>
              <w:ind w:left="0"/>
              <w:jc w:val="left"/>
              <w:rPr>
                <w:rFonts w:asciiTheme="minorHAnsi" w:hAnsiTheme="minorHAnsi" w:cstheme="minorHAnsi"/>
                <w:sz w:val="22"/>
              </w:rPr>
            </w:pPr>
            <w:r w:rsidRPr="0030268E">
              <w:rPr>
                <w:rFonts w:asciiTheme="minorHAnsi" w:hAnsiTheme="minorHAnsi" w:cstheme="minorHAnsi"/>
                <w:sz w:val="22"/>
              </w:rPr>
              <w:t xml:space="preserve">Najpóźniej w dniu wejścia aktu w życie  </w:t>
            </w:r>
          </w:p>
        </w:tc>
        <w:tc>
          <w:tcPr>
            <w:tcW w:w="5861" w:type="dxa"/>
          </w:tcPr>
          <w:p w14:paraId="5A1EA008" w14:textId="77777777" w:rsidR="0030268E" w:rsidRPr="0030268E" w:rsidRDefault="0030268E" w:rsidP="00C721F1">
            <w:pPr>
              <w:pStyle w:val="Akapitzlist"/>
              <w:numPr>
                <w:ilvl w:val="0"/>
                <w:numId w:val="88"/>
              </w:numPr>
              <w:spacing w:before="240" w:after="0" w:line="276" w:lineRule="auto"/>
              <w:ind w:left="0" w:right="57"/>
              <w:jc w:val="left"/>
              <w:rPr>
                <w:rFonts w:asciiTheme="minorHAnsi" w:hAnsiTheme="minorHAnsi" w:cstheme="minorHAnsi"/>
                <w:sz w:val="22"/>
              </w:rPr>
            </w:pPr>
            <w:r w:rsidRPr="0030268E">
              <w:rPr>
                <w:rFonts w:asciiTheme="minorHAnsi" w:hAnsiTheme="minorHAnsi" w:cstheme="minorHAnsi"/>
                <w:sz w:val="22"/>
              </w:rPr>
              <w:t>W przypadkach szczególnych, jeżeli termin ukazania się aktów prawnych inicjujących Rozwinięcia będzie krótszy niż 14 dni od daty ich wejścia w życie lub wraz z regulacjami nie zostaną opublikowane niezbędne materiały towarzyszące, takie jak: wytyczne, specyfikacje, interfejsy, protokoły, środowiska testowe, słowniki lub inne dane niezbędne do implementacji zmian specyfikacji funkcjonalnej w Rozwinięciach, Serwis określi w systemie HD termin dostarczenia i wprowadzenia Rozwinięcia zgodny z możliwościami realizacji, nie dłuższy jednak niż 21 dni roboczych od daty ukazania się ustaw i przepisów wykonawczych, zarządzeń NFZ lub udostępnienia brakujących materiałów towarzyszących.</w:t>
            </w:r>
          </w:p>
          <w:p w14:paraId="63EE4984" w14:textId="77777777" w:rsidR="0030268E" w:rsidRPr="0030268E" w:rsidRDefault="0030268E" w:rsidP="00C721F1">
            <w:pPr>
              <w:pStyle w:val="Akapitzlist"/>
              <w:numPr>
                <w:ilvl w:val="0"/>
                <w:numId w:val="88"/>
              </w:numPr>
              <w:spacing w:before="240" w:after="0" w:line="276" w:lineRule="auto"/>
              <w:ind w:left="0" w:right="57"/>
              <w:jc w:val="left"/>
              <w:rPr>
                <w:rFonts w:asciiTheme="minorHAnsi" w:hAnsiTheme="minorHAnsi" w:cstheme="minorHAnsi"/>
                <w:sz w:val="22"/>
              </w:rPr>
            </w:pPr>
            <w:r w:rsidRPr="0030268E">
              <w:rPr>
                <w:rFonts w:asciiTheme="minorHAnsi" w:hAnsiTheme="minorHAnsi" w:cstheme="minorHAnsi"/>
                <w:sz w:val="22"/>
              </w:rPr>
              <w:t xml:space="preserve">Rozwinięcia będą wprowadzane w Aplikacjach w ramach usługi pod warunkiem, że procesy stanowiące przedmiot </w:t>
            </w:r>
            <w:r w:rsidRPr="0030268E">
              <w:rPr>
                <w:rFonts w:asciiTheme="minorHAnsi" w:hAnsiTheme="minorHAnsi" w:cstheme="minorHAnsi"/>
                <w:sz w:val="22"/>
              </w:rPr>
              <w:lastRenderedPageBreak/>
              <w:t xml:space="preserve">zmian legislacyjnych przed ich opublikowaniem występowały w specyfikacji funkcjonalnej Oprogramowania Aplikacyjnego zakupionego przez ZAMAWIAJĄCEGO a organy administracji publicznej nie udostępniły innego narzędzia bądź systemu umożliwiającego ZAMAWIAJĄCEMU wykonanie obowiązku wynikającego z aktu prawnego.  </w:t>
            </w:r>
          </w:p>
        </w:tc>
      </w:tr>
    </w:tbl>
    <w:p w14:paraId="29FE87DB" w14:textId="77777777" w:rsidR="0030268E" w:rsidRPr="0030268E" w:rsidRDefault="0030268E" w:rsidP="00C721F1">
      <w:pPr>
        <w:spacing w:line="276" w:lineRule="auto"/>
        <w:jc w:val="left"/>
        <w:rPr>
          <w:rFonts w:asciiTheme="minorHAnsi" w:hAnsiTheme="minorHAnsi" w:cstheme="minorHAnsi"/>
          <w:sz w:val="22"/>
        </w:rPr>
      </w:pPr>
    </w:p>
    <w:p w14:paraId="24AEA132" w14:textId="77777777" w:rsidR="0030268E" w:rsidRPr="0030268E" w:rsidRDefault="0030268E" w:rsidP="00C721F1">
      <w:pPr>
        <w:pStyle w:val="Akapitzlist"/>
        <w:numPr>
          <w:ilvl w:val="0"/>
          <w:numId w:val="93"/>
        </w:numPr>
        <w:spacing w:after="0" w:line="276" w:lineRule="auto"/>
        <w:ind w:right="477"/>
        <w:jc w:val="left"/>
        <w:rPr>
          <w:rFonts w:asciiTheme="minorHAnsi" w:hAnsiTheme="minorHAnsi" w:cstheme="minorHAnsi"/>
          <w:bCs/>
          <w:sz w:val="22"/>
        </w:rPr>
      </w:pPr>
      <w:r w:rsidRPr="0030268E">
        <w:rPr>
          <w:rFonts w:asciiTheme="minorHAnsi" w:hAnsiTheme="minorHAnsi" w:cstheme="minorHAnsi"/>
          <w:bCs/>
          <w:sz w:val="22"/>
        </w:rPr>
        <w:t xml:space="preserve">WYKAZ OBLIGATORYJNYCH USŁUG SERWISOWYCH </w:t>
      </w:r>
    </w:p>
    <w:tbl>
      <w:tblPr>
        <w:tblStyle w:val="Tabelasiatki1jasna"/>
        <w:tblW w:w="5000" w:type="pct"/>
        <w:tblLook w:val="04A0" w:firstRow="1" w:lastRow="0" w:firstColumn="1" w:lastColumn="0" w:noHBand="0" w:noVBand="1"/>
      </w:tblPr>
      <w:tblGrid>
        <w:gridCol w:w="539"/>
        <w:gridCol w:w="2000"/>
        <w:gridCol w:w="7570"/>
      </w:tblGrid>
      <w:tr w:rsidR="0030268E" w:rsidRPr="0030268E" w14:paraId="1A4C2C8C" w14:textId="77777777" w:rsidTr="00A2136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" w:type="pct"/>
          </w:tcPr>
          <w:p w14:paraId="5A6ABD53" w14:textId="77777777" w:rsidR="0030268E" w:rsidRPr="0030268E" w:rsidRDefault="0030268E" w:rsidP="00C721F1">
            <w:pPr>
              <w:spacing w:line="276" w:lineRule="auto"/>
              <w:jc w:val="left"/>
              <w:rPr>
                <w:rFonts w:asciiTheme="minorHAnsi" w:hAnsiTheme="minorHAnsi" w:cstheme="minorHAnsi"/>
                <w:sz w:val="22"/>
              </w:rPr>
            </w:pPr>
            <w:r w:rsidRPr="0030268E">
              <w:rPr>
                <w:rFonts w:asciiTheme="minorHAnsi" w:hAnsiTheme="minorHAnsi" w:cstheme="minorHAnsi"/>
                <w:sz w:val="22"/>
              </w:rPr>
              <w:t xml:space="preserve">Lp. </w:t>
            </w:r>
          </w:p>
        </w:tc>
        <w:tc>
          <w:tcPr>
            <w:tcW w:w="989" w:type="pct"/>
          </w:tcPr>
          <w:p w14:paraId="4BEE01E7" w14:textId="77777777" w:rsidR="0030268E" w:rsidRPr="0030268E" w:rsidRDefault="0030268E" w:rsidP="00C721F1">
            <w:pPr>
              <w:spacing w:line="276" w:lineRule="auto"/>
              <w:ind w:right="51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30268E">
              <w:rPr>
                <w:rFonts w:asciiTheme="minorHAnsi" w:hAnsiTheme="minorHAnsi" w:cstheme="minorHAnsi"/>
                <w:sz w:val="22"/>
              </w:rPr>
              <w:t>Nazwa Usługi</w:t>
            </w:r>
          </w:p>
        </w:tc>
        <w:tc>
          <w:tcPr>
            <w:tcW w:w="3744" w:type="pct"/>
          </w:tcPr>
          <w:p w14:paraId="04CBD237" w14:textId="77777777" w:rsidR="0030268E" w:rsidRPr="0030268E" w:rsidRDefault="0030268E" w:rsidP="00C721F1">
            <w:pPr>
              <w:spacing w:line="276" w:lineRule="auto"/>
              <w:ind w:right="117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30268E">
              <w:rPr>
                <w:rFonts w:asciiTheme="minorHAnsi" w:hAnsiTheme="minorHAnsi" w:cstheme="minorHAnsi"/>
                <w:sz w:val="22"/>
              </w:rPr>
              <w:t>Przedmiot Usługi</w:t>
            </w:r>
          </w:p>
        </w:tc>
      </w:tr>
      <w:tr w:rsidR="0030268E" w:rsidRPr="0030268E" w14:paraId="3E9B4187" w14:textId="77777777" w:rsidTr="00A2136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" w:type="pct"/>
          </w:tcPr>
          <w:p w14:paraId="7755C2E9" w14:textId="77777777" w:rsidR="0030268E" w:rsidRPr="0030268E" w:rsidRDefault="0030268E" w:rsidP="00C721F1">
            <w:pPr>
              <w:pStyle w:val="Akapitzlist"/>
              <w:numPr>
                <w:ilvl w:val="0"/>
                <w:numId w:val="92"/>
              </w:numPr>
              <w:spacing w:before="240" w:after="0" w:line="276" w:lineRule="auto"/>
              <w:ind w:right="0"/>
              <w:jc w:val="left"/>
              <w:rPr>
                <w:rFonts w:asciiTheme="minorHAnsi" w:hAnsiTheme="minorHAnsi" w:cstheme="minorHAnsi"/>
                <w:b w:val="0"/>
                <w:bCs w:val="0"/>
                <w:sz w:val="22"/>
              </w:rPr>
            </w:pPr>
          </w:p>
        </w:tc>
        <w:tc>
          <w:tcPr>
            <w:tcW w:w="989" w:type="pct"/>
          </w:tcPr>
          <w:p w14:paraId="30234C7F" w14:textId="77777777" w:rsidR="0030268E" w:rsidRPr="0030268E" w:rsidRDefault="0030268E" w:rsidP="00C721F1">
            <w:pPr>
              <w:spacing w:line="276" w:lineRule="auto"/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2"/>
              </w:rPr>
            </w:pPr>
            <w:r w:rsidRPr="0030268E">
              <w:rPr>
                <w:rFonts w:asciiTheme="minorHAnsi" w:hAnsiTheme="minorHAnsi" w:cstheme="minorHAnsi"/>
                <w:bCs/>
                <w:sz w:val="22"/>
              </w:rPr>
              <w:t xml:space="preserve">Serwis Aplikacji [SA] </w:t>
            </w:r>
          </w:p>
        </w:tc>
        <w:tc>
          <w:tcPr>
            <w:tcW w:w="3744" w:type="pct"/>
          </w:tcPr>
          <w:p w14:paraId="553A74AF" w14:textId="77777777" w:rsidR="0030268E" w:rsidRPr="0030268E" w:rsidRDefault="0030268E" w:rsidP="00C721F1">
            <w:pPr>
              <w:spacing w:line="276" w:lineRule="auto"/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30268E">
              <w:rPr>
                <w:rFonts w:asciiTheme="minorHAnsi" w:hAnsiTheme="minorHAnsi" w:cstheme="minorHAnsi"/>
                <w:sz w:val="22"/>
              </w:rPr>
              <w:t>Gotowość WYKONAWCY do usuwania Błędów Oprogramowania Aplikacyjnego w posiadanym przez</w:t>
            </w:r>
            <w:r w:rsidRPr="0030268E">
              <w:rPr>
                <w:rFonts w:asciiTheme="minorHAnsi" w:hAnsiTheme="minorHAnsi" w:cstheme="minorHAnsi"/>
                <w:color w:val="FF0000"/>
                <w:sz w:val="22"/>
              </w:rPr>
              <w:t xml:space="preserve"> </w:t>
            </w:r>
            <w:r w:rsidRPr="0030268E">
              <w:rPr>
                <w:rFonts w:asciiTheme="minorHAnsi" w:hAnsiTheme="minorHAnsi" w:cstheme="minorHAnsi"/>
                <w:sz w:val="22"/>
              </w:rPr>
              <w:t xml:space="preserve">ZAMAWIAJĄCEGO zakresie funkcjonalnym w szczególności poprzez udostępnianie Uaktualnień Oprogramowania. </w:t>
            </w:r>
          </w:p>
        </w:tc>
      </w:tr>
      <w:tr w:rsidR="0030268E" w:rsidRPr="0030268E" w14:paraId="1004E674" w14:textId="77777777" w:rsidTr="00A2136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" w:type="pct"/>
          </w:tcPr>
          <w:p w14:paraId="652DBDB8" w14:textId="77777777" w:rsidR="0030268E" w:rsidRPr="0030268E" w:rsidRDefault="0030268E" w:rsidP="00C721F1">
            <w:pPr>
              <w:pStyle w:val="Akapitzlist"/>
              <w:numPr>
                <w:ilvl w:val="0"/>
                <w:numId w:val="92"/>
              </w:numPr>
              <w:spacing w:before="240" w:after="0" w:line="276" w:lineRule="auto"/>
              <w:ind w:right="0"/>
              <w:jc w:val="left"/>
              <w:rPr>
                <w:rFonts w:asciiTheme="minorHAnsi" w:hAnsiTheme="minorHAnsi" w:cstheme="minorHAnsi"/>
                <w:b w:val="0"/>
                <w:bCs w:val="0"/>
                <w:sz w:val="22"/>
              </w:rPr>
            </w:pPr>
          </w:p>
        </w:tc>
        <w:tc>
          <w:tcPr>
            <w:tcW w:w="989" w:type="pct"/>
          </w:tcPr>
          <w:p w14:paraId="26D42857" w14:textId="77777777" w:rsidR="0030268E" w:rsidRPr="0030268E" w:rsidRDefault="0030268E" w:rsidP="00C721F1">
            <w:pPr>
              <w:spacing w:line="276" w:lineRule="auto"/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2"/>
              </w:rPr>
            </w:pPr>
            <w:r w:rsidRPr="0030268E">
              <w:rPr>
                <w:rFonts w:asciiTheme="minorHAnsi" w:hAnsiTheme="minorHAnsi" w:cstheme="minorHAnsi"/>
                <w:bCs/>
                <w:sz w:val="22"/>
              </w:rPr>
              <w:t xml:space="preserve">Konserwacja [KS]  </w:t>
            </w:r>
          </w:p>
        </w:tc>
        <w:tc>
          <w:tcPr>
            <w:tcW w:w="3744" w:type="pct"/>
          </w:tcPr>
          <w:p w14:paraId="341C6C0C" w14:textId="77777777" w:rsidR="0030268E" w:rsidRPr="0030268E" w:rsidRDefault="0030268E" w:rsidP="00C721F1">
            <w:pPr>
              <w:spacing w:line="276" w:lineRule="auto"/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30268E">
              <w:rPr>
                <w:rFonts w:asciiTheme="minorHAnsi" w:hAnsiTheme="minorHAnsi" w:cstheme="minorHAnsi"/>
                <w:sz w:val="22"/>
              </w:rPr>
              <w:t xml:space="preserve">Usługa realizowana przez WYKONAWCĘ bezpośrednio lub pośrednio, jeżeli WYKONAWCA nie jest jednocześnie Producentem Aplikacji. Subskrypcja usługi zapewnia dostosowanie specyfikacji funkcjonalnej Oprogramowania Aplikacyjnego posiadanego przez ZAMAWIAJĄCEGO do zmian legislacyjnych. W ramach usługi Producent gwarantuje: </w:t>
            </w:r>
          </w:p>
          <w:p w14:paraId="4169C50D" w14:textId="77777777" w:rsidR="0030268E" w:rsidRPr="0030268E" w:rsidRDefault="0030268E" w:rsidP="00C721F1">
            <w:pPr>
              <w:pStyle w:val="Akapitzlist"/>
              <w:numPr>
                <w:ilvl w:val="0"/>
                <w:numId w:val="90"/>
              </w:numPr>
              <w:spacing w:before="240" w:after="0" w:line="276" w:lineRule="auto"/>
              <w:ind w:right="124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30268E">
              <w:rPr>
                <w:rFonts w:asciiTheme="minorHAnsi" w:hAnsiTheme="minorHAnsi" w:cstheme="minorHAnsi"/>
                <w:sz w:val="22"/>
              </w:rPr>
              <w:t xml:space="preserve">prowadzeniu stałego audytu w zakresie zgodności funkcji Oprogramowania Aplikacyjnego z powszechnie obowiązującymi przepisami prawa polskiego o randze co najmniej rozporządzenia, w rozumieniu art. 87 ust.1 Konstytucji Rzeczypospolitej Polskiej z dnia 2 kwietnia 1997 r. i wprowadzanie do Aplikacji zmian stanowiących konsekwencję wejścia w życie tychże w postaci Rozwinięć. </w:t>
            </w:r>
          </w:p>
          <w:p w14:paraId="11B96283" w14:textId="77777777" w:rsidR="0030268E" w:rsidRPr="0030268E" w:rsidRDefault="0030268E" w:rsidP="00C721F1">
            <w:pPr>
              <w:pStyle w:val="Akapitzlist"/>
              <w:numPr>
                <w:ilvl w:val="0"/>
                <w:numId w:val="90"/>
              </w:numPr>
              <w:spacing w:before="240" w:after="0" w:line="276" w:lineRule="auto"/>
              <w:ind w:right="1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30268E">
              <w:rPr>
                <w:rFonts w:asciiTheme="minorHAnsi" w:hAnsiTheme="minorHAnsi" w:cstheme="minorHAnsi"/>
                <w:sz w:val="22"/>
              </w:rPr>
              <w:t xml:space="preserve">prowadzeniu stałego audytu w zakresie zgodności funkcji Oprogramowania Aplikacyjnego z obowiązującymi ZAMAWIAJĄCEGO zarządzeniami Prezesa Narodowego Funduszu Zdrowia i wprowadzanie do Aplikacji zmian stanowiących konsekwencję wejścia w życie tychże. </w:t>
            </w:r>
          </w:p>
        </w:tc>
      </w:tr>
      <w:tr w:rsidR="0030268E" w:rsidRPr="0030268E" w14:paraId="39935AA5" w14:textId="77777777" w:rsidTr="00A2136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" w:type="pct"/>
          </w:tcPr>
          <w:p w14:paraId="27099FB9" w14:textId="77777777" w:rsidR="0030268E" w:rsidRPr="0030268E" w:rsidRDefault="0030268E" w:rsidP="00C721F1">
            <w:pPr>
              <w:pStyle w:val="Akapitzlist"/>
              <w:numPr>
                <w:ilvl w:val="0"/>
                <w:numId w:val="92"/>
              </w:numPr>
              <w:spacing w:before="240" w:after="0" w:line="276" w:lineRule="auto"/>
              <w:ind w:right="0"/>
              <w:jc w:val="left"/>
              <w:rPr>
                <w:rFonts w:asciiTheme="minorHAnsi" w:hAnsiTheme="minorHAnsi" w:cstheme="minorHAnsi"/>
                <w:b w:val="0"/>
                <w:bCs w:val="0"/>
                <w:sz w:val="22"/>
              </w:rPr>
            </w:pPr>
          </w:p>
        </w:tc>
        <w:tc>
          <w:tcPr>
            <w:tcW w:w="989" w:type="pct"/>
          </w:tcPr>
          <w:p w14:paraId="37413CCC" w14:textId="77777777" w:rsidR="0030268E" w:rsidRPr="0030268E" w:rsidRDefault="0030268E" w:rsidP="00C721F1">
            <w:pPr>
              <w:spacing w:line="276" w:lineRule="auto"/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2"/>
              </w:rPr>
            </w:pPr>
            <w:r w:rsidRPr="0030268E">
              <w:rPr>
                <w:rFonts w:asciiTheme="minorHAnsi" w:hAnsiTheme="minorHAnsi" w:cstheme="minorHAnsi"/>
                <w:bCs/>
                <w:sz w:val="22"/>
              </w:rPr>
              <w:t xml:space="preserve">Ewaluacja [EW] </w:t>
            </w:r>
          </w:p>
        </w:tc>
        <w:tc>
          <w:tcPr>
            <w:tcW w:w="3744" w:type="pct"/>
          </w:tcPr>
          <w:p w14:paraId="5CC6279D" w14:textId="77777777" w:rsidR="0030268E" w:rsidRPr="0030268E" w:rsidRDefault="0030268E" w:rsidP="00C721F1">
            <w:pPr>
              <w:spacing w:line="276" w:lineRule="auto"/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30268E">
              <w:rPr>
                <w:rFonts w:asciiTheme="minorHAnsi" w:hAnsiTheme="minorHAnsi" w:cstheme="minorHAnsi"/>
                <w:sz w:val="22"/>
              </w:rPr>
              <w:t xml:space="preserve">Usługa realizowana przez WYKONAWCĘ bezpośrednio lub pośrednio, jeżeli WYKONAWCA nie jest jednocześnie Producentem Aplikacji. Subskrypcja usługi zapewnia poprawę jakości i rozszerzenie specyfikacji funkcjonalnej Oprogramowania Aplikacyjnego posiadanego przez ZAMAWIAJĄCEGO w zakresie jakim Producent Oprogramowania dokonuje Ewaluacji. W ramach usługi WYKONAWCA gwarantuje: </w:t>
            </w:r>
          </w:p>
          <w:p w14:paraId="38EA9325" w14:textId="77777777" w:rsidR="0030268E" w:rsidRPr="0030268E" w:rsidRDefault="0030268E" w:rsidP="00C721F1">
            <w:pPr>
              <w:pStyle w:val="Akapitzlist"/>
              <w:numPr>
                <w:ilvl w:val="0"/>
                <w:numId w:val="91"/>
              </w:numPr>
              <w:spacing w:before="240" w:after="0" w:line="276" w:lineRule="auto"/>
              <w:ind w:righ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30268E">
              <w:rPr>
                <w:rFonts w:asciiTheme="minorHAnsi" w:hAnsiTheme="minorHAnsi" w:cstheme="minorHAnsi"/>
                <w:sz w:val="22"/>
              </w:rPr>
              <w:t xml:space="preserve">wprowadzanie do Aplikacji nowych funkcji oraz usprawnień funkcji już w nich istniejących, stanowiących wynik inwencji twórczej Producenta,  </w:t>
            </w:r>
          </w:p>
          <w:p w14:paraId="1A1BB581" w14:textId="77777777" w:rsidR="0030268E" w:rsidRPr="0030268E" w:rsidRDefault="0030268E" w:rsidP="00C721F1">
            <w:pPr>
              <w:pStyle w:val="Akapitzlist"/>
              <w:numPr>
                <w:ilvl w:val="0"/>
                <w:numId w:val="91"/>
              </w:numPr>
              <w:spacing w:before="240" w:after="0" w:line="276" w:lineRule="auto"/>
              <w:ind w:righ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30268E">
              <w:rPr>
                <w:rFonts w:asciiTheme="minorHAnsi" w:hAnsiTheme="minorHAnsi" w:cstheme="minorHAnsi"/>
                <w:sz w:val="22"/>
              </w:rPr>
              <w:t xml:space="preserve">wprowadzanie do Aplikacji nowych funkcji oraz usprawnień funkcji już w nich istniejących wnioskowanych przez Użytkowników.  </w:t>
            </w:r>
          </w:p>
          <w:p w14:paraId="340EDF25" w14:textId="77777777" w:rsidR="0030268E" w:rsidRPr="0030268E" w:rsidRDefault="0030268E" w:rsidP="00C721F1">
            <w:pPr>
              <w:pStyle w:val="Akapitzlist"/>
              <w:numPr>
                <w:ilvl w:val="0"/>
                <w:numId w:val="91"/>
              </w:numPr>
              <w:spacing w:before="240" w:after="0" w:line="276" w:lineRule="auto"/>
              <w:ind w:righ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30268E">
              <w:rPr>
                <w:rFonts w:asciiTheme="minorHAnsi" w:hAnsiTheme="minorHAnsi" w:cstheme="minorHAnsi"/>
                <w:sz w:val="22"/>
              </w:rPr>
              <w:t xml:space="preserve">Rozwinięcia wprowadzane w Aplikacjach w wyniku inwencji twórczej Producenta rozpowszechniane w ramach Licencji są udostępniane odpłatnie i uwzględnione w opłacie zryczałtowanej wnoszonej za subskrypcję usługi.  </w:t>
            </w:r>
          </w:p>
        </w:tc>
      </w:tr>
    </w:tbl>
    <w:p w14:paraId="65093B5D" w14:textId="77777777" w:rsidR="0030268E" w:rsidRPr="0030268E" w:rsidRDefault="0030268E" w:rsidP="0030268E">
      <w:pPr>
        <w:rPr>
          <w:rFonts w:asciiTheme="minorHAnsi" w:hAnsiTheme="minorHAnsi" w:cstheme="minorHAnsi"/>
          <w:sz w:val="22"/>
        </w:rPr>
      </w:pPr>
    </w:p>
    <w:p w14:paraId="7800970F" w14:textId="77777777" w:rsidR="00C96430" w:rsidRDefault="00C96430" w:rsidP="00004A29">
      <w:pPr>
        <w:spacing w:after="0" w:line="276" w:lineRule="auto"/>
        <w:ind w:right="6"/>
        <w:rPr>
          <w:rFonts w:asciiTheme="minorHAnsi" w:eastAsiaTheme="majorEastAsia" w:hAnsiTheme="minorHAnsi" w:cstheme="minorHAnsi"/>
          <w:color w:val="auto"/>
          <w:szCs w:val="24"/>
        </w:rPr>
      </w:pPr>
    </w:p>
    <w:sectPr w:rsidR="00C96430" w:rsidSect="00C721F1">
      <w:headerReference w:type="default" r:id="rId8"/>
      <w:pgSz w:w="11906" w:h="16838"/>
      <w:pgMar w:top="1276" w:right="707" w:bottom="709" w:left="108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CB355E" w14:textId="77777777" w:rsidR="00984F58" w:rsidRDefault="00984F58" w:rsidP="0080229C">
      <w:pPr>
        <w:spacing w:after="0" w:line="240" w:lineRule="auto"/>
      </w:pPr>
      <w:r>
        <w:separator/>
      </w:r>
    </w:p>
  </w:endnote>
  <w:endnote w:type="continuationSeparator" w:id="0">
    <w:p w14:paraId="555A2025" w14:textId="77777777" w:rsidR="00984F58" w:rsidRDefault="00984F58" w:rsidP="008022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Noto Sans Symbols">
    <w:altName w:val="Calibri"/>
    <w:charset w:val="00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emens Sans">
    <w:altName w:val="Cambria"/>
    <w:charset w:val="EE"/>
    <w:family w:val="auto"/>
    <w:pitch w:val="variable"/>
    <w:sig w:usb0="00000001" w:usb1="0000204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A">
    <w:altName w:val="Cambria"/>
    <w:panose1 w:val="00000000000000000000"/>
    <w:charset w:val="00"/>
    <w:family w:val="roman"/>
    <w:notTrueType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DE4BF8" w14:textId="77777777" w:rsidR="00984F58" w:rsidRDefault="00984F58" w:rsidP="0080229C">
      <w:pPr>
        <w:spacing w:after="0" w:line="240" w:lineRule="auto"/>
      </w:pPr>
      <w:r>
        <w:separator/>
      </w:r>
    </w:p>
  </w:footnote>
  <w:footnote w:type="continuationSeparator" w:id="0">
    <w:p w14:paraId="7EFDA4C5" w14:textId="77777777" w:rsidR="00984F58" w:rsidRDefault="00984F58" w:rsidP="008022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CF7C2" w14:textId="63DA09B8" w:rsidR="00C721F1" w:rsidRDefault="00C721F1" w:rsidP="00C721F1">
    <w:pPr>
      <w:pStyle w:val="Nagwek"/>
      <w:jc w:val="center"/>
    </w:pPr>
    <w:r>
      <w:rPr>
        <w:noProof/>
      </w:rPr>
      <w:drawing>
        <wp:inline distT="0" distB="0" distL="0" distR="0" wp14:anchorId="3EB3BC79" wp14:editId="105245A0">
          <wp:extent cx="5761355" cy="572770"/>
          <wp:effectExtent l="0" t="0" r="0" b="0"/>
          <wp:docPr id="1542931428" name="Obraz 1" descr="Flaga Unii Europejskiej, logotyp Krajowego Planu Odbudowy i Zwiększania Odporności (KPO), flaga Rzeczypospolitej Polskiej oraz logo Ministra Zdrowia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5862774" name="Obraz 1" descr="Flaga Unii Europejskiej, logotyp Krajowego Planu Odbudowy i Zwiększania Odporności (KPO), flaga Rzeczypospolitej Polskiej oraz logo Ministra Zdrowia 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decimal"/>
      <w:lvlText w:val="%1."/>
      <w:lvlJc w:val="left"/>
      <w:pPr>
        <w:tabs>
          <w:tab w:val="num" w:pos="208"/>
        </w:tabs>
        <w:ind w:left="928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00000002"/>
    <w:name w:val="WWNum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Letter"/>
      <w:lvlText w:val="%2.%3)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4">
      <w:start w:val="1"/>
      <w:numFmt w:val="lowerLetter"/>
      <w:lvlText w:val="%2.%3.%4.%5)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5">
      <w:start w:val="1"/>
      <w:numFmt w:val="lowerLetter"/>
      <w:lvlText w:val="%2.%3.%4.%5.%6)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6">
      <w:start w:val="1"/>
      <w:numFmt w:val="lowerLetter"/>
      <w:lvlText w:val="%2.%3.%4.%5.%6.%7)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7">
      <w:start w:val="1"/>
      <w:numFmt w:val="lowerLetter"/>
      <w:lvlText w:val="%2.%3.%4.%5.%6.%7.%8)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8">
      <w:start w:val="1"/>
      <w:numFmt w:val="lowerLetter"/>
      <w:lvlText w:val="%2.%3.%4.%5.%6.%7.%8.%9)"/>
      <w:lvlJc w:val="left"/>
      <w:pPr>
        <w:tabs>
          <w:tab w:val="num" w:pos="0"/>
        </w:tabs>
        <w:ind w:left="3600" w:hanging="360"/>
      </w:pPr>
      <w:rPr>
        <w:rFonts w:cs="Times New Roman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-"/>
      <w:lvlJc w:val="left"/>
      <w:pPr>
        <w:tabs>
          <w:tab w:val="num" w:pos="0"/>
        </w:tabs>
        <w:ind w:left="737" w:hanging="397"/>
      </w:pPr>
      <w:rPr>
        <w:rFonts w:ascii="Calibri" w:hAnsi="Calibri"/>
        <w:b w:val="0"/>
        <w:i w:val="0"/>
        <w:strike w:val="0"/>
        <w:dstrike w:val="0"/>
        <w:color w:val="000000"/>
        <w:position w:val="0"/>
        <w:sz w:val="20"/>
        <w:u w:val="none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-"/>
      <w:lvlJc w:val="left"/>
      <w:pPr>
        <w:tabs>
          <w:tab w:val="num" w:pos="0"/>
        </w:tabs>
        <w:ind w:left="737" w:hanging="397"/>
      </w:pPr>
      <w:rPr>
        <w:rFonts w:ascii="Calibri" w:hAnsi="Calibri"/>
        <w:b w:val="0"/>
        <w:i w:val="0"/>
        <w:strike w:val="0"/>
        <w:dstrike w:val="0"/>
        <w:color w:val="000000"/>
        <w:position w:val="0"/>
        <w:sz w:val="20"/>
        <w:u w:val="none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4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/>
        <w:sz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/>
        <w:b w:val="0"/>
        <w:i w:val="0"/>
        <w:strike w:val="0"/>
        <w:dstrike w:val="0"/>
        <w:color w:val="000000"/>
        <w:position w:val="0"/>
        <w:sz w:val="20"/>
        <w:u w:val="none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Vrinda" w:hAnsi="Vrinda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7" w15:restartNumberingAfterBreak="0">
    <w:nsid w:val="00000010"/>
    <w:multiLevelType w:val="single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/>
        <w:b/>
        <w:sz w:val="22"/>
      </w:rPr>
    </w:lvl>
  </w:abstractNum>
  <w:abstractNum w:abstractNumId="8" w15:restartNumberingAfterBreak="0">
    <w:nsid w:val="00000019"/>
    <w:multiLevelType w:val="singleLevel"/>
    <w:tmpl w:val="00000019"/>
    <w:name w:val="WW8Num25"/>
    <w:lvl w:ilvl="0">
      <w:start w:val="1"/>
      <w:numFmt w:val="bullet"/>
      <w:lvlText w:val=""/>
      <w:lvlJc w:val="left"/>
      <w:pPr>
        <w:tabs>
          <w:tab w:val="num" w:pos="0"/>
        </w:tabs>
        <w:ind w:left="1172" w:hanging="360"/>
      </w:pPr>
      <w:rPr>
        <w:rFonts w:ascii="Symbol" w:hAnsi="Symbol"/>
      </w:rPr>
    </w:lvl>
  </w:abstractNum>
  <w:abstractNum w:abstractNumId="9" w15:restartNumberingAfterBreak="0">
    <w:nsid w:val="00000024"/>
    <w:multiLevelType w:val="single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0"/>
        </w:tabs>
        <w:ind w:left="946" w:hanging="360"/>
      </w:pPr>
      <w:rPr>
        <w:rFonts w:ascii="Symbol" w:hAnsi="Symbol"/>
      </w:rPr>
    </w:lvl>
  </w:abstractNum>
  <w:abstractNum w:abstractNumId="10" w15:restartNumberingAfterBreak="0">
    <w:nsid w:val="00000026"/>
    <w:multiLevelType w:val="singleLevel"/>
    <w:tmpl w:val="00000026"/>
    <w:name w:val="WW8Num38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/>
        <w:sz w:val="20"/>
      </w:rPr>
    </w:lvl>
  </w:abstractNum>
  <w:abstractNum w:abstractNumId="11" w15:restartNumberingAfterBreak="0">
    <w:nsid w:val="00000050"/>
    <w:multiLevelType w:val="singleLevel"/>
    <w:tmpl w:val="00000050"/>
    <w:name w:val="WW8Num80"/>
    <w:lvl w:ilvl="0">
      <w:start w:val="1"/>
      <w:numFmt w:val="bullet"/>
      <w:lvlText w:val=""/>
      <w:lvlJc w:val="left"/>
      <w:pPr>
        <w:tabs>
          <w:tab w:val="num" w:pos="0"/>
        </w:tabs>
        <w:ind w:left="1285" w:hanging="360"/>
      </w:pPr>
      <w:rPr>
        <w:rFonts w:ascii="Symbol" w:hAnsi="Symbol"/>
        <w:color w:val="auto"/>
      </w:rPr>
    </w:lvl>
  </w:abstractNum>
  <w:abstractNum w:abstractNumId="12" w15:restartNumberingAfterBreak="0">
    <w:nsid w:val="0000006A"/>
    <w:multiLevelType w:val="singleLevel"/>
    <w:tmpl w:val="0000006A"/>
    <w:name w:val="WW8Num106"/>
    <w:lvl w:ilvl="0">
      <w:start w:val="1"/>
      <w:numFmt w:val="bullet"/>
      <w:lvlText w:val=""/>
      <w:lvlJc w:val="left"/>
      <w:pPr>
        <w:tabs>
          <w:tab w:val="num" w:pos="0"/>
        </w:tabs>
        <w:ind w:left="1398" w:hanging="360"/>
      </w:pPr>
      <w:rPr>
        <w:rFonts w:ascii="Symbol" w:hAnsi="Symbol"/>
        <w:color w:val="auto"/>
      </w:rPr>
    </w:lvl>
  </w:abstractNum>
  <w:abstractNum w:abstractNumId="13" w15:restartNumberingAfterBreak="0">
    <w:nsid w:val="000000A0"/>
    <w:multiLevelType w:val="singleLevel"/>
    <w:tmpl w:val="000000A0"/>
    <w:name w:val="WW8Num160"/>
    <w:lvl w:ilvl="0">
      <w:start w:val="1"/>
      <w:numFmt w:val="bullet"/>
      <w:lvlText w:val=""/>
      <w:lvlJc w:val="left"/>
      <w:pPr>
        <w:tabs>
          <w:tab w:val="num" w:pos="0"/>
        </w:tabs>
        <w:ind w:left="1398" w:hanging="360"/>
      </w:pPr>
      <w:rPr>
        <w:rFonts w:ascii="Symbol" w:hAnsi="Symbol"/>
        <w:w w:val="100"/>
        <w:sz w:val="22"/>
      </w:rPr>
    </w:lvl>
  </w:abstractNum>
  <w:abstractNum w:abstractNumId="14" w15:restartNumberingAfterBreak="0">
    <w:nsid w:val="000000C5"/>
    <w:multiLevelType w:val="singleLevel"/>
    <w:tmpl w:val="000000C5"/>
    <w:name w:val="WW8Num197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/>
      </w:rPr>
    </w:lvl>
  </w:abstractNum>
  <w:abstractNum w:abstractNumId="15" w15:restartNumberingAfterBreak="0">
    <w:nsid w:val="00000116"/>
    <w:multiLevelType w:val="singleLevel"/>
    <w:tmpl w:val="00000116"/>
    <w:name w:val="WW8Num278"/>
    <w:lvl w:ilvl="0">
      <w:start w:val="1"/>
      <w:numFmt w:val="bullet"/>
      <w:lvlText w:val=""/>
      <w:lvlJc w:val="left"/>
      <w:pPr>
        <w:tabs>
          <w:tab w:val="num" w:pos="0"/>
        </w:tabs>
        <w:ind w:left="719" w:hanging="360"/>
      </w:pPr>
      <w:rPr>
        <w:rFonts w:ascii="Symbol" w:hAnsi="Symbol"/>
        <w:w w:val="100"/>
        <w:sz w:val="22"/>
      </w:rPr>
    </w:lvl>
  </w:abstractNum>
  <w:abstractNum w:abstractNumId="16" w15:restartNumberingAfterBreak="0">
    <w:nsid w:val="0000013C"/>
    <w:multiLevelType w:val="multilevel"/>
    <w:tmpl w:val="C7DCE99E"/>
    <w:name w:val="WW8Num316"/>
    <w:lvl w:ilvl="0">
      <w:start w:val="1"/>
      <w:numFmt w:val="bullet"/>
      <w:lvlText w:val=""/>
      <w:lvlJc w:val="left"/>
      <w:pPr>
        <w:tabs>
          <w:tab w:val="num" w:pos="0"/>
        </w:tabs>
        <w:ind w:left="946" w:hanging="360"/>
      </w:pPr>
      <w:rPr>
        <w:rFonts w:ascii="Symbol" w:hAnsi="Symbol" w:hint="default"/>
        <w:w w:val="100"/>
        <w:sz w:val="22"/>
        <w:szCs w:val="1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53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73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93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13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33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53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73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93" w:hanging="360"/>
      </w:pPr>
      <w:rPr>
        <w:rFonts w:ascii="Wingdings" w:hAnsi="Wingdings"/>
      </w:rPr>
    </w:lvl>
  </w:abstractNum>
  <w:abstractNum w:abstractNumId="17" w15:restartNumberingAfterBreak="0">
    <w:nsid w:val="0000015F"/>
    <w:multiLevelType w:val="singleLevel"/>
    <w:tmpl w:val="0000015F"/>
    <w:name w:val="WW8Num351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/>
      </w:rPr>
    </w:lvl>
  </w:abstractNum>
  <w:abstractNum w:abstractNumId="18" w15:restartNumberingAfterBreak="0">
    <w:nsid w:val="0000016A"/>
    <w:multiLevelType w:val="singleLevel"/>
    <w:tmpl w:val="0000016A"/>
    <w:name w:val="WW8Num362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/>
        <w:w w:val="100"/>
        <w:sz w:val="22"/>
      </w:rPr>
    </w:lvl>
  </w:abstractNum>
  <w:abstractNum w:abstractNumId="19" w15:restartNumberingAfterBreak="0">
    <w:nsid w:val="000001C1"/>
    <w:multiLevelType w:val="singleLevel"/>
    <w:tmpl w:val="000001C1"/>
    <w:name w:val="WW8Num449"/>
    <w:lvl w:ilvl="0">
      <w:start w:val="1"/>
      <w:numFmt w:val="bullet"/>
      <w:lvlText w:val=""/>
      <w:lvlJc w:val="left"/>
      <w:pPr>
        <w:tabs>
          <w:tab w:val="num" w:pos="0"/>
        </w:tabs>
        <w:ind w:left="719" w:hanging="360"/>
      </w:pPr>
      <w:rPr>
        <w:rFonts w:ascii="Symbol" w:hAnsi="Symbol"/>
        <w:w w:val="100"/>
        <w:sz w:val="22"/>
      </w:rPr>
    </w:lvl>
  </w:abstractNum>
  <w:abstractNum w:abstractNumId="20" w15:restartNumberingAfterBreak="0">
    <w:nsid w:val="000001FB"/>
    <w:multiLevelType w:val="singleLevel"/>
    <w:tmpl w:val="000001FB"/>
    <w:name w:val="WW8Num507"/>
    <w:lvl w:ilvl="0">
      <w:start w:val="1"/>
      <w:numFmt w:val="bullet"/>
      <w:lvlText w:val=""/>
      <w:lvlJc w:val="left"/>
      <w:pPr>
        <w:tabs>
          <w:tab w:val="num" w:pos="0"/>
        </w:tabs>
        <w:ind w:left="1398" w:hanging="360"/>
      </w:pPr>
      <w:rPr>
        <w:rFonts w:ascii="Symbol" w:hAnsi="Symbol"/>
        <w:w w:val="100"/>
        <w:sz w:val="22"/>
      </w:rPr>
    </w:lvl>
  </w:abstractNum>
  <w:abstractNum w:abstractNumId="21" w15:restartNumberingAfterBreak="0">
    <w:nsid w:val="0000021A"/>
    <w:multiLevelType w:val="multilevel"/>
    <w:tmpl w:val="B5C4CCF2"/>
    <w:name w:val="WW8Num538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Calibri" w:eastAsia="Times New Roman" w:hAnsi="Calibri" w:cs="Calibri" w:hint="default"/>
        <w:w w:val="10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Symbol" w:eastAsia="Times New Roman" w:hAnsi="Symbol"/>
        <w:w w:val="100"/>
        <w:sz w:val="22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  <w:rPr>
        <w:rFonts w:ascii="Symbol" w:eastAsia="Times New Roman" w:hAnsi="Symbol"/>
        <w:w w:val="100"/>
        <w:sz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Symbol" w:eastAsia="Times New Roman" w:hAnsi="Symbol"/>
        <w:w w:val="100"/>
        <w:sz w:val="22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Symbol" w:eastAsia="Times New Roman" w:hAnsi="Symbol"/>
        <w:w w:val="100"/>
        <w:sz w:val="22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ascii="Symbol" w:eastAsia="Times New Roman" w:hAnsi="Symbol"/>
        <w:w w:val="100"/>
        <w:sz w:val="22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Symbol" w:eastAsia="Times New Roman" w:hAnsi="Symbol"/>
        <w:w w:val="100"/>
        <w:sz w:val="22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Symbol" w:eastAsia="Times New Roman" w:hAnsi="Symbol"/>
        <w:w w:val="100"/>
        <w:sz w:val="22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ascii="Symbol" w:eastAsia="Times New Roman" w:hAnsi="Symbol"/>
        <w:w w:val="100"/>
        <w:sz w:val="22"/>
      </w:rPr>
    </w:lvl>
  </w:abstractNum>
  <w:abstractNum w:abstractNumId="22" w15:restartNumberingAfterBreak="0">
    <w:nsid w:val="0000023B"/>
    <w:multiLevelType w:val="singleLevel"/>
    <w:tmpl w:val="0000023B"/>
    <w:name w:val="WW8Num571"/>
    <w:lvl w:ilvl="0">
      <w:start w:val="1"/>
      <w:numFmt w:val="bullet"/>
      <w:lvlText w:val=""/>
      <w:lvlJc w:val="left"/>
      <w:pPr>
        <w:tabs>
          <w:tab w:val="num" w:pos="0"/>
        </w:tabs>
        <w:ind w:left="833" w:hanging="360"/>
      </w:pPr>
      <w:rPr>
        <w:rFonts w:ascii="Symbol" w:hAnsi="Symbol"/>
        <w:w w:val="100"/>
        <w:sz w:val="22"/>
      </w:rPr>
    </w:lvl>
  </w:abstractNum>
  <w:abstractNum w:abstractNumId="23" w15:restartNumberingAfterBreak="0">
    <w:nsid w:val="01745E16"/>
    <w:multiLevelType w:val="hybridMultilevel"/>
    <w:tmpl w:val="65DAD2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022D3779"/>
    <w:multiLevelType w:val="hybridMultilevel"/>
    <w:tmpl w:val="99FE13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02790FE4"/>
    <w:multiLevelType w:val="multilevel"/>
    <w:tmpl w:val="A2A0643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6" w15:restartNumberingAfterBreak="0">
    <w:nsid w:val="03587FD3"/>
    <w:multiLevelType w:val="multilevel"/>
    <w:tmpl w:val="346C6FCA"/>
    <w:styleLink w:val="WW8Num8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1.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27" w15:restartNumberingAfterBreak="0">
    <w:nsid w:val="04D21560"/>
    <w:multiLevelType w:val="hybridMultilevel"/>
    <w:tmpl w:val="65A62E50"/>
    <w:lvl w:ilvl="0" w:tplc="61D832B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04F30BE9"/>
    <w:multiLevelType w:val="multilevel"/>
    <w:tmpl w:val="36968AEC"/>
    <w:styleLink w:val="WW8Num6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9" w15:restartNumberingAfterBreak="0">
    <w:nsid w:val="05CA54E2"/>
    <w:multiLevelType w:val="multilevel"/>
    <w:tmpl w:val="52887FEA"/>
    <w:lvl w:ilvl="0">
      <w:start w:val="1"/>
      <w:numFmt w:val="decimal"/>
      <w:lvlText w:val="%1."/>
      <w:lvlJc w:val="left"/>
      <w:pPr>
        <w:ind w:left="1353" w:hanging="359"/>
      </w:pPr>
      <w:rPr>
        <w:vertAlign w:val="baseline"/>
      </w:rPr>
    </w:lvl>
    <w:lvl w:ilvl="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  <w:vertAlign w:val="baseline"/>
      </w:rPr>
    </w:lvl>
    <w:lvl w:ilvl="2">
      <w:start w:val="1"/>
      <w:numFmt w:val="lowerRoman"/>
      <w:lvlText w:val="%3."/>
      <w:lvlJc w:val="right"/>
      <w:pPr>
        <w:ind w:left="2868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588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308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028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748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468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188" w:hanging="180"/>
      </w:pPr>
      <w:rPr>
        <w:vertAlign w:val="baseline"/>
      </w:rPr>
    </w:lvl>
  </w:abstractNum>
  <w:abstractNum w:abstractNumId="30" w15:restartNumberingAfterBreak="0">
    <w:nsid w:val="06145A84"/>
    <w:multiLevelType w:val="multilevel"/>
    <w:tmpl w:val="6634332A"/>
    <w:styleLink w:val="WW8Num5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1" w15:restartNumberingAfterBreak="0">
    <w:nsid w:val="073E13B3"/>
    <w:multiLevelType w:val="multilevel"/>
    <w:tmpl w:val="52887FEA"/>
    <w:lvl w:ilvl="0">
      <w:start w:val="1"/>
      <w:numFmt w:val="decimal"/>
      <w:lvlText w:val="%1."/>
      <w:lvlJc w:val="left"/>
      <w:pPr>
        <w:ind w:left="1353" w:hanging="359"/>
      </w:pPr>
      <w:rPr>
        <w:vertAlign w:val="baseline"/>
      </w:rPr>
    </w:lvl>
    <w:lvl w:ilvl="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vertAlign w:val="baseline"/>
      </w:rPr>
    </w:lvl>
    <w:lvl w:ilvl="2">
      <w:start w:val="1"/>
      <w:numFmt w:val="lowerRoman"/>
      <w:lvlText w:val="%3."/>
      <w:lvlJc w:val="right"/>
      <w:pPr>
        <w:ind w:left="2868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588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308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028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748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468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188" w:hanging="180"/>
      </w:pPr>
      <w:rPr>
        <w:vertAlign w:val="baseline"/>
      </w:rPr>
    </w:lvl>
  </w:abstractNum>
  <w:abstractNum w:abstractNumId="32" w15:restartNumberingAfterBreak="0">
    <w:nsid w:val="07E34F8D"/>
    <w:multiLevelType w:val="multilevel"/>
    <w:tmpl w:val="1ED42E3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3" w15:restartNumberingAfterBreak="0">
    <w:nsid w:val="0A602A9B"/>
    <w:multiLevelType w:val="multilevel"/>
    <w:tmpl w:val="90D0E44A"/>
    <w:styleLink w:val="WW8Num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12A900D4"/>
    <w:multiLevelType w:val="multilevel"/>
    <w:tmpl w:val="EF60F724"/>
    <w:styleLink w:val="WW8Num102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lowerLetter"/>
      <w:lvlText w:val="%1.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35" w15:restartNumberingAfterBreak="0">
    <w:nsid w:val="12CB1FFF"/>
    <w:multiLevelType w:val="multilevel"/>
    <w:tmpl w:val="52887FEA"/>
    <w:lvl w:ilvl="0">
      <w:start w:val="1"/>
      <w:numFmt w:val="decimal"/>
      <w:lvlText w:val="%1."/>
      <w:lvlJc w:val="left"/>
      <w:pPr>
        <w:ind w:left="1353" w:hanging="359"/>
      </w:pPr>
      <w:rPr>
        <w:vertAlign w:val="baseline"/>
      </w:rPr>
    </w:lvl>
    <w:lvl w:ilvl="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  <w:vertAlign w:val="baseline"/>
      </w:rPr>
    </w:lvl>
    <w:lvl w:ilvl="2">
      <w:start w:val="1"/>
      <w:numFmt w:val="lowerRoman"/>
      <w:lvlText w:val="%3."/>
      <w:lvlJc w:val="right"/>
      <w:pPr>
        <w:ind w:left="2868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588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308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028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748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468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188" w:hanging="180"/>
      </w:pPr>
      <w:rPr>
        <w:vertAlign w:val="baseline"/>
      </w:rPr>
    </w:lvl>
  </w:abstractNum>
  <w:abstractNum w:abstractNumId="36" w15:restartNumberingAfterBreak="0">
    <w:nsid w:val="1354226F"/>
    <w:multiLevelType w:val="multilevel"/>
    <w:tmpl w:val="73D8C0C8"/>
    <w:lvl w:ilvl="0">
      <w:start w:val="1"/>
      <w:numFmt w:val="bullet"/>
      <w:lvlText w:val="●"/>
      <w:lvlJc w:val="left"/>
      <w:pPr>
        <w:ind w:left="589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309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029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749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469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189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909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629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34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7" w15:restartNumberingAfterBreak="0">
    <w:nsid w:val="14094362"/>
    <w:multiLevelType w:val="multilevel"/>
    <w:tmpl w:val="94ACF194"/>
    <w:styleLink w:val="WWNum45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14495FD5"/>
    <w:multiLevelType w:val="multilevel"/>
    <w:tmpl w:val="7A58F89C"/>
    <w:styleLink w:val="WW8Num21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/>
        <w:sz w:val="22"/>
        <w:szCs w:val="22"/>
      </w:rPr>
    </w:lvl>
    <w:lvl w:ilvl="1">
      <w:start w:val="1"/>
      <w:numFmt w:val="lowerLetter"/>
      <w:lvlText w:val="%1.%2."/>
      <w:lvlJc w:val="left"/>
      <w:pPr>
        <w:ind w:left="1080" w:hanging="360"/>
      </w:pPr>
    </w:lvl>
    <w:lvl w:ilvl="2">
      <w:start w:val="1"/>
      <w:numFmt w:val="lowerLetter"/>
      <w:lvlText w:val="%1.%2.%3."/>
      <w:lvlJc w:val="left"/>
      <w:pPr>
        <w:ind w:left="1440" w:hanging="360"/>
      </w:pPr>
    </w:lvl>
    <w:lvl w:ilvl="3">
      <w:start w:val="1"/>
      <w:numFmt w:val="lowerLetter"/>
      <w:lvlText w:val="%1.%2.%3.%4."/>
      <w:lvlJc w:val="left"/>
      <w:pPr>
        <w:ind w:left="1800" w:hanging="360"/>
      </w:pPr>
    </w:lvl>
    <w:lvl w:ilvl="4">
      <w:start w:val="1"/>
      <w:numFmt w:val="lowerLetter"/>
      <w:lvlText w:val="%1.%2.%3.%4.%5."/>
      <w:lvlJc w:val="left"/>
      <w:pPr>
        <w:ind w:left="2160" w:hanging="360"/>
      </w:pPr>
    </w:lvl>
    <w:lvl w:ilvl="5">
      <w:start w:val="1"/>
      <w:numFmt w:val="lowerLetter"/>
      <w:lvlText w:val="%1.%2.%3.%4.%5.%6."/>
      <w:lvlJc w:val="left"/>
      <w:pPr>
        <w:ind w:left="2520" w:hanging="360"/>
      </w:pPr>
    </w:lvl>
    <w:lvl w:ilvl="6">
      <w:start w:val="1"/>
      <w:numFmt w:val="lowerLetter"/>
      <w:lvlText w:val="%1.%2.%3.%4.%5.%6.%7."/>
      <w:lvlJc w:val="left"/>
      <w:pPr>
        <w:ind w:left="2880" w:hanging="360"/>
      </w:pPr>
    </w:lvl>
    <w:lvl w:ilvl="7">
      <w:start w:val="1"/>
      <w:numFmt w:val="lowerLetter"/>
      <w:lvlText w:val="%1.%2.%3.%4.%5.%6.%7.%8."/>
      <w:lvlJc w:val="left"/>
      <w:pPr>
        <w:ind w:left="3240" w:hanging="360"/>
      </w:pPr>
    </w:lvl>
    <w:lvl w:ilvl="8">
      <w:start w:val="1"/>
      <w:numFmt w:val="lowerLetter"/>
      <w:lvlText w:val="%1.%2.%3.%4.%5.%6.%7.%8.%9."/>
      <w:lvlJc w:val="left"/>
      <w:pPr>
        <w:ind w:left="3600" w:hanging="360"/>
      </w:pPr>
    </w:lvl>
  </w:abstractNum>
  <w:abstractNum w:abstractNumId="39" w15:restartNumberingAfterBreak="0">
    <w:nsid w:val="15CB4D7E"/>
    <w:multiLevelType w:val="multilevel"/>
    <w:tmpl w:val="45182C38"/>
    <w:styleLink w:val="WW8Num31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/>
        <w:sz w:val="22"/>
        <w:szCs w:val="22"/>
      </w:rPr>
    </w:lvl>
    <w:lvl w:ilvl="1">
      <w:start w:val="1"/>
      <w:numFmt w:val="lowerLetter"/>
      <w:lvlText w:val="%1.%2."/>
      <w:lvlJc w:val="left"/>
      <w:pPr>
        <w:ind w:left="1080" w:hanging="360"/>
      </w:pPr>
    </w:lvl>
    <w:lvl w:ilvl="2">
      <w:start w:val="1"/>
      <w:numFmt w:val="lowerLetter"/>
      <w:lvlText w:val="%1.%2.%3."/>
      <w:lvlJc w:val="left"/>
      <w:pPr>
        <w:ind w:left="1440" w:hanging="360"/>
      </w:pPr>
    </w:lvl>
    <w:lvl w:ilvl="3">
      <w:start w:val="1"/>
      <w:numFmt w:val="lowerLetter"/>
      <w:lvlText w:val="%1.%2.%3.%4."/>
      <w:lvlJc w:val="left"/>
      <w:pPr>
        <w:ind w:left="1800" w:hanging="360"/>
      </w:pPr>
    </w:lvl>
    <w:lvl w:ilvl="4">
      <w:start w:val="1"/>
      <w:numFmt w:val="lowerLetter"/>
      <w:lvlText w:val="%1.%2.%3.%4.%5."/>
      <w:lvlJc w:val="left"/>
      <w:pPr>
        <w:ind w:left="2160" w:hanging="360"/>
      </w:pPr>
    </w:lvl>
    <w:lvl w:ilvl="5">
      <w:start w:val="1"/>
      <w:numFmt w:val="lowerLetter"/>
      <w:lvlText w:val="%1.%2.%3.%4.%5.%6."/>
      <w:lvlJc w:val="left"/>
      <w:pPr>
        <w:ind w:left="2520" w:hanging="360"/>
      </w:pPr>
    </w:lvl>
    <w:lvl w:ilvl="6">
      <w:start w:val="1"/>
      <w:numFmt w:val="lowerLetter"/>
      <w:lvlText w:val="%1.%2.%3.%4.%5.%6.%7."/>
      <w:lvlJc w:val="left"/>
      <w:pPr>
        <w:ind w:left="2880" w:hanging="360"/>
      </w:pPr>
    </w:lvl>
    <w:lvl w:ilvl="7">
      <w:start w:val="1"/>
      <w:numFmt w:val="lowerLetter"/>
      <w:lvlText w:val="%1.%2.%3.%4.%5.%6.%7.%8."/>
      <w:lvlJc w:val="left"/>
      <w:pPr>
        <w:ind w:left="3240" w:hanging="360"/>
      </w:pPr>
    </w:lvl>
    <w:lvl w:ilvl="8">
      <w:start w:val="1"/>
      <w:numFmt w:val="lowerLetter"/>
      <w:lvlText w:val="%1.%2.%3.%4.%5.%6.%7.%8.%9."/>
      <w:lvlJc w:val="left"/>
      <w:pPr>
        <w:ind w:left="3600" w:hanging="360"/>
      </w:pPr>
    </w:lvl>
  </w:abstractNum>
  <w:abstractNum w:abstractNumId="40" w15:restartNumberingAfterBreak="0">
    <w:nsid w:val="1622489D"/>
    <w:multiLevelType w:val="multilevel"/>
    <w:tmpl w:val="075CA9C8"/>
    <w:lvl w:ilvl="0">
      <w:start w:val="1"/>
      <w:numFmt w:val="bullet"/>
      <w:lvlText w:val="●"/>
      <w:lvlJc w:val="left"/>
      <w:pPr>
        <w:ind w:left="771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91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211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931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51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71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91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811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531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1" w15:restartNumberingAfterBreak="0">
    <w:nsid w:val="16CD7C02"/>
    <w:multiLevelType w:val="multilevel"/>
    <w:tmpl w:val="5E4E6400"/>
    <w:styleLink w:val="WWNum13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2" w15:restartNumberingAfterBreak="0">
    <w:nsid w:val="17833853"/>
    <w:multiLevelType w:val="multilevel"/>
    <w:tmpl w:val="0A4E9672"/>
    <w:styleLink w:val="WW8Num7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18966F4B"/>
    <w:multiLevelType w:val="multilevel"/>
    <w:tmpl w:val="B8B0EF0A"/>
    <w:styleLink w:val="WW8Num32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/>
        <w:sz w:val="22"/>
        <w:szCs w:val="22"/>
      </w:rPr>
    </w:lvl>
    <w:lvl w:ilvl="1">
      <w:start w:val="1"/>
      <w:numFmt w:val="lowerLetter"/>
      <w:lvlText w:val="%1.%2."/>
      <w:lvlJc w:val="left"/>
      <w:pPr>
        <w:ind w:left="1080" w:hanging="360"/>
      </w:pPr>
    </w:lvl>
    <w:lvl w:ilvl="2">
      <w:start w:val="1"/>
      <w:numFmt w:val="lowerLetter"/>
      <w:lvlText w:val="%1.%2.%3."/>
      <w:lvlJc w:val="left"/>
      <w:pPr>
        <w:ind w:left="1440" w:hanging="360"/>
      </w:pPr>
    </w:lvl>
    <w:lvl w:ilvl="3">
      <w:start w:val="1"/>
      <w:numFmt w:val="lowerLetter"/>
      <w:lvlText w:val="%1.%2.%3.%4."/>
      <w:lvlJc w:val="left"/>
      <w:pPr>
        <w:ind w:left="1800" w:hanging="360"/>
      </w:pPr>
    </w:lvl>
    <w:lvl w:ilvl="4">
      <w:start w:val="1"/>
      <w:numFmt w:val="lowerLetter"/>
      <w:lvlText w:val="%1.%2.%3.%4.%5."/>
      <w:lvlJc w:val="left"/>
      <w:pPr>
        <w:ind w:left="2160" w:hanging="360"/>
      </w:pPr>
    </w:lvl>
    <w:lvl w:ilvl="5">
      <w:start w:val="1"/>
      <w:numFmt w:val="lowerLetter"/>
      <w:lvlText w:val="%1.%2.%3.%4.%5.%6."/>
      <w:lvlJc w:val="left"/>
      <w:pPr>
        <w:ind w:left="2520" w:hanging="360"/>
      </w:pPr>
    </w:lvl>
    <w:lvl w:ilvl="6">
      <w:start w:val="1"/>
      <w:numFmt w:val="lowerLetter"/>
      <w:lvlText w:val="%1.%2.%3.%4.%5.%6.%7."/>
      <w:lvlJc w:val="left"/>
      <w:pPr>
        <w:ind w:left="2880" w:hanging="360"/>
      </w:pPr>
    </w:lvl>
    <w:lvl w:ilvl="7">
      <w:start w:val="1"/>
      <w:numFmt w:val="lowerLetter"/>
      <w:lvlText w:val="%1.%2.%3.%4.%5.%6.%7.%8."/>
      <w:lvlJc w:val="left"/>
      <w:pPr>
        <w:ind w:left="3240" w:hanging="360"/>
      </w:pPr>
    </w:lvl>
    <w:lvl w:ilvl="8">
      <w:start w:val="1"/>
      <w:numFmt w:val="lowerLetter"/>
      <w:lvlText w:val="%1.%2.%3.%4.%5.%6.%7.%8.%9."/>
      <w:lvlJc w:val="left"/>
      <w:pPr>
        <w:ind w:left="3600" w:hanging="360"/>
      </w:pPr>
    </w:lvl>
  </w:abstractNum>
  <w:abstractNum w:abstractNumId="44" w15:restartNumberingAfterBreak="0">
    <w:nsid w:val="198F2CAF"/>
    <w:multiLevelType w:val="multilevel"/>
    <w:tmpl w:val="05BE904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5" w15:restartNumberingAfterBreak="0">
    <w:nsid w:val="1AC11B87"/>
    <w:multiLevelType w:val="multilevel"/>
    <w:tmpl w:val="5E324072"/>
    <w:styleLink w:val="WW8Num101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lowerLetter"/>
      <w:lvlText w:val="%1.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46" w15:restartNumberingAfterBreak="0">
    <w:nsid w:val="1ED86FA9"/>
    <w:multiLevelType w:val="multilevel"/>
    <w:tmpl w:val="5C7ED6F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7" w15:restartNumberingAfterBreak="0">
    <w:nsid w:val="20120731"/>
    <w:multiLevelType w:val="hybridMultilevel"/>
    <w:tmpl w:val="2E12BF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2126565D"/>
    <w:multiLevelType w:val="multilevel"/>
    <w:tmpl w:val="0A06DC76"/>
    <w:styleLink w:val="WW8Num61"/>
    <w:lvl w:ilvl="0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9" w15:restartNumberingAfterBreak="0">
    <w:nsid w:val="22E73005"/>
    <w:multiLevelType w:val="multilevel"/>
    <w:tmpl w:val="52887FEA"/>
    <w:lvl w:ilvl="0">
      <w:start w:val="1"/>
      <w:numFmt w:val="decimal"/>
      <w:lvlText w:val="%1."/>
      <w:lvlJc w:val="left"/>
      <w:pPr>
        <w:ind w:left="1353" w:hanging="359"/>
      </w:pPr>
      <w:rPr>
        <w:vertAlign w:val="baseline"/>
      </w:rPr>
    </w:lvl>
    <w:lvl w:ilvl="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  <w:vertAlign w:val="baseline"/>
      </w:rPr>
    </w:lvl>
    <w:lvl w:ilvl="2">
      <w:start w:val="1"/>
      <w:numFmt w:val="lowerRoman"/>
      <w:lvlText w:val="%3."/>
      <w:lvlJc w:val="right"/>
      <w:pPr>
        <w:ind w:left="2868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588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308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028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748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468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188" w:hanging="180"/>
      </w:pPr>
      <w:rPr>
        <w:vertAlign w:val="baseline"/>
      </w:rPr>
    </w:lvl>
  </w:abstractNum>
  <w:abstractNum w:abstractNumId="50" w15:restartNumberingAfterBreak="0">
    <w:nsid w:val="23256E76"/>
    <w:multiLevelType w:val="hybridMultilevel"/>
    <w:tmpl w:val="E88A7B8A"/>
    <w:lvl w:ilvl="0" w:tplc="EC9EEE0C">
      <w:start w:val="1"/>
      <w:numFmt w:val="decimal"/>
      <w:lvlText w:val="%1."/>
      <w:lvlJc w:val="left"/>
      <w:pPr>
        <w:ind w:left="45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714BFD4">
      <w:start w:val="1"/>
      <w:numFmt w:val="lowerLetter"/>
      <w:lvlText w:val="%2"/>
      <w:lvlJc w:val="left"/>
      <w:pPr>
        <w:ind w:left="117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70C998C">
      <w:start w:val="1"/>
      <w:numFmt w:val="lowerRoman"/>
      <w:lvlText w:val="%3"/>
      <w:lvlJc w:val="left"/>
      <w:pPr>
        <w:ind w:left="189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D6AB7AA">
      <w:start w:val="1"/>
      <w:numFmt w:val="decimal"/>
      <w:lvlText w:val="%4"/>
      <w:lvlJc w:val="left"/>
      <w:pPr>
        <w:ind w:left="261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A28F63C">
      <w:start w:val="1"/>
      <w:numFmt w:val="lowerLetter"/>
      <w:lvlText w:val="%5"/>
      <w:lvlJc w:val="left"/>
      <w:pPr>
        <w:ind w:left="333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EACC5FE">
      <w:start w:val="1"/>
      <w:numFmt w:val="lowerRoman"/>
      <w:lvlText w:val="%6"/>
      <w:lvlJc w:val="left"/>
      <w:pPr>
        <w:ind w:left="405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3FA25EC">
      <w:start w:val="1"/>
      <w:numFmt w:val="decimal"/>
      <w:lvlText w:val="%7"/>
      <w:lvlJc w:val="left"/>
      <w:pPr>
        <w:ind w:left="477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77E17EC">
      <w:start w:val="1"/>
      <w:numFmt w:val="lowerLetter"/>
      <w:lvlText w:val="%8"/>
      <w:lvlJc w:val="left"/>
      <w:pPr>
        <w:ind w:left="549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9D2A036">
      <w:start w:val="1"/>
      <w:numFmt w:val="lowerRoman"/>
      <w:lvlText w:val="%9"/>
      <w:lvlJc w:val="left"/>
      <w:pPr>
        <w:ind w:left="621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" w15:restartNumberingAfterBreak="0">
    <w:nsid w:val="24FE4F5A"/>
    <w:multiLevelType w:val="multilevel"/>
    <w:tmpl w:val="9D8A3D7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860" w:hanging="576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5824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2" w15:restartNumberingAfterBreak="0">
    <w:nsid w:val="278979E9"/>
    <w:multiLevelType w:val="multilevel"/>
    <w:tmpl w:val="87C41436"/>
    <w:styleLink w:val="WW8Num10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lowerLetter"/>
      <w:lvlText w:val="%1.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53" w15:restartNumberingAfterBreak="0">
    <w:nsid w:val="29217EB5"/>
    <w:multiLevelType w:val="multilevel"/>
    <w:tmpl w:val="77684508"/>
    <w:styleLink w:val="WWNum4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2B220561"/>
    <w:multiLevelType w:val="multilevel"/>
    <w:tmpl w:val="3956DFC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5" w15:restartNumberingAfterBreak="0">
    <w:nsid w:val="2B36046C"/>
    <w:multiLevelType w:val="multilevel"/>
    <w:tmpl w:val="52887FEA"/>
    <w:lvl w:ilvl="0">
      <w:start w:val="1"/>
      <w:numFmt w:val="decimal"/>
      <w:lvlText w:val="%1."/>
      <w:lvlJc w:val="left"/>
      <w:pPr>
        <w:ind w:left="1353" w:hanging="359"/>
      </w:pPr>
      <w:rPr>
        <w:vertAlign w:val="baseline"/>
      </w:rPr>
    </w:lvl>
    <w:lvl w:ilvl="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868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588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308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028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748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468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188" w:hanging="180"/>
      </w:pPr>
      <w:rPr>
        <w:vertAlign w:val="baseline"/>
      </w:rPr>
    </w:lvl>
  </w:abstractNum>
  <w:abstractNum w:abstractNumId="56" w15:restartNumberingAfterBreak="0">
    <w:nsid w:val="2C7C462D"/>
    <w:multiLevelType w:val="multilevel"/>
    <w:tmpl w:val="04B600C2"/>
    <w:styleLink w:val="WWNum15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7" w15:restartNumberingAfterBreak="0">
    <w:nsid w:val="2F882A5B"/>
    <w:multiLevelType w:val="hybridMultilevel"/>
    <w:tmpl w:val="8A9AAC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0817C06"/>
    <w:multiLevelType w:val="hybridMultilevel"/>
    <w:tmpl w:val="65DAFB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09051C3"/>
    <w:multiLevelType w:val="multilevel"/>
    <w:tmpl w:val="B38E0738"/>
    <w:styleLink w:val="WW8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60" w15:restartNumberingAfterBreak="0">
    <w:nsid w:val="345723D6"/>
    <w:multiLevelType w:val="multilevel"/>
    <w:tmpl w:val="005C3ABC"/>
    <w:styleLink w:val="WWNum1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1" w15:restartNumberingAfterBreak="0">
    <w:nsid w:val="34B96DCF"/>
    <w:multiLevelType w:val="hybridMultilevel"/>
    <w:tmpl w:val="B67435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35A00B66"/>
    <w:multiLevelType w:val="multilevel"/>
    <w:tmpl w:val="D846A624"/>
    <w:styleLink w:val="WWNum57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decimal"/>
      <w:lvlText w:val="%2)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63" w15:restartNumberingAfterBreak="0">
    <w:nsid w:val="35E833F8"/>
    <w:multiLevelType w:val="hybridMultilevel"/>
    <w:tmpl w:val="E924A8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66A4374"/>
    <w:multiLevelType w:val="multilevel"/>
    <w:tmpl w:val="D3005EAA"/>
    <w:styleLink w:val="WWNum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65" w15:restartNumberingAfterBreak="0">
    <w:nsid w:val="37835793"/>
    <w:multiLevelType w:val="hybridMultilevel"/>
    <w:tmpl w:val="CE8098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3884571C"/>
    <w:multiLevelType w:val="multilevel"/>
    <w:tmpl w:val="079408AA"/>
    <w:styleLink w:val="WW8Num2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/>
        <w:sz w:val="22"/>
        <w:szCs w:val="22"/>
      </w:rPr>
    </w:lvl>
    <w:lvl w:ilvl="1">
      <w:start w:val="1"/>
      <w:numFmt w:val="lowerLetter"/>
      <w:lvlText w:val="%1.%2."/>
      <w:lvlJc w:val="left"/>
      <w:pPr>
        <w:ind w:left="1080" w:hanging="360"/>
      </w:pPr>
    </w:lvl>
    <w:lvl w:ilvl="2">
      <w:start w:val="1"/>
      <w:numFmt w:val="lowerLetter"/>
      <w:lvlText w:val="%1.%2.%3."/>
      <w:lvlJc w:val="left"/>
      <w:pPr>
        <w:ind w:left="1440" w:hanging="360"/>
      </w:pPr>
    </w:lvl>
    <w:lvl w:ilvl="3">
      <w:start w:val="1"/>
      <w:numFmt w:val="lowerLetter"/>
      <w:lvlText w:val="%1.%2.%3.%4."/>
      <w:lvlJc w:val="left"/>
      <w:pPr>
        <w:ind w:left="1800" w:hanging="360"/>
      </w:pPr>
    </w:lvl>
    <w:lvl w:ilvl="4">
      <w:start w:val="1"/>
      <w:numFmt w:val="lowerLetter"/>
      <w:lvlText w:val="%1.%2.%3.%4.%5."/>
      <w:lvlJc w:val="left"/>
      <w:pPr>
        <w:ind w:left="2160" w:hanging="360"/>
      </w:pPr>
    </w:lvl>
    <w:lvl w:ilvl="5">
      <w:start w:val="1"/>
      <w:numFmt w:val="lowerLetter"/>
      <w:lvlText w:val="%1.%2.%3.%4.%5.%6."/>
      <w:lvlJc w:val="left"/>
      <w:pPr>
        <w:ind w:left="2520" w:hanging="360"/>
      </w:pPr>
    </w:lvl>
    <w:lvl w:ilvl="6">
      <w:start w:val="1"/>
      <w:numFmt w:val="lowerLetter"/>
      <w:lvlText w:val="%1.%2.%3.%4.%5.%6.%7."/>
      <w:lvlJc w:val="left"/>
      <w:pPr>
        <w:ind w:left="2880" w:hanging="360"/>
      </w:pPr>
    </w:lvl>
    <w:lvl w:ilvl="7">
      <w:start w:val="1"/>
      <w:numFmt w:val="lowerLetter"/>
      <w:lvlText w:val="%1.%2.%3.%4.%5.%6.%7.%8."/>
      <w:lvlJc w:val="left"/>
      <w:pPr>
        <w:ind w:left="3240" w:hanging="360"/>
      </w:pPr>
    </w:lvl>
    <w:lvl w:ilvl="8">
      <w:start w:val="1"/>
      <w:numFmt w:val="lowerLetter"/>
      <w:lvlText w:val="%1.%2.%3.%4.%5.%6.%7.%8.%9."/>
      <w:lvlJc w:val="left"/>
      <w:pPr>
        <w:ind w:left="3600" w:hanging="360"/>
      </w:pPr>
    </w:lvl>
  </w:abstractNum>
  <w:abstractNum w:abstractNumId="67" w15:restartNumberingAfterBreak="0">
    <w:nsid w:val="3A70262F"/>
    <w:multiLevelType w:val="multilevel"/>
    <w:tmpl w:val="52887FEA"/>
    <w:lvl w:ilvl="0">
      <w:start w:val="1"/>
      <w:numFmt w:val="decimal"/>
      <w:lvlText w:val="%1."/>
      <w:lvlJc w:val="left"/>
      <w:pPr>
        <w:ind w:left="1353" w:hanging="359"/>
      </w:pPr>
      <w:rPr>
        <w:vertAlign w:val="baseline"/>
      </w:rPr>
    </w:lvl>
    <w:lvl w:ilvl="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  <w:vertAlign w:val="baseline"/>
      </w:rPr>
    </w:lvl>
    <w:lvl w:ilvl="2">
      <w:start w:val="1"/>
      <w:numFmt w:val="lowerRoman"/>
      <w:lvlText w:val="%3."/>
      <w:lvlJc w:val="right"/>
      <w:pPr>
        <w:ind w:left="2868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588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308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028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748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468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188" w:hanging="180"/>
      </w:pPr>
      <w:rPr>
        <w:vertAlign w:val="baseline"/>
      </w:rPr>
    </w:lvl>
  </w:abstractNum>
  <w:abstractNum w:abstractNumId="68" w15:restartNumberingAfterBreak="0">
    <w:nsid w:val="3A963F13"/>
    <w:multiLevelType w:val="multilevel"/>
    <w:tmpl w:val="52887FEA"/>
    <w:lvl w:ilvl="0">
      <w:start w:val="1"/>
      <w:numFmt w:val="decimal"/>
      <w:lvlText w:val="%1."/>
      <w:lvlJc w:val="left"/>
      <w:pPr>
        <w:ind w:left="1353" w:hanging="359"/>
      </w:pPr>
      <w:rPr>
        <w:vertAlign w:val="baseline"/>
      </w:rPr>
    </w:lvl>
    <w:lvl w:ilvl="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  <w:vertAlign w:val="baseline"/>
      </w:rPr>
    </w:lvl>
    <w:lvl w:ilvl="2">
      <w:start w:val="1"/>
      <w:numFmt w:val="lowerRoman"/>
      <w:lvlText w:val="%3."/>
      <w:lvlJc w:val="right"/>
      <w:pPr>
        <w:ind w:left="2868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588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308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028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748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468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188" w:hanging="180"/>
      </w:pPr>
      <w:rPr>
        <w:vertAlign w:val="baseline"/>
      </w:rPr>
    </w:lvl>
  </w:abstractNum>
  <w:abstractNum w:abstractNumId="69" w15:restartNumberingAfterBreak="0">
    <w:nsid w:val="3C69362F"/>
    <w:multiLevelType w:val="multilevel"/>
    <w:tmpl w:val="C7B63078"/>
    <w:styleLink w:val="WWNum4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70" w15:restartNumberingAfterBreak="0">
    <w:nsid w:val="3D4F452F"/>
    <w:multiLevelType w:val="hybridMultilevel"/>
    <w:tmpl w:val="A2C6F1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3E8C4A3A"/>
    <w:multiLevelType w:val="multilevel"/>
    <w:tmpl w:val="52887FEA"/>
    <w:lvl w:ilvl="0">
      <w:start w:val="1"/>
      <w:numFmt w:val="decimal"/>
      <w:lvlText w:val="%1."/>
      <w:lvlJc w:val="left"/>
      <w:pPr>
        <w:ind w:left="1353" w:hanging="359"/>
      </w:pPr>
      <w:rPr>
        <w:vertAlign w:val="baseline"/>
      </w:rPr>
    </w:lvl>
    <w:lvl w:ilvl="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  <w:vertAlign w:val="baseline"/>
      </w:rPr>
    </w:lvl>
    <w:lvl w:ilvl="2">
      <w:start w:val="1"/>
      <w:numFmt w:val="lowerRoman"/>
      <w:lvlText w:val="%3."/>
      <w:lvlJc w:val="right"/>
      <w:pPr>
        <w:ind w:left="2868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588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308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028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748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468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188" w:hanging="180"/>
      </w:pPr>
      <w:rPr>
        <w:vertAlign w:val="baseline"/>
      </w:rPr>
    </w:lvl>
  </w:abstractNum>
  <w:abstractNum w:abstractNumId="72" w15:restartNumberingAfterBreak="0">
    <w:nsid w:val="40193E14"/>
    <w:multiLevelType w:val="hybridMultilevel"/>
    <w:tmpl w:val="894221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41DA7A80"/>
    <w:multiLevelType w:val="multilevel"/>
    <w:tmpl w:val="52887FEA"/>
    <w:lvl w:ilvl="0">
      <w:start w:val="1"/>
      <w:numFmt w:val="decimal"/>
      <w:lvlText w:val="%1."/>
      <w:lvlJc w:val="left"/>
      <w:pPr>
        <w:ind w:left="1353" w:hanging="359"/>
      </w:pPr>
      <w:rPr>
        <w:vertAlign w:val="baseline"/>
      </w:rPr>
    </w:lvl>
    <w:lvl w:ilvl="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vertAlign w:val="baseline"/>
      </w:rPr>
    </w:lvl>
    <w:lvl w:ilvl="2">
      <w:start w:val="1"/>
      <w:numFmt w:val="lowerRoman"/>
      <w:lvlText w:val="%3."/>
      <w:lvlJc w:val="right"/>
      <w:pPr>
        <w:ind w:left="2868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588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308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028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748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468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188" w:hanging="180"/>
      </w:pPr>
      <w:rPr>
        <w:vertAlign w:val="baseline"/>
      </w:rPr>
    </w:lvl>
  </w:abstractNum>
  <w:abstractNum w:abstractNumId="74" w15:restartNumberingAfterBreak="0">
    <w:nsid w:val="423C458D"/>
    <w:multiLevelType w:val="hybridMultilevel"/>
    <w:tmpl w:val="F5FEC448"/>
    <w:lvl w:ilvl="0" w:tplc="CBD41824">
      <w:start w:val="1"/>
      <w:numFmt w:val="ordinal"/>
      <w:lvlText w:val="%1"/>
      <w:lvlJc w:val="left"/>
      <w:pPr>
        <w:ind w:left="3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5" w:hanging="360"/>
      </w:pPr>
    </w:lvl>
    <w:lvl w:ilvl="2" w:tplc="0415001B" w:tentative="1">
      <w:start w:val="1"/>
      <w:numFmt w:val="lowerRoman"/>
      <w:lvlText w:val="%3."/>
      <w:lvlJc w:val="right"/>
      <w:pPr>
        <w:ind w:left="1805" w:hanging="180"/>
      </w:pPr>
    </w:lvl>
    <w:lvl w:ilvl="3" w:tplc="0415000F" w:tentative="1">
      <w:start w:val="1"/>
      <w:numFmt w:val="decimal"/>
      <w:lvlText w:val="%4."/>
      <w:lvlJc w:val="left"/>
      <w:pPr>
        <w:ind w:left="2525" w:hanging="360"/>
      </w:pPr>
    </w:lvl>
    <w:lvl w:ilvl="4" w:tplc="04150019" w:tentative="1">
      <w:start w:val="1"/>
      <w:numFmt w:val="lowerLetter"/>
      <w:lvlText w:val="%5."/>
      <w:lvlJc w:val="left"/>
      <w:pPr>
        <w:ind w:left="3245" w:hanging="360"/>
      </w:pPr>
    </w:lvl>
    <w:lvl w:ilvl="5" w:tplc="0415001B" w:tentative="1">
      <w:start w:val="1"/>
      <w:numFmt w:val="lowerRoman"/>
      <w:lvlText w:val="%6."/>
      <w:lvlJc w:val="right"/>
      <w:pPr>
        <w:ind w:left="3965" w:hanging="180"/>
      </w:pPr>
    </w:lvl>
    <w:lvl w:ilvl="6" w:tplc="0415000F" w:tentative="1">
      <w:start w:val="1"/>
      <w:numFmt w:val="decimal"/>
      <w:lvlText w:val="%7."/>
      <w:lvlJc w:val="left"/>
      <w:pPr>
        <w:ind w:left="4685" w:hanging="360"/>
      </w:pPr>
    </w:lvl>
    <w:lvl w:ilvl="7" w:tplc="04150019" w:tentative="1">
      <w:start w:val="1"/>
      <w:numFmt w:val="lowerLetter"/>
      <w:lvlText w:val="%8."/>
      <w:lvlJc w:val="left"/>
      <w:pPr>
        <w:ind w:left="5405" w:hanging="360"/>
      </w:pPr>
    </w:lvl>
    <w:lvl w:ilvl="8" w:tplc="0415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75" w15:restartNumberingAfterBreak="0">
    <w:nsid w:val="43014076"/>
    <w:multiLevelType w:val="multilevel"/>
    <w:tmpl w:val="52887FEA"/>
    <w:lvl w:ilvl="0">
      <w:start w:val="1"/>
      <w:numFmt w:val="decimal"/>
      <w:lvlText w:val="%1."/>
      <w:lvlJc w:val="left"/>
      <w:pPr>
        <w:ind w:left="1353" w:hanging="359"/>
      </w:pPr>
      <w:rPr>
        <w:vertAlign w:val="baseline"/>
      </w:rPr>
    </w:lvl>
    <w:lvl w:ilvl="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vertAlign w:val="baseline"/>
      </w:rPr>
    </w:lvl>
    <w:lvl w:ilvl="2">
      <w:start w:val="1"/>
      <w:numFmt w:val="lowerRoman"/>
      <w:lvlText w:val="%3."/>
      <w:lvlJc w:val="right"/>
      <w:pPr>
        <w:ind w:left="2868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588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308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028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748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468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188" w:hanging="180"/>
      </w:pPr>
      <w:rPr>
        <w:vertAlign w:val="baseline"/>
      </w:rPr>
    </w:lvl>
  </w:abstractNum>
  <w:abstractNum w:abstractNumId="76" w15:restartNumberingAfterBreak="0">
    <w:nsid w:val="44D020C3"/>
    <w:multiLevelType w:val="multilevel"/>
    <w:tmpl w:val="0780259C"/>
    <w:styleLink w:val="WW8Num51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/>
        <w:sz w:val="22"/>
        <w:szCs w:val="22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7" w15:restartNumberingAfterBreak="0">
    <w:nsid w:val="47F70589"/>
    <w:multiLevelType w:val="hybridMultilevel"/>
    <w:tmpl w:val="4FC493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8" w15:restartNumberingAfterBreak="0">
    <w:nsid w:val="48313A66"/>
    <w:multiLevelType w:val="multilevel"/>
    <w:tmpl w:val="52887FEA"/>
    <w:lvl w:ilvl="0">
      <w:start w:val="1"/>
      <w:numFmt w:val="decimal"/>
      <w:lvlText w:val="%1."/>
      <w:lvlJc w:val="left"/>
      <w:pPr>
        <w:ind w:left="1353" w:hanging="359"/>
      </w:pPr>
      <w:rPr>
        <w:vertAlign w:val="baseline"/>
      </w:rPr>
    </w:lvl>
    <w:lvl w:ilvl="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  <w:vertAlign w:val="baseline"/>
      </w:rPr>
    </w:lvl>
    <w:lvl w:ilvl="2">
      <w:start w:val="1"/>
      <w:numFmt w:val="lowerRoman"/>
      <w:lvlText w:val="%3."/>
      <w:lvlJc w:val="right"/>
      <w:pPr>
        <w:ind w:left="2868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588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308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028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748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468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188" w:hanging="180"/>
      </w:pPr>
      <w:rPr>
        <w:vertAlign w:val="baseline"/>
      </w:rPr>
    </w:lvl>
  </w:abstractNum>
  <w:abstractNum w:abstractNumId="79" w15:restartNumberingAfterBreak="0">
    <w:nsid w:val="4B1F24EE"/>
    <w:multiLevelType w:val="multilevel"/>
    <w:tmpl w:val="EFD66A3C"/>
    <w:styleLink w:val="WWNum1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0" w15:restartNumberingAfterBreak="0">
    <w:nsid w:val="4B3A2AF4"/>
    <w:multiLevelType w:val="hybridMultilevel"/>
    <w:tmpl w:val="106205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F4C4F7B"/>
    <w:multiLevelType w:val="hybridMultilevel"/>
    <w:tmpl w:val="C74ADA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516C6D0A"/>
    <w:multiLevelType w:val="multilevel"/>
    <w:tmpl w:val="B74A1FB2"/>
    <w:styleLink w:val="WWNum47"/>
    <w:lvl w:ilvl="0">
      <w:start w:val="2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120" w:hanging="180"/>
      </w:pPr>
      <w:rPr>
        <w:rFonts w:cs="Times New Roman"/>
      </w:rPr>
    </w:lvl>
  </w:abstractNum>
  <w:abstractNum w:abstractNumId="83" w15:restartNumberingAfterBreak="0">
    <w:nsid w:val="51D1072E"/>
    <w:multiLevelType w:val="multilevel"/>
    <w:tmpl w:val="0415001F"/>
    <w:styleLink w:val="WWNum56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i w:val="0"/>
        <w:i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4" w15:restartNumberingAfterBreak="0">
    <w:nsid w:val="55AF5FF4"/>
    <w:multiLevelType w:val="multilevel"/>
    <w:tmpl w:val="A64C4E4E"/>
    <w:styleLink w:val="WW8Num111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</w:rPr>
    </w:lvl>
    <w:lvl w:ilvl="1"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85" w15:restartNumberingAfterBreak="0">
    <w:nsid w:val="56900E07"/>
    <w:multiLevelType w:val="multilevel"/>
    <w:tmpl w:val="52887FEA"/>
    <w:lvl w:ilvl="0">
      <w:start w:val="1"/>
      <w:numFmt w:val="decimal"/>
      <w:lvlText w:val="%1."/>
      <w:lvlJc w:val="left"/>
      <w:pPr>
        <w:ind w:left="1353" w:hanging="359"/>
      </w:pPr>
      <w:rPr>
        <w:vertAlign w:val="baseline"/>
      </w:rPr>
    </w:lvl>
    <w:lvl w:ilvl="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  <w:vertAlign w:val="baseline"/>
      </w:rPr>
    </w:lvl>
    <w:lvl w:ilvl="2">
      <w:start w:val="1"/>
      <w:numFmt w:val="lowerRoman"/>
      <w:lvlText w:val="%3."/>
      <w:lvlJc w:val="right"/>
      <w:pPr>
        <w:ind w:left="2868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588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308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028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748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468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188" w:hanging="180"/>
      </w:pPr>
      <w:rPr>
        <w:vertAlign w:val="baseline"/>
      </w:rPr>
    </w:lvl>
  </w:abstractNum>
  <w:abstractNum w:abstractNumId="86" w15:restartNumberingAfterBreak="0">
    <w:nsid w:val="589C282B"/>
    <w:multiLevelType w:val="multilevel"/>
    <w:tmpl w:val="75CA43D4"/>
    <w:styleLink w:val="WWNum481"/>
    <w:lvl w:ilvl="0">
      <w:numFmt w:val="bullet"/>
      <w:pStyle w:val="Aufzhlung"/>
      <w:lvlText w:val=""/>
      <w:lvlJc w:val="left"/>
      <w:pPr>
        <w:ind w:left="170" w:hanging="170"/>
      </w:pPr>
      <w:rPr>
        <w:rFonts w:ascii="Wingdings" w:hAnsi="Wingdings"/>
        <w:strike w:val="0"/>
        <w:dstrike w:val="0"/>
        <w:vanish w:val="0"/>
        <w:color w:val="003399"/>
        <w:position w:val="0"/>
        <w:sz w:val="12"/>
        <w:vertAlign w:val="baseline"/>
      </w:rPr>
    </w:lvl>
    <w:lvl w:ilvl="1">
      <w:numFmt w:val="bullet"/>
      <w:lvlText w:val="–"/>
      <w:lvlJc w:val="left"/>
      <w:pPr>
        <w:ind w:left="340" w:hanging="170"/>
      </w:pPr>
      <w:rPr>
        <w:rFonts w:ascii="Siemens Sans" w:hAnsi="Siemens Sans"/>
        <w:b w:val="0"/>
        <w:i w:val="0"/>
        <w:strike w:val="0"/>
        <w:dstrike w:val="0"/>
        <w:vanish w:val="0"/>
        <w:color w:val="auto"/>
        <w:position w:val="0"/>
        <w:sz w:val="12"/>
        <w:vertAlign w:val="baseline"/>
      </w:rPr>
    </w:lvl>
    <w:lvl w:ilvl="2">
      <w:numFmt w:val="bullet"/>
      <w:lvlText w:val="-"/>
      <w:lvlJc w:val="left"/>
      <w:pPr>
        <w:ind w:left="2500" w:hanging="700"/>
      </w:pPr>
      <w:rPr>
        <w:rFonts w:ascii="Siemens Sans" w:eastAsia="Times New Roman" w:hAnsi="Siemens San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7" w15:restartNumberingAfterBreak="0">
    <w:nsid w:val="5AB812F5"/>
    <w:multiLevelType w:val="multilevel"/>
    <w:tmpl w:val="E50817F0"/>
    <w:styleLink w:val="WWNum1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8" w15:restartNumberingAfterBreak="0">
    <w:nsid w:val="5B120627"/>
    <w:multiLevelType w:val="multilevel"/>
    <w:tmpl w:val="8A62437A"/>
    <w:styleLink w:val="WWNum4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120" w:hanging="180"/>
      </w:pPr>
      <w:rPr>
        <w:rFonts w:cs="Times New Roman"/>
      </w:rPr>
    </w:lvl>
  </w:abstractNum>
  <w:abstractNum w:abstractNumId="89" w15:restartNumberingAfterBreak="0">
    <w:nsid w:val="5B8E2463"/>
    <w:multiLevelType w:val="multilevel"/>
    <w:tmpl w:val="62B42862"/>
    <w:styleLink w:val="WW8Num112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</w:rPr>
    </w:lvl>
    <w:lvl w:ilvl="1"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90" w15:restartNumberingAfterBreak="0">
    <w:nsid w:val="5C8B0EAD"/>
    <w:multiLevelType w:val="hybridMultilevel"/>
    <w:tmpl w:val="7D442CD0"/>
    <w:lvl w:ilvl="0" w:tplc="BCC2DBFC">
      <w:start w:val="1"/>
      <w:numFmt w:val="bullet"/>
      <w:lvlText w:val=""/>
      <w:lvlJc w:val="left"/>
      <w:pPr>
        <w:ind w:left="41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3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5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79" w:hanging="360"/>
      </w:pPr>
      <w:rPr>
        <w:rFonts w:ascii="Wingdings" w:hAnsi="Wingdings" w:hint="default"/>
      </w:rPr>
    </w:lvl>
  </w:abstractNum>
  <w:abstractNum w:abstractNumId="91" w15:restartNumberingAfterBreak="0">
    <w:nsid w:val="5E407724"/>
    <w:multiLevelType w:val="hybridMultilevel"/>
    <w:tmpl w:val="C360D22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2" w15:restartNumberingAfterBreak="0">
    <w:nsid w:val="5E524172"/>
    <w:multiLevelType w:val="multilevel"/>
    <w:tmpl w:val="EB8C0B88"/>
    <w:styleLink w:val="WWNum43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1.%2.%3."/>
      <w:lvlJc w:val="right"/>
      <w:pPr>
        <w:ind w:left="2508" w:hanging="180"/>
      </w:pPr>
    </w:lvl>
    <w:lvl w:ilvl="3">
      <w:start w:val="1"/>
      <w:numFmt w:val="decimal"/>
      <w:lvlText w:val="%1.%2.%3.%4."/>
      <w:lvlJc w:val="left"/>
      <w:pPr>
        <w:ind w:left="3228" w:hanging="360"/>
      </w:pPr>
    </w:lvl>
    <w:lvl w:ilvl="4">
      <w:start w:val="1"/>
      <w:numFmt w:val="lowerLetter"/>
      <w:lvlText w:val="%1.%2.%3.%4.%5."/>
      <w:lvlJc w:val="left"/>
      <w:pPr>
        <w:ind w:left="3948" w:hanging="360"/>
      </w:pPr>
    </w:lvl>
    <w:lvl w:ilvl="5">
      <w:start w:val="1"/>
      <w:numFmt w:val="lowerRoman"/>
      <w:lvlText w:val="%1.%2.%3.%4.%5.%6."/>
      <w:lvlJc w:val="right"/>
      <w:pPr>
        <w:ind w:left="4668" w:hanging="180"/>
      </w:pPr>
    </w:lvl>
    <w:lvl w:ilvl="6">
      <w:start w:val="1"/>
      <w:numFmt w:val="decimal"/>
      <w:lvlText w:val="%1.%2.%3.%4.%5.%6.%7."/>
      <w:lvlJc w:val="left"/>
      <w:pPr>
        <w:ind w:left="5388" w:hanging="360"/>
      </w:pPr>
    </w:lvl>
    <w:lvl w:ilvl="7">
      <w:start w:val="1"/>
      <w:numFmt w:val="lowerLetter"/>
      <w:lvlText w:val="%1.%2.%3.%4.%5.%6.%7.%8."/>
      <w:lvlJc w:val="left"/>
      <w:pPr>
        <w:ind w:left="6108" w:hanging="360"/>
      </w:pPr>
    </w:lvl>
    <w:lvl w:ilvl="8">
      <w:start w:val="1"/>
      <w:numFmt w:val="lowerRoman"/>
      <w:lvlText w:val="%1.%2.%3.%4.%5.%6.%7.%8.%9."/>
      <w:lvlJc w:val="right"/>
      <w:pPr>
        <w:ind w:left="6828" w:hanging="180"/>
      </w:pPr>
    </w:lvl>
  </w:abstractNum>
  <w:abstractNum w:abstractNumId="93" w15:restartNumberingAfterBreak="0">
    <w:nsid w:val="5F045742"/>
    <w:multiLevelType w:val="multilevel"/>
    <w:tmpl w:val="E5C2D48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1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4" w15:restartNumberingAfterBreak="0">
    <w:nsid w:val="60AE42A3"/>
    <w:multiLevelType w:val="hybridMultilevel"/>
    <w:tmpl w:val="FFFFFFFF"/>
    <w:name w:val="WW8Num122222"/>
    <w:lvl w:ilvl="0" w:tplc="20444D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5" w15:restartNumberingAfterBreak="0">
    <w:nsid w:val="61B11B43"/>
    <w:multiLevelType w:val="hybridMultilevel"/>
    <w:tmpl w:val="DD2C8BAC"/>
    <w:lvl w:ilvl="0" w:tplc="EA4E4600">
      <w:start w:val="1"/>
      <w:numFmt w:val="decimal"/>
      <w:pStyle w:val="Wyp1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6" w15:restartNumberingAfterBreak="0">
    <w:nsid w:val="626041A8"/>
    <w:multiLevelType w:val="multilevel"/>
    <w:tmpl w:val="1BC0EEDE"/>
    <w:styleLink w:val="WWNum1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7" w15:restartNumberingAfterBreak="0">
    <w:nsid w:val="64833C59"/>
    <w:multiLevelType w:val="hybridMultilevel"/>
    <w:tmpl w:val="A9FE02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69F23694"/>
    <w:multiLevelType w:val="hybridMultilevel"/>
    <w:tmpl w:val="FE604F58"/>
    <w:lvl w:ilvl="0" w:tplc="61D832B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6AB85ECD"/>
    <w:multiLevelType w:val="multilevel"/>
    <w:tmpl w:val="4F1C44B4"/>
    <w:styleLink w:val="WW8Num11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</w:rPr>
    </w:lvl>
    <w:lvl w:ilvl="1"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00" w15:restartNumberingAfterBreak="0">
    <w:nsid w:val="6AF169D1"/>
    <w:multiLevelType w:val="multilevel"/>
    <w:tmpl w:val="A558D194"/>
    <w:styleLink w:val="WW8Num3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/>
        <w:sz w:val="22"/>
        <w:szCs w:val="22"/>
      </w:rPr>
    </w:lvl>
    <w:lvl w:ilvl="1">
      <w:start w:val="1"/>
      <w:numFmt w:val="lowerLetter"/>
      <w:lvlText w:val="%1.%2."/>
      <w:lvlJc w:val="left"/>
      <w:pPr>
        <w:ind w:left="1080" w:hanging="360"/>
      </w:pPr>
    </w:lvl>
    <w:lvl w:ilvl="2">
      <w:start w:val="1"/>
      <w:numFmt w:val="lowerLetter"/>
      <w:lvlText w:val="%1.%2.%3."/>
      <w:lvlJc w:val="left"/>
      <w:pPr>
        <w:ind w:left="1440" w:hanging="360"/>
      </w:pPr>
    </w:lvl>
    <w:lvl w:ilvl="3">
      <w:start w:val="1"/>
      <w:numFmt w:val="lowerLetter"/>
      <w:lvlText w:val="%1.%2.%3.%4."/>
      <w:lvlJc w:val="left"/>
      <w:pPr>
        <w:ind w:left="1800" w:hanging="360"/>
      </w:pPr>
    </w:lvl>
    <w:lvl w:ilvl="4">
      <w:start w:val="1"/>
      <w:numFmt w:val="lowerLetter"/>
      <w:lvlText w:val="%1.%2.%3.%4.%5."/>
      <w:lvlJc w:val="left"/>
      <w:pPr>
        <w:ind w:left="2160" w:hanging="360"/>
      </w:pPr>
    </w:lvl>
    <w:lvl w:ilvl="5">
      <w:start w:val="1"/>
      <w:numFmt w:val="lowerLetter"/>
      <w:lvlText w:val="%1.%2.%3.%4.%5.%6."/>
      <w:lvlJc w:val="left"/>
      <w:pPr>
        <w:ind w:left="2520" w:hanging="360"/>
      </w:pPr>
    </w:lvl>
    <w:lvl w:ilvl="6">
      <w:start w:val="1"/>
      <w:numFmt w:val="lowerLetter"/>
      <w:lvlText w:val="%1.%2.%3.%4.%5.%6.%7."/>
      <w:lvlJc w:val="left"/>
      <w:pPr>
        <w:ind w:left="2880" w:hanging="360"/>
      </w:pPr>
    </w:lvl>
    <w:lvl w:ilvl="7">
      <w:start w:val="1"/>
      <w:numFmt w:val="lowerLetter"/>
      <w:lvlText w:val="%1.%2.%3.%4.%5.%6.%7.%8."/>
      <w:lvlJc w:val="left"/>
      <w:pPr>
        <w:ind w:left="3240" w:hanging="360"/>
      </w:pPr>
    </w:lvl>
    <w:lvl w:ilvl="8">
      <w:start w:val="1"/>
      <w:numFmt w:val="lowerLetter"/>
      <w:lvlText w:val="%1.%2.%3.%4.%5.%6.%7.%8.%9."/>
      <w:lvlJc w:val="left"/>
      <w:pPr>
        <w:ind w:left="3600" w:hanging="360"/>
      </w:pPr>
    </w:lvl>
  </w:abstractNum>
  <w:abstractNum w:abstractNumId="101" w15:restartNumberingAfterBreak="0">
    <w:nsid w:val="6B055CB8"/>
    <w:multiLevelType w:val="multilevel"/>
    <w:tmpl w:val="880008A0"/>
    <w:styleLink w:val="WW8Num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02" w15:restartNumberingAfterBreak="0">
    <w:nsid w:val="6B49193F"/>
    <w:multiLevelType w:val="hybridMultilevel"/>
    <w:tmpl w:val="6BCCF41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3" w15:restartNumberingAfterBreak="0">
    <w:nsid w:val="6F112F29"/>
    <w:multiLevelType w:val="multilevel"/>
    <w:tmpl w:val="0442C02C"/>
    <w:styleLink w:val="WW8Num1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04" w15:restartNumberingAfterBreak="0">
    <w:nsid w:val="713D0C10"/>
    <w:multiLevelType w:val="multilevel"/>
    <w:tmpl w:val="E0141C1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5" w15:restartNumberingAfterBreak="0">
    <w:nsid w:val="73962029"/>
    <w:multiLevelType w:val="multilevel"/>
    <w:tmpl w:val="52887FEA"/>
    <w:lvl w:ilvl="0">
      <w:start w:val="1"/>
      <w:numFmt w:val="decimal"/>
      <w:lvlText w:val="%1."/>
      <w:lvlJc w:val="left"/>
      <w:pPr>
        <w:ind w:left="1353" w:hanging="359"/>
      </w:pPr>
      <w:rPr>
        <w:vertAlign w:val="baseline"/>
      </w:rPr>
    </w:lvl>
    <w:lvl w:ilvl="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vertAlign w:val="baseline"/>
      </w:rPr>
    </w:lvl>
    <w:lvl w:ilvl="2">
      <w:start w:val="1"/>
      <w:numFmt w:val="lowerRoman"/>
      <w:lvlText w:val="%3."/>
      <w:lvlJc w:val="right"/>
      <w:pPr>
        <w:ind w:left="2868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588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308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028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748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468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188" w:hanging="180"/>
      </w:pPr>
      <w:rPr>
        <w:vertAlign w:val="baseline"/>
      </w:rPr>
    </w:lvl>
  </w:abstractNum>
  <w:abstractNum w:abstractNumId="106" w15:restartNumberingAfterBreak="0">
    <w:nsid w:val="748D19E2"/>
    <w:multiLevelType w:val="hybridMultilevel"/>
    <w:tmpl w:val="4F4A5E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74A109EC"/>
    <w:multiLevelType w:val="multilevel"/>
    <w:tmpl w:val="896A3DB2"/>
    <w:styleLink w:val="WW8Num22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/>
        <w:sz w:val="22"/>
        <w:szCs w:val="22"/>
      </w:rPr>
    </w:lvl>
    <w:lvl w:ilvl="1">
      <w:start w:val="1"/>
      <w:numFmt w:val="lowerLetter"/>
      <w:lvlText w:val="%1.%2."/>
      <w:lvlJc w:val="left"/>
      <w:pPr>
        <w:ind w:left="1080" w:hanging="360"/>
      </w:pPr>
    </w:lvl>
    <w:lvl w:ilvl="2">
      <w:start w:val="1"/>
      <w:numFmt w:val="lowerLetter"/>
      <w:lvlText w:val="%1.%2.%3."/>
      <w:lvlJc w:val="left"/>
      <w:pPr>
        <w:ind w:left="1440" w:hanging="360"/>
      </w:pPr>
    </w:lvl>
    <w:lvl w:ilvl="3">
      <w:start w:val="1"/>
      <w:numFmt w:val="lowerLetter"/>
      <w:lvlText w:val="%1.%2.%3.%4."/>
      <w:lvlJc w:val="left"/>
      <w:pPr>
        <w:ind w:left="1800" w:hanging="360"/>
      </w:pPr>
    </w:lvl>
    <w:lvl w:ilvl="4">
      <w:start w:val="1"/>
      <w:numFmt w:val="lowerLetter"/>
      <w:lvlText w:val="%1.%2.%3.%4.%5."/>
      <w:lvlJc w:val="left"/>
      <w:pPr>
        <w:ind w:left="2160" w:hanging="360"/>
      </w:pPr>
    </w:lvl>
    <w:lvl w:ilvl="5">
      <w:start w:val="1"/>
      <w:numFmt w:val="lowerLetter"/>
      <w:lvlText w:val="%1.%2.%3.%4.%5.%6."/>
      <w:lvlJc w:val="left"/>
      <w:pPr>
        <w:ind w:left="2520" w:hanging="360"/>
      </w:pPr>
    </w:lvl>
    <w:lvl w:ilvl="6">
      <w:start w:val="1"/>
      <w:numFmt w:val="lowerLetter"/>
      <w:lvlText w:val="%1.%2.%3.%4.%5.%6.%7."/>
      <w:lvlJc w:val="left"/>
      <w:pPr>
        <w:ind w:left="2880" w:hanging="360"/>
      </w:pPr>
    </w:lvl>
    <w:lvl w:ilvl="7">
      <w:start w:val="1"/>
      <w:numFmt w:val="lowerLetter"/>
      <w:lvlText w:val="%1.%2.%3.%4.%5.%6.%7.%8."/>
      <w:lvlJc w:val="left"/>
      <w:pPr>
        <w:ind w:left="3240" w:hanging="360"/>
      </w:pPr>
    </w:lvl>
    <w:lvl w:ilvl="8">
      <w:start w:val="1"/>
      <w:numFmt w:val="lowerLetter"/>
      <w:lvlText w:val="%1.%2.%3.%4.%5.%6.%7.%8.%9."/>
      <w:lvlJc w:val="left"/>
      <w:pPr>
        <w:ind w:left="3600" w:hanging="360"/>
      </w:pPr>
    </w:lvl>
  </w:abstractNum>
  <w:abstractNum w:abstractNumId="108" w15:restartNumberingAfterBreak="0">
    <w:nsid w:val="77990454"/>
    <w:multiLevelType w:val="multilevel"/>
    <w:tmpl w:val="76D2D4F4"/>
    <w:styleLink w:val="WW8Num7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/>
        <w:sz w:val="22"/>
        <w:szCs w:val="22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09" w15:restartNumberingAfterBreak="0">
    <w:nsid w:val="797D7309"/>
    <w:multiLevelType w:val="multilevel"/>
    <w:tmpl w:val="FE4E961A"/>
    <w:styleLink w:val="WW8Num72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/>
        <w:sz w:val="22"/>
        <w:szCs w:val="22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10" w15:restartNumberingAfterBreak="0">
    <w:nsid w:val="7AAB483A"/>
    <w:multiLevelType w:val="hybridMultilevel"/>
    <w:tmpl w:val="0096BBA4"/>
    <w:lvl w:ilvl="0" w:tplc="FFFFFFFF">
      <w:start w:val="1"/>
      <w:numFmt w:val="ordinal"/>
      <w:lvlText w:val="%1"/>
      <w:lvlJc w:val="left"/>
      <w:pPr>
        <w:ind w:left="3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7AE90B1C"/>
    <w:multiLevelType w:val="hybridMultilevel"/>
    <w:tmpl w:val="BEE635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7BF40466"/>
    <w:multiLevelType w:val="hybridMultilevel"/>
    <w:tmpl w:val="FB3860DC"/>
    <w:lvl w:ilvl="0" w:tplc="BCC2DBFC">
      <w:start w:val="1"/>
      <w:numFmt w:val="bullet"/>
      <w:lvlText w:val=""/>
      <w:lvlJc w:val="left"/>
      <w:pPr>
        <w:ind w:left="36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113" w15:restartNumberingAfterBreak="0">
    <w:nsid w:val="7C0B79C8"/>
    <w:multiLevelType w:val="hybridMultilevel"/>
    <w:tmpl w:val="FFFFFFFF"/>
    <w:lvl w:ilvl="0" w:tplc="5B2ADC86">
      <w:start w:val="1"/>
      <w:numFmt w:val="ordinal"/>
      <w:pStyle w:val="punkt7"/>
      <w:lvlText w:val="7.%1"/>
      <w:lvlJc w:val="left"/>
      <w:pPr>
        <w:ind w:left="114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14" w15:restartNumberingAfterBreak="0">
    <w:nsid w:val="7C203187"/>
    <w:multiLevelType w:val="multilevel"/>
    <w:tmpl w:val="8ED4EE4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15" w15:restartNumberingAfterBreak="0">
    <w:nsid w:val="7DFF0324"/>
    <w:multiLevelType w:val="multilevel"/>
    <w:tmpl w:val="52887FEA"/>
    <w:lvl w:ilvl="0">
      <w:start w:val="1"/>
      <w:numFmt w:val="decimal"/>
      <w:lvlText w:val="%1."/>
      <w:lvlJc w:val="left"/>
      <w:pPr>
        <w:ind w:left="1353" w:hanging="359"/>
      </w:pPr>
      <w:rPr>
        <w:vertAlign w:val="baseline"/>
      </w:rPr>
    </w:lvl>
    <w:lvl w:ilvl="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  <w:vertAlign w:val="baseline"/>
      </w:rPr>
    </w:lvl>
    <w:lvl w:ilvl="2">
      <w:start w:val="1"/>
      <w:numFmt w:val="lowerRoman"/>
      <w:lvlText w:val="%3."/>
      <w:lvlJc w:val="right"/>
      <w:pPr>
        <w:ind w:left="2868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588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308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028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748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468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188" w:hanging="180"/>
      </w:pPr>
      <w:rPr>
        <w:vertAlign w:val="baseline"/>
      </w:rPr>
    </w:lvl>
  </w:abstractNum>
  <w:abstractNum w:abstractNumId="116" w15:restartNumberingAfterBreak="0">
    <w:nsid w:val="7FB06091"/>
    <w:multiLevelType w:val="multilevel"/>
    <w:tmpl w:val="B7BC5C9C"/>
    <w:styleLink w:val="WW8Num8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1.%2."/>
      <w:lvlJc w:val="left"/>
      <w:pPr>
        <w:ind w:left="720" w:hanging="360"/>
      </w:pPr>
    </w:lvl>
    <w:lvl w:ilvl="2">
      <w:start w:val="1"/>
      <w:numFmt w:val="lowerLetter"/>
      <w:lvlText w:val="%1.%2.%3."/>
      <w:lvlJc w:val="left"/>
      <w:pPr>
        <w:ind w:left="1080" w:hanging="360"/>
      </w:pPr>
    </w:lvl>
    <w:lvl w:ilvl="3">
      <w:start w:val="1"/>
      <w:numFmt w:val="lowerLetter"/>
      <w:lvlText w:val="%1.%2.%3.%4."/>
      <w:lvlJc w:val="left"/>
      <w:pPr>
        <w:ind w:left="1440" w:hanging="360"/>
      </w:pPr>
    </w:lvl>
    <w:lvl w:ilvl="4">
      <w:start w:val="1"/>
      <w:numFmt w:val="lowerLetter"/>
      <w:lvlText w:val="%1.%2.%3.%4.%5."/>
      <w:lvlJc w:val="left"/>
      <w:pPr>
        <w:ind w:left="1800" w:hanging="360"/>
      </w:pPr>
    </w:lvl>
    <w:lvl w:ilvl="5">
      <w:start w:val="1"/>
      <w:numFmt w:val="lowerLetter"/>
      <w:lvlText w:val="%1.%2.%3.%4.%5.%6."/>
      <w:lvlJc w:val="left"/>
      <w:pPr>
        <w:ind w:left="2160" w:hanging="360"/>
      </w:pPr>
    </w:lvl>
    <w:lvl w:ilvl="6">
      <w:start w:val="1"/>
      <w:numFmt w:val="lowerLetter"/>
      <w:lvlText w:val="%1.%2.%3.%4.%5.%6.%7."/>
      <w:lvlJc w:val="left"/>
      <w:pPr>
        <w:ind w:left="2520" w:hanging="360"/>
      </w:pPr>
    </w:lvl>
    <w:lvl w:ilvl="7">
      <w:start w:val="1"/>
      <w:numFmt w:val="lowerLetter"/>
      <w:lvlText w:val="%1.%2.%3.%4.%5.%6.%7.%8."/>
      <w:lvlJc w:val="left"/>
      <w:pPr>
        <w:ind w:left="2880" w:hanging="360"/>
      </w:pPr>
    </w:lvl>
    <w:lvl w:ilvl="8">
      <w:start w:val="1"/>
      <w:numFmt w:val="lowerLetter"/>
      <w:lvlText w:val="%1.%2.%3.%4.%5.%6.%7.%8.%9."/>
      <w:lvlJc w:val="left"/>
      <w:pPr>
        <w:ind w:left="3240" w:hanging="360"/>
      </w:pPr>
    </w:lvl>
  </w:abstractNum>
  <w:num w:numId="1" w16cid:durableId="1163396244">
    <w:abstractNumId w:val="59"/>
  </w:num>
  <w:num w:numId="2" w16cid:durableId="346909594">
    <w:abstractNumId w:val="66"/>
  </w:num>
  <w:num w:numId="3" w16cid:durableId="1412964919">
    <w:abstractNumId w:val="100"/>
  </w:num>
  <w:num w:numId="4" w16cid:durableId="1609655068">
    <w:abstractNumId w:val="28"/>
  </w:num>
  <w:num w:numId="5" w16cid:durableId="1664041976">
    <w:abstractNumId w:val="108"/>
  </w:num>
  <w:num w:numId="6" w16cid:durableId="1561355839">
    <w:abstractNumId w:val="33"/>
  </w:num>
  <w:num w:numId="7" w16cid:durableId="1597252110">
    <w:abstractNumId w:val="52"/>
  </w:num>
  <w:num w:numId="8" w16cid:durableId="615408848">
    <w:abstractNumId w:val="99"/>
  </w:num>
  <w:num w:numId="9" w16cid:durableId="800224662">
    <w:abstractNumId w:val="101"/>
  </w:num>
  <w:num w:numId="10" w16cid:durableId="261961083">
    <w:abstractNumId w:val="38"/>
  </w:num>
  <w:num w:numId="11" w16cid:durableId="301740608">
    <w:abstractNumId w:val="39"/>
  </w:num>
  <w:num w:numId="12" w16cid:durableId="1342929978">
    <w:abstractNumId w:val="30"/>
  </w:num>
  <w:num w:numId="13" w16cid:durableId="1447384418">
    <w:abstractNumId w:val="48"/>
  </w:num>
  <w:num w:numId="14" w16cid:durableId="1234854960">
    <w:abstractNumId w:val="42"/>
  </w:num>
  <w:num w:numId="15" w16cid:durableId="1226064408">
    <w:abstractNumId w:val="26"/>
  </w:num>
  <w:num w:numId="16" w16cid:durableId="1833370445">
    <w:abstractNumId w:val="45"/>
  </w:num>
  <w:num w:numId="17" w16cid:durableId="584192801">
    <w:abstractNumId w:val="84"/>
  </w:num>
  <w:num w:numId="18" w16cid:durableId="67971342">
    <w:abstractNumId w:val="103"/>
  </w:num>
  <w:num w:numId="19" w16cid:durableId="2141337993">
    <w:abstractNumId w:val="107"/>
  </w:num>
  <w:num w:numId="20" w16cid:durableId="47579554">
    <w:abstractNumId w:val="43"/>
  </w:num>
  <w:num w:numId="21" w16cid:durableId="201406699">
    <w:abstractNumId w:val="76"/>
  </w:num>
  <w:num w:numId="22" w16cid:durableId="396519867">
    <w:abstractNumId w:val="109"/>
  </w:num>
  <w:num w:numId="23" w16cid:durableId="165480476">
    <w:abstractNumId w:val="116"/>
  </w:num>
  <w:num w:numId="24" w16cid:durableId="1491672858">
    <w:abstractNumId w:val="34"/>
  </w:num>
  <w:num w:numId="25" w16cid:durableId="1730957980">
    <w:abstractNumId w:val="89"/>
  </w:num>
  <w:num w:numId="26" w16cid:durableId="393823423">
    <w:abstractNumId w:val="64"/>
  </w:num>
  <w:num w:numId="27" w16cid:durableId="642661787">
    <w:abstractNumId w:val="41"/>
  </w:num>
  <w:num w:numId="28" w16cid:durableId="705058566">
    <w:abstractNumId w:val="96"/>
  </w:num>
  <w:num w:numId="29" w16cid:durableId="983464182">
    <w:abstractNumId w:val="56"/>
  </w:num>
  <w:num w:numId="30" w16cid:durableId="969090712">
    <w:abstractNumId w:val="60"/>
  </w:num>
  <w:num w:numId="31" w16cid:durableId="1815683224">
    <w:abstractNumId w:val="87"/>
  </w:num>
  <w:num w:numId="32" w16cid:durableId="1328091235">
    <w:abstractNumId w:val="79"/>
  </w:num>
  <w:num w:numId="33" w16cid:durableId="1862550856">
    <w:abstractNumId w:val="86"/>
  </w:num>
  <w:num w:numId="34" w16cid:durableId="2076582229">
    <w:abstractNumId w:val="93"/>
  </w:num>
  <w:num w:numId="35" w16cid:durableId="108731086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348483864">
    <w:abstractNumId w:val="74"/>
  </w:num>
  <w:num w:numId="37" w16cid:durableId="823275088">
    <w:abstractNumId w:val="95"/>
  </w:num>
  <w:num w:numId="38" w16cid:durableId="85731406">
    <w:abstractNumId w:val="51"/>
  </w:num>
  <w:num w:numId="39" w16cid:durableId="157041806">
    <w:abstractNumId w:val="69"/>
  </w:num>
  <w:num w:numId="40" w16cid:durableId="1393968603">
    <w:abstractNumId w:val="88"/>
  </w:num>
  <w:num w:numId="41" w16cid:durableId="561330096">
    <w:abstractNumId w:val="37"/>
  </w:num>
  <w:num w:numId="42" w16cid:durableId="1958371715">
    <w:abstractNumId w:val="53"/>
  </w:num>
  <w:num w:numId="43" w16cid:durableId="696976199">
    <w:abstractNumId w:val="82"/>
  </w:num>
  <w:num w:numId="44" w16cid:durableId="708804007">
    <w:abstractNumId w:val="63"/>
  </w:num>
  <w:num w:numId="45" w16cid:durableId="1346591279">
    <w:abstractNumId w:val="92"/>
  </w:num>
  <w:num w:numId="46" w16cid:durableId="1132594656">
    <w:abstractNumId w:val="62"/>
  </w:num>
  <w:num w:numId="47" w16cid:durableId="264457190">
    <w:abstractNumId w:val="83"/>
  </w:num>
  <w:num w:numId="48" w16cid:durableId="529149712">
    <w:abstractNumId w:val="113"/>
  </w:num>
  <w:num w:numId="49" w16cid:durableId="1149008348">
    <w:abstractNumId w:val="57"/>
  </w:num>
  <w:num w:numId="50" w16cid:durableId="1926299873">
    <w:abstractNumId w:val="98"/>
  </w:num>
  <w:num w:numId="51" w16cid:durableId="1876233222">
    <w:abstractNumId w:val="27"/>
  </w:num>
  <w:num w:numId="52" w16cid:durableId="381246948">
    <w:abstractNumId w:val="61"/>
  </w:num>
  <w:num w:numId="53" w16cid:durableId="697893487">
    <w:abstractNumId w:val="110"/>
  </w:num>
  <w:num w:numId="54" w16cid:durableId="1139540565">
    <w:abstractNumId w:val="58"/>
  </w:num>
  <w:num w:numId="55" w16cid:durableId="315108315">
    <w:abstractNumId w:val="65"/>
  </w:num>
  <w:num w:numId="56" w16cid:durableId="1735394580">
    <w:abstractNumId w:val="111"/>
  </w:num>
  <w:num w:numId="57" w16cid:durableId="164054225">
    <w:abstractNumId w:val="70"/>
  </w:num>
  <w:num w:numId="58" w16cid:durableId="881867792">
    <w:abstractNumId w:val="23"/>
  </w:num>
  <w:num w:numId="59" w16cid:durableId="1395733700">
    <w:abstractNumId w:val="106"/>
  </w:num>
  <w:num w:numId="60" w16cid:durableId="284698489">
    <w:abstractNumId w:val="24"/>
  </w:num>
  <w:num w:numId="61" w16cid:durableId="527722251">
    <w:abstractNumId w:val="81"/>
  </w:num>
  <w:num w:numId="62" w16cid:durableId="1300067100">
    <w:abstractNumId w:val="80"/>
  </w:num>
  <w:num w:numId="63" w16cid:durableId="1614895784">
    <w:abstractNumId w:val="47"/>
  </w:num>
  <w:num w:numId="64" w16cid:durableId="1438911907">
    <w:abstractNumId w:val="97"/>
  </w:num>
  <w:num w:numId="65" w16cid:durableId="1394769251">
    <w:abstractNumId w:val="114"/>
  </w:num>
  <w:num w:numId="66" w16cid:durableId="486751218">
    <w:abstractNumId w:val="32"/>
  </w:num>
  <w:num w:numId="67" w16cid:durableId="1894584529">
    <w:abstractNumId w:val="54"/>
  </w:num>
  <w:num w:numId="68" w16cid:durableId="1425347211">
    <w:abstractNumId w:val="25"/>
  </w:num>
  <w:num w:numId="69" w16cid:durableId="56563005">
    <w:abstractNumId w:val="104"/>
  </w:num>
  <w:num w:numId="70" w16cid:durableId="106701676">
    <w:abstractNumId w:val="44"/>
  </w:num>
  <w:num w:numId="71" w16cid:durableId="362637480">
    <w:abstractNumId w:val="55"/>
  </w:num>
  <w:num w:numId="72" w16cid:durableId="1133982079">
    <w:abstractNumId w:val="71"/>
  </w:num>
  <w:num w:numId="73" w16cid:durableId="64452346">
    <w:abstractNumId w:val="78"/>
  </w:num>
  <w:num w:numId="74" w16cid:durableId="729155877">
    <w:abstractNumId w:val="85"/>
  </w:num>
  <w:num w:numId="75" w16cid:durableId="205920262">
    <w:abstractNumId w:val="49"/>
  </w:num>
  <w:num w:numId="76" w16cid:durableId="1176385034">
    <w:abstractNumId w:val="40"/>
  </w:num>
  <w:num w:numId="77" w16cid:durableId="1662466942">
    <w:abstractNumId w:val="29"/>
  </w:num>
  <w:num w:numId="78" w16cid:durableId="372190363">
    <w:abstractNumId w:val="68"/>
  </w:num>
  <w:num w:numId="79" w16cid:durableId="1791631142">
    <w:abstractNumId w:val="73"/>
  </w:num>
  <w:num w:numId="80" w16cid:durableId="604963825">
    <w:abstractNumId w:val="35"/>
  </w:num>
  <w:num w:numId="81" w16cid:durableId="1528790665">
    <w:abstractNumId w:val="75"/>
  </w:num>
  <w:num w:numId="82" w16cid:durableId="755324143">
    <w:abstractNumId w:val="67"/>
  </w:num>
  <w:num w:numId="83" w16cid:durableId="355739856">
    <w:abstractNumId w:val="105"/>
  </w:num>
  <w:num w:numId="84" w16cid:durableId="1706716543">
    <w:abstractNumId w:val="115"/>
  </w:num>
  <w:num w:numId="85" w16cid:durableId="26951179">
    <w:abstractNumId w:val="31"/>
  </w:num>
  <w:num w:numId="86" w16cid:durableId="1867602022">
    <w:abstractNumId w:val="36"/>
  </w:num>
  <w:num w:numId="87" w16cid:durableId="501941720">
    <w:abstractNumId w:val="50"/>
  </w:num>
  <w:num w:numId="88" w16cid:durableId="1063483705">
    <w:abstractNumId w:val="77"/>
  </w:num>
  <w:num w:numId="89" w16cid:durableId="914319059">
    <w:abstractNumId w:val="102"/>
  </w:num>
  <w:num w:numId="90" w16cid:durableId="2077631332">
    <w:abstractNumId w:val="90"/>
  </w:num>
  <w:num w:numId="91" w16cid:durableId="1620212283">
    <w:abstractNumId w:val="112"/>
  </w:num>
  <w:num w:numId="92" w16cid:durableId="1516991190">
    <w:abstractNumId w:val="72"/>
  </w:num>
  <w:num w:numId="93" w16cid:durableId="616566132">
    <w:abstractNumId w:val="91"/>
  </w:num>
  <w:numIdMacAtCleanup w:val="8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229C"/>
    <w:rsid w:val="00004A29"/>
    <w:rsid w:val="0000535D"/>
    <w:rsid w:val="000064CF"/>
    <w:rsid w:val="0000661A"/>
    <w:rsid w:val="00016501"/>
    <w:rsid w:val="0002059B"/>
    <w:rsid w:val="0002490D"/>
    <w:rsid w:val="0002634C"/>
    <w:rsid w:val="000319C4"/>
    <w:rsid w:val="000363DD"/>
    <w:rsid w:val="00040FC0"/>
    <w:rsid w:val="00050E79"/>
    <w:rsid w:val="0005180C"/>
    <w:rsid w:val="00052A76"/>
    <w:rsid w:val="0006313F"/>
    <w:rsid w:val="00063C15"/>
    <w:rsid w:val="000644FD"/>
    <w:rsid w:val="000645FF"/>
    <w:rsid w:val="000646FE"/>
    <w:rsid w:val="00065BA8"/>
    <w:rsid w:val="00074540"/>
    <w:rsid w:val="00095CC6"/>
    <w:rsid w:val="000A5444"/>
    <w:rsid w:val="000A5BD8"/>
    <w:rsid w:val="000B075F"/>
    <w:rsid w:val="000B5675"/>
    <w:rsid w:val="000C0EAC"/>
    <w:rsid w:val="000D0C98"/>
    <w:rsid w:val="000D4E76"/>
    <w:rsid w:val="000E6D82"/>
    <w:rsid w:val="000F27F3"/>
    <w:rsid w:val="000F2A63"/>
    <w:rsid w:val="00103702"/>
    <w:rsid w:val="0010739F"/>
    <w:rsid w:val="001144C9"/>
    <w:rsid w:val="001159AE"/>
    <w:rsid w:val="00115F2E"/>
    <w:rsid w:val="00122879"/>
    <w:rsid w:val="00134F5F"/>
    <w:rsid w:val="00137D5A"/>
    <w:rsid w:val="00164008"/>
    <w:rsid w:val="00165115"/>
    <w:rsid w:val="001654BA"/>
    <w:rsid w:val="00171666"/>
    <w:rsid w:val="00182F66"/>
    <w:rsid w:val="00183F5F"/>
    <w:rsid w:val="0019478F"/>
    <w:rsid w:val="001A1DB0"/>
    <w:rsid w:val="001A4A8B"/>
    <w:rsid w:val="001A5505"/>
    <w:rsid w:val="001A68EF"/>
    <w:rsid w:val="001B5640"/>
    <w:rsid w:val="001B61F6"/>
    <w:rsid w:val="001C0750"/>
    <w:rsid w:val="001D22C4"/>
    <w:rsid w:val="001D651C"/>
    <w:rsid w:val="001D732E"/>
    <w:rsid w:val="001E0F34"/>
    <w:rsid w:val="001E3A6C"/>
    <w:rsid w:val="001F2800"/>
    <w:rsid w:val="001F4467"/>
    <w:rsid w:val="00200356"/>
    <w:rsid w:val="002014C3"/>
    <w:rsid w:val="00207885"/>
    <w:rsid w:val="0021133F"/>
    <w:rsid w:val="00214BED"/>
    <w:rsid w:val="00216497"/>
    <w:rsid w:val="002176D8"/>
    <w:rsid w:val="00230D0F"/>
    <w:rsid w:val="00232EA5"/>
    <w:rsid w:val="00244C1E"/>
    <w:rsid w:val="00246315"/>
    <w:rsid w:val="002515A0"/>
    <w:rsid w:val="00251834"/>
    <w:rsid w:val="00252212"/>
    <w:rsid w:val="002561B2"/>
    <w:rsid w:val="0027487B"/>
    <w:rsid w:val="0028716D"/>
    <w:rsid w:val="002A29EC"/>
    <w:rsid w:val="002C1A81"/>
    <w:rsid w:val="002D4918"/>
    <w:rsid w:val="002E2AAF"/>
    <w:rsid w:val="002F3A63"/>
    <w:rsid w:val="002F6328"/>
    <w:rsid w:val="0030268E"/>
    <w:rsid w:val="00305212"/>
    <w:rsid w:val="00307D77"/>
    <w:rsid w:val="003129BE"/>
    <w:rsid w:val="00320417"/>
    <w:rsid w:val="00325BF9"/>
    <w:rsid w:val="00327DE0"/>
    <w:rsid w:val="003329FA"/>
    <w:rsid w:val="0033697F"/>
    <w:rsid w:val="003378D4"/>
    <w:rsid w:val="0034148B"/>
    <w:rsid w:val="00345C08"/>
    <w:rsid w:val="0034638A"/>
    <w:rsid w:val="00351215"/>
    <w:rsid w:val="00353051"/>
    <w:rsid w:val="00363A8B"/>
    <w:rsid w:val="00381873"/>
    <w:rsid w:val="0038351F"/>
    <w:rsid w:val="0039276A"/>
    <w:rsid w:val="003943C5"/>
    <w:rsid w:val="003A1946"/>
    <w:rsid w:val="003A1A68"/>
    <w:rsid w:val="003A1EAB"/>
    <w:rsid w:val="003A3327"/>
    <w:rsid w:val="003A66DC"/>
    <w:rsid w:val="003B2FB5"/>
    <w:rsid w:val="003B6777"/>
    <w:rsid w:val="003D0C82"/>
    <w:rsid w:val="003D3E7D"/>
    <w:rsid w:val="003D5BFE"/>
    <w:rsid w:val="003E1697"/>
    <w:rsid w:val="003E495D"/>
    <w:rsid w:val="003F162C"/>
    <w:rsid w:val="003F5C27"/>
    <w:rsid w:val="00400285"/>
    <w:rsid w:val="004016CB"/>
    <w:rsid w:val="004025C8"/>
    <w:rsid w:val="00405AD5"/>
    <w:rsid w:val="004168EB"/>
    <w:rsid w:val="004363C5"/>
    <w:rsid w:val="00444CDB"/>
    <w:rsid w:val="00446D89"/>
    <w:rsid w:val="00447133"/>
    <w:rsid w:val="00453E45"/>
    <w:rsid w:val="00454E30"/>
    <w:rsid w:val="00460582"/>
    <w:rsid w:val="00467EB6"/>
    <w:rsid w:val="004708BC"/>
    <w:rsid w:val="0047509D"/>
    <w:rsid w:val="00475506"/>
    <w:rsid w:val="004802B6"/>
    <w:rsid w:val="00483700"/>
    <w:rsid w:val="00484D65"/>
    <w:rsid w:val="00497825"/>
    <w:rsid w:val="004A276B"/>
    <w:rsid w:val="004B2009"/>
    <w:rsid w:val="004B7082"/>
    <w:rsid w:val="004D71ED"/>
    <w:rsid w:val="004E38B7"/>
    <w:rsid w:val="004E3BEB"/>
    <w:rsid w:val="005077A2"/>
    <w:rsid w:val="00510E3F"/>
    <w:rsid w:val="005121DC"/>
    <w:rsid w:val="0051709F"/>
    <w:rsid w:val="00530045"/>
    <w:rsid w:val="00537EDE"/>
    <w:rsid w:val="00550633"/>
    <w:rsid w:val="00557265"/>
    <w:rsid w:val="00567173"/>
    <w:rsid w:val="00567B42"/>
    <w:rsid w:val="0057331D"/>
    <w:rsid w:val="00584056"/>
    <w:rsid w:val="005845C6"/>
    <w:rsid w:val="005935B9"/>
    <w:rsid w:val="00595B0F"/>
    <w:rsid w:val="005963E3"/>
    <w:rsid w:val="005A5BE6"/>
    <w:rsid w:val="005A68AB"/>
    <w:rsid w:val="005B39FB"/>
    <w:rsid w:val="005C1A68"/>
    <w:rsid w:val="005D0B93"/>
    <w:rsid w:val="005D498B"/>
    <w:rsid w:val="005D5F24"/>
    <w:rsid w:val="005D6DF5"/>
    <w:rsid w:val="005E12DA"/>
    <w:rsid w:val="005E74CE"/>
    <w:rsid w:val="005F225D"/>
    <w:rsid w:val="005F3A90"/>
    <w:rsid w:val="0060067A"/>
    <w:rsid w:val="0061493D"/>
    <w:rsid w:val="006219C6"/>
    <w:rsid w:val="00630CF6"/>
    <w:rsid w:val="0063411B"/>
    <w:rsid w:val="006423C2"/>
    <w:rsid w:val="00647599"/>
    <w:rsid w:val="00651638"/>
    <w:rsid w:val="00654C07"/>
    <w:rsid w:val="00655326"/>
    <w:rsid w:val="00657190"/>
    <w:rsid w:val="00664D4A"/>
    <w:rsid w:val="0066578C"/>
    <w:rsid w:val="00671320"/>
    <w:rsid w:val="00675CD1"/>
    <w:rsid w:val="00690AFF"/>
    <w:rsid w:val="00695419"/>
    <w:rsid w:val="00696480"/>
    <w:rsid w:val="006A039A"/>
    <w:rsid w:val="006A3011"/>
    <w:rsid w:val="006A349A"/>
    <w:rsid w:val="006A47ED"/>
    <w:rsid w:val="006B4FD6"/>
    <w:rsid w:val="006B5EBD"/>
    <w:rsid w:val="006B61C0"/>
    <w:rsid w:val="006D03D3"/>
    <w:rsid w:val="006D1643"/>
    <w:rsid w:val="006E2372"/>
    <w:rsid w:val="006E45B8"/>
    <w:rsid w:val="006E7263"/>
    <w:rsid w:val="006F5242"/>
    <w:rsid w:val="006F66ED"/>
    <w:rsid w:val="007148DD"/>
    <w:rsid w:val="00716F62"/>
    <w:rsid w:val="007209AE"/>
    <w:rsid w:val="00721A6B"/>
    <w:rsid w:val="00723F53"/>
    <w:rsid w:val="00725DD7"/>
    <w:rsid w:val="00727326"/>
    <w:rsid w:val="00737324"/>
    <w:rsid w:val="0074082E"/>
    <w:rsid w:val="0074655E"/>
    <w:rsid w:val="00747869"/>
    <w:rsid w:val="00774F8A"/>
    <w:rsid w:val="007779A3"/>
    <w:rsid w:val="007803C6"/>
    <w:rsid w:val="00785A68"/>
    <w:rsid w:val="0078670F"/>
    <w:rsid w:val="007D615F"/>
    <w:rsid w:val="007E1F36"/>
    <w:rsid w:val="007F2E82"/>
    <w:rsid w:val="007F3DED"/>
    <w:rsid w:val="007F463A"/>
    <w:rsid w:val="007F4A33"/>
    <w:rsid w:val="0080229C"/>
    <w:rsid w:val="008064B9"/>
    <w:rsid w:val="00806A48"/>
    <w:rsid w:val="00811521"/>
    <w:rsid w:val="00812359"/>
    <w:rsid w:val="00815922"/>
    <w:rsid w:val="00817943"/>
    <w:rsid w:val="008210AC"/>
    <w:rsid w:val="0082174B"/>
    <w:rsid w:val="00824541"/>
    <w:rsid w:val="00824D2C"/>
    <w:rsid w:val="00832914"/>
    <w:rsid w:val="00832E80"/>
    <w:rsid w:val="00845561"/>
    <w:rsid w:val="0085485F"/>
    <w:rsid w:val="0086315C"/>
    <w:rsid w:val="00863299"/>
    <w:rsid w:val="008639EE"/>
    <w:rsid w:val="00864AFC"/>
    <w:rsid w:val="0087092C"/>
    <w:rsid w:val="00872D17"/>
    <w:rsid w:val="008744E8"/>
    <w:rsid w:val="00874725"/>
    <w:rsid w:val="00875C30"/>
    <w:rsid w:val="00880085"/>
    <w:rsid w:val="00884800"/>
    <w:rsid w:val="00884A49"/>
    <w:rsid w:val="00887351"/>
    <w:rsid w:val="008955AC"/>
    <w:rsid w:val="008B3177"/>
    <w:rsid w:val="008D208D"/>
    <w:rsid w:val="008D221E"/>
    <w:rsid w:val="008D3F1E"/>
    <w:rsid w:val="008D4F41"/>
    <w:rsid w:val="008D6608"/>
    <w:rsid w:val="008E4BAC"/>
    <w:rsid w:val="008F47D4"/>
    <w:rsid w:val="008F51FC"/>
    <w:rsid w:val="00901812"/>
    <w:rsid w:val="00912F51"/>
    <w:rsid w:val="00913277"/>
    <w:rsid w:val="00914BD7"/>
    <w:rsid w:val="00917567"/>
    <w:rsid w:val="00920B17"/>
    <w:rsid w:val="00941B76"/>
    <w:rsid w:val="00946A35"/>
    <w:rsid w:val="009521B1"/>
    <w:rsid w:val="0096013E"/>
    <w:rsid w:val="00964161"/>
    <w:rsid w:val="009663BC"/>
    <w:rsid w:val="0097185D"/>
    <w:rsid w:val="00984F58"/>
    <w:rsid w:val="00993C32"/>
    <w:rsid w:val="009958A0"/>
    <w:rsid w:val="009A4E09"/>
    <w:rsid w:val="009A56B4"/>
    <w:rsid w:val="009B1551"/>
    <w:rsid w:val="009B271C"/>
    <w:rsid w:val="009B6E44"/>
    <w:rsid w:val="009C0650"/>
    <w:rsid w:val="009C107A"/>
    <w:rsid w:val="009C177E"/>
    <w:rsid w:val="009C5BC1"/>
    <w:rsid w:val="009D00FD"/>
    <w:rsid w:val="009D4B51"/>
    <w:rsid w:val="009E4CB0"/>
    <w:rsid w:val="009E5EBF"/>
    <w:rsid w:val="009F2514"/>
    <w:rsid w:val="009F480A"/>
    <w:rsid w:val="009F6A09"/>
    <w:rsid w:val="009F7A69"/>
    <w:rsid w:val="00A05C2A"/>
    <w:rsid w:val="00A10A3B"/>
    <w:rsid w:val="00A113E8"/>
    <w:rsid w:val="00A3585C"/>
    <w:rsid w:val="00A35F01"/>
    <w:rsid w:val="00A4338A"/>
    <w:rsid w:val="00A51FFC"/>
    <w:rsid w:val="00A5724F"/>
    <w:rsid w:val="00A737A3"/>
    <w:rsid w:val="00A73921"/>
    <w:rsid w:val="00A863C5"/>
    <w:rsid w:val="00A866DD"/>
    <w:rsid w:val="00A868AD"/>
    <w:rsid w:val="00A90EAC"/>
    <w:rsid w:val="00A9319D"/>
    <w:rsid w:val="00AA03FC"/>
    <w:rsid w:val="00AA0BE5"/>
    <w:rsid w:val="00AA66AE"/>
    <w:rsid w:val="00AB143E"/>
    <w:rsid w:val="00AB1A0E"/>
    <w:rsid w:val="00AB56FF"/>
    <w:rsid w:val="00AB7B3E"/>
    <w:rsid w:val="00AD268E"/>
    <w:rsid w:val="00AD51D6"/>
    <w:rsid w:val="00AE41D5"/>
    <w:rsid w:val="00AE6B91"/>
    <w:rsid w:val="00AE74B9"/>
    <w:rsid w:val="00AF400A"/>
    <w:rsid w:val="00AF60FB"/>
    <w:rsid w:val="00B1284A"/>
    <w:rsid w:val="00B16883"/>
    <w:rsid w:val="00B24921"/>
    <w:rsid w:val="00B3338A"/>
    <w:rsid w:val="00B33F08"/>
    <w:rsid w:val="00B34A99"/>
    <w:rsid w:val="00B50899"/>
    <w:rsid w:val="00B54293"/>
    <w:rsid w:val="00B55293"/>
    <w:rsid w:val="00B574DC"/>
    <w:rsid w:val="00B62B7E"/>
    <w:rsid w:val="00B670A9"/>
    <w:rsid w:val="00B7619A"/>
    <w:rsid w:val="00B82FC6"/>
    <w:rsid w:val="00B903C4"/>
    <w:rsid w:val="00B93C99"/>
    <w:rsid w:val="00B94783"/>
    <w:rsid w:val="00B94B0B"/>
    <w:rsid w:val="00B97126"/>
    <w:rsid w:val="00B97EFF"/>
    <w:rsid w:val="00BA1A00"/>
    <w:rsid w:val="00BA3663"/>
    <w:rsid w:val="00BB03DA"/>
    <w:rsid w:val="00BB1A6C"/>
    <w:rsid w:val="00BB3796"/>
    <w:rsid w:val="00BB5481"/>
    <w:rsid w:val="00BC0B53"/>
    <w:rsid w:val="00BC1402"/>
    <w:rsid w:val="00BC419E"/>
    <w:rsid w:val="00BC5AF8"/>
    <w:rsid w:val="00BC6CEF"/>
    <w:rsid w:val="00BD686B"/>
    <w:rsid w:val="00C03A3E"/>
    <w:rsid w:val="00C049A0"/>
    <w:rsid w:val="00C050F4"/>
    <w:rsid w:val="00C13DCA"/>
    <w:rsid w:val="00C217D7"/>
    <w:rsid w:val="00C2384D"/>
    <w:rsid w:val="00C24B7F"/>
    <w:rsid w:val="00C25E3D"/>
    <w:rsid w:val="00C3280F"/>
    <w:rsid w:val="00C330F5"/>
    <w:rsid w:val="00C3364C"/>
    <w:rsid w:val="00C346B5"/>
    <w:rsid w:val="00C4143F"/>
    <w:rsid w:val="00C51651"/>
    <w:rsid w:val="00C56437"/>
    <w:rsid w:val="00C615AD"/>
    <w:rsid w:val="00C62368"/>
    <w:rsid w:val="00C64918"/>
    <w:rsid w:val="00C64FB9"/>
    <w:rsid w:val="00C721F1"/>
    <w:rsid w:val="00C86A96"/>
    <w:rsid w:val="00C90F46"/>
    <w:rsid w:val="00C96430"/>
    <w:rsid w:val="00CA1245"/>
    <w:rsid w:val="00CB4225"/>
    <w:rsid w:val="00CB7A19"/>
    <w:rsid w:val="00CC2D43"/>
    <w:rsid w:val="00CD33CB"/>
    <w:rsid w:val="00CD6001"/>
    <w:rsid w:val="00CF0144"/>
    <w:rsid w:val="00CF396A"/>
    <w:rsid w:val="00CF412B"/>
    <w:rsid w:val="00D0382D"/>
    <w:rsid w:val="00D05D9F"/>
    <w:rsid w:val="00D136A0"/>
    <w:rsid w:val="00D173D5"/>
    <w:rsid w:val="00D21B5B"/>
    <w:rsid w:val="00D30702"/>
    <w:rsid w:val="00D323C9"/>
    <w:rsid w:val="00D33791"/>
    <w:rsid w:val="00D41C3D"/>
    <w:rsid w:val="00D43C3F"/>
    <w:rsid w:val="00D50DB7"/>
    <w:rsid w:val="00D525D0"/>
    <w:rsid w:val="00D54B1D"/>
    <w:rsid w:val="00D555DF"/>
    <w:rsid w:val="00D62ED3"/>
    <w:rsid w:val="00D6669C"/>
    <w:rsid w:val="00D71122"/>
    <w:rsid w:val="00D7598F"/>
    <w:rsid w:val="00D83294"/>
    <w:rsid w:val="00D868D1"/>
    <w:rsid w:val="00DA752B"/>
    <w:rsid w:val="00DC1782"/>
    <w:rsid w:val="00DC26A6"/>
    <w:rsid w:val="00DD09C5"/>
    <w:rsid w:val="00DD25E8"/>
    <w:rsid w:val="00DD5CDE"/>
    <w:rsid w:val="00DF1474"/>
    <w:rsid w:val="00DF410F"/>
    <w:rsid w:val="00DF4129"/>
    <w:rsid w:val="00DF7E81"/>
    <w:rsid w:val="00E00D7F"/>
    <w:rsid w:val="00E01EC3"/>
    <w:rsid w:val="00E043CD"/>
    <w:rsid w:val="00E058EF"/>
    <w:rsid w:val="00E10292"/>
    <w:rsid w:val="00E1032E"/>
    <w:rsid w:val="00E10FA9"/>
    <w:rsid w:val="00E12A3E"/>
    <w:rsid w:val="00E144BC"/>
    <w:rsid w:val="00E17EEB"/>
    <w:rsid w:val="00E309E7"/>
    <w:rsid w:val="00E3172E"/>
    <w:rsid w:val="00E333D3"/>
    <w:rsid w:val="00E42BA5"/>
    <w:rsid w:val="00E434BA"/>
    <w:rsid w:val="00E5513B"/>
    <w:rsid w:val="00E55261"/>
    <w:rsid w:val="00E62DF1"/>
    <w:rsid w:val="00E7267F"/>
    <w:rsid w:val="00E74542"/>
    <w:rsid w:val="00E81034"/>
    <w:rsid w:val="00E866CE"/>
    <w:rsid w:val="00E90773"/>
    <w:rsid w:val="00E95C66"/>
    <w:rsid w:val="00EA2A3A"/>
    <w:rsid w:val="00EA3CFD"/>
    <w:rsid w:val="00EA68A3"/>
    <w:rsid w:val="00EA737E"/>
    <w:rsid w:val="00EB2002"/>
    <w:rsid w:val="00EB224A"/>
    <w:rsid w:val="00EB3384"/>
    <w:rsid w:val="00EB6A21"/>
    <w:rsid w:val="00EC1A99"/>
    <w:rsid w:val="00EC5104"/>
    <w:rsid w:val="00EC65D7"/>
    <w:rsid w:val="00EC69E3"/>
    <w:rsid w:val="00EC6B42"/>
    <w:rsid w:val="00ED7045"/>
    <w:rsid w:val="00ED7D83"/>
    <w:rsid w:val="00EE6222"/>
    <w:rsid w:val="00EE6EA9"/>
    <w:rsid w:val="00F02DB2"/>
    <w:rsid w:val="00F040C4"/>
    <w:rsid w:val="00F07717"/>
    <w:rsid w:val="00F27378"/>
    <w:rsid w:val="00F30626"/>
    <w:rsid w:val="00F31B82"/>
    <w:rsid w:val="00F443C2"/>
    <w:rsid w:val="00F44D92"/>
    <w:rsid w:val="00F46E1D"/>
    <w:rsid w:val="00F505CA"/>
    <w:rsid w:val="00F57486"/>
    <w:rsid w:val="00F73BDD"/>
    <w:rsid w:val="00F758E2"/>
    <w:rsid w:val="00F77892"/>
    <w:rsid w:val="00F841C8"/>
    <w:rsid w:val="00F8612F"/>
    <w:rsid w:val="00F910B7"/>
    <w:rsid w:val="00FA1D7B"/>
    <w:rsid w:val="00FA6709"/>
    <w:rsid w:val="00FB329B"/>
    <w:rsid w:val="00FC09A6"/>
    <w:rsid w:val="00FC2DD0"/>
    <w:rsid w:val="00FC49FE"/>
    <w:rsid w:val="00FD1ECF"/>
    <w:rsid w:val="00FD2ABF"/>
    <w:rsid w:val="00FE0965"/>
    <w:rsid w:val="00FE79E9"/>
    <w:rsid w:val="00FF0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8CC71C1"/>
  <w15:chartTrackingRefBased/>
  <w15:docId w15:val="{9F0EE609-59D8-4ED4-A416-E171AC68E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240" w:line="360" w:lineRule="auto"/>
        <w:ind w:left="425" w:hanging="425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09C5"/>
    <w:pPr>
      <w:spacing w:before="0" w:after="15" w:line="267" w:lineRule="auto"/>
      <w:ind w:left="5" w:right="38" w:hanging="5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agwek1">
    <w:name w:val="heading 1"/>
    <w:next w:val="Normalny"/>
    <w:link w:val="Nagwek1Znak"/>
    <w:uiPriority w:val="9"/>
    <w:qFormat/>
    <w:rsid w:val="00E12A3E"/>
    <w:pPr>
      <w:keepNext/>
      <w:keepLines/>
      <w:spacing w:before="0" w:line="259" w:lineRule="auto"/>
      <w:ind w:left="149" w:firstLine="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3697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B5EB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paragraph" w:styleId="Nagwek4">
    <w:name w:val="heading 4"/>
    <w:next w:val="Normalny"/>
    <w:link w:val="Nagwek4Znak"/>
    <w:uiPriority w:val="9"/>
    <w:qFormat/>
    <w:rsid w:val="009B1551"/>
    <w:pPr>
      <w:keepNext/>
      <w:keepLines/>
      <w:numPr>
        <w:ilvl w:val="3"/>
        <w:numId w:val="38"/>
      </w:numPr>
      <w:suppressAutoHyphens/>
      <w:spacing w:before="0" w:after="3" w:line="240" w:lineRule="auto"/>
      <w:jc w:val="right"/>
      <w:outlineLvl w:val="3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9B1551"/>
    <w:pPr>
      <w:keepNext/>
      <w:keepLines/>
      <w:numPr>
        <w:ilvl w:val="4"/>
        <w:numId w:val="38"/>
      </w:numPr>
      <w:spacing w:before="40" w:after="0" w:line="240" w:lineRule="auto"/>
      <w:ind w:right="0"/>
      <w:jc w:val="right"/>
      <w:outlineLvl w:val="4"/>
    </w:pPr>
    <w:rPr>
      <w:rFonts w:ascii="Calibri Light" w:hAnsi="Calibri Light"/>
      <w:color w:val="2E74B5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9B1551"/>
    <w:pPr>
      <w:numPr>
        <w:ilvl w:val="5"/>
        <w:numId w:val="38"/>
      </w:numPr>
      <w:spacing w:before="240" w:after="60" w:line="240" w:lineRule="auto"/>
      <w:ind w:right="0"/>
      <w:jc w:val="left"/>
      <w:outlineLvl w:val="5"/>
    </w:pPr>
    <w:rPr>
      <w:i/>
      <w:color w:val="auto"/>
      <w:sz w:val="22"/>
      <w:szCs w:val="20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9B1551"/>
    <w:pPr>
      <w:numPr>
        <w:ilvl w:val="6"/>
        <w:numId w:val="38"/>
      </w:numPr>
      <w:spacing w:before="240" w:after="60" w:line="240" w:lineRule="auto"/>
      <w:ind w:right="0"/>
      <w:jc w:val="left"/>
      <w:outlineLvl w:val="6"/>
    </w:pPr>
    <w:rPr>
      <w:rFonts w:ascii="Arial" w:hAnsi="Arial"/>
      <w:color w:val="auto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9B1551"/>
    <w:pPr>
      <w:keepNext/>
      <w:keepLines/>
      <w:numPr>
        <w:ilvl w:val="7"/>
        <w:numId w:val="38"/>
      </w:numPr>
      <w:spacing w:before="200" w:after="0" w:line="276" w:lineRule="auto"/>
      <w:ind w:right="0"/>
      <w:jc w:val="left"/>
      <w:outlineLvl w:val="7"/>
    </w:pPr>
    <w:rPr>
      <w:rFonts w:ascii="Calibri Light" w:hAnsi="Calibri Light"/>
      <w:color w:val="404040"/>
      <w:sz w:val="20"/>
      <w:szCs w:val="20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9B1551"/>
    <w:pPr>
      <w:numPr>
        <w:ilvl w:val="8"/>
        <w:numId w:val="38"/>
      </w:numPr>
      <w:spacing w:before="240" w:after="60" w:line="240" w:lineRule="auto"/>
      <w:ind w:right="0"/>
      <w:jc w:val="left"/>
      <w:outlineLvl w:val="8"/>
    </w:pPr>
    <w:rPr>
      <w:rFonts w:ascii="Arial" w:hAnsi="Arial"/>
      <w:b/>
      <w:i/>
      <w:color w:val="auto"/>
      <w:sz w:val="1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0229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0229C"/>
  </w:style>
  <w:style w:type="paragraph" w:styleId="Stopka">
    <w:name w:val="footer"/>
    <w:basedOn w:val="Normalny"/>
    <w:link w:val="StopkaZnak"/>
    <w:uiPriority w:val="99"/>
    <w:unhideWhenUsed/>
    <w:rsid w:val="0080229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0229C"/>
  </w:style>
  <w:style w:type="paragraph" w:styleId="Akapitzlist">
    <w:name w:val="List Paragraph"/>
    <w:aliases w:val="Numerowanie,List Paragraph,Akapit z listą BS,L1,Akapit z listą5,Akapit normalny,Akapit z listą1,Kolorowa lista — akcent 11,List Paragraph2,CW_Lista,lp1,Preambuła,Dot pt,F5 List Paragraph,Recommendation,List Paragraph11,Podsis rysunku,Obie"/>
    <w:basedOn w:val="Normalny"/>
    <w:link w:val="AkapitzlistZnak"/>
    <w:uiPriority w:val="34"/>
    <w:qFormat/>
    <w:rsid w:val="00DD09C5"/>
    <w:pPr>
      <w:ind w:left="720"/>
      <w:contextualSpacing/>
    </w:pPr>
  </w:style>
  <w:style w:type="character" w:customStyle="1" w:styleId="AkapitzlistZnak">
    <w:name w:val="Akapit z listą Znak"/>
    <w:aliases w:val="Numerowanie Znak,List Paragraph Znak,Akapit z listą BS Znak,L1 Znak,Akapit z listą5 Znak,Akapit normalny Znak,Akapit z listą1 Znak,Kolorowa lista — akcent 11 Znak,List Paragraph2 Znak,CW_Lista Znak,lp1 Znak,Preambuła Znak,Dot pt Znak"/>
    <w:link w:val="Akapitzlist"/>
    <w:uiPriority w:val="34"/>
    <w:qFormat/>
    <w:locked/>
    <w:rsid w:val="00DD09C5"/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E12A3E"/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paragraph" w:customStyle="1" w:styleId="Standard">
    <w:name w:val="Standard"/>
    <w:link w:val="StandardZnak"/>
    <w:qFormat/>
    <w:rsid w:val="005935B9"/>
    <w:pPr>
      <w:suppressAutoHyphens/>
      <w:autoSpaceDN w:val="0"/>
      <w:spacing w:before="0" w:line="240" w:lineRule="auto"/>
      <w:ind w:left="0" w:firstLine="0"/>
      <w:jc w:val="left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">
    <w:name w:val="Style1"/>
    <w:basedOn w:val="Standard"/>
    <w:rsid w:val="005935B9"/>
    <w:pPr>
      <w:widowControl w:val="0"/>
      <w:spacing w:line="269" w:lineRule="exact"/>
    </w:pPr>
    <w:rPr>
      <w:rFonts w:ascii="Tahoma" w:eastAsia="Tahoma" w:hAnsi="Tahoma" w:cs="Tahoma"/>
    </w:rPr>
  </w:style>
  <w:style w:type="character" w:customStyle="1" w:styleId="FontStyle15">
    <w:name w:val="Font Style15"/>
    <w:rsid w:val="005935B9"/>
    <w:rPr>
      <w:rFonts w:ascii="Tahoma" w:eastAsia="Tahoma" w:hAnsi="Tahoma" w:cs="Tahoma"/>
      <w:sz w:val="20"/>
      <w:szCs w:val="20"/>
    </w:rPr>
  </w:style>
  <w:style w:type="numbering" w:customStyle="1" w:styleId="WW8Num1">
    <w:name w:val="WW8Num1"/>
    <w:basedOn w:val="Bezlisty"/>
    <w:rsid w:val="009521B1"/>
    <w:pPr>
      <w:numPr>
        <w:numId w:val="1"/>
      </w:numPr>
    </w:pPr>
  </w:style>
  <w:style w:type="numbering" w:customStyle="1" w:styleId="WW8Num2">
    <w:name w:val="WW8Num2"/>
    <w:basedOn w:val="Bezlisty"/>
    <w:rsid w:val="009521B1"/>
    <w:pPr>
      <w:numPr>
        <w:numId w:val="2"/>
      </w:numPr>
    </w:pPr>
  </w:style>
  <w:style w:type="numbering" w:customStyle="1" w:styleId="WW8Num3">
    <w:name w:val="WW8Num3"/>
    <w:basedOn w:val="Bezlisty"/>
    <w:rsid w:val="009521B1"/>
    <w:pPr>
      <w:numPr>
        <w:numId w:val="3"/>
      </w:numPr>
    </w:pPr>
  </w:style>
  <w:style w:type="numbering" w:customStyle="1" w:styleId="WW8Num6">
    <w:name w:val="WW8Num6"/>
    <w:basedOn w:val="Bezlisty"/>
    <w:rsid w:val="009521B1"/>
    <w:pPr>
      <w:numPr>
        <w:numId w:val="4"/>
      </w:numPr>
    </w:pPr>
  </w:style>
  <w:style w:type="numbering" w:customStyle="1" w:styleId="WW8Num7">
    <w:name w:val="WW8Num7"/>
    <w:basedOn w:val="Bezlisty"/>
    <w:rsid w:val="009521B1"/>
    <w:pPr>
      <w:numPr>
        <w:numId w:val="5"/>
      </w:numPr>
    </w:pPr>
  </w:style>
  <w:style w:type="numbering" w:customStyle="1" w:styleId="WW8Num8">
    <w:name w:val="WW8Num8"/>
    <w:basedOn w:val="Bezlisty"/>
    <w:rsid w:val="009521B1"/>
    <w:pPr>
      <w:numPr>
        <w:numId w:val="6"/>
      </w:numPr>
    </w:pPr>
  </w:style>
  <w:style w:type="numbering" w:customStyle="1" w:styleId="WW8Num10">
    <w:name w:val="WW8Num10"/>
    <w:basedOn w:val="Bezlisty"/>
    <w:rsid w:val="009521B1"/>
    <w:pPr>
      <w:numPr>
        <w:numId w:val="7"/>
      </w:numPr>
    </w:pPr>
  </w:style>
  <w:style w:type="numbering" w:customStyle="1" w:styleId="WW8Num11">
    <w:name w:val="WW8Num11"/>
    <w:basedOn w:val="Bezlisty"/>
    <w:rsid w:val="009521B1"/>
    <w:pPr>
      <w:numPr>
        <w:numId w:val="8"/>
      </w:numPr>
    </w:pPr>
  </w:style>
  <w:style w:type="numbering" w:customStyle="1" w:styleId="WW8Num12">
    <w:name w:val="WW8Num12"/>
    <w:basedOn w:val="Bezlisty"/>
    <w:rsid w:val="004802B6"/>
    <w:pPr>
      <w:numPr>
        <w:numId w:val="9"/>
      </w:numPr>
    </w:pPr>
  </w:style>
  <w:style w:type="numbering" w:customStyle="1" w:styleId="WW8Num21">
    <w:name w:val="WW8Num21"/>
    <w:basedOn w:val="Bezlisty"/>
    <w:rsid w:val="004802B6"/>
    <w:pPr>
      <w:numPr>
        <w:numId w:val="10"/>
      </w:numPr>
    </w:pPr>
  </w:style>
  <w:style w:type="numbering" w:customStyle="1" w:styleId="WW8Num31">
    <w:name w:val="WW8Num31"/>
    <w:basedOn w:val="Bezlisty"/>
    <w:rsid w:val="004802B6"/>
    <w:pPr>
      <w:numPr>
        <w:numId w:val="11"/>
      </w:numPr>
    </w:pPr>
  </w:style>
  <w:style w:type="numbering" w:customStyle="1" w:styleId="WW8Num5">
    <w:name w:val="WW8Num5"/>
    <w:basedOn w:val="Bezlisty"/>
    <w:rsid w:val="004802B6"/>
    <w:pPr>
      <w:numPr>
        <w:numId w:val="12"/>
      </w:numPr>
    </w:pPr>
  </w:style>
  <w:style w:type="numbering" w:customStyle="1" w:styleId="WW8Num61">
    <w:name w:val="WW8Num61"/>
    <w:basedOn w:val="Bezlisty"/>
    <w:rsid w:val="004802B6"/>
    <w:pPr>
      <w:numPr>
        <w:numId w:val="13"/>
      </w:numPr>
    </w:pPr>
  </w:style>
  <w:style w:type="numbering" w:customStyle="1" w:styleId="WW8Num71">
    <w:name w:val="WW8Num71"/>
    <w:basedOn w:val="Bezlisty"/>
    <w:rsid w:val="004802B6"/>
    <w:pPr>
      <w:numPr>
        <w:numId w:val="14"/>
      </w:numPr>
    </w:pPr>
  </w:style>
  <w:style w:type="numbering" w:customStyle="1" w:styleId="WW8Num81">
    <w:name w:val="WW8Num81"/>
    <w:basedOn w:val="Bezlisty"/>
    <w:rsid w:val="004802B6"/>
    <w:pPr>
      <w:numPr>
        <w:numId w:val="15"/>
      </w:numPr>
    </w:pPr>
  </w:style>
  <w:style w:type="numbering" w:customStyle="1" w:styleId="WW8Num101">
    <w:name w:val="WW8Num101"/>
    <w:basedOn w:val="Bezlisty"/>
    <w:rsid w:val="004802B6"/>
    <w:pPr>
      <w:numPr>
        <w:numId w:val="16"/>
      </w:numPr>
    </w:pPr>
  </w:style>
  <w:style w:type="numbering" w:customStyle="1" w:styleId="WW8Num111">
    <w:name w:val="WW8Num111"/>
    <w:basedOn w:val="Bezlisty"/>
    <w:rsid w:val="004802B6"/>
    <w:pPr>
      <w:numPr>
        <w:numId w:val="17"/>
      </w:numPr>
    </w:pPr>
  </w:style>
  <w:style w:type="numbering" w:customStyle="1" w:styleId="WW8Num13">
    <w:name w:val="WW8Num13"/>
    <w:basedOn w:val="Bezlisty"/>
    <w:rsid w:val="004802B6"/>
    <w:pPr>
      <w:numPr>
        <w:numId w:val="18"/>
      </w:numPr>
    </w:pPr>
  </w:style>
  <w:style w:type="numbering" w:customStyle="1" w:styleId="WW8Num22">
    <w:name w:val="WW8Num22"/>
    <w:basedOn w:val="Bezlisty"/>
    <w:rsid w:val="004802B6"/>
    <w:pPr>
      <w:numPr>
        <w:numId w:val="19"/>
      </w:numPr>
    </w:pPr>
  </w:style>
  <w:style w:type="numbering" w:customStyle="1" w:styleId="WW8Num32">
    <w:name w:val="WW8Num32"/>
    <w:basedOn w:val="Bezlisty"/>
    <w:rsid w:val="004802B6"/>
    <w:pPr>
      <w:numPr>
        <w:numId w:val="20"/>
      </w:numPr>
    </w:pPr>
  </w:style>
  <w:style w:type="numbering" w:customStyle="1" w:styleId="WW8Num51">
    <w:name w:val="WW8Num51"/>
    <w:basedOn w:val="Bezlisty"/>
    <w:rsid w:val="004802B6"/>
    <w:pPr>
      <w:numPr>
        <w:numId w:val="21"/>
      </w:numPr>
    </w:pPr>
  </w:style>
  <w:style w:type="numbering" w:customStyle="1" w:styleId="WW8Num72">
    <w:name w:val="WW8Num72"/>
    <w:basedOn w:val="Bezlisty"/>
    <w:rsid w:val="004802B6"/>
    <w:pPr>
      <w:numPr>
        <w:numId w:val="22"/>
      </w:numPr>
    </w:pPr>
  </w:style>
  <w:style w:type="numbering" w:customStyle="1" w:styleId="WW8Num82">
    <w:name w:val="WW8Num82"/>
    <w:basedOn w:val="Bezlisty"/>
    <w:rsid w:val="004802B6"/>
    <w:pPr>
      <w:numPr>
        <w:numId w:val="23"/>
      </w:numPr>
    </w:pPr>
  </w:style>
  <w:style w:type="numbering" w:customStyle="1" w:styleId="WW8Num102">
    <w:name w:val="WW8Num102"/>
    <w:basedOn w:val="Bezlisty"/>
    <w:rsid w:val="004802B6"/>
    <w:pPr>
      <w:numPr>
        <w:numId w:val="24"/>
      </w:numPr>
    </w:pPr>
  </w:style>
  <w:style w:type="numbering" w:customStyle="1" w:styleId="WW8Num112">
    <w:name w:val="WW8Num112"/>
    <w:basedOn w:val="Bezlisty"/>
    <w:rsid w:val="004802B6"/>
    <w:pPr>
      <w:numPr>
        <w:numId w:val="25"/>
      </w:numPr>
    </w:pPr>
  </w:style>
  <w:style w:type="numbering" w:customStyle="1" w:styleId="WWNum12">
    <w:name w:val="WWNum12"/>
    <w:basedOn w:val="Bezlisty"/>
    <w:rsid w:val="00F443C2"/>
    <w:pPr>
      <w:numPr>
        <w:numId w:val="26"/>
      </w:numPr>
    </w:pPr>
  </w:style>
  <w:style w:type="numbering" w:customStyle="1" w:styleId="WWNum13">
    <w:name w:val="WWNum13"/>
    <w:basedOn w:val="Bezlisty"/>
    <w:rsid w:val="00F443C2"/>
    <w:pPr>
      <w:numPr>
        <w:numId w:val="27"/>
      </w:numPr>
    </w:pPr>
  </w:style>
  <w:style w:type="numbering" w:customStyle="1" w:styleId="WWNum14">
    <w:name w:val="WWNum14"/>
    <w:basedOn w:val="Bezlisty"/>
    <w:rsid w:val="00F443C2"/>
    <w:pPr>
      <w:numPr>
        <w:numId w:val="28"/>
      </w:numPr>
    </w:pPr>
  </w:style>
  <w:style w:type="numbering" w:customStyle="1" w:styleId="WWNum15">
    <w:name w:val="WWNum15"/>
    <w:basedOn w:val="Bezlisty"/>
    <w:rsid w:val="00F443C2"/>
    <w:pPr>
      <w:numPr>
        <w:numId w:val="29"/>
      </w:numPr>
    </w:pPr>
  </w:style>
  <w:style w:type="numbering" w:customStyle="1" w:styleId="WWNum16">
    <w:name w:val="WWNum16"/>
    <w:basedOn w:val="Bezlisty"/>
    <w:rsid w:val="00F443C2"/>
    <w:pPr>
      <w:numPr>
        <w:numId w:val="30"/>
      </w:numPr>
    </w:pPr>
  </w:style>
  <w:style w:type="numbering" w:customStyle="1" w:styleId="WWNum17">
    <w:name w:val="WWNum17"/>
    <w:basedOn w:val="Bezlisty"/>
    <w:rsid w:val="00F443C2"/>
    <w:pPr>
      <w:numPr>
        <w:numId w:val="31"/>
      </w:numPr>
    </w:pPr>
  </w:style>
  <w:style w:type="numbering" w:customStyle="1" w:styleId="WWNum18">
    <w:name w:val="WWNum18"/>
    <w:basedOn w:val="Bezlisty"/>
    <w:rsid w:val="00F443C2"/>
    <w:pPr>
      <w:numPr>
        <w:numId w:val="32"/>
      </w:numPr>
    </w:pPr>
  </w:style>
  <w:style w:type="character" w:styleId="Odwoaniedokomentarza">
    <w:name w:val="annotation reference"/>
    <w:basedOn w:val="Domylnaczcionkaakapitu"/>
    <w:uiPriority w:val="99"/>
    <w:unhideWhenUsed/>
    <w:rsid w:val="005077A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5077A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077A2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077A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077A2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33697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paragraph" w:customStyle="1" w:styleId="Aufzhlung">
    <w:name w:val="Aufzählung"/>
    <w:basedOn w:val="Normalny"/>
    <w:rsid w:val="0033697F"/>
    <w:pPr>
      <w:numPr>
        <w:numId w:val="33"/>
      </w:numPr>
      <w:spacing w:after="120" w:line="240" w:lineRule="auto"/>
      <w:ind w:right="0"/>
      <w:jc w:val="left"/>
    </w:pPr>
    <w:rPr>
      <w:rFonts w:ascii="Siemens Sans" w:hAnsi="Siemens Sans"/>
      <w:color w:val="auto"/>
      <w:sz w:val="20"/>
      <w:szCs w:val="24"/>
      <w:lang w:val="de-DE" w:eastAsia="de-DE"/>
    </w:rPr>
  </w:style>
  <w:style w:type="numbering" w:customStyle="1" w:styleId="WWNum481">
    <w:name w:val="WWNum481"/>
    <w:rsid w:val="0033697F"/>
    <w:pPr>
      <w:numPr>
        <w:numId w:val="33"/>
      </w:numPr>
    </w:pPr>
  </w:style>
  <w:style w:type="character" w:customStyle="1" w:styleId="Nagwek3Znak">
    <w:name w:val="Nagłówek 3 Znak"/>
    <w:basedOn w:val="Domylnaczcionkaakapitu"/>
    <w:link w:val="Nagwek3"/>
    <w:uiPriority w:val="9"/>
    <w:rsid w:val="006B5EBD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6B5EBD"/>
    <w:pPr>
      <w:spacing w:before="240" w:after="120" w:line="480" w:lineRule="auto"/>
      <w:ind w:left="0" w:right="0" w:firstLine="0"/>
      <w:jc w:val="left"/>
    </w:pPr>
    <w:rPr>
      <w:rFonts w:ascii="Arial" w:hAnsi="Arial" w:cs="Arial"/>
      <w:color w:val="auto"/>
      <w:sz w:val="21"/>
      <w:szCs w:val="21"/>
      <w:lang w:val="en-GB" w:eastAsia="en-GB"/>
    </w:rPr>
  </w:style>
  <w:style w:type="character" w:customStyle="1" w:styleId="Tekstpodstawowy2Znak">
    <w:name w:val="Tekst podstawowy 2 Znak"/>
    <w:basedOn w:val="Domylnaczcionkaakapitu"/>
    <w:link w:val="Tekstpodstawowy2"/>
    <w:rsid w:val="006B5EBD"/>
    <w:rPr>
      <w:rFonts w:ascii="Arial" w:eastAsia="Times New Roman" w:hAnsi="Arial" w:cs="Arial"/>
      <w:sz w:val="21"/>
      <w:szCs w:val="21"/>
      <w:lang w:val="en-GB" w:eastAsia="en-GB"/>
    </w:rPr>
  </w:style>
  <w:style w:type="paragraph" w:customStyle="1" w:styleId="TableContents">
    <w:name w:val="Table Contents"/>
    <w:basedOn w:val="Standard"/>
    <w:rsid w:val="006B5EBD"/>
    <w:pPr>
      <w:widowControl w:val="0"/>
      <w:suppressLineNumbers/>
      <w:suppressAutoHyphens w:val="0"/>
      <w:autoSpaceDN/>
      <w:textAlignment w:val="auto"/>
    </w:pPr>
    <w:rPr>
      <w:lang w:eastAsia="zh-CN"/>
    </w:rPr>
  </w:style>
  <w:style w:type="paragraph" w:customStyle="1" w:styleId="Wyp1">
    <w:name w:val="Wyp 1"/>
    <w:basedOn w:val="Normalny"/>
    <w:link w:val="Wyp1Znak"/>
    <w:autoRedefine/>
    <w:uiPriority w:val="99"/>
    <w:rsid w:val="006B5EBD"/>
    <w:pPr>
      <w:keepLines/>
      <w:numPr>
        <w:numId w:val="37"/>
      </w:numPr>
      <w:autoSpaceDE w:val="0"/>
      <w:spacing w:after="20" w:line="240" w:lineRule="auto"/>
      <w:ind w:right="278"/>
      <w:jc w:val="right"/>
    </w:pPr>
    <w:rPr>
      <w:rFonts w:ascii="Arial" w:eastAsia="Calibri" w:hAnsi="Arial" w:cs="Arial"/>
      <w:color w:val="auto"/>
      <w:sz w:val="20"/>
      <w:lang w:eastAsia="en-US"/>
    </w:rPr>
  </w:style>
  <w:style w:type="character" w:customStyle="1" w:styleId="StandardZnak">
    <w:name w:val="Standard Znak"/>
    <w:link w:val="Standard"/>
    <w:rsid w:val="006B5EB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Wyp1Znak">
    <w:name w:val="Wyp 1 Znak"/>
    <w:basedOn w:val="Domylnaczcionkaakapitu"/>
    <w:link w:val="Wyp1"/>
    <w:uiPriority w:val="99"/>
    <w:locked/>
    <w:rsid w:val="00137D5A"/>
    <w:rPr>
      <w:rFonts w:ascii="Arial" w:eastAsia="Calibri" w:hAnsi="Arial" w:cs="Arial"/>
      <w:sz w:val="20"/>
    </w:rPr>
  </w:style>
  <w:style w:type="paragraph" w:customStyle="1" w:styleId="Wyp3">
    <w:name w:val="Wyp 3"/>
    <w:basedOn w:val="Tekstpodstawowy"/>
    <w:link w:val="Wyp3Znak"/>
    <w:autoRedefine/>
    <w:uiPriority w:val="99"/>
    <w:rsid w:val="00137D5A"/>
    <w:pPr>
      <w:widowControl w:val="0"/>
      <w:autoSpaceDE w:val="0"/>
      <w:spacing w:after="40" w:line="240" w:lineRule="auto"/>
      <w:ind w:left="851" w:right="0" w:firstLine="0"/>
    </w:pPr>
    <w:rPr>
      <w:rFonts w:eastAsia="Calibri"/>
      <w:color w:val="auto"/>
      <w:sz w:val="20"/>
      <w:szCs w:val="20"/>
      <w:lang w:eastAsia="en-US"/>
    </w:rPr>
  </w:style>
  <w:style w:type="character" w:customStyle="1" w:styleId="Wyp3Znak">
    <w:name w:val="Wyp 3 Znak"/>
    <w:basedOn w:val="Domylnaczcionkaakapitu"/>
    <w:link w:val="Wyp3"/>
    <w:uiPriority w:val="99"/>
    <w:locked/>
    <w:rsid w:val="00137D5A"/>
    <w:rPr>
      <w:rFonts w:ascii="Times New Roman" w:eastAsia="Calibri" w:hAnsi="Times New Roman" w:cs="Times New Roman"/>
      <w:sz w:val="20"/>
      <w:szCs w:val="20"/>
    </w:rPr>
  </w:style>
  <w:style w:type="table" w:styleId="Tabela-Siatka">
    <w:name w:val="Table Grid"/>
    <w:basedOn w:val="Standardowy"/>
    <w:uiPriority w:val="39"/>
    <w:rsid w:val="00137D5A"/>
    <w:pPr>
      <w:spacing w:before="0" w:line="240" w:lineRule="auto"/>
      <w:ind w:left="0" w:firstLine="0"/>
      <w:jc w:val="right"/>
    </w:pPr>
    <w:rPr>
      <w:rFonts w:ascii="Calibri" w:eastAsia="Calibri" w:hAnsi="Calibri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unhideWhenUsed/>
    <w:rsid w:val="00137D5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37D5A"/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9B1551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9B1551"/>
    <w:rPr>
      <w:rFonts w:ascii="Calibri Light" w:eastAsia="Times New Roman" w:hAnsi="Calibri Light" w:cs="Times New Roman"/>
      <w:color w:val="2E74B5"/>
      <w:sz w:val="24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9B1551"/>
    <w:rPr>
      <w:rFonts w:ascii="Times New Roman" w:eastAsia="Times New Roman" w:hAnsi="Times New Roman" w:cs="Times New Roman"/>
      <w:i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rsid w:val="009B1551"/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rsid w:val="009B1551"/>
    <w:rPr>
      <w:rFonts w:ascii="Calibri Light" w:eastAsia="Times New Roman" w:hAnsi="Calibri Light" w:cs="Times New Roman"/>
      <w:color w:val="40404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rsid w:val="009B1551"/>
    <w:rPr>
      <w:rFonts w:ascii="Arial" w:eastAsia="Times New Roman" w:hAnsi="Arial" w:cs="Times New Roman"/>
      <w:b/>
      <w:i/>
      <w:sz w:val="18"/>
      <w:szCs w:val="20"/>
      <w:lang w:eastAsia="pl-PL"/>
    </w:rPr>
  </w:style>
  <w:style w:type="table" w:customStyle="1" w:styleId="Tabelasiatki31">
    <w:name w:val="Tabela siatki 31"/>
    <w:basedOn w:val="Standardowy"/>
    <w:next w:val="Tabelasiatki3"/>
    <w:uiPriority w:val="48"/>
    <w:rsid w:val="009B1551"/>
    <w:pPr>
      <w:spacing w:before="0" w:line="240" w:lineRule="auto"/>
      <w:ind w:left="0" w:firstLine="0"/>
      <w:jc w:val="left"/>
    </w:pPr>
    <w:rPr>
      <w:rFonts w:ascii="Calibri" w:eastAsia="Times New Roman" w:hAnsi="Calibri" w:cs="Times New Roman"/>
      <w:lang w:eastAsia="pl-PL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Tabelasiatki3">
    <w:name w:val="Grid Table 3"/>
    <w:basedOn w:val="Standardowy"/>
    <w:uiPriority w:val="48"/>
    <w:rsid w:val="009B1551"/>
    <w:pPr>
      <w:spacing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Tabelasiatki1jasna">
    <w:name w:val="Grid Table 1 Light"/>
    <w:basedOn w:val="Standardowy"/>
    <w:uiPriority w:val="46"/>
    <w:rsid w:val="007803C6"/>
    <w:pPr>
      <w:spacing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5">
    <w:name w:val="Grid Table 1 Light Accent 5"/>
    <w:basedOn w:val="Standardowy"/>
    <w:uiPriority w:val="46"/>
    <w:rsid w:val="007803C6"/>
    <w:pPr>
      <w:spacing w:line="240" w:lineRule="auto"/>
    </w:p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3akcent5">
    <w:name w:val="Grid Table 3 Accent 5"/>
    <w:basedOn w:val="Standardowy"/>
    <w:uiPriority w:val="48"/>
    <w:rsid w:val="007803C6"/>
    <w:pPr>
      <w:spacing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numbering" w:customStyle="1" w:styleId="Bezlisty1">
    <w:name w:val="Bez listy1"/>
    <w:next w:val="Bezlisty"/>
    <w:uiPriority w:val="99"/>
    <w:semiHidden/>
    <w:unhideWhenUsed/>
    <w:rsid w:val="008744E8"/>
  </w:style>
  <w:style w:type="character" w:customStyle="1" w:styleId="Domylnaczcionkaakapitu1">
    <w:name w:val="Domyślna czcionka akapitu1"/>
    <w:rsid w:val="008744E8"/>
  </w:style>
  <w:style w:type="table" w:customStyle="1" w:styleId="Tabela-Siatka1">
    <w:name w:val="Tabela - Siatka1"/>
    <w:basedOn w:val="Standardowy"/>
    <w:next w:val="Tabela-Siatka"/>
    <w:uiPriority w:val="39"/>
    <w:rsid w:val="008744E8"/>
    <w:pPr>
      <w:spacing w:before="0" w:line="240" w:lineRule="auto"/>
      <w:ind w:left="0" w:firstLine="0"/>
      <w:jc w:val="left"/>
    </w:pPr>
    <w:rPr>
      <w:rFonts w:eastAsiaTheme="minorEastAsia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rsid w:val="008744E8"/>
    <w:pPr>
      <w:spacing w:before="100" w:beforeAutospacing="1" w:after="100" w:afterAutospacing="1" w:line="240" w:lineRule="auto"/>
      <w:ind w:left="0" w:right="0" w:firstLine="0"/>
      <w:jc w:val="left"/>
    </w:pPr>
    <w:rPr>
      <w:rFonts w:eastAsiaTheme="minorEastAsia"/>
      <w:color w:val="auto"/>
      <w:szCs w:val="24"/>
    </w:rPr>
  </w:style>
  <w:style w:type="paragraph" w:customStyle="1" w:styleId="TableParagraph">
    <w:name w:val="Table Paragraph"/>
    <w:basedOn w:val="Normalny"/>
    <w:uiPriority w:val="1"/>
    <w:qFormat/>
    <w:rsid w:val="008744E8"/>
    <w:pPr>
      <w:widowControl w:val="0"/>
      <w:autoSpaceDE w:val="0"/>
      <w:autoSpaceDN w:val="0"/>
      <w:spacing w:after="0" w:line="240" w:lineRule="auto"/>
      <w:ind w:left="107" w:right="0" w:firstLine="0"/>
      <w:jc w:val="left"/>
    </w:pPr>
    <w:rPr>
      <w:rFonts w:ascii="Calibri Light" w:eastAsiaTheme="minorEastAsia" w:hAnsi="Calibri Light" w:cs="Calibri Light"/>
      <w:color w:val="auto"/>
      <w:sz w:val="22"/>
    </w:rPr>
  </w:style>
  <w:style w:type="table" w:customStyle="1" w:styleId="TableNormal">
    <w:name w:val="Table Normal"/>
    <w:uiPriority w:val="2"/>
    <w:semiHidden/>
    <w:unhideWhenUsed/>
    <w:qFormat/>
    <w:rsid w:val="008744E8"/>
    <w:pPr>
      <w:widowControl w:val="0"/>
      <w:autoSpaceDE w:val="0"/>
      <w:autoSpaceDN w:val="0"/>
      <w:spacing w:before="0" w:line="240" w:lineRule="auto"/>
      <w:ind w:left="0" w:firstLine="0"/>
      <w:jc w:val="left"/>
    </w:pPr>
    <w:rPr>
      <w:rFonts w:eastAsiaTheme="minorEastAsia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qFormat/>
    <w:rsid w:val="008744E8"/>
    <w:pPr>
      <w:autoSpaceDE w:val="0"/>
      <w:autoSpaceDN w:val="0"/>
      <w:adjustRightInd w:val="0"/>
      <w:spacing w:before="0" w:line="240" w:lineRule="auto"/>
      <w:ind w:left="0" w:firstLine="0"/>
      <w:jc w:val="left"/>
    </w:pPr>
    <w:rPr>
      <w:rFonts w:ascii="Arial" w:eastAsiaTheme="minorEastAsia" w:hAnsi="Arial" w:cs="Arial"/>
      <w:color w:val="000000"/>
      <w:sz w:val="24"/>
      <w:szCs w:val="24"/>
      <w:lang w:eastAsia="pl-PL"/>
    </w:rPr>
  </w:style>
  <w:style w:type="paragraph" w:customStyle="1" w:styleId="Tabelapozycja">
    <w:name w:val="Tabela pozycja"/>
    <w:basedOn w:val="Normalny"/>
    <w:rsid w:val="008744E8"/>
    <w:pPr>
      <w:spacing w:after="0" w:line="240" w:lineRule="auto"/>
      <w:ind w:left="0" w:right="0" w:firstLine="0"/>
      <w:jc w:val="left"/>
    </w:pPr>
    <w:rPr>
      <w:rFonts w:ascii="Arial" w:eastAsiaTheme="minorEastAsia" w:hAnsi="Arial"/>
      <w:color w:val="auto"/>
      <w:sz w:val="22"/>
      <w:szCs w:val="20"/>
    </w:rPr>
  </w:style>
  <w:style w:type="paragraph" w:styleId="Bezodstpw">
    <w:name w:val="No Spacing"/>
    <w:link w:val="BezodstpwZnak"/>
    <w:uiPriority w:val="1"/>
    <w:qFormat/>
    <w:rsid w:val="008744E8"/>
    <w:pPr>
      <w:spacing w:before="0" w:line="240" w:lineRule="auto"/>
      <w:ind w:left="0" w:firstLine="0"/>
      <w:jc w:val="left"/>
    </w:pPr>
    <w:rPr>
      <w:rFonts w:eastAsiaTheme="minorEastAsia" w:cs="Times New Roman"/>
    </w:rPr>
  </w:style>
  <w:style w:type="character" w:customStyle="1" w:styleId="Teksttreci">
    <w:name w:val="Tekst treści_"/>
    <w:link w:val="Teksttreci1"/>
    <w:locked/>
    <w:rsid w:val="008744E8"/>
    <w:rPr>
      <w:sz w:val="18"/>
      <w:shd w:val="clear" w:color="auto" w:fill="FFFFFF"/>
    </w:rPr>
  </w:style>
  <w:style w:type="character" w:customStyle="1" w:styleId="Teksttreci0">
    <w:name w:val="Tekst treści"/>
    <w:rsid w:val="008744E8"/>
  </w:style>
  <w:style w:type="character" w:customStyle="1" w:styleId="Teksttreci3">
    <w:name w:val="Tekst treści (3)_"/>
    <w:link w:val="Teksttreci31"/>
    <w:locked/>
    <w:rsid w:val="008744E8"/>
    <w:rPr>
      <w:b/>
      <w:sz w:val="18"/>
      <w:shd w:val="clear" w:color="auto" w:fill="FFFFFF"/>
    </w:rPr>
  </w:style>
  <w:style w:type="character" w:customStyle="1" w:styleId="TeksttreciPogrubienie">
    <w:name w:val="Tekst treści + Pogrubienie"/>
    <w:rsid w:val="008744E8"/>
    <w:rPr>
      <w:b/>
      <w:sz w:val="18"/>
    </w:rPr>
  </w:style>
  <w:style w:type="character" w:customStyle="1" w:styleId="Teksttreci4">
    <w:name w:val="Tekst treści4"/>
    <w:rsid w:val="008744E8"/>
    <w:rPr>
      <w:noProof/>
      <w:sz w:val="18"/>
    </w:rPr>
  </w:style>
  <w:style w:type="character" w:customStyle="1" w:styleId="TeksttreciPogrubienie2">
    <w:name w:val="Tekst treści + Pogrubienie2"/>
    <w:aliases w:val="Kursywa"/>
    <w:rsid w:val="008744E8"/>
    <w:rPr>
      <w:b/>
      <w:i/>
      <w:sz w:val="18"/>
    </w:rPr>
  </w:style>
  <w:style w:type="paragraph" w:customStyle="1" w:styleId="Teksttreci1">
    <w:name w:val="Tekst treści1"/>
    <w:basedOn w:val="Normalny"/>
    <w:link w:val="Teksttreci"/>
    <w:rsid w:val="008744E8"/>
    <w:pPr>
      <w:shd w:val="clear" w:color="auto" w:fill="FFFFFF"/>
      <w:spacing w:after="0" w:line="245" w:lineRule="exact"/>
      <w:ind w:left="0" w:right="0" w:hanging="500"/>
      <w:jc w:val="left"/>
    </w:pPr>
    <w:rPr>
      <w:rFonts w:asciiTheme="minorHAnsi" w:eastAsiaTheme="minorHAnsi" w:hAnsiTheme="minorHAnsi" w:cstheme="minorBidi"/>
      <w:color w:val="auto"/>
      <w:sz w:val="18"/>
      <w:lang w:eastAsia="en-US"/>
    </w:rPr>
  </w:style>
  <w:style w:type="paragraph" w:customStyle="1" w:styleId="Teksttreci31">
    <w:name w:val="Tekst treści (3)1"/>
    <w:basedOn w:val="Normalny"/>
    <w:link w:val="Teksttreci3"/>
    <w:rsid w:val="008744E8"/>
    <w:pPr>
      <w:shd w:val="clear" w:color="auto" w:fill="FFFFFF"/>
      <w:spacing w:before="300" w:after="60" w:line="240" w:lineRule="atLeast"/>
      <w:ind w:left="0" w:right="0" w:hanging="500"/>
      <w:jc w:val="left"/>
    </w:pPr>
    <w:rPr>
      <w:rFonts w:asciiTheme="minorHAnsi" w:eastAsiaTheme="minorHAnsi" w:hAnsiTheme="minorHAnsi" w:cstheme="minorBidi"/>
      <w:b/>
      <w:color w:val="auto"/>
      <w:sz w:val="18"/>
      <w:lang w:eastAsia="en-US"/>
    </w:rPr>
  </w:style>
  <w:style w:type="character" w:customStyle="1" w:styleId="fbullets">
    <w:name w:val="f_bullets"/>
    <w:basedOn w:val="Domylnaczcionkaakapitu"/>
    <w:rsid w:val="008744E8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44E8"/>
    <w:pPr>
      <w:spacing w:after="0" w:line="240" w:lineRule="auto"/>
      <w:ind w:left="0" w:right="0" w:firstLine="0"/>
      <w:jc w:val="left"/>
    </w:pPr>
    <w:rPr>
      <w:rFonts w:ascii="Segoe UI" w:eastAsiaTheme="minorEastAsia" w:hAnsi="Segoe UI" w:cs="Segoe UI"/>
      <w:color w:val="auto"/>
      <w:sz w:val="18"/>
      <w:szCs w:val="18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44E8"/>
    <w:rPr>
      <w:rFonts w:ascii="Segoe UI" w:eastAsiaTheme="minorEastAsia" w:hAnsi="Segoe UI" w:cs="Segoe UI"/>
      <w:sz w:val="18"/>
      <w:szCs w:val="18"/>
    </w:rPr>
  </w:style>
  <w:style w:type="character" w:customStyle="1" w:styleId="apple-converted-space">
    <w:name w:val="apple-converted-space"/>
    <w:basedOn w:val="Domylnaczcionkaakapitu"/>
    <w:rsid w:val="008744E8"/>
    <w:rPr>
      <w:rFonts w:cs="Times New Roman"/>
    </w:rPr>
  </w:style>
  <w:style w:type="numbering" w:customStyle="1" w:styleId="WWNum45">
    <w:name w:val="WWNum45"/>
    <w:rsid w:val="008744E8"/>
    <w:pPr>
      <w:numPr>
        <w:numId w:val="41"/>
      </w:numPr>
    </w:pPr>
  </w:style>
  <w:style w:type="numbering" w:customStyle="1" w:styleId="WWNum46">
    <w:name w:val="WWNum46"/>
    <w:rsid w:val="008744E8"/>
    <w:pPr>
      <w:numPr>
        <w:numId w:val="42"/>
      </w:numPr>
    </w:pPr>
  </w:style>
  <w:style w:type="numbering" w:customStyle="1" w:styleId="WWNum48">
    <w:name w:val="WWNum48"/>
    <w:rsid w:val="008744E8"/>
    <w:pPr>
      <w:numPr>
        <w:numId w:val="39"/>
      </w:numPr>
    </w:pPr>
  </w:style>
  <w:style w:type="numbering" w:customStyle="1" w:styleId="WWNum47">
    <w:name w:val="WWNum47"/>
    <w:rsid w:val="008744E8"/>
    <w:pPr>
      <w:numPr>
        <w:numId w:val="43"/>
      </w:numPr>
    </w:pPr>
  </w:style>
  <w:style w:type="numbering" w:customStyle="1" w:styleId="WWNum44">
    <w:name w:val="WWNum44"/>
    <w:rsid w:val="008744E8"/>
    <w:pPr>
      <w:numPr>
        <w:numId w:val="40"/>
      </w:numPr>
    </w:pPr>
  </w:style>
  <w:style w:type="character" w:styleId="Hipercze">
    <w:name w:val="Hyperlink"/>
    <w:basedOn w:val="Domylnaczcionkaakapitu"/>
    <w:uiPriority w:val="99"/>
    <w:unhideWhenUsed/>
    <w:rsid w:val="0087092C"/>
    <w:rPr>
      <w:color w:val="0563C1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87092C"/>
    <w:rPr>
      <w:color w:val="0563C1"/>
      <w:u w:val="single"/>
    </w:rPr>
  </w:style>
  <w:style w:type="paragraph" w:customStyle="1" w:styleId="msonormal0">
    <w:name w:val="msonormal"/>
    <w:basedOn w:val="Normalny"/>
    <w:rsid w:val="0087092C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Cs w:val="24"/>
    </w:rPr>
  </w:style>
  <w:style w:type="paragraph" w:customStyle="1" w:styleId="font5">
    <w:name w:val="font5"/>
    <w:basedOn w:val="Normalny"/>
    <w:rsid w:val="0087092C"/>
    <w:pPr>
      <w:spacing w:before="100" w:beforeAutospacing="1" w:after="100" w:afterAutospacing="1" w:line="240" w:lineRule="auto"/>
      <w:ind w:left="0" w:right="0" w:firstLine="0"/>
      <w:jc w:val="left"/>
    </w:pPr>
    <w:rPr>
      <w:rFonts w:ascii="THA" w:hAnsi="THA"/>
      <w:sz w:val="20"/>
      <w:szCs w:val="20"/>
    </w:rPr>
  </w:style>
  <w:style w:type="paragraph" w:customStyle="1" w:styleId="xl65">
    <w:name w:val="xl65"/>
    <w:basedOn w:val="Normalny"/>
    <w:rsid w:val="008709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5A5A5" w:fill="A5A5A5"/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rFonts w:ascii="THA" w:hAnsi="THA"/>
      <w:b/>
      <w:bCs/>
      <w:szCs w:val="24"/>
    </w:rPr>
  </w:style>
  <w:style w:type="paragraph" w:customStyle="1" w:styleId="xl66">
    <w:name w:val="xl66"/>
    <w:basedOn w:val="Normalny"/>
    <w:rsid w:val="008709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ascii="THA" w:hAnsi="THA"/>
      <w:color w:val="auto"/>
      <w:szCs w:val="24"/>
    </w:rPr>
  </w:style>
  <w:style w:type="paragraph" w:customStyle="1" w:styleId="xl67">
    <w:name w:val="xl67"/>
    <w:basedOn w:val="Normalny"/>
    <w:rsid w:val="008709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8D8D8" w:fill="D8D8D8"/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ascii="THA" w:hAnsi="THA"/>
      <w:b/>
      <w:bCs/>
      <w:sz w:val="20"/>
      <w:szCs w:val="20"/>
    </w:rPr>
  </w:style>
  <w:style w:type="paragraph" w:customStyle="1" w:styleId="xl68">
    <w:name w:val="xl68"/>
    <w:basedOn w:val="Normalny"/>
    <w:rsid w:val="008709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8D8D8" w:fill="D8D8D8"/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rFonts w:ascii="THA" w:hAnsi="THA"/>
      <w:b/>
      <w:bCs/>
      <w:sz w:val="20"/>
      <w:szCs w:val="20"/>
    </w:rPr>
  </w:style>
  <w:style w:type="paragraph" w:customStyle="1" w:styleId="xl69">
    <w:name w:val="xl69"/>
    <w:basedOn w:val="Normalny"/>
    <w:rsid w:val="008709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ascii="THA" w:hAnsi="THA"/>
      <w:sz w:val="20"/>
      <w:szCs w:val="20"/>
    </w:rPr>
  </w:style>
  <w:style w:type="paragraph" w:customStyle="1" w:styleId="xl70">
    <w:name w:val="xl70"/>
    <w:basedOn w:val="Normalny"/>
    <w:rsid w:val="008709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rFonts w:ascii="THA" w:hAnsi="THA"/>
      <w:sz w:val="20"/>
      <w:szCs w:val="20"/>
    </w:rPr>
  </w:style>
  <w:style w:type="paragraph" w:customStyle="1" w:styleId="xl71">
    <w:name w:val="xl71"/>
    <w:basedOn w:val="Normalny"/>
    <w:rsid w:val="008709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rFonts w:ascii="THA" w:hAnsi="THA"/>
      <w:color w:val="auto"/>
      <w:sz w:val="20"/>
      <w:szCs w:val="20"/>
    </w:rPr>
  </w:style>
  <w:style w:type="paragraph" w:customStyle="1" w:styleId="xl72">
    <w:name w:val="xl72"/>
    <w:basedOn w:val="Normalny"/>
    <w:rsid w:val="008709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rFonts w:ascii="THA" w:hAnsi="THA"/>
      <w:color w:val="auto"/>
      <w:sz w:val="20"/>
      <w:szCs w:val="20"/>
    </w:rPr>
  </w:style>
  <w:style w:type="paragraph" w:customStyle="1" w:styleId="xl73">
    <w:name w:val="xl73"/>
    <w:basedOn w:val="Normalny"/>
    <w:rsid w:val="008709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rFonts w:ascii="THA" w:hAnsi="THA"/>
      <w:color w:val="auto"/>
      <w:sz w:val="20"/>
      <w:szCs w:val="20"/>
      <w:u w:val="single"/>
    </w:rPr>
  </w:style>
  <w:style w:type="paragraph" w:customStyle="1" w:styleId="xl74">
    <w:name w:val="xl74"/>
    <w:basedOn w:val="Normalny"/>
    <w:rsid w:val="008709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ascii="THA" w:hAnsi="THA"/>
      <w:b/>
      <w:bCs/>
      <w:sz w:val="20"/>
      <w:szCs w:val="20"/>
    </w:rPr>
  </w:style>
  <w:style w:type="paragraph" w:customStyle="1" w:styleId="xl75">
    <w:name w:val="xl75"/>
    <w:basedOn w:val="Normalny"/>
    <w:rsid w:val="008709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rFonts w:ascii="THA" w:hAnsi="THA"/>
      <w:b/>
      <w:bCs/>
      <w:sz w:val="20"/>
      <w:szCs w:val="20"/>
    </w:rPr>
  </w:style>
  <w:style w:type="paragraph" w:customStyle="1" w:styleId="xl76">
    <w:name w:val="xl76"/>
    <w:basedOn w:val="Normalny"/>
    <w:rsid w:val="008709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ascii="THA" w:hAnsi="THA"/>
      <w:color w:val="auto"/>
      <w:szCs w:val="24"/>
    </w:rPr>
  </w:style>
  <w:style w:type="paragraph" w:customStyle="1" w:styleId="xl77">
    <w:name w:val="xl77"/>
    <w:basedOn w:val="Normalny"/>
    <w:rsid w:val="008709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ascii="THA" w:hAnsi="THA"/>
      <w:color w:val="auto"/>
      <w:szCs w:val="24"/>
    </w:rPr>
  </w:style>
  <w:style w:type="paragraph" w:customStyle="1" w:styleId="ZnakZnak15">
    <w:name w:val="Znak Znak15"/>
    <w:basedOn w:val="Normalny"/>
    <w:rsid w:val="00216497"/>
    <w:pPr>
      <w:spacing w:after="0" w:line="240" w:lineRule="auto"/>
      <w:ind w:left="0" w:right="0" w:firstLine="0"/>
      <w:jc w:val="left"/>
    </w:pPr>
    <w:rPr>
      <w:rFonts w:ascii="Arial" w:hAnsi="Arial" w:cs="Arial"/>
      <w:color w:val="auto"/>
      <w:szCs w:val="24"/>
    </w:rPr>
  </w:style>
  <w:style w:type="character" w:styleId="Wyrnienieintensywne">
    <w:name w:val="Intense Emphasis"/>
    <w:basedOn w:val="Domylnaczcionkaakapitu"/>
    <w:uiPriority w:val="21"/>
    <w:qFormat/>
    <w:rsid w:val="00F44D92"/>
    <w:rPr>
      <w:i/>
      <w:iCs/>
      <w:color w:val="4472C4" w:themeColor="accent1"/>
    </w:rPr>
  </w:style>
  <w:style w:type="table" w:styleId="Tabelasiatki2">
    <w:name w:val="Grid Table 2"/>
    <w:basedOn w:val="Standardowy"/>
    <w:uiPriority w:val="47"/>
    <w:rsid w:val="00F44D92"/>
    <w:pPr>
      <w:spacing w:before="120" w:line="240" w:lineRule="auto"/>
      <w:ind w:left="357" w:right="6" w:firstLine="0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numbering" w:customStyle="1" w:styleId="WWNum43">
    <w:name w:val="WWNum43"/>
    <w:basedOn w:val="Bezlisty"/>
    <w:rsid w:val="00F44D92"/>
    <w:pPr>
      <w:numPr>
        <w:numId w:val="45"/>
      </w:numPr>
    </w:pPr>
  </w:style>
  <w:style w:type="paragraph" w:styleId="Nagwekspisutreci">
    <w:name w:val="TOC Heading"/>
    <w:basedOn w:val="Nagwek1"/>
    <w:next w:val="Normalny"/>
    <w:uiPriority w:val="39"/>
    <w:unhideWhenUsed/>
    <w:qFormat/>
    <w:rsid w:val="00F44D92"/>
    <w:pPr>
      <w:spacing w:before="240"/>
      <w:ind w:left="0"/>
      <w:jc w:val="lef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</w:rPr>
  </w:style>
  <w:style w:type="paragraph" w:styleId="Spistreci2">
    <w:name w:val="toc 2"/>
    <w:basedOn w:val="Normalny"/>
    <w:next w:val="Normalny"/>
    <w:autoRedefine/>
    <w:uiPriority w:val="39"/>
    <w:unhideWhenUsed/>
    <w:rsid w:val="00F44D92"/>
    <w:pPr>
      <w:spacing w:before="120" w:after="100" w:line="240" w:lineRule="auto"/>
      <w:ind w:left="240" w:right="6" w:firstLine="0"/>
    </w:pPr>
  </w:style>
  <w:style w:type="numbering" w:customStyle="1" w:styleId="Bezlisty2">
    <w:name w:val="Bez listy2"/>
    <w:next w:val="Bezlisty"/>
    <w:uiPriority w:val="99"/>
    <w:semiHidden/>
    <w:unhideWhenUsed/>
    <w:rsid w:val="00F44D92"/>
  </w:style>
  <w:style w:type="paragraph" w:customStyle="1" w:styleId="Tytu1">
    <w:name w:val="Tytuł1"/>
    <w:basedOn w:val="Normalny"/>
    <w:next w:val="Normalny"/>
    <w:uiPriority w:val="10"/>
    <w:qFormat/>
    <w:rsid w:val="00F44D92"/>
    <w:pPr>
      <w:spacing w:before="120" w:after="80" w:line="240" w:lineRule="auto"/>
      <w:ind w:left="0" w:right="0" w:firstLine="0"/>
      <w:contextualSpacing/>
      <w:jc w:val="left"/>
    </w:pPr>
    <w:rPr>
      <w:rFonts w:ascii="Aptos Display" w:hAnsi="Aptos Display"/>
      <w:color w:val="auto"/>
      <w:spacing w:val="-10"/>
      <w:kern w:val="28"/>
      <w:sz w:val="56"/>
      <w:szCs w:val="56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F44D92"/>
    <w:rPr>
      <w:rFonts w:ascii="Aptos Display" w:eastAsia="Times New Roman" w:hAnsi="Aptos Display" w:cs="Times New Roman"/>
      <w:spacing w:val="-10"/>
      <w:kern w:val="28"/>
      <w:sz w:val="56"/>
      <w:szCs w:val="56"/>
    </w:rPr>
  </w:style>
  <w:style w:type="paragraph" w:customStyle="1" w:styleId="Podtytu1">
    <w:name w:val="Podtytuł1"/>
    <w:basedOn w:val="Normalny"/>
    <w:next w:val="Normalny"/>
    <w:uiPriority w:val="11"/>
    <w:qFormat/>
    <w:rsid w:val="00F44D92"/>
    <w:pPr>
      <w:numPr>
        <w:ilvl w:val="1"/>
      </w:numPr>
      <w:spacing w:before="120" w:after="160" w:line="259" w:lineRule="auto"/>
      <w:ind w:left="357" w:right="0" w:hanging="5"/>
      <w:jc w:val="left"/>
    </w:pPr>
    <w:rPr>
      <w:rFonts w:ascii="Aptos" w:hAnsi="Aptos"/>
      <w:color w:val="595959"/>
      <w:spacing w:val="15"/>
      <w:sz w:val="28"/>
      <w:szCs w:val="28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F44D92"/>
    <w:rPr>
      <w:rFonts w:eastAsia="Times New Roman" w:cs="Times New Roman"/>
      <w:color w:val="595959"/>
      <w:spacing w:val="15"/>
      <w:sz w:val="28"/>
      <w:szCs w:val="28"/>
    </w:rPr>
  </w:style>
  <w:style w:type="paragraph" w:customStyle="1" w:styleId="Cytat1">
    <w:name w:val="Cytat1"/>
    <w:basedOn w:val="Normalny"/>
    <w:next w:val="Normalny"/>
    <w:uiPriority w:val="29"/>
    <w:qFormat/>
    <w:rsid w:val="00F44D92"/>
    <w:pPr>
      <w:spacing w:before="160" w:after="160" w:line="259" w:lineRule="auto"/>
      <w:ind w:left="0" w:right="0" w:firstLine="0"/>
      <w:jc w:val="center"/>
    </w:pPr>
    <w:rPr>
      <w:rFonts w:ascii="Aptos" w:eastAsia="Aptos" w:hAnsi="Aptos"/>
      <w:i/>
      <w:iCs/>
      <w:color w:val="404040"/>
      <w:sz w:val="22"/>
      <w:lang w:eastAsia="en-US"/>
    </w:rPr>
  </w:style>
  <w:style w:type="character" w:customStyle="1" w:styleId="CytatZnak">
    <w:name w:val="Cytat Znak"/>
    <w:basedOn w:val="Domylnaczcionkaakapitu"/>
    <w:link w:val="Cytat"/>
    <w:uiPriority w:val="29"/>
    <w:rsid w:val="00F44D92"/>
    <w:rPr>
      <w:i/>
      <w:iCs/>
      <w:color w:val="404040"/>
    </w:rPr>
  </w:style>
  <w:style w:type="character" w:customStyle="1" w:styleId="Wyrnienieintensywne1">
    <w:name w:val="Wyróżnienie intensywne1"/>
    <w:basedOn w:val="Domylnaczcionkaakapitu"/>
    <w:uiPriority w:val="21"/>
    <w:qFormat/>
    <w:rsid w:val="00F44D92"/>
    <w:rPr>
      <w:i/>
      <w:iCs/>
      <w:color w:val="0F4761"/>
    </w:rPr>
  </w:style>
  <w:style w:type="paragraph" w:customStyle="1" w:styleId="Cytatintensywny1">
    <w:name w:val="Cytat intensywny1"/>
    <w:basedOn w:val="Normalny"/>
    <w:next w:val="Normalny"/>
    <w:uiPriority w:val="30"/>
    <w:qFormat/>
    <w:rsid w:val="00F44D92"/>
    <w:pPr>
      <w:pBdr>
        <w:top w:val="single" w:sz="4" w:space="10" w:color="0F4761"/>
        <w:bottom w:val="single" w:sz="4" w:space="10" w:color="0F4761"/>
      </w:pBdr>
      <w:spacing w:before="360" w:after="360" w:line="259" w:lineRule="auto"/>
      <w:ind w:left="864" w:right="864" w:firstLine="0"/>
      <w:jc w:val="center"/>
    </w:pPr>
    <w:rPr>
      <w:rFonts w:ascii="Aptos" w:eastAsia="Aptos" w:hAnsi="Aptos"/>
      <w:i/>
      <w:iCs/>
      <w:color w:val="0F4761"/>
      <w:sz w:val="22"/>
      <w:lang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44D92"/>
    <w:rPr>
      <w:i/>
      <w:iCs/>
      <w:color w:val="0F4761"/>
    </w:rPr>
  </w:style>
  <w:style w:type="character" w:customStyle="1" w:styleId="Odwoanieintensywne1">
    <w:name w:val="Odwołanie intensywne1"/>
    <w:basedOn w:val="Domylnaczcionkaakapitu"/>
    <w:uiPriority w:val="32"/>
    <w:qFormat/>
    <w:rsid w:val="00F44D92"/>
    <w:rPr>
      <w:b/>
      <w:bCs/>
      <w:smallCaps/>
      <w:color w:val="0F4761"/>
      <w:spacing w:val="5"/>
    </w:rPr>
  </w:style>
  <w:style w:type="table" w:customStyle="1" w:styleId="Tabela-Siatka2">
    <w:name w:val="Tabela - Siatka2"/>
    <w:basedOn w:val="Standardowy"/>
    <w:next w:val="Tabela-Siatka"/>
    <w:uiPriority w:val="39"/>
    <w:rsid w:val="00F44D92"/>
    <w:pPr>
      <w:spacing w:before="120" w:line="240" w:lineRule="auto"/>
      <w:ind w:left="0"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6">
    <w:name w:val="font6"/>
    <w:basedOn w:val="Normalny"/>
    <w:rsid w:val="00F44D92"/>
    <w:pPr>
      <w:spacing w:before="100" w:beforeAutospacing="1" w:after="100" w:afterAutospacing="1" w:line="240" w:lineRule="auto"/>
      <w:ind w:left="0" w:right="0" w:firstLine="0"/>
      <w:jc w:val="left"/>
    </w:pPr>
    <w:rPr>
      <w:color w:val="404040"/>
      <w:sz w:val="14"/>
      <w:szCs w:val="14"/>
    </w:rPr>
  </w:style>
  <w:style w:type="paragraph" w:styleId="Tytu">
    <w:name w:val="Title"/>
    <w:basedOn w:val="Normalny"/>
    <w:next w:val="Normalny"/>
    <w:link w:val="TytuZnak"/>
    <w:uiPriority w:val="10"/>
    <w:qFormat/>
    <w:rsid w:val="00F44D92"/>
    <w:pPr>
      <w:spacing w:before="120" w:after="0" w:line="240" w:lineRule="auto"/>
      <w:ind w:left="357" w:right="6" w:firstLine="0"/>
      <w:contextualSpacing/>
    </w:pPr>
    <w:rPr>
      <w:rFonts w:ascii="Aptos Display" w:hAnsi="Aptos Display"/>
      <w:color w:val="auto"/>
      <w:spacing w:val="-10"/>
      <w:kern w:val="28"/>
      <w:sz w:val="56"/>
      <w:szCs w:val="56"/>
      <w:lang w:eastAsia="en-US"/>
    </w:rPr>
  </w:style>
  <w:style w:type="character" w:customStyle="1" w:styleId="TytuZnak1">
    <w:name w:val="Tytuł Znak1"/>
    <w:basedOn w:val="Domylnaczcionkaakapitu"/>
    <w:uiPriority w:val="10"/>
    <w:rsid w:val="00F44D92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44D92"/>
    <w:pPr>
      <w:numPr>
        <w:ilvl w:val="1"/>
      </w:numPr>
      <w:spacing w:before="120" w:after="160" w:line="240" w:lineRule="auto"/>
      <w:ind w:left="714" w:right="6" w:hanging="357"/>
    </w:pPr>
    <w:rPr>
      <w:rFonts w:asciiTheme="minorHAnsi" w:hAnsiTheme="minorHAnsi"/>
      <w:color w:val="595959"/>
      <w:spacing w:val="15"/>
      <w:sz w:val="28"/>
      <w:szCs w:val="28"/>
      <w:lang w:eastAsia="en-US"/>
    </w:rPr>
  </w:style>
  <w:style w:type="character" w:customStyle="1" w:styleId="PodtytuZnak1">
    <w:name w:val="Podtytuł Znak1"/>
    <w:basedOn w:val="Domylnaczcionkaakapitu"/>
    <w:uiPriority w:val="11"/>
    <w:rsid w:val="00F44D92"/>
    <w:rPr>
      <w:rFonts w:eastAsiaTheme="minorEastAsia"/>
      <w:color w:val="5A5A5A" w:themeColor="text1" w:themeTint="A5"/>
      <w:spacing w:val="15"/>
      <w:lang w:eastAsia="pl-PL"/>
    </w:rPr>
  </w:style>
  <w:style w:type="paragraph" w:styleId="Cytat">
    <w:name w:val="Quote"/>
    <w:basedOn w:val="Normalny"/>
    <w:next w:val="Normalny"/>
    <w:link w:val="CytatZnak"/>
    <w:uiPriority w:val="29"/>
    <w:qFormat/>
    <w:rsid w:val="00F44D92"/>
    <w:pPr>
      <w:spacing w:before="200" w:after="160" w:line="240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404040"/>
      <w:sz w:val="22"/>
      <w:lang w:eastAsia="en-US"/>
    </w:rPr>
  </w:style>
  <w:style w:type="character" w:customStyle="1" w:styleId="CytatZnak1">
    <w:name w:val="Cytat Znak1"/>
    <w:basedOn w:val="Domylnaczcionkaakapitu"/>
    <w:uiPriority w:val="29"/>
    <w:rsid w:val="00F44D92"/>
    <w:rPr>
      <w:rFonts w:ascii="Times New Roman" w:eastAsia="Times New Roman" w:hAnsi="Times New Roman" w:cs="Times New Roman"/>
      <w:i/>
      <w:iCs/>
      <w:color w:val="404040" w:themeColor="text1" w:themeTint="BF"/>
      <w:sz w:val="24"/>
      <w:lang w:eastAsia="pl-PL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44D9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 w:line="240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0F4761"/>
      <w:sz w:val="22"/>
      <w:lang w:eastAsia="en-US"/>
    </w:rPr>
  </w:style>
  <w:style w:type="character" w:customStyle="1" w:styleId="CytatintensywnyZnak1">
    <w:name w:val="Cytat intensywny Znak1"/>
    <w:basedOn w:val="Domylnaczcionkaakapitu"/>
    <w:uiPriority w:val="30"/>
    <w:rsid w:val="00F44D92"/>
    <w:rPr>
      <w:rFonts w:ascii="Times New Roman" w:eastAsia="Times New Roman" w:hAnsi="Times New Roman" w:cs="Times New Roman"/>
      <w:i/>
      <w:iCs/>
      <w:color w:val="4472C4" w:themeColor="accent1"/>
      <w:sz w:val="24"/>
      <w:lang w:eastAsia="pl-PL"/>
    </w:rPr>
  </w:style>
  <w:style w:type="character" w:styleId="Odwoanieintensywne">
    <w:name w:val="Intense Reference"/>
    <w:basedOn w:val="Domylnaczcionkaakapitu"/>
    <w:uiPriority w:val="32"/>
    <w:qFormat/>
    <w:rsid w:val="00F44D92"/>
    <w:rPr>
      <w:b/>
      <w:bCs/>
      <w:smallCaps/>
      <w:color w:val="4472C4" w:themeColor="accent1"/>
      <w:spacing w:val="5"/>
    </w:rPr>
  </w:style>
  <w:style w:type="table" w:customStyle="1" w:styleId="Tabela-Siatka3">
    <w:name w:val="Tabela - Siatka3"/>
    <w:basedOn w:val="Standardowy"/>
    <w:next w:val="Tabela-Siatka"/>
    <w:uiPriority w:val="39"/>
    <w:rsid w:val="00F44D92"/>
    <w:pPr>
      <w:spacing w:before="0" w:line="240" w:lineRule="auto"/>
      <w:ind w:left="0"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D136A0"/>
    <w:pPr>
      <w:spacing w:before="0" w:line="240" w:lineRule="auto"/>
      <w:ind w:left="0"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39"/>
    <w:rsid w:val="00D136A0"/>
    <w:pPr>
      <w:spacing w:before="0" w:line="240" w:lineRule="auto"/>
      <w:ind w:left="0"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zodstpwZnak">
    <w:name w:val="Bez odstępów Znak"/>
    <w:link w:val="Bezodstpw"/>
    <w:qFormat/>
    <w:locked/>
    <w:rsid w:val="00C049A0"/>
    <w:rPr>
      <w:rFonts w:eastAsiaTheme="minorEastAsia" w:cs="Times New Roman"/>
    </w:rPr>
  </w:style>
  <w:style w:type="numbering" w:customStyle="1" w:styleId="WWNum56">
    <w:name w:val="WWNum56"/>
    <w:basedOn w:val="Bezlisty"/>
    <w:rsid w:val="00C049A0"/>
    <w:pPr>
      <w:numPr>
        <w:numId w:val="47"/>
      </w:numPr>
    </w:pPr>
  </w:style>
  <w:style w:type="numbering" w:customStyle="1" w:styleId="WWNum57">
    <w:name w:val="WWNum57"/>
    <w:basedOn w:val="Bezlisty"/>
    <w:rsid w:val="00C049A0"/>
    <w:pPr>
      <w:numPr>
        <w:numId w:val="46"/>
      </w:numPr>
    </w:pPr>
  </w:style>
  <w:style w:type="paragraph" w:customStyle="1" w:styleId="DNagwek2">
    <w:name w:val="D+ Nagłówek 2"/>
    <w:basedOn w:val="Normalny"/>
    <w:qFormat/>
    <w:rsid w:val="00C049A0"/>
    <w:pPr>
      <w:tabs>
        <w:tab w:val="left" w:pos="-851"/>
      </w:tabs>
      <w:suppressAutoHyphens/>
      <w:spacing w:after="0" w:line="276" w:lineRule="auto"/>
      <w:ind w:left="3336" w:right="0" w:hanging="360"/>
      <w:outlineLvl w:val="0"/>
    </w:pPr>
    <w:rPr>
      <w:rFonts w:ascii="Calibri" w:hAnsi="Calibri" w:cs="SimSun"/>
      <w:b/>
      <w:color w:val="auto"/>
      <w:lang w:eastAsia="ar-SA"/>
    </w:rPr>
  </w:style>
  <w:style w:type="paragraph" w:customStyle="1" w:styleId="Tekstpodstawowywcity33">
    <w:name w:val="Tekst podstawowy wcięty 33"/>
    <w:basedOn w:val="Normalny"/>
    <w:rsid w:val="00C049A0"/>
    <w:pPr>
      <w:suppressAutoHyphens/>
      <w:spacing w:after="120" w:line="240" w:lineRule="auto"/>
      <w:ind w:left="283" w:right="0" w:firstLine="0"/>
      <w:jc w:val="left"/>
    </w:pPr>
    <w:rPr>
      <w:color w:val="auto"/>
      <w:sz w:val="16"/>
      <w:szCs w:val="16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049A0"/>
    <w:pPr>
      <w:spacing w:after="0" w:line="240" w:lineRule="auto"/>
      <w:ind w:left="0" w:right="0" w:firstLine="0"/>
      <w:jc w:val="left"/>
    </w:pPr>
    <w:rPr>
      <w:rFonts w:asciiTheme="minorHAnsi" w:eastAsiaTheme="minorHAnsi" w:hAnsiTheme="minorHAnsi" w:cstheme="minorBidi"/>
      <w:color w:val="auto"/>
      <w:kern w:val="2"/>
      <w:sz w:val="20"/>
      <w:szCs w:val="20"/>
      <w:lang w:eastAsia="en-US"/>
      <w14:ligatures w14:val="standardContextua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049A0"/>
    <w:rPr>
      <w:kern w:val="2"/>
      <w:sz w:val="20"/>
      <w:szCs w:val="20"/>
      <w14:ligatures w14:val="standardContextua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049A0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049A0"/>
    <w:pPr>
      <w:spacing w:after="0" w:line="240" w:lineRule="auto"/>
      <w:ind w:left="0" w:right="0" w:firstLine="0"/>
      <w:jc w:val="left"/>
    </w:pPr>
    <w:rPr>
      <w:rFonts w:asciiTheme="minorHAnsi" w:eastAsiaTheme="minorHAnsi" w:hAnsiTheme="minorHAnsi" w:cstheme="minorBidi"/>
      <w:color w:val="auto"/>
      <w:kern w:val="2"/>
      <w:sz w:val="20"/>
      <w:szCs w:val="20"/>
      <w:lang w:eastAsia="en-US"/>
      <w14:ligatures w14:val="standardContextua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049A0"/>
    <w:rPr>
      <w:kern w:val="2"/>
      <w:sz w:val="20"/>
      <w:szCs w:val="20"/>
      <w14:ligatures w14:val="standardContextua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049A0"/>
    <w:rPr>
      <w:vertAlign w:val="superscript"/>
    </w:rPr>
  </w:style>
  <w:style w:type="paragraph" w:customStyle="1" w:styleId="punkt7">
    <w:name w:val="punkt 7"/>
    <w:basedOn w:val="Normalny"/>
    <w:link w:val="punkt7Znak"/>
    <w:uiPriority w:val="99"/>
    <w:qFormat/>
    <w:rsid w:val="00050E79"/>
    <w:pPr>
      <w:numPr>
        <w:numId w:val="48"/>
      </w:numPr>
      <w:spacing w:after="0" w:line="240" w:lineRule="auto"/>
      <w:ind w:right="0"/>
      <w:jc w:val="left"/>
    </w:pPr>
    <w:rPr>
      <w:rFonts w:ascii="Arial" w:eastAsiaTheme="minorEastAsia" w:hAnsi="Arial" w:cs="Arial"/>
      <w:color w:val="auto"/>
      <w:sz w:val="20"/>
      <w:szCs w:val="20"/>
      <w:lang w:eastAsia="en-US"/>
    </w:rPr>
  </w:style>
  <w:style w:type="character" w:customStyle="1" w:styleId="punkt7Znak">
    <w:name w:val="punkt 7 Znak"/>
    <w:link w:val="punkt7"/>
    <w:uiPriority w:val="99"/>
    <w:locked/>
    <w:rsid w:val="00050E79"/>
    <w:rPr>
      <w:rFonts w:ascii="Arial" w:eastAsiaTheme="minorEastAsia" w:hAnsi="Arial" w:cs="Arial"/>
      <w:sz w:val="20"/>
      <w:szCs w:val="20"/>
    </w:rPr>
  </w:style>
  <w:style w:type="character" w:customStyle="1" w:styleId="CharStyle10">
    <w:name w:val="CharStyle10"/>
    <w:basedOn w:val="Domylnaczcionkaakapitu"/>
    <w:rsid w:val="00050E79"/>
    <w:rPr>
      <w:rFonts w:ascii="Calibri" w:hAnsi="Calibri" w:cs="Calibri"/>
      <w:sz w:val="18"/>
      <w:szCs w:val="18"/>
    </w:rPr>
  </w:style>
  <w:style w:type="character" w:customStyle="1" w:styleId="AkapitzlistZnak1">
    <w:name w:val="Akapit z listą Znak1"/>
    <w:aliases w:val="Podsis rysunku Znak1,Preambuła Znak1,lp1 Znak1"/>
    <w:uiPriority w:val="99"/>
    <w:qFormat/>
    <w:locked/>
    <w:rsid w:val="00050E79"/>
  </w:style>
  <w:style w:type="character" w:customStyle="1" w:styleId="ts-alignment-element">
    <w:name w:val="ts-alignment-element"/>
    <w:basedOn w:val="Domylnaczcionkaakapitu"/>
    <w:rsid w:val="00AE41D5"/>
  </w:style>
  <w:style w:type="paragraph" w:customStyle="1" w:styleId="paragraph">
    <w:name w:val="paragraph"/>
    <w:basedOn w:val="Normalny"/>
    <w:rsid w:val="00AE41D5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Cs w:val="24"/>
    </w:rPr>
  </w:style>
  <w:style w:type="character" w:customStyle="1" w:styleId="normaltextrun">
    <w:name w:val="normaltextrun"/>
    <w:basedOn w:val="Domylnaczcionkaakapitu"/>
    <w:rsid w:val="00AE41D5"/>
  </w:style>
  <w:style w:type="character" w:customStyle="1" w:styleId="eop">
    <w:name w:val="eop"/>
    <w:basedOn w:val="Domylnaczcionkaakapitu"/>
    <w:rsid w:val="00AE41D5"/>
  </w:style>
  <w:style w:type="table" w:customStyle="1" w:styleId="Tabela-EleganckiAW">
    <w:name w:val="Tabela - Elegancki AW"/>
    <w:basedOn w:val="Tabela-Elegancki"/>
    <w:uiPriority w:val="99"/>
    <w:rsid w:val="005D0B93"/>
    <w:pPr>
      <w:suppressAutoHyphens/>
      <w:spacing w:after="120" w:line="276" w:lineRule="auto"/>
      <w:ind w:left="10" w:hanging="10"/>
      <w:contextualSpacing/>
    </w:pPr>
    <w:rPr>
      <w:rFonts w:ascii="Calibri" w:eastAsia="Times New Roman" w:hAnsi="Calibri" w:cs="Times New Roman"/>
      <w:sz w:val="18"/>
      <w:szCs w:val="20"/>
      <w:lang w:val="en-US" w:eastAsia="pl-PL"/>
    </w:rPr>
    <w:tblPr>
      <w:jc w:val="center"/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76" w:lineRule="auto"/>
        <w:jc w:val="center"/>
      </w:pPr>
      <w:rPr>
        <w:rFonts w:ascii="Calibri" w:hAnsi="Calibri"/>
        <w:b/>
        <w:i w:val="0"/>
        <w:caps/>
        <w:color w:val="auto"/>
        <w:sz w:val="18"/>
      </w:rPr>
      <w:tblPr/>
      <w:trPr>
        <w:cantSplit w:val="0"/>
        <w:tblHeader/>
      </w:trPr>
      <w:tcPr>
        <w:tcBorders>
          <w:tl2br w:val="none" w:sz="0" w:space="0" w:color="auto"/>
          <w:tr2bl w:val="none" w:sz="0" w:space="0" w:color="auto"/>
        </w:tcBorders>
        <w:shd w:val="clear" w:color="auto" w:fill="BFBFBF"/>
      </w:tcPr>
    </w:tblStylePr>
  </w:style>
  <w:style w:type="table" w:styleId="Tabela-Elegancki">
    <w:name w:val="Table Elegant"/>
    <w:basedOn w:val="Standardowy"/>
    <w:uiPriority w:val="99"/>
    <w:semiHidden/>
    <w:unhideWhenUsed/>
    <w:rsid w:val="005D0B93"/>
    <w:pPr>
      <w:spacing w:before="0" w:after="15" w:line="267" w:lineRule="auto"/>
      <w:ind w:left="5" w:right="38" w:hanging="5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WWNum431">
    <w:name w:val="WWNum431"/>
    <w:basedOn w:val="Bezlisty"/>
    <w:rsid w:val="00214B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87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1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19E940-ED0B-4B84-834B-F1D6FC78D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1769</Words>
  <Characters>10614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/>
  <LinksUpToDate>false</LinksUpToDate>
  <CharactersWithSpaces>12359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AR</dc:creator>
  <cp:keywords/>
  <dc:description/>
  <cp:lastModifiedBy>Klaudia Klejc</cp:lastModifiedBy>
  <cp:revision>2</cp:revision>
  <cp:lastPrinted>2025-10-23T07:09:00Z</cp:lastPrinted>
  <dcterms:created xsi:type="dcterms:W3CDTF">2026-04-27T11:48:00Z</dcterms:created>
  <dcterms:modified xsi:type="dcterms:W3CDTF">2026-04-27T11:48:00Z</dcterms:modified>
</cp:coreProperties>
</file>