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1733583984"/>
        <w:docPartObj>
          <w:docPartGallery w:val="Cover Pages"/>
          <w:docPartUnique/>
        </w:docPartObj>
      </w:sdtPr>
      <w:sdtContent>
        <w:p w14:paraId="62F73A29" w14:textId="77777777" w:rsidR="004B37AE" w:rsidRPr="00F13D74" w:rsidRDefault="004B37AE" w:rsidP="004B37AE">
          <w:pPr>
            <w:jc w:val="center"/>
            <w:rPr>
              <w:b/>
              <w:color w:val="548DD4" w:themeColor="text2" w:themeTint="99"/>
              <w:sz w:val="40"/>
              <w:szCs w:val="40"/>
            </w:rPr>
          </w:pPr>
          <w:r w:rsidRPr="00F13D74">
            <w:rPr>
              <w:b/>
              <w:color w:val="548DD4" w:themeColor="text2" w:themeTint="99"/>
              <w:sz w:val="40"/>
              <w:szCs w:val="40"/>
            </w:rPr>
            <w:t>PROGRAM FUNKCJONALNO – UŻYTKOWY</w:t>
          </w:r>
        </w:p>
        <w:p w14:paraId="417F159B" w14:textId="77777777" w:rsidR="004B37AE" w:rsidRDefault="004B37AE" w:rsidP="004B37AE">
          <w:pPr>
            <w:jc w:val="center"/>
            <w:rPr>
              <w:b/>
            </w:rPr>
          </w:pPr>
        </w:p>
        <w:p w14:paraId="436CA590" w14:textId="77777777" w:rsidR="00522DAD" w:rsidRDefault="00522DAD" w:rsidP="00522DAD">
          <w:pPr>
            <w:ind w:left="2880" w:hanging="2880"/>
            <w:rPr>
              <w:b/>
              <w:i/>
              <w:sz w:val="32"/>
              <w:szCs w:val="32"/>
            </w:rPr>
          </w:pPr>
        </w:p>
        <w:p w14:paraId="3A185F61" w14:textId="77777777" w:rsidR="004B37AE" w:rsidRPr="00522DAD" w:rsidRDefault="004B37AE" w:rsidP="00522DAD">
          <w:pPr>
            <w:ind w:left="2880" w:hanging="2880"/>
            <w:jc w:val="both"/>
            <w:rPr>
              <w:b/>
              <w:sz w:val="30"/>
              <w:szCs w:val="30"/>
            </w:rPr>
          </w:pPr>
          <w:r w:rsidRPr="00522DAD">
            <w:rPr>
              <w:b/>
              <w:i/>
              <w:sz w:val="30"/>
              <w:szCs w:val="30"/>
            </w:rPr>
            <w:t>Nazwa zadania:</w:t>
          </w:r>
          <w:r w:rsidRPr="00522DAD">
            <w:rPr>
              <w:b/>
              <w:sz w:val="30"/>
              <w:szCs w:val="30"/>
            </w:rPr>
            <w:t xml:space="preserve"> </w:t>
          </w:r>
          <w:r w:rsidRPr="00522DAD">
            <w:rPr>
              <w:b/>
              <w:sz w:val="30"/>
              <w:szCs w:val="30"/>
            </w:rPr>
            <w:tab/>
            <w:t>Budowa boiska sportowego o sztucznej nawierzchni, bieżni o długości 120 m oraz skoczni w dal wraz z niezbędną dokumentacją projektową.</w:t>
          </w:r>
        </w:p>
        <w:p w14:paraId="540FCC73" w14:textId="77777777" w:rsidR="004B37AE" w:rsidRPr="00522DAD" w:rsidRDefault="004B37AE" w:rsidP="004B37AE">
          <w:pPr>
            <w:ind w:left="2160" w:hanging="2160"/>
            <w:rPr>
              <w:b/>
              <w:sz w:val="30"/>
              <w:szCs w:val="30"/>
            </w:rPr>
          </w:pPr>
        </w:p>
        <w:p w14:paraId="7D234B2A" w14:textId="77777777" w:rsidR="004B37AE" w:rsidRPr="00522DAD" w:rsidRDefault="004B37AE" w:rsidP="00522DAD">
          <w:pPr>
            <w:ind w:left="2880" w:hanging="2880"/>
            <w:rPr>
              <w:b/>
              <w:sz w:val="30"/>
              <w:szCs w:val="30"/>
            </w:rPr>
          </w:pPr>
          <w:r w:rsidRPr="00522DAD">
            <w:rPr>
              <w:b/>
              <w:i/>
              <w:sz w:val="30"/>
              <w:szCs w:val="30"/>
            </w:rPr>
            <w:t>Adres zadania:</w:t>
          </w:r>
          <w:r w:rsidRPr="00522DAD">
            <w:rPr>
              <w:b/>
              <w:sz w:val="30"/>
              <w:szCs w:val="30"/>
            </w:rPr>
            <w:t xml:space="preserve"> </w:t>
          </w:r>
          <w:r w:rsidR="00522DAD" w:rsidRPr="00522DAD">
            <w:rPr>
              <w:b/>
              <w:sz w:val="30"/>
              <w:szCs w:val="30"/>
            </w:rPr>
            <w:tab/>
          </w:r>
          <w:r w:rsidRPr="00522DAD">
            <w:rPr>
              <w:b/>
              <w:sz w:val="30"/>
              <w:szCs w:val="30"/>
            </w:rPr>
            <w:t>dz. Nr 190/1, 191/1, 192,4 193/4, obręb 0006 Jordanów Śląski gm. Jordanów Śląski</w:t>
          </w:r>
        </w:p>
        <w:p w14:paraId="4E077FF8" w14:textId="77777777" w:rsidR="00522DAD" w:rsidRPr="00522DAD" w:rsidRDefault="00522DAD" w:rsidP="00522DAD">
          <w:pPr>
            <w:ind w:left="2880" w:hanging="2880"/>
            <w:rPr>
              <w:b/>
              <w:sz w:val="30"/>
              <w:szCs w:val="30"/>
            </w:rPr>
          </w:pPr>
        </w:p>
        <w:p w14:paraId="10C534B9" w14:textId="77777777" w:rsidR="004B37AE" w:rsidRPr="00522DAD" w:rsidRDefault="004B37AE" w:rsidP="004B37AE">
          <w:pPr>
            <w:ind w:left="2160" w:hanging="2160"/>
            <w:rPr>
              <w:b/>
              <w:sz w:val="30"/>
              <w:szCs w:val="30"/>
            </w:rPr>
          </w:pPr>
          <w:r w:rsidRPr="00522DAD">
            <w:rPr>
              <w:b/>
              <w:i/>
              <w:sz w:val="30"/>
              <w:szCs w:val="30"/>
            </w:rPr>
            <w:t>Kategoria obiektu:</w:t>
          </w:r>
          <w:r w:rsidRPr="00522DAD">
            <w:rPr>
              <w:b/>
              <w:sz w:val="30"/>
              <w:szCs w:val="30"/>
            </w:rPr>
            <w:t xml:space="preserve"> </w:t>
          </w:r>
          <w:r w:rsidRPr="00522DAD">
            <w:rPr>
              <w:b/>
              <w:sz w:val="30"/>
              <w:szCs w:val="30"/>
            </w:rPr>
            <w:tab/>
            <w:t>V – obiekty sportu i rekreacji</w:t>
          </w:r>
        </w:p>
        <w:p w14:paraId="788458B2" w14:textId="77777777" w:rsidR="00522DAD" w:rsidRPr="00522DAD" w:rsidRDefault="00522DAD" w:rsidP="004B37AE">
          <w:pPr>
            <w:ind w:left="2160" w:hanging="2160"/>
            <w:rPr>
              <w:b/>
              <w:sz w:val="30"/>
              <w:szCs w:val="30"/>
            </w:rPr>
          </w:pPr>
        </w:p>
        <w:p w14:paraId="084BAD69" w14:textId="77777777" w:rsidR="004B37AE" w:rsidRPr="00522DAD" w:rsidRDefault="004B37AE" w:rsidP="00522DAD">
          <w:pPr>
            <w:rPr>
              <w:b/>
              <w:sz w:val="30"/>
              <w:szCs w:val="30"/>
            </w:rPr>
          </w:pPr>
          <w:r w:rsidRPr="00522DAD">
            <w:rPr>
              <w:b/>
              <w:i/>
              <w:sz w:val="30"/>
              <w:szCs w:val="30"/>
            </w:rPr>
            <w:t xml:space="preserve">Inwestor: </w:t>
          </w:r>
          <w:r w:rsidR="00522DAD" w:rsidRPr="00522DAD">
            <w:rPr>
              <w:b/>
              <w:i/>
              <w:sz w:val="30"/>
              <w:szCs w:val="30"/>
            </w:rPr>
            <w:tab/>
          </w:r>
          <w:r w:rsidR="00522DAD" w:rsidRPr="00522DAD">
            <w:rPr>
              <w:b/>
              <w:sz w:val="30"/>
              <w:szCs w:val="30"/>
            </w:rPr>
            <w:tab/>
          </w:r>
          <w:r w:rsidR="00522DAD" w:rsidRPr="00522DAD">
            <w:rPr>
              <w:b/>
              <w:sz w:val="30"/>
              <w:szCs w:val="30"/>
            </w:rPr>
            <w:tab/>
            <w:t>Gmina Jordanów Śląski</w:t>
          </w:r>
        </w:p>
        <w:p w14:paraId="5A485BA7" w14:textId="77777777" w:rsidR="00522DAD" w:rsidRPr="00522DAD" w:rsidRDefault="00522DAD" w:rsidP="00522DAD">
          <w:pPr>
            <w:ind w:left="2160" w:firstLine="720"/>
            <w:rPr>
              <w:b/>
              <w:sz w:val="30"/>
              <w:szCs w:val="30"/>
            </w:rPr>
          </w:pPr>
          <w:r w:rsidRPr="00522DAD">
            <w:rPr>
              <w:b/>
              <w:sz w:val="30"/>
              <w:szCs w:val="30"/>
            </w:rPr>
            <w:t>ul. Wrocławska 55</w:t>
          </w:r>
        </w:p>
        <w:p w14:paraId="24F0EC96" w14:textId="77777777" w:rsidR="00522DAD" w:rsidRPr="00522DAD" w:rsidRDefault="00522DAD" w:rsidP="00522DAD">
          <w:pPr>
            <w:ind w:left="2160" w:firstLine="720"/>
            <w:rPr>
              <w:b/>
              <w:sz w:val="30"/>
              <w:szCs w:val="30"/>
            </w:rPr>
          </w:pPr>
          <w:r w:rsidRPr="00522DAD">
            <w:rPr>
              <w:b/>
              <w:sz w:val="30"/>
              <w:szCs w:val="30"/>
            </w:rPr>
            <w:t>55-065 Jordanów Śląski</w:t>
          </w:r>
        </w:p>
        <w:p w14:paraId="49B104F1" w14:textId="77777777" w:rsidR="00522DAD" w:rsidRDefault="00522DAD" w:rsidP="00522DAD">
          <w:pPr>
            <w:rPr>
              <w:b/>
            </w:rPr>
          </w:pPr>
          <w:r>
            <w:rPr>
              <w:b/>
            </w:rPr>
            <w:t xml:space="preserve"> </w:t>
          </w:r>
        </w:p>
        <w:p w14:paraId="27177236" w14:textId="77777777" w:rsidR="00F13D74" w:rsidRDefault="00F13D74" w:rsidP="00522DAD">
          <w:pPr>
            <w:jc w:val="center"/>
            <w:rPr>
              <w:b/>
              <w:sz w:val="32"/>
              <w:szCs w:val="32"/>
            </w:rPr>
          </w:pPr>
        </w:p>
        <w:p w14:paraId="4985413B" w14:textId="77777777" w:rsidR="00F13D74" w:rsidRDefault="00F13D74" w:rsidP="00522DAD">
          <w:pPr>
            <w:jc w:val="center"/>
            <w:rPr>
              <w:b/>
              <w:sz w:val="32"/>
              <w:szCs w:val="32"/>
            </w:rPr>
          </w:pPr>
        </w:p>
        <w:p w14:paraId="18245671" w14:textId="77777777" w:rsidR="00522DAD" w:rsidRPr="00522DAD" w:rsidRDefault="00522DAD" w:rsidP="00522DAD">
          <w:pPr>
            <w:jc w:val="center"/>
            <w:rPr>
              <w:b/>
              <w:sz w:val="32"/>
              <w:szCs w:val="32"/>
            </w:rPr>
          </w:pPr>
          <w:r w:rsidRPr="00522DAD">
            <w:rPr>
              <w:b/>
              <w:sz w:val="32"/>
              <w:szCs w:val="32"/>
            </w:rPr>
            <w:t>NAZWY I KODY CPV WSPÓLNEGO SŁOWNIKA ZAMÓWIEŃ</w:t>
          </w:r>
        </w:p>
        <w:p w14:paraId="4514F701" w14:textId="77777777" w:rsidR="00522DAD" w:rsidRDefault="00522DAD" w:rsidP="00522DAD">
          <w:pPr>
            <w:rPr>
              <w:b/>
              <w:sz w:val="24"/>
              <w:szCs w:val="24"/>
            </w:rPr>
          </w:pPr>
        </w:p>
        <w:p w14:paraId="5054C5EB" w14:textId="77777777" w:rsidR="00522DAD" w:rsidRPr="00522DAD" w:rsidRDefault="00522DAD" w:rsidP="00522DAD">
          <w:pPr>
            <w:rPr>
              <w:b/>
              <w:sz w:val="24"/>
              <w:szCs w:val="24"/>
            </w:rPr>
          </w:pPr>
        </w:p>
        <w:p w14:paraId="5F399911" w14:textId="77777777" w:rsidR="00522DAD" w:rsidRPr="00F13D74" w:rsidRDefault="00522DAD" w:rsidP="00F13D74">
          <w:pPr>
            <w:pStyle w:val="Standard"/>
            <w:spacing w:after="0"/>
            <w:rPr>
              <w:rFonts w:ascii="Times New Roman" w:hAnsi="Times New Roman" w:cs="Times New Roman"/>
              <w:sz w:val="24"/>
              <w:szCs w:val="24"/>
            </w:rPr>
          </w:pPr>
          <w:r w:rsidRPr="00F13D74">
            <w:rPr>
              <w:rFonts w:ascii="Times New Roman" w:hAnsi="Times New Roman" w:cs="Times New Roman"/>
              <w:b/>
              <w:sz w:val="24"/>
              <w:szCs w:val="24"/>
            </w:rPr>
            <w:t>71320000-7</w:t>
          </w:r>
          <w:r w:rsidRPr="00F13D74">
            <w:rPr>
              <w:rFonts w:ascii="Times New Roman" w:hAnsi="Times New Roman" w:cs="Times New Roman"/>
              <w:sz w:val="24"/>
              <w:szCs w:val="24"/>
            </w:rPr>
            <w:t xml:space="preserve"> Usługi inżynieryjne w zakresie projektowania</w:t>
          </w:r>
        </w:p>
        <w:p w14:paraId="3FB21311" w14:textId="77777777" w:rsidR="00522DAD" w:rsidRPr="00F13D74" w:rsidRDefault="00522DAD" w:rsidP="00F13D74">
          <w:pPr>
            <w:pStyle w:val="Standard"/>
            <w:spacing w:after="0"/>
            <w:rPr>
              <w:rFonts w:ascii="Times New Roman" w:hAnsi="Times New Roman" w:cs="Times New Roman"/>
              <w:sz w:val="24"/>
              <w:szCs w:val="24"/>
            </w:rPr>
          </w:pPr>
          <w:r w:rsidRPr="00F13D74">
            <w:rPr>
              <w:rFonts w:ascii="Times New Roman" w:hAnsi="Times New Roman" w:cs="Times New Roman"/>
              <w:b/>
              <w:sz w:val="24"/>
              <w:szCs w:val="24"/>
            </w:rPr>
            <w:t>71221000-3</w:t>
          </w:r>
          <w:r w:rsidRPr="00F13D74">
            <w:rPr>
              <w:rFonts w:ascii="Times New Roman" w:hAnsi="Times New Roman" w:cs="Times New Roman"/>
              <w:sz w:val="24"/>
              <w:szCs w:val="24"/>
            </w:rPr>
            <w:t xml:space="preserve"> Usługi architektoniczne w zakresie obiektów budowlanych</w:t>
          </w:r>
        </w:p>
        <w:p w14:paraId="2D92509D" w14:textId="77777777" w:rsidR="00522DAD" w:rsidRPr="00F13D74" w:rsidRDefault="00522DAD" w:rsidP="00F13D74">
          <w:pPr>
            <w:pStyle w:val="Standard"/>
            <w:spacing w:after="0"/>
            <w:rPr>
              <w:rFonts w:ascii="Times New Roman" w:hAnsi="Times New Roman" w:cs="Times New Roman"/>
              <w:sz w:val="24"/>
              <w:szCs w:val="24"/>
            </w:rPr>
          </w:pPr>
          <w:r w:rsidRPr="00F13D74">
            <w:rPr>
              <w:rFonts w:ascii="Times New Roman" w:hAnsi="Times New Roman" w:cs="Times New Roman"/>
              <w:b/>
              <w:sz w:val="24"/>
              <w:szCs w:val="24"/>
            </w:rPr>
            <w:t>71242000-6</w:t>
          </w:r>
          <w:r w:rsidRPr="00F13D74">
            <w:rPr>
              <w:rFonts w:ascii="Times New Roman" w:hAnsi="Times New Roman" w:cs="Times New Roman"/>
              <w:sz w:val="24"/>
              <w:szCs w:val="24"/>
            </w:rPr>
            <w:t xml:space="preserve"> Przygotowanie przedsięwzięcia i projektu, oszacowanie kosztów</w:t>
          </w:r>
        </w:p>
        <w:p w14:paraId="612B5DEA" w14:textId="77777777" w:rsidR="00522DAD" w:rsidRPr="00F13D74" w:rsidRDefault="00522DAD" w:rsidP="00F13D74">
          <w:pPr>
            <w:pStyle w:val="Standard"/>
            <w:spacing w:after="0"/>
            <w:rPr>
              <w:rFonts w:ascii="Times New Roman" w:hAnsi="Times New Roman" w:cs="Times New Roman"/>
              <w:sz w:val="24"/>
              <w:szCs w:val="24"/>
            </w:rPr>
          </w:pPr>
          <w:r w:rsidRPr="00F13D74">
            <w:rPr>
              <w:rFonts w:ascii="Times New Roman" w:hAnsi="Times New Roman" w:cs="Times New Roman"/>
              <w:b/>
              <w:sz w:val="24"/>
              <w:szCs w:val="24"/>
            </w:rPr>
            <w:t>45000000-7</w:t>
          </w:r>
          <w:r w:rsidRPr="00F13D74">
            <w:rPr>
              <w:rFonts w:ascii="Times New Roman" w:hAnsi="Times New Roman" w:cs="Times New Roman"/>
              <w:sz w:val="24"/>
              <w:szCs w:val="24"/>
            </w:rPr>
            <w:t xml:space="preserve"> Roboty budowlane</w:t>
          </w:r>
        </w:p>
        <w:p w14:paraId="57BED3C4" w14:textId="77777777" w:rsidR="00522DAD" w:rsidRPr="00F13D74" w:rsidRDefault="00522DAD" w:rsidP="00F13D74">
          <w:pPr>
            <w:pStyle w:val="Standard"/>
            <w:spacing w:after="0"/>
            <w:rPr>
              <w:rFonts w:ascii="Times New Roman" w:hAnsi="Times New Roman" w:cs="Times New Roman"/>
              <w:sz w:val="24"/>
              <w:szCs w:val="24"/>
            </w:rPr>
          </w:pPr>
          <w:r w:rsidRPr="00F13D74">
            <w:rPr>
              <w:rFonts w:ascii="Times New Roman" w:hAnsi="Times New Roman" w:cs="Times New Roman"/>
              <w:b/>
              <w:sz w:val="24"/>
              <w:szCs w:val="24"/>
            </w:rPr>
            <w:t xml:space="preserve">45111100-8 </w:t>
          </w:r>
          <w:r w:rsidRPr="00F13D74">
            <w:rPr>
              <w:rFonts w:ascii="Times New Roman" w:hAnsi="Times New Roman" w:cs="Times New Roman"/>
              <w:sz w:val="24"/>
              <w:szCs w:val="24"/>
            </w:rPr>
            <w:t>Roboty w zakresie burzenia, roboty ziemne</w:t>
          </w:r>
        </w:p>
        <w:p w14:paraId="4ECEE669" w14:textId="77777777" w:rsidR="00522DAD" w:rsidRPr="00F13D74" w:rsidRDefault="00522DAD" w:rsidP="00F13D74">
          <w:pPr>
            <w:pStyle w:val="Standard"/>
            <w:spacing w:after="0"/>
            <w:rPr>
              <w:rFonts w:ascii="Times New Roman" w:hAnsi="Times New Roman" w:cs="Times New Roman"/>
              <w:sz w:val="24"/>
              <w:szCs w:val="24"/>
            </w:rPr>
          </w:pPr>
          <w:r w:rsidRPr="00F13D74">
            <w:rPr>
              <w:rFonts w:ascii="Times New Roman" w:hAnsi="Times New Roman" w:cs="Times New Roman"/>
              <w:b/>
              <w:sz w:val="24"/>
              <w:szCs w:val="24"/>
            </w:rPr>
            <w:t>45111200-0</w:t>
          </w:r>
          <w:r w:rsidRPr="00F13D74">
            <w:rPr>
              <w:rFonts w:ascii="Times New Roman" w:hAnsi="Times New Roman" w:cs="Times New Roman"/>
              <w:sz w:val="24"/>
              <w:szCs w:val="24"/>
            </w:rPr>
            <w:t xml:space="preserve"> Roboty w zakresie przygotowania tereny pod budowę i roboty ziemne</w:t>
          </w:r>
        </w:p>
        <w:p w14:paraId="726A2CAC" w14:textId="77777777" w:rsidR="00522DAD" w:rsidRPr="00F13D74" w:rsidRDefault="00522DAD" w:rsidP="00F13D74">
          <w:pPr>
            <w:pStyle w:val="Standard"/>
            <w:spacing w:after="0"/>
            <w:rPr>
              <w:rFonts w:ascii="Times New Roman" w:hAnsi="Times New Roman" w:cs="Times New Roman"/>
              <w:sz w:val="24"/>
              <w:szCs w:val="24"/>
            </w:rPr>
          </w:pPr>
          <w:r w:rsidRPr="00F13D74">
            <w:rPr>
              <w:rFonts w:ascii="Times New Roman" w:hAnsi="Times New Roman" w:cs="Times New Roman"/>
              <w:b/>
              <w:sz w:val="24"/>
              <w:szCs w:val="24"/>
            </w:rPr>
            <w:t>45111291-4</w:t>
          </w:r>
          <w:r w:rsidRPr="00F13D74">
            <w:rPr>
              <w:rFonts w:ascii="Times New Roman" w:hAnsi="Times New Roman" w:cs="Times New Roman"/>
              <w:sz w:val="24"/>
              <w:szCs w:val="24"/>
            </w:rPr>
            <w:t xml:space="preserve"> Roboty w zakresie zagospodarowania terenu</w:t>
          </w:r>
        </w:p>
        <w:p w14:paraId="6E40BD37" w14:textId="77777777" w:rsidR="00522DAD" w:rsidRPr="00F13D74" w:rsidRDefault="00522DAD" w:rsidP="00F13D74">
          <w:pPr>
            <w:pStyle w:val="Standard"/>
            <w:spacing w:after="0"/>
            <w:rPr>
              <w:rFonts w:ascii="Times New Roman" w:hAnsi="Times New Roman" w:cs="Times New Roman"/>
              <w:sz w:val="24"/>
              <w:szCs w:val="24"/>
            </w:rPr>
          </w:pPr>
          <w:r w:rsidRPr="00F13D74">
            <w:rPr>
              <w:rFonts w:ascii="Times New Roman" w:hAnsi="Times New Roman" w:cs="Times New Roman"/>
              <w:b/>
              <w:sz w:val="24"/>
              <w:szCs w:val="24"/>
            </w:rPr>
            <w:t>45212220-4</w:t>
          </w:r>
          <w:r w:rsidRPr="00F13D74">
            <w:rPr>
              <w:rFonts w:ascii="Times New Roman" w:hAnsi="Times New Roman" w:cs="Times New Roman"/>
              <w:sz w:val="24"/>
              <w:szCs w:val="24"/>
            </w:rPr>
            <w:t xml:space="preserve"> Roboty budowlane związane z wielofunkcyjnymi obiektami sportowymi</w:t>
          </w:r>
        </w:p>
        <w:p w14:paraId="44A7D533" w14:textId="77777777" w:rsidR="00522DAD" w:rsidRPr="00F13D74" w:rsidRDefault="00522DAD" w:rsidP="00F13D74">
          <w:pPr>
            <w:pStyle w:val="Standard"/>
            <w:spacing w:after="0"/>
            <w:rPr>
              <w:rFonts w:ascii="Times New Roman" w:hAnsi="Times New Roman" w:cs="Times New Roman"/>
              <w:sz w:val="24"/>
              <w:szCs w:val="24"/>
            </w:rPr>
          </w:pPr>
          <w:r w:rsidRPr="00F13D74">
            <w:rPr>
              <w:rFonts w:ascii="Times New Roman" w:hAnsi="Times New Roman" w:cs="Times New Roman"/>
              <w:b/>
              <w:sz w:val="24"/>
              <w:szCs w:val="24"/>
            </w:rPr>
            <w:t>45232452-5</w:t>
          </w:r>
          <w:r w:rsidRPr="00F13D74">
            <w:rPr>
              <w:rFonts w:ascii="Times New Roman" w:hAnsi="Times New Roman" w:cs="Times New Roman"/>
              <w:sz w:val="24"/>
              <w:szCs w:val="24"/>
            </w:rPr>
            <w:t xml:space="preserve"> Roboty odwadniające</w:t>
          </w:r>
        </w:p>
        <w:p w14:paraId="75AAE6DB" w14:textId="77777777" w:rsidR="00522DAD" w:rsidRPr="00F13D74" w:rsidRDefault="00522DAD" w:rsidP="00F13D74">
          <w:pPr>
            <w:pStyle w:val="Standard"/>
            <w:spacing w:after="0"/>
            <w:rPr>
              <w:rFonts w:ascii="Times New Roman" w:hAnsi="Times New Roman" w:cs="Times New Roman"/>
              <w:sz w:val="24"/>
              <w:szCs w:val="24"/>
            </w:rPr>
          </w:pPr>
          <w:r w:rsidRPr="00F13D74">
            <w:rPr>
              <w:rFonts w:ascii="Times New Roman" w:hAnsi="Times New Roman" w:cs="Times New Roman"/>
              <w:b/>
              <w:sz w:val="24"/>
              <w:szCs w:val="24"/>
            </w:rPr>
            <w:t>45232410-9</w:t>
          </w:r>
          <w:r w:rsidRPr="00F13D74">
            <w:rPr>
              <w:rFonts w:ascii="Times New Roman" w:hAnsi="Times New Roman" w:cs="Times New Roman"/>
              <w:sz w:val="24"/>
              <w:szCs w:val="24"/>
            </w:rPr>
            <w:t xml:space="preserve"> Roboty w zakresie kanalizacji ściekowej</w:t>
          </w:r>
        </w:p>
        <w:p w14:paraId="38675DE3" w14:textId="77777777" w:rsidR="00522DAD" w:rsidRPr="00F13D74" w:rsidRDefault="00522DAD" w:rsidP="00F13D74">
          <w:pPr>
            <w:pStyle w:val="Standard"/>
            <w:spacing w:after="0"/>
            <w:rPr>
              <w:rFonts w:ascii="Times New Roman" w:hAnsi="Times New Roman" w:cs="Times New Roman"/>
              <w:sz w:val="24"/>
              <w:szCs w:val="24"/>
            </w:rPr>
          </w:pPr>
          <w:r w:rsidRPr="00F13D74">
            <w:rPr>
              <w:rFonts w:ascii="Times New Roman" w:hAnsi="Times New Roman" w:cs="Times New Roman"/>
              <w:b/>
              <w:sz w:val="24"/>
              <w:szCs w:val="24"/>
            </w:rPr>
            <w:t>45340000-2</w:t>
          </w:r>
          <w:r w:rsidRPr="00F13D74">
            <w:rPr>
              <w:rFonts w:ascii="Times New Roman" w:hAnsi="Times New Roman" w:cs="Times New Roman"/>
              <w:sz w:val="24"/>
              <w:szCs w:val="24"/>
            </w:rPr>
            <w:t xml:space="preserve"> Instalowanie ogrodzeń, płotów i sprzętu ochronnego</w:t>
          </w:r>
        </w:p>
        <w:p w14:paraId="7089B0E4" w14:textId="77777777" w:rsidR="00522DAD" w:rsidRPr="00F13D74" w:rsidRDefault="00522DAD" w:rsidP="00F13D74">
          <w:pPr>
            <w:pStyle w:val="Standard"/>
            <w:spacing w:after="0"/>
            <w:rPr>
              <w:rFonts w:ascii="Times New Roman" w:hAnsi="Times New Roman" w:cs="Times New Roman"/>
              <w:sz w:val="24"/>
              <w:szCs w:val="24"/>
            </w:rPr>
          </w:pPr>
          <w:r w:rsidRPr="00F13D74">
            <w:rPr>
              <w:rFonts w:ascii="Times New Roman" w:hAnsi="Times New Roman" w:cs="Times New Roman"/>
              <w:b/>
              <w:sz w:val="24"/>
              <w:szCs w:val="24"/>
            </w:rPr>
            <w:t>45342000-6</w:t>
          </w:r>
          <w:r w:rsidRPr="00F13D74">
            <w:rPr>
              <w:rFonts w:ascii="Times New Roman" w:hAnsi="Times New Roman" w:cs="Times New Roman"/>
              <w:sz w:val="24"/>
              <w:szCs w:val="24"/>
            </w:rPr>
            <w:t xml:space="preserve"> Wznoszenie ogrodzeń (montaż </w:t>
          </w:r>
          <w:proofErr w:type="spellStart"/>
          <w:r w:rsidRPr="00F13D74">
            <w:rPr>
              <w:rFonts w:ascii="Times New Roman" w:hAnsi="Times New Roman" w:cs="Times New Roman"/>
              <w:sz w:val="24"/>
              <w:szCs w:val="24"/>
            </w:rPr>
            <w:t>piłkochwytów</w:t>
          </w:r>
          <w:proofErr w:type="spellEnd"/>
          <w:r w:rsidRPr="00F13D74">
            <w:rPr>
              <w:rFonts w:ascii="Times New Roman" w:hAnsi="Times New Roman" w:cs="Times New Roman"/>
              <w:sz w:val="24"/>
              <w:szCs w:val="24"/>
            </w:rPr>
            <w:t>)</w:t>
          </w:r>
        </w:p>
        <w:p w14:paraId="6D541C74" w14:textId="77777777" w:rsidR="00522DAD" w:rsidRPr="00F13D74" w:rsidRDefault="00522DAD" w:rsidP="00F13D74">
          <w:pPr>
            <w:pStyle w:val="Standard"/>
            <w:spacing w:after="0"/>
            <w:rPr>
              <w:rFonts w:ascii="Times New Roman" w:hAnsi="Times New Roman" w:cs="Times New Roman"/>
              <w:sz w:val="24"/>
              <w:szCs w:val="24"/>
            </w:rPr>
          </w:pPr>
          <w:r w:rsidRPr="00F13D74">
            <w:rPr>
              <w:rFonts w:ascii="Times New Roman" w:hAnsi="Times New Roman" w:cs="Times New Roman"/>
              <w:b/>
              <w:sz w:val="24"/>
              <w:szCs w:val="24"/>
            </w:rPr>
            <w:t>45311200-2</w:t>
          </w:r>
          <w:r w:rsidRPr="00F13D74">
            <w:rPr>
              <w:rFonts w:ascii="Times New Roman" w:hAnsi="Times New Roman" w:cs="Times New Roman"/>
              <w:sz w:val="24"/>
              <w:szCs w:val="24"/>
            </w:rPr>
            <w:t xml:space="preserve"> Roboty w zakresie instalacji elektrycznych</w:t>
          </w:r>
        </w:p>
        <w:p w14:paraId="4ED47145" w14:textId="77777777" w:rsidR="00522DAD" w:rsidRPr="00F13D74" w:rsidRDefault="00522DAD" w:rsidP="00F13D74">
          <w:pPr>
            <w:pStyle w:val="Standard"/>
            <w:spacing w:after="0"/>
            <w:rPr>
              <w:rFonts w:ascii="Times New Roman" w:hAnsi="Times New Roman" w:cs="Times New Roman"/>
              <w:sz w:val="24"/>
              <w:szCs w:val="24"/>
            </w:rPr>
          </w:pPr>
          <w:r w:rsidRPr="00F13D74">
            <w:rPr>
              <w:rFonts w:ascii="Times New Roman" w:hAnsi="Times New Roman" w:cs="Times New Roman"/>
              <w:b/>
              <w:sz w:val="24"/>
              <w:szCs w:val="24"/>
            </w:rPr>
            <w:t>45316000-6</w:t>
          </w:r>
          <w:r w:rsidRPr="00F13D74">
            <w:rPr>
              <w:rFonts w:ascii="Times New Roman" w:hAnsi="Times New Roman" w:cs="Times New Roman"/>
              <w:sz w:val="24"/>
              <w:szCs w:val="24"/>
            </w:rPr>
            <w:t xml:space="preserve"> Instalowanie urządzeń oświetlenia zewnętrznego</w:t>
          </w:r>
        </w:p>
        <w:p w14:paraId="470A49E5" w14:textId="77777777" w:rsidR="004B37AE" w:rsidRDefault="004B37AE" w:rsidP="00522DAD">
          <w:pPr>
            <w:rPr>
              <w:sz w:val="28"/>
              <w:szCs w:val="28"/>
            </w:rPr>
          </w:pPr>
          <w:r w:rsidRPr="004B37AE">
            <w:rPr>
              <w:b/>
            </w:rPr>
            <w:br w:type="page"/>
          </w:r>
        </w:p>
      </w:sdtContent>
    </w:sdt>
    <w:p w14:paraId="70C1AA42" w14:textId="77777777" w:rsidR="00F102DE" w:rsidRDefault="00F102DE">
      <w:pPr>
        <w:pStyle w:val="Tytu"/>
      </w:pPr>
    </w:p>
    <w:p w14:paraId="50AD9E89" w14:textId="77777777" w:rsidR="009B1CF5" w:rsidRDefault="00990B03">
      <w:pPr>
        <w:pStyle w:val="Tytu"/>
      </w:pPr>
      <w:r>
        <w:t>Spis</w:t>
      </w:r>
      <w:r>
        <w:rPr>
          <w:spacing w:val="-12"/>
        </w:rPr>
        <w:t xml:space="preserve"> </w:t>
      </w:r>
      <w:r>
        <w:t>zawartości</w:t>
      </w:r>
      <w:r>
        <w:rPr>
          <w:spacing w:val="-9"/>
        </w:rPr>
        <w:t xml:space="preserve"> </w:t>
      </w:r>
      <w:r>
        <w:t>programu</w:t>
      </w:r>
      <w:r>
        <w:rPr>
          <w:spacing w:val="-9"/>
        </w:rPr>
        <w:t xml:space="preserve"> </w:t>
      </w:r>
      <w:r>
        <w:t>funkcjonalno-</w:t>
      </w:r>
      <w:r>
        <w:rPr>
          <w:spacing w:val="-2"/>
        </w:rPr>
        <w:t>użytkowego</w:t>
      </w:r>
    </w:p>
    <w:sdt>
      <w:sdtPr>
        <w:rPr>
          <w:sz w:val="22"/>
          <w:szCs w:val="22"/>
        </w:rPr>
        <w:id w:val="-294442363"/>
        <w:docPartObj>
          <w:docPartGallery w:val="Table of Contents"/>
          <w:docPartUnique/>
        </w:docPartObj>
      </w:sdtPr>
      <w:sdtContent>
        <w:p w14:paraId="10F0D750" w14:textId="7F925D51" w:rsidR="005054D7" w:rsidRDefault="00990B03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kern w:val="2"/>
              <w:lang w:eastAsia="pl-PL"/>
              <w14:ligatures w14:val="standardContextual"/>
            </w:rPr>
          </w:pPr>
          <w:r>
            <w:fldChar w:fldCharType="begin"/>
          </w:r>
          <w:r>
            <w:instrText xml:space="preserve">TOC \o "1-2" \h \z \u </w:instrText>
          </w:r>
          <w:r>
            <w:fldChar w:fldCharType="separate"/>
          </w:r>
          <w:hyperlink w:anchor="_Toc227917735" w:history="1">
            <w:r w:rsidR="005054D7" w:rsidRPr="001B5456">
              <w:rPr>
                <w:rStyle w:val="Hipercze"/>
                <w:noProof/>
                <w:w w:val="99"/>
              </w:rPr>
              <w:t>I.</w:t>
            </w:r>
            <w:r w:rsidR="005054D7">
              <w:rPr>
                <w:rFonts w:asciiTheme="minorHAnsi" w:eastAsiaTheme="minorEastAsia" w:hAnsiTheme="minorHAnsi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="005054D7" w:rsidRPr="001B5456">
              <w:rPr>
                <w:rStyle w:val="Hipercze"/>
                <w:noProof/>
              </w:rPr>
              <w:t>Część</w:t>
            </w:r>
            <w:r w:rsidR="005054D7" w:rsidRPr="001B5456">
              <w:rPr>
                <w:rStyle w:val="Hipercze"/>
                <w:noProof/>
                <w:spacing w:val="-14"/>
              </w:rPr>
              <w:t xml:space="preserve"> </w:t>
            </w:r>
            <w:r w:rsidR="005054D7" w:rsidRPr="001B5456">
              <w:rPr>
                <w:rStyle w:val="Hipercze"/>
                <w:noProof/>
              </w:rPr>
              <w:t>opisowa</w:t>
            </w:r>
            <w:r w:rsidR="005054D7" w:rsidRPr="001B5456">
              <w:rPr>
                <w:rStyle w:val="Hipercze"/>
                <w:noProof/>
                <w:spacing w:val="-14"/>
              </w:rPr>
              <w:t xml:space="preserve"> </w:t>
            </w:r>
            <w:r w:rsidR="005054D7" w:rsidRPr="001B5456">
              <w:rPr>
                <w:rStyle w:val="Hipercze"/>
                <w:noProof/>
              </w:rPr>
              <w:t>programu</w:t>
            </w:r>
            <w:r w:rsidR="005054D7" w:rsidRPr="001B5456">
              <w:rPr>
                <w:rStyle w:val="Hipercze"/>
                <w:noProof/>
                <w:spacing w:val="-12"/>
              </w:rPr>
              <w:t xml:space="preserve"> </w:t>
            </w:r>
            <w:r w:rsidR="005054D7" w:rsidRPr="001B5456">
              <w:rPr>
                <w:rStyle w:val="Hipercze"/>
                <w:noProof/>
              </w:rPr>
              <w:t>funkcjonalno-</w:t>
            </w:r>
            <w:r w:rsidR="005054D7" w:rsidRPr="001B5456">
              <w:rPr>
                <w:rStyle w:val="Hipercze"/>
                <w:noProof/>
                <w:spacing w:val="-2"/>
              </w:rPr>
              <w:t>użytkowego</w:t>
            </w:r>
            <w:r w:rsidR="005054D7">
              <w:rPr>
                <w:noProof/>
                <w:webHidden/>
              </w:rPr>
              <w:tab/>
            </w:r>
            <w:r w:rsidR="005054D7">
              <w:rPr>
                <w:noProof/>
                <w:webHidden/>
              </w:rPr>
              <w:fldChar w:fldCharType="begin"/>
            </w:r>
            <w:r w:rsidR="005054D7">
              <w:rPr>
                <w:noProof/>
                <w:webHidden/>
              </w:rPr>
              <w:instrText xml:space="preserve"> PAGEREF _Toc227917735 \h </w:instrText>
            </w:r>
            <w:r w:rsidR="005054D7">
              <w:rPr>
                <w:noProof/>
                <w:webHidden/>
              </w:rPr>
            </w:r>
            <w:r w:rsidR="005054D7">
              <w:rPr>
                <w:noProof/>
                <w:webHidden/>
              </w:rPr>
              <w:fldChar w:fldCharType="separate"/>
            </w:r>
            <w:r w:rsidR="005054D7">
              <w:rPr>
                <w:noProof/>
                <w:webHidden/>
              </w:rPr>
              <w:t>2</w:t>
            </w:r>
            <w:r w:rsidR="005054D7">
              <w:rPr>
                <w:noProof/>
                <w:webHidden/>
              </w:rPr>
              <w:fldChar w:fldCharType="end"/>
            </w:r>
          </w:hyperlink>
        </w:p>
        <w:p w14:paraId="0280D5F5" w14:textId="47F6064A" w:rsidR="005054D7" w:rsidRDefault="005054D7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kern w:val="2"/>
              <w:lang w:eastAsia="pl-PL"/>
              <w14:ligatures w14:val="standardContextual"/>
            </w:rPr>
          </w:pPr>
          <w:hyperlink w:anchor="_Toc227917736" w:history="1">
            <w:r w:rsidRPr="001B5456">
              <w:rPr>
                <w:rStyle w:val="Hipercze"/>
                <w:noProof/>
                <w:w w:val="99"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1B5456">
              <w:rPr>
                <w:rStyle w:val="Hipercze"/>
                <w:noProof/>
              </w:rPr>
              <w:t>Opis</w:t>
            </w:r>
            <w:r w:rsidRPr="001B5456">
              <w:rPr>
                <w:rStyle w:val="Hipercze"/>
                <w:noProof/>
                <w:spacing w:val="-8"/>
              </w:rPr>
              <w:t xml:space="preserve"> </w:t>
            </w:r>
            <w:r w:rsidRPr="001B5456">
              <w:rPr>
                <w:rStyle w:val="Hipercze"/>
                <w:noProof/>
              </w:rPr>
              <w:t>ogólny</w:t>
            </w:r>
            <w:r w:rsidRPr="001B5456">
              <w:rPr>
                <w:rStyle w:val="Hipercze"/>
                <w:noProof/>
                <w:spacing w:val="-11"/>
              </w:rPr>
              <w:t xml:space="preserve"> </w:t>
            </w:r>
            <w:r w:rsidRPr="001B5456">
              <w:rPr>
                <w:rStyle w:val="Hipercze"/>
                <w:noProof/>
              </w:rPr>
              <w:t>przedmiotu</w:t>
            </w:r>
            <w:r w:rsidRPr="001B5456">
              <w:rPr>
                <w:rStyle w:val="Hipercze"/>
                <w:noProof/>
                <w:spacing w:val="-7"/>
              </w:rPr>
              <w:t xml:space="preserve"> </w:t>
            </w:r>
            <w:r w:rsidRPr="001B5456">
              <w:rPr>
                <w:rStyle w:val="Hipercze"/>
                <w:noProof/>
                <w:spacing w:val="-2"/>
              </w:rPr>
              <w:t>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_Toc227917736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9CCCD5" w14:textId="1DF0C6EC" w:rsidR="005054D7" w:rsidRDefault="005054D7">
          <w:pPr>
            <w:pStyle w:val="Spistreci2"/>
            <w:tabs>
              <w:tab w:val="left" w:pos="1240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kern w:val="2"/>
              <w:lang w:eastAsia="pl-PL"/>
              <w14:ligatures w14:val="standardContextual"/>
            </w:rPr>
          </w:pPr>
          <w:hyperlink w:anchor="_Toc227917737" w:history="1">
            <w:r w:rsidRPr="001B5456">
              <w:rPr>
                <w:rStyle w:val="Hipercze"/>
                <w:noProof/>
                <w:w w:val="93"/>
              </w:rPr>
              <w:t>1.1.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1B5456">
              <w:rPr>
                <w:rStyle w:val="Hipercze"/>
                <w:noProof/>
              </w:rPr>
              <w:t>Przedmiot</w:t>
            </w:r>
            <w:r w:rsidRPr="001B5456">
              <w:rPr>
                <w:rStyle w:val="Hipercze"/>
                <w:noProof/>
                <w:spacing w:val="-6"/>
              </w:rPr>
              <w:t xml:space="preserve"> </w:t>
            </w:r>
            <w:r w:rsidRPr="001B5456">
              <w:rPr>
                <w:rStyle w:val="Hipercze"/>
                <w:noProof/>
              </w:rPr>
              <w:t>i</w:t>
            </w:r>
            <w:r w:rsidRPr="001B5456">
              <w:rPr>
                <w:rStyle w:val="Hipercze"/>
                <w:noProof/>
                <w:spacing w:val="-6"/>
              </w:rPr>
              <w:t xml:space="preserve"> </w:t>
            </w:r>
            <w:r w:rsidRPr="001B5456">
              <w:rPr>
                <w:rStyle w:val="Hipercze"/>
                <w:noProof/>
              </w:rPr>
              <w:t>zakres</w:t>
            </w:r>
            <w:r w:rsidRPr="001B5456">
              <w:rPr>
                <w:rStyle w:val="Hipercze"/>
                <w:noProof/>
                <w:spacing w:val="-6"/>
              </w:rPr>
              <w:t xml:space="preserve"> </w:t>
            </w:r>
            <w:r w:rsidRPr="001B5456">
              <w:rPr>
                <w:rStyle w:val="Hipercze"/>
                <w:noProof/>
                <w:spacing w:val="-2"/>
              </w:rPr>
              <w:t>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_Toc227917737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6ABD07" w14:textId="20697CD4" w:rsidR="005054D7" w:rsidRDefault="005054D7">
          <w:pPr>
            <w:pStyle w:val="Spistreci2"/>
            <w:tabs>
              <w:tab w:val="left" w:pos="1240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kern w:val="2"/>
              <w:lang w:eastAsia="pl-PL"/>
              <w14:ligatures w14:val="standardContextual"/>
            </w:rPr>
          </w:pPr>
          <w:hyperlink w:anchor="_Toc227917738" w:history="1">
            <w:r w:rsidRPr="001B5456">
              <w:rPr>
                <w:rStyle w:val="Hipercze"/>
                <w:noProof/>
                <w:w w:val="93"/>
              </w:rPr>
              <w:t>1.2.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1B5456">
              <w:rPr>
                <w:rStyle w:val="Hipercze"/>
                <w:noProof/>
              </w:rPr>
              <w:t>Opis</w:t>
            </w:r>
            <w:r w:rsidRPr="001B5456">
              <w:rPr>
                <w:rStyle w:val="Hipercze"/>
                <w:noProof/>
                <w:spacing w:val="-5"/>
              </w:rPr>
              <w:t xml:space="preserve"> </w:t>
            </w:r>
            <w:r w:rsidRPr="001B5456">
              <w:rPr>
                <w:rStyle w:val="Hipercze"/>
                <w:noProof/>
              </w:rPr>
              <w:t>stanu</w:t>
            </w:r>
            <w:r w:rsidRPr="001B5456">
              <w:rPr>
                <w:rStyle w:val="Hipercze"/>
                <w:noProof/>
                <w:spacing w:val="-3"/>
              </w:rPr>
              <w:t xml:space="preserve"> </w:t>
            </w:r>
            <w:r w:rsidRPr="001B5456">
              <w:rPr>
                <w:rStyle w:val="Hipercze"/>
                <w:noProof/>
                <w:spacing w:val="-2"/>
              </w:rPr>
              <w:t>istniejącego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_Toc227917738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E2A87D" w14:textId="6EB46211" w:rsidR="005054D7" w:rsidRDefault="005054D7">
          <w:pPr>
            <w:pStyle w:val="Spistreci2"/>
            <w:tabs>
              <w:tab w:val="left" w:pos="1240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kern w:val="2"/>
              <w:lang w:eastAsia="pl-PL"/>
              <w14:ligatures w14:val="standardContextual"/>
            </w:rPr>
          </w:pPr>
          <w:hyperlink w:anchor="_Toc227917739" w:history="1">
            <w:r w:rsidRPr="001B5456">
              <w:rPr>
                <w:rStyle w:val="Hipercze"/>
                <w:noProof/>
                <w:w w:val="93"/>
              </w:rPr>
              <w:t>1.3.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1B5456">
              <w:rPr>
                <w:rStyle w:val="Hipercze"/>
                <w:noProof/>
              </w:rPr>
              <w:t>Aktualne</w:t>
            </w:r>
            <w:r w:rsidRPr="001B5456">
              <w:rPr>
                <w:rStyle w:val="Hipercze"/>
                <w:noProof/>
                <w:spacing w:val="-13"/>
              </w:rPr>
              <w:t xml:space="preserve"> </w:t>
            </w:r>
            <w:r w:rsidRPr="001B5456">
              <w:rPr>
                <w:rStyle w:val="Hipercze"/>
                <w:noProof/>
              </w:rPr>
              <w:t>uwarunkowania</w:t>
            </w:r>
            <w:r w:rsidRPr="001B5456">
              <w:rPr>
                <w:rStyle w:val="Hipercze"/>
                <w:noProof/>
                <w:spacing w:val="-12"/>
              </w:rPr>
              <w:t xml:space="preserve"> </w:t>
            </w:r>
            <w:r w:rsidRPr="001B5456">
              <w:rPr>
                <w:rStyle w:val="Hipercze"/>
                <w:noProof/>
              </w:rPr>
              <w:t>wykonania</w:t>
            </w:r>
            <w:r w:rsidRPr="001B5456">
              <w:rPr>
                <w:rStyle w:val="Hipercze"/>
                <w:noProof/>
                <w:spacing w:val="-12"/>
              </w:rPr>
              <w:t xml:space="preserve"> </w:t>
            </w:r>
            <w:r w:rsidRPr="001B5456">
              <w:rPr>
                <w:rStyle w:val="Hipercze"/>
                <w:noProof/>
              </w:rPr>
              <w:t>przedmiotu</w:t>
            </w:r>
            <w:r w:rsidRPr="001B5456">
              <w:rPr>
                <w:rStyle w:val="Hipercze"/>
                <w:noProof/>
                <w:spacing w:val="-12"/>
              </w:rPr>
              <w:t xml:space="preserve"> </w:t>
            </w:r>
            <w:r w:rsidRPr="001B5456">
              <w:rPr>
                <w:rStyle w:val="Hipercze"/>
                <w:noProof/>
                <w:spacing w:val="-2"/>
              </w:rPr>
              <w:t>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_Toc227917739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6668F3" w14:textId="7430CCCF" w:rsidR="005054D7" w:rsidRDefault="005054D7">
          <w:pPr>
            <w:pStyle w:val="Spistreci2"/>
            <w:tabs>
              <w:tab w:val="left" w:pos="1240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kern w:val="2"/>
              <w:lang w:eastAsia="pl-PL"/>
              <w14:ligatures w14:val="standardContextual"/>
            </w:rPr>
          </w:pPr>
          <w:hyperlink w:anchor="_Toc227917740" w:history="1">
            <w:r w:rsidRPr="001B5456">
              <w:rPr>
                <w:rStyle w:val="Hipercze"/>
                <w:noProof/>
                <w:w w:val="93"/>
              </w:rPr>
              <w:t>1.4.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1B5456">
              <w:rPr>
                <w:rStyle w:val="Hipercze"/>
                <w:noProof/>
              </w:rPr>
              <w:t>Ogólne</w:t>
            </w:r>
            <w:r w:rsidRPr="001B5456">
              <w:rPr>
                <w:rStyle w:val="Hipercze"/>
                <w:noProof/>
                <w:spacing w:val="-12"/>
              </w:rPr>
              <w:t xml:space="preserve"> </w:t>
            </w:r>
            <w:r w:rsidRPr="001B5456">
              <w:rPr>
                <w:rStyle w:val="Hipercze"/>
                <w:noProof/>
              </w:rPr>
              <w:t>właściwości</w:t>
            </w:r>
            <w:r w:rsidRPr="001B5456">
              <w:rPr>
                <w:rStyle w:val="Hipercze"/>
                <w:noProof/>
                <w:spacing w:val="-11"/>
              </w:rPr>
              <w:t xml:space="preserve"> </w:t>
            </w:r>
            <w:r w:rsidRPr="001B5456">
              <w:rPr>
                <w:rStyle w:val="Hipercze"/>
                <w:noProof/>
              </w:rPr>
              <w:t>funkcjonalno-</w:t>
            </w:r>
            <w:r w:rsidRPr="001B5456">
              <w:rPr>
                <w:rStyle w:val="Hipercze"/>
                <w:noProof/>
                <w:spacing w:val="-11"/>
              </w:rPr>
              <w:t xml:space="preserve"> </w:t>
            </w:r>
            <w:r w:rsidRPr="001B5456">
              <w:rPr>
                <w:rStyle w:val="Hipercze"/>
                <w:noProof/>
                <w:spacing w:val="-2"/>
              </w:rPr>
              <w:t>użytkowego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_Toc227917740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D50C31" w14:textId="74B3818B" w:rsidR="005054D7" w:rsidRDefault="005054D7">
          <w:pPr>
            <w:pStyle w:val="Spistreci2"/>
            <w:tabs>
              <w:tab w:val="left" w:pos="1240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kern w:val="2"/>
              <w:lang w:eastAsia="pl-PL"/>
              <w14:ligatures w14:val="standardContextual"/>
            </w:rPr>
          </w:pPr>
          <w:hyperlink w:anchor="_Toc227917741" w:history="1">
            <w:r w:rsidRPr="001B5456">
              <w:rPr>
                <w:rStyle w:val="Hipercze"/>
                <w:noProof/>
                <w:w w:val="93"/>
              </w:rPr>
              <w:t>1.5.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1B5456">
              <w:rPr>
                <w:rStyle w:val="Hipercze"/>
                <w:noProof/>
              </w:rPr>
              <w:t>Szczegółowe</w:t>
            </w:r>
            <w:r w:rsidRPr="001B5456">
              <w:rPr>
                <w:rStyle w:val="Hipercze"/>
                <w:noProof/>
                <w:spacing w:val="40"/>
              </w:rPr>
              <w:t xml:space="preserve"> </w:t>
            </w:r>
            <w:r w:rsidRPr="001B5456">
              <w:rPr>
                <w:rStyle w:val="Hipercze"/>
                <w:noProof/>
              </w:rPr>
              <w:t>właściwości</w:t>
            </w:r>
            <w:r w:rsidRPr="001B5456">
              <w:rPr>
                <w:rStyle w:val="Hipercze"/>
                <w:noProof/>
                <w:spacing w:val="-5"/>
              </w:rPr>
              <w:t xml:space="preserve"> </w:t>
            </w:r>
            <w:r w:rsidRPr="001B5456">
              <w:rPr>
                <w:rStyle w:val="Hipercze"/>
                <w:noProof/>
              </w:rPr>
              <w:t>funkcjonalno-użytkowe</w:t>
            </w:r>
            <w:r w:rsidRPr="001B5456">
              <w:rPr>
                <w:rStyle w:val="Hipercze"/>
                <w:noProof/>
                <w:spacing w:val="-6"/>
              </w:rPr>
              <w:t xml:space="preserve"> </w:t>
            </w:r>
            <w:r w:rsidRPr="001B5456">
              <w:rPr>
                <w:rStyle w:val="Hipercze"/>
                <w:noProof/>
              </w:rPr>
              <w:t>wyrażone</w:t>
            </w:r>
            <w:r w:rsidRPr="001B5456">
              <w:rPr>
                <w:rStyle w:val="Hipercze"/>
                <w:noProof/>
                <w:spacing w:val="-6"/>
              </w:rPr>
              <w:t xml:space="preserve"> </w:t>
            </w:r>
            <w:r w:rsidRPr="001B5456">
              <w:rPr>
                <w:rStyle w:val="Hipercze"/>
                <w:noProof/>
              </w:rPr>
              <w:t>we</w:t>
            </w:r>
            <w:r w:rsidRPr="001B5456">
              <w:rPr>
                <w:rStyle w:val="Hipercze"/>
                <w:noProof/>
                <w:spacing w:val="-6"/>
              </w:rPr>
              <w:t xml:space="preserve"> </w:t>
            </w:r>
            <w:r w:rsidRPr="001B5456">
              <w:rPr>
                <w:rStyle w:val="Hipercze"/>
                <w:noProof/>
              </w:rPr>
              <w:t xml:space="preserve">wskaźnikach </w:t>
            </w:r>
            <w:r w:rsidRPr="001B5456">
              <w:rPr>
                <w:rStyle w:val="Hipercze"/>
                <w:noProof/>
                <w:spacing w:val="-2"/>
              </w:rPr>
              <w:t>powierzchniowo-kubaturowych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_Toc227917741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418C72" w14:textId="603CA730" w:rsidR="005054D7" w:rsidRDefault="005054D7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kern w:val="2"/>
              <w:lang w:eastAsia="pl-PL"/>
              <w14:ligatures w14:val="standardContextual"/>
            </w:rPr>
          </w:pPr>
          <w:hyperlink w:anchor="_Toc227917742" w:history="1">
            <w:r w:rsidRPr="001B5456">
              <w:rPr>
                <w:rStyle w:val="Hipercze"/>
                <w:noProof/>
                <w:w w:val="99"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1B5456">
              <w:rPr>
                <w:rStyle w:val="Hipercze"/>
                <w:noProof/>
              </w:rPr>
              <w:t>Wymagania</w:t>
            </w:r>
            <w:r w:rsidRPr="001B5456">
              <w:rPr>
                <w:rStyle w:val="Hipercze"/>
                <w:noProof/>
                <w:spacing w:val="-10"/>
              </w:rPr>
              <w:t xml:space="preserve"> </w:t>
            </w:r>
            <w:r w:rsidRPr="001B5456">
              <w:rPr>
                <w:rStyle w:val="Hipercze"/>
                <w:noProof/>
              </w:rPr>
              <w:t>zamawiającego</w:t>
            </w:r>
            <w:r w:rsidRPr="001B5456">
              <w:rPr>
                <w:rStyle w:val="Hipercze"/>
                <w:noProof/>
                <w:spacing w:val="-9"/>
              </w:rPr>
              <w:t xml:space="preserve"> </w:t>
            </w:r>
            <w:r w:rsidRPr="001B5456">
              <w:rPr>
                <w:rStyle w:val="Hipercze"/>
                <w:noProof/>
              </w:rPr>
              <w:t>w</w:t>
            </w:r>
            <w:r w:rsidRPr="001B5456">
              <w:rPr>
                <w:rStyle w:val="Hipercze"/>
                <w:noProof/>
                <w:spacing w:val="-9"/>
              </w:rPr>
              <w:t xml:space="preserve"> </w:t>
            </w:r>
            <w:r w:rsidRPr="001B5456">
              <w:rPr>
                <w:rStyle w:val="Hipercze"/>
                <w:noProof/>
              </w:rPr>
              <w:t>stosunku</w:t>
            </w:r>
            <w:r w:rsidRPr="001B5456">
              <w:rPr>
                <w:rStyle w:val="Hipercze"/>
                <w:noProof/>
                <w:spacing w:val="-9"/>
              </w:rPr>
              <w:t xml:space="preserve"> </w:t>
            </w:r>
            <w:r w:rsidRPr="001B5456">
              <w:rPr>
                <w:rStyle w:val="Hipercze"/>
                <w:noProof/>
              </w:rPr>
              <w:t>do</w:t>
            </w:r>
            <w:r w:rsidRPr="001B5456">
              <w:rPr>
                <w:rStyle w:val="Hipercze"/>
                <w:noProof/>
                <w:spacing w:val="-9"/>
              </w:rPr>
              <w:t xml:space="preserve"> </w:t>
            </w:r>
            <w:r w:rsidRPr="001B5456">
              <w:rPr>
                <w:rStyle w:val="Hipercze"/>
                <w:noProof/>
              </w:rPr>
              <w:t>przedmiotu</w:t>
            </w:r>
            <w:r w:rsidRPr="001B5456">
              <w:rPr>
                <w:rStyle w:val="Hipercze"/>
                <w:noProof/>
                <w:spacing w:val="-8"/>
              </w:rPr>
              <w:t xml:space="preserve"> </w:t>
            </w:r>
            <w:r w:rsidRPr="001B5456">
              <w:rPr>
                <w:rStyle w:val="Hipercze"/>
                <w:noProof/>
                <w:spacing w:val="-2"/>
              </w:rPr>
              <w:t>zamówienia,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_Toc227917742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B5A051" w14:textId="5B5BAE6B" w:rsidR="005054D7" w:rsidRDefault="005054D7">
          <w:pPr>
            <w:pStyle w:val="Spistreci2"/>
            <w:tabs>
              <w:tab w:val="left" w:pos="1240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kern w:val="2"/>
              <w:lang w:eastAsia="pl-PL"/>
              <w14:ligatures w14:val="standardContextual"/>
            </w:rPr>
          </w:pPr>
          <w:hyperlink w:anchor="_Toc227917743" w:history="1">
            <w:r w:rsidRPr="001B5456">
              <w:rPr>
                <w:rStyle w:val="Hipercze"/>
                <w:noProof/>
                <w:w w:val="93"/>
              </w:rPr>
              <w:t>2.1.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1B5456">
              <w:rPr>
                <w:rStyle w:val="Hipercze"/>
                <w:noProof/>
              </w:rPr>
              <w:t>Przygotowanie</w:t>
            </w:r>
            <w:r w:rsidRPr="001B5456">
              <w:rPr>
                <w:rStyle w:val="Hipercze"/>
                <w:noProof/>
                <w:spacing w:val="-12"/>
              </w:rPr>
              <w:t xml:space="preserve"> </w:t>
            </w:r>
            <w:r w:rsidRPr="001B5456">
              <w:rPr>
                <w:rStyle w:val="Hipercze"/>
                <w:noProof/>
              </w:rPr>
              <w:t>terenu</w:t>
            </w:r>
            <w:r w:rsidRPr="001B5456">
              <w:rPr>
                <w:rStyle w:val="Hipercze"/>
                <w:noProof/>
                <w:spacing w:val="-9"/>
              </w:rPr>
              <w:t xml:space="preserve"> </w:t>
            </w:r>
            <w:r w:rsidRPr="001B5456">
              <w:rPr>
                <w:rStyle w:val="Hipercze"/>
                <w:noProof/>
                <w:spacing w:val="-2"/>
              </w:rPr>
              <w:t>budowy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_Toc227917743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D43864" w14:textId="7F3B7AE4" w:rsidR="005054D7" w:rsidRDefault="005054D7">
          <w:pPr>
            <w:pStyle w:val="Spistreci2"/>
            <w:tabs>
              <w:tab w:val="left" w:pos="1240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kern w:val="2"/>
              <w:lang w:eastAsia="pl-PL"/>
              <w14:ligatures w14:val="standardContextual"/>
            </w:rPr>
          </w:pPr>
          <w:hyperlink w:anchor="_Toc227917744" w:history="1">
            <w:r w:rsidRPr="001B5456">
              <w:rPr>
                <w:rStyle w:val="Hipercze"/>
                <w:noProof/>
                <w:w w:val="93"/>
              </w:rPr>
              <w:t>2.2.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1B5456">
              <w:rPr>
                <w:rStyle w:val="Hipercze"/>
                <w:noProof/>
                <w:spacing w:val="-2"/>
              </w:rPr>
              <w:t>Architektura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_Toc227917744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841C90" w14:textId="50A50A3C" w:rsidR="005054D7" w:rsidRDefault="005054D7">
          <w:pPr>
            <w:pStyle w:val="Spistreci2"/>
            <w:tabs>
              <w:tab w:val="left" w:pos="1240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kern w:val="2"/>
              <w:lang w:eastAsia="pl-PL"/>
              <w14:ligatures w14:val="standardContextual"/>
            </w:rPr>
          </w:pPr>
          <w:hyperlink w:anchor="_Toc227917745" w:history="1">
            <w:r w:rsidRPr="001B5456">
              <w:rPr>
                <w:rStyle w:val="Hipercze"/>
                <w:noProof/>
                <w:w w:val="93"/>
              </w:rPr>
              <w:t>2.3.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1B5456">
              <w:rPr>
                <w:rStyle w:val="Hipercze"/>
                <w:noProof/>
                <w:spacing w:val="-2"/>
              </w:rPr>
              <w:t>Konstrukcja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_Toc227917745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4877AF" w14:textId="528D3603" w:rsidR="005054D7" w:rsidRDefault="005054D7">
          <w:pPr>
            <w:pStyle w:val="Spistreci2"/>
            <w:tabs>
              <w:tab w:val="left" w:pos="1240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kern w:val="2"/>
              <w:lang w:eastAsia="pl-PL"/>
              <w14:ligatures w14:val="standardContextual"/>
            </w:rPr>
          </w:pPr>
          <w:hyperlink w:anchor="_Toc227917746" w:history="1">
            <w:r w:rsidRPr="001B5456">
              <w:rPr>
                <w:rStyle w:val="Hipercze"/>
                <w:noProof/>
                <w:w w:val="93"/>
              </w:rPr>
              <w:t>2.4.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1B5456">
              <w:rPr>
                <w:rStyle w:val="Hipercze"/>
                <w:noProof/>
              </w:rPr>
              <w:t>Instalacje</w:t>
            </w:r>
            <w:r w:rsidRPr="001B5456">
              <w:rPr>
                <w:rStyle w:val="Hipercze"/>
                <w:noProof/>
                <w:spacing w:val="-9"/>
              </w:rPr>
              <w:t xml:space="preserve"> </w:t>
            </w:r>
            <w:r w:rsidRPr="001B5456">
              <w:rPr>
                <w:rStyle w:val="Hipercze"/>
                <w:noProof/>
                <w:spacing w:val="-2"/>
              </w:rPr>
              <w:t>budowlane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_Toc227917746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245755" w14:textId="450A529F" w:rsidR="005054D7" w:rsidRDefault="005054D7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kern w:val="2"/>
              <w:lang w:eastAsia="pl-PL"/>
              <w14:ligatures w14:val="standardContextual"/>
            </w:rPr>
          </w:pPr>
          <w:hyperlink w:anchor="_Toc227917747" w:history="1">
            <w:r w:rsidRPr="001B5456">
              <w:rPr>
                <w:rStyle w:val="Hipercze"/>
                <w:noProof/>
                <w:w w:val="99"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1B5456">
              <w:rPr>
                <w:rStyle w:val="Hipercze"/>
                <w:noProof/>
              </w:rPr>
              <w:t>Opis</w:t>
            </w:r>
            <w:r w:rsidRPr="001B5456">
              <w:rPr>
                <w:rStyle w:val="Hipercze"/>
                <w:noProof/>
                <w:spacing w:val="-4"/>
              </w:rPr>
              <w:t xml:space="preserve"> </w:t>
            </w:r>
            <w:r w:rsidRPr="001B5456">
              <w:rPr>
                <w:rStyle w:val="Hipercze"/>
                <w:noProof/>
                <w:spacing w:val="-2"/>
              </w:rPr>
              <w:t>wymagań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_Toc227917747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371AF2" w14:textId="6D3EA44B" w:rsidR="005054D7" w:rsidRDefault="005054D7">
          <w:pPr>
            <w:pStyle w:val="Spistreci2"/>
            <w:tabs>
              <w:tab w:val="left" w:pos="1240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kern w:val="2"/>
              <w:lang w:eastAsia="pl-PL"/>
              <w14:ligatures w14:val="standardContextual"/>
            </w:rPr>
          </w:pPr>
          <w:hyperlink w:anchor="_Toc227917748" w:history="1">
            <w:r w:rsidRPr="001B5456">
              <w:rPr>
                <w:rStyle w:val="Hipercze"/>
                <w:noProof/>
                <w:w w:val="93"/>
              </w:rPr>
              <w:t>3.1.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1B5456">
              <w:rPr>
                <w:rStyle w:val="Hipercze"/>
                <w:noProof/>
              </w:rPr>
              <w:t>Cechy</w:t>
            </w:r>
            <w:r w:rsidRPr="001B5456">
              <w:rPr>
                <w:rStyle w:val="Hipercze"/>
                <w:noProof/>
                <w:spacing w:val="40"/>
              </w:rPr>
              <w:t xml:space="preserve"> </w:t>
            </w:r>
            <w:r w:rsidRPr="001B5456">
              <w:rPr>
                <w:rStyle w:val="Hipercze"/>
                <w:noProof/>
              </w:rPr>
              <w:t>obiektu</w:t>
            </w:r>
            <w:r w:rsidRPr="001B5456">
              <w:rPr>
                <w:rStyle w:val="Hipercze"/>
                <w:noProof/>
                <w:spacing w:val="-5"/>
              </w:rPr>
              <w:t xml:space="preserve"> </w:t>
            </w:r>
            <w:r w:rsidRPr="001B5456">
              <w:rPr>
                <w:rStyle w:val="Hipercze"/>
                <w:noProof/>
              </w:rPr>
              <w:t>dotyczące</w:t>
            </w:r>
            <w:r w:rsidRPr="001B5456">
              <w:rPr>
                <w:rStyle w:val="Hipercze"/>
                <w:noProof/>
                <w:spacing w:val="-6"/>
              </w:rPr>
              <w:t xml:space="preserve"> </w:t>
            </w:r>
            <w:r w:rsidRPr="001B5456">
              <w:rPr>
                <w:rStyle w:val="Hipercze"/>
                <w:noProof/>
              </w:rPr>
              <w:t>rozwiązań</w:t>
            </w:r>
            <w:r w:rsidRPr="001B5456">
              <w:rPr>
                <w:rStyle w:val="Hipercze"/>
                <w:noProof/>
                <w:spacing w:val="-5"/>
              </w:rPr>
              <w:t xml:space="preserve"> </w:t>
            </w:r>
            <w:r w:rsidRPr="001B5456">
              <w:rPr>
                <w:rStyle w:val="Hipercze"/>
                <w:noProof/>
              </w:rPr>
              <w:t>budowlano-konstrukcyjnych</w:t>
            </w:r>
            <w:r w:rsidRPr="001B5456">
              <w:rPr>
                <w:rStyle w:val="Hipercze"/>
                <w:noProof/>
                <w:spacing w:val="-5"/>
              </w:rPr>
              <w:t xml:space="preserve"> </w:t>
            </w:r>
            <w:r w:rsidRPr="001B5456">
              <w:rPr>
                <w:rStyle w:val="Hipercze"/>
                <w:noProof/>
              </w:rPr>
              <w:t>i</w:t>
            </w:r>
            <w:r w:rsidRPr="001B5456">
              <w:rPr>
                <w:rStyle w:val="Hipercze"/>
                <w:noProof/>
                <w:spacing w:val="-5"/>
              </w:rPr>
              <w:t xml:space="preserve"> </w:t>
            </w:r>
            <w:r w:rsidRPr="001B5456">
              <w:rPr>
                <w:rStyle w:val="Hipercze"/>
                <w:noProof/>
              </w:rPr>
              <w:t xml:space="preserve">wskaźników </w:t>
            </w:r>
            <w:r w:rsidRPr="001B5456">
              <w:rPr>
                <w:rStyle w:val="Hipercze"/>
                <w:noProof/>
                <w:spacing w:val="-2"/>
              </w:rPr>
              <w:t>ekonomicznych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_Toc227917748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1158D5" w14:textId="6A267E03" w:rsidR="005054D7" w:rsidRDefault="005054D7">
          <w:pPr>
            <w:pStyle w:val="Spistreci2"/>
            <w:tabs>
              <w:tab w:val="left" w:pos="1240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kern w:val="2"/>
              <w:lang w:eastAsia="pl-PL"/>
              <w14:ligatures w14:val="standardContextual"/>
            </w:rPr>
          </w:pPr>
          <w:hyperlink w:anchor="_Toc227917749" w:history="1">
            <w:r w:rsidRPr="001B5456">
              <w:rPr>
                <w:rStyle w:val="Hipercze"/>
                <w:noProof/>
                <w:w w:val="93"/>
              </w:rPr>
              <w:t>3.2.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1B5456">
              <w:rPr>
                <w:rStyle w:val="Hipercze"/>
                <w:noProof/>
              </w:rPr>
              <w:t>Warunki</w:t>
            </w:r>
            <w:r w:rsidRPr="001B5456">
              <w:rPr>
                <w:rStyle w:val="Hipercze"/>
                <w:noProof/>
                <w:spacing w:val="-7"/>
              </w:rPr>
              <w:t xml:space="preserve"> </w:t>
            </w:r>
            <w:r w:rsidRPr="001B5456">
              <w:rPr>
                <w:rStyle w:val="Hipercze"/>
                <w:noProof/>
              </w:rPr>
              <w:t>wykonania</w:t>
            </w:r>
            <w:r w:rsidRPr="001B5456">
              <w:rPr>
                <w:rStyle w:val="Hipercze"/>
                <w:noProof/>
                <w:spacing w:val="-7"/>
              </w:rPr>
              <w:t xml:space="preserve"> </w:t>
            </w:r>
            <w:r w:rsidRPr="001B5456">
              <w:rPr>
                <w:rStyle w:val="Hipercze"/>
                <w:noProof/>
              </w:rPr>
              <w:t>i</w:t>
            </w:r>
            <w:r w:rsidRPr="001B5456">
              <w:rPr>
                <w:rStyle w:val="Hipercze"/>
                <w:noProof/>
                <w:spacing w:val="-6"/>
              </w:rPr>
              <w:t xml:space="preserve"> </w:t>
            </w:r>
            <w:r w:rsidRPr="001B5456">
              <w:rPr>
                <w:rStyle w:val="Hipercze"/>
                <w:noProof/>
              </w:rPr>
              <w:t>odbioru</w:t>
            </w:r>
            <w:r w:rsidRPr="001B5456">
              <w:rPr>
                <w:rStyle w:val="Hipercze"/>
                <w:noProof/>
                <w:spacing w:val="-6"/>
              </w:rPr>
              <w:t xml:space="preserve"> </w:t>
            </w:r>
            <w:r w:rsidRPr="001B5456">
              <w:rPr>
                <w:rStyle w:val="Hipercze"/>
                <w:noProof/>
              </w:rPr>
              <w:t>robót</w:t>
            </w:r>
            <w:r w:rsidRPr="001B5456">
              <w:rPr>
                <w:rStyle w:val="Hipercze"/>
                <w:noProof/>
                <w:spacing w:val="-6"/>
              </w:rPr>
              <w:t xml:space="preserve"> </w:t>
            </w:r>
            <w:r w:rsidRPr="001B5456">
              <w:rPr>
                <w:rStyle w:val="Hipercze"/>
                <w:noProof/>
                <w:spacing w:val="-2"/>
              </w:rPr>
              <w:t>budowlanych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_Toc227917749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89AF95" w14:textId="30970316" w:rsidR="005054D7" w:rsidRDefault="005054D7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kern w:val="2"/>
              <w:lang w:eastAsia="pl-PL"/>
              <w14:ligatures w14:val="standardContextual"/>
            </w:rPr>
          </w:pPr>
          <w:hyperlink w:anchor="_Toc227917750" w:history="1">
            <w:r w:rsidRPr="001B5456">
              <w:rPr>
                <w:rStyle w:val="Hipercze"/>
                <w:noProof/>
                <w:w w:val="99"/>
              </w:rPr>
              <w:t>II.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1B5456">
              <w:rPr>
                <w:rStyle w:val="Hipercze"/>
                <w:noProof/>
              </w:rPr>
              <w:t>Część</w:t>
            </w:r>
            <w:r w:rsidRPr="001B5456">
              <w:rPr>
                <w:rStyle w:val="Hipercze"/>
                <w:noProof/>
                <w:spacing w:val="-10"/>
              </w:rPr>
              <w:t xml:space="preserve"> </w:t>
            </w:r>
            <w:r w:rsidRPr="001B5456">
              <w:rPr>
                <w:rStyle w:val="Hipercze"/>
                <w:noProof/>
                <w:spacing w:val="-2"/>
              </w:rPr>
              <w:t>informacyjna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_Toc227917750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21C205" w14:textId="359B7133" w:rsidR="005054D7" w:rsidRDefault="005054D7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kern w:val="2"/>
              <w:lang w:eastAsia="pl-PL"/>
              <w14:ligatures w14:val="standardContextual"/>
            </w:rPr>
          </w:pPr>
          <w:hyperlink w:anchor="_Toc227917751" w:history="1">
            <w:r w:rsidRPr="001B5456">
              <w:rPr>
                <w:rStyle w:val="Hipercze"/>
                <w:noProof/>
                <w:w w:val="99"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1B5456">
              <w:rPr>
                <w:rStyle w:val="Hipercze"/>
                <w:noProof/>
              </w:rPr>
              <w:t>Dokumenty potwierdzające zgodność zamierzenia budowlanego z wymaganiami wynikającymi z odrębnych przepisów: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_Toc227917751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1CF9F4" w14:textId="235216FD" w:rsidR="005054D7" w:rsidRDefault="005054D7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kern w:val="2"/>
              <w:lang w:eastAsia="pl-PL"/>
              <w14:ligatures w14:val="standardContextual"/>
            </w:rPr>
          </w:pPr>
          <w:hyperlink w:anchor="_Toc227917752" w:history="1">
            <w:r w:rsidRPr="001B5456">
              <w:rPr>
                <w:rStyle w:val="Hipercze"/>
                <w:noProof/>
                <w:w w:val="99"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1B5456">
              <w:rPr>
                <w:rStyle w:val="Hipercze"/>
                <w:noProof/>
              </w:rPr>
              <w:t>Oświadczenie Zamawiającego stwierdzające jego prawo do dysponowania nieruchomością na cele budowlane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_Toc227917752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ADF20F" w14:textId="41E23B17" w:rsidR="005054D7" w:rsidRDefault="005054D7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kern w:val="2"/>
              <w:lang w:eastAsia="pl-PL"/>
              <w14:ligatures w14:val="standardContextual"/>
            </w:rPr>
          </w:pPr>
          <w:hyperlink w:anchor="_Toc227917753" w:history="1">
            <w:r w:rsidRPr="001B5456">
              <w:rPr>
                <w:rStyle w:val="Hipercze"/>
                <w:noProof/>
                <w:w w:val="99"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1B5456">
              <w:rPr>
                <w:rStyle w:val="Hipercze"/>
                <w:noProof/>
              </w:rPr>
              <w:t xml:space="preserve">Przepisy prawne i normy związane z projektowaniem i wykonaniem zamierzenia </w:t>
            </w:r>
            <w:r w:rsidRPr="001B5456">
              <w:rPr>
                <w:rStyle w:val="Hipercze"/>
                <w:noProof/>
                <w:spacing w:val="-2"/>
              </w:rPr>
              <w:t>budowlanego: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_Toc227917753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2C2348" w14:textId="211557BA" w:rsidR="005054D7" w:rsidRDefault="005054D7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kern w:val="2"/>
              <w:lang w:eastAsia="pl-PL"/>
              <w14:ligatures w14:val="standardContextual"/>
            </w:rPr>
          </w:pPr>
          <w:hyperlink w:anchor="_Toc227917754" w:history="1">
            <w:r w:rsidRPr="001B5456">
              <w:rPr>
                <w:rStyle w:val="Hipercze"/>
                <w:noProof/>
                <w:w w:val="99"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1B5456">
              <w:rPr>
                <w:rStyle w:val="Hipercze"/>
                <w:noProof/>
              </w:rPr>
              <w:t>Inne</w:t>
            </w:r>
            <w:r w:rsidRPr="001B5456">
              <w:rPr>
                <w:rStyle w:val="Hipercze"/>
                <w:noProof/>
                <w:spacing w:val="-4"/>
              </w:rPr>
              <w:t xml:space="preserve"> </w:t>
            </w:r>
            <w:r w:rsidRPr="001B5456">
              <w:rPr>
                <w:rStyle w:val="Hipercze"/>
                <w:noProof/>
              </w:rPr>
              <w:t>dokumenty</w:t>
            </w:r>
            <w:r w:rsidRPr="001B5456">
              <w:rPr>
                <w:rStyle w:val="Hipercze"/>
                <w:noProof/>
                <w:spacing w:val="-3"/>
              </w:rPr>
              <w:t xml:space="preserve"> </w:t>
            </w:r>
            <w:r w:rsidRPr="001B5456">
              <w:rPr>
                <w:rStyle w:val="Hipercze"/>
                <w:noProof/>
              </w:rPr>
              <w:t>–</w:t>
            </w:r>
            <w:r w:rsidRPr="001B5456">
              <w:rPr>
                <w:rStyle w:val="Hipercze"/>
                <w:noProof/>
                <w:spacing w:val="-4"/>
              </w:rPr>
              <w:t xml:space="preserve"> </w:t>
            </w:r>
            <w:r w:rsidRPr="001B5456">
              <w:rPr>
                <w:rStyle w:val="Hipercze"/>
                <w:noProof/>
              </w:rPr>
              <w:t>w</w:t>
            </w:r>
            <w:r w:rsidRPr="001B5456">
              <w:rPr>
                <w:rStyle w:val="Hipercze"/>
                <w:noProof/>
                <w:spacing w:val="-4"/>
              </w:rPr>
              <w:t xml:space="preserve"> </w:t>
            </w:r>
            <w:r w:rsidRPr="001B5456">
              <w:rPr>
                <w:rStyle w:val="Hipercze"/>
                <w:noProof/>
                <w:spacing w:val="-2"/>
              </w:rPr>
              <w:t>załączeniu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_Toc227917754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BEEB8D" w14:textId="2352687C" w:rsidR="009B1CF5" w:rsidRDefault="00990B03">
          <w:pPr>
            <w:spacing w:line="200" w:lineRule="exact"/>
            <w:rPr>
              <w:sz w:val="20"/>
            </w:rPr>
          </w:pPr>
          <w:r>
            <w:fldChar w:fldCharType="end"/>
          </w:r>
        </w:p>
      </w:sdtContent>
    </w:sdt>
    <w:p w14:paraId="275F587D" w14:textId="77777777" w:rsidR="009B1CF5" w:rsidRDefault="00990B03">
      <w:pPr>
        <w:pStyle w:val="Akapitzlist"/>
        <w:numPr>
          <w:ilvl w:val="0"/>
          <w:numId w:val="12"/>
        </w:numPr>
        <w:tabs>
          <w:tab w:val="left" w:pos="1217"/>
        </w:tabs>
        <w:spacing w:before="340"/>
        <w:ind w:left="1217" w:hanging="356"/>
        <w:jc w:val="left"/>
        <w:rPr>
          <w:sz w:val="24"/>
        </w:rPr>
      </w:pPr>
      <w:r>
        <w:rPr>
          <w:sz w:val="24"/>
        </w:rPr>
        <w:t>Część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rysunkowa</w:t>
      </w:r>
    </w:p>
    <w:p w14:paraId="0FD28C34" w14:textId="77777777" w:rsidR="009B1CF5" w:rsidRDefault="00990B03">
      <w:pPr>
        <w:pStyle w:val="Tekstpodstawowy"/>
        <w:tabs>
          <w:tab w:val="left" w:pos="7905"/>
        </w:tabs>
        <w:spacing w:before="137"/>
        <w:ind w:left="861"/>
      </w:pPr>
      <w:r>
        <w:t>-</w:t>
      </w:r>
      <w:r>
        <w:rPr>
          <w:spacing w:val="-7"/>
        </w:rPr>
        <w:t xml:space="preserve"> </w:t>
      </w:r>
      <w:r>
        <w:t>rys.</w:t>
      </w:r>
      <w:r>
        <w:rPr>
          <w:spacing w:val="-6"/>
        </w:rPr>
        <w:t xml:space="preserve"> </w:t>
      </w:r>
      <w:r>
        <w:t>nr</w:t>
      </w:r>
      <w:r>
        <w:rPr>
          <w:spacing w:val="-6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Plan</w:t>
      </w:r>
      <w:r>
        <w:rPr>
          <w:spacing w:val="-5"/>
        </w:rPr>
        <w:t xml:space="preserve"> </w:t>
      </w:r>
      <w:r>
        <w:t>zagospodarowania</w:t>
      </w:r>
      <w:r>
        <w:rPr>
          <w:spacing w:val="-7"/>
        </w:rPr>
        <w:t xml:space="preserve"> </w:t>
      </w:r>
      <w:r>
        <w:rPr>
          <w:spacing w:val="-2"/>
        </w:rPr>
        <w:t>terenu</w:t>
      </w:r>
      <w:r>
        <w:tab/>
        <w:t>skala</w:t>
      </w:r>
      <w:r>
        <w:rPr>
          <w:spacing w:val="-7"/>
        </w:rPr>
        <w:t xml:space="preserve"> </w:t>
      </w:r>
      <w:r>
        <w:rPr>
          <w:spacing w:val="-2"/>
        </w:rPr>
        <w:t>1:500</w:t>
      </w:r>
    </w:p>
    <w:p w14:paraId="1B5963BC" w14:textId="77777777" w:rsidR="009B1CF5" w:rsidRDefault="009B1CF5">
      <w:pPr>
        <w:pStyle w:val="Tekstpodstawowy"/>
        <w:sectPr w:rsidR="009B1CF5" w:rsidSect="004B37AE">
          <w:headerReference w:type="default" r:id="rId7"/>
          <w:footerReference w:type="default" r:id="rId8"/>
          <w:type w:val="continuous"/>
          <w:pgSz w:w="11900" w:h="16840"/>
          <w:pgMar w:top="1540" w:right="1275" w:bottom="2060" w:left="1275" w:header="716" w:footer="1860" w:gutter="0"/>
          <w:pgNumType w:start="0"/>
          <w:cols w:space="708"/>
          <w:titlePg/>
          <w:docGrid w:linePitch="299"/>
        </w:sectPr>
      </w:pPr>
    </w:p>
    <w:p w14:paraId="4F53E9A7" w14:textId="77777777" w:rsidR="009B1CF5" w:rsidRDefault="00990B03">
      <w:pPr>
        <w:pStyle w:val="Nagwek1"/>
        <w:numPr>
          <w:ilvl w:val="0"/>
          <w:numId w:val="11"/>
        </w:numPr>
        <w:tabs>
          <w:tab w:val="left" w:pos="1580"/>
        </w:tabs>
        <w:spacing w:before="66"/>
        <w:ind w:left="1580"/>
        <w:rPr>
          <w:u w:val="none"/>
        </w:rPr>
      </w:pPr>
      <w:bookmarkStart w:id="0" w:name="_Toc227917735"/>
      <w:r>
        <w:rPr>
          <w:u w:val="thick"/>
        </w:rPr>
        <w:lastRenderedPageBreak/>
        <w:t>Część</w:t>
      </w:r>
      <w:r>
        <w:rPr>
          <w:b w:val="0"/>
          <w:spacing w:val="-14"/>
          <w:u w:val="thick"/>
        </w:rPr>
        <w:t xml:space="preserve"> </w:t>
      </w:r>
      <w:r>
        <w:rPr>
          <w:u w:val="thick"/>
        </w:rPr>
        <w:t>opisowa</w:t>
      </w:r>
      <w:r>
        <w:rPr>
          <w:spacing w:val="-14"/>
          <w:u w:val="thick"/>
        </w:rPr>
        <w:t xml:space="preserve"> </w:t>
      </w:r>
      <w:r>
        <w:rPr>
          <w:u w:val="thick"/>
        </w:rPr>
        <w:t>programu</w:t>
      </w:r>
      <w:r>
        <w:rPr>
          <w:spacing w:val="-12"/>
          <w:u w:val="thick"/>
        </w:rPr>
        <w:t xml:space="preserve"> </w:t>
      </w:r>
      <w:r>
        <w:rPr>
          <w:u w:val="thick"/>
        </w:rPr>
        <w:t>funkcjonalno-</w:t>
      </w:r>
      <w:r>
        <w:rPr>
          <w:spacing w:val="-2"/>
          <w:u w:val="thick"/>
        </w:rPr>
        <w:t>użytkowego</w:t>
      </w:r>
      <w:bookmarkEnd w:id="0"/>
    </w:p>
    <w:p w14:paraId="61379B02" w14:textId="77777777" w:rsidR="009B1CF5" w:rsidRDefault="00990B03">
      <w:pPr>
        <w:pStyle w:val="Nagwek1"/>
        <w:numPr>
          <w:ilvl w:val="0"/>
          <w:numId w:val="10"/>
        </w:numPr>
        <w:tabs>
          <w:tab w:val="left" w:pos="859"/>
        </w:tabs>
        <w:spacing w:before="120"/>
        <w:ind w:left="859" w:hanging="359"/>
        <w:rPr>
          <w:u w:val="none"/>
        </w:rPr>
      </w:pPr>
      <w:bookmarkStart w:id="1" w:name="_Toc227917736"/>
      <w:r>
        <w:rPr>
          <w:u w:val="thick"/>
        </w:rPr>
        <w:t>Opis</w:t>
      </w:r>
      <w:r>
        <w:rPr>
          <w:spacing w:val="-8"/>
          <w:u w:val="thick"/>
        </w:rPr>
        <w:t xml:space="preserve"> </w:t>
      </w:r>
      <w:r>
        <w:rPr>
          <w:u w:val="thick"/>
        </w:rPr>
        <w:t>ogólny</w:t>
      </w:r>
      <w:r>
        <w:rPr>
          <w:spacing w:val="-11"/>
          <w:u w:val="thick"/>
        </w:rPr>
        <w:t xml:space="preserve"> </w:t>
      </w:r>
      <w:r>
        <w:rPr>
          <w:u w:val="thick"/>
        </w:rPr>
        <w:t>przedmiotu</w:t>
      </w:r>
      <w:r>
        <w:rPr>
          <w:spacing w:val="-7"/>
          <w:u w:val="thick"/>
        </w:rPr>
        <w:t xml:space="preserve"> </w:t>
      </w:r>
      <w:r>
        <w:rPr>
          <w:spacing w:val="-2"/>
          <w:u w:val="thick"/>
        </w:rPr>
        <w:t>zamówienia</w:t>
      </w:r>
      <w:bookmarkEnd w:id="1"/>
    </w:p>
    <w:p w14:paraId="2D4298C9" w14:textId="77777777" w:rsidR="009B1CF5" w:rsidRDefault="00990B03">
      <w:pPr>
        <w:pStyle w:val="Nagwek2"/>
        <w:numPr>
          <w:ilvl w:val="1"/>
          <w:numId w:val="10"/>
        </w:numPr>
        <w:tabs>
          <w:tab w:val="left" w:pos="987"/>
        </w:tabs>
        <w:spacing w:before="120"/>
        <w:ind w:left="987" w:hanging="419"/>
      </w:pPr>
      <w:bookmarkStart w:id="2" w:name="_Toc227917737"/>
      <w:r>
        <w:t>Przedmiot</w:t>
      </w:r>
      <w:r>
        <w:rPr>
          <w:spacing w:val="-6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zakres</w:t>
      </w:r>
      <w:r>
        <w:rPr>
          <w:spacing w:val="-6"/>
        </w:rPr>
        <w:t xml:space="preserve"> </w:t>
      </w:r>
      <w:r>
        <w:rPr>
          <w:spacing w:val="-2"/>
        </w:rPr>
        <w:t>zamówienia</w:t>
      </w:r>
      <w:bookmarkEnd w:id="2"/>
    </w:p>
    <w:p w14:paraId="6EEC1090" w14:textId="77777777" w:rsidR="009B1CF5" w:rsidRDefault="00990B03">
      <w:pPr>
        <w:pStyle w:val="Tekstpodstawowy"/>
        <w:spacing w:before="120"/>
        <w:ind w:left="400" w:firstLine="710"/>
      </w:pPr>
      <w:r>
        <w:t>Przedmiot zamówienia obejmuje modernizację boiska sportowego na dz. nr 193/4, 192/4, 191/1, 190/1 obręb 0006 Jordanów Śląski gm. Jordanów Śląski.</w:t>
      </w:r>
    </w:p>
    <w:p w14:paraId="71445155" w14:textId="77777777" w:rsidR="009B1CF5" w:rsidRDefault="009B1CF5">
      <w:pPr>
        <w:pStyle w:val="Tekstpodstawowy"/>
      </w:pPr>
    </w:p>
    <w:p w14:paraId="64F10ECE" w14:textId="77777777" w:rsidR="009B1CF5" w:rsidRDefault="00990B03">
      <w:pPr>
        <w:pStyle w:val="Nagwek2"/>
        <w:numPr>
          <w:ilvl w:val="1"/>
          <w:numId w:val="10"/>
        </w:numPr>
        <w:tabs>
          <w:tab w:val="left" w:pos="987"/>
        </w:tabs>
        <w:ind w:left="987" w:hanging="419"/>
      </w:pPr>
      <w:bookmarkStart w:id="3" w:name="_Toc227917738"/>
      <w:r>
        <w:t>Opis</w:t>
      </w:r>
      <w:r>
        <w:rPr>
          <w:spacing w:val="-5"/>
        </w:rPr>
        <w:t xml:space="preserve"> </w:t>
      </w:r>
      <w:r>
        <w:t>stanu</w:t>
      </w:r>
      <w:r>
        <w:rPr>
          <w:spacing w:val="-3"/>
        </w:rPr>
        <w:t xml:space="preserve"> </w:t>
      </w:r>
      <w:r>
        <w:rPr>
          <w:spacing w:val="-2"/>
        </w:rPr>
        <w:t>istniejącego</w:t>
      </w:r>
      <w:bookmarkEnd w:id="3"/>
    </w:p>
    <w:p w14:paraId="0ED1E874" w14:textId="77777777" w:rsidR="009B1CF5" w:rsidRDefault="00990B03">
      <w:pPr>
        <w:pStyle w:val="Tekstpodstawowy"/>
        <w:spacing w:before="120" w:line="276" w:lineRule="auto"/>
        <w:ind w:left="400" w:right="135" w:firstLine="708"/>
        <w:jc w:val="both"/>
      </w:pPr>
      <w:r>
        <w:t>Obecnie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terenie</w:t>
      </w:r>
      <w:r>
        <w:rPr>
          <w:spacing w:val="-4"/>
        </w:rPr>
        <w:t xml:space="preserve"> </w:t>
      </w:r>
      <w:r>
        <w:t>inwestycji</w:t>
      </w:r>
      <w:r>
        <w:rPr>
          <w:spacing w:val="-3"/>
        </w:rPr>
        <w:t xml:space="preserve"> </w:t>
      </w:r>
      <w:r>
        <w:t>znajdują</w:t>
      </w:r>
      <w:r>
        <w:rPr>
          <w:spacing w:val="-4"/>
        </w:rPr>
        <w:t xml:space="preserve"> </w:t>
      </w:r>
      <w:r>
        <w:t>się</w:t>
      </w:r>
      <w:r>
        <w:rPr>
          <w:spacing w:val="-4"/>
        </w:rPr>
        <w:t xml:space="preserve"> </w:t>
      </w:r>
      <w:r>
        <w:t>dwa</w:t>
      </w:r>
      <w:r>
        <w:rPr>
          <w:spacing w:val="-4"/>
        </w:rPr>
        <w:t xml:space="preserve"> </w:t>
      </w:r>
      <w:r>
        <w:t>boiska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piłki</w:t>
      </w:r>
      <w:r>
        <w:rPr>
          <w:spacing w:val="-3"/>
        </w:rPr>
        <w:t xml:space="preserve"> </w:t>
      </w:r>
      <w:r>
        <w:t>nożnej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nawierzchni naturalnej. Objęte opracowaniem będzie boisko do piłki nożnej o wym. ok. 68 x 129m przebiegające przez działki nr 193/4, 192/4, 191/1, 190/1 obręb 0006 Jordanów Śląski. Wokół boisk zamontowane jest ogrodzenie o wysokości ok. 1,2m.</w:t>
      </w:r>
      <w:r>
        <w:rPr>
          <w:spacing w:val="40"/>
        </w:rPr>
        <w:t xml:space="preserve"> </w:t>
      </w:r>
      <w:r>
        <w:t>Za boiskiem zalkalizowane</w:t>
      </w:r>
      <w:r>
        <w:rPr>
          <w:spacing w:val="40"/>
        </w:rPr>
        <w:t xml:space="preserve"> </w:t>
      </w:r>
      <w:r>
        <w:t>są</w:t>
      </w:r>
      <w:r>
        <w:rPr>
          <w:spacing w:val="40"/>
        </w:rPr>
        <w:t xml:space="preserve"> </w:t>
      </w:r>
      <w:proofErr w:type="spellStart"/>
      <w:r>
        <w:t>piłkochwyty</w:t>
      </w:r>
      <w:proofErr w:type="spellEnd"/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średnim</w:t>
      </w:r>
      <w:r>
        <w:rPr>
          <w:spacing w:val="40"/>
        </w:rPr>
        <w:t xml:space="preserve"> </w:t>
      </w:r>
      <w:r>
        <w:t>stanie</w:t>
      </w:r>
      <w:r>
        <w:rPr>
          <w:spacing w:val="40"/>
        </w:rPr>
        <w:t xml:space="preserve"> </w:t>
      </w:r>
      <w:r>
        <w:t>technicznym.</w:t>
      </w:r>
      <w:r>
        <w:rPr>
          <w:spacing w:val="40"/>
        </w:rPr>
        <w:t xml:space="preserve"> </w:t>
      </w:r>
      <w:r>
        <w:t>Boisko</w:t>
      </w:r>
      <w:r>
        <w:rPr>
          <w:spacing w:val="40"/>
        </w:rPr>
        <w:t xml:space="preserve"> </w:t>
      </w:r>
      <w:r>
        <w:t>wyposażone</w:t>
      </w:r>
      <w:r>
        <w:rPr>
          <w:spacing w:val="40"/>
        </w:rPr>
        <w:t xml:space="preserve"> </w:t>
      </w:r>
      <w:r>
        <w:t>jest w bramki do piłki nożnej. Przy boisku znajduje się drewniana altana.</w:t>
      </w:r>
    </w:p>
    <w:p w14:paraId="25CF6809" w14:textId="77777777" w:rsidR="009B1CF5" w:rsidRDefault="00990B03">
      <w:pPr>
        <w:pStyle w:val="Tekstpodstawowy"/>
        <w:spacing w:before="65"/>
        <w:rPr>
          <w:sz w:val="20"/>
        </w:rPr>
      </w:pPr>
      <w:r>
        <w:rPr>
          <w:noProof/>
          <w:sz w:val="20"/>
          <w:lang w:eastAsia="pl-PL"/>
        </w:rPr>
        <w:drawing>
          <wp:anchor distT="0" distB="0" distL="0" distR="0" simplePos="0" relativeHeight="487586816" behindDoc="1" locked="0" layoutInCell="1" allowOverlap="1" wp14:anchorId="423420DF" wp14:editId="64DDEB84">
            <wp:simplePos x="0" y="0"/>
            <wp:positionH relativeFrom="page">
              <wp:posOffset>1592580</wp:posOffset>
            </wp:positionH>
            <wp:positionV relativeFrom="paragraph">
              <wp:posOffset>202898</wp:posOffset>
            </wp:positionV>
            <wp:extent cx="4557761" cy="2063114"/>
            <wp:effectExtent l="0" t="0" r="0" b="0"/>
            <wp:wrapTopAndBottom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57761" cy="20631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0D6D619" w14:textId="77777777" w:rsidR="009B1CF5" w:rsidRDefault="00990B03">
      <w:pPr>
        <w:spacing w:before="195"/>
        <w:ind w:left="285"/>
        <w:jc w:val="center"/>
        <w:rPr>
          <w:i/>
          <w:sz w:val="20"/>
        </w:rPr>
      </w:pPr>
      <w:r>
        <w:rPr>
          <w:i/>
          <w:sz w:val="20"/>
        </w:rPr>
        <w:t>Zdjęcie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1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Istniejące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boisko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do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piłki</w:t>
      </w:r>
      <w:r>
        <w:rPr>
          <w:i/>
          <w:spacing w:val="-5"/>
          <w:sz w:val="20"/>
        </w:rPr>
        <w:t xml:space="preserve"> </w:t>
      </w:r>
      <w:r>
        <w:rPr>
          <w:i/>
          <w:spacing w:val="-2"/>
          <w:sz w:val="20"/>
        </w:rPr>
        <w:t>nożnej</w:t>
      </w:r>
    </w:p>
    <w:p w14:paraId="6CE032BA" w14:textId="77777777" w:rsidR="009B1CF5" w:rsidRDefault="00990B03">
      <w:pPr>
        <w:pStyle w:val="Tekstpodstawowy"/>
        <w:spacing w:before="5"/>
        <w:rPr>
          <w:i/>
          <w:sz w:val="15"/>
        </w:rPr>
      </w:pPr>
      <w:r>
        <w:rPr>
          <w:i/>
          <w:noProof/>
          <w:sz w:val="15"/>
          <w:lang w:eastAsia="pl-PL"/>
        </w:rPr>
        <w:drawing>
          <wp:anchor distT="0" distB="0" distL="0" distR="0" simplePos="0" relativeHeight="487587328" behindDoc="1" locked="0" layoutInCell="1" allowOverlap="1" wp14:anchorId="30A1255C" wp14:editId="3122FE4F">
            <wp:simplePos x="0" y="0"/>
            <wp:positionH relativeFrom="page">
              <wp:posOffset>1799844</wp:posOffset>
            </wp:positionH>
            <wp:positionV relativeFrom="paragraph">
              <wp:posOffset>127943</wp:posOffset>
            </wp:positionV>
            <wp:extent cx="3948121" cy="2526982"/>
            <wp:effectExtent l="0" t="0" r="0" b="0"/>
            <wp:wrapTopAndBottom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48121" cy="25269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0070BDE" w14:textId="77777777" w:rsidR="009B1CF5" w:rsidRDefault="00990B03">
      <w:pPr>
        <w:ind w:left="285"/>
        <w:jc w:val="center"/>
        <w:rPr>
          <w:i/>
          <w:sz w:val="20"/>
        </w:rPr>
      </w:pPr>
      <w:r>
        <w:rPr>
          <w:i/>
          <w:sz w:val="20"/>
        </w:rPr>
        <w:t>Zdjęcie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2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Mapa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poglądowa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terenu</w:t>
      </w:r>
      <w:r>
        <w:rPr>
          <w:i/>
          <w:spacing w:val="-5"/>
          <w:sz w:val="20"/>
        </w:rPr>
        <w:t xml:space="preserve"> </w:t>
      </w:r>
      <w:r>
        <w:rPr>
          <w:i/>
          <w:spacing w:val="-2"/>
          <w:sz w:val="20"/>
        </w:rPr>
        <w:t>inwestycji</w:t>
      </w:r>
    </w:p>
    <w:p w14:paraId="595F3F0E" w14:textId="77777777" w:rsidR="009B1CF5" w:rsidRDefault="009B1CF5">
      <w:pPr>
        <w:jc w:val="center"/>
        <w:rPr>
          <w:i/>
          <w:sz w:val="20"/>
        </w:rPr>
        <w:sectPr w:rsidR="009B1CF5">
          <w:pgSz w:w="11900" w:h="16840"/>
          <w:pgMar w:top="1540" w:right="1275" w:bottom="2060" w:left="1275" w:header="716" w:footer="1860" w:gutter="0"/>
          <w:cols w:space="708"/>
        </w:sectPr>
      </w:pPr>
    </w:p>
    <w:p w14:paraId="3602DC38" w14:textId="77777777" w:rsidR="009B1CF5" w:rsidRDefault="009B1CF5">
      <w:pPr>
        <w:pStyle w:val="Tekstpodstawowy"/>
        <w:spacing w:before="1"/>
        <w:rPr>
          <w:i/>
        </w:rPr>
      </w:pPr>
    </w:p>
    <w:p w14:paraId="26C72BE8" w14:textId="77777777" w:rsidR="009B1CF5" w:rsidRDefault="00990B03">
      <w:pPr>
        <w:pStyle w:val="Tekstpodstawowy"/>
        <w:spacing w:line="276" w:lineRule="auto"/>
        <w:ind w:left="400" w:right="137" w:firstLine="708"/>
        <w:jc w:val="both"/>
      </w:pPr>
      <w:r>
        <w:t>Teren planowanej inwestycji jest zróżnicowany, a różnica wysokości terenu pomiędzy najniższym, a najwyższym punktem wysokościowym wynosi ok. 1,0m.</w:t>
      </w:r>
    </w:p>
    <w:p w14:paraId="41EC3BC6" w14:textId="77777777" w:rsidR="009B1CF5" w:rsidRDefault="009B1CF5">
      <w:pPr>
        <w:pStyle w:val="Tekstpodstawowy"/>
        <w:spacing w:before="42"/>
      </w:pPr>
    </w:p>
    <w:p w14:paraId="1EBDE244" w14:textId="77777777" w:rsidR="009B1CF5" w:rsidRDefault="00990B03">
      <w:pPr>
        <w:pStyle w:val="Tekstpodstawowy"/>
        <w:spacing w:line="276" w:lineRule="auto"/>
        <w:ind w:left="400" w:right="134" w:firstLine="708"/>
        <w:jc w:val="both"/>
      </w:pPr>
      <w:r>
        <w:t>Teren inwestycji jest uzbrojony w liczne instalacje takie jak kanalizacyjne, elektryczne i telekomunikacyjne. Nie wyklucza się istnienia w terenie innych niewykazanych na mapach urządzeń podziemnych lub instalacji, które nie były zgłoszone do inwentaryzacji lub,</w:t>
      </w:r>
      <w:r>
        <w:rPr>
          <w:spacing w:val="40"/>
        </w:rPr>
        <w:t xml:space="preserve"> </w:t>
      </w:r>
      <w:r>
        <w:t>o których brak jest informacji w instytucjach branżowych.</w:t>
      </w:r>
    </w:p>
    <w:p w14:paraId="759DFB2E" w14:textId="77777777" w:rsidR="009B1CF5" w:rsidRDefault="009B1CF5">
      <w:pPr>
        <w:pStyle w:val="Tekstpodstawowy"/>
        <w:spacing w:before="41"/>
      </w:pPr>
    </w:p>
    <w:p w14:paraId="48BA018E" w14:textId="77777777" w:rsidR="009B1CF5" w:rsidRDefault="00990B03">
      <w:pPr>
        <w:pStyle w:val="Nagwek2"/>
        <w:numPr>
          <w:ilvl w:val="1"/>
          <w:numId w:val="10"/>
        </w:numPr>
        <w:tabs>
          <w:tab w:val="left" w:pos="987"/>
        </w:tabs>
        <w:ind w:left="987" w:hanging="419"/>
      </w:pPr>
      <w:bookmarkStart w:id="4" w:name="_Toc227917739"/>
      <w:r>
        <w:t>Aktualne</w:t>
      </w:r>
      <w:r>
        <w:rPr>
          <w:spacing w:val="-13"/>
        </w:rPr>
        <w:t xml:space="preserve"> </w:t>
      </w:r>
      <w:r>
        <w:t>uwarunkowania</w:t>
      </w:r>
      <w:r>
        <w:rPr>
          <w:spacing w:val="-12"/>
        </w:rPr>
        <w:t xml:space="preserve"> </w:t>
      </w:r>
      <w:r>
        <w:t>wykonania</w:t>
      </w:r>
      <w:r>
        <w:rPr>
          <w:spacing w:val="-12"/>
        </w:rPr>
        <w:t xml:space="preserve"> </w:t>
      </w:r>
      <w:r>
        <w:t>przedmiotu</w:t>
      </w:r>
      <w:r>
        <w:rPr>
          <w:spacing w:val="-12"/>
        </w:rPr>
        <w:t xml:space="preserve"> </w:t>
      </w:r>
      <w:r>
        <w:rPr>
          <w:spacing w:val="-2"/>
        </w:rPr>
        <w:t>zamówienia</w:t>
      </w:r>
      <w:bookmarkEnd w:id="4"/>
    </w:p>
    <w:p w14:paraId="22DA8984" w14:textId="77777777" w:rsidR="009B1CF5" w:rsidRDefault="00990B03">
      <w:pPr>
        <w:pStyle w:val="Tekstpodstawowy"/>
        <w:spacing w:before="120" w:line="276" w:lineRule="auto"/>
        <w:ind w:left="400" w:right="135" w:firstLine="708"/>
        <w:jc w:val="both"/>
      </w:pPr>
      <w:r>
        <w:t>Boisko do piłko nożnej położone na dz. nr 193/1, 192/4, 191/1 oraz 190/1 obręb Jordanów Śląski stanowi własność Gminy Jordanów Śląski. Obecny stan techniczny nawierzchni boiska oraz elementów ogrodzenia jest niezadowalający.</w:t>
      </w:r>
    </w:p>
    <w:p w14:paraId="34DA5A21" w14:textId="77777777" w:rsidR="009B1CF5" w:rsidRDefault="009B1CF5">
      <w:pPr>
        <w:pStyle w:val="Tekstpodstawowy"/>
        <w:spacing w:before="42"/>
      </w:pPr>
    </w:p>
    <w:p w14:paraId="37C08146" w14:textId="77777777" w:rsidR="009B1CF5" w:rsidRDefault="00990B03">
      <w:pPr>
        <w:pStyle w:val="Tekstpodstawowy"/>
        <w:ind w:left="1108"/>
        <w:jc w:val="both"/>
      </w:pPr>
      <w:r>
        <w:rPr>
          <w:u w:val="single"/>
        </w:rPr>
        <w:t>Podstawa</w:t>
      </w:r>
      <w:r>
        <w:rPr>
          <w:spacing w:val="-14"/>
          <w:u w:val="single"/>
        </w:rPr>
        <w:t xml:space="preserve"> </w:t>
      </w:r>
      <w:r>
        <w:rPr>
          <w:u w:val="single"/>
        </w:rPr>
        <w:t>opracowania</w:t>
      </w:r>
      <w:r>
        <w:rPr>
          <w:spacing w:val="-13"/>
          <w:u w:val="single"/>
        </w:rPr>
        <w:t xml:space="preserve"> </w:t>
      </w:r>
      <w:r>
        <w:rPr>
          <w:spacing w:val="-2"/>
          <w:u w:val="single"/>
        </w:rPr>
        <w:t>programu:</w:t>
      </w:r>
    </w:p>
    <w:p w14:paraId="6F2C39BC" w14:textId="77777777" w:rsidR="009B1CF5" w:rsidRDefault="00990B03">
      <w:pPr>
        <w:pStyle w:val="Tekstpodstawowy"/>
        <w:spacing w:before="43" w:line="271" w:lineRule="auto"/>
        <w:ind w:left="1208" w:right="133" w:hanging="360"/>
        <w:jc w:val="both"/>
      </w:pPr>
      <w:r>
        <w:rPr>
          <w:rFonts w:ascii="Symbol" w:hAnsi="Symbol"/>
        </w:rPr>
        <w:t></w:t>
      </w:r>
      <w:r>
        <w:rPr>
          <w:spacing w:val="40"/>
        </w:rPr>
        <w:t xml:space="preserve"> </w:t>
      </w:r>
      <w:r>
        <w:t>Ustawa</w:t>
      </w:r>
      <w:r>
        <w:rPr>
          <w:spacing w:val="-8"/>
        </w:rPr>
        <w:t xml:space="preserve"> </w:t>
      </w:r>
      <w:r>
        <w:t>z</w:t>
      </w:r>
      <w:r>
        <w:rPr>
          <w:spacing w:val="-11"/>
        </w:rPr>
        <w:t xml:space="preserve"> </w:t>
      </w:r>
      <w:r>
        <w:t>dnia</w:t>
      </w:r>
      <w:r>
        <w:rPr>
          <w:spacing w:val="-8"/>
        </w:rPr>
        <w:t xml:space="preserve"> </w:t>
      </w:r>
      <w:r>
        <w:t>7</w:t>
      </w:r>
      <w:r>
        <w:rPr>
          <w:spacing w:val="-10"/>
        </w:rPr>
        <w:t xml:space="preserve"> </w:t>
      </w:r>
      <w:r>
        <w:t>lipca</w:t>
      </w:r>
      <w:r>
        <w:rPr>
          <w:spacing w:val="-8"/>
        </w:rPr>
        <w:t xml:space="preserve"> </w:t>
      </w:r>
      <w:r>
        <w:t>1994r.</w:t>
      </w:r>
      <w:r>
        <w:rPr>
          <w:spacing w:val="-10"/>
        </w:rPr>
        <w:t xml:space="preserve"> </w:t>
      </w:r>
      <w:r>
        <w:t>Prawo</w:t>
      </w:r>
      <w:r>
        <w:rPr>
          <w:spacing w:val="-7"/>
        </w:rPr>
        <w:t xml:space="preserve"> </w:t>
      </w:r>
      <w:r>
        <w:t>budowlane</w:t>
      </w:r>
      <w:r>
        <w:rPr>
          <w:spacing w:val="-8"/>
        </w:rPr>
        <w:t xml:space="preserve"> </w:t>
      </w:r>
      <w:r>
        <w:t>(Dz.</w:t>
      </w:r>
      <w:r>
        <w:rPr>
          <w:spacing w:val="-10"/>
        </w:rPr>
        <w:t xml:space="preserve"> </w:t>
      </w:r>
      <w:r>
        <w:t>U.</w:t>
      </w:r>
      <w:r>
        <w:rPr>
          <w:spacing w:val="-10"/>
        </w:rPr>
        <w:t xml:space="preserve"> </w:t>
      </w:r>
      <w:r>
        <w:t>2024</w:t>
      </w:r>
      <w:r>
        <w:rPr>
          <w:spacing w:val="-10"/>
        </w:rPr>
        <w:t xml:space="preserve"> </w:t>
      </w:r>
      <w:r>
        <w:t>poz.</w:t>
      </w:r>
      <w:r>
        <w:rPr>
          <w:spacing w:val="-10"/>
        </w:rPr>
        <w:t xml:space="preserve"> </w:t>
      </w:r>
      <w:r>
        <w:t>725)</w:t>
      </w:r>
      <w:r>
        <w:rPr>
          <w:spacing w:val="-10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wszystkimi wydanymi na jej podstawie aktami wykonawczymi,</w:t>
      </w:r>
    </w:p>
    <w:p w14:paraId="0EAFE34D" w14:textId="77777777" w:rsidR="009B1CF5" w:rsidRDefault="00990B03">
      <w:pPr>
        <w:pStyle w:val="Tekstpodstawowy"/>
        <w:spacing w:before="8" w:line="273" w:lineRule="auto"/>
        <w:ind w:left="1209" w:right="136" w:hanging="360"/>
        <w:jc w:val="both"/>
      </w:pPr>
      <w:r>
        <w:rPr>
          <w:rFonts w:ascii="Symbol" w:hAnsi="Symbol"/>
        </w:rPr>
        <w:t></w:t>
      </w:r>
      <w:r>
        <w:t xml:space="preserve"> Rozporządzenie Ministra Infrastruktury z dnia 12 kwietnia 2002 r. w sprawie warunków technicznych, jakim powinny odpowiadać budynki i ich usytuowanie (Dz. U. 2022 r. poz. 1225),</w:t>
      </w:r>
    </w:p>
    <w:p w14:paraId="0CAFBA25" w14:textId="77777777" w:rsidR="009B1CF5" w:rsidRDefault="00990B03">
      <w:pPr>
        <w:pStyle w:val="Tekstpodstawowy"/>
        <w:spacing w:before="5" w:line="273" w:lineRule="auto"/>
        <w:ind w:left="1208" w:right="134" w:hanging="360"/>
        <w:jc w:val="both"/>
      </w:pPr>
      <w:r>
        <w:rPr>
          <w:rFonts w:ascii="Symbol" w:hAnsi="Symbol"/>
        </w:rPr>
        <w:t></w:t>
      </w:r>
      <w:r>
        <w:t xml:space="preserve"> Rozporządzenie Ministra Rozwoju i Technologii z dnia 20 grudnia 2021 r. w sprawie szczegółowego zakresu i formy dokumentacji projektowej, specyfikacji technicznych</w:t>
      </w:r>
      <w:r>
        <w:rPr>
          <w:spacing w:val="-15"/>
        </w:rPr>
        <w:t xml:space="preserve"> </w:t>
      </w:r>
      <w:r>
        <w:t>wykonania</w:t>
      </w:r>
      <w:r>
        <w:rPr>
          <w:spacing w:val="-15"/>
        </w:rPr>
        <w:t xml:space="preserve"> </w:t>
      </w:r>
      <w:r>
        <w:t>i</w:t>
      </w:r>
      <w:r>
        <w:rPr>
          <w:spacing w:val="-15"/>
        </w:rPr>
        <w:t xml:space="preserve"> </w:t>
      </w:r>
      <w:r>
        <w:t>odbioru</w:t>
      </w:r>
      <w:r>
        <w:rPr>
          <w:spacing w:val="-15"/>
        </w:rPr>
        <w:t xml:space="preserve"> </w:t>
      </w:r>
      <w:r>
        <w:t>robót</w:t>
      </w:r>
      <w:r>
        <w:rPr>
          <w:spacing w:val="-15"/>
        </w:rPr>
        <w:t xml:space="preserve"> </w:t>
      </w:r>
      <w:r>
        <w:t>budowlanych</w:t>
      </w:r>
      <w:r>
        <w:rPr>
          <w:spacing w:val="-15"/>
        </w:rPr>
        <w:t xml:space="preserve"> </w:t>
      </w:r>
      <w:r>
        <w:t>oraz</w:t>
      </w:r>
      <w:r>
        <w:rPr>
          <w:spacing w:val="-15"/>
        </w:rPr>
        <w:t xml:space="preserve"> </w:t>
      </w:r>
      <w:r>
        <w:t>programu</w:t>
      </w:r>
      <w:r>
        <w:rPr>
          <w:spacing w:val="-15"/>
        </w:rPr>
        <w:t xml:space="preserve"> </w:t>
      </w:r>
      <w:r>
        <w:t>funkcjonalno- użytkowego ( Dz. U. 2021 poz. 2454),</w:t>
      </w:r>
    </w:p>
    <w:p w14:paraId="4C84E79F" w14:textId="77777777" w:rsidR="009B1CF5" w:rsidRDefault="00990B03">
      <w:pPr>
        <w:pStyle w:val="Tekstpodstawowy"/>
        <w:spacing w:before="8" w:line="271" w:lineRule="auto"/>
        <w:ind w:left="1208" w:right="135" w:hanging="360"/>
        <w:jc w:val="both"/>
      </w:pPr>
      <w:r>
        <w:rPr>
          <w:rFonts w:ascii="Symbol" w:hAnsi="Symbol"/>
        </w:rPr>
        <w:t></w:t>
      </w:r>
      <w:r>
        <w:t xml:space="preserve"> Ustawa z dnia 11 września 2019 r. - Przepisy wprowadzające ustawę - Prawo zamówień publicznych ( Dz. U. 2019 poz. 2020),</w:t>
      </w:r>
    </w:p>
    <w:p w14:paraId="21B691DC" w14:textId="77777777" w:rsidR="009B1CF5" w:rsidRDefault="00990B03">
      <w:pPr>
        <w:pStyle w:val="Tekstpodstawowy"/>
        <w:spacing w:before="6" w:line="273" w:lineRule="auto"/>
        <w:ind w:left="1208" w:right="134" w:hanging="360"/>
        <w:jc w:val="both"/>
      </w:pPr>
      <w:r>
        <w:rPr>
          <w:rFonts w:ascii="Symbol" w:hAnsi="Symbol"/>
        </w:rPr>
        <w:t></w:t>
      </w:r>
      <w:r>
        <w:t xml:space="preserve"> Rozporządzenie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 (Dz. U. 2021 poz. 2458)</w:t>
      </w:r>
    </w:p>
    <w:p w14:paraId="74066941" w14:textId="77777777" w:rsidR="009B1CF5" w:rsidRDefault="009B1CF5">
      <w:pPr>
        <w:pStyle w:val="Tekstpodstawowy"/>
        <w:spacing w:before="51"/>
      </w:pPr>
    </w:p>
    <w:p w14:paraId="3500D5A1" w14:textId="77777777" w:rsidR="009B1CF5" w:rsidRDefault="00990B03">
      <w:pPr>
        <w:pStyle w:val="Tekstpodstawowy"/>
        <w:ind w:left="400"/>
        <w:jc w:val="both"/>
      </w:pPr>
      <w:r>
        <w:rPr>
          <w:u w:val="single"/>
        </w:rPr>
        <w:t>Odniesienie</w:t>
      </w:r>
      <w:r>
        <w:rPr>
          <w:spacing w:val="-12"/>
          <w:u w:val="single"/>
        </w:rPr>
        <w:t xml:space="preserve"> </w:t>
      </w:r>
      <w:r>
        <w:rPr>
          <w:u w:val="single"/>
        </w:rPr>
        <w:t>do</w:t>
      </w:r>
      <w:r>
        <w:rPr>
          <w:spacing w:val="-10"/>
          <w:u w:val="single"/>
        </w:rPr>
        <w:t xml:space="preserve"> </w:t>
      </w:r>
      <w:r>
        <w:rPr>
          <w:u w:val="single"/>
        </w:rPr>
        <w:t>miejscowego</w:t>
      </w:r>
      <w:r>
        <w:rPr>
          <w:spacing w:val="-10"/>
          <w:u w:val="single"/>
        </w:rPr>
        <w:t xml:space="preserve"> </w:t>
      </w:r>
      <w:r>
        <w:rPr>
          <w:u w:val="single"/>
        </w:rPr>
        <w:t>planu</w:t>
      </w:r>
      <w:r>
        <w:rPr>
          <w:spacing w:val="-10"/>
          <w:u w:val="single"/>
        </w:rPr>
        <w:t xml:space="preserve"> </w:t>
      </w:r>
      <w:r>
        <w:rPr>
          <w:u w:val="single"/>
        </w:rPr>
        <w:t>zagospodarowania</w:t>
      </w:r>
      <w:r>
        <w:rPr>
          <w:spacing w:val="-12"/>
          <w:u w:val="single"/>
        </w:rPr>
        <w:t xml:space="preserve"> </w:t>
      </w:r>
      <w:r>
        <w:rPr>
          <w:spacing w:val="-2"/>
          <w:u w:val="single"/>
        </w:rPr>
        <w:t>terenu:</w:t>
      </w:r>
    </w:p>
    <w:p w14:paraId="7C10546E" w14:textId="77777777" w:rsidR="009B1CF5" w:rsidRDefault="00990B03">
      <w:pPr>
        <w:pStyle w:val="Tekstpodstawowy"/>
        <w:spacing w:before="41" w:line="276" w:lineRule="auto"/>
        <w:ind w:left="400" w:right="136" w:firstLine="708"/>
        <w:jc w:val="both"/>
      </w:pPr>
      <w:r>
        <w:t>Teren inwestycji objęty jest Uchwałą Nr XXVI/144/2009 Rady Gminy Jordanów Śląski z dnia 31 lipca 2009r. w sprawie miejscowego planu zagospodarowania przestrzennego dla miejscowości Jordanów Śląski.</w:t>
      </w:r>
    </w:p>
    <w:p w14:paraId="19840317" w14:textId="77777777" w:rsidR="009B1CF5" w:rsidRDefault="00990B03">
      <w:pPr>
        <w:pStyle w:val="Tekstpodstawowy"/>
        <w:spacing w:line="276" w:lineRule="auto"/>
        <w:ind w:left="400" w:right="132" w:firstLine="708"/>
        <w:jc w:val="both"/>
      </w:pPr>
      <w:r>
        <w:t>Teren</w:t>
      </w:r>
      <w:r>
        <w:rPr>
          <w:spacing w:val="40"/>
        </w:rPr>
        <w:t xml:space="preserve">  </w:t>
      </w:r>
      <w:r>
        <w:t>inwestycji</w:t>
      </w:r>
      <w:r>
        <w:rPr>
          <w:spacing w:val="40"/>
        </w:rPr>
        <w:t xml:space="preserve">  </w:t>
      </w:r>
      <w:r>
        <w:t>w</w:t>
      </w:r>
      <w:r>
        <w:rPr>
          <w:spacing w:val="40"/>
        </w:rPr>
        <w:t xml:space="preserve">  </w:t>
      </w:r>
      <w:r>
        <w:t>miejscowym</w:t>
      </w:r>
      <w:r>
        <w:rPr>
          <w:spacing w:val="40"/>
        </w:rPr>
        <w:t xml:space="preserve">  </w:t>
      </w:r>
      <w:r>
        <w:t>planie</w:t>
      </w:r>
      <w:r>
        <w:rPr>
          <w:spacing w:val="40"/>
        </w:rPr>
        <w:t xml:space="preserve">  </w:t>
      </w:r>
      <w:r>
        <w:t>jest</w:t>
      </w:r>
      <w:r>
        <w:rPr>
          <w:spacing w:val="40"/>
        </w:rPr>
        <w:t xml:space="preserve">  </w:t>
      </w:r>
      <w:r>
        <w:t>oznaczony</w:t>
      </w:r>
      <w:r>
        <w:rPr>
          <w:spacing w:val="40"/>
        </w:rPr>
        <w:t xml:space="preserve">  </w:t>
      </w:r>
      <w:r>
        <w:t>symbolami</w:t>
      </w:r>
      <w:r>
        <w:rPr>
          <w:spacing w:val="40"/>
        </w:rPr>
        <w:t xml:space="preserve">  </w:t>
      </w:r>
      <w:r>
        <w:t xml:space="preserve">US1 </w:t>
      </w:r>
      <w:r w:rsidR="008D3FFC">
        <w:t xml:space="preserve"> </w:t>
      </w:r>
      <w:r>
        <w:t>o przeznaczeniu podstawowym – tereny sportu i rekreacji. Przeznaczenie dopuszczające: budowa</w:t>
      </w:r>
      <w:r>
        <w:rPr>
          <w:spacing w:val="80"/>
        </w:rPr>
        <w:t xml:space="preserve"> </w:t>
      </w:r>
      <w:r>
        <w:t>obiektów</w:t>
      </w:r>
      <w:r>
        <w:rPr>
          <w:spacing w:val="80"/>
        </w:rPr>
        <w:t xml:space="preserve"> </w:t>
      </w:r>
      <w:r>
        <w:t>dla</w:t>
      </w:r>
      <w:r>
        <w:rPr>
          <w:spacing w:val="69"/>
          <w:w w:val="150"/>
        </w:rPr>
        <w:t xml:space="preserve"> </w:t>
      </w:r>
      <w:r>
        <w:t>potrzeb</w:t>
      </w:r>
      <w:r>
        <w:rPr>
          <w:spacing w:val="80"/>
        </w:rPr>
        <w:t xml:space="preserve"> </w:t>
      </w:r>
      <w:r>
        <w:t>sportu</w:t>
      </w:r>
      <w:r>
        <w:rPr>
          <w:spacing w:val="70"/>
          <w:w w:val="150"/>
        </w:rPr>
        <w:t xml:space="preserve"> </w:t>
      </w:r>
      <w:r>
        <w:t>i</w:t>
      </w:r>
      <w:r>
        <w:rPr>
          <w:spacing w:val="80"/>
        </w:rPr>
        <w:t xml:space="preserve"> </w:t>
      </w:r>
      <w:r>
        <w:t>rekreacji</w:t>
      </w:r>
      <w:r>
        <w:rPr>
          <w:spacing w:val="80"/>
        </w:rPr>
        <w:t xml:space="preserve"> </w:t>
      </w:r>
      <w:r>
        <w:t>wraz</w:t>
      </w:r>
      <w:r>
        <w:rPr>
          <w:spacing w:val="69"/>
          <w:w w:val="150"/>
        </w:rPr>
        <w:t xml:space="preserve"> </w:t>
      </w:r>
      <w:r>
        <w:t>z</w:t>
      </w:r>
      <w:r>
        <w:rPr>
          <w:spacing w:val="80"/>
        </w:rPr>
        <w:t xml:space="preserve"> </w:t>
      </w:r>
      <w:r>
        <w:t>urządzeniami</w:t>
      </w:r>
      <w:r>
        <w:rPr>
          <w:spacing w:val="80"/>
        </w:rPr>
        <w:t xml:space="preserve"> </w:t>
      </w:r>
      <w:r>
        <w:t>związanymi</w:t>
      </w:r>
      <w:r>
        <w:rPr>
          <w:spacing w:val="40"/>
        </w:rPr>
        <w:t xml:space="preserve"> </w:t>
      </w:r>
      <w:r w:rsidR="008D3FFC">
        <w:rPr>
          <w:spacing w:val="40"/>
        </w:rPr>
        <w:t xml:space="preserve"> </w:t>
      </w:r>
      <w:r>
        <w:t>z</w:t>
      </w:r>
      <w:r>
        <w:rPr>
          <w:spacing w:val="7"/>
        </w:rPr>
        <w:t xml:space="preserve"> </w:t>
      </w:r>
      <w:r>
        <w:t>ich</w:t>
      </w:r>
      <w:r>
        <w:rPr>
          <w:spacing w:val="8"/>
        </w:rPr>
        <w:t xml:space="preserve"> </w:t>
      </w:r>
      <w:r>
        <w:t>obsługą,</w:t>
      </w:r>
      <w:r>
        <w:rPr>
          <w:spacing w:val="10"/>
        </w:rPr>
        <w:t xml:space="preserve"> </w:t>
      </w:r>
      <w:r>
        <w:t>lokalizację</w:t>
      </w:r>
      <w:r>
        <w:rPr>
          <w:spacing w:val="7"/>
        </w:rPr>
        <w:t xml:space="preserve"> </w:t>
      </w:r>
      <w:r>
        <w:t>elementów</w:t>
      </w:r>
      <w:r>
        <w:rPr>
          <w:spacing w:val="10"/>
        </w:rPr>
        <w:t xml:space="preserve"> </w:t>
      </w:r>
      <w:r>
        <w:t>małej</w:t>
      </w:r>
      <w:r>
        <w:rPr>
          <w:spacing w:val="11"/>
        </w:rPr>
        <w:t xml:space="preserve"> </w:t>
      </w:r>
      <w:r>
        <w:t>architektury,</w:t>
      </w:r>
      <w:r>
        <w:rPr>
          <w:spacing w:val="8"/>
        </w:rPr>
        <w:t xml:space="preserve"> </w:t>
      </w:r>
      <w:r>
        <w:t>urządzeń</w:t>
      </w:r>
      <w:r>
        <w:rPr>
          <w:spacing w:val="10"/>
        </w:rPr>
        <w:t xml:space="preserve"> </w:t>
      </w:r>
      <w:r>
        <w:t>zabawowych</w:t>
      </w:r>
      <w:r>
        <w:rPr>
          <w:spacing w:val="8"/>
        </w:rPr>
        <w:t xml:space="preserve"> </w:t>
      </w:r>
      <w:r>
        <w:t>dla</w:t>
      </w:r>
      <w:r>
        <w:rPr>
          <w:spacing w:val="7"/>
        </w:rPr>
        <w:t xml:space="preserve"> </w:t>
      </w:r>
      <w:r>
        <w:rPr>
          <w:spacing w:val="-2"/>
        </w:rPr>
        <w:t>dzieci</w:t>
      </w:r>
    </w:p>
    <w:p w14:paraId="78773808" w14:textId="77777777" w:rsidR="009B1CF5" w:rsidRDefault="009B1CF5">
      <w:pPr>
        <w:pStyle w:val="Tekstpodstawowy"/>
        <w:spacing w:line="276" w:lineRule="auto"/>
        <w:jc w:val="both"/>
        <w:sectPr w:rsidR="009B1CF5">
          <w:pgSz w:w="11900" w:h="16840"/>
          <w:pgMar w:top="1540" w:right="1275" w:bottom="2060" w:left="1275" w:header="716" w:footer="1860" w:gutter="0"/>
          <w:cols w:space="708"/>
        </w:sectPr>
      </w:pPr>
    </w:p>
    <w:p w14:paraId="10AD9155" w14:textId="77777777" w:rsidR="009B1CF5" w:rsidRDefault="00990B03">
      <w:pPr>
        <w:pStyle w:val="Tekstpodstawowy"/>
        <w:spacing w:before="1" w:line="276" w:lineRule="auto"/>
        <w:ind w:left="400" w:right="137"/>
        <w:jc w:val="both"/>
      </w:pPr>
      <w:r>
        <w:lastRenderedPageBreak/>
        <w:t>oraz lokalizację parkingów. Na terenie występuje zakaz lokalizowania zabudowy mieszkaniowej i mieszkaniowo - usługowej.</w:t>
      </w:r>
    </w:p>
    <w:p w14:paraId="6DAD1842" w14:textId="77777777" w:rsidR="009B1CF5" w:rsidRDefault="009B1CF5">
      <w:pPr>
        <w:pStyle w:val="Tekstpodstawowy"/>
        <w:spacing w:before="42"/>
      </w:pPr>
    </w:p>
    <w:p w14:paraId="24888687" w14:textId="77777777" w:rsidR="009B1CF5" w:rsidRDefault="00990B03">
      <w:pPr>
        <w:pStyle w:val="Tekstpodstawowy"/>
        <w:ind w:left="400"/>
        <w:jc w:val="both"/>
      </w:pPr>
      <w:r>
        <w:t>Zasady</w:t>
      </w:r>
      <w:r>
        <w:rPr>
          <w:spacing w:val="-11"/>
        </w:rPr>
        <w:t xml:space="preserve"> </w:t>
      </w:r>
      <w:r>
        <w:t>kształtowania</w:t>
      </w:r>
      <w:r>
        <w:rPr>
          <w:spacing w:val="-11"/>
        </w:rPr>
        <w:t xml:space="preserve"> </w:t>
      </w:r>
      <w:r>
        <w:t>zabudowy</w:t>
      </w:r>
      <w:r>
        <w:rPr>
          <w:spacing w:val="-11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zagospodarowania</w:t>
      </w:r>
      <w:r>
        <w:rPr>
          <w:spacing w:val="-11"/>
        </w:rPr>
        <w:t xml:space="preserve"> </w:t>
      </w:r>
      <w:r>
        <w:rPr>
          <w:spacing w:val="-2"/>
        </w:rPr>
        <w:t>terenu:</w:t>
      </w:r>
    </w:p>
    <w:p w14:paraId="249DA7E9" w14:textId="77777777" w:rsidR="009B1CF5" w:rsidRDefault="00990B03">
      <w:pPr>
        <w:pStyle w:val="Akapitzlist"/>
        <w:numPr>
          <w:ilvl w:val="0"/>
          <w:numId w:val="9"/>
        </w:numPr>
        <w:tabs>
          <w:tab w:val="left" w:pos="760"/>
        </w:tabs>
        <w:spacing w:before="41" w:line="276" w:lineRule="auto"/>
        <w:ind w:right="137"/>
        <w:jc w:val="both"/>
        <w:rPr>
          <w:sz w:val="24"/>
        </w:rPr>
      </w:pPr>
      <w:r>
        <w:rPr>
          <w:sz w:val="24"/>
        </w:rPr>
        <w:t>wysokość zabudowy nie może przekroczyć 2 kondygnacji nadziemnych, w tym poddasze użytkowe, lecz nie więcej niż 7m, licząc od najniższego poziomu terenu do szczytu kalenicy dachu,</w:t>
      </w:r>
    </w:p>
    <w:p w14:paraId="4F3F5855" w14:textId="77777777" w:rsidR="009B1CF5" w:rsidRDefault="00990B03">
      <w:pPr>
        <w:pStyle w:val="Akapitzlist"/>
        <w:numPr>
          <w:ilvl w:val="0"/>
          <w:numId w:val="9"/>
        </w:numPr>
        <w:tabs>
          <w:tab w:val="left" w:pos="759"/>
        </w:tabs>
        <w:spacing w:before="1"/>
        <w:ind w:left="759" w:hanging="359"/>
        <w:jc w:val="both"/>
        <w:rPr>
          <w:sz w:val="24"/>
        </w:rPr>
      </w:pPr>
      <w:r>
        <w:rPr>
          <w:sz w:val="24"/>
        </w:rPr>
        <w:t>ustala</w:t>
      </w:r>
      <w:r>
        <w:rPr>
          <w:spacing w:val="-8"/>
          <w:sz w:val="24"/>
        </w:rPr>
        <w:t xml:space="preserve"> </w:t>
      </w:r>
      <w:r>
        <w:rPr>
          <w:sz w:val="24"/>
        </w:rPr>
        <w:t>się</w:t>
      </w:r>
      <w:r>
        <w:rPr>
          <w:spacing w:val="-8"/>
          <w:sz w:val="24"/>
        </w:rPr>
        <w:t xml:space="preserve"> </w:t>
      </w:r>
      <w:r>
        <w:rPr>
          <w:sz w:val="24"/>
        </w:rPr>
        <w:t>dachy</w:t>
      </w:r>
      <w:r>
        <w:rPr>
          <w:spacing w:val="-7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symetrycznym</w:t>
      </w:r>
      <w:r>
        <w:rPr>
          <w:spacing w:val="-7"/>
          <w:sz w:val="24"/>
        </w:rPr>
        <w:t xml:space="preserve"> </w:t>
      </w:r>
      <w:r>
        <w:rPr>
          <w:sz w:val="24"/>
        </w:rPr>
        <w:t>układzie</w:t>
      </w:r>
      <w:r>
        <w:rPr>
          <w:spacing w:val="-8"/>
          <w:sz w:val="24"/>
        </w:rPr>
        <w:t xml:space="preserve"> </w:t>
      </w:r>
      <w:r>
        <w:rPr>
          <w:sz w:val="24"/>
        </w:rPr>
        <w:t>połaci</w:t>
      </w:r>
      <w:r>
        <w:rPr>
          <w:spacing w:val="-7"/>
          <w:sz w:val="24"/>
        </w:rPr>
        <w:t xml:space="preserve"> </w:t>
      </w:r>
      <w:r>
        <w:rPr>
          <w:sz w:val="24"/>
        </w:rPr>
        <w:t>i</w:t>
      </w:r>
      <w:r>
        <w:rPr>
          <w:spacing w:val="-8"/>
          <w:sz w:val="24"/>
        </w:rPr>
        <w:t xml:space="preserve"> </w:t>
      </w:r>
      <w:r>
        <w:rPr>
          <w:sz w:val="24"/>
        </w:rPr>
        <w:t>spadkach</w:t>
      </w:r>
      <w:r>
        <w:rPr>
          <w:spacing w:val="-7"/>
          <w:sz w:val="24"/>
        </w:rPr>
        <w:t xml:space="preserve"> </w:t>
      </w:r>
      <w:r>
        <w:rPr>
          <w:sz w:val="24"/>
        </w:rPr>
        <w:t>22°-</w:t>
      </w:r>
      <w:r>
        <w:rPr>
          <w:spacing w:val="-5"/>
          <w:sz w:val="24"/>
        </w:rPr>
        <w:t>45°</w:t>
      </w:r>
    </w:p>
    <w:p w14:paraId="4C2C81AE" w14:textId="77777777" w:rsidR="009B1CF5" w:rsidRDefault="00990B03">
      <w:pPr>
        <w:pStyle w:val="Akapitzlist"/>
        <w:numPr>
          <w:ilvl w:val="0"/>
          <w:numId w:val="9"/>
        </w:numPr>
        <w:tabs>
          <w:tab w:val="left" w:pos="760"/>
        </w:tabs>
        <w:spacing w:before="41" w:line="276" w:lineRule="auto"/>
        <w:ind w:right="136"/>
        <w:jc w:val="both"/>
        <w:rPr>
          <w:sz w:val="24"/>
        </w:rPr>
      </w:pPr>
      <w:r>
        <w:rPr>
          <w:sz w:val="24"/>
        </w:rPr>
        <w:t>ustala się zagospodarowanie terenu zielenią urządzoną, w tym zielenią izolacyjną na granicy terenu,</w:t>
      </w:r>
    </w:p>
    <w:p w14:paraId="6277D104" w14:textId="77777777" w:rsidR="009B1CF5" w:rsidRDefault="00990B03">
      <w:pPr>
        <w:pStyle w:val="Akapitzlist"/>
        <w:numPr>
          <w:ilvl w:val="0"/>
          <w:numId w:val="9"/>
        </w:numPr>
        <w:tabs>
          <w:tab w:val="left" w:pos="760"/>
        </w:tabs>
        <w:spacing w:line="276" w:lineRule="auto"/>
        <w:ind w:right="135"/>
        <w:jc w:val="both"/>
        <w:rPr>
          <w:sz w:val="24"/>
        </w:rPr>
      </w:pPr>
      <w:r>
        <w:rPr>
          <w:sz w:val="24"/>
        </w:rPr>
        <w:t>ustala</w:t>
      </w:r>
      <w:r>
        <w:rPr>
          <w:spacing w:val="-15"/>
          <w:sz w:val="24"/>
        </w:rPr>
        <w:t xml:space="preserve"> </w:t>
      </w:r>
      <w:r>
        <w:rPr>
          <w:sz w:val="24"/>
        </w:rPr>
        <w:t>się</w:t>
      </w:r>
      <w:r>
        <w:rPr>
          <w:spacing w:val="-15"/>
          <w:sz w:val="24"/>
        </w:rPr>
        <w:t xml:space="preserve"> </w:t>
      </w:r>
      <w:r>
        <w:rPr>
          <w:sz w:val="24"/>
        </w:rPr>
        <w:t>przeznaczenie</w:t>
      </w:r>
      <w:r>
        <w:rPr>
          <w:spacing w:val="-15"/>
          <w:sz w:val="24"/>
        </w:rPr>
        <w:t xml:space="preserve"> </w:t>
      </w:r>
      <w:r>
        <w:rPr>
          <w:sz w:val="24"/>
        </w:rPr>
        <w:t>pod</w:t>
      </w:r>
      <w:r>
        <w:rPr>
          <w:spacing w:val="-15"/>
          <w:sz w:val="24"/>
        </w:rPr>
        <w:t xml:space="preserve"> </w:t>
      </w:r>
      <w:r>
        <w:rPr>
          <w:sz w:val="24"/>
        </w:rPr>
        <w:t>zabudowę</w:t>
      </w:r>
      <w:r>
        <w:rPr>
          <w:spacing w:val="-15"/>
          <w:sz w:val="24"/>
        </w:rPr>
        <w:t xml:space="preserve"> </w:t>
      </w:r>
      <w:r>
        <w:rPr>
          <w:sz w:val="24"/>
        </w:rPr>
        <w:t>oraz</w:t>
      </w:r>
      <w:r>
        <w:rPr>
          <w:spacing w:val="-15"/>
          <w:sz w:val="24"/>
        </w:rPr>
        <w:t xml:space="preserve"> </w:t>
      </w:r>
      <w:r>
        <w:rPr>
          <w:sz w:val="24"/>
        </w:rPr>
        <w:t>utwardzone</w:t>
      </w:r>
      <w:r>
        <w:rPr>
          <w:spacing w:val="-15"/>
          <w:sz w:val="24"/>
        </w:rPr>
        <w:t xml:space="preserve"> </w:t>
      </w:r>
      <w:r>
        <w:rPr>
          <w:sz w:val="24"/>
        </w:rPr>
        <w:t>nawierzchnie</w:t>
      </w:r>
      <w:r>
        <w:rPr>
          <w:spacing w:val="-15"/>
          <w:sz w:val="24"/>
        </w:rPr>
        <w:t xml:space="preserve"> </w:t>
      </w:r>
      <w:r>
        <w:rPr>
          <w:sz w:val="24"/>
        </w:rPr>
        <w:t>(dojścia</w:t>
      </w:r>
      <w:r>
        <w:rPr>
          <w:spacing w:val="-15"/>
          <w:sz w:val="24"/>
        </w:rPr>
        <w:t xml:space="preserve"> </w:t>
      </w:r>
      <w:r>
        <w:rPr>
          <w:sz w:val="24"/>
        </w:rPr>
        <w:t>i</w:t>
      </w:r>
      <w:r>
        <w:rPr>
          <w:spacing w:val="-15"/>
          <w:sz w:val="24"/>
        </w:rPr>
        <w:t xml:space="preserve"> </w:t>
      </w:r>
      <w:r>
        <w:rPr>
          <w:sz w:val="24"/>
        </w:rPr>
        <w:t>dojazdy, parkingi i boiska) maksymalnie do 70 % powierzchni działki, pozostałą część należy użytkować jako czynną biologicznie.</w:t>
      </w:r>
    </w:p>
    <w:p w14:paraId="299A7A5E" w14:textId="77777777" w:rsidR="009B1CF5" w:rsidRDefault="00990B03">
      <w:pPr>
        <w:pStyle w:val="Tekstpodstawowy"/>
        <w:spacing w:before="230" w:line="276" w:lineRule="auto"/>
        <w:ind w:left="400" w:right="2317"/>
        <w:jc w:val="both"/>
      </w:pPr>
      <w:r>
        <w:t>Zasady</w:t>
      </w:r>
      <w:r>
        <w:rPr>
          <w:spacing w:val="-7"/>
        </w:rPr>
        <w:t xml:space="preserve"> </w:t>
      </w:r>
      <w:r>
        <w:t>modernizacji,</w:t>
      </w:r>
      <w:r>
        <w:rPr>
          <w:spacing w:val="-7"/>
        </w:rPr>
        <w:t xml:space="preserve"> </w:t>
      </w:r>
      <w:r>
        <w:t>rozbudowy</w:t>
      </w:r>
      <w:r>
        <w:rPr>
          <w:spacing w:val="-7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budowy</w:t>
      </w:r>
      <w:r>
        <w:rPr>
          <w:spacing w:val="-7"/>
        </w:rPr>
        <w:t xml:space="preserve"> </w:t>
      </w:r>
      <w:r>
        <w:t>systemów</w:t>
      </w:r>
      <w:r>
        <w:rPr>
          <w:spacing w:val="-8"/>
        </w:rPr>
        <w:t xml:space="preserve"> </w:t>
      </w:r>
      <w:r>
        <w:t>infrastruktury: W zakresie odprowadzania wód opadowych ustala się:</w:t>
      </w:r>
    </w:p>
    <w:p w14:paraId="265541EA" w14:textId="77777777" w:rsidR="009B1CF5" w:rsidRDefault="00990B03">
      <w:pPr>
        <w:pStyle w:val="Akapitzlist"/>
        <w:numPr>
          <w:ilvl w:val="0"/>
          <w:numId w:val="9"/>
        </w:numPr>
        <w:tabs>
          <w:tab w:val="left" w:pos="760"/>
        </w:tabs>
        <w:spacing w:line="278" w:lineRule="auto"/>
        <w:ind w:right="137"/>
        <w:jc w:val="both"/>
        <w:rPr>
          <w:sz w:val="24"/>
        </w:rPr>
      </w:pPr>
      <w:r>
        <w:rPr>
          <w:sz w:val="24"/>
        </w:rPr>
        <w:t>odprowadzanie wód opadowych zgodnie z koncepcją systemu odprowadzenia wód opadowych w gminie Jordanów Śląski,</w:t>
      </w:r>
    </w:p>
    <w:p w14:paraId="2FCE78B6" w14:textId="77777777" w:rsidR="009B1CF5" w:rsidRDefault="00990B03">
      <w:pPr>
        <w:pStyle w:val="Akapitzlist"/>
        <w:numPr>
          <w:ilvl w:val="0"/>
          <w:numId w:val="9"/>
        </w:numPr>
        <w:tabs>
          <w:tab w:val="left" w:pos="759"/>
        </w:tabs>
        <w:spacing w:line="272" w:lineRule="exact"/>
        <w:ind w:left="759" w:hanging="359"/>
        <w:jc w:val="both"/>
        <w:rPr>
          <w:sz w:val="24"/>
        </w:rPr>
      </w:pPr>
      <w:r>
        <w:rPr>
          <w:sz w:val="24"/>
        </w:rPr>
        <w:t>kanalizacja</w:t>
      </w:r>
      <w:r>
        <w:rPr>
          <w:spacing w:val="-11"/>
          <w:sz w:val="24"/>
        </w:rPr>
        <w:t xml:space="preserve"> </w:t>
      </w:r>
      <w:r>
        <w:rPr>
          <w:sz w:val="24"/>
        </w:rPr>
        <w:t>deszczowa</w:t>
      </w:r>
      <w:r>
        <w:rPr>
          <w:spacing w:val="-10"/>
          <w:sz w:val="24"/>
        </w:rPr>
        <w:t xml:space="preserve"> </w:t>
      </w:r>
      <w:r>
        <w:rPr>
          <w:sz w:val="24"/>
        </w:rPr>
        <w:t>-</w:t>
      </w:r>
      <w:r>
        <w:rPr>
          <w:spacing w:val="-8"/>
          <w:sz w:val="24"/>
        </w:rPr>
        <w:t xml:space="preserve"> </w:t>
      </w:r>
      <w:r>
        <w:rPr>
          <w:sz w:val="24"/>
        </w:rPr>
        <w:t>prowadzona</w:t>
      </w:r>
      <w:r>
        <w:rPr>
          <w:spacing w:val="-11"/>
          <w:sz w:val="24"/>
        </w:rPr>
        <w:t xml:space="preserve"> </w:t>
      </w: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z w:val="24"/>
        </w:rPr>
        <w:t>liniach</w:t>
      </w:r>
      <w:r>
        <w:rPr>
          <w:spacing w:val="-9"/>
          <w:sz w:val="24"/>
        </w:rPr>
        <w:t xml:space="preserve"> </w:t>
      </w:r>
      <w:r>
        <w:rPr>
          <w:sz w:val="24"/>
        </w:rPr>
        <w:t>rozgraniczających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ulic,</w:t>
      </w:r>
    </w:p>
    <w:p w14:paraId="1EF9BBA1" w14:textId="77777777" w:rsidR="009B1CF5" w:rsidRDefault="00990B03">
      <w:pPr>
        <w:pStyle w:val="Akapitzlist"/>
        <w:numPr>
          <w:ilvl w:val="0"/>
          <w:numId w:val="9"/>
        </w:numPr>
        <w:tabs>
          <w:tab w:val="left" w:pos="760"/>
        </w:tabs>
        <w:spacing w:before="39" w:line="276" w:lineRule="auto"/>
        <w:ind w:right="135"/>
        <w:jc w:val="both"/>
        <w:rPr>
          <w:sz w:val="24"/>
        </w:rPr>
      </w:pPr>
      <w:r>
        <w:rPr>
          <w:sz w:val="24"/>
        </w:rPr>
        <w:t>odprowadzenie wód opadowych poprzez istniejące lub projektowane sieci do istniejących lub nowo realizowanych odbiorników za zgodą ich zarządcy,</w:t>
      </w:r>
    </w:p>
    <w:p w14:paraId="6D9FDD56" w14:textId="77777777" w:rsidR="009B1CF5" w:rsidRDefault="00990B03">
      <w:pPr>
        <w:pStyle w:val="Akapitzlist"/>
        <w:numPr>
          <w:ilvl w:val="0"/>
          <w:numId w:val="9"/>
        </w:numPr>
        <w:tabs>
          <w:tab w:val="left" w:pos="760"/>
        </w:tabs>
        <w:spacing w:line="276" w:lineRule="auto"/>
        <w:ind w:right="137"/>
        <w:jc w:val="both"/>
        <w:rPr>
          <w:sz w:val="24"/>
        </w:rPr>
      </w:pPr>
      <w:r>
        <w:rPr>
          <w:sz w:val="24"/>
        </w:rPr>
        <w:t>w sytuacji braku sieci kanalizacji deszczowej dopuszcza się odprowadzenie wód opadowych poprzez rozprowadzenie po własnym terenie w sposób uniemożliwiający zalewanie działek sąsiednich,</w:t>
      </w:r>
    </w:p>
    <w:p w14:paraId="28FB21E2" w14:textId="77777777" w:rsidR="009B1CF5" w:rsidRDefault="00990B03">
      <w:pPr>
        <w:pStyle w:val="Akapitzlist"/>
        <w:numPr>
          <w:ilvl w:val="0"/>
          <w:numId w:val="9"/>
        </w:numPr>
        <w:tabs>
          <w:tab w:val="left" w:pos="759"/>
        </w:tabs>
        <w:ind w:left="759" w:hanging="359"/>
        <w:jc w:val="both"/>
        <w:rPr>
          <w:sz w:val="24"/>
        </w:rPr>
      </w:pPr>
      <w:r>
        <w:rPr>
          <w:sz w:val="24"/>
        </w:rPr>
        <w:t>zakaz</w:t>
      </w:r>
      <w:r>
        <w:rPr>
          <w:spacing w:val="-10"/>
          <w:sz w:val="24"/>
        </w:rPr>
        <w:t xml:space="preserve"> </w:t>
      </w:r>
      <w:r>
        <w:rPr>
          <w:sz w:val="24"/>
        </w:rPr>
        <w:t>odprowadzania</w:t>
      </w:r>
      <w:r>
        <w:rPr>
          <w:spacing w:val="-9"/>
          <w:sz w:val="24"/>
        </w:rPr>
        <w:t xml:space="preserve"> </w:t>
      </w:r>
      <w:r>
        <w:rPr>
          <w:sz w:val="24"/>
        </w:rPr>
        <w:t>ścieków</w:t>
      </w:r>
      <w:r>
        <w:rPr>
          <w:spacing w:val="-10"/>
          <w:sz w:val="24"/>
        </w:rPr>
        <w:t xml:space="preserve"> </w:t>
      </w:r>
      <w:r>
        <w:rPr>
          <w:sz w:val="24"/>
        </w:rPr>
        <w:t>bytowych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kanalizacji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deszczowej,</w:t>
      </w:r>
    </w:p>
    <w:p w14:paraId="454F9579" w14:textId="77777777" w:rsidR="009B1CF5" w:rsidRDefault="00990B03">
      <w:pPr>
        <w:pStyle w:val="Akapitzlist"/>
        <w:numPr>
          <w:ilvl w:val="0"/>
          <w:numId w:val="9"/>
        </w:numPr>
        <w:tabs>
          <w:tab w:val="left" w:pos="760"/>
        </w:tabs>
        <w:spacing w:before="41" w:line="276" w:lineRule="auto"/>
        <w:ind w:right="134"/>
        <w:jc w:val="both"/>
        <w:rPr>
          <w:sz w:val="24"/>
        </w:rPr>
      </w:pPr>
      <w:r>
        <w:rPr>
          <w:sz w:val="24"/>
        </w:rPr>
        <w:t>obowiązek wstępnego podczyszczania wód opadowych przed ich odprowadzeniem do odbiornika, z substancji ropopochodnych i innych szkodliwych, pochodzących z terenów, na których może dojść do zanieczyszczenia; w przypadku występowania w/w zagrożeń na terenach częściowo utwardzonych lub nie utwardzonych ustala się obowiązek zabezpieczenia środowiska gruntowo – wodnego przed infiltracją zanieczyszczeń, zgodnie z przepisami szczególnymi i warunkami określonymi przez zarządcę sieci.</w:t>
      </w:r>
    </w:p>
    <w:p w14:paraId="1926098B" w14:textId="77777777" w:rsidR="009B1CF5" w:rsidRDefault="009B1CF5">
      <w:pPr>
        <w:pStyle w:val="Tekstpodstawowy"/>
        <w:spacing w:before="60"/>
      </w:pPr>
    </w:p>
    <w:p w14:paraId="6348D104" w14:textId="77777777" w:rsidR="009B1CF5" w:rsidRDefault="00990B03">
      <w:pPr>
        <w:pStyle w:val="Tekstpodstawowy"/>
        <w:ind w:left="400"/>
        <w:jc w:val="both"/>
      </w:pPr>
      <w:r>
        <w:rPr>
          <w:u w:val="single"/>
        </w:rPr>
        <w:t>Warunki</w:t>
      </w:r>
      <w:r>
        <w:rPr>
          <w:spacing w:val="-11"/>
          <w:u w:val="single"/>
        </w:rPr>
        <w:t xml:space="preserve"> </w:t>
      </w:r>
      <w:r>
        <w:rPr>
          <w:spacing w:val="-2"/>
          <w:u w:val="single"/>
        </w:rPr>
        <w:t>gruntowe</w:t>
      </w:r>
    </w:p>
    <w:p w14:paraId="7B877724" w14:textId="77777777" w:rsidR="009B1CF5" w:rsidRDefault="00990B03">
      <w:pPr>
        <w:pStyle w:val="Tekstpodstawowy"/>
        <w:spacing w:before="44"/>
        <w:ind w:left="141" w:right="134" w:firstLine="707"/>
        <w:jc w:val="both"/>
      </w:pPr>
      <w:r>
        <w:t>Dla planowanej inwestycji została opracowana opinia geotechniczna określająca warunki gruntowo-wodne przez firmę GTH - geologia geotechnika hydrogeologia Roksana Cały z siedziba we Wrocławiu przy ul. Wierzyńskiego 28d.</w:t>
      </w:r>
    </w:p>
    <w:p w14:paraId="16F2A77A" w14:textId="77777777" w:rsidR="009B1CF5" w:rsidRDefault="009B1CF5">
      <w:pPr>
        <w:pStyle w:val="Tekstpodstawowy"/>
      </w:pPr>
    </w:p>
    <w:p w14:paraId="760FAF7C" w14:textId="77777777" w:rsidR="009B1CF5" w:rsidRDefault="00990B03">
      <w:pPr>
        <w:pStyle w:val="Tekstpodstawowy"/>
        <w:ind w:left="849"/>
      </w:pPr>
      <w:r>
        <w:t>Wnioski</w:t>
      </w:r>
      <w:r>
        <w:rPr>
          <w:spacing w:val="-11"/>
        </w:rPr>
        <w:t xml:space="preserve"> </w:t>
      </w:r>
      <w:r>
        <w:t>z</w:t>
      </w:r>
      <w:r>
        <w:rPr>
          <w:spacing w:val="-12"/>
        </w:rPr>
        <w:t xml:space="preserve"> </w:t>
      </w:r>
      <w:r>
        <w:t>badań</w:t>
      </w:r>
      <w:r>
        <w:rPr>
          <w:spacing w:val="-11"/>
        </w:rPr>
        <w:t xml:space="preserve"> </w:t>
      </w:r>
      <w:r>
        <w:t>geotechnicznych</w:t>
      </w:r>
      <w:r>
        <w:rPr>
          <w:spacing w:val="-11"/>
        </w:rPr>
        <w:t xml:space="preserve"> </w:t>
      </w:r>
      <w:r>
        <w:t>warunków</w:t>
      </w:r>
      <w:r>
        <w:rPr>
          <w:spacing w:val="-11"/>
        </w:rPr>
        <w:t xml:space="preserve"> </w:t>
      </w:r>
      <w:r>
        <w:t>gruntowo-</w:t>
      </w:r>
      <w:r>
        <w:rPr>
          <w:spacing w:val="-2"/>
        </w:rPr>
        <w:t>wodnych:</w:t>
      </w:r>
    </w:p>
    <w:p w14:paraId="52CC22C7" w14:textId="77777777" w:rsidR="009B1CF5" w:rsidRDefault="00990B03">
      <w:pPr>
        <w:pStyle w:val="Akapitzlist"/>
        <w:numPr>
          <w:ilvl w:val="1"/>
          <w:numId w:val="9"/>
        </w:numPr>
        <w:tabs>
          <w:tab w:val="left" w:pos="1569"/>
        </w:tabs>
        <w:spacing w:before="2" w:line="271" w:lineRule="auto"/>
        <w:ind w:right="134"/>
        <w:rPr>
          <w:sz w:val="24"/>
        </w:rPr>
      </w:pPr>
      <w:r>
        <w:rPr>
          <w:sz w:val="24"/>
        </w:rPr>
        <w:t>Zgodnie z Rozporządzeniem Ministra Transportu, Budownictwa i Gospodarki Morskiej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w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sprawie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ustalenia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geotechnicznych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warunków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posadowienia</w:t>
      </w:r>
    </w:p>
    <w:p w14:paraId="7C5F1A82" w14:textId="77777777" w:rsidR="009B1CF5" w:rsidRDefault="009B1CF5">
      <w:pPr>
        <w:pStyle w:val="Akapitzlist"/>
        <w:spacing w:line="271" w:lineRule="auto"/>
        <w:rPr>
          <w:sz w:val="24"/>
        </w:rPr>
        <w:sectPr w:rsidR="009B1CF5">
          <w:pgSz w:w="11900" w:h="16840"/>
          <w:pgMar w:top="1540" w:right="1275" w:bottom="2060" w:left="1275" w:header="716" w:footer="1860" w:gutter="0"/>
          <w:cols w:space="708"/>
        </w:sectPr>
      </w:pPr>
    </w:p>
    <w:p w14:paraId="6788F4D8" w14:textId="77777777" w:rsidR="009B1CF5" w:rsidRDefault="00990B03">
      <w:pPr>
        <w:pStyle w:val="Tekstpodstawowy"/>
        <w:spacing w:before="1" w:line="276" w:lineRule="auto"/>
        <w:ind w:left="1569" w:right="135"/>
        <w:jc w:val="both"/>
      </w:pPr>
      <w:r>
        <w:lastRenderedPageBreak/>
        <w:t xml:space="preserve">obiektów budowlanych, projektowaną inwestycje zaliczono do I kategorii </w:t>
      </w:r>
      <w:r>
        <w:rPr>
          <w:spacing w:val="-2"/>
        </w:rPr>
        <w:t>geotechnicznej.</w:t>
      </w:r>
    </w:p>
    <w:p w14:paraId="0C25F9FC" w14:textId="77777777" w:rsidR="009B1CF5" w:rsidRDefault="00990B03">
      <w:pPr>
        <w:pStyle w:val="Akapitzlist"/>
        <w:numPr>
          <w:ilvl w:val="1"/>
          <w:numId w:val="9"/>
        </w:numPr>
        <w:tabs>
          <w:tab w:val="left" w:pos="1567"/>
          <w:tab w:val="left" w:pos="1569"/>
        </w:tabs>
        <w:spacing w:before="1" w:line="273" w:lineRule="auto"/>
        <w:ind w:right="135" w:hanging="361"/>
        <w:jc w:val="both"/>
        <w:rPr>
          <w:sz w:val="24"/>
        </w:rPr>
      </w:pPr>
      <w:r>
        <w:rPr>
          <w:sz w:val="24"/>
        </w:rPr>
        <w:t>Na podstawie wykonanych badań stwierdza się występowanie złożonych warunków gruntowych zgodnie z Rozporządzeniem Ministra Transportu, Budownictwa i Gospodarki Morskiej z dnia 25 kwietnia 2012 r. w sprawie ustalania geotechnicznych warunków posadowienia obiektów budowlanych (Dz. U. z 2012 Nr 81 poz. 463).</w:t>
      </w:r>
    </w:p>
    <w:p w14:paraId="27F3E129" w14:textId="77777777" w:rsidR="009B1CF5" w:rsidRDefault="00F102DE">
      <w:pPr>
        <w:pStyle w:val="Akapitzlist"/>
        <w:numPr>
          <w:ilvl w:val="1"/>
          <w:numId w:val="9"/>
        </w:numPr>
        <w:tabs>
          <w:tab w:val="left" w:pos="1569"/>
        </w:tabs>
        <w:spacing w:before="12" w:line="271" w:lineRule="auto"/>
        <w:ind w:right="137"/>
        <w:jc w:val="both"/>
        <w:rPr>
          <w:sz w:val="24"/>
        </w:rPr>
      </w:pPr>
      <w:r>
        <w:rPr>
          <w:sz w:val="24"/>
        </w:rPr>
        <w:t>r</w:t>
      </w:r>
      <w:r w:rsidR="00990B03">
        <w:rPr>
          <w:sz w:val="24"/>
        </w:rPr>
        <w:t>ozpoznanie budowy geologicznej wykonano na podstawie 5 wierceń badawczych do maksymalnej głębokości 2,0 m p.p.t.</w:t>
      </w:r>
    </w:p>
    <w:p w14:paraId="5211A69A" w14:textId="77777777" w:rsidR="009B1CF5" w:rsidRDefault="00990B03">
      <w:pPr>
        <w:pStyle w:val="Akapitzlist"/>
        <w:numPr>
          <w:ilvl w:val="1"/>
          <w:numId w:val="9"/>
        </w:numPr>
        <w:tabs>
          <w:tab w:val="left" w:pos="1569"/>
        </w:tabs>
        <w:spacing w:before="6" w:line="273" w:lineRule="auto"/>
        <w:ind w:right="134"/>
        <w:jc w:val="both"/>
        <w:rPr>
          <w:sz w:val="24"/>
        </w:rPr>
      </w:pPr>
      <w:r>
        <w:rPr>
          <w:sz w:val="24"/>
        </w:rPr>
        <w:t>W budowie podłoża w poziomie posadowienia dominują grunty spoiste reprezentowane przez twardoplastyczne (IL= 0,20), namuły gliniaste (O-5), gliny pylaste plastyczne (O-1, O-2, O-3,) oraz piaski średnie, średnio zagęszczone (O-4).</w:t>
      </w:r>
    </w:p>
    <w:p w14:paraId="0A315171" w14:textId="77777777" w:rsidR="009B1CF5" w:rsidRDefault="00990B03">
      <w:pPr>
        <w:pStyle w:val="Akapitzlist"/>
        <w:numPr>
          <w:ilvl w:val="1"/>
          <w:numId w:val="9"/>
        </w:numPr>
        <w:tabs>
          <w:tab w:val="left" w:pos="1569"/>
        </w:tabs>
        <w:spacing w:before="10" w:line="273" w:lineRule="auto"/>
        <w:ind w:right="135"/>
        <w:jc w:val="both"/>
        <w:rPr>
          <w:sz w:val="24"/>
        </w:rPr>
      </w:pPr>
      <w:r>
        <w:rPr>
          <w:sz w:val="24"/>
        </w:rPr>
        <w:t>Na omawianym terenie woda podziemna występuje w postaci sączeń, tworzących zwierciadło na głębokościach 0,40 – 1,00 m p.p.t., w glinach pylastych plastycznych (O-1, O-2, O-3), w glinach pylastych twardoplastycznych (O-4) oraz w namułach gliniastych (O-5).</w:t>
      </w:r>
    </w:p>
    <w:p w14:paraId="210E1A52" w14:textId="77777777" w:rsidR="009B1CF5" w:rsidRDefault="00990B03">
      <w:pPr>
        <w:pStyle w:val="Akapitzlist"/>
        <w:numPr>
          <w:ilvl w:val="1"/>
          <w:numId w:val="9"/>
        </w:numPr>
        <w:tabs>
          <w:tab w:val="left" w:pos="1569"/>
        </w:tabs>
        <w:spacing w:before="7" w:line="271" w:lineRule="auto"/>
        <w:ind w:right="135"/>
        <w:jc w:val="both"/>
        <w:rPr>
          <w:sz w:val="24"/>
        </w:rPr>
      </w:pPr>
      <w:r>
        <w:rPr>
          <w:sz w:val="24"/>
        </w:rPr>
        <w:t>Dla</w:t>
      </w:r>
      <w:r>
        <w:rPr>
          <w:spacing w:val="-5"/>
          <w:sz w:val="24"/>
        </w:rPr>
        <w:t xml:space="preserve"> </w:t>
      </w:r>
      <w:r>
        <w:rPr>
          <w:sz w:val="24"/>
        </w:rPr>
        <w:t>gruntów</w:t>
      </w:r>
      <w:r>
        <w:rPr>
          <w:spacing w:val="-5"/>
          <w:sz w:val="24"/>
        </w:rPr>
        <w:t xml:space="preserve"> </w:t>
      </w:r>
      <w:r>
        <w:rPr>
          <w:sz w:val="24"/>
        </w:rPr>
        <w:t>podłoża</w:t>
      </w:r>
      <w:r>
        <w:rPr>
          <w:spacing w:val="-5"/>
          <w:sz w:val="24"/>
        </w:rPr>
        <w:t xml:space="preserve"> </w:t>
      </w:r>
      <w:r>
        <w:rPr>
          <w:sz w:val="24"/>
        </w:rPr>
        <w:t>wydzielono</w:t>
      </w:r>
      <w:r>
        <w:rPr>
          <w:spacing w:val="-5"/>
          <w:sz w:val="24"/>
        </w:rPr>
        <w:t xml:space="preserve"> </w:t>
      </w:r>
      <w:r>
        <w:rPr>
          <w:sz w:val="24"/>
        </w:rPr>
        <w:t>3</w:t>
      </w:r>
      <w:r>
        <w:rPr>
          <w:spacing w:val="-5"/>
          <w:sz w:val="24"/>
        </w:rPr>
        <w:t xml:space="preserve"> </w:t>
      </w:r>
      <w:r>
        <w:rPr>
          <w:sz w:val="24"/>
        </w:rPr>
        <w:t>warstwy</w:t>
      </w:r>
      <w:r>
        <w:rPr>
          <w:spacing w:val="-5"/>
          <w:sz w:val="24"/>
        </w:rPr>
        <w:t xml:space="preserve"> </w:t>
      </w:r>
      <w:r>
        <w:rPr>
          <w:sz w:val="24"/>
        </w:rPr>
        <w:t>geotechniczne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określono</w:t>
      </w:r>
      <w:r>
        <w:rPr>
          <w:spacing w:val="-5"/>
          <w:sz w:val="24"/>
        </w:rPr>
        <w:t xml:space="preserve"> </w:t>
      </w:r>
      <w:r>
        <w:rPr>
          <w:sz w:val="24"/>
        </w:rPr>
        <w:t>dla</w:t>
      </w:r>
      <w:r>
        <w:rPr>
          <w:spacing w:val="-5"/>
          <w:sz w:val="24"/>
        </w:rPr>
        <w:t xml:space="preserve"> </w:t>
      </w:r>
      <w:r>
        <w:rPr>
          <w:sz w:val="24"/>
        </w:rPr>
        <w:t>nich parametry. Stwierdzono n/w warstwy:</w:t>
      </w:r>
    </w:p>
    <w:p w14:paraId="35146D18" w14:textId="77777777" w:rsidR="009B1CF5" w:rsidRDefault="009B1CF5">
      <w:pPr>
        <w:pStyle w:val="Tekstpodstawowy"/>
        <w:spacing w:before="95"/>
        <w:rPr>
          <w:sz w:val="20"/>
        </w:rPr>
      </w:pPr>
    </w:p>
    <w:tbl>
      <w:tblPr>
        <w:tblStyle w:val="TableNormal"/>
        <w:tblW w:w="0" w:type="auto"/>
        <w:tblInd w:w="15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4"/>
        <w:gridCol w:w="2266"/>
        <w:gridCol w:w="1560"/>
        <w:gridCol w:w="994"/>
      </w:tblGrid>
      <w:tr w:rsidR="009B1CF5" w14:paraId="7079CB4C" w14:textId="77777777">
        <w:trPr>
          <w:trHeight w:val="633"/>
        </w:trPr>
        <w:tc>
          <w:tcPr>
            <w:tcW w:w="1414" w:type="dxa"/>
          </w:tcPr>
          <w:p w14:paraId="6BA9F920" w14:textId="77777777" w:rsidR="009B1CF5" w:rsidRDefault="00990B0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Nr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w-</w:t>
            </w:r>
            <w:r>
              <w:rPr>
                <w:spacing w:val="-5"/>
                <w:sz w:val="24"/>
              </w:rPr>
              <w:t>wy</w:t>
            </w:r>
          </w:p>
          <w:p w14:paraId="72C71E6F" w14:textId="77777777" w:rsidR="009B1CF5" w:rsidRDefault="00990B03">
            <w:pPr>
              <w:pStyle w:val="TableParagraph"/>
              <w:spacing w:before="41" w:line="240" w:lineRule="auto"/>
              <w:ind w:left="16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geotech</w:t>
            </w:r>
            <w:proofErr w:type="spellEnd"/>
          </w:p>
        </w:tc>
        <w:tc>
          <w:tcPr>
            <w:tcW w:w="2266" w:type="dxa"/>
          </w:tcPr>
          <w:p w14:paraId="5BE7720C" w14:textId="77777777" w:rsidR="009B1CF5" w:rsidRDefault="00990B0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gruntu</w:t>
            </w:r>
          </w:p>
        </w:tc>
        <w:tc>
          <w:tcPr>
            <w:tcW w:w="1560" w:type="dxa"/>
          </w:tcPr>
          <w:p w14:paraId="590F1B96" w14:textId="77777777" w:rsidR="009B1CF5" w:rsidRDefault="00990B03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Symbol</w:t>
            </w:r>
          </w:p>
        </w:tc>
        <w:tc>
          <w:tcPr>
            <w:tcW w:w="994" w:type="dxa"/>
          </w:tcPr>
          <w:p w14:paraId="33A2328B" w14:textId="77777777" w:rsidR="009B1CF5" w:rsidRDefault="00990B03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IL/ID</w:t>
            </w:r>
          </w:p>
        </w:tc>
      </w:tr>
      <w:tr w:rsidR="009B1CF5" w14:paraId="23FAEAE7" w14:textId="77777777">
        <w:trPr>
          <w:trHeight w:val="318"/>
        </w:trPr>
        <w:tc>
          <w:tcPr>
            <w:tcW w:w="1414" w:type="dxa"/>
          </w:tcPr>
          <w:p w14:paraId="0B79036C" w14:textId="77777777" w:rsidR="009B1CF5" w:rsidRDefault="00990B03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B2</w:t>
            </w:r>
          </w:p>
        </w:tc>
        <w:tc>
          <w:tcPr>
            <w:tcW w:w="2266" w:type="dxa"/>
          </w:tcPr>
          <w:p w14:paraId="3C84ED6C" w14:textId="77777777" w:rsidR="009B1CF5" w:rsidRDefault="00990B0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Glina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pylasta</w:t>
            </w:r>
          </w:p>
        </w:tc>
        <w:tc>
          <w:tcPr>
            <w:tcW w:w="1560" w:type="dxa"/>
          </w:tcPr>
          <w:p w14:paraId="529521FF" w14:textId="77777777" w:rsidR="009B1CF5" w:rsidRDefault="00990B03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Gπ</w:t>
            </w:r>
          </w:p>
        </w:tc>
        <w:tc>
          <w:tcPr>
            <w:tcW w:w="994" w:type="dxa"/>
          </w:tcPr>
          <w:p w14:paraId="3E4624B4" w14:textId="77777777" w:rsidR="009B1CF5" w:rsidRDefault="00990B03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0,20</w:t>
            </w:r>
          </w:p>
        </w:tc>
      </w:tr>
      <w:tr w:rsidR="009B1CF5" w14:paraId="4BACFCD2" w14:textId="77777777">
        <w:trPr>
          <w:trHeight w:val="316"/>
        </w:trPr>
        <w:tc>
          <w:tcPr>
            <w:tcW w:w="1414" w:type="dxa"/>
          </w:tcPr>
          <w:p w14:paraId="6C126DC4" w14:textId="77777777" w:rsidR="009B1CF5" w:rsidRDefault="00990B03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B3</w:t>
            </w:r>
          </w:p>
        </w:tc>
        <w:tc>
          <w:tcPr>
            <w:tcW w:w="2266" w:type="dxa"/>
          </w:tcPr>
          <w:p w14:paraId="1A09EDD8" w14:textId="77777777" w:rsidR="009B1CF5" w:rsidRDefault="00990B0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Glina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pylasta</w:t>
            </w:r>
          </w:p>
        </w:tc>
        <w:tc>
          <w:tcPr>
            <w:tcW w:w="1560" w:type="dxa"/>
          </w:tcPr>
          <w:p w14:paraId="09F631D7" w14:textId="77777777" w:rsidR="009B1CF5" w:rsidRDefault="00990B03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Gπ</w:t>
            </w:r>
          </w:p>
        </w:tc>
        <w:tc>
          <w:tcPr>
            <w:tcW w:w="994" w:type="dxa"/>
          </w:tcPr>
          <w:p w14:paraId="44E2CBB0" w14:textId="77777777" w:rsidR="009B1CF5" w:rsidRDefault="00990B03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0,35</w:t>
            </w:r>
          </w:p>
        </w:tc>
      </w:tr>
      <w:tr w:rsidR="009B1CF5" w14:paraId="5704862F" w14:textId="77777777">
        <w:trPr>
          <w:trHeight w:val="318"/>
        </w:trPr>
        <w:tc>
          <w:tcPr>
            <w:tcW w:w="1414" w:type="dxa"/>
          </w:tcPr>
          <w:p w14:paraId="466BF4FB" w14:textId="77777777" w:rsidR="009B1CF5" w:rsidRDefault="00990B03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5"/>
                <w:sz w:val="24"/>
              </w:rPr>
              <w:t>IIb</w:t>
            </w:r>
            <w:proofErr w:type="spellEnd"/>
          </w:p>
        </w:tc>
        <w:tc>
          <w:tcPr>
            <w:tcW w:w="2266" w:type="dxa"/>
          </w:tcPr>
          <w:p w14:paraId="36A22237" w14:textId="77777777" w:rsidR="009B1CF5" w:rsidRDefault="00990B0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Piasek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średni</w:t>
            </w:r>
          </w:p>
        </w:tc>
        <w:tc>
          <w:tcPr>
            <w:tcW w:w="1560" w:type="dxa"/>
          </w:tcPr>
          <w:p w14:paraId="05077A71" w14:textId="77777777" w:rsidR="009B1CF5" w:rsidRDefault="00990B03">
            <w:pPr>
              <w:pStyle w:val="TableParagraph"/>
              <w:ind w:left="106"/>
              <w:rPr>
                <w:sz w:val="24"/>
              </w:rPr>
            </w:pPr>
            <w:proofErr w:type="spellStart"/>
            <w:r>
              <w:rPr>
                <w:spacing w:val="-5"/>
                <w:sz w:val="24"/>
              </w:rPr>
              <w:t>Ps</w:t>
            </w:r>
            <w:proofErr w:type="spellEnd"/>
          </w:p>
        </w:tc>
        <w:tc>
          <w:tcPr>
            <w:tcW w:w="994" w:type="dxa"/>
          </w:tcPr>
          <w:p w14:paraId="0AF0E818" w14:textId="77777777" w:rsidR="009B1CF5" w:rsidRDefault="00990B03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0,50</w:t>
            </w:r>
          </w:p>
        </w:tc>
      </w:tr>
    </w:tbl>
    <w:p w14:paraId="639C8C05" w14:textId="77777777" w:rsidR="009B1CF5" w:rsidRDefault="009B1CF5">
      <w:pPr>
        <w:pStyle w:val="Tekstpodstawowy"/>
        <w:spacing w:before="60"/>
      </w:pPr>
    </w:p>
    <w:p w14:paraId="07B47895" w14:textId="77777777" w:rsidR="009B1CF5" w:rsidRDefault="00990B03">
      <w:pPr>
        <w:pStyle w:val="Tekstpodstawowy"/>
        <w:spacing w:before="1" w:line="276" w:lineRule="auto"/>
        <w:ind w:left="1568" w:right="137"/>
        <w:jc w:val="both"/>
      </w:pPr>
      <w:r>
        <w:t>Wydzielone warstwy geotechniczne przedstawiono na przekrojach geotechnicznych (załącznik nr 4 opin</w:t>
      </w:r>
      <w:r w:rsidR="00F102DE">
        <w:t>i</w:t>
      </w:r>
      <w:r>
        <w:t>i geotechnicznej).</w:t>
      </w:r>
    </w:p>
    <w:p w14:paraId="31829AA9" w14:textId="77777777" w:rsidR="009B1CF5" w:rsidRDefault="00990B03">
      <w:pPr>
        <w:pStyle w:val="Akapitzlist"/>
        <w:numPr>
          <w:ilvl w:val="1"/>
          <w:numId w:val="9"/>
        </w:numPr>
        <w:tabs>
          <w:tab w:val="left" w:pos="1568"/>
        </w:tabs>
        <w:spacing w:line="276" w:lineRule="auto"/>
        <w:ind w:left="1568" w:right="135"/>
        <w:jc w:val="both"/>
        <w:rPr>
          <w:sz w:val="24"/>
        </w:rPr>
      </w:pPr>
      <w:r>
        <w:rPr>
          <w:sz w:val="24"/>
        </w:rPr>
        <w:t>Zgodnie z normą PN-B-06050 Grunty występujące w poziome posadowienia (na</w:t>
      </w:r>
      <w:r>
        <w:rPr>
          <w:spacing w:val="-2"/>
          <w:sz w:val="24"/>
        </w:rPr>
        <w:t xml:space="preserve"> </w:t>
      </w:r>
      <w:r>
        <w:rPr>
          <w:sz w:val="24"/>
        </w:rPr>
        <w:t>głębokości</w:t>
      </w:r>
      <w:r>
        <w:rPr>
          <w:spacing w:val="-1"/>
          <w:sz w:val="24"/>
        </w:rPr>
        <w:t xml:space="preserve"> </w:t>
      </w:r>
      <w:r>
        <w:rPr>
          <w:sz w:val="24"/>
        </w:rPr>
        <w:t>1,0 m</w:t>
      </w:r>
      <w:r>
        <w:rPr>
          <w:spacing w:val="-1"/>
          <w:sz w:val="24"/>
        </w:rPr>
        <w:t xml:space="preserve"> </w:t>
      </w:r>
      <w:r>
        <w:rPr>
          <w:sz w:val="24"/>
        </w:rPr>
        <w:t>p.p.t.)</w:t>
      </w:r>
      <w:r>
        <w:rPr>
          <w:spacing w:val="-2"/>
          <w:sz w:val="24"/>
        </w:rPr>
        <w:t xml:space="preserve"> </w:t>
      </w:r>
      <w:r>
        <w:rPr>
          <w:sz w:val="24"/>
        </w:rPr>
        <w:t>należą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gruntów łatwo</w:t>
      </w:r>
      <w:r>
        <w:rPr>
          <w:spacing w:val="-1"/>
          <w:sz w:val="24"/>
        </w:rPr>
        <w:t xml:space="preserve"> </w:t>
      </w:r>
      <w:r>
        <w:rPr>
          <w:sz w:val="24"/>
        </w:rPr>
        <w:t>urabialnych (kategoria</w:t>
      </w:r>
      <w:r>
        <w:rPr>
          <w:spacing w:val="-2"/>
          <w:sz w:val="24"/>
        </w:rPr>
        <w:t xml:space="preserve"> </w:t>
      </w:r>
      <w:r>
        <w:rPr>
          <w:sz w:val="24"/>
        </w:rPr>
        <w:t>4), o</w:t>
      </w:r>
      <w:r>
        <w:rPr>
          <w:spacing w:val="-11"/>
          <w:sz w:val="24"/>
        </w:rPr>
        <w:t xml:space="preserve"> </w:t>
      </w:r>
      <w:r>
        <w:rPr>
          <w:sz w:val="24"/>
        </w:rPr>
        <w:t>dużej</w:t>
      </w:r>
      <w:r>
        <w:rPr>
          <w:spacing w:val="-10"/>
          <w:sz w:val="24"/>
        </w:rPr>
        <w:t xml:space="preserve"> </w:t>
      </w:r>
      <w:r>
        <w:rPr>
          <w:sz w:val="24"/>
        </w:rPr>
        <w:t>zdolności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skurczu</w:t>
      </w:r>
      <w:r>
        <w:rPr>
          <w:spacing w:val="-11"/>
          <w:sz w:val="24"/>
        </w:rPr>
        <w:t xml:space="preserve"> </w:t>
      </w:r>
      <w:r>
        <w:rPr>
          <w:sz w:val="24"/>
        </w:rPr>
        <w:t>lub</w:t>
      </w:r>
      <w:r>
        <w:rPr>
          <w:spacing w:val="-11"/>
          <w:sz w:val="24"/>
        </w:rPr>
        <w:t xml:space="preserve"> </w:t>
      </w:r>
      <w:r>
        <w:rPr>
          <w:sz w:val="24"/>
        </w:rPr>
        <w:t>pęcznienia</w:t>
      </w:r>
      <w:r>
        <w:rPr>
          <w:spacing w:val="-12"/>
          <w:sz w:val="24"/>
        </w:rPr>
        <w:t xml:space="preserve"> </w:t>
      </w:r>
      <w:r>
        <w:rPr>
          <w:sz w:val="24"/>
        </w:rPr>
        <w:t>i</w:t>
      </w:r>
      <w:r>
        <w:rPr>
          <w:spacing w:val="-10"/>
          <w:sz w:val="24"/>
        </w:rPr>
        <w:t xml:space="preserve"> </w:t>
      </w:r>
      <w:r>
        <w:rPr>
          <w:sz w:val="24"/>
        </w:rPr>
        <w:t>słabej</w:t>
      </w:r>
      <w:r>
        <w:rPr>
          <w:spacing w:val="-10"/>
          <w:sz w:val="24"/>
        </w:rPr>
        <w:t xml:space="preserve"> </w:t>
      </w:r>
      <w:r>
        <w:rPr>
          <w:sz w:val="24"/>
        </w:rPr>
        <w:t>mrozoodporności</w:t>
      </w:r>
      <w:r>
        <w:rPr>
          <w:spacing w:val="-10"/>
          <w:sz w:val="24"/>
        </w:rPr>
        <w:t xml:space="preserve"> </w:t>
      </w:r>
      <w:r>
        <w:rPr>
          <w:sz w:val="24"/>
        </w:rPr>
        <w:t>(O-1</w:t>
      </w:r>
      <w:r>
        <w:rPr>
          <w:spacing w:val="-9"/>
          <w:sz w:val="24"/>
        </w:rPr>
        <w:t xml:space="preserve"> </w:t>
      </w:r>
      <w:r>
        <w:rPr>
          <w:sz w:val="24"/>
        </w:rPr>
        <w:t>–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O- 3 oraz O-5). Tym samym jest to materiał, który należy zakwalifikować jako </w:t>
      </w:r>
      <w:proofErr w:type="spellStart"/>
      <w:r>
        <w:rPr>
          <w:sz w:val="24"/>
        </w:rPr>
        <w:t>wysadzinowy</w:t>
      </w:r>
      <w:proofErr w:type="spellEnd"/>
      <w:r>
        <w:rPr>
          <w:sz w:val="24"/>
        </w:rPr>
        <w:t xml:space="preserve">. W O-4 grunty występujące w poziome posadowienia (na głębokości 1,0 m p.p.t.) należą do gruntów łatwo urabialnych (kategoria 3), o małej zdolności do skurczu lub pęcznienia i dobrej mrozoodporności Tym samym jest to materiał, który należy zakwalifikować jako </w:t>
      </w:r>
      <w:proofErr w:type="spellStart"/>
      <w:r>
        <w:rPr>
          <w:sz w:val="24"/>
        </w:rPr>
        <w:t>niewysadzinowy</w:t>
      </w:r>
      <w:proofErr w:type="spellEnd"/>
      <w:r>
        <w:rPr>
          <w:sz w:val="24"/>
        </w:rPr>
        <w:t>.</w:t>
      </w:r>
    </w:p>
    <w:p w14:paraId="7A741783" w14:textId="77777777" w:rsidR="009B1CF5" w:rsidRDefault="009B1CF5">
      <w:pPr>
        <w:pStyle w:val="Akapitzlist"/>
        <w:spacing w:line="276" w:lineRule="auto"/>
        <w:jc w:val="both"/>
        <w:rPr>
          <w:sz w:val="24"/>
        </w:rPr>
        <w:sectPr w:rsidR="009B1CF5">
          <w:pgSz w:w="11900" w:h="16840"/>
          <w:pgMar w:top="1540" w:right="1275" w:bottom="2060" w:left="1275" w:header="716" w:footer="1860" w:gutter="0"/>
          <w:cols w:space="708"/>
        </w:sectPr>
      </w:pPr>
    </w:p>
    <w:p w14:paraId="52B6FFCA" w14:textId="77777777" w:rsidR="009B1CF5" w:rsidRDefault="00990B03">
      <w:pPr>
        <w:pStyle w:val="Tekstpodstawowy"/>
        <w:spacing w:before="1"/>
        <w:ind w:left="140"/>
        <w:jc w:val="both"/>
      </w:pPr>
      <w:r>
        <w:lastRenderedPageBreak/>
        <w:t>Wnioski</w:t>
      </w:r>
      <w:r>
        <w:rPr>
          <w:spacing w:val="-11"/>
        </w:rPr>
        <w:t xml:space="preserve"> </w:t>
      </w:r>
      <w:r>
        <w:t>z</w:t>
      </w:r>
      <w:r>
        <w:rPr>
          <w:spacing w:val="-12"/>
        </w:rPr>
        <w:t xml:space="preserve"> </w:t>
      </w:r>
      <w:r>
        <w:t>badań</w:t>
      </w:r>
      <w:r>
        <w:rPr>
          <w:spacing w:val="-11"/>
        </w:rPr>
        <w:t xml:space="preserve"> </w:t>
      </w:r>
      <w:r>
        <w:t>geotechnicznych</w:t>
      </w:r>
      <w:r>
        <w:rPr>
          <w:spacing w:val="-11"/>
        </w:rPr>
        <w:t xml:space="preserve"> </w:t>
      </w:r>
      <w:r>
        <w:t>warunków</w:t>
      </w:r>
      <w:r>
        <w:rPr>
          <w:spacing w:val="-11"/>
        </w:rPr>
        <w:t xml:space="preserve"> </w:t>
      </w:r>
      <w:r>
        <w:t>gruntowo-</w:t>
      </w:r>
      <w:r>
        <w:rPr>
          <w:spacing w:val="-2"/>
        </w:rPr>
        <w:t>wodnych</w:t>
      </w:r>
    </w:p>
    <w:p w14:paraId="517FC452" w14:textId="77777777" w:rsidR="009B1CF5" w:rsidRDefault="00990B03">
      <w:pPr>
        <w:pStyle w:val="Akapitzlist"/>
        <w:numPr>
          <w:ilvl w:val="1"/>
          <w:numId w:val="9"/>
        </w:numPr>
        <w:tabs>
          <w:tab w:val="left" w:pos="1569"/>
        </w:tabs>
        <w:spacing w:before="2" w:line="273" w:lineRule="auto"/>
        <w:ind w:right="134"/>
        <w:jc w:val="both"/>
        <w:rPr>
          <w:sz w:val="24"/>
        </w:rPr>
      </w:pPr>
      <w:r>
        <w:rPr>
          <w:sz w:val="24"/>
        </w:rPr>
        <w:t>Wszystkie prace ziemne należy prowadzić pod stałym nadzorem geotechnicznym,</w:t>
      </w:r>
      <w:r>
        <w:rPr>
          <w:spacing w:val="-4"/>
          <w:sz w:val="24"/>
        </w:rPr>
        <w:t xml:space="preserve"> </w:t>
      </w:r>
      <w:r>
        <w:rPr>
          <w:sz w:val="24"/>
        </w:rPr>
        <w:t>polegającym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stwierdzeniu</w:t>
      </w:r>
      <w:r>
        <w:rPr>
          <w:spacing w:val="-4"/>
          <w:sz w:val="24"/>
        </w:rPr>
        <w:t xml:space="preserve"> </w:t>
      </w:r>
      <w:r>
        <w:rPr>
          <w:sz w:val="24"/>
        </w:rPr>
        <w:t>zgodności</w:t>
      </w:r>
      <w:r>
        <w:rPr>
          <w:spacing w:val="-4"/>
          <w:sz w:val="24"/>
        </w:rPr>
        <w:t xml:space="preserve"> </w:t>
      </w:r>
      <w:r>
        <w:rPr>
          <w:sz w:val="24"/>
        </w:rPr>
        <w:t>odsłoniętego</w:t>
      </w:r>
      <w:r>
        <w:rPr>
          <w:spacing w:val="-4"/>
          <w:sz w:val="24"/>
        </w:rPr>
        <w:t xml:space="preserve"> </w:t>
      </w:r>
      <w:r>
        <w:rPr>
          <w:sz w:val="24"/>
        </w:rPr>
        <w:t>podłoża z danymi zawartymi w dokumentacji geotechnicznej, odbioru podłoża w poziomie posadowienia.</w:t>
      </w:r>
    </w:p>
    <w:p w14:paraId="2D9B52C2" w14:textId="77777777" w:rsidR="009B1CF5" w:rsidRDefault="00990B03">
      <w:pPr>
        <w:pStyle w:val="Akapitzlist"/>
        <w:numPr>
          <w:ilvl w:val="1"/>
          <w:numId w:val="9"/>
        </w:numPr>
        <w:tabs>
          <w:tab w:val="left" w:pos="1569"/>
        </w:tabs>
        <w:spacing w:before="8" w:line="273" w:lineRule="auto"/>
        <w:ind w:right="134"/>
        <w:jc w:val="both"/>
        <w:rPr>
          <w:sz w:val="24"/>
        </w:rPr>
      </w:pPr>
      <w:r>
        <w:rPr>
          <w:sz w:val="24"/>
        </w:rPr>
        <w:t>Grunty spoiste należy zabezpieczać przed przemarzaniem i bezpośrednim kontaktem z wodami gruntowymi. Warstwy przemarznięte i przemoczone (uplastycznione) należy usuwać lub osuszać spoiwami hydraulicznymi.</w:t>
      </w:r>
    </w:p>
    <w:p w14:paraId="3AC2B591" w14:textId="77777777" w:rsidR="009B1CF5" w:rsidRDefault="00990B03">
      <w:pPr>
        <w:pStyle w:val="Akapitzlist"/>
        <w:numPr>
          <w:ilvl w:val="1"/>
          <w:numId w:val="9"/>
        </w:numPr>
        <w:tabs>
          <w:tab w:val="left" w:pos="1569"/>
        </w:tabs>
        <w:spacing w:before="5" w:line="273" w:lineRule="auto"/>
        <w:ind w:right="134"/>
        <w:jc w:val="both"/>
        <w:rPr>
          <w:sz w:val="24"/>
        </w:rPr>
      </w:pPr>
      <w:r>
        <w:rPr>
          <w:sz w:val="24"/>
        </w:rPr>
        <w:t>W zawiązku z występowaniem zwierciadła wody pow</w:t>
      </w:r>
      <w:r w:rsidR="00F102DE">
        <w:rPr>
          <w:sz w:val="24"/>
        </w:rPr>
        <w:t>yżej poziomu posadowienia, w zró</w:t>
      </w:r>
      <w:r>
        <w:rPr>
          <w:sz w:val="24"/>
        </w:rPr>
        <w:t xml:space="preserve">żnicowanych warunkach gruntowych zaleca się zaprojektowanie drenażu wraz z odprowadzaniem wody do najbliższego </w:t>
      </w:r>
      <w:r>
        <w:rPr>
          <w:spacing w:val="-2"/>
          <w:sz w:val="24"/>
        </w:rPr>
        <w:t>zbiornika.</w:t>
      </w:r>
    </w:p>
    <w:p w14:paraId="5ABC5464" w14:textId="77777777" w:rsidR="009B1CF5" w:rsidRDefault="00990B03">
      <w:pPr>
        <w:pStyle w:val="Akapitzlist"/>
        <w:numPr>
          <w:ilvl w:val="1"/>
          <w:numId w:val="9"/>
        </w:numPr>
        <w:tabs>
          <w:tab w:val="left" w:pos="1569"/>
        </w:tabs>
        <w:spacing w:before="7" w:line="276" w:lineRule="auto"/>
        <w:ind w:right="132"/>
        <w:jc w:val="both"/>
        <w:rPr>
          <w:sz w:val="24"/>
        </w:rPr>
      </w:pPr>
      <w:r>
        <w:rPr>
          <w:sz w:val="24"/>
        </w:rPr>
        <w:t>Montaż</w:t>
      </w:r>
      <w:r>
        <w:rPr>
          <w:spacing w:val="-15"/>
          <w:sz w:val="24"/>
        </w:rPr>
        <w:t xml:space="preserve"> </w:t>
      </w:r>
      <w:r>
        <w:rPr>
          <w:sz w:val="24"/>
        </w:rPr>
        <w:t>instalacji</w:t>
      </w:r>
      <w:r>
        <w:rPr>
          <w:spacing w:val="-15"/>
          <w:sz w:val="24"/>
        </w:rPr>
        <w:t xml:space="preserve"> </w:t>
      </w:r>
      <w:r>
        <w:rPr>
          <w:sz w:val="24"/>
        </w:rPr>
        <w:t>podziemnych,</w:t>
      </w:r>
      <w:r>
        <w:rPr>
          <w:spacing w:val="-15"/>
          <w:sz w:val="24"/>
        </w:rPr>
        <w:t xml:space="preserve"> </w:t>
      </w:r>
      <w:r>
        <w:rPr>
          <w:sz w:val="24"/>
        </w:rPr>
        <w:t>przyłącza</w:t>
      </w:r>
      <w:r>
        <w:rPr>
          <w:spacing w:val="-15"/>
          <w:sz w:val="24"/>
        </w:rPr>
        <w:t xml:space="preserve"> </w:t>
      </w:r>
      <w:r>
        <w:rPr>
          <w:sz w:val="24"/>
        </w:rPr>
        <w:t>wody</w:t>
      </w:r>
      <w:r>
        <w:rPr>
          <w:spacing w:val="-15"/>
          <w:sz w:val="24"/>
        </w:rPr>
        <w:t xml:space="preserve"> </w:t>
      </w:r>
      <w:r>
        <w:rPr>
          <w:sz w:val="24"/>
        </w:rPr>
        <w:t>oraz</w:t>
      </w:r>
      <w:r>
        <w:rPr>
          <w:spacing w:val="-15"/>
          <w:sz w:val="24"/>
        </w:rPr>
        <w:t xml:space="preserve"> </w:t>
      </w:r>
      <w:r>
        <w:rPr>
          <w:sz w:val="24"/>
        </w:rPr>
        <w:t>rur</w:t>
      </w:r>
      <w:r>
        <w:rPr>
          <w:spacing w:val="-15"/>
          <w:sz w:val="24"/>
        </w:rPr>
        <w:t xml:space="preserve"> </w:t>
      </w:r>
      <w:r>
        <w:rPr>
          <w:sz w:val="24"/>
        </w:rPr>
        <w:t>kanalizacyjnych</w:t>
      </w:r>
      <w:r>
        <w:rPr>
          <w:spacing w:val="-15"/>
          <w:sz w:val="24"/>
        </w:rPr>
        <w:t xml:space="preserve"> </w:t>
      </w:r>
      <w:r>
        <w:rPr>
          <w:sz w:val="24"/>
        </w:rPr>
        <w:t>zaleca się wykonać w wykopach mechanicznych lub ręcznych z zachowaniem warunków obowiązujących norm i pod nadzorem geotechnicznym. Wszystkie wykonane wykopy pod instalacje powinny być zasypane materiałem spoistym pochodzącym z wykopu oraz niespoistym w miejscu występowania gruntów niespoistych w podłożu</w:t>
      </w:r>
    </w:p>
    <w:p w14:paraId="05FE5C92" w14:textId="77777777" w:rsidR="009B1CF5" w:rsidRDefault="009B1CF5">
      <w:pPr>
        <w:pStyle w:val="Tekstpodstawowy"/>
        <w:spacing w:before="55"/>
      </w:pPr>
    </w:p>
    <w:p w14:paraId="0A31F128" w14:textId="77777777" w:rsidR="009B1CF5" w:rsidRDefault="00990B03">
      <w:pPr>
        <w:pStyle w:val="Nagwek2"/>
        <w:numPr>
          <w:ilvl w:val="1"/>
          <w:numId w:val="10"/>
        </w:numPr>
        <w:tabs>
          <w:tab w:val="left" w:pos="927"/>
        </w:tabs>
        <w:spacing w:before="1"/>
        <w:ind w:left="927" w:hanging="359"/>
      </w:pPr>
      <w:bookmarkStart w:id="5" w:name="_Toc227917740"/>
      <w:r>
        <w:t>Ogólne</w:t>
      </w:r>
      <w:r>
        <w:rPr>
          <w:spacing w:val="-12"/>
        </w:rPr>
        <w:t xml:space="preserve"> </w:t>
      </w:r>
      <w:r>
        <w:t>właściwości</w:t>
      </w:r>
      <w:r>
        <w:rPr>
          <w:spacing w:val="-11"/>
        </w:rPr>
        <w:t xml:space="preserve"> </w:t>
      </w:r>
      <w:r>
        <w:t>funkcjonalno-</w:t>
      </w:r>
      <w:r>
        <w:rPr>
          <w:spacing w:val="-11"/>
        </w:rPr>
        <w:t xml:space="preserve"> </w:t>
      </w:r>
      <w:r>
        <w:rPr>
          <w:spacing w:val="-2"/>
        </w:rPr>
        <w:t>użytkowego</w:t>
      </w:r>
      <w:bookmarkEnd w:id="5"/>
    </w:p>
    <w:p w14:paraId="38FD5423" w14:textId="77777777" w:rsidR="009B1CF5" w:rsidRDefault="00990B03">
      <w:pPr>
        <w:pStyle w:val="Tekstpodstawowy"/>
        <w:spacing w:before="120" w:line="276" w:lineRule="auto"/>
        <w:ind w:left="400" w:right="135" w:firstLine="708"/>
        <w:jc w:val="both"/>
      </w:pPr>
      <w:r>
        <w:t>Boisko piłkarskie objęte opracowaniem nie zmieni swojej funkcji podstawowej. Wymiary boiska do piłki nożnej o nawierzchni syntetycznej 60m x 100m (pole gry 56m x 90m). Lokalizacja boiska bez zmian.</w:t>
      </w:r>
    </w:p>
    <w:p w14:paraId="69919CED" w14:textId="77777777" w:rsidR="009B1CF5" w:rsidRDefault="00990B03">
      <w:pPr>
        <w:pStyle w:val="Tekstpodstawowy"/>
        <w:spacing w:line="276" w:lineRule="auto"/>
        <w:ind w:left="400" w:right="135" w:firstLine="708"/>
        <w:jc w:val="both"/>
      </w:pPr>
      <w:r>
        <w:t>Przedmiot zamówienia oprócz modernizacji istniejącego boiska do piłki nożnej uwzględnia</w:t>
      </w:r>
      <w:r>
        <w:rPr>
          <w:spacing w:val="-10"/>
        </w:rPr>
        <w:t xml:space="preserve"> </w:t>
      </w:r>
      <w:r>
        <w:t>również</w:t>
      </w:r>
      <w:r>
        <w:rPr>
          <w:spacing w:val="-10"/>
        </w:rPr>
        <w:t xml:space="preserve"> </w:t>
      </w:r>
      <w:r>
        <w:t>zaprojektowanie</w:t>
      </w:r>
      <w:r>
        <w:rPr>
          <w:spacing w:val="-13"/>
        </w:rPr>
        <w:t xml:space="preserve"> </w:t>
      </w:r>
      <w:r>
        <w:t>bieżni</w:t>
      </w:r>
      <w:r>
        <w:rPr>
          <w:spacing w:val="-11"/>
        </w:rPr>
        <w:t xml:space="preserve"> </w:t>
      </w:r>
      <w:r>
        <w:t>lekkoatletycznej</w:t>
      </w:r>
      <w:r>
        <w:rPr>
          <w:spacing w:val="-11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dystansie</w:t>
      </w:r>
      <w:r>
        <w:rPr>
          <w:spacing w:val="-13"/>
        </w:rPr>
        <w:t xml:space="preserve"> </w:t>
      </w:r>
      <w:r>
        <w:t>100m</w:t>
      </w:r>
      <w:r>
        <w:rPr>
          <w:spacing w:val="-11"/>
        </w:rPr>
        <w:t xml:space="preserve"> </w:t>
      </w:r>
      <w:r>
        <w:t>oraz</w:t>
      </w:r>
      <w:r>
        <w:rPr>
          <w:spacing w:val="-10"/>
        </w:rPr>
        <w:t xml:space="preserve"> </w:t>
      </w:r>
      <w:r>
        <w:t>skoczni do skoku w dal.</w:t>
      </w:r>
    </w:p>
    <w:p w14:paraId="123E249D" w14:textId="77777777" w:rsidR="009B1CF5" w:rsidRDefault="00990B03">
      <w:pPr>
        <w:pStyle w:val="Tekstpodstawowy"/>
        <w:spacing w:line="278" w:lineRule="auto"/>
        <w:ind w:left="400" w:right="136" w:firstLine="708"/>
        <w:jc w:val="both"/>
      </w:pPr>
      <w:r>
        <w:t>Ponadto z uwagi na warunki gruntowo-wodne wyżej opisane należy zaprojektować odwodnienie boiska oraz bieżni lekkoatletycznej poprzez drenaż.</w:t>
      </w:r>
    </w:p>
    <w:p w14:paraId="750F5FD1" w14:textId="77777777" w:rsidR="009B1CF5" w:rsidRDefault="00990B03">
      <w:pPr>
        <w:pStyle w:val="Tekstpodstawowy"/>
        <w:spacing w:line="276" w:lineRule="auto"/>
        <w:ind w:left="400" w:right="136" w:firstLine="708"/>
        <w:jc w:val="both"/>
      </w:pPr>
      <w:r>
        <w:t>Prace projektowe muszą zostać poprzedzone wykonaniem koncepcji oraz uzgodnieniem ostatecznej wersji z Zamawiającym. Na podstawie uzgodnionej koncepcji Wykonawca przystąpi do dalszych prac projektowych.</w:t>
      </w:r>
    </w:p>
    <w:p w14:paraId="69DBCB63" w14:textId="77777777" w:rsidR="009B1CF5" w:rsidRDefault="00990B03">
      <w:pPr>
        <w:pStyle w:val="Tekstpodstawowy"/>
        <w:spacing w:line="276" w:lineRule="auto"/>
        <w:ind w:left="400" w:right="136" w:firstLine="708"/>
        <w:jc w:val="both"/>
      </w:pPr>
      <w:r>
        <w:t>Dokumentacja projektowa musi zawierać rozwiązania projektowe umożliwiające dostęp i korzystanie ze wszystkich elementów kompleksu przez osoby niepełnosprawne.</w:t>
      </w:r>
    </w:p>
    <w:p w14:paraId="3016758C" w14:textId="77777777" w:rsidR="009B1CF5" w:rsidRDefault="00990B03">
      <w:pPr>
        <w:pStyle w:val="Tekstpodstawowy"/>
        <w:spacing w:line="276" w:lineRule="auto"/>
        <w:ind w:left="400" w:right="134" w:firstLine="708"/>
        <w:jc w:val="both"/>
      </w:pPr>
      <w:r>
        <w:t xml:space="preserve">Wykonawca przed przystąpieniem do realizacji zamówienia </w:t>
      </w:r>
      <w:r w:rsidR="008D3FFC">
        <w:t xml:space="preserve">może </w:t>
      </w:r>
      <w:r>
        <w:t>przeprowadzi</w:t>
      </w:r>
      <w:r w:rsidR="008D3FFC">
        <w:t>ć</w:t>
      </w:r>
      <w:r>
        <w:t xml:space="preserve">  wizję lokalną w terenie oraz zbada</w:t>
      </w:r>
      <w:r w:rsidR="008D3FFC">
        <w:t>ć</w:t>
      </w:r>
      <w:r>
        <w:t xml:space="preserve"> na własny koszt istniejące uzbrojenie terenu. Usunięcie wszelkich kolizji powstałych w związku z realizacją niniejszego kompleksu obciążają wykonawcę. Kolizje z funkcjonującymi instalacjami i sieciami doziemnymi</w:t>
      </w:r>
      <w:r>
        <w:rPr>
          <w:spacing w:val="38"/>
        </w:rPr>
        <w:t xml:space="preserve"> </w:t>
      </w:r>
      <w:r>
        <w:t>należy</w:t>
      </w:r>
      <w:r>
        <w:rPr>
          <w:spacing w:val="38"/>
        </w:rPr>
        <w:t xml:space="preserve"> </w:t>
      </w:r>
      <w:r>
        <w:t>przeprojektować</w:t>
      </w:r>
      <w:r>
        <w:rPr>
          <w:spacing w:val="37"/>
        </w:rPr>
        <w:t xml:space="preserve"> </w:t>
      </w:r>
      <w:r>
        <w:t>i</w:t>
      </w:r>
      <w:r>
        <w:rPr>
          <w:spacing w:val="38"/>
        </w:rPr>
        <w:t xml:space="preserve"> </w:t>
      </w:r>
      <w:r>
        <w:t>przebudować.</w:t>
      </w:r>
      <w:r>
        <w:rPr>
          <w:spacing w:val="38"/>
        </w:rPr>
        <w:t xml:space="preserve"> </w:t>
      </w:r>
      <w:r>
        <w:t>Uzgodnienie</w:t>
      </w:r>
      <w:r>
        <w:rPr>
          <w:spacing w:val="37"/>
        </w:rPr>
        <w:t xml:space="preserve"> </w:t>
      </w:r>
      <w:r>
        <w:t>usunięcia</w:t>
      </w:r>
      <w:r>
        <w:rPr>
          <w:spacing w:val="37"/>
        </w:rPr>
        <w:t xml:space="preserve"> </w:t>
      </w:r>
      <w:r>
        <w:t>tych</w:t>
      </w:r>
      <w:r>
        <w:rPr>
          <w:spacing w:val="38"/>
        </w:rPr>
        <w:t xml:space="preserve"> </w:t>
      </w:r>
      <w:r>
        <w:t>kolizji z gestorami sieci znajduje się w gestii wykonawcy.</w:t>
      </w:r>
    </w:p>
    <w:p w14:paraId="68A85ADE" w14:textId="77777777" w:rsidR="009B1CF5" w:rsidRDefault="009B1CF5">
      <w:pPr>
        <w:pStyle w:val="Tekstpodstawowy"/>
        <w:spacing w:line="276" w:lineRule="auto"/>
        <w:jc w:val="both"/>
        <w:sectPr w:rsidR="009B1CF5">
          <w:pgSz w:w="11900" w:h="16840"/>
          <w:pgMar w:top="1540" w:right="1275" w:bottom="2060" w:left="1275" w:header="716" w:footer="1860" w:gutter="0"/>
          <w:cols w:space="708"/>
        </w:sectPr>
      </w:pPr>
    </w:p>
    <w:p w14:paraId="1DB2DCC7" w14:textId="77777777" w:rsidR="009B1CF5" w:rsidRDefault="00990B03">
      <w:pPr>
        <w:pStyle w:val="Tekstpodstawowy"/>
        <w:spacing w:before="1" w:line="276" w:lineRule="auto"/>
        <w:ind w:left="400" w:right="136" w:firstLine="708"/>
        <w:jc w:val="right"/>
      </w:pPr>
      <w:r>
        <w:lastRenderedPageBreak/>
        <w:t>Ponadto</w:t>
      </w:r>
      <w:r>
        <w:rPr>
          <w:spacing w:val="37"/>
        </w:rPr>
        <w:t xml:space="preserve"> </w:t>
      </w:r>
      <w:r>
        <w:t>podczas</w:t>
      </w:r>
      <w:r>
        <w:rPr>
          <w:spacing w:val="37"/>
        </w:rPr>
        <w:t xml:space="preserve"> </w:t>
      </w:r>
      <w:r>
        <w:t>opracowania</w:t>
      </w:r>
      <w:r>
        <w:rPr>
          <w:spacing w:val="36"/>
        </w:rPr>
        <w:t xml:space="preserve"> </w:t>
      </w:r>
      <w:r>
        <w:t>dokumentacji</w:t>
      </w:r>
      <w:r>
        <w:rPr>
          <w:spacing w:val="38"/>
        </w:rPr>
        <w:t xml:space="preserve"> </w:t>
      </w:r>
      <w:r>
        <w:t>projektowej</w:t>
      </w:r>
      <w:r>
        <w:rPr>
          <w:spacing w:val="38"/>
        </w:rPr>
        <w:t xml:space="preserve"> </w:t>
      </w:r>
      <w:r>
        <w:t>projektant</w:t>
      </w:r>
      <w:r>
        <w:rPr>
          <w:spacing w:val="38"/>
        </w:rPr>
        <w:t xml:space="preserve"> </w:t>
      </w:r>
      <w:r>
        <w:t>zobowiązany jest</w:t>
      </w:r>
      <w:r>
        <w:rPr>
          <w:spacing w:val="-6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uzyskania</w:t>
      </w:r>
      <w:r>
        <w:rPr>
          <w:spacing w:val="-8"/>
        </w:rPr>
        <w:t xml:space="preserve"> </w:t>
      </w:r>
      <w:r>
        <w:t>decyzji</w:t>
      </w:r>
      <w:r>
        <w:rPr>
          <w:spacing w:val="-4"/>
        </w:rPr>
        <w:t xml:space="preserve"> </w:t>
      </w:r>
      <w:r>
        <w:t>zezwalającej</w:t>
      </w:r>
      <w:r>
        <w:rPr>
          <w:spacing w:val="-6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wyłączenie</w:t>
      </w:r>
      <w:r>
        <w:rPr>
          <w:spacing w:val="-8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produkcji</w:t>
      </w:r>
      <w:r>
        <w:rPr>
          <w:spacing w:val="-6"/>
        </w:rPr>
        <w:t xml:space="preserve"> </w:t>
      </w:r>
      <w:r>
        <w:t>rozlicznej</w:t>
      </w:r>
      <w:r>
        <w:rPr>
          <w:spacing w:val="-6"/>
        </w:rPr>
        <w:t xml:space="preserve"> </w:t>
      </w:r>
      <w:r>
        <w:t>części</w:t>
      </w:r>
      <w:r>
        <w:rPr>
          <w:spacing w:val="-6"/>
        </w:rPr>
        <w:t xml:space="preserve"> </w:t>
      </w:r>
      <w:r>
        <w:t>gruntów. Dodatkowo</w:t>
      </w:r>
      <w:r>
        <w:rPr>
          <w:spacing w:val="40"/>
        </w:rPr>
        <w:t xml:space="preserve"> </w:t>
      </w:r>
      <w:r>
        <w:t>z</w:t>
      </w:r>
      <w:r>
        <w:rPr>
          <w:spacing w:val="40"/>
        </w:rPr>
        <w:t xml:space="preserve"> </w:t>
      </w:r>
      <w:r>
        <w:t>uwagi,</w:t>
      </w:r>
      <w:r>
        <w:rPr>
          <w:spacing w:val="40"/>
        </w:rPr>
        <w:t xml:space="preserve"> </w:t>
      </w:r>
      <w:r>
        <w:t>iż</w:t>
      </w:r>
      <w:r>
        <w:rPr>
          <w:spacing w:val="40"/>
        </w:rPr>
        <w:t xml:space="preserve"> </w:t>
      </w:r>
      <w:r>
        <w:t>inwestycja</w:t>
      </w:r>
      <w:r>
        <w:rPr>
          <w:spacing w:val="40"/>
        </w:rPr>
        <w:t xml:space="preserve"> </w:t>
      </w:r>
      <w:r>
        <w:t>objęta</w:t>
      </w:r>
      <w:r>
        <w:rPr>
          <w:spacing w:val="40"/>
        </w:rPr>
        <w:t xml:space="preserve"> </w:t>
      </w:r>
      <w:r>
        <w:t>opracowaniem</w:t>
      </w:r>
      <w:r>
        <w:rPr>
          <w:spacing w:val="74"/>
        </w:rPr>
        <w:t xml:space="preserve"> </w:t>
      </w:r>
      <w:r>
        <w:t>znajduje</w:t>
      </w:r>
      <w:r>
        <w:rPr>
          <w:spacing w:val="40"/>
        </w:rPr>
        <w:t xml:space="preserve"> </w:t>
      </w:r>
      <w:r>
        <w:t>się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strefie</w:t>
      </w:r>
      <w:r>
        <w:rPr>
          <w:spacing w:val="80"/>
        </w:rPr>
        <w:t xml:space="preserve"> </w:t>
      </w:r>
      <w:r>
        <w:t>ochrony</w:t>
      </w:r>
      <w:r>
        <w:rPr>
          <w:spacing w:val="-15"/>
        </w:rPr>
        <w:t xml:space="preserve"> </w:t>
      </w:r>
      <w:r>
        <w:t>konserwatorskiej,</w:t>
      </w:r>
      <w:r>
        <w:rPr>
          <w:spacing w:val="-15"/>
        </w:rPr>
        <w:t xml:space="preserve"> </w:t>
      </w:r>
      <w:r>
        <w:t>należy</w:t>
      </w:r>
      <w:r>
        <w:rPr>
          <w:spacing w:val="-15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etapie</w:t>
      </w:r>
      <w:r>
        <w:rPr>
          <w:spacing w:val="-15"/>
        </w:rPr>
        <w:t xml:space="preserve"> </w:t>
      </w:r>
      <w:r>
        <w:t>opracowania</w:t>
      </w:r>
      <w:r>
        <w:rPr>
          <w:spacing w:val="-15"/>
        </w:rPr>
        <w:t xml:space="preserve"> </w:t>
      </w:r>
      <w:r>
        <w:t>dokumentacji</w:t>
      </w:r>
      <w:r>
        <w:rPr>
          <w:spacing w:val="-14"/>
        </w:rPr>
        <w:t xml:space="preserve"> </w:t>
      </w:r>
      <w:r>
        <w:t>projektowej</w:t>
      </w:r>
      <w:r>
        <w:rPr>
          <w:spacing w:val="-15"/>
        </w:rPr>
        <w:t xml:space="preserve"> </w:t>
      </w:r>
      <w:r>
        <w:rPr>
          <w:spacing w:val="-2"/>
        </w:rPr>
        <w:t>uzyskać</w:t>
      </w:r>
    </w:p>
    <w:p w14:paraId="71CC87DF" w14:textId="77777777" w:rsidR="009B1CF5" w:rsidRDefault="00990B03">
      <w:pPr>
        <w:pStyle w:val="Tekstpodstawowy"/>
        <w:ind w:left="400"/>
        <w:jc w:val="both"/>
      </w:pPr>
      <w:r>
        <w:t>opinię</w:t>
      </w:r>
      <w:r>
        <w:rPr>
          <w:spacing w:val="-12"/>
        </w:rPr>
        <w:t xml:space="preserve"> </w:t>
      </w:r>
      <w:r>
        <w:t>odpowiedniego</w:t>
      </w:r>
      <w:r>
        <w:rPr>
          <w:spacing w:val="-12"/>
        </w:rPr>
        <w:t xml:space="preserve"> </w:t>
      </w:r>
      <w:r>
        <w:t>Wojewódzkiego</w:t>
      </w:r>
      <w:r>
        <w:rPr>
          <w:spacing w:val="-11"/>
        </w:rPr>
        <w:t xml:space="preserve"> </w:t>
      </w:r>
      <w:r>
        <w:t>Urzędu</w:t>
      </w:r>
      <w:r>
        <w:rPr>
          <w:spacing w:val="-9"/>
        </w:rPr>
        <w:t xml:space="preserve"> </w:t>
      </w:r>
      <w:r>
        <w:t>Ochrony</w:t>
      </w:r>
      <w:r>
        <w:rPr>
          <w:spacing w:val="-11"/>
        </w:rPr>
        <w:t xml:space="preserve"> </w:t>
      </w:r>
      <w:r>
        <w:rPr>
          <w:spacing w:val="-2"/>
        </w:rPr>
        <w:t>Zabytków.</w:t>
      </w:r>
    </w:p>
    <w:p w14:paraId="4E855E16" w14:textId="77777777" w:rsidR="009B1CF5" w:rsidRDefault="00990B03">
      <w:pPr>
        <w:pStyle w:val="Tekstpodstawowy"/>
        <w:spacing w:before="41" w:line="276" w:lineRule="auto"/>
        <w:ind w:left="400" w:right="136" w:firstLine="708"/>
        <w:jc w:val="both"/>
      </w:pPr>
      <w:r>
        <w:t>Na etapie wykonywania robót budowlanych należy przesunąć istniejący słup elektrycznego zlokalizowanego blisko bieżni lekkoatletycznej. Przesunięcie słupa elektrycznego należy wykonać po uprzednim uzgodnieniu z gestorem sieci.</w:t>
      </w:r>
    </w:p>
    <w:p w14:paraId="6D77575E" w14:textId="77777777" w:rsidR="009B1CF5" w:rsidRDefault="009B1CF5">
      <w:pPr>
        <w:pStyle w:val="Tekstpodstawowy"/>
        <w:spacing w:before="1"/>
      </w:pPr>
    </w:p>
    <w:p w14:paraId="165FA823" w14:textId="77777777" w:rsidR="009B1CF5" w:rsidRDefault="00990B03">
      <w:pPr>
        <w:pStyle w:val="Nagwek2"/>
        <w:numPr>
          <w:ilvl w:val="1"/>
          <w:numId w:val="10"/>
        </w:numPr>
        <w:tabs>
          <w:tab w:val="left" w:pos="928"/>
          <w:tab w:val="left" w:pos="986"/>
        </w:tabs>
        <w:ind w:left="928" w:right="884" w:hanging="361"/>
      </w:pPr>
      <w:bookmarkStart w:id="6" w:name="_Toc227917741"/>
      <w:r>
        <w:t>Szczegółowe</w:t>
      </w:r>
      <w:r>
        <w:rPr>
          <w:spacing w:val="40"/>
        </w:rPr>
        <w:t xml:space="preserve"> </w:t>
      </w:r>
      <w:r>
        <w:t>właściwości</w:t>
      </w:r>
      <w:r>
        <w:rPr>
          <w:spacing w:val="-5"/>
        </w:rPr>
        <w:t xml:space="preserve"> </w:t>
      </w:r>
      <w:r>
        <w:t>funkcjonalno-użytkowe</w:t>
      </w:r>
      <w:r>
        <w:rPr>
          <w:spacing w:val="-6"/>
        </w:rPr>
        <w:t xml:space="preserve"> </w:t>
      </w:r>
      <w:r>
        <w:t>wyrażone</w:t>
      </w:r>
      <w:r>
        <w:rPr>
          <w:spacing w:val="-6"/>
        </w:rPr>
        <w:t xml:space="preserve"> </w:t>
      </w:r>
      <w:r>
        <w:t>we</w:t>
      </w:r>
      <w:r>
        <w:rPr>
          <w:spacing w:val="-6"/>
        </w:rPr>
        <w:t xml:space="preserve"> </w:t>
      </w:r>
      <w:r>
        <w:t xml:space="preserve">wskaźnikach </w:t>
      </w:r>
      <w:r>
        <w:rPr>
          <w:spacing w:val="-2"/>
        </w:rPr>
        <w:t>powierzchniowo-kubaturowych</w:t>
      </w:r>
      <w:bookmarkEnd w:id="6"/>
    </w:p>
    <w:p w14:paraId="6EC20B46" w14:textId="77777777" w:rsidR="009B1CF5" w:rsidRDefault="00990B03">
      <w:pPr>
        <w:pStyle w:val="Tekstpodstawowy"/>
        <w:spacing w:before="120" w:line="276" w:lineRule="auto"/>
        <w:ind w:left="400" w:firstLine="708"/>
      </w:pPr>
      <w:r>
        <w:t>Szczegółowe wymagania dokumentacji projektowej, którą Wykonawca przedstawi przed przystąpieniem do realizacji zadania:</w:t>
      </w:r>
    </w:p>
    <w:p w14:paraId="25375DFD" w14:textId="77777777" w:rsidR="009B1CF5" w:rsidRDefault="00990B03">
      <w:pPr>
        <w:pStyle w:val="Tekstpodstawowy"/>
        <w:spacing w:before="1"/>
        <w:ind w:left="633"/>
      </w:pPr>
      <w:r>
        <w:rPr>
          <w:rFonts w:ascii="Symbol" w:hAnsi="Symbol"/>
        </w:rPr>
        <w:t></w:t>
      </w:r>
      <w:r>
        <w:rPr>
          <w:spacing w:val="53"/>
        </w:rPr>
        <w:t xml:space="preserve"> </w:t>
      </w:r>
      <w:r>
        <w:t>aktualna</w:t>
      </w:r>
      <w:r>
        <w:rPr>
          <w:spacing w:val="-5"/>
        </w:rPr>
        <w:t xml:space="preserve"> </w:t>
      </w:r>
      <w:r>
        <w:t>mapa</w:t>
      </w:r>
      <w:r>
        <w:rPr>
          <w:spacing w:val="-5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celów</w:t>
      </w:r>
      <w:r>
        <w:rPr>
          <w:spacing w:val="-2"/>
        </w:rPr>
        <w:t xml:space="preserve"> projektowych</w:t>
      </w:r>
    </w:p>
    <w:p w14:paraId="581D7991" w14:textId="77777777" w:rsidR="009B1CF5" w:rsidRDefault="00990B03">
      <w:pPr>
        <w:pStyle w:val="Tekstpodstawowy"/>
        <w:spacing w:before="42"/>
        <w:ind w:left="633"/>
      </w:pPr>
      <w:r>
        <w:rPr>
          <w:rFonts w:ascii="Symbol" w:hAnsi="Symbol"/>
        </w:rPr>
        <w:t></w:t>
      </w:r>
      <w:r>
        <w:rPr>
          <w:spacing w:val="50"/>
        </w:rPr>
        <w:t xml:space="preserve"> </w:t>
      </w:r>
      <w:r>
        <w:t>projekt</w:t>
      </w:r>
      <w:r>
        <w:rPr>
          <w:spacing w:val="-7"/>
        </w:rPr>
        <w:t xml:space="preserve"> </w:t>
      </w:r>
      <w:r>
        <w:t>zagospodarowania</w:t>
      </w:r>
      <w:r>
        <w:rPr>
          <w:spacing w:val="-7"/>
        </w:rPr>
        <w:t xml:space="preserve"> </w:t>
      </w:r>
      <w:r>
        <w:t>działki</w:t>
      </w:r>
      <w:r>
        <w:rPr>
          <w:spacing w:val="-6"/>
        </w:rPr>
        <w:t xml:space="preserve"> </w:t>
      </w:r>
      <w:r>
        <w:t>lub</w:t>
      </w:r>
      <w:r>
        <w:rPr>
          <w:spacing w:val="-6"/>
        </w:rPr>
        <w:t xml:space="preserve"> </w:t>
      </w:r>
      <w:r>
        <w:rPr>
          <w:spacing w:val="-2"/>
        </w:rPr>
        <w:t>terenu</w:t>
      </w:r>
    </w:p>
    <w:p w14:paraId="7DCD9487" w14:textId="77777777" w:rsidR="009B1CF5" w:rsidRDefault="00990B03">
      <w:pPr>
        <w:pStyle w:val="Tekstpodstawowy"/>
        <w:spacing w:before="39"/>
        <w:ind w:left="633"/>
      </w:pPr>
      <w:r>
        <w:rPr>
          <w:rFonts w:ascii="Symbol" w:hAnsi="Symbol"/>
        </w:rPr>
        <w:t></w:t>
      </w:r>
      <w:r>
        <w:rPr>
          <w:spacing w:val="51"/>
        </w:rPr>
        <w:t xml:space="preserve"> </w:t>
      </w:r>
      <w:r>
        <w:t>projekt</w:t>
      </w:r>
      <w:r>
        <w:rPr>
          <w:spacing w:val="-6"/>
        </w:rPr>
        <w:t xml:space="preserve"> </w:t>
      </w:r>
      <w:proofErr w:type="spellStart"/>
      <w:r>
        <w:t>architektoniczno</w:t>
      </w:r>
      <w:proofErr w:type="spellEnd"/>
      <w:r>
        <w:rPr>
          <w:spacing w:val="-3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rPr>
          <w:spacing w:val="-2"/>
        </w:rPr>
        <w:t>budowlany</w:t>
      </w:r>
    </w:p>
    <w:p w14:paraId="52C7EB9D" w14:textId="77777777" w:rsidR="009B1CF5" w:rsidRDefault="00990B03">
      <w:pPr>
        <w:pStyle w:val="Tekstpodstawowy"/>
        <w:spacing w:before="40"/>
        <w:ind w:left="633"/>
      </w:pPr>
      <w:r>
        <w:rPr>
          <w:rFonts w:ascii="Symbol" w:hAnsi="Symbol"/>
        </w:rPr>
        <w:t></w:t>
      </w:r>
      <w:r>
        <w:rPr>
          <w:spacing w:val="56"/>
        </w:rPr>
        <w:t xml:space="preserve"> </w:t>
      </w:r>
      <w:r>
        <w:t>projekt</w:t>
      </w:r>
      <w:r>
        <w:rPr>
          <w:spacing w:val="-3"/>
        </w:rPr>
        <w:t xml:space="preserve"> </w:t>
      </w:r>
      <w:r>
        <w:rPr>
          <w:spacing w:val="-2"/>
        </w:rPr>
        <w:t>techniczny</w:t>
      </w:r>
    </w:p>
    <w:p w14:paraId="5AA6C784" w14:textId="77777777" w:rsidR="009B1CF5" w:rsidRDefault="00990B03">
      <w:pPr>
        <w:pStyle w:val="Tekstpodstawowy"/>
        <w:spacing w:before="42"/>
        <w:ind w:left="633"/>
      </w:pPr>
      <w:r>
        <w:rPr>
          <w:rFonts w:ascii="Symbol" w:hAnsi="Symbol"/>
        </w:rPr>
        <w:t></w:t>
      </w:r>
      <w:r>
        <w:rPr>
          <w:spacing w:val="49"/>
        </w:rPr>
        <w:t xml:space="preserve"> </w:t>
      </w:r>
      <w:r>
        <w:t>specyfikacje</w:t>
      </w:r>
      <w:r>
        <w:rPr>
          <w:spacing w:val="-8"/>
        </w:rPr>
        <w:t xml:space="preserve"> </w:t>
      </w:r>
      <w:r>
        <w:t>techniczne</w:t>
      </w:r>
      <w:r>
        <w:rPr>
          <w:spacing w:val="-5"/>
        </w:rPr>
        <w:t xml:space="preserve"> </w:t>
      </w:r>
      <w:r>
        <w:t>wykonania</w:t>
      </w:r>
      <w:r>
        <w:rPr>
          <w:spacing w:val="-8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odbioru</w:t>
      </w:r>
      <w:r>
        <w:rPr>
          <w:spacing w:val="-7"/>
        </w:rPr>
        <w:t xml:space="preserve"> </w:t>
      </w:r>
      <w:r>
        <w:rPr>
          <w:spacing w:val="-2"/>
        </w:rPr>
        <w:t>robót</w:t>
      </w:r>
    </w:p>
    <w:p w14:paraId="4B40F8DB" w14:textId="77777777" w:rsidR="009B1CF5" w:rsidRDefault="00990B03">
      <w:pPr>
        <w:pStyle w:val="Tekstpodstawowy"/>
        <w:spacing w:before="39" w:line="273" w:lineRule="auto"/>
        <w:ind w:left="993" w:right="134" w:hanging="360"/>
        <w:jc w:val="both"/>
      </w:pPr>
      <w:r>
        <w:rPr>
          <w:rFonts w:ascii="Symbol" w:hAnsi="Symbol"/>
        </w:rPr>
        <w:t></w:t>
      </w:r>
      <w:r>
        <w:rPr>
          <w:spacing w:val="40"/>
        </w:rPr>
        <w:t xml:space="preserve"> </w:t>
      </w:r>
      <w:r>
        <w:t>warunki techniczne gestorów sieci, decyzje, opinie i ewentualne uzgodnienia wraz z uzyskaniem ostatecznych decyzji lub innych dokumentów zezwalających na rozpoczęcie robót budowlanych</w:t>
      </w:r>
    </w:p>
    <w:p w14:paraId="1697C499" w14:textId="77777777" w:rsidR="009B1CF5" w:rsidRDefault="009B1CF5">
      <w:pPr>
        <w:pStyle w:val="Tekstpodstawowy"/>
        <w:spacing w:before="3"/>
      </w:pPr>
    </w:p>
    <w:p w14:paraId="575DEFA8" w14:textId="77777777" w:rsidR="009B1CF5" w:rsidRDefault="00990B03">
      <w:pPr>
        <w:pStyle w:val="Tekstpodstawowy"/>
        <w:spacing w:before="1"/>
        <w:ind w:left="141" w:right="135" w:firstLine="708"/>
        <w:jc w:val="both"/>
      </w:pPr>
      <w:r>
        <w:t>Projekt</w:t>
      </w:r>
      <w:r>
        <w:rPr>
          <w:spacing w:val="-5"/>
        </w:rPr>
        <w:t xml:space="preserve"> </w:t>
      </w:r>
      <w:r>
        <w:t>zagospodarowania</w:t>
      </w:r>
      <w:r>
        <w:rPr>
          <w:spacing w:val="-5"/>
        </w:rPr>
        <w:t xml:space="preserve"> </w:t>
      </w:r>
      <w:r>
        <w:t>działki</w:t>
      </w:r>
      <w:r>
        <w:rPr>
          <w:spacing w:val="-5"/>
        </w:rPr>
        <w:t xml:space="preserve"> </w:t>
      </w:r>
      <w:r>
        <w:t>lub</w:t>
      </w:r>
      <w:r>
        <w:rPr>
          <w:spacing w:val="-5"/>
        </w:rPr>
        <w:t xml:space="preserve"> </w:t>
      </w:r>
      <w:r>
        <w:t>terenu</w:t>
      </w:r>
      <w:r>
        <w:rPr>
          <w:spacing w:val="-5"/>
        </w:rPr>
        <w:t xml:space="preserve"> </w:t>
      </w:r>
      <w:r>
        <w:t>należy</w:t>
      </w:r>
      <w:r>
        <w:rPr>
          <w:spacing w:val="-5"/>
        </w:rPr>
        <w:t xml:space="preserve"> </w:t>
      </w:r>
      <w:r>
        <w:t>wykonać</w:t>
      </w:r>
      <w:r>
        <w:rPr>
          <w:spacing w:val="-4"/>
        </w:rPr>
        <w:t xml:space="preserve"> </w:t>
      </w:r>
      <w:r>
        <w:t>zgodnie</w:t>
      </w:r>
      <w:r>
        <w:rPr>
          <w:spacing w:val="-4"/>
        </w:rPr>
        <w:t xml:space="preserve"> </w:t>
      </w:r>
      <w:r>
        <w:t>obowiązującymi przepisami tj. z art. 34 ust. 3 pkt. 2 Ustawy Prawo Budowlane, który będzie zawierał część opisową i rysunkową (na aktualnej mapie do celów projektowych, której jeden oryginalny, poświadczony</w:t>
      </w:r>
      <w:r>
        <w:rPr>
          <w:spacing w:val="-15"/>
        </w:rPr>
        <w:t xml:space="preserve"> </w:t>
      </w:r>
      <w:r>
        <w:t>przez</w:t>
      </w:r>
      <w:r>
        <w:rPr>
          <w:spacing w:val="-15"/>
        </w:rPr>
        <w:t xml:space="preserve"> </w:t>
      </w:r>
      <w:r>
        <w:t>właściwy</w:t>
      </w:r>
      <w:r>
        <w:rPr>
          <w:spacing w:val="-15"/>
        </w:rPr>
        <w:t xml:space="preserve"> </w:t>
      </w:r>
      <w:r>
        <w:t>miejscowy</w:t>
      </w:r>
      <w:r>
        <w:rPr>
          <w:spacing w:val="-15"/>
        </w:rPr>
        <w:t xml:space="preserve"> </w:t>
      </w:r>
      <w:r>
        <w:t>Ośrodek</w:t>
      </w:r>
      <w:r>
        <w:rPr>
          <w:spacing w:val="-15"/>
        </w:rPr>
        <w:t xml:space="preserve"> </w:t>
      </w:r>
      <w:r>
        <w:t>dokumentacji</w:t>
      </w:r>
      <w:r>
        <w:rPr>
          <w:spacing w:val="-15"/>
        </w:rPr>
        <w:t xml:space="preserve"> </w:t>
      </w:r>
      <w:r>
        <w:t>geodezyjnej</w:t>
      </w:r>
      <w:r>
        <w:rPr>
          <w:spacing w:val="-15"/>
        </w:rPr>
        <w:t xml:space="preserve"> </w:t>
      </w:r>
      <w:r>
        <w:t>i</w:t>
      </w:r>
      <w:r>
        <w:rPr>
          <w:spacing w:val="-15"/>
        </w:rPr>
        <w:t xml:space="preserve"> </w:t>
      </w:r>
      <w:r>
        <w:t>kartograficznej, egzemplarz należy przekazać Zamawiającemu).</w:t>
      </w:r>
    </w:p>
    <w:p w14:paraId="49BFE436" w14:textId="77777777" w:rsidR="009B1CF5" w:rsidRDefault="00990B03">
      <w:pPr>
        <w:pStyle w:val="Tekstpodstawowy"/>
        <w:ind w:left="141" w:right="134" w:firstLine="708"/>
        <w:jc w:val="both"/>
      </w:pPr>
      <w:r>
        <w:t xml:space="preserve">Projekt </w:t>
      </w:r>
      <w:proofErr w:type="spellStart"/>
      <w:r>
        <w:t>architektoniczno</w:t>
      </w:r>
      <w:proofErr w:type="spellEnd"/>
      <w:r>
        <w:t xml:space="preserve"> – budowlany należy wykonać zgodnie z obwiązującymi przepisami tj. z art. 34 ust. 3 pkt. 2 ustawy Prawo budowlane, który będzie zawierał część opisową i rysunkową, a w szczególności: układ przestrzenny oraz formę architektoniczną istniejących i projektowanych obiektów budowlanych, zamierzony sposób użytkowania obiektów budowlanych, charakterystyczne parametry techniczne obiektów budowlanych, opinię geotechniczną oraz informację o sposobie posadowienia obiektu budowlanego, projektowane rozwiązania materiałowe i techniczne mające wpływ na otoczenie, w tym środowisko, opis dostępności dla osób niepełnosprawnych.</w:t>
      </w:r>
    </w:p>
    <w:p w14:paraId="61A2BFD6" w14:textId="77777777" w:rsidR="009B1CF5" w:rsidRDefault="00990B03">
      <w:pPr>
        <w:pStyle w:val="Tekstpodstawowy"/>
        <w:ind w:left="141" w:right="136" w:firstLine="708"/>
        <w:jc w:val="both"/>
      </w:pPr>
      <w:r>
        <w:t>Projekt techniczny należy wykonać zgodnie z art. 34 ust. 3 pkt. 3 ustawy Prawo budowlane,</w:t>
      </w:r>
      <w:r>
        <w:rPr>
          <w:spacing w:val="-12"/>
        </w:rPr>
        <w:t xml:space="preserve"> </w:t>
      </w:r>
      <w:r>
        <w:t>który</w:t>
      </w:r>
      <w:r>
        <w:rPr>
          <w:spacing w:val="-9"/>
        </w:rPr>
        <w:t xml:space="preserve"> </w:t>
      </w:r>
      <w:r>
        <w:t>będzie</w:t>
      </w:r>
      <w:r>
        <w:rPr>
          <w:spacing w:val="-8"/>
        </w:rPr>
        <w:t xml:space="preserve"> </w:t>
      </w:r>
      <w:r>
        <w:t>zawierał</w:t>
      </w:r>
      <w:r>
        <w:rPr>
          <w:spacing w:val="-11"/>
        </w:rPr>
        <w:t xml:space="preserve"> </w:t>
      </w:r>
      <w:r>
        <w:t>część</w:t>
      </w:r>
      <w:r>
        <w:rPr>
          <w:spacing w:val="-10"/>
        </w:rPr>
        <w:t xml:space="preserve"> </w:t>
      </w:r>
      <w:r>
        <w:t>opisową</w:t>
      </w:r>
      <w:r>
        <w:rPr>
          <w:spacing w:val="-13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rysunkową</w:t>
      </w:r>
      <w:r>
        <w:rPr>
          <w:spacing w:val="-10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szczególności:</w:t>
      </w:r>
      <w:r>
        <w:rPr>
          <w:spacing w:val="-11"/>
        </w:rPr>
        <w:t xml:space="preserve"> </w:t>
      </w:r>
      <w:r>
        <w:t xml:space="preserve">projektowane rozwiązania konstrukcyjne obiektu, projektowane niezbędne rozwiązania techniczne oraz materiałowe, rozwiązania budowlane i techniczno-instalacyjne, nawiązujące do warunków </w:t>
      </w:r>
      <w:r>
        <w:rPr>
          <w:spacing w:val="-2"/>
        </w:rPr>
        <w:t>terenu.</w:t>
      </w:r>
    </w:p>
    <w:p w14:paraId="3BA654E0" w14:textId="77777777" w:rsidR="009B1CF5" w:rsidRDefault="00990B03">
      <w:pPr>
        <w:pStyle w:val="Tekstpodstawowy"/>
        <w:ind w:left="141" w:right="134" w:firstLine="707"/>
        <w:jc w:val="both"/>
      </w:pPr>
      <w:r>
        <w:t>Dokumentacja projektowa musi być wykonana zgodnie z Rozporządzeniem Ministra Rozwoju z dnia 11 września 2020 roku w sprawie szczegółowego zakresu i formy projektu budowlanego (Dz. U. 2022 poz. 1225) wraz z późniejszymi zmianami.</w:t>
      </w:r>
    </w:p>
    <w:p w14:paraId="7712F0EF" w14:textId="77777777" w:rsidR="009B1CF5" w:rsidRDefault="009B1CF5">
      <w:pPr>
        <w:pStyle w:val="Tekstpodstawowy"/>
        <w:jc w:val="both"/>
        <w:sectPr w:rsidR="009B1CF5">
          <w:pgSz w:w="11900" w:h="16840"/>
          <w:pgMar w:top="1540" w:right="1275" w:bottom="2060" w:left="1275" w:header="716" w:footer="1860" w:gutter="0"/>
          <w:cols w:space="708"/>
        </w:sectPr>
      </w:pPr>
    </w:p>
    <w:p w14:paraId="2CB1FFAE" w14:textId="77777777" w:rsidR="009B1CF5" w:rsidRDefault="00990B03">
      <w:pPr>
        <w:pStyle w:val="Tekstpodstawowy"/>
        <w:spacing w:before="1"/>
        <w:ind w:left="400" w:right="134" w:firstLine="710"/>
        <w:jc w:val="both"/>
      </w:pPr>
      <w:r>
        <w:lastRenderedPageBreak/>
        <w:t>Na podstawie sporządzonej dokumentacji wykonawca ma obowiązek uzyskania prawomocnej decyzji pozwolenia na budowę.</w:t>
      </w:r>
    </w:p>
    <w:p w14:paraId="43AA7D9E" w14:textId="77777777" w:rsidR="009B1CF5" w:rsidRDefault="00990B03">
      <w:pPr>
        <w:pStyle w:val="Tekstpodstawowy"/>
        <w:spacing w:line="276" w:lineRule="auto"/>
        <w:ind w:left="400" w:right="136" w:firstLine="708"/>
        <w:jc w:val="both"/>
      </w:pPr>
      <w:r>
        <w:t>Po zakończeniu wszystkich robót wykonawca uzyska decyzję zezwalającą na użytkowanie całego kompleksu.</w:t>
      </w:r>
    </w:p>
    <w:p w14:paraId="7EA1F435" w14:textId="77777777" w:rsidR="009B1CF5" w:rsidRDefault="00990B03">
      <w:pPr>
        <w:pStyle w:val="Tekstpodstawowy"/>
        <w:spacing w:line="276" w:lineRule="auto"/>
        <w:ind w:left="400" w:right="132" w:firstLine="708"/>
        <w:jc w:val="both"/>
      </w:pPr>
      <w:r>
        <w:t>W ramach zadania inwestycyjnego, Inwestor oczekuje opracowania dokumentacji projektowej i kosztorysowej oraz wykonania robót budowlanych, których celem jest modernizacja</w:t>
      </w:r>
      <w:r>
        <w:rPr>
          <w:spacing w:val="-15"/>
        </w:rPr>
        <w:t xml:space="preserve"> </w:t>
      </w:r>
      <w:r>
        <w:t>boiska</w:t>
      </w:r>
      <w:r>
        <w:rPr>
          <w:spacing w:val="-15"/>
        </w:rPr>
        <w:t xml:space="preserve"> </w:t>
      </w:r>
      <w:r>
        <w:t>sportowego</w:t>
      </w:r>
      <w:r>
        <w:rPr>
          <w:spacing w:val="-15"/>
        </w:rPr>
        <w:t xml:space="preserve"> </w:t>
      </w:r>
      <w:r>
        <w:t>wraz</w:t>
      </w:r>
      <w:r>
        <w:rPr>
          <w:spacing w:val="-15"/>
        </w:rPr>
        <w:t xml:space="preserve"> </w:t>
      </w:r>
      <w:r>
        <w:t>z</w:t>
      </w:r>
      <w:r>
        <w:rPr>
          <w:spacing w:val="-15"/>
        </w:rPr>
        <w:t xml:space="preserve"> </w:t>
      </w:r>
      <w:r>
        <w:t>budową</w:t>
      </w:r>
      <w:r>
        <w:rPr>
          <w:spacing w:val="-15"/>
        </w:rPr>
        <w:t xml:space="preserve"> </w:t>
      </w:r>
      <w:r>
        <w:t>bieżni</w:t>
      </w:r>
      <w:r>
        <w:rPr>
          <w:spacing w:val="-15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dystansie</w:t>
      </w:r>
      <w:r>
        <w:rPr>
          <w:spacing w:val="-15"/>
        </w:rPr>
        <w:t xml:space="preserve"> </w:t>
      </w:r>
      <w:r>
        <w:t>100m</w:t>
      </w:r>
      <w:r>
        <w:rPr>
          <w:spacing w:val="-15"/>
        </w:rPr>
        <w:t xml:space="preserve"> </w:t>
      </w:r>
      <w:r>
        <w:t>oraz</w:t>
      </w:r>
      <w:r>
        <w:rPr>
          <w:spacing w:val="-15"/>
        </w:rPr>
        <w:t xml:space="preserve"> </w:t>
      </w:r>
      <w:r>
        <w:t>skoczni</w:t>
      </w:r>
      <w:r>
        <w:rPr>
          <w:spacing w:val="-15"/>
        </w:rPr>
        <w:t xml:space="preserve"> </w:t>
      </w:r>
      <w:r>
        <w:t>skoku w dal na działce nr 193/4, 192/4, 191/1, 190/1 obręb 0006 Jordanów Śląski. gm. Jordanów Śląski.</w:t>
      </w:r>
      <w:r>
        <w:rPr>
          <w:spacing w:val="-12"/>
        </w:rPr>
        <w:t xml:space="preserve"> </w:t>
      </w:r>
      <w:r>
        <w:t>Ponadto</w:t>
      </w:r>
      <w:r>
        <w:rPr>
          <w:spacing w:val="-14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ramach</w:t>
      </w:r>
      <w:r>
        <w:rPr>
          <w:spacing w:val="-12"/>
        </w:rPr>
        <w:t xml:space="preserve"> </w:t>
      </w:r>
      <w:r>
        <w:t>modernizacji</w:t>
      </w:r>
      <w:r>
        <w:rPr>
          <w:spacing w:val="-11"/>
        </w:rPr>
        <w:t xml:space="preserve"> </w:t>
      </w:r>
      <w:r>
        <w:t>boiska</w:t>
      </w:r>
      <w:r>
        <w:rPr>
          <w:spacing w:val="-13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piłki</w:t>
      </w:r>
      <w:r>
        <w:rPr>
          <w:spacing w:val="-11"/>
        </w:rPr>
        <w:t xml:space="preserve"> </w:t>
      </w:r>
      <w:r>
        <w:t>nożnej</w:t>
      </w:r>
      <w:r>
        <w:rPr>
          <w:spacing w:val="-11"/>
        </w:rPr>
        <w:t xml:space="preserve"> </w:t>
      </w:r>
      <w:r>
        <w:t>należy</w:t>
      </w:r>
      <w:r>
        <w:rPr>
          <w:spacing w:val="-12"/>
        </w:rPr>
        <w:t xml:space="preserve"> </w:t>
      </w:r>
      <w:r>
        <w:t>wykonać</w:t>
      </w:r>
      <w:r>
        <w:rPr>
          <w:spacing w:val="-13"/>
        </w:rPr>
        <w:t xml:space="preserve"> </w:t>
      </w:r>
      <w:r>
        <w:t>odwodnienie boiska oraz bieżnie lekkoatletycznej poprzez drenaż.</w:t>
      </w:r>
    </w:p>
    <w:p w14:paraId="26227EFB" w14:textId="77777777" w:rsidR="009B1CF5" w:rsidRDefault="009B1CF5">
      <w:pPr>
        <w:pStyle w:val="Tekstpodstawowy"/>
        <w:spacing w:before="41"/>
      </w:pPr>
    </w:p>
    <w:p w14:paraId="146E220D" w14:textId="77777777" w:rsidR="009B1CF5" w:rsidRDefault="00990B03">
      <w:pPr>
        <w:pStyle w:val="Tekstpodstawowy"/>
        <w:ind w:left="400"/>
        <w:jc w:val="both"/>
      </w:pPr>
      <w:r>
        <w:rPr>
          <w:u w:val="single"/>
        </w:rPr>
        <w:t>Zakres</w:t>
      </w:r>
      <w:r>
        <w:rPr>
          <w:spacing w:val="-11"/>
          <w:u w:val="single"/>
        </w:rPr>
        <w:t xml:space="preserve"> </w:t>
      </w:r>
      <w:r>
        <w:rPr>
          <w:u w:val="single"/>
        </w:rPr>
        <w:t>robót</w:t>
      </w:r>
      <w:r>
        <w:rPr>
          <w:spacing w:val="-11"/>
          <w:u w:val="single"/>
        </w:rPr>
        <w:t xml:space="preserve"> </w:t>
      </w:r>
      <w:r>
        <w:rPr>
          <w:u w:val="single"/>
        </w:rPr>
        <w:t>dotyczący</w:t>
      </w:r>
      <w:r>
        <w:rPr>
          <w:spacing w:val="-11"/>
          <w:u w:val="single"/>
        </w:rPr>
        <w:t xml:space="preserve"> </w:t>
      </w:r>
      <w:r>
        <w:rPr>
          <w:u w:val="single"/>
        </w:rPr>
        <w:t>zagospodarowania</w:t>
      </w:r>
      <w:r>
        <w:rPr>
          <w:spacing w:val="-12"/>
          <w:u w:val="single"/>
        </w:rPr>
        <w:t xml:space="preserve"> </w:t>
      </w:r>
      <w:r>
        <w:rPr>
          <w:spacing w:val="-2"/>
          <w:u w:val="single"/>
        </w:rPr>
        <w:t>terenu:</w:t>
      </w:r>
    </w:p>
    <w:p w14:paraId="601D0F68" w14:textId="77777777" w:rsidR="009B1CF5" w:rsidRDefault="00990B03" w:rsidP="005054D7">
      <w:pPr>
        <w:pStyle w:val="Tekstpodstawowy"/>
        <w:spacing w:line="276" w:lineRule="auto"/>
        <w:ind w:left="567" w:right="135" w:hanging="141"/>
        <w:jc w:val="both"/>
      </w:pPr>
      <w:r>
        <w:rPr>
          <w:rFonts w:ascii="Symbol" w:hAnsi="Symbol"/>
        </w:rPr>
        <w:t></w:t>
      </w:r>
      <w:r>
        <w:t xml:space="preserve"> opracowanie dokumentacji projektowej wraz z projektem technicznym w celu uzyskania pozwolenia na budowę;</w:t>
      </w:r>
    </w:p>
    <w:p w14:paraId="55E4FBF2" w14:textId="77777777" w:rsidR="009B1CF5" w:rsidRDefault="00990B03" w:rsidP="005054D7">
      <w:pPr>
        <w:pStyle w:val="Tekstpodstawowy"/>
        <w:spacing w:line="276" w:lineRule="auto"/>
        <w:ind w:left="567" w:right="133" w:hanging="141"/>
        <w:jc w:val="both"/>
      </w:pPr>
      <w:r>
        <w:rPr>
          <w:rFonts w:ascii="Symbol" w:hAnsi="Symbol"/>
        </w:rPr>
        <w:t></w:t>
      </w:r>
      <w:r>
        <w:rPr>
          <w:spacing w:val="40"/>
        </w:rPr>
        <w:t xml:space="preserve"> </w:t>
      </w:r>
      <w:r>
        <w:t>przygotowanie terenu budowy pod inwestycje: ściągniecie warstwy humusu, roboty rozbiórkowe i demontażowe, m.in. rozbiórka istniejącej nawierzchni boiska, siatki ogrodzenia,</w:t>
      </w:r>
      <w:r>
        <w:rPr>
          <w:spacing w:val="-7"/>
        </w:rPr>
        <w:t xml:space="preserve"> </w:t>
      </w:r>
      <w:r>
        <w:t>bramki</w:t>
      </w:r>
      <w:r>
        <w:rPr>
          <w:spacing w:val="-9"/>
        </w:rPr>
        <w:t xml:space="preserve"> </w:t>
      </w:r>
      <w:r>
        <w:t>piłkarskie.</w:t>
      </w:r>
      <w:r>
        <w:rPr>
          <w:spacing w:val="-7"/>
        </w:rPr>
        <w:t xml:space="preserve"> </w:t>
      </w:r>
      <w:r>
        <w:t>Istniejące</w:t>
      </w:r>
      <w:r>
        <w:rPr>
          <w:spacing w:val="-8"/>
        </w:rPr>
        <w:t xml:space="preserve"> </w:t>
      </w:r>
      <w:r>
        <w:t>elementy</w:t>
      </w:r>
      <w:r>
        <w:rPr>
          <w:spacing w:val="-7"/>
        </w:rPr>
        <w:t xml:space="preserve"> </w:t>
      </w:r>
      <w:r>
        <w:t>wyposażenia</w:t>
      </w:r>
      <w:r>
        <w:rPr>
          <w:spacing w:val="-10"/>
        </w:rPr>
        <w:t xml:space="preserve"> </w:t>
      </w:r>
      <w:r>
        <w:t>boisk</w:t>
      </w:r>
      <w:r>
        <w:rPr>
          <w:spacing w:val="-9"/>
        </w:rPr>
        <w:t xml:space="preserve"> </w:t>
      </w:r>
      <w:r>
        <w:t>nadające</w:t>
      </w:r>
      <w:r>
        <w:rPr>
          <w:spacing w:val="-8"/>
        </w:rPr>
        <w:t xml:space="preserve"> </w:t>
      </w:r>
      <w:r>
        <w:t>się</w:t>
      </w:r>
      <w:r>
        <w:rPr>
          <w:spacing w:val="-10"/>
        </w:rPr>
        <w:t xml:space="preserve"> </w:t>
      </w:r>
      <w:r>
        <w:t>do ponownego użytku, należy przetransportować</w:t>
      </w:r>
      <w:r>
        <w:rPr>
          <w:spacing w:val="-1"/>
        </w:rPr>
        <w:t xml:space="preserve"> </w:t>
      </w:r>
      <w:r>
        <w:t>we wskazane</w:t>
      </w:r>
      <w:r>
        <w:rPr>
          <w:spacing w:val="-1"/>
        </w:rPr>
        <w:t xml:space="preserve"> </w:t>
      </w:r>
      <w:r>
        <w:t>miejsce</w:t>
      </w:r>
      <w:r>
        <w:rPr>
          <w:spacing w:val="-1"/>
        </w:rPr>
        <w:t xml:space="preserve"> </w:t>
      </w:r>
      <w:r>
        <w:t>przez Inwestora.</w:t>
      </w:r>
    </w:p>
    <w:p w14:paraId="4CA253B9" w14:textId="77777777" w:rsidR="009B1CF5" w:rsidRDefault="00990B03" w:rsidP="005054D7">
      <w:pPr>
        <w:pStyle w:val="Tekstpodstawowy"/>
        <w:spacing w:line="276" w:lineRule="auto"/>
        <w:ind w:left="567" w:right="136" w:hanging="141"/>
        <w:jc w:val="both"/>
      </w:pPr>
      <w:r>
        <w:rPr>
          <w:rFonts w:ascii="Symbol" w:hAnsi="Symbol"/>
        </w:rPr>
        <w:t></w:t>
      </w:r>
      <w:r>
        <w:rPr>
          <w:spacing w:val="40"/>
        </w:rPr>
        <w:t xml:space="preserve"> </w:t>
      </w:r>
      <w:r>
        <w:t>modernizacja</w:t>
      </w:r>
      <w:r>
        <w:rPr>
          <w:spacing w:val="34"/>
        </w:rPr>
        <w:t xml:space="preserve"> </w:t>
      </w:r>
      <w:r>
        <w:t>boiska</w:t>
      </w:r>
      <w:r>
        <w:rPr>
          <w:spacing w:val="34"/>
        </w:rPr>
        <w:t xml:space="preserve"> </w:t>
      </w:r>
      <w:r>
        <w:t>do</w:t>
      </w:r>
      <w:r>
        <w:rPr>
          <w:spacing w:val="37"/>
        </w:rPr>
        <w:t xml:space="preserve"> </w:t>
      </w:r>
      <w:r>
        <w:t>piłki</w:t>
      </w:r>
      <w:r>
        <w:rPr>
          <w:spacing w:val="35"/>
        </w:rPr>
        <w:t xml:space="preserve"> </w:t>
      </w:r>
      <w:r>
        <w:t>nożnej</w:t>
      </w:r>
      <w:r>
        <w:rPr>
          <w:spacing w:val="35"/>
        </w:rPr>
        <w:t xml:space="preserve"> </w:t>
      </w:r>
      <w:r>
        <w:t>z</w:t>
      </w:r>
      <w:r>
        <w:rPr>
          <w:spacing w:val="34"/>
        </w:rPr>
        <w:t xml:space="preserve"> </w:t>
      </w:r>
      <w:r>
        <w:t>nawierzchnią</w:t>
      </w:r>
      <w:r>
        <w:rPr>
          <w:spacing w:val="34"/>
        </w:rPr>
        <w:t xml:space="preserve"> </w:t>
      </w:r>
      <w:r w:rsidR="00F102DE">
        <w:t>syntetyczną</w:t>
      </w:r>
      <w:r>
        <w:rPr>
          <w:spacing w:val="34"/>
        </w:rPr>
        <w:t xml:space="preserve"> </w:t>
      </w:r>
      <w:r>
        <w:t>„sztuczna</w:t>
      </w:r>
      <w:r>
        <w:rPr>
          <w:spacing w:val="34"/>
        </w:rPr>
        <w:t xml:space="preserve"> </w:t>
      </w:r>
      <w:r>
        <w:t>trawa” o wym. 60 x 100 m (pole gry 56 x 90m)</w:t>
      </w:r>
    </w:p>
    <w:p w14:paraId="0A72ADC3" w14:textId="77777777" w:rsidR="009B1CF5" w:rsidRDefault="00990B03" w:rsidP="005054D7">
      <w:pPr>
        <w:pStyle w:val="Tekstpodstawowy"/>
        <w:spacing w:line="276" w:lineRule="auto"/>
        <w:ind w:left="567" w:hanging="141"/>
        <w:jc w:val="both"/>
      </w:pPr>
      <w:r>
        <w:rPr>
          <w:rFonts w:ascii="Symbol" w:hAnsi="Symbol"/>
        </w:rPr>
        <w:t></w:t>
      </w:r>
      <w:r>
        <w:rPr>
          <w:spacing w:val="51"/>
        </w:rPr>
        <w:t xml:space="preserve"> </w:t>
      </w:r>
      <w:r>
        <w:t>montaż</w:t>
      </w:r>
      <w:r>
        <w:rPr>
          <w:spacing w:val="-6"/>
        </w:rPr>
        <w:t xml:space="preserve"> </w:t>
      </w:r>
      <w:r>
        <w:t>nowych</w:t>
      </w:r>
      <w:r>
        <w:rPr>
          <w:spacing w:val="-5"/>
        </w:rPr>
        <w:t xml:space="preserve"> </w:t>
      </w:r>
      <w:r>
        <w:t>bramek</w:t>
      </w:r>
      <w:r>
        <w:rPr>
          <w:spacing w:val="-4"/>
        </w:rPr>
        <w:t xml:space="preserve"> </w:t>
      </w:r>
      <w:r>
        <w:rPr>
          <w:spacing w:val="-2"/>
        </w:rPr>
        <w:t>piłkarskich</w:t>
      </w:r>
      <w:r w:rsidR="00811A52">
        <w:rPr>
          <w:spacing w:val="-2"/>
        </w:rPr>
        <w:t xml:space="preserve"> o wymiarach 7,32m x 2,44m oraz dostawy 4 bramek mobilnych o wymiarach 5m x 2m.</w:t>
      </w:r>
    </w:p>
    <w:p w14:paraId="6C80C53D" w14:textId="77777777" w:rsidR="009B1CF5" w:rsidRPr="005054D7" w:rsidRDefault="00990B03" w:rsidP="005054D7">
      <w:pPr>
        <w:pStyle w:val="Tekstpodstawowy"/>
        <w:spacing w:line="276" w:lineRule="auto"/>
        <w:ind w:left="567" w:hanging="141"/>
      </w:pPr>
      <w:r>
        <w:rPr>
          <w:rFonts w:ascii="Symbol" w:hAnsi="Symbol"/>
        </w:rPr>
        <w:t></w:t>
      </w:r>
      <w:r>
        <w:rPr>
          <w:spacing w:val="58"/>
        </w:rPr>
        <w:t xml:space="preserve"> </w:t>
      </w:r>
      <w:r>
        <w:t>budowa</w:t>
      </w:r>
      <w:r>
        <w:rPr>
          <w:spacing w:val="-11"/>
        </w:rPr>
        <w:t xml:space="preserve"> </w:t>
      </w:r>
      <w:r>
        <w:t>bieżni</w:t>
      </w:r>
      <w:r>
        <w:rPr>
          <w:spacing w:val="-10"/>
        </w:rPr>
        <w:t xml:space="preserve"> </w:t>
      </w:r>
      <w:r>
        <w:t>lekkoatletycznej</w:t>
      </w:r>
      <w:r>
        <w:rPr>
          <w:spacing w:val="-8"/>
        </w:rPr>
        <w:t xml:space="preserve"> </w:t>
      </w:r>
      <w:r>
        <w:t>z</w:t>
      </w:r>
      <w:r>
        <w:rPr>
          <w:spacing w:val="-11"/>
        </w:rPr>
        <w:t xml:space="preserve"> </w:t>
      </w:r>
      <w:r>
        <w:t>4</w:t>
      </w:r>
      <w:r>
        <w:rPr>
          <w:spacing w:val="-11"/>
        </w:rPr>
        <w:t xml:space="preserve"> </w:t>
      </w:r>
      <w:r>
        <w:t>torami</w:t>
      </w:r>
      <w:r>
        <w:rPr>
          <w:spacing w:val="-10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szerokości</w:t>
      </w:r>
      <w:r>
        <w:rPr>
          <w:spacing w:val="-10"/>
        </w:rPr>
        <w:t xml:space="preserve"> </w:t>
      </w:r>
      <w:r>
        <w:t>1,22m</w:t>
      </w:r>
      <w:r>
        <w:rPr>
          <w:spacing w:val="-10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całkowitej</w:t>
      </w:r>
      <w:r>
        <w:rPr>
          <w:spacing w:val="-5"/>
        </w:rPr>
        <w:t xml:space="preserve"> </w:t>
      </w:r>
      <w:r>
        <w:t>długości</w:t>
      </w:r>
      <w:r>
        <w:rPr>
          <w:spacing w:val="-10"/>
        </w:rPr>
        <w:t xml:space="preserve"> </w:t>
      </w:r>
      <w:r>
        <w:t xml:space="preserve">m 120m (w tym </w:t>
      </w:r>
      <w:r w:rsidRPr="005054D7">
        <w:t>dystans 100m)</w:t>
      </w:r>
    </w:p>
    <w:p w14:paraId="231BA63B" w14:textId="77777777" w:rsidR="009B1CF5" w:rsidRPr="005054D7" w:rsidRDefault="00990B03" w:rsidP="005054D7">
      <w:pPr>
        <w:pStyle w:val="Tekstpodstawowy"/>
        <w:spacing w:line="276" w:lineRule="auto"/>
        <w:ind w:left="567" w:hanging="141"/>
      </w:pPr>
      <w:r w:rsidRPr="005054D7">
        <w:rPr>
          <w:rFonts w:ascii="Symbol" w:hAnsi="Symbol"/>
        </w:rPr>
        <w:t></w:t>
      </w:r>
      <w:r w:rsidRPr="005054D7">
        <w:rPr>
          <w:spacing w:val="40"/>
        </w:rPr>
        <w:t xml:space="preserve"> </w:t>
      </w:r>
      <w:r w:rsidRPr="005054D7">
        <w:t>budowa skoczni do</w:t>
      </w:r>
      <w:r w:rsidRPr="005054D7">
        <w:rPr>
          <w:spacing w:val="21"/>
        </w:rPr>
        <w:t xml:space="preserve"> </w:t>
      </w:r>
      <w:r w:rsidRPr="005054D7">
        <w:t>skoku w dal w tym: rozbiegu</w:t>
      </w:r>
      <w:r w:rsidRPr="005054D7">
        <w:rPr>
          <w:spacing w:val="21"/>
        </w:rPr>
        <w:t xml:space="preserve"> </w:t>
      </w:r>
      <w:r w:rsidRPr="005054D7">
        <w:t>40m, belki do</w:t>
      </w:r>
      <w:r w:rsidRPr="005054D7">
        <w:rPr>
          <w:spacing w:val="21"/>
        </w:rPr>
        <w:t xml:space="preserve"> </w:t>
      </w:r>
      <w:r w:rsidRPr="005054D7">
        <w:t>odbicia,</w:t>
      </w:r>
      <w:r w:rsidRPr="005054D7">
        <w:rPr>
          <w:spacing w:val="23"/>
        </w:rPr>
        <w:t xml:space="preserve"> </w:t>
      </w:r>
      <w:r w:rsidRPr="005054D7">
        <w:t>zeskoczni oraz 5m strefy ochronnej za zeskocznią;</w:t>
      </w:r>
    </w:p>
    <w:p w14:paraId="76C4DCA7" w14:textId="77777777" w:rsidR="009B1CF5" w:rsidRPr="005054D7" w:rsidRDefault="00990B03" w:rsidP="005054D7">
      <w:pPr>
        <w:pStyle w:val="Tekstpodstawowy"/>
        <w:spacing w:line="276" w:lineRule="auto"/>
        <w:ind w:left="567" w:hanging="141"/>
        <w:rPr>
          <w:spacing w:val="-2"/>
        </w:rPr>
      </w:pPr>
      <w:r w:rsidRPr="005054D7">
        <w:rPr>
          <w:rFonts w:ascii="Symbol" w:hAnsi="Symbol"/>
        </w:rPr>
        <w:t></w:t>
      </w:r>
      <w:r w:rsidRPr="005054D7">
        <w:rPr>
          <w:spacing w:val="49"/>
        </w:rPr>
        <w:t xml:space="preserve"> </w:t>
      </w:r>
      <w:r w:rsidRPr="005054D7">
        <w:t>remont</w:t>
      </w:r>
      <w:r w:rsidRPr="005054D7">
        <w:rPr>
          <w:spacing w:val="-7"/>
        </w:rPr>
        <w:t xml:space="preserve"> </w:t>
      </w:r>
      <w:r w:rsidRPr="005054D7">
        <w:t>istniejącego</w:t>
      </w:r>
      <w:r w:rsidRPr="005054D7">
        <w:rPr>
          <w:spacing w:val="-7"/>
        </w:rPr>
        <w:t xml:space="preserve"> </w:t>
      </w:r>
      <w:r w:rsidRPr="005054D7">
        <w:t>ogrodzenia</w:t>
      </w:r>
      <w:r w:rsidRPr="005054D7">
        <w:rPr>
          <w:spacing w:val="-7"/>
        </w:rPr>
        <w:t xml:space="preserve"> </w:t>
      </w:r>
      <w:r w:rsidRPr="005054D7">
        <w:t>wokół</w:t>
      </w:r>
      <w:r w:rsidRPr="005054D7">
        <w:rPr>
          <w:spacing w:val="-7"/>
        </w:rPr>
        <w:t xml:space="preserve"> </w:t>
      </w:r>
      <w:r w:rsidRPr="005054D7">
        <w:rPr>
          <w:spacing w:val="-2"/>
        </w:rPr>
        <w:t>boiska;</w:t>
      </w:r>
    </w:p>
    <w:p w14:paraId="3ED7B754" w14:textId="0C2C58AE" w:rsidR="005054D7" w:rsidRDefault="005054D7" w:rsidP="005054D7">
      <w:pPr>
        <w:pStyle w:val="Akapitzlist"/>
        <w:widowControl/>
        <w:suppressAutoHyphens/>
        <w:autoSpaceDE/>
        <w:spacing w:line="276" w:lineRule="auto"/>
        <w:ind w:left="567" w:hanging="141"/>
        <w:jc w:val="both"/>
        <w:textAlignment w:val="baseline"/>
        <w:rPr>
          <w:rFonts w:cstheme="minorHAnsi"/>
          <w:sz w:val="24"/>
          <w:szCs w:val="24"/>
        </w:rPr>
      </w:pPr>
      <w:r w:rsidRPr="005054D7">
        <w:rPr>
          <w:rFonts w:ascii="Symbol" w:hAnsi="Symbol"/>
          <w:sz w:val="24"/>
          <w:szCs w:val="24"/>
        </w:rPr>
        <w:t></w:t>
      </w:r>
      <w:r w:rsidRPr="005054D7">
        <w:rPr>
          <w:rFonts w:ascii="Symbol" w:hAnsi="Symbol"/>
          <w:sz w:val="24"/>
          <w:szCs w:val="24"/>
        </w:rPr>
        <w:t xml:space="preserve"> </w:t>
      </w:r>
      <w:r w:rsidRPr="005054D7">
        <w:rPr>
          <w:sz w:val="24"/>
          <w:szCs w:val="24"/>
        </w:rPr>
        <w:t xml:space="preserve">wykonanie nowego ogrodzenia </w:t>
      </w:r>
      <w:r w:rsidRPr="005054D7">
        <w:rPr>
          <w:rFonts w:cstheme="minorHAnsi"/>
          <w:sz w:val="24"/>
          <w:szCs w:val="24"/>
        </w:rPr>
        <w:t>w formie paneli o wymiarach 1230 mm x 2500 mm, wykonanych z pręta stalowego cynkowanego o średnicy φ 8 mm oraz wielkości oczka 50 x 200 mm</w:t>
      </w:r>
      <w:r>
        <w:rPr>
          <w:rFonts w:cstheme="minorHAnsi"/>
          <w:sz w:val="24"/>
          <w:szCs w:val="24"/>
        </w:rPr>
        <w:t xml:space="preserve"> na odcinku pomiędzy bieżnią a boiskiem</w:t>
      </w:r>
    </w:p>
    <w:p w14:paraId="4EE16BA9" w14:textId="77777777" w:rsidR="005054D7" w:rsidRPr="003F6E98" w:rsidRDefault="005054D7" w:rsidP="005054D7">
      <w:pPr>
        <w:pStyle w:val="Akapitzlist"/>
        <w:widowControl/>
        <w:suppressAutoHyphens/>
        <w:autoSpaceDE/>
        <w:spacing w:line="276" w:lineRule="auto"/>
        <w:ind w:left="567" w:hanging="141"/>
        <w:jc w:val="both"/>
        <w:textAlignment w:val="baseline"/>
        <w:rPr>
          <w:rFonts w:cstheme="minorHAnsi"/>
        </w:rPr>
      </w:pPr>
      <w:r w:rsidRPr="005054D7">
        <w:rPr>
          <w:rFonts w:ascii="Symbol" w:hAnsi="Symbol"/>
          <w:sz w:val="24"/>
          <w:szCs w:val="24"/>
        </w:rPr>
        <w:t></w:t>
      </w:r>
      <w:r>
        <w:rPr>
          <w:rFonts w:ascii="Symbol" w:hAnsi="Symbol"/>
          <w:sz w:val="24"/>
          <w:szCs w:val="24"/>
        </w:rPr>
        <w:t xml:space="preserve"> </w:t>
      </w:r>
      <w:r w:rsidRPr="005054D7">
        <w:rPr>
          <w:sz w:val="24"/>
          <w:szCs w:val="24"/>
        </w:rPr>
        <w:t xml:space="preserve">montaż </w:t>
      </w:r>
      <w:r>
        <w:rPr>
          <w:sz w:val="24"/>
          <w:szCs w:val="24"/>
        </w:rPr>
        <w:t xml:space="preserve">2 </w:t>
      </w:r>
      <w:r w:rsidRPr="005054D7">
        <w:rPr>
          <w:sz w:val="24"/>
          <w:szCs w:val="24"/>
        </w:rPr>
        <w:t xml:space="preserve">bramek </w:t>
      </w:r>
      <w:proofErr w:type="spellStart"/>
      <w:r w:rsidRPr="005054D7">
        <w:rPr>
          <w:sz w:val="24"/>
          <w:szCs w:val="24"/>
        </w:rPr>
        <w:t>wejściowych</w:t>
      </w:r>
      <w:r>
        <w:rPr>
          <w:rFonts w:ascii="Symbol" w:hAnsi="Symbol"/>
          <w:sz w:val="24"/>
          <w:szCs w:val="24"/>
        </w:rPr>
        <w:t xml:space="preserve"> </w:t>
      </w:r>
      <w:r w:rsidRPr="003F6E98">
        <w:rPr>
          <w:rFonts w:cstheme="minorHAnsi"/>
        </w:rPr>
        <w:t>na</w:t>
      </w:r>
      <w:proofErr w:type="spellEnd"/>
      <w:r w:rsidRPr="003F6E98">
        <w:rPr>
          <w:rFonts w:cstheme="minorHAnsi"/>
        </w:rPr>
        <w:t xml:space="preserve"> początku oraz w środkowej części boiska.</w:t>
      </w:r>
    </w:p>
    <w:p w14:paraId="7951EDD9" w14:textId="5DCF57C8" w:rsidR="009B1CF5" w:rsidRDefault="00990B03" w:rsidP="005054D7">
      <w:pPr>
        <w:pStyle w:val="Tekstpodstawowy"/>
        <w:spacing w:line="276" w:lineRule="auto"/>
        <w:ind w:left="567" w:hanging="141"/>
        <w:jc w:val="both"/>
      </w:pPr>
      <w:r>
        <w:rPr>
          <w:rFonts w:ascii="Symbol" w:hAnsi="Symbol"/>
        </w:rPr>
        <w:t></w:t>
      </w:r>
      <w:r>
        <w:rPr>
          <w:spacing w:val="40"/>
        </w:rPr>
        <w:t xml:space="preserve"> </w:t>
      </w:r>
      <w:r>
        <w:t>budowa</w:t>
      </w:r>
      <w:r>
        <w:rPr>
          <w:spacing w:val="40"/>
        </w:rPr>
        <w:t xml:space="preserve"> </w:t>
      </w:r>
      <w:r>
        <w:t>infrastruktury</w:t>
      </w:r>
      <w:r>
        <w:rPr>
          <w:spacing w:val="70"/>
        </w:rPr>
        <w:t xml:space="preserve"> </w:t>
      </w:r>
      <w:r>
        <w:t>technicznej</w:t>
      </w:r>
      <w:r>
        <w:rPr>
          <w:spacing w:val="70"/>
        </w:rPr>
        <w:t xml:space="preserve"> </w:t>
      </w:r>
      <w:r>
        <w:t>tj.</w:t>
      </w:r>
      <w:r>
        <w:rPr>
          <w:spacing w:val="70"/>
        </w:rPr>
        <w:t xml:space="preserve"> </w:t>
      </w:r>
      <w:r>
        <w:t>drenażu</w:t>
      </w:r>
      <w:r>
        <w:rPr>
          <w:spacing w:val="75"/>
        </w:rPr>
        <w:t xml:space="preserve"> </w:t>
      </w:r>
      <w:r>
        <w:t>wraz</w:t>
      </w:r>
      <w:r>
        <w:rPr>
          <w:spacing w:val="71"/>
        </w:rPr>
        <w:t xml:space="preserve"> </w:t>
      </w:r>
      <w:r>
        <w:t>z</w:t>
      </w:r>
      <w:r>
        <w:rPr>
          <w:spacing w:val="40"/>
        </w:rPr>
        <w:t xml:space="preserve"> </w:t>
      </w:r>
      <w:r>
        <w:t>odprowadzeniem</w:t>
      </w:r>
      <w:r>
        <w:rPr>
          <w:spacing w:val="70"/>
        </w:rPr>
        <w:t xml:space="preserve"> </w:t>
      </w:r>
      <w:r>
        <w:t>wód</w:t>
      </w:r>
      <w:r>
        <w:rPr>
          <w:spacing w:val="70"/>
        </w:rPr>
        <w:t xml:space="preserve"> </w:t>
      </w:r>
      <w:r>
        <w:t>do istniejącej sieci zgodnie z wydanymi warunkami przyłączenia</w:t>
      </w:r>
      <w:r w:rsidR="005054D7">
        <w:t>.</w:t>
      </w:r>
    </w:p>
    <w:p w14:paraId="571E8F59" w14:textId="77777777" w:rsidR="009B1CF5" w:rsidRDefault="009B1CF5">
      <w:pPr>
        <w:pStyle w:val="Tekstpodstawowy"/>
        <w:spacing w:before="47"/>
      </w:pPr>
    </w:p>
    <w:p w14:paraId="4A6E2A5D" w14:textId="77777777" w:rsidR="009B1CF5" w:rsidRDefault="00990B03">
      <w:pPr>
        <w:ind w:left="400" w:right="132" w:firstLine="710"/>
        <w:jc w:val="both"/>
        <w:rPr>
          <w:i/>
          <w:sz w:val="23"/>
        </w:rPr>
      </w:pPr>
      <w:r>
        <w:rPr>
          <w:i/>
          <w:sz w:val="23"/>
        </w:rPr>
        <w:t>Zamawiający wymaga aby inwestycję</w:t>
      </w:r>
      <w:r>
        <w:rPr>
          <w:sz w:val="23"/>
        </w:rPr>
        <w:t xml:space="preserve"> </w:t>
      </w:r>
      <w:r>
        <w:rPr>
          <w:i/>
          <w:sz w:val="23"/>
        </w:rPr>
        <w:t>przeprowadzić</w:t>
      </w:r>
      <w:r>
        <w:rPr>
          <w:sz w:val="23"/>
        </w:rPr>
        <w:t xml:space="preserve"> </w:t>
      </w:r>
      <w:r>
        <w:rPr>
          <w:i/>
          <w:sz w:val="23"/>
        </w:rPr>
        <w:t>w ramach jednego pozwolenia na budowę.</w:t>
      </w:r>
      <w:r>
        <w:rPr>
          <w:i/>
          <w:spacing w:val="20"/>
          <w:sz w:val="23"/>
        </w:rPr>
        <w:t xml:space="preserve"> </w:t>
      </w:r>
      <w:r>
        <w:rPr>
          <w:i/>
          <w:sz w:val="23"/>
        </w:rPr>
        <w:t>Po</w:t>
      </w:r>
      <w:r>
        <w:rPr>
          <w:i/>
          <w:spacing w:val="-14"/>
          <w:sz w:val="23"/>
        </w:rPr>
        <w:t xml:space="preserve"> </w:t>
      </w:r>
      <w:r>
        <w:rPr>
          <w:i/>
          <w:sz w:val="23"/>
        </w:rPr>
        <w:t>zrealizowaniu</w:t>
      </w:r>
      <w:r>
        <w:rPr>
          <w:i/>
          <w:spacing w:val="-15"/>
          <w:sz w:val="23"/>
        </w:rPr>
        <w:t xml:space="preserve"> </w:t>
      </w:r>
      <w:r>
        <w:rPr>
          <w:i/>
          <w:sz w:val="23"/>
        </w:rPr>
        <w:t>całego</w:t>
      </w:r>
      <w:r>
        <w:rPr>
          <w:i/>
          <w:spacing w:val="-14"/>
          <w:sz w:val="23"/>
        </w:rPr>
        <w:t xml:space="preserve"> </w:t>
      </w:r>
      <w:r>
        <w:rPr>
          <w:i/>
          <w:sz w:val="23"/>
        </w:rPr>
        <w:t>zakresu</w:t>
      </w:r>
      <w:r>
        <w:rPr>
          <w:i/>
          <w:spacing w:val="-15"/>
          <w:sz w:val="23"/>
        </w:rPr>
        <w:t xml:space="preserve"> </w:t>
      </w:r>
      <w:r>
        <w:rPr>
          <w:i/>
          <w:sz w:val="23"/>
        </w:rPr>
        <w:t>zadania</w:t>
      </w:r>
      <w:r>
        <w:rPr>
          <w:i/>
          <w:spacing w:val="-14"/>
          <w:sz w:val="23"/>
        </w:rPr>
        <w:t xml:space="preserve"> </w:t>
      </w:r>
      <w:r>
        <w:rPr>
          <w:i/>
          <w:sz w:val="23"/>
        </w:rPr>
        <w:t>wykonawca</w:t>
      </w:r>
      <w:r>
        <w:rPr>
          <w:i/>
          <w:spacing w:val="-14"/>
          <w:sz w:val="23"/>
        </w:rPr>
        <w:t xml:space="preserve"> </w:t>
      </w:r>
      <w:r>
        <w:rPr>
          <w:i/>
          <w:sz w:val="23"/>
        </w:rPr>
        <w:t>będzie</w:t>
      </w:r>
      <w:r>
        <w:rPr>
          <w:i/>
          <w:spacing w:val="-14"/>
          <w:sz w:val="23"/>
        </w:rPr>
        <w:t xml:space="preserve"> </w:t>
      </w:r>
      <w:r>
        <w:rPr>
          <w:i/>
          <w:sz w:val="23"/>
        </w:rPr>
        <w:t>miał</w:t>
      </w:r>
      <w:r>
        <w:rPr>
          <w:i/>
          <w:spacing w:val="-15"/>
          <w:sz w:val="23"/>
        </w:rPr>
        <w:t xml:space="preserve"> </w:t>
      </w:r>
      <w:r>
        <w:rPr>
          <w:i/>
          <w:sz w:val="23"/>
        </w:rPr>
        <w:t>obowiązek</w:t>
      </w:r>
      <w:r>
        <w:rPr>
          <w:i/>
          <w:spacing w:val="-14"/>
          <w:sz w:val="23"/>
        </w:rPr>
        <w:t xml:space="preserve"> </w:t>
      </w:r>
      <w:r>
        <w:rPr>
          <w:i/>
          <w:sz w:val="23"/>
        </w:rPr>
        <w:t>uzyskania decyzji zezwalającej na użytkowanie całego kompleksu.</w:t>
      </w:r>
    </w:p>
    <w:p w14:paraId="7F5C143D" w14:textId="77777777" w:rsidR="009B1CF5" w:rsidRDefault="009B1CF5">
      <w:pPr>
        <w:pStyle w:val="Tekstpodstawowy"/>
        <w:spacing w:before="11"/>
        <w:rPr>
          <w:i/>
          <w:sz w:val="23"/>
        </w:rPr>
      </w:pPr>
    </w:p>
    <w:p w14:paraId="0A815BEE" w14:textId="77777777" w:rsidR="009B1CF5" w:rsidRDefault="00990B03">
      <w:pPr>
        <w:pStyle w:val="Tekstpodstawowy"/>
        <w:ind w:left="400"/>
        <w:jc w:val="both"/>
      </w:pPr>
      <w:r>
        <w:rPr>
          <w:spacing w:val="-2"/>
          <w:u w:val="single"/>
        </w:rPr>
        <w:t>Wskaźniki</w:t>
      </w:r>
      <w:r>
        <w:rPr>
          <w:spacing w:val="17"/>
          <w:u w:val="single"/>
        </w:rPr>
        <w:t xml:space="preserve"> </w:t>
      </w:r>
      <w:r>
        <w:rPr>
          <w:spacing w:val="-2"/>
          <w:u w:val="single"/>
        </w:rPr>
        <w:t>powierzchniowo-kubaturowe:</w:t>
      </w:r>
    </w:p>
    <w:p w14:paraId="1FB05F01" w14:textId="77777777" w:rsidR="009B1CF5" w:rsidRDefault="009B1CF5">
      <w:pPr>
        <w:pStyle w:val="Tekstpodstawowy"/>
        <w:spacing w:before="7"/>
      </w:pPr>
    </w:p>
    <w:p w14:paraId="4C395CEA" w14:textId="77777777" w:rsidR="009B1CF5" w:rsidRDefault="00990B03">
      <w:pPr>
        <w:pStyle w:val="Akapitzlist"/>
        <w:numPr>
          <w:ilvl w:val="0"/>
          <w:numId w:val="8"/>
        </w:numPr>
        <w:tabs>
          <w:tab w:val="left" w:pos="859"/>
        </w:tabs>
        <w:ind w:left="859" w:hanging="359"/>
        <w:rPr>
          <w:sz w:val="24"/>
        </w:rPr>
      </w:pPr>
      <w:r>
        <w:rPr>
          <w:sz w:val="24"/>
          <w:u w:val="single"/>
        </w:rPr>
        <w:t>powierzchnie</w:t>
      </w:r>
      <w:r>
        <w:rPr>
          <w:spacing w:val="-11"/>
          <w:sz w:val="24"/>
          <w:u w:val="single"/>
        </w:rPr>
        <w:t xml:space="preserve"> </w:t>
      </w:r>
      <w:r>
        <w:rPr>
          <w:sz w:val="24"/>
          <w:u w:val="single"/>
        </w:rPr>
        <w:t>użytkowe</w:t>
      </w:r>
      <w:r>
        <w:rPr>
          <w:spacing w:val="-9"/>
          <w:sz w:val="24"/>
          <w:u w:val="single"/>
        </w:rPr>
        <w:t xml:space="preserve"> </w:t>
      </w:r>
      <w:r>
        <w:rPr>
          <w:sz w:val="24"/>
          <w:u w:val="single"/>
        </w:rPr>
        <w:t>poszczególnych</w:t>
      </w:r>
      <w:r>
        <w:rPr>
          <w:spacing w:val="-10"/>
          <w:sz w:val="24"/>
          <w:u w:val="single"/>
        </w:rPr>
        <w:t xml:space="preserve"> </w:t>
      </w:r>
      <w:r>
        <w:rPr>
          <w:sz w:val="24"/>
          <w:u w:val="single"/>
        </w:rPr>
        <w:t>pomieszczeń</w:t>
      </w:r>
      <w:r>
        <w:rPr>
          <w:spacing w:val="-10"/>
          <w:sz w:val="24"/>
          <w:u w:val="single"/>
        </w:rPr>
        <w:t xml:space="preserve"> </w:t>
      </w:r>
      <w:r>
        <w:rPr>
          <w:sz w:val="24"/>
          <w:u w:val="single"/>
        </w:rPr>
        <w:t>wraz</w:t>
      </w:r>
      <w:r>
        <w:rPr>
          <w:spacing w:val="-9"/>
          <w:sz w:val="24"/>
          <w:u w:val="single"/>
        </w:rPr>
        <w:t xml:space="preserve"> </w:t>
      </w:r>
      <w:r>
        <w:rPr>
          <w:sz w:val="24"/>
          <w:u w:val="single"/>
        </w:rPr>
        <w:t>z</w:t>
      </w:r>
      <w:r>
        <w:rPr>
          <w:spacing w:val="-11"/>
          <w:sz w:val="24"/>
          <w:u w:val="single"/>
        </w:rPr>
        <w:t xml:space="preserve"> </w:t>
      </w:r>
      <w:r>
        <w:rPr>
          <w:sz w:val="24"/>
          <w:u w:val="single"/>
        </w:rPr>
        <w:t>określeniem</w:t>
      </w:r>
      <w:r>
        <w:rPr>
          <w:spacing w:val="-8"/>
          <w:sz w:val="24"/>
          <w:u w:val="single"/>
        </w:rPr>
        <w:t xml:space="preserve"> </w:t>
      </w:r>
      <w:r>
        <w:rPr>
          <w:sz w:val="24"/>
          <w:u w:val="single"/>
        </w:rPr>
        <w:t>ich</w:t>
      </w:r>
      <w:r>
        <w:rPr>
          <w:spacing w:val="-10"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>funkcji,</w:t>
      </w:r>
    </w:p>
    <w:p w14:paraId="4FAE55A6" w14:textId="77777777" w:rsidR="009B1CF5" w:rsidRDefault="00990B03">
      <w:pPr>
        <w:pStyle w:val="Tekstpodstawowy"/>
        <w:spacing w:before="240"/>
        <w:ind w:left="848"/>
      </w:pPr>
      <w:r>
        <w:lastRenderedPageBreak/>
        <w:t>nie</w:t>
      </w:r>
      <w:r>
        <w:rPr>
          <w:spacing w:val="-4"/>
        </w:rPr>
        <w:t xml:space="preserve"> </w:t>
      </w:r>
      <w:r>
        <w:rPr>
          <w:spacing w:val="-2"/>
        </w:rPr>
        <w:t>dotyczy</w:t>
      </w:r>
    </w:p>
    <w:p w14:paraId="6E189692" w14:textId="77777777" w:rsidR="009B1CF5" w:rsidRDefault="00990B03">
      <w:pPr>
        <w:pStyle w:val="Akapitzlist"/>
        <w:numPr>
          <w:ilvl w:val="0"/>
          <w:numId w:val="8"/>
        </w:numPr>
        <w:tabs>
          <w:tab w:val="left" w:pos="860"/>
          <w:tab w:val="left" w:pos="2060"/>
          <w:tab w:val="left" w:pos="5161"/>
          <w:tab w:val="left" w:pos="5564"/>
          <w:tab w:val="left" w:pos="6169"/>
          <w:tab w:val="left" w:pos="7302"/>
          <w:tab w:val="left" w:pos="8624"/>
        </w:tabs>
        <w:spacing w:before="240"/>
        <w:ind w:left="860" w:right="135"/>
        <w:rPr>
          <w:sz w:val="24"/>
        </w:rPr>
      </w:pPr>
      <w:r>
        <w:rPr>
          <w:spacing w:val="-2"/>
          <w:sz w:val="24"/>
          <w:u w:val="single"/>
        </w:rPr>
        <w:t>wskaźniki</w:t>
      </w:r>
      <w:r>
        <w:rPr>
          <w:sz w:val="24"/>
          <w:u w:val="single"/>
        </w:rPr>
        <w:tab/>
      </w:r>
      <w:r>
        <w:rPr>
          <w:spacing w:val="-2"/>
          <w:sz w:val="24"/>
          <w:u w:val="single"/>
        </w:rPr>
        <w:t>powierzchniowo-kubaturowe,</w:t>
      </w:r>
      <w:r>
        <w:rPr>
          <w:sz w:val="24"/>
          <w:u w:val="single"/>
        </w:rPr>
        <w:tab/>
      </w:r>
      <w:r>
        <w:rPr>
          <w:spacing w:val="-10"/>
          <w:sz w:val="24"/>
          <w:u w:val="single"/>
        </w:rPr>
        <w:t>w</w:t>
      </w:r>
      <w:r>
        <w:rPr>
          <w:sz w:val="24"/>
          <w:u w:val="single"/>
        </w:rPr>
        <w:tab/>
      </w:r>
      <w:r>
        <w:rPr>
          <w:spacing w:val="-4"/>
          <w:sz w:val="24"/>
          <w:u w:val="single"/>
        </w:rPr>
        <w:t>tym</w:t>
      </w:r>
      <w:r>
        <w:rPr>
          <w:sz w:val="24"/>
          <w:u w:val="single"/>
        </w:rPr>
        <w:tab/>
      </w:r>
      <w:r>
        <w:rPr>
          <w:spacing w:val="-2"/>
          <w:sz w:val="24"/>
          <w:u w:val="single"/>
        </w:rPr>
        <w:t>wskaźnik</w:t>
      </w:r>
      <w:r>
        <w:rPr>
          <w:sz w:val="24"/>
          <w:u w:val="single"/>
        </w:rPr>
        <w:tab/>
      </w:r>
      <w:r>
        <w:rPr>
          <w:spacing w:val="-2"/>
          <w:sz w:val="24"/>
          <w:u w:val="single"/>
        </w:rPr>
        <w:t>określający</w:t>
      </w:r>
      <w:r>
        <w:rPr>
          <w:sz w:val="24"/>
          <w:u w:val="single"/>
        </w:rPr>
        <w:tab/>
      </w:r>
      <w:r>
        <w:rPr>
          <w:spacing w:val="-2"/>
          <w:sz w:val="24"/>
          <w:u w:val="single"/>
        </w:rPr>
        <w:t>udział</w:t>
      </w:r>
      <w:r>
        <w:rPr>
          <w:spacing w:val="-2"/>
          <w:sz w:val="24"/>
        </w:rPr>
        <w:t xml:space="preserve"> </w:t>
      </w:r>
      <w:r>
        <w:rPr>
          <w:sz w:val="24"/>
          <w:u w:val="single"/>
        </w:rPr>
        <w:t>powierzchni ruchu w powierzchni netto,</w:t>
      </w:r>
    </w:p>
    <w:p w14:paraId="248472AC" w14:textId="77777777" w:rsidR="009B1CF5" w:rsidRDefault="00990B03">
      <w:pPr>
        <w:pStyle w:val="Tekstpodstawowy"/>
        <w:spacing w:before="1"/>
        <w:ind w:left="848"/>
      </w:pPr>
      <w:r>
        <w:t>nie</w:t>
      </w:r>
      <w:r>
        <w:rPr>
          <w:spacing w:val="-4"/>
        </w:rPr>
        <w:t xml:space="preserve"> </w:t>
      </w:r>
      <w:r>
        <w:rPr>
          <w:spacing w:val="-2"/>
        </w:rPr>
        <w:t>dotyczy</w:t>
      </w:r>
    </w:p>
    <w:p w14:paraId="082FEED4" w14:textId="77777777" w:rsidR="009B1CF5" w:rsidRDefault="00990B03">
      <w:pPr>
        <w:pStyle w:val="Akapitzlist"/>
        <w:numPr>
          <w:ilvl w:val="0"/>
          <w:numId w:val="8"/>
        </w:numPr>
        <w:tabs>
          <w:tab w:val="left" w:pos="860"/>
        </w:tabs>
        <w:spacing w:before="240"/>
        <w:ind w:left="860" w:right="137"/>
        <w:rPr>
          <w:sz w:val="24"/>
        </w:rPr>
      </w:pPr>
      <w:r>
        <w:rPr>
          <w:sz w:val="24"/>
          <w:u w:val="single"/>
        </w:rPr>
        <w:t>inne</w:t>
      </w:r>
      <w:r>
        <w:rPr>
          <w:spacing w:val="-6"/>
          <w:sz w:val="24"/>
          <w:u w:val="single"/>
        </w:rPr>
        <w:t xml:space="preserve"> </w:t>
      </w:r>
      <w:r>
        <w:rPr>
          <w:sz w:val="24"/>
          <w:u w:val="single"/>
        </w:rPr>
        <w:t>powierzchnie,</w:t>
      </w:r>
      <w:r>
        <w:rPr>
          <w:spacing w:val="-5"/>
          <w:sz w:val="24"/>
          <w:u w:val="single"/>
        </w:rPr>
        <w:t xml:space="preserve"> </w:t>
      </w:r>
      <w:r>
        <w:rPr>
          <w:sz w:val="24"/>
          <w:u w:val="single"/>
        </w:rPr>
        <w:t>jeżeli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nie</w:t>
      </w:r>
      <w:r>
        <w:rPr>
          <w:spacing w:val="-6"/>
          <w:sz w:val="24"/>
          <w:u w:val="single"/>
        </w:rPr>
        <w:t xml:space="preserve"> </w:t>
      </w:r>
      <w:r>
        <w:rPr>
          <w:sz w:val="24"/>
          <w:u w:val="single"/>
        </w:rPr>
        <w:t>są</w:t>
      </w:r>
      <w:r>
        <w:rPr>
          <w:spacing w:val="-6"/>
          <w:sz w:val="24"/>
          <w:u w:val="single"/>
        </w:rPr>
        <w:t xml:space="preserve"> </w:t>
      </w:r>
      <w:r>
        <w:rPr>
          <w:sz w:val="24"/>
          <w:u w:val="single"/>
        </w:rPr>
        <w:t>pochodną</w:t>
      </w:r>
      <w:r>
        <w:rPr>
          <w:spacing w:val="-6"/>
          <w:sz w:val="24"/>
          <w:u w:val="single"/>
        </w:rPr>
        <w:t xml:space="preserve"> </w:t>
      </w:r>
      <w:r>
        <w:rPr>
          <w:sz w:val="24"/>
          <w:u w:val="single"/>
        </w:rPr>
        <w:t>powierzchni</w:t>
      </w:r>
      <w:r>
        <w:rPr>
          <w:spacing w:val="-5"/>
          <w:sz w:val="24"/>
          <w:u w:val="single"/>
        </w:rPr>
        <w:t xml:space="preserve"> </w:t>
      </w:r>
      <w:r>
        <w:rPr>
          <w:sz w:val="24"/>
          <w:u w:val="single"/>
        </w:rPr>
        <w:t>użytkowej</w:t>
      </w:r>
      <w:r>
        <w:rPr>
          <w:spacing w:val="-5"/>
          <w:sz w:val="24"/>
          <w:u w:val="single"/>
        </w:rPr>
        <w:t xml:space="preserve"> </w:t>
      </w:r>
      <w:r>
        <w:rPr>
          <w:sz w:val="24"/>
          <w:u w:val="single"/>
        </w:rPr>
        <w:t>opisanych</w:t>
      </w:r>
      <w:r>
        <w:rPr>
          <w:spacing w:val="-5"/>
          <w:sz w:val="24"/>
          <w:u w:val="single"/>
        </w:rPr>
        <w:t xml:space="preserve"> </w:t>
      </w:r>
      <w:r>
        <w:rPr>
          <w:sz w:val="24"/>
          <w:u w:val="single"/>
        </w:rPr>
        <w:t>wcześniej</w:t>
      </w:r>
      <w:r>
        <w:rPr>
          <w:sz w:val="24"/>
        </w:rPr>
        <w:t xml:space="preserve"> </w:t>
      </w:r>
      <w:r>
        <w:rPr>
          <w:spacing w:val="-2"/>
          <w:sz w:val="24"/>
          <w:u w:val="single"/>
        </w:rPr>
        <w:t>wskaźników,</w:t>
      </w:r>
    </w:p>
    <w:p w14:paraId="31E9F34A" w14:textId="77777777" w:rsidR="009B1CF5" w:rsidRDefault="00990B03">
      <w:pPr>
        <w:pStyle w:val="Tekstpodstawowy"/>
        <w:spacing w:before="240"/>
        <w:ind w:left="400"/>
      </w:pPr>
      <w:r>
        <w:t>Boisko</w:t>
      </w:r>
      <w:r>
        <w:rPr>
          <w:spacing w:val="-6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piłki</w:t>
      </w:r>
      <w:r>
        <w:rPr>
          <w:spacing w:val="-5"/>
        </w:rPr>
        <w:t xml:space="preserve"> </w:t>
      </w:r>
      <w:r>
        <w:t>nożnej</w:t>
      </w:r>
      <w:r>
        <w:rPr>
          <w:spacing w:val="-6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nawierzchnią</w:t>
      </w:r>
      <w:r>
        <w:rPr>
          <w:spacing w:val="-6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trawy</w:t>
      </w:r>
      <w:r>
        <w:rPr>
          <w:spacing w:val="-6"/>
        </w:rPr>
        <w:t xml:space="preserve"> </w:t>
      </w:r>
      <w:r>
        <w:rPr>
          <w:spacing w:val="-2"/>
        </w:rPr>
        <w:t>syntetycznej:</w:t>
      </w:r>
    </w:p>
    <w:p w14:paraId="7727212A" w14:textId="77777777" w:rsidR="009B1CF5" w:rsidRDefault="00990B03">
      <w:pPr>
        <w:pStyle w:val="Akapitzlist"/>
        <w:numPr>
          <w:ilvl w:val="1"/>
          <w:numId w:val="8"/>
        </w:numPr>
        <w:tabs>
          <w:tab w:val="left" w:pos="1287"/>
          <w:tab w:val="left" w:pos="7220"/>
        </w:tabs>
        <w:spacing w:before="41"/>
        <w:ind w:left="1287" w:hanging="179"/>
        <w:rPr>
          <w:sz w:val="24"/>
        </w:rPr>
      </w:pPr>
      <w:r>
        <w:rPr>
          <w:sz w:val="24"/>
        </w:rPr>
        <w:t>wymiary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boiska</w:t>
      </w:r>
      <w:r>
        <w:rPr>
          <w:sz w:val="24"/>
        </w:rPr>
        <w:tab/>
        <w:t>60</w:t>
      </w:r>
      <w:r>
        <w:rPr>
          <w:spacing w:val="-3"/>
          <w:sz w:val="24"/>
        </w:rPr>
        <w:t xml:space="preserve"> </w:t>
      </w:r>
      <w:r>
        <w:rPr>
          <w:sz w:val="24"/>
        </w:rPr>
        <w:t>m</w:t>
      </w:r>
      <w:r>
        <w:rPr>
          <w:spacing w:val="-2"/>
          <w:sz w:val="24"/>
        </w:rPr>
        <w:t xml:space="preserve"> </w:t>
      </w:r>
      <w:r>
        <w:rPr>
          <w:sz w:val="24"/>
        </w:rPr>
        <w:t>x</w:t>
      </w:r>
      <w:r>
        <w:rPr>
          <w:spacing w:val="-2"/>
          <w:sz w:val="24"/>
        </w:rPr>
        <w:t xml:space="preserve"> </w:t>
      </w:r>
      <w:r>
        <w:rPr>
          <w:sz w:val="24"/>
        </w:rPr>
        <w:t>100</w:t>
      </w:r>
      <w:r>
        <w:rPr>
          <w:spacing w:val="-3"/>
          <w:sz w:val="24"/>
        </w:rPr>
        <w:t xml:space="preserve"> </w:t>
      </w:r>
      <w:r>
        <w:rPr>
          <w:spacing w:val="-10"/>
          <w:sz w:val="24"/>
        </w:rPr>
        <w:t>m</w:t>
      </w:r>
    </w:p>
    <w:p w14:paraId="33304CCF" w14:textId="77777777" w:rsidR="009B1CF5" w:rsidRDefault="00990B03">
      <w:pPr>
        <w:pStyle w:val="Akapitzlist"/>
        <w:numPr>
          <w:ilvl w:val="1"/>
          <w:numId w:val="8"/>
        </w:numPr>
        <w:tabs>
          <w:tab w:val="left" w:pos="1287"/>
          <w:tab w:val="left" w:pos="7220"/>
        </w:tabs>
        <w:spacing w:before="41"/>
        <w:ind w:left="1287" w:hanging="179"/>
        <w:rPr>
          <w:sz w:val="24"/>
        </w:rPr>
      </w:pPr>
      <w:r>
        <w:rPr>
          <w:sz w:val="24"/>
        </w:rPr>
        <w:t>wymiary</w:t>
      </w:r>
      <w:r>
        <w:rPr>
          <w:spacing w:val="-8"/>
          <w:sz w:val="24"/>
        </w:rPr>
        <w:t xml:space="preserve"> </w:t>
      </w:r>
      <w:r>
        <w:rPr>
          <w:sz w:val="24"/>
        </w:rPr>
        <w:t>pola</w:t>
      </w:r>
      <w:r>
        <w:rPr>
          <w:spacing w:val="-8"/>
          <w:sz w:val="24"/>
        </w:rPr>
        <w:t xml:space="preserve"> </w:t>
      </w:r>
      <w:r>
        <w:rPr>
          <w:spacing w:val="-5"/>
          <w:sz w:val="24"/>
        </w:rPr>
        <w:t>gry</w:t>
      </w:r>
      <w:r>
        <w:rPr>
          <w:sz w:val="24"/>
        </w:rPr>
        <w:tab/>
        <w:t>56</w:t>
      </w:r>
      <w:r>
        <w:rPr>
          <w:spacing w:val="-2"/>
          <w:sz w:val="24"/>
        </w:rPr>
        <w:t xml:space="preserve"> </w:t>
      </w:r>
      <w:r>
        <w:rPr>
          <w:sz w:val="24"/>
        </w:rPr>
        <w:t>m</w:t>
      </w:r>
      <w:r>
        <w:rPr>
          <w:spacing w:val="-2"/>
          <w:sz w:val="24"/>
        </w:rPr>
        <w:t xml:space="preserve"> </w:t>
      </w:r>
      <w:r>
        <w:rPr>
          <w:sz w:val="24"/>
        </w:rPr>
        <w:t>x</w:t>
      </w:r>
      <w:r>
        <w:rPr>
          <w:spacing w:val="-2"/>
          <w:sz w:val="24"/>
        </w:rPr>
        <w:t xml:space="preserve"> </w:t>
      </w:r>
      <w:r>
        <w:rPr>
          <w:sz w:val="24"/>
        </w:rPr>
        <w:t>90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m</w:t>
      </w:r>
    </w:p>
    <w:p w14:paraId="5EFF611D" w14:textId="77777777" w:rsidR="009B1CF5" w:rsidRDefault="00990B03">
      <w:pPr>
        <w:pStyle w:val="Akapitzlist"/>
        <w:numPr>
          <w:ilvl w:val="1"/>
          <w:numId w:val="8"/>
        </w:numPr>
        <w:tabs>
          <w:tab w:val="left" w:pos="1287"/>
          <w:tab w:val="left" w:pos="7220"/>
        </w:tabs>
        <w:spacing w:before="43"/>
        <w:ind w:left="1287" w:hanging="179"/>
        <w:rPr>
          <w:sz w:val="24"/>
        </w:rPr>
      </w:pPr>
      <w:r>
        <w:rPr>
          <w:sz w:val="24"/>
        </w:rPr>
        <w:t>powierzchnia</w:t>
      </w:r>
      <w:r>
        <w:rPr>
          <w:spacing w:val="-13"/>
          <w:sz w:val="24"/>
        </w:rPr>
        <w:t xml:space="preserve"> </w:t>
      </w:r>
      <w:r>
        <w:rPr>
          <w:sz w:val="24"/>
        </w:rPr>
        <w:t>całkowita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boiska</w:t>
      </w:r>
      <w:r>
        <w:rPr>
          <w:sz w:val="24"/>
        </w:rPr>
        <w:tab/>
        <w:t>6000,00</w:t>
      </w:r>
      <w:r>
        <w:rPr>
          <w:spacing w:val="-8"/>
          <w:sz w:val="24"/>
        </w:rPr>
        <w:t xml:space="preserve"> </w:t>
      </w:r>
      <w:r>
        <w:rPr>
          <w:spacing w:val="-5"/>
          <w:sz w:val="24"/>
        </w:rPr>
        <w:t>m</w:t>
      </w:r>
      <w:r>
        <w:rPr>
          <w:spacing w:val="-5"/>
          <w:sz w:val="24"/>
          <w:vertAlign w:val="superscript"/>
        </w:rPr>
        <w:t>2</w:t>
      </w:r>
    </w:p>
    <w:p w14:paraId="063D6D0E" w14:textId="77777777" w:rsidR="009B1CF5" w:rsidRDefault="009B1CF5">
      <w:pPr>
        <w:pStyle w:val="Tekstpodstawowy"/>
        <w:spacing w:before="82"/>
      </w:pPr>
    </w:p>
    <w:p w14:paraId="7D8D6B8D" w14:textId="77777777" w:rsidR="009B1CF5" w:rsidRDefault="00990B03">
      <w:pPr>
        <w:pStyle w:val="Tekstpodstawowy"/>
        <w:ind w:left="400"/>
      </w:pPr>
      <w:r>
        <w:t>Bieżnia</w:t>
      </w:r>
      <w:r>
        <w:rPr>
          <w:spacing w:val="-9"/>
        </w:rPr>
        <w:t xml:space="preserve"> </w:t>
      </w:r>
      <w:r>
        <w:rPr>
          <w:spacing w:val="-2"/>
        </w:rPr>
        <w:t>lekkoatletyczna</w:t>
      </w:r>
    </w:p>
    <w:p w14:paraId="35640CA4" w14:textId="77777777" w:rsidR="009B1CF5" w:rsidRDefault="00990B03">
      <w:pPr>
        <w:pStyle w:val="Akapitzlist"/>
        <w:numPr>
          <w:ilvl w:val="0"/>
          <w:numId w:val="7"/>
        </w:numPr>
        <w:tabs>
          <w:tab w:val="left" w:pos="987"/>
        </w:tabs>
        <w:spacing w:before="41"/>
        <w:ind w:left="987" w:hanging="138"/>
        <w:rPr>
          <w:sz w:val="24"/>
        </w:rPr>
      </w:pPr>
      <w:r>
        <w:rPr>
          <w:sz w:val="24"/>
        </w:rPr>
        <w:t>4</w:t>
      </w:r>
      <w:r>
        <w:rPr>
          <w:spacing w:val="-5"/>
          <w:sz w:val="24"/>
        </w:rPr>
        <w:t xml:space="preserve"> </w:t>
      </w:r>
      <w:r>
        <w:rPr>
          <w:sz w:val="24"/>
        </w:rPr>
        <w:t>tory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szerokości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1,22m</w:t>
      </w:r>
    </w:p>
    <w:p w14:paraId="5A45B257" w14:textId="77777777" w:rsidR="009B1CF5" w:rsidRDefault="00990B03">
      <w:pPr>
        <w:pStyle w:val="Akapitzlist"/>
        <w:numPr>
          <w:ilvl w:val="0"/>
          <w:numId w:val="7"/>
        </w:numPr>
        <w:tabs>
          <w:tab w:val="left" w:pos="987"/>
        </w:tabs>
        <w:spacing w:before="43"/>
        <w:ind w:left="987" w:hanging="138"/>
        <w:rPr>
          <w:sz w:val="24"/>
        </w:rPr>
      </w:pPr>
      <w:r>
        <w:rPr>
          <w:sz w:val="24"/>
        </w:rPr>
        <w:t>długość</w:t>
      </w:r>
      <w:r>
        <w:rPr>
          <w:spacing w:val="-6"/>
          <w:sz w:val="24"/>
        </w:rPr>
        <w:t xml:space="preserve"> </w:t>
      </w:r>
      <w:r>
        <w:rPr>
          <w:sz w:val="24"/>
        </w:rPr>
        <w:t>torów</w:t>
      </w:r>
      <w:r>
        <w:rPr>
          <w:spacing w:val="-5"/>
          <w:sz w:val="24"/>
        </w:rPr>
        <w:t xml:space="preserve"> </w:t>
      </w:r>
      <w:r>
        <w:rPr>
          <w:sz w:val="24"/>
        </w:rPr>
        <w:t>120m</w:t>
      </w:r>
      <w:r>
        <w:rPr>
          <w:spacing w:val="-4"/>
          <w:sz w:val="24"/>
        </w:rPr>
        <w:t xml:space="preserve"> </w:t>
      </w:r>
      <w:r>
        <w:rPr>
          <w:sz w:val="24"/>
        </w:rPr>
        <w:t>(3m</w:t>
      </w:r>
      <w:r>
        <w:rPr>
          <w:spacing w:val="-4"/>
          <w:sz w:val="24"/>
        </w:rPr>
        <w:t xml:space="preserve"> </w:t>
      </w:r>
      <w:r>
        <w:rPr>
          <w:sz w:val="24"/>
        </w:rPr>
        <w:t>przed</w:t>
      </w:r>
      <w:r>
        <w:rPr>
          <w:spacing w:val="-4"/>
          <w:sz w:val="24"/>
        </w:rPr>
        <w:t xml:space="preserve"> </w:t>
      </w:r>
      <w:r>
        <w:rPr>
          <w:sz w:val="24"/>
        </w:rPr>
        <w:t>linią</w:t>
      </w:r>
      <w:r>
        <w:rPr>
          <w:spacing w:val="-5"/>
          <w:sz w:val="24"/>
        </w:rPr>
        <w:t xml:space="preserve"> </w:t>
      </w:r>
      <w:r>
        <w:rPr>
          <w:sz w:val="24"/>
        </w:rPr>
        <w:t>startu</w:t>
      </w:r>
      <w:r>
        <w:rPr>
          <w:spacing w:val="-4"/>
          <w:sz w:val="24"/>
        </w:rPr>
        <w:t xml:space="preserve"> </w:t>
      </w:r>
      <w:r>
        <w:rPr>
          <w:sz w:val="24"/>
        </w:rPr>
        <w:t>+</w:t>
      </w:r>
      <w:r>
        <w:rPr>
          <w:spacing w:val="-5"/>
          <w:sz w:val="24"/>
        </w:rPr>
        <w:t xml:space="preserve"> </w:t>
      </w:r>
      <w:r>
        <w:rPr>
          <w:sz w:val="24"/>
        </w:rPr>
        <w:t>100</w:t>
      </w:r>
      <w:r>
        <w:rPr>
          <w:spacing w:val="-4"/>
          <w:sz w:val="24"/>
        </w:rPr>
        <w:t xml:space="preserve"> </w:t>
      </w:r>
      <w:r>
        <w:rPr>
          <w:sz w:val="24"/>
        </w:rPr>
        <w:t>m</w:t>
      </w:r>
      <w:r>
        <w:rPr>
          <w:spacing w:val="-4"/>
          <w:sz w:val="24"/>
        </w:rPr>
        <w:t xml:space="preserve"> </w:t>
      </w:r>
      <w:r>
        <w:rPr>
          <w:sz w:val="24"/>
        </w:rPr>
        <w:t>dystans</w:t>
      </w:r>
      <w:r>
        <w:rPr>
          <w:spacing w:val="-4"/>
          <w:sz w:val="24"/>
        </w:rPr>
        <w:t xml:space="preserve"> </w:t>
      </w:r>
      <w:r>
        <w:rPr>
          <w:sz w:val="24"/>
        </w:rPr>
        <w:t>biegu</w:t>
      </w:r>
      <w:r>
        <w:rPr>
          <w:spacing w:val="-5"/>
          <w:sz w:val="24"/>
        </w:rPr>
        <w:t xml:space="preserve"> </w:t>
      </w:r>
      <w:r>
        <w:rPr>
          <w:sz w:val="24"/>
        </w:rPr>
        <w:t>+</w:t>
      </w:r>
      <w:r>
        <w:rPr>
          <w:spacing w:val="-5"/>
          <w:sz w:val="24"/>
        </w:rPr>
        <w:t xml:space="preserve"> </w:t>
      </w:r>
      <w:r>
        <w:rPr>
          <w:sz w:val="24"/>
        </w:rPr>
        <w:t>17</w:t>
      </w:r>
      <w:r>
        <w:rPr>
          <w:spacing w:val="-4"/>
          <w:sz w:val="24"/>
        </w:rPr>
        <w:t xml:space="preserve"> </w:t>
      </w:r>
      <w:r>
        <w:rPr>
          <w:sz w:val="24"/>
        </w:rPr>
        <w:t>m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wybieg)</w:t>
      </w:r>
    </w:p>
    <w:p w14:paraId="3ED78760" w14:textId="77777777" w:rsidR="009B1CF5" w:rsidRDefault="00990B03">
      <w:pPr>
        <w:pStyle w:val="Akapitzlist"/>
        <w:numPr>
          <w:ilvl w:val="0"/>
          <w:numId w:val="7"/>
        </w:numPr>
        <w:tabs>
          <w:tab w:val="left" w:pos="987"/>
        </w:tabs>
        <w:spacing w:before="41"/>
        <w:ind w:left="987" w:hanging="138"/>
        <w:rPr>
          <w:sz w:val="24"/>
        </w:rPr>
      </w:pPr>
      <w:r>
        <w:rPr>
          <w:sz w:val="24"/>
        </w:rPr>
        <w:t>powierzchnia</w:t>
      </w:r>
      <w:r>
        <w:rPr>
          <w:spacing w:val="-10"/>
          <w:sz w:val="24"/>
        </w:rPr>
        <w:t xml:space="preserve"> </w:t>
      </w:r>
      <w:r>
        <w:rPr>
          <w:sz w:val="24"/>
        </w:rPr>
        <w:t>całkowita</w:t>
      </w:r>
      <w:r>
        <w:rPr>
          <w:spacing w:val="-8"/>
          <w:sz w:val="24"/>
        </w:rPr>
        <w:t xml:space="preserve"> </w:t>
      </w:r>
      <w:r>
        <w:rPr>
          <w:sz w:val="24"/>
        </w:rPr>
        <w:t>z</w:t>
      </w:r>
      <w:r>
        <w:rPr>
          <w:spacing w:val="-10"/>
          <w:sz w:val="24"/>
        </w:rPr>
        <w:t xml:space="preserve"> </w:t>
      </w:r>
      <w:r>
        <w:rPr>
          <w:sz w:val="24"/>
        </w:rPr>
        <w:t>uwzględnieniem</w:t>
      </w:r>
      <w:r>
        <w:rPr>
          <w:spacing w:val="-9"/>
          <w:sz w:val="24"/>
        </w:rPr>
        <w:t xml:space="preserve"> </w:t>
      </w:r>
      <w:r>
        <w:rPr>
          <w:sz w:val="24"/>
        </w:rPr>
        <w:t>stref</w:t>
      </w:r>
      <w:r>
        <w:rPr>
          <w:spacing w:val="-8"/>
          <w:sz w:val="24"/>
        </w:rPr>
        <w:t xml:space="preserve"> </w:t>
      </w:r>
      <w:r>
        <w:rPr>
          <w:sz w:val="24"/>
        </w:rPr>
        <w:t>ochronnych</w:t>
      </w:r>
      <w:r>
        <w:rPr>
          <w:spacing w:val="-9"/>
          <w:sz w:val="24"/>
        </w:rPr>
        <w:t xml:space="preserve"> </w:t>
      </w:r>
      <w:r>
        <w:rPr>
          <w:sz w:val="24"/>
        </w:rPr>
        <w:t>bieżni</w:t>
      </w:r>
      <w:r>
        <w:rPr>
          <w:spacing w:val="-8"/>
          <w:sz w:val="24"/>
        </w:rPr>
        <w:t xml:space="preserve"> </w:t>
      </w:r>
      <w:r>
        <w:rPr>
          <w:sz w:val="24"/>
        </w:rPr>
        <w:t>585,6</w:t>
      </w:r>
      <w:r>
        <w:rPr>
          <w:spacing w:val="-9"/>
          <w:sz w:val="24"/>
        </w:rPr>
        <w:t xml:space="preserve"> </w:t>
      </w:r>
      <w:r>
        <w:rPr>
          <w:spacing w:val="-5"/>
          <w:sz w:val="24"/>
        </w:rPr>
        <w:t>m</w:t>
      </w:r>
      <w:r>
        <w:rPr>
          <w:spacing w:val="-5"/>
          <w:sz w:val="24"/>
          <w:vertAlign w:val="superscript"/>
        </w:rPr>
        <w:t>2</w:t>
      </w:r>
    </w:p>
    <w:p w14:paraId="6D714A8F" w14:textId="77777777" w:rsidR="009B1CF5" w:rsidRDefault="009B1CF5">
      <w:pPr>
        <w:pStyle w:val="Tekstpodstawowy"/>
        <w:spacing w:before="81"/>
      </w:pPr>
    </w:p>
    <w:p w14:paraId="2E46443D" w14:textId="77777777" w:rsidR="009B1CF5" w:rsidRDefault="00990B03">
      <w:pPr>
        <w:pStyle w:val="Tekstpodstawowy"/>
        <w:ind w:left="400"/>
      </w:pPr>
      <w:r>
        <w:t>Skok</w:t>
      </w:r>
      <w:r>
        <w:rPr>
          <w:spacing w:val="-3"/>
        </w:rPr>
        <w:t xml:space="preserve"> </w:t>
      </w:r>
      <w:r>
        <w:t>w</w:t>
      </w:r>
      <w:r>
        <w:rPr>
          <w:spacing w:val="-4"/>
        </w:rPr>
        <w:t xml:space="preserve"> </w:t>
      </w:r>
      <w:r>
        <w:rPr>
          <w:spacing w:val="-5"/>
        </w:rPr>
        <w:t>dal</w:t>
      </w:r>
    </w:p>
    <w:p w14:paraId="58B4AE67" w14:textId="77777777" w:rsidR="009B1CF5" w:rsidRDefault="00990B03">
      <w:pPr>
        <w:pStyle w:val="Akapitzlist"/>
        <w:numPr>
          <w:ilvl w:val="0"/>
          <w:numId w:val="7"/>
        </w:numPr>
        <w:tabs>
          <w:tab w:val="left" w:pos="986"/>
        </w:tabs>
        <w:spacing w:before="41"/>
        <w:ind w:left="986" w:hanging="138"/>
        <w:rPr>
          <w:sz w:val="24"/>
        </w:rPr>
      </w:pPr>
      <w:r>
        <w:rPr>
          <w:sz w:val="24"/>
        </w:rPr>
        <w:t>1</w:t>
      </w:r>
      <w:r>
        <w:rPr>
          <w:spacing w:val="-5"/>
          <w:sz w:val="24"/>
        </w:rPr>
        <w:t xml:space="preserve"> </w:t>
      </w:r>
      <w:r w:rsidR="00811A52">
        <w:rPr>
          <w:sz w:val="24"/>
        </w:rPr>
        <w:t>tor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szerokości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1,22m</w:t>
      </w:r>
    </w:p>
    <w:p w14:paraId="269381E2" w14:textId="77777777" w:rsidR="009B1CF5" w:rsidRDefault="00990B03">
      <w:pPr>
        <w:pStyle w:val="Akapitzlist"/>
        <w:numPr>
          <w:ilvl w:val="0"/>
          <w:numId w:val="7"/>
        </w:numPr>
        <w:tabs>
          <w:tab w:val="left" w:pos="986"/>
        </w:tabs>
        <w:spacing w:before="43"/>
        <w:ind w:left="986" w:hanging="138"/>
        <w:rPr>
          <w:sz w:val="24"/>
        </w:rPr>
      </w:pPr>
      <w:r>
        <w:rPr>
          <w:sz w:val="24"/>
        </w:rPr>
        <w:t>długości</w:t>
      </w:r>
      <w:r>
        <w:rPr>
          <w:spacing w:val="-5"/>
          <w:sz w:val="24"/>
        </w:rPr>
        <w:t xml:space="preserve"> </w:t>
      </w:r>
      <w:r>
        <w:rPr>
          <w:sz w:val="24"/>
        </w:rPr>
        <w:t>toru</w:t>
      </w:r>
      <w:r>
        <w:rPr>
          <w:spacing w:val="-4"/>
          <w:sz w:val="24"/>
        </w:rPr>
        <w:t xml:space="preserve"> </w:t>
      </w:r>
      <w:r>
        <w:rPr>
          <w:sz w:val="24"/>
        </w:rPr>
        <w:t>42,0m</w:t>
      </w:r>
      <w:r>
        <w:rPr>
          <w:spacing w:val="51"/>
          <w:sz w:val="24"/>
        </w:rPr>
        <w:t xml:space="preserve"> </w:t>
      </w:r>
      <w:r>
        <w:rPr>
          <w:sz w:val="24"/>
        </w:rPr>
        <w:t>(40m</w:t>
      </w:r>
      <w:r>
        <w:rPr>
          <w:spacing w:val="-5"/>
          <w:sz w:val="24"/>
        </w:rPr>
        <w:t xml:space="preserve"> </w:t>
      </w:r>
      <w:r>
        <w:rPr>
          <w:sz w:val="24"/>
        </w:rPr>
        <w:t>rozbieg</w:t>
      </w:r>
      <w:r>
        <w:rPr>
          <w:spacing w:val="-4"/>
          <w:sz w:val="24"/>
        </w:rPr>
        <w:t xml:space="preserve"> </w:t>
      </w:r>
      <w:r>
        <w:rPr>
          <w:sz w:val="24"/>
        </w:rPr>
        <w:t>+</w:t>
      </w:r>
      <w:r>
        <w:rPr>
          <w:spacing w:val="-6"/>
          <w:sz w:val="24"/>
        </w:rPr>
        <w:t xml:space="preserve"> </w:t>
      </w:r>
      <w:r>
        <w:rPr>
          <w:sz w:val="24"/>
        </w:rPr>
        <w:t>2m</w:t>
      </w:r>
      <w:r>
        <w:rPr>
          <w:spacing w:val="-4"/>
          <w:sz w:val="24"/>
        </w:rPr>
        <w:t xml:space="preserve"> </w:t>
      </w:r>
      <w:r>
        <w:rPr>
          <w:sz w:val="24"/>
        </w:rPr>
        <w:t>odległość</w:t>
      </w:r>
      <w:r>
        <w:rPr>
          <w:spacing w:val="-5"/>
          <w:sz w:val="24"/>
        </w:rPr>
        <w:t xml:space="preserve"> </w:t>
      </w:r>
      <w:r>
        <w:rPr>
          <w:sz w:val="24"/>
        </w:rPr>
        <w:t>od</w:t>
      </w:r>
      <w:r>
        <w:rPr>
          <w:spacing w:val="-5"/>
          <w:sz w:val="24"/>
        </w:rPr>
        <w:t xml:space="preserve"> </w:t>
      </w:r>
      <w:r>
        <w:rPr>
          <w:sz w:val="24"/>
        </w:rPr>
        <w:t>linii</w:t>
      </w:r>
      <w:r>
        <w:rPr>
          <w:spacing w:val="-4"/>
          <w:sz w:val="24"/>
        </w:rPr>
        <w:t xml:space="preserve"> </w:t>
      </w:r>
      <w:r>
        <w:rPr>
          <w:sz w:val="24"/>
        </w:rPr>
        <w:t>odbicia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zeskoczni)</w:t>
      </w:r>
    </w:p>
    <w:p w14:paraId="03EA7420" w14:textId="77777777" w:rsidR="009B1CF5" w:rsidRDefault="00990B03">
      <w:pPr>
        <w:pStyle w:val="Akapitzlist"/>
        <w:numPr>
          <w:ilvl w:val="0"/>
          <w:numId w:val="7"/>
        </w:numPr>
        <w:tabs>
          <w:tab w:val="left" w:pos="986"/>
        </w:tabs>
        <w:spacing w:before="41"/>
        <w:ind w:left="986" w:hanging="138"/>
        <w:rPr>
          <w:sz w:val="24"/>
        </w:rPr>
      </w:pPr>
      <w:r>
        <w:rPr>
          <w:sz w:val="24"/>
        </w:rPr>
        <w:t>strefa</w:t>
      </w:r>
      <w:r>
        <w:rPr>
          <w:spacing w:val="-6"/>
          <w:sz w:val="24"/>
        </w:rPr>
        <w:t xml:space="preserve"> </w:t>
      </w:r>
      <w:r>
        <w:rPr>
          <w:sz w:val="24"/>
        </w:rPr>
        <w:t>ochronna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długości</w:t>
      </w:r>
      <w:r>
        <w:rPr>
          <w:spacing w:val="51"/>
          <w:sz w:val="24"/>
        </w:rPr>
        <w:t xml:space="preserve"> </w:t>
      </w:r>
      <w:r>
        <w:rPr>
          <w:sz w:val="24"/>
        </w:rPr>
        <w:t>5,0</w:t>
      </w:r>
      <w:r>
        <w:rPr>
          <w:spacing w:val="-4"/>
          <w:sz w:val="24"/>
        </w:rPr>
        <w:t xml:space="preserve"> </w:t>
      </w:r>
      <w:r>
        <w:rPr>
          <w:sz w:val="24"/>
        </w:rPr>
        <w:t>m</w:t>
      </w:r>
      <w:r>
        <w:rPr>
          <w:spacing w:val="-4"/>
          <w:sz w:val="24"/>
        </w:rPr>
        <w:t xml:space="preserve"> </w:t>
      </w:r>
      <w:r>
        <w:rPr>
          <w:sz w:val="24"/>
        </w:rPr>
        <w:t>za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zeskocznią</w:t>
      </w:r>
    </w:p>
    <w:p w14:paraId="5475ABDE" w14:textId="77777777" w:rsidR="009B1CF5" w:rsidRDefault="00990B03">
      <w:pPr>
        <w:pStyle w:val="Akapitzlist"/>
        <w:numPr>
          <w:ilvl w:val="0"/>
          <w:numId w:val="7"/>
        </w:numPr>
        <w:tabs>
          <w:tab w:val="left" w:pos="986"/>
        </w:tabs>
        <w:spacing w:before="41"/>
        <w:ind w:left="986" w:hanging="138"/>
        <w:rPr>
          <w:sz w:val="24"/>
        </w:rPr>
      </w:pPr>
      <w:r>
        <w:rPr>
          <w:sz w:val="24"/>
        </w:rPr>
        <w:t>zeskocznia</w:t>
      </w:r>
      <w:r>
        <w:rPr>
          <w:spacing w:val="-7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szerokości</w:t>
      </w:r>
      <w:r>
        <w:rPr>
          <w:spacing w:val="-3"/>
          <w:sz w:val="24"/>
        </w:rPr>
        <w:t xml:space="preserve"> </w:t>
      </w:r>
      <w:r>
        <w:rPr>
          <w:sz w:val="24"/>
        </w:rPr>
        <w:t>2,75</w:t>
      </w:r>
      <w:r>
        <w:rPr>
          <w:spacing w:val="-5"/>
          <w:sz w:val="24"/>
        </w:rPr>
        <w:t xml:space="preserve"> </w:t>
      </w:r>
      <w:r>
        <w:rPr>
          <w:sz w:val="24"/>
        </w:rPr>
        <w:t>m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długości</w:t>
      </w:r>
      <w:r>
        <w:rPr>
          <w:spacing w:val="-5"/>
          <w:sz w:val="24"/>
        </w:rPr>
        <w:t xml:space="preserve"> </w:t>
      </w:r>
      <w:r>
        <w:rPr>
          <w:sz w:val="24"/>
        </w:rPr>
        <w:t>8,0</w:t>
      </w:r>
      <w:r>
        <w:rPr>
          <w:spacing w:val="-5"/>
          <w:sz w:val="24"/>
        </w:rPr>
        <w:t xml:space="preserve"> </w:t>
      </w:r>
      <w:r>
        <w:rPr>
          <w:spacing w:val="-10"/>
          <w:sz w:val="24"/>
        </w:rPr>
        <w:t>m</w:t>
      </w:r>
    </w:p>
    <w:p w14:paraId="414F3EFC" w14:textId="77777777" w:rsidR="009B1CF5" w:rsidRDefault="00990B03">
      <w:pPr>
        <w:pStyle w:val="Akapitzlist"/>
        <w:numPr>
          <w:ilvl w:val="0"/>
          <w:numId w:val="7"/>
        </w:numPr>
        <w:tabs>
          <w:tab w:val="left" w:pos="986"/>
        </w:tabs>
        <w:spacing w:before="41"/>
        <w:ind w:left="986" w:hanging="138"/>
        <w:rPr>
          <w:sz w:val="24"/>
        </w:rPr>
      </w:pPr>
      <w:r>
        <w:rPr>
          <w:sz w:val="24"/>
        </w:rPr>
        <w:t>powierzchnia</w:t>
      </w:r>
      <w:r>
        <w:rPr>
          <w:spacing w:val="-9"/>
          <w:sz w:val="24"/>
        </w:rPr>
        <w:t xml:space="preserve"> </w:t>
      </w:r>
      <w:r>
        <w:rPr>
          <w:sz w:val="24"/>
        </w:rPr>
        <w:t>całkowita</w:t>
      </w:r>
      <w:r>
        <w:rPr>
          <w:spacing w:val="-7"/>
          <w:sz w:val="24"/>
        </w:rPr>
        <w:t xml:space="preserve"> </w:t>
      </w:r>
      <w:r>
        <w:rPr>
          <w:sz w:val="24"/>
        </w:rPr>
        <w:t>z</w:t>
      </w:r>
      <w:r>
        <w:rPr>
          <w:spacing w:val="-9"/>
          <w:sz w:val="24"/>
        </w:rPr>
        <w:t xml:space="preserve"> </w:t>
      </w:r>
      <w:r>
        <w:rPr>
          <w:sz w:val="24"/>
        </w:rPr>
        <w:t>toru,</w:t>
      </w:r>
      <w:r>
        <w:rPr>
          <w:spacing w:val="-8"/>
          <w:sz w:val="24"/>
        </w:rPr>
        <w:t xml:space="preserve"> </w:t>
      </w:r>
      <w:r>
        <w:rPr>
          <w:sz w:val="24"/>
        </w:rPr>
        <w:t>zeskoczni</w:t>
      </w:r>
      <w:r>
        <w:rPr>
          <w:spacing w:val="-8"/>
          <w:sz w:val="24"/>
        </w:rPr>
        <w:t xml:space="preserve"> </w:t>
      </w:r>
      <w:r>
        <w:rPr>
          <w:sz w:val="24"/>
        </w:rPr>
        <w:t>i</w:t>
      </w:r>
      <w:r>
        <w:rPr>
          <w:spacing w:val="-8"/>
          <w:sz w:val="24"/>
        </w:rPr>
        <w:t xml:space="preserve"> </w:t>
      </w:r>
      <w:r>
        <w:rPr>
          <w:sz w:val="24"/>
        </w:rPr>
        <w:t>strefy</w:t>
      </w:r>
      <w:r>
        <w:rPr>
          <w:spacing w:val="-6"/>
          <w:sz w:val="24"/>
        </w:rPr>
        <w:t xml:space="preserve"> </w:t>
      </w:r>
      <w:r>
        <w:rPr>
          <w:sz w:val="24"/>
        </w:rPr>
        <w:t>bezpieczeństwa</w:t>
      </w:r>
      <w:r>
        <w:rPr>
          <w:spacing w:val="-9"/>
          <w:sz w:val="24"/>
        </w:rPr>
        <w:t xml:space="preserve"> </w:t>
      </w:r>
      <w:r>
        <w:rPr>
          <w:sz w:val="24"/>
        </w:rPr>
        <w:t>86,99</w:t>
      </w:r>
      <w:r>
        <w:rPr>
          <w:spacing w:val="-8"/>
          <w:sz w:val="24"/>
        </w:rPr>
        <w:t xml:space="preserve"> </w:t>
      </w:r>
      <w:r>
        <w:rPr>
          <w:spacing w:val="-5"/>
          <w:sz w:val="24"/>
        </w:rPr>
        <w:t>m</w:t>
      </w:r>
      <w:r>
        <w:rPr>
          <w:spacing w:val="-5"/>
          <w:sz w:val="24"/>
          <w:vertAlign w:val="superscript"/>
        </w:rPr>
        <w:t>2</w:t>
      </w:r>
    </w:p>
    <w:p w14:paraId="18303380" w14:textId="77777777" w:rsidR="009B1CF5" w:rsidRDefault="009B1CF5">
      <w:pPr>
        <w:pStyle w:val="Tekstpodstawowy"/>
        <w:spacing w:before="84"/>
      </w:pPr>
    </w:p>
    <w:p w14:paraId="0C3462D6" w14:textId="77777777" w:rsidR="009B1CF5" w:rsidRDefault="00990B03">
      <w:pPr>
        <w:pStyle w:val="Akapitzlist"/>
        <w:numPr>
          <w:ilvl w:val="0"/>
          <w:numId w:val="8"/>
        </w:numPr>
        <w:tabs>
          <w:tab w:val="left" w:pos="858"/>
          <w:tab w:val="left" w:pos="860"/>
        </w:tabs>
        <w:ind w:left="860" w:right="134" w:hanging="361"/>
        <w:rPr>
          <w:sz w:val="24"/>
        </w:rPr>
      </w:pPr>
      <w:r>
        <w:rPr>
          <w:sz w:val="24"/>
          <w:u w:val="single"/>
        </w:rPr>
        <w:t>określenie</w:t>
      </w:r>
      <w:r>
        <w:rPr>
          <w:spacing w:val="-15"/>
          <w:sz w:val="24"/>
          <w:u w:val="single"/>
        </w:rPr>
        <w:t xml:space="preserve"> </w:t>
      </w:r>
      <w:r>
        <w:rPr>
          <w:sz w:val="24"/>
          <w:u w:val="single"/>
        </w:rPr>
        <w:t>wielkości</w:t>
      </w:r>
      <w:r>
        <w:rPr>
          <w:spacing w:val="-15"/>
          <w:sz w:val="24"/>
          <w:u w:val="single"/>
        </w:rPr>
        <w:t xml:space="preserve"> </w:t>
      </w:r>
      <w:r>
        <w:rPr>
          <w:sz w:val="24"/>
          <w:u w:val="single"/>
        </w:rPr>
        <w:t>możliwych</w:t>
      </w:r>
      <w:r>
        <w:rPr>
          <w:spacing w:val="-15"/>
          <w:sz w:val="24"/>
          <w:u w:val="single"/>
        </w:rPr>
        <w:t xml:space="preserve"> </w:t>
      </w:r>
      <w:r>
        <w:rPr>
          <w:sz w:val="24"/>
          <w:u w:val="single"/>
        </w:rPr>
        <w:t>przekroczeń</w:t>
      </w:r>
      <w:r>
        <w:rPr>
          <w:spacing w:val="-15"/>
          <w:sz w:val="24"/>
          <w:u w:val="single"/>
        </w:rPr>
        <w:t xml:space="preserve"> </w:t>
      </w:r>
      <w:r>
        <w:rPr>
          <w:sz w:val="24"/>
          <w:u w:val="single"/>
        </w:rPr>
        <w:t>lub</w:t>
      </w:r>
      <w:r>
        <w:rPr>
          <w:spacing w:val="-15"/>
          <w:sz w:val="24"/>
          <w:u w:val="single"/>
        </w:rPr>
        <w:t xml:space="preserve"> </w:t>
      </w:r>
      <w:r>
        <w:rPr>
          <w:sz w:val="24"/>
          <w:u w:val="single"/>
        </w:rPr>
        <w:t>pomniejszenia</w:t>
      </w:r>
      <w:r>
        <w:rPr>
          <w:spacing w:val="-15"/>
          <w:sz w:val="24"/>
          <w:u w:val="single"/>
        </w:rPr>
        <w:t xml:space="preserve"> </w:t>
      </w:r>
      <w:r>
        <w:rPr>
          <w:sz w:val="24"/>
          <w:u w:val="single"/>
        </w:rPr>
        <w:t>przyjętych</w:t>
      </w:r>
      <w:r>
        <w:rPr>
          <w:spacing w:val="-13"/>
          <w:sz w:val="24"/>
          <w:u w:val="single"/>
        </w:rPr>
        <w:t xml:space="preserve"> </w:t>
      </w:r>
      <w:r>
        <w:rPr>
          <w:sz w:val="24"/>
          <w:u w:val="single"/>
        </w:rPr>
        <w:t>parametrów</w:t>
      </w:r>
      <w:r>
        <w:rPr>
          <w:sz w:val="24"/>
        </w:rPr>
        <w:t xml:space="preserve"> </w:t>
      </w:r>
      <w:r>
        <w:rPr>
          <w:sz w:val="24"/>
          <w:u w:val="single"/>
        </w:rPr>
        <w:t>powierzchni i kubatur lub wskaźników</w:t>
      </w:r>
    </w:p>
    <w:p w14:paraId="50C05B19" w14:textId="77777777" w:rsidR="009B1CF5" w:rsidRDefault="009B1CF5">
      <w:pPr>
        <w:pStyle w:val="Tekstpodstawowy"/>
        <w:spacing w:before="43"/>
      </w:pPr>
    </w:p>
    <w:p w14:paraId="7E73A020" w14:textId="77777777" w:rsidR="009B1CF5" w:rsidRDefault="00990B03">
      <w:pPr>
        <w:pStyle w:val="Tekstpodstawowy"/>
        <w:spacing w:line="276" w:lineRule="auto"/>
        <w:ind w:left="400" w:right="137" w:firstLine="708"/>
        <w:jc w:val="both"/>
      </w:pPr>
      <w:r>
        <w:t xml:space="preserve">Zamawiający dopuszcza tolerancję </w:t>
      </w:r>
      <w:r>
        <w:rPr>
          <w:rFonts w:ascii="Symbol" w:hAnsi="Symbol"/>
        </w:rPr>
        <w:t></w:t>
      </w:r>
      <w:r>
        <w:t>10% terenów sportowych pod warunkiem spełnienia wymaganych rozmiarów boisk, stref wokół nich, zawartych w obowiązujących przepisach oraz miejscowym planie zagospodarowania przestrzennego.</w:t>
      </w:r>
    </w:p>
    <w:p w14:paraId="34D2E7DB" w14:textId="77777777" w:rsidR="009B1CF5" w:rsidRDefault="009B1CF5">
      <w:pPr>
        <w:pStyle w:val="Tekstpodstawowy"/>
        <w:spacing w:before="100"/>
      </w:pPr>
    </w:p>
    <w:p w14:paraId="1A159CB2" w14:textId="77777777" w:rsidR="009B1CF5" w:rsidRDefault="00990B03">
      <w:pPr>
        <w:pStyle w:val="Nagwek1"/>
        <w:numPr>
          <w:ilvl w:val="0"/>
          <w:numId w:val="10"/>
        </w:numPr>
        <w:tabs>
          <w:tab w:val="left" w:pos="859"/>
        </w:tabs>
        <w:ind w:left="859" w:hanging="359"/>
        <w:rPr>
          <w:u w:val="none"/>
        </w:rPr>
      </w:pPr>
      <w:bookmarkStart w:id="7" w:name="_Toc227917742"/>
      <w:r>
        <w:rPr>
          <w:u w:val="thick"/>
        </w:rPr>
        <w:t>Wymagania</w:t>
      </w:r>
      <w:r>
        <w:rPr>
          <w:spacing w:val="-10"/>
          <w:u w:val="thick"/>
        </w:rPr>
        <w:t xml:space="preserve"> </w:t>
      </w:r>
      <w:r>
        <w:rPr>
          <w:u w:val="thick"/>
        </w:rPr>
        <w:t>zamawiającego</w:t>
      </w:r>
      <w:r>
        <w:rPr>
          <w:spacing w:val="-9"/>
          <w:u w:val="thick"/>
        </w:rPr>
        <w:t xml:space="preserve"> </w:t>
      </w:r>
      <w:r>
        <w:rPr>
          <w:u w:val="thick"/>
        </w:rPr>
        <w:t>w</w:t>
      </w:r>
      <w:r>
        <w:rPr>
          <w:spacing w:val="-9"/>
          <w:u w:val="thick"/>
        </w:rPr>
        <w:t xml:space="preserve"> </w:t>
      </w:r>
      <w:r>
        <w:rPr>
          <w:u w:val="thick"/>
        </w:rPr>
        <w:t>stosunku</w:t>
      </w:r>
      <w:r>
        <w:rPr>
          <w:spacing w:val="-9"/>
          <w:u w:val="thick"/>
        </w:rPr>
        <w:t xml:space="preserve"> </w:t>
      </w:r>
      <w:r>
        <w:rPr>
          <w:u w:val="thick"/>
        </w:rPr>
        <w:t>do</w:t>
      </w:r>
      <w:r>
        <w:rPr>
          <w:spacing w:val="-9"/>
          <w:u w:val="thick"/>
        </w:rPr>
        <w:t xml:space="preserve"> </w:t>
      </w:r>
      <w:r>
        <w:rPr>
          <w:u w:val="thick"/>
        </w:rPr>
        <w:t>przedmiotu</w:t>
      </w:r>
      <w:r>
        <w:rPr>
          <w:spacing w:val="-8"/>
          <w:u w:val="thick"/>
        </w:rPr>
        <w:t xml:space="preserve"> </w:t>
      </w:r>
      <w:r>
        <w:rPr>
          <w:spacing w:val="-2"/>
          <w:u w:val="thick"/>
        </w:rPr>
        <w:t>zamówienia,</w:t>
      </w:r>
      <w:bookmarkEnd w:id="7"/>
    </w:p>
    <w:p w14:paraId="4A290DDD" w14:textId="77777777" w:rsidR="009B1CF5" w:rsidRDefault="00990B03">
      <w:pPr>
        <w:pStyle w:val="Nagwek2"/>
        <w:numPr>
          <w:ilvl w:val="1"/>
          <w:numId w:val="10"/>
        </w:numPr>
        <w:tabs>
          <w:tab w:val="left" w:pos="987"/>
        </w:tabs>
        <w:spacing w:before="120"/>
        <w:ind w:left="987" w:hanging="419"/>
      </w:pPr>
      <w:bookmarkStart w:id="8" w:name="_Toc227917743"/>
      <w:r>
        <w:t>Przygotowanie</w:t>
      </w:r>
      <w:r>
        <w:rPr>
          <w:spacing w:val="-12"/>
        </w:rPr>
        <w:t xml:space="preserve"> </w:t>
      </w:r>
      <w:r>
        <w:t>terenu</w:t>
      </w:r>
      <w:r>
        <w:rPr>
          <w:spacing w:val="-9"/>
        </w:rPr>
        <w:t xml:space="preserve"> </w:t>
      </w:r>
      <w:r>
        <w:rPr>
          <w:spacing w:val="-2"/>
        </w:rPr>
        <w:t>budowy</w:t>
      </w:r>
      <w:bookmarkEnd w:id="8"/>
    </w:p>
    <w:p w14:paraId="2405AFC7" w14:textId="77777777" w:rsidR="009B1CF5" w:rsidRDefault="00990B03">
      <w:pPr>
        <w:pStyle w:val="Tekstpodstawowy"/>
        <w:spacing w:before="120" w:line="276" w:lineRule="auto"/>
        <w:ind w:left="400" w:right="136" w:firstLine="708"/>
        <w:jc w:val="both"/>
      </w:pPr>
      <w:r>
        <w:t>Prace pomiarowe powinny być wykonane zgodnie z obowiązującymi instrukcjami Głównego Urzędu Geodezji i Kartografii. Wykonawca jest odpowiedzialny za ochronę wszystkich</w:t>
      </w:r>
      <w:r>
        <w:rPr>
          <w:spacing w:val="-11"/>
        </w:rPr>
        <w:t xml:space="preserve"> </w:t>
      </w:r>
      <w:r>
        <w:t>punktów</w:t>
      </w:r>
      <w:r>
        <w:rPr>
          <w:spacing w:val="-11"/>
        </w:rPr>
        <w:t xml:space="preserve"> </w:t>
      </w:r>
      <w:r>
        <w:t>pomiarowych</w:t>
      </w:r>
      <w:r>
        <w:rPr>
          <w:spacing w:val="-8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ich</w:t>
      </w:r>
      <w:r>
        <w:rPr>
          <w:spacing w:val="-8"/>
        </w:rPr>
        <w:t xml:space="preserve"> </w:t>
      </w:r>
      <w:r>
        <w:t>oznaczeń</w:t>
      </w:r>
      <w:r>
        <w:rPr>
          <w:spacing w:val="-6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czasie</w:t>
      </w:r>
      <w:r>
        <w:rPr>
          <w:spacing w:val="-12"/>
        </w:rPr>
        <w:t xml:space="preserve"> </w:t>
      </w:r>
      <w:r>
        <w:t>trwania</w:t>
      </w:r>
      <w:r>
        <w:rPr>
          <w:spacing w:val="-9"/>
        </w:rPr>
        <w:t xml:space="preserve"> </w:t>
      </w:r>
      <w:r>
        <w:t>robót,</w:t>
      </w:r>
      <w:r>
        <w:rPr>
          <w:spacing w:val="-8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przypadku</w:t>
      </w:r>
      <w:r>
        <w:rPr>
          <w:spacing w:val="-11"/>
        </w:rPr>
        <w:t xml:space="preserve"> </w:t>
      </w:r>
      <w:r>
        <w:t>ich zniszczenia muszą one być odtworzone na koszt Wykonawcy.</w:t>
      </w:r>
    </w:p>
    <w:p w14:paraId="09352CA1" w14:textId="77777777" w:rsidR="009B1CF5" w:rsidRDefault="00990B03">
      <w:pPr>
        <w:pStyle w:val="Tekstpodstawowy"/>
        <w:spacing w:line="276" w:lineRule="auto"/>
        <w:ind w:left="400" w:right="137" w:firstLine="708"/>
        <w:jc w:val="both"/>
      </w:pPr>
      <w:r>
        <w:t>Przed przystąpieniem do wykonania robót Wykonawca zobowiązany jest do oznakowania i zabezpieczenia terenu robót zgodnie z obowiązującymi przepisami.</w:t>
      </w:r>
    </w:p>
    <w:p w14:paraId="57FDCCF7" w14:textId="77777777" w:rsidR="009B1CF5" w:rsidRDefault="00990B03">
      <w:pPr>
        <w:pStyle w:val="Tekstpodstawowy"/>
        <w:spacing w:line="275" w:lineRule="exact"/>
        <w:ind w:left="1108"/>
        <w:jc w:val="both"/>
      </w:pPr>
      <w:r>
        <w:t>W</w:t>
      </w:r>
      <w:r>
        <w:rPr>
          <w:spacing w:val="-9"/>
        </w:rPr>
        <w:t xml:space="preserve"> </w:t>
      </w:r>
      <w:r>
        <w:t>trakcie</w:t>
      </w:r>
      <w:r>
        <w:rPr>
          <w:spacing w:val="-9"/>
        </w:rPr>
        <w:t xml:space="preserve"> </w:t>
      </w:r>
      <w:r>
        <w:t>prowadzenia</w:t>
      </w:r>
      <w:r>
        <w:rPr>
          <w:spacing w:val="-7"/>
        </w:rPr>
        <w:t xml:space="preserve"> </w:t>
      </w:r>
      <w:r>
        <w:rPr>
          <w:spacing w:val="-2"/>
        </w:rPr>
        <w:t>robót:</w:t>
      </w:r>
    </w:p>
    <w:p w14:paraId="3EAD0D93" w14:textId="77777777" w:rsidR="009B1CF5" w:rsidRDefault="00990B03">
      <w:pPr>
        <w:pStyle w:val="Akapitzlist"/>
        <w:numPr>
          <w:ilvl w:val="2"/>
          <w:numId w:val="10"/>
        </w:numPr>
        <w:tabs>
          <w:tab w:val="left" w:pos="1133"/>
        </w:tabs>
        <w:spacing w:before="41"/>
        <w:ind w:left="1133" w:hanging="359"/>
        <w:jc w:val="both"/>
        <w:rPr>
          <w:sz w:val="24"/>
        </w:rPr>
      </w:pPr>
      <w:r>
        <w:rPr>
          <w:sz w:val="24"/>
        </w:rPr>
        <w:lastRenderedPageBreak/>
        <w:t>obiekt</w:t>
      </w:r>
      <w:r>
        <w:rPr>
          <w:spacing w:val="-7"/>
          <w:sz w:val="24"/>
        </w:rPr>
        <w:t xml:space="preserve"> </w:t>
      </w:r>
      <w:r>
        <w:rPr>
          <w:sz w:val="24"/>
        </w:rPr>
        <w:t>będzie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nieczynny,</w:t>
      </w:r>
    </w:p>
    <w:p w14:paraId="0FEEA52F" w14:textId="77777777" w:rsidR="009B1CF5" w:rsidRDefault="00990B03">
      <w:pPr>
        <w:pStyle w:val="Akapitzlist"/>
        <w:numPr>
          <w:ilvl w:val="2"/>
          <w:numId w:val="10"/>
        </w:numPr>
        <w:tabs>
          <w:tab w:val="left" w:pos="1134"/>
        </w:tabs>
        <w:spacing w:before="43" w:line="276" w:lineRule="auto"/>
        <w:ind w:right="137"/>
        <w:jc w:val="both"/>
        <w:rPr>
          <w:sz w:val="24"/>
        </w:rPr>
      </w:pPr>
      <w:r>
        <w:rPr>
          <w:sz w:val="24"/>
        </w:rPr>
        <w:t>wykonawca zobowiązany jest do zabezpieczenia terenu budowy i zaplecza przed dostępem osób nieuprawnionych, w tym dzieci i młodzieży szkolnej,</w:t>
      </w:r>
    </w:p>
    <w:p w14:paraId="2E75D197" w14:textId="77777777" w:rsidR="009B1CF5" w:rsidRDefault="00990B03">
      <w:pPr>
        <w:pStyle w:val="Akapitzlist"/>
        <w:numPr>
          <w:ilvl w:val="2"/>
          <w:numId w:val="10"/>
        </w:numPr>
        <w:tabs>
          <w:tab w:val="left" w:pos="1133"/>
        </w:tabs>
        <w:spacing w:before="1"/>
        <w:ind w:left="1133" w:hanging="359"/>
        <w:rPr>
          <w:sz w:val="24"/>
        </w:rPr>
      </w:pPr>
      <w:r>
        <w:rPr>
          <w:sz w:val="24"/>
        </w:rPr>
        <w:t>wykonawca</w:t>
      </w:r>
      <w:r>
        <w:rPr>
          <w:spacing w:val="-11"/>
          <w:sz w:val="24"/>
        </w:rPr>
        <w:t xml:space="preserve"> </w:t>
      </w:r>
      <w:r>
        <w:rPr>
          <w:sz w:val="24"/>
        </w:rPr>
        <w:t>zorganizuje</w:t>
      </w:r>
      <w:r>
        <w:rPr>
          <w:spacing w:val="-10"/>
          <w:sz w:val="24"/>
        </w:rPr>
        <w:t xml:space="preserve"> </w:t>
      </w:r>
      <w:r>
        <w:rPr>
          <w:sz w:val="24"/>
        </w:rPr>
        <w:t>i</w:t>
      </w:r>
      <w:r>
        <w:rPr>
          <w:spacing w:val="-8"/>
          <w:sz w:val="24"/>
        </w:rPr>
        <w:t xml:space="preserve"> </w:t>
      </w:r>
      <w:r>
        <w:rPr>
          <w:sz w:val="24"/>
        </w:rPr>
        <w:t>zabezpieczy</w:t>
      </w:r>
      <w:r>
        <w:rPr>
          <w:spacing w:val="-10"/>
          <w:sz w:val="24"/>
        </w:rPr>
        <w:t xml:space="preserve"> </w:t>
      </w:r>
      <w:r>
        <w:rPr>
          <w:sz w:val="24"/>
        </w:rPr>
        <w:t>zaplecze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budowy,</w:t>
      </w:r>
    </w:p>
    <w:p w14:paraId="78F66C69" w14:textId="77777777" w:rsidR="009B1CF5" w:rsidRDefault="00990B03">
      <w:pPr>
        <w:pStyle w:val="Akapitzlist"/>
        <w:numPr>
          <w:ilvl w:val="2"/>
          <w:numId w:val="10"/>
        </w:numPr>
        <w:tabs>
          <w:tab w:val="left" w:pos="1134"/>
        </w:tabs>
        <w:spacing w:before="41" w:line="276" w:lineRule="auto"/>
        <w:ind w:right="134"/>
        <w:rPr>
          <w:sz w:val="24"/>
        </w:rPr>
      </w:pPr>
      <w:r>
        <w:rPr>
          <w:sz w:val="24"/>
        </w:rPr>
        <w:t>wykonawca</w:t>
      </w:r>
      <w:r>
        <w:rPr>
          <w:spacing w:val="-16"/>
          <w:sz w:val="24"/>
        </w:rPr>
        <w:t xml:space="preserve"> </w:t>
      </w:r>
      <w:r>
        <w:rPr>
          <w:sz w:val="24"/>
        </w:rPr>
        <w:t>zobowiązany</w:t>
      </w:r>
      <w:r>
        <w:rPr>
          <w:spacing w:val="-15"/>
          <w:sz w:val="24"/>
        </w:rPr>
        <w:t xml:space="preserve"> </w:t>
      </w:r>
      <w:r>
        <w:rPr>
          <w:sz w:val="24"/>
        </w:rPr>
        <w:t>jest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przestrzegania</w:t>
      </w:r>
      <w:r>
        <w:rPr>
          <w:spacing w:val="-15"/>
          <w:sz w:val="24"/>
        </w:rPr>
        <w:t xml:space="preserve"> </w:t>
      </w:r>
      <w:r>
        <w:rPr>
          <w:sz w:val="24"/>
        </w:rPr>
        <w:t>zasad</w:t>
      </w:r>
      <w:r>
        <w:rPr>
          <w:spacing w:val="-15"/>
          <w:sz w:val="24"/>
        </w:rPr>
        <w:t xml:space="preserve"> </w:t>
      </w:r>
      <w:r>
        <w:rPr>
          <w:sz w:val="24"/>
        </w:rPr>
        <w:t>ochrony</w:t>
      </w:r>
      <w:r>
        <w:rPr>
          <w:spacing w:val="-15"/>
          <w:sz w:val="24"/>
        </w:rPr>
        <w:t xml:space="preserve"> </w:t>
      </w:r>
      <w:r>
        <w:rPr>
          <w:sz w:val="24"/>
        </w:rPr>
        <w:t>środowiska</w:t>
      </w:r>
      <w:r>
        <w:rPr>
          <w:spacing w:val="-15"/>
          <w:sz w:val="24"/>
        </w:rPr>
        <w:t xml:space="preserve"> </w:t>
      </w:r>
      <w:r>
        <w:rPr>
          <w:sz w:val="24"/>
        </w:rPr>
        <w:t>na</w:t>
      </w:r>
      <w:r>
        <w:rPr>
          <w:spacing w:val="-16"/>
          <w:sz w:val="24"/>
        </w:rPr>
        <w:t xml:space="preserve"> </w:t>
      </w:r>
      <w:r>
        <w:rPr>
          <w:sz w:val="24"/>
        </w:rPr>
        <w:t>terenie budowy i na terenie przyległym do placu budowy,</w:t>
      </w:r>
    </w:p>
    <w:p w14:paraId="20AA0131" w14:textId="77777777" w:rsidR="009B1CF5" w:rsidRDefault="00990B03">
      <w:pPr>
        <w:pStyle w:val="Akapitzlist"/>
        <w:numPr>
          <w:ilvl w:val="2"/>
          <w:numId w:val="10"/>
        </w:numPr>
        <w:tabs>
          <w:tab w:val="left" w:pos="1134"/>
        </w:tabs>
        <w:spacing w:before="1" w:line="276" w:lineRule="auto"/>
        <w:ind w:right="135"/>
        <w:rPr>
          <w:sz w:val="24"/>
        </w:rPr>
      </w:pPr>
      <w:r>
        <w:rPr>
          <w:sz w:val="24"/>
        </w:rPr>
        <w:t xml:space="preserve">wykonawca zapewni media dla potrzeb budowy we własnym zakresie i na własny </w:t>
      </w:r>
      <w:r>
        <w:rPr>
          <w:spacing w:val="-2"/>
          <w:sz w:val="24"/>
        </w:rPr>
        <w:t>koszt,</w:t>
      </w:r>
    </w:p>
    <w:p w14:paraId="34FC70D2" w14:textId="77777777" w:rsidR="009B1CF5" w:rsidRDefault="00990B03">
      <w:pPr>
        <w:pStyle w:val="Akapitzlist"/>
        <w:numPr>
          <w:ilvl w:val="2"/>
          <w:numId w:val="10"/>
        </w:numPr>
        <w:tabs>
          <w:tab w:val="left" w:pos="1134"/>
          <w:tab w:val="left" w:pos="3575"/>
          <w:tab w:val="left" w:pos="8348"/>
        </w:tabs>
        <w:spacing w:line="276" w:lineRule="auto"/>
        <w:ind w:right="135"/>
        <w:rPr>
          <w:sz w:val="24"/>
        </w:rPr>
      </w:pPr>
      <w:r>
        <w:rPr>
          <w:sz w:val="24"/>
        </w:rPr>
        <w:t>wykonawca</w:t>
      </w:r>
      <w:r>
        <w:rPr>
          <w:spacing w:val="80"/>
          <w:sz w:val="24"/>
        </w:rPr>
        <w:t xml:space="preserve"> </w:t>
      </w:r>
      <w:r>
        <w:rPr>
          <w:sz w:val="24"/>
        </w:rPr>
        <w:t>powinien</w:t>
      </w:r>
      <w:r>
        <w:rPr>
          <w:sz w:val="24"/>
        </w:rPr>
        <w:tab/>
        <w:t>dysponować</w:t>
      </w:r>
      <w:r>
        <w:rPr>
          <w:spacing w:val="80"/>
          <w:sz w:val="24"/>
        </w:rPr>
        <w:t xml:space="preserve"> </w:t>
      </w:r>
      <w:r>
        <w:rPr>
          <w:sz w:val="24"/>
        </w:rPr>
        <w:t>odpowiednim</w:t>
      </w:r>
      <w:r>
        <w:rPr>
          <w:spacing w:val="80"/>
          <w:sz w:val="24"/>
        </w:rPr>
        <w:t xml:space="preserve"> </w:t>
      </w:r>
      <w:r>
        <w:rPr>
          <w:sz w:val="24"/>
        </w:rPr>
        <w:t>specjalistycznym</w:t>
      </w:r>
      <w:r>
        <w:rPr>
          <w:sz w:val="24"/>
        </w:rPr>
        <w:tab/>
      </w:r>
      <w:r>
        <w:rPr>
          <w:spacing w:val="-2"/>
          <w:sz w:val="24"/>
        </w:rPr>
        <w:t xml:space="preserve">sprzętem </w:t>
      </w:r>
      <w:r>
        <w:rPr>
          <w:sz w:val="24"/>
        </w:rPr>
        <w:t>umożliwiającym mu prawidłowe wykonanie zadania.</w:t>
      </w:r>
    </w:p>
    <w:p w14:paraId="5380EEB9" w14:textId="77777777" w:rsidR="009B1CF5" w:rsidRDefault="009B1CF5">
      <w:pPr>
        <w:pStyle w:val="Tekstpodstawowy"/>
        <w:spacing w:before="41"/>
      </w:pPr>
    </w:p>
    <w:p w14:paraId="1452FF29" w14:textId="77777777" w:rsidR="009B1CF5" w:rsidRDefault="00990B03">
      <w:pPr>
        <w:pStyle w:val="Tekstpodstawowy"/>
        <w:spacing w:line="276" w:lineRule="auto"/>
        <w:ind w:left="140" w:right="136" w:firstLine="708"/>
        <w:jc w:val="both"/>
      </w:pPr>
      <w:r>
        <w:t>Przed przystąpienie</w:t>
      </w:r>
      <w:r w:rsidR="00811A52">
        <w:t>m</w:t>
      </w:r>
      <w:r>
        <w:t xml:space="preserve"> do prac należy zdemontować wszystkie elementy będąc</w:t>
      </w:r>
      <w:r w:rsidR="00811A52">
        <w:t>e pozostałością po starym boisku</w:t>
      </w:r>
      <w:r>
        <w:t xml:space="preserve"> np. nawierzchnie, ogrodzenia, bramki.</w:t>
      </w:r>
    </w:p>
    <w:p w14:paraId="4F13741A" w14:textId="77777777" w:rsidR="009B1CF5" w:rsidRDefault="00990B03">
      <w:pPr>
        <w:pStyle w:val="Tekstpodstawowy"/>
        <w:spacing w:line="276" w:lineRule="auto"/>
        <w:ind w:left="140" w:right="134" w:firstLine="707"/>
        <w:jc w:val="both"/>
      </w:pPr>
      <w:r>
        <w:t>Należy zdjąć humus oraz warstwy istniejącego boiska do piłki nożnej objętego opracowaniem.</w:t>
      </w:r>
      <w:r>
        <w:rPr>
          <w:spacing w:val="40"/>
        </w:rPr>
        <w:t xml:space="preserve"> </w:t>
      </w:r>
      <w:r>
        <w:t>Teren należy wyrównać i przygotować pod budowę wszystkich elementów związanych z nowym kompleksem sportowym o nawierzchni syntetycznej. Ponadto należy teren budowy ogrodzić i oznakować zgodnie z wymogami BHP, dostarczyć sprzęt i maszyny do wykonywania prac budowlanych oraz zabezpieczyć przed uszkodzeniem najbliższe otoczenie placu budowy.</w:t>
      </w:r>
    </w:p>
    <w:p w14:paraId="3859E9BB" w14:textId="77777777" w:rsidR="009B1CF5" w:rsidRDefault="009B1CF5">
      <w:pPr>
        <w:pStyle w:val="Tekstpodstawowy"/>
        <w:spacing w:before="40"/>
      </w:pPr>
    </w:p>
    <w:p w14:paraId="6C686E11" w14:textId="77777777" w:rsidR="009B1CF5" w:rsidRDefault="00990B03">
      <w:pPr>
        <w:pStyle w:val="Nagwek2"/>
        <w:numPr>
          <w:ilvl w:val="1"/>
          <w:numId w:val="10"/>
        </w:numPr>
        <w:tabs>
          <w:tab w:val="left" w:pos="987"/>
        </w:tabs>
        <w:ind w:left="987" w:hanging="419"/>
      </w:pPr>
      <w:bookmarkStart w:id="9" w:name="_Toc227917744"/>
      <w:r>
        <w:rPr>
          <w:spacing w:val="-2"/>
        </w:rPr>
        <w:t>Architektura</w:t>
      </w:r>
      <w:bookmarkEnd w:id="9"/>
    </w:p>
    <w:p w14:paraId="7D5378C9" w14:textId="77777777" w:rsidR="009B1CF5" w:rsidRDefault="00990B03">
      <w:pPr>
        <w:pStyle w:val="Akapitzlist"/>
        <w:numPr>
          <w:ilvl w:val="2"/>
          <w:numId w:val="10"/>
        </w:numPr>
        <w:tabs>
          <w:tab w:val="left" w:pos="860"/>
        </w:tabs>
        <w:spacing w:before="120"/>
        <w:ind w:left="860" w:hanging="359"/>
        <w:jc w:val="both"/>
        <w:rPr>
          <w:sz w:val="24"/>
        </w:rPr>
      </w:pPr>
      <w:r>
        <w:rPr>
          <w:spacing w:val="-2"/>
          <w:sz w:val="24"/>
          <w:u w:val="single"/>
        </w:rPr>
        <w:t>Ogrodzenie</w:t>
      </w:r>
    </w:p>
    <w:p w14:paraId="064DA58B" w14:textId="77777777" w:rsidR="009B1CF5" w:rsidRDefault="00990B03">
      <w:pPr>
        <w:pStyle w:val="Tekstpodstawowy"/>
        <w:spacing w:line="276" w:lineRule="auto"/>
        <w:ind w:left="140" w:right="136" w:firstLine="708"/>
        <w:jc w:val="both"/>
      </w:pPr>
      <w:r>
        <w:t xml:space="preserve">W ogrodzeniu wokół boiska do piłki nożnej należy wymienić istniejącą siatkę ogrodzeniową na panele ocynkowane o drucie </w:t>
      </w:r>
      <w:r>
        <w:rPr>
          <w:rFonts w:ascii="Calibri" w:hAnsi="Calibri"/>
        </w:rPr>
        <w:t>φ</w:t>
      </w:r>
      <w:r>
        <w:t xml:space="preserve">8mm, istniejące słupki ogrodzeniowe bez </w:t>
      </w:r>
      <w:r>
        <w:rPr>
          <w:spacing w:val="-2"/>
        </w:rPr>
        <w:t>zmian.</w:t>
      </w:r>
      <w:r w:rsidR="00811A52">
        <w:rPr>
          <w:spacing w:val="-2"/>
        </w:rPr>
        <w:t xml:space="preserve"> Należy ponadto postawić/wybudować nowe ogrodzenie od strony bieżni.</w:t>
      </w:r>
    </w:p>
    <w:p w14:paraId="6BD475F9" w14:textId="77777777" w:rsidR="009B1CF5" w:rsidRDefault="009B1CF5">
      <w:pPr>
        <w:pStyle w:val="Tekstpodstawowy"/>
      </w:pPr>
    </w:p>
    <w:p w14:paraId="50BEBF4D" w14:textId="77777777" w:rsidR="009B1CF5" w:rsidRDefault="00990B03">
      <w:pPr>
        <w:pStyle w:val="Nagwek2"/>
        <w:numPr>
          <w:ilvl w:val="1"/>
          <w:numId w:val="10"/>
        </w:numPr>
        <w:tabs>
          <w:tab w:val="left" w:pos="987"/>
        </w:tabs>
        <w:spacing w:before="1"/>
        <w:ind w:left="987" w:hanging="419"/>
      </w:pPr>
      <w:bookmarkStart w:id="10" w:name="_Toc227917745"/>
      <w:r>
        <w:rPr>
          <w:spacing w:val="-2"/>
        </w:rPr>
        <w:t>Konstrukcja</w:t>
      </w:r>
      <w:bookmarkEnd w:id="10"/>
    </w:p>
    <w:p w14:paraId="40BDD1E7" w14:textId="77777777" w:rsidR="009B1CF5" w:rsidRDefault="00990B03">
      <w:pPr>
        <w:pStyle w:val="Akapitzlist"/>
        <w:numPr>
          <w:ilvl w:val="2"/>
          <w:numId w:val="10"/>
        </w:numPr>
        <w:tabs>
          <w:tab w:val="left" w:pos="860"/>
        </w:tabs>
        <w:spacing w:before="120"/>
        <w:ind w:left="860" w:hanging="359"/>
        <w:rPr>
          <w:sz w:val="24"/>
        </w:rPr>
      </w:pPr>
      <w:r>
        <w:rPr>
          <w:sz w:val="24"/>
          <w:u w:val="single"/>
        </w:rPr>
        <w:t>Nawierzchnia</w:t>
      </w:r>
      <w:r>
        <w:rPr>
          <w:spacing w:val="-8"/>
          <w:sz w:val="24"/>
          <w:u w:val="single"/>
        </w:rPr>
        <w:t xml:space="preserve"> </w:t>
      </w:r>
      <w:r>
        <w:rPr>
          <w:sz w:val="24"/>
          <w:u w:val="single"/>
        </w:rPr>
        <w:t>boiska</w:t>
      </w:r>
      <w:r>
        <w:rPr>
          <w:spacing w:val="-8"/>
          <w:sz w:val="24"/>
          <w:u w:val="single"/>
        </w:rPr>
        <w:t xml:space="preserve"> </w:t>
      </w:r>
      <w:r>
        <w:rPr>
          <w:sz w:val="24"/>
          <w:u w:val="single"/>
        </w:rPr>
        <w:t>do</w:t>
      </w:r>
      <w:r>
        <w:rPr>
          <w:spacing w:val="-5"/>
          <w:sz w:val="24"/>
          <w:u w:val="single"/>
        </w:rPr>
        <w:t xml:space="preserve"> </w:t>
      </w:r>
      <w:r>
        <w:rPr>
          <w:sz w:val="24"/>
          <w:u w:val="single"/>
        </w:rPr>
        <w:t>piłki</w:t>
      </w:r>
      <w:r>
        <w:rPr>
          <w:spacing w:val="-7"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>nożnej</w:t>
      </w:r>
    </w:p>
    <w:p w14:paraId="4D2A5818" w14:textId="77777777" w:rsidR="009B1CF5" w:rsidRDefault="00990B03" w:rsidP="00711346">
      <w:pPr>
        <w:pStyle w:val="Tekstpodstawowy"/>
        <w:spacing w:line="276" w:lineRule="auto"/>
        <w:ind w:left="142" w:firstLine="567"/>
        <w:jc w:val="both"/>
      </w:pPr>
      <w:r>
        <w:t>W</w:t>
      </w:r>
      <w:r>
        <w:rPr>
          <w:spacing w:val="80"/>
        </w:rPr>
        <w:t xml:space="preserve"> </w:t>
      </w:r>
      <w:r>
        <w:t>ramach</w:t>
      </w:r>
      <w:r>
        <w:rPr>
          <w:spacing w:val="80"/>
        </w:rPr>
        <w:t xml:space="preserve"> </w:t>
      </w:r>
      <w:r>
        <w:t>przedmiotowego</w:t>
      </w:r>
      <w:r>
        <w:rPr>
          <w:spacing w:val="80"/>
        </w:rPr>
        <w:t xml:space="preserve"> </w:t>
      </w:r>
      <w:r>
        <w:t>zadania</w:t>
      </w:r>
      <w:r>
        <w:rPr>
          <w:spacing w:val="80"/>
        </w:rPr>
        <w:t xml:space="preserve"> </w:t>
      </w:r>
      <w:r>
        <w:t>przewidziano</w:t>
      </w:r>
      <w:r>
        <w:rPr>
          <w:spacing w:val="80"/>
        </w:rPr>
        <w:t xml:space="preserve"> </w:t>
      </w:r>
      <w:r>
        <w:t>wymianę</w:t>
      </w:r>
      <w:r>
        <w:rPr>
          <w:spacing w:val="80"/>
        </w:rPr>
        <w:t xml:space="preserve"> </w:t>
      </w:r>
      <w:r>
        <w:t>nawierzchni</w:t>
      </w:r>
      <w:r>
        <w:rPr>
          <w:spacing w:val="80"/>
        </w:rPr>
        <w:t xml:space="preserve"> </w:t>
      </w:r>
      <w:r>
        <w:t>boiska piłkarskiego</w:t>
      </w:r>
      <w:r w:rsidR="00811A52">
        <w:t xml:space="preserve"> </w:t>
      </w:r>
      <w:proofErr w:type="spellStart"/>
      <w:r w:rsidR="00811A52">
        <w:rPr>
          <w:spacing w:val="80"/>
        </w:rPr>
        <w:t>o</w:t>
      </w:r>
      <w:r>
        <w:t>wymiarach</w:t>
      </w:r>
      <w:proofErr w:type="spellEnd"/>
      <w:r>
        <w:rPr>
          <w:spacing w:val="80"/>
        </w:rPr>
        <w:t xml:space="preserve"> </w:t>
      </w:r>
      <w:r>
        <w:t>całkowitych</w:t>
      </w:r>
      <w:r>
        <w:rPr>
          <w:spacing w:val="80"/>
        </w:rPr>
        <w:t xml:space="preserve"> </w:t>
      </w:r>
      <w:r>
        <w:t>60,0m</w:t>
      </w:r>
      <w:r>
        <w:rPr>
          <w:spacing w:val="80"/>
        </w:rPr>
        <w:t xml:space="preserve"> </w:t>
      </w:r>
      <w:r>
        <w:t>x</w:t>
      </w:r>
      <w:r>
        <w:rPr>
          <w:spacing w:val="80"/>
        </w:rPr>
        <w:t xml:space="preserve"> </w:t>
      </w:r>
      <w:r>
        <w:t>100,0m</w:t>
      </w:r>
      <w:r>
        <w:rPr>
          <w:spacing w:val="80"/>
        </w:rPr>
        <w:t xml:space="preserve"> </w:t>
      </w:r>
      <w:r>
        <w:t>na</w:t>
      </w:r>
      <w:r>
        <w:rPr>
          <w:spacing w:val="80"/>
        </w:rPr>
        <w:t xml:space="preserve"> </w:t>
      </w:r>
      <w:r>
        <w:t>nawierzchnię</w:t>
      </w:r>
      <w:r>
        <w:rPr>
          <w:spacing w:val="80"/>
        </w:rPr>
        <w:t xml:space="preserve"> </w:t>
      </w:r>
      <w:r>
        <w:t xml:space="preserve">przepuszczalną </w:t>
      </w:r>
      <w:r w:rsidR="00811A52">
        <w:t xml:space="preserve">     </w:t>
      </w:r>
      <w:r>
        <w:t>z</w:t>
      </w:r>
      <w:r>
        <w:rPr>
          <w:spacing w:val="-8"/>
        </w:rPr>
        <w:t xml:space="preserve"> </w:t>
      </w:r>
      <w:r>
        <w:t>trawy</w:t>
      </w:r>
      <w:r>
        <w:rPr>
          <w:spacing w:val="-6"/>
        </w:rPr>
        <w:t xml:space="preserve"> </w:t>
      </w:r>
      <w:r>
        <w:t>syntetycznej</w:t>
      </w:r>
      <w:r>
        <w:rPr>
          <w:spacing w:val="-7"/>
        </w:rPr>
        <w:t xml:space="preserve"> </w:t>
      </w:r>
      <w:r>
        <w:t>(kolor</w:t>
      </w:r>
      <w:r>
        <w:rPr>
          <w:spacing w:val="-8"/>
        </w:rPr>
        <w:t xml:space="preserve"> </w:t>
      </w:r>
      <w:r>
        <w:t>zielony).</w:t>
      </w:r>
      <w:r>
        <w:rPr>
          <w:spacing w:val="-6"/>
        </w:rPr>
        <w:t xml:space="preserve"> </w:t>
      </w:r>
      <w:r>
        <w:rPr>
          <w:b/>
        </w:rPr>
        <w:t>Na</w:t>
      </w:r>
      <w:r>
        <w:rPr>
          <w:b/>
          <w:spacing w:val="-7"/>
        </w:rPr>
        <w:t xml:space="preserve"> </w:t>
      </w:r>
      <w:r>
        <w:rPr>
          <w:b/>
        </w:rPr>
        <w:t>boisku</w:t>
      </w:r>
      <w:r>
        <w:rPr>
          <w:b/>
          <w:spacing w:val="-7"/>
        </w:rPr>
        <w:t xml:space="preserve"> </w:t>
      </w:r>
      <w:r>
        <w:rPr>
          <w:b/>
        </w:rPr>
        <w:t>należy</w:t>
      </w:r>
      <w:r>
        <w:rPr>
          <w:b/>
          <w:spacing w:val="-7"/>
        </w:rPr>
        <w:t xml:space="preserve"> </w:t>
      </w:r>
      <w:r>
        <w:rPr>
          <w:b/>
        </w:rPr>
        <w:t>wyznaczyć</w:t>
      </w:r>
      <w:r>
        <w:rPr>
          <w:spacing w:val="-7"/>
        </w:rPr>
        <w:t xml:space="preserve"> </w:t>
      </w:r>
      <w:r>
        <w:rPr>
          <w:b/>
        </w:rPr>
        <w:t>linie</w:t>
      </w:r>
      <w:r>
        <w:rPr>
          <w:b/>
          <w:spacing w:val="-8"/>
        </w:rPr>
        <w:t xml:space="preserve"> </w:t>
      </w:r>
      <w:r>
        <w:rPr>
          <w:b/>
        </w:rPr>
        <w:t>kolorem</w:t>
      </w:r>
      <w:r>
        <w:rPr>
          <w:b/>
          <w:spacing w:val="-6"/>
        </w:rPr>
        <w:t xml:space="preserve"> </w:t>
      </w:r>
      <w:r>
        <w:rPr>
          <w:b/>
        </w:rPr>
        <w:t>białym</w:t>
      </w:r>
      <w:r>
        <w:t>.</w:t>
      </w:r>
      <w:r>
        <w:rPr>
          <w:spacing w:val="40"/>
        </w:rPr>
        <w:t xml:space="preserve"> </w:t>
      </w:r>
      <w:r>
        <w:t>Na boisku</w:t>
      </w:r>
      <w:r>
        <w:rPr>
          <w:spacing w:val="-15"/>
        </w:rPr>
        <w:t xml:space="preserve"> </w:t>
      </w:r>
      <w:r>
        <w:t>należy</w:t>
      </w:r>
      <w:r>
        <w:rPr>
          <w:spacing w:val="-15"/>
        </w:rPr>
        <w:t xml:space="preserve"> </w:t>
      </w:r>
      <w:r>
        <w:t>przewidzieć</w:t>
      </w:r>
      <w:r>
        <w:rPr>
          <w:spacing w:val="-15"/>
        </w:rPr>
        <w:t xml:space="preserve"> </w:t>
      </w:r>
      <w:r>
        <w:t>pole</w:t>
      </w:r>
      <w:r>
        <w:rPr>
          <w:spacing w:val="-15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gry</w:t>
      </w:r>
      <w:r>
        <w:rPr>
          <w:spacing w:val="-15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piłkę</w:t>
      </w:r>
      <w:r>
        <w:rPr>
          <w:spacing w:val="-15"/>
        </w:rPr>
        <w:t xml:space="preserve"> </w:t>
      </w:r>
      <w:r>
        <w:t>nożną</w:t>
      </w:r>
      <w:r>
        <w:rPr>
          <w:spacing w:val="-15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min.</w:t>
      </w:r>
      <w:r>
        <w:rPr>
          <w:spacing w:val="-15"/>
        </w:rPr>
        <w:t xml:space="preserve"> </w:t>
      </w:r>
      <w:r>
        <w:t>wymiarach</w:t>
      </w:r>
      <w:r>
        <w:rPr>
          <w:spacing w:val="30"/>
        </w:rPr>
        <w:t xml:space="preserve"> </w:t>
      </w:r>
      <w:r>
        <w:t>56,0m</w:t>
      </w:r>
      <w:r>
        <w:rPr>
          <w:spacing w:val="-15"/>
        </w:rPr>
        <w:t xml:space="preserve"> </w:t>
      </w:r>
      <w:r>
        <w:t>x</w:t>
      </w:r>
      <w:r>
        <w:rPr>
          <w:spacing w:val="-15"/>
        </w:rPr>
        <w:t xml:space="preserve"> </w:t>
      </w:r>
      <w:r>
        <w:t>90,0m.</w:t>
      </w:r>
      <w:r>
        <w:rPr>
          <w:spacing w:val="-15"/>
        </w:rPr>
        <w:t xml:space="preserve"> </w:t>
      </w:r>
      <w:r>
        <w:t>Należy przewidzieć</w:t>
      </w:r>
      <w:r>
        <w:rPr>
          <w:spacing w:val="-2"/>
        </w:rPr>
        <w:t xml:space="preserve"> </w:t>
      </w:r>
      <w:r>
        <w:t>wyposażenie</w:t>
      </w:r>
      <w:r>
        <w:rPr>
          <w:spacing w:val="-2"/>
        </w:rPr>
        <w:t xml:space="preserve"> </w:t>
      </w:r>
      <w:r>
        <w:t>boiska</w:t>
      </w:r>
      <w:r>
        <w:rPr>
          <w:spacing w:val="-2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profesjonalne bramki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gry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wymiarach</w:t>
      </w:r>
      <w:r>
        <w:rPr>
          <w:spacing w:val="-1"/>
        </w:rPr>
        <w:t xml:space="preserve"> </w:t>
      </w:r>
      <w:r>
        <w:t>7,32m</w:t>
      </w:r>
      <w:r>
        <w:rPr>
          <w:spacing w:val="-1"/>
        </w:rPr>
        <w:t xml:space="preserve"> </w:t>
      </w:r>
      <w:r>
        <w:t>x</w:t>
      </w:r>
      <w:r>
        <w:rPr>
          <w:spacing w:val="-1"/>
        </w:rPr>
        <w:t xml:space="preserve"> </w:t>
      </w:r>
      <w:r w:rsidR="00811A52">
        <w:t xml:space="preserve">2,44m oraz 4 bramki mobilne o wym. </w:t>
      </w:r>
      <w:r w:rsidR="00711346">
        <w:t>5m x 2m.</w:t>
      </w:r>
      <w:r>
        <w:t xml:space="preserve"> Boisko</w:t>
      </w:r>
      <w:r>
        <w:rPr>
          <w:spacing w:val="40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nawierzchni</w:t>
      </w:r>
      <w:r>
        <w:rPr>
          <w:spacing w:val="40"/>
        </w:rPr>
        <w:t xml:space="preserve"> </w:t>
      </w:r>
      <w:r>
        <w:t>syntetycznej</w:t>
      </w:r>
      <w:r>
        <w:rPr>
          <w:spacing w:val="40"/>
        </w:rPr>
        <w:t xml:space="preserve"> </w:t>
      </w:r>
      <w:r>
        <w:t>z</w:t>
      </w:r>
      <w:r w:rsidR="00711346">
        <w:t>e</w:t>
      </w:r>
      <w:r>
        <w:rPr>
          <w:spacing w:val="40"/>
        </w:rPr>
        <w:t xml:space="preserve"> </w:t>
      </w:r>
      <w:r>
        <w:t>sztucznej</w:t>
      </w:r>
      <w:r>
        <w:rPr>
          <w:spacing w:val="40"/>
        </w:rPr>
        <w:t xml:space="preserve"> </w:t>
      </w:r>
      <w:r>
        <w:t>trawy</w:t>
      </w:r>
      <w:r>
        <w:rPr>
          <w:spacing w:val="40"/>
        </w:rPr>
        <w:t xml:space="preserve"> </w:t>
      </w:r>
      <w:r>
        <w:t>należy</w:t>
      </w:r>
      <w:r>
        <w:rPr>
          <w:spacing w:val="40"/>
        </w:rPr>
        <w:t xml:space="preserve"> </w:t>
      </w:r>
      <w:r>
        <w:t>odwodnić</w:t>
      </w:r>
      <w:r>
        <w:rPr>
          <w:spacing w:val="40"/>
        </w:rPr>
        <w:t xml:space="preserve"> </w:t>
      </w:r>
      <w:r>
        <w:t>za</w:t>
      </w:r>
      <w:r>
        <w:rPr>
          <w:spacing w:val="40"/>
        </w:rPr>
        <w:t xml:space="preserve"> </w:t>
      </w:r>
      <w:r>
        <w:t>pomocą</w:t>
      </w:r>
      <w:r>
        <w:rPr>
          <w:spacing w:val="40"/>
        </w:rPr>
        <w:t xml:space="preserve"> </w:t>
      </w:r>
      <w:r>
        <w:t>drenażu z rur o śr. 110 mm oraz 160mm PP o perforacji 2/3</w:t>
      </w:r>
      <w:r w:rsidR="00811A52">
        <w:t xml:space="preserve"> obwodu.</w:t>
      </w:r>
      <w:r w:rsidR="00711346">
        <w:t xml:space="preserve"> </w:t>
      </w:r>
      <w:r>
        <w:t>Wody z drenażu należy odprowadzić</w:t>
      </w:r>
      <w:r>
        <w:rPr>
          <w:spacing w:val="-10"/>
        </w:rPr>
        <w:t xml:space="preserve"> </w:t>
      </w:r>
      <w:r>
        <w:t>przewodem</w:t>
      </w:r>
      <w:r>
        <w:rPr>
          <w:spacing w:val="-9"/>
        </w:rPr>
        <w:t xml:space="preserve"> </w:t>
      </w:r>
      <w:r>
        <w:t>kanalizacji</w:t>
      </w:r>
      <w:r>
        <w:rPr>
          <w:spacing w:val="-11"/>
        </w:rPr>
        <w:t xml:space="preserve"> </w:t>
      </w:r>
      <w:r>
        <w:t>deszczowej</w:t>
      </w:r>
      <w:r>
        <w:rPr>
          <w:spacing w:val="-11"/>
        </w:rPr>
        <w:t xml:space="preserve"> </w:t>
      </w:r>
      <w:r>
        <w:t>deszczowym</w:t>
      </w:r>
      <w:r>
        <w:rPr>
          <w:spacing w:val="-11"/>
        </w:rPr>
        <w:t xml:space="preserve"> </w:t>
      </w:r>
      <w:r>
        <w:t>z</w:t>
      </w:r>
      <w:r>
        <w:rPr>
          <w:spacing w:val="-13"/>
        </w:rPr>
        <w:t xml:space="preserve"> </w:t>
      </w:r>
      <w:r>
        <w:t>rury</w:t>
      </w:r>
      <w:r>
        <w:rPr>
          <w:spacing w:val="-12"/>
        </w:rPr>
        <w:t xml:space="preserve"> </w:t>
      </w:r>
      <w:r>
        <w:t>pełnej</w:t>
      </w:r>
      <w:r>
        <w:rPr>
          <w:spacing w:val="-9"/>
        </w:rPr>
        <w:t xml:space="preserve"> </w:t>
      </w:r>
      <w:r>
        <w:t>PVC-U</w:t>
      </w:r>
      <w:r>
        <w:rPr>
          <w:spacing w:val="38"/>
        </w:rPr>
        <w:t xml:space="preserve"> </w:t>
      </w:r>
      <w:r>
        <w:t xml:space="preserve">spienionej </w:t>
      </w:r>
      <w:r>
        <w:rPr>
          <w:spacing w:val="-2"/>
        </w:rPr>
        <w:t>fi</w:t>
      </w:r>
      <w:r>
        <w:rPr>
          <w:spacing w:val="-7"/>
        </w:rPr>
        <w:t xml:space="preserve"> </w:t>
      </w:r>
      <w:r>
        <w:rPr>
          <w:spacing w:val="-2"/>
        </w:rPr>
        <w:t>160</w:t>
      </w:r>
      <w:r>
        <w:rPr>
          <w:spacing w:val="-7"/>
        </w:rPr>
        <w:t xml:space="preserve"> </w:t>
      </w:r>
      <w:r>
        <w:rPr>
          <w:spacing w:val="-2"/>
        </w:rPr>
        <w:t>do</w:t>
      </w:r>
      <w:r>
        <w:rPr>
          <w:spacing w:val="-10"/>
        </w:rPr>
        <w:t xml:space="preserve"> </w:t>
      </w:r>
      <w:r>
        <w:rPr>
          <w:spacing w:val="-2"/>
        </w:rPr>
        <w:t>istniejącej</w:t>
      </w:r>
      <w:r>
        <w:rPr>
          <w:spacing w:val="-7"/>
        </w:rPr>
        <w:t xml:space="preserve"> </w:t>
      </w:r>
      <w:r>
        <w:rPr>
          <w:spacing w:val="-2"/>
        </w:rPr>
        <w:t>sieci</w:t>
      </w:r>
      <w:r>
        <w:rPr>
          <w:spacing w:val="-9"/>
        </w:rPr>
        <w:t xml:space="preserve"> </w:t>
      </w:r>
      <w:r>
        <w:rPr>
          <w:spacing w:val="-2"/>
        </w:rPr>
        <w:t>kanalizacji</w:t>
      </w:r>
      <w:r>
        <w:rPr>
          <w:spacing w:val="-7"/>
        </w:rPr>
        <w:t xml:space="preserve"> </w:t>
      </w:r>
      <w:r>
        <w:rPr>
          <w:spacing w:val="-2"/>
        </w:rPr>
        <w:t>deszczowej</w:t>
      </w:r>
      <w:r>
        <w:rPr>
          <w:spacing w:val="-7"/>
        </w:rPr>
        <w:t xml:space="preserve"> </w:t>
      </w:r>
      <w:r>
        <w:rPr>
          <w:spacing w:val="-2"/>
        </w:rPr>
        <w:t>zgodnie</w:t>
      </w:r>
      <w:r>
        <w:rPr>
          <w:spacing w:val="-8"/>
        </w:rPr>
        <w:t xml:space="preserve"> </w:t>
      </w:r>
      <w:r w:rsidR="00711346">
        <w:rPr>
          <w:spacing w:val="-8"/>
        </w:rPr>
        <w:t xml:space="preserve">                                 </w:t>
      </w:r>
      <w:r>
        <w:rPr>
          <w:spacing w:val="-2"/>
        </w:rPr>
        <w:t>z</w:t>
      </w:r>
      <w:r>
        <w:rPr>
          <w:spacing w:val="-8"/>
        </w:rPr>
        <w:t xml:space="preserve"> </w:t>
      </w:r>
      <w:r>
        <w:rPr>
          <w:spacing w:val="-2"/>
        </w:rPr>
        <w:t>wydanymi</w:t>
      </w:r>
      <w:r>
        <w:rPr>
          <w:spacing w:val="-7"/>
        </w:rPr>
        <w:t xml:space="preserve"> </w:t>
      </w:r>
      <w:r>
        <w:rPr>
          <w:spacing w:val="-2"/>
        </w:rPr>
        <w:t>warunkami</w:t>
      </w:r>
      <w:r>
        <w:rPr>
          <w:spacing w:val="-6"/>
        </w:rPr>
        <w:t xml:space="preserve"> </w:t>
      </w:r>
      <w:r>
        <w:rPr>
          <w:spacing w:val="-2"/>
        </w:rPr>
        <w:t>technicznymi</w:t>
      </w:r>
      <w:r w:rsidR="00711346">
        <w:rPr>
          <w:spacing w:val="-2"/>
        </w:rPr>
        <w:t xml:space="preserve"> </w:t>
      </w:r>
      <w:r>
        <w:t>przez</w:t>
      </w:r>
      <w:r>
        <w:rPr>
          <w:spacing w:val="-5"/>
        </w:rPr>
        <w:t xml:space="preserve"> </w:t>
      </w:r>
      <w:r>
        <w:t>Wójta</w:t>
      </w:r>
      <w:r>
        <w:rPr>
          <w:spacing w:val="-7"/>
        </w:rPr>
        <w:t xml:space="preserve"> </w:t>
      </w:r>
      <w:r>
        <w:t>Gminy</w:t>
      </w:r>
      <w:r>
        <w:rPr>
          <w:spacing w:val="-5"/>
        </w:rPr>
        <w:t xml:space="preserve"> </w:t>
      </w:r>
      <w:r>
        <w:t>Jordanów</w:t>
      </w:r>
      <w:r>
        <w:rPr>
          <w:spacing w:val="-7"/>
        </w:rPr>
        <w:t xml:space="preserve"> </w:t>
      </w:r>
      <w:r>
        <w:t>Śląski</w:t>
      </w:r>
      <w:r>
        <w:rPr>
          <w:spacing w:val="-6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dnia</w:t>
      </w:r>
      <w:r>
        <w:rPr>
          <w:spacing w:val="-7"/>
        </w:rPr>
        <w:t xml:space="preserve"> </w:t>
      </w:r>
      <w:r>
        <w:rPr>
          <w:spacing w:val="-2"/>
        </w:rPr>
        <w:t>09.10.2024r.</w:t>
      </w:r>
    </w:p>
    <w:p w14:paraId="6C826E01" w14:textId="77777777" w:rsidR="009B1CF5" w:rsidRDefault="009B1CF5">
      <w:pPr>
        <w:pStyle w:val="Tekstpodstawowy"/>
        <w:spacing w:line="276" w:lineRule="exact"/>
        <w:sectPr w:rsidR="009B1CF5">
          <w:pgSz w:w="11900" w:h="16840"/>
          <w:pgMar w:top="1540" w:right="1275" w:bottom="2060" w:left="1275" w:header="716" w:footer="1860" w:gutter="0"/>
          <w:cols w:space="708"/>
        </w:sectPr>
      </w:pPr>
    </w:p>
    <w:p w14:paraId="62C2FBAC" w14:textId="77777777" w:rsidR="009B1CF5" w:rsidRDefault="009B1CF5">
      <w:pPr>
        <w:pStyle w:val="Tekstpodstawowy"/>
        <w:spacing w:before="183"/>
      </w:pPr>
    </w:p>
    <w:p w14:paraId="6D3DD11F" w14:textId="77777777" w:rsidR="009B1CF5" w:rsidRDefault="00990B03">
      <w:pPr>
        <w:pStyle w:val="Tekstpodstawowy"/>
        <w:spacing w:before="1"/>
        <w:ind w:left="140"/>
      </w:pPr>
      <w:r>
        <w:rPr>
          <w:u w:val="single"/>
        </w:rPr>
        <w:t>Trawa</w:t>
      </w:r>
      <w:r>
        <w:rPr>
          <w:spacing w:val="-12"/>
          <w:u w:val="single"/>
        </w:rPr>
        <w:t xml:space="preserve"> </w:t>
      </w:r>
      <w:r>
        <w:rPr>
          <w:spacing w:val="-2"/>
          <w:u w:val="single"/>
        </w:rPr>
        <w:t>syntetyczna:</w:t>
      </w:r>
    </w:p>
    <w:p w14:paraId="778C71B8" w14:textId="77777777" w:rsidR="009B1CF5" w:rsidRDefault="00990B03">
      <w:pPr>
        <w:pStyle w:val="Tekstpodstawowy"/>
        <w:spacing w:before="180" w:line="276" w:lineRule="auto"/>
        <w:ind w:left="140" w:right="136" w:firstLine="708"/>
        <w:jc w:val="both"/>
      </w:pPr>
      <w:r>
        <w:t xml:space="preserve">Nawierzchnia wykonana jest z </w:t>
      </w:r>
      <w:r w:rsidR="00711346">
        <w:t>włókien:</w:t>
      </w:r>
    </w:p>
    <w:p w14:paraId="41140B93" w14:textId="77777777" w:rsidR="002619E6" w:rsidRPr="002619E6" w:rsidRDefault="002619E6" w:rsidP="002619E6">
      <w:pPr>
        <w:pStyle w:val="Akapitzlist"/>
        <w:widowControl/>
        <w:numPr>
          <w:ilvl w:val="0"/>
          <w:numId w:val="14"/>
        </w:numPr>
        <w:suppressAutoHyphens/>
        <w:autoSpaceDE/>
        <w:spacing w:line="276" w:lineRule="auto"/>
        <w:jc w:val="both"/>
        <w:textAlignment w:val="baseline"/>
        <w:rPr>
          <w:sz w:val="24"/>
          <w:szCs w:val="24"/>
        </w:rPr>
      </w:pPr>
      <w:r w:rsidRPr="002619E6">
        <w:rPr>
          <w:sz w:val="24"/>
          <w:szCs w:val="24"/>
        </w:rPr>
        <w:t xml:space="preserve">z włókiem 100% </w:t>
      </w:r>
      <w:proofErr w:type="spellStart"/>
      <w:r w:rsidRPr="002619E6">
        <w:rPr>
          <w:sz w:val="24"/>
          <w:szCs w:val="24"/>
        </w:rPr>
        <w:t>monofilowych</w:t>
      </w:r>
      <w:proofErr w:type="spellEnd"/>
      <w:r w:rsidRPr="002619E6">
        <w:rPr>
          <w:sz w:val="24"/>
          <w:szCs w:val="24"/>
        </w:rPr>
        <w:t xml:space="preserve"> prostych min. 250 mikronów lub</w:t>
      </w:r>
    </w:p>
    <w:p w14:paraId="390CDDB2" w14:textId="77777777" w:rsidR="002619E6" w:rsidRPr="002619E6" w:rsidRDefault="002619E6" w:rsidP="002619E6">
      <w:pPr>
        <w:pStyle w:val="Akapitzlist"/>
        <w:widowControl/>
        <w:numPr>
          <w:ilvl w:val="0"/>
          <w:numId w:val="14"/>
        </w:numPr>
        <w:suppressAutoHyphens/>
        <w:autoSpaceDE/>
        <w:spacing w:line="276" w:lineRule="auto"/>
        <w:jc w:val="both"/>
        <w:textAlignment w:val="baseline"/>
        <w:rPr>
          <w:sz w:val="24"/>
          <w:szCs w:val="24"/>
        </w:rPr>
      </w:pPr>
      <w:r w:rsidRPr="002619E6">
        <w:rPr>
          <w:sz w:val="24"/>
          <w:szCs w:val="24"/>
        </w:rPr>
        <w:t xml:space="preserve">włókien </w:t>
      </w:r>
      <w:proofErr w:type="spellStart"/>
      <w:r w:rsidRPr="002619E6">
        <w:rPr>
          <w:sz w:val="24"/>
          <w:szCs w:val="24"/>
        </w:rPr>
        <w:t>monofilowych</w:t>
      </w:r>
      <w:proofErr w:type="spellEnd"/>
      <w:r w:rsidRPr="002619E6">
        <w:rPr>
          <w:sz w:val="24"/>
          <w:szCs w:val="24"/>
        </w:rPr>
        <w:t xml:space="preserve"> prostych oraz częściowo teksturowanych min. 250 mikronów lub</w:t>
      </w:r>
    </w:p>
    <w:p w14:paraId="3DA1C098" w14:textId="77777777" w:rsidR="002619E6" w:rsidRPr="002619E6" w:rsidRDefault="002619E6" w:rsidP="002619E6">
      <w:pPr>
        <w:pStyle w:val="Akapitzlist"/>
        <w:widowControl/>
        <w:numPr>
          <w:ilvl w:val="0"/>
          <w:numId w:val="14"/>
        </w:numPr>
        <w:suppressAutoHyphens/>
        <w:autoSpaceDE/>
        <w:spacing w:line="276" w:lineRule="auto"/>
        <w:jc w:val="both"/>
        <w:textAlignment w:val="baseline"/>
        <w:rPr>
          <w:sz w:val="24"/>
          <w:szCs w:val="24"/>
        </w:rPr>
      </w:pPr>
      <w:r w:rsidRPr="002619E6">
        <w:rPr>
          <w:sz w:val="24"/>
          <w:szCs w:val="24"/>
        </w:rPr>
        <w:t xml:space="preserve"> włókien typu </w:t>
      </w:r>
      <w:proofErr w:type="spellStart"/>
      <w:r w:rsidRPr="002619E6">
        <w:rPr>
          <w:sz w:val="24"/>
          <w:szCs w:val="24"/>
        </w:rPr>
        <w:t>monofil</w:t>
      </w:r>
      <w:proofErr w:type="spellEnd"/>
      <w:r w:rsidRPr="002619E6">
        <w:rPr>
          <w:sz w:val="24"/>
          <w:szCs w:val="24"/>
        </w:rPr>
        <w:t xml:space="preserve"> z </w:t>
      </w:r>
      <w:proofErr w:type="spellStart"/>
      <w:r w:rsidRPr="002619E6">
        <w:rPr>
          <w:sz w:val="24"/>
          <w:szCs w:val="24"/>
        </w:rPr>
        <w:t>fibrylem</w:t>
      </w:r>
      <w:proofErr w:type="spellEnd"/>
      <w:r w:rsidRPr="002619E6">
        <w:rPr>
          <w:sz w:val="24"/>
          <w:szCs w:val="24"/>
        </w:rPr>
        <w:t xml:space="preserve"> min. 350 i 100 mikronów</w:t>
      </w:r>
    </w:p>
    <w:p w14:paraId="05B8DAF9" w14:textId="77777777" w:rsidR="009B1CF5" w:rsidRDefault="009B1CF5">
      <w:pPr>
        <w:pStyle w:val="Tekstpodstawowy"/>
        <w:spacing w:before="183"/>
      </w:pPr>
    </w:p>
    <w:p w14:paraId="1FB528E6" w14:textId="77777777" w:rsidR="009B1CF5" w:rsidRDefault="00990B03">
      <w:pPr>
        <w:pStyle w:val="Tekstpodstawowy"/>
        <w:ind w:left="141"/>
        <w:rPr>
          <w:spacing w:val="-2"/>
        </w:rPr>
      </w:pPr>
      <w:r>
        <w:t>Parametry</w:t>
      </w:r>
      <w:r>
        <w:rPr>
          <w:spacing w:val="-10"/>
        </w:rPr>
        <w:t xml:space="preserve"> </w:t>
      </w:r>
      <w:r>
        <w:t>trawy</w:t>
      </w:r>
      <w:r>
        <w:rPr>
          <w:spacing w:val="-9"/>
        </w:rPr>
        <w:t xml:space="preserve"> </w:t>
      </w:r>
      <w:r>
        <w:rPr>
          <w:spacing w:val="-2"/>
        </w:rPr>
        <w:t>syntetycznej:</w:t>
      </w:r>
    </w:p>
    <w:p w14:paraId="03EEBA01" w14:textId="77777777" w:rsidR="00D61DBD" w:rsidRDefault="00D61DBD">
      <w:pPr>
        <w:pStyle w:val="Tekstpodstawowy"/>
        <w:ind w:left="141"/>
      </w:pPr>
    </w:p>
    <w:p w14:paraId="78625F8C" w14:textId="77777777" w:rsidR="00D61DBD" w:rsidRPr="00D61DBD" w:rsidRDefault="00D61DBD" w:rsidP="00D61DBD">
      <w:pPr>
        <w:pStyle w:val="Standard"/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D61DBD">
        <w:rPr>
          <w:rFonts w:ascii="Times New Roman" w:hAnsi="Times New Roman" w:cs="Times New Roman"/>
          <w:sz w:val="24"/>
          <w:szCs w:val="24"/>
        </w:rPr>
        <w:t>→ Wysokość włókna: min. 40 mm max. 45mm</w:t>
      </w:r>
    </w:p>
    <w:p w14:paraId="70F87DFC" w14:textId="21041E9F" w:rsidR="00D61DBD" w:rsidRPr="00D61DBD" w:rsidRDefault="00D61DBD" w:rsidP="00D61DBD">
      <w:pPr>
        <w:pStyle w:val="Standard"/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D61DBD">
        <w:rPr>
          <w:rFonts w:ascii="Times New Roman" w:hAnsi="Times New Roman" w:cs="Times New Roman"/>
          <w:sz w:val="24"/>
          <w:szCs w:val="24"/>
        </w:rPr>
        <w:t xml:space="preserve">→ </w:t>
      </w:r>
      <w:proofErr w:type="spellStart"/>
      <w:r w:rsidRPr="00D61DBD">
        <w:rPr>
          <w:rFonts w:ascii="Times New Roman" w:hAnsi="Times New Roman" w:cs="Times New Roman"/>
          <w:sz w:val="24"/>
          <w:szCs w:val="24"/>
        </w:rPr>
        <w:t>Dtex</w:t>
      </w:r>
      <w:proofErr w:type="spellEnd"/>
      <w:r w:rsidRPr="00D61DBD">
        <w:rPr>
          <w:rFonts w:ascii="Times New Roman" w:hAnsi="Times New Roman" w:cs="Times New Roman"/>
          <w:sz w:val="24"/>
          <w:szCs w:val="24"/>
        </w:rPr>
        <w:t xml:space="preserve">: min. </w:t>
      </w:r>
      <w:r w:rsidR="005915AF">
        <w:rPr>
          <w:rFonts w:ascii="Times New Roman" w:hAnsi="Times New Roman" w:cs="Times New Roman"/>
          <w:sz w:val="24"/>
          <w:szCs w:val="24"/>
        </w:rPr>
        <w:t>19 100</w:t>
      </w:r>
    </w:p>
    <w:p w14:paraId="08061DC4" w14:textId="77777777" w:rsidR="00D61DBD" w:rsidRPr="00D61DBD" w:rsidRDefault="00D61DBD" w:rsidP="00D61DBD">
      <w:pPr>
        <w:pStyle w:val="Standard"/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D61DBD">
        <w:rPr>
          <w:rFonts w:ascii="Times New Roman" w:hAnsi="Times New Roman" w:cs="Times New Roman"/>
          <w:sz w:val="24"/>
          <w:szCs w:val="24"/>
        </w:rPr>
        <w:t>→ Ciężar włókna: min. 1350g/m2</w:t>
      </w:r>
    </w:p>
    <w:p w14:paraId="2DF7955D" w14:textId="77777777" w:rsidR="00D61DBD" w:rsidRPr="00D61DBD" w:rsidRDefault="00D61DBD" w:rsidP="00D61DBD">
      <w:pPr>
        <w:pStyle w:val="Standard"/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D61DBD">
        <w:rPr>
          <w:rFonts w:ascii="Times New Roman" w:hAnsi="Times New Roman" w:cs="Times New Roman"/>
          <w:sz w:val="24"/>
          <w:szCs w:val="24"/>
        </w:rPr>
        <w:t>→ Waga całkowita nawierzchni na m2: min. 2700g</w:t>
      </w:r>
    </w:p>
    <w:p w14:paraId="0E29DCD7" w14:textId="77777777" w:rsidR="00D61DBD" w:rsidRPr="00D61DBD" w:rsidRDefault="00D61DBD" w:rsidP="00D61DBD">
      <w:pPr>
        <w:pStyle w:val="Standard"/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D61DBD">
        <w:rPr>
          <w:rFonts w:ascii="Times New Roman" w:hAnsi="Times New Roman" w:cs="Times New Roman"/>
          <w:sz w:val="24"/>
          <w:szCs w:val="24"/>
        </w:rPr>
        <w:t>→ Ilość pęczków: min. 8 000/m2</w:t>
      </w:r>
    </w:p>
    <w:p w14:paraId="7709E597" w14:textId="77777777" w:rsidR="00D61DBD" w:rsidRPr="00D61DBD" w:rsidRDefault="00D61DBD" w:rsidP="00D61DBD">
      <w:pPr>
        <w:pStyle w:val="Standard"/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D61DBD">
        <w:rPr>
          <w:rFonts w:ascii="Times New Roman" w:hAnsi="Times New Roman" w:cs="Times New Roman"/>
          <w:sz w:val="24"/>
          <w:szCs w:val="24"/>
        </w:rPr>
        <w:t>→ Ilość włókien: min. 114 000/m2</w:t>
      </w:r>
    </w:p>
    <w:p w14:paraId="51B9C89E" w14:textId="77777777" w:rsidR="00D61DBD" w:rsidRPr="00D61DBD" w:rsidRDefault="00D61DBD" w:rsidP="00D61DBD">
      <w:pPr>
        <w:pStyle w:val="Standard"/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D61DBD">
        <w:rPr>
          <w:rFonts w:ascii="Times New Roman" w:hAnsi="Times New Roman" w:cs="Times New Roman"/>
          <w:sz w:val="24"/>
          <w:szCs w:val="24"/>
        </w:rPr>
        <w:t>→ Kolor: min. dwa odcienie zieleni</w:t>
      </w:r>
    </w:p>
    <w:p w14:paraId="5F522B7D" w14:textId="77777777" w:rsidR="00D61DBD" w:rsidRPr="00D61DBD" w:rsidRDefault="00D61DBD" w:rsidP="00D61DBD">
      <w:pPr>
        <w:pStyle w:val="Standard"/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D61DBD">
        <w:rPr>
          <w:rFonts w:ascii="Times New Roman" w:hAnsi="Times New Roman" w:cs="Times New Roman"/>
          <w:sz w:val="24"/>
          <w:szCs w:val="24"/>
        </w:rPr>
        <w:t>→ Przepuszczalność wody przez cały system: min. 780 mm/h</w:t>
      </w:r>
    </w:p>
    <w:p w14:paraId="6E5B4F4C" w14:textId="77777777" w:rsidR="00D61DBD" w:rsidRPr="00D61DBD" w:rsidRDefault="00D61DBD" w:rsidP="00D61DBD">
      <w:pPr>
        <w:pStyle w:val="Standard"/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D61DBD">
        <w:rPr>
          <w:rFonts w:ascii="Times New Roman" w:hAnsi="Times New Roman" w:cs="Times New Roman"/>
          <w:sz w:val="24"/>
          <w:szCs w:val="24"/>
        </w:rPr>
        <w:t>→ Wytrzymałość włókna na wyrywanie po starzeniu: min. 50</w:t>
      </w:r>
    </w:p>
    <w:p w14:paraId="3FFDFE3C" w14:textId="77777777" w:rsidR="00D61DBD" w:rsidRPr="00D61DBD" w:rsidRDefault="00D61DBD" w:rsidP="00D61DBD">
      <w:pPr>
        <w:pStyle w:val="Standard"/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D61DBD">
        <w:rPr>
          <w:rFonts w:ascii="Times New Roman" w:hAnsi="Times New Roman" w:cs="Times New Roman"/>
          <w:sz w:val="24"/>
          <w:szCs w:val="24"/>
        </w:rPr>
        <w:t xml:space="preserve">→ Rodzaj trawy: </w:t>
      </w:r>
      <w:proofErr w:type="spellStart"/>
      <w:r w:rsidRPr="00D61DBD">
        <w:rPr>
          <w:rFonts w:ascii="Times New Roman" w:hAnsi="Times New Roman" w:cs="Times New Roman"/>
          <w:sz w:val="24"/>
          <w:szCs w:val="24"/>
        </w:rPr>
        <w:t>tuftowana</w:t>
      </w:r>
      <w:proofErr w:type="spellEnd"/>
    </w:p>
    <w:p w14:paraId="0E0F25BB" w14:textId="77777777" w:rsidR="00D61DBD" w:rsidRPr="0058247F" w:rsidRDefault="00D61DBD" w:rsidP="00D61DBD">
      <w:pPr>
        <w:pStyle w:val="Standard"/>
        <w:spacing w:after="0"/>
        <w:ind w:firstLine="426"/>
        <w:rPr>
          <w:rFonts w:asciiTheme="minorHAnsi" w:hAnsiTheme="minorHAnsi" w:cstheme="minorHAnsi"/>
          <w:sz w:val="20"/>
          <w:szCs w:val="20"/>
        </w:rPr>
      </w:pPr>
    </w:p>
    <w:p w14:paraId="762739EB" w14:textId="77777777" w:rsidR="009B1CF5" w:rsidRDefault="00990B03">
      <w:pPr>
        <w:pStyle w:val="Tekstpodstawowy"/>
        <w:spacing w:before="20" w:line="386" w:lineRule="auto"/>
        <w:ind w:left="141" w:right="5686" w:firstLine="360"/>
      </w:pPr>
      <w:r>
        <w:t>Mata amortyzująca:</w:t>
      </w:r>
    </w:p>
    <w:p w14:paraId="59E5D50B" w14:textId="77777777" w:rsidR="00D61DBD" w:rsidRPr="00D61DBD" w:rsidRDefault="00D61DBD" w:rsidP="00D61DBD">
      <w:pPr>
        <w:pStyle w:val="Standard"/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D61DBD">
        <w:rPr>
          <w:rFonts w:ascii="Times New Roman" w:hAnsi="Times New Roman" w:cs="Times New Roman"/>
          <w:sz w:val="24"/>
          <w:szCs w:val="24"/>
        </w:rPr>
        <w:t xml:space="preserve">→  Grubość maty: min. 12mm </w:t>
      </w:r>
    </w:p>
    <w:p w14:paraId="612AFDC1" w14:textId="77777777" w:rsidR="00D61DBD" w:rsidRPr="00D61DBD" w:rsidRDefault="00D61DBD" w:rsidP="00D61DBD">
      <w:pPr>
        <w:pStyle w:val="Standard"/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D61DBD">
        <w:rPr>
          <w:rFonts w:ascii="Times New Roman" w:hAnsi="Times New Roman" w:cs="Times New Roman"/>
          <w:sz w:val="24"/>
          <w:szCs w:val="24"/>
        </w:rPr>
        <w:t>→  Rodzaj maty: mata prefabrykowana</w:t>
      </w:r>
    </w:p>
    <w:p w14:paraId="4955D17E" w14:textId="77777777" w:rsidR="009B1CF5" w:rsidRDefault="009B1CF5">
      <w:pPr>
        <w:pStyle w:val="Tekstpodstawowy"/>
        <w:spacing w:before="204"/>
      </w:pPr>
    </w:p>
    <w:p w14:paraId="7C52BCB1" w14:textId="77777777" w:rsidR="009B1CF5" w:rsidRDefault="00990B03">
      <w:pPr>
        <w:pStyle w:val="Tekstpodstawowy"/>
        <w:ind w:left="140"/>
        <w:rPr>
          <w:spacing w:val="-2"/>
        </w:rPr>
      </w:pPr>
      <w:r>
        <w:t>Wypełnienie</w:t>
      </w:r>
      <w:r>
        <w:rPr>
          <w:spacing w:val="-15"/>
        </w:rPr>
        <w:t xml:space="preserve"> </w:t>
      </w:r>
      <w:r>
        <w:rPr>
          <w:spacing w:val="-2"/>
        </w:rPr>
        <w:t>naturalne:</w:t>
      </w:r>
    </w:p>
    <w:p w14:paraId="0D1DBE0D" w14:textId="77777777" w:rsidR="00D61DBD" w:rsidRDefault="00D61DBD">
      <w:pPr>
        <w:pStyle w:val="Tekstpodstawowy"/>
        <w:ind w:left="140"/>
      </w:pPr>
    </w:p>
    <w:p w14:paraId="4910B3FE" w14:textId="77777777" w:rsidR="00D61DBD" w:rsidRDefault="00D61DBD" w:rsidP="00D61DBD">
      <w:pPr>
        <w:pStyle w:val="Akapitzlist"/>
        <w:tabs>
          <w:tab w:val="left" w:pos="709"/>
        </w:tabs>
        <w:spacing w:before="22"/>
        <w:ind w:left="709"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</w:t>
      </w:r>
      <w:r w:rsidRPr="00D61DBD">
        <w:rPr>
          <w:rFonts w:cstheme="minorHAnsi"/>
          <w:sz w:val="24"/>
          <w:szCs w:val="24"/>
        </w:rPr>
        <w:t>iasek kwarcowy lub piasek kwarcowy i wypełnienie naturalne pochodzenia roślinnego, biologicznego. Wypełnienie naturalne pochodzenia roślinnego, biologicznego musi spełniać następujące parametry:</w:t>
      </w:r>
    </w:p>
    <w:p w14:paraId="20D5E4C0" w14:textId="77777777" w:rsidR="00D61DBD" w:rsidRDefault="00D61DBD" w:rsidP="00D61DBD">
      <w:pPr>
        <w:pStyle w:val="Akapitzlist"/>
        <w:tabs>
          <w:tab w:val="left" w:pos="709"/>
        </w:tabs>
        <w:spacing w:before="22"/>
        <w:ind w:left="709" w:firstLine="0"/>
        <w:rPr>
          <w:rFonts w:cstheme="minorHAnsi"/>
          <w:sz w:val="24"/>
          <w:szCs w:val="24"/>
        </w:rPr>
      </w:pPr>
    </w:p>
    <w:p w14:paraId="48B56C8C" w14:textId="57812EE7" w:rsidR="00D61DBD" w:rsidRPr="00D61DBD" w:rsidRDefault="00D61DBD" w:rsidP="00D61DBD">
      <w:pPr>
        <w:pStyle w:val="Akapitzlist"/>
        <w:widowControl/>
        <w:autoSpaceDE/>
        <w:autoSpaceDN/>
        <w:spacing w:after="160" w:line="259" w:lineRule="auto"/>
        <w:ind w:left="1434" w:hanging="867"/>
        <w:contextualSpacing/>
        <w:rPr>
          <w:rFonts w:cstheme="minorHAnsi"/>
          <w:sz w:val="24"/>
          <w:szCs w:val="24"/>
        </w:rPr>
      </w:pPr>
      <w:r w:rsidRPr="00D61DBD">
        <w:rPr>
          <w:sz w:val="24"/>
          <w:szCs w:val="24"/>
        </w:rPr>
        <w:t>→</w:t>
      </w:r>
      <w:r>
        <w:rPr>
          <w:sz w:val="24"/>
          <w:szCs w:val="24"/>
        </w:rPr>
        <w:t xml:space="preserve"> F</w:t>
      </w:r>
      <w:r w:rsidRPr="00D61DBD">
        <w:rPr>
          <w:rFonts w:cstheme="minorHAnsi"/>
          <w:sz w:val="24"/>
          <w:szCs w:val="24"/>
        </w:rPr>
        <w:t>rakcj</w:t>
      </w:r>
      <w:r>
        <w:rPr>
          <w:rFonts w:cstheme="minorHAnsi"/>
          <w:sz w:val="24"/>
          <w:szCs w:val="24"/>
        </w:rPr>
        <w:t>a</w:t>
      </w:r>
      <w:r w:rsidRPr="00D61DBD">
        <w:rPr>
          <w:rFonts w:cstheme="minorHAnsi"/>
          <w:sz w:val="24"/>
          <w:szCs w:val="24"/>
        </w:rPr>
        <w:t xml:space="preserve">: min. </w:t>
      </w:r>
      <w:r w:rsidR="005915AF">
        <w:rPr>
          <w:rFonts w:cstheme="minorHAnsi"/>
          <w:sz w:val="24"/>
          <w:szCs w:val="24"/>
        </w:rPr>
        <w:t>0,8</w:t>
      </w:r>
      <w:r w:rsidRPr="00D61DBD">
        <w:rPr>
          <w:rFonts w:cstheme="minorHAnsi"/>
          <w:sz w:val="24"/>
          <w:szCs w:val="24"/>
        </w:rPr>
        <w:t xml:space="preserve"> max. 2,5 mm</w:t>
      </w:r>
    </w:p>
    <w:p w14:paraId="731205AE" w14:textId="77777777" w:rsidR="00D61DBD" w:rsidRDefault="00D61DBD" w:rsidP="00D61DBD">
      <w:pPr>
        <w:pStyle w:val="Akapitzlist"/>
        <w:widowControl/>
        <w:autoSpaceDE/>
        <w:autoSpaceDN/>
        <w:spacing w:after="160" w:line="259" w:lineRule="auto"/>
        <w:ind w:left="1434" w:hanging="867"/>
        <w:contextualSpacing/>
        <w:rPr>
          <w:rFonts w:cstheme="minorHAnsi"/>
          <w:sz w:val="24"/>
          <w:szCs w:val="24"/>
        </w:rPr>
      </w:pPr>
      <w:r w:rsidRPr="00D61DBD">
        <w:rPr>
          <w:sz w:val="24"/>
          <w:szCs w:val="24"/>
        </w:rPr>
        <w:t>→</w:t>
      </w:r>
      <w:r>
        <w:rPr>
          <w:sz w:val="24"/>
          <w:szCs w:val="24"/>
        </w:rPr>
        <w:t xml:space="preserve"> G</w:t>
      </w:r>
      <w:r w:rsidRPr="00D61DBD">
        <w:rPr>
          <w:rFonts w:cstheme="minorHAnsi"/>
          <w:sz w:val="24"/>
          <w:szCs w:val="24"/>
        </w:rPr>
        <w:t>ęstoś</w:t>
      </w:r>
      <w:r>
        <w:rPr>
          <w:rFonts w:cstheme="minorHAnsi"/>
          <w:sz w:val="24"/>
          <w:szCs w:val="24"/>
        </w:rPr>
        <w:t>ć nasypowa</w:t>
      </w:r>
      <w:r w:rsidRPr="00D61DBD">
        <w:rPr>
          <w:rFonts w:cstheme="minorHAnsi"/>
          <w:sz w:val="24"/>
          <w:szCs w:val="24"/>
        </w:rPr>
        <w:t>: min. 0,300 g/cm3 max 0,500 g/cm3</w:t>
      </w:r>
    </w:p>
    <w:p w14:paraId="46496754" w14:textId="77777777" w:rsidR="005915AF" w:rsidRDefault="005915AF" w:rsidP="00D61DBD">
      <w:pPr>
        <w:pStyle w:val="Akapitzlist"/>
        <w:widowControl/>
        <w:autoSpaceDE/>
        <w:autoSpaceDN/>
        <w:spacing w:after="160" w:line="259" w:lineRule="auto"/>
        <w:ind w:left="1434" w:hanging="867"/>
        <w:contextualSpacing/>
        <w:rPr>
          <w:rFonts w:cstheme="minorHAnsi"/>
          <w:sz w:val="24"/>
          <w:szCs w:val="24"/>
        </w:rPr>
      </w:pPr>
    </w:p>
    <w:p w14:paraId="6E1BCA23" w14:textId="0ECB4E8D" w:rsidR="005915AF" w:rsidRPr="005915AF" w:rsidRDefault="005915AF" w:rsidP="005915AF">
      <w:pPr>
        <w:pStyle w:val="Akapitzlist"/>
        <w:widowControl/>
        <w:autoSpaceDE/>
        <w:autoSpaceDN/>
        <w:spacing w:after="160" w:line="259" w:lineRule="auto"/>
        <w:ind w:left="1434" w:hanging="1292"/>
        <w:contextualSpacing/>
        <w:rPr>
          <w:rFonts w:cstheme="minorHAnsi"/>
          <w:b/>
          <w:bCs/>
          <w:sz w:val="24"/>
          <w:szCs w:val="24"/>
          <w:u w:val="single"/>
        </w:rPr>
      </w:pPr>
      <w:r w:rsidRPr="005915AF">
        <w:rPr>
          <w:rFonts w:cstheme="minorHAnsi"/>
          <w:b/>
          <w:bCs/>
          <w:sz w:val="24"/>
          <w:szCs w:val="24"/>
          <w:u w:val="single"/>
        </w:rPr>
        <w:t xml:space="preserve">Jednocześnie Zamawiający informuje, że nie dopuszcza </w:t>
      </w:r>
      <w:r>
        <w:rPr>
          <w:rFonts w:cstheme="minorHAnsi"/>
          <w:b/>
          <w:bCs/>
          <w:sz w:val="24"/>
          <w:szCs w:val="24"/>
          <w:u w:val="single"/>
        </w:rPr>
        <w:t>wypełnienia</w:t>
      </w:r>
      <w:r w:rsidRPr="005915AF">
        <w:rPr>
          <w:rFonts w:cstheme="minorHAnsi"/>
          <w:b/>
          <w:bCs/>
          <w:sz w:val="24"/>
          <w:szCs w:val="24"/>
          <w:u w:val="single"/>
        </w:rPr>
        <w:t xml:space="preserve"> w postaci korka.</w:t>
      </w:r>
    </w:p>
    <w:p w14:paraId="1570E7B7" w14:textId="77777777" w:rsidR="00D61DBD" w:rsidRPr="00D61DBD" w:rsidRDefault="00D61DBD" w:rsidP="00D61DBD">
      <w:pPr>
        <w:pStyle w:val="Akapitzlist"/>
        <w:tabs>
          <w:tab w:val="left" w:pos="709"/>
        </w:tabs>
        <w:spacing w:before="22"/>
        <w:ind w:left="709" w:firstLine="0"/>
        <w:rPr>
          <w:sz w:val="24"/>
          <w:szCs w:val="24"/>
        </w:rPr>
      </w:pPr>
    </w:p>
    <w:p w14:paraId="27760291" w14:textId="77777777" w:rsidR="009B1CF5" w:rsidRDefault="00990B03">
      <w:pPr>
        <w:pStyle w:val="Tekstpodstawowy"/>
        <w:spacing w:before="22" w:line="259" w:lineRule="auto"/>
        <w:ind w:left="141"/>
      </w:pPr>
      <w:r>
        <w:t>W</w:t>
      </w:r>
      <w:r>
        <w:rPr>
          <w:spacing w:val="40"/>
        </w:rPr>
        <w:t xml:space="preserve"> </w:t>
      </w:r>
      <w:r>
        <w:t>celu</w:t>
      </w:r>
      <w:r>
        <w:rPr>
          <w:spacing w:val="40"/>
        </w:rPr>
        <w:t xml:space="preserve"> </w:t>
      </w:r>
      <w:r>
        <w:t>weryfikacji</w:t>
      </w:r>
      <w:r>
        <w:rPr>
          <w:spacing w:val="40"/>
        </w:rPr>
        <w:t xml:space="preserve"> </w:t>
      </w:r>
      <w:r>
        <w:t>jakości</w:t>
      </w:r>
      <w:r>
        <w:rPr>
          <w:spacing w:val="40"/>
        </w:rPr>
        <w:t xml:space="preserve"> </w:t>
      </w:r>
      <w:r>
        <w:t>oferowanego</w:t>
      </w:r>
      <w:r>
        <w:rPr>
          <w:spacing w:val="40"/>
        </w:rPr>
        <w:t xml:space="preserve"> </w:t>
      </w:r>
      <w:r>
        <w:t>produktu</w:t>
      </w:r>
      <w:r>
        <w:rPr>
          <w:spacing w:val="40"/>
        </w:rPr>
        <w:t xml:space="preserve"> </w:t>
      </w:r>
      <w:r>
        <w:t>oraz</w:t>
      </w:r>
      <w:r>
        <w:rPr>
          <w:spacing w:val="40"/>
        </w:rPr>
        <w:t xml:space="preserve"> </w:t>
      </w:r>
      <w:r>
        <w:t>wymaganych</w:t>
      </w:r>
      <w:r>
        <w:rPr>
          <w:spacing w:val="40"/>
        </w:rPr>
        <w:t xml:space="preserve"> </w:t>
      </w:r>
      <w:r>
        <w:t>cech</w:t>
      </w:r>
      <w:r>
        <w:rPr>
          <w:spacing w:val="40"/>
        </w:rPr>
        <w:t xml:space="preserve"> </w:t>
      </w:r>
      <w:r>
        <w:t>i</w:t>
      </w:r>
      <w:r>
        <w:rPr>
          <w:spacing w:val="40"/>
        </w:rPr>
        <w:t xml:space="preserve"> </w:t>
      </w:r>
      <w:r>
        <w:t>parametrów nawierzchni wymagane są n/w dokumenty jako środki dowodowe:</w:t>
      </w:r>
    </w:p>
    <w:p w14:paraId="754D3928" w14:textId="77777777" w:rsidR="009B1CF5" w:rsidRDefault="009B1CF5">
      <w:pPr>
        <w:pStyle w:val="Akapitzlist"/>
        <w:spacing w:line="259" w:lineRule="auto"/>
        <w:rPr>
          <w:sz w:val="24"/>
        </w:rPr>
      </w:pPr>
    </w:p>
    <w:p w14:paraId="53AA9942" w14:textId="77777777" w:rsidR="005915AF" w:rsidRDefault="005915AF">
      <w:pPr>
        <w:pStyle w:val="Akapitzlist"/>
        <w:spacing w:line="259" w:lineRule="auto"/>
        <w:rPr>
          <w:sz w:val="24"/>
        </w:rPr>
      </w:pPr>
    </w:p>
    <w:p w14:paraId="2085E985" w14:textId="77777777" w:rsidR="005915AF" w:rsidRDefault="005915AF">
      <w:pPr>
        <w:pStyle w:val="Akapitzlist"/>
        <w:spacing w:line="259" w:lineRule="auto"/>
        <w:rPr>
          <w:sz w:val="24"/>
        </w:rPr>
      </w:pPr>
    </w:p>
    <w:p w14:paraId="0B2E8A42" w14:textId="77777777" w:rsidR="005915AF" w:rsidRDefault="005915AF">
      <w:pPr>
        <w:pStyle w:val="Akapitzlist"/>
        <w:spacing w:line="259" w:lineRule="auto"/>
        <w:rPr>
          <w:sz w:val="24"/>
        </w:rPr>
      </w:pPr>
    </w:p>
    <w:p w14:paraId="66490763" w14:textId="77777777" w:rsidR="005915AF" w:rsidRDefault="005915AF">
      <w:pPr>
        <w:pStyle w:val="Akapitzlist"/>
        <w:spacing w:line="259" w:lineRule="auto"/>
        <w:rPr>
          <w:sz w:val="24"/>
        </w:rPr>
      </w:pPr>
    </w:p>
    <w:p w14:paraId="2E96B47C" w14:textId="77777777" w:rsidR="00A12634" w:rsidRPr="002619E6" w:rsidRDefault="00A12634" w:rsidP="00A12634">
      <w:pPr>
        <w:spacing w:line="276" w:lineRule="auto"/>
        <w:jc w:val="both"/>
        <w:rPr>
          <w:b/>
          <w:sz w:val="24"/>
          <w:szCs w:val="24"/>
        </w:rPr>
      </w:pPr>
      <w:r w:rsidRPr="002619E6">
        <w:rPr>
          <w:b/>
          <w:sz w:val="24"/>
          <w:szCs w:val="24"/>
          <w:u w:val="single"/>
        </w:rPr>
        <w:t>dla trawy syntetycznej:</w:t>
      </w:r>
    </w:p>
    <w:p w14:paraId="3D13FFD5" w14:textId="3691D64F" w:rsidR="005915AF" w:rsidRPr="002619E6" w:rsidRDefault="005915AF" w:rsidP="005915AF">
      <w:pPr>
        <w:spacing w:line="276" w:lineRule="auto"/>
        <w:jc w:val="both"/>
        <w:rPr>
          <w:sz w:val="24"/>
          <w:szCs w:val="24"/>
        </w:rPr>
      </w:pPr>
      <w:r w:rsidRPr="002619E6">
        <w:rPr>
          <w:sz w:val="24"/>
          <w:szCs w:val="24"/>
        </w:rPr>
        <w:t>1) Raport z badań laboratoryjnych przeprowadzony przez laboratorium niezależne, akredytowane zgodnie z ISO/IEC 17025:2018, dotyczący oferowanego systemu tj. trawy syntetycznej, wypełnienia  i maty, potwierdzający zgodność z aktualną normą EN 15330-1:2013/PN-EN 15330-1:2014-02</w:t>
      </w:r>
      <w:r w:rsidR="002619E6">
        <w:rPr>
          <w:sz w:val="24"/>
          <w:szCs w:val="24"/>
        </w:rPr>
        <w:t xml:space="preserve"> </w:t>
      </w:r>
      <w:r w:rsidRPr="002619E6">
        <w:rPr>
          <w:sz w:val="24"/>
          <w:szCs w:val="24"/>
        </w:rPr>
        <w:t>oraz</w:t>
      </w:r>
      <w:r w:rsidR="002619E6">
        <w:rPr>
          <w:sz w:val="24"/>
          <w:szCs w:val="24"/>
        </w:rPr>
        <w:t xml:space="preserve"> </w:t>
      </w:r>
      <w:r w:rsidRPr="002619E6">
        <w:rPr>
          <w:sz w:val="24"/>
          <w:szCs w:val="24"/>
        </w:rPr>
        <w:t>potwierdzający minimalne parametry określone przez Zamawiającego;</w:t>
      </w:r>
      <w:r w:rsidRPr="002619E6">
        <w:rPr>
          <w:sz w:val="24"/>
          <w:szCs w:val="24"/>
        </w:rPr>
        <w:br/>
        <w:t>2) Karta techniczna oferowanej nawierzchni poświadczona przez jej producenta;</w:t>
      </w:r>
      <w:r w:rsidRPr="002619E6">
        <w:rPr>
          <w:sz w:val="24"/>
          <w:szCs w:val="24"/>
        </w:rPr>
        <w:br/>
        <w:t>3) Aktualny certyfikat potwierdzający posiadanie przez producenta statusu FIFA PREFERRED PRODUCER (FPP) lub posiadanie statusu licencjobiorcy FIFA;</w:t>
      </w:r>
      <w:r w:rsidRPr="002619E6">
        <w:rPr>
          <w:sz w:val="24"/>
          <w:szCs w:val="24"/>
        </w:rPr>
        <w:br/>
        <w:t>4) Atest PZH dla oferowanej trawy syntetycznej;</w:t>
      </w:r>
      <w:r w:rsidRPr="002619E6">
        <w:rPr>
          <w:sz w:val="24"/>
          <w:szCs w:val="24"/>
        </w:rPr>
        <w:br/>
        <w:t>5) Atest PZH dla maty amortyzującej;</w:t>
      </w:r>
      <w:r w:rsidRPr="002619E6">
        <w:rPr>
          <w:sz w:val="24"/>
          <w:szCs w:val="24"/>
        </w:rPr>
        <w:br/>
        <w:t>6) Autoryzacja producenta trawy syntetycznej, wystawiona dla wykonawcy na realizowaną inwestycję wraz z potwierdzeniem gwarancji udzielonej przez producenta na nawierzchnię.</w:t>
      </w:r>
    </w:p>
    <w:p w14:paraId="682374C8" w14:textId="77777777" w:rsidR="00A12634" w:rsidRPr="002619E6" w:rsidRDefault="00A12634" w:rsidP="00A12634">
      <w:pPr>
        <w:spacing w:line="276" w:lineRule="auto"/>
        <w:jc w:val="both"/>
        <w:rPr>
          <w:b/>
          <w:sz w:val="24"/>
          <w:szCs w:val="24"/>
          <w:u w:val="single"/>
        </w:rPr>
      </w:pPr>
    </w:p>
    <w:p w14:paraId="3343FC7E" w14:textId="77777777" w:rsidR="00A12634" w:rsidRPr="002619E6" w:rsidRDefault="00A12634" w:rsidP="00A12634">
      <w:pPr>
        <w:spacing w:line="276" w:lineRule="auto"/>
        <w:jc w:val="both"/>
        <w:rPr>
          <w:b/>
          <w:sz w:val="24"/>
          <w:szCs w:val="24"/>
          <w:u w:val="single"/>
        </w:rPr>
      </w:pPr>
      <w:r w:rsidRPr="002619E6">
        <w:rPr>
          <w:b/>
          <w:sz w:val="24"/>
          <w:szCs w:val="24"/>
          <w:u w:val="single"/>
        </w:rPr>
        <w:t>Dla nawierzchni poliuretanowej:</w:t>
      </w:r>
    </w:p>
    <w:p w14:paraId="523A2D76" w14:textId="77777777" w:rsidR="00A12634" w:rsidRPr="002619E6" w:rsidRDefault="00A12634" w:rsidP="00A12634">
      <w:pPr>
        <w:spacing w:line="276" w:lineRule="auto"/>
        <w:jc w:val="both"/>
        <w:rPr>
          <w:sz w:val="24"/>
          <w:szCs w:val="24"/>
        </w:rPr>
      </w:pPr>
      <w:r w:rsidRPr="002619E6">
        <w:rPr>
          <w:sz w:val="24"/>
          <w:szCs w:val="24"/>
        </w:rPr>
        <w:t>1. Atest PZH dla ofertowanej nawierzchni PU</w:t>
      </w:r>
    </w:p>
    <w:p w14:paraId="1CEEF0D8" w14:textId="77777777" w:rsidR="00A12634" w:rsidRPr="002619E6" w:rsidRDefault="00A12634" w:rsidP="00A12634">
      <w:pPr>
        <w:spacing w:line="276" w:lineRule="auto"/>
        <w:jc w:val="both"/>
        <w:rPr>
          <w:sz w:val="24"/>
          <w:szCs w:val="24"/>
        </w:rPr>
      </w:pPr>
      <w:r w:rsidRPr="002619E6">
        <w:rPr>
          <w:sz w:val="24"/>
          <w:szCs w:val="24"/>
        </w:rPr>
        <w:t>2. Karta techniczna nawierzchni potwierdzona przez producenta</w:t>
      </w:r>
    </w:p>
    <w:p w14:paraId="159A544E" w14:textId="77777777" w:rsidR="00A12634" w:rsidRPr="002619E6" w:rsidRDefault="00A12634" w:rsidP="00A12634">
      <w:pPr>
        <w:spacing w:line="276" w:lineRule="auto"/>
        <w:jc w:val="both"/>
        <w:rPr>
          <w:sz w:val="24"/>
          <w:szCs w:val="24"/>
        </w:rPr>
      </w:pPr>
      <w:r w:rsidRPr="002619E6">
        <w:rPr>
          <w:sz w:val="24"/>
          <w:szCs w:val="24"/>
        </w:rPr>
        <w:t>3. Raport z badań potwierdzający zgodność z normą PN EN 14877:2014-02 </w:t>
      </w:r>
    </w:p>
    <w:p w14:paraId="5CA0F2E6" w14:textId="77777777" w:rsidR="00A12634" w:rsidRPr="002619E6" w:rsidRDefault="00A12634" w:rsidP="00A12634">
      <w:pPr>
        <w:spacing w:line="276" w:lineRule="auto"/>
        <w:jc w:val="both"/>
        <w:rPr>
          <w:sz w:val="24"/>
          <w:szCs w:val="24"/>
        </w:rPr>
      </w:pPr>
      <w:r w:rsidRPr="002619E6">
        <w:rPr>
          <w:sz w:val="24"/>
          <w:szCs w:val="24"/>
        </w:rPr>
        <w:t>4. Autoryzacja producenta nawierzchni poliuretanowej, wystawiona dla wykonawcy na realizowaną inwestycję wraz z potwierdzeniem gwarancji udzielonej przez producenta na nawierzchnię.</w:t>
      </w:r>
    </w:p>
    <w:p w14:paraId="25935519" w14:textId="77777777" w:rsidR="00A12634" w:rsidRDefault="00A12634">
      <w:pPr>
        <w:pStyle w:val="Akapitzlist"/>
        <w:spacing w:line="259" w:lineRule="auto"/>
        <w:rPr>
          <w:sz w:val="24"/>
        </w:rPr>
      </w:pPr>
    </w:p>
    <w:p w14:paraId="20345702" w14:textId="77777777" w:rsidR="009B1CF5" w:rsidRDefault="00990B03">
      <w:pPr>
        <w:spacing w:before="167"/>
        <w:ind w:left="141" w:right="133" w:firstLine="708"/>
        <w:jc w:val="both"/>
        <w:rPr>
          <w:b/>
          <w:sz w:val="24"/>
        </w:rPr>
      </w:pPr>
      <w:r>
        <w:rPr>
          <w:b/>
          <w:sz w:val="24"/>
        </w:rPr>
        <w:t>Zastosowanie w dokumentacji projektowej bądź</w:t>
      </w:r>
      <w:r>
        <w:rPr>
          <w:sz w:val="24"/>
        </w:rPr>
        <w:t xml:space="preserve"> </w:t>
      </w:r>
      <w:r>
        <w:rPr>
          <w:b/>
          <w:sz w:val="24"/>
        </w:rPr>
        <w:t>w toku realizacji robót materiałów nieodpowiadających powyższym wymogom, będzie stanowiło podstawę</w:t>
      </w:r>
      <w:r>
        <w:rPr>
          <w:sz w:val="24"/>
        </w:rPr>
        <w:t xml:space="preserve"> </w:t>
      </w:r>
      <w:r>
        <w:rPr>
          <w:b/>
          <w:sz w:val="24"/>
        </w:rPr>
        <w:t xml:space="preserve">do odmowy odbioru przez Zamawiającego dokumentacji projektowej oraz wykonanych </w:t>
      </w:r>
      <w:r>
        <w:rPr>
          <w:b/>
          <w:spacing w:val="-2"/>
          <w:sz w:val="24"/>
        </w:rPr>
        <w:t>robót.</w:t>
      </w:r>
    </w:p>
    <w:p w14:paraId="12FAA0AD" w14:textId="77777777" w:rsidR="009B1CF5" w:rsidRDefault="009B1CF5">
      <w:pPr>
        <w:pStyle w:val="Tekstpodstawowy"/>
        <w:spacing w:before="41"/>
        <w:rPr>
          <w:b/>
        </w:rPr>
      </w:pPr>
    </w:p>
    <w:p w14:paraId="33F2C21F" w14:textId="77777777" w:rsidR="009B1CF5" w:rsidRDefault="00990B03">
      <w:pPr>
        <w:pStyle w:val="Tekstpodstawowy"/>
        <w:ind w:left="141"/>
        <w:jc w:val="both"/>
      </w:pPr>
      <w:r>
        <w:t>Warstwy</w:t>
      </w:r>
      <w:r>
        <w:rPr>
          <w:spacing w:val="-9"/>
        </w:rPr>
        <w:t xml:space="preserve"> </w:t>
      </w:r>
      <w:r>
        <w:t>konstrukcyjne</w:t>
      </w:r>
      <w:r>
        <w:rPr>
          <w:spacing w:val="-7"/>
        </w:rPr>
        <w:t xml:space="preserve"> </w:t>
      </w:r>
      <w:r>
        <w:t>nawierzchni</w:t>
      </w:r>
      <w:r>
        <w:rPr>
          <w:spacing w:val="-8"/>
        </w:rPr>
        <w:t xml:space="preserve"> </w:t>
      </w:r>
      <w:r>
        <w:t>boiska</w:t>
      </w:r>
      <w:r>
        <w:rPr>
          <w:spacing w:val="-9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trawy</w:t>
      </w:r>
      <w:r>
        <w:rPr>
          <w:spacing w:val="-9"/>
        </w:rPr>
        <w:t xml:space="preserve"> </w:t>
      </w:r>
      <w:r>
        <w:rPr>
          <w:spacing w:val="-2"/>
        </w:rPr>
        <w:t>syntetycznej:</w:t>
      </w:r>
    </w:p>
    <w:p w14:paraId="030DFEB9" w14:textId="77777777" w:rsidR="009B1CF5" w:rsidRDefault="00990B03">
      <w:pPr>
        <w:pStyle w:val="Tekstpodstawowy"/>
        <w:spacing w:before="45"/>
        <w:ind w:left="501"/>
      </w:pPr>
      <w:r>
        <w:rPr>
          <w:rFonts w:ascii="Symbol" w:hAnsi="Symbol"/>
        </w:rPr>
        <w:t></w:t>
      </w:r>
      <w:r>
        <w:rPr>
          <w:spacing w:val="52"/>
        </w:rPr>
        <w:t xml:space="preserve"> </w:t>
      </w:r>
      <w:r>
        <w:t>warstwa</w:t>
      </w:r>
      <w:r>
        <w:rPr>
          <w:spacing w:val="-6"/>
        </w:rPr>
        <w:t xml:space="preserve"> </w:t>
      </w:r>
      <w:r>
        <w:t>odsączająca</w:t>
      </w:r>
      <w:r>
        <w:rPr>
          <w:spacing w:val="-5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piasku</w:t>
      </w:r>
      <w:r>
        <w:rPr>
          <w:spacing w:val="-5"/>
        </w:rPr>
        <w:t xml:space="preserve"> </w:t>
      </w:r>
      <w:r>
        <w:t>średniego</w:t>
      </w:r>
      <w:r>
        <w:rPr>
          <w:spacing w:val="-5"/>
        </w:rPr>
        <w:t xml:space="preserve"> </w:t>
      </w:r>
      <w:r>
        <w:t>fr.</w:t>
      </w:r>
      <w:r>
        <w:rPr>
          <w:spacing w:val="-5"/>
        </w:rPr>
        <w:t xml:space="preserve"> </w:t>
      </w:r>
      <w:r>
        <w:t>0,1-2</w:t>
      </w:r>
      <w:r>
        <w:rPr>
          <w:spacing w:val="-3"/>
        </w:rPr>
        <w:t xml:space="preserve"> </w:t>
      </w:r>
      <w:r>
        <w:t>mm</w:t>
      </w:r>
      <w:r>
        <w:rPr>
          <w:spacing w:val="-5"/>
        </w:rPr>
        <w:t xml:space="preserve"> </w:t>
      </w:r>
      <w:r>
        <w:t>gr.</w:t>
      </w:r>
      <w:r>
        <w:rPr>
          <w:spacing w:val="-5"/>
        </w:rPr>
        <w:t xml:space="preserve"> </w:t>
      </w:r>
      <w:r>
        <w:t>30</w:t>
      </w:r>
      <w:r>
        <w:rPr>
          <w:spacing w:val="-5"/>
        </w:rPr>
        <w:t xml:space="preserve"> cm</w:t>
      </w:r>
    </w:p>
    <w:p w14:paraId="4AF1C26B" w14:textId="77777777" w:rsidR="009B1CF5" w:rsidRDefault="00990B03">
      <w:pPr>
        <w:pStyle w:val="Tekstpodstawowy"/>
        <w:spacing w:before="40"/>
        <w:ind w:left="501"/>
      </w:pPr>
      <w:r>
        <w:rPr>
          <w:rFonts w:ascii="Symbol" w:hAnsi="Symbol"/>
        </w:rPr>
        <w:t></w:t>
      </w:r>
      <w:r>
        <w:rPr>
          <w:spacing w:val="55"/>
        </w:rPr>
        <w:t xml:space="preserve"> </w:t>
      </w:r>
      <w:r>
        <w:t>tłuczeń</w:t>
      </w:r>
      <w:r>
        <w:rPr>
          <w:spacing w:val="-4"/>
        </w:rPr>
        <w:t xml:space="preserve"> </w:t>
      </w:r>
      <w:r>
        <w:t>fr.</w:t>
      </w:r>
      <w:r>
        <w:rPr>
          <w:spacing w:val="-4"/>
        </w:rPr>
        <w:t xml:space="preserve"> </w:t>
      </w:r>
      <w:r>
        <w:t>31,5-63</w:t>
      </w:r>
      <w:r>
        <w:rPr>
          <w:spacing w:val="-4"/>
        </w:rPr>
        <w:t xml:space="preserve"> </w:t>
      </w:r>
      <w:r>
        <w:t>mm</w:t>
      </w:r>
      <w:r>
        <w:rPr>
          <w:spacing w:val="-4"/>
        </w:rPr>
        <w:t xml:space="preserve"> </w:t>
      </w:r>
      <w:r>
        <w:t>gr.</w:t>
      </w:r>
      <w:r>
        <w:rPr>
          <w:spacing w:val="-4"/>
        </w:rPr>
        <w:t xml:space="preserve"> </w:t>
      </w:r>
      <w:r>
        <w:t>15</w:t>
      </w:r>
      <w:r>
        <w:rPr>
          <w:spacing w:val="-4"/>
        </w:rPr>
        <w:t xml:space="preserve"> </w:t>
      </w:r>
      <w:r>
        <w:rPr>
          <w:spacing w:val="-5"/>
        </w:rPr>
        <w:t>cm</w:t>
      </w:r>
    </w:p>
    <w:p w14:paraId="37BC5A17" w14:textId="77777777" w:rsidR="009B1CF5" w:rsidRDefault="00990B03">
      <w:pPr>
        <w:pStyle w:val="Tekstpodstawowy"/>
        <w:spacing w:before="39"/>
        <w:ind w:left="501"/>
      </w:pPr>
      <w:r>
        <w:rPr>
          <w:rFonts w:ascii="Symbol" w:hAnsi="Symbol"/>
        </w:rPr>
        <w:t></w:t>
      </w:r>
      <w:r>
        <w:rPr>
          <w:spacing w:val="55"/>
        </w:rPr>
        <w:t xml:space="preserve"> </w:t>
      </w:r>
      <w:r>
        <w:t>tłuczeń</w:t>
      </w:r>
      <w:r>
        <w:rPr>
          <w:spacing w:val="-3"/>
        </w:rPr>
        <w:t xml:space="preserve"> </w:t>
      </w:r>
      <w:r>
        <w:t>fr.</w:t>
      </w:r>
      <w:r>
        <w:rPr>
          <w:spacing w:val="-4"/>
        </w:rPr>
        <w:t xml:space="preserve"> </w:t>
      </w:r>
      <w:r>
        <w:t>0-31,5</w:t>
      </w:r>
      <w:r>
        <w:rPr>
          <w:spacing w:val="-4"/>
        </w:rPr>
        <w:t xml:space="preserve"> </w:t>
      </w:r>
      <w:r>
        <w:t>mm</w:t>
      </w:r>
      <w:r>
        <w:rPr>
          <w:spacing w:val="-3"/>
        </w:rPr>
        <w:t xml:space="preserve"> </w:t>
      </w:r>
      <w:r>
        <w:t>gr.</w:t>
      </w:r>
      <w:r>
        <w:rPr>
          <w:spacing w:val="-2"/>
        </w:rPr>
        <w:t xml:space="preserve"> </w:t>
      </w:r>
      <w:r>
        <w:t>5</w:t>
      </w:r>
      <w:r>
        <w:rPr>
          <w:spacing w:val="-3"/>
        </w:rPr>
        <w:t xml:space="preserve"> </w:t>
      </w:r>
      <w:r>
        <w:rPr>
          <w:spacing w:val="-5"/>
        </w:rPr>
        <w:t>cm</w:t>
      </w:r>
    </w:p>
    <w:p w14:paraId="4FD8FF51" w14:textId="77777777" w:rsidR="009B1CF5" w:rsidRDefault="00990B03">
      <w:pPr>
        <w:pStyle w:val="Tekstpodstawowy"/>
        <w:spacing w:before="42"/>
        <w:ind w:left="501"/>
      </w:pPr>
      <w:r>
        <w:rPr>
          <w:rFonts w:ascii="Symbol" w:hAnsi="Symbol"/>
        </w:rPr>
        <w:t></w:t>
      </w:r>
      <w:r>
        <w:rPr>
          <w:spacing w:val="53"/>
        </w:rPr>
        <w:t xml:space="preserve"> </w:t>
      </w:r>
      <w:r>
        <w:t>kruszywo</w:t>
      </w:r>
      <w:r>
        <w:rPr>
          <w:spacing w:val="-4"/>
        </w:rPr>
        <w:t xml:space="preserve"> </w:t>
      </w:r>
      <w:r>
        <w:t>łamane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miał</w:t>
      </w:r>
      <w:r>
        <w:rPr>
          <w:spacing w:val="-4"/>
        </w:rPr>
        <w:t xml:space="preserve"> </w:t>
      </w:r>
      <w:r>
        <w:t>kamienny</w:t>
      </w:r>
      <w:r>
        <w:rPr>
          <w:spacing w:val="-5"/>
        </w:rPr>
        <w:t xml:space="preserve"> </w:t>
      </w:r>
      <w:r>
        <w:t>fr.</w:t>
      </w:r>
      <w:r>
        <w:rPr>
          <w:spacing w:val="-4"/>
        </w:rPr>
        <w:t xml:space="preserve"> </w:t>
      </w:r>
      <w:r>
        <w:t>0-5</w:t>
      </w:r>
      <w:r>
        <w:rPr>
          <w:spacing w:val="-5"/>
        </w:rPr>
        <w:t xml:space="preserve"> </w:t>
      </w:r>
      <w:r>
        <w:t>mm</w:t>
      </w:r>
      <w:r>
        <w:rPr>
          <w:spacing w:val="-4"/>
        </w:rPr>
        <w:t xml:space="preserve"> </w:t>
      </w:r>
      <w:r>
        <w:t>gr.</w:t>
      </w:r>
      <w:r>
        <w:rPr>
          <w:spacing w:val="-3"/>
        </w:rPr>
        <w:t xml:space="preserve"> </w:t>
      </w:r>
      <w:r>
        <w:t>4</w:t>
      </w:r>
      <w:r>
        <w:rPr>
          <w:spacing w:val="-4"/>
        </w:rPr>
        <w:t xml:space="preserve"> </w:t>
      </w:r>
      <w:r>
        <w:rPr>
          <w:spacing w:val="-5"/>
        </w:rPr>
        <w:t>cm</w:t>
      </w:r>
    </w:p>
    <w:p w14:paraId="52C7B3E5" w14:textId="77777777" w:rsidR="009B1CF5" w:rsidRDefault="00990B03">
      <w:pPr>
        <w:pStyle w:val="Tekstpodstawowy"/>
        <w:spacing w:before="40"/>
        <w:ind w:left="501"/>
      </w:pPr>
      <w:r>
        <w:rPr>
          <w:rFonts w:ascii="Symbol" w:hAnsi="Symbol"/>
        </w:rPr>
        <w:t></w:t>
      </w:r>
      <w:r>
        <w:rPr>
          <w:spacing w:val="52"/>
        </w:rPr>
        <w:t xml:space="preserve"> </w:t>
      </w:r>
      <w:r>
        <w:t>trawa</w:t>
      </w:r>
      <w:r>
        <w:rPr>
          <w:spacing w:val="-6"/>
        </w:rPr>
        <w:t xml:space="preserve"> </w:t>
      </w:r>
      <w:r>
        <w:t>syntetyczna</w:t>
      </w:r>
      <w:r>
        <w:rPr>
          <w:spacing w:val="-7"/>
        </w:rPr>
        <w:t xml:space="preserve"> </w:t>
      </w:r>
      <w:r>
        <w:rPr>
          <w:spacing w:val="-2"/>
        </w:rPr>
        <w:t>5,5cm</w:t>
      </w:r>
    </w:p>
    <w:p w14:paraId="524D407E" w14:textId="77777777" w:rsidR="009B1CF5" w:rsidRDefault="009B1CF5">
      <w:pPr>
        <w:pStyle w:val="Tekstpodstawowy"/>
        <w:spacing w:before="80"/>
      </w:pPr>
    </w:p>
    <w:p w14:paraId="78AFF59D" w14:textId="77777777" w:rsidR="009B1CF5" w:rsidRDefault="00990B03">
      <w:pPr>
        <w:pStyle w:val="Akapitzlist"/>
        <w:numPr>
          <w:ilvl w:val="0"/>
          <w:numId w:val="3"/>
        </w:numPr>
        <w:tabs>
          <w:tab w:val="left" w:pos="860"/>
        </w:tabs>
        <w:spacing w:before="1"/>
        <w:ind w:left="860" w:hanging="359"/>
        <w:jc w:val="both"/>
        <w:rPr>
          <w:sz w:val="24"/>
        </w:rPr>
      </w:pPr>
      <w:r>
        <w:rPr>
          <w:sz w:val="24"/>
          <w:u w:val="single"/>
        </w:rPr>
        <w:t>Nawierzchnia</w:t>
      </w:r>
      <w:r>
        <w:rPr>
          <w:spacing w:val="-9"/>
          <w:sz w:val="24"/>
          <w:u w:val="single"/>
        </w:rPr>
        <w:t xml:space="preserve"> </w:t>
      </w:r>
      <w:r>
        <w:rPr>
          <w:sz w:val="24"/>
          <w:u w:val="single"/>
        </w:rPr>
        <w:t>bieżni</w:t>
      </w:r>
      <w:r>
        <w:rPr>
          <w:spacing w:val="-7"/>
          <w:sz w:val="24"/>
          <w:u w:val="single"/>
        </w:rPr>
        <w:t xml:space="preserve"> </w:t>
      </w:r>
      <w:r>
        <w:rPr>
          <w:sz w:val="24"/>
          <w:u w:val="single"/>
        </w:rPr>
        <w:t>lekkoatletycznej</w:t>
      </w:r>
      <w:r>
        <w:rPr>
          <w:spacing w:val="-7"/>
          <w:sz w:val="24"/>
          <w:u w:val="single"/>
        </w:rPr>
        <w:t xml:space="preserve"> </w:t>
      </w:r>
      <w:r>
        <w:rPr>
          <w:sz w:val="24"/>
          <w:u w:val="single"/>
        </w:rPr>
        <w:t>oraz</w:t>
      </w:r>
      <w:r>
        <w:rPr>
          <w:spacing w:val="-9"/>
          <w:sz w:val="24"/>
          <w:u w:val="single"/>
        </w:rPr>
        <w:t xml:space="preserve"> </w:t>
      </w:r>
      <w:r>
        <w:rPr>
          <w:sz w:val="24"/>
          <w:u w:val="single"/>
        </w:rPr>
        <w:t>rozbiegu</w:t>
      </w:r>
      <w:r>
        <w:rPr>
          <w:spacing w:val="-7"/>
          <w:sz w:val="24"/>
          <w:u w:val="single"/>
        </w:rPr>
        <w:t xml:space="preserve"> </w:t>
      </w:r>
      <w:r>
        <w:rPr>
          <w:sz w:val="24"/>
          <w:u w:val="single"/>
        </w:rPr>
        <w:t>do</w:t>
      </w:r>
      <w:r>
        <w:rPr>
          <w:spacing w:val="-8"/>
          <w:sz w:val="24"/>
          <w:u w:val="single"/>
        </w:rPr>
        <w:t xml:space="preserve"> </w:t>
      </w:r>
      <w:r>
        <w:rPr>
          <w:sz w:val="24"/>
          <w:u w:val="single"/>
        </w:rPr>
        <w:t>skoku</w:t>
      </w:r>
      <w:r>
        <w:rPr>
          <w:spacing w:val="-7"/>
          <w:sz w:val="24"/>
          <w:u w:val="single"/>
        </w:rPr>
        <w:t xml:space="preserve"> </w:t>
      </w:r>
      <w:r>
        <w:rPr>
          <w:sz w:val="24"/>
          <w:u w:val="single"/>
        </w:rPr>
        <w:t>w</w:t>
      </w:r>
      <w:r>
        <w:rPr>
          <w:spacing w:val="-8"/>
          <w:sz w:val="24"/>
          <w:u w:val="single"/>
        </w:rPr>
        <w:t xml:space="preserve"> </w:t>
      </w:r>
      <w:r>
        <w:rPr>
          <w:spacing w:val="-5"/>
          <w:sz w:val="24"/>
          <w:u w:val="single"/>
        </w:rPr>
        <w:t>dal</w:t>
      </w:r>
    </w:p>
    <w:p w14:paraId="116E920E" w14:textId="77777777" w:rsidR="009B1CF5" w:rsidRDefault="00990B03">
      <w:pPr>
        <w:pStyle w:val="Tekstpodstawowy"/>
        <w:spacing w:line="276" w:lineRule="auto"/>
        <w:ind w:left="140" w:right="134" w:firstLine="708"/>
        <w:jc w:val="both"/>
      </w:pPr>
      <w:r>
        <w:t xml:space="preserve">W ramach przedmiotowego zadania przewidziano budowę prostej bieżni lekkoatletycznej o długości całkowitej 120,0 m w tym dodatkowy odcinek 3,0m przed linią startu, dystans biegu 100,0 m i strefa wyhamowania 17,0m. Bieżnia będzie składać z 4 torów </w:t>
      </w:r>
      <w:r w:rsidR="00A12634">
        <w:t xml:space="preserve">   </w:t>
      </w:r>
      <w:r>
        <w:t>o szerokości 1,22m.</w:t>
      </w:r>
    </w:p>
    <w:p w14:paraId="59E5ED0A" w14:textId="77777777" w:rsidR="009B1CF5" w:rsidRDefault="009B1CF5">
      <w:pPr>
        <w:pStyle w:val="Tekstpodstawowy"/>
        <w:spacing w:line="276" w:lineRule="auto"/>
        <w:jc w:val="both"/>
        <w:sectPr w:rsidR="009B1CF5">
          <w:pgSz w:w="11900" w:h="16840"/>
          <w:pgMar w:top="1540" w:right="1275" w:bottom="2060" w:left="1275" w:header="716" w:footer="1860" w:gutter="0"/>
          <w:cols w:space="708"/>
        </w:sectPr>
      </w:pPr>
    </w:p>
    <w:p w14:paraId="64C37D2F" w14:textId="77777777" w:rsidR="009B1CF5" w:rsidRDefault="00990B03">
      <w:pPr>
        <w:pStyle w:val="Tekstpodstawowy"/>
        <w:spacing w:before="1" w:line="276" w:lineRule="auto"/>
        <w:ind w:left="140" w:right="136" w:firstLine="708"/>
        <w:jc w:val="both"/>
      </w:pPr>
      <w:r>
        <w:lastRenderedPageBreak/>
        <w:t>Dodatkowo</w:t>
      </w:r>
      <w:r>
        <w:rPr>
          <w:spacing w:val="-15"/>
        </w:rPr>
        <w:t xml:space="preserve"> </w:t>
      </w:r>
      <w:r>
        <w:t>przewiduje</w:t>
      </w:r>
      <w:r>
        <w:rPr>
          <w:spacing w:val="-15"/>
        </w:rPr>
        <w:t xml:space="preserve"> </w:t>
      </w:r>
      <w:r>
        <w:t>się</w:t>
      </w:r>
      <w:r>
        <w:rPr>
          <w:spacing w:val="7"/>
        </w:rPr>
        <w:t xml:space="preserve"> </w:t>
      </w:r>
      <w:r>
        <w:t>skocznie</w:t>
      </w:r>
      <w:r>
        <w:rPr>
          <w:spacing w:val="-15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skoku</w:t>
      </w:r>
      <w:r>
        <w:rPr>
          <w:spacing w:val="-15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dal</w:t>
      </w:r>
      <w:r>
        <w:rPr>
          <w:spacing w:val="-15"/>
        </w:rPr>
        <w:t xml:space="preserve"> </w:t>
      </w:r>
      <w:r>
        <w:t>składając</w:t>
      </w:r>
      <w:r w:rsidR="00A12634">
        <w:t>ą</w:t>
      </w:r>
      <w:r>
        <w:rPr>
          <w:spacing w:val="-15"/>
        </w:rPr>
        <w:t xml:space="preserve"> </w:t>
      </w:r>
      <w:r>
        <w:t>się</w:t>
      </w:r>
      <w:r>
        <w:rPr>
          <w:spacing w:val="-15"/>
        </w:rPr>
        <w:t xml:space="preserve"> </w:t>
      </w:r>
      <w:r>
        <w:t>z</w:t>
      </w:r>
      <w:r>
        <w:rPr>
          <w:spacing w:val="-15"/>
        </w:rPr>
        <w:t xml:space="preserve"> </w:t>
      </w:r>
      <w:r>
        <w:t>rozbiegu</w:t>
      </w:r>
      <w:r>
        <w:rPr>
          <w:spacing w:val="-15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długości 40m, belki odbicia, zeskoczni o wym. 2,75 x 8,0 m i</w:t>
      </w:r>
      <w:r>
        <w:rPr>
          <w:spacing w:val="40"/>
        </w:rPr>
        <w:t xml:space="preserve"> </w:t>
      </w:r>
      <w:r>
        <w:t xml:space="preserve">strefy bezpieczeństwa za zeskocznią </w:t>
      </w:r>
      <w:r w:rsidR="00A12634">
        <w:t xml:space="preserve">                      o </w:t>
      </w:r>
      <w:r>
        <w:t>długości 5,0m. Belka do odbicia powinna być wykonana z drewna lub innego sztywnego materiału i być białego koloru o długości 1,22m i szerokości 200mm. Linia odbicia powinna znajdować się 2,0m od bliższego końca zeskoczni.</w:t>
      </w:r>
    </w:p>
    <w:p w14:paraId="3AA66B23" w14:textId="77777777" w:rsidR="009B1CF5" w:rsidRDefault="00990B03">
      <w:pPr>
        <w:pStyle w:val="Tekstpodstawowy"/>
        <w:spacing w:line="276" w:lineRule="auto"/>
        <w:ind w:left="140" w:right="136" w:firstLine="708"/>
        <w:jc w:val="both"/>
      </w:pPr>
      <w:r>
        <w:t>Proponowane usytuowanie bieżni lekkoatletycznej oraz skoku w dal zgodnie z częścią graficzną opracowania.</w:t>
      </w:r>
    </w:p>
    <w:p w14:paraId="1D68E93F" w14:textId="77777777" w:rsidR="009B1CF5" w:rsidRDefault="00990B03">
      <w:pPr>
        <w:pStyle w:val="Tekstpodstawowy"/>
        <w:spacing w:before="1" w:line="276" w:lineRule="auto"/>
        <w:ind w:left="140" w:right="134" w:firstLine="708"/>
        <w:jc w:val="both"/>
      </w:pPr>
      <w:r>
        <w:t>Bieżnie oraz rozbieg do skoku w dal należy wykonać z max. spadkiem poprzecznym 1,0% oraz podłużnym 0,1%. Wody odpadowe z rozbiegu do skoku w dal będą odprowadzane na teren inwestycji.</w:t>
      </w:r>
    </w:p>
    <w:p w14:paraId="5CC8CCF5" w14:textId="77777777" w:rsidR="009B1CF5" w:rsidRDefault="00990B03">
      <w:pPr>
        <w:pStyle w:val="Tekstpodstawowy"/>
        <w:spacing w:line="276" w:lineRule="auto"/>
        <w:ind w:left="140" w:right="133" w:firstLine="708"/>
        <w:jc w:val="both"/>
      </w:pPr>
      <w:r>
        <w:t>Bieżnie</w:t>
      </w:r>
      <w:r>
        <w:rPr>
          <w:spacing w:val="20"/>
        </w:rPr>
        <w:t xml:space="preserve"> </w:t>
      </w:r>
      <w:r>
        <w:t>lekkoatletyczną</w:t>
      </w:r>
      <w:r>
        <w:rPr>
          <w:spacing w:val="20"/>
        </w:rPr>
        <w:t xml:space="preserve"> </w:t>
      </w:r>
      <w:r>
        <w:t>należy</w:t>
      </w:r>
      <w:r>
        <w:rPr>
          <w:spacing w:val="21"/>
        </w:rPr>
        <w:t xml:space="preserve"> </w:t>
      </w:r>
      <w:r>
        <w:t>odwodnić</w:t>
      </w:r>
      <w:r>
        <w:rPr>
          <w:spacing w:val="20"/>
        </w:rPr>
        <w:t xml:space="preserve"> </w:t>
      </w:r>
      <w:r>
        <w:t>za</w:t>
      </w:r>
      <w:r>
        <w:rPr>
          <w:spacing w:val="20"/>
        </w:rPr>
        <w:t xml:space="preserve"> </w:t>
      </w:r>
      <w:r>
        <w:t>pomocą</w:t>
      </w:r>
      <w:r>
        <w:rPr>
          <w:spacing w:val="20"/>
        </w:rPr>
        <w:t xml:space="preserve"> </w:t>
      </w:r>
      <w:r>
        <w:t>drenażu</w:t>
      </w:r>
      <w:r>
        <w:rPr>
          <w:spacing w:val="21"/>
        </w:rPr>
        <w:t xml:space="preserve"> </w:t>
      </w:r>
      <w:r>
        <w:t>z</w:t>
      </w:r>
      <w:r>
        <w:rPr>
          <w:spacing w:val="20"/>
        </w:rPr>
        <w:t xml:space="preserve"> </w:t>
      </w:r>
      <w:r>
        <w:t>rur</w:t>
      </w:r>
      <w:r>
        <w:rPr>
          <w:spacing w:val="20"/>
        </w:rPr>
        <w:t xml:space="preserve"> </w:t>
      </w:r>
      <w:r>
        <w:t>o</w:t>
      </w:r>
      <w:r>
        <w:rPr>
          <w:spacing w:val="21"/>
        </w:rPr>
        <w:t xml:space="preserve"> </w:t>
      </w:r>
      <w:r>
        <w:t>śr.</w:t>
      </w:r>
      <w:r>
        <w:rPr>
          <w:spacing w:val="21"/>
        </w:rPr>
        <w:t xml:space="preserve"> </w:t>
      </w:r>
      <w:r>
        <w:t>110</w:t>
      </w:r>
      <w:r>
        <w:rPr>
          <w:spacing w:val="21"/>
        </w:rPr>
        <w:t xml:space="preserve"> </w:t>
      </w:r>
      <w:r>
        <w:t>mm</w:t>
      </w:r>
      <w:r>
        <w:rPr>
          <w:spacing w:val="19"/>
        </w:rPr>
        <w:t xml:space="preserve"> </w:t>
      </w:r>
      <w:r>
        <w:t>PP o perforacji 2/3 obwodu. Wody z drenażu należy odprowadzić przewodem kanalizacji deszczowej</w:t>
      </w:r>
      <w:r>
        <w:rPr>
          <w:spacing w:val="-3"/>
        </w:rPr>
        <w:t xml:space="preserve"> </w:t>
      </w:r>
      <w:r>
        <w:t>deszczowym</w:t>
      </w:r>
      <w:r>
        <w:rPr>
          <w:spacing w:val="-1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rury</w:t>
      </w:r>
      <w:r>
        <w:rPr>
          <w:spacing w:val="-3"/>
        </w:rPr>
        <w:t xml:space="preserve"> </w:t>
      </w:r>
      <w:r>
        <w:t>pełnej</w:t>
      </w:r>
      <w:r>
        <w:rPr>
          <w:spacing w:val="-1"/>
        </w:rPr>
        <w:t xml:space="preserve"> </w:t>
      </w:r>
      <w:r>
        <w:t>PVC-U</w:t>
      </w:r>
      <w:r>
        <w:rPr>
          <w:spacing w:val="-4"/>
        </w:rPr>
        <w:t xml:space="preserve"> </w:t>
      </w:r>
      <w:r>
        <w:t>spienionej</w:t>
      </w:r>
      <w:r>
        <w:rPr>
          <w:spacing w:val="-3"/>
        </w:rPr>
        <w:t xml:space="preserve"> </w:t>
      </w:r>
      <w:r>
        <w:t>fi</w:t>
      </w:r>
      <w:r>
        <w:rPr>
          <w:spacing w:val="-3"/>
        </w:rPr>
        <w:t xml:space="preserve"> </w:t>
      </w:r>
      <w:r>
        <w:t>160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istniejącej</w:t>
      </w:r>
      <w:r>
        <w:rPr>
          <w:spacing w:val="-3"/>
        </w:rPr>
        <w:t xml:space="preserve"> </w:t>
      </w:r>
      <w:r>
        <w:t>sieci</w:t>
      </w:r>
      <w:r>
        <w:rPr>
          <w:spacing w:val="-3"/>
        </w:rPr>
        <w:t xml:space="preserve"> </w:t>
      </w:r>
      <w:r>
        <w:t>kanalizacji deszczowej zgodnie z wydanymi warunkami technicznymi przez Wójta Gminy Jordanów Śląski z dnia 09.10.2024r.</w:t>
      </w:r>
    </w:p>
    <w:p w14:paraId="1E6BC040" w14:textId="77777777" w:rsidR="009B1CF5" w:rsidRDefault="009B1CF5">
      <w:pPr>
        <w:pStyle w:val="Tekstpodstawowy"/>
        <w:spacing w:before="41"/>
      </w:pPr>
    </w:p>
    <w:p w14:paraId="26BB2AA6" w14:textId="77777777" w:rsidR="009B1CF5" w:rsidRDefault="00990B03">
      <w:pPr>
        <w:pStyle w:val="Tekstpodstawowy"/>
        <w:spacing w:line="276" w:lineRule="auto"/>
        <w:ind w:left="141" w:firstLine="708"/>
      </w:pPr>
      <w:r>
        <w:t>Nawierzchnia</w:t>
      </w:r>
      <w:r>
        <w:rPr>
          <w:spacing w:val="-15"/>
        </w:rPr>
        <w:t xml:space="preserve"> </w:t>
      </w:r>
      <w:r>
        <w:t>dla</w:t>
      </w:r>
      <w:r>
        <w:rPr>
          <w:spacing w:val="-15"/>
        </w:rPr>
        <w:t xml:space="preserve"> </w:t>
      </w:r>
      <w:r>
        <w:t>bieżni</w:t>
      </w:r>
      <w:r>
        <w:rPr>
          <w:spacing w:val="-15"/>
        </w:rPr>
        <w:t xml:space="preserve"> </w:t>
      </w:r>
      <w:r>
        <w:t>oraz</w:t>
      </w:r>
      <w:r>
        <w:rPr>
          <w:spacing w:val="-14"/>
        </w:rPr>
        <w:t xml:space="preserve"> </w:t>
      </w:r>
      <w:r>
        <w:t>rozbiegu</w:t>
      </w:r>
      <w:r>
        <w:rPr>
          <w:spacing w:val="-13"/>
        </w:rPr>
        <w:t xml:space="preserve"> </w:t>
      </w:r>
      <w:r>
        <w:t>skoku</w:t>
      </w:r>
      <w:r>
        <w:rPr>
          <w:spacing w:val="-15"/>
        </w:rPr>
        <w:t xml:space="preserve"> </w:t>
      </w:r>
      <w:r>
        <w:t>w</w:t>
      </w:r>
      <w:r>
        <w:rPr>
          <w:spacing w:val="-13"/>
        </w:rPr>
        <w:t xml:space="preserve"> </w:t>
      </w:r>
      <w:r>
        <w:t>dal</w:t>
      </w:r>
      <w:r>
        <w:rPr>
          <w:spacing w:val="-15"/>
        </w:rPr>
        <w:t xml:space="preserve"> </w:t>
      </w:r>
      <w:r>
        <w:t>typu</w:t>
      </w:r>
      <w:r>
        <w:rPr>
          <w:spacing w:val="-15"/>
        </w:rPr>
        <w:t xml:space="preserve"> </w:t>
      </w:r>
      <w:r>
        <w:t>NATRYSK</w:t>
      </w:r>
      <w:r>
        <w:rPr>
          <w:spacing w:val="-15"/>
        </w:rPr>
        <w:t xml:space="preserve"> </w:t>
      </w:r>
      <w:r>
        <w:t>przepuszczalna</w:t>
      </w:r>
      <w:r>
        <w:rPr>
          <w:spacing w:val="-15"/>
        </w:rPr>
        <w:t xml:space="preserve"> </w:t>
      </w:r>
      <w:r>
        <w:t>dla wody (warstwy):</w:t>
      </w:r>
    </w:p>
    <w:p w14:paraId="755FDC25" w14:textId="77777777" w:rsidR="009B1CF5" w:rsidRDefault="00990B03">
      <w:pPr>
        <w:pStyle w:val="Tekstpodstawowy"/>
        <w:spacing w:before="1"/>
        <w:ind w:left="849"/>
      </w:pPr>
      <w:r>
        <w:rPr>
          <w:rFonts w:ascii="Symbol" w:hAnsi="Symbol"/>
        </w:rPr>
        <w:t></w:t>
      </w:r>
      <w:r>
        <w:rPr>
          <w:spacing w:val="52"/>
        </w:rPr>
        <w:t xml:space="preserve"> </w:t>
      </w:r>
      <w:r>
        <w:t>warstwa</w:t>
      </w:r>
      <w:r>
        <w:rPr>
          <w:spacing w:val="-6"/>
        </w:rPr>
        <w:t xml:space="preserve"> </w:t>
      </w:r>
      <w:r>
        <w:t>odsączająca</w:t>
      </w:r>
      <w:r>
        <w:rPr>
          <w:spacing w:val="-5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piasku</w:t>
      </w:r>
      <w:r>
        <w:rPr>
          <w:spacing w:val="-5"/>
        </w:rPr>
        <w:t xml:space="preserve"> </w:t>
      </w:r>
      <w:r>
        <w:t>średniego</w:t>
      </w:r>
      <w:r>
        <w:rPr>
          <w:spacing w:val="-5"/>
        </w:rPr>
        <w:t xml:space="preserve"> </w:t>
      </w:r>
      <w:r>
        <w:t>fr.</w:t>
      </w:r>
      <w:r>
        <w:rPr>
          <w:spacing w:val="-5"/>
        </w:rPr>
        <w:t xml:space="preserve"> </w:t>
      </w:r>
      <w:r>
        <w:t>0,1-2</w:t>
      </w:r>
      <w:r>
        <w:rPr>
          <w:spacing w:val="-3"/>
        </w:rPr>
        <w:t xml:space="preserve"> </w:t>
      </w:r>
      <w:r>
        <w:t>mm</w:t>
      </w:r>
      <w:r>
        <w:rPr>
          <w:spacing w:val="-5"/>
        </w:rPr>
        <w:t xml:space="preserve"> </w:t>
      </w:r>
      <w:r>
        <w:t>gr.</w:t>
      </w:r>
      <w:r>
        <w:rPr>
          <w:spacing w:val="-5"/>
        </w:rPr>
        <w:t xml:space="preserve"> </w:t>
      </w:r>
      <w:r>
        <w:t>10</w:t>
      </w:r>
      <w:r>
        <w:rPr>
          <w:spacing w:val="-5"/>
        </w:rPr>
        <w:t xml:space="preserve"> cm</w:t>
      </w:r>
    </w:p>
    <w:p w14:paraId="798D8055" w14:textId="77777777" w:rsidR="009B1CF5" w:rsidRDefault="00990B03">
      <w:pPr>
        <w:pStyle w:val="Tekstpodstawowy"/>
        <w:spacing w:before="42"/>
        <w:ind w:left="849"/>
      </w:pPr>
      <w:r>
        <w:rPr>
          <w:rFonts w:ascii="Symbol" w:hAnsi="Symbol"/>
        </w:rPr>
        <w:t></w:t>
      </w:r>
      <w:r>
        <w:rPr>
          <w:spacing w:val="53"/>
        </w:rPr>
        <w:t xml:space="preserve"> </w:t>
      </w:r>
      <w:r>
        <w:t>kruszywo</w:t>
      </w:r>
      <w:r>
        <w:rPr>
          <w:spacing w:val="-4"/>
        </w:rPr>
        <w:t xml:space="preserve"> </w:t>
      </w:r>
      <w:r>
        <w:t>łamane</w:t>
      </w:r>
      <w:r>
        <w:rPr>
          <w:spacing w:val="-6"/>
        </w:rPr>
        <w:t xml:space="preserve"> </w:t>
      </w:r>
      <w:r>
        <w:t>fr.</w:t>
      </w:r>
      <w:r>
        <w:rPr>
          <w:spacing w:val="-4"/>
        </w:rPr>
        <w:t xml:space="preserve"> </w:t>
      </w:r>
      <w:r>
        <w:t>31,5-63</w:t>
      </w:r>
      <w:r>
        <w:rPr>
          <w:spacing w:val="-5"/>
        </w:rPr>
        <w:t xml:space="preserve"> </w:t>
      </w:r>
      <w:r>
        <w:t>mm</w:t>
      </w:r>
      <w:r>
        <w:rPr>
          <w:spacing w:val="-5"/>
        </w:rPr>
        <w:t xml:space="preserve"> </w:t>
      </w:r>
      <w:r>
        <w:t>gr.</w:t>
      </w:r>
      <w:r>
        <w:rPr>
          <w:spacing w:val="-4"/>
        </w:rPr>
        <w:t xml:space="preserve"> </w:t>
      </w:r>
      <w:r>
        <w:t>15</w:t>
      </w:r>
      <w:r>
        <w:rPr>
          <w:spacing w:val="-5"/>
        </w:rPr>
        <w:t xml:space="preserve"> cm</w:t>
      </w:r>
    </w:p>
    <w:p w14:paraId="448137B0" w14:textId="77777777" w:rsidR="009B1CF5" w:rsidRDefault="00990B03">
      <w:pPr>
        <w:pStyle w:val="Tekstpodstawowy"/>
        <w:spacing w:before="39"/>
        <w:ind w:left="849"/>
      </w:pPr>
      <w:r>
        <w:rPr>
          <w:rFonts w:ascii="Symbol" w:hAnsi="Symbol"/>
        </w:rPr>
        <w:t></w:t>
      </w:r>
      <w:r>
        <w:rPr>
          <w:spacing w:val="54"/>
        </w:rPr>
        <w:t xml:space="preserve"> </w:t>
      </w:r>
      <w:r>
        <w:t>kruszywo</w:t>
      </w:r>
      <w:r>
        <w:rPr>
          <w:spacing w:val="-4"/>
        </w:rPr>
        <w:t xml:space="preserve"> </w:t>
      </w:r>
      <w:r>
        <w:t>łamane</w:t>
      </w:r>
      <w:r>
        <w:rPr>
          <w:spacing w:val="-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kliniec</w:t>
      </w:r>
      <w:r>
        <w:rPr>
          <w:spacing w:val="-5"/>
        </w:rPr>
        <w:t xml:space="preserve"> </w:t>
      </w:r>
      <w:r>
        <w:t>fr.</w:t>
      </w:r>
      <w:r>
        <w:rPr>
          <w:spacing w:val="-4"/>
        </w:rPr>
        <w:t xml:space="preserve"> </w:t>
      </w:r>
      <w:r>
        <w:t>0-31,5</w:t>
      </w:r>
      <w:r>
        <w:rPr>
          <w:spacing w:val="-5"/>
        </w:rPr>
        <w:t xml:space="preserve"> </w:t>
      </w:r>
      <w:r>
        <w:t>mm</w:t>
      </w:r>
      <w:r>
        <w:rPr>
          <w:spacing w:val="-4"/>
        </w:rPr>
        <w:t xml:space="preserve"> </w:t>
      </w:r>
      <w:r>
        <w:t>gr.</w:t>
      </w:r>
      <w:r>
        <w:rPr>
          <w:spacing w:val="-4"/>
        </w:rPr>
        <w:t xml:space="preserve"> </w:t>
      </w:r>
      <w:r>
        <w:t>10</w:t>
      </w:r>
      <w:r>
        <w:rPr>
          <w:spacing w:val="-4"/>
        </w:rPr>
        <w:t xml:space="preserve"> </w:t>
      </w:r>
      <w:r>
        <w:rPr>
          <w:spacing w:val="-5"/>
        </w:rPr>
        <w:t>cm</w:t>
      </w:r>
    </w:p>
    <w:p w14:paraId="2C4229B0" w14:textId="77777777" w:rsidR="009B1CF5" w:rsidRDefault="00990B03">
      <w:pPr>
        <w:pStyle w:val="Tekstpodstawowy"/>
        <w:spacing w:before="40"/>
        <w:ind w:left="849"/>
      </w:pPr>
      <w:r>
        <w:rPr>
          <w:rFonts w:ascii="Symbol" w:hAnsi="Symbol"/>
        </w:rPr>
        <w:t></w:t>
      </w:r>
      <w:r>
        <w:rPr>
          <w:spacing w:val="53"/>
        </w:rPr>
        <w:t xml:space="preserve"> </w:t>
      </w:r>
      <w:r>
        <w:t>kruszywo</w:t>
      </w:r>
      <w:r>
        <w:rPr>
          <w:spacing w:val="-4"/>
        </w:rPr>
        <w:t xml:space="preserve"> </w:t>
      </w:r>
      <w:r>
        <w:t>łamane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miał</w:t>
      </w:r>
      <w:r>
        <w:rPr>
          <w:spacing w:val="-4"/>
        </w:rPr>
        <w:t xml:space="preserve"> </w:t>
      </w:r>
      <w:r>
        <w:t>kamienny</w:t>
      </w:r>
      <w:r>
        <w:rPr>
          <w:spacing w:val="-5"/>
        </w:rPr>
        <w:t xml:space="preserve"> </w:t>
      </w:r>
      <w:r>
        <w:t>fr.</w:t>
      </w:r>
      <w:r>
        <w:rPr>
          <w:spacing w:val="-4"/>
        </w:rPr>
        <w:t xml:space="preserve"> </w:t>
      </w:r>
      <w:r>
        <w:t>0-5</w:t>
      </w:r>
      <w:r>
        <w:rPr>
          <w:spacing w:val="-5"/>
        </w:rPr>
        <w:t xml:space="preserve"> </w:t>
      </w:r>
      <w:r>
        <w:t>mm</w:t>
      </w:r>
      <w:r>
        <w:rPr>
          <w:spacing w:val="-4"/>
        </w:rPr>
        <w:t xml:space="preserve"> </w:t>
      </w:r>
      <w:r>
        <w:t>gr.</w:t>
      </w:r>
      <w:r>
        <w:rPr>
          <w:spacing w:val="-3"/>
        </w:rPr>
        <w:t xml:space="preserve"> </w:t>
      </w:r>
      <w:r>
        <w:t>5</w:t>
      </w:r>
      <w:r>
        <w:rPr>
          <w:spacing w:val="-4"/>
        </w:rPr>
        <w:t xml:space="preserve"> </w:t>
      </w:r>
      <w:r>
        <w:rPr>
          <w:spacing w:val="-5"/>
        </w:rPr>
        <w:t>cm</w:t>
      </w:r>
    </w:p>
    <w:p w14:paraId="01461B1C" w14:textId="77777777" w:rsidR="009B1CF5" w:rsidRDefault="00990B03">
      <w:pPr>
        <w:pStyle w:val="Tekstpodstawowy"/>
        <w:spacing w:before="42" w:line="271" w:lineRule="auto"/>
        <w:ind w:left="1209" w:hanging="360"/>
      </w:pPr>
      <w:r>
        <w:rPr>
          <w:rFonts w:ascii="Symbol" w:hAnsi="Symbol"/>
        </w:rPr>
        <w:t></w:t>
      </w:r>
      <w:r>
        <w:rPr>
          <w:spacing w:val="40"/>
        </w:rPr>
        <w:t xml:space="preserve"> </w:t>
      </w:r>
      <w:r>
        <w:t>ułożenie warstwy konstrukcyjnej ET o grubości min. 35 mm z mieszaniny żywicy poliuretanowej, granulatu gumowego SBR, kruszywa płukanego</w:t>
      </w:r>
    </w:p>
    <w:p w14:paraId="798AB04C" w14:textId="77777777" w:rsidR="009B1CF5" w:rsidRDefault="00990B03">
      <w:pPr>
        <w:pStyle w:val="Tekstpodstawowy"/>
        <w:spacing w:before="9" w:line="271" w:lineRule="auto"/>
        <w:ind w:left="1209" w:right="115" w:hanging="361"/>
      </w:pPr>
      <w:r>
        <w:rPr>
          <w:rFonts w:ascii="Symbol" w:hAnsi="Symbol"/>
        </w:rPr>
        <w:t></w:t>
      </w:r>
      <w:r>
        <w:rPr>
          <w:spacing w:val="40"/>
        </w:rPr>
        <w:t xml:space="preserve"> </w:t>
      </w:r>
      <w:r>
        <w:t>ułożenie</w:t>
      </w:r>
      <w:r>
        <w:rPr>
          <w:spacing w:val="-1"/>
        </w:rPr>
        <w:t xml:space="preserve"> </w:t>
      </w:r>
      <w:r>
        <w:t>warstwy pośredniej elastycznej na</w:t>
      </w:r>
      <w:r>
        <w:rPr>
          <w:spacing w:val="-1"/>
        </w:rPr>
        <w:t xml:space="preserve"> </w:t>
      </w:r>
      <w:r>
        <w:t>gr. ok. 11 mm (granulat gumowy</w:t>
      </w:r>
      <w:r>
        <w:rPr>
          <w:spacing w:val="40"/>
        </w:rPr>
        <w:t xml:space="preserve"> </w:t>
      </w:r>
      <w:r>
        <w:t>SBR 1 - 4 mm z lepiszczem poliuretanowym)</w:t>
      </w:r>
    </w:p>
    <w:p w14:paraId="589A5D7A" w14:textId="77777777" w:rsidR="009B1CF5" w:rsidRDefault="00990B03">
      <w:pPr>
        <w:pStyle w:val="Tekstpodstawowy"/>
        <w:spacing w:before="6" w:line="273" w:lineRule="auto"/>
        <w:ind w:left="1209" w:hanging="360"/>
      </w:pPr>
      <w:r>
        <w:rPr>
          <w:rFonts w:ascii="Symbol" w:hAnsi="Symbol"/>
        </w:rPr>
        <w:t></w:t>
      </w:r>
      <w:r>
        <w:rPr>
          <w:spacing w:val="35"/>
        </w:rPr>
        <w:t xml:space="preserve"> </w:t>
      </w:r>
      <w:r>
        <w:t>wykonanie</w:t>
      </w:r>
      <w:r>
        <w:rPr>
          <w:spacing w:val="-16"/>
        </w:rPr>
        <w:t xml:space="preserve"> </w:t>
      </w:r>
      <w:r>
        <w:t>warstwy</w:t>
      </w:r>
      <w:r>
        <w:rPr>
          <w:spacing w:val="-15"/>
        </w:rPr>
        <w:t xml:space="preserve"> </w:t>
      </w:r>
      <w:r>
        <w:t>zewnętrznej</w:t>
      </w:r>
      <w:r>
        <w:rPr>
          <w:spacing w:val="-15"/>
        </w:rPr>
        <w:t xml:space="preserve"> </w:t>
      </w:r>
      <w:r>
        <w:t>użytkowej</w:t>
      </w:r>
      <w:r>
        <w:rPr>
          <w:spacing w:val="-15"/>
        </w:rPr>
        <w:t xml:space="preserve"> </w:t>
      </w:r>
      <w:r>
        <w:t>gr.</w:t>
      </w:r>
      <w:r>
        <w:rPr>
          <w:spacing w:val="-15"/>
        </w:rPr>
        <w:t xml:space="preserve"> </w:t>
      </w:r>
      <w:r>
        <w:t>2</w:t>
      </w:r>
      <w:r>
        <w:rPr>
          <w:spacing w:val="31"/>
        </w:rPr>
        <w:t xml:space="preserve"> </w:t>
      </w:r>
      <w:r>
        <w:t>mm</w:t>
      </w:r>
      <w:r>
        <w:rPr>
          <w:spacing w:val="-15"/>
        </w:rPr>
        <w:t xml:space="preserve"> </w:t>
      </w:r>
      <w:r>
        <w:t>EPDM</w:t>
      </w:r>
      <w:r>
        <w:rPr>
          <w:spacing w:val="-15"/>
        </w:rPr>
        <w:t xml:space="preserve"> </w:t>
      </w:r>
      <w:r>
        <w:t>z</w:t>
      </w:r>
      <w:r>
        <w:rPr>
          <w:spacing w:val="-16"/>
        </w:rPr>
        <w:t xml:space="preserve"> </w:t>
      </w:r>
      <w:r>
        <w:t>produkcji</w:t>
      </w:r>
      <w:r>
        <w:rPr>
          <w:spacing w:val="-15"/>
        </w:rPr>
        <w:t xml:space="preserve"> </w:t>
      </w:r>
      <w:r>
        <w:t>pierwotnej (natrysk z wykorzystaniem EPDM o frakcji 0,5 – 1,5 mm</w:t>
      </w:r>
    </w:p>
    <w:p w14:paraId="3500FF17" w14:textId="77777777" w:rsidR="009B1CF5" w:rsidRDefault="009B1CF5">
      <w:pPr>
        <w:pStyle w:val="Tekstpodstawowy"/>
        <w:spacing w:before="42"/>
      </w:pPr>
    </w:p>
    <w:p w14:paraId="0246F32B" w14:textId="77777777" w:rsidR="009B1CF5" w:rsidRDefault="00990B03">
      <w:pPr>
        <w:pStyle w:val="Tekstpodstawowy"/>
        <w:ind w:left="141"/>
        <w:jc w:val="both"/>
      </w:pPr>
      <w:r>
        <w:t>Parametry</w:t>
      </w:r>
      <w:r>
        <w:rPr>
          <w:spacing w:val="-13"/>
        </w:rPr>
        <w:t xml:space="preserve"> </w:t>
      </w:r>
      <w:r>
        <w:t>nawierzchni</w:t>
      </w:r>
      <w:r>
        <w:rPr>
          <w:spacing w:val="-13"/>
        </w:rPr>
        <w:t xml:space="preserve"> </w:t>
      </w:r>
      <w:r>
        <w:rPr>
          <w:spacing w:val="-2"/>
        </w:rPr>
        <w:t>przepuszczalnej:</w:t>
      </w:r>
    </w:p>
    <w:p w14:paraId="76EB7BFB" w14:textId="77777777" w:rsidR="009B1CF5" w:rsidRDefault="00990B03">
      <w:pPr>
        <w:pStyle w:val="Tekstpodstawowy"/>
        <w:spacing w:before="41" w:line="276" w:lineRule="auto"/>
        <w:ind w:left="141" w:right="134" w:firstLine="708"/>
        <w:jc w:val="both"/>
      </w:pPr>
      <w:r>
        <w:t>Nawierzchnia</w:t>
      </w:r>
      <w:r>
        <w:rPr>
          <w:spacing w:val="80"/>
          <w:w w:val="150"/>
        </w:rPr>
        <w:t xml:space="preserve"> </w:t>
      </w:r>
      <w:r>
        <w:t>przepuszczalna</w:t>
      </w:r>
      <w:r>
        <w:rPr>
          <w:spacing w:val="80"/>
          <w:w w:val="150"/>
        </w:rPr>
        <w:t xml:space="preserve"> </w:t>
      </w:r>
      <w:r>
        <w:t>dla</w:t>
      </w:r>
      <w:r>
        <w:rPr>
          <w:spacing w:val="80"/>
          <w:w w:val="150"/>
        </w:rPr>
        <w:t xml:space="preserve"> </w:t>
      </w:r>
      <w:r>
        <w:t>wody,</w:t>
      </w:r>
      <w:r>
        <w:rPr>
          <w:spacing w:val="80"/>
          <w:w w:val="150"/>
        </w:rPr>
        <w:t xml:space="preserve"> </w:t>
      </w:r>
      <w:r>
        <w:t>polecana</w:t>
      </w:r>
      <w:r>
        <w:rPr>
          <w:spacing w:val="80"/>
          <w:w w:val="150"/>
        </w:rPr>
        <w:t xml:space="preserve"> </w:t>
      </w:r>
      <w:r>
        <w:t>głównie</w:t>
      </w:r>
      <w:r>
        <w:rPr>
          <w:spacing w:val="80"/>
          <w:w w:val="150"/>
        </w:rPr>
        <w:t xml:space="preserve"> </w:t>
      </w:r>
      <w:r>
        <w:t>na</w:t>
      </w:r>
      <w:r>
        <w:rPr>
          <w:spacing w:val="80"/>
          <w:w w:val="150"/>
        </w:rPr>
        <w:t xml:space="preserve"> </w:t>
      </w:r>
      <w:r>
        <w:t>boiska</w:t>
      </w:r>
      <w:r>
        <w:rPr>
          <w:spacing w:val="80"/>
          <w:w w:val="150"/>
        </w:rPr>
        <w:t xml:space="preserve"> </w:t>
      </w:r>
      <w:r>
        <w:t>szkolne</w:t>
      </w:r>
      <w:r w:rsidR="00A12634">
        <w:t xml:space="preserve">     </w:t>
      </w:r>
      <w:r>
        <w:rPr>
          <w:spacing w:val="40"/>
        </w:rPr>
        <w:t xml:space="preserve"> </w:t>
      </w:r>
      <w:r>
        <w:t>i osiedlowe oraz bieżnie. Nawierzchnia jest rozwiązaniem technologicznym przeznaczonym zarówno dla profesjonalistów jak i do zastosowań mniej wymagających typu boiska wielofunkcyjne, bieżnie przyszkolne itp.</w:t>
      </w:r>
    </w:p>
    <w:p w14:paraId="43003157" w14:textId="77777777" w:rsidR="009B1CF5" w:rsidRDefault="009B1CF5">
      <w:pPr>
        <w:pStyle w:val="Tekstpodstawowy"/>
        <w:spacing w:before="40"/>
      </w:pPr>
    </w:p>
    <w:p w14:paraId="7971A966" w14:textId="77777777" w:rsidR="009B1CF5" w:rsidRDefault="00990B03">
      <w:pPr>
        <w:pStyle w:val="Tekstpodstawowy"/>
        <w:spacing w:before="1"/>
        <w:ind w:left="141"/>
      </w:pPr>
      <w:r>
        <w:rPr>
          <w:spacing w:val="-2"/>
        </w:rPr>
        <w:t>Zalety</w:t>
      </w:r>
    </w:p>
    <w:p w14:paraId="187CA33F" w14:textId="77777777" w:rsidR="009B1CF5" w:rsidRDefault="00990B03">
      <w:pPr>
        <w:pStyle w:val="Tekstpodstawowy"/>
        <w:spacing w:before="43"/>
        <w:ind w:left="849"/>
      </w:pPr>
      <w:r>
        <w:t>Nawierzchnie tego rodzaju są</w:t>
      </w:r>
      <w:r>
        <w:rPr>
          <w:spacing w:val="-1"/>
        </w:rPr>
        <w:t xml:space="preserve"> </w:t>
      </w:r>
      <w:r>
        <w:t>elastyczne</w:t>
      </w:r>
      <w:r>
        <w:rPr>
          <w:spacing w:val="1"/>
        </w:rPr>
        <w:t xml:space="preserve"> </w:t>
      </w:r>
      <w:r>
        <w:t>i trwałe w</w:t>
      </w:r>
      <w:r>
        <w:rPr>
          <w:spacing w:val="-1"/>
        </w:rPr>
        <w:t xml:space="preserve"> </w:t>
      </w:r>
      <w:r>
        <w:t>eksploatacji. Nawierzchnię</w:t>
      </w:r>
      <w:r>
        <w:rPr>
          <w:spacing w:val="-1"/>
        </w:rPr>
        <w:t xml:space="preserve"> </w:t>
      </w:r>
      <w:r>
        <w:rPr>
          <w:spacing w:val="-2"/>
        </w:rPr>
        <w:t>można</w:t>
      </w:r>
    </w:p>
    <w:p w14:paraId="008F5EAA" w14:textId="77777777" w:rsidR="009B1CF5" w:rsidRDefault="00990B03">
      <w:pPr>
        <w:pStyle w:val="Tekstpodstawowy"/>
        <w:spacing w:before="41" w:line="276" w:lineRule="auto"/>
        <w:ind w:left="141"/>
      </w:pPr>
      <w:r>
        <w:t>wykonać w wersji przepuszczalnej lub nieprzepuszczalnej dla wody co umożliwia ułożenie</w:t>
      </w:r>
      <w:r>
        <w:rPr>
          <w:spacing w:val="80"/>
        </w:rPr>
        <w:t xml:space="preserve"> </w:t>
      </w:r>
      <w:r>
        <w:t>systemu na różnych typach podbudowy.</w:t>
      </w:r>
    </w:p>
    <w:p w14:paraId="172F4AC5" w14:textId="77777777" w:rsidR="009B1CF5" w:rsidRDefault="009B1CF5">
      <w:pPr>
        <w:pStyle w:val="Tekstpodstawowy"/>
        <w:spacing w:line="276" w:lineRule="auto"/>
        <w:sectPr w:rsidR="009B1CF5">
          <w:pgSz w:w="11900" w:h="16840"/>
          <w:pgMar w:top="1540" w:right="1275" w:bottom="2060" w:left="1275" w:header="716" w:footer="1860" w:gutter="0"/>
          <w:cols w:space="708"/>
        </w:sectPr>
      </w:pPr>
    </w:p>
    <w:p w14:paraId="0C542516" w14:textId="77777777" w:rsidR="009B1CF5" w:rsidRDefault="009B1CF5">
      <w:pPr>
        <w:pStyle w:val="Tekstpodstawowy"/>
      </w:pPr>
    </w:p>
    <w:p w14:paraId="131F80D8" w14:textId="77777777" w:rsidR="009B1CF5" w:rsidRDefault="009B1CF5">
      <w:pPr>
        <w:pStyle w:val="Tekstpodstawowy"/>
        <w:spacing w:before="83"/>
      </w:pPr>
    </w:p>
    <w:p w14:paraId="3A9E9102" w14:textId="77777777" w:rsidR="009B1CF5" w:rsidRDefault="00990B03">
      <w:pPr>
        <w:pStyle w:val="Tekstpodstawowy"/>
        <w:ind w:left="140"/>
      </w:pPr>
      <w:r>
        <w:rPr>
          <w:spacing w:val="-2"/>
        </w:rPr>
        <w:t>Wykonanie</w:t>
      </w:r>
    </w:p>
    <w:p w14:paraId="702DD433" w14:textId="77777777" w:rsidR="009B1CF5" w:rsidRDefault="00990B03">
      <w:pPr>
        <w:pStyle w:val="Tekstpodstawowy"/>
        <w:spacing w:before="43" w:line="276" w:lineRule="auto"/>
        <w:ind w:left="140" w:right="134" w:firstLine="708"/>
        <w:jc w:val="both"/>
      </w:pPr>
      <w:r>
        <w:t>Nawierzchnia otrzymuje się dwuwarstwowo, warstwę pierwszą stanowi mieszanina granulatu gumowego zespojonego lepiszczem, warstwa druga to system natryskowy PU z domieszką granulatu EPDM naniesiony metodą ciśnieniową.</w:t>
      </w:r>
    </w:p>
    <w:p w14:paraId="2932A236" w14:textId="77777777" w:rsidR="009B1CF5" w:rsidRDefault="009B1CF5">
      <w:pPr>
        <w:pStyle w:val="Tekstpodstawowy"/>
        <w:spacing w:before="41"/>
      </w:pPr>
    </w:p>
    <w:p w14:paraId="1685CADC" w14:textId="77777777" w:rsidR="009B1CF5" w:rsidRDefault="00990B03">
      <w:pPr>
        <w:pStyle w:val="Tekstpodstawowy"/>
        <w:spacing w:before="1"/>
        <w:ind w:left="140"/>
      </w:pPr>
      <w:r>
        <w:rPr>
          <w:spacing w:val="-2"/>
        </w:rPr>
        <w:t>Wytrzymałość</w:t>
      </w:r>
    </w:p>
    <w:p w14:paraId="25C41A36" w14:textId="77777777" w:rsidR="009B1CF5" w:rsidRDefault="00990B03">
      <w:pPr>
        <w:pStyle w:val="Tekstpodstawowy"/>
        <w:spacing w:before="40" w:line="276" w:lineRule="auto"/>
        <w:ind w:left="140" w:right="136" w:firstLine="708"/>
        <w:jc w:val="both"/>
      </w:pPr>
      <w:r>
        <w:t>W trakcie eksploatacji zużywa się tylko powłoka zewnętrzna, którą okresowo poddaje się renowacji. W oparciu o nasze dotychczasowe doświadczenia można stwierdzić, że ten rodzaj nawierzchni jest eksploatowany przez wiele lat, a renowację przeprowadza się nie wcześniej niż po 5-6 latach, zależnie od intensywności użytkowania.</w:t>
      </w:r>
    </w:p>
    <w:p w14:paraId="6F2E5D9C" w14:textId="77777777" w:rsidR="009B1CF5" w:rsidRDefault="009B1CF5">
      <w:pPr>
        <w:pStyle w:val="Tekstpodstawowy"/>
        <w:spacing w:before="41"/>
      </w:pPr>
    </w:p>
    <w:p w14:paraId="60CA1B43" w14:textId="77777777" w:rsidR="009B1CF5" w:rsidRDefault="00990B03">
      <w:pPr>
        <w:pStyle w:val="Tekstpodstawowy"/>
        <w:ind w:left="848"/>
        <w:rPr>
          <w:spacing w:val="-2"/>
        </w:rPr>
      </w:pPr>
      <w:r>
        <w:t>Nawierzchnia</w:t>
      </w:r>
      <w:r>
        <w:rPr>
          <w:spacing w:val="-8"/>
        </w:rPr>
        <w:t xml:space="preserve"> </w:t>
      </w:r>
      <w:r>
        <w:t>powinna</w:t>
      </w:r>
      <w:r>
        <w:rPr>
          <w:spacing w:val="-5"/>
        </w:rPr>
        <w:t xml:space="preserve"> </w:t>
      </w:r>
      <w:r>
        <w:t>mieć</w:t>
      </w:r>
      <w:r>
        <w:rPr>
          <w:spacing w:val="-8"/>
        </w:rPr>
        <w:t xml:space="preserve"> </w:t>
      </w:r>
      <w:r>
        <w:t>parametry</w:t>
      </w:r>
      <w:r>
        <w:rPr>
          <w:spacing w:val="-6"/>
        </w:rPr>
        <w:t xml:space="preserve"> </w:t>
      </w:r>
      <w:r>
        <w:t>nie</w:t>
      </w:r>
      <w:r>
        <w:rPr>
          <w:spacing w:val="-8"/>
        </w:rPr>
        <w:t xml:space="preserve"> </w:t>
      </w:r>
      <w:r>
        <w:t>gorsze</w:t>
      </w:r>
      <w:r>
        <w:rPr>
          <w:spacing w:val="-7"/>
        </w:rPr>
        <w:t xml:space="preserve"> </w:t>
      </w:r>
      <w:r>
        <w:t>niż</w:t>
      </w:r>
      <w:r>
        <w:rPr>
          <w:spacing w:val="-8"/>
        </w:rPr>
        <w:t xml:space="preserve"> </w:t>
      </w:r>
      <w:r>
        <w:t>opisane</w:t>
      </w:r>
      <w:r>
        <w:rPr>
          <w:spacing w:val="-7"/>
        </w:rPr>
        <w:t xml:space="preserve"> </w:t>
      </w:r>
      <w:r>
        <w:t>w</w:t>
      </w:r>
      <w:r>
        <w:rPr>
          <w:spacing w:val="-7"/>
        </w:rPr>
        <w:t xml:space="preserve"> </w:t>
      </w:r>
      <w:r>
        <w:rPr>
          <w:spacing w:val="-2"/>
        </w:rPr>
        <w:t>tabeli:</w:t>
      </w:r>
    </w:p>
    <w:p w14:paraId="00A1BCD5" w14:textId="77777777" w:rsidR="005915AF" w:rsidRDefault="005915AF">
      <w:pPr>
        <w:pStyle w:val="Tekstpodstawowy"/>
        <w:ind w:left="848"/>
        <w:rPr>
          <w:spacing w:val="-2"/>
        </w:rPr>
      </w:pPr>
    </w:p>
    <w:tbl>
      <w:tblPr>
        <w:tblW w:w="0" w:type="auto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37"/>
        <w:gridCol w:w="2991"/>
      </w:tblGrid>
      <w:tr w:rsidR="005915AF" w:rsidRPr="001D0B3B" w14:paraId="17C1AD64" w14:textId="77777777" w:rsidTr="004F7EE1">
        <w:tc>
          <w:tcPr>
            <w:tcW w:w="5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4E957" w14:textId="46EFCA97" w:rsidR="005915AF" w:rsidRPr="005915AF" w:rsidRDefault="005915AF" w:rsidP="004F7EE1">
            <w:pPr>
              <w:ind w:left="709" w:hanging="638"/>
              <w:jc w:val="both"/>
              <w:rPr>
                <w:rFonts w:eastAsia="Calibri" w:cstheme="minorHAnsi"/>
                <w:b/>
                <w:i/>
                <w:iCs/>
              </w:rPr>
            </w:pPr>
            <w:r w:rsidRPr="001D0B3B">
              <w:rPr>
                <w:rFonts w:cstheme="minorHAnsi"/>
                <w:b/>
              </w:rPr>
              <w:tab/>
            </w:r>
            <w:r w:rsidRPr="005915AF">
              <w:rPr>
                <w:rFonts w:cstheme="minorHAnsi"/>
                <w:b/>
                <w:i/>
                <w:iCs/>
              </w:rPr>
              <w:t>P</w:t>
            </w:r>
            <w:r w:rsidRPr="005915AF">
              <w:rPr>
                <w:rFonts w:eastAsia="Calibri" w:cstheme="minorHAnsi"/>
                <w:b/>
                <w:i/>
                <w:iCs/>
              </w:rPr>
              <w:t>arametr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875F1" w14:textId="2C773FDD" w:rsidR="005915AF" w:rsidRPr="001D0B3B" w:rsidRDefault="005915AF" w:rsidP="004F7EE1">
            <w:pPr>
              <w:ind w:left="709" w:hanging="666"/>
              <w:jc w:val="center"/>
              <w:rPr>
                <w:rFonts w:eastAsia="Calibri" w:cstheme="minorHAnsi"/>
                <w:b/>
                <w:i/>
                <w:iCs/>
              </w:rPr>
            </w:pPr>
            <w:r>
              <w:rPr>
                <w:rFonts w:eastAsia="Calibri" w:cstheme="minorHAnsi"/>
                <w:b/>
                <w:i/>
                <w:iCs/>
              </w:rPr>
              <w:t>W</w:t>
            </w:r>
            <w:r w:rsidRPr="001D0B3B">
              <w:rPr>
                <w:rFonts w:eastAsia="Calibri" w:cstheme="minorHAnsi"/>
                <w:b/>
                <w:i/>
                <w:iCs/>
              </w:rPr>
              <w:t>artość wymagana wg normy</w:t>
            </w:r>
          </w:p>
          <w:p w14:paraId="4C814F07" w14:textId="77777777" w:rsidR="005915AF" w:rsidRPr="001D0B3B" w:rsidRDefault="005915AF" w:rsidP="004F7EE1">
            <w:pPr>
              <w:ind w:left="709" w:hanging="666"/>
              <w:jc w:val="center"/>
              <w:rPr>
                <w:rFonts w:eastAsia="Calibri" w:cstheme="minorHAnsi"/>
                <w:b/>
                <w:i/>
                <w:iCs/>
              </w:rPr>
            </w:pPr>
            <w:r w:rsidRPr="001D0B3B">
              <w:rPr>
                <w:rFonts w:eastAsia="Calibri" w:cstheme="minorHAnsi"/>
                <w:b/>
                <w:i/>
                <w:iCs/>
              </w:rPr>
              <w:t>PN-EN 14877:2014-02</w:t>
            </w:r>
          </w:p>
        </w:tc>
      </w:tr>
      <w:tr w:rsidR="005915AF" w:rsidRPr="009265EC" w14:paraId="012770A8" w14:textId="77777777" w:rsidTr="004F7EE1">
        <w:tc>
          <w:tcPr>
            <w:tcW w:w="58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593BD" w14:textId="77777777" w:rsidR="005915AF" w:rsidRPr="009265EC" w:rsidRDefault="005915AF" w:rsidP="004F7EE1">
            <w:pPr>
              <w:ind w:left="709" w:hanging="638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 xml:space="preserve">Wytrzymałość na rozciąganie, </w:t>
            </w:r>
            <w:proofErr w:type="spellStart"/>
            <w:r w:rsidRPr="009265EC">
              <w:rPr>
                <w:rFonts w:eastAsia="Calibri" w:cstheme="minorHAnsi"/>
              </w:rPr>
              <w:t>MPa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1C5A0" w14:textId="77777777" w:rsidR="005915AF" w:rsidRPr="009265EC" w:rsidRDefault="005915AF" w:rsidP="004F7EE1">
            <w:pPr>
              <w:ind w:left="709" w:hanging="666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>≥ 0,4</w:t>
            </w:r>
          </w:p>
        </w:tc>
      </w:tr>
      <w:tr w:rsidR="005915AF" w:rsidRPr="009265EC" w14:paraId="70E91784" w14:textId="77777777" w:rsidTr="004F7EE1">
        <w:tc>
          <w:tcPr>
            <w:tcW w:w="58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9953A" w14:textId="77777777" w:rsidR="005915AF" w:rsidRPr="009265EC" w:rsidRDefault="005915AF" w:rsidP="004F7EE1">
            <w:pPr>
              <w:ind w:left="709" w:hanging="638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>Wydłużenie podczas zerwania,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EB4C1" w14:textId="77777777" w:rsidR="005915AF" w:rsidRPr="009265EC" w:rsidRDefault="005915AF" w:rsidP="004F7EE1">
            <w:pPr>
              <w:ind w:left="709" w:hanging="666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>≥ 40</w:t>
            </w:r>
          </w:p>
        </w:tc>
      </w:tr>
      <w:tr w:rsidR="005915AF" w:rsidRPr="009265EC" w14:paraId="7DF2BF56" w14:textId="77777777" w:rsidTr="004F7EE1">
        <w:tc>
          <w:tcPr>
            <w:tcW w:w="58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82721" w14:textId="77777777" w:rsidR="005915AF" w:rsidRPr="009265EC" w:rsidRDefault="005915AF" w:rsidP="004F7EE1">
            <w:pPr>
              <w:ind w:left="709" w:hanging="638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>Opór poślizgu, PTV:</w:t>
            </w:r>
          </w:p>
          <w:p w14:paraId="3A41E059" w14:textId="77777777" w:rsidR="005915AF" w:rsidRPr="009265EC" w:rsidRDefault="005915AF" w:rsidP="004F7EE1">
            <w:pPr>
              <w:ind w:left="709" w:hanging="638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>- na sucho</w:t>
            </w:r>
          </w:p>
          <w:p w14:paraId="0C489B7D" w14:textId="77777777" w:rsidR="005915AF" w:rsidRPr="009265EC" w:rsidRDefault="005915AF" w:rsidP="004F7EE1">
            <w:pPr>
              <w:ind w:left="709" w:hanging="638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>- na mokro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1C620" w14:textId="77777777" w:rsidR="005915AF" w:rsidRPr="009265EC" w:rsidRDefault="005915AF" w:rsidP="004F7EE1">
            <w:pPr>
              <w:ind w:left="709" w:hanging="666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> </w:t>
            </w:r>
          </w:p>
          <w:p w14:paraId="059AB0EA" w14:textId="77777777" w:rsidR="005915AF" w:rsidRPr="009265EC" w:rsidRDefault="005915AF" w:rsidP="004F7EE1">
            <w:pPr>
              <w:ind w:left="709" w:hanging="666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>80÷110</w:t>
            </w:r>
          </w:p>
          <w:p w14:paraId="1A81BB14" w14:textId="77777777" w:rsidR="005915AF" w:rsidRPr="009265EC" w:rsidRDefault="005915AF" w:rsidP="004F7EE1">
            <w:pPr>
              <w:ind w:left="709" w:hanging="666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>55÷110</w:t>
            </w:r>
          </w:p>
        </w:tc>
      </w:tr>
      <w:tr w:rsidR="005915AF" w:rsidRPr="009265EC" w14:paraId="0BFCC627" w14:textId="77777777" w:rsidTr="004F7EE1">
        <w:tc>
          <w:tcPr>
            <w:tcW w:w="58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3349C" w14:textId="77777777" w:rsidR="005915AF" w:rsidRPr="009265EC" w:rsidRDefault="005915AF" w:rsidP="004F7EE1">
            <w:pPr>
              <w:ind w:left="709" w:hanging="638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>(dotyczy tylko nawierzchni przepuszczalnej dla wody)</w:t>
            </w:r>
          </w:p>
          <w:p w14:paraId="642633F0" w14:textId="77777777" w:rsidR="005915AF" w:rsidRPr="009265EC" w:rsidRDefault="005915AF" w:rsidP="004F7EE1">
            <w:pPr>
              <w:ind w:left="709" w:hanging="638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 xml:space="preserve">Przepuszczalność wody, mm/h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37447" w14:textId="77777777" w:rsidR="005915AF" w:rsidRPr="009265EC" w:rsidRDefault="005915AF" w:rsidP="004F7EE1">
            <w:pPr>
              <w:ind w:left="709" w:hanging="666"/>
              <w:jc w:val="both"/>
              <w:rPr>
                <w:rFonts w:eastAsia="Calibri" w:cstheme="minorHAnsi"/>
              </w:rPr>
            </w:pPr>
          </w:p>
          <w:p w14:paraId="21B08576" w14:textId="77777777" w:rsidR="005915AF" w:rsidRPr="009265EC" w:rsidRDefault="005915AF" w:rsidP="004F7EE1">
            <w:pPr>
              <w:ind w:left="709" w:hanging="666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>≥ 150</w:t>
            </w:r>
          </w:p>
        </w:tc>
      </w:tr>
      <w:tr w:rsidR="005915AF" w:rsidRPr="009265EC" w14:paraId="2B941F37" w14:textId="77777777" w:rsidTr="004F7EE1">
        <w:tc>
          <w:tcPr>
            <w:tcW w:w="58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A882D" w14:textId="77777777" w:rsidR="005915AF" w:rsidRPr="009265EC" w:rsidRDefault="005915AF" w:rsidP="004F7EE1">
            <w:pPr>
              <w:ind w:left="709" w:hanging="638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 xml:space="preserve">Odporność na zużycie (ścieranie aparatem </w:t>
            </w:r>
            <w:proofErr w:type="spellStart"/>
            <w:r w:rsidRPr="009265EC">
              <w:rPr>
                <w:rFonts w:eastAsia="Calibri" w:cstheme="minorHAnsi"/>
              </w:rPr>
              <w:t>Tabera</w:t>
            </w:r>
            <w:proofErr w:type="spellEnd"/>
            <w:r w:rsidRPr="009265EC">
              <w:rPr>
                <w:rFonts w:eastAsia="Calibri" w:cstheme="minorHAnsi"/>
              </w:rPr>
              <w:t>), 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72785" w14:textId="77777777" w:rsidR="005915AF" w:rsidRPr="009265EC" w:rsidRDefault="005915AF" w:rsidP="004F7EE1">
            <w:pPr>
              <w:ind w:left="709" w:hanging="666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>≤ 4</w:t>
            </w:r>
          </w:p>
        </w:tc>
      </w:tr>
      <w:tr w:rsidR="005915AF" w:rsidRPr="009265EC" w14:paraId="71D3DCDB" w14:textId="77777777" w:rsidTr="004F7EE1">
        <w:tc>
          <w:tcPr>
            <w:tcW w:w="58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E4B3B" w14:textId="77777777" w:rsidR="005915AF" w:rsidRPr="009265EC" w:rsidRDefault="005915AF" w:rsidP="004F7EE1">
            <w:pPr>
              <w:ind w:left="709" w:hanging="638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>(dotyczy tylko nawierzchni lekkoatletycznej)</w:t>
            </w:r>
          </w:p>
          <w:p w14:paraId="441916DC" w14:textId="77777777" w:rsidR="005915AF" w:rsidRPr="009265EC" w:rsidRDefault="005915AF" w:rsidP="004F7EE1">
            <w:pPr>
              <w:ind w:left="709" w:hanging="638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>Odporność na kolce:</w:t>
            </w:r>
          </w:p>
          <w:p w14:paraId="118EDCA7" w14:textId="77777777" w:rsidR="005915AF" w:rsidRPr="009265EC" w:rsidRDefault="005915AF" w:rsidP="004F7EE1">
            <w:pPr>
              <w:ind w:left="709" w:hanging="638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>- spadek wytrzymałości na rozciąganie, %</w:t>
            </w:r>
          </w:p>
          <w:p w14:paraId="30B3A745" w14:textId="77777777" w:rsidR="005915AF" w:rsidRPr="009265EC" w:rsidRDefault="005915AF" w:rsidP="004F7EE1">
            <w:pPr>
              <w:ind w:left="709" w:hanging="638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 xml:space="preserve">- spadek wydłużenia względnego przy </w:t>
            </w:r>
            <w:proofErr w:type="spellStart"/>
            <w:r w:rsidRPr="009265EC">
              <w:rPr>
                <w:rFonts w:eastAsia="Calibri" w:cstheme="minorHAnsi"/>
              </w:rPr>
              <w:t>F</w:t>
            </w:r>
            <w:r w:rsidRPr="009265EC">
              <w:rPr>
                <w:rFonts w:eastAsia="Calibri" w:cstheme="minorHAnsi"/>
                <w:vertAlign w:val="subscript"/>
              </w:rPr>
              <w:t>max</w:t>
            </w:r>
            <w:proofErr w:type="spellEnd"/>
            <w:r w:rsidRPr="009265EC">
              <w:rPr>
                <w:rFonts w:eastAsia="Calibri" w:cstheme="minorHAnsi"/>
              </w:rPr>
              <w:t>,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4C92C" w14:textId="77777777" w:rsidR="005915AF" w:rsidRPr="009265EC" w:rsidRDefault="005915AF" w:rsidP="004F7EE1">
            <w:pPr>
              <w:ind w:left="709" w:hanging="666"/>
              <w:jc w:val="both"/>
              <w:rPr>
                <w:rFonts w:eastAsia="Calibri" w:cstheme="minorHAnsi"/>
              </w:rPr>
            </w:pPr>
          </w:p>
          <w:p w14:paraId="59468549" w14:textId="77777777" w:rsidR="005915AF" w:rsidRPr="009265EC" w:rsidRDefault="005915AF" w:rsidP="004F7EE1">
            <w:pPr>
              <w:ind w:left="709" w:hanging="666"/>
              <w:jc w:val="both"/>
              <w:rPr>
                <w:rFonts w:eastAsia="Calibri" w:cstheme="minorHAnsi"/>
              </w:rPr>
            </w:pPr>
          </w:p>
          <w:p w14:paraId="0174155E" w14:textId="77777777" w:rsidR="005915AF" w:rsidRPr="009265EC" w:rsidRDefault="005915AF" w:rsidP="004F7EE1">
            <w:pPr>
              <w:ind w:left="709" w:hanging="666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>≤ 20</w:t>
            </w:r>
          </w:p>
          <w:p w14:paraId="5D647470" w14:textId="77777777" w:rsidR="005915AF" w:rsidRPr="009265EC" w:rsidRDefault="005915AF" w:rsidP="004F7EE1">
            <w:pPr>
              <w:ind w:left="709" w:hanging="666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>≤ 20</w:t>
            </w:r>
          </w:p>
        </w:tc>
      </w:tr>
      <w:tr w:rsidR="005915AF" w:rsidRPr="009265EC" w14:paraId="252C7C5A" w14:textId="77777777" w:rsidTr="004F7EE1">
        <w:tc>
          <w:tcPr>
            <w:tcW w:w="58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C9FA3" w14:textId="77777777" w:rsidR="005915AF" w:rsidRPr="009265EC" w:rsidRDefault="005915AF" w:rsidP="004F7EE1">
            <w:pPr>
              <w:ind w:left="709" w:hanging="638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>Odporność po przyśpieszonym starzeniu:</w:t>
            </w:r>
          </w:p>
          <w:p w14:paraId="30152794" w14:textId="77777777" w:rsidR="005915AF" w:rsidRPr="009265EC" w:rsidRDefault="005915AF" w:rsidP="004F7EE1">
            <w:pPr>
              <w:ind w:left="709" w:hanging="638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>- wytrzymałość na rozciąganie, N/mm²</w:t>
            </w:r>
          </w:p>
          <w:p w14:paraId="369C19CE" w14:textId="77777777" w:rsidR="005915AF" w:rsidRPr="009265EC" w:rsidRDefault="005915AF" w:rsidP="004F7EE1">
            <w:pPr>
              <w:ind w:left="709" w:hanging="638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 xml:space="preserve">- wydłużenie względne przy </w:t>
            </w:r>
            <w:proofErr w:type="spellStart"/>
            <w:r w:rsidRPr="009265EC">
              <w:rPr>
                <w:rFonts w:eastAsia="Calibri" w:cstheme="minorHAnsi"/>
              </w:rPr>
              <w:t>F</w:t>
            </w:r>
            <w:r w:rsidRPr="009265EC">
              <w:rPr>
                <w:rFonts w:eastAsia="Calibri" w:cstheme="minorHAnsi"/>
                <w:vertAlign w:val="subscript"/>
              </w:rPr>
              <w:t>max</w:t>
            </w:r>
            <w:proofErr w:type="spellEnd"/>
            <w:r w:rsidRPr="009265EC">
              <w:rPr>
                <w:rFonts w:eastAsia="Calibri" w:cstheme="minorHAnsi"/>
              </w:rPr>
              <w:t>, %</w:t>
            </w:r>
          </w:p>
          <w:p w14:paraId="1D96C0CA" w14:textId="77777777" w:rsidR="005915AF" w:rsidRPr="009265EC" w:rsidRDefault="005915AF" w:rsidP="004F7EE1">
            <w:pPr>
              <w:ind w:left="709" w:hanging="638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>- amortyzacja, %</w:t>
            </w:r>
          </w:p>
          <w:p w14:paraId="3B6ECDC4" w14:textId="77777777" w:rsidR="005915AF" w:rsidRPr="009265EC" w:rsidRDefault="005915AF" w:rsidP="004F7EE1">
            <w:pPr>
              <w:ind w:left="709" w:hanging="496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>- nawierzchnia na obiekty lekkoatletyczne</w:t>
            </w:r>
          </w:p>
          <w:p w14:paraId="24D89D84" w14:textId="77777777" w:rsidR="005915AF" w:rsidRPr="009265EC" w:rsidRDefault="005915AF" w:rsidP="004F7EE1">
            <w:pPr>
              <w:ind w:left="709" w:hanging="496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>- nawierzchnia na obiekty tenisowe</w:t>
            </w:r>
          </w:p>
          <w:p w14:paraId="251F851B" w14:textId="77777777" w:rsidR="005915AF" w:rsidRPr="009265EC" w:rsidRDefault="005915AF" w:rsidP="004F7EE1">
            <w:pPr>
              <w:ind w:left="709" w:hanging="496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 xml:space="preserve">- nawierzchnia na obiekty typu </w:t>
            </w:r>
            <w:proofErr w:type="spellStart"/>
            <w:r w:rsidRPr="009265EC">
              <w:rPr>
                <w:rFonts w:eastAsia="Calibri" w:cstheme="minorHAnsi"/>
              </w:rPr>
              <w:t>multisport</w:t>
            </w:r>
            <w:proofErr w:type="spellEnd"/>
          </w:p>
          <w:p w14:paraId="45422078" w14:textId="77777777" w:rsidR="005915AF" w:rsidRPr="009265EC" w:rsidRDefault="005915AF" w:rsidP="004F7EE1">
            <w:pPr>
              <w:ind w:left="709" w:hanging="638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>- odporność na kolce:</w:t>
            </w:r>
          </w:p>
          <w:p w14:paraId="14E47643" w14:textId="77777777" w:rsidR="005915AF" w:rsidRPr="009265EC" w:rsidRDefault="005915AF" w:rsidP="004F7EE1">
            <w:pPr>
              <w:ind w:left="709" w:hanging="496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 xml:space="preserve">- wytrzymałość na rozciąganie po użyciu kolców, </w:t>
            </w:r>
            <w:proofErr w:type="spellStart"/>
            <w:r w:rsidRPr="009265EC">
              <w:rPr>
                <w:rFonts w:eastAsia="Calibri" w:cstheme="minorHAnsi"/>
              </w:rPr>
              <w:t>MPa</w:t>
            </w:r>
            <w:proofErr w:type="spellEnd"/>
          </w:p>
          <w:p w14:paraId="1B999393" w14:textId="77777777" w:rsidR="005915AF" w:rsidRPr="009265EC" w:rsidRDefault="005915AF" w:rsidP="004F7EE1">
            <w:pPr>
              <w:ind w:left="709" w:hanging="496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>- spadek wytrzymałości po działaniu kolców, %</w:t>
            </w:r>
          </w:p>
          <w:p w14:paraId="6DBF40D2" w14:textId="77777777" w:rsidR="005915AF" w:rsidRPr="009265EC" w:rsidRDefault="005915AF" w:rsidP="004F7EE1">
            <w:pPr>
              <w:ind w:left="709" w:hanging="496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 xml:space="preserve">- wydłużenie względne przy </w:t>
            </w:r>
            <w:proofErr w:type="spellStart"/>
            <w:r w:rsidRPr="009265EC">
              <w:rPr>
                <w:rFonts w:eastAsia="Calibri" w:cstheme="minorHAnsi"/>
              </w:rPr>
              <w:t>F</w:t>
            </w:r>
            <w:r w:rsidRPr="009265EC">
              <w:rPr>
                <w:rFonts w:eastAsia="Calibri" w:cstheme="minorHAnsi"/>
                <w:vertAlign w:val="subscript"/>
              </w:rPr>
              <w:t>max</w:t>
            </w:r>
            <w:proofErr w:type="spellEnd"/>
            <w:r w:rsidRPr="009265EC">
              <w:rPr>
                <w:rFonts w:eastAsia="Calibri" w:cstheme="minorHAnsi"/>
                <w:vertAlign w:val="subscript"/>
              </w:rPr>
              <w:t xml:space="preserve"> </w:t>
            </w:r>
            <w:r w:rsidRPr="009265EC">
              <w:rPr>
                <w:rFonts w:eastAsia="Calibri" w:cstheme="minorHAnsi"/>
              </w:rPr>
              <w:t>po działaniu kolców, %</w:t>
            </w:r>
          </w:p>
          <w:p w14:paraId="5D26B0FF" w14:textId="77777777" w:rsidR="005915AF" w:rsidRPr="009265EC" w:rsidRDefault="005915AF" w:rsidP="004F7EE1">
            <w:pPr>
              <w:ind w:left="709" w:hanging="496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 xml:space="preserve">- spadek wydłużenia względnego przy </w:t>
            </w:r>
            <w:proofErr w:type="spellStart"/>
            <w:r w:rsidRPr="009265EC">
              <w:rPr>
                <w:rFonts w:eastAsia="Calibri" w:cstheme="minorHAnsi"/>
              </w:rPr>
              <w:t>F</w:t>
            </w:r>
            <w:r w:rsidRPr="009265EC">
              <w:rPr>
                <w:rFonts w:eastAsia="Calibri" w:cstheme="minorHAnsi"/>
                <w:vertAlign w:val="subscript"/>
              </w:rPr>
              <w:t>max</w:t>
            </w:r>
            <w:proofErr w:type="spellEnd"/>
            <w:r w:rsidRPr="009265EC">
              <w:rPr>
                <w:rFonts w:eastAsia="Calibri" w:cstheme="minorHAnsi"/>
                <w:vertAlign w:val="subscript"/>
              </w:rPr>
              <w:t xml:space="preserve"> </w:t>
            </w:r>
            <w:r w:rsidRPr="009265EC">
              <w:rPr>
                <w:rFonts w:eastAsia="Calibri" w:cstheme="minorHAnsi"/>
              </w:rPr>
              <w:t>po działaniu kolców,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11874" w14:textId="77777777" w:rsidR="005915AF" w:rsidRPr="009265EC" w:rsidRDefault="005915AF" w:rsidP="004F7EE1">
            <w:pPr>
              <w:ind w:left="709" w:hanging="666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> </w:t>
            </w:r>
          </w:p>
          <w:p w14:paraId="17F3F09C" w14:textId="77777777" w:rsidR="005915AF" w:rsidRPr="009265EC" w:rsidRDefault="005915AF" w:rsidP="004F7EE1">
            <w:pPr>
              <w:ind w:left="709" w:hanging="666"/>
              <w:jc w:val="both"/>
              <w:rPr>
                <w:rFonts w:eastAsia="Calibri" w:cstheme="minorHAnsi"/>
                <w:lang w:val="fr-FR"/>
              </w:rPr>
            </w:pPr>
            <w:r w:rsidRPr="009265EC">
              <w:rPr>
                <w:rFonts w:eastAsia="Calibri" w:cstheme="minorHAnsi"/>
                <w:lang w:val="fr-FR"/>
              </w:rPr>
              <w:t>≥ 0,4</w:t>
            </w:r>
          </w:p>
          <w:p w14:paraId="04625BAE" w14:textId="77777777" w:rsidR="005915AF" w:rsidRPr="009265EC" w:rsidRDefault="005915AF" w:rsidP="004F7EE1">
            <w:pPr>
              <w:ind w:left="709" w:hanging="666"/>
              <w:jc w:val="both"/>
              <w:rPr>
                <w:rFonts w:eastAsia="Calibri" w:cstheme="minorHAnsi"/>
                <w:lang w:val="fr-FR"/>
              </w:rPr>
            </w:pPr>
            <w:r w:rsidRPr="009265EC">
              <w:rPr>
                <w:rFonts w:eastAsia="Calibri" w:cstheme="minorHAnsi"/>
                <w:lang w:val="fr-FR"/>
              </w:rPr>
              <w:t>≥ 40</w:t>
            </w:r>
          </w:p>
          <w:p w14:paraId="4C63CEDE" w14:textId="77777777" w:rsidR="005915AF" w:rsidRPr="009265EC" w:rsidRDefault="005915AF" w:rsidP="004F7EE1">
            <w:pPr>
              <w:ind w:left="709" w:hanging="666"/>
              <w:jc w:val="both"/>
              <w:rPr>
                <w:rFonts w:eastAsia="Calibri" w:cstheme="minorHAnsi"/>
                <w:lang w:val="fr-FR"/>
              </w:rPr>
            </w:pPr>
            <w:r w:rsidRPr="009265EC">
              <w:rPr>
                <w:rFonts w:eastAsia="Calibri" w:cstheme="minorHAnsi"/>
                <w:lang w:val="fr-FR"/>
              </w:rPr>
              <w:t> </w:t>
            </w:r>
          </w:p>
          <w:p w14:paraId="2C03FE61" w14:textId="77777777" w:rsidR="005915AF" w:rsidRPr="009265EC" w:rsidRDefault="005915AF" w:rsidP="004F7EE1">
            <w:pPr>
              <w:ind w:left="709" w:hanging="666"/>
              <w:jc w:val="both"/>
              <w:rPr>
                <w:rFonts w:eastAsia="Calibri" w:cstheme="minorHAnsi"/>
                <w:lang w:val="fr-FR"/>
              </w:rPr>
            </w:pPr>
            <w:r w:rsidRPr="009265EC">
              <w:rPr>
                <w:rFonts w:eastAsia="Calibri" w:cstheme="minorHAnsi"/>
                <w:lang w:val="fr-FR"/>
              </w:rPr>
              <w:t>35÷50 typ SA35÷50</w:t>
            </w:r>
          </w:p>
          <w:p w14:paraId="3042A003" w14:textId="77777777" w:rsidR="005915AF" w:rsidRPr="009265EC" w:rsidRDefault="005915AF" w:rsidP="004F7EE1">
            <w:pPr>
              <w:ind w:left="709" w:hanging="666"/>
              <w:jc w:val="both"/>
              <w:rPr>
                <w:rFonts w:eastAsia="Calibri" w:cstheme="minorHAnsi"/>
                <w:lang w:val="fr-FR"/>
              </w:rPr>
            </w:pPr>
            <w:r w:rsidRPr="009265EC">
              <w:rPr>
                <w:rFonts w:eastAsia="Calibri" w:cstheme="minorHAnsi"/>
                <w:lang w:val="fr-FR"/>
              </w:rPr>
              <w:t>&gt;31 typ SA 31+</w:t>
            </w:r>
          </w:p>
          <w:p w14:paraId="07016597" w14:textId="77777777" w:rsidR="005915AF" w:rsidRPr="009265EC" w:rsidRDefault="005915AF" w:rsidP="004F7EE1">
            <w:pPr>
              <w:ind w:left="709" w:hanging="666"/>
              <w:jc w:val="both"/>
              <w:rPr>
                <w:rFonts w:eastAsia="Calibri" w:cstheme="minorHAnsi"/>
                <w:lang w:val="fr-FR"/>
              </w:rPr>
            </w:pPr>
            <w:r w:rsidRPr="009265EC">
              <w:rPr>
                <w:rFonts w:eastAsia="Calibri" w:cstheme="minorHAnsi"/>
                <w:lang w:val="fr-FR"/>
              </w:rPr>
              <w:t>35÷44 typ SA35÷44</w:t>
            </w:r>
          </w:p>
          <w:p w14:paraId="5BA304CE" w14:textId="77777777" w:rsidR="005915AF" w:rsidRPr="009265EC" w:rsidRDefault="005915AF" w:rsidP="004F7EE1">
            <w:pPr>
              <w:ind w:left="709" w:hanging="666"/>
              <w:jc w:val="both"/>
              <w:rPr>
                <w:rFonts w:eastAsia="Calibri" w:cstheme="minorHAnsi"/>
                <w:lang w:val="fr-FR"/>
              </w:rPr>
            </w:pPr>
            <w:r w:rsidRPr="009265EC">
              <w:rPr>
                <w:rFonts w:eastAsia="Calibri" w:cstheme="minorHAnsi"/>
                <w:lang w:val="fr-FR"/>
              </w:rPr>
              <w:t> </w:t>
            </w:r>
          </w:p>
          <w:p w14:paraId="17FC4075" w14:textId="77777777" w:rsidR="005915AF" w:rsidRPr="009265EC" w:rsidRDefault="005915AF" w:rsidP="004F7EE1">
            <w:pPr>
              <w:ind w:left="709" w:hanging="666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>≥ 0,4</w:t>
            </w:r>
          </w:p>
          <w:p w14:paraId="43419861" w14:textId="77777777" w:rsidR="005915AF" w:rsidRPr="009265EC" w:rsidRDefault="005915AF" w:rsidP="004F7EE1">
            <w:pPr>
              <w:ind w:left="709" w:hanging="666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>≤ 20</w:t>
            </w:r>
          </w:p>
          <w:p w14:paraId="467F8CD7" w14:textId="77777777" w:rsidR="005915AF" w:rsidRPr="009265EC" w:rsidRDefault="005915AF" w:rsidP="004F7EE1">
            <w:pPr>
              <w:ind w:left="709" w:hanging="666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>≥ 40</w:t>
            </w:r>
          </w:p>
          <w:p w14:paraId="264AF883" w14:textId="77777777" w:rsidR="005915AF" w:rsidRPr="009265EC" w:rsidRDefault="005915AF" w:rsidP="004F7EE1">
            <w:pPr>
              <w:ind w:left="709" w:hanging="666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>≤ 20</w:t>
            </w:r>
          </w:p>
        </w:tc>
      </w:tr>
      <w:tr w:rsidR="005915AF" w:rsidRPr="009265EC" w14:paraId="2E3B2B1D" w14:textId="77777777" w:rsidTr="004F7EE1">
        <w:tc>
          <w:tcPr>
            <w:tcW w:w="58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B5C77" w14:textId="77777777" w:rsidR="005915AF" w:rsidRPr="009265EC" w:rsidRDefault="005915AF" w:rsidP="004F7EE1">
            <w:pPr>
              <w:ind w:left="709" w:hanging="638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>Odporność po sztucznym starzeniu:</w:t>
            </w:r>
          </w:p>
          <w:p w14:paraId="67071DEA" w14:textId="77777777" w:rsidR="005915AF" w:rsidRPr="009265EC" w:rsidRDefault="005915AF" w:rsidP="004F7EE1">
            <w:pPr>
              <w:ind w:left="709" w:hanging="638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 xml:space="preserve">- odporność na zużycie (ścieranie </w:t>
            </w:r>
            <w:proofErr w:type="spellStart"/>
            <w:r w:rsidRPr="009265EC">
              <w:rPr>
                <w:rFonts w:eastAsia="Calibri" w:cstheme="minorHAnsi"/>
              </w:rPr>
              <w:t>Tabera</w:t>
            </w:r>
            <w:proofErr w:type="spellEnd"/>
            <w:r w:rsidRPr="009265EC">
              <w:rPr>
                <w:rFonts w:eastAsia="Calibri" w:cstheme="minorHAnsi"/>
              </w:rPr>
              <w:t>), g</w:t>
            </w:r>
          </w:p>
          <w:p w14:paraId="17138E4D" w14:textId="77777777" w:rsidR="005915AF" w:rsidRPr="009265EC" w:rsidRDefault="005915AF" w:rsidP="004F7EE1">
            <w:pPr>
              <w:ind w:left="709" w:hanging="638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>- zmiana barwy, stopień skali szarej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6CFDA" w14:textId="77777777" w:rsidR="005915AF" w:rsidRPr="009265EC" w:rsidRDefault="005915AF" w:rsidP="004F7EE1">
            <w:pPr>
              <w:ind w:left="709" w:hanging="666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> </w:t>
            </w:r>
          </w:p>
          <w:p w14:paraId="0BA0BAA9" w14:textId="77777777" w:rsidR="005915AF" w:rsidRPr="009265EC" w:rsidRDefault="005915AF" w:rsidP="004F7EE1">
            <w:pPr>
              <w:ind w:left="709" w:hanging="666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>≤ 4</w:t>
            </w:r>
          </w:p>
          <w:p w14:paraId="30259E6B" w14:textId="77777777" w:rsidR="005915AF" w:rsidRPr="009265EC" w:rsidRDefault="005915AF" w:rsidP="004F7EE1">
            <w:pPr>
              <w:ind w:left="709" w:hanging="666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>≥ 3</w:t>
            </w:r>
          </w:p>
        </w:tc>
      </w:tr>
      <w:tr w:rsidR="005915AF" w:rsidRPr="009265EC" w14:paraId="6DA453E8" w14:textId="77777777" w:rsidTr="004F7EE1">
        <w:tc>
          <w:tcPr>
            <w:tcW w:w="58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1D2E0" w14:textId="77777777" w:rsidR="005915AF" w:rsidRPr="009265EC" w:rsidRDefault="005915AF" w:rsidP="004F7EE1">
            <w:pPr>
              <w:ind w:left="709" w:hanging="638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>Amortyzacja, %:</w:t>
            </w:r>
          </w:p>
          <w:p w14:paraId="0E339EF7" w14:textId="77777777" w:rsidR="005915AF" w:rsidRPr="009265EC" w:rsidRDefault="005915AF" w:rsidP="004F7EE1">
            <w:pPr>
              <w:ind w:left="709" w:hanging="638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>- nawierzchnia na obiekty lekkoatletyczne</w:t>
            </w:r>
          </w:p>
          <w:p w14:paraId="6D66170F" w14:textId="77777777" w:rsidR="005915AF" w:rsidRPr="009265EC" w:rsidRDefault="005915AF" w:rsidP="004F7EE1">
            <w:pPr>
              <w:ind w:left="709" w:hanging="638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lastRenderedPageBreak/>
              <w:t>- nawierzchnia na obiekty tenisowe</w:t>
            </w:r>
          </w:p>
          <w:p w14:paraId="008F9689" w14:textId="77777777" w:rsidR="005915AF" w:rsidRPr="009265EC" w:rsidRDefault="005915AF" w:rsidP="004F7EE1">
            <w:pPr>
              <w:ind w:left="709" w:hanging="638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 xml:space="preserve">- nawierzchnia na obiekty typu </w:t>
            </w:r>
            <w:proofErr w:type="spellStart"/>
            <w:r w:rsidRPr="009265EC">
              <w:rPr>
                <w:rFonts w:eastAsia="Calibri" w:cstheme="minorHAnsi"/>
              </w:rPr>
              <w:t>multisport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EB174" w14:textId="77777777" w:rsidR="005915AF" w:rsidRPr="009265EC" w:rsidRDefault="005915AF" w:rsidP="004F7EE1">
            <w:pPr>
              <w:ind w:left="709" w:hanging="666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lastRenderedPageBreak/>
              <w:t> </w:t>
            </w:r>
          </w:p>
          <w:p w14:paraId="403A8503" w14:textId="77777777" w:rsidR="005915AF" w:rsidRPr="009265EC" w:rsidRDefault="005915AF" w:rsidP="004F7EE1">
            <w:pPr>
              <w:ind w:left="709" w:hanging="666"/>
              <w:jc w:val="both"/>
              <w:rPr>
                <w:rFonts w:eastAsia="Calibri" w:cstheme="minorHAnsi"/>
                <w:lang w:val="fr-FR"/>
              </w:rPr>
            </w:pPr>
            <w:r w:rsidRPr="009265EC">
              <w:rPr>
                <w:rFonts w:eastAsia="Calibri" w:cstheme="minorHAnsi"/>
                <w:lang w:val="fr-FR"/>
              </w:rPr>
              <w:t>35÷50 typ SA35÷50</w:t>
            </w:r>
          </w:p>
          <w:p w14:paraId="200D8937" w14:textId="77777777" w:rsidR="005915AF" w:rsidRPr="009265EC" w:rsidRDefault="005915AF" w:rsidP="004F7EE1">
            <w:pPr>
              <w:ind w:left="709" w:hanging="666"/>
              <w:jc w:val="both"/>
              <w:rPr>
                <w:rFonts w:eastAsia="Calibri" w:cstheme="minorHAnsi"/>
                <w:lang w:val="fr-FR"/>
              </w:rPr>
            </w:pPr>
            <w:r w:rsidRPr="009265EC">
              <w:rPr>
                <w:rFonts w:eastAsia="Calibri" w:cstheme="minorHAnsi"/>
                <w:lang w:val="fr-FR"/>
              </w:rPr>
              <w:lastRenderedPageBreak/>
              <w:t>&gt;31 typ SA 31+</w:t>
            </w:r>
          </w:p>
          <w:p w14:paraId="4255B8EE" w14:textId="77777777" w:rsidR="005915AF" w:rsidRPr="009265EC" w:rsidRDefault="005915AF" w:rsidP="004F7EE1">
            <w:pPr>
              <w:ind w:left="709" w:hanging="666"/>
              <w:jc w:val="both"/>
              <w:rPr>
                <w:rFonts w:eastAsia="Calibri" w:cstheme="minorHAnsi"/>
                <w:lang w:val="fr-FR"/>
              </w:rPr>
            </w:pPr>
            <w:r w:rsidRPr="009265EC">
              <w:rPr>
                <w:rFonts w:eastAsia="Calibri" w:cstheme="minorHAnsi"/>
                <w:lang w:val="fr-FR"/>
              </w:rPr>
              <w:t>35÷44 typ SA35÷44</w:t>
            </w:r>
          </w:p>
        </w:tc>
      </w:tr>
      <w:tr w:rsidR="005915AF" w:rsidRPr="009265EC" w14:paraId="0A37C29E" w14:textId="77777777" w:rsidTr="004F7EE1">
        <w:tc>
          <w:tcPr>
            <w:tcW w:w="58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3D621" w14:textId="77777777" w:rsidR="005915AF" w:rsidRPr="009265EC" w:rsidRDefault="005915AF" w:rsidP="004F7EE1">
            <w:pPr>
              <w:ind w:left="709" w:hanging="638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>Odkształcenie pionowe, mm:</w:t>
            </w:r>
          </w:p>
          <w:p w14:paraId="63AA8AB9" w14:textId="77777777" w:rsidR="005915AF" w:rsidRPr="009265EC" w:rsidRDefault="005915AF" w:rsidP="004F7EE1">
            <w:pPr>
              <w:ind w:left="709" w:hanging="638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>- nawierzchnia na obiekty lekkoatletyczne</w:t>
            </w:r>
          </w:p>
          <w:p w14:paraId="2098DA23" w14:textId="77777777" w:rsidR="005915AF" w:rsidRPr="009265EC" w:rsidRDefault="005915AF" w:rsidP="004F7EE1">
            <w:pPr>
              <w:ind w:left="709" w:hanging="638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>- nawierzchnia na obiekty tenisowe</w:t>
            </w:r>
          </w:p>
          <w:p w14:paraId="22F53F04" w14:textId="77777777" w:rsidR="005915AF" w:rsidRPr="009265EC" w:rsidRDefault="005915AF" w:rsidP="004F7EE1">
            <w:pPr>
              <w:ind w:left="709" w:hanging="638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 xml:space="preserve">- nawierzchnia na obiekty typu </w:t>
            </w:r>
            <w:proofErr w:type="spellStart"/>
            <w:r w:rsidRPr="009265EC">
              <w:rPr>
                <w:rFonts w:eastAsia="Calibri" w:cstheme="minorHAnsi"/>
              </w:rPr>
              <w:t>multisport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F4F2D" w14:textId="77777777" w:rsidR="005915AF" w:rsidRPr="009265EC" w:rsidRDefault="005915AF" w:rsidP="004F7EE1">
            <w:pPr>
              <w:ind w:left="709" w:hanging="666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> </w:t>
            </w:r>
          </w:p>
          <w:p w14:paraId="700D3934" w14:textId="77777777" w:rsidR="005915AF" w:rsidRPr="009265EC" w:rsidRDefault="005915AF" w:rsidP="004F7EE1">
            <w:pPr>
              <w:ind w:left="709" w:hanging="666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>≤ 3</w:t>
            </w:r>
          </w:p>
          <w:p w14:paraId="46586126" w14:textId="77777777" w:rsidR="005915AF" w:rsidRPr="009265EC" w:rsidRDefault="005915AF" w:rsidP="004F7EE1">
            <w:pPr>
              <w:ind w:left="709" w:hanging="666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>≤ 3</w:t>
            </w:r>
          </w:p>
          <w:p w14:paraId="4793BFF4" w14:textId="77777777" w:rsidR="005915AF" w:rsidRPr="009265EC" w:rsidRDefault="005915AF" w:rsidP="004F7EE1">
            <w:pPr>
              <w:ind w:left="709" w:hanging="666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>≤ 6</w:t>
            </w:r>
          </w:p>
        </w:tc>
      </w:tr>
      <w:tr w:rsidR="005915AF" w:rsidRPr="009265EC" w14:paraId="30999E71" w14:textId="77777777" w:rsidTr="004F7EE1">
        <w:tc>
          <w:tcPr>
            <w:tcW w:w="58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1EC1C" w14:textId="77777777" w:rsidR="005915AF" w:rsidRPr="009265EC" w:rsidRDefault="005915AF" w:rsidP="004F7EE1">
            <w:pPr>
              <w:ind w:left="709" w:hanging="638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>Zachowanie się piłki odbitej pionowo:</w:t>
            </w:r>
          </w:p>
          <w:p w14:paraId="4E3BB74D" w14:textId="77777777" w:rsidR="005915AF" w:rsidRPr="009265EC" w:rsidRDefault="005915AF" w:rsidP="004F7EE1">
            <w:pPr>
              <w:ind w:left="709" w:hanging="638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 xml:space="preserve">- piłka koszykowa, %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3E999" w14:textId="77777777" w:rsidR="005915AF" w:rsidRPr="009265EC" w:rsidRDefault="005915AF" w:rsidP="004F7EE1">
            <w:pPr>
              <w:ind w:left="709" w:hanging="666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> </w:t>
            </w:r>
          </w:p>
          <w:p w14:paraId="1F55909D" w14:textId="77777777" w:rsidR="005915AF" w:rsidRPr="009265EC" w:rsidRDefault="005915AF" w:rsidP="004F7EE1">
            <w:pPr>
              <w:ind w:left="709" w:hanging="666"/>
              <w:jc w:val="both"/>
              <w:rPr>
                <w:rFonts w:eastAsia="Calibri" w:cstheme="minorHAnsi"/>
              </w:rPr>
            </w:pPr>
            <w:r w:rsidRPr="009265EC">
              <w:rPr>
                <w:rFonts w:eastAsia="Calibri" w:cstheme="minorHAnsi"/>
              </w:rPr>
              <w:t>≥ 85</w:t>
            </w:r>
          </w:p>
        </w:tc>
      </w:tr>
    </w:tbl>
    <w:p w14:paraId="0D1C74AE" w14:textId="77777777" w:rsidR="005915AF" w:rsidRDefault="005915AF">
      <w:pPr>
        <w:pStyle w:val="Tekstpodstawowy"/>
        <w:ind w:left="848"/>
      </w:pPr>
    </w:p>
    <w:p w14:paraId="0446D990" w14:textId="77777777" w:rsidR="009B1CF5" w:rsidRDefault="009B1CF5">
      <w:pPr>
        <w:pStyle w:val="Tekstpodstawowy"/>
        <w:spacing w:before="50"/>
      </w:pPr>
    </w:p>
    <w:p w14:paraId="2D1529D4" w14:textId="77777777" w:rsidR="009B1CF5" w:rsidRDefault="00990B03">
      <w:pPr>
        <w:pStyle w:val="Nagwek2"/>
        <w:numPr>
          <w:ilvl w:val="1"/>
          <w:numId w:val="10"/>
        </w:numPr>
        <w:tabs>
          <w:tab w:val="left" w:pos="987"/>
        </w:tabs>
        <w:spacing w:before="1"/>
        <w:ind w:left="987" w:hanging="419"/>
      </w:pPr>
      <w:bookmarkStart w:id="11" w:name="_Toc227917746"/>
      <w:r>
        <w:t>Instalacje</w:t>
      </w:r>
      <w:r>
        <w:rPr>
          <w:spacing w:val="-9"/>
        </w:rPr>
        <w:t xml:space="preserve"> </w:t>
      </w:r>
      <w:r>
        <w:rPr>
          <w:spacing w:val="-2"/>
        </w:rPr>
        <w:t>budowlane</w:t>
      </w:r>
      <w:bookmarkEnd w:id="11"/>
    </w:p>
    <w:p w14:paraId="1FF26C8E" w14:textId="77777777" w:rsidR="009B1CF5" w:rsidRDefault="00990B03">
      <w:pPr>
        <w:pStyle w:val="Akapitzlist"/>
        <w:numPr>
          <w:ilvl w:val="2"/>
          <w:numId w:val="10"/>
        </w:numPr>
        <w:tabs>
          <w:tab w:val="left" w:pos="859"/>
        </w:tabs>
        <w:spacing w:before="120"/>
        <w:ind w:left="859" w:hanging="359"/>
        <w:rPr>
          <w:sz w:val="24"/>
        </w:rPr>
      </w:pPr>
      <w:r>
        <w:rPr>
          <w:spacing w:val="-2"/>
          <w:sz w:val="24"/>
          <w:u w:val="single"/>
        </w:rPr>
        <w:t>Odwodnienie</w:t>
      </w:r>
      <w:r>
        <w:rPr>
          <w:spacing w:val="6"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>terenu</w:t>
      </w:r>
    </w:p>
    <w:p w14:paraId="323B4274" w14:textId="77777777" w:rsidR="009B1CF5" w:rsidRDefault="00990B03">
      <w:pPr>
        <w:pStyle w:val="Tekstpodstawowy"/>
        <w:spacing w:line="276" w:lineRule="auto"/>
        <w:ind w:left="141" w:firstLine="708"/>
      </w:pPr>
      <w:r>
        <w:t>Należy</w:t>
      </w:r>
      <w:r>
        <w:rPr>
          <w:spacing w:val="-15"/>
        </w:rPr>
        <w:t xml:space="preserve"> </w:t>
      </w:r>
      <w:r>
        <w:t>przewidzieć</w:t>
      </w:r>
      <w:r>
        <w:rPr>
          <w:spacing w:val="-15"/>
        </w:rPr>
        <w:t xml:space="preserve"> </w:t>
      </w:r>
      <w:r>
        <w:t>ułożenie</w:t>
      </w:r>
      <w:r>
        <w:rPr>
          <w:spacing w:val="-15"/>
        </w:rPr>
        <w:t xml:space="preserve"> </w:t>
      </w:r>
      <w:r>
        <w:t>systemu</w:t>
      </w:r>
      <w:r>
        <w:rPr>
          <w:spacing w:val="-15"/>
        </w:rPr>
        <w:t xml:space="preserve"> </w:t>
      </w:r>
      <w:r>
        <w:t>rur</w:t>
      </w:r>
      <w:r>
        <w:rPr>
          <w:spacing w:val="-15"/>
        </w:rPr>
        <w:t xml:space="preserve"> </w:t>
      </w:r>
      <w:r>
        <w:t>drenarskich</w:t>
      </w:r>
      <w:r>
        <w:rPr>
          <w:spacing w:val="-15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t>całej</w:t>
      </w:r>
      <w:r>
        <w:rPr>
          <w:spacing w:val="-15"/>
        </w:rPr>
        <w:t xml:space="preserve"> </w:t>
      </w:r>
      <w:r>
        <w:t>powierzchni</w:t>
      </w:r>
      <w:r>
        <w:rPr>
          <w:spacing w:val="-15"/>
        </w:rPr>
        <w:t xml:space="preserve"> </w:t>
      </w:r>
      <w:r>
        <w:t>budowanego boiska</w:t>
      </w:r>
      <w:r>
        <w:rPr>
          <w:spacing w:val="58"/>
          <w:w w:val="150"/>
        </w:rPr>
        <w:t xml:space="preserve"> </w:t>
      </w:r>
      <w:r>
        <w:t>oraz</w:t>
      </w:r>
      <w:r>
        <w:rPr>
          <w:spacing w:val="58"/>
          <w:w w:val="150"/>
        </w:rPr>
        <w:t xml:space="preserve"> </w:t>
      </w:r>
      <w:r>
        <w:t>bieżni</w:t>
      </w:r>
      <w:r>
        <w:rPr>
          <w:spacing w:val="59"/>
          <w:w w:val="150"/>
        </w:rPr>
        <w:t xml:space="preserve"> </w:t>
      </w:r>
      <w:r>
        <w:t>lekkoatletycznej.</w:t>
      </w:r>
      <w:r>
        <w:rPr>
          <w:spacing w:val="61"/>
          <w:w w:val="150"/>
        </w:rPr>
        <w:t xml:space="preserve"> </w:t>
      </w:r>
      <w:r>
        <w:t>Ułożenie</w:t>
      </w:r>
      <w:r>
        <w:rPr>
          <w:spacing w:val="60"/>
          <w:w w:val="150"/>
        </w:rPr>
        <w:t xml:space="preserve"> </w:t>
      </w:r>
      <w:r>
        <w:t>rur</w:t>
      </w:r>
      <w:r>
        <w:rPr>
          <w:spacing w:val="58"/>
          <w:w w:val="150"/>
        </w:rPr>
        <w:t xml:space="preserve"> </w:t>
      </w:r>
      <w:r>
        <w:t>należy</w:t>
      </w:r>
      <w:r>
        <w:rPr>
          <w:spacing w:val="61"/>
          <w:w w:val="150"/>
        </w:rPr>
        <w:t xml:space="preserve"> </w:t>
      </w:r>
      <w:r>
        <w:t>wykonać</w:t>
      </w:r>
      <w:r>
        <w:rPr>
          <w:spacing w:val="60"/>
          <w:w w:val="150"/>
        </w:rPr>
        <w:t xml:space="preserve"> </w:t>
      </w:r>
      <w:r>
        <w:t>tak,</w:t>
      </w:r>
      <w:r>
        <w:rPr>
          <w:spacing w:val="60"/>
          <w:w w:val="150"/>
        </w:rPr>
        <w:t xml:space="preserve"> </w:t>
      </w:r>
      <w:r>
        <w:t>aby</w:t>
      </w:r>
      <w:r>
        <w:rPr>
          <w:spacing w:val="61"/>
          <w:w w:val="150"/>
        </w:rPr>
        <w:t xml:space="preserve"> </w:t>
      </w:r>
      <w:r>
        <w:rPr>
          <w:spacing w:val="-2"/>
        </w:rPr>
        <w:t>zapewnić</w:t>
      </w:r>
    </w:p>
    <w:p w14:paraId="5CB877D1" w14:textId="77777777" w:rsidR="009B1CF5" w:rsidRDefault="00990B03">
      <w:pPr>
        <w:pStyle w:val="Tekstpodstawowy"/>
        <w:spacing w:before="1" w:line="276" w:lineRule="auto"/>
        <w:ind w:left="140" w:right="136"/>
        <w:jc w:val="both"/>
      </w:pPr>
      <w:r>
        <w:t>prawidłowe funkcjonowanie systemu. Ponadto należy wykonać warstwy filtrującej oraz podbudowy</w:t>
      </w:r>
      <w:r>
        <w:rPr>
          <w:spacing w:val="-2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kruszywa kamiennego</w:t>
      </w:r>
      <w:r>
        <w:rPr>
          <w:spacing w:val="-2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uwzględnieniem</w:t>
      </w:r>
      <w:r>
        <w:rPr>
          <w:spacing w:val="-2"/>
        </w:rPr>
        <w:t xml:space="preserve"> </w:t>
      </w:r>
      <w:r>
        <w:t>lokalnych</w:t>
      </w:r>
      <w:r>
        <w:rPr>
          <w:spacing w:val="-1"/>
        </w:rPr>
        <w:t xml:space="preserve"> </w:t>
      </w:r>
      <w:r>
        <w:t>warunków</w:t>
      </w:r>
      <w:r>
        <w:rPr>
          <w:spacing w:val="-2"/>
        </w:rPr>
        <w:t xml:space="preserve"> </w:t>
      </w:r>
      <w:r>
        <w:t>glebowych</w:t>
      </w:r>
      <w:r>
        <w:rPr>
          <w:spacing w:val="-1"/>
        </w:rPr>
        <w:t xml:space="preserve"> </w:t>
      </w:r>
      <w:r>
        <w:t>wraz z warstwą odsączającą pod nawierzchnię syntetyczną.</w:t>
      </w:r>
    </w:p>
    <w:p w14:paraId="2BD96DBC" w14:textId="77777777" w:rsidR="009B1CF5" w:rsidRDefault="00990B03">
      <w:pPr>
        <w:pStyle w:val="Tekstpodstawowy"/>
        <w:spacing w:before="1"/>
        <w:ind w:left="848"/>
      </w:pPr>
      <w:r>
        <w:rPr>
          <w:spacing w:val="-2"/>
        </w:rPr>
        <w:t>Uwaga:</w:t>
      </w:r>
    </w:p>
    <w:p w14:paraId="4F5392D9" w14:textId="77777777" w:rsidR="009B1CF5" w:rsidRDefault="00990B03">
      <w:pPr>
        <w:pStyle w:val="Tekstpodstawowy"/>
        <w:spacing w:before="41" w:line="276" w:lineRule="auto"/>
        <w:ind w:left="140" w:firstLine="708"/>
      </w:pPr>
      <w:r>
        <w:t>System</w:t>
      </w:r>
      <w:r>
        <w:rPr>
          <w:spacing w:val="40"/>
        </w:rPr>
        <w:t xml:space="preserve"> </w:t>
      </w:r>
      <w:r>
        <w:t>drenażowy</w:t>
      </w:r>
      <w:r>
        <w:rPr>
          <w:spacing w:val="40"/>
        </w:rPr>
        <w:t xml:space="preserve"> </w:t>
      </w:r>
      <w:r>
        <w:t>musi</w:t>
      </w:r>
      <w:r>
        <w:rPr>
          <w:spacing w:val="40"/>
        </w:rPr>
        <w:t xml:space="preserve"> </w:t>
      </w:r>
      <w:r>
        <w:t>zostać</w:t>
      </w:r>
      <w:r>
        <w:rPr>
          <w:spacing w:val="40"/>
        </w:rPr>
        <w:t xml:space="preserve"> </w:t>
      </w:r>
      <w:r>
        <w:t>zaprojektowany</w:t>
      </w:r>
      <w:r>
        <w:rPr>
          <w:spacing w:val="40"/>
        </w:rPr>
        <w:t xml:space="preserve"> </w:t>
      </w:r>
      <w:r>
        <w:t>i</w:t>
      </w:r>
      <w:r>
        <w:rPr>
          <w:spacing w:val="40"/>
        </w:rPr>
        <w:t xml:space="preserve"> </w:t>
      </w:r>
      <w:r>
        <w:t>wykonany</w:t>
      </w:r>
      <w:r>
        <w:rPr>
          <w:spacing w:val="40"/>
        </w:rPr>
        <w:t xml:space="preserve"> </w:t>
      </w:r>
      <w:r>
        <w:t>tak,</w:t>
      </w:r>
      <w:r>
        <w:rPr>
          <w:spacing w:val="40"/>
        </w:rPr>
        <w:t xml:space="preserve"> </w:t>
      </w:r>
      <w:r>
        <w:t>aby</w:t>
      </w:r>
      <w:r>
        <w:rPr>
          <w:spacing w:val="40"/>
        </w:rPr>
        <w:t xml:space="preserve"> </w:t>
      </w:r>
      <w:r>
        <w:t>nawierzchnia boiska była pozbawiona stojącej wody z uwzględnieniem obfitych opadów deszczu.</w:t>
      </w:r>
    </w:p>
    <w:p w14:paraId="54356898" w14:textId="77777777" w:rsidR="009B1CF5" w:rsidRDefault="009B1CF5">
      <w:pPr>
        <w:pStyle w:val="Tekstpodstawowy"/>
        <w:spacing w:before="42"/>
      </w:pPr>
    </w:p>
    <w:p w14:paraId="1FFA804A" w14:textId="77777777" w:rsidR="009B1CF5" w:rsidRDefault="00990B03">
      <w:pPr>
        <w:pStyle w:val="Akapitzlist"/>
        <w:numPr>
          <w:ilvl w:val="2"/>
          <w:numId w:val="10"/>
        </w:numPr>
        <w:tabs>
          <w:tab w:val="left" w:pos="859"/>
        </w:tabs>
        <w:ind w:left="859" w:hanging="359"/>
        <w:jc w:val="both"/>
        <w:rPr>
          <w:sz w:val="24"/>
        </w:rPr>
      </w:pPr>
      <w:r>
        <w:rPr>
          <w:spacing w:val="-2"/>
          <w:sz w:val="24"/>
        </w:rPr>
        <w:t>Zagospodarowanie</w:t>
      </w:r>
      <w:r>
        <w:rPr>
          <w:spacing w:val="10"/>
          <w:sz w:val="24"/>
        </w:rPr>
        <w:t xml:space="preserve"> </w:t>
      </w:r>
      <w:r>
        <w:rPr>
          <w:spacing w:val="-2"/>
          <w:sz w:val="24"/>
        </w:rPr>
        <w:t>terenu</w:t>
      </w:r>
    </w:p>
    <w:p w14:paraId="68184E07" w14:textId="77777777" w:rsidR="009B1CF5" w:rsidRDefault="00990B03">
      <w:pPr>
        <w:pStyle w:val="Tekstpodstawowy"/>
        <w:spacing w:line="276" w:lineRule="auto"/>
        <w:ind w:left="140" w:right="136" w:firstLine="708"/>
        <w:jc w:val="both"/>
      </w:pPr>
      <w:r>
        <w:t>Zakres</w:t>
      </w:r>
      <w:r>
        <w:rPr>
          <w:spacing w:val="-15"/>
        </w:rPr>
        <w:t xml:space="preserve"> </w:t>
      </w:r>
      <w:r>
        <w:t>zadania</w:t>
      </w:r>
      <w:r>
        <w:rPr>
          <w:spacing w:val="-15"/>
        </w:rPr>
        <w:t xml:space="preserve"> </w:t>
      </w:r>
      <w:r>
        <w:t>obejmuje</w:t>
      </w:r>
      <w:r>
        <w:rPr>
          <w:spacing w:val="-15"/>
        </w:rPr>
        <w:t xml:space="preserve"> </w:t>
      </w:r>
      <w:r>
        <w:t>zaprojektowanie</w:t>
      </w:r>
      <w:r>
        <w:rPr>
          <w:spacing w:val="-15"/>
        </w:rPr>
        <w:t xml:space="preserve"> </w:t>
      </w:r>
      <w:r>
        <w:t>i</w:t>
      </w:r>
      <w:r>
        <w:rPr>
          <w:spacing w:val="-15"/>
        </w:rPr>
        <w:t xml:space="preserve"> </w:t>
      </w:r>
      <w:r>
        <w:t>wykonanie</w:t>
      </w:r>
      <w:r>
        <w:rPr>
          <w:spacing w:val="-15"/>
        </w:rPr>
        <w:t xml:space="preserve"> </w:t>
      </w:r>
      <w:r>
        <w:t>modernizacji</w:t>
      </w:r>
      <w:r>
        <w:rPr>
          <w:spacing w:val="-15"/>
        </w:rPr>
        <w:t xml:space="preserve"> </w:t>
      </w:r>
      <w:r>
        <w:t>boiska</w:t>
      </w:r>
      <w:r>
        <w:rPr>
          <w:spacing w:val="-15"/>
        </w:rPr>
        <w:t xml:space="preserve"> </w:t>
      </w:r>
      <w:r>
        <w:t>sportowego do</w:t>
      </w:r>
      <w:r>
        <w:rPr>
          <w:spacing w:val="-14"/>
        </w:rPr>
        <w:t xml:space="preserve"> </w:t>
      </w:r>
      <w:r>
        <w:t>piłki</w:t>
      </w:r>
      <w:r>
        <w:rPr>
          <w:spacing w:val="-14"/>
        </w:rPr>
        <w:t xml:space="preserve"> </w:t>
      </w:r>
      <w:r>
        <w:t>nożnej</w:t>
      </w:r>
      <w:r>
        <w:rPr>
          <w:spacing w:val="-14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wym.</w:t>
      </w:r>
      <w:r>
        <w:rPr>
          <w:spacing w:val="-14"/>
        </w:rPr>
        <w:t xml:space="preserve"> </w:t>
      </w:r>
      <w:r>
        <w:t>60m</w:t>
      </w:r>
      <w:r>
        <w:rPr>
          <w:spacing w:val="-14"/>
        </w:rPr>
        <w:t xml:space="preserve"> </w:t>
      </w:r>
      <w:r>
        <w:t>x</w:t>
      </w:r>
      <w:r>
        <w:rPr>
          <w:spacing w:val="-14"/>
        </w:rPr>
        <w:t xml:space="preserve"> </w:t>
      </w:r>
      <w:r>
        <w:t>100m</w:t>
      </w:r>
      <w:r>
        <w:rPr>
          <w:spacing w:val="-14"/>
        </w:rPr>
        <w:t xml:space="preserve"> </w:t>
      </w:r>
      <w:r>
        <w:t>(pole</w:t>
      </w:r>
      <w:r>
        <w:rPr>
          <w:spacing w:val="-15"/>
        </w:rPr>
        <w:t xml:space="preserve"> </w:t>
      </w:r>
      <w:r>
        <w:t>gry</w:t>
      </w:r>
      <w:r>
        <w:rPr>
          <w:spacing w:val="-14"/>
        </w:rPr>
        <w:t xml:space="preserve"> </w:t>
      </w:r>
      <w:r>
        <w:t>56</w:t>
      </w:r>
      <w:r>
        <w:rPr>
          <w:spacing w:val="-14"/>
        </w:rPr>
        <w:t xml:space="preserve"> </w:t>
      </w:r>
      <w:r>
        <w:t>x</w:t>
      </w:r>
      <w:r>
        <w:rPr>
          <w:spacing w:val="-12"/>
        </w:rPr>
        <w:t xml:space="preserve"> </w:t>
      </w:r>
      <w:r>
        <w:t>90m)</w:t>
      </w:r>
      <w:r>
        <w:rPr>
          <w:spacing w:val="-15"/>
        </w:rPr>
        <w:t xml:space="preserve"> </w:t>
      </w:r>
      <w:r>
        <w:t>wraz</w:t>
      </w:r>
      <w:r>
        <w:rPr>
          <w:spacing w:val="-13"/>
        </w:rPr>
        <w:t xml:space="preserve"> </w:t>
      </w:r>
      <w:r>
        <w:t>z</w:t>
      </w:r>
      <w:r>
        <w:rPr>
          <w:spacing w:val="-15"/>
        </w:rPr>
        <w:t xml:space="preserve"> </w:t>
      </w:r>
      <w:r>
        <w:t>budową</w:t>
      </w:r>
      <w:r>
        <w:rPr>
          <w:spacing w:val="-15"/>
        </w:rPr>
        <w:t xml:space="preserve"> </w:t>
      </w:r>
      <w:r>
        <w:t>bieżni</w:t>
      </w:r>
      <w:r>
        <w:rPr>
          <w:spacing w:val="-14"/>
        </w:rPr>
        <w:t xml:space="preserve"> </w:t>
      </w:r>
      <w:r>
        <w:t>lekkoatletycznej oraz skoku w dal.</w:t>
      </w:r>
      <w:r>
        <w:rPr>
          <w:spacing w:val="40"/>
        </w:rPr>
        <w:t xml:space="preserve"> </w:t>
      </w:r>
      <w:r>
        <w:t>Boisk</w:t>
      </w:r>
      <w:r w:rsidR="00A12634">
        <w:t>o do piłki nożnej o nawierzchni</w:t>
      </w:r>
      <w:r>
        <w:t xml:space="preserve"> z trawy sztucznej. Bieżnia lekkoatletyczna</w:t>
      </w:r>
      <w:r>
        <w:rPr>
          <w:spacing w:val="79"/>
        </w:rPr>
        <w:t xml:space="preserve"> </w:t>
      </w:r>
      <w:r>
        <w:t>oraz</w:t>
      </w:r>
      <w:r>
        <w:rPr>
          <w:spacing w:val="79"/>
        </w:rPr>
        <w:t xml:space="preserve"> </w:t>
      </w:r>
      <w:r>
        <w:t>rozbieg</w:t>
      </w:r>
      <w:r>
        <w:rPr>
          <w:spacing w:val="80"/>
        </w:rPr>
        <w:t xml:space="preserve"> </w:t>
      </w:r>
      <w:r>
        <w:t>do</w:t>
      </w:r>
      <w:r>
        <w:rPr>
          <w:spacing w:val="80"/>
        </w:rPr>
        <w:t xml:space="preserve"> </w:t>
      </w:r>
      <w:r>
        <w:t>skoku</w:t>
      </w:r>
      <w:r>
        <w:rPr>
          <w:spacing w:val="80"/>
        </w:rPr>
        <w:t xml:space="preserve"> </w:t>
      </w:r>
      <w:r>
        <w:t>w</w:t>
      </w:r>
      <w:r>
        <w:rPr>
          <w:spacing w:val="79"/>
        </w:rPr>
        <w:t xml:space="preserve"> </w:t>
      </w:r>
      <w:r>
        <w:t>dal</w:t>
      </w:r>
      <w:r>
        <w:rPr>
          <w:spacing w:val="78"/>
        </w:rPr>
        <w:t xml:space="preserve"> </w:t>
      </w:r>
      <w:r>
        <w:t>wraz</w:t>
      </w:r>
      <w:r>
        <w:rPr>
          <w:spacing w:val="79"/>
        </w:rPr>
        <w:t xml:space="preserve"> </w:t>
      </w:r>
      <w:r>
        <w:t>z</w:t>
      </w:r>
      <w:r>
        <w:rPr>
          <w:spacing w:val="79"/>
        </w:rPr>
        <w:t xml:space="preserve"> </w:t>
      </w:r>
      <w:r>
        <w:t>strefą</w:t>
      </w:r>
      <w:r>
        <w:rPr>
          <w:spacing w:val="79"/>
        </w:rPr>
        <w:t xml:space="preserve"> </w:t>
      </w:r>
      <w:r>
        <w:t>bezpieczną</w:t>
      </w:r>
      <w:r>
        <w:rPr>
          <w:spacing w:val="79"/>
        </w:rPr>
        <w:t xml:space="preserve"> </w:t>
      </w:r>
      <w:r>
        <w:t>za</w:t>
      </w:r>
      <w:r>
        <w:rPr>
          <w:spacing w:val="79"/>
        </w:rPr>
        <w:t xml:space="preserve"> </w:t>
      </w:r>
      <w:r>
        <w:t>zeskocznią z nawierzchni przepuszczalnej poliuretanowej.</w:t>
      </w:r>
    </w:p>
    <w:p w14:paraId="077656C3" w14:textId="77777777" w:rsidR="009B1CF5" w:rsidRDefault="00990B03">
      <w:pPr>
        <w:pStyle w:val="Tekstpodstawowy"/>
        <w:spacing w:line="276" w:lineRule="auto"/>
        <w:ind w:left="140" w:right="137" w:firstLine="708"/>
        <w:jc w:val="both"/>
      </w:pPr>
      <w:r>
        <w:t>Odwodnienie obiektów sportowych tj. boiska i bieżni należy przyjąć za pomocą rury drenarskiej wraz ze studzienkami.</w:t>
      </w:r>
    </w:p>
    <w:p w14:paraId="61EB1FC0" w14:textId="77777777" w:rsidR="009B1CF5" w:rsidRDefault="00990B03">
      <w:pPr>
        <w:pStyle w:val="Tekstpodstawowy"/>
        <w:spacing w:line="276" w:lineRule="auto"/>
        <w:ind w:left="140" w:right="136" w:firstLine="708"/>
        <w:jc w:val="both"/>
      </w:pPr>
      <w:r>
        <w:t>Nawierzchnia boiska oraz bieżnia lekkoatletyczna wraz z skokiem w dal obramowane powinny obrzeżem betonowym 8 x 30 cm na ławie betonowej zwykłej.</w:t>
      </w:r>
    </w:p>
    <w:p w14:paraId="142DE956" w14:textId="77777777" w:rsidR="009B1CF5" w:rsidRDefault="00990B03">
      <w:pPr>
        <w:pStyle w:val="Nagwek1"/>
        <w:numPr>
          <w:ilvl w:val="0"/>
          <w:numId w:val="10"/>
        </w:numPr>
        <w:tabs>
          <w:tab w:val="left" w:pos="859"/>
        </w:tabs>
        <w:spacing w:before="59"/>
        <w:ind w:left="859" w:hanging="359"/>
        <w:rPr>
          <w:u w:val="none"/>
        </w:rPr>
      </w:pPr>
      <w:bookmarkStart w:id="12" w:name="_Toc227917747"/>
      <w:r>
        <w:rPr>
          <w:u w:val="thick"/>
        </w:rPr>
        <w:t>Opis</w:t>
      </w:r>
      <w:r>
        <w:rPr>
          <w:spacing w:val="-4"/>
          <w:u w:val="thick"/>
        </w:rPr>
        <w:t xml:space="preserve"> </w:t>
      </w:r>
      <w:r>
        <w:rPr>
          <w:spacing w:val="-2"/>
          <w:u w:val="thick"/>
        </w:rPr>
        <w:t>wymagań</w:t>
      </w:r>
      <w:bookmarkEnd w:id="12"/>
    </w:p>
    <w:p w14:paraId="405D40E3" w14:textId="77777777" w:rsidR="009B1CF5" w:rsidRDefault="00990B03">
      <w:pPr>
        <w:pStyle w:val="Nagwek2"/>
        <w:numPr>
          <w:ilvl w:val="1"/>
          <w:numId w:val="10"/>
        </w:numPr>
        <w:tabs>
          <w:tab w:val="left" w:pos="928"/>
          <w:tab w:val="left" w:pos="987"/>
        </w:tabs>
        <w:spacing w:before="121"/>
        <w:ind w:left="928" w:right="637" w:hanging="360"/>
      </w:pPr>
      <w:bookmarkStart w:id="13" w:name="_Toc227917748"/>
      <w:r>
        <w:t>Cechy</w:t>
      </w:r>
      <w:r>
        <w:rPr>
          <w:spacing w:val="40"/>
        </w:rPr>
        <w:t xml:space="preserve"> </w:t>
      </w:r>
      <w:r>
        <w:t>obiektu</w:t>
      </w:r>
      <w:r>
        <w:rPr>
          <w:spacing w:val="-5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rozwiązań</w:t>
      </w:r>
      <w:r>
        <w:rPr>
          <w:b w:val="0"/>
          <w:i w:val="0"/>
          <w:spacing w:val="-5"/>
        </w:rPr>
        <w:t xml:space="preserve"> </w:t>
      </w:r>
      <w:r>
        <w:t>budowlano-konstrukcyjnych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 xml:space="preserve">wskaźników </w:t>
      </w:r>
      <w:r>
        <w:rPr>
          <w:spacing w:val="-2"/>
        </w:rPr>
        <w:t>ekonomicznych</w:t>
      </w:r>
      <w:bookmarkEnd w:id="13"/>
    </w:p>
    <w:p w14:paraId="548F2A97" w14:textId="77777777" w:rsidR="009B1CF5" w:rsidRDefault="00990B03">
      <w:pPr>
        <w:pStyle w:val="Tekstpodstawowy"/>
        <w:spacing w:before="120"/>
        <w:ind w:left="1108"/>
        <w:jc w:val="both"/>
      </w:pPr>
      <w:r>
        <w:t>Zgodnie</w:t>
      </w:r>
      <w:r>
        <w:rPr>
          <w:spacing w:val="-10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pkt.</w:t>
      </w:r>
      <w:r>
        <w:rPr>
          <w:spacing w:val="-8"/>
        </w:rPr>
        <w:t xml:space="preserve"> </w:t>
      </w:r>
      <w:r>
        <w:t>2</w:t>
      </w:r>
      <w:r>
        <w:rPr>
          <w:spacing w:val="-9"/>
        </w:rPr>
        <w:t xml:space="preserve"> </w:t>
      </w:r>
      <w:r>
        <w:t>niniejszego</w:t>
      </w:r>
      <w:r>
        <w:rPr>
          <w:spacing w:val="-8"/>
        </w:rPr>
        <w:t xml:space="preserve"> </w:t>
      </w:r>
      <w:r>
        <w:t>programu</w:t>
      </w:r>
      <w:r>
        <w:rPr>
          <w:spacing w:val="-6"/>
        </w:rPr>
        <w:t xml:space="preserve"> </w:t>
      </w:r>
      <w:r>
        <w:t>funkcjonalno-</w:t>
      </w:r>
      <w:r>
        <w:rPr>
          <w:spacing w:val="-2"/>
        </w:rPr>
        <w:t>użytkowego.</w:t>
      </w:r>
    </w:p>
    <w:p w14:paraId="1361D2CD" w14:textId="77777777" w:rsidR="009B1CF5" w:rsidRDefault="009B1CF5">
      <w:pPr>
        <w:pStyle w:val="Tekstpodstawowy"/>
        <w:spacing w:before="40"/>
      </w:pPr>
    </w:p>
    <w:p w14:paraId="2AE0C430" w14:textId="77777777" w:rsidR="009B1CF5" w:rsidRDefault="00990B03">
      <w:pPr>
        <w:pStyle w:val="Nagwek2"/>
        <w:numPr>
          <w:ilvl w:val="1"/>
          <w:numId w:val="10"/>
        </w:numPr>
        <w:tabs>
          <w:tab w:val="left" w:pos="987"/>
        </w:tabs>
        <w:ind w:left="987" w:hanging="419"/>
      </w:pPr>
      <w:bookmarkStart w:id="14" w:name="_Toc227917749"/>
      <w:r>
        <w:t>Warunki</w:t>
      </w:r>
      <w:r>
        <w:rPr>
          <w:spacing w:val="-7"/>
        </w:rPr>
        <w:t xml:space="preserve"> </w:t>
      </w:r>
      <w:r>
        <w:t>wykonania</w:t>
      </w:r>
      <w:r>
        <w:rPr>
          <w:spacing w:val="-7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odbioru</w:t>
      </w:r>
      <w:r>
        <w:rPr>
          <w:spacing w:val="-6"/>
        </w:rPr>
        <w:t xml:space="preserve"> </w:t>
      </w:r>
      <w:r>
        <w:t>robót</w:t>
      </w:r>
      <w:r>
        <w:rPr>
          <w:spacing w:val="-6"/>
        </w:rPr>
        <w:t xml:space="preserve"> </w:t>
      </w:r>
      <w:r>
        <w:rPr>
          <w:spacing w:val="-2"/>
        </w:rPr>
        <w:t>budowlanych</w:t>
      </w:r>
      <w:bookmarkEnd w:id="14"/>
    </w:p>
    <w:p w14:paraId="0BD32461" w14:textId="77777777" w:rsidR="009B1CF5" w:rsidRDefault="00990B03">
      <w:pPr>
        <w:pStyle w:val="Tekstpodstawowy"/>
        <w:spacing w:before="120" w:line="276" w:lineRule="auto"/>
        <w:ind w:left="400" w:right="132" w:firstLine="708"/>
        <w:jc w:val="both"/>
      </w:pPr>
      <w:r>
        <w:t>Oferent</w:t>
      </w:r>
      <w:r>
        <w:rPr>
          <w:spacing w:val="-15"/>
        </w:rPr>
        <w:t xml:space="preserve"> </w:t>
      </w:r>
      <w:r>
        <w:t>zobowiązany</w:t>
      </w:r>
      <w:r>
        <w:rPr>
          <w:spacing w:val="-15"/>
        </w:rPr>
        <w:t xml:space="preserve"> </w:t>
      </w:r>
      <w:r>
        <w:t>jest</w:t>
      </w:r>
      <w:r>
        <w:rPr>
          <w:spacing w:val="-15"/>
        </w:rPr>
        <w:t xml:space="preserve"> </w:t>
      </w:r>
      <w:r>
        <w:t>znać</w:t>
      </w:r>
      <w:r>
        <w:rPr>
          <w:spacing w:val="7"/>
        </w:rPr>
        <w:t xml:space="preserve"> </w:t>
      </w:r>
      <w:r>
        <w:t>ustawy,</w:t>
      </w:r>
      <w:r>
        <w:rPr>
          <w:spacing w:val="-15"/>
        </w:rPr>
        <w:t xml:space="preserve"> </w:t>
      </w:r>
      <w:r>
        <w:t>akty</w:t>
      </w:r>
      <w:r>
        <w:rPr>
          <w:spacing w:val="-15"/>
        </w:rPr>
        <w:t xml:space="preserve"> </w:t>
      </w:r>
      <w:r>
        <w:t>wykonawcze</w:t>
      </w:r>
      <w:r>
        <w:rPr>
          <w:spacing w:val="-15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ustaw,</w:t>
      </w:r>
      <w:r>
        <w:rPr>
          <w:spacing w:val="-15"/>
        </w:rPr>
        <w:t xml:space="preserve"> </w:t>
      </w:r>
      <w:r>
        <w:t>przepisy</w:t>
      </w:r>
      <w:r>
        <w:rPr>
          <w:spacing w:val="-15"/>
        </w:rPr>
        <w:t xml:space="preserve"> </w:t>
      </w:r>
      <w:r>
        <w:t>wydane przez organy administracji państwowej i samorządowej, które są w jakikolwiek sposób związane z robotami i projektowaniem i będzie w pełni odpowiedzialny za przestrzeganie tych praw i przepisów przy sporządzaniu dokumentów</w:t>
      </w:r>
      <w:r>
        <w:rPr>
          <w:spacing w:val="40"/>
        </w:rPr>
        <w:t xml:space="preserve"> </w:t>
      </w:r>
      <w:r>
        <w:t>i podczas prowadzenia robót. Wykonawca</w:t>
      </w:r>
      <w:r>
        <w:rPr>
          <w:spacing w:val="80"/>
          <w:w w:val="150"/>
        </w:rPr>
        <w:t xml:space="preserve"> </w:t>
      </w:r>
      <w:r>
        <w:t>jest</w:t>
      </w:r>
      <w:r>
        <w:rPr>
          <w:spacing w:val="80"/>
          <w:w w:val="150"/>
        </w:rPr>
        <w:t xml:space="preserve"> </w:t>
      </w:r>
      <w:r>
        <w:t>zobowiązany</w:t>
      </w:r>
      <w:r>
        <w:rPr>
          <w:spacing w:val="80"/>
          <w:w w:val="150"/>
        </w:rPr>
        <w:t xml:space="preserve"> </w:t>
      </w:r>
      <w:r>
        <w:t>również</w:t>
      </w:r>
      <w:r>
        <w:rPr>
          <w:spacing w:val="80"/>
          <w:w w:val="150"/>
        </w:rPr>
        <w:t xml:space="preserve"> </w:t>
      </w:r>
      <w:r>
        <w:t>do</w:t>
      </w:r>
      <w:r>
        <w:rPr>
          <w:spacing w:val="80"/>
          <w:w w:val="150"/>
        </w:rPr>
        <w:t xml:space="preserve"> </w:t>
      </w:r>
      <w:r>
        <w:t>przestrzegania</w:t>
      </w:r>
      <w:r>
        <w:rPr>
          <w:spacing w:val="80"/>
          <w:w w:val="150"/>
        </w:rPr>
        <w:t xml:space="preserve"> </w:t>
      </w:r>
      <w:r>
        <w:t>Polskich</w:t>
      </w:r>
      <w:r>
        <w:rPr>
          <w:spacing w:val="80"/>
          <w:w w:val="150"/>
        </w:rPr>
        <w:t xml:space="preserve"> </w:t>
      </w:r>
      <w:r>
        <w:t>Norm</w:t>
      </w:r>
      <w:r>
        <w:rPr>
          <w:spacing w:val="80"/>
          <w:w w:val="150"/>
        </w:rPr>
        <w:t xml:space="preserve"> </w:t>
      </w:r>
      <w:r>
        <w:t>w</w:t>
      </w:r>
      <w:r>
        <w:rPr>
          <w:spacing w:val="80"/>
          <w:w w:val="150"/>
        </w:rPr>
        <w:t xml:space="preserve"> </w:t>
      </w:r>
      <w:r>
        <w:t xml:space="preserve">tym </w:t>
      </w:r>
      <w:r w:rsidR="00A12634">
        <w:t xml:space="preserve">    </w:t>
      </w:r>
      <w:r>
        <w:lastRenderedPageBreak/>
        <w:t>w</w:t>
      </w:r>
      <w:r>
        <w:rPr>
          <w:spacing w:val="80"/>
        </w:rPr>
        <w:t xml:space="preserve"> </w:t>
      </w:r>
      <w:r>
        <w:t>szczególności</w:t>
      </w:r>
      <w:r>
        <w:rPr>
          <w:spacing w:val="80"/>
        </w:rPr>
        <w:t xml:space="preserve"> </w:t>
      </w:r>
      <w:r>
        <w:t>Polskich</w:t>
      </w:r>
      <w:r>
        <w:rPr>
          <w:spacing w:val="80"/>
        </w:rPr>
        <w:t xml:space="preserve"> </w:t>
      </w:r>
      <w:r>
        <w:t>Norm</w:t>
      </w:r>
      <w:r>
        <w:rPr>
          <w:spacing w:val="80"/>
        </w:rPr>
        <w:t xml:space="preserve"> </w:t>
      </w:r>
      <w:r>
        <w:t>przenoszących</w:t>
      </w:r>
      <w:r>
        <w:rPr>
          <w:spacing w:val="80"/>
        </w:rPr>
        <w:t xml:space="preserve"> </w:t>
      </w:r>
      <w:r>
        <w:t>europejskie</w:t>
      </w:r>
      <w:r>
        <w:rPr>
          <w:spacing w:val="80"/>
        </w:rPr>
        <w:t xml:space="preserve"> </w:t>
      </w:r>
      <w:r>
        <w:t>normy</w:t>
      </w:r>
      <w:r>
        <w:rPr>
          <w:spacing w:val="80"/>
        </w:rPr>
        <w:t xml:space="preserve"> </w:t>
      </w:r>
      <w:r>
        <w:t>zharmonizowane, a w przypadku ich braku normy państw członkowskich Unii Europejskiej przenoszące europejskie</w:t>
      </w:r>
      <w:r>
        <w:rPr>
          <w:spacing w:val="40"/>
        </w:rPr>
        <w:t xml:space="preserve"> </w:t>
      </w:r>
      <w:r>
        <w:t>normy</w:t>
      </w:r>
      <w:r>
        <w:rPr>
          <w:spacing w:val="40"/>
        </w:rPr>
        <w:t xml:space="preserve"> </w:t>
      </w:r>
      <w:r>
        <w:t>zharmonizowane,</w:t>
      </w:r>
      <w:r>
        <w:rPr>
          <w:spacing w:val="40"/>
        </w:rPr>
        <w:t xml:space="preserve"> </w:t>
      </w:r>
      <w:r>
        <w:t>które</w:t>
      </w:r>
      <w:r>
        <w:rPr>
          <w:spacing w:val="40"/>
        </w:rPr>
        <w:t xml:space="preserve"> </w:t>
      </w:r>
      <w:r>
        <w:t>mają</w:t>
      </w:r>
      <w:r>
        <w:rPr>
          <w:spacing w:val="40"/>
        </w:rPr>
        <w:t xml:space="preserve"> </w:t>
      </w:r>
      <w:r>
        <w:t>związek</w:t>
      </w:r>
      <w:r>
        <w:rPr>
          <w:spacing w:val="40"/>
        </w:rPr>
        <w:t xml:space="preserve"> </w:t>
      </w:r>
      <w:r>
        <w:t>z</w:t>
      </w:r>
      <w:r>
        <w:rPr>
          <w:spacing w:val="40"/>
        </w:rPr>
        <w:t xml:space="preserve"> </w:t>
      </w:r>
      <w:r>
        <w:t>wykonaniem</w:t>
      </w:r>
      <w:r>
        <w:rPr>
          <w:spacing w:val="40"/>
        </w:rPr>
        <w:t xml:space="preserve"> </w:t>
      </w:r>
      <w:r>
        <w:t>prac</w:t>
      </w:r>
      <w:r>
        <w:rPr>
          <w:spacing w:val="40"/>
        </w:rPr>
        <w:t xml:space="preserve"> </w:t>
      </w:r>
      <w:r>
        <w:t>budowy</w:t>
      </w:r>
      <w:r>
        <w:rPr>
          <w:spacing w:val="40"/>
        </w:rPr>
        <w:t xml:space="preserve"> </w:t>
      </w:r>
      <w:r>
        <w:t>w</w:t>
      </w:r>
      <w:r>
        <w:rPr>
          <w:spacing w:val="27"/>
        </w:rPr>
        <w:t xml:space="preserve"> </w:t>
      </w:r>
      <w:r>
        <w:t>zakresie</w:t>
      </w:r>
      <w:r>
        <w:rPr>
          <w:spacing w:val="27"/>
        </w:rPr>
        <w:t xml:space="preserve"> </w:t>
      </w:r>
      <w:r>
        <w:t>projektowania</w:t>
      </w:r>
      <w:r>
        <w:rPr>
          <w:spacing w:val="27"/>
        </w:rPr>
        <w:t xml:space="preserve"> </w:t>
      </w:r>
      <w:r>
        <w:t>i</w:t>
      </w:r>
      <w:r>
        <w:rPr>
          <w:spacing w:val="28"/>
        </w:rPr>
        <w:t xml:space="preserve"> </w:t>
      </w:r>
      <w:r>
        <w:t>budowy</w:t>
      </w:r>
      <w:r>
        <w:rPr>
          <w:spacing w:val="28"/>
        </w:rPr>
        <w:t xml:space="preserve"> </w:t>
      </w:r>
      <w:r>
        <w:t>boisk</w:t>
      </w:r>
      <w:r>
        <w:rPr>
          <w:spacing w:val="28"/>
        </w:rPr>
        <w:t xml:space="preserve"> </w:t>
      </w:r>
      <w:r>
        <w:t>piłkarskich</w:t>
      </w:r>
      <w:r>
        <w:rPr>
          <w:spacing w:val="28"/>
        </w:rPr>
        <w:t xml:space="preserve"> </w:t>
      </w:r>
      <w:r>
        <w:t>o</w:t>
      </w:r>
      <w:r>
        <w:rPr>
          <w:spacing w:val="28"/>
        </w:rPr>
        <w:t xml:space="preserve"> </w:t>
      </w:r>
      <w:r>
        <w:t>sztucznej</w:t>
      </w:r>
      <w:r>
        <w:rPr>
          <w:spacing w:val="28"/>
        </w:rPr>
        <w:t xml:space="preserve"> </w:t>
      </w:r>
      <w:r>
        <w:t>nawierzchni,</w:t>
      </w:r>
      <w:r>
        <w:rPr>
          <w:spacing w:val="28"/>
        </w:rPr>
        <w:t xml:space="preserve"> </w:t>
      </w:r>
      <w:r>
        <w:t xml:space="preserve">ogrodzeń </w:t>
      </w:r>
      <w:r w:rsidR="00A12634">
        <w:t xml:space="preserve">                    </w:t>
      </w:r>
      <w:r>
        <w:t>z siatki oraz projektowania i budowy wjazdów publicznych i chodników.</w:t>
      </w:r>
    </w:p>
    <w:p w14:paraId="3E2766E5" w14:textId="77777777" w:rsidR="009B1CF5" w:rsidRDefault="00990B03">
      <w:pPr>
        <w:pStyle w:val="Akapitzlist"/>
        <w:numPr>
          <w:ilvl w:val="0"/>
          <w:numId w:val="2"/>
        </w:numPr>
        <w:tabs>
          <w:tab w:val="left" w:pos="760"/>
        </w:tabs>
        <w:spacing w:line="276" w:lineRule="auto"/>
        <w:ind w:right="136"/>
        <w:jc w:val="both"/>
        <w:rPr>
          <w:sz w:val="24"/>
        </w:rPr>
      </w:pPr>
      <w:r>
        <w:rPr>
          <w:sz w:val="24"/>
        </w:rPr>
        <w:t>Podczas wykonywania zamówienia oferent zobowiązany jest do przestrzegania przepisów związanych z ochroną środowiska. Podczas projektowania i wykonywania robót</w:t>
      </w:r>
      <w:r>
        <w:rPr>
          <w:spacing w:val="40"/>
          <w:sz w:val="24"/>
        </w:rPr>
        <w:t xml:space="preserve"> </w:t>
      </w:r>
      <w:r>
        <w:rPr>
          <w:sz w:val="24"/>
        </w:rPr>
        <w:t>powinien w szczególności:</w:t>
      </w:r>
    </w:p>
    <w:p w14:paraId="08A327E0" w14:textId="77777777" w:rsidR="009B1CF5" w:rsidRDefault="00990B03">
      <w:pPr>
        <w:pStyle w:val="Akapitzlist"/>
        <w:numPr>
          <w:ilvl w:val="1"/>
          <w:numId w:val="2"/>
        </w:numPr>
        <w:tabs>
          <w:tab w:val="left" w:pos="1479"/>
        </w:tabs>
        <w:spacing w:before="2"/>
        <w:ind w:left="1479" w:hanging="359"/>
        <w:jc w:val="both"/>
        <w:rPr>
          <w:sz w:val="24"/>
        </w:rPr>
      </w:pPr>
      <w:r>
        <w:rPr>
          <w:sz w:val="24"/>
        </w:rPr>
        <w:t>utrzymywać</w:t>
      </w:r>
      <w:r>
        <w:rPr>
          <w:spacing w:val="-8"/>
          <w:sz w:val="24"/>
        </w:rPr>
        <w:t xml:space="preserve"> </w:t>
      </w:r>
      <w:r>
        <w:rPr>
          <w:sz w:val="24"/>
        </w:rPr>
        <w:t>plac</w:t>
      </w:r>
      <w:r>
        <w:rPr>
          <w:spacing w:val="-7"/>
          <w:sz w:val="24"/>
        </w:rPr>
        <w:t xml:space="preserve"> </w:t>
      </w:r>
      <w:r>
        <w:rPr>
          <w:sz w:val="24"/>
        </w:rPr>
        <w:t>budowy</w:t>
      </w:r>
      <w:r>
        <w:rPr>
          <w:spacing w:val="-6"/>
          <w:sz w:val="24"/>
        </w:rPr>
        <w:t xml:space="preserve"> </w:t>
      </w:r>
      <w:r>
        <w:rPr>
          <w:sz w:val="24"/>
        </w:rPr>
        <w:t>oraz</w:t>
      </w:r>
      <w:r>
        <w:rPr>
          <w:spacing w:val="-7"/>
          <w:sz w:val="24"/>
        </w:rPr>
        <w:t xml:space="preserve"> </w:t>
      </w:r>
      <w:r>
        <w:rPr>
          <w:sz w:val="24"/>
        </w:rPr>
        <w:t>wykopy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z w:val="24"/>
        </w:rPr>
        <w:t>stanie</w:t>
      </w:r>
      <w:r>
        <w:rPr>
          <w:spacing w:val="-7"/>
          <w:sz w:val="24"/>
        </w:rPr>
        <w:t xml:space="preserve"> </w:t>
      </w:r>
      <w:r>
        <w:rPr>
          <w:sz w:val="24"/>
        </w:rPr>
        <w:t>suchym,</w:t>
      </w:r>
      <w:r>
        <w:rPr>
          <w:spacing w:val="-7"/>
          <w:sz w:val="24"/>
        </w:rPr>
        <w:t xml:space="preserve"> </w:t>
      </w:r>
      <w:r>
        <w:rPr>
          <w:sz w:val="24"/>
        </w:rPr>
        <w:t>bez</w:t>
      </w:r>
      <w:r>
        <w:rPr>
          <w:spacing w:val="-7"/>
          <w:sz w:val="24"/>
        </w:rPr>
        <w:t xml:space="preserve"> </w:t>
      </w:r>
      <w:r>
        <w:rPr>
          <w:sz w:val="24"/>
        </w:rPr>
        <w:t>wody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stojącej,</w:t>
      </w:r>
    </w:p>
    <w:p w14:paraId="763D7731" w14:textId="77777777" w:rsidR="009B1CF5" w:rsidRDefault="00990B03">
      <w:pPr>
        <w:pStyle w:val="Akapitzlist"/>
        <w:numPr>
          <w:ilvl w:val="1"/>
          <w:numId w:val="2"/>
        </w:numPr>
        <w:tabs>
          <w:tab w:val="left" w:pos="1480"/>
        </w:tabs>
        <w:spacing w:before="40" w:line="273" w:lineRule="auto"/>
        <w:ind w:right="135"/>
        <w:jc w:val="both"/>
        <w:rPr>
          <w:sz w:val="24"/>
        </w:rPr>
      </w:pPr>
      <w:r>
        <w:rPr>
          <w:sz w:val="24"/>
        </w:rPr>
        <w:t>podjąć wszelkie niezbędne kroki w celu przestrzegania przepisów i norm związanych z ochroną środowiska na terenie i poza terenem placu budowy oraz aby</w:t>
      </w:r>
      <w:r>
        <w:rPr>
          <w:spacing w:val="-3"/>
          <w:sz w:val="24"/>
        </w:rPr>
        <w:t xml:space="preserve"> </w:t>
      </w:r>
      <w:r>
        <w:rPr>
          <w:sz w:val="24"/>
        </w:rPr>
        <w:t>uniknąć</w:t>
      </w:r>
      <w:r>
        <w:rPr>
          <w:spacing w:val="-4"/>
          <w:sz w:val="24"/>
        </w:rPr>
        <w:t xml:space="preserve"> </w:t>
      </w:r>
      <w:r>
        <w:rPr>
          <w:sz w:val="24"/>
        </w:rPr>
        <w:t>szkód</w:t>
      </w:r>
      <w:r>
        <w:rPr>
          <w:spacing w:val="-3"/>
          <w:sz w:val="24"/>
        </w:rPr>
        <w:t xml:space="preserve"> </w:t>
      </w:r>
      <w:r>
        <w:rPr>
          <w:sz w:val="24"/>
        </w:rPr>
        <w:t>lub</w:t>
      </w:r>
      <w:r>
        <w:rPr>
          <w:spacing w:val="-3"/>
          <w:sz w:val="24"/>
        </w:rPr>
        <w:t xml:space="preserve"> </w:t>
      </w:r>
      <w:r>
        <w:rPr>
          <w:sz w:val="24"/>
        </w:rPr>
        <w:t>niedogodności</w:t>
      </w:r>
      <w:r>
        <w:rPr>
          <w:spacing w:val="-3"/>
          <w:sz w:val="24"/>
        </w:rPr>
        <w:t xml:space="preserve"> </w:t>
      </w:r>
      <w:r>
        <w:rPr>
          <w:sz w:val="24"/>
        </w:rPr>
        <w:t>dla</w:t>
      </w:r>
      <w:r>
        <w:rPr>
          <w:spacing w:val="-4"/>
          <w:sz w:val="24"/>
        </w:rPr>
        <w:t xml:space="preserve"> </w:t>
      </w:r>
      <w:r>
        <w:rPr>
          <w:sz w:val="24"/>
        </w:rPr>
        <w:t>osób,</w:t>
      </w:r>
      <w:r>
        <w:rPr>
          <w:spacing w:val="-3"/>
          <w:sz w:val="24"/>
        </w:rPr>
        <w:t xml:space="preserve"> </w:t>
      </w:r>
      <w:r>
        <w:rPr>
          <w:sz w:val="24"/>
        </w:rPr>
        <w:t>przedsiębiorstw</w:t>
      </w:r>
      <w:r>
        <w:rPr>
          <w:spacing w:val="-3"/>
          <w:sz w:val="24"/>
        </w:rPr>
        <w:t xml:space="preserve"> </w:t>
      </w:r>
      <w:r>
        <w:rPr>
          <w:sz w:val="24"/>
        </w:rPr>
        <w:t>publicznych</w:t>
      </w:r>
      <w:r>
        <w:rPr>
          <w:spacing w:val="-3"/>
          <w:sz w:val="24"/>
        </w:rPr>
        <w:t xml:space="preserve"> </w:t>
      </w:r>
      <w:r>
        <w:rPr>
          <w:sz w:val="24"/>
        </w:rPr>
        <w:t>lub</w:t>
      </w:r>
    </w:p>
    <w:p w14:paraId="743FDA52" w14:textId="77777777" w:rsidR="009B1CF5" w:rsidRDefault="00990B03">
      <w:pPr>
        <w:pStyle w:val="Tekstpodstawowy"/>
        <w:spacing w:before="1" w:line="276" w:lineRule="auto"/>
        <w:ind w:left="1480" w:right="136"/>
        <w:jc w:val="both"/>
      </w:pPr>
      <w:r>
        <w:t xml:space="preserve">innych, w każdym przypadku, włączając zanieczyszczenia i hałas wynikające </w:t>
      </w:r>
      <w:r w:rsidR="00A12634">
        <w:t xml:space="preserve">                 </w:t>
      </w:r>
      <w:r>
        <w:t>z zastosowanej metodologii.</w:t>
      </w:r>
    </w:p>
    <w:p w14:paraId="50A76EBA" w14:textId="77777777" w:rsidR="009B1CF5" w:rsidRDefault="00990B03">
      <w:pPr>
        <w:pStyle w:val="Akapitzlist"/>
        <w:numPr>
          <w:ilvl w:val="0"/>
          <w:numId w:val="2"/>
        </w:numPr>
        <w:tabs>
          <w:tab w:val="left" w:pos="760"/>
        </w:tabs>
        <w:spacing w:line="276" w:lineRule="auto"/>
        <w:ind w:right="136"/>
        <w:jc w:val="both"/>
        <w:rPr>
          <w:sz w:val="24"/>
        </w:rPr>
      </w:pPr>
      <w:r>
        <w:rPr>
          <w:sz w:val="24"/>
        </w:rPr>
        <w:t>Oferent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opracuje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i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wdroży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Plan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Bezpieczeństwa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i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Ochrony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Zdrowia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zgodny</w:t>
      </w:r>
      <w:r>
        <w:rPr>
          <w:spacing w:val="80"/>
          <w:sz w:val="24"/>
        </w:rPr>
        <w:t xml:space="preserve"> </w:t>
      </w:r>
      <w:r w:rsidR="00A12634">
        <w:rPr>
          <w:spacing w:val="80"/>
          <w:sz w:val="24"/>
        </w:rPr>
        <w:t xml:space="preserve">    </w:t>
      </w:r>
      <w:r>
        <w:rPr>
          <w:sz w:val="24"/>
        </w:rPr>
        <w:t>z</w:t>
      </w:r>
      <w:r>
        <w:rPr>
          <w:spacing w:val="-13"/>
          <w:sz w:val="24"/>
        </w:rPr>
        <w:t xml:space="preserve"> </w:t>
      </w:r>
      <w:r>
        <w:rPr>
          <w:sz w:val="24"/>
        </w:rPr>
        <w:t>wymaganiami</w:t>
      </w:r>
      <w:r>
        <w:rPr>
          <w:spacing w:val="-11"/>
          <w:sz w:val="24"/>
        </w:rPr>
        <w:t xml:space="preserve"> </w:t>
      </w:r>
      <w:r>
        <w:rPr>
          <w:sz w:val="24"/>
        </w:rPr>
        <w:t>prawa</w:t>
      </w:r>
      <w:r>
        <w:rPr>
          <w:spacing w:val="-13"/>
          <w:sz w:val="24"/>
        </w:rPr>
        <w:t xml:space="preserve"> </w:t>
      </w:r>
      <w:r>
        <w:rPr>
          <w:sz w:val="24"/>
        </w:rPr>
        <w:t>budowlanego</w:t>
      </w:r>
      <w:r>
        <w:rPr>
          <w:spacing w:val="-12"/>
          <w:sz w:val="24"/>
        </w:rPr>
        <w:t xml:space="preserve"> </w:t>
      </w:r>
      <w:r>
        <w:rPr>
          <w:sz w:val="24"/>
        </w:rPr>
        <w:t>oraz</w:t>
      </w:r>
      <w:r>
        <w:rPr>
          <w:spacing w:val="-10"/>
          <w:sz w:val="24"/>
        </w:rPr>
        <w:t xml:space="preserve"> </w:t>
      </w:r>
      <w:r>
        <w:rPr>
          <w:sz w:val="24"/>
        </w:rPr>
        <w:t>Rozporządzenia</w:t>
      </w:r>
      <w:r>
        <w:rPr>
          <w:spacing w:val="-10"/>
          <w:sz w:val="24"/>
        </w:rPr>
        <w:t xml:space="preserve"> </w:t>
      </w:r>
      <w:r>
        <w:rPr>
          <w:sz w:val="24"/>
        </w:rPr>
        <w:t>Ministra</w:t>
      </w:r>
      <w:r>
        <w:rPr>
          <w:spacing w:val="-10"/>
          <w:sz w:val="24"/>
        </w:rPr>
        <w:t xml:space="preserve"> </w:t>
      </w:r>
      <w:r>
        <w:rPr>
          <w:sz w:val="24"/>
        </w:rPr>
        <w:t>Infrastruktury</w:t>
      </w:r>
      <w:r>
        <w:rPr>
          <w:spacing w:val="-12"/>
          <w:sz w:val="24"/>
        </w:rPr>
        <w:t xml:space="preserve"> </w:t>
      </w:r>
      <w:r>
        <w:rPr>
          <w:sz w:val="24"/>
        </w:rPr>
        <w:t>z</w:t>
      </w:r>
      <w:r>
        <w:rPr>
          <w:spacing w:val="-13"/>
          <w:sz w:val="24"/>
        </w:rPr>
        <w:t xml:space="preserve"> </w:t>
      </w:r>
      <w:r>
        <w:rPr>
          <w:sz w:val="24"/>
        </w:rPr>
        <w:t>dnia 23 czerwca 2003 w sprawie informacji dotyczącej bezpieczeństwa i ochrony zdrowia oraz planu bezpieczeństwa i ochrony zdrowia.</w:t>
      </w:r>
    </w:p>
    <w:p w14:paraId="424FC7FC" w14:textId="77777777" w:rsidR="009B1CF5" w:rsidRDefault="00990B03">
      <w:pPr>
        <w:pStyle w:val="Akapitzlist"/>
        <w:numPr>
          <w:ilvl w:val="0"/>
          <w:numId w:val="2"/>
        </w:numPr>
        <w:tabs>
          <w:tab w:val="left" w:pos="760"/>
        </w:tabs>
        <w:spacing w:line="276" w:lineRule="auto"/>
        <w:ind w:right="135"/>
        <w:jc w:val="both"/>
        <w:rPr>
          <w:sz w:val="24"/>
        </w:rPr>
      </w:pPr>
      <w:r>
        <w:rPr>
          <w:sz w:val="24"/>
        </w:rPr>
        <w:t>Podczas realizacji robót Wykonawca będzie przestrzegać przepisów dotyczących bezpieczeństwa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higieny pracy.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terenie</w:t>
      </w:r>
      <w:r>
        <w:rPr>
          <w:spacing w:val="-3"/>
          <w:sz w:val="24"/>
        </w:rPr>
        <w:t xml:space="preserve"> </w:t>
      </w:r>
      <w:r>
        <w:rPr>
          <w:sz w:val="24"/>
        </w:rPr>
        <w:t>budowy</w:t>
      </w:r>
      <w:r>
        <w:rPr>
          <w:spacing w:val="-2"/>
          <w:sz w:val="24"/>
        </w:rPr>
        <w:t xml:space="preserve"> </w:t>
      </w:r>
      <w:r>
        <w:rPr>
          <w:sz w:val="24"/>
        </w:rPr>
        <w:t>niedopuszczalne</w:t>
      </w:r>
      <w:r>
        <w:rPr>
          <w:spacing w:val="-3"/>
          <w:sz w:val="24"/>
        </w:rPr>
        <w:t xml:space="preserve"> </w:t>
      </w:r>
      <w:r>
        <w:rPr>
          <w:sz w:val="24"/>
        </w:rPr>
        <w:t>jest</w:t>
      </w:r>
      <w:r>
        <w:rPr>
          <w:spacing w:val="-2"/>
          <w:sz w:val="24"/>
        </w:rPr>
        <w:t xml:space="preserve"> </w:t>
      </w:r>
      <w:r>
        <w:rPr>
          <w:sz w:val="24"/>
        </w:rPr>
        <w:t>palenie</w:t>
      </w:r>
      <w:r>
        <w:rPr>
          <w:spacing w:val="-3"/>
          <w:sz w:val="24"/>
        </w:rPr>
        <w:t xml:space="preserve"> </w:t>
      </w:r>
      <w:r>
        <w:rPr>
          <w:sz w:val="24"/>
        </w:rPr>
        <w:t>śmieci lub odpadów.</w:t>
      </w:r>
    </w:p>
    <w:p w14:paraId="09B7F667" w14:textId="77777777" w:rsidR="009B1CF5" w:rsidRDefault="00990B03">
      <w:pPr>
        <w:pStyle w:val="Akapitzlist"/>
        <w:numPr>
          <w:ilvl w:val="0"/>
          <w:numId w:val="2"/>
        </w:numPr>
        <w:tabs>
          <w:tab w:val="left" w:pos="759"/>
        </w:tabs>
        <w:ind w:left="759" w:hanging="359"/>
        <w:jc w:val="both"/>
        <w:rPr>
          <w:sz w:val="24"/>
        </w:rPr>
      </w:pPr>
      <w:r>
        <w:rPr>
          <w:sz w:val="24"/>
        </w:rPr>
        <w:t>Oferent</w:t>
      </w:r>
      <w:r>
        <w:rPr>
          <w:spacing w:val="-10"/>
          <w:sz w:val="24"/>
        </w:rPr>
        <w:t xml:space="preserve"> </w:t>
      </w:r>
      <w:r>
        <w:rPr>
          <w:sz w:val="24"/>
        </w:rPr>
        <w:t>opracuje</w:t>
      </w:r>
      <w:r>
        <w:rPr>
          <w:spacing w:val="-10"/>
          <w:sz w:val="24"/>
        </w:rPr>
        <w:t xml:space="preserve"> </w:t>
      </w:r>
      <w:r>
        <w:rPr>
          <w:sz w:val="24"/>
        </w:rPr>
        <w:t>szczegółowe</w:t>
      </w:r>
      <w:r>
        <w:rPr>
          <w:spacing w:val="-10"/>
          <w:sz w:val="24"/>
        </w:rPr>
        <w:t xml:space="preserve"> </w:t>
      </w:r>
      <w:r>
        <w:rPr>
          <w:sz w:val="24"/>
        </w:rPr>
        <w:t>rozwiązania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zakresie:</w:t>
      </w:r>
    </w:p>
    <w:p w14:paraId="71747773" w14:textId="77777777" w:rsidR="009B1CF5" w:rsidRDefault="00990B03">
      <w:pPr>
        <w:pStyle w:val="Akapitzlist"/>
        <w:numPr>
          <w:ilvl w:val="1"/>
          <w:numId w:val="2"/>
        </w:numPr>
        <w:tabs>
          <w:tab w:val="left" w:pos="1479"/>
        </w:tabs>
        <w:spacing w:before="43"/>
        <w:ind w:left="1479" w:hanging="359"/>
        <w:jc w:val="both"/>
        <w:rPr>
          <w:sz w:val="24"/>
        </w:rPr>
      </w:pPr>
      <w:r>
        <w:rPr>
          <w:sz w:val="24"/>
        </w:rPr>
        <w:t>robót</w:t>
      </w:r>
      <w:r>
        <w:rPr>
          <w:spacing w:val="-9"/>
          <w:sz w:val="24"/>
        </w:rPr>
        <w:t xml:space="preserve"> </w:t>
      </w:r>
      <w:r>
        <w:rPr>
          <w:sz w:val="24"/>
        </w:rPr>
        <w:t>budowlanych</w:t>
      </w:r>
      <w:r>
        <w:rPr>
          <w:spacing w:val="-9"/>
          <w:sz w:val="24"/>
        </w:rPr>
        <w:t xml:space="preserve"> </w:t>
      </w:r>
      <w:r>
        <w:rPr>
          <w:sz w:val="24"/>
        </w:rPr>
        <w:t>związanych</w:t>
      </w:r>
      <w:r>
        <w:rPr>
          <w:spacing w:val="-6"/>
          <w:sz w:val="24"/>
        </w:rPr>
        <w:t xml:space="preserve"> </w:t>
      </w:r>
      <w:r>
        <w:rPr>
          <w:sz w:val="24"/>
        </w:rPr>
        <w:t>z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budową:</w:t>
      </w:r>
    </w:p>
    <w:p w14:paraId="1C177329" w14:textId="77777777" w:rsidR="009B1CF5" w:rsidRDefault="00990B03">
      <w:pPr>
        <w:pStyle w:val="Akapitzlist"/>
        <w:numPr>
          <w:ilvl w:val="2"/>
          <w:numId w:val="2"/>
        </w:numPr>
        <w:tabs>
          <w:tab w:val="left" w:pos="1618"/>
        </w:tabs>
        <w:spacing w:before="40"/>
        <w:ind w:left="1618" w:hanging="138"/>
        <w:rPr>
          <w:sz w:val="24"/>
        </w:rPr>
      </w:pPr>
      <w:r>
        <w:rPr>
          <w:sz w:val="24"/>
        </w:rPr>
        <w:t>bieżni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lekkoatletycznej,</w:t>
      </w:r>
    </w:p>
    <w:p w14:paraId="4AA9B373" w14:textId="77777777" w:rsidR="009B1CF5" w:rsidRDefault="00990B03">
      <w:pPr>
        <w:pStyle w:val="Akapitzlist"/>
        <w:numPr>
          <w:ilvl w:val="2"/>
          <w:numId w:val="2"/>
        </w:numPr>
        <w:tabs>
          <w:tab w:val="left" w:pos="1618"/>
        </w:tabs>
        <w:spacing w:before="41"/>
        <w:ind w:left="1618" w:hanging="138"/>
        <w:rPr>
          <w:sz w:val="24"/>
        </w:rPr>
      </w:pPr>
      <w:r>
        <w:rPr>
          <w:sz w:val="24"/>
        </w:rPr>
        <w:t>skoku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dal,</w:t>
      </w:r>
    </w:p>
    <w:p w14:paraId="6B562E86" w14:textId="77777777" w:rsidR="009B1CF5" w:rsidRDefault="00990B03">
      <w:pPr>
        <w:pStyle w:val="Akapitzlist"/>
        <w:numPr>
          <w:ilvl w:val="2"/>
          <w:numId w:val="2"/>
        </w:numPr>
        <w:tabs>
          <w:tab w:val="left" w:pos="1618"/>
        </w:tabs>
        <w:spacing w:before="40"/>
        <w:ind w:left="1618" w:hanging="138"/>
        <w:rPr>
          <w:sz w:val="24"/>
        </w:rPr>
      </w:pPr>
      <w:r>
        <w:rPr>
          <w:sz w:val="24"/>
        </w:rPr>
        <w:t>odwodnienia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terenu,</w:t>
      </w:r>
    </w:p>
    <w:p w14:paraId="6443AC29" w14:textId="77777777" w:rsidR="009B1CF5" w:rsidRDefault="00990B03">
      <w:pPr>
        <w:pStyle w:val="Akapitzlist"/>
        <w:numPr>
          <w:ilvl w:val="1"/>
          <w:numId w:val="2"/>
        </w:numPr>
        <w:tabs>
          <w:tab w:val="left" w:pos="1479"/>
        </w:tabs>
        <w:spacing w:before="43"/>
        <w:ind w:left="1479" w:hanging="359"/>
        <w:jc w:val="both"/>
        <w:rPr>
          <w:sz w:val="24"/>
        </w:rPr>
      </w:pPr>
      <w:r>
        <w:rPr>
          <w:sz w:val="24"/>
        </w:rPr>
        <w:t>robót</w:t>
      </w:r>
      <w:r>
        <w:rPr>
          <w:spacing w:val="-9"/>
          <w:sz w:val="24"/>
        </w:rPr>
        <w:t xml:space="preserve"> </w:t>
      </w:r>
      <w:r>
        <w:rPr>
          <w:sz w:val="24"/>
        </w:rPr>
        <w:t>budowlanych</w:t>
      </w:r>
      <w:r>
        <w:rPr>
          <w:spacing w:val="-9"/>
          <w:sz w:val="24"/>
        </w:rPr>
        <w:t xml:space="preserve"> </w:t>
      </w:r>
      <w:r>
        <w:rPr>
          <w:sz w:val="24"/>
        </w:rPr>
        <w:t>związanych</w:t>
      </w:r>
      <w:r>
        <w:rPr>
          <w:spacing w:val="-6"/>
          <w:sz w:val="24"/>
        </w:rPr>
        <w:t xml:space="preserve"> </w:t>
      </w:r>
      <w:r>
        <w:rPr>
          <w:sz w:val="24"/>
        </w:rPr>
        <w:t>z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modernizacją:</w:t>
      </w:r>
    </w:p>
    <w:p w14:paraId="133086E0" w14:textId="77777777" w:rsidR="009B1CF5" w:rsidRDefault="00990B03">
      <w:pPr>
        <w:pStyle w:val="Akapitzlist"/>
        <w:numPr>
          <w:ilvl w:val="2"/>
          <w:numId w:val="2"/>
        </w:numPr>
        <w:tabs>
          <w:tab w:val="left" w:pos="1618"/>
        </w:tabs>
        <w:spacing w:before="40"/>
        <w:ind w:left="1618" w:hanging="138"/>
        <w:rPr>
          <w:sz w:val="24"/>
        </w:rPr>
      </w:pPr>
      <w:r>
        <w:rPr>
          <w:sz w:val="24"/>
        </w:rPr>
        <w:t>boiska</w:t>
      </w:r>
      <w:r>
        <w:rPr>
          <w:spacing w:val="-7"/>
          <w:sz w:val="24"/>
        </w:rPr>
        <w:t xml:space="preserve"> </w:t>
      </w:r>
      <w:r>
        <w:rPr>
          <w:sz w:val="24"/>
        </w:rPr>
        <w:t>piłkarskiego</w:t>
      </w:r>
      <w:r>
        <w:rPr>
          <w:spacing w:val="-6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wym.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60x100m</w:t>
      </w:r>
    </w:p>
    <w:p w14:paraId="47B2FB05" w14:textId="77777777" w:rsidR="009B1CF5" w:rsidRDefault="00990B03">
      <w:pPr>
        <w:pStyle w:val="Akapitzlist"/>
        <w:numPr>
          <w:ilvl w:val="2"/>
          <w:numId w:val="2"/>
        </w:numPr>
        <w:tabs>
          <w:tab w:val="left" w:pos="1618"/>
        </w:tabs>
        <w:spacing w:before="41"/>
        <w:ind w:left="1618" w:hanging="138"/>
        <w:rPr>
          <w:sz w:val="24"/>
        </w:rPr>
      </w:pPr>
      <w:r>
        <w:rPr>
          <w:sz w:val="24"/>
        </w:rPr>
        <w:t>ogrodzenia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panelowego</w:t>
      </w:r>
    </w:p>
    <w:p w14:paraId="3854B8C5" w14:textId="77777777" w:rsidR="009B1CF5" w:rsidRDefault="00990B03">
      <w:pPr>
        <w:pStyle w:val="Akapitzlist"/>
        <w:numPr>
          <w:ilvl w:val="2"/>
          <w:numId w:val="2"/>
        </w:numPr>
        <w:tabs>
          <w:tab w:val="left" w:pos="1618"/>
        </w:tabs>
        <w:spacing w:before="41"/>
        <w:ind w:left="1618" w:hanging="138"/>
        <w:rPr>
          <w:sz w:val="24"/>
        </w:rPr>
      </w:pPr>
      <w:r>
        <w:rPr>
          <w:sz w:val="24"/>
        </w:rPr>
        <w:t>bramek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piłkarskich</w:t>
      </w:r>
    </w:p>
    <w:p w14:paraId="2541421F" w14:textId="77777777" w:rsidR="009B1CF5" w:rsidRDefault="00990B03">
      <w:pPr>
        <w:pStyle w:val="Akapitzlist"/>
        <w:numPr>
          <w:ilvl w:val="1"/>
          <w:numId w:val="2"/>
        </w:numPr>
        <w:tabs>
          <w:tab w:val="left" w:pos="1480"/>
        </w:tabs>
        <w:spacing w:before="45"/>
        <w:rPr>
          <w:sz w:val="24"/>
        </w:rPr>
      </w:pPr>
      <w:r>
        <w:rPr>
          <w:sz w:val="24"/>
        </w:rPr>
        <w:t>robót</w:t>
      </w:r>
      <w:r>
        <w:rPr>
          <w:spacing w:val="-10"/>
          <w:sz w:val="24"/>
        </w:rPr>
        <w:t xml:space="preserve"> </w:t>
      </w:r>
      <w:r>
        <w:rPr>
          <w:sz w:val="24"/>
        </w:rPr>
        <w:t>rozbiórkowych</w:t>
      </w:r>
      <w:r>
        <w:rPr>
          <w:spacing w:val="-9"/>
          <w:sz w:val="24"/>
        </w:rPr>
        <w:t xml:space="preserve"> </w:t>
      </w:r>
      <w:r>
        <w:rPr>
          <w:sz w:val="24"/>
        </w:rPr>
        <w:t>związanych</w:t>
      </w:r>
      <w:r>
        <w:rPr>
          <w:spacing w:val="-9"/>
          <w:sz w:val="24"/>
        </w:rPr>
        <w:t xml:space="preserve"> </w:t>
      </w:r>
      <w:r>
        <w:rPr>
          <w:sz w:val="24"/>
        </w:rPr>
        <w:t>z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rozbiórką:</w:t>
      </w:r>
    </w:p>
    <w:p w14:paraId="53926FF5" w14:textId="77777777" w:rsidR="009B1CF5" w:rsidRDefault="00990B03">
      <w:pPr>
        <w:pStyle w:val="Akapitzlist"/>
        <w:numPr>
          <w:ilvl w:val="2"/>
          <w:numId w:val="2"/>
        </w:numPr>
        <w:tabs>
          <w:tab w:val="left" w:pos="1618"/>
        </w:tabs>
        <w:spacing w:before="38"/>
        <w:ind w:left="1618" w:hanging="138"/>
        <w:rPr>
          <w:sz w:val="24"/>
        </w:rPr>
      </w:pPr>
      <w:r>
        <w:rPr>
          <w:sz w:val="24"/>
        </w:rPr>
        <w:t>istniejącej</w:t>
      </w:r>
      <w:r>
        <w:rPr>
          <w:spacing w:val="-12"/>
          <w:sz w:val="24"/>
        </w:rPr>
        <w:t xml:space="preserve"> </w:t>
      </w:r>
      <w:r>
        <w:rPr>
          <w:sz w:val="24"/>
        </w:rPr>
        <w:t>nawierzchni</w:t>
      </w:r>
      <w:r>
        <w:rPr>
          <w:spacing w:val="-12"/>
          <w:sz w:val="24"/>
        </w:rPr>
        <w:t xml:space="preserve"> </w:t>
      </w:r>
      <w:r>
        <w:rPr>
          <w:sz w:val="24"/>
        </w:rPr>
        <w:t>istniejącego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boiska</w:t>
      </w:r>
    </w:p>
    <w:p w14:paraId="33DDFBE5" w14:textId="77777777" w:rsidR="009B1CF5" w:rsidRDefault="00990B03">
      <w:pPr>
        <w:pStyle w:val="Akapitzlist"/>
        <w:numPr>
          <w:ilvl w:val="2"/>
          <w:numId w:val="2"/>
        </w:numPr>
        <w:tabs>
          <w:tab w:val="left" w:pos="1618"/>
        </w:tabs>
        <w:spacing w:before="40"/>
        <w:ind w:left="1618" w:hanging="138"/>
        <w:rPr>
          <w:sz w:val="24"/>
        </w:rPr>
      </w:pPr>
      <w:r>
        <w:rPr>
          <w:sz w:val="24"/>
        </w:rPr>
        <w:t>istniejących</w:t>
      </w:r>
      <w:r>
        <w:rPr>
          <w:spacing w:val="-11"/>
          <w:sz w:val="24"/>
        </w:rPr>
        <w:t xml:space="preserve"> </w:t>
      </w:r>
      <w:r>
        <w:rPr>
          <w:sz w:val="24"/>
        </w:rPr>
        <w:t>bramek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piłkarskich</w:t>
      </w:r>
    </w:p>
    <w:p w14:paraId="66155DA0" w14:textId="77777777" w:rsidR="009B1CF5" w:rsidRDefault="00990B03">
      <w:pPr>
        <w:pStyle w:val="Akapitzlist"/>
        <w:numPr>
          <w:ilvl w:val="2"/>
          <w:numId w:val="2"/>
        </w:numPr>
        <w:tabs>
          <w:tab w:val="left" w:pos="1618"/>
        </w:tabs>
        <w:spacing w:before="41"/>
        <w:ind w:left="1618" w:hanging="138"/>
        <w:rPr>
          <w:sz w:val="24"/>
        </w:rPr>
      </w:pPr>
      <w:r>
        <w:rPr>
          <w:sz w:val="24"/>
        </w:rPr>
        <w:t>istniejącego</w:t>
      </w:r>
      <w:r>
        <w:rPr>
          <w:spacing w:val="-10"/>
          <w:sz w:val="24"/>
        </w:rPr>
        <w:t xml:space="preserve"> </w:t>
      </w:r>
      <w:r>
        <w:rPr>
          <w:sz w:val="24"/>
        </w:rPr>
        <w:t>ogrodzenia</w:t>
      </w:r>
      <w:r>
        <w:rPr>
          <w:spacing w:val="-9"/>
          <w:sz w:val="24"/>
        </w:rPr>
        <w:t xml:space="preserve"> </w:t>
      </w:r>
      <w:r>
        <w:rPr>
          <w:sz w:val="24"/>
        </w:rPr>
        <w:t>(siatki</w:t>
      </w:r>
      <w:r>
        <w:rPr>
          <w:spacing w:val="-9"/>
          <w:sz w:val="24"/>
        </w:rPr>
        <w:t xml:space="preserve"> </w:t>
      </w:r>
      <w:r>
        <w:rPr>
          <w:sz w:val="24"/>
        </w:rPr>
        <w:t>ogrodzeniowej</w:t>
      </w:r>
      <w:r>
        <w:rPr>
          <w:spacing w:val="-10"/>
          <w:sz w:val="24"/>
        </w:rPr>
        <w:t xml:space="preserve"> </w:t>
      </w:r>
      <w:r>
        <w:rPr>
          <w:sz w:val="24"/>
        </w:rPr>
        <w:t>bez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słupów)</w:t>
      </w:r>
    </w:p>
    <w:p w14:paraId="5CB5B05E" w14:textId="77777777" w:rsidR="009B1CF5" w:rsidRDefault="00990B03">
      <w:pPr>
        <w:pStyle w:val="Akapitzlist"/>
        <w:numPr>
          <w:ilvl w:val="0"/>
          <w:numId w:val="2"/>
        </w:numPr>
        <w:tabs>
          <w:tab w:val="left" w:pos="760"/>
        </w:tabs>
        <w:spacing w:before="43" w:line="276" w:lineRule="auto"/>
        <w:ind w:right="136"/>
        <w:rPr>
          <w:sz w:val="24"/>
        </w:rPr>
      </w:pPr>
      <w:r>
        <w:rPr>
          <w:sz w:val="24"/>
        </w:rPr>
        <w:t>Zamawiający</w:t>
      </w:r>
      <w:r>
        <w:rPr>
          <w:spacing w:val="-15"/>
          <w:sz w:val="24"/>
        </w:rPr>
        <w:t xml:space="preserve"> </w:t>
      </w:r>
      <w:r>
        <w:rPr>
          <w:sz w:val="24"/>
        </w:rPr>
        <w:t>wymaga,</w:t>
      </w:r>
      <w:r>
        <w:rPr>
          <w:spacing w:val="-15"/>
          <w:sz w:val="24"/>
        </w:rPr>
        <w:t xml:space="preserve"> </w:t>
      </w:r>
      <w:r>
        <w:rPr>
          <w:sz w:val="24"/>
        </w:rPr>
        <w:t>aby</w:t>
      </w:r>
      <w:r>
        <w:rPr>
          <w:spacing w:val="-15"/>
          <w:sz w:val="24"/>
        </w:rPr>
        <w:t xml:space="preserve"> </w:t>
      </w:r>
      <w:r>
        <w:rPr>
          <w:sz w:val="24"/>
        </w:rPr>
        <w:t>zostały</w:t>
      </w:r>
      <w:r>
        <w:rPr>
          <w:spacing w:val="-15"/>
          <w:sz w:val="24"/>
        </w:rPr>
        <w:t xml:space="preserve"> </w:t>
      </w:r>
      <w:r>
        <w:rPr>
          <w:sz w:val="24"/>
        </w:rPr>
        <w:t>opracowane</w:t>
      </w:r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WWiORB</w:t>
      </w:r>
      <w:proofErr w:type="spellEnd"/>
      <w:r>
        <w:rPr>
          <w:spacing w:val="-15"/>
          <w:sz w:val="24"/>
        </w:rPr>
        <w:t xml:space="preserve"> </w:t>
      </w:r>
      <w:r>
        <w:rPr>
          <w:sz w:val="24"/>
        </w:rPr>
        <w:t>dla</w:t>
      </w:r>
      <w:r>
        <w:rPr>
          <w:spacing w:val="-15"/>
          <w:sz w:val="24"/>
        </w:rPr>
        <w:t xml:space="preserve"> </w:t>
      </w:r>
      <w:r>
        <w:rPr>
          <w:sz w:val="24"/>
        </w:rPr>
        <w:t>następujących</w:t>
      </w:r>
      <w:r>
        <w:rPr>
          <w:spacing w:val="-15"/>
          <w:sz w:val="24"/>
        </w:rPr>
        <w:t xml:space="preserve"> </w:t>
      </w:r>
      <w:r>
        <w:rPr>
          <w:sz w:val="24"/>
        </w:rPr>
        <w:t>elementów i procesów budowlanych:</w:t>
      </w:r>
    </w:p>
    <w:p w14:paraId="413BFFE8" w14:textId="77777777" w:rsidR="009B1CF5" w:rsidRDefault="00990B03">
      <w:pPr>
        <w:pStyle w:val="Akapitzlist"/>
        <w:numPr>
          <w:ilvl w:val="1"/>
          <w:numId w:val="2"/>
        </w:numPr>
        <w:tabs>
          <w:tab w:val="left" w:pos="1480"/>
        </w:tabs>
        <w:spacing w:before="1" w:line="276" w:lineRule="auto"/>
        <w:ind w:right="135"/>
        <w:jc w:val="both"/>
        <w:rPr>
          <w:sz w:val="24"/>
        </w:rPr>
      </w:pPr>
      <w:r>
        <w:rPr>
          <w:sz w:val="24"/>
        </w:rPr>
        <w:t>teren</w:t>
      </w:r>
      <w:r>
        <w:rPr>
          <w:spacing w:val="-15"/>
          <w:sz w:val="24"/>
        </w:rPr>
        <w:t xml:space="preserve"> </w:t>
      </w:r>
      <w:r>
        <w:rPr>
          <w:sz w:val="24"/>
        </w:rPr>
        <w:t>budowy</w:t>
      </w:r>
      <w:r>
        <w:rPr>
          <w:spacing w:val="-13"/>
          <w:sz w:val="24"/>
        </w:rPr>
        <w:t xml:space="preserve"> </w:t>
      </w:r>
      <w:r>
        <w:rPr>
          <w:sz w:val="24"/>
        </w:rPr>
        <w:t>–</w:t>
      </w:r>
      <w:r>
        <w:rPr>
          <w:spacing w:val="-15"/>
          <w:sz w:val="24"/>
        </w:rPr>
        <w:t xml:space="preserve"> </w:t>
      </w:r>
      <w:r>
        <w:rPr>
          <w:sz w:val="24"/>
        </w:rPr>
        <w:t>wykonawca,</w:t>
      </w:r>
      <w:r>
        <w:rPr>
          <w:spacing w:val="-13"/>
          <w:sz w:val="24"/>
        </w:rPr>
        <w:t xml:space="preserve"> </w:t>
      </w:r>
      <w:r>
        <w:rPr>
          <w:sz w:val="24"/>
        </w:rPr>
        <w:t>zgodnie</w:t>
      </w:r>
      <w:r>
        <w:rPr>
          <w:spacing w:val="-15"/>
          <w:sz w:val="24"/>
        </w:rPr>
        <w:t xml:space="preserve"> </w:t>
      </w:r>
      <w:r>
        <w:rPr>
          <w:sz w:val="24"/>
        </w:rPr>
        <w:t>z</w:t>
      </w:r>
      <w:r>
        <w:rPr>
          <w:spacing w:val="-14"/>
          <w:sz w:val="24"/>
        </w:rPr>
        <w:t xml:space="preserve"> </w:t>
      </w:r>
      <w:r>
        <w:rPr>
          <w:sz w:val="24"/>
        </w:rPr>
        <w:t>Rozporządzeniem</w:t>
      </w:r>
      <w:r>
        <w:rPr>
          <w:spacing w:val="-15"/>
          <w:sz w:val="24"/>
        </w:rPr>
        <w:t xml:space="preserve"> </w:t>
      </w:r>
      <w:r>
        <w:rPr>
          <w:sz w:val="24"/>
        </w:rPr>
        <w:t>Ministra</w:t>
      </w:r>
      <w:r>
        <w:rPr>
          <w:spacing w:val="-14"/>
          <w:sz w:val="24"/>
        </w:rPr>
        <w:t xml:space="preserve"> </w:t>
      </w:r>
      <w:r>
        <w:rPr>
          <w:sz w:val="24"/>
        </w:rPr>
        <w:t>Infrastruktury z dnia 26 czerwca 2002r. w sprawie dziennika budowy, montażu i rozbiórki, tablicy informacyjnej oraz ogłoszenia zawierającego dane dotyczące bezpieczeństwa pracy i ochrony zdrowia. (Dz. U. 02.108.953) oraz Rozporządzeniem</w:t>
      </w:r>
      <w:r>
        <w:rPr>
          <w:spacing w:val="-1"/>
          <w:sz w:val="24"/>
        </w:rPr>
        <w:t xml:space="preserve"> </w:t>
      </w:r>
      <w:r>
        <w:rPr>
          <w:sz w:val="24"/>
        </w:rPr>
        <w:t>Ministra</w:t>
      </w:r>
      <w:r>
        <w:rPr>
          <w:spacing w:val="-1"/>
          <w:sz w:val="24"/>
        </w:rPr>
        <w:t xml:space="preserve"> </w:t>
      </w:r>
      <w:r>
        <w:rPr>
          <w:sz w:val="24"/>
        </w:rPr>
        <w:t>Infrastruktury</w:t>
      </w:r>
      <w:r>
        <w:rPr>
          <w:spacing w:val="-2"/>
          <w:sz w:val="24"/>
        </w:rPr>
        <w:t xml:space="preserve"> </w:t>
      </w:r>
      <w:r>
        <w:rPr>
          <w:sz w:val="24"/>
        </w:rPr>
        <w:t>z</w:t>
      </w:r>
      <w:r>
        <w:rPr>
          <w:spacing w:val="-1"/>
          <w:sz w:val="24"/>
        </w:rPr>
        <w:t xml:space="preserve"> </w:t>
      </w:r>
      <w:r>
        <w:rPr>
          <w:sz w:val="24"/>
        </w:rPr>
        <w:t>dnia</w:t>
      </w:r>
      <w:r>
        <w:rPr>
          <w:spacing w:val="-3"/>
          <w:sz w:val="24"/>
        </w:rPr>
        <w:t xml:space="preserve"> </w:t>
      </w:r>
      <w:r>
        <w:rPr>
          <w:sz w:val="24"/>
        </w:rPr>
        <w:t>27</w:t>
      </w:r>
      <w:r>
        <w:rPr>
          <w:spacing w:val="-2"/>
          <w:sz w:val="24"/>
        </w:rPr>
        <w:t xml:space="preserve"> </w:t>
      </w:r>
      <w:r>
        <w:rPr>
          <w:sz w:val="24"/>
        </w:rPr>
        <w:t>sierpnia</w:t>
      </w:r>
      <w:r>
        <w:rPr>
          <w:spacing w:val="-3"/>
          <w:sz w:val="24"/>
        </w:rPr>
        <w:t xml:space="preserve"> </w:t>
      </w:r>
      <w:r>
        <w:rPr>
          <w:sz w:val="24"/>
        </w:rPr>
        <w:t>2004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zmieniającym </w:t>
      </w:r>
      <w:r>
        <w:rPr>
          <w:sz w:val="24"/>
        </w:rPr>
        <w:lastRenderedPageBreak/>
        <w:t>w/w rozporządzenie (Dz.U.04.108.953) zobowiązany jest do oznakowania miejsca budowy poprzez wystawienie tablicy informacyjnej oraz ogłoszenia zgodnych z ww. rozporządzeniem.</w:t>
      </w:r>
    </w:p>
    <w:p w14:paraId="35D5477D" w14:textId="77777777" w:rsidR="009B1CF5" w:rsidRDefault="00990B03">
      <w:pPr>
        <w:pStyle w:val="Akapitzlist"/>
        <w:numPr>
          <w:ilvl w:val="1"/>
          <w:numId w:val="2"/>
        </w:numPr>
        <w:tabs>
          <w:tab w:val="left" w:pos="1480"/>
        </w:tabs>
        <w:spacing w:line="273" w:lineRule="auto"/>
        <w:ind w:right="134"/>
        <w:jc w:val="both"/>
        <w:rPr>
          <w:sz w:val="24"/>
        </w:rPr>
      </w:pPr>
      <w:r>
        <w:rPr>
          <w:sz w:val="24"/>
        </w:rPr>
        <w:t>wymagania dotyczące materiałów - wszystkie materiały i urządzenia stosowane przy wykonywaniu kontraktu muszą być:</w:t>
      </w:r>
    </w:p>
    <w:p w14:paraId="522468F1" w14:textId="77777777" w:rsidR="009B1CF5" w:rsidRDefault="00990B03">
      <w:pPr>
        <w:pStyle w:val="Tekstpodstawowy"/>
        <w:spacing w:line="273" w:lineRule="auto"/>
        <w:ind w:left="1917" w:right="133" w:hanging="360"/>
        <w:jc w:val="both"/>
      </w:pPr>
      <w:r>
        <w:rPr>
          <w:rFonts w:ascii="Symbol" w:hAnsi="Symbol"/>
        </w:rPr>
        <w:t></w:t>
      </w:r>
      <w:r>
        <w:rPr>
          <w:spacing w:val="40"/>
        </w:rPr>
        <w:t xml:space="preserve"> </w:t>
      </w:r>
      <w:r>
        <w:t>dopuszczone do obrotu i stosowania zgodnie z obowiązującym prawem (w tym w szczególności Prawem Budowlanym i Ustawą z dnia 16.04.2004 o wyrobach budowlanych) i spełniać wymagania obowiązujących norm właściwych dla</w:t>
      </w:r>
    </w:p>
    <w:p w14:paraId="59DAB9EB" w14:textId="77777777" w:rsidR="009B1CF5" w:rsidRDefault="00990B03">
      <w:pPr>
        <w:pStyle w:val="Tekstpodstawowy"/>
        <w:spacing w:before="7" w:line="271" w:lineRule="auto"/>
        <w:ind w:left="1917" w:right="135" w:hanging="360"/>
        <w:jc w:val="both"/>
      </w:pPr>
      <w:r>
        <w:rPr>
          <w:rFonts w:ascii="Symbol" w:hAnsi="Symbol"/>
        </w:rPr>
        <w:t></w:t>
      </w:r>
      <w:r>
        <w:t xml:space="preserve"> zgodne z postanowieniami zadania, zatwierdzonymi dokumentami Wykonawcy i poleceniami Inwestora,</w:t>
      </w:r>
    </w:p>
    <w:p w14:paraId="2F69745F" w14:textId="77777777" w:rsidR="009B1CF5" w:rsidRDefault="00990B03">
      <w:pPr>
        <w:pStyle w:val="Tekstpodstawowy"/>
        <w:spacing w:before="3" w:line="276" w:lineRule="auto"/>
        <w:ind w:left="1916" w:right="131" w:hanging="360"/>
        <w:jc w:val="both"/>
      </w:pPr>
      <w:r>
        <w:rPr>
          <w:rFonts w:ascii="Symbol" w:hAnsi="Symbol"/>
        </w:rPr>
        <w:t></w:t>
      </w:r>
      <w:r>
        <w:t xml:space="preserve"> nowe i nieużywane. sprzęt, maszyny budowlane , środki transportu - wykonawca jest zobowiązany do używania jedynie takiego sprzętu i środków transportu, które nie spowodują niekorzystnego wpływu na jakość wykonywanych prac. Sprzęt będący własnością Wykonawcy lub wynajęty do wykonania robót ma być utrzymywany w dobrym stanie i gotowości do pracy. Będzie on zgodny z normami ochrony środowiska i przepisami dotyczącymi jego użytkowania.</w:t>
      </w:r>
    </w:p>
    <w:p w14:paraId="7BA239BF" w14:textId="77777777" w:rsidR="009B1CF5" w:rsidRDefault="00990B03">
      <w:pPr>
        <w:pStyle w:val="Tekstpodstawowy"/>
        <w:spacing w:line="273" w:lineRule="auto"/>
        <w:ind w:left="1916" w:right="134" w:hanging="360"/>
        <w:jc w:val="both"/>
      </w:pPr>
      <w:r>
        <w:rPr>
          <w:rFonts w:ascii="Symbol" w:hAnsi="Symbol"/>
        </w:rPr>
        <w:t></w:t>
      </w:r>
      <w:r>
        <w:t xml:space="preserve"> wykonanie robót decyzje Inwestora dotyczące akceptacji lub odrzucenia </w:t>
      </w:r>
      <w:r>
        <w:rPr>
          <w:spacing w:val="-2"/>
        </w:rPr>
        <w:t>materiałów</w:t>
      </w:r>
      <w:r>
        <w:rPr>
          <w:spacing w:val="-4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 xml:space="preserve"> </w:t>
      </w:r>
      <w:r>
        <w:rPr>
          <w:spacing w:val="-2"/>
        </w:rPr>
        <w:t>elementów robót</w:t>
      </w:r>
      <w:r>
        <w:rPr>
          <w:spacing w:val="-3"/>
        </w:rPr>
        <w:t xml:space="preserve"> </w:t>
      </w:r>
      <w:r>
        <w:rPr>
          <w:spacing w:val="-2"/>
        </w:rPr>
        <w:t>będą</w:t>
      </w:r>
      <w:r>
        <w:rPr>
          <w:spacing w:val="-5"/>
        </w:rPr>
        <w:t xml:space="preserve"> </w:t>
      </w:r>
      <w:r>
        <w:rPr>
          <w:spacing w:val="-2"/>
        </w:rPr>
        <w:t>oparte</w:t>
      </w:r>
      <w:r>
        <w:rPr>
          <w:spacing w:val="-5"/>
        </w:rPr>
        <w:t xml:space="preserve"> </w:t>
      </w:r>
      <w:r>
        <w:rPr>
          <w:spacing w:val="-2"/>
        </w:rPr>
        <w:t>na</w:t>
      </w:r>
      <w:r>
        <w:rPr>
          <w:spacing w:val="-5"/>
        </w:rPr>
        <w:t xml:space="preserve"> </w:t>
      </w:r>
      <w:r>
        <w:rPr>
          <w:spacing w:val="-2"/>
        </w:rPr>
        <w:t>wymaganiach</w:t>
      </w:r>
      <w:r>
        <w:rPr>
          <w:spacing w:val="-4"/>
        </w:rPr>
        <w:t xml:space="preserve"> </w:t>
      </w:r>
      <w:r>
        <w:rPr>
          <w:spacing w:val="-2"/>
        </w:rPr>
        <w:t xml:space="preserve">sformułowanych </w:t>
      </w:r>
      <w:r>
        <w:t>w dokumentacji, zatwierdzonych dokumentach Wykonawcy, a także w normach i wytycznych.</w:t>
      </w:r>
    </w:p>
    <w:p w14:paraId="198E6168" w14:textId="77777777" w:rsidR="009B1CF5" w:rsidRDefault="00990B03">
      <w:pPr>
        <w:pStyle w:val="Akapitzlist"/>
        <w:numPr>
          <w:ilvl w:val="1"/>
          <w:numId w:val="2"/>
        </w:numPr>
        <w:tabs>
          <w:tab w:val="left" w:pos="1480"/>
        </w:tabs>
        <w:spacing w:before="4" w:line="271" w:lineRule="auto"/>
        <w:ind w:right="136"/>
        <w:jc w:val="both"/>
        <w:rPr>
          <w:sz w:val="24"/>
        </w:rPr>
      </w:pPr>
      <w:r>
        <w:rPr>
          <w:sz w:val="24"/>
        </w:rPr>
        <w:t>kontrola jakości - wszystkie badania i pomiary powinny być przeprowadzone zgodnie z wymaganiami norm.</w:t>
      </w:r>
    </w:p>
    <w:p w14:paraId="063B8091" w14:textId="77777777" w:rsidR="009B1CF5" w:rsidRDefault="00990B03">
      <w:pPr>
        <w:pStyle w:val="Akapitzlist"/>
        <w:numPr>
          <w:ilvl w:val="1"/>
          <w:numId w:val="2"/>
        </w:numPr>
        <w:tabs>
          <w:tab w:val="left" w:pos="1478"/>
          <w:tab w:val="left" w:pos="1480"/>
        </w:tabs>
        <w:spacing w:before="9" w:line="271" w:lineRule="auto"/>
        <w:ind w:right="136" w:hanging="361"/>
        <w:jc w:val="both"/>
        <w:rPr>
          <w:sz w:val="24"/>
        </w:rPr>
      </w:pPr>
      <w:r>
        <w:rPr>
          <w:sz w:val="24"/>
        </w:rPr>
        <w:t>odbiór robót warunkiem przystąpienia do przejęcia robót jest zatwierdzenie następujących dokumentów dostarczonych przez Wykonawcę:</w:t>
      </w:r>
    </w:p>
    <w:p w14:paraId="33BFED7A" w14:textId="77777777" w:rsidR="009B1CF5" w:rsidRDefault="00990B03">
      <w:pPr>
        <w:pStyle w:val="Tekstpodstawowy"/>
        <w:spacing w:before="6"/>
        <w:ind w:left="1556"/>
        <w:jc w:val="both"/>
      </w:pPr>
      <w:r>
        <w:rPr>
          <w:rFonts w:ascii="Symbol" w:hAnsi="Symbol"/>
        </w:rPr>
        <w:t></w:t>
      </w:r>
      <w:r>
        <w:rPr>
          <w:spacing w:val="53"/>
        </w:rPr>
        <w:t xml:space="preserve"> </w:t>
      </w:r>
      <w:r>
        <w:t>dzienników</w:t>
      </w:r>
      <w:r>
        <w:rPr>
          <w:spacing w:val="-6"/>
        </w:rPr>
        <w:t xml:space="preserve"> </w:t>
      </w:r>
      <w:r>
        <w:rPr>
          <w:spacing w:val="-2"/>
        </w:rPr>
        <w:t>budowy,</w:t>
      </w:r>
    </w:p>
    <w:p w14:paraId="65064100" w14:textId="77777777" w:rsidR="009B1CF5" w:rsidRDefault="00990B03">
      <w:pPr>
        <w:pStyle w:val="Tekstpodstawowy"/>
        <w:spacing w:before="42" w:line="273" w:lineRule="auto"/>
        <w:ind w:left="1916" w:right="134" w:hanging="360"/>
        <w:jc w:val="both"/>
      </w:pPr>
      <w:r>
        <w:rPr>
          <w:rFonts w:ascii="Symbol" w:hAnsi="Symbol"/>
        </w:rPr>
        <w:t></w:t>
      </w:r>
      <w:r>
        <w:t xml:space="preserve"> dokumentacji projektowej podstawowej z naniesionymi zmianami oraz dokumentacji dodatkowej, jeśli została sporządzona w trakcie realizacji </w:t>
      </w:r>
      <w:r>
        <w:rPr>
          <w:spacing w:val="-2"/>
        </w:rPr>
        <w:t>umowy,</w:t>
      </w:r>
    </w:p>
    <w:p w14:paraId="3BF89B7B" w14:textId="77777777" w:rsidR="009B1CF5" w:rsidRDefault="00990B03">
      <w:pPr>
        <w:pStyle w:val="Tekstpodstawowy"/>
        <w:spacing w:before="3"/>
        <w:ind w:left="1556"/>
      </w:pPr>
      <w:r>
        <w:rPr>
          <w:rFonts w:ascii="Symbol" w:hAnsi="Symbol"/>
        </w:rPr>
        <w:t></w:t>
      </w:r>
      <w:r>
        <w:rPr>
          <w:spacing w:val="45"/>
        </w:rPr>
        <w:t xml:space="preserve"> </w:t>
      </w:r>
      <w:r>
        <w:t>dokumentów</w:t>
      </w:r>
      <w:r>
        <w:rPr>
          <w:spacing w:val="-9"/>
        </w:rPr>
        <w:t xml:space="preserve"> </w:t>
      </w:r>
      <w:r>
        <w:t>dotyczących</w:t>
      </w:r>
      <w:r>
        <w:rPr>
          <w:spacing w:val="-8"/>
        </w:rPr>
        <w:t xml:space="preserve"> </w:t>
      </w:r>
      <w:r>
        <w:t>stosowanych</w:t>
      </w:r>
      <w:r>
        <w:rPr>
          <w:spacing w:val="-9"/>
        </w:rPr>
        <w:t xml:space="preserve"> </w:t>
      </w:r>
      <w:r>
        <w:rPr>
          <w:spacing w:val="-2"/>
        </w:rPr>
        <w:t>materiałów,</w:t>
      </w:r>
    </w:p>
    <w:p w14:paraId="4B718889" w14:textId="77777777" w:rsidR="009B1CF5" w:rsidRDefault="00990B03">
      <w:pPr>
        <w:pStyle w:val="Tekstpodstawowy"/>
        <w:spacing w:before="42"/>
        <w:ind w:left="1556"/>
      </w:pPr>
      <w:r>
        <w:rPr>
          <w:rFonts w:ascii="Symbol" w:hAnsi="Symbol"/>
        </w:rPr>
        <w:t></w:t>
      </w:r>
      <w:r>
        <w:rPr>
          <w:spacing w:val="45"/>
        </w:rPr>
        <w:t xml:space="preserve"> </w:t>
      </w:r>
      <w:r>
        <w:t>dokumentów</w:t>
      </w:r>
      <w:r>
        <w:rPr>
          <w:spacing w:val="-10"/>
        </w:rPr>
        <w:t xml:space="preserve"> </w:t>
      </w:r>
      <w:r>
        <w:t>atestacyjnych</w:t>
      </w:r>
      <w:r>
        <w:rPr>
          <w:spacing w:val="-9"/>
        </w:rPr>
        <w:t xml:space="preserve"> </w:t>
      </w:r>
      <w:r>
        <w:t>(wyroby</w:t>
      </w:r>
      <w:r>
        <w:rPr>
          <w:spacing w:val="-9"/>
        </w:rPr>
        <w:t xml:space="preserve"> </w:t>
      </w:r>
      <w:r>
        <w:t>oznakowane</w:t>
      </w:r>
      <w:r>
        <w:rPr>
          <w:spacing w:val="-7"/>
        </w:rPr>
        <w:t xml:space="preserve"> </w:t>
      </w:r>
      <w:r>
        <w:t>symbolem</w:t>
      </w:r>
      <w:r>
        <w:rPr>
          <w:spacing w:val="-9"/>
        </w:rPr>
        <w:t xml:space="preserve"> </w:t>
      </w:r>
      <w:r>
        <w:rPr>
          <w:spacing w:val="-5"/>
        </w:rPr>
        <w:t>B),</w:t>
      </w:r>
    </w:p>
    <w:p w14:paraId="5D8FDB37" w14:textId="77777777" w:rsidR="009B1CF5" w:rsidRDefault="00990B03">
      <w:pPr>
        <w:pStyle w:val="Tekstpodstawowy"/>
        <w:spacing w:before="40"/>
        <w:ind w:left="1556"/>
      </w:pPr>
      <w:r>
        <w:rPr>
          <w:rFonts w:ascii="Symbol" w:hAnsi="Symbol"/>
        </w:rPr>
        <w:t></w:t>
      </w:r>
      <w:r>
        <w:rPr>
          <w:spacing w:val="51"/>
        </w:rPr>
        <w:t xml:space="preserve"> </w:t>
      </w:r>
      <w:r>
        <w:t>certyfikatów</w:t>
      </w:r>
      <w:r>
        <w:rPr>
          <w:spacing w:val="-3"/>
        </w:rPr>
        <w:t xml:space="preserve"> </w:t>
      </w:r>
      <w:r>
        <w:t>zgodności</w:t>
      </w:r>
      <w:r>
        <w:rPr>
          <w:spacing w:val="-4"/>
        </w:rPr>
        <w:t xml:space="preserve"> </w:t>
      </w:r>
      <w:r>
        <w:t>wyrobu</w:t>
      </w:r>
      <w:r>
        <w:rPr>
          <w:spacing w:val="-5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PN</w:t>
      </w:r>
      <w:r>
        <w:rPr>
          <w:spacing w:val="-7"/>
        </w:rPr>
        <w:t xml:space="preserve"> </w:t>
      </w:r>
      <w:r>
        <w:t>lub</w:t>
      </w:r>
      <w:r>
        <w:rPr>
          <w:spacing w:val="-5"/>
        </w:rPr>
        <w:t xml:space="preserve"> </w:t>
      </w:r>
      <w:r>
        <w:rPr>
          <w:spacing w:val="-2"/>
        </w:rPr>
        <w:t>aprobatą,</w:t>
      </w:r>
    </w:p>
    <w:p w14:paraId="72D9B8F3" w14:textId="77777777" w:rsidR="009B1CF5" w:rsidRDefault="00990B03">
      <w:pPr>
        <w:pStyle w:val="Tekstpodstawowy"/>
        <w:spacing w:before="42"/>
        <w:ind w:left="1556"/>
      </w:pPr>
      <w:r>
        <w:rPr>
          <w:rFonts w:ascii="Symbol" w:hAnsi="Symbol"/>
        </w:rPr>
        <w:t></w:t>
      </w:r>
      <w:r>
        <w:rPr>
          <w:spacing w:val="51"/>
        </w:rPr>
        <w:t xml:space="preserve"> </w:t>
      </w:r>
      <w:r>
        <w:t>deklaracji</w:t>
      </w:r>
      <w:r>
        <w:rPr>
          <w:spacing w:val="-6"/>
        </w:rPr>
        <w:t xml:space="preserve"> </w:t>
      </w:r>
      <w:r>
        <w:t>zgodności</w:t>
      </w:r>
      <w:r>
        <w:rPr>
          <w:spacing w:val="-6"/>
        </w:rPr>
        <w:t xml:space="preserve"> </w:t>
      </w:r>
      <w:r>
        <w:t>producenta</w:t>
      </w:r>
      <w:r>
        <w:rPr>
          <w:spacing w:val="-7"/>
        </w:rPr>
        <w:t xml:space="preserve"> </w:t>
      </w:r>
      <w:r>
        <w:t>wyrobu</w:t>
      </w:r>
      <w:r>
        <w:rPr>
          <w:spacing w:val="-6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PN</w:t>
      </w:r>
      <w:r>
        <w:rPr>
          <w:spacing w:val="-7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aprobatą</w:t>
      </w:r>
      <w:r>
        <w:rPr>
          <w:spacing w:val="-7"/>
        </w:rPr>
        <w:t xml:space="preserve"> </w:t>
      </w:r>
      <w:r>
        <w:rPr>
          <w:spacing w:val="-2"/>
        </w:rPr>
        <w:t>techniczną,</w:t>
      </w:r>
    </w:p>
    <w:p w14:paraId="259938AA" w14:textId="77777777" w:rsidR="009B1CF5" w:rsidRDefault="00990B03">
      <w:pPr>
        <w:pStyle w:val="Tekstpodstawowy"/>
        <w:spacing w:before="39"/>
        <w:ind w:left="1556"/>
      </w:pPr>
      <w:r>
        <w:rPr>
          <w:rFonts w:ascii="Symbol" w:hAnsi="Symbol"/>
        </w:rPr>
        <w:t></w:t>
      </w:r>
      <w:r>
        <w:rPr>
          <w:spacing w:val="79"/>
          <w:w w:val="150"/>
        </w:rPr>
        <w:t xml:space="preserve"> </w:t>
      </w:r>
      <w:r>
        <w:t>świadectwa</w:t>
      </w:r>
      <w:r>
        <w:rPr>
          <w:spacing w:val="-5"/>
        </w:rPr>
        <w:t xml:space="preserve"> </w:t>
      </w:r>
      <w:r>
        <w:rPr>
          <w:spacing w:val="-2"/>
        </w:rPr>
        <w:t>jakości,</w:t>
      </w:r>
    </w:p>
    <w:p w14:paraId="021FAB4D" w14:textId="77777777" w:rsidR="009B1CF5" w:rsidRDefault="00990B03">
      <w:pPr>
        <w:pStyle w:val="Tekstpodstawowy"/>
        <w:spacing w:before="42" w:line="271" w:lineRule="auto"/>
        <w:ind w:left="1916" w:hanging="360"/>
      </w:pPr>
      <w:r>
        <w:rPr>
          <w:rFonts w:ascii="Symbol" w:hAnsi="Symbol"/>
        </w:rPr>
        <w:t></w:t>
      </w:r>
      <w:r>
        <w:rPr>
          <w:spacing w:val="40"/>
        </w:rPr>
        <w:t xml:space="preserve"> </w:t>
      </w:r>
      <w:r w:rsidR="00A12634">
        <w:t>protoko</w:t>
      </w:r>
      <w:r>
        <w:t>łów</w:t>
      </w:r>
      <w:r>
        <w:rPr>
          <w:spacing w:val="-12"/>
        </w:rPr>
        <w:t xml:space="preserve"> </w:t>
      </w:r>
      <w:r>
        <w:t>z</w:t>
      </w:r>
      <w:r>
        <w:rPr>
          <w:spacing w:val="-13"/>
        </w:rPr>
        <w:t xml:space="preserve"> </w:t>
      </w:r>
      <w:r>
        <w:t>przeprowadzonych</w:t>
      </w:r>
      <w:r>
        <w:rPr>
          <w:spacing w:val="-12"/>
        </w:rPr>
        <w:t xml:space="preserve"> </w:t>
      </w:r>
      <w:r>
        <w:t>odbiorów</w:t>
      </w:r>
      <w:r>
        <w:rPr>
          <w:spacing w:val="-12"/>
        </w:rPr>
        <w:t xml:space="preserve"> </w:t>
      </w:r>
      <w:r>
        <w:t>robót</w:t>
      </w:r>
      <w:r>
        <w:rPr>
          <w:spacing w:val="-11"/>
        </w:rPr>
        <w:t xml:space="preserve"> </w:t>
      </w:r>
      <w:r>
        <w:t>zanikających</w:t>
      </w:r>
      <w:r>
        <w:rPr>
          <w:spacing w:val="-12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ulegających zakryciu oraz odbiorów częściowych,</w:t>
      </w:r>
    </w:p>
    <w:p w14:paraId="13FB5EC6" w14:textId="77777777" w:rsidR="009B1CF5" w:rsidRDefault="00990B03">
      <w:pPr>
        <w:pStyle w:val="Tekstpodstawowy"/>
        <w:spacing w:before="7"/>
        <w:ind w:left="1556"/>
      </w:pPr>
      <w:r>
        <w:rPr>
          <w:rFonts w:ascii="Symbol" w:hAnsi="Symbol"/>
        </w:rPr>
        <w:t></w:t>
      </w:r>
      <w:r>
        <w:rPr>
          <w:spacing w:val="49"/>
        </w:rPr>
        <w:t xml:space="preserve"> </w:t>
      </w:r>
      <w:r>
        <w:t>protok</w:t>
      </w:r>
      <w:r w:rsidR="00A12634">
        <w:t>o</w:t>
      </w:r>
      <w:r>
        <w:t>łów</w:t>
      </w:r>
      <w:r>
        <w:rPr>
          <w:spacing w:val="-8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wszystkich</w:t>
      </w:r>
      <w:r>
        <w:rPr>
          <w:spacing w:val="-5"/>
        </w:rPr>
        <w:t xml:space="preserve"> </w:t>
      </w:r>
      <w:r>
        <w:t>przeprowadzonych</w:t>
      </w:r>
      <w:r>
        <w:rPr>
          <w:spacing w:val="-7"/>
        </w:rPr>
        <w:t xml:space="preserve"> </w:t>
      </w:r>
      <w:r>
        <w:t>prób</w:t>
      </w:r>
      <w:r>
        <w:rPr>
          <w:spacing w:val="-5"/>
        </w:rPr>
        <w:t xml:space="preserve"> </w:t>
      </w:r>
      <w:r>
        <w:t>i</w:t>
      </w:r>
      <w:r>
        <w:rPr>
          <w:spacing w:val="-7"/>
        </w:rPr>
        <w:t xml:space="preserve"> </w:t>
      </w:r>
      <w:r>
        <w:rPr>
          <w:spacing w:val="-2"/>
        </w:rPr>
        <w:t>inspekcji,</w:t>
      </w:r>
    </w:p>
    <w:p w14:paraId="2D6F9572" w14:textId="77777777" w:rsidR="009B1CF5" w:rsidRDefault="00990B03">
      <w:pPr>
        <w:pStyle w:val="Tekstpodstawowy"/>
        <w:spacing w:before="42"/>
        <w:ind w:left="1556"/>
      </w:pPr>
      <w:r>
        <w:rPr>
          <w:rFonts w:ascii="Symbol" w:hAnsi="Symbol"/>
        </w:rPr>
        <w:t></w:t>
      </w:r>
      <w:r>
        <w:rPr>
          <w:spacing w:val="46"/>
        </w:rPr>
        <w:t xml:space="preserve"> </w:t>
      </w:r>
      <w:r>
        <w:t>dokumentacji</w:t>
      </w:r>
      <w:r>
        <w:rPr>
          <w:spacing w:val="-8"/>
        </w:rPr>
        <w:t xml:space="preserve"> </w:t>
      </w:r>
      <w:proofErr w:type="spellStart"/>
      <w:r>
        <w:t>techniczno</w:t>
      </w:r>
      <w:proofErr w:type="spellEnd"/>
      <w:r>
        <w:rPr>
          <w:spacing w:val="-7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ruchowych</w:t>
      </w:r>
      <w:r>
        <w:rPr>
          <w:spacing w:val="-8"/>
        </w:rPr>
        <w:t xml:space="preserve"> </w:t>
      </w:r>
      <w:r>
        <w:t>dostarczonych</w:t>
      </w:r>
      <w:r>
        <w:rPr>
          <w:spacing w:val="-8"/>
        </w:rPr>
        <w:t xml:space="preserve"> </w:t>
      </w:r>
      <w:r>
        <w:rPr>
          <w:spacing w:val="-2"/>
        </w:rPr>
        <w:t>urządzeń,</w:t>
      </w:r>
    </w:p>
    <w:p w14:paraId="2CC4F3C8" w14:textId="77777777" w:rsidR="009B1CF5" w:rsidRDefault="00990B03">
      <w:pPr>
        <w:pStyle w:val="Tekstpodstawowy"/>
        <w:spacing w:before="39"/>
        <w:ind w:left="1556"/>
      </w:pPr>
      <w:r>
        <w:rPr>
          <w:rFonts w:ascii="Symbol" w:hAnsi="Symbol"/>
        </w:rPr>
        <w:t></w:t>
      </w:r>
      <w:r>
        <w:rPr>
          <w:spacing w:val="72"/>
          <w:w w:val="150"/>
        </w:rPr>
        <w:t xml:space="preserve"> </w:t>
      </w:r>
      <w:r>
        <w:t>powykonawczej</w:t>
      </w:r>
      <w:r>
        <w:rPr>
          <w:spacing w:val="-6"/>
        </w:rPr>
        <w:t xml:space="preserve"> </w:t>
      </w:r>
      <w:r>
        <w:t>dokumentacji</w:t>
      </w:r>
      <w:r>
        <w:rPr>
          <w:spacing w:val="-7"/>
        </w:rPr>
        <w:t xml:space="preserve"> </w:t>
      </w:r>
      <w:r>
        <w:rPr>
          <w:spacing w:val="-2"/>
        </w:rPr>
        <w:t>budowy,</w:t>
      </w:r>
    </w:p>
    <w:p w14:paraId="1AC9106E" w14:textId="77777777" w:rsidR="009B1CF5" w:rsidRDefault="00990B03">
      <w:pPr>
        <w:pStyle w:val="Tekstpodstawowy"/>
        <w:spacing w:before="40" w:line="273" w:lineRule="auto"/>
        <w:ind w:left="1916" w:right="115" w:hanging="360"/>
      </w:pPr>
      <w:r>
        <w:rPr>
          <w:rFonts w:ascii="Symbol" w:hAnsi="Symbol"/>
        </w:rPr>
        <w:lastRenderedPageBreak/>
        <w:t></w:t>
      </w:r>
      <w:r>
        <w:rPr>
          <w:spacing w:val="40"/>
        </w:rPr>
        <w:t xml:space="preserve"> </w:t>
      </w:r>
      <w:r>
        <w:t>pozwolenia na użytkowanie i wszelkich innych dokumentów niezbędnych do użytkowania instalacji.</w:t>
      </w:r>
    </w:p>
    <w:p w14:paraId="370547D2" w14:textId="77777777" w:rsidR="009B1CF5" w:rsidRDefault="00990B03">
      <w:pPr>
        <w:pStyle w:val="Nagwek1"/>
        <w:numPr>
          <w:ilvl w:val="0"/>
          <w:numId w:val="11"/>
        </w:numPr>
        <w:tabs>
          <w:tab w:val="left" w:pos="1580"/>
        </w:tabs>
        <w:spacing w:before="1"/>
        <w:ind w:left="1580"/>
        <w:rPr>
          <w:u w:val="none"/>
        </w:rPr>
      </w:pPr>
      <w:bookmarkStart w:id="15" w:name="_Toc227917750"/>
      <w:r>
        <w:rPr>
          <w:u w:val="thick"/>
        </w:rPr>
        <w:t>Część</w:t>
      </w:r>
      <w:r>
        <w:rPr>
          <w:b w:val="0"/>
          <w:spacing w:val="-10"/>
          <w:u w:val="thick"/>
        </w:rPr>
        <w:t xml:space="preserve"> </w:t>
      </w:r>
      <w:r>
        <w:rPr>
          <w:spacing w:val="-2"/>
          <w:u w:val="thick"/>
        </w:rPr>
        <w:t>informacyjna</w:t>
      </w:r>
      <w:bookmarkEnd w:id="15"/>
    </w:p>
    <w:p w14:paraId="60A10A8B" w14:textId="77777777" w:rsidR="009B1CF5" w:rsidRDefault="009B1CF5">
      <w:pPr>
        <w:pStyle w:val="Tekstpodstawowy"/>
        <w:spacing w:before="180"/>
        <w:rPr>
          <w:b/>
        </w:rPr>
      </w:pPr>
    </w:p>
    <w:p w14:paraId="1D1E6CBC" w14:textId="77777777" w:rsidR="009B1CF5" w:rsidRDefault="00990B03">
      <w:pPr>
        <w:pStyle w:val="Nagwek1"/>
        <w:numPr>
          <w:ilvl w:val="0"/>
          <w:numId w:val="1"/>
        </w:numPr>
        <w:tabs>
          <w:tab w:val="left" w:pos="860"/>
        </w:tabs>
        <w:ind w:left="860" w:right="133"/>
        <w:rPr>
          <w:u w:val="none"/>
        </w:rPr>
      </w:pPr>
      <w:bookmarkStart w:id="16" w:name="_Toc227917751"/>
      <w:r>
        <w:rPr>
          <w:u w:val="thick"/>
        </w:rPr>
        <w:t>Dokumenty potwierdzające zgodność</w:t>
      </w:r>
      <w:r>
        <w:rPr>
          <w:b w:val="0"/>
          <w:u w:val="thick"/>
        </w:rPr>
        <w:t xml:space="preserve"> </w:t>
      </w:r>
      <w:r>
        <w:rPr>
          <w:u w:val="thick"/>
        </w:rPr>
        <w:t>zamierzenia budowlanego z wymaganiami</w:t>
      </w:r>
      <w:r>
        <w:rPr>
          <w:u w:val="none"/>
        </w:rPr>
        <w:t xml:space="preserve"> </w:t>
      </w:r>
      <w:r>
        <w:rPr>
          <w:u w:val="thick"/>
        </w:rPr>
        <w:t>wynikającymi z odrębnych przepisów:</w:t>
      </w:r>
      <w:bookmarkEnd w:id="16"/>
    </w:p>
    <w:p w14:paraId="333E33E7" w14:textId="77777777" w:rsidR="009B1CF5" w:rsidRDefault="00990B03">
      <w:pPr>
        <w:pStyle w:val="Tekstpodstawowy"/>
        <w:spacing w:before="120" w:line="276" w:lineRule="auto"/>
        <w:ind w:left="140" w:right="132" w:firstLine="708"/>
        <w:jc w:val="both"/>
      </w:pPr>
      <w:r>
        <w:t>Dla</w:t>
      </w:r>
      <w:r>
        <w:rPr>
          <w:spacing w:val="-2"/>
        </w:rPr>
        <w:t xml:space="preserve"> </w:t>
      </w:r>
      <w:r>
        <w:t>terenu na</w:t>
      </w:r>
      <w:r>
        <w:rPr>
          <w:spacing w:val="-2"/>
        </w:rPr>
        <w:t xml:space="preserve"> </w:t>
      </w:r>
      <w:r>
        <w:t>którym zlokalizowana jest</w:t>
      </w:r>
      <w:r>
        <w:rPr>
          <w:spacing w:val="-1"/>
        </w:rPr>
        <w:t xml:space="preserve"> </w:t>
      </w:r>
      <w:r>
        <w:t>planowana</w:t>
      </w:r>
      <w:r>
        <w:rPr>
          <w:spacing w:val="-2"/>
        </w:rPr>
        <w:t xml:space="preserve"> </w:t>
      </w:r>
      <w:r>
        <w:t>inwestycja</w:t>
      </w:r>
      <w:r>
        <w:rPr>
          <w:spacing w:val="-2"/>
        </w:rPr>
        <w:t xml:space="preserve"> </w:t>
      </w:r>
      <w:r>
        <w:t>obowiązuje</w:t>
      </w:r>
      <w:r>
        <w:rPr>
          <w:spacing w:val="-2"/>
        </w:rPr>
        <w:t xml:space="preserve"> </w:t>
      </w:r>
      <w:r>
        <w:t>miejscowy plan</w:t>
      </w:r>
      <w:r>
        <w:rPr>
          <w:spacing w:val="-1"/>
        </w:rPr>
        <w:t xml:space="preserve"> </w:t>
      </w:r>
      <w:r>
        <w:t>zagospodarowania</w:t>
      </w:r>
      <w:r>
        <w:rPr>
          <w:spacing w:val="-1"/>
        </w:rPr>
        <w:t xml:space="preserve"> </w:t>
      </w:r>
      <w:r>
        <w:t>przestrzennego</w:t>
      </w:r>
      <w:r>
        <w:rPr>
          <w:spacing w:val="-1"/>
        </w:rPr>
        <w:t xml:space="preserve"> </w:t>
      </w:r>
      <w:r>
        <w:t>uchwalony Uchwałą</w:t>
      </w:r>
      <w:r>
        <w:rPr>
          <w:spacing w:val="-1"/>
        </w:rPr>
        <w:t xml:space="preserve"> </w:t>
      </w:r>
      <w:r>
        <w:t>Nr</w:t>
      </w:r>
      <w:r>
        <w:rPr>
          <w:spacing w:val="-1"/>
        </w:rPr>
        <w:t xml:space="preserve"> </w:t>
      </w:r>
      <w:r>
        <w:t>XXVI/144/2009</w:t>
      </w:r>
      <w:r>
        <w:rPr>
          <w:spacing w:val="-1"/>
        </w:rPr>
        <w:t xml:space="preserve"> </w:t>
      </w:r>
      <w:r>
        <w:t>Rady</w:t>
      </w:r>
      <w:r>
        <w:rPr>
          <w:spacing w:val="-1"/>
        </w:rPr>
        <w:t xml:space="preserve"> </w:t>
      </w:r>
      <w:r>
        <w:t>Gminy Jordanów Śląski z dnia 31 lipca 2009r. w sprawie miejscowego planu zagospodarowania przestrzennego dla miejscowości Jordanów Śląski.</w:t>
      </w:r>
    </w:p>
    <w:p w14:paraId="7459E2F5" w14:textId="77777777" w:rsidR="009B1CF5" w:rsidRDefault="009B1CF5">
      <w:pPr>
        <w:pStyle w:val="Tekstpodstawowy"/>
        <w:spacing w:before="60"/>
      </w:pPr>
    </w:p>
    <w:p w14:paraId="3764BA21" w14:textId="77777777" w:rsidR="009B1CF5" w:rsidRDefault="00990B03">
      <w:pPr>
        <w:pStyle w:val="Nagwek1"/>
        <w:numPr>
          <w:ilvl w:val="0"/>
          <w:numId w:val="1"/>
        </w:numPr>
        <w:tabs>
          <w:tab w:val="left" w:pos="860"/>
        </w:tabs>
        <w:ind w:left="860" w:right="132"/>
        <w:rPr>
          <w:u w:val="none"/>
        </w:rPr>
      </w:pPr>
      <w:bookmarkStart w:id="17" w:name="_Toc227917752"/>
      <w:r>
        <w:rPr>
          <w:u w:val="thick"/>
        </w:rPr>
        <w:t>Oświadczenie Zamawiającego stwierdzające jego prawo do dysponowania</w:t>
      </w:r>
      <w:r>
        <w:rPr>
          <w:u w:val="none"/>
        </w:rPr>
        <w:t xml:space="preserve"> </w:t>
      </w:r>
      <w:r>
        <w:rPr>
          <w:u w:val="thick"/>
        </w:rPr>
        <w:t>nieruchomością</w:t>
      </w:r>
      <w:r>
        <w:rPr>
          <w:b w:val="0"/>
          <w:u w:val="thick"/>
        </w:rPr>
        <w:t xml:space="preserve"> </w:t>
      </w:r>
      <w:r>
        <w:rPr>
          <w:u w:val="thick"/>
        </w:rPr>
        <w:t>na cele budowlane</w:t>
      </w:r>
      <w:bookmarkEnd w:id="17"/>
    </w:p>
    <w:p w14:paraId="2E4557D6" w14:textId="77777777" w:rsidR="009B1CF5" w:rsidRDefault="00990B03">
      <w:pPr>
        <w:pStyle w:val="Tekstpodstawowy"/>
        <w:spacing w:before="121" w:line="276" w:lineRule="auto"/>
        <w:ind w:left="140" w:right="136" w:firstLine="708"/>
        <w:jc w:val="both"/>
      </w:pPr>
      <w:r>
        <w:t>Teren</w:t>
      </w:r>
      <w:r>
        <w:rPr>
          <w:spacing w:val="-15"/>
        </w:rPr>
        <w:t xml:space="preserve"> </w:t>
      </w:r>
      <w:r>
        <w:t>przewidziany</w:t>
      </w:r>
      <w:r>
        <w:rPr>
          <w:spacing w:val="-14"/>
        </w:rPr>
        <w:t xml:space="preserve"> </w:t>
      </w:r>
      <w:r>
        <w:t>pod</w:t>
      </w:r>
      <w:r>
        <w:rPr>
          <w:spacing w:val="-15"/>
        </w:rPr>
        <w:t xml:space="preserve"> </w:t>
      </w:r>
      <w:r>
        <w:t>realizację</w:t>
      </w:r>
      <w:r>
        <w:rPr>
          <w:spacing w:val="-15"/>
        </w:rPr>
        <w:t xml:space="preserve"> </w:t>
      </w:r>
      <w:r>
        <w:t>inwestycji</w:t>
      </w:r>
      <w:r>
        <w:rPr>
          <w:spacing w:val="-14"/>
        </w:rPr>
        <w:t xml:space="preserve"> </w:t>
      </w:r>
      <w:r>
        <w:t>stanowi</w:t>
      </w:r>
      <w:r>
        <w:rPr>
          <w:spacing w:val="-15"/>
        </w:rPr>
        <w:t xml:space="preserve"> </w:t>
      </w:r>
      <w:r>
        <w:t>działka</w:t>
      </w:r>
      <w:r>
        <w:rPr>
          <w:spacing w:val="-15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numerze</w:t>
      </w:r>
      <w:r>
        <w:rPr>
          <w:spacing w:val="-15"/>
        </w:rPr>
        <w:t xml:space="preserve"> </w:t>
      </w:r>
      <w:r>
        <w:t>ewidencyjnym nr 193/4, 192/4, 191/1, 190/1 obręb 0006 Jordanów Śląski i jest zlokalizowana jest na terenie Gminy Jordanów Śląski.</w:t>
      </w:r>
    </w:p>
    <w:p w14:paraId="35476A09" w14:textId="77777777" w:rsidR="009B1CF5" w:rsidRDefault="00990B03">
      <w:pPr>
        <w:pStyle w:val="Tekstpodstawowy"/>
        <w:spacing w:line="276" w:lineRule="auto"/>
        <w:ind w:left="141" w:right="135" w:firstLine="708"/>
        <w:jc w:val="both"/>
      </w:pPr>
      <w:r>
        <w:t xml:space="preserve">Przed przystąpieniem do realizacji inwestycji, Zamawiający – Gmina Jordanów Śląski przedstawi Wykonawcy oświadczenie o prawie do dysponowania nieruchomością na cele </w:t>
      </w:r>
      <w:r>
        <w:rPr>
          <w:spacing w:val="-2"/>
        </w:rPr>
        <w:t>budowlane.</w:t>
      </w:r>
    </w:p>
    <w:p w14:paraId="0FBBA514" w14:textId="77777777" w:rsidR="009B1CF5" w:rsidRDefault="009B1CF5">
      <w:pPr>
        <w:pStyle w:val="Tekstpodstawowy"/>
        <w:spacing w:before="58"/>
      </w:pPr>
    </w:p>
    <w:p w14:paraId="2CB8A085" w14:textId="77777777" w:rsidR="009B1CF5" w:rsidRDefault="00990B03">
      <w:pPr>
        <w:pStyle w:val="Nagwek1"/>
        <w:numPr>
          <w:ilvl w:val="0"/>
          <w:numId w:val="1"/>
        </w:numPr>
        <w:tabs>
          <w:tab w:val="left" w:pos="860"/>
        </w:tabs>
        <w:spacing w:before="1"/>
        <w:ind w:left="860" w:right="135"/>
        <w:rPr>
          <w:u w:val="none"/>
        </w:rPr>
      </w:pPr>
      <w:bookmarkStart w:id="18" w:name="_Toc227917753"/>
      <w:r>
        <w:rPr>
          <w:u w:val="thick"/>
        </w:rPr>
        <w:t>Przepisy prawne i normy związane z projektowaniem i wykonaniem zamierzenia</w:t>
      </w:r>
      <w:r>
        <w:rPr>
          <w:u w:val="none"/>
        </w:rPr>
        <w:t xml:space="preserve"> </w:t>
      </w:r>
      <w:r>
        <w:rPr>
          <w:spacing w:val="-2"/>
          <w:u w:val="thick"/>
        </w:rPr>
        <w:t>budowlanego:</w:t>
      </w:r>
      <w:bookmarkEnd w:id="18"/>
    </w:p>
    <w:p w14:paraId="41F2E742" w14:textId="77777777" w:rsidR="009B1CF5" w:rsidRDefault="00990B03">
      <w:pPr>
        <w:pStyle w:val="Akapitzlist"/>
        <w:numPr>
          <w:ilvl w:val="1"/>
          <w:numId w:val="1"/>
        </w:numPr>
        <w:tabs>
          <w:tab w:val="left" w:pos="859"/>
        </w:tabs>
        <w:spacing w:before="122"/>
        <w:ind w:left="859" w:hanging="359"/>
        <w:jc w:val="both"/>
        <w:rPr>
          <w:sz w:val="24"/>
        </w:rPr>
      </w:pPr>
      <w:r>
        <w:rPr>
          <w:sz w:val="24"/>
        </w:rPr>
        <w:t>Ustawa</w:t>
      </w:r>
      <w:r>
        <w:rPr>
          <w:spacing w:val="-6"/>
          <w:sz w:val="24"/>
        </w:rPr>
        <w:t xml:space="preserve"> </w:t>
      </w:r>
      <w:r>
        <w:rPr>
          <w:sz w:val="24"/>
        </w:rPr>
        <w:t>z</w:t>
      </w:r>
      <w:r>
        <w:rPr>
          <w:spacing w:val="-6"/>
          <w:sz w:val="24"/>
        </w:rPr>
        <w:t xml:space="preserve"> </w:t>
      </w:r>
      <w:r>
        <w:rPr>
          <w:sz w:val="24"/>
        </w:rPr>
        <w:t>dnia</w:t>
      </w:r>
      <w:r>
        <w:rPr>
          <w:spacing w:val="-3"/>
          <w:sz w:val="24"/>
        </w:rPr>
        <w:t xml:space="preserve"> </w:t>
      </w:r>
      <w:r>
        <w:rPr>
          <w:sz w:val="24"/>
        </w:rPr>
        <w:t>7</w:t>
      </w:r>
      <w:r>
        <w:rPr>
          <w:spacing w:val="-5"/>
          <w:sz w:val="24"/>
        </w:rPr>
        <w:t xml:space="preserve"> </w:t>
      </w:r>
      <w:r>
        <w:rPr>
          <w:sz w:val="24"/>
        </w:rPr>
        <w:t>lipca</w:t>
      </w:r>
      <w:r>
        <w:rPr>
          <w:spacing w:val="-5"/>
          <w:sz w:val="24"/>
        </w:rPr>
        <w:t xml:space="preserve"> </w:t>
      </w:r>
      <w:r>
        <w:rPr>
          <w:sz w:val="24"/>
        </w:rPr>
        <w:t>1994</w:t>
      </w:r>
      <w:r>
        <w:rPr>
          <w:spacing w:val="-5"/>
          <w:sz w:val="24"/>
        </w:rPr>
        <w:t xml:space="preserve"> </w:t>
      </w:r>
      <w:r>
        <w:rPr>
          <w:sz w:val="24"/>
        </w:rPr>
        <w:t>r.</w:t>
      </w:r>
      <w:r>
        <w:rPr>
          <w:spacing w:val="-4"/>
          <w:sz w:val="24"/>
        </w:rPr>
        <w:t xml:space="preserve"> </w:t>
      </w:r>
      <w:r>
        <w:rPr>
          <w:sz w:val="24"/>
        </w:rPr>
        <w:t>Prawo</w:t>
      </w:r>
      <w:r>
        <w:rPr>
          <w:spacing w:val="-5"/>
          <w:sz w:val="24"/>
        </w:rPr>
        <w:t xml:space="preserve"> </w:t>
      </w:r>
      <w:r>
        <w:rPr>
          <w:sz w:val="24"/>
        </w:rPr>
        <w:t>budowlane</w:t>
      </w:r>
      <w:r>
        <w:rPr>
          <w:spacing w:val="-6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tekst</w:t>
      </w:r>
      <w:r>
        <w:rPr>
          <w:spacing w:val="-5"/>
          <w:sz w:val="24"/>
        </w:rPr>
        <w:t xml:space="preserve"> </w:t>
      </w:r>
      <w:r>
        <w:rPr>
          <w:sz w:val="24"/>
        </w:rPr>
        <w:t>jednolity</w:t>
      </w:r>
      <w:r>
        <w:rPr>
          <w:spacing w:val="-4"/>
          <w:sz w:val="24"/>
        </w:rPr>
        <w:t xml:space="preserve"> </w:t>
      </w:r>
      <w:r>
        <w:rPr>
          <w:sz w:val="24"/>
        </w:rPr>
        <w:t>Dz.</w:t>
      </w:r>
      <w:r>
        <w:rPr>
          <w:spacing w:val="-5"/>
          <w:sz w:val="24"/>
        </w:rPr>
        <w:t xml:space="preserve"> </w:t>
      </w:r>
      <w:r>
        <w:rPr>
          <w:sz w:val="24"/>
        </w:rPr>
        <w:t>U.</w:t>
      </w:r>
      <w:r>
        <w:rPr>
          <w:spacing w:val="-5"/>
          <w:sz w:val="24"/>
        </w:rPr>
        <w:t xml:space="preserve"> </w:t>
      </w:r>
      <w:r>
        <w:rPr>
          <w:sz w:val="24"/>
        </w:rPr>
        <w:t>2024</w:t>
      </w:r>
      <w:r>
        <w:rPr>
          <w:spacing w:val="-4"/>
          <w:sz w:val="24"/>
        </w:rPr>
        <w:t xml:space="preserve"> </w:t>
      </w:r>
      <w:r>
        <w:rPr>
          <w:sz w:val="24"/>
        </w:rPr>
        <w:t>poz.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725;</w:t>
      </w:r>
    </w:p>
    <w:p w14:paraId="1E9E99C2" w14:textId="77777777" w:rsidR="009B1CF5" w:rsidRDefault="00990B03">
      <w:pPr>
        <w:pStyle w:val="Akapitzlist"/>
        <w:numPr>
          <w:ilvl w:val="1"/>
          <w:numId w:val="1"/>
        </w:numPr>
        <w:tabs>
          <w:tab w:val="left" w:pos="860"/>
        </w:tabs>
        <w:spacing w:before="42" w:line="271" w:lineRule="auto"/>
        <w:ind w:left="860" w:right="137"/>
        <w:jc w:val="both"/>
        <w:rPr>
          <w:sz w:val="24"/>
        </w:rPr>
      </w:pPr>
      <w:r>
        <w:rPr>
          <w:sz w:val="24"/>
        </w:rPr>
        <w:t>Ustawa z dnia 21 marca 1985 r. o drogach publicznych - tekst jednolity Dz. U. 2024 poz. 320</w:t>
      </w:r>
    </w:p>
    <w:p w14:paraId="457D6598" w14:textId="77777777" w:rsidR="009B1CF5" w:rsidRDefault="00990B03">
      <w:pPr>
        <w:pStyle w:val="Akapitzlist"/>
        <w:numPr>
          <w:ilvl w:val="1"/>
          <w:numId w:val="1"/>
        </w:numPr>
        <w:tabs>
          <w:tab w:val="left" w:pos="860"/>
        </w:tabs>
        <w:spacing w:before="6" w:line="273" w:lineRule="auto"/>
        <w:ind w:left="860" w:right="137"/>
        <w:jc w:val="both"/>
        <w:rPr>
          <w:sz w:val="24"/>
        </w:rPr>
      </w:pPr>
      <w:r>
        <w:rPr>
          <w:sz w:val="24"/>
        </w:rPr>
        <w:t>Ustawa z dnia 10 kwietnia 2003r. o szczególnych zasadach przygotowania i realizacji inwestycji w zakresie dróg publicznych- tekst jednolity Dz. U. 2024 poz. 311.</w:t>
      </w:r>
    </w:p>
    <w:p w14:paraId="76AF41F2" w14:textId="77777777" w:rsidR="009B1CF5" w:rsidRDefault="00990B03">
      <w:pPr>
        <w:pStyle w:val="Akapitzlist"/>
        <w:numPr>
          <w:ilvl w:val="1"/>
          <w:numId w:val="1"/>
        </w:numPr>
        <w:tabs>
          <w:tab w:val="left" w:pos="859"/>
          <w:tab w:val="left" w:pos="861"/>
        </w:tabs>
        <w:spacing w:before="3" w:line="273" w:lineRule="auto"/>
        <w:ind w:right="134" w:hanging="361"/>
        <w:jc w:val="both"/>
        <w:rPr>
          <w:sz w:val="24"/>
        </w:rPr>
      </w:pPr>
      <w:r>
        <w:rPr>
          <w:sz w:val="24"/>
        </w:rPr>
        <w:t>Ustawa</w:t>
      </w:r>
      <w:r>
        <w:rPr>
          <w:spacing w:val="-9"/>
          <w:sz w:val="24"/>
        </w:rPr>
        <w:t xml:space="preserve"> </w:t>
      </w:r>
      <w:r>
        <w:rPr>
          <w:sz w:val="24"/>
        </w:rPr>
        <w:t>z</w:t>
      </w:r>
      <w:r>
        <w:rPr>
          <w:spacing w:val="-9"/>
          <w:sz w:val="24"/>
        </w:rPr>
        <w:t xml:space="preserve"> </w:t>
      </w:r>
      <w:r>
        <w:rPr>
          <w:sz w:val="24"/>
        </w:rPr>
        <w:t>dnia</w:t>
      </w:r>
      <w:r>
        <w:rPr>
          <w:spacing w:val="-9"/>
          <w:sz w:val="24"/>
        </w:rPr>
        <w:t xml:space="preserve"> </w:t>
      </w:r>
      <w:r>
        <w:rPr>
          <w:sz w:val="24"/>
        </w:rPr>
        <w:t>20</w:t>
      </w:r>
      <w:r>
        <w:rPr>
          <w:spacing w:val="-8"/>
          <w:sz w:val="24"/>
        </w:rPr>
        <w:t xml:space="preserve"> </w:t>
      </w:r>
      <w:r>
        <w:rPr>
          <w:sz w:val="24"/>
        </w:rPr>
        <w:t>lipca</w:t>
      </w:r>
      <w:r>
        <w:rPr>
          <w:spacing w:val="-9"/>
          <w:sz w:val="24"/>
        </w:rPr>
        <w:t xml:space="preserve"> </w:t>
      </w:r>
      <w:r>
        <w:rPr>
          <w:sz w:val="24"/>
        </w:rPr>
        <w:t>2018</w:t>
      </w:r>
      <w:r>
        <w:rPr>
          <w:spacing w:val="-8"/>
          <w:sz w:val="24"/>
        </w:rPr>
        <w:t xml:space="preserve"> </w:t>
      </w:r>
      <w:r>
        <w:rPr>
          <w:sz w:val="24"/>
        </w:rPr>
        <w:t>r.</w:t>
      </w:r>
      <w:r>
        <w:rPr>
          <w:spacing w:val="-8"/>
          <w:sz w:val="24"/>
        </w:rPr>
        <w:t xml:space="preserve"> </w:t>
      </w:r>
      <w:r>
        <w:rPr>
          <w:sz w:val="24"/>
        </w:rPr>
        <w:t>zmieniająca</w:t>
      </w:r>
      <w:r>
        <w:rPr>
          <w:spacing w:val="-9"/>
          <w:sz w:val="24"/>
        </w:rPr>
        <w:t xml:space="preserve"> </w:t>
      </w:r>
      <w:r>
        <w:rPr>
          <w:sz w:val="24"/>
        </w:rPr>
        <w:t>ustawę</w:t>
      </w:r>
      <w:r>
        <w:rPr>
          <w:spacing w:val="-9"/>
          <w:sz w:val="24"/>
        </w:rPr>
        <w:t xml:space="preserve"> </w:t>
      </w:r>
      <w:r>
        <w:rPr>
          <w:sz w:val="24"/>
        </w:rPr>
        <w:t>-</w:t>
      </w:r>
      <w:r>
        <w:rPr>
          <w:spacing w:val="-9"/>
          <w:sz w:val="24"/>
        </w:rPr>
        <w:t xml:space="preserve"> </w:t>
      </w:r>
      <w:r>
        <w:rPr>
          <w:sz w:val="24"/>
        </w:rPr>
        <w:t>Prawo</w:t>
      </w:r>
      <w:r>
        <w:rPr>
          <w:spacing w:val="-8"/>
          <w:sz w:val="24"/>
        </w:rPr>
        <w:t xml:space="preserve"> </w:t>
      </w:r>
      <w:r>
        <w:rPr>
          <w:sz w:val="24"/>
        </w:rPr>
        <w:t>zamówień</w:t>
      </w:r>
      <w:r>
        <w:rPr>
          <w:spacing w:val="-8"/>
          <w:sz w:val="24"/>
        </w:rPr>
        <w:t xml:space="preserve"> </w:t>
      </w:r>
      <w:r>
        <w:rPr>
          <w:sz w:val="24"/>
        </w:rPr>
        <w:t>publicznych</w:t>
      </w:r>
      <w:r>
        <w:rPr>
          <w:spacing w:val="-8"/>
          <w:sz w:val="24"/>
        </w:rPr>
        <w:t xml:space="preserve"> </w:t>
      </w:r>
      <w:r>
        <w:rPr>
          <w:sz w:val="24"/>
        </w:rPr>
        <w:t>oraz ustawę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zmianie</w:t>
      </w:r>
      <w:r>
        <w:rPr>
          <w:spacing w:val="-8"/>
          <w:sz w:val="24"/>
        </w:rPr>
        <w:t xml:space="preserve"> </w:t>
      </w:r>
      <w:r>
        <w:rPr>
          <w:sz w:val="24"/>
        </w:rPr>
        <w:t>ustawy</w:t>
      </w:r>
      <w:r>
        <w:rPr>
          <w:spacing w:val="-7"/>
          <w:sz w:val="24"/>
        </w:rPr>
        <w:t xml:space="preserve"> </w:t>
      </w:r>
      <w:r>
        <w:rPr>
          <w:sz w:val="24"/>
        </w:rPr>
        <w:t>-</w:t>
      </w:r>
      <w:r>
        <w:rPr>
          <w:spacing w:val="-8"/>
          <w:sz w:val="24"/>
        </w:rPr>
        <w:t xml:space="preserve"> </w:t>
      </w:r>
      <w:r>
        <w:rPr>
          <w:sz w:val="24"/>
        </w:rPr>
        <w:t>Prawo</w:t>
      </w:r>
      <w:r>
        <w:rPr>
          <w:spacing w:val="-7"/>
          <w:sz w:val="24"/>
        </w:rPr>
        <w:t xml:space="preserve"> </w:t>
      </w:r>
      <w:r>
        <w:rPr>
          <w:sz w:val="24"/>
        </w:rPr>
        <w:t>zamówień</w:t>
      </w:r>
      <w:r>
        <w:rPr>
          <w:spacing w:val="-7"/>
          <w:sz w:val="24"/>
        </w:rPr>
        <w:t xml:space="preserve"> </w:t>
      </w:r>
      <w:r>
        <w:rPr>
          <w:sz w:val="24"/>
        </w:rPr>
        <w:t>publicznych</w:t>
      </w:r>
      <w:r>
        <w:rPr>
          <w:spacing w:val="-7"/>
          <w:sz w:val="24"/>
        </w:rPr>
        <w:t xml:space="preserve"> </w:t>
      </w:r>
      <w:r>
        <w:rPr>
          <w:sz w:val="24"/>
        </w:rPr>
        <w:t>oraz</w:t>
      </w:r>
      <w:r>
        <w:rPr>
          <w:spacing w:val="-8"/>
          <w:sz w:val="24"/>
        </w:rPr>
        <w:t xml:space="preserve"> </w:t>
      </w:r>
      <w:r>
        <w:rPr>
          <w:sz w:val="24"/>
        </w:rPr>
        <w:t>niektórych</w:t>
      </w:r>
      <w:r>
        <w:rPr>
          <w:spacing w:val="-7"/>
          <w:sz w:val="24"/>
        </w:rPr>
        <w:t xml:space="preserve"> </w:t>
      </w:r>
      <w:r>
        <w:rPr>
          <w:sz w:val="24"/>
        </w:rPr>
        <w:t>innych</w:t>
      </w:r>
      <w:r>
        <w:rPr>
          <w:spacing w:val="-7"/>
          <w:sz w:val="24"/>
        </w:rPr>
        <w:t xml:space="preserve"> </w:t>
      </w:r>
      <w:r>
        <w:rPr>
          <w:sz w:val="24"/>
        </w:rPr>
        <w:t>ustaw Dz. U. 2018 poz. 1603</w:t>
      </w:r>
    </w:p>
    <w:p w14:paraId="3C81D6ED" w14:textId="77777777" w:rsidR="009B1CF5" w:rsidRDefault="00990B03">
      <w:pPr>
        <w:pStyle w:val="Akapitzlist"/>
        <w:numPr>
          <w:ilvl w:val="1"/>
          <w:numId w:val="1"/>
        </w:numPr>
        <w:tabs>
          <w:tab w:val="left" w:pos="861"/>
        </w:tabs>
        <w:spacing w:before="5" w:line="271" w:lineRule="auto"/>
        <w:ind w:right="135"/>
        <w:jc w:val="both"/>
        <w:rPr>
          <w:sz w:val="24"/>
        </w:rPr>
      </w:pPr>
      <w:r>
        <w:rPr>
          <w:sz w:val="24"/>
        </w:rPr>
        <w:t>Ustawa</w:t>
      </w:r>
      <w:r>
        <w:rPr>
          <w:spacing w:val="-9"/>
          <w:sz w:val="24"/>
        </w:rPr>
        <w:t xml:space="preserve"> </w:t>
      </w:r>
      <w:r>
        <w:rPr>
          <w:sz w:val="24"/>
        </w:rPr>
        <w:t>z</w:t>
      </w:r>
      <w:r>
        <w:rPr>
          <w:spacing w:val="-9"/>
          <w:sz w:val="24"/>
        </w:rPr>
        <w:t xml:space="preserve"> </w:t>
      </w:r>
      <w:r>
        <w:rPr>
          <w:sz w:val="24"/>
        </w:rPr>
        <w:t>dnia</w:t>
      </w:r>
      <w:r>
        <w:rPr>
          <w:spacing w:val="-9"/>
          <w:sz w:val="24"/>
        </w:rPr>
        <w:t xml:space="preserve"> </w:t>
      </w:r>
      <w:r>
        <w:rPr>
          <w:sz w:val="24"/>
        </w:rPr>
        <w:t>17</w:t>
      </w:r>
      <w:r>
        <w:rPr>
          <w:spacing w:val="-8"/>
          <w:sz w:val="24"/>
        </w:rPr>
        <w:t xml:space="preserve"> </w:t>
      </w:r>
      <w:r>
        <w:rPr>
          <w:sz w:val="24"/>
        </w:rPr>
        <w:t>maja</w:t>
      </w:r>
      <w:r>
        <w:rPr>
          <w:spacing w:val="-9"/>
          <w:sz w:val="24"/>
        </w:rPr>
        <w:t xml:space="preserve"> </w:t>
      </w:r>
      <w:r>
        <w:rPr>
          <w:sz w:val="24"/>
        </w:rPr>
        <w:t>1989</w:t>
      </w:r>
      <w:r>
        <w:rPr>
          <w:spacing w:val="-8"/>
          <w:sz w:val="24"/>
        </w:rPr>
        <w:t xml:space="preserve"> </w:t>
      </w:r>
      <w:r>
        <w:rPr>
          <w:sz w:val="24"/>
        </w:rPr>
        <w:t>r.</w:t>
      </w:r>
      <w:r>
        <w:rPr>
          <w:spacing w:val="-8"/>
          <w:sz w:val="24"/>
        </w:rPr>
        <w:t xml:space="preserve"> </w:t>
      </w:r>
      <w:r>
        <w:rPr>
          <w:sz w:val="24"/>
        </w:rPr>
        <w:t>-</w:t>
      </w:r>
      <w:r>
        <w:rPr>
          <w:spacing w:val="-9"/>
          <w:sz w:val="24"/>
        </w:rPr>
        <w:t xml:space="preserve"> </w:t>
      </w:r>
      <w:r>
        <w:rPr>
          <w:sz w:val="24"/>
        </w:rPr>
        <w:t>Prawo</w:t>
      </w:r>
      <w:r>
        <w:rPr>
          <w:spacing w:val="-8"/>
          <w:sz w:val="24"/>
        </w:rPr>
        <w:t xml:space="preserve"> </w:t>
      </w:r>
      <w:r>
        <w:rPr>
          <w:sz w:val="24"/>
        </w:rPr>
        <w:t>geodezyjne</w:t>
      </w:r>
      <w:r>
        <w:rPr>
          <w:spacing w:val="-9"/>
          <w:sz w:val="24"/>
        </w:rPr>
        <w:t xml:space="preserve"> </w:t>
      </w:r>
      <w:r>
        <w:rPr>
          <w:sz w:val="24"/>
        </w:rPr>
        <w:t>i</w:t>
      </w:r>
      <w:r>
        <w:rPr>
          <w:spacing w:val="-8"/>
          <w:sz w:val="24"/>
        </w:rPr>
        <w:t xml:space="preserve"> </w:t>
      </w:r>
      <w:r>
        <w:rPr>
          <w:sz w:val="24"/>
        </w:rPr>
        <w:t>kartograficzne</w:t>
      </w:r>
      <w:r>
        <w:rPr>
          <w:spacing w:val="-9"/>
          <w:sz w:val="24"/>
        </w:rPr>
        <w:t xml:space="preserve"> </w:t>
      </w:r>
      <w:r>
        <w:rPr>
          <w:sz w:val="24"/>
        </w:rPr>
        <w:t>-</w:t>
      </w:r>
      <w:r>
        <w:rPr>
          <w:spacing w:val="-9"/>
          <w:sz w:val="24"/>
        </w:rPr>
        <w:t xml:space="preserve"> </w:t>
      </w:r>
      <w:r>
        <w:rPr>
          <w:sz w:val="24"/>
        </w:rPr>
        <w:t>tekst</w:t>
      </w:r>
      <w:r>
        <w:rPr>
          <w:spacing w:val="-8"/>
          <w:sz w:val="24"/>
        </w:rPr>
        <w:t xml:space="preserve"> </w:t>
      </w:r>
      <w:r>
        <w:rPr>
          <w:sz w:val="24"/>
        </w:rPr>
        <w:t>ujednolicony Dz. U. z 2023 poz. 1752,</w:t>
      </w:r>
    </w:p>
    <w:p w14:paraId="5C1F1F3B" w14:textId="77777777" w:rsidR="009B1CF5" w:rsidRDefault="00990B03">
      <w:pPr>
        <w:pStyle w:val="Akapitzlist"/>
        <w:numPr>
          <w:ilvl w:val="1"/>
          <w:numId w:val="1"/>
        </w:numPr>
        <w:tabs>
          <w:tab w:val="left" w:pos="861"/>
        </w:tabs>
        <w:spacing w:before="6" w:line="273" w:lineRule="auto"/>
        <w:ind w:right="135"/>
        <w:jc w:val="both"/>
        <w:rPr>
          <w:sz w:val="24"/>
        </w:rPr>
      </w:pPr>
      <w:r>
        <w:rPr>
          <w:sz w:val="24"/>
        </w:rPr>
        <w:t>Ustawa z dnia 4 marca r. 2010 r. o infrastrukturze informacji przestrzennej tekst jednolity - Dz. U. z 2021 poz. 214</w:t>
      </w:r>
    </w:p>
    <w:p w14:paraId="30FE122C" w14:textId="77777777" w:rsidR="009B1CF5" w:rsidRDefault="00990B03">
      <w:pPr>
        <w:pStyle w:val="Akapitzlist"/>
        <w:numPr>
          <w:ilvl w:val="1"/>
          <w:numId w:val="1"/>
        </w:numPr>
        <w:tabs>
          <w:tab w:val="left" w:pos="860"/>
        </w:tabs>
        <w:spacing w:before="3" w:line="273" w:lineRule="auto"/>
        <w:ind w:left="860" w:right="135"/>
        <w:jc w:val="both"/>
        <w:rPr>
          <w:sz w:val="24"/>
        </w:rPr>
      </w:pPr>
      <w:r>
        <w:rPr>
          <w:sz w:val="24"/>
        </w:rPr>
        <w:t>Ustawa</w:t>
      </w:r>
      <w:r>
        <w:rPr>
          <w:spacing w:val="40"/>
          <w:sz w:val="24"/>
        </w:rPr>
        <w:t xml:space="preserve"> </w:t>
      </w:r>
      <w:r>
        <w:rPr>
          <w:sz w:val="24"/>
        </w:rPr>
        <w:t>z</w:t>
      </w:r>
      <w:r>
        <w:rPr>
          <w:spacing w:val="40"/>
          <w:sz w:val="24"/>
        </w:rPr>
        <w:t xml:space="preserve"> </w:t>
      </w:r>
      <w:r>
        <w:rPr>
          <w:sz w:val="24"/>
        </w:rPr>
        <w:t>dnia</w:t>
      </w:r>
      <w:r>
        <w:rPr>
          <w:spacing w:val="40"/>
          <w:sz w:val="24"/>
        </w:rPr>
        <w:t xml:space="preserve"> </w:t>
      </w:r>
      <w:r>
        <w:rPr>
          <w:sz w:val="24"/>
        </w:rPr>
        <w:t>27</w:t>
      </w:r>
      <w:r>
        <w:rPr>
          <w:spacing w:val="40"/>
          <w:sz w:val="24"/>
        </w:rPr>
        <w:t xml:space="preserve"> </w:t>
      </w:r>
      <w:r>
        <w:rPr>
          <w:sz w:val="24"/>
        </w:rPr>
        <w:t>kwietnia</w:t>
      </w:r>
      <w:r>
        <w:rPr>
          <w:spacing w:val="40"/>
          <w:sz w:val="24"/>
        </w:rPr>
        <w:t xml:space="preserve"> </w:t>
      </w:r>
      <w:r>
        <w:rPr>
          <w:sz w:val="24"/>
        </w:rPr>
        <w:t>2001</w:t>
      </w:r>
      <w:r>
        <w:rPr>
          <w:spacing w:val="40"/>
          <w:sz w:val="24"/>
        </w:rPr>
        <w:t xml:space="preserve"> </w:t>
      </w:r>
      <w:r>
        <w:rPr>
          <w:sz w:val="24"/>
        </w:rPr>
        <w:t>r.</w:t>
      </w:r>
      <w:r>
        <w:rPr>
          <w:spacing w:val="40"/>
          <w:sz w:val="24"/>
        </w:rPr>
        <w:t xml:space="preserve"> </w:t>
      </w:r>
      <w:r>
        <w:rPr>
          <w:sz w:val="24"/>
        </w:rPr>
        <w:t>Prawo</w:t>
      </w:r>
      <w:r>
        <w:rPr>
          <w:spacing w:val="40"/>
          <w:sz w:val="24"/>
        </w:rPr>
        <w:t xml:space="preserve"> </w:t>
      </w:r>
      <w:r>
        <w:rPr>
          <w:sz w:val="24"/>
        </w:rPr>
        <w:t>ochrony</w:t>
      </w:r>
      <w:r>
        <w:rPr>
          <w:spacing w:val="40"/>
          <w:sz w:val="24"/>
        </w:rPr>
        <w:t xml:space="preserve"> </w:t>
      </w:r>
      <w:r>
        <w:rPr>
          <w:sz w:val="24"/>
        </w:rPr>
        <w:t>środowiska</w:t>
      </w:r>
      <w:r>
        <w:rPr>
          <w:spacing w:val="40"/>
          <w:sz w:val="24"/>
        </w:rPr>
        <w:t xml:space="preserve"> </w:t>
      </w:r>
      <w:r>
        <w:rPr>
          <w:sz w:val="24"/>
        </w:rPr>
        <w:t>-</w:t>
      </w:r>
      <w:r>
        <w:rPr>
          <w:spacing w:val="40"/>
          <w:sz w:val="24"/>
        </w:rPr>
        <w:t xml:space="preserve"> </w:t>
      </w:r>
      <w:r>
        <w:rPr>
          <w:sz w:val="24"/>
        </w:rPr>
        <w:t>tekst</w:t>
      </w:r>
      <w:r>
        <w:rPr>
          <w:spacing w:val="40"/>
          <w:sz w:val="24"/>
        </w:rPr>
        <w:t xml:space="preserve"> </w:t>
      </w:r>
      <w:r>
        <w:rPr>
          <w:sz w:val="24"/>
        </w:rPr>
        <w:t>jednolity Dz. U.</w:t>
      </w:r>
      <w:r>
        <w:rPr>
          <w:spacing w:val="40"/>
          <w:sz w:val="24"/>
        </w:rPr>
        <w:t xml:space="preserve"> </w:t>
      </w:r>
      <w:r>
        <w:rPr>
          <w:sz w:val="24"/>
        </w:rPr>
        <w:t>2024 poz. 54</w:t>
      </w:r>
    </w:p>
    <w:p w14:paraId="1E0BDF81" w14:textId="77777777" w:rsidR="009B1CF5" w:rsidRDefault="00990B03">
      <w:pPr>
        <w:pStyle w:val="Akapitzlist"/>
        <w:numPr>
          <w:ilvl w:val="1"/>
          <w:numId w:val="1"/>
        </w:numPr>
        <w:tabs>
          <w:tab w:val="left" w:pos="859"/>
        </w:tabs>
        <w:spacing w:before="3"/>
        <w:ind w:left="859" w:hanging="359"/>
        <w:jc w:val="both"/>
        <w:rPr>
          <w:sz w:val="24"/>
        </w:rPr>
      </w:pPr>
      <w:r>
        <w:rPr>
          <w:sz w:val="24"/>
        </w:rPr>
        <w:t>Ustawa</w:t>
      </w:r>
      <w:r>
        <w:rPr>
          <w:spacing w:val="-6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dnia</w:t>
      </w:r>
      <w:r>
        <w:rPr>
          <w:spacing w:val="-4"/>
          <w:sz w:val="24"/>
        </w:rPr>
        <w:t xml:space="preserve"> </w:t>
      </w:r>
      <w:r>
        <w:rPr>
          <w:sz w:val="24"/>
        </w:rPr>
        <w:t>20</w:t>
      </w:r>
      <w:r>
        <w:rPr>
          <w:spacing w:val="-4"/>
          <w:sz w:val="24"/>
        </w:rPr>
        <w:t xml:space="preserve"> </w:t>
      </w:r>
      <w:r>
        <w:rPr>
          <w:sz w:val="24"/>
        </w:rPr>
        <w:t>lipca</w:t>
      </w:r>
      <w:r>
        <w:rPr>
          <w:spacing w:val="-5"/>
          <w:sz w:val="24"/>
        </w:rPr>
        <w:t xml:space="preserve"> </w:t>
      </w:r>
      <w:r>
        <w:rPr>
          <w:sz w:val="24"/>
        </w:rPr>
        <w:t>2017</w:t>
      </w:r>
      <w:r>
        <w:rPr>
          <w:spacing w:val="-5"/>
          <w:sz w:val="24"/>
        </w:rPr>
        <w:t xml:space="preserve"> </w:t>
      </w:r>
      <w:r>
        <w:rPr>
          <w:sz w:val="24"/>
        </w:rPr>
        <w:t>r.</w:t>
      </w:r>
      <w:r>
        <w:rPr>
          <w:spacing w:val="-4"/>
          <w:sz w:val="24"/>
        </w:rPr>
        <w:t xml:space="preserve"> </w:t>
      </w:r>
      <w:r>
        <w:rPr>
          <w:sz w:val="24"/>
        </w:rPr>
        <w:t>Prawo</w:t>
      </w:r>
      <w:r>
        <w:rPr>
          <w:spacing w:val="-4"/>
          <w:sz w:val="24"/>
        </w:rPr>
        <w:t xml:space="preserve"> </w:t>
      </w:r>
      <w:r>
        <w:rPr>
          <w:sz w:val="24"/>
        </w:rPr>
        <w:t>wodne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tekst</w:t>
      </w:r>
      <w:r>
        <w:rPr>
          <w:spacing w:val="-5"/>
          <w:sz w:val="24"/>
        </w:rPr>
        <w:t xml:space="preserve"> </w:t>
      </w:r>
      <w:r>
        <w:rPr>
          <w:sz w:val="24"/>
        </w:rPr>
        <w:t>jednolity</w:t>
      </w:r>
      <w:r>
        <w:rPr>
          <w:spacing w:val="-4"/>
          <w:sz w:val="24"/>
        </w:rPr>
        <w:t xml:space="preserve"> </w:t>
      </w:r>
      <w:r>
        <w:rPr>
          <w:sz w:val="24"/>
        </w:rPr>
        <w:t>Dz.</w:t>
      </w:r>
      <w:r>
        <w:rPr>
          <w:spacing w:val="-4"/>
          <w:sz w:val="24"/>
        </w:rPr>
        <w:t xml:space="preserve"> </w:t>
      </w:r>
      <w:r>
        <w:rPr>
          <w:sz w:val="24"/>
        </w:rPr>
        <w:t>U.</w:t>
      </w:r>
      <w:r>
        <w:rPr>
          <w:spacing w:val="-5"/>
          <w:sz w:val="24"/>
        </w:rPr>
        <w:t xml:space="preserve"> </w:t>
      </w:r>
      <w:r>
        <w:rPr>
          <w:sz w:val="24"/>
        </w:rPr>
        <w:t>2023</w:t>
      </w:r>
      <w:r>
        <w:rPr>
          <w:spacing w:val="-4"/>
          <w:sz w:val="24"/>
        </w:rPr>
        <w:t xml:space="preserve"> </w:t>
      </w:r>
      <w:r>
        <w:rPr>
          <w:sz w:val="24"/>
        </w:rPr>
        <w:t>poz.</w:t>
      </w:r>
      <w:r>
        <w:rPr>
          <w:spacing w:val="-4"/>
          <w:sz w:val="24"/>
        </w:rPr>
        <w:t xml:space="preserve"> 1478</w:t>
      </w:r>
    </w:p>
    <w:p w14:paraId="488A1036" w14:textId="77777777" w:rsidR="009B1CF5" w:rsidRDefault="00990B03">
      <w:pPr>
        <w:pStyle w:val="Akapitzlist"/>
        <w:numPr>
          <w:ilvl w:val="1"/>
          <w:numId w:val="1"/>
        </w:numPr>
        <w:tabs>
          <w:tab w:val="left" w:pos="860"/>
        </w:tabs>
        <w:spacing w:before="40" w:line="273" w:lineRule="auto"/>
        <w:ind w:left="860" w:right="132"/>
        <w:jc w:val="both"/>
        <w:rPr>
          <w:sz w:val="24"/>
        </w:rPr>
      </w:pPr>
      <w:r>
        <w:rPr>
          <w:sz w:val="24"/>
        </w:rPr>
        <w:t>Ustawa</w:t>
      </w:r>
      <w:r>
        <w:rPr>
          <w:spacing w:val="-9"/>
          <w:sz w:val="24"/>
        </w:rPr>
        <w:t xml:space="preserve"> </w:t>
      </w:r>
      <w:r>
        <w:rPr>
          <w:sz w:val="24"/>
        </w:rPr>
        <w:t>z</w:t>
      </w:r>
      <w:r>
        <w:rPr>
          <w:spacing w:val="-9"/>
          <w:sz w:val="24"/>
        </w:rPr>
        <w:t xml:space="preserve"> </w:t>
      </w:r>
      <w:r>
        <w:rPr>
          <w:sz w:val="24"/>
        </w:rPr>
        <w:t>dnia</w:t>
      </w:r>
      <w:r>
        <w:rPr>
          <w:spacing w:val="-9"/>
          <w:sz w:val="24"/>
        </w:rPr>
        <w:t xml:space="preserve"> </w:t>
      </w:r>
      <w:r>
        <w:rPr>
          <w:sz w:val="24"/>
        </w:rPr>
        <w:t>16</w:t>
      </w:r>
      <w:r>
        <w:rPr>
          <w:spacing w:val="-8"/>
          <w:sz w:val="24"/>
        </w:rPr>
        <w:t xml:space="preserve"> </w:t>
      </w:r>
      <w:r>
        <w:rPr>
          <w:sz w:val="24"/>
        </w:rPr>
        <w:t>kwietnia</w:t>
      </w:r>
      <w:r>
        <w:rPr>
          <w:spacing w:val="-9"/>
          <w:sz w:val="24"/>
        </w:rPr>
        <w:t xml:space="preserve"> </w:t>
      </w:r>
      <w:r>
        <w:rPr>
          <w:sz w:val="24"/>
        </w:rPr>
        <w:t>2004</w:t>
      </w:r>
      <w:r>
        <w:rPr>
          <w:spacing w:val="-8"/>
          <w:sz w:val="24"/>
        </w:rPr>
        <w:t xml:space="preserve"> </w:t>
      </w:r>
      <w:r>
        <w:rPr>
          <w:sz w:val="24"/>
        </w:rPr>
        <w:t>r.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wyrobach</w:t>
      </w:r>
      <w:r>
        <w:rPr>
          <w:spacing w:val="-8"/>
          <w:sz w:val="24"/>
        </w:rPr>
        <w:t xml:space="preserve"> </w:t>
      </w:r>
      <w:r>
        <w:rPr>
          <w:sz w:val="24"/>
        </w:rPr>
        <w:t>budowlanych</w:t>
      </w:r>
      <w:r>
        <w:rPr>
          <w:spacing w:val="-8"/>
          <w:sz w:val="24"/>
        </w:rPr>
        <w:t xml:space="preserve"> </w:t>
      </w:r>
      <w:r>
        <w:rPr>
          <w:sz w:val="24"/>
        </w:rPr>
        <w:t>-</w:t>
      </w:r>
      <w:r>
        <w:rPr>
          <w:spacing w:val="-9"/>
          <w:sz w:val="24"/>
        </w:rPr>
        <w:t xml:space="preserve"> </w:t>
      </w:r>
      <w:r>
        <w:rPr>
          <w:sz w:val="24"/>
        </w:rPr>
        <w:t>Dz.</w:t>
      </w:r>
      <w:r>
        <w:rPr>
          <w:spacing w:val="-8"/>
          <w:sz w:val="24"/>
        </w:rPr>
        <w:t xml:space="preserve"> </w:t>
      </w:r>
      <w:r>
        <w:rPr>
          <w:sz w:val="24"/>
        </w:rPr>
        <w:t>U.</w:t>
      </w:r>
      <w:r>
        <w:rPr>
          <w:spacing w:val="-8"/>
          <w:sz w:val="24"/>
        </w:rPr>
        <w:t xml:space="preserve"> </w:t>
      </w:r>
      <w:r>
        <w:rPr>
          <w:sz w:val="24"/>
        </w:rPr>
        <w:t>z</w:t>
      </w:r>
      <w:r>
        <w:rPr>
          <w:spacing w:val="-9"/>
          <w:sz w:val="24"/>
        </w:rPr>
        <w:t xml:space="preserve"> </w:t>
      </w:r>
      <w:r>
        <w:rPr>
          <w:sz w:val="24"/>
        </w:rPr>
        <w:t>2019</w:t>
      </w:r>
      <w:r>
        <w:rPr>
          <w:spacing w:val="-8"/>
          <w:sz w:val="24"/>
        </w:rPr>
        <w:t xml:space="preserve"> </w:t>
      </w:r>
      <w:r>
        <w:rPr>
          <w:sz w:val="24"/>
        </w:rPr>
        <w:t>r.</w:t>
      </w:r>
      <w:r>
        <w:rPr>
          <w:spacing w:val="-8"/>
          <w:sz w:val="24"/>
        </w:rPr>
        <w:t xml:space="preserve"> </w:t>
      </w:r>
      <w:r>
        <w:rPr>
          <w:sz w:val="24"/>
        </w:rPr>
        <w:t>poz.</w:t>
      </w:r>
      <w:r>
        <w:rPr>
          <w:spacing w:val="-8"/>
          <w:sz w:val="24"/>
        </w:rPr>
        <w:t xml:space="preserve"> </w:t>
      </w:r>
      <w:r>
        <w:rPr>
          <w:sz w:val="24"/>
        </w:rPr>
        <w:t>266 z późniejszymi zmianami.</w:t>
      </w:r>
    </w:p>
    <w:p w14:paraId="739CB1DE" w14:textId="77777777" w:rsidR="009B1CF5" w:rsidRDefault="009B1CF5">
      <w:pPr>
        <w:pStyle w:val="Akapitzlist"/>
        <w:spacing w:line="273" w:lineRule="auto"/>
        <w:jc w:val="both"/>
        <w:rPr>
          <w:sz w:val="24"/>
        </w:rPr>
        <w:sectPr w:rsidR="009B1CF5">
          <w:pgSz w:w="11900" w:h="16840"/>
          <w:pgMar w:top="1540" w:right="1275" w:bottom="2060" w:left="1275" w:header="716" w:footer="1860" w:gutter="0"/>
          <w:cols w:space="708"/>
        </w:sectPr>
      </w:pPr>
    </w:p>
    <w:p w14:paraId="5D609213" w14:textId="77777777" w:rsidR="009B1CF5" w:rsidRDefault="00990B03">
      <w:pPr>
        <w:pStyle w:val="Akapitzlist"/>
        <w:numPr>
          <w:ilvl w:val="1"/>
          <w:numId w:val="1"/>
        </w:numPr>
        <w:tabs>
          <w:tab w:val="left" w:pos="860"/>
        </w:tabs>
        <w:spacing w:before="3" w:line="273" w:lineRule="auto"/>
        <w:ind w:left="860" w:right="135"/>
        <w:jc w:val="both"/>
        <w:rPr>
          <w:sz w:val="24"/>
        </w:rPr>
      </w:pPr>
      <w:r>
        <w:rPr>
          <w:sz w:val="24"/>
        </w:rPr>
        <w:lastRenderedPageBreak/>
        <w:t>Ustawa z dnia 3 października 2008 r. o udostępnianiu informacji o środowisku i jego ochronie,</w:t>
      </w:r>
      <w:r>
        <w:rPr>
          <w:spacing w:val="-4"/>
          <w:sz w:val="24"/>
        </w:rPr>
        <w:t xml:space="preserve"> </w:t>
      </w:r>
      <w:r>
        <w:rPr>
          <w:sz w:val="24"/>
        </w:rPr>
        <w:t>udziale</w:t>
      </w:r>
      <w:r>
        <w:rPr>
          <w:spacing w:val="-5"/>
          <w:sz w:val="24"/>
        </w:rPr>
        <w:t xml:space="preserve"> </w:t>
      </w:r>
      <w:r>
        <w:rPr>
          <w:sz w:val="24"/>
        </w:rPr>
        <w:t>społeczeństwa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ochronie</w:t>
      </w:r>
      <w:r>
        <w:rPr>
          <w:spacing w:val="-5"/>
          <w:sz w:val="24"/>
        </w:rPr>
        <w:t xml:space="preserve"> </w:t>
      </w:r>
      <w:r>
        <w:rPr>
          <w:sz w:val="24"/>
        </w:rPr>
        <w:t>środowiska</w:t>
      </w:r>
      <w:r>
        <w:rPr>
          <w:spacing w:val="-5"/>
          <w:sz w:val="24"/>
        </w:rPr>
        <w:t xml:space="preserve"> </w:t>
      </w:r>
      <w:r>
        <w:rPr>
          <w:sz w:val="24"/>
        </w:rPr>
        <w:t>oraz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ocenach</w:t>
      </w:r>
      <w:r>
        <w:rPr>
          <w:spacing w:val="-2"/>
          <w:sz w:val="24"/>
        </w:rPr>
        <w:t xml:space="preserve"> </w:t>
      </w:r>
      <w:r>
        <w:rPr>
          <w:sz w:val="24"/>
        </w:rPr>
        <w:t>oddziaływania na środowisko - Dz. U. z 2018 r. , poz. 2081 z późniejszymi zmianami.</w:t>
      </w:r>
    </w:p>
    <w:p w14:paraId="5CD0C9A1" w14:textId="77777777" w:rsidR="009B1CF5" w:rsidRDefault="00990B03">
      <w:pPr>
        <w:pStyle w:val="Akapitzlist"/>
        <w:numPr>
          <w:ilvl w:val="1"/>
          <w:numId w:val="1"/>
        </w:numPr>
        <w:tabs>
          <w:tab w:val="left" w:pos="860"/>
        </w:tabs>
        <w:spacing w:before="5" w:line="271" w:lineRule="auto"/>
        <w:ind w:left="860" w:right="136"/>
        <w:jc w:val="both"/>
        <w:rPr>
          <w:sz w:val="24"/>
        </w:rPr>
      </w:pPr>
      <w:r>
        <w:rPr>
          <w:sz w:val="24"/>
        </w:rPr>
        <w:t>Ustawa z dnia 16 kwietnia 2004 r. o ochronie przyrody - Dz. U. z 2018 r. poz. 1614 z późniejszymi zmianami.</w:t>
      </w:r>
    </w:p>
    <w:p w14:paraId="50D40073" w14:textId="77777777" w:rsidR="009B1CF5" w:rsidRDefault="00990B03">
      <w:pPr>
        <w:pStyle w:val="Akapitzlist"/>
        <w:numPr>
          <w:ilvl w:val="1"/>
          <w:numId w:val="1"/>
        </w:numPr>
        <w:tabs>
          <w:tab w:val="left" w:pos="860"/>
        </w:tabs>
        <w:spacing w:before="7" w:line="276" w:lineRule="auto"/>
        <w:ind w:left="860" w:right="134"/>
        <w:jc w:val="both"/>
        <w:rPr>
          <w:sz w:val="24"/>
        </w:rPr>
      </w:pPr>
      <w:r>
        <w:rPr>
          <w:sz w:val="24"/>
        </w:rPr>
        <w:t xml:space="preserve">Rozporządzenie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 - Dz.U. 2021 poz. </w:t>
      </w:r>
      <w:r>
        <w:rPr>
          <w:spacing w:val="-4"/>
          <w:sz w:val="24"/>
        </w:rPr>
        <w:t>2458</w:t>
      </w:r>
    </w:p>
    <w:p w14:paraId="7022293F" w14:textId="77777777" w:rsidR="009B1CF5" w:rsidRDefault="00990B03">
      <w:pPr>
        <w:pStyle w:val="Akapitzlist"/>
        <w:numPr>
          <w:ilvl w:val="1"/>
          <w:numId w:val="1"/>
        </w:numPr>
        <w:tabs>
          <w:tab w:val="left" w:pos="858"/>
          <w:tab w:val="left" w:pos="860"/>
        </w:tabs>
        <w:spacing w:line="273" w:lineRule="auto"/>
        <w:ind w:left="860" w:right="136" w:hanging="361"/>
        <w:jc w:val="both"/>
        <w:rPr>
          <w:sz w:val="24"/>
        </w:rPr>
      </w:pPr>
      <w:r>
        <w:rPr>
          <w:sz w:val="24"/>
          <w:u w:val="single"/>
        </w:rPr>
        <w:t>Rozporządzenie Ministra Rozwoju i Technologii z dnia 20 grudnia 2021 r. w sprawie</w:t>
      </w:r>
      <w:r>
        <w:rPr>
          <w:sz w:val="24"/>
        </w:rPr>
        <w:t xml:space="preserve"> </w:t>
      </w:r>
      <w:r>
        <w:rPr>
          <w:sz w:val="24"/>
          <w:u w:val="single"/>
        </w:rPr>
        <w:t>szczegółowego zakresu i formy dokumentacji projektowej, specyfikacji technicznych</w:t>
      </w:r>
      <w:r>
        <w:rPr>
          <w:sz w:val="24"/>
        </w:rPr>
        <w:t xml:space="preserve"> </w:t>
      </w:r>
      <w:r>
        <w:rPr>
          <w:sz w:val="24"/>
          <w:u w:val="single"/>
        </w:rPr>
        <w:t>wykonania i odbioru robót budowlanych oraz programu funkcjonalno-użytkowego -</w:t>
      </w:r>
      <w:r>
        <w:rPr>
          <w:sz w:val="24"/>
        </w:rPr>
        <w:t xml:space="preserve"> </w:t>
      </w:r>
      <w:r>
        <w:rPr>
          <w:sz w:val="24"/>
          <w:u w:val="single"/>
        </w:rPr>
        <w:t>Dz.U. 2021 poz. 2454</w:t>
      </w:r>
    </w:p>
    <w:p w14:paraId="69953E2F" w14:textId="77777777" w:rsidR="009B1CF5" w:rsidRDefault="00990B03">
      <w:pPr>
        <w:pStyle w:val="Akapitzlist"/>
        <w:numPr>
          <w:ilvl w:val="1"/>
          <w:numId w:val="1"/>
        </w:numPr>
        <w:tabs>
          <w:tab w:val="left" w:pos="861"/>
        </w:tabs>
        <w:spacing w:before="5" w:line="273" w:lineRule="auto"/>
        <w:ind w:right="135"/>
        <w:jc w:val="both"/>
        <w:rPr>
          <w:sz w:val="24"/>
        </w:rPr>
      </w:pPr>
      <w:r>
        <w:rPr>
          <w:sz w:val="24"/>
        </w:rPr>
        <w:t>Rozporządzenie</w:t>
      </w:r>
      <w:r>
        <w:rPr>
          <w:spacing w:val="-13"/>
          <w:sz w:val="24"/>
        </w:rPr>
        <w:t xml:space="preserve"> </w:t>
      </w:r>
      <w:r>
        <w:rPr>
          <w:sz w:val="24"/>
        </w:rPr>
        <w:t>Ministra</w:t>
      </w:r>
      <w:r>
        <w:rPr>
          <w:spacing w:val="-10"/>
          <w:sz w:val="24"/>
        </w:rPr>
        <w:t xml:space="preserve"> </w:t>
      </w:r>
      <w:r>
        <w:rPr>
          <w:sz w:val="24"/>
        </w:rPr>
        <w:t>Infrastruktury</w:t>
      </w:r>
      <w:r>
        <w:rPr>
          <w:spacing w:val="-12"/>
          <w:sz w:val="24"/>
        </w:rPr>
        <w:t xml:space="preserve"> </w:t>
      </w:r>
      <w:r>
        <w:rPr>
          <w:sz w:val="24"/>
        </w:rPr>
        <w:t>z</w:t>
      </w:r>
      <w:r>
        <w:rPr>
          <w:spacing w:val="-13"/>
          <w:sz w:val="24"/>
        </w:rPr>
        <w:t xml:space="preserve"> </w:t>
      </w:r>
      <w:r>
        <w:rPr>
          <w:sz w:val="24"/>
        </w:rPr>
        <w:t>dnia</w:t>
      </w:r>
      <w:r>
        <w:rPr>
          <w:spacing w:val="-13"/>
          <w:sz w:val="24"/>
        </w:rPr>
        <w:t xml:space="preserve"> </w:t>
      </w:r>
      <w:r>
        <w:rPr>
          <w:sz w:val="24"/>
        </w:rPr>
        <w:t>23</w:t>
      </w:r>
      <w:r>
        <w:rPr>
          <w:spacing w:val="-9"/>
          <w:sz w:val="24"/>
        </w:rPr>
        <w:t xml:space="preserve"> </w:t>
      </w:r>
      <w:r>
        <w:rPr>
          <w:sz w:val="24"/>
        </w:rPr>
        <w:t>czerwca</w:t>
      </w:r>
      <w:r>
        <w:rPr>
          <w:spacing w:val="-13"/>
          <w:sz w:val="24"/>
        </w:rPr>
        <w:t xml:space="preserve"> </w:t>
      </w:r>
      <w:r>
        <w:rPr>
          <w:sz w:val="24"/>
        </w:rPr>
        <w:t>2013</w:t>
      </w:r>
      <w:r>
        <w:rPr>
          <w:spacing w:val="-12"/>
          <w:sz w:val="24"/>
        </w:rPr>
        <w:t xml:space="preserve"> </w:t>
      </w:r>
      <w:r>
        <w:rPr>
          <w:sz w:val="24"/>
        </w:rPr>
        <w:t>r.</w:t>
      </w:r>
      <w:r>
        <w:rPr>
          <w:spacing w:val="-12"/>
          <w:sz w:val="24"/>
        </w:rPr>
        <w:t xml:space="preserve"> </w:t>
      </w:r>
      <w:r>
        <w:rPr>
          <w:sz w:val="24"/>
        </w:rPr>
        <w:t>w</w:t>
      </w:r>
      <w:r>
        <w:rPr>
          <w:spacing w:val="-12"/>
          <w:sz w:val="24"/>
        </w:rPr>
        <w:t xml:space="preserve"> </w:t>
      </w:r>
      <w:r>
        <w:rPr>
          <w:sz w:val="24"/>
        </w:rPr>
        <w:t>sprawie</w:t>
      </w:r>
      <w:r>
        <w:rPr>
          <w:spacing w:val="-13"/>
          <w:sz w:val="24"/>
        </w:rPr>
        <w:t xml:space="preserve"> </w:t>
      </w:r>
      <w:r>
        <w:rPr>
          <w:sz w:val="24"/>
        </w:rPr>
        <w:t>informacji dotyczącej bezpieczeństwa i ochrony zdrowia oraz planu bezpieczeństwa i ochrony zdrowia - Dz. U. z 2003r. Nr 120, poz. 1126.</w:t>
      </w:r>
    </w:p>
    <w:p w14:paraId="1D7F8B49" w14:textId="77777777" w:rsidR="009B1CF5" w:rsidRDefault="00990B03">
      <w:pPr>
        <w:pStyle w:val="Akapitzlist"/>
        <w:numPr>
          <w:ilvl w:val="1"/>
          <w:numId w:val="1"/>
        </w:numPr>
        <w:tabs>
          <w:tab w:val="left" w:pos="860"/>
        </w:tabs>
        <w:spacing w:before="5" w:line="273" w:lineRule="auto"/>
        <w:ind w:left="860" w:right="135"/>
        <w:jc w:val="both"/>
        <w:rPr>
          <w:sz w:val="24"/>
        </w:rPr>
      </w:pPr>
      <w:r>
        <w:rPr>
          <w:sz w:val="24"/>
        </w:rPr>
        <w:t>Rozporządzenie Ministra Transportu i Gospodarki Morskiej z dnia 02 marca 1999r. w sprawie warunków technicznych, jakim powinny odpowiadać drogi publiczne i ich usytuowanie - Dz. U. z 2016 r., poz. 124.</w:t>
      </w:r>
    </w:p>
    <w:p w14:paraId="410F2CD0" w14:textId="77777777" w:rsidR="009B1CF5" w:rsidRDefault="00990B03">
      <w:pPr>
        <w:pStyle w:val="Akapitzlist"/>
        <w:numPr>
          <w:ilvl w:val="1"/>
          <w:numId w:val="1"/>
        </w:numPr>
        <w:tabs>
          <w:tab w:val="left" w:pos="860"/>
        </w:tabs>
        <w:spacing w:before="5" w:line="273" w:lineRule="auto"/>
        <w:ind w:left="860" w:right="131"/>
        <w:jc w:val="both"/>
        <w:rPr>
          <w:sz w:val="24"/>
        </w:rPr>
      </w:pPr>
      <w:r>
        <w:rPr>
          <w:sz w:val="24"/>
        </w:rPr>
        <w:t>- Rozporządzenie</w:t>
      </w:r>
      <w:r>
        <w:rPr>
          <w:spacing w:val="40"/>
          <w:sz w:val="24"/>
        </w:rPr>
        <w:t xml:space="preserve"> </w:t>
      </w:r>
      <w:r>
        <w:rPr>
          <w:sz w:val="24"/>
        </w:rPr>
        <w:t>Ministra</w:t>
      </w:r>
      <w:r>
        <w:rPr>
          <w:spacing w:val="40"/>
          <w:sz w:val="24"/>
        </w:rPr>
        <w:t xml:space="preserve"> </w:t>
      </w:r>
      <w:r>
        <w:rPr>
          <w:sz w:val="24"/>
        </w:rPr>
        <w:t>Transportu</w:t>
      </w:r>
      <w:r>
        <w:rPr>
          <w:spacing w:val="40"/>
          <w:sz w:val="24"/>
        </w:rPr>
        <w:t xml:space="preserve"> </w:t>
      </w:r>
      <w:r>
        <w:rPr>
          <w:sz w:val="24"/>
        </w:rPr>
        <w:t>i</w:t>
      </w:r>
      <w:r>
        <w:rPr>
          <w:spacing w:val="40"/>
          <w:sz w:val="24"/>
        </w:rPr>
        <w:t xml:space="preserve"> </w:t>
      </w:r>
      <w:r>
        <w:rPr>
          <w:sz w:val="24"/>
        </w:rPr>
        <w:t>Gospodarki</w:t>
      </w:r>
      <w:r>
        <w:rPr>
          <w:spacing w:val="40"/>
          <w:sz w:val="24"/>
        </w:rPr>
        <w:t xml:space="preserve"> </w:t>
      </w:r>
      <w:r>
        <w:rPr>
          <w:sz w:val="24"/>
        </w:rPr>
        <w:t>Morskiej</w:t>
      </w:r>
      <w:r>
        <w:rPr>
          <w:spacing w:val="40"/>
          <w:sz w:val="24"/>
        </w:rPr>
        <w:t xml:space="preserve"> </w:t>
      </w:r>
      <w:r>
        <w:rPr>
          <w:sz w:val="24"/>
        </w:rPr>
        <w:t>z</w:t>
      </w:r>
      <w:r>
        <w:rPr>
          <w:spacing w:val="40"/>
          <w:sz w:val="24"/>
        </w:rPr>
        <w:t xml:space="preserve"> </w:t>
      </w:r>
      <w:r>
        <w:rPr>
          <w:sz w:val="24"/>
        </w:rPr>
        <w:t>dnia</w:t>
      </w:r>
      <w:r>
        <w:rPr>
          <w:spacing w:val="40"/>
          <w:sz w:val="24"/>
        </w:rPr>
        <w:t xml:space="preserve"> </w:t>
      </w:r>
      <w:r>
        <w:rPr>
          <w:sz w:val="24"/>
        </w:rPr>
        <w:t>30</w:t>
      </w:r>
      <w:r>
        <w:rPr>
          <w:spacing w:val="40"/>
          <w:sz w:val="24"/>
        </w:rPr>
        <w:t xml:space="preserve"> </w:t>
      </w:r>
      <w:r>
        <w:rPr>
          <w:sz w:val="24"/>
        </w:rPr>
        <w:t>maja 2000r. w sprawie warunków technicznych, jakim powinny odpowiadać drogowe obiekty</w:t>
      </w:r>
      <w:r>
        <w:rPr>
          <w:spacing w:val="-10"/>
          <w:sz w:val="24"/>
        </w:rPr>
        <w:t xml:space="preserve"> </w:t>
      </w:r>
      <w:r>
        <w:rPr>
          <w:sz w:val="24"/>
        </w:rPr>
        <w:t>inżynierskie</w:t>
      </w:r>
      <w:r>
        <w:rPr>
          <w:spacing w:val="-8"/>
          <w:sz w:val="24"/>
        </w:rPr>
        <w:t xml:space="preserve"> </w:t>
      </w:r>
      <w:r>
        <w:rPr>
          <w:sz w:val="24"/>
        </w:rPr>
        <w:t>i</w:t>
      </w:r>
      <w:r>
        <w:rPr>
          <w:spacing w:val="-9"/>
          <w:sz w:val="24"/>
        </w:rPr>
        <w:t xml:space="preserve"> </w:t>
      </w:r>
      <w:r>
        <w:rPr>
          <w:sz w:val="24"/>
        </w:rPr>
        <w:t>ich</w:t>
      </w:r>
      <w:r>
        <w:rPr>
          <w:spacing w:val="-7"/>
          <w:sz w:val="24"/>
        </w:rPr>
        <w:t xml:space="preserve"> </w:t>
      </w:r>
      <w:r>
        <w:rPr>
          <w:sz w:val="24"/>
        </w:rPr>
        <w:t>usytuowanie</w:t>
      </w:r>
      <w:r>
        <w:rPr>
          <w:spacing w:val="-8"/>
          <w:sz w:val="24"/>
        </w:rPr>
        <w:t xml:space="preserve"> </w:t>
      </w:r>
      <w:r>
        <w:rPr>
          <w:sz w:val="24"/>
        </w:rPr>
        <w:t>-</w:t>
      </w:r>
      <w:r>
        <w:rPr>
          <w:spacing w:val="-10"/>
          <w:sz w:val="24"/>
        </w:rPr>
        <w:t xml:space="preserve"> </w:t>
      </w:r>
      <w:r>
        <w:rPr>
          <w:sz w:val="24"/>
        </w:rPr>
        <w:t>Dz.</w:t>
      </w:r>
      <w:r>
        <w:rPr>
          <w:spacing w:val="-10"/>
          <w:sz w:val="24"/>
        </w:rPr>
        <w:t xml:space="preserve"> </w:t>
      </w:r>
      <w:r>
        <w:rPr>
          <w:sz w:val="24"/>
        </w:rPr>
        <w:t>U.</w:t>
      </w:r>
      <w:r>
        <w:rPr>
          <w:spacing w:val="-7"/>
          <w:sz w:val="24"/>
        </w:rPr>
        <w:t xml:space="preserve"> </w:t>
      </w:r>
      <w:r>
        <w:rPr>
          <w:sz w:val="24"/>
        </w:rPr>
        <w:t>z</w:t>
      </w:r>
      <w:r>
        <w:rPr>
          <w:spacing w:val="-8"/>
          <w:sz w:val="24"/>
        </w:rPr>
        <w:t xml:space="preserve"> </w:t>
      </w:r>
      <w:r>
        <w:rPr>
          <w:sz w:val="24"/>
        </w:rPr>
        <w:t>2000</w:t>
      </w:r>
      <w:r>
        <w:rPr>
          <w:spacing w:val="-10"/>
          <w:sz w:val="24"/>
        </w:rPr>
        <w:t xml:space="preserve"> </w:t>
      </w:r>
      <w:r>
        <w:rPr>
          <w:sz w:val="24"/>
        </w:rPr>
        <w:t>r.</w:t>
      </w:r>
      <w:r>
        <w:rPr>
          <w:spacing w:val="-10"/>
          <w:sz w:val="24"/>
        </w:rPr>
        <w:t xml:space="preserve"> </w:t>
      </w:r>
      <w:r>
        <w:rPr>
          <w:sz w:val="24"/>
        </w:rPr>
        <w:t>Nr</w:t>
      </w:r>
      <w:r>
        <w:rPr>
          <w:spacing w:val="-10"/>
          <w:sz w:val="24"/>
        </w:rPr>
        <w:t xml:space="preserve"> </w:t>
      </w:r>
      <w:r>
        <w:rPr>
          <w:sz w:val="24"/>
        </w:rPr>
        <w:t>63</w:t>
      </w:r>
      <w:r>
        <w:rPr>
          <w:spacing w:val="-7"/>
          <w:sz w:val="24"/>
        </w:rPr>
        <w:t xml:space="preserve"> </w:t>
      </w:r>
      <w:r>
        <w:rPr>
          <w:sz w:val="24"/>
        </w:rPr>
        <w:t>poz.</w:t>
      </w:r>
      <w:r>
        <w:rPr>
          <w:spacing w:val="-10"/>
          <w:sz w:val="24"/>
        </w:rPr>
        <w:t xml:space="preserve"> </w:t>
      </w:r>
      <w:r>
        <w:rPr>
          <w:sz w:val="24"/>
        </w:rPr>
        <w:t>735</w:t>
      </w:r>
      <w:r>
        <w:rPr>
          <w:spacing w:val="-7"/>
          <w:sz w:val="24"/>
        </w:rPr>
        <w:t xml:space="preserve"> </w:t>
      </w:r>
      <w:r>
        <w:rPr>
          <w:sz w:val="24"/>
        </w:rPr>
        <w:t>z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późniejszymi </w:t>
      </w:r>
      <w:r>
        <w:rPr>
          <w:spacing w:val="-2"/>
          <w:sz w:val="24"/>
        </w:rPr>
        <w:t>zmianami.</w:t>
      </w:r>
    </w:p>
    <w:p w14:paraId="7E36F15D" w14:textId="77777777" w:rsidR="009B1CF5" w:rsidRDefault="00990B03">
      <w:pPr>
        <w:pStyle w:val="Akapitzlist"/>
        <w:numPr>
          <w:ilvl w:val="1"/>
          <w:numId w:val="1"/>
        </w:numPr>
        <w:tabs>
          <w:tab w:val="left" w:pos="860"/>
        </w:tabs>
        <w:spacing w:before="8" w:line="273" w:lineRule="auto"/>
        <w:ind w:left="860" w:right="136"/>
        <w:jc w:val="both"/>
        <w:rPr>
          <w:sz w:val="24"/>
        </w:rPr>
      </w:pPr>
      <w:r>
        <w:rPr>
          <w:sz w:val="24"/>
        </w:rPr>
        <w:t>Rozporządzenie Ministra Transportu i Gospodarki Morskiej z dnia 25 kwietnia 2012r. tekst ujednolicony w sprawie szczegółowego zakresu i formy projektu budowlanego - Dz. U. z 2018r. poz. 1935.</w:t>
      </w:r>
    </w:p>
    <w:p w14:paraId="1CD679C5" w14:textId="77777777" w:rsidR="009B1CF5" w:rsidRDefault="00990B03">
      <w:pPr>
        <w:pStyle w:val="Akapitzlist"/>
        <w:numPr>
          <w:ilvl w:val="1"/>
          <w:numId w:val="1"/>
        </w:numPr>
        <w:tabs>
          <w:tab w:val="left" w:pos="860"/>
        </w:tabs>
        <w:spacing w:before="5" w:line="273" w:lineRule="auto"/>
        <w:ind w:left="860" w:right="132"/>
        <w:jc w:val="both"/>
        <w:rPr>
          <w:sz w:val="24"/>
        </w:rPr>
      </w:pPr>
      <w:r>
        <w:rPr>
          <w:sz w:val="24"/>
        </w:rPr>
        <w:t xml:space="preserve">Rozporządzenie Ministra Gospodarki Przestrzennej i Budownictwa z dnia 21 lutego 1995r. w sprawie rodzaju i zakresu opracowań </w:t>
      </w:r>
      <w:proofErr w:type="spellStart"/>
      <w:r>
        <w:rPr>
          <w:sz w:val="24"/>
        </w:rPr>
        <w:t>geodezyjno</w:t>
      </w:r>
      <w:proofErr w:type="spellEnd"/>
      <w:r>
        <w:rPr>
          <w:sz w:val="24"/>
        </w:rPr>
        <w:t xml:space="preserve"> - kartograficznych oraz czynności geodezyjnych obowiązujących w budownictwie - Dz. U. Z 1995 r. Nr 25, poz. 133.</w:t>
      </w:r>
    </w:p>
    <w:p w14:paraId="6B0A2D24" w14:textId="77777777" w:rsidR="009B1CF5" w:rsidRDefault="00990B03">
      <w:pPr>
        <w:pStyle w:val="Akapitzlist"/>
        <w:numPr>
          <w:ilvl w:val="1"/>
          <w:numId w:val="1"/>
        </w:numPr>
        <w:tabs>
          <w:tab w:val="left" w:pos="860"/>
        </w:tabs>
        <w:spacing w:before="7" w:line="271" w:lineRule="auto"/>
        <w:ind w:left="860" w:right="137"/>
        <w:jc w:val="both"/>
        <w:rPr>
          <w:sz w:val="24"/>
        </w:rPr>
      </w:pPr>
      <w:r>
        <w:rPr>
          <w:sz w:val="24"/>
        </w:rPr>
        <w:t>Rozporządzenie Rady Ministrów z dnia 7 grudnia 2004 r. w sprawie sposobów i trybu dokonywania podziałów nieruchomości - Dz. U. z 2004 r. Nr 268, poz. 2663.</w:t>
      </w:r>
    </w:p>
    <w:p w14:paraId="0072AF39" w14:textId="77777777" w:rsidR="009B1CF5" w:rsidRDefault="00990B03">
      <w:pPr>
        <w:pStyle w:val="Akapitzlist"/>
        <w:numPr>
          <w:ilvl w:val="1"/>
          <w:numId w:val="1"/>
        </w:numPr>
        <w:tabs>
          <w:tab w:val="left" w:pos="860"/>
        </w:tabs>
        <w:spacing w:before="9" w:line="276" w:lineRule="auto"/>
        <w:ind w:left="860" w:right="131"/>
        <w:jc w:val="both"/>
        <w:rPr>
          <w:sz w:val="24"/>
        </w:rPr>
      </w:pPr>
      <w:r>
        <w:rPr>
          <w:sz w:val="24"/>
        </w:rPr>
        <w:t>Rozporządzenie Ministra Spraw Wewnętrznych i Administracji z dnia 9 listopada 2011r. w sprawie standardów technicznych wykonywania geodezyjnych pomiarów sytuacyjnych i wysokościowych oraz opracowania i przekazywania wyników pomiarów do państwowego zasobu geodezyjnego i kartograficznego - Dz. U. z 2011r. Nr 263, poz. 1572.</w:t>
      </w:r>
    </w:p>
    <w:p w14:paraId="4AB8DBF9" w14:textId="77777777" w:rsidR="009B1CF5" w:rsidRDefault="009B1CF5">
      <w:pPr>
        <w:pStyle w:val="Akapitzlist"/>
        <w:spacing w:line="276" w:lineRule="auto"/>
        <w:jc w:val="both"/>
        <w:rPr>
          <w:sz w:val="24"/>
        </w:rPr>
        <w:sectPr w:rsidR="009B1CF5">
          <w:pgSz w:w="11900" w:h="16840"/>
          <w:pgMar w:top="1540" w:right="1275" w:bottom="2060" w:left="1275" w:header="716" w:footer="1860" w:gutter="0"/>
          <w:cols w:space="708"/>
        </w:sectPr>
      </w:pPr>
    </w:p>
    <w:p w14:paraId="30DBB720" w14:textId="77777777" w:rsidR="009B1CF5" w:rsidRDefault="00990B03">
      <w:pPr>
        <w:pStyle w:val="Tekstpodstawowy"/>
        <w:spacing w:before="1"/>
        <w:ind w:left="140" w:right="132" w:firstLine="708"/>
        <w:jc w:val="both"/>
      </w:pPr>
      <w:r>
        <w:lastRenderedPageBreak/>
        <w:t>Lista powyższych aktów prawnych nie jest zbiorem zamkniętym. Wykonawca jest zobowiązany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uwzględnienia</w:t>
      </w:r>
      <w:r>
        <w:rPr>
          <w:spacing w:val="-5"/>
        </w:rPr>
        <w:t xml:space="preserve"> </w:t>
      </w:r>
      <w:r>
        <w:t>innych</w:t>
      </w:r>
      <w:r>
        <w:rPr>
          <w:spacing w:val="-4"/>
        </w:rPr>
        <w:t xml:space="preserve"> </w:t>
      </w:r>
      <w:r>
        <w:t>niż</w:t>
      </w:r>
      <w:r>
        <w:rPr>
          <w:spacing w:val="-5"/>
        </w:rPr>
        <w:t xml:space="preserve"> </w:t>
      </w:r>
      <w:r>
        <w:t>wymienione</w:t>
      </w:r>
      <w:r>
        <w:rPr>
          <w:spacing w:val="-5"/>
        </w:rPr>
        <w:t xml:space="preserve"> </w:t>
      </w:r>
      <w:r>
        <w:t>powyżej,</w:t>
      </w:r>
      <w:r>
        <w:rPr>
          <w:spacing w:val="-4"/>
        </w:rPr>
        <w:t xml:space="preserve"> </w:t>
      </w:r>
      <w:r>
        <w:t>jeżeli</w:t>
      </w:r>
      <w:r>
        <w:rPr>
          <w:spacing w:val="-4"/>
        </w:rPr>
        <w:t xml:space="preserve"> </w:t>
      </w:r>
      <w:r>
        <w:t>okaże</w:t>
      </w:r>
      <w:r>
        <w:rPr>
          <w:spacing w:val="-5"/>
        </w:rPr>
        <w:t xml:space="preserve"> </w:t>
      </w:r>
      <w:r>
        <w:t>się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konieczne w</w:t>
      </w:r>
      <w:r>
        <w:rPr>
          <w:spacing w:val="-15"/>
        </w:rPr>
        <w:t xml:space="preserve"> </w:t>
      </w:r>
      <w:r>
        <w:t>trakcie</w:t>
      </w:r>
      <w:r>
        <w:rPr>
          <w:spacing w:val="-15"/>
        </w:rPr>
        <w:t xml:space="preserve"> </w:t>
      </w:r>
      <w:r>
        <w:t>realizacji</w:t>
      </w:r>
      <w:r>
        <w:rPr>
          <w:spacing w:val="-15"/>
        </w:rPr>
        <w:t xml:space="preserve"> </w:t>
      </w:r>
      <w:r>
        <w:t>niniejszego</w:t>
      </w:r>
      <w:r>
        <w:rPr>
          <w:spacing w:val="-15"/>
        </w:rPr>
        <w:t xml:space="preserve"> </w:t>
      </w:r>
      <w:r>
        <w:t>przedmiotu</w:t>
      </w:r>
      <w:r>
        <w:rPr>
          <w:spacing w:val="-15"/>
        </w:rPr>
        <w:t xml:space="preserve"> </w:t>
      </w:r>
      <w:r>
        <w:t>zamówienia</w:t>
      </w:r>
      <w:r>
        <w:rPr>
          <w:spacing w:val="-15"/>
        </w:rPr>
        <w:t xml:space="preserve"> </w:t>
      </w:r>
      <w:r>
        <w:t>oraz</w:t>
      </w:r>
      <w:r>
        <w:rPr>
          <w:spacing w:val="-15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korzystania</w:t>
      </w:r>
      <w:r>
        <w:rPr>
          <w:spacing w:val="-15"/>
        </w:rPr>
        <w:t xml:space="preserve"> </w:t>
      </w:r>
      <w:r>
        <w:t>z</w:t>
      </w:r>
      <w:r>
        <w:rPr>
          <w:spacing w:val="-15"/>
        </w:rPr>
        <w:t xml:space="preserve"> </w:t>
      </w:r>
      <w:r>
        <w:t>aktualnych</w:t>
      </w:r>
      <w:r>
        <w:rPr>
          <w:spacing w:val="-15"/>
        </w:rPr>
        <w:t xml:space="preserve"> </w:t>
      </w:r>
      <w:r>
        <w:t>wersji jeśli</w:t>
      </w:r>
      <w:r>
        <w:rPr>
          <w:spacing w:val="-15"/>
        </w:rPr>
        <w:t xml:space="preserve"> </w:t>
      </w:r>
      <w:r>
        <w:t>nastąpią</w:t>
      </w:r>
      <w:r>
        <w:rPr>
          <w:spacing w:val="-15"/>
        </w:rPr>
        <w:t xml:space="preserve"> </w:t>
      </w:r>
      <w:r>
        <w:t>jakieś</w:t>
      </w:r>
      <w:r>
        <w:rPr>
          <w:spacing w:val="-15"/>
        </w:rPr>
        <w:t xml:space="preserve"> </w:t>
      </w:r>
      <w:r>
        <w:t>zmiany.</w:t>
      </w:r>
      <w:r>
        <w:rPr>
          <w:spacing w:val="-15"/>
        </w:rPr>
        <w:t xml:space="preserve"> </w:t>
      </w:r>
      <w:r>
        <w:t>Wykonawca</w:t>
      </w:r>
      <w:r>
        <w:rPr>
          <w:spacing w:val="-15"/>
        </w:rPr>
        <w:t xml:space="preserve"> </w:t>
      </w:r>
      <w:r>
        <w:t>jest</w:t>
      </w:r>
      <w:r>
        <w:rPr>
          <w:spacing w:val="-15"/>
        </w:rPr>
        <w:t xml:space="preserve"> </w:t>
      </w:r>
      <w:r>
        <w:t>zobowiązany</w:t>
      </w:r>
      <w:r>
        <w:rPr>
          <w:spacing w:val="-15"/>
        </w:rPr>
        <w:t xml:space="preserve"> </w:t>
      </w:r>
      <w:r>
        <w:t>zrealizować</w:t>
      </w:r>
      <w:r>
        <w:rPr>
          <w:spacing w:val="-15"/>
        </w:rPr>
        <w:t xml:space="preserve"> </w:t>
      </w:r>
      <w:r>
        <w:t>przedmiot</w:t>
      </w:r>
      <w:r>
        <w:rPr>
          <w:spacing w:val="-15"/>
        </w:rPr>
        <w:t xml:space="preserve"> </w:t>
      </w:r>
      <w:r>
        <w:t xml:space="preserve">zamówienia, spełniając wymagania obowiązujących przepisów. W razie potrzeby normy mogą zostać zastąpione innymi, pod warunkiem, iż Wykonawcą uzasadni ten fakty oraz uzyska zgodę </w:t>
      </w:r>
      <w:r>
        <w:rPr>
          <w:spacing w:val="-2"/>
        </w:rPr>
        <w:t>Zamawiającego.</w:t>
      </w:r>
    </w:p>
    <w:p w14:paraId="780D197E" w14:textId="77777777" w:rsidR="009B1CF5" w:rsidRDefault="009B1CF5">
      <w:pPr>
        <w:pStyle w:val="Tekstpodstawowy"/>
        <w:spacing w:before="60"/>
      </w:pPr>
    </w:p>
    <w:p w14:paraId="2997F2EE" w14:textId="77777777" w:rsidR="009B1CF5" w:rsidRDefault="00990B03">
      <w:pPr>
        <w:pStyle w:val="Nagwek1"/>
        <w:numPr>
          <w:ilvl w:val="0"/>
          <w:numId w:val="1"/>
        </w:numPr>
        <w:tabs>
          <w:tab w:val="left" w:pos="859"/>
        </w:tabs>
        <w:ind w:left="859" w:hanging="359"/>
        <w:rPr>
          <w:u w:val="none"/>
        </w:rPr>
      </w:pPr>
      <w:r>
        <w:rPr>
          <w:spacing w:val="-5"/>
          <w:u w:val="thick"/>
        </w:rPr>
        <w:t xml:space="preserve"> </w:t>
      </w:r>
      <w:bookmarkStart w:id="19" w:name="_Toc227917754"/>
      <w:r>
        <w:rPr>
          <w:u w:val="thick"/>
        </w:rPr>
        <w:t>Inne</w:t>
      </w:r>
      <w:r>
        <w:rPr>
          <w:spacing w:val="-4"/>
          <w:u w:val="thick"/>
        </w:rPr>
        <w:t xml:space="preserve"> </w:t>
      </w:r>
      <w:r>
        <w:rPr>
          <w:u w:val="thick"/>
        </w:rPr>
        <w:t>dokumenty</w:t>
      </w:r>
      <w:r>
        <w:rPr>
          <w:spacing w:val="-3"/>
          <w:u w:val="thick"/>
        </w:rPr>
        <w:t xml:space="preserve"> </w:t>
      </w:r>
      <w:r>
        <w:rPr>
          <w:u w:val="thick"/>
        </w:rPr>
        <w:t>–</w:t>
      </w:r>
      <w:r>
        <w:rPr>
          <w:spacing w:val="-4"/>
          <w:u w:val="thick"/>
        </w:rPr>
        <w:t xml:space="preserve"> </w:t>
      </w:r>
      <w:r>
        <w:rPr>
          <w:u w:val="thick"/>
        </w:rPr>
        <w:t>w</w:t>
      </w:r>
      <w:r>
        <w:rPr>
          <w:spacing w:val="-4"/>
          <w:u w:val="thick"/>
        </w:rPr>
        <w:t xml:space="preserve"> </w:t>
      </w:r>
      <w:r>
        <w:rPr>
          <w:spacing w:val="-2"/>
          <w:u w:val="thick"/>
        </w:rPr>
        <w:t>załączeniu</w:t>
      </w:r>
      <w:bookmarkEnd w:id="19"/>
    </w:p>
    <w:p w14:paraId="454F6D8D" w14:textId="77777777" w:rsidR="009B1CF5" w:rsidRDefault="00990B03">
      <w:pPr>
        <w:pStyle w:val="Akapitzlist"/>
        <w:numPr>
          <w:ilvl w:val="1"/>
          <w:numId w:val="1"/>
        </w:numPr>
        <w:tabs>
          <w:tab w:val="left" w:pos="860"/>
        </w:tabs>
        <w:spacing w:before="120" w:line="293" w:lineRule="exact"/>
        <w:ind w:left="860"/>
        <w:rPr>
          <w:sz w:val="24"/>
        </w:rPr>
      </w:pPr>
      <w:r>
        <w:rPr>
          <w:sz w:val="24"/>
        </w:rPr>
        <w:t>Mapa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celów</w:t>
      </w:r>
      <w:r>
        <w:rPr>
          <w:spacing w:val="-6"/>
          <w:sz w:val="24"/>
        </w:rPr>
        <w:t xml:space="preserve"> </w:t>
      </w:r>
      <w:r>
        <w:rPr>
          <w:sz w:val="24"/>
        </w:rPr>
        <w:t>projektowych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z w:val="24"/>
        </w:rPr>
        <w:t>skali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1:500</w:t>
      </w:r>
    </w:p>
    <w:p w14:paraId="132A92F1" w14:textId="77777777" w:rsidR="009B1CF5" w:rsidRDefault="00990B03">
      <w:pPr>
        <w:pStyle w:val="Akapitzlist"/>
        <w:numPr>
          <w:ilvl w:val="1"/>
          <w:numId w:val="1"/>
        </w:numPr>
        <w:tabs>
          <w:tab w:val="left" w:pos="860"/>
        </w:tabs>
        <w:spacing w:line="293" w:lineRule="exact"/>
        <w:ind w:left="860" w:hanging="359"/>
        <w:rPr>
          <w:sz w:val="24"/>
        </w:rPr>
      </w:pPr>
      <w:r>
        <w:rPr>
          <w:sz w:val="24"/>
        </w:rPr>
        <w:t>Badania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geotechniczne</w:t>
      </w:r>
    </w:p>
    <w:p w14:paraId="6353DD6C" w14:textId="77777777" w:rsidR="009B1CF5" w:rsidRDefault="00990B03">
      <w:pPr>
        <w:pStyle w:val="Akapitzlist"/>
        <w:numPr>
          <w:ilvl w:val="1"/>
          <w:numId w:val="1"/>
        </w:numPr>
        <w:tabs>
          <w:tab w:val="left" w:pos="860"/>
        </w:tabs>
        <w:spacing w:line="293" w:lineRule="exact"/>
        <w:ind w:left="860" w:hanging="359"/>
        <w:rPr>
          <w:sz w:val="24"/>
        </w:rPr>
      </w:pPr>
      <w:r>
        <w:rPr>
          <w:sz w:val="24"/>
        </w:rPr>
        <w:t>Warunki</w:t>
      </w:r>
      <w:r>
        <w:rPr>
          <w:spacing w:val="-8"/>
          <w:sz w:val="24"/>
        </w:rPr>
        <w:t xml:space="preserve"> </w:t>
      </w:r>
      <w:r>
        <w:rPr>
          <w:sz w:val="24"/>
        </w:rPr>
        <w:t>przyłączenia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sieci</w:t>
      </w:r>
      <w:r>
        <w:rPr>
          <w:spacing w:val="-7"/>
          <w:sz w:val="24"/>
        </w:rPr>
        <w:t xml:space="preserve"> </w:t>
      </w:r>
      <w:r>
        <w:rPr>
          <w:sz w:val="24"/>
        </w:rPr>
        <w:t>kanalizacji</w:t>
      </w:r>
      <w:r>
        <w:rPr>
          <w:spacing w:val="-7"/>
          <w:sz w:val="24"/>
        </w:rPr>
        <w:t xml:space="preserve"> </w:t>
      </w:r>
      <w:r>
        <w:rPr>
          <w:sz w:val="24"/>
        </w:rPr>
        <w:t>deszczowej</w:t>
      </w:r>
      <w:r>
        <w:rPr>
          <w:spacing w:val="-8"/>
          <w:sz w:val="24"/>
        </w:rPr>
        <w:t xml:space="preserve"> </w:t>
      </w:r>
      <w:r>
        <w:rPr>
          <w:sz w:val="24"/>
        </w:rPr>
        <w:t>z</w:t>
      </w:r>
      <w:r>
        <w:rPr>
          <w:spacing w:val="-8"/>
          <w:sz w:val="24"/>
        </w:rPr>
        <w:t xml:space="preserve"> </w:t>
      </w:r>
      <w:r>
        <w:rPr>
          <w:sz w:val="24"/>
        </w:rPr>
        <w:t>dnia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09.10.2024r.</w:t>
      </w:r>
    </w:p>
    <w:p w14:paraId="23626914" w14:textId="77777777" w:rsidR="009B1CF5" w:rsidRDefault="00990B03">
      <w:pPr>
        <w:pStyle w:val="Tekstpodstawowy"/>
        <w:spacing w:before="275"/>
        <w:ind w:left="860" w:right="135" w:hanging="360"/>
        <w:jc w:val="both"/>
      </w:pPr>
      <w:r>
        <w:rPr>
          <w:rFonts w:ascii="Symbol" w:hAnsi="Symbol"/>
        </w:rPr>
        <w:t></w:t>
      </w:r>
      <w:r>
        <w:t xml:space="preserve"> Zalecenia konserwatorskie konserwatora zabytków – teren objęty opracowaniem podlega ochronie konserwatorskiej na podstawie ustaleń miejscowego planu zagospodarowania przestrzennego.</w:t>
      </w:r>
    </w:p>
    <w:p w14:paraId="1165ECE0" w14:textId="77777777" w:rsidR="009B1CF5" w:rsidRDefault="00990B03">
      <w:pPr>
        <w:pStyle w:val="Tekstpodstawowy"/>
        <w:ind w:left="860" w:right="132" w:hanging="360"/>
        <w:jc w:val="both"/>
      </w:pPr>
      <w:r>
        <w:rPr>
          <w:rFonts w:ascii="Symbol" w:hAnsi="Symbol"/>
        </w:rPr>
        <w:t></w:t>
      </w:r>
      <w:r>
        <w:t xml:space="preserve"> Wpływ inwestycji na środowisko – projektowana inwestycja nie będzie mieć negatywnego wpływu na środowiska naturalne. Do realizacji inwestycji zostaną wykorzystane wyłącznie materiały i urządzenia odpowiadające wymaganiom określonym w niniejszym PFU oraz w art. 10 ustawy z dnia 7 lipca 1994r. </w:t>
      </w:r>
      <w:r>
        <w:rPr>
          <w:i/>
        </w:rPr>
        <w:t xml:space="preserve">Prawo budowlane </w:t>
      </w:r>
      <w:r>
        <w:t>(</w:t>
      </w:r>
      <w:proofErr w:type="spellStart"/>
      <w:r>
        <w:t>t.j</w:t>
      </w:r>
      <w:proofErr w:type="spellEnd"/>
      <w:r>
        <w:t xml:space="preserve">. Dz. U. z 2019 r., poz. 1186) i ustawie z dnia 16 kwietnia 2004r. </w:t>
      </w:r>
      <w:r>
        <w:rPr>
          <w:i/>
        </w:rPr>
        <w:t xml:space="preserve">o wyrobach budowlanych </w:t>
      </w:r>
      <w:r>
        <w:t>(</w:t>
      </w:r>
      <w:proofErr w:type="spellStart"/>
      <w:r>
        <w:t>t.j</w:t>
      </w:r>
      <w:proofErr w:type="spellEnd"/>
      <w:r>
        <w:t xml:space="preserve">. Dz. U. z 2019 r. poz. 266 z </w:t>
      </w:r>
      <w:proofErr w:type="spellStart"/>
      <w:r>
        <w:t>późn</w:t>
      </w:r>
      <w:proofErr w:type="spellEnd"/>
      <w:r>
        <w:t>. zm.).</w:t>
      </w:r>
    </w:p>
    <w:p w14:paraId="0E3D013B" w14:textId="77777777" w:rsidR="009B1CF5" w:rsidRDefault="00990B03">
      <w:pPr>
        <w:pStyle w:val="Tekstpodstawowy"/>
        <w:ind w:left="861" w:right="136" w:hanging="360"/>
        <w:jc w:val="both"/>
      </w:pPr>
      <w:r>
        <w:rPr>
          <w:rFonts w:ascii="Symbol" w:hAnsi="Symbol"/>
        </w:rPr>
        <w:t></w:t>
      </w:r>
      <w:r>
        <w:t xml:space="preserve"> Zabezpieczenie pożarowe – projektowane obiekty nie będą stwarzały zagrożenia </w:t>
      </w:r>
      <w:r>
        <w:rPr>
          <w:spacing w:val="-2"/>
        </w:rPr>
        <w:t>pożarowego</w:t>
      </w:r>
    </w:p>
    <w:p w14:paraId="5564DC38" w14:textId="77777777" w:rsidR="009B1CF5" w:rsidRDefault="00990B03">
      <w:pPr>
        <w:ind w:left="861" w:right="132"/>
        <w:jc w:val="both"/>
        <w:rPr>
          <w:i/>
          <w:sz w:val="24"/>
        </w:rPr>
      </w:pPr>
      <w:r>
        <w:rPr>
          <w:i/>
          <w:sz w:val="24"/>
        </w:rPr>
        <w:t>Dla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planowanego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obiektu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sportowego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przeznaczonego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dla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użyteczności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publicznej, w którym przewiduje się</w:t>
      </w:r>
      <w:r>
        <w:rPr>
          <w:sz w:val="24"/>
        </w:rPr>
        <w:t xml:space="preserve"> </w:t>
      </w:r>
      <w:r>
        <w:rPr>
          <w:b/>
          <w:i/>
          <w:sz w:val="24"/>
        </w:rPr>
        <w:t>nie więcej niż</w:t>
      </w:r>
      <w:r>
        <w:rPr>
          <w:sz w:val="24"/>
        </w:rPr>
        <w:t xml:space="preserve"> </w:t>
      </w:r>
      <w:r>
        <w:rPr>
          <w:b/>
          <w:i/>
          <w:sz w:val="24"/>
        </w:rPr>
        <w:t xml:space="preserve">50 osób </w:t>
      </w:r>
      <w:r>
        <w:rPr>
          <w:i/>
          <w:sz w:val="24"/>
        </w:rPr>
        <w:t>zgodnie z §12 pkt. 1 oraz §3 pkt. 1 Rozporządzenia Ministra Spraw Wewnętrznych i Administracji z dnia 24 lipca 2009 r. nie jest wymagane doprowadzenie drogi pożarowej oraz zapewnienia przeciwpożarowego zaopatrzenia w wodę</w:t>
      </w:r>
      <w:r>
        <w:rPr>
          <w:sz w:val="24"/>
        </w:rPr>
        <w:t xml:space="preserve"> </w:t>
      </w:r>
      <w:r>
        <w:rPr>
          <w:i/>
          <w:sz w:val="24"/>
        </w:rPr>
        <w:t>do zewnętrznego gaszenia pożaru.</w:t>
      </w:r>
    </w:p>
    <w:p w14:paraId="19613B7E" w14:textId="77777777" w:rsidR="009B1CF5" w:rsidRDefault="00990B03">
      <w:pPr>
        <w:pStyle w:val="Tekstpodstawowy"/>
        <w:ind w:left="861" w:right="137" w:hanging="360"/>
        <w:jc w:val="both"/>
      </w:pPr>
      <w:r>
        <w:rPr>
          <w:rFonts w:ascii="Symbol" w:hAnsi="Symbol"/>
        </w:rPr>
        <w:t></w:t>
      </w:r>
      <w:r>
        <w:t xml:space="preserve"> Wpływ eksploatacji górniczej – teren objęty opracowaniem nie podlega wpływom eksploatacji górniczej.</w:t>
      </w:r>
    </w:p>
    <w:sectPr w:rsidR="009B1CF5">
      <w:pgSz w:w="11900" w:h="16840"/>
      <w:pgMar w:top="1540" w:right="1275" w:bottom="2060" w:left="1275" w:header="716" w:footer="186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11BA9" w14:textId="77777777" w:rsidR="00AE4B54" w:rsidRDefault="00AE4B54">
      <w:r>
        <w:separator/>
      </w:r>
    </w:p>
  </w:endnote>
  <w:endnote w:type="continuationSeparator" w:id="0">
    <w:p w14:paraId="2498013C" w14:textId="77777777" w:rsidR="00AE4B54" w:rsidRDefault="00AE4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Times New Roman"/>
    <w:charset w:val="00"/>
    <w:family w:val="auto"/>
    <w:pitch w:val="variable"/>
  </w:font>
  <w:font w:name="Lucida Console">
    <w:altName w:val="Lucida Console"/>
    <w:panose1 w:val="020B0609040504020204"/>
    <w:charset w:val="EE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C0EDC" w14:textId="77777777" w:rsidR="00811A52" w:rsidRDefault="00811A52">
    <w:pPr>
      <w:pStyle w:val="Tekstpodstawowy"/>
      <w:spacing w:line="14" w:lineRule="auto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7236608" behindDoc="1" locked="0" layoutInCell="1" allowOverlap="1" wp14:anchorId="308E140B" wp14:editId="55A3A437">
              <wp:simplePos x="0" y="0"/>
              <wp:positionH relativeFrom="page">
                <wp:posOffset>880872</wp:posOffset>
              </wp:positionH>
              <wp:positionV relativeFrom="page">
                <wp:posOffset>9334497</wp:posOffset>
              </wp:positionV>
              <wp:extent cx="5797550" cy="9525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7550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7550" h="9525">
                            <a:moveTo>
                              <a:pt x="5797295" y="0"/>
                            </a:moveTo>
                            <a:lnTo>
                              <a:pt x="0" y="0"/>
                            </a:lnTo>
                            <a:lnTo>
                              <a:pt x="0" y="9143"/>
                            </a:lnTo>
                            <a:lnTo>
                              <a:pt x="5797295" y="9143"/>
                            </a:lnTo>
                            <a:lnTo>
                              <a:pt x="579729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B57D981" id="Graphic 3" o:spid="_x0000_s1026" style="position:absolute;margin-left:69.35pt;margin-top:735pt;width:456.5pt;height:.75pt;z-index:-16079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755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" path="m5797295,l,,,9143r5797295,l5797295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7237120" behindDoc="1" locked="0" layoutInCell="1" allowOverlap="1" wp14:anchorId="01DFB0FE" wp14:editId="7D95C009">
              <wp:simplePos x="0" y="0"/>
              <wp:positionH relativeFrom="page">
                <wp:posOffset>1928875</wp:posOffset>
              </wp:positionH>
              <wp:positionV relativeFrom="page">
                <wp:posOffset>9483961</wp:posOffset>
              </wp:positionV>
              <wp:extent cx="4148454" cy="44450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48454" cy="4445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9E8712" w14:textId="77777777" w:rsidR="00811A52" w:rsidRDefault="00811A52">
                          <w:pPr>
                            <w:spacing w:before="1"/>
                            <w:ind w:left="2" w:right="453"/>
                            <w:jc w:val="center"/>
                            <w:rPr>
                              <w:rFonts w:ascii="Lucida Console" w:hAnsi="Lucida Console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DFB0FE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151.9pt;margin-top:746.75pt;width:326.65pt;height:35pt;z-index:-16079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" filled="f" stroked="f">
              <v:textbox inset="0,0,0,0">
                <w:txbxContent>
                  <w:p w14:paraId="389E8712" w14:textId="77777777" w:rsidR="00811A52" w:rsidRDefault="00811A52">
                    <w:pPr>
                      <w:spacing w:before="1"/>
                      <w:ind w:left="2" w:right="453"/>
                      <w:jc w:val="center"/>
                      <w:rPr>
                        <w:rFonts w:ascii="Lucida Console" w:hAnsi="Lucida Console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7237632" behindDoc="1" locked="0" layoutInCell="1" allowOverlap="1" wp14:anchorId="74F50936" wp14:editId="776F5BC4">
              <wp:simplePos x="0" y="0"/>
              <wp:positionH relativeFrom="page">
                <wp:posOffset>6781796</wp:posOffset>
              </wp:positionH>
              <wp:positionV relativeFrom="page">
                <wp:posOffset>9744040</wp:posOffset>
              </wp:positionV>
              <wp:extent cx="203200" cy="17780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3200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61C50DD" w14:textId="77777777" w:rsidR="00811A52" w:rsidRDefault="00811A52">
                          <w:pPr>
                            <w:pStyle w:val="Tekstpodstawowy"/>
                            <w:spacing w:line="254" w:lineRule="exact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426E41">
                            <w:rPr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4F50936" id="Textbox 5" o:spid="_x0000_s1028" type="#_x0000_t202" style="position:absolute;margin-left:534pt;margin-top:767.25pt;width:16pt;height:14pt;z-index:-16078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" filled="f" stroked="f">
              <v:textbox inset="0,0,0,0">
                <w:txbxContent>
                  <w:p w14:paraId="761C50DD" w14:textId="77777777" w:rsidR="00811A52" w:rsidRDefault="00811A52">
                    <w:pPr>
                      <w:pStyle w:val="Tekstpodstawowy"/>
                      <w:spacing w:line="254" w:lineRule="exact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426E41">
                      <w:rPr>
                        <w:noProof/>
                        <w:spacing w:val="-5"/>
                      </w:rPr>
                      <w:t>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85DF6" w14:textId="77777777" w:rsidR="00AE4B54" w:rsidRDefault="00AE4B54">
      <w:r>
        <w:separator/>
      </w:r>
    </w:p>
  </w:footnote>
  <w:footnote w:type="continuationSeparator" w:id="0">
    <w:p w14:paraId="4FE08744" w14:textId="77777777" w:rsidR="00AE4B54" w:rsidRDefault="00AE4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55484" w14:textId="77777777" w:rsidR="00811A52" w:rsidRDefault="00F13D74">
    <w:pPr>
      <w:pStyle w:val="Tekstpodstawowy"/>
      <w:spacing w:line="14" w:lineRule="auto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7236096" behindDoc="1" locked="0" layoutInCell="1" allowOverlap="1" wp14:anchorId="178F94C3" wp14:editId="7A4AC78A">
              <wp:simplePos x="0" y="0"/>
              <wp:positionH relativeFrom="page">
                <wp:posOffset>676275</wp:posOffset>
              </wp:positionH>
              <wp:positionV relativeFrom="page">
                <wp:posOffset>438150</wp:posOffset>
              </wp:positionV>
              <wp:extent cx="6200775" cy="5340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200775" cy="5340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2077DA" w14:textId="77777777" w:rsidR="00811A52" w:rsidRPr="00F102DE" w:rsidRDefault="00811A52" w:rsidP="00F102DE">
                          <w:pPr>
                            <w:spacing w:before="14" w:line="183" w:lineRule="exact"/>
                            <w:ind w:left="20"/>
                            <w:jc w:val="center"/>
                            <w:rPr>
                              <w:b/>
                              <w:sz w:val="24"/>
                              <w:szCs w:val="24"/>
                            </w:rPr>
                          </w:pPr>
                          <w:r w:rsidRPr="00F102DE">
                            <w:rPr>
                              <w:b/>
                              <w:spacing w:val="-2"/>
                              <w:sz w:val="24"/>
                              <w:szCs w:val="24"/>
                            </w:rPr>
                            <w:t>PROGRAM</w:t>
                          </w:r>
                          <w:r w:rsidRPr="00F102DE">
                            <w:rPr>
                              <w:b/>
                              <w:spacing w:val="22"/>
                              <w:sz w:val="24"/>
                              <w:szCs w:val="24"/>
                            </w:rPr>
                            <w:t xml:space="preserve"> </w:t>
                          </w:r>
                          <w:r w:rsidR="00EA5A4F">
                            <w:rPr>
                              <w:b/>
                              <w:spacing w:val="-2"/>
                              <w:sz w:val="24"/>
                              <w:szCs w:val="24"/>
                            </w:rPr>
                            <w:t>FUNKCJONALO-UŻ</w:t>
                          </w:r>
                          <w:r w:rsidRPr="00F102DE">
                            <w:rPr>
                              <w:b/>
                              <w:spacing w:val="-2"/>
                              <w:sz w:val="24"/>
                              <w:szCs w:val="24"/>
                            </w:rPr>
                            <w:t>YTKOWY</w:t>
                          </w:r>
                        </w:p>
                        <w:p w14:paraId="26A28D3C" w14:textId="77777777" w:rsidR="00811A52" w:rsidRDefault="00811A52" w:rsidP="00EA5A4F">
                          <w:pPr>
                            <w:ind w:left="20" w:right="18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„</w:t>
                          </w:r>
                          <w:r>
                            <w:rPr>
                              <w:b/>
                              <w:sz w:val="18"/>
                            </w:rPr>
                            <w:t>Budowa boiska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sportowego o sztucznej nawierzchni, bieżni o długości 120m oraz skoczni w dal wraz z niezbędną</w:t>
                          </w:r>
                          <w:r>
                            <w:rPr>
                              <w:spacing w:val="80"/>
                              <w:w w:val="15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dokumentacją</w:t>
                          </w:r>
                          <w:r>
                            <w:rPr>
                              <w:spacing w:val="40"/>
                              <w:sz w:val="18"/>
                            </w:rPr>
                            <w:t xml:space="preserve">  </w:t>
                          </w:r>
                          <w:r>
                            <w:rPr>
                              <w:b/>
                              <w:sz w:val="18"/>
                            </w:rPr>
                            <w:t>projektową"</w:t>
                          </w:r>
                          <w:r>
                            <w:rPr>
                              <w:b/>
                              <w:spacing w:val="40"/>
                              <w:sz w:val="18"/>
                            </w:rPr>
                            <w:t xml:space="preserve">  </w:t>
                          </w:r>
                          <w:r>
                            <w:rPr>
                              <w:sz w:val="18"/>
                            </w:rPr>
                            <w:t>Dz.</w:t>
                          </w:r>
                          <w:r>
                            <w:rPr>
                              <w:spacing w:val="80"/>
                              <w:w w:val="15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nr</w:t>
                          </w:r>
                          <w:r>
                            <w:rPr>
                              <w:spacing w:val="80"/>
                              <w:w w:val="15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193/4,</w:t>
                          </w:r>
                          <w:r>
                            <w:rPr>
                              <w:spacing w:val="80"/>
                              <w:w w:val="15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192/4,</w:t>
                          </w:r>
                          <w:r>
                            <w:rPr>
                              <w:spacing w:val="80"/>
                              <w:w w:val="15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191/1,</w:t>
                          </w:r>
                          <w:r>
                            <w:rPr>
                              <w:spacing w:val="80"/>
                              <w:w w:val="15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190/1</w:t>
                          </w:r>
                          <w:r>
                            <w:rPr>
                              <w:spacing w:val="40"/>
                              <w:sz w:val="18"/>
                            </w:rPr>
                            <w:t xml:space="preserve">  </w:t>
                          </w:r>
                          <w:r>
                            <w:rPr>
                              <w:sz w:val="18"/>
                            </w:rPr>
                            <w:t>obręb</w:t>
                          </w:r>
                          <w:r>
                            <w:rPr>
                              <w:spacing w:val="80"/>
                              <w:w w:val="15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0006</w:t>
                          </w:r>
                          <w:r>
                            <w:rPr>
                              <w:spacing w:val="40"/>
                              <w:sz w:val="18"/>
                            </w:rPr>
                            <w:t xml:space="preserve">  </w:t>
                          </w:r>
                          <w:r>
                            <w:rPr>
                              <w:sz w:val="18"/>
                            </w:rPr>
                            <w:t>Jordanów</w:t>
                          </w:r>
                          <w:r>
                            <w:rPr>
                              <w:spacing w:val="80"/>
                              <w:w w:val="15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Śląski gm. Jordanów Śląski.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178F94C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3.25pt;margin-top:34.5pt;width:488.25pt;height:42.05pt;z-index:-1608038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" filled="f" stroked="f">
              <v:textbox inset="0,0,0,0">
                <w:txbxContent>
                  <w:p w14:paraId="062077DA" w14:textId="77777777" w:rsidR="00811A52" w:rsidRPr="00F102DE" w:rsidRDefault="00811A52" w:rsidP="00F102DE">
                    <w:pPr>
                      <w:spacing w:before="14" w:line="183" w:lineRule="exact"/>
                      <w:ind w:left="20"/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F102DE">
                      <w:rPr>
                        <w:b/>
                        <w:spacing w:val="-2"/>
                        <w:sz w:val="24"/>
                        <w:szCs w:val="24"/>
                      </w:rPr>
                      <w:t>PROGRAM</w:t>
                    </w:r>
                    <w:r w:rsidRPr="00F102DE">
                      <w:rPr>
                        <w:b/>
                        <w:spacing w:val="22"/>
                        <w:sz w:val="24"/>
                        <w:szCs w:val="24"/>
                      </w:rPr>
                      <w:t xml:space="preserve"> </w:t>
                    </w:r>
                    <w:r w:rsidR="00EA5A4F">
                      <w:rPr>
                        <w:b/>
                        <w:spacing w:val="-2"/>
                        <w:sz w:val="24"/>
                        <w:szCs w:val="24"/>
                      </w:rPr>
                      <w:t>FUNKCJONALO-UŻ</w:t>
                    </w:r>
                    <w:r w:rsidRPr="00F102DE">
                      <w:rPr>
                        <w:b/>
                        <w:spacing w:val="-2"/>
                        <w:sz w:val="24"/>
                        <w:szCs w:val="24"/>
                      </w:rPr>
                      <w:t>YTKOWY</w:t>
                    </w:r>
                  </w:p>
                  <w:p w14:paraId="26A28D3C" w14:textId="77777777" w:rsidR="00811A52" w:rsidRDefault="00811A52" w:rsidP="00EA5A4F">
                    <w:pPr>
                      <w:ind w:left="20" w:right="1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„</w:t>
                    </w:r>
                    <w:r>
                      <w:rPr>
                        <w:b/>
                        <w:sz w:val="18"/>
                      </w:rPr>
                      <w:t>Budowa boiska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sportowego o sztucznej nawierzchni, bieżni o długości 120m oraz skoczni w dal wraz z niezbędną</w:t>
                    </w:r>
                    <w:r>
                      <w:rPr>
                        <w:spacing w:val="80"/>
                        <w:w w:val="150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dokumentacją</w:t>
                    </w:r>
                    <w:r>
                      <w:rPr>
                        <w:spacing w:val="40"/>
                        <w:sz w:val="18"/>
                      </w:rPr>
                      <w:t xml:space="preserve">  </w:t>
                    </w:r>
                    <w:r>
                      <w:rPr>
                        <w:b/>
                        <w:sz w:val="18"/>
                      </w:rPr>
                      <w:t>projektową"</w:t>
                    </w:r>
                    <w:r>
                      <w:rPr>
                        <w:b/>
                        <w:spacing w:val="40"/>
                        <w:sz w:val="18"/>
                      </w:rPr>
                      <w:t xml:space="preserve">  </w:t>
                    </w:r>
                    <w:r>
                      <w:rPr>
                        <w:sz w:val="18"/>
                      </w:rPr>
                      <w:t>Dz.</w:t>
                    </w:r>
                    <w:r>
                      <w:rPr>
                        <w:spacing w:val="80"/>
                        <w:w w:val="150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nr</w:t>
                    </w:r>
                    <w:r>
                      <w:rPr>
                        <w:spacing w:val="80"/>
                        <w:w w:val="150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193/4,</w:t>
                    </w:r>
                    <w:r>
                      <w:rPr>
                        <w:spacing w:val="80"/>
                        <w:w w:val="150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192/4,</w:t>
                    </w:r>
                    <w:r>
                      <w:rPr>
                        <w:spacing w:val="80"/>
                        <w:w w:val="150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191/1,</w:t>
                    </w:r>
                    <w:r>
                      <w:rPr>
                        <w:spacing w:val="80"/>
                        <w:w w:val="150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190/1</w:t>
                    </w:r>
                    <w:r>
                      <w:rPr>
                        <w:spacing w:val="40"/>
                        <w:sz w:val="18"/>
                      </w:rPr>
                      <w:t xml:space="preserve">  </w:t>
                    </w:r>
                    <w:r>
                      <w:rPr>
                        <w:sz w:val="18"/>
                      </w:rPr>
                      <w:t>obręb</w:t>
                    </w:r>
                    <w:r>
                      <w:rPr>
                        <w:spacing w:val="80"/>
                        <w:w w:val="150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0006</w:t>
                    </w:r>
                    <w:r>
                      <w:rPr>
                        <w:spacing w:val="40"/>
                        <w:sz w:val="18"/>
                      </w:rPr>
                      <w:t xml:space="preserve">  </w:t>
                    </w:r>
                    <w:r>
                      <w:rPr>
                        <w:sz w:val="18"/>
                      </w:rPr>
                      <w:t>Jordanów</w:t>
                    </w:r>
                    <w:r>
                      <w:rPr>
                        <w:spacing w:val="80"/>
                        <w:w w:val="150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Śląski gm. Jordanów Śląski.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11A52"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7235584" behindDoc="1" locked="0" layoutInCell="1" allowOverlap="1" wp14:anchorId="21D5FD02" wp14:editId="29580394">
              <wp:simplePos x="0" y="0"/>
              <wp:positionH relativeFrom="page">
                <wp:posOffset>880872</wp:posOffset>
              </wp:positionH>
              <wp:positionV relativeFrom="page">
                <wp:posOffset>972307</wp:posOffset>
              </wp:positionV>
              <wp:extent cx="5797550" cy="635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755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7550" h="6350">
                            <a:moveTo>
                              <a:pt x="5797295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5797295" y="6095"/>
                            </a:lnTo>
                            <a:lnTo>
                              <a:pt x="579729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D041A62" id="Graphic 1" o:spid="_x0000_s1026" style="position:absolute;margin-left:69.35pt;margin-top:76.55pt;width:456.5pt;height:.5pt;z-index:-16080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755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" path="m5797295,l,,,6095r5797295,l5797295,xe" fillcolor="black" stroked="f">
              <v:path arrowok="t"/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70F4F"/>
    <w:multiLevelType w:val="multilevel"/>
    <w:tmpl w:val="83AE17EE"/>
    <w:lvl w:ilvl="0">
      <w:start w:val="1"/>
      <w:numFmt w:val="upperRoman"/>
      <w:lvlText w:val="%1."/>
      <w:lvlJc w:val="left"/>
      <w:pPr>
        <w:ind w:left="1240" w:hanging="110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99"/>
        <w:sz w:val="24"/>
        <w:szCs w:val="24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1240" w:hanging="11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>
      <w:start w:val="1"/>
      <w:numFmt w:val="decimal"/>
      <w:lvlText w:val="%2.%3."/>
      <w:lvlJc w:val="left"/>
      <w:pPr>
        <w:ind w:left="1021" w:hanging="4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1240" w:hanging="45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398" w:hanging="45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557" w:hanging="45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715" w:hanging="45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874" w:hanging="45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032" w:hanging="457"/>
      </w:pPr>
      <w:rPr>
        <w:rFonts w:hint="default"/>
        <w:lang w:val="pl-PL" w:eastAsia="en-US" w:bidi="ar-SA"/>
      </w:rPr>
    </w:lvl>
  </w:abstractNum>
  <w:abstractNum w:abstractNumId="1" w15:restartNumberingAfterBreak="0">
    <w:nsid w:val="15EB1FB2"/>
    <w:multiLevelType w:val="multilevel"/>
    <w:tmpl w:val="3AAA02A2"/>
    <w:styleLink w:val="WWNum46"/>
    <w:lvl w:ilvl="0">
      <w:start w:val="1"/>
      <w:numFmt w:val="lowerLetter"/>
      <w:lvlText w:val="%1)"/>
      <w:lvlJc w:val="left"/>
      <w:pPr>
        <w:ind w:left="770" w:hanging="360"/>
      </w:pPr>
    </w:lvl>
    <w:lvl w:ilvl="1">
      <w:start w:val="1"/>
      <w:numFmt w:val="lowerLetter"/>
      <w:lvlText w:val="%2."/>
      <w:lvlJc w:val="left"/>
      <w:pPr>
        <w:ind w:left="1490" w:hanging="360"/>
      </w:pPr>
    </w:lvl>
    <w:lvl w:ilvl="2">
      <w:start w:val="1"/>
      <w:numFmt w:val="lowerRoman"/>
      <w:lvlText w:val="%3."/>
      <w:lvlJc w:val="right"/>
      <w:pPr>
        <w:ind w:left="2210" w:hanging="180"/>
      </w:pPr>
    </w:lvl>
    <w:lvl w:ilvl="3">
      <w:start w:val="1"/>
      <w:numFmt w:val="decimal"/>
      <w:lvlText w:val="%4."/>
      <w:lvlJc w:val="left"/>
      <w:pPr>
        <w:ind w:left="2930" w:hanging="360"/>
      </w:pPr>
    </w:lvl>
    <w:lvl w:ilvl="4">
      <w:start w:val="1"/>
      <w:numFmt w:val="lowerLetter"/>
      <w:lvlText w:val="%5."/>
      <w:lvlJc w:val="left"/>
      <w:pPr>
        <w:ind w:left="3650" w:hanging="360"/>
      </w:pPr>
    </w:lvl>
    <w:lvl w:ilvl="5">
      <w:start w:val="1"/>
      <w:numFmt w:val="lowerRoman"/>
      <w:lvlText w:val="%6."/>
      <w:lvlJc w:val="right"/>
      <w:pPr>
        <w:ind w:left="4370" w:hanging="180"/>
      </w:pPr>
    </w:lvl>
    <w:lvl w:ilvl="6">
      <w:start w:val="1"/>
      <w:numFmt w:val="decimal"/>
      <w:lvlText w:val="%7."/>
      <w:lvlJc w:val="left"/>
      <w:pPr>
        <w:ind w:left="5090" w:hanging="360"/>
      </w:pPr>
    </w:lvl>
    <w:lvl w:ilvl="7">
      <w:start w:val="1"/>
      <w:numFmt w:val="lowerLetter"/>
      <w:lvlText w:val="%8."/>
      <w:lvlJc w:val="left"/>
      <w:pPr>
        <w:ind w:left="5810" w:hanging="360"/>
      </w:pPr>
    </w:lvl>
    <w:lvl w:ilvl="8">
      <w:start w:val="1"/>
      <w:numFmt w:val="lowerRoman"/>
      <w:lvlText w:val="%9."/>
      <w:lvlJc w:val="right"/>
      <w:pPr>
        <w:ind w:left="6530" w:hanging="180"/>
      </w:pPr>
    </w:lvl>
  </w:abstractNum>
  <w:abstractNum w:abstractNumId="2" w15:restartNumberingAfterBreak="0">
    <w:nsid w:val="2BC27970"/>
    <w:multiLevelType w:val="hybridMultilevel"/>
    <w:tmpl w:val="0254AEF4"/>
    <w:lvl w:ilvl="0" w:tplc="703C19AC">
      <w:numFmt w:val="bullet"/>
      <w:lvlText w:val=""/>
      <w:lvlJc w:val="left"/>
      <w:pPr>
        <w:ind w:left="86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4612A5C2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A0DE0E92">
      <w:numFmt w:val="bullet"/>
      <w:lvlText w:val="•"/>
      <w:lvlJc w:val="left"/>
      <w:pPr>
        <w:ind w:left="2558" w:hanging="360"/>
      </w:pPr>
      <w:rPr>
        <w:rFonts w:hint="default"/>
        <w:lang w:val="pl-PL" w:eastAsia="en-US" w:bidi="ar-SA"/>
      </w:rPr>
    </w:lvl>
    <w:lvl w:ilvl="3" w:tplc="369A197C">
      <w:numFmt w:val="bullet"/>
      <w:lvlText w:val="•"/>
      <w:lvlJc w:val="left"/>
      <w:pPr>
        <w:ind w:left="3407" w:hanging="360"/>
      </w:pPr>
      <w:rPr>
        <w:rFonts w:hint="default"/>
        <w:lang w:val="pl-PL" w:eastAsia="en-US" w:bidi="ar-SA"/>
      </w:rPr>
    </w:lvl>
    <w:lvl w:ilvl="4" w:tplc="0BE81876">
      <w:numFmt w:val="bullet"/>
      <w:lvlText w:val="•"/>
      <w:lvlJc w:val="left"/>
      <w:pPr>
        <w:ind w:left="4256" w:hanging="360"/>
      </w:pPr>
      <w:rPr>
        <w:rFonts w:hint="default"/>
        <w:lang w:val="pl-PL" w:eastAsia="en-US" w:bidi="ar-SA"/>
      </w:rPr>
    </w:lvl>
    <w:lvl w:ilvl="5" w:tplc="CC101198">
      <w:numFmt w:val="bullet"/>
      <w:lvlText w:val="•"/>
      <w:lvlJc w:val="left"/>
      <w:pPr>
        <w:ind w:left="5105" w:hanging="360"/>
      </w:pPr>
      <w:rPr>
        <w:rFonts w:hint="default"/>
        <w:lang w:val="pl-PL" w:eastAsia="en-US" w:bidi="ar-SA"/>
      </w:rPr>
    </w:lvl>
    <w:lvl w:ilvl="6" w:tplc="7A8A5B4A">
      <w:numFmt w:val="bullet"/>
      <w:lvlText w:val="•"/>
      <w:lvlJc w:val="left"/>
      <w:pPr>
        <w:ind w:left="5954" w:hanging="360"/>
      </w:pPr>
      <w:rPr>
        <w:rFonts w:hint="default"/>
        <w:lang w:val="pl-PL" w:eastAsia="en-US" w:bidi="ar-SA"/>
      </w:rPr>
    </w:lvl>
    <w:lvl w:ilvl="7" w:tplc="963C010C">
      <w:numFmt w:val="bullet"/>
      <w:lvlText w:val="•"/>
      <w:lvlJc w:val="left"/>
      <w:pPr>
        <w:ind w:left="6803" w:hanging="360"/>
      </w:pPr>
      <w:rPr>
        <w:rFonts w:hint="default"/>
        <w:lang w:val="pl-PL" w:eastAsia="en-US" w:bidi="ar-SA"/>
      </w:rPr>
    </w:lvl>
    <w:lvl w:ilvl="8" w:tplc="6428EE2C">
      <w:numFmt w:val="bullet"/>
      <w:lvlText w:val="•"/>
      <w:lvlJc w:val="left"/>
      <w:pPr>
        <w:ind w:left="7652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2C8355AC"/>
    <w:multiLevelType w:val="hybridMultilevel"/>
    <w:tmpl w:val="E7B0FCFA"/>
    <w:lvl w:ilvl="0" w:tplc="2AB4C8F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14E312E"/>
    <w:multiLevelType w:val="hybridMultilevel"/>
    <w:tmpl w:val="D542BE56"/>
    <w:lvl w:ilvl="0" w:tplc="805CAC88">
      <w:numFmt w:val="bullet"/>
      <w:lvlText w:val=""/>
      <w:lvlJc w:val="left"/>
      <w:pPr>
        <w:ind w:left="76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653E9684">
      <w:numFmt w:val="bullet"/>
      <w:lvlText w:val=""/>
      <w:lvlJc w:val="left"/>
      <w:pPr>
        <w:ind w:left="15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 w:tplc="AA7CCBA8">
      <w:numFmt w:val="bullet"/>
      <w:lvlText w:val="•"/>
      <w:lvlJc w:val="left"/>
      <w:pPr>
        <w:ind w:left="2425" w:hanging="360"/>
      </w:pPr>
      <w:rPr>
        <w:rFonts w:hint="default"/>
        <w:lang w:val="pl-PL" w:eastAsia="en-US" w:bidi="ar-SA"/>
      </w:rPr>
    </w:lvl>
    <w:lvl w:ilvl="3" w:tplc="6E32E0FA">
      <w:numFmt w:val="bullet"/>
      <w:lvlText w:val="•"/>
      <w:lvlJc w:val="left"/>
      <w:pPr>
        <w:ind w:left="3291" w:hanging="360"/>
      </w:pPr>
      <w:rPr>
        <w:rFonts w:hint="default"/>
        <w:lang w:val="pl-PL" w:eastAsia="en-US" w:bidi="ar-SA"/>
      </w:rPr>
    </w:lvl>
    <w:lvl w:ilvl="4" w:tplc="6A42CB7C">
      <w:numFmt w:val="bullet"/>
      <w:lvlText w:val="•"/>
      <w:lvlJc w:val="left"/>
      <w:pPr>
        <w:ind w:left="4156" w:hanging="360"/>
      </w:pPr>
      <w:rPr>
        <w:rFonts w:hint="default"/>
        <w:lang w:val="pl-PL" w:eastAsia="en-US" w:bidi="ar-SA"/>
      </w:rPr>
    </w:lvl>
    <w:lvl w:ilvl="5" w:tplc="D36ED5B2">
      <w:numFmt w:val="bullet"/>
      <w:lvlText w:val="•"/>
      <w:lvlJc w:val="left"/>
      <w:pPr>
        <w:ind w:left="5022" w:hanging="360"/>
      </w:pPr>
      <w:rPr>
        <w:rFonts w:hint="default"/>
        <w:lang w:val="pl-PL" w:eastAsia="en-US" w:bidi="ar-SA"/>
      </w:rPr>
    </w:lvl>
    <w:lvl w:ilvl="6" w:tplc="BE5C4308">
      <w:numFmt w:val="bullet"/>
      <w:lvlText w:val="•"/>
      <w:lvlJc w:val="left"/>
      <w:pPr>
        <w:ind w:left="5887" w:hanging="360"/>
      </w:pPr>
      <w:rPr>
        <w:rFonts w:hint="default"/>
        <w:lang w:val="pl-PL" w:eastAsia="en-US" w:bidi="ar-SA"/>
      </w:rPr>
    </w:lvl>
    <w:lvl w:ilvl="7" w:tplc="D5EC36B6">
      <w:numFmt w:val="bullet"/>
      <w:lvlText w:val="•"/>
      <w:lvlJc w:val="left"/>
      <w:pPr>
        <w:ind w:left="6753" w:hanging="360"/>
      </w:pPr>
      <w:rPr>
        <w:rFonts w:hint="default"/>
        <w:lang w:val="pl-PL" w:eastAsia="en-US" w:bidi="ar-SA"/>
      </w:rPr>
    </w:lvl>
    <w:lvl w:ilvl="8" w:tplc="5A96A1B2">
      <w:numFmt w:val="bullet"/>
      <w:lvlText w:val="•"/>
      <w:lvlJc w:val="left"/>
      <w:pPr>
        <w:ind w:left="7618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35D55DB8"/>
    <w:multiLevelType w:val="hybridMultilevel"/>
    <w:tmpl w:val="39E458CA"/>
    <w:lvl w:ilvl="0" w:tplc="D83C2128">
      <w:start w:val="1"/>
      <w:numFmt w:val="decimal"/>
      <w:lvlText w:val="%1."/>
      <w:lvlJc w:val="left"/>
      <w:pPr>
        <w:ind w:left="1089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516E405E">
      <w:numFmt w:val="bullet"/>
      <w:lvlText w:val="•"/>
      <w:lvlJc w:val="left"/>
      <w:pPr>
        <w:ind w:left="1907" w:hanging="240"/>
      </w:pPr>
      <w:rPr>
        <w:rFonts w:hint="default"/>
        <w:lang w:val="pl-PL" w:eastAsia="en-US" w:bidi="ar-SA"/>
      </w:rPr>
    </w:lvl>
    <w:lvl w:ilvl="2" w:tplc="B76AD4B8">
      <w:numFmt w:val="bullet"/>
      <w:lvlText w:val="•"/>
      <w:lvlJc w:val="left"/>
      <w:pPr>
        <w:ind w:left="2734" w:hanging="240"/>
      </w:pPr>
      <w:rPr>
        <w:rFonts w:hint="default"/>
        <w:lang w:val="pl-PL" w:eastAsia="en-US" w:bidi="ar-SA"/>
      </w:rPr>
    </w:lvl>
    <w:lvl w:ilvl="3" w:tplc="2EAE4014">
      <w:numFmt w:val="bullet"/>
      <w:lvlText w:val="•"/>
      <w:lvlJc w:val="left"/>
      <w:pPr>
        <w:ind w:left="3561" w:hanging="240"/>
      </w:pPr>
      <w:rPr>
        <w:rFonts w:hint="default"/>
        <w:lang w:val="pl-PL" w:eastAsia="en-US" w:bidi="ar-SA"/>
      </w:rPr>
    </w:lvl>
    <w:lvl w:ilvl="4" w:tplc="BE960A2E">
      <w:numFmt w:val="bullet"/>
      <w:lvlText w:val="•"/>
      <w:lvlJc w:val="left"/>
      <w:pPr>
        <w:ind w:left="4388" w:hanging="240"/>
      </w:pPr>
      <w:rPr>
        <w:rFonts w:hint="default"/>
        <w:lang w:val="pl-PL" w:eastAsia="en-US" w:bidi="ar-SA"/>
      </w:rPr>
    </w:lvl>
    <w:lvl w:ilvl="5" w:tplc="DFAA3B68">
      <w:numFmt w:val="bullet"/>
      <w:lvlText w:val="•"/>
      <w:lvlJc w:val="left"/>
      <w:pPr>
        <w:ind w:left="5215" w:hanging="240"/>
      </w:pPr>
      <w:rPr>
        <w:rFonts w:hint="default"/>
        <w:lang w:val="pl-PL" w:eastAsia="en-US" w:bidi="ar-SA"/>
      </w:rPr>
    </w:lvl>
    <w:lvl w:ilvl="6" w:tplc="57BA0864">
      <w:numFmt w:val="bullet"/>
      <w:lvlText w:val="•"/>
      <w:lvlJc w:val="left"/>
      <w:pPr>
        <w:ind w:left="6042" w:hanging="240"/>
      </w:pPr>
      <w:rPr>
        <w:rFonts w:hint="default"/>
        <w:lang w:val="pl-PL" w:eastAsia="en-US" w:bidi="ar-SA"/>
      </w:rPr>
    </w:lvl>
    <w:lvl w:ilvl="7" w:tplc="2EC0C944">
      <w:numFmt w:val="bullet"/>
      <w:lvlText w:val="•"/>
      <w:lvlJc w:val="left"/>
      <w:pPr>
        <w:ind w:left="6869" w:hanging="240"/>
      </w:pPr>
      <w:rPr>
        <w:rFonts w:hint="default"/>
        <w:lang w:val="pl-PL" w:eastAsia="en-US" w:bidi="ar-SA"/>
      </w:rPr>
    </w:lvl>
    <w:lvl w:ilvl="8" w:tplc="E0943B00">
      <w:numFmt w:val="bullet"/>
      <w:lvlText w:val="•"/>
      <w:lvlJc w:val="left"/>
      <w:pPr>
        <w:ind w:left="7696" w:hanging="240"/>
      </w:pPr>
      <w:rPr>
        <w:rFonts w:hint="default"/>
        <w:lang w:val="pl-PL" w:eastAsia="en-US" w:bidi="ar-SA"/>
      </w:rPr>
    </w:lvl>
  </w:abstractNum>
  <w:abstractNum w:abstractNumId="6" w15:restartNumberingAfterBreak="0">
    <w:nsid w:val="3B9D2D62"/>
    <w:multiLevelType w:val="hybridMultilevel"/>
    <w:tmpl w:val="88C6AC38"/>
    <w:lvl w:ilvl="0" w:tplc="84C861CA">
      <w:start w:val="1"/>
      <w:numFmt w:val="decimal"/>
      <w:lvlText w:val="%1."/>
      <w:lvlJc w:val="left"/>
      <w:pPr>
        <w:ind w:left="861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E5987C66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 w:tplc="F18634D8">
      <w:numFmt w:val="bullet"/>
      <w:lvlText w:val="•"/>
      <w:lvlJc w:val="left"/>
      <w:pPr>
        <w:ind w:left="2558" w:hanging="360"/>
      </w:pPr>
      <w:rPr>
        <w:rFonts w:hint="default"/>
        <w:lang w:val="pl-PL" w:eastAsia="en-US" w:bidi="ar-SA"/>
      </w:rPr>
    </w:lvl>
    <w:lvl w:ilvl="3" w:tplc="B626430C">
      <w:numFmt w:val="bullet"/>
      <w:lvlText w:val="•"/>
      <w:lvlJc w:val="left"/>
      <w:pPr>
        <w:ind w:left="3407" w:hanging="360"/>
      </w:pPr>
      <w:rPr>
        <w:rFonts w:hint="default"/>
        <w:lang w:val="pl-PL" w:eastAsia="en-US" w:bidi="ar-SA"/>
      </w:rPr>
    </w:lvl>
    <w:lvl w:ilvl="4" w:tplc="7B6447DC">
      <w:numFmt w:val="bullet"/>
      <w:lvlText w:val="•"/>
      <w:lvlJc w:val="left"/>
      <w:pPr>
        <w:ind w:left="4256" w:hanging="360"/>
      </w:pPr>
      <w:rPr>
        <w:rFonts w:hint="default"/>
        <w:lang w:val="pl-PL" w:eastAsia="en-US" w:bidi="ar-SA"/>
      </w:rPr>
    </w:lvl>
    <w:lvl w:ilvl="5" w:tplc="240EAF88">
      <w:numFmt w:val="bullet"/>
      <w:lvlText w:val="•"/>
      <w:lvlJc w:val="left"/>
      <w:pPr>
        <w:ind w:left="5105" w:hanging="360"/>
      </w:pPr>
      <w:rPr>
        <w:rFonts w:hint="default"/>
        <w:lang w:val="pl-PL" w:eastAsia="en-US" w:bidi="ar-SA"/>
      </w:rPr>
    </w:lvl>
    <w:lvl w:ilvl="6" w:tplc="7FE861B2">
      <w:numFmt w:val="bullet"/>
      <w:lvlText w:val="•"/>
      <w:lvlJc w:val="left"/>
      <w:pPr>
        <w:ind w:left="5954" w:hanging="360"/>
      </w:pPr>
      <w:rPr>
        <w:rFonts w:hint="default"/>
        <w:lang w:val="pl-PL" w:eastAsia="en-US" w:bidi="ar-SA"/>
      </w:rPr>
    </w:lvl>
    <w:lvl w:ilvl="7" w:tplc="6A469240">
      <w:numFmt w:val="bullet"/>
      <w:lvlText w:val="•"/>
      <w:lvlJc w:val="left"/>
      <w:pPr>
        <w:ind w:left="6803" w:hanging="360"/>
      </w:pPr>
      <w:rPr>
        <w:rFonts w:hint="default"/>
        <w:lang w:val="pl-PL" w:eastAsia="en-US" w:bidi="ar-SA"/>
      </w:rPr>
    </w:lvl>
    <w:lvl w:ilvl="8" w:tplc="342841E2">
      <w:numFmt w:val="bullet"/>
      <w:lvlText w:val="•"/>
      <w:lvlJc w:val="left"/>
      <w:pPr>
        <w:ind w:left="7652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489C41E4"/>
    <w:multiLevelType w:val="hybridMultilevel"/>
    <w:tmpl w:val="F13AE904"/>
    <w:lvl w:ilvl="0" w:tplc="BB3C98D2">
      <w:start w:val="1"/>
      <w:numFmt w:val="lowerLetter"/>
      <w:lvlText w:val="%1)"/>
      <w:lvlJc w:val="left"/>
      <w:pPr>
        <w:ind w:left="141" w:hanging="2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4"/>
        <w:szCs w:val="24"/>
        <w:lang w:val="pl-PL" w:eastAsia="en-US" w:bidi="ar-SA"/>
      </w:rPr>
    </w:lvl>
    <w:lvl w:ilvl="1" w:tplc="29F618A6">
      <w:numFmt w:val="bullet"/>
      <w:lvlText w:val="•"/>
      <w:lvlJc w:val="left"/>
      <w:pPr>
        <w:ind w:left="1061" w:hanging="248"/>
      </w:pPr>
      <w:rPr>
        <w:rFonts w:hint="default"/>
        <w:lang w:val="pl-PL" w:eastAsia="en-US" w:bidi="ar-SA"/>
      </w:rPr>
    </w:lvl>
    <w:lvl w:ilvl="2" w:tplc="11F2F154">
      <w:numFmt w:val="bullet"/>
      <w:lvlText w:val="•"/>
      <w:lvlJc w:val="left"/>
      <w:pPr>
        <w:ind w:left="1982" w:hanging="248"/>
      </w:pPr>
      <w:rPr>
        <w:rFonts w:hint="default"/>
        <w:lang w:val="pl-PL" w:eastAsia="en-US" w:bidi="ar-SA"/>
      </w:rPr>
    </w:lvl>
    <w:lvl w:ilvl="3" w:tplc="D354D03E">
      <w:numFmt w:val="bullet"/>
      <w:lvlText w:val="•"/>
      <w:lvlJc w:val="left"/>
      <w:pPr>
        <w:ind w:left="2903" w:hanging="248"/>
      </w:pPr>
      <w:rPr>
        <w:rFonts w:hint="default"/>
        <w:lang w:val="pl-PL" w:eastAsia="en-US" w:bidi="ar-SA"/>
      </w:rPr>
    </w:lvl>
    <w:lvl w:ilvl="4" w:tplc="53A699D0">
      <w:numFmt w:val="bullet"/>
      <w:lvlText w:val="•"/>
      <w:lvlJc w:val="left"/>
      <w:pPr>
        <w:ind w:left="3824" w:hanging="248"/>
      </w:pPr>
      <w:rPr>
        <w:rFonts w:hint="default"/>
        <w:lang w:val="pl-PL" w:eastAsia="en-US" w:bidi="ar-SA"/>
      </w:rPr>
    </w:lvl>
    <w:lvl w:ilvl="5" w:tplc="5DDE67B2">
      <w:numFmt w:val="bullet"/>
      <w:lvlText w:val="•"/>
      <w:lvlJc w:val="left"/>
      <w:pPr>
        <w:ind w:left="4745" w:hanging="248"/>
      </w:pPr>
      <w:rPr>
        <w:rFonts w:hint="default"/>
        <w:lang w:val="pl-PL" w:eastAsia="en-US" w:bidi="ar-SA"/>
      </w:rPr>
    </w:lvl>
    <w:lvl w:ilvl="6" w:tplc="B00AF9F0">
      <w:numFmt w:val="bullet"/>
      <w:lvlText w:val="•"/>
      <w:lvlJc w:val="left"/>
      <w:pPr>
        <w:ind w:left="5666" w:hanging="248"/>
      </w:pPr>
      <w:rPr>
        <w:rFonts w:hint="default"/>
        <w:lang w:val="pl-PL" w:eastAsia="en-US" w:bidi="ar-SA"/>
      </w:rPr>
    </w:lvl>
    <w:lvl w:ilvl="7" w:tplc="F2B83B30">
      <w:numFmt w:val="bullet"/>
      <w:lvlText w:val="•"/>
      <w:lvlJc w:val="left"/>
      <w:pPr>
        <w:ind w:left="6587" w:hanging="248"/>
      </w:pPr>
      <w:rPr>
        <w:rFonts w:hint="default"/>
        <w:lang w:val="pl-PL" w:eastAsia="en-US" w:bidi="ar-SA"/>
      </w:rPr>
    </w:lvl>
    <w:lvl w:ilvl="8" w:tplc="1402CE58">
      <w:numFmt w:val="bullet"/>
      <w:lvlText w:val="•"/>
      <w:lvlJc w:val="left"/>
      <w:pPr>
        <w:ind w:left="7508" w:hanging="248"/>
      </w:pPr>
      <w:rPr>
        <w:rFonts w:hint="default"/>
        <w:lang w:val="pl-PL" w:eastAsia="en-US" w:bidi="ar-SA"/>
      </w:rPr>
    </w:lvl>
  </w:abstractNum>
  <w:abstractNum w:abstractNumId="8" w15:restartNumberingAfterBreak="0">
    <w:nsid w:val="4BD32954"/>
    <w:multiLevelType w:val="hybridMultilevel"/>
    <w:tmpl w:val="4050B0A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50617054"/>
    <w:multiLevelType w:val="hybridMultilevel"/>
    <w:tmpl w:val="12745486"/>
    <w:lvl w:ilvl="0" w:tplc="17C8AD6A">
      <w:start w:val="1"/>
      <w:numFmt w:val="decimal"/>
      <w:lvlText w:val="%1."/>
      <w:lvlJc w:val="left"/>
      <w:pPr>
        <w:ind w:left="108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2A08DCF0">
      <w:numFmt w:val="bullet"/>
      <w:lvlText w:val="•"/>
      <w:lvlJc w:val="left"/>
      <w:pPr>
        <w:ind w:left="1907" w:hanging="240"/>
      </w:pPr>
      <w:rPr>
        <w:rFonts w:hint="default"/>
        <w:lang w:val="pl-PL" w:eastAsia="en-US" w:bidi="ar-SA"/>
      </w:rPr>
    </w:lvl>
    <w:lvl w:ilvl="2" w:tplc="9DBA8234">
      <w:numFmt w:val="bullet"/>
      <w:lvlText w:val="•"/>
      <w:lvlJc w:val="left"/>
      <w:pPr>
        <w:ind w:left="2734" w:hanging="240"/>
      </w:pPr>
      <w:rPr>
        <w:rFonts w:hint="default"/>
        <w:lang w:val="pl-PL" w:eastAsia="en-US" w:bidi="ar-SA"/>
      </w:rPr>
    </w:lvl>
    <w:lvl w:ilvl="3" w:tplc="A8729DF2">
      <w:numFmt w:val="bullet"/>
      <w:lvlText w:val="•"/>
      <w:lvlJc w:val="left"/>
      <w:pPr>
        <w:ind w:left="3561" w:hanging="240"/>
      </w:pPr>
      <w:rPr>
        <w:rFonts w:hint="default"/>
        <w:lang w:val="pl-PL" w:eastAsia="en-US" w:bidi="ar-SA"/>
      </w:rPr>
    </w:lvl>
    <w:lvl w:ilvl="4" w:tplc="EC0AE06C">
      <w:numFmt w:val="bullet"/>
      <w:lvlText w:val="•"/>
      <w:lvlJc w:val="left"/>
      <w:pPr>
        <w:ind w:left="4388" w:hanging="240"/>
      </w:pPr>
      <w:rPr>
        <w:rFonts w:hint="default"/>
        <w:lang w:val="pl-PL" w:eastAsia="en-US" w:bidi="ar-SA"/>
      </w:rPr>
    </w:lvl>
    <w:lvl w:ilvl="5" w:tplc="0DAA95B0">
      <w:numFmt w:val="bullet"/>
      <w:lvlText w:val="•"/>
      <w:lvlJc w:val="left"/>
      <w:pPr>
        <w:ind w:left="5215" w:hanging="240"/>
      </w:pPr>
      <w:rPr>
        <w:rFonts w:hint="default"/>
        <w:lang w:val="pl-PL" w:eastAsia="en-US" w:bidi="ar-SA"/>
      </w:rPr>
    </w:lvl>
    <w:lvl w:ilvl="6" w:tplc="1DD62092">
      <w:numFmt w:val="bullet"/>
      <w:lvlText w:val="•"/>
      <w:lvlJc w:val="left"/>
      <w:pPr>
        <w:ind w:left="6042" w:hanging="240"/>
      </w:pPr>
      <w:rPr>
        <w:rFonts w:hint="default"/>
        <w:lang w:val="pl-PL" w:eastAsia="en-US" w:bidi="ar-SA"/>
      </w:rPr>
    </w:lvl>
    <w:lvl w:ilvl="7" w:tplc="CDFE378E">
      <w:numFmt w:val="bullet"/>
      <w:lvlText w:val="•"/>
      <w:lvlJc w:val="left"/>
      <w:pPr>
        <w:ind w:left="6869" w:hanging="240"/>
      </w:pPr>
      <w:rPr>
        <w:rFonts w:hint="default"/>
        <w:lang w:val="pl-PL" w:eastAsia="en-US" w:bidi="ar-SA"/>
      </w:rPr>
    </w:lvl>
    <w:lvl w:ilvl="8" w:tplc="8BB65732">
      <w:numFmt w:val="bullet"/>
      <w:lvlText w:val="•"/>
      <w:lvlJc w:val="left"/>
      <w:pPr>
        <w:ind w:left="7696" w:hanging="240"/>
      </w:pPr>
      <w:rPr>
        <w:rFonts w:hint="default"/>
        <w:lang w:val="pl-PL" w:eastAsia="en-US" w:bidi="ar-SA"/>
      </w:rPr>
    </w:lvl>
  </w:abstractNum>
  <w:abstractNum w:abstractNumId="10" w15:restartNumberingAfterBreak="0">
    <w:nsid w:val="62995F80"/>
    <w:multiLevelType w:val="hybridMultilevel"/>
    <w:tmpl w:val="D4566F86"/>
    <w:lvl w:ilvl="0" w:tplc="F56E448A">
      <w:start w:val="1"/>
      <w:numFmt w:val="upperRoman"/>
      <w:lvlText w:val="%1."/>
      <w:lvlJc w:val="left"/>
      <w:pPr>
        <w:ind w:left="1581" w:hanging="7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E6C4B048">
      <w:numFmt w:val="bullet"/>
      <w:lvlText w:val="•"/>
      <w:lvlJc w:val="left"/>
      <w:pPr>
        <w:ind w:left="2357" w:hanging="720"/>
      </w:pPr>
      <w:rPr>
        <w:rFonts w:hint="default"/>
        <w:lang w:val="pl-PL" w:eastAsia="en-US" w:bidi="ar-SA"/>
      </w:rPr>
    </w:lvl>
    <w:lvl w:ilvl="2" w:tplc="3BF0F854">
      <w:numFmt w:val="bullet"/>
      <w:lvlText w:val="•"/>
      <w:lvlJc w:val="left"/>
      <w:pPr>
        <w:ind w:left="3134" w:hanging="720"/>
      </w:pPr>
      <w:rPr>
        <w:rFonts w:hint="default"/>
        <w:lang w:val="pl-PL" w:eastAsia="en-US" w:bidi="ar-SA"/>
      </w:rPr>
    </w:lvl>
    <w:lvl w:ilvl="3" w:tplc="70AC03C4">
      <w:numFmt w:val="bullet"/>
      <w:lvlText w:val="•"/>
      <w:lvlJc w:val="left"/>
      <w:pPr>
        <w:ind w:left="3911" w:hanging="720"/>
      </w:pPr>
      <w:rPr>
        <w:rFonts w:hint="default"/>
        <w:lang w:val="pl-PL" w:eastAsia="en-US" w:bidi="ar-SA"/>
      </w:rPr>
    </w:lvl>
    <w:lvl w:ilvl="4" w:tplc="D16CD09C">
      <w:numFmt w:val="bullet"/>
      <w:lvlText w:val="•"/>
      <w:lvlJc w:val="left"/>
      <w:pPr>
        <w:ind w:left="4688" w:hanging="720"/>
      </w:pPr>
      <w:rPr>
        <w:rFonts w:hint="default"/>
        <w:lang w:val="pl-PL" w:eastAsia="en-US" w:bidi="ar-SA"/>
      </w:rPr>
    </w:lvl>
    <w:lvl w:ilvl="5" w:tplc="95821B28">
      <w:numFmt w:val="bullet"/>
      <w:lvlText w:val="•"/>
      <w:lvlJc w:val="left"/>
      <w:pPr>
        <w:ind w:left="5465" w:hanging="720"/>
      </w:pPr>
      <w:rPr>
        <w:rFonts w:hint="default"/>
        <w:lang w:val="pl-PL" w:eastAsia="en-US" w:bidi="ar-SA"/>
      </w:rPr>
    </w:lvl>
    <w:lvl w:ilvl="6" w:tplc="4DCE61A0">
      <w:numFmt w:val="bullet"/>
      <w:lvlText w:val="•"/>
      <w:lvlJc w:val="left"/>
      <w:pPr>
        <w:ind w:left="6242" w:hanging="720"/>
      </w:pPr>
      <w:rPr>
        <w:rFonts w:hint="default"/>
        <w:lang w:val="pl-PL" w:eastAsia="en-US" w:bidi="ar-SA"/>
      </w:rPr>
    </w:lvl>
    <w:lvl w:ilvl="7" w:tplc="C3F657C6">
      <w:numFmt w:val="bullet"/>
      <w:lvlText w:val="•"/>
      <w:lvlJc w:val="left"/>
      <w:pPr>
        <w:ind w:left="7019" w:hanging="720"/>
      </w:pPr>
      <w:rPr>
        <w:rFonts w:hint="default"/>
        <w:lang w:val="pl-PL" w:eastAsia="en-US" w:bidi="ar-SA"/>
      </w:rPr>
    </w:lvl>
    <w:lvl w:ilvl="8" w:tplc="C26061CC">
      <w:numFmt w:val="bullet"/>
      <w:lvlText w:val="•"/>
      <w:lvlJc w:val="left"/>
      <w:pPr>
        <w:ind w:left="7796" w:hanging="720"/>
      </w:pPr>
      <w:rPr>
        <w:rFonts w:hint="default"/>
        <w:lang w:val="pl-PL" w:eastAsia="en-US" w:bidi="ar-SA"/>
      </w:rPr>
    </w:lvl>
  </w:abstractNum>
  <w:abstractNum w:abstractNumId="11" w15:restartNumberingAfterBreak="0">
    <w:nsid w:val="682F2B23"/>
    <w:multiLevelType w:val="multilevel"/>
    <w:tmpl w:val="7B82A856"/>
    <w:lvl w:ilvl="0">
      <w:start w:val="1"/>
      <w:numFmt w:val="decimal"/>
      <w:lvlText w:val="%1."/>
      <w:lvlJc w:val="left"/>
      <w:pPr>
        <w:ind w:left="861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88" w:hanging="420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3"/>
        <w:sz w:val="24"/>
        <w:szCs w:val="24"/>
        <w:lang w:val="pl-PL" w:eastAsia="en-US" w:bidi="ar-SA"/>
      </w:rPr>
    </w:lvl>
    <w:lvl w:ilvl="2">
      <w:numFmt w:val="bullet"/>
      <w:lvlText w:val=""/>
      <w:lvlJc w:val="left"/>
      <w:pPr>
        <w:ind w:left="1134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1140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312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485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658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831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004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72FC7B8E"/>
    <w:multiLevelType w:val="hybridMultilevel"/>
    <w:tmpl w:val="88546314"/>
    <w:lvl w:ilvl="0" w:tplc="6B28702A">
      <w:numFmt w:val="bullet"/>
      <w:lvlText w:val=""/>
      <w:lvlJc w:val="left"/>
      <w:pPr>
        <w:ind w:left="86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712E607A">
      <w:numFmt w:val="bullet"/>
      <w:lvlText w:val="–"/>
      <w:lvlJc w:val="left"/>
      <w:pPr>
        <w:ind w:left="1288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 w:tplc="892E2D0E">
      <w:numFmt w:val="bullet"/>
      <w:lvlText w:val="•"/>
      <w:lvlJc w:val="left"/>
      <w:pPr>
        <w:ind w:left="2176" w:hanging="180"/>
      </w:pPr>
      <w:rPr>
        <w:rFonts w:hint="default"/>
        <w:lang w:val="pl-PL" w:eastAsia="en-US" w:bidi="ar-SA"/>
      </w:rPr>
    </w:lvl>
    <w:lvl w:ilvl="3" w:tplc="FEB4E8A0">
      <w:numFmt w:val="bullet"/>
      <w:lvlText w:val="•"/>
      <w:lvlJc w:val="left"/>
      <w:pPr>
        <w:ind w:left="3073" w:hanging="180"/>
      </w:pPr>
      <w:rPr>
        <w:rFonts w:hint="default"/>
        <w:lang w:val="pl-PL" w:eastAsia="en-US" w:bidi="ar-SA"/>
      </w:rPr>
    </w:lvl>
    <w:lvl w:ilvl="4" w:tplc="FC9C7A64">
      <w:numFmt w:val="bullet"/>
      <w:lvlText w:val="•"/>
      <w:lvlJc w:val="left"/>
      <w:pPr>
        <w:ind w:left="3970" w:hanging="180"/>
      </w:pPr>
      <w:rPr>
        <w:rFonts w:hint="default"/>
        <w:lang w:val="pl-PL" w:eastAsia="en-US" w:bidi="ar-SA"/>
      </w:rPr>
    </w:lvl>
    <w:lvl w:ilvl="5" w:tplc="B66832DE">
      <w:numFmt w:val="bullet"/>
      <w:lvlText w:val="•"/>
      <w:lvlJc w:val="left"/>
      <w:pPr>
        <w:ind w:left="4866" w:hanging="180"/>
      </w:pPr>
      <w:rPr>
        <w:rFonts w:hint="default"/>
        <w:lang w:val="pl-PL" w:eastAsia="en-US" w:bidi="ar-SA"/>
      </w:rPr>
    </w:lvl>
    <w:lvl w:ilvl="6" w:tplc="E08042D4">
      <w:numFmt w:val="bullet"/>
      <w:lvlText w:val="•"/>
      <w:lvlJc w:val="left"/>
      <w:pPr>
        <w:ind w:left="5763" w:hanging="180"/>
      </w:pPr>
      <w:rPr>
        <w:rFonts w:hint="default"/>
        <w:lang w:val="pl-PL" w:eastAsia="en-US" w:bidi="ar-SA"/>
      </w:rPr>
    </w:lvl>
    <w:lvl w:ilvl="7" w:tplc="4A5AEE18">
      <w:numFmt w:val="bullet"/>
      <w:lvlText w:val="•"/>
      <w:lvlJc w:val="left"/>
      <w:pPr>
        <w:ind w:left="6660" w:hanging="180"/>
      </w:pPr>
      <w:rPr>
        <w:rFonts w:hint="default"/>
        <w:lang w:val="pl-PL" w:eastAsia="en-US" w:bidi="ar-SA"/>
      </w:rPr>
    </w:lvl>
    <w:lvl w:ilvl="8" w:tplc="B784C828">
      <w:numFmt w:val="bullet"/>
      <w:lvlText w:val="•"/>
      <w:lvlJc w:val="left"/>
      <w:pPr>
        <w:ind w:left="7556" w:hanging="180"/>
      </w:pPr>
      <w:rPr>
        <w:rFonts w:hint="default"/>
        <w:lang w:val="pl-PL" w:eastAsia="en-US" w:bidi="ar-SA"/>
      </w:rPr>
    </w:lvl>
  </w:abstractNum>
  <w:abstractNum w:abstractNumId="13" w15:restartNumberingAfterBreak="0">
    <w:nsid w:val="782C7E8E"/>
    <w:multiLevelType w:val="hybridMultilevel"/>
    <w:tmpl w:val="AFF009AE"/>
    <w:lvl w:ilvl="0" w:tplc="BA90D87C">
      <w:numFmt w:val="bullet"/>
      <w:lvlText w:val="-"/>
      <w:lvlJc w:val="left"/>
      <w:pPr>
        <w:ind w:left="98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AF42186C">
      <w:numFmt w:val="bullet"/>
      <w:lvlText w:val="•"/>
      <w:lvlJc w:val="left"/>
      <w:pPr>
        <w:ind w:left="1817" w:hanging="140"/>
      </w:pPr>
      <w:rPr>
        <w:rFonts w:hint="default"/>
        <w:lang w:val="pl-PL" w:eastAsia="en-US" w:bidi="ar-SA"/>
      </w:rPr>
    </w:lvl>
    <w:lvl w:ilvl="2" w:tplc="30824822">
      <w:numFmt w:val="bullet"/>
      <w:lvlText w:val="•"/>
      <w:lvlJc w:val="left"/>
      <w:pPr>
        <w:ind w:left="2654" w:hanging="140"/>
      </w:pPr>
      <w:rPr>
        <w:rFonts w:hint="default"/>
        <w:lang w:val="pl-PL" w:eastAsia="en-US" w:bidi="ar-SA"/>
      </w:rPr>
    </w:lvl>
    <w:lvl w:ilvl="3" w:tplc="D80E45A6">
      <w:numFmt w:val="bullet"/>
      <w:lvlText w:val="•"/>
      <w:lvlJc w:val="left"/>
      <w:pPr>
        <w:ind w:left="3491" w:hanging="140"/>
      </w:pPr>
      <w:rPr>
        <w:rFonts w:hint="default"/>
        <w:lang w:val="pl-PL" w:eastAsia="en-US" w:bidi="ar-SA"/>
      </w:rPr>
    </w:lvl>
    <w:lvl w:ilvl="4" w:tplc="63842126">
      <w:numFmt w:val="bullet"/>
      <w:lvlText w:val="•"/>
      <w:lvlJc w:val="left"/>
      <w:pPr>
        <w:ind w:left="4328" w:hanging="140"/>
      </w:pPr>
      <w:rPr>
        <w:rFonts w:hint="default"/>
        <w:lang w:val="pl-PL" w:eastAsia="en-US" w:bidi="ar-SA"/>
      </w:rPr>
    </w:lvl>
    <w:lvl w:ilvl="5" w:tplc="FCE8074A">
      <w:numFmt w:val="bullet"/>
      <w:lvlText w:val="•"/>
      <w:lvlJc w:val="left"/>
      <w:pPr>
        <w:ind w:left="5165" w:hanging="140"/>
      </w:pPr>
      <w:rPr>
        <w:rFonts w:hint="default"/>
        <w:lang w:val="pl-PL" w:eastAsia="en-US" w:bidi="ar-SA"/>
      </w:rPr>
    </w:lvl>
    <w:lvl w:ilvl="6" w:tplc="0E1A4C38">
      <w:numFmt w:val="bullet"/>
      <w:lvlText w:val="•"/>
      <w:lvlJc w:val="left"/>
      <w:pPr>
        <w:ind w:left="6002" w:hanging="140"/>
      </w:pPr>
      <w:rPr>
        <w:rFonts w:hint="default"/>
        <w:lang w:val="pl-PL" w:eastAsia="en-US" w:bidi="ar-SA"/>
      </w:rPr>
    </w:lvl>
    <w:lvl w:ilvl="7" w:tplc="867A70A8">
      <w:numFmt w:val="bullet"/>
      <w:lvlText w:val="•"/>
      <w:lvlJc w:val="left"/>
      <w:pPr>
        <w:ind w:left="6839" w:hanging="140"/>
      </w:pPr>
      <w:rPr>
        <w:rFonts w:hint="default"/>
        <w:lang w:val="pl-PL" w:eastAsia="en-US" w:bidi="ar-SA"/>
      </w:rPr>
    </w:lvl>
    <w:lvl w:ilvl="8" w:tplc="4B46362E">
      <w:numFmt w:val="bullet"/>
      <w:lvlText w:val="•"/>
      <w:lvlJc w:val="left"/>
      <w:pPr>
        <w:ind w:left="7676" w:hanging="140"/>
      </w:pPr>
      <w:rPr>
        <w:rFonts w:hint="default"/>
        <w:lang w:val="pl-PL" w:eastAsia="en-US" w:bidi="ar-SA"/>
      </w:rPr>
    </w:lvl>
  </w:abstractNum>
  <w:abstractNum w:abstractNumId="14" w15:restartNumberingAfterBreak="0">
    <w:nsid w:val="78AF3140"/>
    <w:multiLevelType w:val="hybridMultilevel"/>
    <w:tmpl w:val="45A05C76"/>
    <w:lvl w:ilvl="0" w:tplc="758AB944">
      <w:numFmt w:val="bullet"/>
      <w:lvlText w:val=""/>
      <w:lvlJc w:val="left"/>
      <w:pPr>
        <w:ind w:left="76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15A84C54">
      <w:numFmt w:val="bullet"/>
      <w:lvlText w:val=""/>
      <w:lvlJc w:val="left"/>
      <w:pPr>
        <w:ind w:left="148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 w:tplc="99B2D4AA">
      <w:numFmt w:val="bullet"/>
      <w:lvlText w:val="-"/>
      <w:lvlJc w:val="left"/>
      <w:pPr>
        <w:ind w:left="161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3" w:tplc="2C563932">
      <w:numFmt w:val="bullet"/>
      <w:lvlText w:val="•"/>
      <w:lvlJc w:val="left"/>
      <w:pPr>
        <w:ind w:left="2586" w:hanging="140"/>
      </w:pPr>
      <w:rPr>
        <w:rFonts w:hint="default"/>
        <w:lang w:val="pl-PL" w:eastAsia="en-US" w:bidi="ar-SA"/>
      </w:rPr>
    </w:lvl>
    <w:lvl w:ilvl="4" w:tplc="A176A590">
      <w:numFmt w:val="bullet"/>
      <w:lvlText w:val="•"/>
      <w:lvlJc w:val="left"/>
      <w:pPr>
        <w:ind w:left="3552" w:hanging="140"/>
      </w:pPr>
      <w:rPr>
        <w:rFonts w:hint="default"/>
        <w:lang w:val="pl-PL" w:eastAsia="en-US" w:bidi="ar-SA"/>
      </w:rPr>
    </w:lvl>
    <w:lvl w:ilvl="5" w:tplc="1BEA633E">
      <w:numFmt w:val="bullet"/>
      <w:lvlText w:val="•"/>
      <w:lvlJc w:val="left"/>
      <w:pPr>
        <w:ind w:left="4518" w:hanging="140"/>
      </w:pPr>
      <w:rPr>
        <w:rFonts w:hint="default"/>
        <w:lang w:val="pl-PL" w:eastAsia="en-US" w:bidi="ar-SA"/>
      </w:rPr>
    </w:lvl>
    <w:lvl w:ilvl="6" w:tplc="E1C259DA">
      <w:numFmt w:val="bullet"/>
      <w:lvlText w:val="•"/>
      <w:lvlJc w:val="left"/>
      <w:pPr>
        <w:ind w:left="5485" w:hanging="140"/>
      </w:pPr>
      <w:rPr>
        <w:rFonts w:hint="default"/>
        <w:lang w:val="pl-PL" w:eastAsia="en-US" w:bidi="ar-SA"/>
      </w:rPr>
    </w:lvl>
    <w:lvl w:ilvl="7" w:tplc="7540AF06">
      <w:numFmt w:val="bullet"/>
      <w:lvlText w:val="•"/>
      <w:lvlJc w:val="left"/>
      <w:pPr>
        <w:ind w:left="6451" w:hanging="140"/>
      </w:pPr>
      <w:rPr>
        <w:rFonts w:hint="default"/>
        <w:lang w:val="pl-PL" w:eastAsia="en-US" w:bidi="ar-SA"/>
      </w:rPr>
    </w:lvl>
    <w:lvl w:ilvl="8" w:tplc="F1DAF666">
      <w:numFmt w:val="bullet"/>
      <w:lvlText w:val="•"/>
      <w:lvlJc w:val="left"/>
      <w:pPr>
        <w:ind w:left="7417" w:hanging="140"/>
      </w:pPr>
      <w:rPr>
        <w:rFonts w:hint="default"/>
        <w:lang w:val="pl-PL" w:eastAsia="en-US" w:bidi="ar-SA"/>
      </w:rPr>
    </w:lvl>
  </w:abstractNum>
  <w:num w:numId="1" w16cid:durableId="954143005">
    <w:abstractNumId w:val="6"/>
  </w:num>
  <w:num w:numId="2" w16cid:durableId="78911691">
    <w:abstractNumId w:val="14"/>
  </w:num>
  <w:num w:numId="3" w16cid:durableId="13388639">
    <w:abstractNumId w:val="2"/>
  </w:num>
  <w:num w:numId="4" w16cid:durableId="159857997">
    <w:abstractNumId w:val="7"/>
  </w:num>
  <w:num w:numId="5" w16cid:durableId="321858161">
    <w:abstractNumId w:val="9"/>
  </w:num>
  <w:num w:numId="6" w16cid:durableId="129978836">
    <w:abstractNumId w:val="5"/>
  </w:num>
  <w:num w:numId="7" w16cid:durableId="1696736989">
    <w:abstractNumId w:val="13"/>
  </w:num>
  <w:num w:numId="8" w16cid:durableId="1259024640">
    <w:abstractNumId w:val="12"/>
  </w:num>
  <w:num w:numId="9" w16cid:durableId="16809722">
    <w:abstractNumId w:val="4"/>
  </w:num>
  <w:num w:numId="10" w16cid:durableId="2000841757">
    <w:abstractNumId w:val="11"/>
  </w:num>
  <w:num w:numId="11" w16cid:durableId="1577282983">
    <w:abstractNumId w:val="10"/>
  </w:num>
  <w:num w:numId="12" w16cid:durableId="238636348">
    <w:abstractNumId w:val="0"/>
  </w:num>
  <w:num w:numId="13" w16cid:durableId="1864400800">
    <w:abstractNumId w:val="8"/>
  </w:num>
  <w:num w:numId="14" w16cid:durableId="1625191515">
    <w:abstractNumId w:val="3"/>
  </w:num>
  <w:num w:numId="15" w16cid:durableId="1212889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CF5"/>
    <w:rsid w:val="000F3A51"/>
    <w:rsid w:val="002619E6"/>
    <w:rsid w:val="00334986"/>
    <w:rsid w:val="00377B0C"/>
    <w:rsid w:val="00426E41"/>
    <w:rsid w:val="004B37AE"/>
    <w:rsid w:val="005054D7"/>
    <w:rsid w:val="00522DAD"/>
    <w:rsid w:val="005869B5"/>
    <w:rsid w:val="005915AF"/>
    <w:rsid w:val="00711346"/>
    <w:rsid w:val="0076642E"/>
    <w:rsid w:val="007E7DC3"/>
    <w:rsid w:val="00811A52"/>
    <w:rsid w:val="008C182C"/>
    <w:rsid w:val="008D3FFC"/>
    <w:rsid w:val="00990B03"/>
    <w:rsid w:val="009B1CF5"/>
    <w:rsid w:val="00A12634"/>
    <w:rsid w:val="00A541E5"/>
    <w:rsid w:val="00AE4B54"/>
    <w:rsid w:val="00C96C78"/>
    <w:rsid w:val="00CC627C"/>
    <w:rsid w:val="00D61DBD"/>
    <w:rsid w:val="00EA5A4F"/>
    <w:rsid w:val="00ED1282"/>
    <w:rsid w:val="00F102DE"/>
    <w:rsid w:val="00F13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58728"/>
  <w15:docId w15:val="{4F1A2ECF-CBDE-4816-8E68-B3CB96D6E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ind w:left="859" w:hanging="359"/>
      <w:jc w:val="both"/>
      <w:outlineLvl w:val="0"/>
    </w:pPr>
    <w:rPr>
      <w:b/>
      <w:bCs/>
      <w:sz w:val="24"/>
      <w:szCs w:val="24"/>
      <w:u w:val="single" w:color="000000"/>
    </w:rPr>
  </w:style>
  <w:style w:type="paragraph" w:styleId="Nagwek2">
    <w:name w:val="heading 2"/>
    <w:basedOn w:val="Normalny"/>
    <w:uiPriority w:val="1"/>
    <w:qFormat/>
    <w:pPr>
      <w:ind w:left="987" w:hanging="419"/>
      <w:jc w:val="both"/>
      <w:outlineLvl w:val="1"/>
    </w:pPr>
    <w:rPr>
      <w:b/>
      <w:bCs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ind w:left="1240" w:hanging="1099"/>
    </w:pPr>
    <w:rPr>
      <w:sz w:val="24"/>
      <w:szCs w:val="24"/>
    </w:rPr>
  </w:style>
  <w:style w:type="paragraph" w:styleId="Spistreci2">
    <w:name w:val="toc 2"/>
    <w:basedOn w:val="Normalny"/>
    <w:uiPriority w:val="39"/>
    <w:qFormat/>
    <w:pPr>
      <w:spacing w:before="60"/>
      <w:ind w:left="1020" w:hanging="455"/>
    </w:pPr>
    <w:rPr>
      <w:sz w:val="24"/>
      <w:szCs w:val="24"/>
    </w:r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2"/>
      <w:ind w:left="2070"/>
    </w:pPr>
    <w:rPr>
      <w:sz w:val="28"/>
      <w:szCs w:val="28"/>
    </w:rPr>
  </w:style>
  <w:style w:type="paragraph" w:styleId="Akapitzlist">
    <w:name w:val="List Paragraph"/>
    <w:aliases w:val="wypunktowanie,Asia 2  Akapit z listą,tekst normalny,1. Punkt głónu,L1,Numerowanie,List Paragraph,A_wyliczenie,K-P_odwolanie,Akapit z listą5,maz_wyliczenie,opis dzialania,2 heading,normalny tekst,Wypunktowanie,Obiekt,List Paragraph1,Dot pt"/>
    <w:basedOn w:val="Normalny"/>
    <w:qFormat/>
    <w:pPr>
      <w:ind w:left="860" w:hanging="360"/>
    </w:pPr>
  </w:style>
  <w:style w:type="paragraph" w:customStyle="1" w:styleId="TableParagraph">
    <w:name w:val="Table Paragraph"/>
    <w:basedOn w:val="Normalny"/>
    <w:uiPriority w:val="1"/>
    <w:qFormat/>
    <w:pPr>
      <w:spacing w:line="275" w:lineRule="exact"/>
      <w:ind w:left="107"/>
    </w:pPr>
  </w:style>
  <w:style w:type="paragraph" w:styleId="Nagwek">
    <w:name w:val="header"/>
    <w:basedOn w:val="Normalny"/>
    <w:link w:val="NagwekZnak"/>
    <w:uiPriority w:val="99"/>
    <w:unhideWhenUsed/>
    <w:rsid w:val="00F102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102DE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102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02DE"/>
    <w:rPr>
      <w:rFonts w:ascii="Times New Roman" w:eastAsia="Times New Roman" w:hAnsi="Times New Roman" w:cs="Times New Roman"/>
      <w:lang w:val="pl-PL"/>
    </w:rPr>
  </w:style>
  <w:style w:type="paragraph" w:customStyle="1" w:styleId="Standard">
    <w:name w:val="Standard"/>
    <w:rsid w:val="00D61DBD"/>
    <w:pPr>
      <w:widowControl/>
      <w:suppressAutoHyphens/>
      <w:autoSpaceDE/>
      <w:spacing w:after="200" w:line="276" w:lineRule="auto"/>
      <w:textAlignment w:val="baseline"/>
    </w:pPr>
    <w:rPr>
      <w:rFonts w:ascii="Calibri" w:eastAsia="F" w:hAnsi="Calibri" w:cs="F"/>
      <w:lang w:val="pl-PL" w:eastAsia="pl-PL"/>
    </w:rPr>
  </w:style>
  <w:style w:type="paragraph" w:styleId="Bezodstpw">
    <w:name w:val="No Spacing"/>
    <w:link w:val="BezodstpwZnak"/>
    <w:uiPriority w:val="1"/>
    <w:qFormat/>
    <w:rsid w:val="004B37AE"/>
    <w:pPr>
      <w:widowControl/>
      <w:autoSpaceDE/>
      <w:autoSpaceDN/>
    </w:pPr>
    <w:rPr>
      <w:rFonts w:eastAsiaTheme="minorEastAsia"/>
      <w:lang w:val="pl-PL"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4B37AE"/>
    <w:rPr>
      <w:rFonts w:eastAsiaTheme="minorEastAsia"/>
      <w:lang w:val="pl-PL" w:eastAsia="pl-PL"/>
    </w:rPr>
  </w:style>
  <w:style w:type="character" w:styleId="Hipercze">
    <w:name w:val="Hyperlink"/>
    <w:basedOn w:val="Domylnaczcionkaakapitu"/>
    <w:uiPriority w:val="99"/>
    <w:unhideWhenUsed/>
    <w:rsid w:val="00A541E5"/>
    <w:rPr>
      <w:color w:val="0000FF" w:themeColor="hyperlink"/>
      <w:u w:val="single"/>
    </w:rPr>
  </w:style>
  <w:style w:type="numbering" w:customStyle="1" w:styleId="WWNum46">
    <w:name w:val="WWNum46"/>
    <w:basedOn w:val="Bezlisty"/>
    <w:rsid w:val="005054D7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21</Pages>
  <Words>6300</Words>
  <Characters>37804</Characters>
  <Application>Microsoft Office Word</Application>
  <DocSecurity>0</DocSecurity>
  <Lines>315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_opis PFU_Jordanów_Śląski_2025</vt:lpstr>
    </vt:vector>
  </TitlesOfParts>
  <Company/>
  <LinksUpToDate>false</LinksUpToDate>
  <CharactersWithSpaces>44016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_opis PFU_Jordanów_Śląski_2025</dc:title>
  <dc:creator>Paulina</dc:creator>
  <cp:lastModifiedBy>Marta Mazur</cp:lastModifiedBy>
  <cp:revision>4</cp:revision>
  <dcterms:created xsi:type="dcterms:W3CDTF">2026-04-23T12:22:00Z</dcterms:created>
  <dcterms:modified xsi:type="dcterms:W3CDTF">2026-04-24T10:05:00Z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2025-09-19T00:00:00Z</vt:filetime>
  </property>
  <property fmtid="{D5CDD505-2E9C-101B-9397-08002B2CF9AE}" pid="3" name="Creator">
    <vt:lpwstr>PDFCreator Free 5.3.3</vt:lpwstr>
  </property>
  <property fmtid="{D5CDD505-2E9C-101B-9397-08002B2CF9AE}" pid="4" name="LastSaved">
    <vt:filetime>2026-02-17T00:00:00Z</vt:filetime>
  </property>
  <property fmtid="{D5CDD505-2E9C-101B-9397-08002B2CF9AE}" pid="5" name="Producer">
    <vt:lpwstr>3-Heights(TM) PDF Security Shell 4.8.25.2 (http://www.pdf-tools.com)</vt:lpwstr>
  </property>
</Properties>
</file>