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BodyText"/>
        <w:spacing w:lineRule="auto" w:line="276" w:before="0" w:after="40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cs="Arial" w:ascii="Arial" w:hAnsi="Arial"/>
          <w:i/>
          <w:iCs/>
          <w:sz w:val="16"/>
          <w:szCs w:val="16"/>
        </w:rPr>
        <w:t xml:space="preserve">Nazwa zamówienia: „Przebudowa drogi gminnej nr G129322P  w miejscowości Falmierowo – Klawek, gm. Wyrzysk na działkach </w:t>
        <w:tab/>
        <w:tab/>
        <w:t>11/1, 11/2 obręb Klawek i działce nr 85/2 obręb Falmierowo”</w:t>
      </w:r>
    </w:p>
    <w:p>
      <w:pPr>
        <w:pStyle w:val="BodyText"/>
        <w:spacing w:lineRule="auto" w:line="276" w:before="0" w:after="40"/>
        <w:jc w:val="center"/>
        <w:rPr>
          <w:rFonts w:ascii="Arial" w:hAnsi="Arial" w:cs="Arial"/>
          <w:b/>
          <w:bCs/>
          <w:i/>
          <w:iCs/>
          <w:sz w:val="16"/>
          <w:szCs w:val="16"/>
          <w:shd w:fill="auto" w:val="clear"/>
        </w:rPr>
      </w:pPr>
      <w:r>
        <w:rPr>
          <w:rFonts w:cs="Arial" w:ascii="Arial" w:hAnsi="Arial"/>
          <w:i/>
          <w:iCs/>
          <w:sz w:val="16"/>
          <w:szCs w:val="16"/>
        </w:rPr>
        <w:t>Oznaczenie sprawy: ZPU.271.7.202</w:t>
      </w:r>
      <w:bookmarkStart w:id="0" w:name="_Hlk195888138_kopia_1_kopia_1"/>
      <w:r>
        <w:rPr>
          <w:rFonts w:cs="Arial" w:ascii="Arial" w:hAnsi="Arial"/>
          <w:i/>
          <w:iCs/>
          <w:sz w:val="16"/>
          <w:szCs w:val="16"/>
        </w:rPr>
        <w:t>6</w:t>
      </w:r>
      <w:bookmarkEnd w:id="0"/>
    </w:p>
    <w:p>
      <w:pPr>
        <w:pStyle w:val="Normal"/>
        <w:tabs>
          <w:tab w:val="clear" w:pos="709"/>
          <w:tab w:val="left" w:pos="5670" w:leader="none"/>
        </w:tabs>
        <w:spacing w:lineRule="auto" w:line="360" w:before="0" w:after="120"/>
        <w:jc w:val="center"/>
        <w:rPr/>
      </w:pPr>
      <w:r>
        <w:rPr>
          <w:rFonts w:cs="Arial" w:ascii="Arial" w:hAnsi="Arial"/>
          <w:b/>
          <w:bCs/>
          <w:i/>
          <w:iCs/>
          <w:sz w:val="16"/>
          <w:szCs w:val="16"/>
          <w:shd w:fill="auto" w:val="clear"/>
        </w:rPr>
        <w:t>Załącznik nr 8 do SWZ</w:t>
      </w:r>
      <w:r>
        <w:rPr>
          <w:rFonts w:cs="Arial" w:ascii="Arial" w:hAnsi="Arial"/>
          <w:b w:val="false"/>
          <w:bCs w:val="false"/>
          <w:i/>
          <w:iCs/>
          <w:sz w:val="16"/>
          <w:szCs w:val="16"/>
          <w:shd w:fill="auto" w:val="clear"/>
        </w:rPr>
        <w:t xml:space="preserve"> – Formularz ofertowy</w:t>
      </w:r>
    </w:p>
    <w:p>
      <w:pPr>
        <w:pStyle w:val="BodyText"/>
        <w:spacing w:lineRule="auto" w:line="276" w:before="0" w:after="40"/>
        <w:jc w:val="center"/>
        <w:rPr/>
      </w:pPr>
      <w:r>
        <w:rPr/>
        <mc:AlternateContent>
          <mc:Choice Requires="wps">
            <w:drawing>
              <wp:anchor distT="0" distB="0" distL="114935" distR="114935" simplePos="0" relativeHeight="2" behindDoc="1" locked="0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26035</wp:posOffset>
                </wp:positionV>
                <wp:extent cx="6000750" cy="0"/>
                <wp:effectExtent l="5080" t="5080" r="5080" b="5080"/>
                <wp:wrapNone/>
                <wp:docPr id="1" name="Linia pozioma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8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.1pt,2.05pt" to="477.55pt,2.05pt" stroked="t" o:allowincell="f" style="position:absolute">
                <v:stroke color="black" weight="936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tabs>
          <w:tab w:val="clear" w:pos="709"/>
          <w:tab w:val="left" w:pos="5670" w:leader="none"/>
        </w:tabs>
        <w:spacing w:lineRule="auto" w:line="360" w:before="0" w:after="120"/>
        <w:jc w:val="center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FORMULARZ OFERTOWY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DLA POSTĘPOWANIA W TRYBIE PODSTAWOWYM BEZ NEGOCJACJI</w:t>
      </w:r>
    </w:p>
    <w:p>
      <w:pPr>
        <w:pStyle w:val="Normal"/>
        <w:spacing w:lineRule="auto" w:line="360"/>
        <w:jc w:val="center"/>
        <w:rPr>
          <w:rStyle w:val="Domylnaczcionkaakapitu1"/>
          <w:rFonts w:ascii="Times New Roman" w:hAnsi="Times New Roman" w:eastAsia="Times New Roman" w:cs="Times New Roman"/>
          <w:b/>
          <w:bCs/>
          <w:i/>
          <w:iCs/>
          <w:color w:val="000000"/>
          <w:spacing w:val="-4"/>
          <w:sz w:val="24"/>
          <w:szCs w:val="24"/>
          <w:highlight w:val="white"/>
          <w:lang w:eastAsia="zxx" w:bidi="ar-SA"/>
        </w:rPr>
      </w:pPr>
      <w:r>
        <w:rPr>
          <w:rFonts w:cs="Times New Roman" w:ascii="Times New Roman" w:hAnsi="Times New Roman"/>
          <w:sz w:val="24"/>
          <w:szCs w:val="24"/>
        </w:rPr>
        <w:t>dla zadania pn.</w:t>
      </w:r>
    </w:p>
    <w:p>
      <w:pPr>
        <w:pStyle w:val="Normal"/>
        <w:widowControl w:val="false"/>
        <w:autoSpaceDE w:val="false"/>
        <w:spacing w:lineRule="auto" w:line="276" w:before="60" w:after="0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Style w:val="Domylnaczcionkaakapitu1"/>
          <w:rFonts w:eastAsia="Times New Roman" w:cs="Times New Roman" w:ascii="Times New Roman" w:hAnsi="Times New Roman"/>
          <w:b/>
          <w:bCs/>
          <w:i/>
          <w:iCs/>
          <w:color w:val="000000"/>
          <w:spacing w:val="-4"/>
          <w:sz w:val="24"/>
          <w:szCs w:val="24"/>
          <w:highlight w:val="white"/>
          <w:lang w:eastAsia="zxx" w:bidi="ar-SA"/>
        </w:rPr>
        <w:t>„</w:t>
      </w:r>
      <w:r>
        <w:rPr>
          <w:rStyle w:val="Domylnaczcionkaakapitu1"/>
          <w:rFonts w:eastAsia="Times New Roman" w:cs="Times New Roman" w:ascii="Times New Roman" w:hAnsi="Times New Roman"/>
          <w:b/>
          <w:bCs/>
          <w:i/>
          <w:iCs/>
          <w:color w:val="000000"/>
          <w:spacing w:val="-4"/>
          <w:sz w:val="24"/>
          <w:szCs w:val="24"/>
          <w:highlight w:val="white"/>
          <w:lang w:eastAsia="zxx" w:bidi="ar-SA"/>
        </w:rPr>
        <w:t>Przebudowa drogi gminnej nr G129322P  w miejscowości Falmierowo – Klawek, gm. Wyrzysk na działkach 11/1, 11/2 obręb Klawek i działce nr 85/2 obręb Falmierowo”</w:t>
      </w:r>
    </w:p>
    <w:p>
      <w:pPr>
        <w:pStyle w:val="Normal"/>
        <w:spacing w:lineRule="auto" w:line="36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1"/>
        </w:numPr>
        <w:spacing w:lineRule="auto" w:line="276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>ZAMAWIAJĄCY: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Gmina Wyrzysk, ul. Bydgoska 29, 89-300 Wyrzysk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numPr>
          <w:ilvl w:val="0"/>
          <w:numId w:val="1"/>
        </w:numPr>
        <w:spacing w:lineRule="auto" w:line="276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WYKONAWCA: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>Niniejsza oferta składana jest przez: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numPr>
          <w:ilvl w:val="0"/>
          <w:numId w:val="0"/>
        </w:numPr>
        <w:spacing w:lineRule="auto" w:line="240"/>
        <w:ind w:hanging="0" w:start="397" w:end="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b/>
          <w:bCs/>
        </w:rPr>
        <w:t>Wykonawca 1 (pełnomocnik)</w:t>
      </w:r>
    </w:p>
    <w:p>
      <w:pPr>
        <w:pStyle w:val="Normal"/>
        <w:numPr>
          <w:ilvl w:val="0"/>
          <w:numId w:val="0"/>
        </w:numPr>
        <w:spacing w:lineRule="auto" w:line="240"/>
        <w:ind w:hanging="0" w:start="397" w:end="0"/>
        <w:jc w:val="start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Nazwa i adres:………………………………………………………………………………….……………………………………………………………………………………………………….</w:t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Tel.: ……………………..</w:t>
        <w:tab/>
        <w:tab/>
        <w:t>E-mail ……………………..</w:t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NIP ………………………</w:t>
        <w:tab/>
        <w:tab/>
        <w:t xml:space="preserve">REGON …………………...      </w:t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Numer KRS ………...............…………</w:t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cs="Times New Roman" w:ascii="Times New Roman" w:hAnsi="Times New Roman"/>
        </w:rPr>
        <w:t>Nr konta bankowego: ………………………………………………………………………….…</w:t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cs="Times New Roman" w:ascii="Times New Roman" w:hAnsi="Times New Roman"/>
          <w:b/>
          <w:bCs/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240"/>
        <w:ind w:hanging="0" w:start="397" w:end="0"/>
        <w:jc w:val="start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b/>
          <w:bCs/>
        </w:rPr>
        <w:t>Wykonawca 2</w:t>
      </w:r>
    </w:p>
    <w:p>
      <w:pPr>
        <w:pStyle w:val="Normal"/>
        <w:numPr>
          <w:ilvl w:val="0"/>
          <w:numId w:val="0"/>
        </w:numPr>
        <w:spacing w:lineRule="auto" w:line="240"/>
        <w:ind w:hanging="0" w:start="397" w:end="0"/>
        <w:jc w:val="start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Nazwa i adres:………………………………………………………………………………….…………………………………………………………………………………………………….....</w:t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Tel.: ……………………..</w:t>
        <w:tab/>
        <w:tab/>
        <w:t>E-mail ……………………..</w:t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NIP ………………………</w:t>
        <w:tab/>
        <w:tab/>
        <w:t xml:space="preserve">REGON …………………...      </w:t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Numer KRS ………...............…………</w:t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</w:rPr>
        <w:t>Nr konta bankowego: ………………………………………………………………………...</w:t>
      </w:r>
    </w:p>
    <w:p>
      <w:pPr>
        <w:pStyle w:val="Normal"/>
        <w:numPr>
          <w:ilvl w:val="0"/>
          <w:numId w:val="0"/>
        </w:numPr>
        <w:spacing w:lineRule="auto" w:line="360"/>
        <w:ind w:hanging="0" w:start="397" w:end="0"/>
        <w:jc w:val="start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1"/>
        </w:numPr>
        <w:spacing w:lineRule="auto" w:line="360"/>
        <w:jc w:val="start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</w:rPr>
        <w:t xml:space="preserve">OSOBA UPRAWNIONA DO KONTAKTÓW: </w:t>
      </w:r>
    </w:p>
    <w:p>
      <w:pPr>
        <w:pStyle w:val="Normal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tbl>
      <w:tblPr>
        <w:tblW w:w="8963" w:type="dxa"/>
        <w:jc w:val="start"/>
        <w:tblInd w:w="444" w:type="dxa"/>
        <w:tblLayout w:type="fixed"/>
        <w:tblCellMar>
          <w:top w:w="0" w:type="dxa"/>
          <w:start w:w="60" w:type="dxa"/>
          <w:bottom w:w="0" w:type="dxa"/>
          <w:end w:w="70" w:type="dxa"/>
        </w:tblCellMar>
      </w:tblPr>
      <w:tblGrid>
        <w:gridCol w:w="2085"/>
        <w:gridCol w:w="6878"/>
      </w:tblGrid>
      <w:tr>
        <w:trPr>
          <w:trHeight w:val="402" w:hRule="atLeast"/>
        </w:trPr>
        <w:tc>
          <w:tcPr>
            <w:tcW w:w="2085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xx" w:bidi="zxx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zxx" w:bidi="zxx"/>
              </w:rPr>
              <w:t>Imię i nazwisko</w:t>
            </w:r>
          </w:p>
        </w:tc>
        <w:tc>
          <w:tcPr>
            <w:tcW w:w="6878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75" w:hRule="atLeast"/>
        </w:trPr>
        <w:tc>
          <w:tcPr>
            <w:tcW w:w="2085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xx" w:bidi="zxx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zxx" w:bidi="zxx"/>
              </w:rPr>
              <w:t>Adres</w:t>
            </w:r>
          </w:p>
        </w:tc>
        <w:tc>
          <w:tcPr>
            <w:tcW w:w="6878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93" w:hRule="atLeast"/>
        </w:trPr>
        <w:tc>
          <w:tcPr>
            <w:tcW w:w="2085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xx" w:bidi="zxx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zxx" w:bidi="zxx"/>
              </w:rPr>
              <w:t>Nr telefonu</w:t>
            </w:r>
          </w:p>
        </w:tc>
        <w:tc>
          <w:tcPr>
            <w:tcW w:w="6878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6" w:hRule="atLeast"/>
        </w:trPr>
        <w:tc>
          <w:tcPr>
            <w:tcW w:w="2085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xx" w:bidi="zxx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zxx" w:bidi="zxx"/>
              </w:rPr>
              <w:t>Adres e-mail</w:t>
            </w:r>
          </w:p>
        </w:tc>
        <w:tc>
          <w:tcPr>
            <w:tcW w:w="6878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4"/>
          <w:szCs w:val="24"/>
        </w:rPr>
        <w:t xml:space="preserve">Odpowiadając na ogłoszenie o postępowaniu o udzielenie zamówienia publicznego realizowanym w trybie podstawowym bez negocjacji, którego przedmiotem jest zadanie pn. </w:t>
      </w:r>
      <w:r>
        <w:rPr>
          <w:rStyle w:val="Domylnaczcionkaakapitu1"/>
          <w:rFonts w:eastAsia="Times New Roman" w:cs="Times New Roman" w:ascii="Times New Roman" w:hAnsi="Times New Roman"/>
          <w:b/>
          <w:bCs/>
          <w:i/>
          <w:iCs/>
          <w:color w:val="000000"/>
          <w:spacing w:val="-4"/>
          <w:sz w:val="24"/>
          <w:szCs w:val="24"/>
          <w:highlight w:val="white"/>
          <w:lang w:eastAsia="zxx" w:bidi="ar-SA"/>
        </w:rPr>
        <w:t>„Przebudowa drogi gminnej nr G129322P  w miejscowości Falmierowo – Klawek, gm. Wyrzysk na działkach 11/1, 11/2 obręb Klawek i działce nr 85/2 obręb Falmierowo”</w:t>
      </w:r>
      <w:r>
        <w:rPr>
          <w:rStyle w:val="Domylnaczcionkaakapitu1"/>
          <w:rFonts w:eastAsia="Times New Roman" w:cs="Times New Roman" w:ascii="Times New Roman" w:hAnsi="Times New Roman"/>
          <w:b/>
          <w:bCs/>
          <w:sz w:val="24"/>
          <w:szCs w:val="24"/>
          <w:lang w:eastAsia="zxx" w:bidi="ar-SA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oświadczam że: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4"/>
          <w:szCs w:val="24"/>
        </w:rPr>
        <w:t>wykonam całość przedmiotu zamówienia, zgodnie z warunkami określonymi w SWZ za łączną cenę: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tbl>
      <w:tblPr>
        <w:tblW w:w="8449" w:type="dxa"/>
        <w:jc w:val="start"/>
        <w:tblInd w:w="902" w:type="dxa"/>
        <w:tblLayout w:type="fixed"/>
        <w:tblCellMar>
          <w:top w:w="0" w:type="dxa"/>
          <w:start w:w="60" w:type="dxa"/>
          <w:bottom w:w="0" w:type="dxa"/>
          <w:end w:w="70" w:type="dxa"/>
        </w:tblCellMar>
      </w:tblPr>
      <w:tblGrid>
        <w:gridCol w:w="2963"/>
        <w:gridCol w:w="5486"/>
      </w:tblGrid>
      <w:tr>
        <w:trPr>
          <w:trHeight w:val="502" w:hRule="atLeast"/>
        </w:trPr>
        <w:tc>
          <w:tcPr>
            <w:tcW w:w="2963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xx" w:bidi="zxx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zxx" w:bidi="zxx"/>
              </w:rPr>
              <w:t>Cena brutto [zł]</w:t>
            </w:r>
          </w:p>
        </w:tc>
        <w:tc>
          <w:tcPr>
            <w:tcW w:w="5486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cs="Times New Roman" w:ascii="Times New Roman" w:hAnsi="Times New Roman"/>
          <w:b/>
          <w:bCs/>
          <w:sz w:val="12"/>
          <w:szCs w:val="12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b/>
          <w:bCs/>
          <w:i/>
          <w:iCs/>
          <w:sz w:val="16"/>
          <w:szCs w:val="16"/>
        </w:rPr>
        <w:tab/>
      </w:r>
      <w:r>
        <w:rPr>
          <w:rFonts w:cs="Times New Roman" w:ascii="Times New Roman" w:hAnsi="Times New Roman"/>
          <w:b/>
          <w:bCs/>
          <w:i/>
          <w:iCs/>
          <w:color w:val="FF0000"/>
          <w:sz w:val="20"/>
          <w:szCs w:val="20"/>
        </w:rPr>
        <w:t xml:space="preserve"> UWAGA!</w:t>
      </w:r>
      <w:r>
        <w:rPr>
          <w:rFonts w:cs="Times New Roman" w:ascii="Times New Roman" w:hAnsi="Times New Roman"/>
          <w:b/>
          <w:bCs/>
          <w:i/>
          <w:iCs/>
          <w:sz w:val="20"/>
          <w:szCs w:val="20"/>
        </w:rPr>
        <w:t xml:space="preserve"> Cena oferty powinna być wyrażona z dokładnością do </w:t>
      </w:r>
      <w:r>
        <w:rPr>
          <w:rFonts w:cs="Times New Roman" w:ascii="Times New Roman" w:hAnsi="Times New Roman"/>
          <w:b/>
          <w:bCs/>
          <w:i/>
          <w:iCs/>
          <w:sz w:val="20"/>
          <w:szCs w:val="20"/>
          <w:u w:val="single"/>
        </w:rPr>
        <w:t>dwóch miejsc po przecinku</w:t>
      </w:r>
      <w:r>
        <w:rPr>
          <w:rFonts w:cs="Times New Roman" w:ascii="Times New Roman" w:hAnsi="Times New Roman"/>
          <w:b/>
          <w:bCs/>
          <w:i/>
          <w:iCs/>
          <w:sz w:val="20"/>
          <w:szCs w:val="20"/>
        </w:rPr>
        <w:t>.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4"/>
          <w:szCs w:val="24"/>
        </w:rPr>
        <w:t>(wartość brutto słownie: ..................................................................…………… PLN), w tym: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tbl>
      <w:tblPr>
        <w:tblW w:w="8449" w:type="dxa"/>
        <w:jc w:val="start"/>
        <w:tblInd w:w="902" w:type="dxa"/>
        <w:tblLayout w:type="fixed"/>
        <w:tblCellMar>
          <w:top w:w="0" w:type="dxa"/>
          <w:start w:w="60" w:type="dxa"/>
          <w:bottom w:w="0" w:type="dxa"/>
          <w:end w:w="70" w:type="dxa"/>
        </w:tblCellMar>
      </w:tblPr>
      <w:tblGrid>
        <w:gridCol w:w="2963"/>
        <w:gridCol w:w="5486"/>
      </w:tblGrid>
      <w:tr>
        <w:trPr>
          <w:trHeight w:val="567" w:hRule="atLeast"/>
        </w:trPr>
        <w:tc>
          <w:tcPr>
            <w:tcW w:w="2963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xx" w:bidi="zxx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zxx" w:bidi="zxx"/>
              </w:rPr>
              <w:t>Cena netto [zł]</w:t>
            </w:r>
          </w:p>
        </w:tc>
        <w:tc>
          <w:tcPr>
            <w:tcW w:w="5486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67" w:hRule="atLeast"/>
        </w:trPr>
        <w:tc>
          <w:tcPr>
            <w:tcW w:w="2963" w:type="dxa"/>
            <w:tcBorders>
              <w:star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xx" w:bidi="zxx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zxx" w:bidi="zxx"/>
              </w:rPr>
              <w:t>Stawka podatku VAT [%]</w:t>
            </w:r>
          </w:p>
        </w:tc>
        <w:tc>
          <w:tcPr>
            <w:tcW w:w="5486" w:type="dxa"/>
            <w:tcBorders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02" w:hRule="atLeast"/>
        </w:trPr>
        <w:tc>
          <w:tcPr>
            <w:tcW w:w="2963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xx" w:bidi="zxx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zxx" w:bidi="zxx"/>
              </w:rPr>
              <w:t>Kwota podatku VAT [zł]</w:t>
            </w:r>
          </w:p>
        </w:tc>
        <w:tc>
          <w:tcPr>
            <w:tcW w:w="5486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start="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4"/>
          <w:szCs w:val="24"/>
        </w:rPr>
        <w:t>termin udzielonej gwarancji i rękojmi za wady na zrealizowany przedmiot zamówienia (w tym wykonane roboty budowlane, zastosowane materiały, wbudowane urządzenia) licząc od dnia bezusterkowego odbioru robót wynosi: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center"/>
        <w:rPr>
          <w:rFonts w:ascii="Arial" w:hAnsi="Arial" w:cs="Arial"/>
          <w:i/>
          <w:iCs/>
          <w:sz w:val="12"/>
          <w:szCs w:val="12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………</w:t>
      </w:r>
      <w:r>
        <w:rPr>
          <w:rFonts w:cs="Times New Roman" w:ascii="Times New Roman" w:hAnsi="Times New Roman"/>
          <w:b/>
          <w:bCs/>
          <w:sz w:val="24"/>
          <w:szCs w:val="24"/>
        </w:rPr>
        <w:t>..….. miesięcy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(należy wpisać liczbę miesięcy),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Arial" w:hAnsi="Arial" w:cs="Arial"/>
          <w:i/>
          <w:iCs/>
          <w:sz w:val="12"/>
          <w:szCs w:val="12"/>
        </w:rPr>
      </w:pPr>
      <w:r>
        <w:rPr>
          <w:rFonts w:cs="Arial" w:ascii="Arial" w:hAnsi="Arial"/>
          <w:i/>
          <w:iCs/>
          <w:sz w:val="12"/>
          <w:szCs w:val="12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4"/>
          <w:szCs w:val="24"/>
        </w:rPr>
        <w:t>zapoznałam/zapoznałem się z treścią SWZ wraz z załącznikami dla niniejszego zamówienia oraz uzyskałam/uzyskałem niezbędne informacje do przygotowania oferty,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4"/>
          <w:szCs w:val="24"/>
        </w:rPr>
        <w:t>akceptuję w pełni, bez zastrzeżeń czy ograniczeń, postanowienia SWZ wraz z załącznikami dla niniejszego zamówienia, wyjaśnień do SWZ oraz modyfikacji SWZ,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4"/>
          <w:szCs w:val="24"/>
        </w:rPr>
        <w:t>wykonam niniejsze zamówienie zgodnie z treścią: SWZ, wyjaśnień do SWZ oraz jej modyfikacji,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4"/>
          <w:szCs w:val="24"/>
        </w:rPr>
        <w:t>jestem związana/związany niniejszą ofertą przez okres wskazany w SWZ,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4"/>
          <w:szCs w:val="24"/>
        </w:rPr>
        <w:t>wykonam przedmiot zamówienia w terminie określonym z SWZ,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4"/>
          <w:szCs w:val="24"/>
        </w:rPr>
        <w:t>akceptuję warunki płatności określone przez Zamawiającego w SWZ i wzorze umowy,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przypadku wyboru mojej oferty jako najkorzystniejszej zobowiązuję się do zawarcia umowy na warunkach, w miejscu i terminie określonym przez Zamawiającego oraz dostarczenia wszystkich wymaganych dokumentów i oświadczeń, zgodnie z SWZ, w tym dowodu zawarcia ubezpieczenia odpowiedzialności cywilnej z tytułu prowadzonej działalności gospodarczej wraz z dowodem opłacenia wszystkich wymagalnych składek ubezpieczeniowych na sumę ubezpieczenia min. 400.000,00 zł.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iż zastrzegam/nie zastrzegam w odniesieniu do informacji zawartych w ofercie, iż nie mogą one być udostępniane (tajemnica przedsiębiorstwa). Zastrzeżeniu podlegają następujące informacje, stanowiące tajemnicę przedsiębiorstwa w rozumieniu przepisów o zwalczaniu nieuczciwej konkurencji: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i/>
          <w:sz w:val="20"/>
          <w:szCs w:val="20"/>
        </w:rPr>
        <w:t>(</w:t>
      </w:r>
      <w:r>
        <w:rPr>
          <w:rFonts w:cs="Times New Roman" w:ascii="Times New Roman" w:hAnsi="Times New Roman"/>
          <w:i/>
          <w:sz w:val="20"/>
          <w:szCs w:val="20"/>
          <w:u w:val="single"/>
        </w:rPr>
        <w:t>wpisać jeśli dotyczy w przeciwnym razie przekreślić</w:t>
      </w:r>
      <w:r>
        <w:rPr>
          <w:rFonts w:cs="Times New Roman" w:ascii="Times New Roman" w:hAnsi="Times New Roman"/>
          <w:i/>
          <w:sz w:val="20"/>
          <w:szCs w:val="20"/>
        </w:rPr>
        <w:t>)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4"/>
          <w:szCs w:val="24"/>
        </w:rPr>
        <w:t>Informuję, że wybór oferty</w:t>
      </w:r>
      <w:r>
        <w:rPr>
          <w:rFonts w:eastAsia="Arial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będzie prowadzić* / nie będzie prowadzić* do powstania u Zamawiającego obowiązku podatkowego na podstawie art. 225 ust. 1 Pzp.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Nazwa (rodzaj) towaru, usługi, którego dostawa lub wykonanie będzie prowadzić do jego powstania: ……………………………., wartość tego towaru lub usługi: …………………… zł </w:t>
      </w:r>
      <w:r>
        <w:rPr>
          <w:rFonts w:cs="Times New Roman" w:ascii="Times New Roman" w:hAnsi="Times New Roman"/>
          <w:i/>
          <w:sz w:val="24"/>
          <w:szCs w:val="24"/>
        </w:rPr>
        <w:t>(jeżeli dotyczy).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color w:val="000000"/>
          <w:spacing w:val="20"/>
          <w:sz w:val="12"/>
          <w:szCs w:val="12"/>
          <w:u w:val="single"/>
        </w:rPr>
      </w:pPr>
      <w:r>
        <w:rPr>
          <w:rFonts w:cs="Times New Roman" w:ascii="Times New Roman" w:hAnsi="Times New Roman"/>
          <w:i/>
          <w:iCs/>
          <w:sz w:val="20"/>
          <w:szCs w:val="20"/>
          <w:u w:val="single"/>
        </w:rPr>
        <w:t>*niepotrzebne skreślić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color w:val="000000"/>
          <w:spacing w:val="20"/>
          <w:sz w:val="12"/>
          <w:szCs w:val="12"/>
          <w:u w:val="single"/>
        </w:rPr>
      </w:pPr>
      <w:r>
        <w:rPr>
          <w:rFonts w:cs="Times New Roman" w:ascii="Times New Roman" w:hAnsi="Times New Roman"/>
          <w:color w:val="000000"/>
          <w:spacing w:val="20"/>
          <w:sz w:val="12"/>
          <w:szCs w:val="12"/>
          <w:u w:val="single"/>
        </w:rPr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Informacja dotyczące podwykonawstwa: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</w:rPr>
        <w:t>Zamierzamy powierzyć podwykonawcom wykonanie następujących części zamówienia: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i/>
          <w:color w:val="000000"/>
          <w:sz w:val="12"/>
          <w:szCs w:val="12"/>
        </w:rPr>
      </w:pPr>
      <w:r>
        <w:rPr>
          <w:rFonts w:cs="Times New Roman" w:ascii="Times New Roman" w:hAnsi="Times New Roman"/>
        </w:rPr>
        <w:t>…………………………………………………………………………………………</w:t>
      </w:r>
      <w:r>
        <w:rPr>
          <w:rFonts w:cs="Times New Roman" w:ascii="Times New Roman" w:hAnsi="Times New Roman"/>
        </w:rPr>
        <w:t>.…………</w:t>
      </w:r>
      <w:r>
        <w:rPr>
          <w:rFonts w:cs="Times New Roman" w:ascii="Times New Roman" w:hAnsi="Times New Roman"/>
          <w:i/>
          <w:sz w:val="20"/>
          <w:szCs w:val="20"/>
        </w:rPr>
        <w:t>(</w:t>
      </w:r>
      <w:r>
        <w:rPr>
          <w:rFonts w:cs="Times New Roman" w:ascii="Times New Roman" w:hAnsi="Times New Roman"/>
          <w:i/>
          <w:sz w:val="20"/>
          <w:szCs w:val="20"/>
          <w:u w:val="single"/>
        </w:rPr>
        <w:t>wpisać jeśli dotyczy w przeciwnym razie przekreślić</w:t>
      </w:r>
      <w:r>
        <w:rPr>
          <w:rFonts w:cs="Times New Roman" w:ascii="Times New Roman" w:hAnsi="Times New Roman"/>
          <w:i/>
          <w:sz w:val="20"/>
          <w:szCs w:val="20"/>
        </w:rPr>
        <w:t>)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i/>
          <w:color w:val="000000"/>
          <w:sz w:val="12"/>
          <w:szCs w:val="12"/>
        </w:rPr>
      </w:pPr>
      <w:r>
        <w:rPr>
          <w:rFonts w:cs="Times New Roman" w:ascii="Times New Roman" w:hAnsi="Times New Roman"/>
          <w:i/>
          <w:color w:val="000000"/>
          <w:sz w:val="12"/>
          <w:szCs w:val="12"/>
        </w:rPr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cs="Times New Roman" w:ascii="Times New Roman" w:hAnsi="Times New Roman"/>
          <w:color w:val="000000"/>
          <w:shd w:fill="auto" w:val="clear"/>
        </w:rPr>
        <w:t>Oświadczam, że czynności określone przez Zamawiającego w załączniku nr 2 do SWZ pkt. 19, zgodnie z art. 95 ust.1 ustawy Pzp zos</w:t>
      </w:r>
      <w:r>
        <w:rPr>
          <w:rFonts w:cs="Times New Roman" w:ascii="Times New Roman" w:hAnsi="Times New Roman"/>
          <w:color w:val="000000"/>
          <w:shd w:fill="auto" w:val="clear"/>
        </w:rPr>
        <w:t>taną powierzone osobom zatrudnionym na podstawie umowy o pracę przez wykonawcę/podwykonawcę.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cs="Times New Roman" w:ascii="Times New Roman" w:hAnsi="Times New Roman"/>
          <w:color w:val="000000"/>
          <w:sz w:val="12"/>
          <w:szCs w:val="12"/>
        </w:rPr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cs="Times New Roman" w:ascii="Times New Roman" w:hAnsi="Times New Roman"/>
          <w:color w:val="000000"/>
        </w:rPr>
        <w:t>Oświadczam, że zapoznałem się z informacją Zamawiającego dotyczącą przetwarzania danych osobowych dla potrzeb niniejszego postępowania (klauzula informacyjna RODO).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cs="Arial" w:ascii="Arial" w:hAnsi="Arial"/>
          <w:color w:val="000000"/>
          <w:sz w:val="12"/>
          <w:szCs w:val="12"/>
        </w:rPr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cs="Times New Roman" w:ascii="Times New Roman" w:hAnsi="Times New Roman"/>
          <w:color w:val="000000"/>
        </w:rPr>
        <w:t>Oświadczam, że wypełniłem obowiązki informacyjne przewidziane w art. 13 lub art. 14 RODO wobec osób fizycznych, od których dane osobowe bezpośrednio lub pośrednio pozyskałem, w celu ubiegania się o udzielenie zamówienia publicznego w niniejszym postępowaniu. Jednocześnie upoważniam Zamawiającego do przetwarzania danych osobowych objętych składaną ofertą, jej załącznikami i dokumentami składanymi w toku postępowania i udzielania zamówienia, w zakresie i celach zgodnych z tym postępowaniem.</w:t>
      </w:r>
    </w:p>
    <w:p>
      <w:pPr>
        <w:pStyle w:val="Normal"/>
        <w:numPr>
          <w:ilvl w:val="0"/>
          <w:numId w:val="0"/>
        </w:numPr>
        <w:spacing w:lineRule="auto" w:line="276"/>
        <w:ind w:hanging="0" w:start="397" w:end="0"/>
        <w:jc w:val="both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cs="Times New Roman" w:ascii="Times New Roman" w:hAnsi="Times New Roman"/>
          <w:color w:val="000000"/>
          <w:sz w:val="12"/>
          <w:szCs w:val="12"/>
        </w:rPr>
      </w:r>
    </w:p>
    <w:p>
      <w:pPr>
        <w:pStyle w:val="Normal"/>
        <w:numPr>
          <w:ilvl w:val="0"/>
          <w:numId w:val="3"/>
        </w:numPr>
        <w:spacing w:lineRule="auto" w:line="276"/>
        <w:jc w:val="both"/>
        <w:rPr>
          <w:rFonts w:ascii="Times New Roman" w:hAnsi="Times New Roman" w:eastAsia="Symbol" w:cs="Times New Roman"/>
        </w:rPr>
      </w:pPr>
      <w:r>
        <w:rPr>
          <w:rFonts w:cs="Times New Roman" w:ascii="Times New Roman" w:hAnsi="Times New Roman"/>
          <w:color w:val="000000"/>
        </w:rPr>
        <w:t>Rodzaj przedsiębiorstwa, jakim jest Wykonawca:</w:t>
      </w:r>
    </w:p>
    <w:p>
      <w:pPr>
        <w:pStyle w:val="Footer"/>
        <w:widowControl w:val="false"/>
        <w:numPr>
          <w:ilvl w:val="0"/>
          <w:numId w:val="4"/>
        </w:numPr>
        <w:tabs>
          <w:tab w:val="clear" w:pos="4819"/>
          <w:tab w:val="clear" w:pos="9638"/>
          <w:tab w:val="left" w:pos="574" w:leader="none"/>
          <w:tab w:val="left" w:pos="861" w:leader="none"/>
        </w:tabs>
        <w:spacing w:lineRule="auto" w:line="276"/>
        <w:jc w:val="both"/>
        <w:rPr>
          <w:rFonts w:ascii="Times New Roman" w:hAnsi="Times New Roman" w:eastAsia="Symbol" w:cs="Times New Roman"/>
        </w:rPr>
      </w:pPr>
      <w:r>
        <w:rPr>
          <w:rFonts w:eastAsia="Symbol" w:cs="Times New Roman" w:ascii="Times New Roman" w:hAnsi="Times New Roman"/>
        </w:rPr>
        <w:t>mikroprzedsiębiorstwo,</w:t>
      </w:r>
    </w:p>
    <w:p>
      <w:pPr>
        <w:pStyle w:val="Footer"/>
        <w:widowControl w:val="false"/>
        <w:numPr>
          <w:ilvl w:val="0"/>
          <w:numId w:val="4"/>
        </w:numPr>
        <w:tabs>
          <w:tab w:val="clear" w:pos="4819"/>
          <w:tab w:val="clear" w:pos="9638"/>
          <w:tab w:val="left" w:pos="574" w:leader="none"/>
          <w:tab w:val="left" w:pos="861" w:leader="none"/>
        </w:tabs>
        <w:spacing w:lineRule="auto" w:line="276"/>
        <w:jc w:val="both"/>
        <w:rPr>
          <w:rFonts w:ascii="Times New Roman" w:hAnsi="Times New Roman" w:eastAsia="Symbol" w:cs="Times New Roman"/>
        </w:rPr>
      </w:pPr>
      <w:r>
        <w:rPr>
          <w:rFonts w:eastAsia="Symbol" w:cs="Times New Roman" w:ascii="Times New Roman" w:hAnsi="Times New Roman"/>
        </w:rPr>
        <w:t>małe przedsiębiorstwo</w:t>
      </w:r>
    </w:p>
    <w:p>
      <w:pPr>
        <w:pStyle w:val="Footer"/>
        <w:widowControl w:val="false"/>
        <w:numPr>
          <w:ilvl w:val="0"/>
          <w:numId w:val="4"/>
        </w:numPr>
        <w:tabs>
          <w:tab w:val="clear" w:pos="4819"/>
          <w:tab w:val="clear" w:pos="9638"/>
          <w:tab w:val="left" w:pos="574" w:leader="none"/>
          <w:tab w:val="left" w:pos="861" w:leader="none"/>
        </w:tabs>
        <w:spacing w:lineRule="auto" w:line="276"/>
        <w:jc w:val="both"/>
        <w:rPr>
          <w:rFonts w:ascii="Times New Roman" w:hAnsi="Times New Roman" w:eastAsia="Symbol" w:cs="Times New Roman"/>
        </w:rPr>
      </w:pPr>
      <w:r>
        <w:rPr>
          <w:rFonts w:eastAsia="Symbol" w:cs="Times New Roman" w:ascii="Times New Roman" w:hAnsi="Times New Roman"/>
        </w:rPr>
        <w:t>średnie przedsiębiorstwo</w:t>
      </w:r>
    </w:p>
    <w:p>
      <w:pPr>
        <w:pStyle w:val="Footer"/>
        <w:widowControl w:val="false"/>
        <w:numPr>
          <w:ilvl w:val="0"/>
          <w:numId w:val="4"/>
        </w:numPr>
        <w:tabs>
          <w:tab w:val="clear" w:pos="4819"/>
          <w:tab w:val="clear" w:pos="9638"/>
          <w:tab w:val="left" w:pos="574" w:leader="none"/>
          <w:tab w:val="left" w:pos="861" w:leader="none"/>
        </w:tabs>
        <w:spacing w:lineRule="auto" w:line="276"/>
        <w:jc w:val="both"/>
        <w:rPr>
          <w:rFonts w:ascii="Times New Roman" w:hAnsi="Times New Roman" w:eastAsia="Symbol" w:cs="Times New Roman"/>
        </w:rPr>
      </w:pPr>
      <w:r>
        <w:rPr>
          <w:rFonts w:eastAsia="Symbol" w:cs="Times New Roman" w:ascii="Times New Roman" w:hAnsi="Times New Roman"/>
        </w:rPr>
        <w:t>jednoosobowa działalność gospodarcza</w:t>
      </w:r>
    </w:p>
    <w:p>
      <w:pPr>
        <w:pStyle w:val="Footer"/>
        <w:widowControl w:val="false"/>
        <w:numPr>
          <w:ilvl w:val="0"/>
          <w:numId w:val="4"/>
        </w:numPr>
        <w:tabs>
          <w:tab w:val="clear" w:pos="4819"/>
          <w:tab w:val="clear" w:pos="9638"/>
          <w:tab w:val="left" w:pos="574" w:leader="none"/>
          <w:tab w:val="left" w:pos="861" w:leader="none"/>
        </w:tabs>
        <w:spacing w:lineRule="auto" w:line="276"/>
        <w:jc w:val="both"/>
        <w:rPr>
          <w:rFonts w:ascii="Times New Roman" w:hAnsi="Times New Roman" w:eastAsia="Symbol" w:cs="Times New Roman"/>
        </w:rPr>
      </w:pPr>
      <w:r>
        <w:rPr>
          <w:rFonts w:eastAsia="Symbol" w:cs="Times New Roman" w:ascii="Times New Roman" w:hAnsi="Times New Roman"/>
        </w:rPr>
        <w:t>osoba fizyczna nieprowadząca działalności gospodarczej</w:t>
      </w:r>
    </w:p>
    <w:p>
      <w:pPr>
        <w:pStyle w:val="Footer"/>
        <w:widowControl w:val="false"/>
        <w:numPr>
          <w:ilvl w:val="0"/>
          <w:numId w:val="4"/>
        </w:numPr>
        <w:tabs>
          <w:tab w:val="clear" w:pos="4819"/>
          <w:tab w:val="clear" w:pos="9638"/>
          <w:tab w:val="left" w:pos="574" w:leader="none"/>
          <w:tab w:val="left" w:pos="861" w:leader="none"/>
        </w:tabs>
        <w:spacing w:lineRule="auto" w:line="276"/>
        <w:jc w:val="both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eastAsia="Symbol" w:cs="Times New Roman" w:ascii="Times New Roman" w:hAnsi="Times New Roman"/>
        </w:rPr>
        <w:t>inne: ______________</w:t>
      </w:r>
    </w:p>
    <w:p>
      <w:pPr>
        <w:pStyle w:val="Normalny1"/>
        <w:widowControl w:val="false"/>
        <w:tabs>
          <w:tab w:val="clear" w:pos="709"/>
          <w:tab w:val="left" w:pos="574" w:leader="none"/>
          <w:tab w:val="left" w:pos="861" w:leader="none"/>
        </w:tabs>
        <w:spacing w:lineRule="auto" w:line="276" w:before="0" w:after="0"/>
        <w:jc w:val="both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12"/>
          <w:szCs w:val="12"/>
        </w:rPr>
      </w:r>
    </w:p>
    <w:p>
      <w:pPr>
        <w:pStyle w:val="Normalny1"/>
        <w:widowControl w:val="false"/>
        <w:tabs>
          <w:tab w:val="clear" w:pos="709"/>
          <w:tab w:val="left" w:pos="574" w:leader="none"/>
          <w:tab w:val="left" w:pos="861" w:leader="none"/>
        </w:tabs>
        <w:spacing w:lineRule="auto" w:line="276" w:before="0" w:after="0"/>
        <w:jc w:val="both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cs="Times New Roman" w:ascii="Times New Roman" w:hAnsi="Times New Roman"/>
          <w:i/>
          <w:iCs/>
          <w:sz w:val="12"/>
          <w:szCs w:val="12"/>
        </w:rPr>
      </w:r>
    </w:p>
    <w:p>
      <w:pPr>
        <w:pStyle w:val="Normalny1"/>
        <w:widowControl w:val="false"/>
        <w:tabs>
          <w:tab w:val="clear" w:pos="709"/>
          <w:tab w:val="left" w:pos="574" w:leader="none"/>
          <w:tab w:val="left" w:pos="861" w:leader="none"/>
        </w:tabs>
        <w:spacing w:lineRule="auto" w:line="276" w:before="0" w:after="0"/>
        <w:jc w:val="both"/>
        <w:rPr>
          <w:rFonts w:ascii="Times New Roman" w:hAnsi="Times New Roman" w:cs="Times New Roman"/>
          <w:i/>
          <w:iCs/>
        </w:rPr>
      </w:pPr>
      <w:r>
        <w:rPr>
          <w:rFonts w:cs="Times New Roman" w:ascii="Times New Roman" w:hAnsi="Times New Roman"/>
          <w:i/>
          <w:iCs/>
        </w:rPr>
        <w:tab/>
        <w:t>*</w:t>
      </w:r>
      <w:r>
        <w:rPr>
          <w:rFonts w:eastAsia="Symbol" w:cs="Times New Roman" w:ascii="Times New Roman" w:hAnsi="Times New Roman"/>
          <w:i/>
          <w:iCs/>
          <w:sz w:val="24"/>
          <w:szCs w:val="24"/>
        </w:rPr>
        <w:t xml:space="preserve"> proszę zakreślić </w:t>
      </w:r>
      <w:r>
        <w:rPr>
          <w:rFonts w:eastAsia="Wingdings" w:cs="Times New Roman" w:ascii="Times New Roman" w:hAnsi="Times New Roman"/>
          <w:sz w:val="24"/>
          <w:szCs w:val="24"/>
        </w:rPr>
        <w:t></w:t>
      </w:r>
      <w:r>
        <w:rPr>
          <w:rFonts w:eastAsia="Symbol" w:cs="Times New Roman" w:ascii="Times New Roman" w:hAnsi="Times New Roman"/>
          <w:i/>
          <w:iCs/>
          <w:sz w:val="20"/>
          <w:szCs w:val="20"/>
        </w:rPr>
        <w:t xml:space="preserve"> </w:t>
      </w:r>
    </w:p>
    <w:p>
      <w:pPr>
        <w:pStyle w:val="Normalny1"/>
        <w:widowControl w:val="false"/>
        <w:tabs>
          <w:tab w:val="clear" w:pos="709"/>
          <w:tab w:val="left" w:pos="574" w:leader="none"/>
          <w:tab w:val="left" w:pos="861" w:leader="none"/>
        </w:tabs>
        <w:spacing w:lineRule="auto" w:line="276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cs="Times New Roman" w:ascii="Times New Roman" w:hAnsi="Times New Roman"/>
          <w:i/>
          <w:iCs/>
        </w:rPr>
        <w:tab/>
        <w:t xml:space="preserve">**Informacje są wymagane wyłącznie do celów statystycznych. </w:t>
      </w:r>
    </w:p>
    <w:p>
      <w:pPr>
        <w:pStyle w:val="Normal"/>
        <w:tabs>
          <w:tab w:val="clear" w:pos="709"/>
          <w:tab w:val="left" w:pos="284" w:leader="none"/>
        </w:tabs>
        <w:spacing w:lineRule="auto" w:line="276" w:before="120" w:after="120"/>
        <w:ind w:start="284" w:end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cs="Times New Roman" w:ascii="Times New Roman" w:hAnsi="Times New Roman"/>
          <w:b/>
          <w:i/>
          <w:iCs/>
          <w:sz w:val="20"/>
          <w:szCs w:val="20"/>
        </w:rPr>
      </w:r>
    </w:p>
    <w:p>
      <w:pPr>
        <w:pStyle w:val="Normal"/>
        <w:tabs>
          <w:tab w:val="clear" w:pos="709"/>
          <w:tab w:val="left" w:pos="284" w:leader="none"/>
        </w:tabs>
        <w:spacing w:lineRule="auto" w:line="276" w:before="120" w:after="120"/>
        <w:ind w:start="284" w:end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cs="Times New Roman" w:ascii="Times New Roman" w:hAnsi="Times New Roman"/>
          <w:b/>
          <w:i/>
          <w:iCs/>
          <w:sz w:val="20"/>
          <w:szCs w:val="20"/>
        </w:rPr>
      </w:r>
    </w:p>
    <w:p>
      <w:pPr>
        <w:pStyle w:val="Normal"/>
        <w:tabs>
          <w:tab w:val="clear" w:pos="709"/>
          <w:tab w:val="left" w:pos="284" w:leader="none"/>
        </w:tabs>
        <w:spacing w:lineRule="auto" w:line="276" w:before="120" w:after="120"/>
        <w:ind w:start="284" w:end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cs="Times New Roman" w:ascii="Times New Roman" w:hAnsi="Times New Roman"/>
          <w:b/>
          <w:i/>
          <w:iCs/>
          <w:sz w:val="20"/>
          <w:szCs w:val="20"/>
        </w:rPr>
        <w:t>Mikroprzedsiębiorstwo:</w:t>
      </w:r>
      <w:r>
        <w:rPr>
          <w:rFonts w:cs="Times New Roman" w:ascii="Times New Roman" w:hAnsi="Times New Roman"/>
          <w:i/>
          <w:iCs/>
          <w:sz w:val="20"/>
          <w:szCs w:val="20"/>
        </w:rPr>
        <w:t xml:space="preserve"> przedsiębiorstwo, które </w:t>
      </w:r>
      <w:r>
        <w:rPr>
          <w:rFonts w:cs="Times New Roman" w:ascii="Times New Roman" w:hAnsi="Times New Roman"/>
          <w:b/>
          <w:i/>
          <w:iCs/>
          <w:sz w:val="20"/>
          <w:szCs w:val="20"/>
        </w:rPr>
        <w:t>zatrudnia mniej niż 10 osób</w:t>
      </w:r>
      <w:r>
        <w:rPr>
          <w:rFonts w:cs="Times New Roman" w:ascii="Times New Roman" w:hAnsi="Times New Roman"/>
          <w:i/>
          <w:iCs/>
          <w:sz w:val="20"/>
          <w:szCs w:val="20"/>
        </w:rPr>
        <w:t xml:space="preserve"> i którego roczny obrót lub roczna suma bilansowa </w:t>
      </w:r>
      <w:r>
        <w:rPr>
          <w:rFonts w:cs="Times New Roman" w:ascii="Times New Roman" w:hAnsi="Times New Roman"/>
          <w:b/>
          <w:i/>
          <w:iCs/>
          <w:sz w:val="20"/>
          <w:szCs w:val="20"/>
        </w:rPr>
        <w:t>nie przekracza 2 milionów EUR</w:t>
      </w:r>
      <w:r>
        <w:rPr>
          <w:rFonts w:cs="Times New Roman" w:ascii="Times New Roman" w:hAnsi="Times New Roman"/>
          <w:i/>
          <w:iCs/>
          <w:sz w:val="20"/>
          <w:szCs w:val="20"/>
        </w:rPr>
        <w:t>.</w:t>
      </w:r>
    </w:p>
    <w:p>
      <w:pPr>
        <w:pStyle w:val="Normal"/>
        <w:tabs>
          <w:tab w:val="clear" w:pos="709"/>
          <w:tab w:val="left" w:pos="284" w:leader="none"/>
        </w:tabs>
        <w:spacing w:lineRule="auto" w:line="276" w:before="120" w:after="120"/>
        <w:ind w:start="284" w:end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cs="Times New Roman" w:ascii="Times New Roman" w:hAnsi="Times New Roman"/>
          <w:b/>
          <w:i/>
          <w:iCs/>
          <w:sz w:val="20"/>
          <w:szCs w:val="20"/>
        </w:rPr>
        <w:t>Małe przedsiębiorstwo:</w:t>
      </w:r>
      <w:r>
        <w:rPr>
          <w:rFonts w:cs="Times New Roman" w:ascii="Times New Roman" w:hAnsi="Times New Roman"/>
          <w:i/>
          <w:iCs/>
          <w:sz w:val="20"/>
          <w:szCs w:val="20"/>
        </w:rPr>
        <w:t xml:space="preserve"> przedsiębiorstwo, które </w:t>
      </w:r>
      <w:r>
        <w:rPr>
          <w:rFonts w:cs="Times New Roman" w:ascii="Times New Roman" w:hAnsi="Times New Roman"/>
          <w:b/>
          <w:i/>
          <w:iCs/>
          <w:sz w:val="20"/>
          <w:szCs w:val="20"/>
        </w:rPr>
        <w:t>zatrudnia mniej niż 50 osób</w:t>
      </w:r>
      <w:r>
        <w:rPr>
          <w:rFonts w:cs="Times New Roman" w:ascii="Times New Roman" w:hAnsi="Times New Roman"/>
          <w:i/>
          <w:iCs/>
          <w:sz w:val="20"/>
          <w:szCs w:val="20"/>
        </w:rPr>
        <w:t xml:space="preserve"> i którego roczny obrót lub roczna suma bilansowa </w:t>
      </w:r>
      <w:r>
        <w:rPr>
          <w:rFonts w:cs="Times New Roman" w:ascii="Times New Roman" w:hAnsi="Times New Roman"/>
          <w:b/>
          <w:i/>
          <w:iCs/>
          <w:sz w:val="20"/>
          <w:szCs w:val="20"/>
        </w:rPr>
        <w:t>nie przekracza 10 milionów EUR</w:t>
      </w:r>
      <w:r>
        <w:rPr>
          <w:rFonts w:cs="Times New Roman" w:ascii="Times New Roman" w:hAnsi="Times New Roman"/>
          <w:i/>
          <w:iCs/>
          <w:sz w:val="20"/>
          <w:szCs w:val="20"/>
        </w:rPr>
        <w:t>.</w:t>
      </w:r>
    </w:p>
    <w:p>
      <w:pPr>
        <w:pStyle w:val="Normal"/>
        <w:tabs>
          <w:tab w:val="clear" w:pos="709"/>
          <w:tab w:val="left" w:pos="284" w:leader="none"/>
        </w:tabs>
        <w:spacing w:lineRule="auto" w:line="276" w:before="120" w:after="120"/>
        <w:ind w:start="284" w:end="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b/>
          <w:bCs/>
          <w:i/>
          <w:iCs/>
          <w:color w:val="000000"/>
          <w:sz w:val="20"/>
          <w:szCs w:val="20"/>
        </w:rPr>
        <w:t xml:space="preserve">Średnie przedsiębiorstwa: przedsiębiorstwa, które nie są mikroprzedsiębiorstwami ani małymi przedsiębiorstwami </w:t>
      </w: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>i które zatrudniają mniej niż 250 osób i których roczny obrót nie przekracza 50 milionów EUR lub roczna suma bilansowa nie przekracza 43 milionów EUR.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284" w:leader="none"/>
        </w:tabs>
        <w:spacing w:lineRule="auto" w:line="276" w:before="120" w:after="1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000000"/>
        </w:rPr>
        <w:t>Oferta zawiera .................. ponumerowanych stron.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284" w:leader="none"/>
        </w:tabs>
        <w:spacing w:lineRule="auto" w:line="276" w:before="120" w:after="120"/>
        <w:ind w:hanging="0" w:start="397" w:end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 skład oferty wchodzą następujące dokumenty: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284" w:leader="none"/>
        </w:tabs>
        <w:spacing w:lineRule="auto" w:line="276" w:before="120" w:after="120"/>
        <w:ind w:hanging="0" w:start="397" w:end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..........................................................................…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284" w:leader="none"/>
        </w:tabs>
        <w:spacing w:lineRule="auto" w:line="276" w:before="120" w:after="120"/>
        <w:ind w:hanging="0" w:start="397" w:end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.........................................................................…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284" w:leader="none"/>
        </w:tabs>
        <w:spacing w:lineRule="auto" w:line="276" w:before="120" w:after="120"/>
        <w:ind w:hanging="0" w:start="397" w:end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.............................................................................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................................., dnia ...............................…</w:t>
        <w:tab/>
        <w:tab/>
        <w:tab/>
        <w:t>.....................................................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8"/>
          <w:szCs w:val="18"/>
        </w:rPr>
        <w:t>(uprawniony przedstawiciel Wykonawcy)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i w:val="false"/>
          <w:iCs w:val="false"/>
          <w:color w:val="FF0000"/>
          <w:sz w:val="20"/>
          <w:szCs w:val="20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FF0000"/>
          <w:sz w:val="20"/>
          <w:szCs w:val="20"/>
        </w:rPr>
        <w:t>Uwaga:</w:t>
      </w:r>
      <w:r>
        <w:rPr>
          <w:rFonts w:cs="Times New Roman" w:ascii="Times New Roman" w:hAnsi="Times New Roman"/>
          <w:i w:val="false"/>
          <w:iCs w:val="false"/>
          <w:color w:val="FF0000"/>
          <w:sz w:val="20"/>
          <w:szCs w:val="20"/>
        </w:rPr>
        <w:t xml:space="preserve"> 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i w:val="false"/>
          <w:iCs w:val="false"/>
          <w:color w:val="FF0000"/>
          <w:sz w:val="20"/>
          <w:szCs w:val="20"/>
        </w:rPr>
      </w:pPr>
      <w:r>
        <w:rPr>
          <w:rFonts w:cs="Times New Roman" w:ascii="Times New Roman" w:hAnsi="Times New Roman"/>
          <w:i w:val="false"/>
          <w:iCs w:val="false"/>
          <w:color w:val="FF0000"/>
          <w:sz w:val="20"/>
          <w:szCs w:val="20"/>
        </w:rPr>
        <w:t>Formularz oferty musi być opatrzony przez osobę lub osoby uprawnione do reprezentowania firmy kwalifikowanym podpisem elektronicznym, podpisem zaufanym lub podpisem osobistym i przekazany Zamawiającemu wraz z dokumentem (-ami) potwierdzającymi prawo do reprezentacji Wykonawcy przez osobę podpisującą ofertę.</w:t>
      </w:r>
    </w:p>
    <w:sectPr>
      <w:type w:val="nextPage"/>
      <w:pgSz w:w="11906" w:h="16838"/>
      <w:pgMar w:left="1134" w:right="1134" w:gutter="0" w:header="0" w:top="1134" w:footer="0" w:bottom="96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MT Extra">
    <w:charset w:val="02"/>
    <w:family w:val="auto"/>
    <w:pitch w:val="default"/>
  </w:font>
  <w:font w:name="Arial">
    <w:charset w:val="01"/>
    <w:family w:val="swiss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OpenSymbol">
    <w:altName w:val="Arial Unicode MS"/>
    <w:charset w:val="00" w:characterSet="windows-1252"/>
    <w:family w:val="auto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397"/>
        </w:tabs>
        <w:ind w:start="397" w:hanging="397"/>
      </w:pPr>
      <w:rPr>
        <w:rFonts w:ascii="Times New Roman" w:hAnsi="Times New Roman" w:cs="Times New Roman"/>
        <w:b w:val="false"/>
        <w:bCs w:val="false"/>
        <w:sz w:val="24"/>
        <w:szCs w:val="24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>
        <w:rFonts w:ascii="Times New Roman" w:hAnsi="Times New Roman" w:cs="Times New Roman"/>
        <w:b w:val="false"/>
        <w:bCs w:val="false"/>
        <w:sz w:val="24"/>
        <w:szCs w:val="24"/>
      </w:r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>
        <w:rFonts w:ascii="Times New Roman" w:hAnsi="Times New Roman" w:cs="Times New Roman"/>
        <w:b w:val="false"/>
        <w:bCs w:val="false"/>
        <w:sz w:val="24"/>
        <w:szCs w:val="24"/>
      </w:r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>
        <w:rFonts w:ascii="Times New Roman" w:hAnsi="Times New Roman" w:cs="Times New Roman"/>
        <w:b w:val="false"/>
        <w:bCs w:val="false"/>
        <w:sz w:val="24"/>
        <w:szCs w:val="24"/>
      </w:r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>
        <w:rFonts w:ascii="Times New Roman" w:hAnsi="Times New Roman" w:cs="Times New Roman"/>
        <w:b w:val="false"/>
        <w:bCs w:val="false"/>
        <w:sz w:val="24"/>
        <w:szCs w:val="24"/>
      </w:r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>
        <w:rFonts w:ascii="Times New Roman" w:hAnsi="Times New Roman" w:cs="Times New Roman"/>
        <w:b w:val="false"/>
        <w:bCs w:val="false"/>
        <w:sz w:val="24"/>
        <w:szCs w:val="24"/>
      </w:r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>
        <w:rFonts w:ascii="Times New Roman" w:hAnsi="Times New Roman" w:cs="Times New Roman"/>
        <w:b w:val="false"/>
        <w:bCs w:val="false"/>
        <w:sz w:val="24"/>
        <w:szCs w:val="24"/>
      </w:r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>
        <w:rFonts w:ascii="Times New Roman" w:hAnsi="Times New Roman" w:cs="Times New Roman"/>
        <w:b w:val="false"/>
        <w:bCs w:val="false"/>
        <w:sz w:val="24"/>
        <w:szCs w:val="24"/>
      </w:r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>
        <w:rFonts w:ascii="Times New Roman" w:hAnsi="Times New Roman" w:cs="Times New Roman"/>
        <w:b w:val="false"/>
        <w:bCs w:val="false"/>
        <w:sz w:val="24"/>
        <w:szCs w:val="24"/>
      </w:rPr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>
        <w:rFonts w:ascii="Times New Roman" w:hAnsi="Times New Roman" w:cs="Times New Roman"/>
        <w:b w:val="false"/>
        <w:bCs w:val="false"/>
        <w:sz w:val="24"/>
        <w:szCs w:val="24"/>
      </w:rPr>
    </w:lvl>
    <w:lvl w:ilvl="1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1440"/>
        </w:tabs>
        <w:ind w:star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2160"/>
        </w:tabs>
        <w:ind w:star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2520"/>
        </w:tabs>
        <w:ind w:star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3240"/>
        </w:tabs>
        <w:ind w:star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3600"/>
        </w:tabs>
        <w:ind w:start="3600" w:hanging="360"/>
      </w:pPr>
      <w:rPr>
        <w:rFonts w:ascii="Symbol" w:hAnsi="Symbol" w:cs="Symbol" w:hint="default"/>
      </w:rPr>
    </w:lvl>
  </w:abstractNum>
  <w:abstractNum w:abstractNumId="3">
    <w:lvl w:ilvl="0">
      <w:start w:val="5"/>
      <w:numFmt w:val="decimal"/>
      <w:lvlText w:val="%1."/>
      <w:lvlJc w:val="start"/>
      <w:pPr>
        <w:tabs>
          <w:tab w:val="num" w:pos="397"/>
        </w:tabs>
        <w:ind w:start="397" w:hanging="397"/>
      </w:pPr>
      <w:rPr>
        <w:rFonts w:ascii="Times New Roman" w:hAnsi="Times New Roman" w:cs="Times New Roman"/>
        <w:b w:val="false"/>
        <w:bCs w:val="false"/>
        <w:sz w:val="24"/>
        <w:szCs w:val="24"/>
      </w:rPr>
    </w:lvl>
    <w:lvl w:ilvl="1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1440"/>
        </w:tabs>
        <w:ind w:star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2160"/>
        </w:tabs>
        <w:ind w:star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2520"/>
        </w:tabs>
        <w:ind w:star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3240"/>
        </w:tabs>
        <w:ind w:star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3600"/>
        </w:tabs>
        <w:ind w:start="3600" w:hanging="360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"/>
      <w:lvlJc w:val="start"/>
      <w:pPr>
        <w:tabs>
          <w:tab w:val="num" w:pos="720"/>
        </w:tabs>
        <w:ind w:start="720" w:hanging="360"/>
      </w:pPr>
      <w:rPr>
        <w:rFonts w:ascii="MT Extra" w:hAnsi="MT Extra" w:cs="MT Extra" w:hint="default"/>
      </w:rPr>
    </w:lvl>
    <w:lvl w:ilvl="1">
      <w:start w:val="1"/>
      <w:numFmt w:val="bullet"/>
      <w:lvlText w:val=""/>
      <w:lvlJc w:val="start"/>
      <w:pPr>
        <w:tabs>
          <w:tab w:val="num" w:pos="1080"/>
        </w:tabs>
        <w:ind w:start="1080" w:hanging="360"/>
      </w:pPr>
      <w:rPr>
        <w:rFonts w:ascii="MT Extra" w:hAnsi="MT Extra" w:cs="MT Extra" w:hint="default"/>
      </w:rPr>
    </w:lvl>
    <w:lvl w:ilvl="2">
      <w:start w:val="1"/>
      <w:numFmt w:val="bullet"/>
      <w:lvlText w:val=""/>
      <w:lvlJc w:val="start"/>
      <w:pPr>
        <w:tabs>
          <w:tab w:val="num" w:pos="1440"/>
        </w:tabs>
        <w:ind w:start="1440" w:hanging="360"/>
      </w:pPr>
      <w:rPr>
        <w:rFonts w:ascii="MT Extra" w:hAnsi="MT Extra" w:cs="MT Extra" w:hint="default"/>
      </w:rPr>
    </w:lvl>
    <w:lvl w:ilvl="3">
      <w:start w:val="1"/>
      <w:numFmt w:val="bullet"/>
      <w:lvlText w:val=""/>
      <w:lvlJc w:val="start"/>
      <w:pPr>
        <w:tabs>
          <w:tab w:val="num" w:pos="1800"/>
        </w:tabs>
        <w:ind w:start="1800" w:hanging="360"/>
      </w:pPr>
      <w:rPr>
        <w:rFonts w:ascii="MT Extra" w:hAnsi="MT Extra" w:cs="MT Extra" w:hint="default"/>
      </w:rPr>
    </w:lvl>
    <w:lvl w:ilvl="4">
      <w:start w:val="1"/>
      <w:numFmt w:val="bullet"/>
      <w:lvlText w:val=""/>
      <w:lvlJc w:val="start"/>
      <w:pPr>
        <w:tabs>
          <w:tab w:val="num" w:pos="2160"/>
        </w:tabs>
        <w:ind w:start="2160" w:hanging="360"/>
      </w:pPr>
      <w:rPr>
        <w:rFonts w:ascii="MT Extra" w:hAnsi="MT Extra" w:cs="MT Extra" w:hint="default"/>
      </w:rPr>
    </w:lvl>
    <w:lvl w:ilvl="5">
      <w:start w:val="1"/>
      <w:numFmt w:val="bullet"/>
      <w:lvlText w:val=""/>
      <w:lvlJc w:val="start"/>
      <w:pPr>
        <w:tabs>
          <w:tab w:val="num" w:pos="2520"/>
        </w:tabs>
        <w:ind w:start="2520" w:hanging="360"/>
      </w:pPr>
      <w:rPr>
        <w:rFonts w:ascii="MT Extra" w:hAnsi="MT Extra" w:cs="MT Extra" w:hint="default"/>
      </w:rPr>
    </w:lvl>
    <w:lvl w:ilvl="6">
      <w:start w:val="1"/>
      <w:numFmt w:val="bullet"/>
      <w:lvlText w:val=""/>
      <w:lvlJc w:val="start"/>
      <w:pPr>
        <w:tabs>
          <w:tab w:val="num" w:pos="2880"/>
        </w:tabs>
        <w:ind w:start="2880" w:hanging="360"/>
      </w:pPr>
      <w:rPr>
        <w:rFonts w:ascii="MT Extra" w:hAnsi="MT Extra" w:cs="MT Extra" w:hint="default"/>
      </w:rPr>
    </w:lvl>
    <w:lvl w:ilvl="7">
      <w:start w:val="1"/>
      <w:numFmt w:val="bullet"/>
      <w:lvlText w:val=""/>
      <w:lvlJc w:val="start"/>
      <w:pPr>
        <w:tabs>
          <w:tab w:val="num" w:pos="3240"/>
        </w:tabs>
        <w:ind w:start="3240" w:hanging="360"/>
      </w:pPr>
      <w:rPr>
        <w:rFonts w:ascii="MT Extra" w:hAnsi="MT Extra" w:cs="MT Extra" w:hint="default"/>
      </w:rPr>
    </w:lvl>
    <w:lvl w:ilvl="8">
      <w:start w:val="1"/>
      <w:numFmt w:val="bullet"/>
      <w:lvlText w:val=""/>
      <w:lvlJc w:val="start"/>
      <w:pPr>
        <w:tabs>
          <w:tab w:val="num" w:pos="3600"/>
        </w:tabs>
        <w:ind w:start="3600" w:hanging="360"/>
      </w:pPr>
      <w:rPr>
        <w:rFonts w:ascii="MT Extra" w:hAnsi="MT Extra" w:cs="MT Extra" w:hint="default"/>
      </w:rPr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hyphenationZone w:val="0"/>
  <w:compat>
    <w:adjustLineHeightInTable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Liberation Serif;Times New Roman" w:hAnsi="Liberation Serif;Times New Roman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WW8Num1z0">
    <w:name w:val="WW8Num1z0"/>
    <w:qFormat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WW8Num2z0">
    <w:name w:val="WW8Num2z0"/>
    <w:qFormat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WW8Num2z1">
    <w:name w:val="WW8Num2z1"/>
    <w:qFormat/>
    <w:rPr>
      <w:rFonts w:ascii="Symbol" w:hAnsi="Symbol" w:cs="OpenSymbol;Arial Unicode MS"/>
    </w:rPr>
  </w:style>
  <w:style w:type="character" w:styleId="WW8Num3z0">
    <w:name w:val="WW8Num3z0"/>
    <w:qFormat/>
    <w:rPr>
      <w:rFonts w:ascii="Times New Roman" w:hAnsi="Times New Roman" w:cs="Times New Roman"/>
      <w:b w:val="false"/>
      <w:bCs w:val="false"/>
      <w:sz w:val="24"/>
      <w:szCs w:val="24"/>
    </w:rPr>
  </w:style>
  <w:style w:type="character" w:styleId="WW8Num3z1">
    <w:name w:val="WW8Num3z1"/>
    <w:qFormat/>
    <w:rPr>
      <w:rFonts w:ascii="Symbol" w:hAnsi="Symbol" w:cs="OpenSymbol;Arial Unicode MS"/>
    </w:rPr>
  </w:style>
  <w:style w:type="character" w:styleId="WW8Num4z0">
    <w:name w:val="WW8Num4z0"/>
    <w:qFormat/>
    <w:rPr>
      <w:rFonts w:ascii="MT Extra" w:hAnsi="MT Extra" w:cs="OpenSymbol;Arial Unicode MS"/>
    </w:rPr>
  </w:style>
  <w:style w:type="character" w:styleId="WW8Num5z0">
    <w:name w:val="WW8Num5z0"/>
    <w:qFormat/>
    <w:rPr>
      <w:rFonts w:ascii="Arial" w:hAnsi="Arial" w:cs="Arial"/>
      <w:b w:val="false"/>
      <w:bCs w:val="false"/>
      <w:sz w:val="24"/>
      <w:szCs w:val="24"/>
    </w:rPr>
  </w:style>
  <w:style w:type="character" w:styleId="WW8Num5z1">
    <w:name w:val="WW8Num5z1"/>
    <w:qFormat/>
    <w:rPr>
      <w:rFonts w:ascii="Wingdings" w:hAnsi="Wingdings" w:cs="OpenSymbol;Arial Unicode MS"/>
    </w:rPr>
  </w:style>
  <w:style w:type="character" w:styleId="WW8Num5z2">
    <w:name w:val="WW8Num5z2"/>
    <w:qFormat/>
    <w:rPr>
      <w:rFonts w:ascii="Wingdings 2" w:hAnsi="Wingdings 2" w:cs="OpenSymbol;Arial Unicode MS"/>
    </w:rPr>
  </w:style>
  <w:style w:type="character" w:styleId="WW8Num5z3">
    <w:name w:val="WW8Num5z3"/>
    <w:qFormat/>
    <w:rPr>
      <w:rFonts w:ascii="MT Extra" w:hAnsi="MT Extra" w:cs="OpenSymbol;Arial Unicode MS"/>
    </w:rPr>
  </w:style>
  <w:style w:type="character" w:styleId="WW8Num5z4">
    <w:name w:val="WW8Num5z4"/>
    <w:qFormat/>
    <w:rPr>
      <w:rFonts w:ascii="OpenSymbol;Arial Unicode MS" w:hAnsi="OpenSymbol;Arial Unicode MS" w:cs="OpenSymbol;Arial Unicode MS"/>
    </w:rPr>
  </w:style>
  <w:style w:type="character" w:styleId="WW8Num5z5">
    <w:name w:val="WW8Num5z5"/>
    <w:qFormat/>
    <w:rPr>
      <w:rFonts w:ascii="Symbol" w:hAnsi="Symbol" w:cs="OpenSymbol;Arial Unicode MS"/>
    </w:rPr>
  </w:style>
  <w:style w:type="character" w:styleId="WW8Num4z1">
    <w:name w:val="WW8Num4z1"/>
    <w:qFormat/>
    <w:rPr>
      <w:b w:val="false"/>
      <w:bCs w:val="false"/>
    </w:rPr>
  </w:style>
  <w:style w:type="character" w:styleId="Domylnaczcionkaakapitu">
    <w:name w:val="Domyślna czcionka akapitu"/>
    <w:qFormat/>
    <w:rPr/>
  </w:style>
  <w:style w:type="character" w:styleId="Domylnaczcionkaakapitu8">
    <w:name w:val="Domyślna czcionka akapitu8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omylnaczcionkaakapitu1">
    <w:name w:val="Domyślna czcionka akapitu1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B">
    <w:name w:val="B"/>
    <w:qFormat/>
    <w:rPr>
      <w:rFonts w:ascii="Times New Roman" w:hAnsi="Times New Roman" w:eastAsia="Times New Roman" w:cs="Times New Roman"/>
      <w:b/>
      <w:bCs/>
      <w:color w:val="auto"/>
      <w:sz w:val="24"/>
      <w:szCs w:val="24"/>
    </w:rPr>
  </w:style>
  <w:style w:type="character" w:styleId="Domylnaczcionkaakapitu7">
    <w:name w:val="Domyślna czcionka akapitu7"/>
    <w:qFormat/>
    <w:rPr/>
  </w:style>
  <w:style w:type="character" w:styleId="WW8Num14z0">
    <w:name w:val="WW8Num14z0"/>
    <w:qFormat/>
    <w:rPr>
      <w:rFonts w:ascii="Arial" w:hAnsi="Arial" w:eastAsia="Arial" w:cs="Arial"/>
      <w:smallCaps/>
      <w:color w:val="000000"/>
      <w:sz w:val="20"/>
      <w:szCs w:val="20"/>
    </w:rPr>
  </w:style>
  <w:style w:type="character" w:styleId="tabulatory">
    <w:name w:val="tabulatory"/>
    <w:qFormat/>
    <w:rPr/>
  </w:style>
  <w:style w:type="character" w:styleId="luchili">
    <w:name w:val="luc_hili"/>
    <w:qFormat/>
    <w:rPr/>
  </w:style>
  <w:style w:type="character" w:styleId="txt-new">
    <w:name w:val="txt-new"/>
    <w:qFormat/>
    <w:rPr/>
  </w:style>
  <w:style w:type="character" w:styleId="TekstdymkaZnak">
    <w:name w:val="Tekst dymka Znak"/>
    <w:qFormat/>
    <w:rPr>
      <w:rFonts w:ascii="Tahoma" w:hAnsi="Tahoma" w:eastAsia="Tahoma" w:cs="Tahoma"/>
      <w:kern w:val="2"/>
      <w:sz w:val="16"/>
      <w:szCs w:val="16"/>
    </w:rPr>
  </w:style>
  <w:style w:type="character" w:styleId="TematkomentarzaZnak">
    <w:name w:val="Temat komentarza Znak"/>
    <w:qFormat/>
    <w:rPr>
      <w:rFonts w:eastAsia="Lucida Sans Unicode"/>
      <w:bCs/>
      <w:kern w:val="2"/>
    </w:rPr>
  </w:style>
  <w:style w:type="character" w:styleId="TekstkomentarzaZnak">
    <w:name w:val="Tekst komentarza Znak"/>
    <w:qFormat/>
    <w:rPr>
      <w:rFonts w:eastAsia="Lucida Sans Unicode"/>
      <w:kern w:val="2"/>
    </w:rPr>
  </w:style>
  <w:style w:type="character" w:styleId="Odwoaniedokomentarza1">
    <w:name w:val="Odwołanie do komentarza1"/>
    <w:qFormat/>
    <w:rPr>
      <w:sz w:val="16"/>
    </w:rPr>
  </w:style>
  <w:style w:type="character" w:styleId="Symbolewypunktowania">
    <w:name w:val="Symbole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WW8Num33z1">
    <w:name w:val="WW8Num33z1"/>
    <w:qFormat/>
    <w:rPr>
      <w:rFonts w:ascii="Times New Roman" w:hAnsi="Times New Roman" w:eastAsia="Times New Roman" w:cs="Times New Roman"/>
    </w:rPr>
  </w:style>
  <w:style w:type="character" w:styleId="WW-Absatz-Standardschriftart111">
    <w:name w:val="WW-Absatz-Standardschriftart11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">
    <w:name w:val="WW-Absatz-Standardschriftart"/>
    <w:qFormat/>
    <w:rPr/>
  </w:style>
  <w:style w:type="character" w:styleId="Absatz-Standardschriftart">
    <w:name w:val="Absatz-Standardschriftart"/>
    <w:qFormat/>
    <w:rPr/>
  </w:style>
  <w:style w:type="character" w:styleId="WW8Num28z0">
    <w:name w:val="WW8Num28z0"/>
    <w:qFormat/>
    <w:rPr>
      <w:rFonts w:ascii="Times New Roman" w:hAnsi="Times New Roman" w:eastAsia="Times New Roman" w:cs="Times New Roman"/>
    </w:rPr>
  </w:style>
  <w:style w:type="character" w:styleId="WW8Num27z1">
    <w:name w:val="WW8Num27z1"/>
    <w:qFormat/>
    <w:rPr>
      <w:rFonts w:ascii="Times New Roman" w:hAnsi="Times New Roman" w:eastAsia="Times New Roman" w:cs="Times New Roman"/>
    </w:rPr>
  </w:style>
  <w:style w:type="character" w:styleId="WW8Num24z1">
    <w:name w:val="WW8Num24z1"/>
    <w:qFormat/>
    <w:rPr>
      <w:rFonts w:ascii="OpenSymbol;Arial Unicode MS" w:hAnsi="OpenSymbol;Arial Unicode MS" w:eastAsia="OpenSymbol;Arial Unicode MS" w:cs="OpenSymbol;Arial Unicode MS"/>
    </w:rPr>
  </w:style>
  <w:style w:type="character" w:styleId="WW8Num23z1">
    <w:name w:val="WW8Num23z1"/>
    <w:qFormat/>
    <w:rPr>
      <w:rFonts w:ascii="OpenSymbol;Arial Unicode MS" w:hAnsi="OpenSymbol;Arial Unicode MS" w:eastAsia="OpenSymbol;Arial Unicode MS" w:cs="OpenSymbol;Arial Unicode MS"/>
    </w:rPr>
  </w:style>
  <w:style w:type="character" w:styleId="Domylnaczcionkaakapitu2">
    <w:name w:val="Domyślna czcionka akapitu2"/>
    <w:qFormat/>
    <w:rPr/>
  </w:style>
  <w:style w:type="character" w:styleId="Domylnaczcionkaakapitu3">
    <w:name w:val="Domyślna czcionka akapitu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5z3">
    <w:name w:val="WW8Num25z3"/>
    <w:qFormat/>
    <w:rPr/>
  </w:style>
  <w:style w:type="character" w:styleId="WW8Num25z2">
    <w:name w:val="WW8Num25z2"/>
    <w:qFormat/>
    <w:rPr/>
  </w:style>
  <w:style w:type="character" w:styleId="WW8Num25z1">
    <w:name w:val="WW8Num25z1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>
      <w:rFonts w:ascii="Times New Roman" w:hAnsi="Times New Roman" w:eastAsia="Times New Roman" w:cs="Times New Roman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Domylnaczcionkaakapitu4">
    <w:name w:val="Domyślna czcionka akapitu4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2">
    <w:name w:val="WW8Num20z2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2">
    <w:name w:val="WW8Num18z2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2">
    <w:name w:val="WW8Num13z2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/>
  </w:style>
  <w:style w:type="character" w:styleId="WW8Num21z1">
    <w:name w:val="WW8Num21z1"/>
    <w:qFormat/>
    <w:rPr>
      <w:rFonts w:ascii="OpenSymbol;Arial Unicode MS" w:hAnsi="OpenSymbol;Arial Unicode MS" w:eastAsia="OpenSymbol;Arial Unicode MS" w:cs="OpenSymbol;Arial Unicode MS"/>
    </w:rPr>
  </w:style>
  <w:style w:type="character" w:styleId="WW8Num21z0">
    <w:name w:val="WW8Num21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eastAsia="OpenSymbol;Arial Unicode MS" w:cs="OpenSymbol;Arial Unicode MS"/>
    </w:rPr>
  </w:style>
  <w:style w:type="character" w:styleId="WW8Num20z0">
    <w:name w:val="WW8Num20z0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>
      <w:rFonts w:ascii="OpenSymbol;Arial Unicode MS" w:hAnsi="OpenSymbol;Arial Unicode MS" w:eastAsia="OpenSymbol;Arial Unicode MS" w:cs="OpenSymbol;Arial Unicode MS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2">
    <w:name w:val="WW8Num16z2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2">
    <w:name w:val="WW8Num15z2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2">
    <w:name w:val="WW8Num14z2"/>
    <w:qFormat/>
    <w:rPr/>
  </w:style>
  <w:style w:type="character" w:styleId="WW8Num15z1">
    <w:name w:val="WW8Num15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2">
    <w:name w:val="WW8Num12z2"/>
    <w:qFormat/>
    <w:rPr/>
  </w:style>
  <w:style w:type="character" w:styleId="WW8Num19z1">
    <w:name w:val="WW8Num19z1"/>
    <w:qFormat/>
    <w:rPr>
      <w:rFonts w:ascii="OpenSymbol;Arial Unicode MS" w:hAnsi="OpenSymbol;Arial Unicode MS" w:eastAsia="OpenSymbol;Arial Unicode MS" w:cs="OpenSymbol;Arial Unicode MS"/>
    </w:rPr>
  </w:style>
  <w:style w:type="character" w:styleId="WW8Num18z1">
    <w:name w:val="WW8Num18z1"/>
    <w:qFormat/>
    <w:rPr>
      <w:rFonts w:ascii="OpenSymbol;Arial Unicode MS" w:hAnsi="OpenSymbol;Arial Unicode MS" w:eastAsia="OpenSymbol;Arial Unicode MS" w:cs="OpenSymbol;Arial Unicode MS"/>
    </w:rPr>
  </w:style>
  <w:style w:type="character" w:styleId="WW8Num16z1">
    <w:name w:val="WW8Num16z1"/>
    <w:qFormat/>
    <w:rPr>
      <w:rFonts w:ascii="OpenSymbol;Arial Unicode MS" w:hAnsi="OpenSymbol;Arial Unicode MS" w:eastAsia="OpenSymbol;Arial Unicode MS" w:cs="OpenSymbol;Arial Unicode MS"/>
    </w:rPr>
  </w:style>
  <w:style w:type="character" w:styleId="WW8Num14z1">
    <w:name w:val="WW8Num14z1"/>
    <w:qFormat/>
    <w:rPr>
      <w:rFonts w:ascii="OpenSymbol;Arial Unicode MS" w:hAnsi="OpenSymbol;Arial Unicode MS" w:eastAsia="OpenSymbol;Arial Unicode MS" w:cs="OpenSymbol;Arial Unicode MS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2">
    <w:name w:val="WW8Num11z2"/>
    <w:qFormat/>
    <w:rPr/>
  </w:style>
  <w:style w:type="character" w:styleId="Domylnaczcionkaakapitu5">
    <w:name w:val="Domyślna czcionka akapitu5"/>
    <w:qFormat/>
    <w:rPr/>
  </w:style>
  <w:style w:type="character" w:styleId="Domylnaczcionkaakapitu6">
    <w:name w:val="Domyślna czcionka akapitu6"/>
    <w:qFormat/>
    <w:rPr/>
  </w:style>
  <w:style w:type="character" w:styleId="WW8Num13z1">
    <w:name w:val="WW8Num13z1"/>
    <w:qFormat/>
    <w:rPr>
      <w:rFonts w:ascii="OpenSymbol;Arial Unicode MS" w:hAnsi="OpenSymbol;Arial Unicode MS" w:eastAsia="OpenSymbol;Arial Unicode MS" w:cs="OpenSymbol;Arial Unicode MS"/>
    </w:rPr>
  </w:style>
  <w:style w:type="character" w:styleId="WW8Num13z0">
    <w:name w:val="WW8Num13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eastAsia="OpenSymbol;Arial Unicode MS" w:cs="OpenSymbol;Arial Unicode MS"/>
    </w:rPr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1z1">
    <w:name w:val="WW8Num11z1"/>
    <w:qFormat/>
    <w:rPr>
      <w:rFonts w:ascii="OpenSymbol;Arial Unicode MS" w:hAnsi="OpenSymbol;Arial Unicode MS" w:eastAsia="OpenSymbol;Arial Unicode MS" w:cs="OpenSymbol;Arial Unicode MS"/>
    </w:rPr>
  </w:style>
  <w:style w:type="character" w:styleId="WW8Num11z0">
    <w:name w:val="WW8Num11z0"/>
    <w:qFormat/>
    <w:rPr>
      <w:color w:val="000000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Znakinumeracji">
    <w:name w:val="Znaki numeracji"/>
    <w:qFormat/>
    <w:rPr>
      <w:b w:val="false"/>
      <w:bCs w:val="false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">
    <w:name w:val="caption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">
    <w:name w:val="caption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">
    <w:name w:val="caption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">
    <w:name w:val="caption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">
    <w:name w:val="caption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">
    <w:name w:val="caption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">
    <w:name w:val="caption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">
    <w:name w:val="caption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">
    <w:name w:val="caption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">
    <w:name w:val="caption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">
    <w:name w:val="Caption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7">
    <w:name w:val="Nagłówek7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">
    <w:name w:val="Caption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">
    <w:name w:val="Caption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">
    <w:name w:val="Caption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">
    <w:name w:val="Caption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">
    <w:name w:val="Caption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">
    <w:name w:val="Caption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">
    <w:name w:val="Caption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">
    <w:name w:val="Caption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">
    <w:name w:val="Caption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11111111111111">
    <w:name w:val="Caption11111111111111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6">
    <w:name w:val="Nagłówek6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6">
    <w:name w:val="Legenda6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ormalny2">
    <w:name w:val="Normalny2"/>
    <w:qFormat/>
    <w:pPr>
      <w:widowControl/>
      <w:suppressAutoHyphens w:val="true"/>
      <w:bidi w:val="0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Default">
    <w:name w:val="Default"/>
    <w:qFormat/>
    <w:pPr>
      <w:widowControl w:val="false"/>
      <w:suppressAutoHyphens w:val="true"/>
      <w:bidi w:val="0"/>
    </w:pPr>
    <w:rPr>
      <w:rFonts w:ascii="Times New Roman" w:hAnsi="Times New Roman" w:eastAsia="Liberation Serif;Times New Roman" w:cs="Liberation Serif;Times New Roman"/>
      <w:color w:val="000000"/>
      <w:kern w:val="2"/>
      <w:sz w:val="24"/>
      <w:szCs w:val="24"/>
      <w:lang w:val="pl-PL" w:eastAsia="zh-CN" w:bidi="hi-IN"/>
    </w:rPr>
  </w:style>
  <w:style w:type="paragraph" w:styleId="Akapitzlist">
    <w:name w:val="Akapit z listą"/>
    <w:basedOn w:val="Normal"/>
    <w:qFormat/>
    <w:pPr>
      <w:suppressAutoHyphens w:val="false"/>
      <w:spacing w:before="0" w:after="0"/>
      <w:ind w:hanging="0" w:start="720" w:end="0"/>
      <w:contextualSpacing/>
    </w:pPr>
    <w:rPr>
      <w:rFonts w:ascii="Arial" w:hAnsi="Arial" w:eastAsia="Arial" w:cs="Arial"/>
      <w:kern w:val="0"/>
      <w:sz w:val="20"/>
      <w:szCs w:val="20"/>
    </w:rPr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Cytat">
    <w:name w:val="Cytat"/>
    <w:basedOn w:val="Normal"/>
    <w:qFormat/>
    <w:pPr>
      <w:spacing w:before="0" w:after="283"/>
      <w:ind w:hanging="0" w:start="567" w:end="567"/>
    </w:pPr>
    <w:rPr/>
  </w:style>
  <w:style w:type="paragraph" w:styleId="Poprawka">
    <w:name w:val="Poprawka"/>
    <w:qFormat/>
    <w:pPr>
      <w:widowControl/>
      <w:suppressAutoHyphens w:val="true"/>
      <w:bidi w:val="0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Tekstdymka">
    <w:name w:val="Tekst dymka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Tematkomentarza">
    <w:name w:val="Temat komentarza"/>
    <w:qFormat/>
    <w:pPr>
      <w:widowControl/>
      <w:suppressAutoHyphens w:val="true"/>
      <w:bidi w:val="0"/>
    </w:pPr>
    <w:rPr>
      <w:rFonts w:ascii="Liberation Serif;Times New Roman" w:hAnsi="Liberation Serif;Times New Roman" w:eastAsia="Liberation Serif;Times New Roman" w:cs="Liberation Serif;Times New Roman"/>
      <w:b/>
      <w:color w:val="auto"/>
      <w:kern w:val="2"/>
      <w:sz w:val="20"/>
      <w:szCs w:val="24"/>
      <w:lang w:val="pl-PL" w:eastAsia="zh-CN" w:bidi="hi-IN"/>
    </w:rPr>
  </w:style>
  <w:style w:type="paragraph" w:styleId="Tekstkomentarza1">
    <w:name w:val="Tekst komentarza1"/>
    <w:basedOn w:val="Normal"/>
    <w:qFormat/>
    <w:pPr/>
    <w:rPr>
      <w:sz w:val="20"/>
    </w:rPr>
  </w:style>
  <w:style w:type="paragraph" w:styleId="Podpis1">
    <w:name w:val="Podpis1"/>
    <w:basedOn w:val="Normal"/>
    <w:qFormat/>
    <w:pPr>
      <w:spacing w:before="120" w:after="120"/>
    </w:pPr>
    <w:rPr>
      <w:rFonts w:eastAsia="Tahoma"/>
      <w:i/>
      <w:iCs/>
    </w:rPr>
  </w:style>
  <w:style w:type="paragraph" w:styleId="Podpis2">
    <w:name w:val="Podpis2"/>
    <w:basedOn w:val="Normal"/>
    <w:qFormat/>
    <w:pPr>
      <w:spacing w:before="120" w:after="120"/>
    </w:pPr>
    <w:rPr>
      <w:rFonts w:eastAsia="Tahoma"/>
      <w:i/>
      <w:iCs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Legenda1">
    <w:name w:val="Legenda1"/>
    <w:basedOn w:val="Normal"/>
    <w:qFormat/>
    <w:pPr>
      <w:spacing w:before="120" w:after="120"/>
    </w:pPr>
    <w:rPr>
      <w:rFonts w:eastAsia="Tahoma"/>
      <w:i/>
      <w:iCs/>
    </w:rPr>
  </w:style>
  <w:style w:type="paragraph" w:styleId="Legenda2">
    <w:name w:val="Legenda2"/>
    <w:basedOn w:val="Normal"/>
    <w:qFormat/>
    <w:pPr>
      <w:spacing w:before="120" w:after="120"/>
    </w:pPr>
    <w:rPr>
      <w:rFonts w:eastAsia="Mangal"/>
      <w:i/>
      <w:iCs/>
    </w:rPr>
  </w:style>
  <w:style w:type="paragraph" w:styleId="Nagwek2">
    <w:name w:val="Nagłówek2"/>
    <w:basedOn w:val="Normal"/>
    <w:qFormat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Legenda3">
    <w:name w:val="Legenda3"/>
    <w:basedOn w:val="Normal"/>
    <w:qFormat/>
    <w:pPr>
      <w:spacing w:before="120" w:after="120"/>
    </w:pPr>
    <w:rPr>
      <w:rFonts w:eastAsia="Mangal"/>
      <w:i/>
      <w:iCs/>
    </w:rPr>
  </w:style>
  <w:style w:type="paragraph" w:styleId="Legenda4">
    <w:name w:val="Legenda4"/>
    <w:basedOn w:val="Normal"/>
    <w:qFormat/>
    <w:pPr>
      <w:spacing w:before="120" w:after="120"/>
    </w:pPr>
    <w:rPr>
      <w:i/>
    </w:rPr>
  </w:style>
  <w:style w:type="paragraph" w:styleId="Nagwek4">
    <w:name w:val="Nagłówek4"/>
    <w:qFormat/>
    <w:pPr>
      <w:keepNext w:val="true"/>
      <w:widowControl/>
      <w:suppressAutoHyphens w:val="true"/>
      <w:bidi w:val="0"/>
      <w:spacing w:before="240" w:after="120"/>
      <w:jc w:val="center"/>
    </w:pPr>
    <w:rPr>
      <w:rFonts w:ascii="Arial" w:hAnsi="Arial" w:eastAsia="Liberation Serif;Times New Roman" w:cs="Liberation Serif;Times New Roman"/>
      <w:b/>
      <w:bCs/>
      <w:color w:val="auto"/>
      <w:kern w:val="2"/>
      <w:sz w:val="36"/>
      <w:szCs w:val="36"/>
      <w:lang w:val="pl-PL" w:eastAsia="zh-CN" w:bidi="hi-IN"/>
    </w:rPr>
  </w:style>
  <w:style w:type="paragraph" w:styleId="Legenda5">
    <w:name w:val="Legenda5"/>
    <w:basedOn w:val="Normal"/>
    <w:qFormat/>
    <w:pPr>
      <w:spacing w:before="120" w:after="120"/>
    </w:pPr>
    <w:rPr>
      <w:i/>
    </w:rPr>
  </w:style>
  <w:style w:type="paragraph" w:styleId="Nagwek5">
    <w:name w:val="Nagłówek5"/>
    <w:basedOn w:val="Normal"/>
    <w:qFormat/>
    <w:pPr>
      <w:keepNext w:val="true"/>
      <w:spacing w:before="240" w:after="120"/>
    </w:pPr>
    <w:rPr>
      <w:rFonts w:ascii="Liberation Sans;Arial" w:hAnsi="Liberation Sans;Arial" w:eastAsia="Liberation Sans;Arial" w:cs="Liberation Sans;Arial"/>
      <w:sz w:val="28"/>
      <w:szCs w:val="28"/>
    </w:rPr>
  </w:style>
  <w:style w:type="paragraph" w:styleId="Nagwek3">
    <w:name w:val="Nagłówek3"/>
    <w:basedOn w:val="Normal"/>
    <w:qFormat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76"/>
    </w:pPr>
    <w:rPr>
      <w:rFonts w:ascii="Arial" w:hAnsi="Arial" w:eastAsia="Arial" w:cs="Liberation Serif;Times New Roman"/>
      <w:color w:val="auto"/>
      <w:sz w:val="22"/>
      <w:szCs w:val="22"/>
      <w:lang w:val="pl" w:eastAsia="zh-CN" w:bidi="hi-IN"/>
    </w:rPr>
  </w:style>
  <w:style w:type="paragraph" w:styleId="Normalny1">
    <w:name w:val="Normalny1"/>
    <w:qFormat/>
    <w:pPr>
      <w:widowControl/>
      <w:suppressAutoHyphens w:val="true"/>
      <w:bidi w:val="0"/>
      <w:spacing w:lineRule="auto" w:line="252" w:before="0" w:after="160"/>
    </w:pPr>
    <w:rPr>
      <w:rFonts w:ascii="Calibri" w:hAnsi="Calibri" w:eastAsia="Calibri" w:cs="Liberation Serif;Times New Roman"/>
      <w:color w:val="auto"/>
      <w:kern w:val="2"/>
      <w:sz w:val="22"/>
      <w:szCs w:val="22"/>
      <w:lang w:val="pl-PL" w:eastAsia="zh-CN" w:bidi="hi-IN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next w:val="Normalny1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108</TotalTime>
  <Application>LibreOffice/26.2.2.2$Windows_X86_64 LibreOffice_project/1f77d10d6938fd34972958f64b2bcfa54f8b1ba5</Application>
  <AppVersion>15.0000</AppVersion>
  <Pages>4</Pages>
  <Words>814</Words>
  <Characters>6109</Characters>
  <CharactersWithSpaces>6863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2023-08-26T21:12:00Z</dcterms:created>
  <dc:creator/>
  <dc:description/>
  <dc:language>pl-PL</dc:language>
  <cp:lastModifiedBy/>
  <cp:lastPrinted>2026-04-24T14:05:01Z</cp:lastPrinted>
  <dcterms:modified xsi:type="dcterms:W3CDTF">2026-04-24T10:09:13Z</dcterms:modified>
  <cp:revision>39</cp:revision>
  <dc:subject/>
  <dc:title/>
</cp:coreProperties>
</file>