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4CCF5" w14:textId="416BFF9D" w:rsidR="00D3554F" w:rsidRPr="001C3F48" w:rsidRDefault="00A23174" w:rsidP="00E83E86">
      <w:pPr>
        <w:spacing w:after="0" w:line="240" w:lineRule="auto"/>
        <w:jc w:val="right"/>
        <w:rPr>
          <w:rFonts w:ascii="Times New Roman" w:eastAsia="Times New Roman" w:hAnsi="Times New Roman" w:cs="Times New Roman"/>
          <w:i/>
          <w:color w:val="000000" w:themeColor="text1"/>
          <w:sz w:val="24"/>
          <w:szCs w:val="24"/>
          <w:lang w:eastAsia="pl-PL"/>
        </w:rPr>
      </w:pPr>
      <w:r>
        <w:rPr>
          <w:rFonts w:ascii="Times New Roman" w:eastAsia="Times New Roman" w:hAnsi="Times New Roman" w:cs="Times New Roman"/>
          <w:i/>
          <w:color w:val="000000" w:themeColor="text1"/>
          <w:sz w:val="24"/>
          <w:szCs w:val="24"/>
          <w:lang w:eastAsia="pl-PL"/>
        </w:rPr>
        <w:t xml:space="preserve">Załącznik nr 2 do SWZ </w:t>
      </w:r>
      <w:r w:rsidR="00260C9F">
        <w:rPr>
          <w:rFonts w:ascii="Times New Roman" w:eastAsia="Times New Roman" w:hAnsi="Times New Roman" w:cs="Times New Roman"/>
          <w:i/>
          <w:color w:val="000000" w:themeColor="text1"/>
          <w:sz w:val="24"/>
          <w:szCs w:val="24"/>
          <w:lang w:eastAsia="pl-PL"/>
        </w:rPr>
        <w:t xml:space="preserve">Wzór umowy </w:t>
      </w:r>
    </w:p>
    <w:p w14:paraId="3BB77F4A" w14:textId="77777777" w:rsidR="00D3554F" w:rsidRPr="001C3F48" w:rsidRDefault="00D3554F" w:rsidP="000A5074">
      <w:pPr>
        <w:spacing w:after="0" w:line="240" w:lineRule="auto"/>
        <w:jc w:val="both"/>
        <w:rPr>
          <w:rFonts w:ascii="Times New Roman" w:eastAsia="Times New Roman" w:hAnsi="Times New Roman" w:cs="Times New Roman"/>
          <w:i/>
          <w:color w:val="000000" w:themeColor="text1"/>
          <w:sz w:val="24"/>
          <w:szCs w:val="24"/>
          <w:lang w:eastAsia="pl-PL"/>
        </w:rPr>
      </w:pPr>
    </w:p>
    <w:p w14:paraId="547FED98" w14:textId="77777777" w:rsidR="007270D1" w:rsidRPr="001C3F48" w:rsidRDefault="007270D1" w:rsidP="00E83E86">
      <w:pPr>
        <w:jc w:val="center"/>
        <w:rPr>
          <w:rFonts w:ascii="Times New Roman" w:hAnsi="Times New Roman" w:cs="Times New Roman"/>
          <w:b/>
          <w:sz w:val="24"/>
          <w:szCs w:val="24"/>
        </w:rPr>
      </w:pPr>
      <w:r w:rsidRPr="001C3F48">
        <w:rPr>
          <w:rFonts w:ascii="Times New Roman" w:hAnsi="Times New Roman" w:cs="Times New Roman"/>
          <w:b/>
          <w:sz w:val="24"/>
          <w:szCs w:val="24"/>
        </w:rPr>
        <w:t>UMOWA NR ………………………………….</w:t>
      </w:r>
    </w:p>
    <w:p w14:paraId="199353F3" w14:textId="77777777" w:rsidR="00D3554F" w:rsidRPr="001C3F48" w:rsidRDefault="00D3554F" w:rsidP="000A5074">
      <w:pPr>
        <w:spacing w:after="0" w:line="240" w:lineRule="auto"/>
        <w:jc w:val="both"/>
        <w:rPr>
          <w:rFonts w:ascii="Times New Roman" w:eastAsia="Times New Roman" w:hAnsi="Times New Roman" w:cs="Times New Roman"/>
          <w:i/>
          <w:color w:val="000000" w:themeColor="text1"/>
          <w:sz w:val="24"/>
          <w:szCs w:val="24"/>
          <w:lang w:eastAsia="pl-PL"/>
        </w:rPr>
      </w:pPr>
    </w:p>
    <w:p w14:paraId="3CE6C261" w14:textId="729FCDA7" w:rsidR="0025545A" w:rsidRPr="001C3F48" w:rsidRDefault="0025545A" w:rsidP="000A5074">
      <w:pPr>
        <w:suppressAutoHyphens/>
        <w:spacing w:before="120" w:after="120" w:line="360" w:lineRule="auto"/>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Niniejsza umowa zawarta została w Grudziądzu w dniu</w:t>
      </w:r>
      <w:r w:rsidRPr="001C3F48">
        <w:rPr>
          <w:rFonts w:ascii="Times New Roman" w:eastAsia="Times New Roman" w:hAnsi="Times New Roman" w:cs="Times New Roman"/>
          <w:b/>
          <w:bCs/>
          <w:color w:val="000000" w:themeColor="text1"/>
          <w:kern w:val="1"/>
          <w:sz w:val="24"/>
          <w:szCs w:val="24"/>
          <w:lang w:eastAsia="ar-SA"/>
        </w:rPr>
        <w:t xml:space="preserve"> </w:t>
      </w:r>
      <w:r w:rsidR="00DC217A" w:rsidRPr="001C3F48">
        <w:rPr>
          <w:rFonts w:ascii="Times New Roman" w:eastAsia="Times New Roman" w:hAnsi="Times New Roman" w:cs="Times New Roman"/>
          <w:b/>
          <w:bCs/>
          <w:color w:val="000000" w:themeColor="text1"/>
          <w:kern w:val="1"/>
          <w:sz w:val="24"/>
          <w:szCs w:val="24"/>
          <w:lang w:eastAsia="ar-SA"/>
        </w:rPr>
        <w:t>………</w:t>
      </w:r>
      <w:proofErr w:type="gramStart"/>
      <w:r w:rsidR="00DC217A" w:rsidRPr="001C3F48">
        <w:rPr>
          <w:rFonts w:ascii="Times New Roman" w:eastAsia="Times New Roman" w:hAnsi="Times New Roman" w:cs="Times New Roman"/>
          <w:b/>
          <w:bCs/>
          <w:color w:val="000000" w:themeColor="text1"/>
          <w:kern w:val="1"/>
          <w:sz w:val="24"/>
          <w:szCs w:val="24"/>
          <w:lang w:eastAsia="ar-SA"/>
        </w:rPr>
        <w:t>…….</w:t>
      </w:r>
      <w:proofErr w:type="gramEnd"/>
      <w:r w:rsidR="00DC217A" w:rsidRPr="001C3F48">
        <w:rPr>
          <w:rFonts w:ascii="Times New Roman" w:eastAsia="Times New Roman" w:hAnsi="Times New Roman" w:cs="Times New Roman"/>
          <w:b/>
          <w:bCs/>
          <w:color w:val="000000" w:themeColor="text1"/>
          <w:kern w:val="1"/>
          <w:sz w:val="24"/>
          <w:szCs w:val="24"/>
          <w:lang w:eastAsia="ar-SA"/>
        </w:rPr>
        <w:t>.</w:t>
      </w:r>
      <w:r w:rsidRPr="001C3F48">
        <w:rPr>
          <w:rFonts w:ascii="Times New Roman" w:eastAsia="Times New Roman" w:hAnsi="Times New Roman" w:cs="Times New Roman"/>
          <w:color w:val="000000" w:themeColor="text1"/>
          <w:kern w:val="1"/>
          <w:sz w:val="24"/>
          <w:szCs w:val="24"/>
          <w:lang w:eastAsia="ar-SA"/>
        </w:rPr>
        <w:t xml:space="preserve"> pomiędzy: </w:t>
      </w:r>
      <w:r w:rsidRPr="001C3F48">
        <w:rPr>
          <w:rFonts w:ascii="Times New Roman" w:eastAsia="Times New Roman" w:hAnsi="Times New Roman" w:cs="Times New Roman"/>
          <w:color w:val="000000" w:themeColor="text1"/>
          <w:kern w:val="1"/>
          <w:sz w:val="24"/>
          <w:szCs w:val="24"/>
          <w:lang w:eastAsia="ar-SA"/>
        </w:rPr>
        <w:br/>
      </w:r>
      <w:r w:rsidRPr="001C3F48">
        <w:rPr>
          <w:rFonts w:ascii="Times New Roman" w:eastAsia="Times New Roman" w:hAnsi="Times New Roman" w:cs="Times New Roman"/>
          <w:b/>
          <w:color w:val="000000" w:themeColor="text1"/>
          <w:kern w:val="1"/>
          <w:sz w:val="24"/>
          <w:szCs w:val="24"/>
          <w:lang w:eastAsia="ar-SA"/>
        </w:rPr>
        <w:t xml:space="preserve">Gminą – miasto Grudziądz - Zarząd </w:t>
      </w:r>
      <w:r w:rsidR="00DC217A" w:rsidRPr="001C3F48">
        <w:rPr>
          <w:rFonts w:ascii="Times New Roman" w:eastAsia="Times New Roman" w:hAnsi="Times New Roman" w:cs="Times New Roman"/>
          <w:b/>
          <w:color w:val="000000" w:themeColor="text1"/>
          <w:kern w:val="1"/>
          <w:sz w:val="24"/>
          <w:szCs w:val="24"/>
          <w:lang w:eastAsia="ar-SA"/>
        </w:rPr>
        <w:t>Inwestycji</w:t>
      </w:r>
      <w:r w:rsidRPr="001C3F48">
        <w:rPr>
          <w:rFonts w:ascii="Times New Roman" w:eastAsia="Times New Roman" w:hAnsi="Times New Roman" w:cs="Times New Roman"/>
          <w:b/>
          <w:color w:val="000000" w:themeColor="text1"/>
          <w:kern w:val="1"/>
          <w:sz w:val="24"/>
          <w:szCs w:val="24"/>
          <w:lang w:eastAsia="ar-SA"/>
        </w:rPr>
        <w:t xml:space="preserve"> Miejskich w Grudziądzu, ul. Ludwika Waryńskiego 34</w:t>
      </w:r>
      <w:r w:rsidR="00DC217A" w:rsidRPr="001C3F48">
        <w:rPr>
          <w:rFonts w:ascii="Times New Roman" w:eastAsia="Times New Roman" w:hAnsi="Times New Roman" w:cs="Times New Roman"/>
          <w:b/>
          <w:color w:val="000000" w:themeColor="text1"/>
          <w:kern w:val="1"/>
          <w:sz w:val="24"/>
          <w:szCs w:val="24"/>
          <w:lang w:eastAsia="ar-SA"/>
        </w:rPr>
        <w:t xml:space="preserve"> D</w:t>
      </w:r>
      <w:r w:rsidRPr="001C3F48">
        <w:rPr>
          <w:rFonts w:ascii="Times New Roman" w:eastAsia="Times New Roman" w:hAnsi="Times New Roman" w:cs="Times New Roman"/>
          <w:b/>
          <w:color w:val="000000" w:themeColor="text1"/>
          <w:kern w:val="1"/>
          <w:sz w:val="24"/>
          <w:szCs w:val="24"/>
          <w:lang w:eastAsia="ar-SA"/>
        </w:rPr>
        <w:t>, 86-300 Grudziądz, NIP 876-24-26-842, Regon</w:t>
      </w:r>
      <w:r w:rsidRPr="001C3F48">
        <w:rPr>
          <w:rFonts w:ascii="Times New Roman" w:eastAsia="Times New Roman" w:hAnsi="Times New Roman" w:cs="Times New Roman"/>
          <w:color w:val="000000" w:themeColor="text1"/>
          <w:kern w:val="1"/>
          <w:sz w:val="24"/>
          <w:szCs w:val="24"/>
          <w:lang w:eastAsia="ar-SA"/>
        </w:rPr>
        <w:t xml:space="preserve"> </w:t>
      </w:r>
      <w:r w:rsidRPr="001C3F48">
        <w:rPr>
          <w:rFonts w:ascii="Times New Roman" w:eastAsia="Times New Roman" w:hAnsi="Times New Roman" w:cs="Times New Roman"/>
          <w:b/>
          <w:color w:val="000000" w:themeColor="text1"/>
          <w:kern w:val="1"/>
          <w:sz w:val="24"/>
          <w:szCs w:val="24"/>
          <w:lang w:eastAsia="ar-SA"/>
        </w:rPr>
        <w:t>871118833</w:t>
      </w:r>
    </w:p>
    <w:p w14:paraId="7BBBC792" w14:textId="26CDD161" w:rsidR="0025545A" w:rsidRPr="001C3F48" w:rsidRDefault="0025545A" w:rsidP="000A5074">
      <w:pPr>
        <w:suppressAutoHyphens/>
        <w:spacing w:before="120" w:after="120" w:line="360" w:lineRule="auto"/>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reprezentowanym przez:</w:t>
      </w:r>
    </w:p>
    <w:p w14:paraId="6DE41F0D" w14:textId="77A18377" w:rsidR="0025545A" w:rsidRPr="001C3F48" w:rsidRDefault="0025545A" w:rsidP="000A5074">
      <w:pPr>
        <w:suppressAutoHyphens/>
        <w:spacing w:before="120" w:after="120" w:line="360" w:lineRule="auto"/>
        <w:jc w:val="both"/>
        <w:rPr>
          <w:rFonts w:ascii="Times New Roman" w:eastAsia="Times New Roman" w:hAnsi="Times New Roman" w:cs="Times New Roman"/>
          <w:b/>
          <w:color w:val="000000" w:themeColor="text1"/>
          <w:kern w:val="1"/>
          <w:sz w:val="24"/>
          <w:szCs w:val="24"/>
          <w:lang w:eastAsia="ar-SA"/>
        </w:rPr>
      </w:pPr>
      <w:r w:rsidRPr="001C3F48">
        <w:rPr>
          <w:rFonts w:ascii="Times New Roman" w:eastAsia="Times New Roman" w:hAnsi="Times New Roman" w:cs="Times New Roman"/>
          <w:b/>
          <w:color w:val="000000" w:themeColor="text1"/>
          <w:kern w:val="1"/>
          <w:sz w:val="24"/>
          <w:szCs w:val="24"/>
          <w:lang w:eastAsia="ar-SA"/>
        </w:rPr>
        <w:t xml:space="preserve">Dyrektora Zarządu Dróg Miejskich - Jarosława </w:t>
      </w:r>
      <w:proofErr w:type="spellStart"/>
      <w:r w:rsidRPr="001C3F48">
        <w:rPr>
          <w:rFonts w:ascii="Times New Roman" w:eastAsia="Times New Roman" w:hAnsi="Times New Roman" w:cs="Times New Roman"/>
          <w:b/>
          <w:color w:val="000000" w:themeColor="text1"/>
          <w:kern w:val="1"/>
          <w:sz w:val="24"/>
          <w:szCs w:val="24"/>
          <w:lang w:eastAsia="ar-SA"/>
        </w:rPr>
        <w:t>Murgała</w:t>
      </w:r>
      <w:proofErr w:type="spellEnd"/>
    </w:p>
    <w:p w14:paraId="4B0451B6" w14:textId="77777777" w:rsidR="00D3554F" w:rsidRPr="001C3F48" w:rsidRDefault="00D3554F" w:rsidP="000A5074">
      <w:pPr>
        <w:suppressAutoHyphens/>
        <w:spacing w:before="120" w:after="120" w:line="240" w:lineRule="auto"/>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zwaną dalej Zamawiającym,</w:t>
      </w:r>
    </w:p>
    <w:p w14:paraId="7FBF8E27" w14:textId="77777777" w:rsidR="00D3554F" w:rsidRPr="001C3F48" w:rsidRDefault="00D3554F" w:rsidP="000A5074">
      <w:pPr>
        <w:widowControl w:val="0"/>
        <w:suppressAutoHyphens/>
        <w:spacing w:before="120" w:after="120" w:line="240" w:lineRule="auto"/>
        <w:ind w:left="284" w:hanging="284"/>
        <w:jc w:val="both"/>
        <w:rPr>
          <w:rFonts w:ascii="Times New Roman" w:eastAsia="Times New Roman" w:hAnsi="Times New Roman" w:cs="Times New Roman"/>
          <w:color w:val="000000" w:themeColor="text1"/>
          <w:kern w:val="1"/>
          <w:sz w:val="24"/>
          <w:szCs w:val="24"/>
          <w:lang w:eastAsia="pl-PL" w:bidi="hi-IN"/>
        </w:rPr>
      </w:pPr>
      <w:r w:rsidRPr="001C3F48">
        <w:rPr>
          <w:rFonts w:ascii="Times New Roman" w:eastAsia="Times New Roman" w:hAnsi="Times New Roman" w:cs="Times New Roman"/>
          <w:color w:val="000000" w:themeColor="text1"/>
          <w:kern w:val="1"/>
          <w:sz w:val="24"/>
          <w:szCs w:val="24"/>
          <w:lang w:eastAsia="pl-PL" w:bidi="hi-IN"/>
        </w:rPr>
        <w:t>a …………………………………………………………………………………………………</w:t>
      </w:r>
    </w:p>
    <w:p w14:paraId="72BD629B" w14:textId="77777777" w:rsidR="00D3554F" w:rsidRPr="001C3F48" w:rsidRDefault="00D3554F" w:rsidP="000A5074">
      <w:pPr>
        <w:suppressAutoHyphens/>
        <w:spacing w:before="120" w:after="120" w:line="240" w:lineRule="auto"/>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zwaną/zwanym dalej Wykonawcą,</w:t>
      </w:r>
      <w:r w:rsidRPr="001C3F48">
        <w:rPr>
          <w:rFonts w:ascii="Times New Roman" w:eastAsia="Times New Roman" w:hAnsi="Times New Roman" w:cs="Times New Roman"/>
          <w:color w:val="000000" w:themeColor="text1"/>
          <w:kern w:val="1"/>
          <w:sz w:val="24"/>
          <w:szCs w:val="24"/>
          <w:lang w:eastAsia="ar-SA"/>
        </w:rPr>
        <w:tab/>
      </w:r>
    </w:p>
    <w:p w14:paraId="59C42772" w14:textId="74BA983E" w:rsidR="00D3554F" w:rsidRPr="001C3F48" w:rsidRDefault="00D3554F" w:rsidP="000A5074">
      <w:pPr>
        <w:suppressAutoHyphens/>
        <w:spacing w:before="120" w:after="120" w:line="240" w:lineRule="auto"/>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łącznie zwani „Stronami”, zaś każde z osobna „Stroną”.</w:t>
      </w:r>
    </w:p>
    <w:p w14:paraId="552A1F46" w14:textId="6F119FB5" w:rsidR="00D3554F" w:rsidRPr="001C3F48" w:rsidRDefault="00D3554F" w:rsidP="000A5074">
      <w:pPr>
        <w:spacing w:before="120" w:after="120" w:line="240" w:lineRule="auto"/>
        <w:jc w:val="both"/>
        <w:rPr>
          <w:rFonts w:ascii="Times New Roman" w:eastAsia="Times New Roman" w:hAnsi="Times New Roman" w:cs="Times New Roman"/>
          <w:sz w:val="24"/>
          <w:szCs w:val="24"/>
        </w:rPr>
      </w:pPr>
      <w:r w:rsidRPr="001C3F48">
        <w:rPr>
          <w:rFonts w:ascii="Times New Roman" w:eastAsia="Times New Roman" w:hAnsi="Times New Roman" w:cs="Times New Roman"/>
          <w:color w:val="000000" w:themeColor="text1"/>
          <w:sz w:val="24"/>
          <w:szCs w:val="24"/>
        </w:rPr>
        <w:t xml:space="preserve">Umowa finansowana jest ze środków budżetowych będących w dyspozycji </w:t>
      </w:r>
      <w:r w:rsidR="001C3F48">
        <w:rPr>
          <w:rFonts w:ascii="Times New Roman" w:eastAsia="Times New Roman" w:hAnsi="Times New Roman" w:cs="Times New Roman"/>
          <w:sz w:val="24"/>
          <w:szCs w:val="24"/>
        </w:rPr>
        <w:t>Zarządu Inwestycji Miejskich w Grudziądzu</w:t>
      </w:r>
    </w:p>
    <w:p w14:paraId="2A99368B" w14:textId="77777777" w:rsidR="00BF2031" w:rsidRPr="001C3F48" w:rsidRDefault="00BF2031" w:rsidP="000A5074">
      <w:pPr>
        <w:numPr>
          <w:ilvl w:val="0"/>
          <w:numId w:val="59"/>
        </w:numPr>
        <w:spacing w:before="100" w:beforeAutospacing="1" w:after="100" w:afterAutospacing="1" w:line="300" w:lineRule="atLeast"/>
        <w:jc w:val="both"/>
        <w:rPr>
          <w:rFonts w:ascii="Times New Roman" w:eastAsia="Times New Roman" w:hAnsi="Times New Roman" w:cs="Times New Roman"/>
          <w:sz w:val="24"/>
          <w:szCs w:val="24"/>
          <w:lang w:eastAsia="pl-PL"/>
        </w:rPr>
      </w:pPr>
      <w:r w:rsidRPr="001C3F48">
        <w:rPr>
          <w:rFonts w:ascii="Times New Roman" w:eastAsia="Times New Roman" w:hAnsi="Times New Roman" w:cs="Times New Roman"/>
          <w:sz w:val="24"/>
          <w:szCs w:val="24"/>
          <w:lang w:eastAsia="pl-PL"/>
        </w:rPr>
        <w:t xml:space="preserve">Źródło finansowania: </w:t>
      </w:r>
      <w:r w:rsidRPr="001C3F48">
        <w:rPr>
          <w:rFonts w:ascii="Times New Roman" w:eastAsia="Times New Roman" w:hAnsi="Times New Roman" w:cs="Times New Roman"/>
          <w:b/>
          <w:bCs/>
          <w:sz w:val="24"/>
          <w:szCs w:val="24"/>
          <w:lang w:eastAsia="pl-PL"/>
        </w:rPr>
        <w:t>PWB</w:t>
      </w:r>
    </w:p>
    <w:p w14:paraId="52CE4165" w14:textId="0A849956" w:rsidR="00BF2031" w:rsidRPr="001C3F48" w:rsidRDefault="00BF2031" w:rsidP="000A5074">
      <w:pPr>
        <w:numPr>
          <w:ilvl w:val="0"/>
          <w:numId w:val="59"/>
        </w:numPr>
        <w:spacing w:before="100" w:beforeAutospacing="1" w:after="100" w:afterAutospacing="1" w:line="300" w:lineRule="atLeast"/>
        <w:jc w:val="both"/>
        <w:rPr>
          <w:rFonts w:ascii="Times New Roman" w:eastAsia="Times New Roman" w:hAnsi="Times New Roman" w:cs="Times New Roman"/>
          <w:sz w:val="24"/>
          <w:szCs w:val="24"/>
          <w:lang w:eastAsia="pl-PL"/>
        </w:rPr>
      </w:pPr>
      <w:r w:rsidRPr="001C3F48">
        <w:rPr>
          <w:rFonts w:ascii="Times New Roman" w:eastAsia="Times New Roman" w:hAnsi="Times New Roman" w:cs="Times New Roman"/>
          <w:sz w:val="24"/>
          <w:szCs w:val="24"/>
          <w:lang w:eastAsia="pl-PL"/>
        </w:rPr>
        <w:t>Klasyfikacja budżetowa:</w:t>
      </w:r>
      <w:r w:rsidR="00835D43">
        <w:rPr>
          <w:rFonts w:ascii="Times New Roman" w:eastAsia="Times New Roman" w:hAnsi="Times New Roman" w:cs="Times New Roman"/>
          <w:sz w:val="24"/>
          <w:szCs w:val="24"/>
          <w:lang w:eastAsia="pl-PL"/>
        </w:rPr>
        <w:t xml:space="preserve"> </w:t>
      </w:r>
      <w:r w:rsidRPr="001C3F48">
        <w:rPr>
          <w:rFonts w:ascii="Times New Roman" w:eastAsia="Times New Roman" w:hAnsi="Times New Roman" w:cs="Times New Roman"/>
          <w:sz w:val="24"/>
          <w:szCs w:val="24"/>
          <w:lang w:eastAsia="pl-PL"/>
        </w:rPr>
        <w:t xml:space="preserve">Środki finansowe zabezpieczone w uchwale budżetowej na rok </w:t>
      </w:r>
      <w:r w:rsidRPr="001C3F48">
        <w:rPr>
          <w:rFonts w:ascii="Times New Roman" w:eastAsia="Times New Roman" w:hAnsi="Times New Roman" w:cs="Times New Roman"/>
          <w:b/>
          <w:bCs/>
          <w:sz w:val="24"/>
          <w:szCs w:val="24"/>
          <w:lang w:eastAsia="pl-PL"/>
        </w:rPr>
        <w:t>2026</w:t>
      </w:r>
      <w:r w:rsidRPr="001C3F48">
        <w:rPr>
          <w:rFonts w:ascii="Times New Roman" w:eastAsia="Times New Roman" w:hAnsi="Times New Roman" w:cs="Times New Roman"/>
          <w:sz w:val="24"/>
          <w:szCs w:val="24"/>
          <w:lang w:eastAsia="pl-PL"/>
        </w:rPr>
        <w:t xml:space="preserve">, dział </w:t>
      </w:r>
      <w:r w:rsidR="00942560">
        <w:rPr>
          <w:rFonts w:ascii="Times New Roman" w:eastAsia="Times New Roman" w:hAnsi="Times New Roman" w:cs="Times New Roman"/>
          <w:b/>
          <w:bCs/>
          <w:sz w:val="24"/>
          <w:szCs w:val="24"/>
          <w:lang w:eastAsia="pl-PL"/>
        </w:rPr>
        <w:t>801</w:t>
      </w:r>
      <w:r w:rsidRPr="001C3F48">
        <w:rPr>
          <w:rFonts w:ascii="Times New Roman" w:eastAsia="Times New Roman" w:hAnsi="Times New Roman" w:cs="Times New Roman"/>
          <w:sz w:val="24"/>
          <w:szCs w:val="24"/>
          <w:lang w:eastAsia="pl-PL"/>
        </w:rPr>
        <w:t xml:space="preserve">, rozdział </w:t>
      </w:r>
      <w:r w:rsidRPr="001C3F48">
        <w:rPr>
          <w:rFonts w:ascii="Times New Roman" w:eastAsia="Times New Roman" w:hAnsi="Times New Roman" w:cs="Times New Roman"/>
          <w:b/>
          <w:bCs/>
          <w:sz w:val="24"/>
          <w:szCs w:val="24"/>
          <w:lang w:eastAsia="pl-PL"/>
        </w:rPr>
        <w:t>80195</w:t>
      </w:r>
      <w:r w:rsidRPr="001C3F48">
        <w:rPr>
          <w:rFonts w:ascii="Times New Roman" w:eastAsia="Times New Roman" w:hAnsi="Times New Roman" w:cs="Times New Roman"/>
          <w:sz w:val="24"/>
          <w:szCs w:val="24"/>
          <w:lang w:eastAsia="pl-PL"/>
        </w:rPr>
        <w:t xml:space="preserve">, paragraf </w:t>
      </w:r>
      <w:r w:rsidRPr="001C3F48">
        <w:rPr>
          <w:rFonts w:ascii="Times New Roman" w:eastAsia="Times New Roman" w:hAnsi="Times New Roman" w:cs="Times New Roman"/>
          <w:b/>
          <w:bCs/>
          <w:sz w:val="24"/>
          <w:szCs w:val="24"/>
          <w:lang w:eastAsia="pl-PL"/>
        </w:rPr>
        <w:t>605</w:t>
      </w:r>
      <w:r w:rsidR="00915EA9" w:rsidRPr="001C3F48">
        <w:rPr>
          <w:rFonts w:ascii="Times New Roman" w:eastAsia="Times New Roman" w:hAnsi="Times New Roman" w:cs="Times New Roman"/>
          <w:sz w:val="24"/>
          <w:szCs w:val="24"/>
          <w:lang w:eastAsia="pl-PL"/>
        </w:rPr>
        <w:t>, kwota: …………………………………</w:t>
      </w:r>
    </w:p>
    <w:p w14:paraId="4DAFA3CC" w14:textId="77777777" w:rsidR="00BF2031" w:rsidRPr="001C3F48" w:rsidRDefault="00BF2031" w:rsidP="000A5074">
      <w:pPr>
        <w:numPr>
          <w:ilvl w:val="0"/>
          <w:numId w:val="59"/>
        </w:numPr>
        <w:spacing w:before="100" w:beforeAutospacing="1" w:after="100" w:afterAutospacing="1" w:line="300" w:lineRule="atLeast"/>
        <w:jc w:val="both"/>
        <w:rPr>
          <w:rFonts w:ascii="Times New Roman" w:eastAsia="Times New Roman" w:hAnsi="Times New Roman" w:cs="Times New Roman"/>
          <w:sz w:val="24"/>
          <w:szCs w:val="24"/>
          <w:lang w:eastAsia="pl-PL"/>
        </w:rPr>
      </w:pPr>
      <w:r w:rsidRPr="001C3F48">
        <w:rPr>
          <w:rFonts w:ascii="Times New Roman" w:eastAsia="Times New Roman" w:hAnsi="Times New Roman" w:cs="Times New Roman"/>
          <w:sz w:val="24"/>
          <w:szCs w:val="24"/>
          <w:lang w:eastAsia="pl-PL"/>
        </w:rPr>
        <w:t>Zadanie budżetowe (</w:t>
      </w:r>
      <w:r w:rsidRPr="001C3F48">
        <w:rPr>
          <w:rFonts w:ascii="Times New Roman" w:eastAsia="Times New Roman" w:hAnsi="Times New Roman" w:cs="Times New Roman"/>
          <w:strike/>
          <w:sz w:val="24"/>
          <w:szCs w:val="24"/>
          <w:lang w:eastAsia="pl-PL"/>
        </w:rPr>
        <w:t>bieżące</w:t>
      </w:r>
      <w:r w:rsidRPr="001C3F48">
        <w:rPr>
          <w:rFonts w:ascii="Times New Roman" w:eastAsia="Times New Roman" w:hAnsi="Times New Roman" w:cs="Times New Roman"/>
          <w:sz w:val="24"/>
          <w:szCs w:val="24"/>
          <w:lang w:eastAsia="pl-PL"/>
        </w:rPr>
        <w:t xml:space="preserve"> / </w:t>
      </w:r>
      <w:r w:rsidRPr="001C3F48">
        <w:rPr>
          <w:rFonts w:ascii="Times New Roman" w:eastAsia="Times New Roman" w:hAnsi="Times New Roman" w:cs="Times New Roman"/>
          <w:b/>
          <w:bCs/>
          <w:sz w:val="24"/>
          <w:szCs w:val="24"/>
          <w:lang w:eastAsia="pl-PL"/>
        </w:rPr>
        <w:t>inwestycyjne</w:t>
      </w:r>
      <w:r w:rsidRPr="001C3F48">
        <w:rPr>
          <w:rFonts w:ascii="Times New Roman" w:eastAsia="Times New Roman" w:hAnsi="Times New Roman" w:cs="Times New Roman"/>
          <w:sz w:val="24"/>
          <w:szCs w:val="24"/>
          <w:lang w:eastAsia="pl-PL"/>
        </w:rPr>
        <w:t>):</w:t>
      </w:r>
      <w:r w:rsidRPr="001C3F48">
        <w:rPr>
          <w:rFonts w:ascii="Times New Roman" w:eastAsia="Times New Roman" w:hAnsi="Times New Roman" w:cs="Times New Roman"/>
          <w:sz w:val="24"/>
          <w:szCs w:val="24"/>
          <w:lang w:eastAsia="pl-PL"/>
        </w:rPr>
        <w:br/>
      </w:r>
      <w:r w:rsidRPr="001C3F48">
        <w:rPr>
          <w:rFonts w:ascii="Times New Roman" w:eastAsia="Times New Roman" w:hAnsi="Times New Roman" w:cs="Times New Roman"/>
          <w:b/>
          <w:bCs/>
          <w:sz w:val="24"/>
          <w:szCs w:val="24"/>
          <w:lang w:eastAsia="pl-PL"/>
        </w:rPr>
        <w:t>Budowa kompleksu sportowego ORLIK 2025 przy Zespole Szkół Rolniczych w Grudziądzu – ZIM/7/2026</w:t>
      </w:r>
      <w:r w:rsidRPr="001C3F48">
        <w:rPr>
          <w:rFonts w:ascii="Times New Roman" w:eastAsia="Times New Roman" w:hAnsi="Times New Roman" w:cs="Times New Roman"/>
          <w:sz w:val="24"/>
          <w:szCs w:val="24"/>
          <w:lang w:eastAsia="pl-PL"/>
        </w:rPr>
        <w:t xml:space="preserve"> – „nazwa zadania”</w:t>
      </w:r>
    </w:p>
    <w:p w14:paraId="662B965C" w14:textId="77777777" w:rsidR="00BF2031" w:rsidRPr="001C3F48" w:rsidRDefault="00BF2031" w:rsidP="000A5074">
      <w:pPr>
        <w:numPr>
          <w:ilvl w:val="0"/>
          <w:numId w:val="59"/>
        </w:numPr>
        <w:spacing w:before="100" w:beforeAutospacing="1" w:after="100" w:afterAutospacing="1" w:line="300" w:lineRule="atLeast"/>
        <w:jc w:val="both"/>
        <w:rPr>
          <w:rFonts w:ascii="Times New Roman" w:eastAsia="Times New Roman" w:hAnsi="Times New Roman" w:cs="Times New Roman"/>
          <w:sz w:val="24"/>
          <w:szCs w:val="24"/>
          <w:lang w:eastAsia="pl-PL"/>
        </w:rPr>
      </w:pPr>
      <w:r w:rsidRPr="001C3F48">
        <w:rPr>
          <w:rFonts w:ascii="Times New Roman" w:eastAsia="Times New Roman" w:hAnsi="Times New Roman" w:cs="Times New Roman"/>
          <w:sz w:val="24"/>
          <w:szCs w:val="24"/>
          <w:lang w:eastAsia="pl-PL"/>
        </w:rPr>
        <w:t xml:space="preserve">Rodzaj dokumentu stanowiącego podstawę dokonania płatności: </w:t>
      </w:r>
      <w:r w:rsidRPr="001C3F48">
        <w:rPr>
          <w:rFonts w:ascii="Times New Roman" w:eastAsia="Times New Roman" w:hAnsi="Times New Roman" w:cs="Times New Roman"/>
          <w:b/>
          <w:bCs/>
          <w:sz w:val="24"/>
          <w:szCs w:val="24"/>
          <w:lang w:eastAsia="pl-PL"/>
        </w:rPr>
        <w:t>faktura</w:t>
      </w:r>
    </w:p>
    <w:p w14:paraId="31342BAD" w14:textId="77777777" w:rsidR="00BF2031" w:rsidRPr="001C3F48" w:rsidRDefault="00BF2031" w:rsidP="000A5074">
      <w:pPr>
        <w:numPr>
          <w:ilvl w:val="0"/>
          <w:numId w:val="59"/>
        </w:numPr>
        <w:spacing w:before="100" w:beforeAutospacing="1" w:after="100" w:afterAutospacing="1" w:line="300" w:lineRule="atLeast"/>
        <w:jc w:val="both"/>
        <w:rPr>
          <w:rFonts w:ascii="Times New Roman" w:eastAsia="Times New Roman" w:hAnsi="Times New Roman" w:cs="Times New Roman"/>
          <w:sz w:val="24"/>
          <w:szCs w:val="24"/>
          <w:lang w:eastAsia="pl-PL"/>
        </w:rPr>
      </w:pPr>
      <w:r w:rsidRPr="001C3F48">
        <w:rPr>
          <w:rFonts w:ascii="Times New Roman" w:eastAsia="Times New Roman" w:hAnsi="Times New Roman" w:cs="Times New Roman"/>
          <w:sz w:val="24"/>
          <w:szCs w:val="24"/>
          <w:lang w:eastAsia="pl-PL"/>
        </w:rPr>
        <w:t xml:space="preserve">Stawka podatku VAT: </w:t>
      </w:r>
      <w:r w:rsidRPr="001C3F48">
        <w:rPr>
          <w:rFonts w:ascii="Times New Roman" w:eastAsia="Times New Roman" w:hAnsi="Times New Roman" w:cs="Times New Roman"/>
          <w:b/>
          <w:bCs/>
          <w:sz w:val="24"/>
          <w:szCs w:val="24"/>
          <w:lang w:eastAsia="pl-PL"/>
        </w:rPr>
        <w:t>23%</w:t>
      </w:r>
    </w:p>
    <w:p w14:paraId="397C6709" w14:textId="77777777" w:rsidR="00BF2031" w:rsidRPr="001C3F48" w:rsidRDefault="00BF2031" w:rsidP="000A5074">
      <w:pPr>
        <w:numPr>
          <w:ilvl w:val="0"/>
          <w:numId w:val="59"/>
        </w:numPr>
        <w:spacing w:before="100" w:beforeAutospacing="1" w:after="100" w:afterAutospacing="1" w:line="300" w:lineRule="atLeast"/>
        <w:jc w:val="both"/>
        <w:rPr>
          <w:rFonts w:ascii="Times New Roman" w:eastAsia="Times New Roman" w:hAnsi="Times New Roman" w:cs="Times New Roman"/>
          <w:sz w:val="24"/>
          <w:szCs w:val="24"/>
          <w:lang w:eastAsia="pl-PL"/>
        </w:rPr>
      </w:pPr>
      <w:r w:rsidRPr="001C3F48">
        <w:rPr>
          <w:rFonts w:ascii="Times New Roman" w:eastAsia="Times New Roman" w:hAnsi="Times New Roman" w:cs="Times New Roman"/>
          <w:sz w:val="24"/>
          <w:szCs w:val="24"/>
          <w:lang w:eastAsia="pl-PL"/>
        </w:rPr>
        <w:t xml:space="preserve">Płatność z rachunku bankowego nr: </w:t>
      </w:r>
      <w:r w:rsidRPr="001C3F48">
        <w:rPr>
          <w:rFonts w:ascii="Times New Roman" w:eastAsia="Times New Roman" w:hAnsi="Times New Roman" w:cs="Times New Roman"/>
          <w:b/>
          <w:bCs/>
          <w:sz w:val="24"/>
          <w:szCs w:val="24"/>
          <w:lang w:eastAsia="pl-PL"/>
        </w:rPr>
        <w:t>64 1020 1853 0000 9602 0674 2730</w:t>
      </w:r>
    </w:p>
    <w:p w14:paraId="78E26BAF" w14:textId="77777777" w:rsidR="009470A5" w:rsidRPr="001C3F48" w:rsidRDefault="009470A5" w:rsidP="000A5074">
      <w:pPr>
        <w:widowControl w:val="0"/>
        <w:suppressAutoHyphens/>
        <w:spacing w:after="0" w:line="240" w:lineRule="auto"/>
        <w:ind w:left="720"/>
        <w:jc w:val="both"/>
        <w:rPr>
          <w:rFonts w:ascii="Times New Roman" w:eastAsia="Times New Roman" w:hAnsi="Times New Roman" w:cs="Times New Roman"/>
          <w:sz w:val="24"/>
          <w:szCs w:val="24"/>
        </w:rPr>
      </w:pPr>
    </w:p>
    <w:p w14:paraId="49A3A4DF" w14:textId="074FDEE3" w:rsidR="00D3554F" w:rsidRPr="001C3F48" w:rsidRDefault="00D3554F" w:rsidP="000A5074">
      <w:pPr>
        <w:suppressAutoHyphens/>
        <w:spacing w:after="0" w:line="240" w:lineRule="auto"/>
        <w:jc w:val="both"/>
        <w:rPr>
          <w:rFonts w:ascii="Times New Roman" w:eastAsia="Calibri" w:hAnsi="Times New Roman" w:cs="Times New Roman"/>
          <w:color w:val="000000" w:themeColor="text1"/>
          <w:sz w:val="24"/>
          <w:szCs w:val="24"/>
        </w:rPr>
      </w:pPr>
      <w:r w:rsidRPr="001C3F48">
        <w:rPr>
          <w:rFonts w:ascii="Times New Roman" w:eastAsia="Calibri" w:hAnsi="Times New Roman" w:cs="Times New Roman"/>
          <w:color w:val="000000" w:themeColor="text1"/>
          <w:sz w:val="24"/>
          <w:szCs w:val="24"/>
        </w:rPr>
        <w:t>Zmiana powyżej wskazanych danych nie wymaga zawarcia aneksu i następuje na podstawie oświadczenia złożonego przez Zamawiającego.</w:t>
      </w:r>
    </w:p>
    <w:p w14:paraId="30D690F0" w14:textId="77777777" w:rsidR="009470A5" w:rsidRPr="001C3F48" w:rsidRDefault="009470A5" w:rsidP="000A5074">
      <w:pPr>
        <w:suppressAutoHyphens/>
        <w:spacing w:after="0" w:line="240" w:lineRule="auto"/>
        <w:jc w:val="both"/>
        <w:rPr>
          <w:rFonts w:ascii="Times New Roman" w:eastAsia="Calibri" w:hAnsi="Times New Roman" w:cs="Times New Roman"/>
          <w:color w:val="000000" w:themeColor="text1"/>
          <w:sz w:val="24"/>
          <w:szCs w:val="24"/>
        </w:rPr>
      </w:pPr>
    </w:p>
    <w:p w14:paraId="25F8EDE8" w14:textId="31903771" w:rsidR="00D3554F" w:rsidRPr="001C3F48" w:rsidRDefault="00D3554F" w:rsidP="000A5074">
      <w:pPr>
        <w:widowControl w:val="0"/>
        <w:shd w:val="clear" w:color="auto" w:fill="FFFFFF"/>
        <w:suppressAutoHyphens/>
        <w:spacing w:after="0" w:line="240" w:lineRule="auto"/>
        <w:ind w:left="11"/>
        <w:jc w:val="both"/>
        <w:rPr>
          <w:rFonts w:ascii="Times New Roman" w:eastAsia="Lucida Sans Unicode" w:hAnsi="Times New Roman" w:cs="Times New Roman"/>
          <w:color w:val="000000" w:themeColor="text1"/>
          <w:kern w:val="2"/>
          <w:sz w:val="24"/>
          <w:szCs w:val="24"/>
          <w:lang w:eastAsia="zh-CN"/>
        </w:rPr>
      </w:pPr>
      <w:r w:rsidRPr="001C3F48">
        <w:rPr>
          <w:rFonts w:ascii="Times New Roman" w:eastAsia="Lucida Sans Unicode" w:hAnsi="Times New Roman" w:cs="Times New Roman"/>
          <w:color w:val="000000" w:themeColor="text1"/>
          <w:kern w:val="1"/>
          <w:sz w:val="24"/>
          <w:szCs w:val="24"/>
          <w:lang w:eastAsia="zh-CN"/>
        </w:rPr>
        <w:t xml:space="preserve">Umowa została zawarta na podstawie oferty złożonej w postępowaniu przeprowadzonym na podstawie art. 275 pkt </w:t>
      </w:r>
      <w:r w:rsidR="004D474D" w:rsidRPr="001C3F48">
        <w:rPr>
          <w:rFonts w:ascii="Times New Roman" w:eastAsia="Lucida Sans Unicode" w:hAnsi="Times New Roman" w:cs="Times New Roman"/>
          <w:color w:val="000000" w:themeColor="text1"/>
          <w:kern w:val="1"/>
          <w:sz w:val="24"/>
          <w:szCs w:val="24"/>
          <w:lang w:eastAsia="zh-CN"/>
        </w:rPr>
        <w:t xml:space="preserve">2 </w:t>
      </w:r>
      <w:r w:rsidRPr="001C3F48">
        <w:rPr>
          <w:rFonts w:ascii="Times New Roman" w:eastAsia="Lucida Sans Unicode" w:hAnsi="Times New Roman" w:cs="Times New Roman"/>
          <w:color w:val="000000" w:themeColor="text1"/>
          <w:kern w:val="1"/>
          <w:sz w:val="24"/>
          <w:szCs w:val="24"/>
          <w:lang w:eastAsia="zh-CN"/>
        </w:rPr>
        <w:t xml:space="preserve">ustawy z dnia 11 września 2019 roku Prawo zamówień publicznych </w:t>
      </w:r>
      <w:r w:rsidRPr="001C3F48">
        <w:rPr>
          <w:rFonts w:ascii="Times New Roman" w:eastAsia="Lucida Sans Unicode" w:hAnsi="Times New Roman" w:cs="Times New Roman"/>
          <w:kern w:val="1"/>
          <w:sz w:val="24"/>
          <w:szCs w:val="24"/>
          <w:lang w:eastAsia="zh-CN"/>
        </w:rPr>
        <w:t>(Dz.U. z 2024 r., poz. 1320</w:t>
      </w:r>
      <w:r w:rsidR="007914D7" w:rsidRPr="001C3F48">
        <w:rPr>
          <w:rFonts w:ascii="Times New Roman" w:eastAsia="Lucida Sans Unicode" w:hAnsi="Times New Roman" w:cs="Times New Roman"/>
          <w:kern w:val="1"/>
          <w:sz w:val="24"/>
          <w:szCs w:val="24"/>
          <w:lang w:eastAsia="zh-CN"/>
        </w:rPr>
        <w:t xml:space="preserve"> </w:t>
      </w:r>
      <w:r w:rsidRPr="001C3F48">
        <w:rPr>
          <w:rFonts w:ascii="Times New Roman" w:eastAsia="Lucida Sans Unicode" w:hAnsi="Times New Roman" w:cs="Times New Roman"/>
          <w:kern w:val="1"/>
          <w:sz w:val="24"/>
          <w:szCs w:val="24"/>
          <w:lang w:eastAsia="zh-CN"/>
        </w:rPr>
        <w:t xml:space="preserve">ze zm.) w trybie </w:t>
      </w:r>
      <w:r w:rsidRPr="001C3F48">
        <w:rPr>
          <w:rFonts w:ascii="Times New Roman" w:eastAsia="Lucida Sans Unicode" w:hAnsi="Times New Roman" w:cs="Times New Roman"/>
          <w:color w:val="000000" w:themeColor="text1"/>
          <w:kern w:val="1"/>
          <w:sz w:val="24"/>
          <w:szCs w:val="24"/>
          <w:lang w:eastAsia="zh-CN"/>
        </w:rPr>
        <w:t xml:space="preserve">podstawowym </w:t>
      </w:r>
      <w:r w:rsidR="004D474D" w:rsidRPr="001C3F48">
        <w:rPr>
          <w:rFonts w:ascii="Times New Roman" w:eastAsia="Lucida Sans Unicode" w:hAnsi="Times New Roman" w:cs="Times New Roman"/>
          <w:color w:val="000000" w:themeColor="text1"/>
          <w:kern w:val="1"/>
          <w:sz w:val="24"/>
          <w:szCs w:val="24"/>
          <w:lang w:eastAsia="zh-CN"/>
        </w:rPr>
        <w:t xml:space="preserve">z możliwością </w:t>
      </w:r>
      <w:r w:rsidR="00932257" w:rsidRPr="001C3F48">
        <w:rPr>
          <w:rFonts w:ascii="Times New Roman" w:eastAsia="Lucida Sans Unicode" w:hAnsi="Times New Roman" w:cs="Times New Roman"/>
          <w:color w:val="000000" w:themeColor="text1"/>
          <w:kern w:val="1"/>
          <w:sz w:val="24"/>
          <w:szCs w:val="24"/>
          <w:lang w:eastAsia="zh-CN"/>
        </w:rPr>
        <w:t xml:space="preserve">przeprowadzenia </w:t>
      </w:r>
      <w:r w:rsidR="004D474D" w:rsidRPr="001C3F48">
        <w:rPr>
          <w:rFonts w:ascii="Times New Roman" w:eastAsia="Lucida Sans Unicode" w:hAnsi="Times New Roman" w:cs="Times New Roman"/>
          <w:color w:val="000000" w:themeColor="text1"/>
          <w:kern w:val="1"/>
          <w:sz w:val="24"/>
          <w:szCs w:val="24"/>
          <w:lang w:eastAsia="zh-CN"/>
        </w:rPr>
        <w:t>negocjacji.</w:t>
      </w:r>
    </w:p>
    <w:p w14:paraId="33B471B6" w14:textId="77777777" w:rsidR="001C3F48" w:rsidRDefault="001C3F48" w:rsidP="001C3F48">
      <w:pPr>
        <w:widowControl w:val="0"/>
        <w:shd w:val="clear" w:color="auto" w:fill="FFFFFF"/>
        <w:suppressAutoHyphens/>
        <w:spacing w:before="240" w:after="0" w:line="240" w:lineRule="auto"/>
        <w:ind w:left="11"/>
        <w:jc w:val="center"/>
        <w:rPr>
          <w:rFonts w:ascii="Times New Roman" w:eastAsia="Arial Unicode MS" w:hAnsi="Times New Roman" w:cs="Times New Roman"/>
          <w:b/>
          <w:bCs/>
          <w:w w:val="114"/>
          <w:kern w:val="1"/>
          <w:sz w:val="24"/>
          <w:szCs w:val="24"/>
          <w:lang w:eastAsia="hi-IN" w:bidi="hi-IN"/>
        </w:rPr>
      </w:pPr>
    </w:p>
    <w:p w14:paraId="095F2860" w14:textId="77777777" w:rsidR="001C3F48" w:rsidRDefault="001C3F48" w:rsidP="001C3F48">
      <w:pPr>
        <w:widowControl w:val="0"/>
        <w:shd w:val="clear" w:color="auto" w:fill="FFFFFF"/>
        <w:suppressAutoHyphens/>
        <w:spacing w:before="240" w:after="0" w:line="240" w:lineRule="auto"/>
        <w:ind w:left="11"/>
        <w:jc w:val="center"/>
        <w:rPr>
          <w:rFonts w:ascii="Times New Roman" w:eastAsia="Arial Unicode MS" w:hAnsi="Times New Roman" w:cs="Times New Roman"/>
          <w:b/>
          <w:bCs/>
          <w:w w:val="114"/>
          <w:kern w:val="1"/>
          <w:sz w:val="24"/>
          <w:szCs w:val="24"/>
          <w:lang w:eastAsia="hi-IN" w:bidi="hi-IN"/>
        </w:rPr>
      </w:pPr>
    </w:p>
    <w:p w14:paraId="6B5D0C6B" w14:textId="77777777" w:rsidR="001C3F48" w:rsidRDefault="001C3F48" w:rsidP="001C3F48">
      <w:pPr>
        <w:widowControl w:val="0"/>
        <w:shd w:val="clear" w:color="auto" w:fill="FFFFFF"/>
        <w:suppressAutoHyphens/>
        <w:spacing w:before="240" w:after="0" w:line="240" w:lineRule="auto"/>
        <w:ind w:left="11"/>
        <w:jc w:val="center"/>
        <w:rPr>
          <w:rFonts w:ascii="Times New Roman" w:eastAsia="Arial Unicode MS" w:hAnsi="Times New Roman" w:cs="Times New Roman"/>
          <w:b/>
          <w:bCs/>
          <w:w w:val="114"/>
          <w:kern w:val="1"/>
          <w:sz w:val="24"/>
          <w:szCs w:val="24"/>
          <w:lang w:eastAsia="hi-IN" w:bidi="hi-IN"/>
        </w:rPr>
      </w:pPr>
    </w:p>
    <w:p w14:paraId="35AE5DB8" w14:textId="77777777" w:rsidR="001C3F48" w:rsidRDefault="001C3F48" w:rsidP="001C3F48">
      <w:pPr>
        <w:widowControl w:val="0"/>
        <w:shd w:val="clear" w:color="auto" w:fill="FFFFFF"/>
        <w:suppressAutoHyphens/>
        <w:spacing w:before="240" w:after="0" w:line="240" w:lineRule="auto"/>
        <w:ind w:left="11"/>
        <w:jc w:val="center"/>
        <w:rPr>
          <w:rFonts w:ascii="Times New Roman" w:eastAsia="Arial Unicode MS" w:hAnsi="Times New Roman" w:cs="Times New Roman"/>
          <w:b/>
          <w:bCs/>
          <w:w w:val="114"/>
          <w:kern w:val="1"/>
          <w:sz w:val="24"/>
          <w:szCs w:val="24"/>
          <w:lang w:eastAsia="hi-IN" w:bidi="hi-IN"/>
        </w:rPr>
      </w:pPr>
    </w:p>
    <w:p w14:paraId="59CBB086" w14:textId="6BB263DF" w:rsidR="00D3554F" w:rsidRPr="001C3F48" w:rsidRDefault="00D3554F" w:rsidP="001C3F48">
      <w:pPr>
        <w:widowControl w:val="0"/>
        <w:shd w:val="clear" w:color="auto" w:fill="FFFFFF"/>
        <w:suppressAutoHyphens/>
        <w:spacing w:before="240" w:after="0" w:line="240" w:lineRule="auto"/>
        <w:ind w:left="11"/>
        <w:jc w:val="center"/>
        <w:rPr>
          <w:rFonts w:ascii="Times New Roman" w:eastAsia="Arial Unicode MS" w:hAnsi="Times New Roman" w:cs="Times New Roman"/>
          <w:b/>
          <w:bCs/>
          <w:w w:val="114"/>
          <w:kern w:val="1"/>
          <w:sz w:val="24"/>
          <w:szCs w:val="24"/>
          <w:lang w:eastAsia="hi-IN" w:bidi="hi-IN"/>
        </w:rPr>
      </w:pPr>
      <w:r w:rsidRPr="001C3F48">
        <w:rPr>
          <w:rFonts w:ascii="Times New Roman" w:eastAsia="Arial Unicode MS" w:hAnsi="Times New Roman" w:cs="Times New Roman"/>
          <w:b/>
          <w:bCs/>
          <w:w w:val="114"/>
          <w:kern w:val="1"/>
          <w:sz w:val="24"/>
          <w:szCs w:val="24"/>
          <w:lang w:eastAsia="hi-IN" w:bidi="hi-IN"/>
        </w:rPr>
        <w:lastRenderedPageBreak/>
        <w:t>§ 1</w:t>
      </w:r>
    </w:p>
    <w:p w14:paraId="763FFD50" w14:textId="77777777" w:rsidR="00D3554F" w:rsidRPr="001C3F48" w:rsidRDefault="00D3554F" w:rsidP="001C3F48">
      <w:pPr>
        <w:widowControl w:val="0"/>
        <w:suppressAutoHyphens/>
        <w:spacing w:after="240" w:line="240" w:lineRule="auto"/>
        <w:jc w:val="center"/>
        <w:rPr>
          <w:rFonts w:ascii="Times New Roman" w:eastAsia="Arial Unicode MS" w:hAnsi="Times New Roman" w:cs="Times New Roman"/>
          <w:b/>
          <w:kern w:val="1"/>
          <w:sz w:val="24"/>
          <w:szCs w:val="24"/>
          <w:lang w:eastAsia="hi-IN" w:bidi="hi-IN"/>
        </w:rPr>
      </w:pPr>
      <w:r w:rsidRPr="001C3F48">
        <w:rPr>
          <w:rFonts w:ascii="Times New Roman" w:eastAsia="Arial Unicode MS" w:hAnsi="Times New Roman" w:cs="Times New Roman"/>
          <w:b/>
          <w:kern w:val="1"/>
          <w:sz w:val="24"/>
          <w:szCs w:val="24"/>
          <w:lang w:eastAsia="hi-IN" w:bidi="hi-IN"/>
        </w:rPr>
        <w:t>Przedmiot umowy</w:t>
      </w:r>
    </w:p>
    <w:p w14:paraId="78A105BA" w14:textId="728E838D" w:rsidR="00917BCC" w:rsidRPr="001C3F48" w:rsidRDefault="00917BCC" w:rsidP="004C6030">
      <w:pPr>
        <w:pStyle w:val="Akapitzlist"/>
        <w:numPr>
          <w:ilvl w:val="0"/>
          <w:numId w:val="25"/>
        </w:numPr>
        <w:spacing w:after="0"/>
        <w:jc w:val="both"/>
        <w:rPr>
          <w:rFonts w:ascii="Times New Roman" w:hAnsi="Times New Roman" w:cs="Times New Roman"/>
          <w:b/>
          <w:color w:val="202124"/>
          <w:sz w:val="24"/>
          <w:szCs w:val="24"/>
        </w:rPr>
      </w:pPr>
      <w:r w:rsidRPr="001C3F48">
        <w:rPr>
          <w:rFonts w:ascii="Times New Roman" w:hAnsi="Times New Roman" w:cs="Times New Roman"/>
          <w:color w:val="202124"/>
          <w:sz w:val="24"/>
          <w:szCs w:val="24"/>
        </w:rPr>
        <w:t xml:space="preserve">Zamawiający powierza, a Wykonawca przyjmuje do </w:t>
      </w:r>
      <w:r w:rsidRPr="001C3F48">
        <w:rPr>
          <w:rFonts w:ascii="Times New Roman" w:hAnsi="Times New Roman" w:cs="Times New Roman"/>
          <w:bCs/>
          <w:color w:val="202124"/>
          <w:sz w:val="24"/>
          <w:szCs w:val="24"/>
        </w:rPr>
        <w:t xml:space="preserve">wykonania roboty budowlane </w:t>
      </w:r>
      <w:r w:rsidRPr="001C3F48">
        <w:rPr>
          <w:rFonts w:ascii="Times New Roman" w:hAnsi="Times New Roman" w:cs="Times New Roman"/>
          <w:bCs/>
          <w:color w:val="202124"/>
          <w:sz w:val="24"/>
          <w:szCs w:val="24"/>
        </w:rPr>
        <w:br/>
        <w:t xml:space="preserve">pn. </w:t>
      </w:r>
      <w:bookmarkStart w:id="0" w:name="_Hlk213144938"/>
      <w:r w:rsidR="004E76DF" w:rsidRPr="001C3F48">
        <w:rPr>
          <w:rFonts w:ascii="Times New Roman" w:eastAsia="Times New Roman" w:hAnsi="Times New Roman" w:cs="Times New Roman"/>
          <w:b/>
          <w:bCs/>
          <w:sz w:val="24"/>
          <w:szCs w:val="24"/>
          <w:u w:val="single"/>
          <w:lang w:eastAsia="pl-PL"/>
        </w:rPr>
        <w:t xml:space="preserve">Budowa kompleksu sportowego ORLIK 2025 przy Zespole Szkół Rolniczych </w:t>
      </w:r>
      <w:r w:rsidR="004E76DF" w:rsidRPr="001C3F48">
        <w:rPr>
          <w:rFonts w:ascii="Times New Roman" w:eastAsia="Times New Roman" w:hAnsi="Times New Roman" w:cs="Times New Roman"/>
          <w:b/>
          <w:bCs/>
          <w:sz w:val="24"/>
          <w:szCs w:val="24"/>
          <w:u w:val="single"/>
          <w:lang w:eastAsia="pl-PL"/>
        </w:rPr>
        <w:br/>
        <w:t>w Grudziądzu</w:t>
      </w:r>
    </w:p>
    <w:bookmarkEnd w:id="0"/>
    <w:p w14:paraId="6193A800" w14:textId="2C9BA18C" w:rsidR="00917BCC" w:rsidRPr="001C3F48" w:rsidRDefault="00917BCC" w:rsidP="004C6030">
      <w:pPr>
        <w:pStyle w:val="Akapitzlist"/>
        <w:numPr>
          <w:ilvl w:val="0"/>
          <w:numId w:val="25"/>
        </w:numPr>
        <w:spacing w:after="0"/>
        <w:jc w:val="both"/>
        <w:rPr>
          <w:rFonts w:ascii="Times New Roman" w:hAnsi="Times New Roman" w:cs="Times New Roman"/>
          <w:b/>
          <w:bCs/>
          <w:color w:val="202124"/>
          <w:sz w:val="24"/>
          <w:szCs w:val="24"/>
        </w:rPr>
      </w:pPr>
      <w:r w:rsidRPr="001C3F48">
        <w:rPr>
          <w:rFonts w:ascii="Times New Roman" w:hAnsi="Times New Roman" w:cs="Times New Roman"/>
          <w:color w:val="202124"/>
          <w:sz w:val="24"/>
          <w:szCs w:val="24"/>
        </w:rPr>
        <w:t xml:space="preserve">Zakres zamówienia obejmuje </w:t>
      </w:r>
      <w:r w:rsidRPr="001C3F48">
        <w:rPr>
          <w:rFonts w:ascii="Times New Roman" w:hAnsi="Times New Roman" w:cs="Times New Roman"/>
          <w:sz w:val="24"/>
          <w:szCs w:val="24"/>
        </w:rPr>
        <w:t xml:space="preserve">wykonanie robót budowlanych w zakresie wynikającym </w:t>
      </w:r>
      <w:r w:rsidR="004E76DF" w:rsidRPr="001C3F48">
        <w:rPr>
          <w:rFonts w:ascii="Times New Roman" w:hAnsi="Times New Roman" w:cs="Times New Roman"/>
          <w:sz w:val="24"/>
          <w:szCs w:val="24"/>
        </w:rPr>
        <w:br/>
      </w:r>
      <w:r w:rsidRPr="001C3F48">
        <w:rPr>
          <w:rFonts w:ascii="Times New Roman" w:hAnsi="Times New Roman" w:cs="Times New Roman"/>
          <w:sz w:val="24"/>
          <w:szCs w:val="24"/>
        </w:rPr>
        <w:t>z Opisu Przedmiotu Zamówienia (zwanego dalej OPZ)</w:t>
      </w:r>
      <w:r w:rsidR="0074002D">
        <w:rPr>
          <w:rFonts w:ascii="Times New Roman" w:hAnsi="Times New Roman" w:cs="Times New Roman"/>
          <w:sz w:val="24"/>
          <w:szCs w:val="24"/>
        </w:rPr>
        <w:t xml:space="preserve"> stanowiący załącznik do Specyfikacji Warunków Zamówienia (dalej jako: „SWZ”</w:t>
      </w:r>
      <w:r w:rsidR="00835D43">
        <w:rPr>
          <w:rFonts w:ascii="Times New Roman" w:hAnsi="Times New Roman" w:cs="Times New Roman"/>
          <w:sz w:val="24"/>
          <w:szCs w:val="24"/>
        </w:rPr>
        <w:t>).</w:t>
      </w:r>
      <w:r w:rsidRPr="001C3F48">
        <w:rPr>
          <w:rFonts w:ascii="Times New Roman" w:hAnsi="Times New Roman" w:cs="Times New Roman"/>
          <w:sz w:val="24"/>
          <w:szCs w:val="24"/>
        </w:rPr>
        <w:t xml:space="preserve"> </w:t>
      </w:r>
    </w:p>
    <w:p w14:paraId="5BCF1613" w14:textId="71FE1149" w:rsidR="00D3554F" w:rsidRPr="001C3F48" w:rsidRDefault="00D3554F" w:rsidP="004C6030">
      <w:pPr>
        <w:widowControl w:val="0"/>
        <w:numPr>
          <w:ilvl w:val="0"/>
          <w:numId w:val="25"/>
        </w:numPr>
        <w:suppressAutoHyphens/>
        <w:spacing w:before="120" w:after="120"/>
        <w:ind w:left="284" w:hanging="284"/>
        <w:jc w:val="both"/>
        <w:rPr>
          <w:rFonts w:ascii="Times New Roman" w:eastAsia="Calibri" w:hAnsi="Times New Roman" w:cs="Times New Roman"/>
          <w:color w:val="000000" w:themeColor="text1"/>
          <w:sz w:val="24"/>
          <w:szCs w:val="24"/>
        </w:rPr>
      </w:pPr>
      <w:r w:rsidRPr="001C3F48">
        <w:rPr>
          <w:rFonts w:ascii="Times New Roman" w:eastAsia="Times New Roman" w:hAnsi="Times New Roman" w:cs="Times New Roman"/>
          <w:color w:val="000000" w:themeColor="text1"/>
          <w:kern w:val="1"/>
          <w:sz w:val="24"/>
          <w:szCs w:val="24"/>
          <w:lang w:eastAsia="ar-SA"/>
        </w:rPr>
        <w:t xml:space="preserve">Zawierając niniejszą Umowę Wykonawca potwierdza, że zapoznał się z jej treścią </w:t>
      </w:r>
      <w:r w:rsidR="00835D43" w:rsidRPr="001C3F48">
        <w:rPr>
          <w:rFonts w:ascii="Times New Roman" w:eastAsia="Times New Roman" w:hAnsi="Times New Roman" w:cs="Times New Roman"/>
          <w:color w:val="000000" w:themeColor="text1"/>
          <w:kern w:val="1"/>
          <w:sz w:val="24"/>
          <w:szCs w:val="24"/>
          <w:lang w:eastAsia="ar-SA"/>
        </w:rPr>
        <w:t>i upewnił</w:t>
      </w:r>
      <w:r w:rsidRPr="001C3F48">
        <w:rPr>
          <w:rFonts w:ascii="Times New Roman" w:eastAsia="Times New Roman" w:hAnsi="Times New Roman" w:cs="Times New Roman"/>
          <w:color w:val="000000" w:themeColor="text1"/>
          <w:kern w:val="1"/>
          <w:sz w:val="24"/>
          <w:szCs w:val="24"/>
          <w:lang w:eastAsia="ar-SA"/>
        </w:rPr>
        <w:t xml:space="preserve"> się, co do jej prawidłowości oraz przedłożonych przez Zamawiającego </w:t>
      </w:r>
      <w:r w:rsidRPr="001C3F48">
        <w:rPr>
          <w:rFonts w:ascii="Times New Roman" w:eastAsia="Times New Roman" w:hAnsi="Times New Roman" w:cs="Times New Roman"/>
          <w:kern w:val="1"/>
          <w:sz w:val="24"/>
          <w:szCs w:val="24"/>
          <w:lang w:eastAsia="ar-SA"/>
        </w:rPr>
        <w:t>dokumentów związanych z jej realizacją</w:t>
      </w:r>
      <w:r w:rsidR="007F7BB5" w:rsidRPr="001C3F48">
        <w:rPr>
          <w:rFonts w:ascii="Times New Roman" w:eastAsia="Times New Roman" w:hAnsi="Times New Roman" w:cs="Times New Roman"/>
          <w:kern w:val="1"/>
          <w:sz w:val="24"/>
          <w:szCs w:val="24"/>
          <w:lang w:eastAsia="ar-SA"/>
        </w:rPr>
        <w:t>.</w:t>
      </w:r>
    </w:p>
    <w:p w14:paraId="328ECD37" w14:textId="77777777" w:rsidR="00D3554F" w:rsidRPr="001C3F48" w:rsidRDefault="00D3554F" w:rsidP="004C6030">
      <w:pPr>
        <w:widowControl w:val="0"/>
        <w:numPr>
          <w:ilvl w:val="0"/>
          <w:numId w:val="25"/>
        </w:numPr>
        <w:suppressAutoHyphens/>
        <w:spacing w:before="120" w:after="120"/>
        <w:ind w:left="284" w:hanging="284"/>
        <w:jc w:val="both"/>
        <w:rPr>
          <w:rFonts w:ascii="Times New Roman" w:eastAsia="Calibri" w:hAnsi="Times New Roman" w:cs="Times New Roman"/>
          <w:color w:val="000000" w:themeColor="text1"/>
          <w:sz w:val="24"/>
          <w:szCs w:val="24"/>
        </w:rPr>
      </w:pPr>
      <w:r w:rsidRPr="001C3F48">
        <w:rPr>
          <w:rFonts w:ascii="Times New Roman" w:eastAsia="Times New Roman" w:hAnsi="Times New Roman" w:cs="Times New Roman"/>
          <w:color w:val="000000" w:themeColor="text1"/>
          <w:sz w:val="24"/>
          <w:szCs w:val="24"/>
        </w:rPr>
        <w:t>Wykonawca oświadcza, że wykona Przedmiot umowy zgodnie z niniejszą Umową, zasadami wiedzy technicznej i sztuki budowlanej, normami technicznymi oraz właściwymi przepisami.</w:t>
      </w:r>
    </w:p>
    <w:p w14:paraId="2B63898E" w14:textId="77777777" w:rsidR="00D3554F" w:rsidRPr="001C3F48" w:rsidRDefault="00D3554F" w:rsidP="004C6030">
      <w:pPr>
        <w:widowControl w:val="0"/>
        <w:numPr>
          <w:ilvl w:val="0"/>
          <w:numId w:val="25"/>
        </w:numPr>
        <w:suppressAutoHyphens/>
        <w:spacing w:before="120" w:after="120"/>
        <w:ind w:left="284" w:hanging="284"/>
        <w:jc w:val="both"/>
        <w:rPr>
          <w:rFonts w:ascii="Times New Roman" w:eastAsia="Calibri" w:hAnsi="Times New Roman" w:cs="Times New Roman"/>
          <w:color w:val="000000" w:themeColor="text1"/>
          <w:sz w:val="24"/>
          <w:szCs w:val="24"/>
        </w:rPr>
      </w:pPr>
      <w:r w:rsidRPr="001C3F48">
        <w:rPr>
          <w:rFonts w:ascii="Times New Roman" w:eastAsia="Times New Roman" w:hAnsi="Times New Roman" w:cs="Times New Roman"/>
          <w:color w:val="000000" w:themeColor="text1"/>
          <w:kern w:val="1"/>
          <w:sz w:val="24"/>
          <w:szCs w:val="24"/>
          <w:lang w:eastAsia="ar-SA"/>
        </w:rPr>
        <w:t>Wykonawca oświadcza, że zapoznał się z terenem budowy, jego otoczeniem oraz warunkami realizacji Umowy i w związku z tym potwierdza, że posiada wystarczające informacje dotyczące:</w:t>
      </w:r>
    </w:p>
    <w:p w14:paraId="24A0C682" w14:textId="77777777" w:rsidR="00D3554F" w:rsidRPr="001C3F48" w:rsidRDefault="00D3554F" w:rsidP="004C6030">
      <w:pPr>
        <w:widowControl w:val="0"/>
        <w:numPr>
          <w:ilvl w:val="1"/>
          <w:numId w:val="4"/>
        </w:numPr>
        <w:suppressAutoHyphens/>
        <w:spacing w:before="120" w:after="120"/>
        <w:ind w:left="568" w:hanging="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formy i charakteru placu budowy;</w:t>
      </w:r>
    </w:p>
    <w:p w14:paraId="46EC2C5D" w14:textId="77777777" w:rsidR="00D3554F" w:rsidRPr="001C3F48" w:rsidRDefault="00D3554F" w:rsidP="004C6030">
      <w:pPr>
        <w:widowControl w:val="0"/>
        <w:numPr>
          <w:ilvl w:val="1"/>
          <w:numId w:val="4"/>
        </w:numPr>
        <w:tabs>
          <w:tab w:val="left" w:pos="851"/>
        </w:tabs>
        <w:suppressAutoHyphens/>
        <w:spacing w:before="120" w:after="120"/>
        <w:ind w:left="568" w:hanging="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zakresu i charakteru prac i materiałów koniecznych do wykonania i ukończenia Przedmiotu umowy oraz usunięcia wszelkich stwierdzonych w nim wad;</w:t>
      </w:r>
    </w:p>
    <w:p w14:paraId="6D6EBC08" w14:textId="78FE430A" w:rsidR="00D3554F" w:rsidRPr="001C3F48" w:rsidRDefault="00D3554F" w:rsidP="004C6030">
      <w:pPr>
        <w:widowControl w:val="0"/>
        <w:numPr>
          <w:ilvl w:val="1"/>
          <w:numId w:val="4"/>
        </w:numPr>
        <w:tabs>
          <w:tab w:val="left" w:pos="851"/>
        </w:tabs>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możliwości dojazdu do placu budowy oraz zaplecza koniecznego do </w:t>
      </w:r>
      <w:r w:rsidR="00D15CD0" w:rsidRPr="001C3F48">
        <w:rPr>
          <w:rFonts w:ascii="Times New Roman" w:eastAsia="Times New Roman" w:hAnsi="Times New Roman" w:cs="Times New Roman"/>
          <w:color w:val="000000" w:themeColor="text1"/>
          <w:kern w:val="1"/>
          <w:sz w:val="24"/>
          <w:szCs w:val="24"/>
          <w:lang w:eastAsia="ar-SA"/>
        </w:rPr>
        <w:t xml:space="preserve">jego </w:t>
      </w:r>
      <w:r w:rsidRPr="001C3F48">
        <w:rPr>
          <w:rFonts w:ascii="Times New Roman" w:eastAsia="Times New Roman" w:hAnsi="Times New Roman" w:cs="Times New Roman"/>
          <w:color w:val="000000" w:themeColor="text1"/>
          <w:kern w:val="1"/>
          <w:sz w:val="24"/>
          <w:szCs w:val="24"/>
          <w:lang w:eastAsia="ar-SA"/>
        </w:rPr>
        <w:t>organizacji.</w:t>
      </w:r>
    </w:p>
    <w:p w14:paraId="4C306D5A" w14:textId="77777777" w:rsidR="00D3554F" w:rsidRPr="001C3F48" w:rsidRDefault="00D3554F" w:rsidP="004C6030">
      <w:pPr>
        <w:widowControl w:val="0"/>
        <w:numPr>
          <w:ilvl w:val="0"/>
          <w:numId w:val="25"/>
        </w:numPr>
        <w:suppressAutoHyphens/>
        <w:spacing w:before="120" w:after="120"/>
        <w:ind w:left="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bCs/>
          <w:color w:val="000000" w:themeColor="text1"/>
          <w:kern w:val="1"/>
          <w:sz w:val="24"/>
          <w:szCs w:val="24"/>
          <w:lang w:eastAsia="ar-SA"/>
        </w:rPr>
        <w:t>Transport wszelkich materiałów, sprzętu oraz urządzeń na miejsce realizacji Przedmiotu umowy i ich eksploatacja obciążają Wykonawcę.</w:t>
      </w:r>
    </w:p>
    <w:p w14:paraId="4E531E53" w14:textId="0B3FDDA2" w:rsidR="00BD5FD6" w:rsidRPr="001C3F48" w:rsidRDefault="00D3554F" w:rsidP="004C6030">
      <w:pPr>
        <w:widowControl w:val="0"/>
        <w:numPr>
          <w:ilvl w:val="0"/>
          <w:numId w:val="25"/>
        </w:numPr>
        <w:suppressAutoHyphens/>
        <w:spacing w:before="120" w:after="120"/>
        <w:ind w:left="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Arial Unicode MS" w:hAnsi="Times New Roman" w:cs="Times New Roman"/>
          <w:color w:val="000000" w:themeColor="text1"/>
          <w:kern w:val="1"/>
          <w:sz w:val="24"/>
          <w:szCs w:val="24"/>
          <w:lang w:eastAsia="hi-IN" w:bidi="hi-IN"/>
        </w:rPr>
        <w:t xml:space="preserve">Materiały rozbiórkowe uzyskane w toku realizacji Przedmiotu umowy i nadające </w:t>
      </w:r>
      <w:r w:rsidR="004C6030">
        <w:rPr>
          <w:rFonts w:ascii="Times New Roman" w:eastAsia="Arial Unicode MS" w:hAnsi="Times New Roman" w:cs="Times New Roman"/>
          <w:color w:val="000000" w:themeColor="text1"/>
          <w:kern w:val="1"/>
          <w:sz w:val="24"/>
          <w:szCs w:val="24"/>
          <w:lang w:eastAsia="hi-IN" w:bidi="hi-IN"/>
        </w:rPr>
        <w:br/>
      </w:r>
      <w:r w:rsidRPr="001C3F48">
        <w:rPr>
          <w:rFonts w:ascii="Times New Roman" w:eastAsia="Arial Unicode MS" w:hAnsi="Times New Roman" w:cs="Times New Roman"/>
          <w:color w:val="000000" w:themeColor="text1"/>
          <w:kern w:val="1"/>
          <w:sz w:val="24"/>
          <w:szCs w:val="24"/>
          <w:lang w:eastAsia="hi-IN" w:bidi="hi-IN"/>
        </w:rPr>
        <w:t xml:space="preserve">się do ponownego wykorzystania oraz materiały o walorach historycznych zostaną przekazane do miejsca wskazanego przez Zamawiającego (jeżeli Zamawiający będzie zainteresowany odzyskaniem takich materiałów) na koszt Wykonawcy. Odpady powstałe </w:t>
      </w:r>
      <w:r w:rsidR="004C6030">
        <w:rPr>
          <w:rFonts w:ascii="Times New Roman" w:eastAsia="Arial Unicode MS" w:hAnsi="Times New Roman" w:cs="Times New Roman"/>
          <w:color w:val="000000" w:themeColor="text1"/>
          <w:kern w:val="1"/>
          <w:sz w:val="24"/>
          <w:szCs w:val="24"/>
          <w:lang w:eastAsia="hi-IN" w:bidi="hi-IN"/>
        </w:rPr>
        <w:br/>
      </w:r>
      <w:r w:rsidRPr="001C3F48">
        <w:rPr>
          <w:rFonts w:ascii="Times New Roman" w:eastAsia="Arial Unicode MS" w:hAnsi="Times New Roman" w:cs="Times New Roman"/>
          <w:color w:val="000000" w:themeColor="text1"/>
          <w:kern w:val="1"/>
          <w:sz w:val="24"/>
          <w:szCs w:val="24"/>
          <w:lang w:eastAsia="hi-IN" w:bidi="hi-IN"/>
        </w:rPr>
        <w:t xml:space="preserve">w wyniku prac rozbiórkowych stają się własnością Wykonawcy, który zobowiązany jest </w:t>
      </w:r>
      <w:r w:rsidR="004C6030">
        <w:rPr>
          <w:rFonts w:ascii="Times New Roman" w:eastAsia="Arial Unicode MS" w:hAnsi="Times New Roman" w:cs="Times New Roman"/>
          <w:color w:val="000000" w:themeColor="text1"/>
          <w:kern w:val="1"/>
          <w:sz w:val="24"/>
          <w:szCs w:val="24"/>
          <w:lang w:eastAsia="hi-IN" w:bidi="hi-IN"/>
        </w:rPr>
        <w:br/>
      </w:r>
      <w:r w:rsidRPr="001C3F48">
        <w:rPr>
          <w:rFonts w:ascii="Times New Roman" w:eastAsia="Arial Unicode MS" w:hAnsi="Times New Roman" w:cs="Times New Roman"/>
          <w:color w:val="000000" w:themeColor="text1"/>
          <w:kern w:val="1"/>
          <w:sz w:val="24"/>
          <w:szCs w:val="24"/>
          <w:lang w:eastAsia="hi-IN" w:bidi="hi-IN"/>
        </w:rPr>
        <w:t>je uprzątnąć i zagospodarować we własnym zakresie lub zutylizować na własny koszt zgodnie z przepisami powszechnie obowiązującymi w tym zakresie.</w:t>
      </w:r>
    </w:p>
    <w:p w14:paraId="33C5D4AA" w14:textId="77777777" w:rsidR="004E76DF" w:rsidRPr="001C3F48" w:rsidRDefault="004E76DF" w:rsidP="001C3F48">
      <w:pPr>
        <w:spacing w:before="240" w:after="0" w:line="240" w:lineRule="auto"/>
        <w:ind w:left="403" w:hanging="403"/>
        <w:jc w:val="center"/>
        <w:rPr>
          <w:rFonts w:ascii="Times New Roman" w:eastAsia="Times New Roman" w:hAnsi="Times New Roman" w:cs="Times New Roman"/>
          <w:b/>
          <w:color w:val="000000" w:themeColor="text1"/>
          <w:kern w:val="1"/>
          <w:sz w:val="24"/>
          <w:szCs w:val="24"/>
          <w:lang w:eastAsia="ar-SA"/>
        </w:rPr>
      </w:pPr>
      <w:r w:rsidRPr="001C3F48">
        <w:rPr>
          <w:rFonts w:ascii="Times New Roman" w:eastAsia="Times New Roman" w:hAnsi="Times New Roman" w:cs="Times New Roman"/>
          <w:b/>
          <w:color w:val="000000" w:themeColor="text1"/>
          <w:kern w:val="1"/>
          <w:sz w:val="24"/>
          <w:szCs w:val="24"/>
          <w:lang w:eastAsia="ar-SA"/>
        </w:rPr>
        <w:t>§ 2</w:t>
      </w:r>
    </w:p>
    <w:p w14:paraId="2EEF43D4" w14:textId="77777777" w:rsidR="008B2D28" w:rsidRPr="001C3F48" w:rsidRDefault="008B2D28" w:rsidP="004C6030">
      <w:pPr>
        <w:pStyle w:val="Bezodstpw"/>
        <w:spacing w:line="276" w:lineRule="auto"/>
        <w:jc w:val="center"/>
        <w:rPr>
          <w:rFonts w:ascii="Times New Roman" w:hAnsi="Times New Roman"/>
          <w:b/>
          <w:sz w:val="24"/>
          <w:szCs w:val="24"/>
        </w:rPr>
      </w:pPr>
      <w:r w:rsidRPr="001C3F48">
        <w:rPr>
          <w:rFonts w:ascii="Times New Roman" w:hAnsi="Times New Roman"/>
          <w:b/>
          <w:sz w:val="24"/>
          <w:szCs w:val="24"/>
        </w:rPr>
        <w:t>Składniki umowy</w:t>
      </w:r>
    </w:p>
    <w:p w14:paraId="14606D49" w14:textId="77777777" w:rsidR="008B2D28" w:rsidRPr="001C3F48" w:rsidRDefault="008B2D28" w:rsidP="004C6030">
      <w:pPr>
        <w:pStyle w:val="Bezodstpw"/>
        <w:numPr>
          <w:ilvl w:val="0"/>
          <w:numId w:val="61"/>
        </w:numPr>
        <w:spacing w:line="276" w:lineRule="auto"/>
        <w:ind w:left="426" w:hanging="426"/>
        <w:jc w:val="both"/>
        <w:rPr>
          <w:rFonts w:ascii="Times New Roman" w:hAnsi="Times New Roman"/>
          <w:sz w:val="24"/>
          <w:szCs w:val="24"/>
        </w:rPr>
      </w:pPr>
      <w:r w:rsidRPr="001C3F48">
        <w:rPr>
          <w:rFonts w:ascii="Times New Roman" w:hAnsi="Times New Roman"/>
          <w:sz w:val="24"/>
          <w:szCs w:val="24"/>
        </w:rPr>
        <w:t>Integralną częścią niniejszej Umowy są następujące dokumenty:</w:t>
      </w:r>
    </w:p>
    <w:p w14:paraId="715529D5" w14:textId="57DBFE2B" w:rsidR="0074002D" w:rsidRPr="001C3F48" w:rsidDel="0074002D" w:rsidRDefault="0074002D" w:rsidP="004C6030">
      <w:pPr>
        <w:pStyle w:val="Bezodstpw"/>
        <w:numPr>
          <w:ilvl w:val="0"/>
          <w:numId w:val="62"/>
        </w:numPr>
        <w:spacing w:line="276" w:lineRule="auto"/>
        <w:ind w:left="1134" w:hanging="567"/>
        <w:jc w:val="both"/>
        <w:rPr>
          <w:rFonts w:ascii="Times New Roman" w:hAnsi="Times New Roman"/>
          <w:sz w:val="24"/>
          <w:szCs w:val="24"/>
        </w:rPr>
      </w:pPr>
      <w:r>
        <w:rPr>
          <w:rFonts w:ascii="Times New Roman" w:hAnsi="Times New Roman"/>
          <w:sz w:val="24"/>
          <w:szCs w:val="24"/>
        </w:rPr>
        <w:t>niniejsza umowa</w:t>
      </w:r>
    </w:p>
    <w:p w14:paraId="7B1532AE" w14:textId="2DB29E93" w:rsidR="008B2D28" w:rsidRPr="001C3F48" w:rsidRDefault="008B2D28" w:rsidP="004C6030">
      <w:pPr>
        <w:pStyle w:val="Bezodstpw"/>
        <w:numPr>
          <w:ilvl w:val="0"/>
          <w:numId w:val="62"/>
        </w:numPr>
        <w:spacing w:line="276" w:lineRule="auto"/>
        <w:ind w:left="1134" w:hanging="567"/>
        <w:jc w:val="both"/>
        <w:rPr>
          <w:rFonts w:ascii="Times New Roman" w:hAnsi="Times New Roman"/>
          <w:sz w:val="24"/>
          <w:szCs w:val="24"/>
        </w:rPr>
      </w:pPr>
      <w:r w:rsidRPr="001C3F48">
        <w:rPr>
          <w:rFonts w:ascii="Times New Roman" w:hAnsi="Times New Roman"/>
          <w:sz w:val="24"/>
          <w:szCs w:val="24"/>
        </w:rPr>
        <w:t>SWZ</w:t>
      </w:r>
      <w:r w:rsidR="0074002D">
        <w:rPr>
          <w:rFonts w:ascii="Times New Roman" w:hAnsi="Times New Roman"/>
          <w:sz w:val="24"/>
          <w:szCs w:val="24"/>
        </w:rPr>
        <w:t xml:space="preserve"> wraz z odpowiedziami na zapytania oraz załącznikami innymi niż dokumentacja projektowa (w szczególności z Opisem Przedmiotu Zamówienia),</w:t>
      </w:r>
    </w:p>
    <w:p w14:paraId="5D051960" w14:textId="4956C39C" w:rsidR="008B2D28" w:rsidRDefault="008B2D28" w:rsidP="004C6030">
      <w:pPr>
        <w:pStyle w:val="Bezodstpw"/>
        <w:numPr>
          <w:ilvl w:val="0"/>
          <w:numId w:val="62"/>
        </w:numPr>
        <w:spacing w:line="276" w:lineRule="auto"/>
        <w:ind w:left="1134" w:hanging="567"/>
        <w:jc w:val="both"/>
        <w:rPr>
          <w:rFonts w:ascii="Times New Roman" w:hAnsi="Times New Roman"/>
          <w:sz w:val="24"/>
          <w:szCs w:val="24"/>
        </w:rPr>
      </w:pPr>
      <w:r w:rsidRPr="001C3F48">
        <w:rPr>
          <w:rFonts w:ascii="Times New Roman" w:hAnsi="Times New Roman"/>
          <w:sz w:val="24"/>
          <w:szCs w:val="24"/>
        </w:rPr>
        <w:t>Dokumentacja projektowa wraz z</w:t>
      </w:r>
      <w:r w:rsidR="00B00F9F">
        <w:rPr>
          <w:rFonts w:ascii="Times New Roman" w:hAnsi="Times New Roman"/>
          <w:sz w:val="24"/>
          <w:szCs w:val="24"/>
        </w:rPr>
        <w:t xml:space="preserve"> załącznikami, w tym</w:t>
      </w:r>
      <w:r w:rsidRPr="001C3F48">
        <w:rPr>
          <w:rFonts w:ascii="Times New Roman" w:hAnsi="Times New Roman"/>
          <w:sz w:val="24"/>
          <w:szCs w:val="24"/>
        </w:rPr>
        <w:t xml:space="preserve"> Szczegółowymi Specyfikacjami Technicznymi,</w:t>
      </w:r>
    </w:p>
    <w:p w14:paraId="7B148FC0" w14:textId="2530BBA1" w:rsidR="0074002D" w:rsidRPr="0074002D" w:rsidRDefault="0074002D" w:rsidP="0074002D">
      <w:pPr>
        <w:pStyle w:val="Bezodstpw"/>
        <w:numPr>
          <w:ilvl w:val="0"/>
          <w:numId w:val="62"/>
        </w:numPr>
        <w:spacing w:line="276" w:lineRule="auto"/>
        <w:ind w:left="1134" w:hanging="567"/>
        <w:jc w:val="both"/>
        <w:rPr>
          <w:rFonts w:ascii="Times New Roman" w:hAnsi="Times New Roman"/>
          <w:sz w:val="24"/>
          <w:szCs w:val="24"/>
        </w:rPr>
      </w:pPr>
      <w:r w:rsidRPr="001C3F48">
        <w:rPr>
          <w:rFonts w:ascii="Times New Roman" w:hAnsi="Times New Roman"/>
          <w:sz w:val="24"/>
          <w:szCs w:val="24"/>
        </w:rPr>
        <w:t>Oferta Wykonawcy wraz z załącznikami,</w:t>
      </w:r>
    </w:p>
    <w:p w14:paraId="51A5CECA" w14:textId="15C377C4" w:rsidR="00B00F9F" w:rsidRPr="00B00F9F" w:rsidRDefault="00B00F9F" w:rsidP="00384FFB">
      <w:pPr>
        <w:pStyle w:val="Bezodstpw"/>
        <w:numPr>
          <w:ilvl w:val="0"/>
          <w:numId w:val="61"/>
        </w:numPr>
        <w:ind w:left="426"/>
        <w:jc w:val="both"/>
        <w:rPr>
          <w:rFonts w:ascii="Times New Roman" w:hAnsi="Times New Roman"/>
          <w:sz w:val="24"/>
          <w:szCs w:val="24"/>
        </w:rPr>
      </w:pPr>
      <w:r w:rsidRPr="00B00F9F">
        <w:rPr>
          <w:rFonts w:ascii="Times New Roman" w:hAnsi="Times New Roman"/>
          <w:sz w:val="24"/>
          <w:szCs w:val="24"/>
        </w:rPr>
        <w:lastRenderedPageBreak/>
        <w:t xml:space="preserve">Wymienione w ust. </w:t>
      </w:r>
      <w:r>
        <w:rPr>
          <w:rFonts w:ascii="Times New Roman" w:hAnsi="Times New Roman"/>
          <w:sz w:val="24"/>
          <w:szCs w:val="24"/>
        </w:rPr>
        <w:t>1</w:t>
      </w:r>
      <w:r w:rsidRPr="00B00F9F">
        <w:rPr>
          <w:rFonts w:ascii="Times New Roman" w:hAnsi="Times New Roman"/>
          <w:sz w:val="24"/>
          <w:szCs w:val="24"/>
        </w:rPr>
        <w:t xml:space="preserve"> wyżej dokumenty należy traktować jako równoważne, wzajemnie uzupełniające się i wzajemnie wyjaśniające się, </w:t>
      </w:r>
      <w:proofErr w:type="gramStart"/>
      <w:r w:rsidRPr="00B00F9F">
        <w:rPr>
          <w:rFonts w:ascii="Times New Roman" w:hAnsi="Times New Roman"/>
          <w:sz w:val="24"/>
          <w:szCs w:val="24"/>
        </w:rPr>
        <w:t>tj.</w:t>
      </w:r>
      <w:proofErr w:type="gramEnd"/>
      <w:r w:rsidRPr="00B00F9F">
        <w:rPr>
          <w:rFonts w:ascii="Times New Roman" w:hAnsi="Times New Roman"/>
          <w:sz w:val="24"/>
          <w:szCs w:val="24"/>
        </w:rPr>
        <w:t xml:space="preserve"> że w wyniku znalezionych dwuznaczności lub rozbieżności między tymi dokumentami Wykonawca nie może ograniczyć ani zakresu przedmiotu umowy, ani wymaganego zakresu należytej staranności.</w:t>
      </w:r>
    </w:p>
    <w:p w14:paraId="60FAEEDA" w14:textId="2E862120" w:rsidR="00B00F9F" w:rsidRPr="00B00F9F" w:rsidRDefault="00B00F9F" w:rsidP="00384FFB">
      <w:pPr>
        <w:pStyle w:val="Bezodstpw"/>
        <w:numPr>
          <w:ilvl w:val="0"/>
          <w:numId w:val="61"/>
        </w:numPr>
        <w:ind w:left="426"/>
        <w:jc w:val="both"/>
        <w:rPr>
          <w:rFonts w:ascii="Times New Roman" w:hAnsi="Times New Roman"/>
          <w:sz w:val="24"/>
          <w:szCs w:val="24"/>
        </w:rPr>
      </w:pPr>
      <w:r w:rsidRPr="00B00F9F">
        <w:rPr>
          <w:rFonts w:ascii="Times New Roman" w:hAnsi="Times New Roman"/>
          <w:sz w:val="24"/>
          <w:szCs w:val="24"/>
        </w:rPr>
        <w:t xml:space="preserve">Jeżeli w dokumentach, o których mowa w ust. </w:t>
      </w:r>
      <w:r>
        <w:rPr>
          <w:rFonts w:ascii="Times New Roman" w:hAnsi="Times New Roman"/>
          <w:sz w:val="24"/>
          <w:szCs w:val="24"/>
        </w:rPr>
        <w:t xml:space="preserve">1 </w:t>
      </w:r>
      <w:r w:rsidRPr="00B00F9F">
        <w:rPr>
          <w:rFonts w:ascii="Times New Roman" w:hAnsi="Times New Roman"/>
          <w:sz w:val="24"/>
          <w:szCs w:val="24"/>
        </w:rPr>
        <w:t>wyżej znajdzie się jakaś sprzeczność lub rozbieżność, pierwszeństwo mają postanowienia podane w dokumencie umiejscowionym w podanej kolejności na wyższym miejscu.</w:t>
      </w:r>
    </w:p>
    <w:p w14:paraId="15AA0860" w14:textId="77777777" w:rsidR="00B00F9F" w:rsidRPr="00B00F9F" w:rsidRDefault="00B00F9F" w:rsidP="00384FFB">
      <w:pPr>
        <w:pStyle w:val="Bezodstpw"/>
        <w:numPr>
          <w:ilvl w:val="0"/>
          <w:numId w:val="61"/>
        </w:numPr>
        <w:ind w:left="426"/>
        <w:jc w:val="both"/>
        <w:rPr>
          <w:rFonts w:ascii="Times New Roman" w:hAnsi="Times New Roman"/>
          <w:sz w:val="24"/>
          <w:szCs w:val="24"/>
        </w:rPr>
      </w:pPr>
      <w:r w:rsidRPr="00B00F9F">
        <w:rPr>
          <w:rFonts w:ascii="Times New Roman" w:hAnsi="Times New Roman"/>
          <w:sz w:val="24"/>
          <w:szCs w:val="24"/>
        </w:rPr>
        <w:t>Załączniki wymienione w Umowie stanowią jej integralną część.</w:t>
      </w:r>
    </w:p>
    <w:p w14:paraId="4079BD83" w14:textId="7C157CB8" w:rsidR="00D3554F" w:rsidRPr="001C3F48" w:rsidRDefault="00D3554F" w:rsidP="004C6030">
      <w:pPr>
        <w:spacing w:before="240" w:after="0" w:line="240" w:lineRule="auto"/>
        <w:ind w:left="403" w:hanging="403"/>
        <w:jc w:val="center"/>
        <w:rPr>
          <w:rFonts w:ascii="Times New Roman" w:eastAsia="Times New Roman" w:hAnsi="Times New Roman" w:cs="Times New Roman"/>
          <w:b/>
          <w:color w:val="000000" w:themeColor="text1"/>
          <w:kern w:val="1"/>
          <w:sz w:val="24"/>
          <w:szCs w:val="24"/>
          <w:lang w:eastAsia="ar-SA"/>
        </w:rPr>
      </w:pPr>
      <w:r w:rsidRPr="001C3F48">
        <w:rPr>
          <w:rFonts w:ascii="Times New Roman" w:eastAsia="Times New Roman" w:hAnsi="Times New Roman" w:cs="Times New Roman"/>
          <w:b/>
          <w:color w:val="000000" w:themeColor="text1"/>
          <w:kern w:val="1"/>
          <w:sz w:val="24"/>
          <w:szCs w:val="24"/>
          <w:lang w:eastAsia="ar-SA"/>
        </w:rPr>
        <w:t xml:space="preserve">§ </w:t>
      </w:r>
      <w:r w:rsidR="002E57D8" w:rsidRPr="001C3F48">
        <w:rPr>
          <w:rFonts w:ascii="Times New Roman" w:eastAsia="Times New Roman" w:hAnsi="Times New Roman" w:cs="Times New Roman"/>
          <w:b/>
          <w:color w:val="000000" w:themeColor="text1"/>
          <w:kern w:val="1"/>
          <w:sz w:val="24"/>
          <w:szCs w:val="24"/>
          <w:lang w:eastAsia="ar-SA"/>
        </w:rPr>
        <w:t>3</w:t>
      </w:r>
    </w:p>
    <w:p w14:paraId="19682B06" w14:textId="1CF2766E" w:rsidR="00D3554F" w:rsidRPr="001C3F48" w:rsidRDefault="00D3554F" w:rsidP="004C6030">
      <w:pPr>
        <w:widowControl w:val="0"/>
        <w:tabs>
          <w:tab w:val="left" w:pos="4198"/>
          <w:tab w:val="center" w:pos="4535"/>
        </w:tabs>
        <w:suppressAutoHyphens/>
        <w:spacing w:after="240" w:line="240" w:lineRule="auto"/>
        <w:jc w:val="center"/>
        <w:rPr>
          <w:rFonts w:ascii="Times New Roman" w:eastAsia="Arial Unicode MS" w:hAnsi="Times New Roman" w:cs="Times New Roman"/>
          <w:b/>
          <w:color w:val="000000" w:themeColor="text1"/>
          <w:kern w:val="1"/>
          <w:sz w:val="24"/>
          <w:szCs w:val="24"/>
          <w:lang w:eastAsia="hi-IN" w:bidi="hi-IN"/>
        </w:rPr>
      </w:pPr>
      <w:r w:rsidRPr="001C3F48">
        <w:rPr>
          <w:rFonts w:ascii="Times New Roman" w:eastAsia="Arial Unicode MS" w:hAnsi="Times New Roman" w:cs="Times New Roman"/>
          <w:b/>
          <w:color w:val="000000" w:themeColor="text1"/>
          <w:kern w:val="1"/>
          <w:sz w:val="24"/>
          <w:szCs w:val="24"/>
          <w:lang w:eastAsia="hi-IN" w:bidi="hi-IN"/>
        </w:rPr>
        <w:t xml:space="preserve">Obowiązki </w:t>
      </w:r>
      <w:r w:rsidR="00890A3D" w:rsidRPr="001C3F48">
        <w:rPr>
          <w:rFonts w:ascii="Times New Roman" w:eastAsia="Arial Unicode MS" w:hAnsi="Times New Roman" w:cs="Times New Roman"/>
          <w:b/>
          <w:color w:val="000000" w:themeColor="text1"/>
          <w:kern w:val="1"/>
          <w:sz w:val="24"/>
          <w:szCs w:val="24"/>
          <w:lang w:eastAsia="hi-IN" w:bidi="hi-IN"/>
        </w:rPr>
        <w:t>S</w:t>
      </w:r>
      <w:r w:rsidRPr="001C3F48">
        <w:rPr>
          <w:rFonts w:ascii="Times New Roman" w:eastAsia="Arial Unicode MS" w:hAnsi="Times New Roman" w:cs="Times New Roman"/>
          <w:b/>
          <w:color w:val="000000" w:themeColor="text1"/>
          <w:kern w:val="1"/>
          <w:sz w:val="24"/>
          <w:szCs w:val="24"/>
          <w:lang w:eastAsia="hi-IN" w:bidi="hi-IN"/>
        </w:rPr>
        <w:t>tron</w:t>
      </w:r>
    </w:p>
    <w:p w14:paraId="4C475640" w14:textId="77777777" w:rsidR="00D3554F" w:rsidRPr="001C3F48" w:rsidRDefault="00D3554F" w:rsidP="004C6030">
      <w:pPr>
        <w:widowControl w:val="0"/>
        <w:numPr>
          <w:ilvl w:val="1"/>
          <w:numId w:val="26"/>
        </w:numPr>
        <w:tabs>
          <w:tab w:val="left" w:pos="284"/>
        </w:tabs>
        <w:suppressAutoHyphens/>
        <w:spacing w:before="120" w:after="120"/>
        <w:ind w:left="284" w:hanging="284"/>
        <w:jc w:val="both"/>
        <w:rPr>
          <w:rFonts w:ascii="Times New Roman" w:eastAsia="Times New Roman" w:hAnsi="Times New Roman" w:cs="Times New Roman"/>
          <w:color w:val="000000" w:themeColor="text1"/>
          <w:kern w:val="1"/>
          <w:sz w:val="24"/>
          <w:szCs w:val="24"/>
          <w:u w:val="single"/>
          <w:lang w:eastAsia="ar-SA"/>
        </w:rPr>
      </w:pPr>
      <w:r w:rsidRPr="001C3F48">
        <w:rPr>
          <w:rFonts w:ascii="Times New Roman" w:eastAsia="Times New Roman" w:hAnsi="Times New Roman" w:cs="Times New Roman"/>
          <w:color w:val="000000" w:themeColor="text1"/>
          <w:kern w:val="1"/>
          <w:sz w:val="24"/>
          <w:szCs w:val="24"/>
          <w:u w:val="single"/>
          <w:lang w:eastAsia="ar-SA"/>
        </w:rPr>
        <w:t>Zamawiający zobowiązany jest do:</w:t>
      </w:r>
    </w:p>
    <w:p w14:paraId="67C4C39E" w14:textId="77777777" w:rsidR="00D3554F" w:rsidRPr="001C3F48" w:rsidRDefault="00D3554F" w:rsidP="004C6030">
      <w:pPr>
        <w:widowControl w:val="0"/>
        <w:numPr>
          <w:ilvl w:val="1"/>
          <w:numId w:val="5"/>
        </w:numPr>
        <w:tabs>
          <w:tab w:val="left" w:pos="567"/>
          <w:tab w:val="left" w:pos="4253"/>
          <w:tab w:val="left" w:pos="7088"/>
        </w:tabs>
        <w:suppressAutoHyphens/>
        <w:spacing w:before="120" w:after="120"/>
        <w:ind w:left="709" w:hanging="425"/>
        <w:jc w:val="both"/>
        <w:rPr>
          <w:rFonts w:ascii="Times New Roman" w:eastAsia="Calibri" w:hAnsi="Times New Roman" w:cs="Times New Roman"/>
          <w:bCs/>
          <w:color w:val="000000" w:themeColor="text1"/>
          <w:sz w:val="24"/>
          <w:szCs w:val="24"/>
        </w:rPr>
      </w:pPr>
      <w:r w:rsidRPr="001C3F48">
        <w:rPr>
          <w:rFonts w:ascii="Times New Roman" w:eastAsia="Calibri" w:hAnsi="Times New Roman" w:cs="Times New Roman"/>
          <w:bCs/>
          <w:color w:val="000000" w:themeColor="text1"/>
          <w:sz w:val="24"/>
          <w:szCs w:val="24"/>
        </w:rPr>
        <w:t>protokolarnego przekazania Wykonawcy terenu budowy;</w:t>
      </w:r>
    </w:p>
    <w:p w14:paraId="02917399" w14:textId="77777777" w:rsidR="00D3554F" w:rsidRPr="001C3F48" w:rsidRDefault="00D3554F" w:rsidP="004C6030">
      <w:pPr>
        <w:widowControl w:val="0"/>
        <w:numPr>
          <w:ilvl w:val="1"/>
          <w:numId w:val="5"/>
        </w:numPr>
        <w:tabs>
          <w:tab w:val="left" w:pos="567"/>
          <w:tab w:val="left" w:pos="4253"/>
          <w:tab w:val="left" w:pos="7088"/>
        </w:tabs>
        <w:suppressAutoHyphens/>
        <w:spacing w:before="120" w:after="120"/>
        <w:ind w:left="709" w:hanging="425"/>
        <w:jc w:val="both"/>
        <w:rPr>
          <w:rFonts w:ascii="Times New Roman" w:eastAsia="Calibri" w:hAnsi="Times New Roman" w:cs="Times New Roman"/>
          <w:bCs/>
          <w:color w:val="000000" w:themeColor="text1"/>
          <w:sz w:val="24"/>
          <w:szCs w:val="24"/>
        </w:rPr>
      </w:pPr>
      <w:r w:rsidRPr="001C3F48">
        <w:rPr>
          <w:rFonts w:ascii="Times New Roman" w:eastAsia="Calibri" w:hAnsi="Times New Roman" w:cs="Times New Roman"/>
          <w:bCs/>
          <w:color w:val="000000" w:themeColor="text1"/>
          <w:sz w:val="24"/>
          <w:szCs w:val="24"/>
        </w:rPr>
        <w:t>przekazania Wykonawcy dokumentacji projektowej;</w:t>
      </w:r>
    </w:p>
    <w:p w14:paraId="210C56FA" w14:textId="77777777" w:rsidR="00D3554F" w:rsidRPr="001C3F48" w:rsidRDefault="00D3554F" w:rsidP="004C6030">
      <w:pPr>
        <w:widowControl w:val="0"/>
        <w:numPr>
          <w:ilvl w:val="1"/>
          <w:numId w:val="5"/>
        </w:numPr>
        <w:tabs>
          <w:tab w:val="left" w:pos="567"/>
          <w:tab w:val="left" w:pos="4253"/>
          <w:tab w:val="left" w:pos="7088"/>
        </w:tabs>
        <w:suppressAutoHyphens/>
        <w:spacing w:before="120" w:after="120"/>
        <w:ind w:left="709" w:hanging="425"/>
        <w:jc w:val="both"/>
        <w:rPr>
          <w:rFonts w:ascii="Times New Roman" w:eastAsia="Calibri" w:hAnsi="Times New Roman" w:cs="Times New Roman"/>
          <w:bCs/>
          <w:color w:val="000000" w:themeColor="text1"/>
          <w:sz w:val="24"/>
          <w:szCs w:val="24"/>
        </w:rPr>
      </w:pPr>
      <w:r w:rsidRPr="001C3F48">
        <w:rPr>
          <w:rFonts w:ascii="Times New Roman" w:eastAsia="Calibri" w:hAnsi="Times New Roman" w:cs="Times New Roman"/>
          <w:bCs/>
          <w:color w:val="000000" w:themeColor="text1"/>
          <w:sz w:val="24"/>
          <w:szCs w:val="24"/>
        </w:rPr>
        <w:t>przekazania Wykonawcy dziennika budowy;</w:t>
      </w:r>
    </w:p>
    <w:p w14:paraId="7171769B" w14:textId="77777777" w:rsidR="00D3554F" w:rsidRPr="001C3F48" w:rsidRDefault="00D3554F" w:rsidP="004C6030">
      <w:pPr>
        <w:widowControl w:val="0"/>
        <w:numPr>
          <w:ilvl w:val="1"/>
          <w:numId w:val="5"/>
        </w:numPr>
        <w:tabs>
          <w:tab w:val="left" w:pos="567"/>
          <w:tab w:val="left" w:pos="4253"/>
          <w:tab w:val="left" w:pos="7088"/>
        </w:tabs>
        <w:suppressAutoHyphens/>
        <w:spacing w:before="120" w:after="120"/>
        <w:ind w:left="709" w:hanging="425"/>
        <w:jc w:val="both"/>
        <w:rPr>
          <w:rFonts w:ascii="Times New Roman" w:eastAsia="Calibri" w:hAnsi="Times New Roman" w:cs="Times New Roman"/>
          <w:bCs/>
          <w:color w:val="000000" w:themeColor="text1"/>
          <w:sz w:val="24"/>
          <w:szCs w:val="24"/>
        </w:rPr>
      </w:pPr>
      <w:r w:rsidRPr="001C3F48">
        <w:rPr>
          <w:rFonts w:ascii="Times New Roman" w:eastAsia="Calibri" w:hAnsi="Times New Roman" w:cs="Times New Roman"/>
          <w:bCs/>
          <w:color w:val="000000" w:themeColor="text1"/>
          <w:sz w:val="24"/>
          <w:szCs w:val="24"/>
        </w:rPr>
        <w:t>zapewnienia nadzoru inwestorskiego;</w:t>
      </w:r>
    </w:p>
    <w:p w14:paraId="28E01B96" w14:textId="77777777" w:rsidR="00D3554F" w:rsidRPr="001C3F48" w:rsidRDefault="00D3554F" w:rsidP="004C6030">
      <w:pPr>
        <w:widowControl w:val="0"/>
        <w:numPr>
          <w:ilvl w:val="1"/>
          <w:numId w:val="5"/>
        </w:numPr>
        <w:tabs>
          <w:tab w:val="left" w:pos="567"/>
          <w:tab w:val="left" w:pos="4253"/>
          <w:tab w:val="left" w:pos="7088"/>
        </w:tabs>
        <w:suppressAutoHyphens/>
        <w:spacing w:before="120" w:after="120"/>
        <w:ind w:left="709" w:hanging="425"/>
        <w:jc w:val="both"/>
        <w:rPr>
          <w:rFonts w:ascii="Times New Roman" w:eastAsia="Calibri" w:hAnsi="Times New Roman" w:cs="Times New Roman"/>
          <w:bCs/>
          <w:color w:val="000000" w:themeColor="text1"/>
          <w:sz w:val="24"/>
          <w:szCs w:val="24"/>
        </w:rPr>
      </w:pPr>
      <w:r w:rsidRPr="001C3F48">
        <w:rPr>
          <w:rFonts w:ascii="Times New Roman" w:eastAsia="Calibri" w:hAnsi="Times New Roman" w:cs="Times New Roman"/>
          <w:bCs/>
          <w:color w:val="000000" w:themeColor="text1"/>
          <w:sz w:val="24"/>
          <w:szCs w:val="24"/>
        </w:rPr>
        <w:t>odbioru Przedmiotu umowy;</w:t>
      </w:r>
    </w:p>
    <w:p w14:paraId="388F05F6" w14:textId="77777777" w:rsidR="00D3554F" w:rsidRPr="001C3F48" w:rsidRDefault="00D3554F" w:rsidP="004C6030">
      <w:pPr>
        <w:widowControl w:val="0"/>
        <w:numPr>
          <w:ilvl w:val="1"/>
          <w:numId w:val="5"/>
        </w:numPr>
        <w:tabs>
          <w:tab w:val="left" w:pos="567"/>
          <w:tab w:val="left" w:pos="851"/>
          <w:tab w:val="left" w:pos="4253"/>
          <w:tab w:val="left" w:pos="7088"/>
        </w:tabs>
        <w:suppressAutoHyphens/>
        <w:spacing w:before="120" w:after="120"/>
        <w:ind w:left="709" w:hanging="425"/>
        <w:jc w:val="both"/>
        <w:rPr>
          <w:rFonts w:ascii="Times New Roman" w:eastAsia="Calibri" w:hAnsi="Times New Roman" w:cs="Times New Roman"/>
          <w:bCs/>
          <w:color w:val="000000" w:themeColor="text1"/>
          <w:sz w:val="24"/>
          <w:szCs w:val="24"/>
        </w:rPr>
      </w:pPr>
      <w:r w:rsidRPr="001C3F48">
        <w:rPr>
          <w:rFonts w:ascii="Times New Roman" w:eastAsia="Calibri" w:hAnsi="Times New Roman" w:cs="Times New Roman"/>
          <w:bCs/>
          <w:color w:val="000000" w:themeColor="text1"/>
          <w:sz w:val="24"/>
          <w:szCs w:val="24"/>
        </w:rPr>
        <w:t>terminowej zapłaty wynagrodzenia Wykonawcy za wykonane i odebrane prace.</w:t>
      </w:r>
    </w:p>
    <w:p w14:paraId="61E4783F" w14:textId="77777777" w:rsidR="00D3554F" w:rsidRPr="001C3F48" w:rsidRDefault="00D3554F" w:rsidP="004C6030">
      <w:pPr>
        <w:widowControl w:val="0"/>
        <w:numPr>
          <w:ilvl w:val="1"/>
          <w:numId w:val="26"/>
        </w:numPr>
        <w:tabs>
          <w:tab w:val="left" w:pos="284"/>
          <w:tab w:val="left" w:pos="426"/>
        </w:tabs>
        <w:suppressAutoHyphens/>
        <w:spacing w:before="120" w:after="120"/>
        <w:ind w:left="284" w:hanging="284"/>
        <w:jc w:val="both"/>
        <w:rPr>
          <w:rFonts w:ascii="Times New Roman" w:eastAsia="Times New Roman" w:hAnsi="Times New Roman" w:cs="Times New Roman"/>
          <w:bCs/>
          <w:color w:val="000000" w:themeColor="text1"/>
          <w:kern w:val="1"/>
          <w:sz w:val="24"/>
          <w:szCs w:val="24"/>
          <w:u w:val="single"/>
          <w:lang w:eastAsia="ar-SA"/>
        </w:rPr>
      </w:pPr>
      <w:r w:rsidRPr="001C3F48">
        <w:rPr>
          <w:rFonts w:ascii="Times New Roman" w:eastAsia="Calibri" w:hAnsi="Times New Roman" w:cs="Times New Roman"/>
          <w:bCs/>
          <w:color w:val="000000" w:themeColor="text1"/>
          <w:sz w:val="24"/>
          <w:szCs w:val="24"/>
          <w:u w:val="single"/>
        </w:rPr>
        <w:t>Wykonawca zobowiązany jest do:</w:t>
      </w:r>
      <w:r w:rsidRPr="001C3F48">
        <w:rPr>
          <w:rFonts w:ascii="Times New Roman" w:eastAsia="Times New Roman" w:hAnsi="Times New Roman" w:cs="Times New Roman"/>
          <w:bCs/>
          <w:color w:val="000000" w:themeColor="text1"/>
          <w:kern w:val="1"/>
          <w:sz w:val="24"/>
          <w:szCs w:val="24"/>
          <w:u w:val="single"/>
          <w:lang w:eastAsia="ar-SA"/>
        </w:rPr>
        <w:t xml:space="preserve"> </w:t>
      </w:r>
    </w:p>
    <w:p w14:paraId="14E5E67A" w14:textId="77777777" w:rsidR="00D3554F" w:rsidRPr="001C3F48" w:rsidRDefault="00D3554F" w:rsidP="004C6030">
      <w:pPr>
        <w:widowControl w:val="0"/>
        <w:numPr>
          <w:ilvl w:val="0"/>
          <w:numId w:val="27"/>
        </w:numPr>
        <w:tabs>
          <w:tab w:val="left" w:pos="567"/>
        </w:tabs>
        <w:suppressAutoHyphens/>
        <w:spacing w:before="120" w:after="120"/>
        <w:ind w:left="709" w:hanging="425"/>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protokolarnego odbioru terenu budowy,</w:t>
      </w:r>
    </w:p>
    <w:p w14:paraId="52C784C6" w14:textId="070C28C9" w:rsidR="00D3554F" w:rsidRPr="001C3F48" w:rsidRDefault="00D3554F" w:rsidP="004C6030">
      <w:pPr>
        <w:widowControl w:val="0"/>
        <w:numPr>
          <w:ilvl w:val="0"/>
          <w:numId w:val="27"/>
        </w:numPr>
        <w:tabs>
          <w:tab w:val="num" w:pos="567"/>
        </w:tabs>
        <w:suppressAutoHyphens/>
        <w:autoSpaceDE w:val="0"/>
        <w:autoSpaceDN w:val="0"/>
        <w:adjustRightInd w:val="0"/>
        <w:spacing w:before="120" w:after="120"/>
        <w:ind w:left="567" w:hanging="283"/>
        <w:jc w:val="both"/>
        <w:rPr>
          <w:rFonts w:ascii="Times New Roman" w:eastAsia="Arial Unicode MS" w:hAnsi="Times New Roman" w:cs="Times New Roman"/>
          <w:bCs/>
          <w:color w:val="000000" w:themeColor="text1"/>
          <w:kern w:val="1"/>
          <w:sz w:val="24"/>
          <w:szCs w:val="24"/>
          <w:lang w:eastAsia="hi-IN" w:bidi="hi-IN"/>
        </w:rPr>
      </w:pPr>
      <w:r w:rsidRPr="001C3F48">
        <w:rPr>
          <w:rFonts w:ascii="Times New Roman" w:eastAsia="Arial Unicode MS" w:hAnsi="Times New Roman" w:cs="Times New Roman"/>
          <w:color w:val="000000" w:themeColor="text1"/>
          <w:kern w:val="1"/>
          <w:sz w:val="24"/>
          <w:szCs w:val="24"/>
          <w:lang w:eastAsia="hi-IN" w:bidi="hi-IN"/>
        </w:rPr>
        <w:t xml:space="preserve">w terminie 7 dni kalendarzowych, liczonych od dnia podpisania Umowy - uzgodnienia </w:t>
      </w:r>
      <w:r w:rsidR="004C6030">
        <w:rPr>
          <w:rFonts w:ascii="Times New Roman" w:eastAsia="Arial Unicode MS" w:hAnsi="Times New Roman" w:cs="Times New Roman"/>
          <w:color w:val="000000" w:themeColor="text1"/>
          <w:kern w:val="1"/>
          <w:sz w:val="24"/>
          <w:szCs w:val="24"/>
          <w:lang w:eastAsia="hi-IN" w:bidi="hi-IN"/>
        </w:rPr>
        <w:br/>
      </w:r>
      <w:r w:rsidR="004C6030" w:rsidRPr="001C3F48">
        <w:rPr>
          <w:rFonts w:ascii="Times New Roman" w:eastAsia="Arial Unicode MS" w:hAnsi="Times New Roman" w:cs="Times New Roman"/>
          <w:color w:val="000000" w:themeColor="text1"/>
          <w:kern w:val="1"/>
          <w:sz w:val="24"/>
          <w:szCs w:val="24"/>
          <w:lang w:eastAsia="hi-IN" w:bidi="hi-IN"/>
        </w:rPr>
        <w:t>z Zamawiającym</w:t>
      </w:r>
      <w:r w:rsidRPr="001C3F48">
        <w:rPr>
          <w:rFonts w:ascii="Times New Roman" w:eastAsia="Arial Unicode MS" w:hAnsi="Times New Roman" w:cs="Times New Roman"/>
          <w:color w:val="000000" w:themeColor="text1"/>
          <w:kern w:val="1"/>
          <w:sz w:val="24"/>
          <w:szCs w:val="24"/>
          <w:lang w:eastAsia="hi-IN" w:bidi="hi-IN"/>
        </w:rPr>
        <w:t xml:space="preserve"> i przedstawienia mu do zatwierdzenia harmonogramu rzeczowo - finansowego realizacji robót w układzie miesięcznym</w:t>
      </w:r>
      <w:r w:rsidR="00AF691B">
        <w:rPr>
          <w:rFonts w:ascii="Times New Roman" w:eastAsia="Arial Unicode MS" w:hAnsi="Times New Roman" w:cs="Times New Roman"/>
          <w:color w:val="000000" w:themeColor="text1"/>
          <w:kern w:val="1"/>
          <w:sz w:val="24"/>
          <w:szCs w:val="24"/>
          <w:lang w:eastAsia="hi-IN" w:bidi="hi-IN"/>
        </w:rPr>
        <w:t>,</w:t>
      </w:r>
    </w:p>
    <w:p w14:paraId="4B3D9172" w14:textId="78856488" w:rsidR="00D3554F" w:rsidRPr="001C3F48" w:rsidRDefault="00D3554F" w:rsidP="004C6030">
      <w:pPr>
        <w:widowControl w:val="0"/>
        <w:numPr>
          <w:ilvl w:val="0"/>
          <w:numId w:val="27"/>
        </w:numPr>
        <w:tabs>
          <w:tab w:val="left" w:pos="142"/>
          <w:tab w:val="left" w:pos="284"/>
          <w:tab w:val="left" w:pos="567"/>
        </w:tabs>
        <w:suppressAutoHyphens/>
        <w:spacing w:before="120" w:after="120"/>
        <w:ind w:left="709" w:hanging="425"/>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prowadzenia dokumentacji budowy</w:t>
      </w:r>
      <w:r w:rsidR="00AF691B">
        <w:rPr>
          <w:rFonts w:ascii="Times New Roman" w:eastAsia="Times New Roman" w:hAnsi="Times New Roman" w:cs="Times New Roman"/>
          <w:color w:val="000000" w:themeColor="text1"/>
          <w:kern w:val="1"/>
          <w:sz w:val="24"/>
          <w:szCs w:val="24"/>
          <w:lang w:eastAsia="ar-SA"/>
        </w:rPr>
        <w:t>,</w:t>
      </w:r>
    </w:p>
    <w:p w14:paraId="1401A360" w14:textId="360D06F6" w:rsidR="00D3554F" w:rsidRPr="001C3F48" w:rsidRDefault="00D3554F" w:rsidP="004C6030">
      <w:pPr>
        <w:widowControl w:val="0"/>
        <w:numPr>
          <w:ilvl w:val="0"/>
          <w:numId w:val="27"/>
        </w:numPr>
        <w:tabs>
          <w:tab w:val="left" w:pos="142"/>
          <w:tab w:val="left" w:pos="284"/>
          <w:tab w:val="left" w:pos="567"/>
        </w:tabs>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w</w:t>
      </w:r>
      <w:r w:rsidR="006367B4" w:rsidRPr="001C3F48">
        <w:rPr>
          <w:rFonts w:ascii="Times New Roman" w:eastAsia="Times New Roman" w:hAnsi="Times New Roman" w:cs="Times New Roman"/>
          <w:color w:val="000000" w:themeColor="text1"/>
          <w:kern w:val="1"/>
          <w:sz w:val="24"/>
          <w:szCs w:val="24"/>
          <w:lang w:eastAsia="ar-SA"/>
        </w:rPr>
        <w:t xml:space="preserve"> </w:t>
      </w:r>
      <w:r w:rsidRPr="001C3F48">
        <w:rPr>
          <w:rFonts w:ascii="Times New Roman" w:eastAsia="Times New Roman" w:hAnsi="Times New Roman" w:cs="Times New Roman"/>
          <w:color w:val="000000" w:themeColor="text1"/>
          <w:kern w:val="1"/>
          <w:sz w:val="24"/>
          <w:szCs w:val="24"/>
          <w:lang w:eastAsia="ar-SA"/>
        </w:rPr>
        <w:t>stosunku do wskazanych wyrobów budowlanych, okazania dokumentów dopuszczających je do obrotu i stosowania w budownictwie, na każde żądanie Inspektora Nadzoru</w:t>
      </w:r>
      <w:r w:rsidR="00D15CD0" w:rsidRPr="001C3F48">
        <w:rPr>
          <w:rFonts w:ascii="Times New Roman" w:eastAsia="Times New Roman" w:hAnsi="Times New Roman" w:cs="Times New Roman"/>
          <w:color w:val="000000" w:themeColor="text1"/>
          <w:kern w:val="1"/>
          <w:sz w:val="24"/>
          <w:szCs w:val="24"/>
          <w:lang w:eastAsia="ar-SA"/>
        </w:rPr>
        <w:t xml:space="preserve"> Inwestorskiego</w:t>
      </w:r>
      <w:r w:rsidRPr="001C3F48">
        <w:rPr>
          <w:rFonts w:ascii="Times New Roman" w:eastAsia="Times New Roman" w:hAnsi="Times New Roman" w:cs="Times New Roman"/>
          <w:color w:val="000000" w:themeColor="text1"/>
          <w:kern w:val="1"/>
          <w:sz w:val="24"/>
          <w:szCs w:val="24"/>
          <w:lang w:eastAsia="ar-SA"/>
        </w:rPr>
        <w:t>;</w:t>
      </w:r>
    </w:p>
    <w:p w14:paraId="1DE54F00" w14:textId="318D47CC" w:rsidR="00D3554F" w:rsidRPr="001C3F48" w:rsidRDefault="00D3554F" w:rsidP="004C6030">
      <w:pPr>
        <w:widowControl w:val="0"/>
        <w:numPr>
          <w:ilvl w:val="0"/>
          <w:numId w:val="27"/>
        </w:numPr>
        <w:tabs>
          <w:tab w:val="left" w:pos="142"/>
          <w:tab w:val="left" w:pos="284"/>
          <w:tab w:val="left" w:pos="567"/>
        </w:tabs>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prowadzenia robót przez osoby uprawnione i posiadające wiedzę budowlaną i  </w:t>
      </w:r>
      <w:r w:rsidR="00AC78FC" w:rsidRPr="001C3F48">
        <w:rPr>
          <w:rFonts w:ascii="Times New Roman" w:eastAsia="Times New Roman" w:hAnsi="Times New Roman" w:cs="Times New Roman"/>
          <w:color w:val="000000" w:themeColor="text1"/>
          <w:kern w:val="1"/>
          <w:sz w:val="24"/>
          <w:szCs w:val="24"/>
          <w:lang w:eastAsia="ar-SA"/>
        </w:rPr>
        <w:t> </w:t>
      </w:r>
      <w:r w:rsidRPr="001C3F48">
        <w:rPr>
          <w:rFonts w:ascii="Times New Roman" w:eastAsia="Times New Roman" w:hAnsi="Times New Roman" w:cs="Times New Roman"/>
          <w:color w:val="000000" w:themeColor="text1"/>
          <w:kern w:val="1"/>
          <w:sz w:val="24"/>
          <w:szCs w:val="24"/>
          <w:lang w:eastAsia="ar-SA"/>
        </w:rPr>
        <w:t>techniczną wymaganą przy realizacji Umowy,</w:t>
      </w:r>
    </w:p>
    <w:p w14:paraId="01148487" w14:textId="78AE8465" w:rsidR="00D3554F" w:rsidRPr="001C3F48" w:rsidRDefault="00D3554F" w:rsidP="004C6030">
      <w:pPr>
        <w:widowControl w:val="0"/>
        <w:numPr>
          <w:ilvl w:val="0"/>
          <w:numId w:val="27"/>
        </w:numPr>
        <w:tabs>
          <w:tab w:val="left" w:pos="142"/>
          <w:tab w:val="left" w:pos="284"/>
          <w:tab w:val="left" w:pos="567"/>
        </w:tabs>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kern w:val="1"/>
          <w:sz w:val="24"/>
          <w:szCs w:val="24"/>
          <w:lang w:eastAsia="ar-SA"/>
        </w:rPr>
        <w:t xml:space="preserve">powierzenia funkcji kierownika budowy (robót) osobie posiadającej uprawnienia budowlane w odpowiedniej specjalności oraz spełniającej wymagania określone </w:t>
      </w:r>
      <w:r w:rsidR="004C6030">
        <w:rPr>
          <w:rFonts w:ascii="Times New Roman" w:eastAsia="Times New Roman" w:hAnsi="Times New Roman" w:cs="Times New Roman"/>
          <w:kern w:val="1"/>
          <w:sz w:val="24"/>
          <w:szCs w:val="24"/>
          <w:lang w:eastAsia="ar-SA"/>
        </w:rPr>
        <w:br/>
      </w:r>
      <w:r w:rsidR="004C6030" w:rsidRPr="001C3F48">
        <w:rPr>
          <w:rFonts w:ascii="Times New Roman" w:eastAsia="Times New Roman" w:hAnsi="Times New Roman" w:cs="Times New Roman"/>
          <w:kern w:val="1"/>
          <w:sz w:val="24"/>
          <w:szCs w:val="24"/>
          <w:lang w:eastAsia="ar-SA"/>
        </w:rPr>
        <w:t>w art.</w:t>
      </w:r>
      <w:r w:rsidR="00AC78FC" w:rsidRPr="001C3F48">
        <w:rPr>
          <w:rFonts w:ascii="Times New Roman" w:eastAsia="Times New Roman" w:hAnsi="Times New Roman" w:cs="Times New Roman"/>
          <w:kern w:val="1"/>
          <w:sz w:val="24"/>
          <w:szCs w:val="24"/>
          <w:lang w:eastAsia="ar-SA"/>
        </w:rPr>
        <w:t> </w:t>
      </w:r>
      <w:r w:rsidRPr="001C3F48">
        <w:rPr>
          <w:rFonts w:ascii="Times New Roman" w:eastAsia="Times New Roman" w:hAnsi="Times New Roman" w:cs="Times New Roman"/>
          <w:kern w:val="1"/>
          <w:sz w:val="24"/>
          <w:szCs w:val="24"/>
          <w:lang w:eastAsia="ar-SA"/>
        </w:rPr>
        <w:t xml:space="preserve"> 37c ust. 1 Ustawy z dnia 23 lipca 2003 r. o ochronie zabytków i opiece nad zabytkami (Dz. U. z 2024 r., poz. 1292</w:t>
      </w:r>
      <w:r w:rsidR="00D15CD0" w:rsidRPr="001C3F48">
        <w:rPr>
          <w:rFonts w:ascii="Times New Roman" w:eastAsia="Times New Roman" w:hAnsi="Times New Roman" w:cs="Times New Roman"/>
          <w:kern w:val="1"/>
          <w:sz w:val="24"/>
          <w:szCs w:val="24"/>
          <w:lang w:eastAsia="ar-SA"/>
        </w:rPr>
        <w:t xml:space="preserve"> ze zm.</w:t>
      </w:r>
      <w:r w:rsidRPr="001C3F48">
        <w:rPr>
          <w:rFonts w:ascii="Times New Roman" w:eastAsia="Times New Roman" w:hAnsi="Times New Roman" w:cs="Times New Roman"/>
          <w:kern w:val="1"/>
          <w:sz w:val="24"/>
          <w:szCs w:val="24"/>
          <w:lang w:eastAsia="ar-SA"/>
        </w:rPr>
        <w:t>)</w:t>
      </w:r>
      <w:r w:rsidR="00D15CD0" w:rsidRPr="001C3F48">
        <w:rPr>
          <w:rFonts w:ascii="Times New Roman" w:eastAsia="Times New Roman" w:hAnsi="Times New Roman" w:cs="Times New Roman"/>
          <w:kern w:val="1"/>
          <w:sz w:val="24"/>
          <w:szCs w:val="24"/>
          <w:lang w:eastAsia="ar-SA"/>
        </w:rPr>
        <w:t>;</w:t>
      </w:r>
    </w:p>
    <w:p w14:paraId="0B2CD423" w14:textId="77777777" w:rsidR="00D3554F" w:rsidRPr="001C3F48" w:rsidRDefault="00D3554F" w:rsidP="004C6030">
      <w:pPr>
        <w:widowControl w:val="0"/>
        <w:numPr>
          <w:ilvl w:val="0"/>
          <w:numId w:val="27"/>
        </w:numPr>
        <w:tabs>
          <w:tab w:val="left" w:pos="142"/>
        </w:tabs>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sporządzenia planu bezpieczeństwa i ochrony zdrowia na terenie budowy,</w:t>
      </w:r>
    </w:p>
    <w:p w14:paraId="51D2F2D2" w14:textId="77777777" w:rsidR="00D3554F" w:rsidRPr="001C3F48" w:rsidRDefault="00D3554F" w:rsidP="004C6030">
      <w:pPr>
        <w:widowControl w:val="0"/>
        <w:numPr>
          <w:ilvl w:val="0"/>
          <w:numId w:val="27"/>
        </w:numPr>
        <w:tabs>
          <w:tab w:val="left" w:pos="142"/>
        </w:tabs>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urządzenia i utrzymania zaplecza budowy,</w:t>
      </w:r>
    </w:p>
    <w:p w14:paraId="24BA38CC" w14:textId="06989409" w:rsidR="00D3554F" w:rsidRPr="001C3F48" w:rsidRDefault="00D3554F" w:rsidP="004C6030">
      <w:pPr>
        <w:widowControl w:val="0"/>
        <w:numPr>
          <w:ilvl w:val="0"/>
          <w:numId w:val="27"/>
        </w:numPr>
        <w:tabs>
          <w:tab w:val="num" w:pos="567"/>
        </w:tabs>
        <w:suppressAutoHyphens/>
        <w:autoSpaceDE w:val="0"/>
        <w:autoSpaceDN w:val="0"/>
        <w:adjustRightInd w:val="0"/>
        <w:spacing w:before="120" w:after="120"/>
        <w:ind w:left="567" w:hanging="283"/>
        <w:jc w:val="both"/>
        <w:rPr>
          <w:rFonts w:ascii="Times New Roman" w:eastAsia="Arial Unicode MS" w:hAnsi="Times New Roman" w:cs="Times New Roman"/>
          <w:bCs/>
          <w:color w:val="000000" w:themeColor="text1"/>
          <w:kern w:val="1"/>
          <w:sz w:val="24"/>
          <w:szCs w:val="24"/>
          <w:lang w:eastAsia="hi-IN" w:bidi="hi-IN"/>
        </w:rPr>
      </w:pPr>
      <w:r w:rsidRPr="001C3F48">
        <w:rPr>
          <w:rFonts w:ascii="Times New Roman" w:eastAsia="Arial Unicode MS" w:hAnsi="Times New Roman" w:cs="Times New Roman"/>
          <w:bCs/>
          <w:color w:val="000000" w:themeColor="text1"/>
          <w:kern w:val="1"/>
          <w:sz w:val="24"/>
          <w:szCs w:val="24"/>
          <w:lang w:eastAsia="hi-IN" w:bidi="hi-IN"/>
        </w:rPr>
        <w:t>zabezpieczenia i oznakowania prowadzonych robót oraz dbania o stan techniczny</w:t>
      </w:r>
      <w:r w:rsidR="00AC78FC" w:rsidRPr="001C3F48">
        <w:rPr>
          <w:rFonts w:ascii="Times New Roman" w:eastAsia="Arial Unicode MS" w:hAnsi="Times New Roman" w:cs="Times New Roman"/>
          <w:bCs/>
          <w:color w:val="000000" w:themeColor="text1"/>
          <w:kern w:val="1"/>
          <w:sz w:val="24"/>
          <w:szCs w:val="24"/>
          <w:lang w:eastAsia="hi-IN" w:bidi="hi-IN"/>
        </w:rPr>
        <w:t xml:space="preserve"> </w:t>
      </w:r>
      <w:r w:rsidR="007A5682">
        <w:rPr>
          <w:rFonts w:ascii="Times New Roman" w:eastAsia="Arial Unicode MS" w:hAnsi="Times New Roman" w:cs="Times New Roman"/>
          <w:bCs/>
          <w:color w:val="000000" w:themeColor="text1"/>
          <w:kern w:val="1"/>
          <w:sz w:val="24"/>
          <w:szCs w:val="24"/>
          <w:lang w:eastAsia="hi-IN" w:bidi="hi-IN"/>
        </w:rPr>
        <w:br/>
      </w:r>
      <w:r w:rsidR="004C6030" w:rsidRPr="001C3F48">
        <w:rPr>
          <w:rFonts w:ascii="Times New Roman" w:eastAsia="Arial Unicode MS" w:hAnsi="Times New Roman" w:cs="Times New Roman"/>
          <w:bCs/>
          <w:color w:val="000000" w:themeColor="text1"/>
          <w:kern w:val="1"/>
          <w:sz w:val="24"/>
          <w:szCs w:val="24"/>
          <w:lang w:eastAsia="hi-IN" w:bidi="hi-IN"/>
        </w:rPr>
        <w:t>i prawidłowość</w:t>
      </w:r>
      <w:r w:rsidRPr="001C3F48">
        <w:rPr>
          <w:rFonts w:ascii="Times New Roman" w:eastAsia="Arial Unicode MS" w:hAnsi="Times New Roman" w:cs="Times New Roman"/>
          <w:bCs/>
          <w:color w:val="000000" w:themeColor="text1"/>
          <w:kern w:val="1"/>
          <w:sz w:val="24"/>
          <w:szCs w:val="24"/>
          <w:lang w:eastAsia="hi-IN" w:bidi="hi-IN"/>
        </w:rPr>
        <w:t xml:space="preserve"> oznakowania przez cały czas trwania realizacji robót budowlanych, zapewnienia ciągłości ruchu drogowego na drogach i chodnikach zlokalizowanych </w:t>
      </w:r>
      <w:r w:rsidRPr="001C3F48">
        <w:rPr>
          <w:rFonts w:ascii="Times New Roman" w:eastAsia="Arial Unicode MS" w:hAnsi="Times New Roman" w:cs="Times New Roman"/>
          <w:bCs/>
          <w:color w:val="000000" w:themeColor="text1"/>
          <w:kern w:val="1"/>
          <w:sz w:val="24"/>
          <w:szCs w:val="24"/>
          <w:lang w:eastAsia="hi-IN" w:bidi="hi-IN"/>
        </w:rPr>
        <w:lastRenderedPageBreak/>
        <w:t>w obrębie terenu budowy używanych lub przecinanych przez niego podczas prowadzenia robót oraz uzyskania wszelkich niezbędnych do tego celu uzgodnień i pozwoleń, zapewnienia dostępu do prywatnych obszarów położonych w pobliżu terenu robót;</w:t>
      </w:r>
    </w:p>
    <w:p w14:paraId="1721A575" w14:textId="2673D1B9" w:rsidR="00D3554F" w:rsidRPr="001C3F48" w:rsidRDefault="00D3554F" w:rsidP="004C6030">
      <w:pPr>
        <w:widowControl w:val="0"/>
        <w:numPr>
          <w:ilvl w:val="0"/>
          <w:numId w:val="27"/>
        </w:numPr>
        <w:tabs>
          <w:tab w:val="left" w:pos="426"/>
        </w:tabs>
        <w:suppressAutoHyphens/>
        <w:spacing w:before="120" w:after="120"/>
        <w:ind w:left="567" w:hanging="425"/>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utrzymywania terenu budowy w należytym stanie i porządku oraz w stanie wolnym </w:t>
      </w:r>
      <w:r w:rsidR="007A5682">
        <w:rPr>
          <w:rFonts w:ascii="Times New Roman" w:eastAsia="Times New Roman" w:hAnsi="Times New Roman" w:cs="Times New Roman"/>
          <w:color w:val="000000" w:themeColor="text1"/>
          <w:kern w:val="1"/>
          <w:sz w:val="24"/>
          <w:szCs w:val="24"/>
          <w:lang w:eastAsia="ar-SA"/>
        </w:rPr>
        <w:br/>
      </w:r>
      <w:r w:rsidRPr="001C3F48">
        <w:rPr>
          <w:rFonts w:ascii="Times New Roman" w:eastAsia="Times New Roman" w:hAnsi="Times New Roman" w:cs="Times New Roman"/>
          <w:color w:val="000000" w:themeColor="text1"/>
          <w:kern w:val="1"/>
          <w:sz w:val="24"/>
          <w:szCs w:val="24"/>
          <w:lang w:eastAsia="ar-SA"/>
        </w:rPr>
        <w:t>od przeszkód komunikacyjnych, w sposób zapewniający bezpieczeństwo ludzi i mienia;</w:t>
      </w:r>
    </w:p>
    <w:p w14:paraId="00D52797" w14:textId="3DD299F8" w:rsidR="00D3554F" w:rsidRPr="001C3F48" w:rsidRDefault="00D3554F" w:rsidP="004C6030">
      <w:pPr>
        <w:widowControl w:val="0"/>
        <w:numPr>
          <w:ilvl w:val="0"/>
          <w:numId w:val="27"/>
        </w:numPr>
        <w:tabs>
          <w:tab w:val="left" w:pos="142"/>
        </w:tabs>
        <w:suppressAutoHyphens/>
        <w:spacing w:before="120" w:after="120"/>
        <w:ind w:left="567" w:hanging="425"/>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nadzoru prac wykonywanych przez Podwykonawców oraz dalszych </w:t>
      </w:r>
      <w:r w:rsidR="007A5682" w:rsidRPr="001C3F48">
        <w:rPr>
          <w:rFonts w:ascii="Times New Roman" w:eastAsia="Times New Roman" w:hAnsi="Times New Roman" w:cs="Times New Roman"/>
          <w:color w:val="000000" w:themeColor="text1"/>
          <w:kern w:val="1"/>
          <w:sz w:val="24"/>
          <w:szCs w:val="24"/>
          <w:lang w:eastAsia="ar-SA"/>
        </w:rPr>
        <w:t xml:space="preserve">Podwykonawców </w:t>
      </w:r>
      <w:proofErr w:type="gramStart"/>
      <w:r w:rsidR="007A5682" w:rsidRPr="001C3F48">
        <w:rPr>
          <w:rFonts w:ascii="Times New Roman" w:eastAsia="Times New Roman" w:hAnsi="Times New Roman" w:cs="Times New Roman"/>
          <w:color w:val="000000" w:themeColor="text1"/>
          <w:kern w:val="1"/>
          <w:sz w:val="24"/>
          <w:szCs w:val="24"/>
          <w:lang w:eastAsia="ar-SA"/>
        </w:rPr>
        <w:t>i</w:t>
      </w:r>
      <w:r w:rsidRPr="001C3F48">
        <w:rPr>
          <w:rFonts w:ascii="Times New Roman" w:eastAsia="Times New Roman" w:hAnsi="Times New Roman" w:cs="Times New Roman"/>
          <w:color w:val="000000" w:themeColor="text1"/>
          <w:kern w:val="1"/>
          <w:sz w:val="24"/>
          <w:szCs w:val="24"/>
          <w:lang w:eastAsia="ar-SA"/>
        </w:rPr>
        <w:t xml:space="preserve"> </w:t>
      </w:r>
      <w:r w:rsidR="00AC78FC" w:rsidRPr="001C3F48">
        <w:rPr>
          <w:rFonts w:ascii="Times New Roman" w:eastAsia="Times New Roman" w:hAnsi="Times New Roman" w:cs="Times New Roman"/>
          <w:color w:val="000000" w:themeColor="text1"/>
          <w:kern w:val="1"/>
          <w:sz w:val="24"/>
          <w:szCs w:val="24"/>
          <w:lang w:eastAsia="ar-SA"/>
        </w:rPr>
        <w:t> </w:t>
      </w:r>
      <w:r w:rsidRPr="001C3F48">
        <w:rPr>
          <w:rFonts w:ascii="Times New Roman" w:eastAsia="Times New Roman" w:hAnsi="Times New Roman" w:cs="Times New Roman"/>
          <w:color w:val="000000" w:themeColor="text1"/>
          <w:kern w:val="1"/>
          <w:sz w:val="24"/>
          <w:szCs w:val="24"/>
          <w:lang w:eastAsia="ar-SA"/>
        </w:rPr>
        <w:t>koordynacja</w:t>
      </w:r>
      <w:proofErr w:type="gramEnd"/>
      <w:r w:rsidRPr="001C3F48">
        <w:rPr>
          <w:rFonts w:ascii="Times New Roman" w:eastAsia="Times New Roman" w:hAnsi="Times New Roman" w:cs="Times New Roman"/>
          <w:color w:val="000000" w:themeColor="text1"/>
          <w:kern w:val="1"/>
          <w:sz w:val="24"/>
          <w:szCs w:val="24"/>
          <w:lang w:eastAsia="ar-SA"/>
        </w:rPr>
        <w:t xml:space="preserve"> tych prac;</w:t>
      </w:r>
    </w:p>
    <w:p w14:paraId="0C5C742C" w14:textId="5369836D" w:rsidR="00D3554F" w:rsidRPr="001C3F48" w:rsidRDefault="00D3554F" w:rsidP="004C6030">
      <w:pPr>
        <w:widowControl w:val="0"/>
        <w:numPr>
          <w:ilvl w:val="0"/>
          <w:numId w:val="27"/>
        </w:numPr>
        <w:tabs>
          <w:tab w:val="left" w:pos="142"/>
        </w:tabs>
        <w:suppressAutoHyphens/>
        <w:spacing w:before="120" w:after="120"/>
        <w:ind w:left="567" w:hanging="425"/>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przywrócenia do stanu pierwotnego składników majątkowych zniszczonych </w:t>
      </w:r>
      <w:r w:rsidR="007A5682">
        <w:rPr>
          <w:rFonts w:ascii="Times New Roman" w:eastAsia="Times New Roman" w:hAnsi="Times New Roman" w:cs="Times New Roman"/>
          <w:color w:val="000000" w:themeColor="text1"/>
          <w:kern w:val="1"/>
          <w:sz w:val="24"/>
          <w:szCs w:val="24"/>
          <w:lang w:eastAsia="ar-SA"/>
        </w:rPr>
        <w:br/>
      </w:r>
      <w:r w:rsidRPr="001C3F48">
        <w:rPr>
          <w:rFonts w:ascii="Times New Roman" w:eastAsia="Times New Roman" w:hAnsi="Times New Roman" w:cs="Times New Roman"/>
          <w:color w:val="000000" w:themeColor="text1"/>
          <w:kern w:val="1"/>
          <w:sz w:val="24"/>
          <w:szCs w:val="24"/>
          <w:lang w:eastAsia="ar-SA"/>
        </w:rPr>
        <w:t>lub naruszonych w czasie realizacji Przedmiotu umowy,</w:t>
      </w:r>
    </w:p>
    <w:p w14:paraId="51E164D2" w14:textId="11E3DF9E" w:rsidR="00D3554F" w:rsidRPr="001C3F48" w:rsidRDefault="00D3554F" w:rsidP="004C6030">
      <w:pPr>
        <w:widowControl w:val="0"/>
        <w:numPr>
          <w:ilvl w:val="0"/>
          <w:numId w:val="27"/>
        </w:numPr>
        <w:tabs>
          <w:tab w:val="left" w:pos="142"/>
        </w:tabs>
        <w:suppressAutoHyphens/>
        <w:spacing w:before="120" w:after="120"/>
        <w:ind w:left="567" w:hanging="425"/>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uporządkowania terenu budowy, jak również terenów sąsiadujących, zajętych </w:t>
      </w:r>
      <w:r w:rsidR="007A5682">
        <w:rPr>
          <w:rFonts w:ascii="Times New Roman" w:eastAsia="Times New Roman" w:hAnsi="Times New Roman" w:cs="Times New Roman"/>
          <w:color w:val="000000" w:themeColor="text1"/>
          <w:kern w:val="1"/>
          <w:sz w:val="24"/>
          <w:szCs w:val="24"/>
          <w:lang w:eastAsia="ar-SA"/>
        </w:rPr>
        <w:br/>
      </w:r>
      <w:r w:rsidRPr="001C3F48">
        <w:rPr>
          <w:rFonts w:ascii="Times New Roman" w:eastAsia="Times New Roman" w:hAnsi="Times New Roman" w:cs="Times New Roman"/>
          <w:color w:val="000000" w:themeColor="text1"/>
          <w:kern w:val="1"/>
          <w:sz w:val="24"/>
          <w:szCs w:val="24"/>
          <w:lang w:eastAsia="ar-SA"/>
        </w:rPr>
        <w:t>lub użytkowanych przez Wykonawcę po wykonaniu Przedmiotu umowy,</w:t>
      </w:r>
    </w:p>
    <w:p w14:paraId="4EE5B167" w14:textId="7A57F4F5" w:rsidR="00D3554F" w:rsidRPr="001C3F48" w:rsidRDefault="00D3554F" w:rsidP="004C6030">
      <w:pPr>
        <w:widowControl w:val="0"/>
        <w:numPr>
          <w:ilvl w:val="0"/>
          <w:numId w:val="27"/>
        </w:numPr>
        <w:tabs>
          <w:tab w:val="left" w:pos="142"/>
        </w:tabs>
        <w:suppressAutoHyphens/>
        <w:spacing w:before="120" w:after="120"/>
        <w:ind w:left="567" w:hanging="425"/>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pokrycia finansowego szkód powstałych z jego winy w trakcie prowadzonych robót,</w:t>
      </w:r>
    </w:p>
    <w:p w14:paraId="5CD3AE28" w14:textId="6E065CE7" w:rsidR="00D3554F" w:rsidRPr="001C3F48" w:rsidRDefault="00D3554F" w:rsidP="004C6030">
      <w:pPr>
        <w:widowControl w:val="0"/>
        <w:numPr>
          <w:ilvl w:val="0"/>
          <w:numId w:val="27"/>
        </w:numPr>
        <w:tabs>
          <w:tab w:val="left" w:pos="142"/>
          <w:tab w:val="left" w:pos="709"/>
        </w:tabs>
        <w:suppressAutoHyphens/>
        <w:spacing w:before="120" w:after="120"/>
        <w:ind w:left="567" w:hanging="425"/>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do zapewnienia we własnym zakresie wywozu i utylizacji wszelkich odpadów, jako wytwórca odpadów, zgodnie z obowiązującymi przepisami prawa, a w szczególności ustawy o odpadach (art. 3 ust. 1 pkt 32 ustawy z dnia 14 grudnia 2012 r. o odpadach, </w:t>
      </w:r>
      <w:r w:rsidR="007A5682">
        <w:rPr>
          <w:rFonts w:ascii="Times New Roman" w:eastAsia="Times New Roman" w:hAnsi="Times New Roman" w:cs="Times New Roman"/>
          <w:color w:val="000000" w:themeColor="text1"/>
          <w:kern w:val="1"/>
          <w:sz w:val="24"/>
          <w:szCs w:val="24"/>
          <w:lang w:eastAsia="ar-SA"/>
        </w:rPr>
        <w:br/>
      </w:r>
      <w:r w:rsidRPr="001C3F48">
        <w:rPr>
          <w:rFonts w:ascii="Times New Roman" w:eastAsia="Times New Roman" w:hAnsi="Times New Roman" w:cs="Times New Roman"/>
          <w:color w:val="000000" w:themeColor="text1"/>
          <w:kern w:val="1"/>
          <w:sz w:val="24"/>
          <w:szCs w:val="24"/>
          <w:lang w:eastAsia="ar-SA"/>
        </w:rPr>
        <w:t>(Dz. U z 2023 r. poz. 1587</w:t>
      </w:r>
      <w:r w:rsidR="00D73114" w:rsidRPr="001C3F48">
        <w:rPr>
          <w:rFonts w:ascii="Times New Roman" w:eastAsia="Times New Roman" w:hAnsi="Times New Roman" w:cs="Times New Roman"/>
          <w:color w:val="000000" w:themeColor="text1"/>
          <w:kern w:val="1"/>
          <w:sz w:val="24"/>
          <w:szCs w:val="24"/>
          <w:lang w:eastAsia="ar-SA"/>
        </w:rPr>
        <w:t xml:space="preserve"> ze</w:t>
      </w:r>
      <w:r w:rsidRPr="001C3F48">
        <w:rPr>
          <w:rFonts w:ascii="Times New Roman" w:eastAsia="Times New Roman" w:hAnsi="Times New Roman" w:cs="Times New Roman"/>
          <w:color w:val="000000" w:themeColor="text1"/>
          <w:kern w:val="1"/>
          <w:sz w:val="24"/>
          <w:szCs w:val="24"/>
          <w:lang w:eastAsia="ar-SA"/>
        </w:rPr>
        <w:t xml:space="preserve"> zm.</w:t>
      </w:r>
      <w:r w:rsidRPr="001C3F48">
        <w:rPr>
          <w:rFonts w:ascii="Times New Roman" w:eastAsia="Times New Roman" w:hAnsi="Times New Roman" w:cs="Times New Roman"/>
          <w:color w:val="000000" w:themeColor="text1"/>
          <w:sz w:val="24"/>
          <w:szCs w:val="24"/>
          <w:lang w:eastAsia="pl-PL"/>
        </w:rPr>
        <w:t xml:space="preserve">) </w:t>
      </w:r>
      <w:r w:rsidRPr="001C3F48">
        <w:rPr>
          <w:rFonts w:ascii="Times New Roman" w:eastAsia="Times New Roman" w:hAnsi="Times New Roman" w:cs="Times New Roman"/>
          <w:color w:val="000000" w:themeColor="text1"/>
          <w:kern w:val="1"/>
          <w:sz w:val="24"/>
          <w:szCs w:val="24"/>
          <w:lang w:eastAsia="ar-SA"/>
        </w:rPr>
        <w:t xml:space="preserve">oraz udokumentowania tych czynności, </w:t>
      </w:r>
    </w:p>
    <w:p w14:paraId="3FCD2A65" w14:textId="193DEBFE" w:rsidR="00D3554F" w:rsidRPr="001C3F48" w:rsidRDefault="00D3554F" w:rsidP="004C6030">
      <w:pPr>
        <w:widowControl w:val="0"/>
        <w:numPr>
          <w:ilvl w:val="0"/>
          <w:numId w:val="27"/>
        </w:numPr>
        <w:tabs>
          <w:tab w:val="left" w:pos="709"/>
        </w:tabs>
        <w:suppressAutoHyphens/>
        <w:spacing w:before="120" w:after="120"/>
        <w:ind w:left="567" w:hanging="425"/>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zabezpieczenia i dozoru mienia niezbędnego do wykonania Przedmiotu umowy </w:t>
      </w:r>
      <w:r w:rsidR="004C6030" w:rsidRPr="001C3F48">
        <w:rPr>
          <w:rFonts w:ascii="Times New Roman" w:eastAsia="Times New Roman" w:hAnsi="Times New Roman" w:cs="Times New Roman"/>
          <w:color w:val="000000" w:themeColor="text1"/>
          <w:kern w:val="1"/>
          <w:sz w:val="24"/>
          <w:szCs w:val="24"/>
          <w:lang w:eastAsia="ar-SA"/>
        </w:rPr>
        <w:t>w okresie</w:t>
      </w:r>
      <w:r w:rsidRPr="001C3F48">
        <w:rPr>
          <w:rFonts w:ascii="Times New Roman" w:eastAsia="Times New Roman" w:hAnsi="Times New Roman" w:cs="Times New Roman"/>
          <w:color w:val="000000" w:themeColor="text1"/>
          <w:kern w:val="1"/>
          <w:sz w:val="24"/>
          <w:szCs w:val="24"/>
          <w:lang w:eastAsia="ar-SA"/>
        </w:rPr>
        <w:t xml:space="preserve"> </w:t>
      </w:r>
      <w:r w:rsidR="007A5682" w:rsidRPr="001C3F48">
        <w:rPr>
          <w:rFonts w:ascii="Times New Roman" w:eastAsia="Times New Roman" w:hAnsi="Times New Roman" w:cs="Times New Roman"/>
          <w:color w:val="000000" w:themeColor="text1"/>
          <w:kern w:val="1"/>
          <w:sz w:val="24"/>
          <w:szCs w:val="24"/>
          <w:lang w:eastAsia="ar-SA"/>
        </w:rPr>
        <w:t>jego realizacji</w:t>
      </w:r>
      <w:r w:rsidRPr="001C3F48">
        <w:rPr>
          <w:rFonts w:ascii="Times New Roman" w:eastAsia="Times New Roman" w:hAnsi="Times New Roman" w:cs="Times New Roman"/>
          <w:color w:val="000000" w:themeColor="text1"/>
          <w:kern w:val="1"/>
          <w:sz w:val="24"/>
          <w:szCs w:val="24"/>
          <w:lang w:eastAsia="ar-SA"/>
        </w:rPr>
        <w:t>,</w:t>
      </w:r>
      <w:r w:rsidRPr="001C3F48">
        <w:rPr>
          <w:rFonts w:ascii="Times New Roman" w:eastAsia="Calibri" w:hAnsi="Times New Roman" w:cs="Times New Roman"/>
          <w:kern w:val="1"/>
          <w:sz w:val="24"/>
          <w:szCs w:val="24"/>
          <w:lang w:eastAsia="ar-SA"/>
        </w:rPr>
        <w:t xml:space="preserve"> </w:t>
      </w:r>
    </w:p>
    <w:p w14:paraId="3CE033D1" w14:textId="05270614" w:rsidR="00D3554F" w:rsidRPr="001C3F48" w:rsidRDefault="00D3554F" w:rsidP="004C6030">
      <w:pPr>
        <w:widowControl w:val="0"/>
        <w:numPr>
          <w:ilvl w:val="0"/>
          <w:numId w:val="27"/>
        </w:numPr>
        <w:tabs>
          <w:tab w:val="left" w:pos="709"/>
        </w:tabs>
        <w:suppressAutoHyphens/>
        <w:spacing w:before="120" w:after="120"/>
        <w:ind w:left="567" w:hanging="425"/>
        <w:jc w:val="both"/>
        <w:rPr>
          <w:rFonts w:ascii="Times New Roman" w:eastAsia="Times New Roman" w:hAnsi="Times New Roman" w:cs="Times New Roman"/>
          <w:color w:val="000000" w:themeColor="text1"/>
          <w:kern w:val="1"/>
          <w:sz w:val="24"/>
          <w:szCs w:val="24"/>
          <w:lang w:eastAsia="ar-SA"/>
        </w:rPr>
      </w:pPr>
      <w:bookmarkStart w:id="1" w:name="_Hlk189202473"/>
      <w:r w:rsidRPr="001C3F48">
        <w:rPr>
          <w:rFonts w:ascii="Times New Roman" w:eastAsia="Calibri" w:hAnsi="Times New Roman" w:cs="Times New Roman"/>
          <w:kern w:val="1"/>
          <w:sz w:val="24"/>
          <w:szCs w:val="24"/>
          <w:lang w:eastAsia="ar-SA"/>
        </w:rPr>
        <w:t xml:space="preserve">sporządzenia i przekazania dokumentacji powykonawczej w liczbie 2 egzemplarzy </w:t>
      </w:r>
      <w:r w:rsidR="007A5682">
        <w:rPr>
          <w:rFonts w:ascii="Times New Roman" w:eastAsia="Calibri" w:hAnsi="Times New Roman" w:cs="Times New Roman"/>
          <w:kern w:val="1"/>
          <w:sz w:val="24"/>
          <w:szCs w:val="24"/>
          <w:lang w:eastAsia="ar-SA"/>
        </w:rPr>
        <w:br/>
      </w:r>
      <w:r w:rsidR="004C6030" w:rsidRPr="001C3F48">
        <w:rPr>
          <w:rFonts w:ascii="Times New Roman" w:eastAsia="Calibri" w:hAnsi="Times New Roman" w:cs="Times New Roman"/>
          <w:kern w:val="1"/>
          <w:sz w:val="24"/>
          <w:szCs w:val="24"/>
          <w:lang w:eastAsia="ar-SA"/>
        </w:rPr>
        <w:t>w formie</w:t>
      </w:r>
      <w:r w:rsidRPr="001C3F48">
        <w:rPr>
          <w:rFonts w:ascii="Times New Roman" w:eastAsia="Calibri" w:hAnsi="Times New Roman" w:cs="Times New Roman"/>
          <w:kern w:val="1"/>
          <w:sz w:val="24"/>
          <w:szCs w:val="24"/>
          <w:lang w:eastAsia="ar-SA"/>
        </w:rPr>
        <w:t xml:space="preserve"> papierowej oraz elektronicznej w formacie PDF oraz DOC,</w:t>
      </w:r>
    </w:p>
    <w:bookmarkEnd w:id="1"/>
    <w:p w14:paraId="0030AB93" w14:textId="77777777" w:rsidR="00D3554F" w:rsidRPr="001C3F48" w:rsidRDefault="00D3554F" w:rsidP="004C6030">
      <w:pPr>
        <w:widowControl w:val="0"/>
        <w:numPr>
          <w:ilvl w:val="0"/>
          <w:numId w:val="27"/>
        </w:numPr>
        <w:tabs>
          <w:tab w:val="left" w:pos="142"/>
          <w:tab w:val="left" w:pos="709"/>
        </w:tabs>
        <w:suppressAutoHyphens/>
        <w:spacing w:before="120" w:after="120"/>
        <w:ind w:left="567" w:hanging="425"/>
        <w:jc w:val="both"/>
        <w:rPr>
          <w:rFonts w:ascii="Times New Roman" w:eastAsia="Times New Roman" w:hAnsi="Times New Roman" w:cs="Times New Roman"/>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ubezpieczenia robót z tytułu szkód (wymagania w tym zakresie określa SWZ). Wykonawca zobowiązany jest dostarczyć Zamawiającemu kopię polisy, najpóźniej w dniu podpisania Umowy. W przypadku niedopełnienia przez Wykonawcę obowiązku ubezpieczenia, Zamawiający dokona ubezpieczenia na koszt Wykonawcy. </w:t>
      </w:r>
      <w:r w:rsidRPr="001C3F48">
        <w:rPr>
          <w:rFonts w:ascii="Times New Roman" w:eastAsia="Times New Roman" w:hAnsi="Times New Roman" w:cs="Times New Roman"/>
          <w:kern w:val="1"/>
          <w:sz w:val="24"/>
          <w:szCs w:val="24"/>
          <w:lang w:eastAsia="ar-SA"/>
        </w:rPr>
        <w:t>Poniesione koszty ubezpieczenia zostaną potrącone z należności Wykonawcy.</w:t>
      </w:r>
    </w:p>
    <w:p w14:paraId="6632E74A" w14:textId="5B16AD09" w:rsidR="00D3554F" w:rsidRPr="001C3F48" w:rsidRDefault="00D3554F" w:rsidP="004C6030">
      <w:pPr>
        <w:widowControl w:val="0"/>
        <w:numPr>
          <w:ilvl w:val="1"/>
          <w:numId w:val="26"/>
        </w:numPr>
        <w:tabs>
          <w:tab w:val="left" w:pos="851"/>
        </w:tabs>
        <w:suppressAutoHyphens/>
        <w:spacing w:before="120" w:after="120"/>
        <w:ind w:left="567" w:hanging="283"/>
        <w:jc w:val="both"/>
        <w:rPr>
          <w:rFonts w:ascii="Times New Roman" w:eastAsia="Times New Roman" w:hAnsi="Times New Roman" w:cs="Times New Roman"/>
          <w:kern w:val="1"/>
          <w:sz w:val="24"/>
          <w:szCs w:val="24"/>
          <w:lang w:eastAsia="ar-SA"/>
        </w:rPr>
      </w:pPr>
      <w:bookmarkStart w:id="2" w:name="_Hlk189134811"/>
      <w:r w:rsidRPr="001C3F48">
        <w:rPr>
          <w:rFonts w:ascii="Times New Roman" w:eastAsia="Times New Roman" w:hAnsi="Times New Roman" w:cs="Times New Roman"/>
          <w:kern w:val="1"/>
          <w:sz w:val="24"/>
          <w:szCs w:val="24"/>
          <w:lang w:eastAsia="ar-SA"/>
        </w:rPr>
        <w:t xml:space="preserve">Zgodnie z art. 95 ust. 2 pkt 1 ustawy </w:t>
      </w:r>
      <w:proofErr w:type="spellStart"/>
      <w:r w:rsidRPr="001C3F48">
        <w:rPr>
          <w:rFonts w:ascii="Times New Roman" w:eastAsia="Times New Roman" w:hAnsi="Times New Roman" w:cs="Times New Roman"/>
          <w:kern w:val="1"/>
          <w:sz w:val="24"/>
          <w:szCs w:val="24"/>
          <w:lang w:eastAsia="ar-SA"/>
        </w:rPr>
        <w:t>Pzp</w:t>
      </w:r>
      <w:proofErr w:type="spellEnd"/>
      <w:r w:rsidRPr="001C3F48">
        <w:rPr>
          <w:rFonts w:ascii="Times New Roman" w:eastAsia="Times New Roman" w:hAnsi="Times New Roman" w:cs="Times New Roman"/>
          <w:kern w:val="1"/>
          <w:sz w:val="24"/>
          <w:szCs w:val="24"/>
          <w:lang w:eastAsia="ar-SA"/>
        </w:rPr>
        <w:t xml:space="preserve">, Zamawiający wymaga, by czynności </w:t>
      </w:r>
      <w:r w:rsidR="007A5682" w:rsidRPr="001C3F48">
        <w:rPr>
          <w:rFonts w:ascii="Times New Roman" w:eastAsia="Times New Roman" w:hAnsi="Times New Roman" w:cs="Times New Roman"/>
          <w:kern w:val="1"/>
          <w:sz w:val="24"/>
          <w:szCs w:val="24"/>
          <w:lang w:eastAsia="ar-SA"/>
        </w:rPr>
        <w:t>w zakresie</w:t>
      </w:r>
      <w:r w:rsidRPr="001C3F48">
        <w:rPr>
          <w:rFonts w:ascii="Times New Roman" w:eastAsia="Times New Roman" w:hAnsi="Times New Roman" w:cs="Times New Roman"/>
          <w:kern w:val="1"/>
          <w:sz w:val="24"/>
          <w:szCs w:val="24"/>
          <w:lang w:eastAsia="ar-SA"/>
        </w:rPr>
        <w:t xml:space="preserve"> robót</w:t>
      </w:r>
      <w:r w:rsidRPr="001C3F48">
        <w:rPr>
          <w:rFonts w:ascii="Times New Roman" w:eastAsia="Arial Unicode MS" w:hAnsi="Times New Roman" w:cs="Times New Roman"/>
          <w:kern w:val="1"/>
          <w:sz w:val="24"/>
          <w:szCs w:val="24"/>
          <w:lang w:eastAsia="pl-PL" w:bidi="hi-IN"/>
        </w:rPr>
        <w:t xml:space="preserve"> murarskich,</w:t>
      </w:r>
      <w:r w:rsidR="003A360C" w:rsidRPr="001C3F48">
        <w:rPr>
          <w:rFonts w:ascii="Times New Roman" w:eastAsia="Arial Unicode MS" w:hAnsi="Times New Roman" w:cs="Times New Roman"/>
          <w:kern w:val="1"/>
          <w:sz w:val="24"/>
          <w:szCs w:val="24"/>
          <w:lang w:eastAsia="pl-PL" w:bidi="hi-IN"/>
        </w:rPr>
        <w:t xml:space="preserve"> stolarskich, konstrukcyjnych, dekarskich, </w:t>
      </w:r>
      <w:r w:rsidRPr="001C3F48">
        <w:rPr>
          <w:rFonts w:ascii="Times New Roman" w:eastAsia="Arial Unicode MS" w:hAnsi="Times New Roman" w:cs="Times New Roman"/>
          <w:kern w:val="1"/>
          <w:sz w:val="24"/>
          <w:szCs w:val="24"/>
          <w:lang w:eastAsia="pl-PL" w:bidi="hi-IN"/>
        </w:rPr>
        <w:t>sanitarnych</w:t>
      </w:r>
      <w:r w:rsidR="003A360C" w:rsidRPr="001C3F48">
        <w:rPr>
          <w:rFonts w:ascii="Times New Roman" w:eastAsia="Arial Unicode MS" w:hAnsi="Times New Roman" w:cs="Times New Roman"/>
          <w:kern w:val="1"/>
          <w:sz w:val="24"/>
          <w:szCs w:val="24"/>
          <w:lang w:eastAsia="pl-PL" w:bidi="hi-IN"/>
        </w:rPr>
        <w:t>, elektrycznych</w:t>
      </w:r>
      <w:r w:rsidRPr="001C3F48">
        <w:rPr>
          <w:rFonts w:ascii="Times New Roman" w:eastAsia="Times New Roman" w:hAnsi="Times New Roman" w:cs="Times New Roman"/>
          <w:kern w:val="1"/>
          <w:sz w:val="24"/>
          <w:szCs w:val="24"/>
          <w:lang w:eastAsia="ar-SA"/>
        </w:rPr>
        <w:t xml:space="preserve"> były wykonywane przez osoby zatrudnione przez Wykonawcę lub Podwykonawcę </w:t>
      </w:r>
      <w:r w:rsidR="007A5682">
        <w:rPr>
          <w:rFonts w:ascii="Times New Roman" w:eastAsia="Times New Roman" w:hAnsi="Times New Roman" w:cs="Times New Roman"/>
          <w:kern w:val="1"/>
          <w:sz w:val="24"/>
          <w:szCs w:val="24"/>
          <w:lang w:eastAsia="ar-SA"/>
        </w:rPr>
        <w:br/>
      </w:r>
      <w:r w:rsidRPr="001C3F48">
        <w:rPr>
          <w:rFonts w:ascii="Times New Roman" w:eastAsia="Times New Roman" w:hAnsi="Times New Roman" w:cs="Times New Roman"/>
          <w:kern w:val="1"/>
          <w:sz w:val="24"/>
          <w:szCs w:val="24"/>
          <w:lang w:eastAsia="ar-SA"/>
        </w:rPr>
        <w:t>na podstawie umowy o pracę.</w:t>
      </w:r>
    </w:p>
    <w:p w14:paraId="49DFE743" w14:textId="0FF91E2B" w:rsidR="00D3554F" w:rsidRPr="001C3F48" w:rsidRDefault="00D3554F" w:rsidP="004C6030">
      <w:pPr>
        <w:widowControl w:val="0"/>
        <w:numPr>
          <w:ilvl w:val="1"/>
          <w:numId w:val="26"/>
        </w:numPr>
        <w:tabs>
          <w:tab w:val="left" w:pos="284"/>
        </w:tabs>
        <w:suppressAutoHyphens/>
        <w:spacing w:before="120" w:after="120"/>
        <w:ind w:left="567" w:hanging="283"/>
        <w:jc w:val="both"/>
        <w:rPr>
          <w:rFonts w:ascii="Times New Roman" w:eastAsia="Times New Roman" w:hAnsi="Times New Roman" w:cs="Times New Roman"/>
          <w:kern w:val="1"/>
          <w:sz w:val="24"/>
          <w:szCs w:val="24"/>
          <w:lang w:eastAsia="ar-SA"/>
        </w:rPr>
      </w:pPr>
      <w:r w:rsidRPr="001C3F48">
        <w:rPr>
          <w:rFonts w:ascii="Times New Roman" w:eastAsia="Times New Roman" w:hAnsi="Times New Roman" w:cs="Times New Roman"/>
          <w:kern w:val="1"/>
          <w:sz w:val="24"/>
          <w:szCs w:val="24"/>
          <w:lang w:eastAsia="ar-SA"/>
        </w:rPr>
        <w:t xml:space="preserve">Wykonawca zobowiązany jest do przedłożenia Zamawiającemu oświadczenia Wykonawcy lub Podwykonawcy o zatrudnieniu na podstawie umowy o pracę, osób wykonujących czynności wskazane w ust. 3 wyżej. Oświadczenie powinno zawierać informacje, w tym dane osobowe, niezbędne do weryfikacji zatrudnienia na podstawie umowy o pracę, w szczególności imię i nazwisko zatrudnionego pracownika, </w:t>
      </w:r>
      <w:r w:rsidR="007A5682">
        <w:rPr>
          <w:rFonts w:ascii="Times New Roman" w:eastAsia="Times New Roman" w:hAnsi="Times New Roman" w:cs="Times New Roman"/>
          <w:kern w:val="1"/>
          <w:sz w:val="24"/>
          <w:szCs w:val="24"/>
          <w:lang w:eastAsia="ar-SA"/>
        </w:rPr>
        <w:br/>
      </w:r>
      <w:r w:rsidRPr="001C3F48">
        <w:rPr>
          <w:rFonts w:ascii="Times New Roman" w:eastAsia="Times New Roman" w:hAnsi="Times New Roman" w:cs="Times New Roman"/>
          <w:kern w:val="1"/>
          <w:sz w:val="24"/>
          <w:szCs w:val="24"/>
          <w:lang w:eastAsia="ar-SA"/>
        </w:rPr>
        <w:t>datę zawarcia umowy o pracę, rodzaj umowy o pracę i zakres obowiązków pracownika.</w:t>
      </w:r>
    </w:p>
    <w:p w14:paraId="2DB7D45A" w14:textId="6330C971" w:rsidR="00D3554F" w:rsidRPr="001C3F48" w:rsidRDefault="00D3554F" w:rsidP="004C6030">
      <w:pPr>
        <w:widowControl w:val="0"/>
        <w:numPr>
          <w:ilvl w:val="1"/>
          <w:numId w:val="26"/>
        </w:numPr>
        <w:tabs>
          <w:tab w:val="left" w:pos="709"/>
        </w:tabs>
        <w:suppressAutoHyphens/>
        <w:spacing w:before="120" w:after="120"/>
        <w:ind w:left="567" w:hanging="283"/>
        <w:jc w:val="both"/>
        <w:rPr>
          <w:rFonts w:ascii="Times New Roman" w:eastAsia="Times New Roman" w:hAnsi="Times New Roman" w:cs="Times New Roman"/>
          <w:kern w:val="1"/>
          <w:sz w:val="24"/>
          <w:szCs w:val="24"/>
          <w:lang w:eastAsia="ar-SA"/>
        </w:rPr>
      </w:pPr>
      <w:r w:rsidRPr="001C3F48">
        <w:rPr>
          <w:rFonts w:ascii="Times New Roman" w:eastAsia="Times New Roman" w:hAnsi="Times New Roman" w:cs="Times New Roman"/>
          <w:kern w:val="1"/>
          <w:sz w:val="24"/>
          <w:szCs w:val="24"/>
          <w:lang w:eastAsia="ar-SA"/>
        </w:rPr>
        <w:t xml:space="preserve">Pierwsze oświadczenie Wykonawca składa bez oczekiwania na wezwanie Zamawiającego w terminie </w:t>
      </w:r>
      <w:r w:rsidR="00273198" w:rsidRPr="001C3F48">
        <w:rPr>
          <w:rFonts w:ascii="Times New Roman" w:eastAsia="Times New Roman" w:hAnsi="Times New Roman" w:cs="Times New Roman"/>
          <w:kern w:val="1"/>
          <w:sz w:val="24"/>
          <w:szCs w:val="24"/>
          <w:lang w:eastAsia="ar-SA"/>
        </w:rPr>
        <w:t>5</w:t>
      </w:r>
      <w:r w:rsidRPr="001C3F48">
        <w:rPr>
          <w:rFonts w:ascii="Times New Roman" w:eastAsia="Times New Roman" w:hAnsi="Times New Roman" w:cs="Times New Roman"/>
          <w:kern w:val="1"/>
          <w:sz w:val="24"/>
          <w:szCs w:val="24"/>
          <w:lang w:eastAsia="ar-SA"/>
        </w:rPr>
        <w:t xml:space="preserve"> dni kalendarzowych, licząc od dnia przekazania terenu robót, kolejne w terminie 3 dni kalendarzowych od dnia otrzymania wezwania.</w:t>
      </w:r>
    </w:p>
    <w:p w14:paraId="005A4077" w14:textId="306EBA7B" w:rsidR="00D3554F" w:rsidRPr="001C3F48" w:rsidRDefault="00D3554F" w:rsidP="004C6030">
      <w:pPr>
        <w:widowControl w:val="0"/>
        <w:numPr>
          <w:ilvl w:val="1"/>
          <w:numId w:val="26"/>
        </w:numPr>
        <w:tabs>
          <w:tab w:val="left" w:pos="709"/>
        </w:tabs>
        <w:suppressAutoHyphens/>
        <w:spacing w:before="120" w:after="120"/>
        <w:ind w:left="567" w:hanging="283"/>
        <w:jc w:val="both"/>
        <w:rPr>
          <w:rFonts w:ascii="Times New Roman" w:eastAsia="Times New Roman" w:hAnsi="Times New Roman" w:cs="Times New Roman"/>
          <w:kern w:val="1"/>
          <w:sz w:val="24"/>
          <w:szCs w:val="24"/>
          <w:lang w:eastAsia="ar-SA"/>
        </w:rPr>
      </w:pPr>
      <w:r w:rsidRPr="001C3F48">
        <w:rPr>
          <w:rFonts w:ascii="Times New Roman" w:eastAsia="Times New Roman" w:hAnsi="Times New Roman" w:cs="Times New Roman"/>
          <w:kern w:val="1"/>
          <w:sz w:val="24"/>
          <w:szCs w:val="24"/>
          <w:lang w:eastAsia="ar-SA"/>
        </w:rPr>
        <w:t xml:space="preserve">Nieprzedłożenie wymaganych dokumentów uznane zostanie przez Zamawiającego jako </w:t>
      </w:r>
      <w:r w:rsidRPr="001C3F48">
        <w:rPr>
          <w:rFonts w:ascii="Times New Roman" w:eastAsia="Times New Roman" w:hAnsi="Times New Roman" w:cs="Times New Roman"/>
          <w:kern w:val="1"/>
          <w:sz w:val="24"/>
          <w:szCs w:val="24"/>
          <w:lang w:eastAsia="ar-SA"/>
        </w:rPr>
        <w:lastRenderedPageBreak/>
        <w:t xml:space="preserve">uchylanie się od obowiązku zatrudniania osób na umowę o pracę i skutkować będzie nałożeniem kary umownej przewidzianej w § </w:t>
      </w:r>
      <w:r w:rsidR="008D5F3E">
        <w:rPr>
          <w:rFonts w:ascii="Times New Roman" w:eastAsia="Times New Roman" w:hAnsi="Times New Roman" w:cs="Times New Roman"/>
          <w:kern w:val="1"/>
          <w:sz w:val="24"/>
          <w:szCs w:val="24"/>
          <w:lang w:eastAsia="ar-SA"/>
        </w:rPr>
        <w:t>10</w:t>
      </w:r>
      <w:r w:rsidRPr="001C3F48">
        <w:rPr>
          <w:rFonts w:ascii="Times New Roman" w:eastAsia="Times New Roman" w:hAnsi="Times New Roman" w:cs="Times New Roman"/>
          <w:kern w:val="1"/>
          <w:sz w:val="24"/>
          <w:szCs w:val="24"/>
          <w:lang w:eastAsia="ar-SA"/>
        </w:rPr>
        <w:t xml:space="preserve"> ust. 1 pkt 8 niniejszej Umowy.</w:t>
      </w:r>
    </w:p>
    <w:p w14:paraId="2167B873" w14:textId="77777777" w:rsidR="00D3554F" w:rsidRPr="001C3F48" w:rsidRDefault="00D3554F" w:rsidP="004C6030">
      <w:pPr>
        <w:widowControl w:val="0"/>
        <w:numPr>
          <w:ilvl w:val="1"/>
          <w:numId w:val="26"/>
        </w:numPr>
        <w:tabs>
          <w:tab w:val="left" w:pos="709"/>
        </w:tabs>
        <w:suppressAutoHyphens/>
        <w:spacing w:before="120" w:after="120"/>
        <w:ind w:left="567" w:hanging="283"/>
        <w:jc w:val="both"/>
        <w:rPr>
          <w:rFonts w:ascii="Times New Roman" w:eastAsia="Times New Roman" w:hAnsi="Times New Roman" w:cs="Times New Roman"/>
          <w:kern w:val="1"/>
          <w:sz w:val="24"/>
          <w:szCs w:val="24"/>
          <w:lang w:eastAsia="ar-SA"/>
        </w:rPr>
      </w:pPr>
      <w:r w:rsidRPr="001C3F48">
        <w:rPr>
          <w:rFonts w:ascii="Times New Roman" w:eastAsia="Times New Roman" w:hAnsi="Times New Roman" w:cs="Times New Roman"/>
          <w:kern w:val="1"/>
          <w:sz w:val="24"/>
          <w:szCs w:val="24"/>
          <w:lang w:eastAsia="ar-SA"/>
        </w:rPr>
        <w:t>Zamawiający może zwrócić się o przeprowadzenie kontroli przez Państwową Inspekcję Pracy w sytuacji, gdy poweźmie wątpliwość, co do sposobu zatrudnienia osób wykonujących wszystkie czynności w zakresie prac budowlanych objętych Przedmiotem umowy.</w:t>
      </w:r>
      <w:bookmarkEnd w:id="2"/>
    </w:p>
    <w:p w14:paraId="231BD57E" w14:textId="77777777" w:rsidR="00D3554F" w:rsidRPr="001C3F48" w:rsidRDefault="00D3554F" w:rsidP="004C6030">
      <w:pPr>
        <w:widowControl w:val="0"/>
        <w:numPr>
          <w:ilvl w:val="1"/>
          <w:numId w:val="26"/>
        </w:numPr>
        <w:tabs>
          <w:tab w:val="left" w:pos="709"/>
        </w:tabs>
        <w:suppressAutoHyphens/>
        <w:spacing w:before="120" w:after="120"/>
        <w:ind w:left="567" w:hanging="283"/>
        <w:jc w:val="both"/>
        <w:rPr>
          <w:rFonts w:ascii="Times New Roman" w:eastAsia="Times New Roman" w:hAnsi="Times New Roman" w:cs="Times New Roman"/>
          <w:kern w:val="1"/>
          <w:sz w:val="24"/>
          <w:szCs w:val="24"/>
          <w:lang w:eastAsia="ar-SA"/>
        </w:rPr>
      </w:pPr>
      <w:bookmarkStart w:id="3" w:name="_Hlk189134855"/>
      <w:r w:rsidRPr="001C3F48">
        <w:rPr>
          <w:rFonts w:ascii="Times New Roman" w:eastAsia="Times New Roman" w:hAnsi="Times New Roman" w:cs="Times New Roman"/>
          <w:kern w:val="1"/>
          <w:sz w:val="24"/>
          <w:szCs w:val="24"/>
          <w:lang w:eastAsia="ar-SA"/>
        </w:rPr>
        <w:t>Jeżeli w którymkolwiek momencie wykonywania Przedmiotu umowy:</w:t>
      </w:r>
    </w:p>
    <w:p w14:paraId="7DDA1019" w14:textId="630720AD" w:rsidR="00D3554F" w:rsidRPr="001C3F48" w:rsidRDefault="00D3554F" w:rsidP="004C6030">
      <w:pPr>
        <w:widowControl w:val="0"/>
        <w:numPr>
          <w:ilvl w:val="0"/>
          <w:numId w:val="44"/>
        </w:numPr>
        <w:tabs>
          <w:tab w:val="left" w:pos="1134"/>
        </w:tabs>
        <w:suppressAutoHyphens/>
        <w:spacing w:before="120" w:after="120"/>
        <w:ind w:left="851" w:hanging="284"/>
        <w:jc w:val="both"/>
        <w:rPr>
          <w:rFonts w:ascii="Times New Roman" w:eastAsia="Times New Roman" w:hAnsi="Times New Roman" w:cs="Times New Roman"/>
          <w:kern w:val="1"/>
          <w:sz w:val="24"/>
          <w:szCs w:val="24"/>
          <w:lang w:eastAsia="ar-SA"/>
        </w:rPr>
      </w:pPr>
      <w:r w:rsidRPr="001C3F48">
        <w:rPr>
          <w:rFonts w:ascii="Times New Roman" w:eastAsia="Times New Roman" w:hAnsi="Times New Roman" w:cs="Times New Roman"/>
          <w:kern w:val="1"/>
          <w:sz w:val="24"/>
          <w:szCs w:val="24"/>
          <w:lang w:eastAsia="ar-SA"/>
        </w:rPr>
        <w:t xml:space="preserve">faktyczny postęp robót, z przyczyn zależnych od Wykonawcy, jest zbyt wolny, </w:t>
      </w:r>
      <w:r w:rsidR="007A5682">
        <w:rPr>
          <w:rFonts w:ascii="Times New Roman" w:eastAsia="Times New Roman" w:hAnsi="Times New Roman" w:cs="Times New Roman"/>
          <w:kern w:val="1"/>
          <w:sz w:val="24"/>
          <w:szCs w:val="24"/>
          <w:lang w:eastAsia="ar-SA"/>
        </w:rPr>
        <w:br/>
      </w:r>
      <w:r w:rsidRPr="001C3F48">
        <w:rPr>
          <w:rFonts w:ascii="Times New Roman" w:eastAsia="Times New Roman" w:hAnsi="Times New Roman" w:cs="Times New Roman"/>
          <w:kern w:val="1"/>
          <w:sz w:val="24"/>
          <w:szCs w:val="24"/>
          <w:lang w:eastAsia="ar-SA"/>
        </w:rPr>
        <w:t>aby mógł zostać zachowany termin zakończenia wykonania Przedmiotu umowy;</w:t>
      </w:r>
    </w:p>
    <w:p w14:paraId="722437C6" w14:textId="77777777" w:rsidR="007A5682" w:rsidRDefault="00D3554F" w:rsidP="007A5682">
      <w:pPr>
        <w:widowControl w:val="0"/>
        <w:numPr>
          <w:ilvl w:val="0"/>
          <w:numId w:val="44"/>
        </w:numPr>
        <w:tabs>
          <w:tab w:val="left" w:pos="1134"/>
        </w:tabs>
        <w:suppressAutoHyphens/>
        <w:spacing w:before="120" w:after="120"/>
        <w:ind w:left="851" w:hanging="284"/>
        <w:jc w:val="both"/>
        <w:rPr>
          <w:rFonts w:ascii="Times New Roman" w:eastAsia="Times New Roman" w:hAnsi="Times New Roman" w:cs="Times New Roman"/>
          <w:kern w:val="1"/>
          <w:sz w:val="24"/>
          <w:szCs w:val="24"/>
          <w:lang w:eastAsia="ar-SA"/>
        </w:rPr>
      </w:pPr>
      <w:r w:rsidRPr="001C3F48">
        <w:rPr>
          <w:rFonts w:ascii="Times New Roman" w:eastAsia="Times New Roman" w:hAnsi="Times New Roman" w:cs="Times New Roman"/>
          <w:kern w:val="1"/>
          <w:sz w:val="24"/>
          <w:szCs w:val="24"/>
          <w:lang w:eastAsia="ar-SA"/>
        </w:rPr>
        <w:t xml:space="preserve">postęp robót pozostaje (lub przewiduje się, że pozostanie), z przyczyn zależnych </w:t>
      </w:r>
      <w:r w:rsidR="007A5682">
        <w:rPr>
          <w:rFonts w:ascii="Times New Roman" w:eastAsia="Times New Roman" w:hAnsi="Times New Roman" w:cs="Times New Roman"/>
          <w:kern w:val="1"/>
          <w:sz w:val="24"/>
          <w:szCs w:val="24"/>
          <w:lang w:eastAsia="ar-SA"/>
        </w:rPr>
        <w:br/>
      </w:r>
      <w:r w:rsidRPr="001C3F48">
        <w:rPr>
          <w:rFonts w:ascii="Times New Roman" w:eastAsia="Times New Roman" w:hAnsi="Times New Roman" w:cs="Times New Roman"/>
          <w:kern w:val="1"/>
          <w:sz w:val="24"/>
          <w:szCs w:val="24"/>
          <w:lang w:eastAsia="ar-SA"/>
        </w:rPr>
        <w:t>od Wykonawcy, w opóźnieniu w stosunku do bieżącego harmonogramu rzeczowo – finansowego robót,</w:t>
      </w:r>
    </w:p>
    <w:p w14:paraId="2768D97B" w14:textId="0055AEEC" w:rsidR="00D3554F" w:rsidRPr="007A5682" w:rsidRDefault="00D3554F" w:rsidP="007A5682">
      <w:pPr>
        <w:widowControl w:val="0"/>
        <w:tabs>
          <w:tab w:val="left" w:pos="1134"/>
        </w:tabs>
        <w:suppressAutoHyphens/>
        <w:spacing w:before="120" w:after="120"/>
        <w:ind w:left="567"/>
        <w:jc w:val="both"/>
        <w:rPr>
          <w:rFonts w:ascii="Times New Roman" w:eastAsia="Times New Roman" w:hAnsi="Times New Roman" w:cs="Times New Roman"/>
          <w:kern w:val="1"/>
          <w:sz w:val="24"/>
          <w:szCs w:val="24"/>
          <w:lang w:eastAsia="ar-SA"/>
        </w:rPr>
      </w:pPr>
      <w:r w:rsidRPr="007A5682">
        <w:rPr>
          <w:rFonts w:ascii="Times New Roman" w:eastAsia="Times New Roman" w:hAnsi="Times New Roman" w:cs="Times New Roman"/>
          <w:kern w:val="1"/>
          <w:sz w:val="24"/>
          <w:szCs w:val="24"/>
          <w:lang w:eastAsia="ar-SA"/>
        </w:rPr>
        <w:t>Zamawiający może nakazać Wykonawcy przedłożenie programu naprawczego, który zamierza wprowadzić w celu przyspieszenia postępu robót i wywiązania się z niniejszej Umowy. Wykonawca jest zobowiązany do przedłożenia takiego programu naprawczego w terminie do 5 dni roboczych od dnia polecenia Zamawiającego.</w:t>
      </w:r>
      <w:bookmarkEnd w:id="3"/>
    </w:p>
    <w:p w14:paraId="7C6C00AC" w14:textId="51A5C975" w:rsidR="00D3554F" w:rsidRPr="001C3F48" w:rsidRDefault="00D3554F" w:rsidP="007A5682">
      <w:pPr>
        <w:tabs>
          <w:tab w:val="left" w:pos="284"/>
        </w:tabs>
        <w:suppressAutoHyphens/>
        <w:spacing w:before="240" w:after="0" w:line="240" w:lineRule="auto"/>
        <w:ind w:left="284" w:hanging="284"/>
        <w:jc w:val="center"/>
        <w:rPr>
          <w:rFonts w:ascii="Times New Roman" w:eastAsia="Times New Roman" w:hAnsi="Times New Roman" w:cs="Times New Roman"/>
          <w:b/>
          <w:color w:val="000000" w:themeColor="text1"/>
          <w:sz w:val="24"/>
          <w:szCs w:val="24"/>
        </w:rPr>
      </w:pPr>
      <w:r w:rsidRPr="001C3F48">
        <w:rPr>
          <w:rFonts w:ascii="Times New Roman" w:eastAsia="Times New Roman" w:hAnsi="Times New Roman" w:cs="Times New Roman"/>
          <w:b/>
          <w:color w:val="000000" w:themeColor="text1"/>
          <w:sz w:val="24"/>
          <w:szCs w:val="24"/>
        </w:rPr>
        <w:t xml:space="preserve">§ </w:t>
      </w:r>
      <w:r w:rsidR="00F13BA6" w:rsidRPr="001C3F48">
        <w:rPr>
          <w:rFonts w:ascii="Times New Roman" w:eastAsia="Times New Roman" w:hAnsi="Times New Roman" w:cs="Times New Roman"/>
          <w:b/>
          <w:color w:val="000000" w:themeColor="text1"/>
          <w:sz w:val="24"/>
          <w:szCs w:val="24"/>
        </w:rPr>
        <w:t>4</w:t>
      </w:r>
    </w:p>
    <w:p w14:paraId="5662C124" w14:textId="77777777" w:rsidR="00D3554F" w:rsidRPr="001C3F48" w:rsidRDefault="00D3554F" w:rsidP="007A5682">
      <w:pPr>
        <w:spacing w:after="240" w:line="240" w:lineRule="auto"/>
        <w:jc w:val="center"/>
        <w:rPr>
          <w:rFonts w:ascii="Times New Roman" w:eastAsia="Times New Roman" w:hAnsi="Times New Roman" w:cs="Times New Roman"/>
          <w:b/>
          <w:color w:val="000000" w:themeColor="text1"/>
          <w:sz w:val="24"/>
          <w:szCs w:val="24"/>
        </w:rPr>
      </w:pPr>
      <w:r w:rsidRPr="001C3F48">
        <w:rPr>
          <w:rFonts w:ascii="Times New Roman" w:eastAsia="Times New Roman" w:hAnsi="Times New Roman" w:cs="Times New Roman"/>
          <w:b/>
          <w:color w:val="000000" w:themeColor="text1"/>
          <w:sz w:val="24"/>
          <w:szCs w:val="24"/>
        </w:rPr>
        <w:t>Podwykonawcy</w:t>
      </w:r>
    </w:p>
    <w:p w14:paraId="25986942" w14:textId="77777777" w:rsidR="00D3554F" w:rsidRPr="001C3F48" w:rsidRDefault="00D3554F" w:rsidP="007A5682">
      <w:pPr>
        <w:widowControl w:val="0"/>
        <w:numPr>
          <w:ilvl w:val="0"/>
          <w:numId w:val="6"/>
        </w:numPr>
        <w:suppressAutoHyphens/>
        <w:spacing w:before="120" w:after="120"/>
        <w:ind w:left="284" w:hanging="284"/>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 xml:space="preserve">Wykonawca oświadcza, że zakres robót tj.: </w:t>
      </w:r>
    </w:p>
    <w:p w14:paraId="630AC105" w14:textId="77777777" w:rsidR="00D3554F" w:rsidRPr="001C3F48" w:rsidRDefault="00D3554F" w:rsidP="007A5682">
      <w:pPr>
        <w:widowControl w:val="0"/>
        <w:numPr>
          <w:ilvl w:val="0"/>
          <w:numId w:val="7"/>
        </w:numPr>
        <w:suppressAutoHyphens/>
        <w:spacing w:before="120" w:after="120"/>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w:t>
      </w:r>
    </w:p>
    <w:p w14:paraId="2E9BD7ED" w14:textId="77777777" w:rsidR="00D3554F" w:rsidRPr="001C3F48" w:rsidRDefault="00D3554F" w:rsidP="007A5682">
      <w:pPr>
        <w:widowControl w:val="0"/>
        <w:numPr>
          <w:ilvl w:val="0"/>
          <w:numId w:val="7"/>
        </w:numPr>
        <w:suppressAutoHyphens/>
        <w:spacing w:before="120" w:after="120"/>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w:t>
      </w:r>
    </w:p>
    <w:p w14:paraId="2BB76349" w14:textId="22F4CAF1" w:rsidR="00D3554F" w:rsidRPr="001C3F48" w:rsidRDefault="00D3554F" w:rsidP="007A5682">
      <w:pPr>
        <w:spacing w:before="120" w:after="120"/>
        <w:ind w:left="284"/>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powierzył do realizacji Podwykonawcy …………</w:t>
      </w:r>
      <w:r w:rsidR="007A5682" w:rsidRPr="001C3F48">
        <w:rPr>
          <w:rFonts w:ascii="Times New Roman" w:eastAsia="Times New Roman" w:hAnsi="Times New Roman" w:cs="Times New Roman"/>
          <w:color w:val="000000" w:themeColor="text1"/>
          <w:sz w:val="24"/>
          <w:szCs w:val="24"/>
          <w:lang w:eastAsia="pl-PL"/>
        </w:rPr>
        <w:t>……</w:t>
      </w:r>
      <w:r w:rsidR="00835D43" w:rsidRPr="001C3F48">
        <w:rPr>
          <w:rFonts w:ascii="Times New Roman" w:eastAsia="Times New Roman" w:hAnsi="Times New Roman" w:cs="Times New Roman"/>
          <w:color w:val="000000" w:themeColor="text1"/>
          <w:sz w:val="24"/>
          <w:szCs w:val="24"/>
          <w:lang w:eastAsia="pl-PL"/>
        </w:rPr>
        <w:t>… (</w:t>
      </w:r>
      <w:r w:rsidRPr="001C3F48">
        <w:rPr>
          <w:rFonts w:ascii="Times New Roman" w:eastAsia="Times New Roman" w:hAnsi="Times New Roman" w:cs="Times New Roman"/>
          <w:i/>
          <w:color w:val="000000" w:themeColor="text1"/>
          <w:sz w:val="24"/>
          <w:szCs w:val="24"/>
          <w:lang w:eastAsia="pl-PL"/>
        </w:rPr>
        <w:t>w </w:t>
      </w:r>
      <w:r w:rsidR="007A5682" w:rsidRPr="001C3F48">
        <w:rPr>
          <w:rFonts w:ascii="Times New Roman" w:eastAsia="Times New Roman" w:hAnsi="Times New Roman" w:cs="Times New Roman"/>
          <w:i/>
          <w:color w:val="000000" w:themeColor="text1"/>
          <w:sz w:val="24"/>
          <w:szCs w:val="24"/>
          <w:lang w:eastAsia="pl-PL"/>
        </w:rPr>
        <w:t>przypadku,</w:t>
      </w:r>
      <w:r w:rsidRPr="001C3F48">
        <w:rPr>
          <w:rFonts w:ascii="Times New Roman" w:eastAsia="Times New Roman" w:hAnsi="Times New Roman" w:cs="Times New Roman"/>
          <w:i/>
          <w:color w:val="000000" w:themeColor="text1"/>
          <w:sz w:val="24"/>
          <w:szCs w:val="24"/>
          <w:lang w:eastAsia="pl-PL"/>
        </w:rPr>
        <w:t xml:space="preserve"> gdy tak stanowi treść oferty</w:t>
      </w:r>
      <w:r w:rsidRPr="001C3F48">
        <w:rPr>
          <w:rFonts w:ascii="Times New Roman" w:eastAsia="Times New Roman" w:hAnsi="Times New Roman" w:cs="Times New Roman"/>
          <w:color w:val="000000" w:themeColor="text1"/>
          <w:sz w:val="24"/>
          <w:szCs w:val="24"/>
          <w:lang w:eastAsia="pl-PL"/>
        </w:rPr>
        <w:t>).</w:t>
      </w:r>
    </w:p>
    <w:p w14:paraId="0ABE26EA" w14:textId="78513F0C" w:rsidR="00D3554F" w:rsidRPr="001C3F48" w:rsidRDefault="00D3554F" w:rsidP="007A5682">
      <w:pPr>
        <w:widowControl w:val="0"/>
        <w:numPr>
          <w:ilvl w:val="0"/>
          <w:numId w:val="6"/>
        </w:numPr>
        <w:suppressAutoHyphens/>
        <w:spacing w:before="120" w:after="120"/>
        <w:ind w:left="284" w:hanging="284"/>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Zlecenie wykonania części robót objętych Przedmiotem umowy Podwykonawcom nie zmienia zobowiązań Wykonawcy wobec Zamawiającego za wykonanie tej części robót. Wykonawca jest odpowiedzialny względem Zamawiającego za działania, zaniechania, uchybienia, zaniedbania i opóźnienia Podwykonawców w takim samym stopniu, jakby były to działania, zaniechania, uchybienia, zaniedbania i opóźnienia jego własne. Przepisy niniejszego paragrafu stosuje się odpowiednio do zmian umowy o podwykonawstwo.</w:t>
      </w:r>
      <w:r w:rsidR="007270D1" w:rsidRPr="001C3F48">
        <w:rPr>
          <w:rFonts w:ascii="Times New Roman" w:eastAsia="Times New Roman" w:hAnsi="Times New Roman" w:cs="Times New Roman"/>
          <w:color w:val="000000" w:themeColor="text1"/>
          <w:sz w:val="24"/>
          <w:szCs w:val="24"/>
          <w:lang w:eastAsia="pl-PL"/>
        </w:rPr>
        <w:t xml:space="preserve"> </w:t>
      </w:r>
      <w:r w:rsidRPr="001C3F48">
        <w:rPr>
          <w:rFonts w:ascii="Times New Roman" w:eastAsia="Times New Roman" w:hAnsi="Times New Roman" w:cs="Times New Roman"/>
          <w:color w:val="000000" w:themeColor="text1"/>
          <w:sz w:val="24"/>
          <w:szCs w:val="24"/>
          <w:lang w:eastAsia="pl-PL"/>
        </w:rPr>
        <w:t>Powierzenie wykonania części zamówienia Podwykonawcom nie zwalnia Wykonawcy z odpowiedzialności za należyte wykonanie tego zamówienia.</w:t>
      </w:r>
    </w:p>
    <w:p w14:paraId="3BE78DB0" w14:textId="77777777" w:rsidR="00D3554F" w:rsidRPr="001C3F48" w:rsidRDefault="00D3554F" w:rsidP="007A5682">
      <w:pPr>
        <w:widowControl w:val="0"/>
        <w:numPr>
          <w:ilvl w:val="0"/>
          <w:numId w:val="6"/>
        </w:numPr>
        <w:suppressAutoHyphens/>
        <w:spacing w:before="120" w:after="120"/>
        <w:ind w:left="284" w:hanging="284"/>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 xml:space="preserve">Wykonawca, Podwykonawca lub dalszy Podwykonawca umowy zamierzający zawrzeć umowę o podwykonawstwo, której przedmiotem są roboty budowlane objęte Przedmiotem niniejszej umowy, jest obowiązany, w trakcie realizacji umowy, do przedłożenia Zamawiającemu projektu tej umowy, a także projektu jej zmiany, przy czym Podwykonawca lub dalszy Podwykonawca jest obowiązany dołączyć zgodę Wykonawcy na zawarcie umowy o podwykonawstwo o treści zgodnej z projektem umowy. </w:t>
      </w:r>
    </w:p>
    <w:p w14:paraId="3D3378FF" w14:textId="7E689F41" w:rsidR="00D3554F" w:rsidRPr="001C3F48" w:rsidRDefault="00D3554F" w:rsidP="007A5682">
      <w:pPr>
        <w:widowControl w:val="0"/>
        <w:numPr>
          <w:ilvl w:val="0"/>
          <w:numId w:val="6"/>
        </w:numPr>
        <w:suppressAutoHyphens/>
        <w:spacing w:before="120" w:after="120"/>
        <w:ind w:left="284" w:hanging="284"/>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 xml:space="preserve">Wykonawca, Podwykonawca lub dalszy Podwykonawca umowy, jest obowiązany </w:t>
      </w:r>
      <w:r w:rsidR="007A5682">
        <w:rPr>
          <w:rFonts w:ascii="Times New Roman" w:eastAsia="Times New Roman" w:hAnsi="Times New Roman" w:cs="Times New Roman"/>
          <w:color w:val="000000" w:themeColor="text1"/>
          <w:sz w:val="24"/>
          <w:szCs w:val="24"/>
          <w:lang w:eastAsia="pl-PL"/>
        </w:rPr>
        <w:br/>
      </w:r>
      <w:r w:rsidRPr="001C3F48">
        <w:rPr>
          <w:rFonts w:ascii="Times New Roman" w:eastAsia="Times New Roman" w:hAnsi="Times New Roman" w:cs="Times New Roman"/>
          <w:color w:val="000000" w:themeColor="text1"/>
          <w:sz w:val="24"/>
          <w:szCs w:val="24"/>
          <w:lang w:eastAsia="pl-PL"/>
        </w:rPr>
        <w:lastRenderedPageBreak/>
        <w:t>do przedłożenia Zamawiającemu poświadczonej za zgodność z oryginałem kopii umowy podwykonawczej, której przedmiotem są roboty budowlane lub jej zmiany, w terminie 7 dni od jej zawarcia.</w:t>
      </w:r>
    </w:p>
    <w:p w14:paraId="7AB5A33A" w14:textId="241A3341" w:rsidR="00D3554F" w:rsidRPr="001C3F48" w:rsidRDefault="00D3554F" w:rsidP="007A5682">
      <w:pPr>
        <w:widowControl w:val="0"/>
        <w:numPr>
          <w:ilvl w:val="0"/>
          <w:numId w:val="6"/>
        </w:numPr>
        <w:suppressAutoHyphens/>
        <w:spacing w:before="120" w:after="120"/>
        <w:ind w:left="284" w:hanging="284"/>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 xml:space="preserve">Zamawiający w terminie 10 dni roboczych, zgłosi pisemne, pod rygorem nieważności, zastrzeżenia do projektu umowy o </w:t>
      </w:r>
      <w:r w:rsidR="00835D43" w:rsidRPr="001C3F48">
        <w:rPr>
          <w:rFonts w:ascii="Times New Roman" w:eastAsia="Times New Roman" w:hAnsi="Times New Roman" w:cs="Times New Roman"/>
          <w:color w:val="000000" w:themeColor="text1"/>
          <w:sz w:val="24"/>
          <w:szCs w:val="24"/>
          <w:lang w:eastAsia="pl-PL"/>
        </w:rPr>
        <w:t>podwykonawstwo</w:t>
      </w:r>
      <w:r w:rsidRPr="001C3F48">
        <w:rPr>
          <w:rFonts w:ascii="Times New Roman" w:eastAsia="Times New Roman" w:hAnsi="Times New Roman" w:cs="Times New Roman"/>
          <w:color w:val="000000" w:themeColor="text1"/>
          <w:sz w:val="24"/>
          <w:szCs w:val="24"/>
          <w:lang w:eastAsia="pl-PL"/>
        </w:rPr>
        <w:t xml:space="preserve"> lub jego zmiany, lub sprzeciw </w:t>
      </w:r>
      <w:r w:rsidR="007A5682">
        <w:rPr>
          <w:rFonts w:ascii="Times New Roman" w:eastAsia="Times New Roman" w:hAnsi="Times New Roman" w:cs="Times New Roman"/>
          <w:color w:val="000000" w:themeColor="text1"/>
          <w:sz w:val="24"/>
          <w:szCs w:val="24"/>
          <w:lang w:eastAsia="pl-PL"/>
        </w:rPr>
        <w:br/>
      </w:r>
      <w:r w:rsidRPr="001C3F48">
        <w:rPr>
          <w:rFonts w:ascii="Times New Roman" w:eastAsia="Times New Roman" w:hAnsi="Times New Roman" w:cs="Times New Roman"/>
          <w:color w:val="000000" w:themeColor="text1"/>
          <w:sz w:val="24"/>
          <w:szCs w:val="24"/>
          <w:lang w:eastAsia="pl-PL"/>
        </w:rPr>
        <w:t>do zawartej umowy podwykonawczej lub jej zmiany w przypadku, gdy projekt umowy, zawarta umowa lub ich zmiany:</w:t>
      </w:r>
    </w:p>
    <w:p w14:paraId="2543EB0C" w14:textId="77777777" w:rsidR="00D3554F" w:rsidRPr="001C3F48" w:rsidRDefault="00D3554F" w:rsidP="007A5682">
      <w:pPr>
        <w:widowControl w:val="0"/>
        <w:numPr>
          <w:ilvl w:val="0"/>
          <w:numId w:val="9"/>
        </w:numPr>
        <w:suppressAutoHyphens/>
        <w:autoSpaceDE w:val="0"/>
        <w:autoSpaceDN w:val="0"/>
        <w:adjustRightInd w:val="0"/>
        <w:spacing w:before="120" w:after="120"/>
        <w:ind w:left="567" w:hanging="283"/>
        <w:jc w:val="both"/>
        <w:rPr>
          <w:rFonts w:ascii="Times New Roman" w:eastAsia="TimesNewRomanPSMT" w:hAnsi="Times New Roman" w:cs="Times New Roman"/>
          <w:color w:val="000000" w:themeColor="text1"/>
          <w:sz w:val="24"/>
          <w:szCs w:val="24"/>
        </w:rPr>
      </w:pPr>
      <w:r w:rsidRPr="001C3F48">
        <w:rPr>
          <w:rFonts w:ascii="Times New Roman" w:eastAsia="TimesNewRomanPSMT" w:hAnsi="Times New Roman" w:cs="Times New Roman"/>
          <w:color w:val="000000" w:themeColor="text1"/>
          <w:sz w:val="24"/>
          <w:szCs w:val="24"/>
        </w:rPr>
        <w:t>nie spełniają wymagań określonych w dokumentach zamówienia;</w:t>
      </w:r>
    </w:p>
    <w:p w14:paraId="399CF251" w14:textId="77777777" w:rsidR="00D3554F" w:rsidRPr="001C3F48" w:rsidRDefault="00D3554F" w:rsidP="007A5682">
      <w:pPr>
        <w:widowControl w:val="0"/>
        <w:numPr>
          <w:ilvl w:val="0"/>
          <w:numId w:val="9"/>
        </w:numPr>
        <w:suppressAutoHyphens/>
        <w:autoSpaceDE w:val="0"/>
        <w:autoSpaceDN w:val="0"/>
        <w:adjustRightInd w:val="0"/>
        <w:spacing w:before="120" w:after="120"/>
        <w:ind w:left="567" w:hanging="283"/>
        <w:jc w:val="both"/>
        <w:rPr>
          <w:rFonts w:ascii="Times New Roman" w:eastAsia="TimesNewRomanPSMT" w:hAnsi="Times New Roman" w:cs="Times New Roman"/>
          <w:color w:val="000000" w:themeColor="text1"/>
          <w:sz w:val="24"/>
          <w:szCs w:val="24"/>
        </w:rPr>
      </w:pPr>
      <w:r w:rsidRPr="001C3F48">
        <w:rPr>
          <w:rFonts w:ascii="Times New Roman" w:eastAsia="TimesNewRomanPSMT" w:hAnsi="Times New Roman" w:cs="Times New Roman"/>
          <w:color w:val="000000" w:themeColor="text1"/>
          <w:sz w:val="24"/>
          <w:szCs w:val="24"/>
        </w:rPr>
        <w:t>przewidują termin zapłaty wynagrodzenia dłuższy niż określony w ust. 9 pkt 4) niniejszego paragrafu;</w:t>
      </w:r>
    </w:p>
    <w:p w14:paraId="5508E7CA" w14:textId="77777777" w:rsidR="00D3554F" w:rsidRPr="001C3F48" w:rsidRDefault="00D3554F" w:rsidP="007A5682">
      <w:pPr>
        <w:widowControl w:val="0"/>
        <w:numPr>
          <w:ilvl w:val="0"/>
          <w:numId w:val="9"/>
        </w:numPr>
        <w:suppressAutoHyphens/>
        <w:spacing w:before="120" w:after="120"/>
        <w:ind w:left="567" w:hanging="283"/>
        <w:jc w:val="both"/>
        <w:rPr>
          <w:rFonts w:ascii="Times New Roman" w:eastAsia="Times New Roman" w:hAnsi="Times New Roman" w:cs="Times New Roman"/>
          <w:color w:val="000000" w:themeColor="text1"/>
          <w:sz w:val="24"/>
          <w:szCs w:val="24"/>
          <w:lang w:eastAsia="pl-PL"/>
        </w:rPr>
      </w:pPr>
      <w:r w:rsidRPr="001C3F48">
        <w:rPr>
          <w:rFonts w:ascii="Times New Roman" w:eastAsia="TimesNewRomanPSMT" w:hAnsi="Times New Roman" w:cs="Times New Roman"/>
          <w:color w:val="000000" w:themeColor="text1"/>
          <w:sz w:val="24"/>
          <w:szCs w:val="24"/>
        </w:rPr>
        <w:t xml:space="preserve">zawierają postanowienia niezgodne z art. 463 ustawy </w:t>
      </w:r>
      <w:proofErr w:type="spellStart"/>
      <w:r w:rsidRPr="001C3F48">
        <w:rPr>
          <w:rFonts w:ascii="Times New Roman" w:eastAsia="TimesNewRomanPSMT" w:hAnsi="Times New Roman" w:cs="Times New Roman"/>
          <w:color w:val="000000" w:themeColor="text1"/>
          <w:sz w:val="24"/>
          <w:szCs w:val="24"/>
        </w:rPr>
        <w:t>Pzp</w:t>
      </w:r>
      <w:proofErr w:type="spellEnd"/>
      <w:r w:rsidRPr="001C3F48">
        <w:rPr>
          <w:rFonts w:ascii="Times New Roman" w:eastAsia="TimesNewRomanPSMT" w:hAnsi="Times New Roman" w:cs="Times New Roman"/>
          <w:color w:val="000000" w:themeColor="text1"/>
          <w:sz w:val="24"/>
          <w:szCs w:val="24"/>
        </w:rPr>
        <w:t>.</w:t>
      </w:r>
    </w:p>
    <w:p w14:paraId="51B10C78" w14:textId="09369DA6" w:rsidR="00D3554F" w:rsidRPr="001C3F48" w:rsidRDefault="00D3554F" w:rsidP="007A5682">
      <w:pPr>
        <w:widowControl w:val="0"/>
        <w:numPr>
          <w:ilvl w:val="0"/>
          <w:numId w:val="6"/>
        </w:numPr>
        <w:suppressAutoHyphens/>
        <w:spacing w:before="120" w:after="120"/>
        <w:ind w:left="284" w:hanging="284"/>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 xml:space="preserve">Niezgłoszenie przez Zamawiającego pisemnych, pod rygorem nieważności, zastrzeżeń </w:t>
      </w:r>
      <w:r w:rsidR="007A5682">
        <w:rPr>
          <w:rFonts w:ascii="Times New Roman" w:eastAsia="Times New Roman" w:hAnsi="Times New Roman" w:cs="Times New Roman"/>
          <w:color w:val="000000" w:themeColor="text1"/>
          <w:sz w:val="24"/>
          <w:szCs w:val="24"/>
          <w:lang w:eastAsia="pl-PL"/>
        </w:rPr>
        <w:br/>
      </w:r>
      <w:r w:rsidRPr="001C3F48">
        <w:rPr>
          <w:rFonts w:ascii="Times New Roman" w:eastAsia="Times New Roman" w:hAnsi="Times New Roman" w:cs="Times New Roman"/>
          <w:color w:val="000000" w:themeColor="text1"/>
          <w:sz w:val="24"/>
          <w:szCs w:val="24"/>
          <w:lang w:eastAsia="pl-PL"/>
        </w:rPr>
        <w:t xml:space="preserve">lub sprzeciwu, do przedłożonego projektu umowy o podwykonawstwo lub jego zmiany </w:t>
      </w:r>
      <w:r w:rsidR="007A5682">
        <w:rPr>
          <w:rFonts w:ascii="Times New Roman" w:eastAsia="Times New Roman" w:hAnsi="Times New Roman" w:cs="Times New Roman"/>
          <w:color w:val="000000" w:themeColor="text1"/>
          <w:sz w:val="24"/>
          <w:szCs w:val="24"/>
          <w:lang w:eastAsia="pl-PL"/>
        </w:rPr>
        <w:br/>
      </w:r>
      <w:r w:rsidR="007A5682" w:rsidRPr="001C3F48">
        <w:rPr>
          <w:rFonts w:ascii="Times New Roman" w:eastAsia="Times New Roman" w:hAnsi="Times New Roman" w:cs="Times New Roman"/>
          <w:color w:val="000000" w:themeColor="text1"/>
          <w:sz w:val="24"/>
          <w:szCs w:val="24"/>
          <w:lang w:eastAsia="pl-PL"/>
        </w:rPr>
        <w:t>w terminie</w:t>
      </w:r>
      <w:r w:rsidRPr="001C3F48">
        <w:rPr>
          <w:rFonts w:ascii="Times New Roman" w:eastAsia="Times New Roman" w:hAnsi="Times New Roman" w:cs="Times New Roman"/>
          <w:color w:val="000000" w:themeColor="text1"/>
          <w:sz w:val="24"/>
          <w:szCs w:val="24"/>
          <w:lang w:eastAsia="pl-PL"/>
        </w:rPr>
        <w:t xml:space="preserve"> określonym w ust. 5 wyżej, uważa się za akceptację przez Zamawiającego projektu umowy lub zawartej umowy lub ich zmian.</w:t>
      </w:r>
    </w:p>
    <w:p w14:paraId="10383A81" w14:textId="4AC42085" w:rsidR="00D3554F" w:rsidRPr="001C3F48" w:rsidRDefault="00D3554F" w:rsidP="007A5682">
      <w:pPr>
        <w:widowControl w:val="0"/>
        <w:numPr>
          <w:ilvl w:val="0"/>
          <w:numId w:val="6"/>
        </w:numPr>
        <w:suppressAutoHyphens/>
        <w:spacing w:before="120" w:after="120"/>
        <w:ind w:left="284" w:hanging="284"/>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 xml:space="preserve">Wykonawca, Podwykonawca lub dalszy Podwykonawca umowy, jest obowiązany </w:t>
      </w:r>
      <w:r w:rsidR="007A5682">
        <w:rPr>
          <w:rFonts w:ascii="Times New Roman" w:eastAsia="Times New Roman" w:hAnsi="Times New Roman" w:cs="Times New Roman"/>
          <w:color w:val="000000" w:themeColor="text1"/>
          <w:sz w:val="24"/>
          <w:szCs w:val="24"/>
          <w:lang w:eastAsia="pl-PL"/>
        </w:rPr>
        <w:br/>
      </w:r>
      <w:r w:rsidRPr="001C3F48">
        <w:rPr>
          <w:rFonts w:ascii="Times New Roman" w:eastAsia="Times New Roman" w:hAnsi="Times New Roman" w:cs="Times New Roman"/>
          <w:color w:val="000000" w:themeColor="text1"/>
          <w:sz w:val="24"/>
          <w:szCs w:val="24"/>
          <w:lang w:eastAsia="pl-PL"/>
        </w:rPr>
        <w:t xml:space="preserve">do przedłożenia Zamawiającemu, a w przypadku Podwykonawców lub dalszych Podwykonawców - również Wykonawcy poświadczonej za zgodność z oryginałem kopii umowy podwykonawczej, której przedmiotem są dostawy lub usługi oraz zmiany umowy w terminie 7 dni od ich zawarcia. W takim przypadku Podwykonawca lub dalszy Podwykonawca, przedkłada poświadczoną za zgodność z oryginałem kopię umowy również Wykonawcy. Obowiązek ten nie dotyczy umów o podwykonawstwo o wartości mniejszej niż 0,5% wartości umowy. Wyłączenie, o którym mowa </w:t>
      </w:r>
      <w:r w:rsidR="007A5682" w:rsidRPr="001C3F48">
        <w:rPr>
          <w:rFonts w:ascii="Times New Roman" w:eastAsia="Times New Roman" w:hAnsi="Times New Roman" w:cs="Times New Roman"/>
          <w:color w:val="000000" w:themeColor="text1"/>
          <w:sz w:val="24"/>
          <w:szCs w:val="24"/>
          <w:lang w:eastAsia="pl-PL"/>
        </w:rPr>
        <w:t>w zdaniu</w:t>
      </w:r>
      <w:r w:rsidRPr="001C3F48">
        <w:rPr>
          <w:rFonts w:ascii="Times New Roman" w:eastAsia="Times New Roman" w:hAnsi="Times New Roman" w:cs="Times New Roman"/>
          <w:color w:val="000000" w:themeColor="text1"/>
          <w:sz w:val="24"/>
          <w:szCs w:val="24"/>
          <w:lang w:eastAsia="pl-PL"/>
        </w:rPr>
        <w:t xml:space="preserve"> poprzedzającym, </w:t>
      </w:r>
      <w:r w:rsidR="007A5682">
        <w:rPr>
          <w:rFonts w:ascii="Times New Roman" w:eastAsia="Times New Roman" w:hAnsi="Times New Roman" w:cs="Times New Roman"/>
          <w:color w:val="000000" w:themeColor="text1"/>
          <w:sz w:val="24"/>
          <w:szCs w:val="24"/>
          <w:lang w:eastAsia="pl-PL"/>
        </w:rPr>
        <w:br/>
      </w:r>
      <w:r w:rsidRPr="001C3F48">
        <w:rPr>
          <w:rFonts w:ascii="Times New Roman" w:eastAsia="Times New Roman" w:hAnsi="Times New Roman" w:cs="Times New Roman"/>
          <w:color w:val="000000" w:themeColor="text1"/>
          <w:sz w:val="24"/>
          <w:szCs w:val="24"/>
          <w:lang w:eastAsia="pl-PL"/>
        </w:rPr>
        <w:t xml:space="preserve">nie dotyczy umów o podwykonawstwo o wartości </w:t>
      </w:r>
      <w:r w:rsidR="000762A6" w:rsidRPr="001C3F48">
        <w:rPr>
          <w:rFonts w:ascii="Times New Roman" w:eastAsia="Times New Roman" w:hAnsi="Times New Roman" w:cs="Times New Roman"/>
          <w:color w:val="000000" w:themeColor="text1"/>
          <w:sz w:val="24"/>
          <w:szCs w:val="24"/>
          <w:lang w:eastAsia="pl-PL"/>
        </w:rPr>
        <w:t xml:space="preserve">większej </w:t>
      </w:r>
      <w:r w:rsidRPr="001C3F48">
        <w:rPr>
          <w:rFonts w:ascii="Times New Roman" w:eastAsia="Times New Roman" w:hAnsi="Times New Roman" w:cs="Times New Roman"/>
          <w:color w:val="000000" w:themeColor="text1"/>
          <w:sz w:val="24"/>
          <w:szCs w:val="24"/>
          <w:lang w:eastAsia="pl-PL"/>
        </w:rPr>
        <w:t>niż 5</w:t>
      </w:r>
      <w:r w:rsidR="000762A6" w:rsidRPr="001C3F48">
        <w:rPr>
          <w:rFonts w:ascii="Times New Roman" w:eastAsia="Times New Roman" w:hAnsi="Times New Roman" w:cs="Times New Roman"/>
          <w:color w:val="000000" w:themeColor="text1"/>
          <w:sz w:val="24"/>
          <w:szCs w:val="24"/>
          <w:lang w:eastAsia="pl-PL"/>
        </w:rPr>
        <w:t>0</w:t>
      </w:r>
      <w:r w:rsidRPr="001C3F48">
        <w:rPr>
          <w:rFonts w:ascii="Times New Roman" w:eastAsia="Times New Roman" w:hAnsi="Times New Roman" w:cs="Times New Roman"/>
          <w:color w:val="000000" w:themeColor="text1"/>
          <w:sz w:val="24"/>
          <w:szCs w:val="24"/>
          <w:lang w:eastAsia="pl-PL"/>
        </w:rPr>
        <w:t> </w:t>
      </w:r>
      <w:r w:rsidR="000762A6" w:rsidRPr="001C3F48">
        <w:rPr>
          <w:rFonts w:ascii="Times New Roman" w:eastAsia="Times New Roman" w:hAnsi="Times New Roman" w:cs="Times New Roman"/>
          <w:color w:val="000000" w:themeColor="text1"/>
          <w:sz w:val="24"/>
          <w:szCs w:val="24"/>
          <w:lang w:eastAsia="pl-PL"/>
        </w:rPr>
        <w:t>0</w:t>
      </w:r>
      <w:r w:rsidRPr="001C3F48">
        <w:rPr>
          <w:rFonts w:ascii="Times New Roman" w:eastAsia="Times New Roman" w:hAnsi="Times New Roman" w:cs="Times New Roman"/>
          <w:color w:val="000000" w:themeColor="text1"/>
          <w:sz w:val="24"/>
          <w:szCs w:val="24"/>
          <w:lang w:eastAsia="pl-PL"/>
        </w:rPr>
        <w:t>00 złotych.</w:t>
      </w:r>
    </w:p>
    <w:p w14:paraId="58291159" w14:textId="1C2D04D4" w:rsidR="00D3554F" w:rsidRPr="001C3F48" w:rsidRDefault="00D3554F" w:rsidP="007A5682">
      <w:pPr>
        <w:widowControl w:val="0"/>
        <w:numPr>
          <w:ilvl w:val="0"/>
          <w:numId w:val="6"/>
        </w:numPr>
        <w:suppressAutoHyphens/>
        <w:spacing w:before="120" w:after="120"/>
        <w:ind w:left="284" w:hanging="284"/>
        <w:jc w:val="both"/>
        <w:rPr>
          <w:rFonts w:ascii="Times New Roman" w:eastAsia="Times New Roman" w:hAnsi="Times New Roman" w:cs="Times New Roman"/>
          <w:color w:val="000000" w:themeColor="text1"/>
          <w:sz w:val="24"/>
          <w:szCs w:val="24"/>
          <w:lang w:eastAsia="pl-PL"/>
        </w:rPr>
      </w:pPr>
      <w:r w:rsidRPr="001C3F48">
        <w:rPr>
          <w:rFonts w:ascii="Times New Roman" w:eastAsia="Arial Unicode MS" w:hAnsi="Times New Roman" w:cs="Times New Roman"/>
          <w:color w:val="000000" w:themeColor="text1"/>
          <w:kern w:val="1"/>
          <w:sz w:val="24"/>
          <w:szCs w:val="24"/>
          <w:lang w:eastAsia="hi-IN" w:bidi="hi-IN"/>
        </w:rPr>
        <w:t xml:space="preserve">Jeżeli </w:t>
      </w:r>
      <w:r w:rsidRPr="001C3F48">
        <w:rPr>
          <w:rFonts w:ascii="Times New Roman" w:eastAsia="Calibri" w:hAnsi="Times New Roman" w:cs="Times New Roman"/>
          <w:color w:val="000000" w:themeColor="text1"/>
          <w:kern w:val="1"/>
          <w:sz w:val="24"/>
          <w:szCs w:val="24"/>
          <w:lang w:eastAsia="hi-IN" w:bidi="hi-IN"/>
        </w:rPr>
        <w:t xml:space="preserve">w umowie, o której mowa w ust. 7 powyżej termin zapłaty wynagrodzenia będzie dłuższy niż określony w ust. 9 pkt 4) niniejszego paragrafu, Zamawiający poinformuje </w:t>
      </w:r>
      <w:r w:rsidR="007A5682" w:rsidRPr="001C3F48">
        <w:rPr>
          <w:rFonts w:ascii="Times New Roman" w:eastAsia="Calibri" w:hAnsi="Times New Roman" w:cs="Times New Roman"/>
          <w:color w:val="000000" w:themeColor="text1"/>
          <w:kern w:val="1"/>
          <w:sz w:val="24"/>
          <w:szCs w:val="24"/>
          <w:lang w:eastAsia="hi-IN" w:bidi="hi-IN"/>
        </w:rPr>
        <w:t>o tym</w:t>
      </w:r>
      <w:r w:rsidRPr="001C3F48">
        <w:rPr>
          <w:rFonts w:ascii="Times New Roman" w:eastAsia="Calibri" w:hAnsi="Times New Roman" w:cs="Times New Roman"/>
          <w:color w:val="000000" w:themeColor="text1"/>
          <w:kern w:val="1"/>
          <w:sz w:val="24"/>
          <w:szCs w:val="24"/>
          <w:lang w:eastAsia="hi-IN" w:bidi="hi-IN"/>
        </w:rPr>
        <w:t xml:space="preserve"> Wykonawcę i wezwie go do doprowadzenia do zmiany tej umowy, pod rygorem nałożenia kary umownej określonej w § </w:t>
      </w:r>
      <w:r w:rsidR="00181F8C">
        <w:rPr>
          <w:rFonts w:ascii="Times New Roman" w:eastAsia="Calibri" w:hAnsi="Times New Roman" w:cs="Times New Roman"/>
          <w:color w:val="000000" w:themeColor="text1"/>
          <w:kern w:val="1"/>
          <w:sz w:val="24"/>
          <w:szCs w:val="24"/>
          <w:lang w:eastAsia="hi-IN" w:bidi="hi-IN"/>
        </w:rPr>
        <w:t>10</w:t>
      </w:r>
      <w:r w:rsidRPr="001C3F48">
        <w:rPr>
          <w:rFonts w:ascii="Times New Roman" w:eastAsia="Calibri" w:hAnsi="Times New Roman" w:cs="Times New Roman"/>
          <w:color w:val="000000" w:themeColor="text1"/>
          <w:kern w:val="1"/>
          <w:sz w:val="24"/>
          <w:szCs w:val="24"/>
          <w:lang w:eastAsia="hi-IN" w:bidi="hi-IN"/>
        </w:rPr>
        <w:t xml:space="preserve"> ust. 1 pkt 7) niniejszej </w:t>
      </w:r>
      <w:r w:rsidR="00190A46" w:rsidRPr="001C3F48">
        <w:rPr>
          <w:rFonts w:ascii="Times New Roman" w:eastAsia="Calibri" w:hAnsi="Times New Roman" w:cs="Times New Roman"/>
          <w:color w:val="000000" w:themeColor="text1"/>
          <w:kern w:val="1"/>
          <w:sz w:val="24"/>
          <w:szCs w:val="24"/>
          <w:lang w:eastAsia="hi-IN" w:bidi="hi-IN"/>
        </w:rPr>
        <w:t>U</w:t>
      </w:r>
      <w:r w:rsidRPr="001C3F48">
        <w:rPr>
          <w:rFonts w:ascii="Times New Roman" w:eastAsia="Calibri" w:hAnsi="Times New Roman" w:cs="Times New Roman"/>
          <w:color w:val="000000" w:themeColor="text1"/>
          <w:kern w:val="1"/>
          <w:sz w:val="24"/>
          <w:szCs w:val="24"/>
          <w:lang w:eastAsia="hi-IN" w:bidi="hi-IN"/>
        </w:rPr>
        <w:t>mowy.</w:t>
      </w:r>
    </w:p>
    <w:p w14:paraId="3A8B5CCC" w14:textId="0CD9D112" w:rsidR="00D3554F" w:rsidRPr="001C3F48" w:rsidRDefault="00D3554F" w:rsidP="007A5682">
      <w:pPr>
        <w:widowControl w:val="0"/>
        <w:numPr>
          <w:ilvl w:val="0"/>
          <w:numId w:val="6"/>
        </w:numPr>
        <w:suppressAutoHyphens/>
        <w:spacing w:before="120" w:after="120"/>
        <w:ind w:left="284" w:hanging="284"/>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 xml:space="preserve">Zamawiający na podstawie art. 437 ust. 1 pkt 6 </w:t>
      </w:r>
      <w:proofErr w:type="spellStart"/>
      <w:r w:rsidRPr="001C3F48">
        <w:rPr>
          <w:rFonts w:ascii="Times New Roman" w:eastAsia="Times New Roman" w:hAnsi="Times New Roman" w:cs="Times New Roman"/>
          <w:color w:val="000000" w:themeColor="text1"/>
          <w:sz w:val="24"/>
          <w:szCs w:val="24"/>
          <w:lang w:eastAsia="pl-PL"/>
        </w:rPr>
        <w:t>Pzp</w:t>
      </w:r>
      <w:proofErr w:type="spellEnd"/>
      <w:r w:rsidRPr="001C3F48">
        <w:rPr>
          <w:rFonts w:ascii="Times New Roman" w:eastAsia="Times New Roman" w:hAnsi="Times New Roman" w:cs="Times New Roman"/>
          <w:color w:val="000000" w:themeColor="text1"/>
          <w:sz w:val="24"/>
          <w:szCs w:val="24"/>
          <w:lang w:eastAsia="pl-PL"/>
        </w:rPr>
        <w:t xml:space="preserve"> wskazuje, iż umowy </w:t>
      </w:r>
      <w:r w:rsidR="007A5682">
        <w:rPr>
          <w:rFonts w:ascii="Times New Roman" w:eastAsia="Times New Roman" w:hAnsi="Times New Roman" w:cs="Times New Roman"/>
          <w:color w:val="000000" w:themeColor="text1"/>
          <w:sz w:val="24"/>
          <w:szCs w:val="24"/>
          <w:lang w:eastAsia="pl-PL"/>
        </w:rPr>
        <w:br/>
      </w:r>
      <w:r w:rsidRPr="001C3F48">
        <w:rPr>
          <w:rFonts w:ascii="Times New Roman" w:eastAsia="Times New Roman" w:hAnsi="Times New Roman" w:cs="Times New Roman"/>
          <w:color w:val="000000" w:themeColor="text1"/>
          <w:sz w:val="24"/>
          <w:szCs w:val="24"/>
          <w:lang w:eastAsia="pl-PL"/>
        </w:rPr>
        <w:t>na podwykonawstwo - w tym z dalszymi Podwykonawcami winny zawierać co najmniej następujące elementy:</w:t>
      </w:r>
    </w:p>
    <w:p w14:paraId="0F73D34E" w14:textId="7AA11BE0" w:rsidR="00D3554F" w:rsidRPr="001C3F48" w:rsidRDefault="00D3554F" w:rsidP="007A5682">
      <w:pPr>
        <w:widowControl w:val="0"/>
        <w:numPr>
          <w:ilvl w:val="0"/>
          <w:numId w:val="8"/>
        </w:numPr>
        <w:suppressAutoHyphens/>
        <w:spacing w:before="120" w:after="120"/>
        <w:ind w:left="567" w:hanging="283"/>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zakres zamówienia powierzony Podwykonawcy lub dalszemu Podwykonawcy (</w:t>
      </w:r>
      <w:r w:rsidR="007A5682" w:rsidRPr="001C3F48">
        <w:rPr>
          <w:rFonts w:ascii="Times New Roman" w:eastAsia="Times New Roman" w:hAnsi="Times New Roman" w:cs="Times New Roman"/>
          <w:color w:val="000000" w:themeColor="text1"/>
          <w:sz w:val="24"/>
          <w:szCs w:val="24"/>
          <w:lang w:eastAsia="pl-PL"/>
        </w:rPr>
        <w:t>w części</w:t>
      </w:r>
      <w:r w:rsidRPr="001C3F48">
        <w:rPr>
          <w:rFonts w:ascii="Times New Roman" w:eastAsia="Times New Roman" w:hAnsi="Times New Roman" w:cs="Times New Roman"/>
          <w:color w:val="000000" w:themeColor="text1"/>
          <w:sz w:val="24"/>
          <w:szCs w:val="24"/>
          <w:lang w:eastAsia="pl-PL"/>
        </w:rPr>
        <w:t xml:space="preserve"> nie wykraczającej poza zakres Przedmiotu umowy);</w:t>
      </w:r>
    </w:p>
    <w:p w14:paraId="697E1EF7" w14:textId="77777777" w:rsidR="00D3554F" w:rsidRPr="001C3F48" w:rsidRDefault="00D3554F" w:rsidP="007A5682">
      <w:pPr>
        <w:widowControl w:val="0"/>
        <w:numPr>
          <w:ilvl w:val="0"/>
          <w:numId w:val="8"/>
        </w:numPr>
        <w:suppressAutoHyphens/>
        <w:spacing w:before="120" w:after="120"/>
        <w:ind w:left="567" w:hanging="283"/>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termin wykonania zakresu zamówienia przez Podwykonawcę lub dalszego Podwykonawcę,</w:t>
      </w:r>
    </w:p>
    <w:p w14:paraId="2676DC73" w14:textId="77777777" w:rsidR="00D3554F" w:rsidRPr="001C3F48" w:rsidRDefault="00D3554F" w:rsidP="007A5682">
      <w:pPr>
        <w:widowControl w:val="0"/>
        <w:numPr>
          <w:ilvl w:val="0"/>
          <w:numId w:val="8"/>
        </w:numPr>
        <w:suppressAutoHyphens/>
        <w:spacing w:before="120" w:after="120"/>
        <w:ind w:left="567" w:hanging="283"/>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kwotę wynagrodzenia Podwykonawcy lub dalszego Podwykonawcy,</w:t>
      </w:r>
    </w:p>
    <w:p w14:paraId="38F3DEC7" w14:textId="061F060C" w:rsidR="00D3554F" w:rsidRPr="001C3F48" w:rsidRDefault="00D3554F" w:rsidP="007A5682">
      <w:pPr>
        <w:widowControl w:val="0"/>
        <w:numPr>
          <w:ilvl w:val="0"/>
          <w:numId w:val="8"/>
        </w:numPr>
        <w:suppressAutoHyphens/>
        <w:spacing w:before="120" w:after="120"/>
        <w:ind w:left="567" w:hanging="283"/>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 xml:space="preserve">termin zapłaty (termin zapłaty wynagrodzenia Podwykonawcy lub dalszemu Podwykonawcy, przewidziany w umowie o podwykonawstwo nie może być dłuższy niż 30 dni od dnia doręczenia Wykonawcy, Podwykonawcy lub dalszemu Podwykonawcy </w:t>
      </w:r>
      <w:r w:rsidRPr="001C3F48">
        <w:rPr>
          <w:rFonts w:ascii="Times New Roman" w:eastAsia="Times New Roman" w:hAnsi="Times New Roman" w:cs="Times New Roman"/>
          <w:color w:val="000000" w:themeColor="text1"/>
          <w:sz w:val="24"/>
          <w:szCs w:val="24"/>
          <w:lang w:eastAsia="pl-PL"/>
        </w:rPr>
        <w:lastRenderedPageBreak/>
        <w:t xml:space="preserve">faktury lub rachunku potwierdzających wykonanie zleconej Podwykonawcy lub dalszemu Podwykonawcy dostawy, usługi lub roboty budowlanej). </w:t>
      </w:r>
      <w:r w:rsidR="00835D43" w:rsidRPr="001C3F48">
        <w:rPr>
          <w:rFonts w:ascii="Times New Roman" w:eastAsia="Times New Roman" w:hAnsi="Times New Roman" w:cs="Times New Roman"/>
          <w:color w:val="000000" w:themeColor="text1"/>
          <w:sz w:val="24"/>
          <w:szCs w:val="24"/>
          <w:lang w:eastAsia="pl-PL"/>
        </w:rPr>
        <w:t>Podwykonawca</w:t>
      </w:r>
      <w:r w:rsidRPr="001C3F48">
        <w:rPr>
          <w:rFonts w:ascii="Times New Roman" w:eastAsia="Times New Roman" w:hAnsi="Times New Roman" w:cs="Times New Roman"/>
          <w:color w:val="000000" w:themeColor="text1"/>
          <w:sz w:val="24"/>
          <w:szCs w:val="24"/>
          <w:lang w:eastAsia="pl-PL"/>
        </w:rPr>
        <w:t xml:space="preserve"> lub dalszy Podwykonawca przedstawia Zamawiającemu dowód zapłaty wymagalnego wynagrodzenia.</w:t>
      </w:r>
    </w:p>
    <w:p w14:paraId="7EB63834" w14:textId="560B1F5A" w:rsidR="00D3554F" w:rsidRPr="001C3F48" w:rsidRDefault="00D3554F" w:rsidP="007A5682">
      <w:pPr>
        <w:widowControl w:val="0"/>
        <w:numPr>
          <w:ilvl w:val="0"/>
          <w:numId w:val="6"/>
        </w:numPr>
        <w:suppressAutoHyphens/>
        <w:spacing w:before="120" w:after="120"/>
        <w:ind w:left="284" w:hanging="426"/>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 xml:space="preserve">W przypadku stwierdzenia przez Zamawiającego, że Wykonawca realizuje warunki Umowy przy pomocy Podwykonawców bez przestrzegania warunków określonych </w:t>
      </w:r>
      <w:r w:rsidR="00835D43" w:rsidRPr="001C3F48">
        <w:rPr>
          <w:rFonts w:ascii="Times New Roman" w:eastAsia="Times New Roman" w:hAnsi="Times New Roman" w:cs="Times New Roman"/>
          <w:color w:val="000000" w:themeColor="text1"/>
          <w:sz w:val="24"/>
          <w:szCs w:val="24"/>
          <w:lang w:eastAsia="pl-PL"/>
        </w:rPr>
        <w:t>w niniejszym</w:t>
      </w:r>
      <w:r w:rsidRPr="001C3F48">
        <w:rPr>
          <w:rFonts w:ascii="Times New Roman" w:eastAsia="Times New Roman" w:hAnsi="Times New Roman" w:cs="Times New Roman"/>
          <w:color w:val="000000" w:themeColor="text1"/>
          <w:sz w:val="24"/>
          <w:szCs w:val="24"/>
          <w:lang w:eastAsia="pl-PL"/>
        </w:rPr>
        <w:t xml:space="preserve"> paragrafie (tzn. w przypadku, gdy umowa o podwykonawstwo nie została przedstawiona Zamawiającemu), Zamawiający wstrzyma realizację Umowy w części dotyczącej robót realizowanych przez tego Podwykonawcę. Roboty zostaną wstrzymane do czasu złożenia przez Wykonawcę oświadczenia, z którego winna wynikać deklaracja, że w związku </w:t>
      </w:r>
      <w:r w:rsidR="00835D43">
        <w:rPr>
          <w:rFonts w:ascii="Times New Roman" w:eastAsia="Times New Roman" w:hAnsi="Times New Roman" w:cs="Times New Roman"/>
          <w:color w:val="000000" w:themeColor="text1"/>
          <w:sz w:val="24"/>
          <w:szCs w:val="24"/>
          <w:lang w:eastAsia="pl-PL"/>
        </w:rPr>
        <w:br/>
      </w:r>
      <w:r w:rsidRPr="001C3F48">
        <w:rPr>
          <w:rFonts w:ascii="Times New Roman" w:eastAsia="Times New Roman" w:hAnsi="Times New Roman" w:cs="Times New Roman"/>
          <w:color w:val="000000" w:themeColor="text1"/>
          <w:sz w:val="24"/>
          <w:szCs w:val="24"/>
          <w:lang w:eastAsia="pl-PL"/>
        </w:rPr>
        <w:t>z zaistniałą sytuacją Wykonawca wykona tę część robót w całości lub do momentu przedłożenia umowy zawartej z Podwykonawcą.</w:t>
      </w:r>
    </w:p>
    <w:p w14:paraId="2F9720C5" w14:textId="03BEB423" w:rsidR="00D3554F" w:rsidRPr="001C3F48" w:rsidRDefault="00D3554F" w:rsidP="007A5682">
      <w:pPr>
        <w:widowControl w:val="0"/>
        <w:numPr>
          <w:ilvl w:val="0"/>
          <w:numId w:val="6"/>
        </w:numPr>
        <w:suppressAutoHyphens/>
        <w:spacing w:before="120" w:after="120"/>
        <w:ind w:left="284" w:hanging="426"/>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 xml:space="preserve">Zamawiający jest uprawniony do dokonania bezpośredniej zapłaty wymagalnego wynagrodzenia przysługującego Podwykonawcy lub dalszemu Podwykonawcy, który zawarł zaakceptowaną przez Zamawiającego umowę o podwykonawstwo w przypadku uchylania się od obowiązku zapłaty przez Wykonawcę, Podwykonawcę, lub dalszego Podwykonawcę na warunkach określonych w § </w:t>
      </w:r>
      <w:r w:rsidR="00181F8C">
        <w:rPr>
          <w:rFonts w:ascii="Times New Roman" w:eastAsia="Times New Roman" w:hAnsi="Times New Roman" w:cs="Times New Roman"/>
          <w:color w:val="000000" w:themeColor="text1"/>
          <w:sz w:val="24"/>
          <w:szCs w:val="24"/>
          <w:lang w:eastAsia="pl-PL"/>
        </w:rPr>
        <w:t>8</w:t>
      </w:r>
      <w:r w:rsidRPr="001C3F48">
        <w:rPr>
          <w:rFonts w:ascii="Times New Roman" w:eastAsia="Times New Roman" w:hAnsi="Times New Roman" w:cs="Times New Roman"/>
          <w:color w:val="000000" w:themeColor="text1"/>
          <w:sz w:val="24"/>
          <w:szCs w:val="24"/>
          <w:lang w:eastAsia="pl-PL"/>
        </w:rPr>
        <w:t xml:space="preserve"> umowy.</w:t>
      </w:r>
    </w:p>
    <w:p w14:paraId="79F417BC" w14:textId="49086CD9" w:rsidR="003A360C" w:rsidRPr="001C3F48" w:rsidRDefault="00D3554F" w:rsidP="007A5682">
      <w:pPr>
        <w:widowControl w:val="0"/>
        <w:numPr>
          <w:ilvl w:val="0"/>
          <w:numId w:val="6"/>
        </w:numPr>
        <w:suppressAutoHyphens/>
        <w:spacing w:before="120" w:after="120"/>
        <w:ind w:left="284" w:hanging="426"/>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 xml:space="preserve">Jeżeli zmiana albo rezygnacja z Podwykonawcy dotyczy podmiotu, na którego zasoby Wykonawca powoływał się, na zasadach określonych w art. 118 ust. 1 ustawy </w:t>
      </w:r>
      <w:proofErr w:type="spellStart"/>
      <w:r w:rsidRPr="001C3F48">
        <w:rPr>
          <w:rFonts w:ascii="Times New Roman" w:eastAsia="Times New Roman" w:hAnsi="Times New Roman" w:cs="Times New Roman"/>
          <w:color w:val="000000" w:themeColor="text1"/>
          <w:sz w:val="24"/>
          <w:szCs w:val="24"/>
          <w:lang w:eastAsia="pl-PL"/>
        </w:rPr>
        <w:t>Pzp</w:t>
      </w:r>
      <w:proofErr w:type="spellEnd"/>
      <w:r w:rsidRPr="001C3F48">
        <w:rPr>
          <w:rFonts w:ascii="Times New Roman" w:eastAsia="Times New Roman" w:hAnsi="Times New Roman" w:cs="Times New Roman"/>
          <w:color w:val="000000" w:themeColor="text1"/>
          <w:sz w:val="24"/>
          <w:szCs w:val="24"/>
          <w:lang w:eastAsia="pl-PL"/>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008A507C" w:rsidRPr="001C3F48">
        <w:rPr>
          <w:rFonts w:ascii="Times New Roman" w:eastAsia="Times New Roman" w:hAnsi="Times New Roman" w:cs="Times New Roman"/>
          <w:color w:val="000000" w:themeColor="text1"/>
          <w:sz w:val="24"/>
          <w:szCs w:val="24"/>
          <w:lang w:eastAsia="pl-PL"/>
        </w:rPr>
        <w:t>.</w:t>
      </w:r>
    </w:p>
    <w:p w14:paraId="2B5C88DB" w14:textId="531FF4AD" w:rsidR="00D3554F" w:rsidRPr="001C3F48" w:rsidRDefault="00D3554F" w:rsidP="007A5682">
      <w:pPr>
        <w:spacing w:before="240" w:after="0" w:line="240" w:lineRule="auto"/>
        <w:ind w:left="-142"/>
        <w:jc w:val="center"/>
        <w:rPr>
          <w:rFonts w:ascii="Times New Roman" w:eastAsia="Times New Roman" w:hAnsi="Times New Roman" w:cs="Times New Roman"/>
          <w:sz w:val="24"/>
          <w:szCs w:val="24"/>
          <w:lang w:eastAsia="pl-PL"/>
        </w:rPr>
      </w:pPr>
      <w:r w:rsidRPr="001C3F48">
        <w:rPr>
          <w:rFonts w:ascii="Times New Roman" w:eastAsia="Arial Unicode MS" w:hAnsi="Times New Roman" w:cs="Times New Roman"/>
          <w:b/>
          <w:kern w:val="1"/>
          <w:sz w:val="24"/>
          <w:szCs w:val="24"/>
          <w:lang w:eastAsia="hi-IN" w:bidi="hi-IN"/>
        </w:rPr>
        <w:t xml:space="preserve">§ </w:t>
      </w:r>
      <w:r w:rsidR="005076DE" w:rsidRPr="001C3F48">
        <w:rPr>
          <w:rFonts w:ascii="Times New Roman" w:eastAsia="Arial Unicode MS" w:hAnsi="Times New Roman" w:cs="Times New Roman"/>
          <w:b/>
          <w:kern w:val="1"/>
          <w:sz w:val="24"/>
          <w:szCs w:val="24"/>
          <w:lang w:eastAsia="hi-IN" w:bidi="hi-IN"/>
        </w:rPr>
        <w:t>5</w:t>
      </w:r>
    </w:p>
    <w:p w14:paraId="3686041B" w14:textId="77777777" w:rsidR="003B24C8" w:rsidRPr="001C3F48" w:rsidRDefault="003B24C8" w:rsidP="007A5682">
      <w:pPr>
        <w:pStyle w:val="Akapitzlist"/>
        <w:jc w:val="center"/>
        <w:rPr>
          <w:rFonts w:ascii="Times New Roman" w:hAnsi="Times New Roman" w:cs="Times New Roman"/>
          <w:b/>
          <w:sz w:val="24"/>
          <w:szCs w:val="24"/>
        </w:rPr>
      </w:pPr>
      <w:r w:rsidRPr="001C3F48">
        <w:rPr>
          <w:rFonts w:ascii="Times New Roman" w:hAnsi="Times New Roman" w:cs="Times New Roman"/>
          <w:b/>
          <w:sz w:val="24"/>
          <w:szCs w:val="24"/>
        </w:rPr>
        <w:t>Termin realizacji przedmiotu umowy oraz harmonogram</w:t>
      </w:r>
    </w:p>
    <w:p w14:paraId="2B7C600E" w14:textId="77777777" w:rsidR="00BA2011" w:rsidRPr="001C3F48" w:rsidRDefault="00BA2011" w:rsidP="007A5682">
      <w:pPr>
        <w:numPr>
          <w:ilvl w:val="0"/>
          <w:numId w:val="63"/>
        </w:numPr>
        <w:tabs>
          <w:tab w:val="clear" w:pos="360"/>
          <w:tab w:val="num" w:pos="426"/>
        </w:tabs>
        <w:spacing w:after="0"/>
        <w:ind w:left="426" w:hanging="426"/>
        <w:jc w:val="both"/>
        <w:rPr>
          <w:rFonts w:ascii="Times New Roman" w:hAnsi="Times New Roman" w:cs="Times New Roman"/>
          <w:sz w:val="24"/>
          <w:szCs w:val="24"/>
        </w:rPr>
      </w:pPr>
      <w:r w:rsidRPr="001C3F48">
        <w:rPr>
          <w:rFonts w:ascii="Times New Roman" w:hAnsi="Times New Roman" w:cs="Times New Roman"/>
          <w:sz w:val="24"/>
          <w:szCs w:val="24"/>
        </w:rPr>
        <w:t>Termin rozpoczęcia prac przewidzianych umową ustala się na dzień zawarcia umowy.</w:t>
      </w:r>
    </w:p>
    <w:p w14:paraId="5D7DC5BC" w14:textId="09AF21EA" w:rsidR="00BA2011" w:rsidRPr="001C3F48" w:rsidRDefault="00BA2011" w:rsidP="007A5682">
      <w:pPr>
        <w:numPr>
          <w:ilvl w:val="0"/>
          <w:numId w:val="63"/>
        </w:numPr>
        <w:tabs>
          <w:tab w:val="clear" w:pos="360"/>
          <w:tab w:val="num" w:pos="993"/>
        </w:tabs>
        <w:spacing w:after="0"/>
        <w:ind w:left="426" w:hanging="426"/>
        <w:jc w:val="both"/>
        <w:rPr>
          <w:rFonts w:ascii="Times New Roman" w:hAnsi="Times New Roman" w:cs="Times New Roman"/>
          <w:b/>
          <w:bCs/>
          <w:sz w:val="24"/>
          <w:szCs w:val="24"/>
        </w:rPr>
      </w:pPr>
      <w:r w:rsidRPr="001C3F48">
        <w:rPr>
          <w:rFonts w:ascii="Times New Roman" w:hAnsi="Times New Roman" w:cs="Times New Roman"/>
          <w:sz w:val="24"/>
          <w:szCs w:val="24"/>
        </w:rPr>
        <w:t xml:space="preserve">Termin zakończenia robót budowlanych przewidzianych umową ustala </w:t>
      </w:r>
      <w:r w:rsidRPr="001C3F48">
        <w:rPr>
          <w:rFonts w:ascii="Times New Roman" w:hAnsi="Times New Roman" w:cs="Times New Roman"/>
          <w:sz w:val="24"/>
          <w:szCs w:val="24"/>
        </w:rPr>
        <w:br/>
        <w:t xml:space="preserve">się na okres </w:t>
      </w:r>
      <w:r w:rsidR="00BE747A" w:rsidRPr="001C3F48">
        <w:rPr>
          <w:rFonts w:ascii="Times New Roman" w:hAnsi="Times New Roman" w:cs="Times New Roman"/>
          <w:b/>
          <w:bCs/>
          <w:sz w:val="24"/>
          <w:szCs w:val="24"/>
        </w:rPr>
        <w:t>7 miesięcy</w:t>
      </w:r>
      <w:r w:rsidRPr="001C3F48">
        <w:rPr>
          <w:rFonts w:ascii="Times New Roman" w:hAnsi="Times New Roman" w:cs="Times New Roman"/>
          <w:b/>
          <w:bCs/>
          <w:sz w:val="24"/>
          <w:szCs w:val="24"/>
        </w:rPr>
        <w:t xml:space="preserve"> liczonych od dnia zawarcia niniejszej umowy.</w:t>
      </w:r>
    </w:p>
    <w:p w14:paraId="3D17B688" w14:textId="77777777" w:rsidR="00BA2011" w:rsidRPr="001C3F48" w:rsidRDefault="00BA2011" w:rsidP="007A5682">
      <w:pPr>
        <w:numPr>
          <w:ilvl w:val="0"/>
          <w:numId w:val="63"/>
        </w:numPr>
        <w:tabs>
          <w:tab w:val="clear" w:pos="360"/>
          <w:tab w:val="num" w:pos="426"/>
          <w:tab w:val="num" w:pos="993"/>
        </w:tabs>
        <w:spacing w:after="0"/>
        <w:ind w:left="426" w:hanging="426"/>
        <w:jc w:val="both"/>
        <w:rPr>
          <w:rFonts w:ascii="Times New Roman" w:hAnsi="Times New Roman" w:cs="Times New Roman"/>
          <w:sz w:val="24"/>
          <w:szCs w:val="24"/>
        </w:rPr>
      </w:pPr>
      <w:r w:rsidRPr="001C3F48">
        <w:rPr>
          <w:rFonts w:ascii="Times New Roman" w:hAnsi="Times New Roman" w:cs="Times New Roman"/>
          <w:sz w:val="24"/>
          <w:szCs w:val="24"/>
        </w:rPr>
        <w:t xml:space="preserve">Przedmiot umowy realizowany będzie zgodnie z opracowanym przez Wykonawcę </w:t>
      </w:r>
      <w:r w:rsidRPr="001C3F48">
        <w:rPr>
          <w:rFonts w:ascii="Times New Roman" w:hAnsi="Times New Roman" w:cs="Times New Roman"/>
          <w:sz w:val="24"/>
          <w:szCs w:val="24"/>
        </w:rPr>
        <w:br/>
        <w:t xml:space="preserve">i zaakceptowanym przez Zamawiającego Harmonogramem Rzeczowo-Finansowym, </w:t>
      </w:r>
      <w:r w:rsidRPr="001C3F48">
        <w:rPr>
          <w:rFonts w:ascii="Times New Roman" w:hAnsi="Times New Roman" w:cs="Times New Roman"/>
          <w:sz w:val="24"/>
          <w:szCs w:val="24"/>
        </w:rPr>
        <w:br/>
        <w:t xml:space="preserve">z którego powinna wynikać kolejność realizacji prac z uwzględnieniem wymaganych technologii, czasu realizacji oraz terminów. </w:t>
      </w:r>
    </w:p>
    <w:p w14:paraId="51C25533" w14:textId="77777777" w:rsidR="00BA2011" w:rsidRPr="001C3F48" w:rsidRDefault="00BA2011" w:rsidP="007A5682">
      <w:pPr>
        <w:numPr>
          <w:ilvl w:val="0"/>
          <w:numId w:val="63"/>
        </w:numPr>
        <w:tabs>
          <w:tab w:val="clear" w:pos="360"/>
          <w:tab w:val="num" w:pos="993"/>
        </w:tabs>
        <w:spacing w:after="0"/>
        <w:ind w:left="426" w:hanging="426"/>
        <w:jc w:val="both"/>
        <w:rPr>
          <w:rFonts w:ascii="Times New Roman" w:hAnsi="Times New Roman" w:cs="Times New Roman"/>
          <w:sz w:val="24"/>
          <w:szCs w:val="24"/>
        </w:rPr>
      </w:pPr>
      <w:r w:rsidRPr="001C3F48">
        <w:rPr>
          <w:rFonts w:ascii="Times New Roman" w:hAnsi="Times New Roman" w:cs="Times New Roman"/>
          <w:sz w:val="24"/>
          <w:szCs w:val="24"/>
        </w:rPr>
        <w:t>Harmonogram powinien przewidywać także podział realizacji inwestycji na IV etapy:</w:t>
      </w:r>
    </w:p>
    <w:p w14:paraId="274B5E8B" w14:textId="7DDD0D17" w:rsidR="00BA2011" w:rsidRPr="001C3F48" w:rsidRDefault="00BA2011" w:rsidP="007A5682">
      <w:pPr>
        <w:pStyle w:val="Akapitzlist"/>
        <w:numPr>
          <w:ilvl w:val="1"/>
          <w:numId w:val="63"/>
        </w:numPr>
        <w:tabs>
          <w:tab w:val="clear" w:pos="1440"/>
          <w:tab w:val="num" w:pos="993"/>
        </w:tabs>
        <w:spacing w:after="0"/>
        <w:ind w:left="851" w:hanging="425"/>
        <w:jc w:val="both"/>
        <w:rPr>
          <w:rFonts w:ascii="Times New Roman" w:hAnsi="Times New Roman" w:cs="Times New Roman"/>
          <w:b/>
          <w:bCs/>
          <w:sz w:val="24"/>
          <w:szCs w:val="24"/>
        </w:rPr>
      </w:pPr>
      <w:r w:rsidRPr="001C3F48">
        <w:rPr>
          <w:rFonts w:ascii="Times New Roman" w:hAnsi="Times New Roman" w:cs="Times New Roman"/>
          <w:b/>
          <w:bCs/>
          <w:sz w:val="24"/>
          <w:szCs w:val="24"/>
        </w:rPr>
        <w:t xml:space="preserve">I etap – </w:t>
      </w:r>
      <w:r w:rsidRPr="001C3F48">
        <w:rPr>
          <w:rFonts w:ascii="Times New Roman" w:hAnsi="Times New Roman" w:cs="Times New Roman"/>
          <w:sz w:val="24"/>
          <w:szCs w:val="24"/>
        </w:rPr>
        <w:t xml:space="preserve">wykonanie </w:t>
      </w:r>
      <w:r w:rsidR="007270D1" w:rsidRPr="001C3F48">
        <w:rPr>
          <w:rFonts w:ascii="Times New Roman" w:hAnsi="Times New Roman" w:cs="Times New Roman"/>
          <w:sz w:val="24"/>
          <w:szCs w:val="24"/>
        </w:rPr>
        <w:t>boiska sportowego wraz z wyposażeniem</w:t>
      </w:r>
      <w:r w:rsidRPr="001C3F48">
        <w:rPr>
          <w:rFonts w:ascii="Times New Roman" w:hAnsi="Times New Roman" w:cs="Times New Roman"/>
          <w:b/>
          <w:bCs/>
          <w:sz w:val="24"/>
          <w:szCs w:val="24"/>
        </w:rPr>
        <w:t xml:space="preserve"> – </w:t>
      </w:r>
      <w:r w:rsidR="007270D1" w:rsidRPr="001C3F48">
        <w:rPr>
          <w:rFonts w:ascii="Times New Roman" w:hAnsi="Times New Roman" w:cs="Times New Roman"/>
          <w:b/>
          <w:bCs/>
          <w:sz w:val="24"/>
          <w:szCs w:val="24"/>
        </w:rPr>
        <w:t>3</w:t>
      </w:r>
      <w:r w:rsidRPr="001C3F48">
        <w:rPr>
          <w:rFonts w:ascii="Times New Roman" w:hAnsi="Times New Roman" w:cs="Times New Roman"/>
          <w:b/>
          <w:bCs/>
          <w:sz w:val="24"/>
          <w:szCs w:val="24"/>
        </w:rPr>
        <w:t>0% kwoty wskazanej w §</w:t>
      </w:r>
      <w:r w:rsidR="00762747" w:rsidRPr="001C3F48">
        <w:rPr>
          <w:rFonts w:ascii="Times New Roman" w:hAnsi="Times New Roman" w:cs="Times New Roman"/>
          <w:b/>
          <w:bCs/>
          <w:sz w:val="24"/>
          <w:szCs w:val="24"/>
        </w:rPr>
        <w:t>6</w:t>
      </w:r>
      <w:r w:rsidRPr="001C3F48">
        <w:rPr>
          <w:rFonts w:ascii="Times New Roman" w:hAnsi="Times New Roman" w:cs="Times New Roman"/>
          <w:b/>
          <w:bCs/>
          <w:sz w:val="24"/>
          <w:szCs w:val="24"/>
        </w:rPr>
        <w:t xml:space="preserve"> ust.</w:t>
      </w:r>
      <w:proofErr w:type="gramStart"/>
      <w:r w:rsidRPr="001C3F48">
        <w:rPr>
          <w:rFonts w:ascii="Times New Roman" w:hAnsi="Times New Roman" w:cs="Times New Roman"/>
          <w:b/>
          <w:bCs/>
          <w:sz w:val="24"/>
          <w:szCs w:val="24"/>
        </w:rPr>
        <w:t>1 ;</w:t>
      </w:r>
      <w:proofErr w:type="gramEnd"/>
    </w:p>
    <w:p w14:paraId="1176CC3F" w14:textId="737A254B" w:rsidR="00BA2011" w:rsidRPr="001C3F48" w:rsidRDefault="00BA2011" w:rsidP="007A5682">
      <w:pPr>
        <w:pStyle w:val="Akapitzlist"/>
        <w:numPr>
          <w:ilvl w:val="1"/>
          <w:numId w:val="63"/>
        </w:numPr>
        <w:tabs>
          <w:tab w:val="clear" w:pos="1440"/>
          <w:tab w:val="num" w:pos="993"/>
        </w:tabs>
        <w:spacing w:after="0"/>
        <w:ind w:left="851" w:hanging="425"/>
        <w:jc w:val="both"/>
        <w:rPr>
          <w:rFonts w:ascii="Times New Roman" w:hAnsi="Times New Roman" w:cs="Times New Roman"/>
          <w:b/>
          <w:bCs/>
          <w:sz w:val="24"/>
          <w:szCs w:val="24"/>
        </w:rPr>
      </w:pPr>
      <w:r w:rsidRPr="001C3F48">
        <w:rPr>
          <w:rFonts w:ascii="Times New Roman" w:hAnsi="Times New Roman" w:cs="Times New Roman"/>
          <w:b/>
          <w:bCs/>
          <w:sz w:val="24"/>
          <w:szCs w:val="24"/>
        </w:rPr>
        <w:t xml:space="preserve">II etap – </w:t>
      </w:r>
      <w:r w:rsidR="007270D1" w:rsidRPr="001C3F48">
        <w:rPr>
          <w:rFonts w:ascii="Times New Roman" w:hAnsi="Times New Roman" w:cs="Times New Roman"/>
          <w:sz w:val="24"/>
          <w:szCs w:val="24"/>
        </w:rPr>
        <w:t xml:space="preserve">wykonanie budynku </w:t>
      </w:r>
      <w:proofErr w:type="spellStart"/>
      <w:r w:rsidR="007270D1" w:rsidRPr="001C3F48">
        <w:rPr>
          <w:rFonts w:ascii="Times New Roman" w:hAnsi="Times New Roman" w:cs="Times New Roman"/>
          <w:sz w:val="24"/>
          <w:szCs w:val="24"/>
        </w:rPr>
        <w:t>socjalno</w:t>
      </w:r>
      <w:proofErr w:type="spellEnd"/>
      <w:r w:rsidR="007270D1" w:rsidRPr="001C3F48">
        <w:rPr>
          <w:rFonts w:ascii="Times New Roman" w:hAnsi="Times New Roman" w:cs="Times New Roman"/>
          <w:sz w:val="24"/>
          <w:szCs w:val="24"/>
        </w:rPr>
        <w:t xml:space="preserve"> - szatniowego</w:t>
      </w:r>
      <w:r w:rsidRPr="001C3F48">
        <w:rPr>
          <w:rFonts w:ascii="Times New Roman" w:hAnsi="Times New Roman" w:cs="Times New Roman"/>
          <w:b/>
          <w:bCs/>
          <w:sz w:val="24"/>
          <w:szCs w:val="24"/>
        </w:rPr>
        <w:t xml:space="preserve"> - </w:t>
      </w:r>
      <w:r w:rsidR="007270D1" w:rsidRPr="001C3F48">
        <w:rPr>
          <w:rFonts w:ascii="Times New Roman" w:hAnsi="Times New Roman" w:cs="Times New Roman"/>
          <w:b/>
          <w:bCs/>
          <w:sz w:val="24"/>
          <w:szCs w:val="24"/>
        </w:rPr>
        <w:t>30</w:t>
      </w:r>
      <w:r w:rsidRPr="001C3F48">
        <w:rPr>
          <w:rFonts w:ascii="Times New Roman" w:hAnsi="Times New Roman" w:cs="Times New Roman"/>
          <w:b/>
          <w:bCs/>
          <w:sz w:val="24"/>
          <w:szCs w:val="24"/>
        </w:rPr>
        <w:t xml:space="preserve">% kwoty wskazanej </w:t>
      </w:r>
      <w:r w:rsidR="007A5682">
        <w:rPr>
          <w:rFonts w:ascii="Times New Roman" w:hAnsi="Times New Roman" w:cs="Times New Roman"/>
          <w:b/>
          <w:bCs/>
          <w:sz w:val="24"/>
          <w:szCs w:val="24"/>
        </w:rPr>
        <w:br/>
      </w:r>
      <w:r w:rsidRPr="001C3F48">
        <w:rPr>
          <w:rFonts w:ascii="Times New Roman" w:hAnsi="Times New Roman" w:cs="Times New Roman"/>
          <w:b/>
          <w:bCs/>
          <w:sz w:val="24"/>
          <w:szCs w:val="24"/>
        </w:rPr>
        <w:t>w §</w:t>
      </w:r>
      <w:r w:rsidR="00762747" w:rsidRPr="001C3F48">
        <w:rPr>
          <w:rFonts w:ascii="Times New Roman" w:hAnsi="Times New Roman" w:cs="Times New Roman"/>
          <w:b/>
          <w:bCs/>
          <w:sz w:val="24"/>
          <w:szCs w:val="24"/>
        </w:rPr>
        <w:t>6</w:t>
      </w:r>
      <w:r w:rsidRPr="001C3F48">
        <w:rPr>
          <w:rFonts w:ascii="Times New Roman" w:hAnsi="Times New Roman" w:cs="Times New Roman"/>
          <w:b/>
          <w:bCs/>
          <w:sz w:val="24"/>
          <w:szCs w:val="24"/>
        </w:rPr>
        <w:t xml:space="preserve"> ust.1;</w:t>
      </w:r>
    </w:p>
    <w:p w14:paraId="158646E2" w14:textId="23B115A1" w:rsidR="00BA2011" w:rsidRPr="001C3F48" w:rsidRDefault="00BA2011" w:rsidP="000A5074">
      <w:pPr>
        <w:pStyle w:val="Akapitzlist"/>
        <w:numPr>
          <w:ilvl w:val="1"/>
          <w:numId w:val="63"/>
        </w:numPr>
        <w:tabs>
          <w:tab w:val="clear" w:pos="1440"/>
          <w:tab w:val="num" w:pos="993"/>
        </w:tabs>
        <w:spacing w:after="0"/>
        <w:ind w:left="851" w:hanging="425"/>
        <w:jc w:val="both"/>
        <w:rPr>
          <w:rFonts w:ascii="Times New Roman" w:hAnsi="Times New Roman" w:cs="Times New Roman"/>
          <w:b/>
          <w:bCs/>
          <w:sz w:val="24"/>
          <w:szCs w:val="24"/>
        </w:rPr>
      </w:pPr>
      <w:r w:rsidRPr="001C3F48">
        <w:rPr>
          <w:rFonts w:ascii="Times New Roman" w:hAnsi="Times New Roman" w:cs="Times New Roman"/>
          <w:b/>
          <w:bCs/>
          <w:sz w:val="24"/>
          <w:szCs w:val="24"/>
        </w:rPr>
        <w:t xml:space="preserve">III etap – </w:t>
      </w:r>
      <w:r w:rsidR="007270D1" w:rsidRPr="001C3F48">
        <w:rPr>
          <w:rFonts w:ascii="Times New Roman" w:hAnsi="Times New Roman" w:cs="Times New Roman"/>
          <w:sz w:val="24"/>
          <w:szCs w:val="24"/>
        </w:rPr>
        <w:t xml:space="preserve">wykonanie robót elektrycznych oraz </w:t>
      </w:r>
      <w:r w:rsidR="00835D43" w:rsidRPr="001C3F48">
        <w:rPr>
          <w:rFonts w:ascii="Times New Roman" w:hAnsi="Times New Roman" w:cs="Times New Roman"/>
          <w:sz w:val="24"/>
          <w:szCs w:val="24"/>
        </w:rPr>
        <w:t xml:space="preserve">sanitarnych </w:t>
      </w:r>
      <w:r w:rsidR="00835D43" w:rsidRPr="001C3F48">
        <w:rPr>
          <w:rFonts w:ascii="Times New Roman" w:hAnsi="Times New Roman" w:cs="Times New Roman"/>
          <w:b/>
          <w:bCs/>
          <w:sz w:val="24"/>
          <w:szCs w:val="24"/>
        </w:rPr>
        <w:t>-</w:t>
      </w:r>
      <w:r w:rsidRPr="001C3F48">
        <w:rPr>
          <w:rFonts w:ascii="Times New Roman" w:hAnsi="Times New Roman" w:cs="Times New Roman"/>
          <w:b/>
          <w:bCs/>
          <w:sz w:val="24"/>
          <w:szCs w:val="24"/>
        </w:rPr>
        <w:t xml:space="preserve"> </w:t>
      </w:r>
      <w:r w:rsidR="007270D1" w:rsidRPr="001C3F48">
        <w:rPr>
          <w:rFonts w:ascii="Times New Roman" w:hAnsi="Times New Roman" w:cs="Times New Roman"/>
          <w:b/>
          <w:bCs/>
          <w:sz w:val="24"/>
          <w:szCs w:val="24"/>
        </w:rPr>
        <w:t>20</w:t>
      </w:r>
      <w:r w:rsidRPr="001C3F48">
        <w:rPr>
          <w:rFonts w:ascii="Times New Roman" w:hAnsi="Times New Roman" w:cs="Times New Roman"/>
          <w:b/>
          <w:bCs/>
          <w:sz w:val="24"/>
          <w:szCs w:val="24"/>
        </w:rPr>
        <w:t>% kwoty wskazanej w §</w:t>
      </w:r>
      <w:r w:rsidR="00762747" w:rsidRPr="001C3F48">
        <w:rPr>
          <w:rFonts w:ascii="Times New Roman" w:hAnsi="Times New Roman" w:cs="Times New Roman"/>
          <w:b/>
          <w:bCs/>
          <w:sz w:val="24"/>
          <w:szCs w:val="24"/>
        </w:rPr>
        <w:t>6</w:t>
      </w:r>
      <w:r w:rsidRPr="001C3F48">
        <w:rPr>
          <w:rFonts w:ascii="Times New Roman" w:hAnsi="Times New Roman" w:cs="Times New Roman"/>
          <w:b/>
          <w:bCs/>
          <w:sz w:val="24"/>
          <w:szCs w:val="24"/>
        </w:rPr>
        <w:t xml:space="preserve"> ust.1;</w:t>
      </w:r>
    </w:p>
    <w:p w14:paraId="2A12BB62" w14:textId="4267AFF8" w:rsidR="00BA2011" w:rsidRPr="001C3F48" w:rsidRDefault="00BA2011" w:rsidP="000A5074">
      <w:pPr>
        <w:pStyle w:val="Akapitzlist"/>
        <w:numPr>
          <w:ilvl w:val="1"/>
          <w:numId w:val="63"/>
        </w:numPr>
        <w:tabs>
          <w:tab w:val="clear" w:pos="1440"/>
          <w:tab w:val="num" w:pos="993"/>
        </w:tabs>
        <w:spacing w:after="0"/>
        <w:ind w:left="851" w:hanging="425"/>
        <w:jc w:val="both"/>
        <w:rPr>
          <w:rFonts w:ascii="Times New Roman" w:hAnsi="Times New Roman" w:cs="Times New Roman"/>
          <w:b/>
          <w:bCs/>
          <w:color w:val="FF0000"/>
          <w:sz w:val="24"/>
          <w:szCs w:val="24"/>
        </w:rPr>
      </w:pPr>
      <w:r w:rsidRPr="001C3F48">
        <w:rPr>
          <w:rFonts w:ascii="Times New Roman" w:hAnsi="Times New Roman" w:cs="Times New Roman"/>
          <w:b/>
          <w:bCs/>
          <w:sz w:val="24"/>
          <w:szCs w:val="24"/>
        </w:rPr>
        <w:t xml:space="preserve">IV etap – wykonanie pozostałej części robót - </w:t>
      </w:r>
      <w:r w:rsidR="007270D1" w:rsidRPr="001C3F48">
        <w:rPr>
          <w:rFonts w:ascii="Times New Roman" w:hAnsi="Times New Roman" w:cs="Times New Roman"/>
          <w:b/>
          <w:bCs/>
          <w:sz w:val="24"/>
          <w:szCs w:val="24"/>
        </w:rPr>
        <w:t>20</w:t>
      </w:r>
      <w:r w:rsidRPr="001C3F48">
        <w:rPr>
          <w:rFonts w:ascii="Times New Roman" w:hAnsi="Times New Roman" w:cs="Times New Roman"/>
          <w:b/>
          <w:bCs/>
          <w:sz w:val="24"/>
          <w:szCs w:val="24"/>
        </w:rPr>
        <w:t>% kwoty wskazanej w §</w:t>
      </w:r>
      <w:r w:rsidR="00762747" w:rsidRPr="001C3F48">
        <w:rPr>
          <w:rFonts w:ascii="Times New Roman" w:hAnsi="Times New Roman" w:cs="Times New Roman"/>
          <w:b/>
          <w:bCs/>
          <w:sz w:val="24"/>
          <w:szCs w:val="24"/>
        </w:rPr>
        <w:t>6</w:t>
      </w:r>
      <w:r w:rsidRPr="001C3F48">
        <w:rPr>
          <w:rFonts w:ascii="Times New Roman" w:hAnsi="Times New Roman" w:cs="Times New Roman"/>
          <w:b/>
          <w:bCs/>
          <w:sz w:val="24"/>
          <w:szCs w:val="24"/>
        </w:rPr>
        <w:t xml:space="preserve"> ust.1</w:t>
      </w:r>
    </w:p>
    <w:p w14:paraId="699D76B9" w14:textId="77777777" w:rsidR="00BA2011" w:rsidRPr="001C3F48" w:rsidRDefault="00BA2011" w:rsidP="000A5074">
      <w:pPr>
        <w:numPr>
          <w:ilvl w:val="0"/>
          <w:numId w:val="63"/>
        </w:numPr>
        <w:tabs>
          <w:tab w:val="clear" w:pos="360"/>
          <w:tab w:val="left" w:pos="567"/>
        </w:tabs>
        <w:spacing w:after="0"/>
        <w:ind w:left="567" w:hanging="567"/>
        <w:jc w:val="both"/>
        <w:rPr>
          <w:rFonts w:ascii="Times New Roman" w:hAnsi="Times New Roman" w:cs="Times New Roman"/>
          <w:sz w:val="24"/>
          <w:szCs w:val="24"/>
        </w:rPr>
      </w:pPr>
      <w:r w:rsidRPr="001C3F48">
        <w:rPr>
          <w:rFonts w:ascii="Times New Roman" w:hAnsi="Times New Roman" w:cs="Times New Roman"/>
          <w:sz w:val="24"/>
          <w:szCs w:val="24"/>
        </w:rPr>
        <w:lastRenderedPageBreak/>
        <w:t xml:space="preserve">Wykonawca zobowiązany jest na żądanie Zamawiającego aktualizować Harmonogram </w:t>
      </w:r>
      <w:r w:rsidRPr="001C3F48">
        <w:rPr>
          <w:rFonts w:ascii="Times New Roman" w:hAnsi="Times New Roman" w:cs="Times New Roman"/>
          <w:sz w:val="24"/>
          <w:szCs w:val="24"/>
        </w:rPr>
        <w:br/>
        <w:t>i przedstawiać go do pisemnej akceptacji Zamawiającemu.</w:t>
      </w:r>
    </w:p>
    <w:p w14:paraId="58E093F6" w14:textId="77777777" w:rsidR="00BA2011" w:rsidRPr="001C3F48" w:rsidRDefault="00BA2011" w:rsidP="000A5074">
      <w:pPr>
        <w:numPr>
          <w:ilvl w:val="0"/>
          <w:numId w:val="63"/>
        </w:numPr>
        <w:tabs>
          <w:tab w:val="clear" w:pos="360"/>
          <w:tab w:val="num" w:pos="993"/>
        </w:tabs>
        <w:spacing w:after="0"/>
        <w:ind w:left="567" w:hanging="567"/>
        <w:jc w:val="both"/>
        <w:rPr>
          <w:rFonts w:ascii="Times New Roman" w:hAnsi="Times New Roman" w:cs="Times New Roman"/>
          <w:sz w:val="24"/>
          <w:szCs w:val="24"/>
        </w:rPr>
      </w:pPr>
      <w:r w:rsidRPr="001C3F48">
        <w:rPr>
          <w:rFonts w:ascii="Times New Roman" w:hAnsi="Times New Roman" w:cs="Times New Roman"/>
          <w:sz w:val="24"/>
          <w:szCs w:val="24"/>
        </w:rPr>
        <w:t xml:space="preserve">W razie niewywiązania się przez Wykonawcę z obowiązku, o którym mowa w ust. 5, Zamawiający może wstrzymać płatności do czasu przedłożenia aktualnego Harmonogramu. </w:t>
      </w:r>
    </w:p>
    <w:p w14:paraId="3A992EC4" w14:textId="77777777" w:rsidR="00BA2011" w:rsidRPr="001C3F48" w:rsidRDefault="00BA2011" w:rsidP="000A5074">
      <w:pPr>
        <w:pStyle w:val="Akapitzlist"/>
        <w:numPr>
          <w:ilvl w:val="0"/>
          <w:numId w:val="63"/>
        </w:numPr>
        <w:tabs>
          <w:tab w:val="clear" w:pos="360"/>
          <w:tab w:val="num" w:pos="709"/>
        </w:tabs>
        <w:spacing w:after="0"/>
        <w:ind w:left="567" w:hanging="567"/>
        <w:jc w:val="both"/>
        <w:rPr>
          <w:rFonts w:ascii="Times New Roman" w:hAnsi="Times New Roman" w:cs="Times New Roman"/>
          <w:sz w:val="24"/>
          <w:szCs w:val="24"/>
        </w:rPr>
      </w:pPr>
      <w:r w:rsidRPr="001C3F48">
        <w:rPr>
          <w:rFonts w:ascii="Times New Roman" w:eastAsia="Arial" w:hAnsi="Times New Roman" w:cs="Times New Roman"/>
          <w:color w:val="000000"/>
          <w:kern w:val="1"/>
          <w:sz w:val="24"/>
          <w:szCs w:val="24"/>
          <w:lang w:eastAsia="ar-SA"/>
        </w:rPr>
        <w:t>Za dzień zakończenia realizacji przedmiotu umowy uważa się dzień zawiadomienia Zamawiającego o osiągnięciu gotowości odbioru pod warunkiem, że w dacie doręczenia tego zawiadomienia przedmiot umowy był faktycznie wykonany. Rozpoczęcie czynności odbiorowych nastąpi w terminie do 30 dni licząc od daty zgłoszenia przez Wykonawcę gotowości odbioru.</w:t>
      </w:r>
    </w:p>
    <w:p w14:paraId="21A3EC59" w14:textId="6D5DF697" w:rsidR="00BA2011" w:rsidRPr="001C3F48" w:rsidRDefault="00BA2011" w:rsidP="000A5074">
      <w:pPr>
        <w:pStyle w:val="Akapitzlist"/>
        <w:numPr>
          <w:ilvl w:val="0"/>
          <w:numId w:val="63"/>
        </w:numPr>
        <w:tabs>
          <w:tab w:val="clear" w:pos="360"/>
        </w:tabs>
        <w:spacing w:after="0"/>
        <w:ind w:left="567" w:hanging="567"/>
        <w:jc w:val="both"/>
        <w:rPr>
          <w:rFonts w:ascii="Times New Roman" w:hAnsi="Times New Roman" w:cs="Times New Roman"/>
          <w:sz w:val="24"/>
          <w:szCs w:val="24"/>
        </w:rPr>
      </w:pPr>
      <w:r w:rsidRPr="001C3F48">
        <w:rPr>
          <w:rFonts w:ascii="Times New Roman" w:hAnsi="Times New Roman" w:cs="Times New Roman"/>
          <w:sz w:val="24"/>
          <w:szCs w:val="24"/>
        </w:rPr>
        <w:t xml:space="preserve">Termin zakończenia robót, o którym mowa w ust. </w:t>
      </w:r>
      <w:r w:rsidR="007270D1" w:rsidRPr="001C3F48">
        <w:rPr>
          <w:rFonts w:ascii="Times New Roman" w:hAnsi="Times New Roman" w:cs="Times New Roman"/>
          <w:sz w:val="24"/>
          <w:szCs w:val="24"/>
        </w:rPr>
        <w:t xml:space="preserve">5 </w:t>
      </w:r>
      <w:r w:rsidRPr="001C3F48">
        <w:rPr>
          <w:rFonts w:ascii="Times New Roman" w:hAnsi="Times New Roman" w:cs="Times New Roman"/>
          <w:sz w:val="24"/>
          <w:szCs w:val="24"/>
        </w:rPr>
        <w:t xml:space="preserve">pkt. </w:t>
      </w:r>
      <w:r w:rsidR="007270D1" w:rsidRPr="001C3F48">
        <w:rPr>
          <w:rFonts w:ascii="Times New Roman" w:hAnsi="Times New Roman" w:cs="Times New Roman"/>
          <w:sz w:val="24"/>
          <w:szCs w:val="24"/>
        </w:rPr>
        <w:t>2</w:t>
      </w:r>
      <w:r w:rsidRPr="001C3F48">
        <w:rPr>
          <w:rFonts w:ascii="Times New Roman" w:hAnsi="Times New Roman" w:cs="Times New Roman"/>
          <w:sz w:val="24"/>
          <w:szCs w:val="24"/>
        </w:rPr>
        <w:t>, obejmuje zakończenie wszelkich robót oraz przywrócenie przyległego terenu do stanu pierwotnego.</w:t>
      </w:r>
    </w:p>
    <w:p w14:paraId="28AECF53" w14:textId="77777777" w:rsidR="00BA2011" w:rsidRPr="001C3F48" w:rsidRDefault="00BA2011" w:rsidP="000A5074">
      <w:pPr>
        <w:pStyle w:val="Akapitzlist"/>
        <w:numPr>
          <w:ilvl w:val="0"/>
          <w:numId w:val="63"/>
        </w:numPr>
        <w:tabs>
          <w:tab w:val="clear" w:pos="360"/>
        </w:tabs>
        <w:spacing w:after="0"/>
        <w:ind w:left="567" w:hanging="567"/>
        <w:jc w:val="both"/>
        <w:rPr>
          <w:rFonts w:ascii="Times New Roman" w:hAnsi="Times New Roman" w:cs="Times New Roman"/>
          <w:sz w:val="24"/>
          <w:szCs w:val="24"/>
        </w:rPr>
      </w:pPr>
      <w:r w:rsidRPr="001C3F48">
        <w:rPr>
          <w:rFonts w:ascii="Times New Roman" w:hAnsi="Times New Roman" w:cs="Times New Roman"/>
          <w:sz w:val="24"/>
          <w:szCs w:val="24"/>
        </w:rPr>
        <w:t>Wykonawca zobowiązany jest przedłożyć Zamawiającemu do zatwierdzenia harmonogram rzeczowo-finansowy w terminie 10 dni od daty zawarcia umowy.</w:t>
      </w:r>
    </w:p>
    <w:p w14:paraId="7C2AF4A7" w14:textId="5B977B42" w:rsidR="00D3554F" w:rsidRPr="001C3F48" w:rsidRDefault="00D3554F" w:rsidP="00762747">
      <w:pPr>
        <w:tabs>
          <w:tab w:val="left" w:pos="284"/>
        </w:tabs>
        <w:spacing w:before="240" w:after="0" w:line="240" w:lineRule="auto"/>
        <w:jc w:val="center"/>
        <w:rPr>
          <w:rFonts w:ascii="Times New Roman" w:eastAsia="Times New Roman" w:hAnsi="Times New Roman" w:cs="Times New Roman"/>
          <w:b/>
          <w:color w:val="000000" w:themeColor="text1"/>
          <w:sz w:val="24"/>
          <w:szCs w:val="24"/>
        </w:rPr>
      </w:pPr>
      <w:r w:rsidRPr="001C3F48">
        <w:rPr>
          <w:rFonts w:ascii="Times New Roman" w:eastAsia="Arial Unicode MS" w:hAnsi="Times New Roman" w:cs="Times New Roman"/>
          <w:b/>
          <w:color w:val="000000" w:themeColor="text1"/>
          <w:kern w:val="1"/>
          <w:sz w:val="24"/>
          <w:szCs w:val="24"/>
          <w:lang w:eastAsia="hi-IN" w:bidi="hi-IN"/>
        </w:rPr>
        <w:t xml:space="preserve">§ </w:t>
      </w:r>
      <w:r w:rsidR="008D5F3E">
        <w:rPr>
          <w:rFonts w:ascii="Times New Roman" w:eastAsia="Arial Unicode MS" w:hAnsi="Times New Roman" w:cs="Times New Roman"/>
          <w:b/>
          <w:color w:val="000000" w:themeColor="text1"/>
          <w:kern w:val="1"/>
          <w:sz w:val="24"/>
          <w:szCs w:val="24"/>
          <w:lang w:eastAsia="hi-IN" w:bidi="hi-IN"/>
        </w:rPr>
        <w:t>6</w:t>
      </w:r>
    </w:p>
    <w:p w14:paraId="16F8B07E" w14:textId="77777777" w:rsidR="00D3554F" w:rsidRPr="001C3F48" w:rsidRDefault="00D3554F" w:rsidP="00762747">
      <w:pPr>
        <w:suppressAutoHyphens/>
        <w:spacing w:after="240" w:line="240" w:lineRule="auto"/>
        <w:jc w:val="center"/>
        <w:rPr>
          <w:rFonts w:ascii="Times New Roman" w:eastAsia="Times New Roman" w:hAnsi="Times New Roman" w:cs="Times New Roman"/>
          <w:b/>
          <w:color w:val="000000" w:themeColor="text1"/>
          <w:kern w:val="1"/>
          <w:sz w:val="24"/>
          <w:szCs w:val="24"/>
          <w:lang w:eastAsia="ar-SA"/>
        </w:rPr>
      </w:pPr>
      <w:r w:rsidRPr="001C3F48">
        <w:rPr>
          <w:rFonts w:ascii="Times New Roman" w:eastAsia="Times New Roman" w:hAnsi="Times New Roman" w:cs="Times New Roman"/>
          <w:b/>
          <w:color w:val="000000" w:themeColor="text1"/>
          <w:kern w:val="1"/>
          <w:sz w:val="24"/>
          <w:szCs w:val="24"/>
          <w:lang w:eastAsia="ar-SA"/>
        </w:rPr>
        <w:t>Odbiory robót stanowiących Przedmiot umowy</w:t>
      </w:r>
    </w:p>
    <w:p w14:paraId="5D979522" w14:textId="585BBCBF" w:rsidR="00D3554F" w:rsidRPr="001C3F48" w:rsidRDefault="00D3554F" w:rsidP="007A5682">
      <w:pPr>
        <w:widowControl w:val="0"/>
        <w:numPr>
          <w:ilvl w:val="0"/>
          <w:numId w:val="28"/>
        </w:numPr>
        <w:tabs>
          <w:tab w:val="left" w:pos="284"/>
        </w:tabs>
        <w:suppressAutoHyphens/>
        <w:spacing w:before="120" w:after="120"/>
        <w:ind w:left="284" w:hanging="284"/>
        <w:jc w:val="both"/>
        <w:rPr>
          <w:rFonts w:ascii="Times New Roman" w:eastAsia="Calibri" w:hAnsi="Times New Roman" w:cs="Times New Roman"/>
          <w:color w:val="000000" w:themeColor="text1"/>
          <w:sz w:val="24"/>
          <w:szCs w:val="24"/>
        </w:rPr>
      </w:pPr>
      <w:r w:rsidRPr="001C3F48">
        <w:rPr>
          <w:rFonts w:ascii="Times New Roman" w:eastAsia="Times New Roman" w:hAnsi="Times New Roman" w:cs="Times New Roman"/>
          <w:color w:val="000000" w:themeColor="text1"/>
          <w:sz w:val="24"/>
          <w:szCs w:val="24"/>
          <w:lang w:eastAsia="pl-PL"/>
        </w:rPr>
        <w:t xml:space="preserve">W zakresie robót budowlanych zanikających, </w:t>
      </w:r>
      <w:r w:rsidRPr="001C3F48">
        <w:rPr>
          <w:rFonts w:ascii="Times New Roman" w:eastAsia="Calibri" w:hAnsi="Times New Roman" w:cs="Times New Roman"/>
          <w:color w:val="000000" w:themeColor="text1"/>
          <w:sz w:val="24"/>
          <w:szCs w:val="24"/>
        </w:rPr>
        <w:t xml:space="preserve">Wykonawca nie jest uprawniony do zakrycia wykonanej roboty budowlanej bez uprzedniej zgody Inspektora Nadzoru Inwestorskiego. Wykonawca winien zawiadamiać Inspektora Nadzoru Inwestorskiego o terminie </w:t>
      </w:r>
      <w:r w:rsidR="007A5682">
        <w:rPr>
          <w:rFonts w:ascii="Times New Roman" w:eastAsia="Calibri" w:hAnsi="Times New Roman" w:cs="Times New Roman"/>
          <w:color w:val="000000" w:themeColor="text1"/>
          <w:sz w:val="24"/>
          <w:szCs w:val="24"/>
        </w:rPr>
        <w:br/>
      </w:r>
      <w:r w:rsidRPr="001C3F48">
        <w:rPr>
          <w:rFonts w:ascii="Times New Roman" w:eastAsia="Calibri" w:hAnsi="Times New Roman" w:cs="Times New Roman"/>
          <w:color w:val="000000" w:themeColor="text1"/>
          <w:sz w:val="24"/>
          <w:szCs w:val="24"/>
        </w:rPr>
        <w:t xml:space="preserve">ich wykonania maksymalnie w ciągu 3 dni od wykonania robót, jednak nie </w:t>
      </w:r>
      <w:r w:rsidR="007A5682" w:rsidRPr="001C3F48">
        <w:rPr>
          <w:rFonts w:ascii="Times New Roman" w:eastAsia="Calibri" w:hAnsi="Times New Roman" w:cs="Times New Roman"/>
          <w:color w:val="000000" w:themeColor="text1"/>
          <w:sz w:val="24"/>
          <w:szCs w:val="24"/>
        </w:rPr>
        <w:t>później</w:t>
      </w:r>
      <w:r w:rsidRPr="001C3F48">
        <w:rPr>
          <w:rFonts w:ascii="Times New Roman" w:eastAsia="Calibri" w:hAnsi="Times New Roman" w:cs="Times New Roman"/>
          <w:color w:val="000000" w:themeColor="text1"/>
          <w:sz w:val="24"/>
          <w:szCs w:val="24"/>
        </w:rPr>
        <w:t xml:space="preserve"> niż 2 dni robocze przed planowanym zakryciem wykonanych robót.</w:t>
      </w:r>
    </w:p>
    <w:p w14:paraId="1B411E82" w14:textId="77777777" w:rsidR="00D3554F" w:rsidRPr="001C3F48" w:rsidRDefault="00D3554F" w:rsidP="007A5682">
      <w:pPr>
        <w:widowControl w:val="0"/>
        <w:numPr>
          <w:ilvl w:val="0"/>
          <w:numId w:val="28"/>
        </w:numPr>
        <w:tabs>
          <w:tab w:val="left" w:pos="284"/>
        </w:tabs>
        <w:suppressAutoHyphens/>
        <w:spacing w:before="120" w:after="120"/>
        <w:ind w:left="284" w:hanging="284"/>
        <w:jc w:val="both"/>
        <w:rPr>
          <w:rFonts w:ascii="Times New Roman" w:eastAsia="Arial Unicode MS" w:hAnsi="Times New Roman" w:cs="Times New Roman"/>
          <w:color w:val="000000" w:themeColor="text1"/>
          <w:kern w:val="1"/>
          <w:sz w:val="24"/>
          <w:szCs w:val="24"/>
          <w:lang w:eastAsia="hi-IN" w:bidi="hi-IN"/>
        </w:rPr>
      </w:pPr>
      <w:r w:rsidRPr="001C3F48">
        <w:rPr>
          <w:rFonts w:ascii="Times New Roman" w:eastAsia="Arial Unicode MS" w:hAnsi="Times New Roman" w:cs="Times New Roman"/>
          <w:color w:val="000000" w:themeColor="text1"/>
          <w:kern w:val="1"/>
          <w:sz w:val="24"/>
          <w:szCs w:val="24"/>
          <w:lang w:eastAsia="hi-IN" w:bidi="hi-IN"/>
        </w:rPr>
        <w:t>Wykonawca, ma obowiązek umożliwić Inspektorowi Nadzoru Inwestorskiego sprawdzenie każdej roboty budowlanej zanikającej lub która ulegnie zakryciu.</w:t>
      </w:r>
    </w:p>
    <w:p w14:paraId="2C3C1CF2" w14:textId="77777777" w:rsidR="00D3554F" w:rsidRPr="001C3F48" w:rsidRDefault="00D3554F" w:rsidP="007A5682">
      <w:pPr>
        <w:widowControl w:val="0"/>
        <w:numPr>
          <w:ilvl w:val="0"/>
          <w:numId w:val="28"/>
        </w:numPr>
        <w:tabs>
          <w:tab w:val="left" w:pos="284"/>
        </w:tabs>
        <w:suppressAutoHyphens/>
        <w:spacing w:before="120" w:after="120"/>
        <w:ind w:left="284" w:hanging="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Inspektor Nadzoru Inwestorskiego dokonuje odbioru zgłoszonych przez Wykonawcę robót zanikających i ulegających zakryciu niezwłocznie, nie później jednak niż w ciągu 3 dni roboczych od daty zgłoszenia gotowości do odbioru i potwierdza odbiór robót wpisem do dziennika budowy.</w:t>
      </w:r>
    </w:p>
    <w:p w14:paraId="192F40D7" w14:textId="5264DC9A" w:rsidR="00D3554F" w:rsidRPr="001C3F48" w:rsidRDefault="00D3554F" w:rsidP="007A5682">
      <w:pPr>
        <w:widowControl w:val="0"/>
        <w:numPr>
          <w:ilvl w:val="0"/>
          <w:numId w:val="28"/>
        </w:numPr>
        <w:tabs>
          <w:tab w:val="left" w:pos="284"/>
        </w:tabs>
        <w:suppressAutoHyphens/>
        <w:spacing w:before="120" w:after="120"/>
        <w:ind w:left="284" w:hanging="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Jeżeli Inspektor Nadzoru Inwestorskiego uzna odbiór robót zanikających lub ulegających zakryciu za zbędny, jest zobowiązany powiadomić o tym Wykonawcę niezwłocznie, </w:t>
      </w:r>
      <w:r w:rsidR="007A5682">
        <w:rPr>
          <w:rFonts w:ascii="Times New Roman" w:eastAsia="Times New Roman" w:hAnsi="Times New Roman" w:cs="Times New Roman"/>
          <w:color w:val="000000" w:themeColor="text1"/>
          <w:kern w:val="1"/>
          <w:sz w:val="24"/>
          <w:szCs w:val="24"/>
          <w:lang w:eastAsia="ar-SA"/>
        </w:rPr>
        <w:br/>
      </w:r>
      <w:r w:rsidRPr="001C3F48">
        <w:rPr>
          <w:rFonts w:ascii="Times New Roman" w:eastAsia="Times New Roman" w:hAnsi="Times New Roman" w:cs="Times New Roman"/>
          <w:color w:val="000000" w:themeColor="text1"/>
          <w:kern w:val="1"/>
          <w:sz w:val="24"/>
          <w:szCs w:val="24"/>
          <w:lang w:eastAsia="ar-SA"/>
        </w:rPr>
        <w:t>nie później niż w terminie określonym w pkt. 3 powyżej.</w:t>
      </w:r>
    </w:p>
    <w:p w14:paraId="44D7322D" w14:textId="657B1BCF" w:rsidR="00D3554F" w:rsidRPr="007A5682" w:rsidRDefault="00D3554F" w:rsidP="007A5682">
      <w:pPr>
        <w:widowControl w:val="0"/>
        <w:numPr>
          <w:ilvl w:val="0"/>
          <w:numId w:val="28"/>
        </w:numPr>
        <w:tabs>
          <w:tab w:val="left" w:pos="284"/>
          <w:tab w:val="left" w:pos="567"/>
        </w:tabs>
        <w:suppressAutoHyphens/>
        <w:spacing w:before="120" w:after="120"/>
        <w:ind w:left="284" w:hanging="284"/>
        <w:jc w:val="both"/>
        <w:rPr>
          <w:rFonts w:ascii="Times New Roman" w:eastAsia="Arial Unicode MS" w:hAnsi="Times New Roman" w:cs="Times New Roman"/>
          <w:color w:val="000000" w:themeColor="text1"/>
          <w:kern w:val="1"/>
          <w:sz w:val="24"/>
          <w:szCs w:val="24"/>
          <w:lang w:eastAsia="hi-IN" w:bidi="hi-IN"/>
        </w:rPr>
      </w:pPr>
      <w:r w:rsidRPr="001C3F48">
        <w:rPr>
          <w:rFonts w:ascii="Times New Roman" w:eastAsia="Arial Unicode MS" w:hAnsi="Times New Roman" w:cs="Times New Roman"/>
          <w:color w:val="000000" w:themeColor="text1"/>
          <w:kern w:val="1"/>
          <w:sz w:val="24"/>
          <w:szCs w:val="24"/>
          <w:lang w:eastAsia="hi-IN" w:bidi="hi-IN"/>
        </w:rPr>
        <w:t xml:space="preserve">W przypadku niezgłoszenia Inspektorowi Nadzoru Inwestorskiego gotowości do odbioru robót zanikających lub ulegających zakryciu lub dokonania zakrycia tych robót przed </w:t>
      </w:r>
      <w:r w:rsidR="007A5682">
        <w:rPr>
          <w:rFonts w:ascii="Times New Roman" w:eastAsia="Arial Unicode MS" w:hAnsi="Times New Roman" w:cs="Times New Roman"/>
          <w:color w:val="000000" w:themeColor="text1"/>
          <w:kern w:val="1"/>
          <w:sz w:val="24"/>
          <w:szCs w:val="24"/>
          <w:lang w:eastAsia="hi-IN" w:bidi="hi-IN"/>
        </w:rPr>
        <w:br/>
      </w:r>
      <w:r w:rsidRPr="001C3F48">
        <w:rPr>
          <w:rFonts w:ascii="Times New Roman" w:eastAsia="Arial Unicode MS" w:hAnsi="Times New Roman" w:cs="Times New Roman"/>
          <w:color w:val="000000" w:themeColor="text1"/>
          <w:kern w:val="1"/>
          <w:sz w:val="24"/>
          <w:szCs w:val="24"/>
          <w:lang w:eastAsia="hi-IN" w:bidi="hi-IN"/>
        </w:rPr>
        <w:t xml:space="preserve">ich odbiorem, Wykonawca jest zobowiązany odkryć lub wykonać otwory niezbędne </w:t>
      </w:r>
      <w:r w:rsidR="007A5682">
        <w:rPr>
          <w:rFonts w:ascii="Times New Roman" w:eastAsia="Arial Unicode MS" w:hAnsi="Times New Roman" w:cs="Times New Roman"/>
          <w:color w:val="000000" w:themeColor="text1"/>
          <w:kern w:val="1"/>
          <w:sz w:val="24"/>
          <w:szCs w:val="24"/>
          <w:lang w:eastAsia="hi-IN" w:bidi="hi-IN"/>
        </w:rPr>
        <w:br/>
      </w:r>
      <w:r w:rsidRPr="007A5682">
        <w:rPr>
          <w:rFonts w:ascii="Times New Roman" w:eastAsia="Arial Unicode MS" w:hAnsi="Times New Roman" w:cs="Times New Roman"/>
          <w:color w:val="000000" w:themeColor="text1"/>
          <w:kern w:val="1"/>
          <w:sz w:val="24"/>
          <w:szCs w:val="24"/>
          <w:lang w:eastAsia="hi-IN" w:bidi="hi-IN"/>
        </w:rPr>
        <w:t>dla</w:t>
      </w:r>
      <w:r w:rsidR="00AC78FC" w:rsidRPr="007A5682">
        <w:rPr>
          <w:rFonts w:ascii="Times New Roman" w:eastAsia="Arial Unicode MS" w:hAnsi="Times New Roman" w:cs="Times New Roman"/>
          <w:color w:val="000000" w:themeColor="text1"/>
          <w:kern w:val="1"/>
          <w:sz w:val="24"/>
          <w:szCs w:val="24"/>
          <w:lang w:eastAsia="hi-IN" w:bidi="hi-IN"/>
        </w:rPr>
        <w:t xml:space="preserve"> </w:t>
      </w:r>
      <w:r w:rsidRPr="007A5682">
        <w:rPr>
          <w:rFonts w:ascii="Times New Roman" w:eastAsia="Arial Unicode MS" w:hAnsi="Times New Roman" w:cs="Times New Roman"/>
          <w:color w:val="000000" w:themeColor="text1"/>
          <w:kern w:val="1"/>
          <w:sz w:val="24"/>
          <w:szCs w:val="24"/>
          <w:lang w:eastAsia="hi-IN" w:bidi="hi-IN"/>
        </w:rPr>
        <w:t>zbadania robót, a następnie na własny koszt przywrócić stan poprzedni.</w:t>
      </w:r>
    </w:p>
    <w:p w14:paraId="558400FC" w14:textId="041DB3A3" w:rsidR="004577CC" w:rsidRDefault="004577CC" w:rsidP="007A5682">
      <w:pPr>
        <w:widowControl w:val="0"/>
        <w:numPr>
          <w:ilvl w:val="0"/>
          <w:numId w:val="28"/>
        </w:numPr>
        <w:tabs>
          <w:tab w:val="left" w:pos="284"/>
          <w:tab w:val="left" w:pos="567"/>
        </w:tabs>
        <w:suppressAutoHyphens/>
        <w:spacing w:before="120" w:after="120"/>
        <w:ind w:left="284" w:hanging="284"/>
        <w:jc w:val="both"/>
        <w:rPr>
          <w:rFonts w:ascii="Times New Roman" w:eastAsia="Arial Unicode MS" w:hAnsi="Times New Roman" w:cs="Times New Roman"/>
          <w:color w:val="000000" w:themeColor="text1"/>
          <w:kern w:val="1"/>
          <w:sz w:val="24"/>
          <w:szCs w:val="24"/>
          <w:lang w:eastAsia="hi-IN" w:bidi="hi-IN"/>
        </w:rPr>
      </w:pPr>
      <w:r w:rsidRPr="001C3F48">
        <w:rPr>
          <w:rFonts w:ascii="Times New Roman" w:eastAsia="Arial Unicode MS" w:hAnsi="Times New Roman" w:cs="Times New Roman"/>
          <w:color w:val="000000" w:themeColor="text1"/>
          <w:kern w:val="1"/>
          <w:sz w:val="24"/>
          <w:szCs w:val="24"/>
          <w:lang w:eastAsia="hi-IN" w:bidi="hi-IN"/>
        </w:rPr>
        <w:t>Odbiór częściowy robót jest dokonywany w celu prowadzenia częściowych rozliczeń za wykonane roboty w ramach Przedmiotu umowy.</w:t>
      </w:r>
    </w:p>
    <w:p w14:paraId="2F5E08AA" w14:textId="32511BB4" w:rsidR="004577CC" w:rsidRPr="001C3F48" w:rsidRDefault="004577CC" w:rsidP="007A5682">
      <w:pPr>
        <w:widowControl w:val="0"/>
        <w:numPr>
          <w:ilvl w:val="0"/>
          <w:numId w:val="28"/>
        </w:numPr>
        <w:tabs>
          <w:tab w:val="left" w:pos="284"/>
          <w:tab w:val="left" w:pos="567"/>
        </w:tabs>
        <w:suppressAutoHyphens/>
        <w:spacing w:before="120" w:after="120"/>
        <w:ind w:left="284" w:hanging="284"/>
        <w:jc w:val="both"/>
        <w:rPr>
          <w:rFonts w:ascii="Times New Roman" w:eastAsia="Arial Unicode MS" w:hAnsi="Times New Roman" w:cs="Times New Roman"/>
          <w:color w:val="000000" w:themeColor="text1"/>
          <w:kern w:val="1"/>
          <w:sz w:val="24"/>
          <w:szCs w:val="24"/>
          <w:lang w:eastAsia="hi-IN" w:bidi="hi-IN"/>
        </w:rPr>
      </w:pPr>
      <w:r w:rsidRPr="001C3F48">
        <w:rPr>
          <w:rFonts w:ascii="Times New Roman" w:eastAsia="Arial Unicode MS" w:hAnsi="Times New Roman" w:cs="Times New Roman"/>
          <w:color w:val="000000" w:themeColor="text1"/>
          <w:kern w:val="1"/>
          <w:sz w:val="24"/>
          <w:szCs w:val="24"/>
          <w:lang w:eastAsia="hi-IN" w:bidi="hi-IN"/>
        </w:rPr>
        <w:t>Po zakończeniu wykonywania części robót Wykonawca zgłasza gotowość do odbioru poprzez wpis do dziennika budowy oraz powiadamia o gotowości do odbioru Inspektora Nadzoru Inwestorskiego.</w:t>
      </w:r>
    </w:p>
    <w:p w14:paraId="53D95B33" w14:textId="3D6D776C" w:rsidR="004577CC" w:rsidRPr="001C3F48" w:rsidRDefault="00E77719" w:rsidP="007A5682">
      <w:pPr>
        <w:widowControl w:val="0"/>
        <w:numPr>
          <w:ilvl w:val="0"/>
          <w:numId w:val="28"/>
        </w:numPr>
        <w:tabs>
          <w:tab w:val="left" w:pos="284"/>
          <w:tab w:val="left" w:pos="567"/>
        </w:tabs>
        <w:suppressAutoHyphens/>
        <w:spacing w:before="120" w:after="120"/>
        <w:ind w:left="284" w:hanging="284"/>
        <w:jc w:val="both"/>
        <w:rPr>
          <w:rFonts w:ascii="Times New Roman" w:eastAsia="Arial Unicode MS" w:hAnsi="Times New Roman" w:cs="Times New Roman"/>
          <w:color w:val="000000" w:themeColor="text1"/>
          <w:kern w:val="1"/>
          <w:sz w:val="24"/>
          <w:szCs w:val="24"/>
          <w:lang w:eastAsia="hi-IN" w:bidi="hi-IN"/>
        </w:rPr>
      </w:pPr>
      <w:r w:rsidRPr="001C3F48">
        <w:rPr>
          <w:rFonts w:ascii="Times New Roman" w:eastAsia="Arial Unicode MS" w:hAnsi="Times New Roman" w:cs="Times New Roman"/>
          <w:color w:val="000000" w:themeColor="text1"/>
          <w:kern w:val="1"/>
          <w:sz w:val="24"/>
          <w:szCs w:val="24"/>
          <w:lang w:eastAsia="hi-IN" w:bidi="hi-IN"/>
        </w:rPr>
        <w:t xml:space="preserve">Dokonanie odbioru częściowego następuje poprzez podpisanie protokołu odbioru </w:t>
      </w:r>
      <w:r w:rsidRPr="001C3F48">
        <w:rPr>
          <w:rFonts w:ascii="Times New Roman" w:eastAsia="Arial Unicode MS" w:hAnsi="Times New Roman" w:cs="Times New Roman"/>
          <w:color w:val="000000" w:themeColor="text1"/>
          <w:kern w:val="1"/>
          <w:sz w:val="24"/>
          <w:szCs w:val="24"/>
          <w:lang w:eastAsia="hi-IN" w:bidi="hi-IN"/>
        </w:rPr>
        <w:lastRenderedPageBreak/>
        <w:t xml:space="preserve">częściowego robót sporządzonego przez Wykonawcę, na podstawie zaakceptowanego przez Inspektora Nadzoru Inwestorskiego wykazu robót wykonanych częściowo, </w:t>
      </w:r>
      <w:r w:rsidR="007A5682" w:rsidRPr="001C3F48">
        <w:rPr>
          <w:rFonts w:ascii="Times New Roman" w:eastAsia="Arial Unicode MS" w:hAnsi="Times New Roman" w:cs="Times New Roman"/>
          <w:color w:val="000000" w:themeColor="text1"/>
          <w:kern w:val="1"/>
          <w:sz w:val="24"/>
          <w:szCs w:val="24"/>
          <w:lang w:eastAsia="hi-IN" w:bidi="hi-IN"/>
        </w:rPr>
        <w:t>w terminie</w:t>
      </w:r>
      <w:r w:rsidRPr="001C3F48">
        <w:rPr>
          <w:rFonts w:ascii="Times New Roman" w:eastAsia="Arial Unicode MS" w:hAnsi="Times New Roman" w:cs="Times New Roman"/>
          <w:color w:val="000000" w:themeColor="text1"/>
          <w:kern w:val="1"/>
          <w:sz w:val="24"/>
          <w:szCs w:val="24"/>
          <w:lang w:eastAsia="hi-IN" w:bidi="hi-IN"/>
        </w:rPr>
        <w:t xml:space="preserve"> 10 dni</w:t>
      </w:r>
      <w:r w:rsidR="00273198" w:rsidRPr="001C3F48">
        <w:rPr>
          <w:rFonts w:ascii="Times New Roman" w:eastAsia="Arial Unicode MS" w:hAnsi="Times New Roman" w:cs="Times New Roman"/>
          <w:color w:val="000000" w:themeColor="text1"/>
          <w:kern w:val="1"/>
          <w:sz w:val="24"/>
          <w:szCs w:val="24"/>
          <w:lang w:eastAsia="hi-IN" w:bidi="hi-IN"/>
        </w:rPr>
        <w:t xml:space="preserve"> kalendarzowych</w:t>
      </w:r>
      <w:r w:rsidRPr="001C3F48">
        <w:rPr>
          <w:rFonts w:ascii="Times New Roman" w:eastAsia="Arial Unicode MS" w:hAnsi="Times New Roman" w:cs="Times New Roman"/>
          <w:color w:val="000000" w:themeColor="text1"/>
          <w:kern w:val="1"/>
          <w:sz w:val="24"/>
          <w:szCs w:val="24"/>
          <w:lang w:eastAsia="hi-IN" w:bidi="hi-IN"/>
        </w:rPr>
        <w:t xml:space="preserve"> licząc od dnia zgłoszenia przez Wykonawcę gotowości do odbioru.</w:t>
      </w:r>
    </w:p>
    <w:p w14:paraId="7EA6B52F" w14:textId="27C83158" w:rsidR="00E77719" w:rsidRPr="001C3F48" w:rsidRDefault="00D3554F" w:rsidP="000A5074">
      <w:pPr>
        <w:widowControl w:val="0"/>
        <w:numPr>
          <w:ilvl w:val="0"/>
          <w:numId w:val="28"/>
        </w:numPr>
        <w:tabs>
          <w:tab w:val="left" w:pos="284"/>
        </w:tabs>
        <w:suppressAutoHyphens/>
        <w:spacing w:before="120" w:after="120" w:line="240" w:lineRule="auto"/>
        <w:ind w:left="284" w:hanging="284"/>
        <w:jc w:val="both"/>
        <w:rPr>
          <w:rFonts w:ascii="Times New Roman" w:eastAsia="Arial Unicode MS" w:hAnsi="Times New Roman" w:cs="Times New Roman"/>
          <w:color w:val="000000" w:themeColor="text1"/>
          <w:kern w:val="2"/>
          <w:sz w:val="24"/>
          <w:szCs w:val="24"/>
          <w:lang w:eastAsia="hi-IN" w:bidi="hi-IN"/>
        </w:rPr>
      </w:pPr>
      <w:r w:rsidRPr="001C3F48">
        <w:rPr>
          <w:rFonts w:ascii="Times New Roman" w:eastAsia="Arial Unicode MS" w:hAnsi="Times New Roman" w:cs="Times New Roman"/>
          <w:color w:val="000000" w:themeColor="text1"/>
          <w:kern w:val="1"/>
          <w:sz w:val="24"/>
          <w:szCs w:val="24"/>
          <w:lang w:eastAsia="hi-IN" w:bidi="hi-IN"/>
        </w:rPr>
        <w:t xml:space="preserve">Odbiór końcowy jest dokonywany po zakończeniu przez Wykonawcę całości robót budowlanych składających się na Przedmiot umowy, na podstawie oświadczenia Kierownika budowy wpisanego do dziennika budowy, po zgłoszeniu w formie pisemnej lub drogą elektroniczną, przez Wykonawcę zakończenia robót i zgłoszeniu gotowości do ich odbioru. Zamawiający przystępuje do odbioru w terminie </w:t>
      </w:r>
      <w:r w:rsidR="008A507C" w:rsidRPr="001C3F48">
        <w:rPr>
          <w:rFonts w:ascii="Times New Roman" w:eastAsia="Arial Unicode MS" w:hAnsi="Times New Roman" w:cs="Times New Roman"/>
          <w:color w:val="000000" w:themeColor="text1"/>
          <w:kern w:val="1"/>
          <w:sz w:val="24"/>
          <w:szCs w:val="24"/>
          <w:lang w:eastAsia="hi-IN" w:bidi="hi-IN"/>
        </w:rPr>
        <w:t>14</w:t>
      </w:r>
      <w:r w:rsidRPr="001C3F48">
        <w:rPr>
          <w:rFonts w:ascii="Times New Roman" w:eastAsia="Arial Unicode MS" w:hAnsi="Times New Roman" w:cs="Times New Roman"/>
          <w:color w:val="000000" w:themeColor="text1"/>
          <w:kern w:val="1"/>
          <w:sz w:val="24"/>
          <w:szCs w:val="24"/>
          <w:lang w:eastAsia="hi-IN" w:bidi="hi-IN"/>
        </w:rPr>
        <w:t xml:space="preserve"> dni</w:t>
      </w:r>
      <w:r w:rsidR="00273198" w:rsidRPr="001C3F48">
        <w:rPr>
          <w:rFonts w:ascii="Times New Roman" w:eastAsia="Arial Unicode MS" w:hAnsi="Times New Roman" w:cs="Times New Roman"/>
          <w:color w:val="000000" w:themeColor="text1"/>
          <w:kern w:val="1"/>
          <w:sz w:val="24"/>
          <w:szCs w:val="24"/>
          <w:lang w:eastAsia="hi-IN" w:bidi="hi-IN"/>
        </w:rPr>
        <w:t xml:space="preserve"> kalendarzowych</w:t>
      </w:r>
      <w:r w:rsidR="00E77719" w:rsidRPr="001C3F48">
        <w:rPr>
          <w:rFonts w:ascii="Times New Roman" w:eastAsia="Arial Unicode MS" w:hAnsi="Times New Roman" w:cs="Times New Roman"/>
          <w:color w:val="000000" w:themeColor="text1"/>
          <w:kern w:val="1"/>
          <w:sz w:val="24"/>
          <w:szCs w:val="24"/>
          <w:lang w:eastAsia="hi-IN" w:bidi="hi-IN"/>
        </w:rPr>
        <w:t xml:space="preserve"> </w:t>
      </w:r>
      <w:r w:rsidRPr="001C3F48">
        <w:rPr>
          <w:rFonts w:ascii="Times New Roman" w:eastAsia="Arial Unicode MS" w:hAnsi="Times New Roman" w:cs="Times New Roman"/>
          <w:color w:val="000000" w:themeColor="text1"/>
          <w:kern w:val="1"/>
          <w:sz w:val="24"/>
          <w:szCs w:val="24"/>
          <w:lang w:eastAsia="hi-IN" w:bidi="hi-IN"/>
        </w:rPr>
        <w:t>od otrzymania zawiadomienia.</w:t>
      </w:r>
    </w:p>
    <w:p w14:paraId="13522C3E" w14:textId="0F3EFE19" w:rsidR="00D3554F" w:rsidRPr="001C3F48" w:rsidRDefault="00D3554F" w:rsidP="007A5682">
      <w:pPr>
        <w:widowControl w:val="0"/>
        <w:numPr>
          <w:ilvl w:val="0"/>
          <w:numId w:val="28"/>
        </w:numPr>
        <w:suppressAutoHyphens/>
        <w:spacing w:before="120" w:after="120"/>
        <w:ind w:left="284" w:hanging="426"/>
        <w:jc w:val="both"/>
        <w:rPr>
          <w:rFonts w:ascii="Times New Roman" w:eastAsia="Arial Unicode MS" w:hAnsi="Times New Roman" w:cs="Times New Roman"/>
          <w:color w:val="000000" w:themeColor="text1"/>
          <w:kern w:val="2"/>
          <w:sz w:val="24"/>
          <w:szCs w:val="24"/>
          <w:lang w:eastAsia="hi-IN" w:bidi="hi-IN"/>
        </w:rPr>
      </w:pPr>
      <w:r w:rsidRPr="001C3F48">
        <w:rPr>
          <w:rFonts w:ascii="Times New Roman" w:eastAsia="Arial Unicode MS" w:hAnsi="Times New Roman" w:cs="Times New Roman"/>
          <w:color w:val="000000" w:themeColor="text1"/>
          <w:kern w:val="1"/>
          <w:sz w:val="24"/>
          <w:szCs w:val="24"/>
          <w:lang w:eastAsia="hi-IN" w:bidi="hi-IN"/>
        </w:rPr>
        <w:t>Przed zgłoszeniem gotowości do odbioru końcowego, Wykonawca przeprowadza wszystkie wymagane prawem próby i sprawdzenia, zawiadamiając o nich uprzednio Zamawiającego wpisem do dziennika budowy w terminie umożliwiającym udział przedstawicieli Zamawiającego w próbach i sprawdzeniach.</w:t>
      </w:r>
    </w:p>
    <w:p w14:paraId="52780F5A" w14:textId="3DAB0832" w:rsidR="00D3554F" w:rsidRPr="001C3F48" w:rsidRDefault="00D3554F" w:rsidP="007A5682">
      <w:pPr>
        <w:widowControl w:val="0"/>
        <w:numPr>
          <w:ilvl w:val="0"/>
          <w:numId w:val="28"/>
        </w:numPr>
        <w:tabs>
          <w:tab w:val="left" w:pos="284"/>
        </w:tabs>
        <w:suppressAutoHyphens/>
        <w:spacing w:before="120" w:after="120"/>
        <w:ind w:left="284" w:hanging="426"/>
        <w:jc w:val="both"/>
        <w:rPr>
          <w:rFonts w:ascii="Times New Roman" w:eastAsia="Times New Roman" w:hAnsi="Times New Roman" w:cs="Times New Roman"/>
          <w:bCs/>
          <w:color w:val="000000" w:themeColor="text1"/>
          <w:kern w:val="1"/>
          <w:sz w:val="24"/>
          <w:szCs w:val="24"/>
          <w:lang w:eastAsia="ar-SA"/>
        </w:rPr>
      </w:pPr>
      <w:r w:rsidRPr="001C3F48">
        <w:rPr>
          <w:rFonts w:ascii="Times New Roman" w:eastAsia="Times New Roman" w:hAnsi="Times New Roman" w:cs="Times New Roman"/>
          <w:bCs/>
          <w:color w:val="000000" w:themeColor="text1"/>
          <w:kern w:val="1"/>
          <w:sz w:val="24"/>
          <w:szCs w:val="24"/>
          <w:lang w:eastAsia="ar-SA"/>
        </w:rPr>
        <w:t>Zgłoszenie Wykonawcy do odbioru wykonanych robót (odbiór końcowy) nastąpi poprzez pisemne powiadomienie Zamawiającego najpóźniej w dniu zakończenia wszystkich robót.</w:t>
      </w:r>
    </w:p>
    <w:p w14:paraId="62F1DED0" w14:textId="77777777" w:rsidR="00D3554F" w:rsidRPr="001C3F48" w:rsidRDefault="00D3554F" w:rsidP="007A5682">
      <w:pPr>
        <w:widowControl w:val="0"/>
        <w:numPr>
          <w:ilvl w:val="0"/>
          <w:numId w:val="28"/>
        </w:numPr>
        <w:tabs>
          <w:tab w:val="left" w:pos="284"/>
        </w:tabs>
        <w:suppressAutoHyphens/>
        <w:spacing w:before="120" w:after="120"/>
        <w:ind w:left="284" w:hanging="426"/>
        <w:jc w:val="both"/>
        <w:rPr>
          <w:rFonts w:ascii="Times New Roman" w:eastAsia="Calibri" w:hAnsi="Times New Roman" w:cs="Times New Roman"/>
          <w:color w:val="000000" w:themeColor="text1"/>
          <w:sz w:val="24"/>
          <w:szCs w:val="24"/>
        </w:rPr>
      </w:pPr>
      <w:r w:rsidRPr="001C3F48">
        <w:rPr>
          <w:rFonts w:ascii="Times New Roman" w:eastAsia="Calibri" w:hAnsi="Times New Roman" w:cs="Times New Roman"/>
          <w:color w:val="000000" w:themeColor="text1"/>
          <w:sz w:val="24"/>
          <w:szCs w:val="24"/>
        </w:rPr>
        <w:t>Wykonawca zobowiązany jest dostarczyć Zamawiającemu po zrealizowaniu robót, w dniu odbioru końcowego, operat kolaudacyjny składający się z co najmniej:</w:t>
      </w:r>
    </w:p>
    <w:p w14:paraId="73FDB9B6" w14:textId="77777777" w:rsidR="00D3554F" w:rsidRPr="001C3F48" w:rsidRDefault="00D3554F" w:rsidP="007A5682">
      <w:pPr>
        <w:widowControl w:val="0"/>
        <w:numPr>
          <w:ilvl w:val="1"/>
          <w:numId w:val="10"/>
        </w:numPr>
        <w:suppressAutoHyphens/>
        <w:spacing w:before="120" w:after="120"/>
        <w:ind w:left="567" w:hanging="283"/>
        <w:jc w:val="both"/>
        <w:rPr>
          <w:rFonts w:ascii="Times New Roman" w:eastAsia="Calibri" w:hAnsi="Times New Roman" w:cs="Times New Roman"/>
          <w:color w:val="000000" w:themeColor="text1"/>
          <w:kern w:val="1"/>
          <w:sz w:val="24"/>
          <w:szCs w:val="24"/>
        </w:rPr>
      </w:pPr>
      <w:r w:rsidRPr="001C3F48">
        <w:rPr>
          <w:rFonts w:ascii="Times New Roman" w:eastAsia="Calibri" w:hAnsi="Times New Roman" w:cs="Times New Roman"/>
          <w:color w:val="000000" w:themeColor="text1"/>
          <w:kern w:val="1"/>
          <w:sz w:val="24"/>
          <w:szCs w:val="24"/>
        </w:rPr>
        <w:t>dokumentacji powykonawczej oraz dodatkowej, jeżeli została sporządzona w trakcie realizacji Umowy;</w:t>
      </w:r>
    </w:p>
    <w:p w14:paraId="67CA6763" w14:textId="77777777" w:rsidR="00D3554F" w:rsidRPr="001C3F48" w:rsidRDefault="00D3554F" w:rsidP="007A5682">
      <w:pPr>
        <w:widowControl w:val="0"/>
        <w:numPr>
          <w:ilvl w:val="1"/>
          <w:numId w:val="10"/>
        </w:numPr>
        <w:suppressAutoHyphens/>
        <w:spacing w:before="120" w:after="120"/>
        <w:ind w:left="567" w:hanging="283"/>
        <w:jc w:val="both"/>
        <w:rPr>
          <w:rFonts w:ascii="Times New Roman" w:eastAsia="Calibri" w:hAnsi="Times New Roman" w:cs="Times New Roman"/>
          <w:color w:val="000000" w:themeColor="text1"/>
          <w:kern w:val="1"/>
          <w:sz w:val="24"/>
          <w:szCs w:val="24"/>
        </w:rPr>
      </w:pPr>
      <w:r w:rsidRPr="001C3F48">
        <w:rPr>
          <w:rFonts w:ascii="Times New Roman" w:eastAsia="Calibri" w:hAnsi="Times New Roman" w:cs="Times New Roman"/>
          <w:color w:val="000000" w:themeColor="text1"/>
          <w:kern w:val="1"/>
          <w:sz w:val="24"/>
          <w:szCs w:val="24"/>
        </w:rPr>
        <w:t>protokołów odbiorów technicznych;</w:t>
      </w:r>
    </w:p>
    <w:p w14:paraId="5AED2CEF" w14:textId="77777777" w:rsidR="00D3554F" w:rsidRPr="001C3F48" w:rsidRDefault="00D3554F" w:rsidP="007A5682">
      <w:pPr>
        <w:widowControl w:val="0"/>
        <w:numPr>
          <w:ilvl w:val="1"/>
          <w:numId w:val="10"/>
        </w:numPr>
        <w:suppressAutoHyphens/>
        <w:spacing w:before="120" w:after="120"/>
        <w:ind w:left="567" w:hanging="283"/>
        <w:jc w:val="both"/>
        <w:rPr>
          <w:rFonts w:ascii="Times New Roman" w:eastAsia="Calibri" w:hAnsi="Times New Roman" w:cs="Times New Roman"/>
          <w:color w:val="000000" w:themeColor="text1"/>
          <w:kern w:val="1"/>
          <w:sz w:val="24"/>
          <w:szCs w:val="24"/>
        </w:rPr>
      </w:pPr>
      <w:r w:rsidRPr="001C3F48">
        <w:rPr>
          <w:rFonts w:ascii="Times New Roman" w:eastAsia="Calibri" w:hAnsi="Times New Roman" w:cs="Times New Roman"/>
          <w:color w:val="000000" w:themeColor="text1"/>
          <w:kern w:val="1"/>
          <w:sz w:val="24"/>
          <w:szCs w:val="24"/>
        </w:rPr>
        <w:t>wyników pomiarów kontrolnych oraz badań i oznaczeń laboratoryjnych;</w:t>
      </w:r>
    </w:p>
    <w:p w14:paraId="57E1C336" w14:textId="77777777" w:rsidR="00D3554F" w:rsidRPr="001C3F48" w:rsidRDefault="00D3554F" w:rsidP="007A5682">
      <w:pPr>
        <w:widowControl w:val="0"/>
        <w:numPr>
          <w:ilvl w:val="1"/>
          <w:numId w:val="10"/>
        </w:numPr>
        <w:suppressAutoHyphens/>
        <w:spacing w:before="120" w:after="120"/>
        <w:ind w:left="567" w:hanging="283"/>
        <w:jc w:val="both"/>
        <w:rPr>
          <w:rFonts w:ascii="Times New Roman" w:eastAsia="Calibri" w:hAnsi="Times New Roman" w:cs="Times New Roman"/>
          <w:color w:val="000000" w:themeColor="text1"/>
          <w:kern w:val="1"/>
          <w:sz w:val="24"/>
          <w:szCs w:val="24"/>
        </w:rPr>
      </w:pPr>
      <w:r w:rsidRPr="001C3F48">
        <w:rPr>
          <w:rFonts w:ascii="Times New Roman" w:eastAsia="Calibri" w:hAnsi="Times New Roman" w:cs="Times New Roman"/>
          <w:color w:val="000000" w:themeColor="text1"/>
          <w:kern w:val="1"/>
          <w:sz w:val="24"/>
          <w:szCs w:val="24"/>
        </w:rPr>
        <w:t>dziennika budowy – oryginał;</w:t>
      </w:r>
    </w:p>
    <w:p w14:paraId="0B0AC829" w14:textId="77777777" w:rsidR="00D3554F" w:rsidRPr="001C3F48" w:rsidRDefault="00D3554F" w:rsidP="007A5682">
      <w:pPr>
        <w:widowControl w:val="0"/>
        <w:numPr>
          <w:ilvl w:val="1"/>
          <w:numId w:val="10"/>
        </w:numPr>
        <w:suppressAutoHyphens/>
        <w:spacing w:before="120" w:after="120"/>
        <w:ind w:left="567" w:hanging="283"/>
        <w:jc w:val="both"/>
        <w:rPr>
          <w:rFonts w:ascii="Times New Roman" w:eastAsia="Calibri" w:hAnsi="Times New Roman" w:cs="Times New Roman"/>
          <w:color w:val="000000" w:themeColor="text1"/>
          <w:kern w:val="1"/>
          <w:sz w:val="24"/>
          <w:szCs w:val="24"/>
        </w:rPr>
      </w:pPr>
      <w:r w:rsidRPr="001C3F48">
        <w:rPr>
          <w:rFonts w:ascii="Times New Roman" w:eastAsia="Calibri" w:hAnsi="Times New Roman" w:cs="Times New Roman"/>
          <w:color w:val="000000" w:themeColor="text1"/>
          <w:kern w:val="1"/>
          <w:sz w:val="24"/>
          <w:szCs w:val="24"/>
        </w:rPr>
        <w:t>dokumentów (atesty, certyfikaty, deklaracje zgodności) potwierdzających, że wyroby budowlane użyte do wykonania Przedmiotu umowy są zgodne z art. 10 ustawy Prawo budowlane (ostemplowane i opisane przez Wykonawcę);</w:t>
      </w:r>
    </w:p>
    <w:p w14:paraId="37AD82B2" w14:textId="77777777" w:rsidR="00D3554F" w:rsidRPr="001C3F48" w:rsidRDefault="00D3554F" w:rsidP="007A5682">
      <w:pPr>
        <w:widowControl w:val="0"/>
        <w:numPr>
          <w:ilvl w:val="1"/>
          <w:numId w:val="10"/>
        </w:numPr>
        <w:suppressAutoHyphens/>
        <w:spacing w:before="120" w:after="120"/>
        <w:ind w:left="567" w:hanging="283"/>
        <w:jc w:val="both"/>
        <w:rPr>
          <w:rFonts w:ascii="Times New Roman" w:eastAsia="Calibri" w:hAnsi="Times New Roman" w:cs="Times New Roman"/>
          <w:color w:val="000000" w:themeColor="text1"/>
          <w:kern w:val="1"/>
          <w:sz w:val="24"/>
          <w:szCs w:val="24"/>
        </w:rPr>
      </w:pPr>
      <w:r w:rsidRPr="001C3F48">
        <w:rPr>
          <w:rFonts w:ascii="Times New Roman" w:eastAsia="Calibri" w:hAnsi="Times New Roman" w:cs="Times New Roman"/>
          <w:color w:val="000000" w:themeColor="text1"/>
          <w:kern w:val="1"/>
          <w:sz w:val="24"/>
          <w:szCs w:val="24"/>
        </w:rPr>
        <w:t>oświadczenia Kierownika budowy o wykonaniu robót zgodnie ze sztuką i wiedzą budowlaną, dokumentacją projektową, przepisami prawa oraz obowiązującymi normami;</w:t>
      </w:r>
    </w:p>
    <w:p w14:paraId="167BAA2D" w14:textId="04B99DEA" w:rsidR="00D3554F" w:rsidRPr="001C3F48" w:rsidRDefault="00D3554F" w:rsidP="007A5682">
      <w:pPr>
        <w:widowControl w:val="0"/>
        <w:numPr>
          <w:ilvl w:val="1"/>
          <w:numId w:val="10"/>
        </w:numPr>
        <w:suppressAutoHyphens/>
        <w:spacing w:before="120" w:after="120"/>
        <w:ind w:left="567" w:hanging="283"/>
        <w:jc w:val="both"/>
        <w:rPr>
          <w:rFonts w:ascii="Times New Roman" w:eastAsia="Calibri" w:hAnsi="Times New Roman" w:cs="Times New Roman"/>
          <w:color w:val="000000" w:themeColor="text1"/>
          <w:kern w:val="1"/>
          <w:sz w:val="24"/>
          <w:szCs w:val="24"/>
        </w:rPr>
      </w:pPr>
      <w:r w:rsidRPr="001C3F48">
        <w:rPr>
          <w:rFonts w:ascii="Times New Roman" w:eastAsia="Calibri" w:hAnsi="Times New Roman" w:cs="Times New Roman"/>
          <w:color w:val="000000" w:themeColor="text1"/>
          <w:kern w:val="1"/>
          <w:sz w:val="24"/>
          <w:szCs w:val="24"/>
        </w:rPr>
        <w:t>oświadczenia Kierownika budowy o doprowadzeniu do należytego stanu i porządku terenu budowy, a także – w razie korzystania – ulicy i nieruchomości sąsiadującej.</w:t>
      </w:r>
    </w:p>
    <w:p w14:paraId="3E46DE17" w14:textId="4E09CB51" w:rsidR="00181F8C" w:rsidRPr="00384FFB" w:rsidRDefault="00181F8C" w:rsidP="00384FFB">
      <w:pPr>
        <w:pStyle w:val="Akapitzlist"/>
        <w:numPr>
          <w:ilvl w:val="0"/>
          <w:numId w:val="28"/>
        </w:numPr>
        <w:ind w:left="284" w:hanging="426"/>
        <w:rPr>
          <w:rFonts w:ascii="Times New Roman" w:eastAsia="Times New Roman" w:hAnsi="Times New Roman" w:cs="Times New Roman"/>
          <w:color w:val="000000" w:themeColor="text1"/>
          <w:sz w:val="24"/>
          <w:szCs w:val="24"/>
          <w:lang w:eastAsia="pl-PL"/>
        </w:rPr>
      </w:pPr>
      <w:r w:rsidRPr="00181F8C">
        <w:rPr>
          <w:rFonts w:ascii="Times New Roman" w:eastAsia="Times New Roman" w:hAnsi="Times New Roman" w:cs="Times New Roman"/>
          <w:color w:val="000000" w:themeColor="text1"/>
          <w:sz w:val="24"/>
          <w:szCs w:val="24"/>
          <w:lang w:eastAsia="pl-PL"/>
        </w:rPr>
        <w:t>Operat kolaudacyjny, o którym mowa w ust. 1</w:t>
      </w:r>
      <w:r>
        <w:rPr>
          <w:rFonts w:ascii="Times New Roman" w:eastAsia="Times New Roman" w:hAnsi="Times New Roman" w:cs="Times New Roman"/>
          <w:color w:val="000000" w:themeColor="text1"/>
          <w:sz w:val="24"/>
          <w:szCs w:val="24"/>
          <w:lang w:eastAsia="pl-PL"/>
        </w:rPr>
        <w:t>2</w:t>
      </w:r>
      <w:r w:rsidRPr="00181F8C">
        <w:rPr>
          <w:rFonts w:ascii="Times New Roman" w:eastAsia="Times New Roman" w:hAnsi="Times New Roman" w:cs="Times New Roman"/>
          <w:color w:val="000000" w:themeColor="text1"/>
          <w:sz w:val="24"/>
          <w:szCs w:val="24"/>
          <w:lang w:eastAsia="pl-PL"/>
        </w:rPr>
        <w:t xml:space="preserve"> wyżej, należy złożyć w dwóch wersjach papierowych oraz jednej wersji elektronicznej na nośniku umożliwiającym jego należyte odtworzenie (CD, DVD, pendrive, etc.).</w:t>
      </w:r>
    </w:p>
    <w:p w14:paraId="213C4D14" w14:textId="4619BC35" w:rsidR="00D3554F" w:rsidRPr="001C3F48" w:rsidRDefault="00D3554F" w:rsidP="007A5682">
      <w:pPr>
        <w:widowControl w:val="0"/>
        <w:numPr>
          <w:ilvl w:val="0"/>
          <w:numId w:val="28"/>
        </w:numPr>
        <w:tabs>
          <w:tab w:val="left" w:pos="600"/>
        </w:tabs>
        <w:suppressAutoHyphens/>
        <w:spacing w:before="120" w:after="120"/>
        <w:ind w:left="283" w:hanging="425"/>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kern w:val="1"/>
          <w:sz w:val="24"/>
          <w:szCs w:val="24"/>
          <w:lang w:eastAsia="ar-SA"/>
        </w:rPr>
        <w:t>Odbiór końcowy jest przeprowadzany komisyjnie przy udziale upoważnionych przedstawicieli Zamawiającego, w tym Inspektora Nadzoru Inwestorskiego</w:t>
      </w:r>
      <w:r w:rsidR="00AC78FC" w:rsidRPr="001C3F48">
        <w:rPr>
          <w:rFonts w:ascii="Times New Roman" w:eastAsia="Times New Roman" w:hAnsi="Times New Roman" w:cs="Times New Roman"/>
          <w:color w:val="000000" w:themeColor="text1"/>
          <w:kern w:val="1"/>
          <w:sz w:val="24"/>
          <w:szCs w:val="24"/>
          <w:lang w:eastAsia="ar-SA"/>
        </w:rPr>
        <w:t xml:space="preserve"> </w:t>
      </w:r>
      <w:r w:rsidR="007A5682">
        <w:rPr>
          <w:rFonts w:ascii="Times New Roman" w:eastAsia="Times New Roman" w:hAnsi="Times New Roman" w:cs="Times New Roman"/>
          <w:color w:val="000000" w:themeColor="text1"/>
          <w:kern w:val="1"/>
          <w:sz w:val="24"/>
          <w:szCs w:val="24"/>
          <w:lang w:eastAsia="ar-SA"/>
        </w:rPr>
        <w:br/>
      </w:r>
      <w:r w:rsidR="007A5682" w:rsidRPr="001C3F48">
        <w:rPr>
          <w:rFonts w:ascii="Times New Roman" w:eastAsia="Times New Roman" w:hAnsi="Times New Roman" w:cs="Times New Roman"/>
          <w:color w:val="000000" w:themeColor="text1"/>
          <w:kern w:val="1"/>
          <w:sz w:val="24"/>
          <w:szCs w:val="24"/>
          <w:lang w:eastAsia="ar-SA"/>
        </w:rPr>
        <w:t>i upoważnionych</w:t>
      </w:r>
      <w:r w:rsidRPr="001C3F48">
        <w:rPr>
          <w:rFonts w:ascii="Times New Roman" w:eastAsia="Times New Roman" w:hAnsi="Times New Roman" w:cs="Times New Roman"/>
          <w:color w:val="000000" w:themeColor="text1"/>
          <w:kern w:val="1"/>
          <w:sz w:val="24"/>
          <w:szCs w:val="24"/>
          <w:lang w:eastAsia="ar-SA"/>
        </w:rPr>
        <w:t xml:space="preserve"> przedstawicieli Wykonawcy, w tym Kierownika budowy.</w:t>
      </w:r>
      <w:r w:rsidR="00AC78FC" w:rsidRPr="001C3F48">
        <w:rPr>
          <w:rFonts w:ascii="Times New Roman" w:eastAsia="Times New Roman" w:hAnsi="Times New Roman" w:cs="Times New Roman"/>
          <w:color w:val="000000" w:themeColor="text1"/>
          <w:kern w:val="1"/>
          <w:sz w:val="24"/>
          <w:szCs w:val="24"/>
          <w:lang w:eastAsia="ar-SA"/>
        </w:rPr>
        <w:t xml:space="preserve"> </w:t>
      </w:r>
    </w:p>
    <w:p w14:paraId="2165ABBE" w14:textId="77777777" w:rsidR="00D3554F" w:rsidRPr="001C3F48" w:rsidRDefault="00D3554F" w:rsidP="007A5682">
      <w:pPr>
        <w:widowControl w:val="0"/>
        <w:numPr>
          <w:ilvl w:val="0"/>
          <w:numId w:val="28"/>
        </w:numPr>
        <w:tabs>
          <w:tab w:val="left" w:pos="600"/>
        </w:tabs>
        <w:suppressAutoHyphens/>
        <w:spacing w:before="120" w:after="120"/>
        <w:ind w:left="283" w:hanging="425"/>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O terminie odbioru końcowego Wykonawca ma obowiązek poinformowania Podwykonawców, przy udziale których wykonał Przedmiot umowy.</w:t>
      </w:r>
    </w:p>
    <w:p w14:paraId="547A69B2" w14:textId="4E625E34" w:rsidR="00D3554F" w:rsidRPr="001C3F48" w:rsidRDefault="00D3554F" w:rsidP="007A5682">
      <w:pPr>
        <w:widowControl w:val="0"/>
        <w:numPr>
          <w:ilvl w:val="0"/>
          <w:numId w:val="28"/>
        </w:numPr>
        <w:tabs>
          <w:tab w:val="left" w:pos="426"/>
        </w:tabs>
        <w:suppressAutoHyphens/>
        <w:spacing w:before="120" w:after="120"/>
        <w:ind w:left="283" w:hanging="425"/>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 xml:space="preserve">Jeżeli w toku czynności odbioru końcowego zostanie stwierdzone, że roboty budowlane będące jego przedmiotem nie są gotowe do odbioru z powodu ich niezakończenia lub </w:t>
      </w:r>
      <w:r w:rsidRPr="001C3F48">
        <w:rPr>
          <w:rFonts w:ascii="Times New Roman" w:eastAsia="Times New Roman" w:hAnsi="Times New Roman" w:cs="Times New Roman"/>
          <w:color w:val="000000" w:themeColor="text1"/>
          <w:sz w:val="24"/>
          <w:szCs w:val="24"/>
          <w:lang w:eastAsia="pl-PL"/>
        </w:rPr>
        <w:lastRenderedPageBreak/>
        <w:t xml:space="preserve">z </w:t>
      </w:r>
      <w:r w:rsidR="00AC78FC" w:rsidRPr="001C3F48">
        <w:rPr>
          <w:rFonts w:ascii="Times New Roman" w:eastAsia="Times New Roman" w:hAnsi="Times New Roman" w:cs="Times New Roman"/>
          <w:color w:val="000000" w:themeColor="text1"/>
          <w:sz w:val="24"/>
          <w:szCs w:val="24"/>
          <w:lang w:eastAsia="pl-PL"/>
        </w:rPr>
        <w:t> </w:t>
      </w:r>
      <w:r w:rsidRPr="001C3F48">
        <w:rPr>
          <w:rFonts w:ascii="Times New Roman" w:eastAsia="Times New Roman" w:hAnsi="Times New Roman" w:cs="Times New Roman"/>
          <w:color w:val="000000" w:themeColor="text1"/>
          <w:sz w:val="24"/>
          <w:szCs w:val="24"/>
          <w:lang w:eastAsia="pl-PL"/>
        </w:rPr>
        <w:t xml:space="preserve">powodu wystąpienia istotnych wad, uniemożliwiających lub znacznie utrudniających korzystanie z Przedmiotu umowy zgodnie z jego przeznaczeniem, lub z powodu nieprzeprowadzenia wymaganych prób i sprawdzeń, Zamawiający może przerwać odbiór końcowy, wyznaczając Wykonawcy termin do wykonania robót, usunięcia wad lub przeprowadzenia prób i sprawdzeń, uwzględniający ich złożoność techniczną, jednak nie dłuższy niż 5 dni roboczych, a po zakończeniu robót lub naprawie wad powrócić do wykonywania czynności odbioru końcowego. </w:t>
      </w:r>
    </w:p>
    <w:p w14:paraId="7735AB0D" w14:textId="44B2FEF0" w:rsidR="00D3554F" w:rsidRPr="001C3F48" w:rsidRDefault="00D3554F" w:rsidP="007A5682">
      <w:pPr>
        <w:widowControl w:val="0"/>
        <w:numPr>
          <w:ilvl w:val="0"/>
          <w:numId w:val="28"/>
        </w:numPr>
        <w:tabs>
          <w:tab w:val="left" w:pos="426"/>
        </w:tabs>
        <w:suppressAutoHyphens/>
        <w:spacing w:before="120" w:after="120"/>
        <w:ind w:left="283" w:hanging="425"/>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 xml:space="preserve">W przypadku braku usunięcia wad wykonania robót, mimo wezwania Zamawiającego, jest on uprawniony, zachowując prawo do odszkodowania, do odmówienia dokonania </w:t>
      </w:r>
      <w:r w:rsidR="007A5682" w:rsidRPr="001C3F48">
        <w:rPr>
          <w:rFonts w:ascii="Times New Roman" w:eastAsia="Times New Roman" w:hAnsi="Times New Roman" w:cs="Times New Roman"/>
          <w:color w:val="000000" w:themeColor="text1"/>
          <w:sz w:val="24"/>
          <w:szCs w:val="24"/>
          <w:lang w:eastAsia="pl-PL"/>
        </w:rPr>
        <w:t>odbioru i</w:t>
      </w:r>
      <w:r w:rsidRPr="001C3F48">
        <w:rPr>
          <w:rFonts w:ascii="Times New Roman" w:eastAsia="Times New Roman" w:hAnsi="Times New Roman" w:cs="Times New Roman"/>
          <w:color w:val="000000" w:themeColor="text1"/>
          <w:sz w:val="24"/>
          <w:szCs w:val="24"/>
          <w:lang w:eastAsia="pl-PL"/>
        </w:rPr>
        <w:t xml:space="preserve"> żądania ponownego wykonania Przedmiotu umowy, lub odstąpienia od Umowy z winy Wykonawcy, z prawem dochodzenia kary umownej.</w:t>
      </w:r>
    </w:p>
    <w:p w14:paraId="60F0064F" w14:textId="77777777" w:rsidR="00D3554F" w:rsidRPr="001C3F48" w:rsidRDefault="00D3554F" w:rsidP="007A5682">
      <w:pPr>
        <w:widowControl w:val="0"/>
        <w:numPr>
          <w:ilvl w:val="0"/>
          <w:numId w:val="28"/>
        </w:numPr>
        <w:tabs>
          <w:tab w:val="left" w:pos="400"/>
        </w:tabs>
        <w:suppressAutoHyphens/>
        <w:spacing w:before="120" w:after="120"/>
        <w:ind w:left="283" w:hanging="425"/>
        <w:jc w:val="both"/>
        <w:rPr>
          <w:rFonts w:ascii="Times New Roman" w:eastAsia="Calibri" w:hAnsi="Times New Roman" w:cs="Times New Roman"/>
          <w:color w:val="000000" w:themeColor="text1"/>
          <w:spacing w:val="-4"/>
          <w:sz w:val="24"/>
          <w:szCs w:val="24"/>
        </w:rPr>
      </w:pPr>
      <w:r w:rsidRPr="001C3F48">
        <w:rPr>
          <w:rFonts w:ascii="Times New Roman" w:eastAsia="Calibri" w:hAnsi="Times New Roman" w:cs="Times New Roman"/>
          <w:color w:val="000000" w:themeColor="text1"/>
          <w:spacing w:val="-4"/>
          <w:sz w:val="24"/>
          <w:szCs w:val="24"/>
        </w:rPr>
        <w:t>Komisja sporządza protokół odbioru końcowego robót. Podpisany protokół odbioru końcowego robót jest podstawą do dokonania końcowych rozliczeń Stron.</w:t>
      </w:r>
    </w:p>
    <w:p w14:paraId="732EF6D0" w14:textId="77777777" w:rsidR="00D3554F" w:rsidRPr="001C3F48" w:rsidRDefault="00D3554F" w:rsidP="007A5682">
      <w:pPr>
        <w:widowControl w:val="0"/>
        <w:numPr>
          <w:ilvl w:val="0"/>
          <w:numId w:val="28"/>
        </w:numPr>
        <w:tabs>
          <w:tab w:val="left" w:pos="400"/>
        </w:tabs>
        <w:suppressAutoHyphens/>
        <w:spacing w:before="120" w:after="120"/>
        <w:ind w:left="283" w:hanging="425"/>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W przypadku stwierdzenia w toku odbioru nieistotnych wad Przedmiotu umowy, Strony uzgadniają w treści protokołu termin i sposób usunięcia wad, w przypadku braku wyraźnego ustalenia odmiennego terminu w pisemnym protokole przez obie Strony, obowiązuje 10 – dniowy termin usunięcia wad. Jeżeli Wykonawca nie usunie wad w terminie lub w sposób ustalony w protokole odbioru końcowego, Zamawiający, po uprzednim powiadomieniu Wykonawcy, jest uprawniony do zlecenia usunięcia wad podmiotowi trzeciemu na koszt i ryzyko Wykonawcy bez upoważnienia Sądu.</w:t>
      </w:r>
    </w:p>
    <w:p w14:paraId="6BBF7BE7" w14:textId="77777777" w:rsidR="00D3554F" w:rsidRPr="001C3F48" w:rsidRDefault="00D3554F" w:rsidP="007A5682">
      <w:pPr>
        <w:widowControl w:val="0"/>
        <w:numPr>
          <w:ilvl w:val="0"/>
          <w:numId w:val="28"/>
        </w:numPr>
        <w:tabs>
          <w:tab w:val="left" w:pos="400"/>
        </w:tabs>
        <w:suppressAutoHyphens/>
        <w:spacing w:before="120" w:after="120"/>
        <w:ind w:left="283" w:hanging="425"/>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pacing w:val="-4"/>
          <w:sz w:val="24"/>
          <w:szCs w:val="24"/>
          <w:lang w:eastAsia="pl-PL"/>
        </w:rPr>
        <w:t xml:space="preserve">Za dzień faktycznego odbioru końcowego uznaje się dzień podpisania przez upoważnionych </w:t>
      </w:r>
      <w:r w:rsidRPr="001C3F48">
        <w:rPr>
          <w:rFonts w:ascii="Times New Roman" w:eastAsia="Times New Roman" w:hAnsi="Times New Roman" w:cs="Times New Roman"/>
          <w:color w:val="000000" w:themeColor="text1"/>
          <w:sz w:val="24"/>
          <w:szCs w:val="24"/>
          <w:lang w:eastAsia="pl-PL"/>
        </w:rPr>
        <w:t>przedstawicieli Stron umowy, protokołu odbioru końcowego robót.</w:t>
      </w:r>
    </w:p>
    <w:p w14:paraId="2C012DF4" w14:textId="645622C8" w:rsidR="00D3554F" w:rsidRPr="001C3F48" w:rsidRDefault="00D3554F" w:rsidP="00762747">
      <w:pPr>
        <w:suppressAutoHyphens/>
        <w:spacing w:before="240" w:after="0" w:line="240" w:lineRule="auto"/>
        <w:ind w:left="425" w:hanging="425"/>
        <w:jc w:val="center"/>
        <w:rPr>
          <w:rFonts w:ascii="Times New Roman" w:eastAsia="Times New Roman" w:hAnsi="Times New Roman" w:cs="Times New Roman"/>
          <w:b/>
          <w:color w:val="000000" w:themeColor="text1"/>
          <w:sz w:val="24"/>
          <w:szCs w:val="24"/>
        </w:rPr>
      </w:pPr>
      <w:r w:rsidRPr="001C3F48">
        <w:rPr>
          <w:rFonts w:ascii="Times New Roman" w:eastAsia="Times New Roman" w:hAnsi="Times New Roman" w:cs="Times New Roman"/>
          <w:b/>
          <w:color w:val="000000" w:themeColor="text1"/>
          <w:sz w:val="24"/>
          <w:szCs w:val="24"/>
        </w:rPr>
        <w:t xml:space="preserve">§ </w:t>
      </w:r>
      <w:r w:rsidR="008D5F3E">
        <w:rPr>
          <w:rFonts w:ascii="Times New Roman" w:eastAsia="Times New Roman" w:hAnsi="Times New Roman" w:cs="Times New Roman"/>
          <w:b/>
          <w:color w:val="000000" w:themeColor="text1"/>
          <w:sz w:val="24"/>
          <w:szCs w:val="24"/>
        </w:rPr>
        <w:t>7</w:t>
      </w:r>
    </w:p>
    <w:p w14:paraId="444CA5CF" w14:textId="2D2DEFA4" w:rsidR="00D3554F" w:rsidRPr="001C3F48" w:rsidRDefault="00D3554F" w:rsidP="00762747">
      <w:pPr>
        <w:spacing w:after="240" w:line="240" w:lineRule="auto"/>
        <w:jc w:val="center"/>
        <w:rPr>
          <w:rFonts w:ascii="Times New Roman" w:eastAsia="Arial Unicode MS" w:hAnsi="Times New Roman" w:cs="Times New Roman"/>
          <w:b/>
          <w:color w:val="000000" w:themeColor="text1"/>
          <w:kern w:val="1"/>
          <w:sz w:val="24"/>
          <w:szCs w:val="24"/>
          <w:lang w:eastAsia="hi-IN" w:bidi="hi-IN"/>
        </w:rPr>
      </w:pPr>
      <w:r w:rsidRPr="001C3F48">
        <w:rPr>
          <w:rFonts w:ascii="Times New Roman" w:eastAsia="Arial Unicode MS" w:hAnsi="Times New Roman" w:cs="Times New Roman"/>
          <w:b/>
          <w:color w:val="000000" w:themeColor="text1"/>
          <w:kern w:val="1"/>
          <w:sz w:val="24"/>
          <w:szCs w:val="24"/>
          <w:lang w:eastAsia="hi-IN" w:bidi="hi-IN"/>
        </w:rPr>
        <w:t>Wynagrodzenie Wykonawcy</w:t>
      </w:r>
    </w:p>
    <w:p w14:paraId="6BE062BB" w14:textId="469A2FED" w:rsidR="000A5074" w:rsidRPr="006A4C55" w:rsidRDefault="000A5074" w:rsidP="00384FFB">
      <w:pPr>
        <w:numPr>
          <w:ilvl w:val="0"/>
          <w:numId w:val="65"/>
        </w:numPr>
        <w:shd w:val="clear" w:color="auto" w:fill="FFFFFF"/>
        <w:tabs>
          <w:tab w:val="left" w:pos="284"/>
          <w:tab w:val="left" w:leader="dot" w:pos="9101"/>
        </w:tabs>
        <w:suppressAutoHyphens/>
        <w:spacing w:after="0"/>
        <w:ind w:left="283" w:hanging="425"/>
        <w:jc w:val="both"/>
        <w:rPr>
          <w:rFonts w:ascii="Times New Roman" w:hAnsi="Times New Roman" w:cs="Times New Roman"/>
          <w:bCs/>
          <w:spacing w:val="-4"/>
          <w:sz w:val="24"/>
          <w:szCs w:val="24"/>
        </w:rPr>
      </w:pPr>
      <w:r w:rsidRPr="006A4C55">
        <w:rPr>
          <w:rFonts w:ascii="Times New Roman" w:hAnsi="Times New Roman" w:cs="Times New Roman"/>
          <w:bCs/>
          <w:spacing w:val="-4"/>
          <w:sz w:val="24"/>
          <w:szCs w:val="24"/>
        </w:rPr>
        <w:t xml:space="preserve">Za wykonanie przedmiotu umowy Wykonawca otrzyma ryczałtowe wynagrodzenie </w:t>
      </w:r>
      <w:r w:rsidRPr="006A4C55">
        <w:rPr>
          <w:rFonts w:ascii="Times New Roman" w:hAnsi="Times New Roman" w:cs="Times New Roman"/>
          <w:bCs/>
          <w:spacing w:val="-4"/>
          <w:sz w:val="24"/>
          <w:szCs w:val="24"/>
        </w:rPr>
        <w:br/>
        <w:t xml:space="preserve">w wysokości: </w:t>
      </w:r>
      <w:r w:rsidR="006A4C55" w:rsidRPr="006A4C55">
        <w:rPr>
          <w:rFonts w:ascii="Times New Roman" w:hAnsi="Times New Roman" w:cs="Times New Roman"/>
          <w:bCs/>
          <w:spacing w:val="-4"/>
          <w:sz w:val="24"/>
          <w:szCs w:val="24"/>
        </w:rPr>
        <w:t>netto: …</w:t>
      </w:r>
      <w:r w:rsidRPr="006A4C55">
        <w:rPr>
          <w:rFonts w:ascii="Times New Roman" w:hAnsi="Times New Roman" w:cs="Times New Roman"/>
          <w:bCs/>
          <w:spacing w:val="-4"/>
          <w:sz w:val="24"/>
          <w:szCs w:val="24"/>
        </w:rPr>
        <w:t>……………</w:t>
      </w:r>
      <w:r w:rsidR="006A4C55" w:rsidRPr="006A4C55">
        <w:rPr>
          <w:rFonts w:ascii="Times New Roman" w:hAnsi="Times New Roman" w:cs="Times New Roman"/>
          <w:bCs/>
          <w:spacing w:val="-4"/>
          <w:sz w:val="24"/>
          <w:szCs w:val="24"/>
        </w:rPr>
        <w:t>……</w:t>
      </w:r>
      <w:r w:rsidRPr="006A4C55">
        <w:rPr>
          <w:rFonts w:ascii="Times New Roman" w:hAnsi="Times New Roman" w:cs="Times New Roman"/>
          <w:bCs/>
          <w:spacing w:val="-4"/>
          <w:sz w:val="24"/>
          <w:szCs w:val="24"/>
        </w:rPr>
        <w:t>. PLN, brutto: ………………</w:t>
      </w:r>
      <w:r w:rsidR="006A4C55" w:rsidRPr="006A4C55">
        <w:rPr>
          <w:rFonts w:ascii="Times New Roman" w:hAnsi="Times New Roman" w:cs="Times New Roman"/>
          <w:bCs/>
          <w:spacing w:val="-4"/>
          <w:sz w:val="24"/>
          <w:szCs w:val="24"/>
        </w:rPr>
        <w:t>……</w:t>
      </w:r>
      <w:r w:rsidRPr="006A4C55">
        <w:rPr>
          <w:rFonts w:ascii="Times New Roman" w:hAnsi="Times New Roman" w:cs="Times New Roman"/>
          <w:bCs/>
          <w:spacing w:val="-4"/>
          <w:sz w:val="24"/>
          <w:szCs w:val="24"/>
        </w:rPr>
        <w:t>. PLN (słownie: ………………………………………</w:t>
      </w:r>
      <w:r w:rsidR="006A4C55" w:rsidRPr="006A4C55">
        <w:rPr>
          <w:rFonts w:ascii="Times New Roman" w:hAnsi="Times New Roman" w:cs="Times New Roman"/>
          <w:bCs/>
          <w:spacing w:val="-4"/>
          <w:sz w:val="24"/>
          <w:szCs w:val="24"/>
        </w:rPr>
        <w:t>……</w:t>
      </w:r>
      <w:r w:rsidRPr="006A4C55">
        <w:rPr>
          <w:rFonts w:ascii="Times New Roman" w:hAnsi="Times New Roman" w:cs="Times New Roman"/>
          <w:bCs/>
          <w:spacing w:val="-4"/>
          <w:sz w:val="24"/>
          <w:szCs w:val="24"/>
        </w:rPr>
        <w:t>) W tym podatek VAT w stawce 23% w kwocie ………………………………… zł).</w:t>
      </w:r>
    </w:p>
    <w:p w14:paraId="1A3897BF" w14:textId="0B077F85" w:rsidR="000A5074" w:rsidRPr="001C3F48" w:rsidRDefault="000A5074" w:rsidP="00384FFB">
      <w:pPr>
        <w:numPr>
          <w:ilvl w:val="0"/>
          <w:numId w:val="65"/>
        </w:numPr>
        <w:tabs>
          <w:tab w:val="num" w:pos="567"/>
        </w:tabs>
        <w:spacing w:after="0"/>
        <w:ind w:left="283" w:hanging="425"/>
        <w:jc w:val="both"/>
        <w:textAlignment w:val="baseline"/>
        <w:rPr>
          <w:rFonts w:ascii="Times New Roman" w:hAnsi="Times New Roman" w:cs="Times New Roman"/>
          <w:sz w:val="24"/>
          <w:szCs w:val="24"/>
        </w:rPr>
      </w:pPr>
      <w:r w:rsidRPr="006A4C55">
        <w:rPr>
          <w:rFonts w:ascii="Times New Roman" w:hAnsi="Times New Roman" w:cs="Times New Roman"/>
          <w:bCs/>
          <w:color w:val="000000"/>
          <w:spacing w:val="1"/>
          <w:sz w:val="24"/>
          <w:szCs w:val="24"/>
        </w:rPr>
        <w:t xml:space="preserve">Wynagrodzenie określone w ust. 1 uwzględnia wszelkie koszty niezbędne </w:t>
      </w:r>
      <w:r w:rsidR="006A4C55">
        <w:rPr>
          <w:rFonts w:ascii="Times New Roman" w:hAnsi="Times New Roman" w:cs="Times New Roman"/>
          <w:bCs/>
          <w:color w:val="000000"/>
          <w:spacing w:val="1"/>
          <w:sz w:val="24"/>
          <w:szCs w:val="24"/>
        </w:rPr>
        <w:br/>
      </w:r>
      <w:r w:rsidRPr="006A4C55">
        <w:rPr>
          <w:rFonts w:ascii="Times New Roman" w:hAnsi="Times New Roman" w:cs="Times New Roman"/>
          <w:bCs/>
          <w:color w:val="000000"/>
          <w:spacing w:val="1"/>
          <w:sz w:val="24"/>
          <w:szCs w:val="24"/>
        </w:rPr>
        <w:t>dla</w:t>
      </w:r>
      <w:r w:rsidRPr="001C3F48">
        <w:rPr>
          <w:rFonts w:ascii="Times New Roman" w:hAnsi="Times New Roman" w:cs="Times New Roman"/>
          <w:color w:val="000000"/>
          <w:spacing w:val="1"/>
          <w:sz w:val="24"/>
          <w:szCs w:val="24"/>
        </w:rPr>
        <w:t xml:space="preserve"> </w:t>
      </w:r>
      <w:r w:rsidRPr="001C3F48">
        <w:rPr>
          <w:rFonts w:ascii="Times New Roman" w:hAnsi="Times New Roman" w:cs="Times New Roman"/>
          <w:color w:val="000000"/>
          <w:spacing w:val="-1"/>
          <w:sz w:val="24"/>
          <w:szCs w:val="24"/>
        </w:rPr>
        <w:t>prawidłowej realizacji przedmiotu niniejszej umowy. Niedoszacowanie, pominięcie oraz brak rozpoznania zakresu przedmiotu zamówienia nie może być podstawą do żądania zmiany wynagrodzenia ryczałtowego określonego w ust. 1.</w:t>
      </w:r>
    </w:p>
    <w:p w14:paraId="08223EF3" w14:textId="77777777" w:rsidR="000A5074" w:rsidRPr="001C3F48" w:rsidRDefault="000A5074" w:rsidP="00384FFB">
      <w:pPr>
        <w:numPr>
          <w:ilvl w:val="0"/>
          <w:numId w:val="65"/>
        </w:numPr>
        <w:spacing w:after="0"/>
        <w:ind w:left="283" w:hanging="425"/>
        <w:jc w:val="both"/>
        <w:textAlignment w:val="baseline"/>
        <w:rPr>
          <w:rFonts w:ascii="Times New Roman" w:hAnsi="Times New Roman" w:cs="Times New Roman"/>
          <w:sz w:val="24"/>
          <w:szCs w:val="24"/>
        </w:rPr>
      </w:pPr>
      <w:r w:rsidRPr="001C3F48">
        <w:rPr>
          <w:rFonts w:ascii="Times New Roman" w:hAnsi="Times New Roman" w:cs="Times New Roman"/>
          <w:sz w:val="24"/>
          <w:szCs w:val="24"/>
        </w:rPr>
        <w:t xml:space="preserve">Rozliczenie z tytułu wykonania przedmiotu umowy nastąpi na podstawie trzech faktur częściowych i faktury końcowej. </w:t>
      </w:r>
    </w:p>
    <w:p w14:paraId="24D5AB79" w14:textId="57813137" w:rsidR="000A5074" w:rsidRPr="001C3F48" w:rsidRDefault="000A5074" w:rsidP="00384FFB">
      <w:pPr>
        <w:numPr>
          <w:ilvl w:val="0"/>
          <w:numId w:val="65"/>
        </w:numPr>
        <w:tabs>
          <w:tab w:val="num" w:pos="567"/>
        </w:tabs>
        <w:spacing w:after="0"/>
        <w:ind w:left="283" w:hanging="425"/>
        <w:jc w:val="both"/>
        <w:textAlignment w:val="baseline"/>
        <w:rPr>
          <w:rFonts w:ascii="Times New Roman" w:hAnsi="Times New Roman" w:cs="Times New Roman"/>
          <w:sz w:val="24"/>
          <w:szCs w:val="24"/>
        </w:rPr>
      </w:pPr>
      <w:r w:rsidRPr="001C3F48">
        <w:rPr>
          <w:rFonts w:ascii="Times New Roman" w:hAnsi="Times New Roman" w:cs="Times New Roman"/>
          <w:sz w:val="24"/>
          <w:szCs w:val="24"/>
        </w:rPr>
        <w:t xml:space="preserve">Rozliczenie za wykonane roboty będzie następowało fakturami częściowymi po zrealizowaniu każdego z </w:t>
      </w:r>
      <w:r w:rsidR="006A4C55" w:rsidRPr="001C3F48">
        <w:rPr>
          <w:rFonts w:ascii="Times New Roman" w:hAnsi="Times New Roman" w:cs="Times New Roman"/>
          <w:sz w:val="24"/>
          <w:szCs w:val="24"/>
        </w:rPr>
        <w:t>etapów,</w:t>
      </w:r>
      <w:r w:rsidRPr="001C3F48">
        <w:rPr>
          <w:rFonts w:ascii="Times New Roman" w:hAnsi="Times New Roman" w:cs="Times New Roman"/>
          <w:sz w:val="24"/>
          <w:szCs w:val="24"/>
        </w:rPr>
        <w:t xml:space="preserve"> o których mowa w </w:t>
      </w:r>
      <w:r w:rsidRPr="00835D43">
        <w:rPr>
          <w:rFonts w:ascii="Times New Roman" w:hAnsi="Times New Roman" w:cs="Times New Roman"/>
          <w:sz w:val="24"/>
          <w:szCs w:val="24"/>
        </w:rPr>
        <w:t>§</w:t>
      </w:r>
      <w:r w:rsidR="00835D43" w:rsidRPr="00384FFB">
        <w:rPr>
          <w:rFonts w:ascii="Times New Roman" w:hAnsi="Times New Roman" w:cs="Times New Roman"/>
          <w:sz w:val="24"/>
          <w:szCs w:val="24"/>
        </w:rPr>
        <w:t>5</w:t>
      </w:r>
      <w:r w:rsidRPr="00835D43">
        <w:rPr>
          <w:rFonts w:ascii="Times New Roman" w:hAnsi="Times New Roman" w:cs="Times New Roman"/>
          <w:sz w:val="24"/>
          <w:szCs w:val="24"/>
        </w:rPr>
        <w:t xml:space="preserve"> ust. 4.</w:t>
      </w:r>
      <w:r w:rsidRPr="001C3F48">
        <w:rPr>
          <w:rFonts w:ascii="Times New Roman" w:hAnsi="Times New Roman" w:cs="Times New Roman"/>
          <w:sz w:val="24"/>
          <w:szCs w:val="24"/>
        </w:rPr>
        <w:t xml:space="preserve"> Potwierdzeniem zrealizowania każdego z etapów, są protokoły odbioru częściowego potwierdzone przez Inspektora nadzoru oraz Zamawiającego wraz z dokumentacją, która</w:t>
      </w:r>
      <w:r w:rsidR="006A4C55">
        <w:rPr>
          <w:rFonts w:ascii="Times New Roman" w:hAnsi="Times New Roman" w:cs="Times New Roman"/>
          <w:sz w:val="24"/>
          <w:szCs w:val="24"/>
        </w:rPr>
        <w:t xml:space="preserve"> </w:t>
      </w:r>
      <w:r w:rsidR="006A4C55" w:rsidRPr="001C3F48">
        <w:rPr>
          <w:rFonts w:ascii="Times New Roman" w:hAnsi="Times New Roman" w:cs="Times New Roman"/>
          <w:sz w:val="24"/>
          <w:szCs w:val="24"/>
        </w:rPr>
        <w:t>została określona</w:t>
      </w:r>
      <w:r w:rsidRPr="001C3F48">
        <w:rPr>
          <w:rFonts w:ascii="Times New Roman" w:hAnsi="Times New Roman" w:cs="Times New Roman"/>
          <w:sz w:val="24"/>
          <w:szCs w:val="24"/>
        </w:rPr>
        <w:t xml:space="preserve"> w SST. </w:t>
      </w:r>
    </w:p>
    <w:p w14:paraId="34200777" w14:textId="77777777" w:rsidR="000A5074" w:rsidRPr="001C3F48" w:rsidRDefault="000A5074" w:rsidP="00384FFB">
      <w:pPr>
        <w:numPr>
          <w:ilvl w:val="0"/>
          <w:numId w:val="65"/>
        </w:numPr>
        <w:tabs>
          <w:tab w:val="num" w:pos="567"/>
        </w:tabs>
        <w:spacing w:after="0"/>
        <w:ind w:left="283" w:hanging="425"/>
        <w:jc w:val="both"/>
        <w:textAlignment w:val="baseline"/>
        <w:rPr>
          <w:rFonts w:ascii="Times New Roman" w:hAnsi="Times New Roman" w:cs="Times New Roman"/>
          <w:sz w:val="24"/>
          <w:szCs w:val="24"/>
        </w:rPr>
      </w:pPr>
      <w:r w:rsidRPr="001C3F48">
        <w:rPr>
          <w:rFonts w:ascii="Times New Roman" w:hAnsi="Times New Roman" w:cs="Times New Roman"/>
          <w:sz w:val="24"/>
          <w:szCs w:val="24"/>
        </w:rPr>
        <w:t>Przy zachowaniu sposobu rozliczeń, o którym mowa w ust. 4, wynagrodzenie Wykonawcy płatne będzie w czterech transzach:</w:t>
      </w:r>
    </w:p>
    <w:p w14:paraId="306A274B" w14:textId="77777777" w:rsidR="006A4C55" w:rsidRDefault="000A5074" w:rsidP="006A4C55">
      <w:pPr>
        <w:pStyle w:val="Akapitzlist"/>
        <w:numPr>
          <w:ilvl w:val="2"/>
          <w:numId w:val="65"/>
        </w:numPr>
        <w:spacing w:after="0"/>
        <w:jc w:val="both"/>
        <w:textAlignment w:val="baseline"/>
        <w:rPr>
          <w:rFonts w:ascii="Times New Roman" w:hAnsi="Times New Roman" w:cs="Times New Roman"/>
          <w:b/>
          <w:sz w:val="24"/>
          <w:szCs w:val="24"/>
        </w:rPr>
      </w:pPr>
      <w:r w:rsidRPr="001C3F48">
        <w:rPr>
          <w:rFonts w:ascii="Times New Roman" w:hAnsi="Times New Roman" w:cs="Times New Roman"/>
          <w:b/>
          <w:sz w:val="24"/>
          <w:szCs w:val="24"/>
        </w:rPr>
        <w:lastRenderedPageBreak/>
        <w:t xml:space="preserve">po wykonaniu etapu I, o którym mowa w § 5 ust. 4 pkt 1 – </w:t>
      </w:r>
    </w:p>
    <w:p w14:paraId="4BCB3726" w14:textId="5072102A" w:rsidR="000A5074" w:rsidRPr="001C3F48" w:rsidRDefault="000A5074" w:rsidP="006A4C55">
      <w:pPr>
        <w:pStyle w:val="Akapitzlist"/>
        <w:spacing w:after="0"/>
        <w:ind w:left="2160"/>
        <w:jc w:val="both"/>
        <w:textAlignment w:val="baseline"/>
        <w:rPr>
          <w:rFonts w:ascii="Times New Roman" w:hAnsi="Times New Roman" w:cs="Times New Roman"/>
          <w:b/>
          <w:sz w:val="24"/>
          <w:szCs w:val="24"/>
        </w:rPr>
      </w:pPr>
      <w:r w:rsidRPr="001C3F48">
        <w:rPr>
          <w:rFonts w:ascii="Times New Roman" w:hAnsi="Times New Roman" w:cs="Times New Roman"/>
          <w:b/>
          <w:sz w:val="24"/>
          <w:szCs w:val="24"/>
        </w:rPr>
        <w:t xml:space="preserve">w wysokości 30% </w:t>
      </w:r>
      <w:r w:rsidR="006A4C55" w:rsidRPr="001C3F48">
        <w:rPr>
          <w:rFonts w:ascii="Times New Roman" w:hAnsi="Times New Roman" w:cs="Times New Roman"/>
          <w:b/>
          <w:sz w:val="24"/>
          <w:szCs w:val="24"/>
        </w:rPr>
        <w:t>wynagrodzenia,</w:t>
      </w:r>
      <w:r w:rsidRPr="001C3F48">
        <w:rPr>
          <w:rFonts w:ascii="Times New Roman" w:hAnsi="Times New Roman" w:cs="Times New Roman"/>
          <w:b/>
          <w:sz w:val="24"/>
          <w:szCs w:val="24"/>
        </w:rPr>
        <w:t xml:space="preserve"> o którym mowa w pkt. 1;</w:t>
      </w:r>
    </w:p>
    <w:p w14:paraId="4E0F7B41" w14:textId="60E37E1A" w:rsidR="000A5074" w:rsidRPr="001C3F48" w:rsidRDefault="000A5074" w:rsidP="006A4C55">
      <w:pPr>
        <w:pStyle w:val="Akapitzlist"/>
        <w:numPr>
          <w:ilvl w:val="2"/>
          <w:numId w:val="65"/>
        </w:numPr>
        <w:spacing w:after="0"/>
        <w:jc w:val="both"/>
        <w:textAlignment w:val="baseline"/>
        <w:rPr>
          <w:rFonts w:ascii="Times New Roman" w:hAnsi="Times New Roman" w:cs="Times New Roman"/>
          <w:b/>
          <w:sz w:val="24"/>
          <w:szCs w:val="24"/>
        </w:rPr>
      </w:pPr>
      <w:r w:rsidRPr="001C3F48">
        <w:rPr>
          <w:rFonts w:ascii="Times New Roman" w:hAnsi="Times New Roman" w:cs="Times New Roman"/>
          <w:b/>
          <w:sz w:val="24"/>
          <w:szCs w:val="24"/>
        </w:rPr>
        <w:t xml:space="preserve">po wykonaniu etapu II, o którym mowa w § 5 ust. 4 pkt 2 </w:t>
      </w:r>
      <w:r w:rsidRPr="001C3F48">
        <w:rPr>
          <w:rFonts w:ascii="Times New Roman" w:hAnsi="Times New Roman" w:cs="Times New Roman"/>
          <w:b/>
          <w:sz w:val="24"/>
          <w:szCs w:val="24"/>
        </w:rPr>
        <w:br/>
        <w:t xml:space="preserve">– w wysokości 30% </w:t>
      </w:r>
      <w:r w:rsidR="006A4C55" w:rsidRPr="001C3F48">
        <w:rPr>
          <w:rFonts w:ascii="Times New Roman" w:hAnsi="Times New Roman" w:cs="Times New Roman"/>
          <w:b/>
          <w:sz w:val="24"/>
          <w:szCs w:val="24"/>
        </w:rPr>
        <w:t>wynagrodzenia,</w:t>
      </w:r>
      <w:r w:rsidRPr="001C3F48">
        <w:rPr>
          <w:rFonts w:ascii="Times New Roman" w:hAnsi="Times New Roman" w:cs="Times New Roman"/>
          <w:b/>
          <w:sz w:val="24"/>
          <w:szCs w:val="24"/>
        </w:rPr>
        <w:t xml:space="preserve"> o którym mowa w pkt. 1;</w:t>
      </w:r>
    </w:p>
    <w:p w14:paraId="42F84D45" w14:textId="51606D1D" w:rsidR="000A5074" w:rsidRPr="001C3F48" w:rsidRDefault="000A5074" w:rsidP="006A4C55">
      <w:pPr>
        <w:pStyle w:val="Akapitzlist"/>
        <w:numPr>
          <w:ilvl w:val="2"/>
          <w:numId w:val="65"/>
        </w:numPr>
        <w:spacing w:after="0"/>
        <w:jc w:val="both"/>
        <w:textAlignment w:val="baseline"/>
        <w:rPr>
          <w:rFonts w:ascii="Times New Roman" w:hAnsi="Times New Roman" w:cs="Times New Roman"/>
          <w:b/>
          <w:sz w:val="24"/>
          <w:szCs w:val="24"/>
        </w:rPr>
      </w:pPr>
      <w:r w:rsidRPr="001C3F48">
        <w:rPr>
          <w:rFonts w:ascii="Times New Roman" w:hAnsi="Times New Roman" w:cs="Times New Roman"/>
          <w:b/>
          <w:sz w:val="24"/>
          <w:szCs w:val="24"/>
        </w:rPr>
        <w:t xml:space="preserve">po wykonaniu etapu III, o którym mowa w § 5 ust. 4 pkt 3 </w:t>
      </w:r>
      <w:r w:rsidRPr="001C3F48">
        <w:rPr>
          <w:rFonts w:ascii="Times New Roman" w:hAnsi="Times New Roman" w:cs="Times New Roman"/>
          <w:b/>
          <w:sz w:val="24"/>
          <w:szCs w:val="24"/>
        </w:rPr>
        <w:br/>
        <w:t xml:space="preserve">– w wysokości 30% </w:t>
      </w:r>
      <w:r w:rsidR="006A4C55" w:rsidRPr="001C3F48">
        <w:rPr>
          <w:rFonts w:ascii="Times New Roman" w:hAnsi="Times New Roman" w:cs="Times New Roman"/>
          <w:b/>
          <w:sz w:val="24"/>
          <w:szCs w:val="24"/>
        </w:rPr>
        <w:t>wynagrodzenia,</w:t>
      </w:r>
      <w:r w:rsidRPr="001C3F48">
        <w:rPr>
          <w:rFonts w:ascii="Times New Roman" w:hAnsi="Times New Roman" w:cs="Times New Roman"/>
          <w:b/>
          <w:sz w:val="24"/>
          <w:szCs w:val="24"/>
        </w:rPr>
        <w:t xml:space="preserve"> o którym mowa w pkt. 1. </w:t>
      </w:r>
    </w:p>
    <w:p w14:paraId="4AB9360B" w14:textId="00B3A6FA" w:rsidR="000A5074" w:rsidRPr="001C3F48" w:rsidRDefault="000A5074" w:rsidP="006A4C55">
      <w:pPr>
        <w:pStyle w:val="Akapitzlist"/>
        <w:numPr>
          <w:ilvl w:val="2"/>
          <w:numId w:val="65"/>
        </w:numPr>
        <w:spacing w:after="0"/>
        <w:jc w:val="both"/>
        <w:textAlignment w:val="baseline"/>
        <w:rPr>
          <w:rFonts w:ascii="Times New Roman" w:hAnsi="Times New Roman" w:cs="Times New Roman"/>
          <w:b/>
          <w:sz w:val="24"/>
          <w:szCs w:val="24"/>
        </w:rPr>
      </w:pPr>
      <w:r w:rsidRPr="001C3F48">
        <w:rPr>
          <w:rFonts w:ascii="Times New Roman" w:hAnsi="Times New Roman" w:cs="Times New Roman"/>
          <w:b/>
          <w:sz w:val="24"/>
          <w:szCs w:val="24"/>
        </w:rPr>
        <w:t xml:space="preserve">po wykonaniu etapu IV, o którym mowa w § 5 ust. 4 pkt 4 </w:t>
      </w:r>
      <w:r w:rsidRPr="001C3F48">
        <w:rPr>
          <w:rFonts w:ascii="Times New Roman" w:hAnsi="Times New Roman" w:cs="Times New Roman"/>
          <w:b/>
          <w:sz w:val="24"/>
          <w:szCs w:val="24"/>
        </w:rPr>
        <w:br/>
        <w:t xml:space="preserve">– w wysokości 20% </w:t>
      </w:r>
      <w:r w:rsidR="006A4C55" w:rsidRPr="001C3F48">
        <w:rPr>
          <w:rFonts w:ascii="Times New Roman" w:hAnsi="Times New Roman" w:cs="Times New Roman"/>
          <w:b/>
          <w:sz w:val="24"/>
          <w:szCs w:val="24"/>
        </w:rPr>
        <w:t>wynagrodzenia,</w:t>
      </w:r>
      <w:r w:rsidRPr="001C3F48">
        <w:rPr>
          <w:rFonts w:ascii="Times New Roman" w:hAnsi="Times New Roman" w:cs="Times New Roman"/>
          <w:b/>
          <w:sz w:val="24"/>
          <w:szCs w:val="24"/>
        </w:rPr>
        <w:t xml:space="preserve"> o którym mowa w pkt. 1. </w:t>
      </w:r>
    </w:p>
    <w:p w14:paraId="3E5B2601" w14:textId="77777777" w:rsidR="000A5074" w:rsidRPr="001C3F48" w:rsidRDefault="000A5074" w:rsidP="006A4C55">
      <w:pPr>
        <w:numPr>
          <w:ilvl w:val="0"/>
          <w:numId w:val="65"/>
        </w:numPr>
        <w:spacing w:after="0"/>
        <w:jc w:val="both"/>
        <w:textAlignment w:val="baseline"/>
        <w:rPr>
          <w:rFonts w:ascii="Times New Roman" w:hAnsi="Times New Roman" w:cs="Times New Roman"/>
          <w:sz w:val="24"/>
          <w:szCs w:val="24"/>
        </w:rPr>
      </w:pPr>
      <w:r w:rsidRPr="001C3F48">
        <w:rPr>
          <w:rFonts w:ascii="Times New Roman" w:hAnsi="Times New Roman" w:cs="Times New Roman"/>
          <w:sz w:val="24"/>
          <w:szCs w:val="24"/>
        </w:rPr>
        <w:t>Rozliczenie końcowe za wykonanie przedmiotu umowy nastąpi na podstawie końcowej   faktury VAT, która zostanie wystawiona na podstawie protokołu odbioru końcowego oraz dołączonego pisemnego oświadczenia Wykonawcy, że suma ogólna rozliczenia ostatecznego zawiera całe i ostateczne uregulowanie wszelkich należności pieniężnych na dobro Wykonawcy na mocy Umowy lub w związku z nią. Powyższe dokumenty będą załączone do faktury VAT.</w:t>
      </w:r>
    </w:p>
    <w:p w14:paraId="49CDBE51" w14:textId="77777777" w:rsidR="000A5074" w:rsidRPr="001C3F48" w:rsidRDefault="000A5074" w:rsidP="006A4C55">
      <w:pPr>
        <w:pStyle w:val="Tekstpodstawowy"/>
        <w:numPr>
          <w:ilvl w:val="0"/>
          <w:numId w:val="65"/>
        </w:numPr>
        <w:spacing w:after="0" w:line="276" w:lineRule="auto"/>
        <w:jc w:val="both"/>
        <w:rPr>
          <w:szCs w:val="24"/>
        </w:rPr>
      </w:pPr>
      <w:r w:rsidRPr="001C3F48">
        <w:rPr>
          <w:szCs w:val="24"/>
        </w:rPr>
        <w:t>Na fakturze VAT należy umieścić następujące dane:</w:t>
      </w:r>
    </w:p>
    <w:p w14:paraId="750B0DFA" w14:textId="77777777" w:rsidR="000A5074" w:rsidRPr="001C3F48" w:rsidRDefault="000A5074" w:rsidP="006A4C55">
      <w:pPr>
        <w:ind w:left="567"/>
        <w:jc w:val="both"/>
        <w:rPr>
          <w:rFonts w:ascii="Times New Roman" w:hAnsi="Times New Roman" w:cs="Times New Roman"/>
          <w:i/>
          <w:iCs/>
          <w:sz w:val="24"/>
          <w:szCs w:val="24"/>
          <w:u w:val="single"/>
        </w:rPr>
      </w:pPr>
      <w:r w:rsidRPr="001C3F48">
        <w:rPr>
          <w:rFonts w:ascii="Times New Roman" w:hAnsi="Times New Roman" w:cs="Times New Roman"/>
          <w:i/>
          <w:iCs/>
          <w:sz w:val="24"/>
          <w:szCs w:val="24"/>
          <w:u w:val="single"/>
        </w:rPr>
        <w:t>Nabywca:</w:t>
      </w:r>
    </w:p>
    <w:p w14:paraId="442426E2" w14:textId="77777777" w:rsidR="000A5074" w:rsidRPr="001C3F48" w:rsidRDefault="000A5074" w:rsidP="006A4C55">
      <w:pPr>
        <w:ind w:left="567"/>
        <w:jc w:val="both"/>
        <w:rPr>
          <w:rFonts w:ascii="Times New Roman" w:hAnsi="Times New Roman" w:cs="Times New Roman"/>
          <w:i/>
          <w:iCs/>
          <w:sz w:val="24"/>
          <w:szCs w:val="24"/>
        </w:rPr>
      </w:pPr>
      <w:r w:rsidRPr="001C3F48">
        <w:rPr>
          <w:rFonts w:ascii="Times New Roman" w:hAnsi="Times New Roman" w:cs="Times New Roman"/>
          <w:i/>
          <w:iCs/>
          <w:sz w:val="24"/>
          <w:szCs w:val="24"/>
        </w:rPr>
        <w:t xml:space="preserve">Gmina – miasto Grudziądz </w:t>
      </w:r>
    </w:p>
    <w:p w14:paraId="39F477B4" w14:textId="77777777" w:rsidR="000A5074" w:rsidRPr="001C3F48" w:rsidRDefault="000A5074" w:rsidP="006A4C55">
      <w:pPr>
        <w:ind w:left="567"/>
        <w:jc w:val="both"/>
        <w:rPr>
          <w:rFonts w:ascii="Times New Roman" w:hAnsi="Times New Roman" w:cs="Times New Roman"/>
          <w:i/>
          <w:iCs/>
          <w:sz w:val="24"/>
          <w:szCs w:val="24"/>
        </w:rPr>
      </w:pPr>
      <w:r w:rsidRPr="001C3F48">
        <w:rPr>
          <w:rFonts w:ascii="Times New Roman" w:hAnsi="Times New Roman" w:cs="Times New Roman"/>
          <w:i/>
          <w:iCs/>
          <w:sz w:val="24"/>
          <w:szCs w:val="24"/>
        </w:rPr>
        <w:t xml:space="preserve">ul. Ratuszowa 1 </w:t>
      </w:r>
    </w:p>
    <w:p w14:paraId="72A118CB" w14:textId="77777777" w:rsidR="000A5074" w:rsidRPr="001C3F48" w:rsidRDefault="000A5074" w:rsidP="006A4C55">
      <w:pPr>
        <w:ind w:left="567"/>
        <w:jc w:val="both"/>
        <w:rPr>
          <w:rFonts w:ascii="Times New Roman" w:hAnsi="Times New Roman" w:cs="Times New Roman"/>
          <w:i/>
          <w:iCs/>
          <w:sz w:val="24"/>
          <w:szCs w:val="24"/>
        </w:rPr>
      </w:pPr>
      <w:r w:rsidRPr="001C3F48">
        <w:rPr>
          <w:rFonts w:ascii="Times New Roman" w:hAnsi="Times New Roman" w:cs="Times New Roman"/>
          <w:i/>
          <w:iCs/>
          <w:sz w:val="24"/>
          <w:szCs w:val="24"/>
        </w:rPr>
        <w:t>86 – 300 Grudziądz</w:t>
      </w:r>
    </w:p>
    <w:p w14:paraId="29410CDF" w14:textId="77777777" w:rsidR="000A5074" w:rsidRPr="001C3F48" w:rsidRDefault="000A5074" w:rsidP="006A4C55">
      <w:pPr>
        <w:ind w:left="567"/>
        <w:jc w:val="both"/>
        <w:rPr>
          <w:rFonts w:ascii="Times New Roman" w:hAnsi="Times New Roman" w:cs="Times New Roman"/>
          <w:i/>
          <w:iCs/>
          <w:sz w:val="24"/>
          <w:szCs w:val="24"/>
        </w:rPr>
      </w:pPr>
      <w:r w:rsidRPr="001C3F48">
        <w:rPr>
          <w:rFonts w:ascii="Times New Roman" w:hAnsi="Times New Roman" w:cs="Times New Roman"/>
          <w:i/>
          <w:iCs/>
          <w:sz w:val="24"/>
          <w:szCs w:val="24"/>
        </w:rPr>
        <w:t xml:space="preserve">NIP 876 – 24 – 26 – 842  </w:t>
      </w:r>
    </w:p>
    <w:p w14:paraId="3F979ADB" w14:textId="77777777" w:rsidR="000A5074" w:rsidRPr="001C3F48" w:rsidRDefault="000A5074" w:rsidP="006A4C55">
      <w:pPr>
        <w:ind w:left="567"/>
        <w:jc w:val="both"/>
        <w:rPr>
          <w:rFonts w:ascii="Times New Roman" w:hAnsi="Times New Roman" w:cs="Times New Roman"/>
          <w:i/>
          <w:iCs/>
          <w:sz w:val="24"/>
          <w:szCs w:val="24"/>
          <w:u w:val="single"/>
        </w:rPr>
      </w:pPr>
      <w:r w:rsidRPr="001C3F48">
        <w:rPr>
          <w:rFonts w:ascii="Times New Roman" w:hAnsi="Times New Roman" w:cs="Times New Roman"/>
          <w:i/>
          <w:iCs/>
          <w:sz w:val="24"/>
          <w:szCs w:val="24"/>
          <w:u w:val="single"/>
        </w:rPr>
        <w:t>Odbiorca:</w:t>
      </w:r>
    </w:p>
    <w:p w14:paraId="361CA737" w14:textId="63AB3A0A" w:rsidR="000A5074" w:rsidRPr="001C3F48" w:rsidRDefault="000A5074" w:rsidP="006A4C55">
      <w:pPr>
        <w:ind w:left="567"/>
        <w:jc w:val="both"/>
        <w:rPr>
          <w:rFonts w:ascii="Times New Roman" w:hAnsi="Times New Roman" w:cs="Times New Roman"/>
          <w:i/>
          <w:iCs/>
          <w:sz w:val="24"/>
          <w:szCs w:val="24"/>
        </w:rPr>
      </w:pPr>
      <w:r w:rsidRPr="001C3F48">
        <w:rPr>
          <w:rFonts w:ascii="Times New Roman" w:hAnsi="Times New Roman" w:cs="Times New Roman"/>
          <w:i/>
          <w:iCs/>
          <w:sz w:val="24"/>
          <w:szCs w:val="24"/>
        </w:rPr>
        <w:t>Zarząd Inwestycji Miejskich w Grudziądzu</w:t>
      </w:r>
    </w:p>
    <w:p w14:paraId="0447B2CA" w14:textId="347D3956" w:rsidR="000A5074" w:rsidRPr="001C3F48" w:rsidRDefault="000A5074" w:rsidP="006A4C55">
      <w:pPr>
        <w:ind w:left="567"/>
        <w:jc w:val="both"/>
        <w:rPr>
          <w:rFonts w:ascii="Times New Roman" w:hAnsi="Times New Roman" w:cs="Times New Roman"/>
          <w:i/>
          <w:iCs/>
          <w:sz w:val="24"/>
          <w:szCs w:val="24"/>
        </w:rPr>
      </w:pPr>
      <w:r w:rsidRPr="001C3F48">
        <w:rPr>
          <w:rFonts w:ascii="Times New Roman" w:hAnsi="Times New Roman" w:cs="Times New Roman"/>
          <w:i/>
          <w:iCs/>
          <w:sz w:val="24"/>
          <w:szCs w:val="24"/>
        </w:rPr>
        <w:t>ul. Ludwika Waryńskiego 34</w:t>
      </w:r>
      <w:r w:rsidR="00A36A09">
        <w:rPr>
          <w:rFonts w:ascii="Times New Roman" w:hAnsi="Times New Roman" w:cs="Times New Roman"/>
          <w:i/>
          <w:iCs/>
          <w:sz w:val="24"/>
          <w:szCs w:val="24"/>
        </w:rPr>
        <w:t>D</w:t>
      </w:r>
    </w:p>
    <w:p w14:paraId="4DA29FA3" w14:textId="77777777" w:rsidR="000A5074" w:rsidRPr="001C3F48" w:rsidRDefault="000A5074" w:rsidP="006A4C55">
      <w:pPr>
        <w:ind w:left="567"/>
        <w:jc w:val="both"/>
        <w:rPr>
          <w:rFonts w:ascii="Times New Roman" w:hAnsi="Times New Roman" w:cs="Times New Roman"/>
          <w:i/>
          <w:iCs/>
          <w:sz w:val="24"/>
          <w:szCs w:val="24"/>
        </w:rPr>
      </w:pPr>
      <w:r w:rsidRPr="001C3F48">
        <w:rPr>
          <w:rFonts w:ascii="Times New Roman" w:hAnsi="Times New Roman" w:cs="Times New Roman"/>
          <w:i/>
          <w:iCs/>
          <w:sz w:val="24"/>
          <w:szCs w:val="24"/>
        </w:rPr>
        <w:t>86 – 300 Grudziądz</w:t>
      </w:r>
    </w:p>
    <w:p w14:paraId="72D30927" w14:textId="21C4FDC3" w:rsidR="000A5074" w:rsidRPr="001C3F48" w:rsidRDefault="000A5074" w:rsidP="006A4C55">
      <w:pPr>
        <w:pStyle w:val="Style7"/>
        <w:widowControl/>
        <w:spacing w:line="276" w:lineRule="auto"/>
        <w:ind w:left="567" w:firstLine="0"/>
        <w:textAlignment w:val="baseline"/>
        <w:rPr>
          <w:b/>
          <w:bCs/>
          <w:i/>
          <w:iCs/>
        </w:rPr>
      </w:pPr>
      <w:r w:rsidRPr="001C3F48">
        <w:rPr>
          <w:i/>
          <w:iCs/>
        </w:rPr>
        <w:t>NIP 876 – 252 – 03 – 05</w:t>
      </w:r>
      <w:r w:rsidRPr="001C3F48">
        <w:rPr>
          <w:b/>
          <w:bCs/>
          <w:i/>
          <w:iCs/>
        </w:rPr>
        <w:t>.</w:t>
      </w:r>
    </w:p>
    <w:p w14:paraId="25130E50" w14:textId="77777777" w:rsidR="000A5074" w:rsidRPr="001C3F48" w:rsidRDefault="000A5074" w:rsidP="006A4C55">
      <w:pPr>
        <w:pStyle w:val="Style7"/>
        <w:widowControl/>
        <w:numPr>
          <w:ilvl w:val="0"/>
          <w:numId w:val="65"/>
        </w:numPr>
        <w:spacing w:line="276" w:lineRule="auto"/>
        <w:ind w:hanging="850"/>
        <w:rPr>
          <w:rStyle w:val="FontStyle14"/>
          <w:sz w:val="24"/>
          <w:szCs w:val="24"/>
        </w:rPr>
      </w:pPr>
      <w:r w:rsidRPr="001C3F48">
        <w:rPr>
          <w:rStyle w:val="FontStyle14"/>
          <w:sz w:val="24"/>
          <w:szCs w:val="24"/>
        </w:rPr>
        <w:t xml:space="preserve">Wynagrodzenie za wykonanie przedmiotu umowy zostanie zapłacone Wykonawcy </w:t>
      </w:r>
      <w:r w:rsidRPr="001C3F48">
        <w:rPr>
          <w:rStyle w:val="FontStyle14"/>
          <w:sz w:val="24"/>
          <w:szCs w:val="24"/>
        </w:rPr>
        <w:br/>
        <w:t>w terminie 30 dni od daty dostarczenia do Zamawiającego prawidłowo wystawionej faktury częściowej lub faktury końcowej</w:t>
      </w:r>
      <w:r w:rsidRPr="001C3F48">
        <w:rPr>
          <w:rStyle w:val="FontStyle14"/>
          <w:b/>
          <w:bCs/>
          <w:sz w:val="24"/>
          <w:szCs w:val="24"/>
        </w:rPr>
        <w:t xml:space="preserve">.  </w:t>
      </w:r>
      <w:r w:rsidRPr="001C3F48">
        <w:rPr>
          <w:rStyle w:val="FontStyle14"/>
          <w:b/>
          <w:bCs/>
          <w:i/>
          <w:sz w:val="24"/>
          <w:szCs w:val="24"/>
        </w:rPr>
        <w:t xml:space="preserve"> </w:t>
      </w:r>
    </w:p>
    <w:p w14:paraId="6718D153" w14:textId="66EB0EDA" w:rsidR="000A5074" w:rsidRPr="001C3F48" w:rsidRDefault="000A5074" w:rsidP="006A4C55">
      <w:pPr>
        <w:numPr>
          <w:ilvl w:val="0"/>
          <w:numId w:val="65"/>
        </w:numPr>
        <w:suppressAutoHyphens/>
        <w:spacing w:after="0"/>
        <w:ind w:hanging="850"/>
        <w:jc w:val="both"/>
        <w:rPr>
          <w:rFonts w:ascii="Times New Roman" w:hAnsi="Times New Roman" w:cs="Times New Roman"/>
          <w:sz w:val="24"/>
          <w:szCs w:val="24"/>
        </w:rPr>
      </w:pPr>
      <w:r w:rsidRPr="001C3F48">
        <w:rPr>
          <w:rFonts w:ascii="Times New Roman" w:hAnsi="Times New Roman" w:cs="Times New Roman"/>
          <w:sz w:val="24"/>
          <w:szCs w:val="24"/>
        </w:rPr>
        <w:t xml:space="preserve">Faktura za wykonanie przedmiotu zamówienia płatna będzie po odbiorze </w:t>
      </w:r>
      <w:r w:rsidRPr="001C3F48">
        <w:rPr>
          <w:rFonts w:ascii="Times New Roman" w:hAnsi="Times New Roman" w:cs="Times New Roman"/>
          <w:sz w:val="24"/>
          <w:szCs w:val="24"/>
        </w:rPr>
        <w:br/>
        <w:t xml:space="preserve">i przedłożeniu oświadczeń, o których mowa w ust. 11, przelewem przy zastosowaniu mechanizmu podzielnej płatności na </w:t>
      </w:r>
      <w:r w:rsidR="0055740A">
        <w:rPr>
          <w:rFonts w:ascii="Times New Roman" w:hAnsi="Times New Roman" w:cs="Times New Roman"/>
          <w:sz w:val="24"/>
          <w:szCs w:val="24"/>
        </w:rPr>
        <w:t>rachunek bankowy</w:t>
      </w:r>
      <w:r w:rsidR="0055740A" w:rsidRPr="001C3F48">
        <w:rPr>
          <w:rFonts w:ascii="Times New Roman" w:hAnsi="Times New Roman" w:cs="Times New Roman"/>
          <w:sz w:val="24"/>
          <w:szCs w:val="24"/>
        </w:rPr>
        <w:t xml:space="preserve"> </w:t>
      </w:r>
      <w:r w:rsidRPr="001C3F48">
        <w:rPr>
          <w:rFonts w:ascii="Times New Roman" w:hAnsi="Times New Roman" w:cs="Times New Roman"/>
          <w:sz w:val="24"/>
          <w:szCs w:val="24"/>
        </w:rPr>
        <w:t>Wykonawcy ………………………………………………</w:t>
      </w:r>
    </w:p>
    <w:p w14:paraId="3E235B2F" w14:textId="47ADDA61" w:rsidR="000A5074" w:rsidRPr="0055740A" w:rsidRDefault="000A5074" w:rsidP="00384FFB">
      <w:pPr>
        <w:numPr>
          <w:ilvl w:val="0"/>
          <w:numId w:val="65"/>
        </w:numPr>
        <w:tabs>
          <w:tab w:val="num" w:pos="567"/>
        </w:tabs>
        <w:spacing w:after="0"/>
        <w:ind w:left="283" w:hanging="425"/>
        <w:jc w:val="both"/>
        <w:textAlignment w:val="baseline"/>
        <w:rPr>
          <w:rFonts w:ascii="Times New Roman" w:hAnsi="Times New Roman" w:cs="Times New Roman"/>
          <w:sz w:val="24"/>
          <w:szCs w:val="24"/>
        </w:rPr>
      </w:pPr>
      <w:r w:rsidRPr="001C3F48">
        <w:rPr>
          <w:rFonts w:ascii="Times New Roman" w:hAnsi="Times New Roman" w:cs="Times New Roman"/>
          <w:sz w:val="24"/>
          <w:szCs w:val="24"/>
        </w:rPr>
        <w:t xml:space="preserve">Do faktur Wykonawca dołączy odpowiednie protokoły odbioru stanowiące podstawę </w:t>
      </w:r>
      <w:r w:rsidRPr="0055740A">
        <w:rPr>
          <w:rFonts w:ascii="Times New Roman" w:hAnsi="Times New Roman" w:cs="Times New Roman"/>
          <w:sz w:val="24"/>
          <w:szCs w:val="24"/>
        </w:rPr>
        <w:t xml:space="preserve">do ich wystawienia oraz inne dokumenty określone w umowie oraz OPZ. </w:t>
      </w:r>
    </w:p>
    <w:p w14:paraId="6D6DE17A" w14:textId="77777777" w:rsidR="000A5074" w:rsidRPr="001C3F48" w:rsidRDefault="000A5074" w:rsidP="00384FFB">
      <w:pPr>
        <w:numPr>
          <w:ilvl w:val="0"/>
          <w:numId w:val="65"/>
        </w:numPr>
        <w:tabs>
          <w:tab w:val="num" w:pos="567"/>
        </w:tabs>
        <w:spacing w:after="0"/>
        <w:ind w:left="283" w:hanging="425"/>
        <w:jc w:val="both"/>
        <w:textAlignment w:val="baseline"/>
        <w:rPr>
          <w:rFonts w:ascii="Times New Roman" w:hAnsi="Times New Roman" w:cs="Times New Roman"/>
          <w:sz w:val="24"/>
          <w:szCs w:val="24"/>
        </w:rPr>
      </w:pPr>
      <w:r w:rsidRPr="001C3F48">
        <w:rPr>
          <w:rFonts w:ascii="Times New Roman" w:hAnsi="Times New Roman" w:cs="Times New Roman"/>
          <w:sz w:val="24"/>
          <w:szCs w:val="24"/>
        </w:rPr>
        <w:t xml:space="preserve">Przed dokonaniem zapłaty przez Zamawiającego za wykonanie przedmiotu zamówienia Wykonawca zobowiązuje się przedłożyć Zamawiającemu pisemne oświadczenie podwykonawców o uregulowaniu przez Wykonawcę wobec podwykonawców wszelkich </w:t>
      </w:r>
      <w:r w:rsidRPr="001C3F48">
        <w:rPr>
          <w:rFonts w:ascii="Times New Roman" w:hAnsi="Times New Roman" w:cs="Times New Roman"/>
          <w:sz w:val="24"/>
          <w:szCs w:val="24"/>
        </w:rPr>
        <w:lastRenderedPageBreak/>
        <w:t>zobowiązań i płatności, oraz o zrzeczeniu się jakichkolwiek roszczeń podwykonawców w stosunku do Zamawiającego wraz z dowodami zapłaty.</w:t>
      </w:r>
    </w:p>
    <w:p w14:paraId="2B70097F" w14:textId="77777777" w:rsidR="000A5074" w:rsidRPr="001C3F48" w:rsidRDefault="000A5074" w:rsidP="00384FFB">
      <w:pPr>
        <w:pStyle w:val="Akapitzlist"/>
        <w:numPr>
          <w:ilvl w:val="0"/>
          <w:numId w:val="65"/>
        </w:numPr>
        <w:suppressAutoHyphens/>
        <w:autoSpaceDE w:val="0"/>
        <w:spacing w:before="60" w:after="60"/>
        <w:ind w:left="283" w:hanging="425"/>
        <w:jc w:val="both"/>
        <w:rPr>
          <w:rFonts w:ascii="Times New Roman" w:hAnsi="Times New Roman" w:cs="Times New Roman"/>
          <w:sz w:val="24"/>
          <w:szCs w:val="24"/>
        </w:rPr>
      </w:pPr>
      <w:r w:rsidRPr="001C3F48">
        <w:rPr>
          <w:rFonts w:ascii="Times New Roman" w:hAnsi="Times New Roman" w:cs="Times New Roman"/>
          <w:sz w:val="24"/>
          <w:szCs w:val="24"/>
        </w:rPr>
        <w:t xml:space="preserve">W przypadku, gdy Wykonawca nie dostarczy Zamawiającemu któregokolwiek </w:t>
      </w:r>
      <w:r w:rsidRPr="001C3F48">
        <w:rPr>
          <w:rFonts w:ascii="Times New Roman" w:hAnsi="Times New Roman" w:cs="Times New Roman"/>
          <w:sz w:val="24"/>
          <w:szCs w:val="24"/>
        </w:rPr>
        <w:br/>
        <w:t>z dokumentów, o których mowa w ust. 10 i 11, to w takim przypadku Zamawiający ma prawo wstrzymać się z płatnością w części Wynagrodzenia w kwocie odpowiadającej wynagrodzeniu należnemu Podwykonawcy. W takiej sytuacji nie dochodzi do zwłoki po stronie Zamawiającego.</w:t>
      </w:r>
    </w:p>
    <w:p w14:paraId="04291080" w14:textId="77777777" w:rsidR="000A5074" w:rsidRPr="001C3F48" w:rsidRDefault="000A5074" w:rsidP="00384FFB">
      <w:pPr>
        <w:numPr>
          <w:ilvl w:val="0"/>
          <w:numId w:val="65"/>
        </w:numPr>
        <w:shd w:val="clear" w:color="auto" w:fill="FFFFFF"/>
        <w:tabs>
          <w:tab w:val="left" w:pos="269"/>
          <w:tab w:val="num" w:pos="567"/>
          <w:tab w:val="left" w:leader="dot" w:pos="9101"/>
        </w:tabs>
        <w:suppressAutoHyphens/>
        <w:spacing w:after="0"/>
        <w:ind w:left="283" w:hanging="425"/>
        <w:jc w:val="both"/>
        <w:rPr>
          <w:rFonts w:ascii="Times New Roman" w:hAnsi="Times New Roman" w:cs="Times New Roman"/>
          <w:sz w:val="24"/>
          <w:szCs w:val="24"/>
        </w:rPr>
      </w:pPr>
      <w:r w:rsidRPr="001C3F48">
        <w:rPr>
          <w:rFonts w:ascii="Times New Roman" w:hAnsi="Times New Roman" w:cs="Times New Roman"/>
          <w:sz w:val="24"/>
          <w:szCs w:val="24"/>
        </w:rPr>
        <w:t xml:space="preserve">Za datę dokonania zapłaty uważa się datę obciążenia rachunku Zamawiającego. </w:t>
      </w:r>
    </w:p>
    <w:p w14:paraId="4C1B8254" w14:textId="7684CA52" w:rsidR="006367B4" w:rsidRPr="001C3F48" w:rsidRDefault="006367B4" w:rsidP="00384FFB">
      <w:pPr>
        <w:pStyle w:val="Akapitzlist"/>
        <w:numPr>
          <w:ilvl w:val="0"/>
          <w:numId w:val="65"/>
        </w:numPr>
        <w:spacing w:before="120" w:after="120"/>
        <w:ind w:left="283" w:hanging="425"/>
        <w:contextualSpacing w:val="0"/>
        <w:jc w:val="both"/>
        <w:rPr>
          <w:rFonts w:ascii="Times New Roman" w:eastAsia="Calibri" w:hAnsi="Times New Roman" w:cs="Times New Roman"/>
          <w:b/>
          <w:bCs/>
          <w:color w:val="000000" w:themeColor="text1"/>
          <w:kern w:val="1"/>
          <w:sz w:val="24"/>
          <w:szCs w:val="24"/>
          <w:u w:val="single"/>
        </w:rPr>
      </w:pPr>
      <w:r w:rsidRPr="001C3F48">
        <w:rPr>
          <w:rFonts w:ascii="Times New Roman" w:eastAsia="Calibri" w:hAnsi="Times New Roman" w:cs="Times New Roman"/>
          <w:color w:val="000000" w:themeColor="text1"/>
          <w:kern w:val="1"/>
          <w:sz w:val="24"/>
          <w:szCs w:val="24"/>
        </w:rPr>
        <w:t xml:space="preserve">Wykonawca wystawi i przekaże fakturę ustrukturyzowaną </w:t>
      </w:r>
      <w:r w:rsidR="00066A76" w:rsidRPr="001C3F48">
        <w:rPr>
          <w:rFonts w:ascii="Times New Roman" w:eastAsia="Arial Unicode MS" w:hAnsi="Times New Roman" w:cs="Times New Roman"/>
          <w:kern w:val="1"/>
          <w:sz w:val="24"/>
          <w:szCs w:val="24"/>
          <w:lang w:eastAsia="hi-IN" w:bidi="hi-IN"/>
        </w:rPr>
        <w:t>(obowiązkowo wypełniając</w:t>
      </w:r>
      <w:r w:rsidR="000804F2" w:rsidRPr="001C3F48">
        <w:rPr>
          <w:rFonts w:ascii="Times New Roman" w:eastAsia="Arial Unicode MS" w:hAnsi="Times New Roman" w:cs="Times New Roman"/>
          <w:kern w:val="1"/>
          <w:sz w:val="24"/>
          <w:szCs w:val="24"/>
          <w:lang w:eastAsia="hi-IN" w:bidi="hi-IN"/>
        </w:rPr>
        <w:t xml:space="preserve"> pole „Podmiot 3” NIP </w:t>
      </w:r>
      <w:r w:rsidR="000A5074" w:rsidRPr="001C3F48">
        <w:rPr>
          <w:rFonts w:ascii="Times New Roman" w:hAnsi="Times New Roman" w:cs="Times New Roman"/>
          <w:i/>
          <w:iCs/>
          <w:sz w:val="24"/>
          <w:szCs w:val="24"/>
        </w:rPr>
        <w:t>876 – 252 – 03 – 05</w:t>
      </w:r>
      <w:r w:rsidR="00066A76" w:rsidRPr="001C3F48">
        <w:rPr>
          <w:rFonts w:ascii="Times New Roman" w:eastAsia="Arial Unicode MS" w:hAnsi="Times New Roman" w:cs="Times New Roman"/>
          <w:kern w:val="1"/>
          <w:sz w:val="24"/>
          <w:szCs w:val="24"/>
          <w:lang w:eastAsia="hi-IN" w:bidi="hi-IN"/>
        </w:rPr>
        <w:t xml:space="preserve">) </w:t>
      </w:r>
      <w:r w:rsidRPr="001C3F48">
        <w:rPr>
          <w:rFonts w:ascii="Times New Roman" w:eastAsia="Calibri" w:hAnsi="Times New Roman" w:cs="Times New Roman"/>
          <w:color w:val="000000" w:themeColor="text1"/>
          <w:kern w:val="1"/>
          <w:sz w:val="24"/>
          <w:szCs w:val="24"/>
        </w:rPr>
        <w:t xml:space="preserve">do Zamawiającego poprzez Krajowy System </w:t>
      </w:r>
      <w:r w:rsidR="000A5074" w:rsidRPr="001C3F48">
        <w:rPr>
          <w:rFonts w:ascii="Times New Roman" w:eastAsia="Calibri" w:hAnsi="Times New Roman" w:cs="Times New Roman"/>
          <w:color w:val="000000" w:themeColor="text1"/>
          <w:kern w:val="1"/>
          <w:sz w:val="24"/>
          <w:szCs w:val="24"/>
        </w:rPr>
        <w:br/>
      </w:r>
      <w:r w:rsidRPr="001C3F48">
        <w:rPr>
          <w:rFonts w:ascii="Times New Roman" w:eastAsia="Calibri" w:hAnsi="Times New Roman" w:cs="Times New Roman"/>
          <w:color w:val="000000" w:themeColor="text1"/>
          <w:kern w:val="1"/>
          <w:sz w:val="24"/>
          <w:szCs w:val="24"/>
        </w:rPr>
        <w:t xml:space="preserve">e-Faktur, zgodnie </w:t>
      </w:r>
      <w:r w:rsidR="00762747" w:rsidRPr="001C3F48">
        <w:rPr>
          <w:rFonts w:ascii="Times New Roman" w:eastAsia="Calibri" w:hAnsi="Times New Roman" w:cs="Times New Roman"/>
          <w:color w:val="000000" w:themeColor="text1"/>
          <w:kern w:val="1"/>
          <w:sz w:val="24"/>
          <w:szCs w:val="24"/>
        </w:rPr>
        <w:t>z obowiązującymi</w:t>
      </w:r>
      <w:r w:rsidRPr="001C3F48">
        <w:rPr>
          <w:rFonts w:ascii="Times New Roman" w:eastAsia="Calibri" w:hAnsi="Times New Roman" w:cs="Times New Roman"/>
          <w:color w:val="000000" w:themeColor="text1"/>
          <w:kern w:val="1"/>
          <w:sz w:val="24"/>
          <w:szCs w:val="24"/>
        </w:rPr>
        <w:t xml:space="preserve"> przepisami lub jeżeli nie występuje obowiązek wystawienia faktury poprzez </w:t>
      </w:r>
      <w:proofErr w:type="spellStart"/>
      <w:r w:rsidRPr="001C3F48">
        <w:rPr>
          <w:rFonts w:ascii="Times New Roman" w:eastAsia="Calibri" w:hAnsi="Times New Roman" w:cs="Times New Roman"/>
          <w:color w:val="000000" w:themeColor="text1"/>
          <w:kern w:val="1"/>
          <w:sz w:val="24"/>
          <w:szCs w:val="24"/>
        </w:rPr>
        <w:t>KSeF</w:t>
      </w:r>
      <w:proofErr w:type="spellEnd"/>
      <w:r w:rsidRPr="001C3F48">
        <w:rPr>
          <w:rFonts w:ascii="Times New Roman" w:eastAsia="Calibri" w:hAnsi="Times New Roman" w:cs="Times New Roman"/>
          <w:color w:val="000000" w:themeColor="text1"/>
          <w:kern w:val="1"/>
          <w:sz w:val="24"/>
          <w:szCs w:val="24"/>
        </w:rPr>
        <w:t xml:space="preserve">, przekaże w formie papierowej lub elektronicznej na adres: </w:t>
      </w:r>
      <w:r w:rsidR="00762747" w:rsidRPr="001C3F48">
        <w:rPr>
          <w:rFonts w:ascii="Times New Roman" w:eastAsia="Calibri" w:hAnsi="Times New Roman" w:cs="Times New Roman"/>
          <w:b/>
          <w:bCs/>
          <w:color w:val="000000" w:themeColor="text1"/>
          <w:kern w:val="1"/>
          <w:sz w:val="24"/>
          <w:szCs w:val="24"/>
          <w:u w:val="single"/>
        </w:rPr>
        <w:t>zim@zim</w:t>
      </w:r>
      <w:r w:rsidRPr="001C3F48">
        <w:rPr>
          <w:rFonts w:ascii="Times New Roman" w:eastAsia="Calibri" w:hAnsi="Times New Roman" w:cs="Times New Roman"/>
          <w:b/>
          <w:bCs/>
          <w:color w:val="000000" w:themeColor="text1"/>
          <w:kern w:val="1"/>
          <w:sz w:val="24"/>
          <w:szCs w:val="24"/>
          <w:u w:val="single"/>
        </w:rPr>
        <w:t>.grudziadz.pl</w:t>
      </w:r>
    </w:p>
    <w:p w14:paraId="6D7ACFC5" w14:textId="739F92FA" w:rsidR="00D3554F" w:rsidRPr="001C3F48" w:rsidRDefault="00D3554F" w:rsidP="00762747">
      <w:pPr>
        <w:tabs>
          <w:tab w:val="left" w:pos="1418"/>
        </w:tabs>
        <w:spacing w:before="240" w:after="0" w:line="240" w:lineRule="auto"/>
        <w:ind w:left="425" w:hanging="425"/>
        <w:jc w:val="center"/>
        <w:rPr>
          <w:rFonts w:ascii="Times New Roman" w:eastAsia="Calibri" w:hAnsi="Times New Roman" w:cs="Times New Roman"/>
          <w:b/>
          <w:color w:val="000000" w:themeColor="text1"/>
          <w:spacing w:val="-4"/>
          <w:sz w:val="24"/>
          <w:szCs w:val="24"/>
        </w:rPr>
      </w:pPr>
      <w:r w:rsidRPr="001C3F48">
        <w:rPr>
          <w:rFonts w:ascii="Times New Roman" w:eastAsia="Calibri" w:hAnsi="Times New Roman" w:cs="Times New Roman"/>
          <w:b/>
          <w:color w:val="000000" w:themeColor="text1"/>
          <w:spacing w:val="-4"/>
          <w:sz w:val="24"/>
          <w:szCs w:val="24"/>
        </w:rPr>
        <w:t xml:space="preserve">§ </w:t>
      </w:r>
      <w:r w:rsidR="008D5F3E">
        <w:rPr>
          <w:rFonts w:ascii="Times New Roman" w:eastAsia="Calibri" w:hAnsi="Times New Roman" w:cs="Times New Roman"/>
          <w:b/>
          <w:color w:val="000000" w:themeColor="text1"/>
          <w:spacing w:val="-4"/>
          <w:sz w:val="24"/>
          <w:szCs w:val="24"/>
        </w:rPr>
        <w:t>8</w:t>
      </w:r>
    </w:p>
    <w:p w14:paraId="1B81A956" w14:textId="77777777" w:rsidR="00D3554F" w:rsidRPr="001C3F48" w:rsidRDefault="00D3554F" w:rsidP="00762747">
      <w:pPr>
        <w:tabs>
          <w:tab w:val="left" w:pos="1418"/>
        </w:tabs>
        <w:spacing w:after="240" w:line="240" w:lineRule="auto"/>
        <w:jc w:val="center"/>
        <w:rPr>
          <w:rFonts w:ascii="Times New Roman" w:eastAsia="Calibri" w:hAnsi="Times New Roman" w:cs="Times New Roman"/>
          <w:b/>
          <w:color w:val="000000" w:themeColor="text1"/>
          <w:spacing w:val="-4"/>
          <w:sz w:val="24"/>
          <w:szCs w:val="24"/>
        </w:rPr>
      </w:pPr>
      <w:r w:rsidRPr="001C3F48">
        <w:rPr>
          <w:rFonts w:ascii="Times New Roman" w:eastAsia="Calibri" w:hAnsi="Times New Roman" w:cs="Times New Roman"/>
          <w:b/>
          <w:color w:val="000000" w:themeColor="text1"/>
          <w:spacing w:val="-4"/>
          <w:sz w:val="24"/>
          <w:szCs w:val="24"/>
        </w:rPr>
        <w:t>Warunki płatności</w:t>
      </w:r>
    </w:p>
    <w:p w14:paraId="584A09F4" w14:textId="77777777" w:rsidR="00D3554F" w:rsidRPr="001C3F48" w:rsidRDefault="00D3554F" w:rsidP="006A4C55">
      <w:pPr>
        <w:widowControl w:val="0"/>
        <w:numPr>
          <w:ilvl w:val="1"/>
          <w:numId w:val="8"/>
        </w:numPr>
        <w:tabs>
          <w:tab w:val="left" w:pos="426"/>
        </w:tabs>
        <w:suppressAutoHyphens/>
        <w:spacing w:before="120" w:after="120"/>
        <w:ind w:left="284" w:hanging="284"/>
        <w:jc w:val="both"/>
        <w:rPr>
          <w:rFonts w:ascii="Times New Roman" w:eastAsia="Calibri" w:hAnsi="Times New Roman" w:cs="Times New Roman"/>
          <w:color w:val="000000" w:themeColor="text1"/>
          <w:kern w:val="1"/>
          <w:sz w:val="24"/>
          <w:szCs w:val="24"/>
          <w:lang w:eastAsia="ar-SA"/>
        </w:rPr>
      </w:pPr>
      <w:bookmarkStart w:id="4" w:name="_Hlk189138073"/>
      <w:r w:rsidRPr="001C3F48">
        <w:rPr>
          <w:rFonts w:ascii="Times New Roman" w:eastAsia="Calibri" w:hAnsi="Times New Roman" w:cs="Times New Roman"/>
          <w:color w:val="000000" w:themeColor="text1"/>
          <w:kern w:val="1"/>
          <w:sz w:val="24"/>
          <w:szCs w:val="24"/>
          <w:lang w:eastAsia="ar-SA"/>
        </w:rPr>
        <w:t xml:space="preserve">Płatność będzie realizowana w terminie nie dłuższym niż 30 dni kalendarzowych od daty otrzymania przez Zamawiającego prawidłowo wystawionej przez Wykonawcę faktury VAT, zgodnie z protokołem odbioru częściowego lub protokołem odbioru końcowego. </w:t>
      </w:r>
    </w:p>
    <w:bookmarkEnd w:id="4"/>
    <w:p w14:paraId="2B6CBAF2" w14:textId="77777777" w:rsidR="00D3554F" w:rsidRPr="001C3F48" w:rsidRDefault="00D3554F" w:rsidP="006A4C55">
      <w:pPr>
        <w:widowControl w:val="0"/>
        <w:numPr>
          <w:ilvl w:val="1"/>
          <w:numId w:val="8"/>
        </w:numPr>
        <w:suppressAutoHyphens/>
        <w:spacing w:before="120" w:after="120"/>
        <w:ind w:left="284" w:hanging="284"/>
        <w:jc w:val="both"/>
        <w:rPr>
          <w:rFonts w:ascii="Times New Roman" w:eastAsia="Calibri" w:hAnsi="Times New Roman" w:cs="Times New Roman"/>
          <w:color w:val="000000" w:themeColor="text1"/>
          <w:kern w:val="1"/>
          <w:sz w:val="24"/>
          <w:szCs w:val="24"/>
          <w:lang w:eastAsia="ar-SA"/>
        </w:rPr>
      </w:pPr>
      <w:r w:rsidRPr="001C3F48">
        <w:rPr>
          <w:rFonts w:ascii="Times New Roman" w:eastAsia="Calibri" w:hAnsi="Times New Roman" w:cs="Times New Roman"/>
          <w:color w:val="000000" w:themeColor="text1"/>
          <w:kern w:val="1"/>
          <w:sz w:val="24"/>
          <w:szCs w:val="24"/>
          <w:lang w:eastAsia="ar-SA"/>
        </w:rPr>
        <w:t>Wykonawca zobowiązany jest do złożenia dowodów zapłaty zobowiązań wobec Podwykonawcy lub dalszego Podwykonawcy, którego wierzytelność jest częścią składową wystawionej faktury. Dowodem zapłaty są:</w:t>
      </w:r>
    </w:p>
    <w:p w14:paraId="054C9F93" w14:textId="6185614A" w:rsidR="00D3554F" w:rsidRPr="001C3F48" w:rsidRDefault="00D3554F" w:rsidP="006A4C55">
      <w:pPr>
        <w:widowControl w:val="0"/>
        <w:numPr>
          <w:ilvl w:val="1"/>
          <w:numId w:val="29"/>
        </w:numPr>
        <w:suppressAutoHyphens/>
        <w:spacing w:before="120" w:after="120"/>
        <w:ind w:left="567" w:hanging="283"/>
        <w:jc w:val="both"/>
        <w:rPr>
          <w:rFonts w:ascii="Times New Roman" w:eastAsia="Calibri" w:hAnsi="Times New Roman" w:cs="Times New Roman"/>
          <w:color w:val="000000" w:themeColor="text1"/>
          <w:kern w:val="1"/>
          <w:sz w:val="24"/>
          <w:szCs w:val="24"/>
          <w:lang w:eastAsia="ar-SA"/>
        </w:rPr>
      </w:pPr>
      <w:r w:rsidRPr="001C3F48">
        <w:rPr>
          <w:rFonts w:ascii="Times New Roman" w:eastAsia="Calibri" w:hAnsi="Times New Roman" w:cs="Times New Roman"/>
          <w:color w:val="000000" w:themeColor="text1"/>
          <w:kern w:val="1"/>
          <w:sz w:val="24"/>
          <w:szCs w:val="24"/>
          <w:lang w:eastAsia="ar-SA"/>
        </w:rPr>
        <w:t xml:space="preserve">dokument uznania kwoty należnego wynagrodzenia w rachunku Podwykonawcy </w:t>
      </w:r>
      <w:r w:rsidR="006A4C55">
        <w:rPr>
          <w:rFonts w:ascii="Times New Roman" w:eastAsia="Calibri" w:hAnsi="Times New Roman" w:cs="Times New Roman"/>
          <w:color w:val="000000" w:themeColor="text1"/>
          <w:kern w:val="1"/>
          <w:sz w:val="24"/>
          <w:szCs w:val="24"/>
          <w:lang w:eastAsia="ar-SA"/>
        </w:rPr>
        <w:br/>
      </w:r>
      <w:r w:rsidRPr="001C3F48">
        <w:rPr>
          <w:rFonts w:ascii="Times New Roman" w:eastAsia="Calibri" w:hAnsi="Times New Roman" w:cs="Times New Roman"/>
          <w:color w:val="000000" w:themeColor="text1"/>
          <w:kern w:val="1"/>
          <w:sz w:val="24"/>
          <w:szCs w:val="24"/>
          <w:lang w:eastAsia="ar-SA"/>
        </w:rPr>
        <w:t>lub dalszego Podwykonawcy w oryginale;</w:t>
      </w:r>
    </w:p>
    <w:p w14:paraId="67926CB8" w14:textId="3D73B722" w:rsidR="00D3554F" w:rsidRPr="001C3F48" w:rsidRDefault="00D3554F" w:rsidP="006A4C55">
      <w:pPr>
        <w:widowControl w:val="0"/>
        <w:numPr>
          <w:ilvl w:val="1"/>
          <w:numId w:val="29"/>
        </w:numPr>
        <w:suppressAutoHyphens/>
        <w:spacing w:before="120" w:after="120"/>
        <w:ind w:left="567" w:hanging="283"/>
        <w:jc w:val="both"/>
        <w:rPr>
          <w:rFonts w:ascii="Times New Roman" w:eastAsia="Calibri" w:hAnsi="Times New Roman" w:cs="Times New Roman"/>
          <w:color w:val="000000" w:themeColor="text1"/>
          <w:kern w:val="1"/>
          <w:sz w:val="24"/>
          <w:szCs w:val="24"/>
          <w:lang w:eastAsia="ar-SA"/>
        </w:rPr>
      </w:pPr>
      <w:r w:rsidRPr="001C3F48">
        <w:rPr>
          <w:rFonts w:ascii="Times New Roman" w:eastAsia="Calibri" w:hAnsi="Times New Roman" w:cs="Times New Roman"/>
          <w:color w:val="000000" w:themeColor="text1"/>
          <w:kern w:val="1"/>
          <w:sz w:val="24"/>
          <w:szCs w:val="24"/>
          <w:lang w:eastAsia="ar-SA"/>
        </w:rPr>
        <w:t xml:space="preserve">oświadczenia Podwykonawców i dalszych Podwykonawców o uregulowaniu względem nich wszystkich należności. Oświadczenia muszą być podpisane przez osoby upoważnione do reprezentowania składających je Podwykonawców lub dalszych Podwykonawców, powinny potwierdzać brak zaległości Wykonawcy, Podwykonawcy lub dalszego Podwykonawcy w uregulowaniu wszystkich wymagalnych w tym okresie wynagrodzeń Podwykonawców lub dalszych Podwykonawców wynikających z umów </w:t>
      </w:r>
      <w:r w:rsidR="00762747" w:rsidRPr="001C3F48">
        <w:rPr>
          <w:rFonts w:ascii="Times New Roman" w:eastAsia="Calibri" w:hAnsi="Times New Roman" w:cs="Times New Roman"/>
          <w:color w:val="000000" w:themeColor="text1"/>
          <w:kern w:val="1"/>
          <w:sz w:val="24"/>
          <w:szCs w:val="24"/>
          <w:lang w:eastAsia="ar-SA"/>
        </w:rPr>
        <w:br/>
        <w:t>o podwykonawstwo</w:t>
      </w:r>
      <w:r w:rsidRPr="001C3F48">
        <w:rPr>
          <w:rFonts w:ascii="Times New Roman" w:eastAsia="Calibri" w:hAnsi="Times New Roman" w:cs="Times New Roman"/>
          <w:color w:val="000000" w:themeColor="text1"/>
          <w:kern w:val="1"/>
          <w:sz w:val="24"/>
          <w:szCs w:val="24"/>
          <w:lang w:eastAsia="ar-SA"/>
        </w:rPr>
        <w:t xml:space="preserve">. </w:t>
      </w:r>
    </w:p>
    <w:p w14:paraId="7761B006" w14:textId="34ABC18E" w:rsidR="00D3554F" w:rsidRPr="001C3F48" w:rsidRDefault="00D3554F" w:rsidP="006A4C55">
      <w:pPr>
        <w:widowControl w:val="0"/>
        <w:numPr>
          <w:ilvl w:val="0"/>
          <w:numId w:val="30"/>
        </w:numPr>
        <w:tabs>
          <w:tab w:val="left" w:pos="426"/>
        </w:tabs>
        <w:suppressAutoHyphens/>
        <w:spacing w:before="120" w:after="120"/>
        <w:ind w:left="284" w:hanging="284"/>
        <w:jc w:val="both"/>
        <w:rPr>
          <w:rFonts w:ascii="Times New Roman" w:eastAsia="Calibri" w:hAnsi="Times New Roman" w:cs="Times New Roman"/>
          <w:color w:val="000000" w:themeColor="text1"/>
          <w:kern w:val="1"/>
          <w:sz w:val="24"/>
          <w:szCs w:val="24"/>
          <w:lang w:eastAsia="ar-SA"/>
        </w:rPr>
      </w:pPr>
      <w:r w:rsidRPr="001C3F48">
        <w:rPr>
          <w:rFonts w:ascii="Times New Roman" w:eastAsia="Calibri" w:hAnsi="Times New Roman" w:cs="Times New Roman"/>
          <w:color w:val="000000" w:themeColor="text1"/>
          <w:kern w:val="1"/>
          <w:sz w:val="24"/>
          <w:szCs w:val="24"/>
          <w:lang w:eastAsia="ar-SA"/>
        </w:rPr>
        <w:t>W przypadku nieprzedstawienia przez Wykonawcę wszystkich dowodów zapłaty,</w:t>
      </w:r>
      <w:r w:rsidR="00066A76" w:rsidRPr="001C3F48">
        <w:rPr>
          <w:rFonts w:ascii="Times New Roman" w:eastAsia="Calibri" w:hAnsi="Times New Roman" w:cs="Times New Roman"/>
          <w:color w:val="000000" w:themeColor="text1"/>
          <w:kern w:val="1"/>
          <w:sz w:val="24"/>
          <w:szCs w:val="24"/>
          <w:lang w:eastAsia="ar-SA"/>
        </w:rPr>
        <w:t xml:space="preserve"> </w:t>
      </w:r>
      <w:r w:rsidR="006A4C55" w:rsidRPr="001C3F48">
        <w:rPr>
          <w:rFonts w:ascii="Times New Roman" w:eastAsia="Calibri" w:hAnsi="Times New Roman" w:cs="Times New Roman"/>
          <w:color w:val="000000" w:themeColor="text1"/>
          <w:kern w:val="1"/>
          <w:sz w:val="24"/>
          <w:szCs w:val="24"/>
          <w:lang w:eastAsia="ar-SA"/>
        </w:rPr>
        <w:t>o których</w:t>
      </w:r>
      <w:r w:rsidRPr="001C3F48">
        <w:rPr>
          <w:rFonts w:ascii="Times New Roman" w:eastAsia="Calibri" w:hAnsi="Times New Roman" w:cs="Times New Roman"/>
          <w:color w:val="000000" w:themeColor="text1"/>
          <w:kern w:val="1"/>
          <w:sz w:val="24"/>
          <w:szCs w:val="24"/>
          <w:lang w:eastAsia="ar-SA"/>
        </w:rPr>
        <w:t xml:space="preserve"> mowa w ust. 2 powyżej, Zamawiający wstrzymuje wypłatę należnego wynagrodzenia </w:t>
      </w:r>
      <w:r w:rsidR="006A4C55">
        <w:rPr>
          <w:rFonts w:ascii="Times New Roman" w:eastAsia="Calibri" w:hAnsi="Times New Roman" w:cs="Times New Roman"/>
          <w:color w:val="000000" w:themeColor="text1"/>
          <w:kern w:val="1"/>
          <w:sz w:val="24"/>
          <w:szCs w:val="24"/>
          <w:lang w:eastAsia="ar-SA"/>
        </w:rPr>
        <w:br/>
      </w:r>
      <w:r w:rsidRPr="001C3F48">
        <w:rPr>
          <w:rFonts w:ascii="Times New Roman" w:eastAsia="Calibri" w:hAnsi="Times New Roman" w:cs="Times New Roman"/>
          <w:color w:val="000000" w:themeColor="text1"/>
          <w:kern w:val="1"/>
          <w:sz w:val="24"/>
          <w:szCs w:val="24"/>
          <w:lang w:eastAsia="ar-SA"/>
        </w:rPr>
        <w:t xml:space="preserve">za </w:t>
      </w:r>
      <w:r w:rsidRPr="001C3F48">
        <w:rPr>
          <w:rFonts w:ascii="Times New Roman" w:eastAsia="Calibri" w:hAnsi="Times New Roman" w:cs="Times New Roman"/>
          <w:color w:val="000000" w:themeColor="text1"/>
          <w:kern w:val="1"/>
          <w:sz w:val="24"/>
          <w:szCs w:val="24"/>
          <w:lang w:eastAsia="ar-SA"/>
        </w:rPr>
        <w:tab/>
        <w:t xml:space="preserve">odebrane roboty budowlane w części równej sumie kwot wynikających </w:t>
      </w:r>
      <w:r w:rsidR="006A4C55">
        <w:rPr>
          <w:rFonts w:ascii="Times New Roman" w:eastAsia="Calibri" w:hAnsi="Times New Roman" w:cs="Times New Roman"/>
          <w:color w:val="000000" w:themeColor="text1"/>
          <w:kern w:val="1"/>
          <w:sz w:val="24"/>
          <w:szCs w:val="24"/>
          <w:lang w:eastAsia="ar-SA"/>
        </w:rPr>
        <w:br/>
      </w:r>
      <w:r w:rsidRPr="001C3F48">
        <w:rPr>
          <w:rFonts w:ascii="Times New Roman" w:eastAsia="Calibri" w:hAnsi="Times New Roman" w:cs="Times New Roman"/>
          <w:color w:val="000000" w:themeColor="text1"/>
          <w:kern w:val="1"/>
          <w:sz w:val="24"/>
          <w:szCs w:val="24"/>
          <w:lang w:eastAsia="ar-SA"/>
        </w:rPr>
        <w:t xml:space="preserve">z nieprzedstawionych dowodów zapłaty, przy czym powyższe nie stanowi opóźnienia </w:t>
      </w:r>
      <w:r w:rsidR="006A4C55">
        <w:rPr>
          <w:rFonts w:ascii="Times New Roman" w:eastAsia="Calibri" w:hAnsi="Times New Roman" w:cs="Times New Roman"/>
          <w:color w:val="000000" w:themeColor="text1"/>
          <w:kern w:val="1"/>
          <w:sz w:val="24"/>
          <w:szCs w:val="24"/>
          <w:lang w:eastAsia="ar-SA"/>
        </w:rPr>
        <w:br/>
      </w:r>
      <w:r w:rsidR="006A4C55" w:rsidRPr="001C3F48">
        <w:rPr>
          <w:rFonts w:ascii="Times New Roman" w:eastAsia="Calibri" w:hAnsi="Times New Roman" w:cs="Times New Roman"/>
          <w:color w:val="000000" w:themeColor="text1"/>
          <w:kern w:val="1"/>
          <w:sz w:val="24"/>
          <w:szCs w:val="24"/>
          <w:lang w:eastAsia="ar-SA"/>
        </w:rPr>
        <w:t>w zapłacie</w:t>
      </w:r>
      <w:r w:rsidRPr="001C3F48">
        <w:rPr>
          <w:rFonts w:ascii="Times New Roman" w:eastAsia="Calibri" w:hAnsi="Times New Roman" w:cs="Times New Roman"/>
          <w:color w:val="000000" w:themeColor="text1"/>
          <w:kern w:val="1"/>
          <w:sz w:val="24"/>
          <w:szCs w:val="24"/>
          <w:lang w:eastAsia="ar-SA"/>
        </w:rPr>
        <w:t xml:space="preserve"> i nie będzie skutkować naliczeniem odsetek od nieterminowych płatności.</w:t>
      </w:r>
    </w:p>
    <w:p w14:paraId="79AAC692" w14:textId="166EF155" w:rsidR="00D3554F" w:rsidRPr="001C3F48" w:rsidRDefault="00D3554F" w:rsidP="006A4C55">
      <w:pPr>
        <w:widowControl w:val="0"/>
        <w:numPr>
          <w:ilvl w:val="0"/>
          <w:numId w:val="30"/>
        </w:numPr>
        <w:tabs>
          <w:tab w:val="left" w:pos="426"/>
        </w:tabs>
        <w:suppressAutoHyphens/>
        <w:spacing w:before="120" w:after="120"/>
        <w:ind w:left="284" w:hanging="284"/>
        <w:jc w:val="both"/>
        <w:rPr>
          <w:rFonts w:ascii="Times New Roman" w:eastAsia="Calibri" w:hAnsi="Times New Roman" w:cs="Times New Roman"/>
          <w:color w:val="000000" w:themeColor="text1"/>
          <w:kern w:val="1"/>
          <w:sz w:val="24"/>
          <w:szCs w:val="24"/>
          <w:lang w:eastAsia="ar-SA"/>
        </w:rPr>
      </w:pPr>
      <w:r w:rsidRPr="001C3F48">
        <w:rPr>
          <w:rFonts w:ascii="Times New Roman" w:eastAsia="Calibri" w:hAnsi="Times New Roman" w:cs="Times New Roman"/>
          <w:color w:val="000000" w:themeColor="text1"/>
          <w:kern w:val="1"/>
          <w:sz w:val="24"/>
          <w:szCs w:val="24"/>
          <w:lang w:eastAsia="ar-SA"/>
        </w:rPr>
        <w:t xml:space="preserve">Zamawiający dokonuje bezpośredniej zapłaty wymagalnego wynagrodzenia przysługującego Podwykonawcy lub dalszemu Podwykonawcy, który zawarł zaakceptowaną przez Zamawiającego umowę o podwykonawstwo, której przedmiotem </w:t>
      </w:r>
      <w:r w:rsidR="006A4C55">
        <w:rPr>
          <w:rFonts w:ascii="Times New Roman" w:eastAsia="Calibri" w:hAnsi="Times New Roman" w:cs="Times New Roman"/>
          <w:color w:val="000000" w:themeColor="text1"/>
          <w:kern w:val="1"/>
          <w:sz w:val="24"/>
          <w:szCs w:val="24"/>
          <w:lang w:eastAsia="ar-SA"/>
        </w:rPr>
        <w:br/>
      </w:r>
      <w:r w:rsidRPr="001C3F48">
        <w:rPr>
          <w:rFonts w:ascii="Times New Roman" w:eastAsia="Calibri" w:hAnsi="Times New Roman" w:cs="Times New Roman"/>
          <w:color w:val="000000" w:themeColor="text1"/>
          <w:kern w:val="1"/>
          <w:sz w:val="24"/>
          <w:szCs w:val="24"/>
          <w:lang w:eastAsia="ar-SA"/>
        </w:rPr>
        <w:t>są roboty budowlane, lub który zawarł przedłożoną Zamawiającemu umowę</w:t>
      </w:r>
      <w:r w:rsidR="00066A76" w:rsidRPr="001C3F48">
        <w:rPr>
          <w:rFonts w:ascii="Times New Roman" w:eastAsia="Calibri" w:hAnsi="Times New Roman" w:cs="Times New Roman"/>
          <w:color w:val="000000" w:themeColor="text1"/>
          <w:kern w:val="1"/>
          <w:sz w:val="24"/>
          <w:szCs w:val="24"/>
          <w:lang w:eastAsia="ar-SA"/>
        </w:rPr>
        <w:t xml:space="preserve"> </w:t>
      </w:r>
      <w:r w:rsidR="006A4C55" w:rsidRPr="001C3F48">
        <w:rPr>
          <w:rFonts w:ascii="Times New Roman" w:eastAsia="Calibri" w:hAnsi="Times New Roman" w:cs="Times New Roman"/>
          <w:color w:val="000000" w:themeColor="text1"/>
          <w:kern w:val="1"/>
          <w:sz w:val="24"/>
          <w:szCs w:val="24"/>
          <w:lang w:eastAsia="ar-SA"/>
        </w:rPr>
        <w:t>o podwykonawstwo</w:t>
      </w:r>
      <w:r w:rsidRPr="001C3F48">
        <w:rPr>
          <w:rFonts w:ascii="Times New Roman" w:eastAsia="Calibri" w:hAnsi="Times New Roman" w:cs="Times New Roman"/>
          <w:color w:val="000000" w:themeColor="text1"/>
          <w:kern w:val="1"/>
          <w:sz w:val="24"/>
          <w:szCs w:val="24"/>
          <w:lang w:eastAsia="ar-SA"/>
        </w:rPr>
        <w:t xml:space="preserve">, której przedmiotem są dostawy lub usługi, w przypadku uchylenia </w:t>
      </w:r>
      <w:r w:rsidR="006A4C55">
        <w:rPr>
          <w:rFonts w:ascii="Times New Roman" w:eastAsia="Calibri" w:hAnsi="Times New Roman" w:cs="Times New Roman"/>
          <w:color w:val="000000" w:themeColor="text1"/>
          <w:kern w:val="1"/>
          <w:sz w:val="24"/>
          <w:szCs w:val="24"/>
          <w:lang w:eastAsia="ar-SA"/>
        </w:rPr>
        <w:br/>
      </w:r>
      <w:r w:rsidRPr="001C3F48">
        <w:rPr>
          <w:rFonts w:ascii="Times New Roman" w:eastAsia="Calibri" w:hAnsi="Times New Roman" w:cs="Times New Roman"/>
          <w:color w:val="000000" w:themeColor="text1"/>
          <w:kern w:val="1"/>
          <w:sz w:val="24"/>
          <w:szCs w:val="24"/>
          <w:lang w:eastAsia="ar-SA"/>
        </w:rPr>
        <w:lastRenderedPageBreak/>
        <w:t>się od obowiązku zapłaty odpowiednio przez Wykonawcę, Podwykonawcę lub dalszego Podwykonawcę.</w:t>
      </w:r>
    </w:p>
    <w:p w14:paraId="2790BA90" w14:textId="50439DF7" w:rsidR="00D3554F" w:rsidRPr="001C3F48" w:rsidRDefault="00D3554F" w:rsidP="006A4C55">
      <w:pPr>
        <w:widowControl w:val="0"/>
        <w:numPr>
          <w:ilvl w:val="0"/>
          <w:numId w:val="30"/>
        </w:numPr>
        <w:tabs>
          <w:tab w:val="left" w:pos="426"/>
        </w:tabs>
        <w:suppressAutoHyphens/>
        <w:spacing w:before="120" w:after="120"/>
        <w:ind w:left="284" w:hanging="284"/>
        <w:jc w:val="both"/>
        <w:rPr>
          <w:rFonts w:ascii="Times New Roman" w:eastAsia="Calibri" w:hAnsi="Times New Roman" w:cs="Times New Roman"/>
          <w:color w:val="000000" w:themeColor="text1"/>
          <w:kern w:val="1"/>
          <w:sz w:val="24"/>
          <w:szCs w:val="24"/>
          <w:lang w:eastAsia="ar-SA"/>
        </w:rPr>
      </w:pPr>
      <w:r w:rsidRPr="001C3F48">
        <w:rPr>
          <w:rFonts w:ascii="Times New Roman" w:eastAsia="TimesNewRomanPSMT" w:hAnsi="Times New Roman" w:cs="Times New Roman"/>
          <w:color w:val="000000" w:themeColor="text1"/>
          <w:sz w:val="24"/>
          <w:szCs w:val="24"/>
        </w:rPr>
        <w:t xml:space="preserve">Wynagrodzenie, o którym mowa w ust. 4, dotyczy wyłącznie należności powstałych po zaakceptowaniu przez Zamawiającego umowy o podwykonawstwo, której przedmiotem są roboty budowlane, lub po przedłożeniu Zamawiającemu poświadczonej za zgodność </w:t>
      </w:r>
      <w:proofErr w:type="gramStart"/>
      <w:r w:rsidRPr="001C3F48">
        <w:rPr>
          <w:rFonts w:ascii="Times New Roman" w:eastAsia="TimesNewRomanPSMT" w:hAnsi="Times New Roman" w:cs="Times New Roman"/>
          <w:color w:val="000000" w:themeColor="text1"/>
          <w:sz w:val="24"/>
          <w:szCs w:val="24"/>
        </w:rPr>
        <w:t xml:space="preserve">z </w:t>
      </w:r>
      <w:r w:rsidR="00066A76" w:rsidRPr="001C3F48">
        <w:rPr>
          <w:rFonts w:ascii="Times New Roman" w:eastAsia="TimesNewRomanPSMT" w:hAnsi="Times New Roman" w:cs="Times New Roman"/>
          <w:color w:val="000000" w:themeColor="text1"/>
          <w:sz w:val="24"/>
          <w:szCs w:val="24"/>
        </w:rPr>
        <w:t> </w:t>
      </w:r>
      <w:r w:rsidRPr="001C3F48">
        <w:rPr>
          <w:rFonts w:ascii="Times New Roman" w:eastAsia="TimesNewRomanPSMT" w:hAnsi="Times New Roman" w:cs="Times New Roman"/>
          <w:color w:val="000000" w:themeColor="text1"/>
          <w:sz w:val="24"/>
          <w:szCs w:val="24"/>
        </w:rPr>
        <w:t>oryginałem</w:t>
      </w:r>
      <w:proofErr w:type="gramEnd"/>
      <w:r w:rsidRPr="001C3F48">
        <w:rPr>
          <w:rFonts w:ascii="Times New Roman" w:eastAsia="TimesNewRomanPSMT" w:hAnsi="Times New Roman" w:cs="Times New Roman"/>
          <w:color w:val="000000" w:themeColor="text1"/>
          <w:sz w:val="24"/>
          <w:szCs w:val="24"/>
        </w:rPr>
        <w:t xml:space="preserve"> kopii umowy o podwykonawstwo, której przedmiotem są dostawy lub usługi.</w:t>
      </w:r>
    </w:p>
    <w:p w14:paraId="7651F2F6" w14:textId="77777777" w:rsidR="00D3554F" w:rsidRPr="001C3F48" w:rsidRDefault="00D3554F" w:rsidP="006A4C55">
      <w:pPr>
        <w:widowControl w:val="0"/>
        <w:numPr>
          <w:ilvl w:val="0"/>
          <w:numId w:val="30"/>
        </w:numPr>
        <w:tabs>
          <w:tab w:val="left" w:pos="426"/>
        </w:tabs>
        <w:suppressAutoHyphens/>
        <w:spacing w:before="120" w:after="120"/>
        <w:ind w:left="284" w:hanging="284"/>
        <w:jc w:val="both"/>
        <w:rPr>
          <w:rFonts w:ascii="Times New Roman" w:eastAsia="Calibri"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sz w:val="24"/>
          <w:szCs w:val="24"/>
          <w:lang w:eastAsia="pl-PL"/>
        </w:rPr>
        <w:t>Bezpośrednia zapłata Podwykonawcy lub dalszemu Podwykonawcy dotyczy wyłącznie należności powstałych po zaakceptowaniu przez Zamawiającego umowy podwykonawczej, której przedmiotem zamówienia są roboty budowlane, lub po przedłożeniu Zamawiającemu poświadczonej za zgodność z oryginałem kopii umowy podwykonawczej, której przedmiotem są dostawy lub usługi.</w:t>
      </w:r>
    </w:p>
    <w:p w14:paraId="05320D85" w14:textId="073F1899" w:rsidR="003A360C" w:rsidRPr="001C3F48" w:rsidRDefault="00D3554F" w:rsidP="006A4C55">
      <w:pPr>
        <w:widowControl w:val="0"/>
        <w:numPr>
          <w:ilvl w:val="0"/>
          <w:numId w:val="30"/>
        </w:numPr>
        <w:suppressAutoHyphens/>
        <w:spacing w:before="120" w:after="120"/>
        <w:ind w:left="284" w:hanging="284"/>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Bezpośrednia zapłata obejmuje wyłącznie należne wynagrodzenie, bez odsetek należnych Podwykonawcy lub dalszemu Podwykonawcy.</w:t>
      </w:r>
      <w:r w:rsidR="003A360C" w:rsidRPr="001C3F48">
        <w:rPr>
          <w:rFonts w:ascii="Times New Roman" w:eastAsia="Times New Roman" w:hAnsi="Times New Roman" w:cs="Times New Roman"/>
          <w:color w:val="000000" w:themeColor="text1"/>
          <w:sz w:val="24"/>
          <w:szCs w:val="24"/>
          <w:lang w:eastAsia="pl-PL"/>
        </w:rPr>
        <w:t xml:space="preserve">       </w:t>
      </w:r>
    </w:p>
    <w:p w14:paraId="5603A9E3" w14:textId="71FFAA85" w:rsidR="00D3554F" w:rsidRPr="001C3F48" w:rsidRDefault="00D3554F" w:rsidP="006A4C55">
      <w:pPr>
        <w:widowControl w:val="0"/>
        <w:numPr>
          <w:ilvl w:val="0"/>
          <w:numId w:val="30"/>
        </w:numPr>
        <w:suppressAutoHyphens/>
        <w:spacing w:before="120" w:after="120"/>
        <w:ind w:left="284" w:hanging="284"/>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 xml:space="preserve">W przypadku dokonania bezpośredniej zapłaty Podwykonawcy lub dalszemu Podwykonawcy Zamawiający potrąci kwotę wypłaconego wynagrodzenia </w:t>
      </w:r>
      <w:r w:rsidR="006A4C55" w:rsidRPr="001C3F48">
        <w:rPr>
          <w:rFonts w:ascii="Times New Roman" w:eastAsia="Times New Roman" w:hAnsi="Times New Roman" w:cs="Times New Roman"/>
          <w:color w:val="000000" w:themeColor="text1"/>
          <w:sz w:val="24"/>
          <w:szCs w:val="24"/>
          <w:lang w:eastAsia="pl-PL"/>
        </w:rPr>
        <w:t>z wynagrodzenia</w:t>
      </w:r>
      <w:r w:rsidRPr="001C3F48">
        <w:rPr>
          <w:rFonts w:ascii="Times New Roman" w:eastAsia="Times New Roman" w:hAnsi="Times New Roman" w:cs="Times New Roman"/>
          <w:color w:val="000000" w:themeColor="text1"/>
          <w:sz w:val="24"/>
          <w:szCs w:val="24"/>
          <w:lang w:eastAsia="pl-PL"/>
        </w:rPr>
        <w:t xml:space="preserve"> należnego Wykonawcy.</w:t>
      </w:r>
    </w:p>
    <w:p w14:paraId="6599506A" w14:textId="4BD6758F" w:rsidR="00D3554F" w:rsidRPr="001C3F48" w:rsidRDefault="00D3554F" w:rsidP="006A4C55">
      <w:pPr>
        <w:widowControl w:val="0"/>
        <w:numPr>
          <w:ilvl w:val="0"/>
          <w:numId w:val="30"/>
        </w:numPr>
        <w:suppressAutoHyphens/>
        <w:spacing w:before="120" w:after="120"/>
        <w:ind w:left="284" w:hanging="284"/>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t xml:space="preserve">Przed dokonaniem bezpośredniej zapłaty Zamawiający umożliwi Wykonawcy </w:t>
      </w:r>
      <w:r w:rsidR="006A4C55" w:rsidRPr="001C3F48">
        <w:rPr>
          <w:rFonts w:ascii="Times New Roman" w:eastAsia="Times New Roman" w:hAnsi="Times New Roman" w:cs="Times New Roman"/>
          <w:color w:val="000000" w:themeColor="text1"/>
          <w:sz w:val="24"/>
          <w:szCs w:val="24"/>
          <w:lang w:eastAsia="pl-PL"/>
        </w:rPr>
        <w:t>zgłoszenie (</w:t>
      </w:r>
      <w:r w:rsidRPr="001C3F48">
        <w:rPr>
          <w:rFonts w:ascii="Times New Roman" w:eastAsia="Times New Roman" w:hAnsi="Times New Roman" w:cs="Times New Roman"/>
          <w:color w:val="000000" w:themeColor="text1"/>
          <w:sz w:val="24"/>
          <w:szCs w:val="24"/>
          <w:lang w:eastAsia="pl-PL"/>
        </w:rPr>
        <w:t>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45AEE260" w14:textId="77777777" w:rsidR="00D3554F" w:rsidRPr="001C3F48" w:rsidRDefault="00D3554F" w:rsidP="006A4C55">
      <w:pPr>
        <w:widowControl w:val="0"/>
        <w:numPr>
          <w:ilvl w:val="0"/>
          <w:numId w:val="30"/>
        </w:numPr>
        <w:tabs>
          <w:tab w:val="left" w:pos="426"/>
        </w:tabs>
        <w:suppressAutoHyphens/>
        <w:autoSpaceDE w:val="0"/>
        <w:autoSpaceDN w:val="0"/>
        <w:adjustRightInd w:val="0"/>
        <w:spacing w:before="120" w:after="120"/>
        <w:ind w:left="284" w:hanging="426"/>
        <w:jc w:val="both"/>
        <w:rPr>
          <w:rFonts w:ascii="Times New Roman" w:eastAsia="Calibri" w:hAnsi="Times New Roman" w:cs="Times New Roman"/>
          <w:color w:val="000000" w:themeColor="text1"/>
          <w:kern w:val="1"/>
          <w:sz w:val="24"/>
          <w:szCs w:val="24"/>
          <w:lang w:eastAsia="ar-SA"/>
        </w:rPr>
      </w:pPr>
      <w:r w:rsidRPr="001C3F48">
        <w:rPr>
          <w:rFonts w:ascii="Times New Roman" w:eastAsia="Calibri" w:hAnsi="Times New Roman" w:cs="Times New Roman"/>
          <w:color w:val="000000" w:themeColor="text1"/>
          <w:kern w:val="1"/>
          <w:sz w:val="24"/>
          <w:szCs w:val="24"/>
          <w:lang w:eastAsia="ar-SA"/>
        </w:rPr>
        <w:t>W przypadku zgłoszenia uwag, o których mowa w ust. 9, w terminie wskazanym przez Zamawiającego, Zamawiający może:</w:t>
      </w:r>
    </w:p>
    <w:p w14:paraId="612F5DFB" w14:textId="77777777" w:rsidR="00D3554F" w:rsidRPr="001C3F48" w:rsidRDefault="00D3554F" w:rsidP="006A4C55">
      <w:pPr>
        <w:widowControl w:val="0"/>
        <w:numPr>
          <w:ilvl w:val="0"/>
          <w:numId w:val="13"/>
        </w:numPr>
        <w:suppressAutoHyphens/>
        <w:spacing w:before="120" w:after="120"/>
        <w:ind w:left="567" w:hanging="283"/>
        <w:jc w:val="both"/>
        <w:rPr>
          <w:rFonts w:ascii="Times New Roman" w:eastAsia="Calibri" w:hAnsi="Times New Roman" w:cs="Times New Roman"/>
          <w:color w:val="000000" w:themeColor="text1"/>
          <w:kern w:val="1"/>
          <w:sz w:val="24"/>
          <w:szCs w:val="24"/>
          <w:lang w:eastAsia="ar-SA"/>
        </w:rPr>
      </w:pPr>
      <w:r w:rsidRPr="001C3F48">
        <w:rPr>
          <w:rFonts w:ascii="Times New Roman" w:eastAsia="Calibri" w:hAnsi="Times New Roman" w:cs="Times New Roman"/>
          <w:color w:val="000000" w:themeColor="text1"/>
          <w:kern w:val="1"/>
          <w:sz w:val="24"/>
          <w:szCs w:val="24"/>
          <w:lang w:eastAsia="ar-SA"/>
        </w:rPr>
        <w:t>nie dokonać bezpośredniej zapłaty wynagrodzenia Podwykonawcy lub dalszemu Podwykonawcy, jeżeli Wykonawca wykaże niezasadność takiej zapłaty albo;</w:t>
      </w:r>
    </w:p>
    <w:p w14:paraId="71354F9B" w14:textId="77777777" w:rsidR="00D3554F" w:rsidRPr="001C3F48" w:rsidRDefault="00D3554F" w:rsidP="006A4C55">
      <w:pPr>
        <w:widowControl w:val="0"/>
        <w:numPr>
          <w:ilvl w:val="0"/>
          <w:numId w:val="13"/>
        </w:numPr>
        <w:suppressAutoHyphens/>
        <w:spacing w:before="120" w:after="120"/>
        <w:ind w:left="567" w:hanging="283"/>
        <w:jc w:val="both"/>
        <w:rPr>
          <w:rFonts w:ascii="Times New Roman" w:eastAsia="Calibri" w:hAnsi="Times New Roman" w:cs="Times New Roman"/>
          <w:color w:val="000000" w:themeColor="text1"/>
          <w:kern w:val="1"/>
          <w:sz w:val="24"/>
          <w:szCs w:val="24"/>
          <w:lang w:eastAsia="ar-SA"/>
        </w:rPr>
      </w:pPr>
      <w:r w:rsidRPr="001C3F48">
        <w:rPr>
          <w:rFonts w:ascii="Times New Roman" w:eastAsia="Calibri" w:hAnsi="Times New Roman" w:cs="Times New Roman"/>
          <w:color w:val="000000" w:themeColor="text1"/>
          <w:kern w:val="1"/>
          <w:sz w:val="24"/>
          <w:szCs w:val="24"/>
          <w:lang w:eastAsia="ar-S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53BDCF4" w14:textId="77777777" w:rsidR="00D3554F" w:rsidRPr="001C3F48" w:rsidRDefault="00D3554F" w:rsidP="006A4C55">
      <w:pPr>
        <w:widowControl w:val="0"/>
        <w:numPr>
          <w:ilvl w:val="0"/>
          <w:numId w:val="13"/>
        </w:numPr>
        <w:suppressAutoHyphens/>
        <w:spacing w:before="120" w:after="120"/>
        <w:ind w:left="567" w:hanging="283"/>
        <w:jc w:val="both"/>
        <w:rPr>
          <w:rFonts w:ascii="Times New Roman" w:eastAsia="Calibri" w:hAnsi="Times New Roman" w:cs="Times New Roman"/>
          <w:color w:val="000000" w:themeColor="text1"/>
          <w:kern w:val="1"/>
          <w:sz w:val="24"/>
          <w:szCs w:val="24"/>
          <w:lang w:eastAsia="ar-SA"/>
        </w:rPr>
      </w:pPr>
      <w:r w:rsidRPr="001C3F48">
        <w:rPr>
          <w:rFonts w:ascii="Times New Roman" w:eastAsia="Calibri" w:hAnsi="Times New Roman" w:cs="Times New Roman"/>
          <w:color w:val="000000" w:themeColor="text1"/>
          <w:kern w:val="1"/>
          <w:sz w:val="24"/>
          <w:szCs w:val="24"/>
          <w:lang w:eastAsia="ar-SA"/>
        </w:rPr>
        <w:t>dokonać bezpośredniej zapłaty wynagrodzenia Podwykonawcy lub dalszemu Podwykonawcy, jeżeli Podwykonawca lub dalszy Podwykonawca wykaże zasadność takiej zapłaty.</w:t>
      </w:r>
    </w:p>
    <w:p w14:paraId="049848FF" w14:textId="61B52E63" w:rsidR="00D3554F" w:rsidRPr="00EF532B" w:rsidRDefault="00D3554F" w:rsidP="00EF532B">
      <w:pPr>
        <w:widowControl w:val="0"/>
        <w:numPr>
          <w:ilvl w:val="0"/>
          <w:numId w:val="31"/>
        </w:numPr>
        <w:tabs>
          <w:tab w:val="left" w:pos="426"/>
        </w:tabs>
        <w:suppressAutoHyphens/>
        <w:spacing w:before="120" w:after="120"/>
        <w:ind w:left="283" w:hanging="425"/>
        <w:jc w:val="both"/>
        <w:rPr>
          <w:rFonts w:ascii="Times New Roman" w:eastAsia="Calibri" w:hAnsi="Times New Roman" w:cs="Times New Roman"/>
          <w:color w:val="000000" w:themeColor="text1"/>
          <w:kern w:val="1"/>
          <w:sz w:val="24"/>
          <w:szCs w:val="24"/>
          <w:lang w:eastAsia="ar-SA"/>
        </w:rPr>
      </w:pPr>
      <w:r w:rsidRPr="001C3F48">
        <w:rPr>
          <w:rFonts w:ascii="Times New Roman" w:eastAsia="Calibri" w:hAnsi="Times New Roman" w:cs="Times New Roman"/>
          <w:color w:val="000000" w:themeColor="text1"/>
          <w:kern w:val="1"/>
          <w:sz w:val="24"/>
          <w:szCs w:val="24"/>
          <w:lang w:eastAsia="ar-SA"/>
        </w:rPr>
        <w:t xml:space="preserve">Zamawiający dokonuje bezpośredniej zapłaty wymagalnego wynagrodzenia przysługującego Podwykonawcy lub dalszemu Podwykonawcy w terminie 30 dni </w:t>
      </w:r>
      <w:r w:rsidR="00EF532B">
        <w:rPr>
          <w:rFonts w:ascii="Times New Roman" w:eastAsia="Calibri" w:hAnsi="Times New Roman" w:cs="Times New Roman"/>
          <w:color w:val="000000" w:themeColor="text1"/>
          <w:kern w:val="1"/>
          <w:sz w:val="24"/>
          <w:szCs w:val="24"/>
          <w:lang w:eastAsia="ar-SA"/>
        </w:rPr>
        <w:br/>
      </w:r>
      <w:r w:rsidRPr="001C3F48">
        <w:rPr>
          <w:rFonts w:ascii="Times New Roman" w:eastAsia="Calibri" w:hAnsi="Times New Roman" w:cs="Times New Roman"/>
          <w:color w:val="000000" w:themeColor="text1"/>
          <w:kern w:val="1"/>
          <w:sz w:val="24"/>
          <w:szCs w:val="24"/>
          <w:lang w:eastAsia="ar-SA"/>
        </w:rPr>
        <w:t>od bezskutecznego upływu terminu na zgłaszanie pisemnych uwag przez Wykonawcę</w:t>
      </w:r>
      <w:r w:rsidRPr="001C3F48">
        <w:rPr>
          <w:rFonts w:ascii="Times New Roman" w:eastAsia="Times New Roman" w:hAnsi="Times New Roman" w:cs="Times New Roman"/>
          <w:color w:val="000000" w:themeColor="text1"/>
          <w:kern w:val="1"/>
          <w:sz w:val="24"/>
          <w:szCs w:val="24"/>
          <w:lang w:eastAsia="ar-SA"/>
        </w:rPr>
        <w:t xml:space="preserve"> </w:t>
      </w:r>
      <w:r w:rsidRPr="001C3F48">
        <w:rPr>
          <w:rFonts w:ascii="Times New Roman" w:eastAsia="Calibri" w:hAnsi="Times New Roman" w:cs="Times New Roman"/>
          <w:color w:val="000000" w:themeColor="text1"/>
          <w:kern w:val="1"/>
          <w:sz w:val="24"/>
          <w:szCs w:val="24"/>
          <w:lang w:eastAsia="ar-SA"/>
        </w:rPr>
        <w:t xml:space="preserve">lub </w:t>
      </w:r>
      <w:r w:rsidR="00EF532B">
        <w:rPr>
          <w:rFonts w:ascii="Times New Roman" w:eastAsia="Calibri" w:hAnsi="Times New Roman" w:cs="Times New Roman"/>
          <w:color w:val="000000" w:themeColor="text1"/>
          <w:kern w:val="1"/>
          <w:sz w:val="24"/>
          <w:szCs w:val="24"/>
          <w:lang w:eastAsia="ar-SA"/>
        </w:rPr>
        <w:br/>
      </w:r>
      <w:r w:rsidR="006A4C55" w:rsidRPr="00EF532B">
        <w:rPr>
          <w:rFonts w:ascii="Times New Roman" w:eastAsia="Calibri" w:hAnsi="Times New Roman" w:cs="Times New Roman"/>
          <w:color w:val="000000" w:themeColor="text1"/>
          <w:kern w:val="1"/>
          <w:sz w:val="24"/>
          <w:szCs w:val="24"/>
          <w:lang w:eastAsia="ar-SA"/>
        </w:rPr>
        <w:t>w przypadku</w:t>
      </w:r>
      <w:r w:rsidRPr="00EF532B">
        <w:rPr>
          <w:rFonts w:ascii="Times New Roman" w:eastAsia="Calibri" w:hAnsi="Times New Roman" w:cs="Times New Roman"/>
          <w:color w:val="000000" w:themeColor="text1"/>
          <w:kern w:val="1"/>
          <w:sz w:val="24"/>
          <w:szCs w:val="24"/>
          <w:lang w:eastAsia="ar-SA"/>
        </w:rPr>
        <w:t xml:space="preserve"> nieprzyjęcia zasadności tych uwag.</w:t>
      </w:r>
    </w:p>
    <w:p w14:paraId="613515A2" w14:textId="5784DA59" w:rsidR="00D3554F" w:rsidRPr="001C3F48" w:rsidRDefault="00D3554F" w:rsidP="006A4C55">
      <w:pPr>
        <w:widowControl w:val="0"/>
        <w:numPr>
          <w:ilvl w:val="0"/>
          <w:numId w:val="31"/>
        </w:numPr>
        <w:tabs>
          <w:tab w:val="left" w:pos="426"/>
        </w:tabs>
        <w:suppressAutoHyphens/>
        <w:spacing w:before="120" w:after="120"/>
        <w:ind w:left="283" w:hanging="425"/>
        <w:jc w:val="both"/>
        <w:rPr>
          <w:rFonts w:ascii="Times New Roman" w:eastAsia="Calibri" w:hAnsi="Times New Roman" w:cs="Times New Roman"/>
          <w:color w:val="000000" w:themeColor="text1"/>
          <w:kern w:val="1"/>
          <w:sz w:val="24"/>
          <w:szCs w:val="24"/>
          <w:lang w:eastAsia="ar-SA"/>
        </w:rPr>
      </w:pPr>
      <w:r w:rsidRPr="001C3F48">
        <w:rPr>
          <w:rFonts w:ascii="Times New Roman" w:eastAsia="Calibri" w:hAnsi="Times New Roman" w:cs="Times New Roman"/>
          <w:color w:val="000000" w:themeColor="text1"/>
          <w:kern w:val="1"/>
          <w:sz w:val="24"/>
          <w:szCs w:val="24"/>
          <w:lang w:eastAsia="ar-SA"/>
        </w:rPr>
        <w:t>W przypadku dokonania bezpośredniej zapłaty Podwykonawcy lub dalszemu Podwykonawcy, Zamawiający potrąca kwotę wypłaconego wynagrodzenia</w:t>
      </w:r>
      <w:r w:rsidR="00066A76" w:rsidRPr="001C3F48">
        <w:rPr>
          <w:rFonts w:ascii="Times New Roman" w:eastAsia="Calibri" w:hAnsi="Times New Roman" w:cs="Times New Roman"/>
          <w:color w:val="000000" w:themeColor="text1"/>
          <w:kern w:val="1"/>
          <w:sz w:val="24"/>
          <w:szCs w:val="24"/>
          <w:lang w:eastAsia="ar-SA"/>
        </w:rPr>
        <w:t xml:space="preserve"> </w:t>
      </w:r>
      <w:r w:rsidR="00EF532B">
        <w:rPr>
          <w:rFonts w:ascii="Times New Roman" w:eastAsia="Calibri" w:hAnsi="Times New Roman" w:cs="Times New Roman"/>
          <w:color w:val="000000" w:themeColor="text1"/>
          <w:kern w:val="1"/>
          <w:sz w:val="24"/>
          <w:szCs w:val="24"/>
          <w:lang w:eastAsia="ar-SA"/>
        </w:rPr>
        <w:br/>
      </w:r>
      <w:r w:rsidR="00EF532B" w:rsidRPr="001C3F48">
        <w:rPr>
          <w:rFonts w:ascii="Times New Roman" w:eastAsia="Calibri" w:hAnsi="Times New Roman" w:cs="Times New Roman"/>
          <w:color w:val="000000" w:themeColor="text1"/>
          <w:kern w:val="1"/>
          <w:sz w:val="24"/>
          <w:szCs w:val="24"/>
          <w:lang w:eastAsia="ar-SA"/>
        </w:rPr>
        <w:t>z wynagrodzenia</w:t>
      </w:r>
      <w:r w:rsidRPr="001C3F48">
        <w:rPr>
          <w:rFonts w:ascii="Times New Roman" w:eastAsia="Calibri" w:hAnsi="Times New Roman" w:cs="Times New Roman"/>
          <w:color w:val="000000" w:themeColor="text1"/>
          <w:kern w:val="1"/>
          <w:sz w:val="24"/>
          <w:szCs w:val="24"/>
          <w:lang w:eastAsia="ar-SA"/>
        </w:rPr>
        <w:t xml:space="preserve"> należnego Wykonawcy.</w:t>
      </w:r>
    </w:p>
    <w:p w14:paraId="4C8BCE21" w14:textId="77777777" w:rsidR="00D3554F" w:rsidRPr="001C3F48" w:rsidRDefault="00D3554F" w:rsidP="00EF532B">
      <w:pPr>
        <w:widowControl w:val="0"/>
        <w:numPr>
          <w:ilvl w:val="0"/>
          <w:numId w:val="31"/>
        </w:numPr>
        <w:suppressAutoHyphens/>
        <w:spacing w:before="120" w:after="120"/>
        <w:ind w:left="283" w:hanging="425"/>
        <w:jc w:val="both"/>
        <w:rPr>
          <w:rFonts w:ascii="Times New Roman" w:eastAsia="Times New Roman" w:hAnsi="Times New Roman" w:cs="Times New Roman"/>
          <w:color w:val="000000" w:themeColor="text1"/>
          <w:sz w:val="24"/>
          <w:szCs w:val="24"/>
          <w:lang w:eastAsia="pl-PL"/>
        </w:rPr>
      </w:pPr>
      <w:r w:rsidRPr="001C3F48">
        <w:rPr>
          <w:rFonts w:ascii="Times New Roman" w:eastAsia="Times New Roman" w:hAnsi="Times New Roman" w:cs="Times New Roman"/>
          <w:color w:val="000000" w:themeColor="text1"/>
          <w:sz w:val="24"/>
          <w:szCs w:val="24"/>
          <w:lang w:eastAsia="pl-PL"/>
        </w:rPr>
        <w:lastRenderedPageBreak/>
        <w:t>Konieczność co najmniej dwukrotnego dokonywania bezpośredniej zapłaty Podwykonawcy lub dalszemu Podwykonawcy lub konieczność dokonania bezpośrednich zapłat na sumę większą niż 5% wartości Umowy może stanowić podstawę do odstąpienia od Umowy.</w:t>
      </w:r>
    </w:p>
    <w:p w14:paraId="2A6F9F82" w14:textId="77777777" w:rsidR="00D3554F" w:rsidRPr="001C3F48" w:rsidRDefault="00D3554F" w:rsidP="00EF532B">
      <w:pPr>
        <w:widowControl w:val="0"/>
        <w:numPr>
          <w:ilvl w:val="0"/>
          <w:numId w:val="31"/>
        </w:numPr>
        <w:tabs>
          <w:tab w:val="left" w:pos="426"/>
        </w:tabs>
        <w:suppressAutoHyphens/>
        <w:spacing w:before="120" w:after="120"/>
        <w:ind w:left="283" w:hanging="425"/>
        <w:jc w:val="both"/>
        <w:rPr>
          <w:rFonts w:ascii="Times New Roman" w:eastAsia="Calibri" w:hAnsi="Times New Roman" w:cs="Times New Roman"/>
          <w:color w:val="000000" w:themeColor="text1"/>
          <w:kern w:val="1"/>
          <w:sz w:val="24"/>
          <w:szCs w:val="24"/>
          <w:lang w:eastAsia="ar-SA"/>
        </w:rPr>
      </w:pPr>
      <w:r w:rsidRPr="001C3F48">
        <w:rPr>
          <w:rFonts w:ascii="Times New Roman" w:eastAsia="Calibri" w:hAnsi="Times New Roman" w:cs="Times New Roman"/>
          <w:color w:val="000000" w:themeColor="text1"/>
          <w:kern w:val="1"/>
          <w:sz w:val="24"/>
          <w:szCs w:val="24"/>
          <w:lang w:eastAsia="ar-SA"/>
        </w:rPr>
        <w:t>Jeśli Wykonawca zalega z płatnościami wobec Podwykonawców lub dalszych Podwykonawców w związku z realizacją Umowy, a także w przypadku stwierdzenia sporu, Zamawiający będzie miał prawo do wstrzymania płatności stosownej części faktury, przy czym powyższe nie stanowi opóźnienia w zapłacie i nie będzie skutkować naliczeniem odsetek od nieterminowych płatności.</w:t>
      </w:r>
    </w:p>
    <w:p w14:paraId="1746F7B3" w14:textId="77777777" w:rsidR="00D3554F" w:rsidRPr="001C3F48" w:rsidRDefault="00D3554F" w:rsidP="00EF532B">
      <w:pPr>
        <w:widowControl w:val="0"/>
        <w:numPr>
          <w:ilvl w:val="0"/>
          <w:numId w:val="31"/>
        </w:numPr>
        <w:tabs>
          <w:tab w:val="left" w:pos="426"/>
        </w:tabs>
        <w:suppressAutoHyphens/>
        <w:spacing w:before="120" w:after="120"/>
        <w:ind w:left="283" w:hanging="425"/>
        <w:jc w:val="both"/>
        <w:rPr>
          <w:rFonts w:ascii="Times New Roman" w:eastAsia="Calibri" w:hAnsi="Times New Roman" w:cs="Times New Roman"/>
          <w:color w:val="000000" w:themeColor="text1"/>
          <w:kern w:val="1"/>
          <w:sz w:val="24"/>
          <w:szCs w:val="24"/>
          <w:lang w:eastAsia="ar-SA"/>
        </w:rPr>
      </w:pPr>
      <w:r w:rsidRPr="001C3F48">
        <w:rPr>
          <w:rFonts w:ascii="Times New Roman" w:eastAsia="Calibri" w:hAnsi="Times New Roman" w:cs="Times New Roman"/>
          <w:color w:val="000000" w:themeColor="text1"/>
          <w:kern w:val="1"/>
          <w:sz w:val="24"/>
          <w:szCs w:val="24"/>
          <w:lang w:eastAsia="ar-SA"/>
        </w:rPr>
        <w:t>Postanowienia niniejszej Umowy odnoszące się do Podwykonawców mają zastosowanie co do dalszych Podwykonawców.</w:t>
      </w:r>
    </w:p>
    <w:p w14:paraId="18994DB8" w14:textId="7D68C8C9" w:rsidR="00D3554F" w:rsidRPr="001C3F48" w:rsidRDefault="00D3554F" w:rsidP="00762747">
      <w:pPr>
        <w:widowControl w:val="0"/>
        <w:suppressAutoHyphens/>
        <w:spacing w:before="240" w:after="0" w:line="240" w:lineRule="auto"/>
        <w:jc w:val="center"/>
        <w:rPr>
          <w:rFonts w:ascii="Times New Roman" w:eastAsia="Arial Unicode MS" w:hAnsi="Times New Roman" w:cs="Times New Roman"/>
          <w:b/>
          <w:color w:val="000000" w:themeColor="text1"/>
          <w:kern w:val="1"/>
          <w:sz w:val="24"/>
          <w:szCs w:val="24"/>
          <w:lang w:eastAsia="hi-IN" w:bidi="hi-IN"/>
        </w:rPr>
      </w:pPr>
      <w:r w:rsidRPr="001C3F48">
        <w:rPr>
          <w:rFonts w:ascii="Times New Roman" w:eastAsia="Arial Unicode MS" w:hAnsi="Times New Roman" w:cs="Times New Roman"/>
          <w:b/>
          <w:color w:val="000000" w:themeColor="text1"/>
          <w:kern w:val="1"/>
          <w:sz w:val="24"/>
          <w:szCs w:val="24"/>
          <w:lang w:eastAsia="hi-IN" w:bidi="hi-IN"/>
        </w:rPr>
        <w:t xml:space="preserve">§ </w:t>
      </w:r>
      <w:r w:rsidR="008D5F3E">
        <w:rPr>
          <w:rFonts w:ascii="Times New Roman" w:eastAsia="Arial Unicode MS" w:hAnsi="Times New Roman" w:cs="Times New Roman"/>
          <w:b/>
          <w:color w:val="000000" w:themeColor="text1"/>
          <w:kern w:val="1"/>
          <w:sz w:val="24"/>
          <w:szCs w:val="24"/>
          <w:lang w:eastAsia="hi-IN" w:bidi="hi-IN"/>
        </w:rPr>
        <w:t>9</w:t>
      </w:r>
    </w:p>
    <w:p w14:paraId="4C474E74" w14:textId="77777777" w:rsidR="00D3554F" w:rsidRPr="001C3F48" w:rsidRDefault="00D3554F" w:rsidP="00762747">
      <w:pPr>
        <w:suppressAutoHyphens/>
        <w:spacing w:after="240" w:line="240" w:lineRule="auto"/>
        <w:jc w:val="center"/>
        <w:rPr>
          <w:rFonts w:ascii="Times New Roman" w:eastAsia="Times New Roman" w:hAnsi="Times New Roman" w:cs="Times New Roman"/>
          <w:b/>
          <w:color w:val="000000" w:themeColor="text1"/>
          <w:kern w:val="1"/>
          <w:sz w:val="24"/>
          <w:szCs w:val="24"/>
          <w:lang w:eastAsia="ar-SA"/>
        </w:rPr>
      </w:pPr>
      <w:r w:rsidRPr="001C3F48">
        <w:rPr>
          <w:rFonts w:ascii="Times New Roman" w:eastAsia="Times New Roman" w:hAnsi="Times New Roman" w:cs="Times New Roman"/>
          <w:b/>
          <w:color w:val="000000" w:themeColor="text1"/>
          <w:kern w:val="1"/>
          <w:sz w:val="24"/>
          <w:szCs w:val="24"/>
          <w:lang w:eastAsia="ar-SA"/>
        </w:rPr>
        <w:t>Gwarancja i rękojmia</w:t>
      </w:r>
    </w:p>
    <w:p w14:paraId="6699A456" w14:textId="70BEFBC5" w:rsidR="00D3554F" w:rsidRPr="001C3F48" w:rsidRDefault="00D3554F" w:rsidP="00EF532B">
      <w:pPr>
        <w:widowControl w:val="0"/>
        <w:numPr>
          <w:ilvl w:val="0"/>
          <w:numId w:val="15"/>
        </w:numPr>
        <w:tabs>
          <w:tab w:val="left" w:pos="426"/>
        </w:tabs>
        <w:suppressAutoHyphens/>
        <w:spacing w:after="0"/>
        <w:ind w:left="284" w:hanging="284"/>
        <w:jc w:val="both"/>
        <w:rPr>
          <w:rFonts w:ascii="Times New Roman" w:eastAsia="Times New Roman" w:hAnsi="Times New Roman" w:cs="Times New Roman"/>
          <w:color w:val="000000" w:themeColor="text1"/>
          <w:sz w:val="24"/>
          <w:szCs w:val="24"/>
        </w:rPr>
      </w:pPr>
      <w:r w:rsidRPr="001C3F48">
        <w:rPr>
          <w:rFonts w:ascii="Times New Roman" w:eastAsia="Times New Roman" w:hAnsi="Times New Roman" w:cs="Times New Roman"/>
          <w:color w:val="000000" w:themeColor="text1"/>
          <w:sz w:val="24"/>
          <w:szCs w:val="24"/>
        </w:rPr>
        <w:t>Wykonawca udziela Zamawiającemu gwarancji jakości na wykonane roboty, na okres: …………………</w:t>
      </w:r>
      <w:r w:rsidR="00EF532B" w:rsidRPr="001C3F48">
        <w:rPr>
          <w:rFonts w:ascii="Times New Roman" w:eastAsia="Times New Roman" w:hAnsi="Times New Roman" w:cs="Times New Roman"/>
          <w:color w:val="000000" w:themeColor="text1"/>
          <w:sz w:val="24"/>
          <w:szCs w:val="24"/>
        </w:rPr>
        <w:t>…</w:t>
      </w:r>
      <w:r w:rsidR="00835D43" w:rsidRPr="001C3F48">
        <w:rPr>
          <w:rFonts w:ascii="Times New Roman" w:eastAsia="Times New Roman" w:hAnsi="Times New Roman" w:cs="Times New Roman"/>
          <w:color w:val="000000" w:themeColor="text1"/>
          <w:sz w:val="24"/>
          <w:szCs w:val="24"/>
        </w:rPr>
        <w:t>…</w:t>
      </w:r>
      <w:r w:rsidR="00835D43">
        <w:rPr>
          <w:rFonts w:ascii="Times New Roman" w:eastAsia="Times New Roman" w:hAnsi="Times New Roman" w:cs="Times New Roman"/>
          <w:color w:val="000000" w:themeColor="text1"/>
          <w:sz w:val="24"/>
          <w:szCs w:val="24"/>
        </w:rPr>
        <w:t xml:space="preserve"> (</w:t>
      </w:r>
      <w:r w:rsidR="009059A3">
        <w:rPr>
          <w:rFonts w:ascii="Times New Roman" w:eastAsia="Times New Roman" w:hAnsi="Times New Roman" w:cs="Times New Roman"/>
          <w:color w:val="000000" w:themeColor="text1"/>
          <w:sz w:val="24"/>
          <w:szCs w:val="24"/>
        </w:rPr>
        <w:t>treść zostanie uzupełniona na podstawie oferty Wykonawcy)</w:t>
      </w:r>
      <w:r w:rsidRPr="001C3F48">
        <w:rPr>
          <w:rFonts w:ascii="Times New Roman" w:eastAsia="Times New Roman" w:hAnsi="Times New Roman" w:cs="Times New Roman"/>
          <w:color w:val="000000" w:themeColor="text1"/>
          <w:sz w:val="24"/>
          <w:szCs w:val="24"/>
        </w:rPr>
        <w:t xml:space="preserve">, licząc od daty podpisania protokołu odbioru końcowego. Równocześnie, Wykonawca przenosi na Zamawiającego gwarancję producentów na dostarczone i wbudowane materiały </w:t>
      </w:r>
      <w:r w:rsidR="00835D43">
        <w:rPr>
          <w:rFonts w:ascii="Times New Roman" w:eastAsia="Times New Roman" w:hAnsi="Times New Roman" w:cs="Times New Roman"/>
          <w:color w:val="000000" w:themeColor="text1"/>
          <w:sz w:val="24"/>
          <w:szCs w:val="24"/>
        </w:rPr>
        <w:br/>
      </w:r>
      <w:r w:rsidR="00835D43" w:rsidRPr="001C3F48">
        <w:rPr>
          <w:rFonts w:ascii="Times New Roman" w:eastAsia="Times New Roman" w:hAnsi="Times New Roman" w:cs="Times New Roman"/>
          <w:color w:val="000000" w:themeColor="text1"/>
          <w:sz w:val="24"/>
          <w:szCs w:val="24"/>
        </w:rPr>
        <w:t xml:space="preserve">i </w:t>
      </w:r>
      <w:r w:rsidR="00835D43">
        <w:rPr>
          <w:rFonts w:ascii="Times New Roman" w:eastAsia="Times New Roman" w:hAnsi="Times New Roman" w:cs="Times New Roman"/>
          <w:color w:val="000000" w:themeColor="text1"/>
          <w:sz w:val="24"/>
          <w:szCs w:val="24"/>
        </w:rPr>
        <w:t>urządzenia</w:t>
      </w:r>
      <w:r w:rsidRPr="001C3F48">
        <w:rPr>
          <w:rFonts w:ascii="Times New Roman" w:eastAsia="Times New Roman" w:hAnsi="Times New Roman" w:cs="Times New Roman"/>
          <w:color w:val="000000" w:themeColor="text1"/>
          <w:sz w:val="24"/>
          <w:szCs w:val="24"/>
        </w:rPr>
        <w:t>. Wykonawca zobowiązany jest do przekazania Zamawiającemu kompletu dokumentów gwarancyjnych, tj. wszystkich wymaganych prawem atestów, certyfikatów i</w:t>
      </w:r>
      <w:r w:rsidR="009059A3">
        <w:rPr>
          <w:rFonts w:ascii="Times New Roman" w:eastAsia="Times New Roman" w:hAnsi="Times New Roman" w:cs="Times New Roman"/>
          <w:color w:val="000000" w:themeColor="text1"/>
          <w:sz w:val="24"/>
          <w:szCs w:val="24"/>
        </w:rPr>
        <w:t> </w:t>
      </w:r>
      <w:r w:rsidRPr="001C3F48">
        <w:rPr>
          <w:rFonts w:ascii="Times New Roman" w:eastAsia="Times New Roman" w:hAnsi="Times New Roman" w:cs="Times New Roman"/>
          <w:color w:val="000000" w:themeColor="text1"/>
          <w:sz w:val="24"/>
          <w:szCs w:val="24"/>
        </w:rPr>
        <w:t>kompletnych aprobat oraz specyfikacji technicznych na zastosowane materiały. Niniejsza Umowa stanowi dokument gwarancyjny w rozumieniu kodeksu cywilnego.</w:t>
      </w:r>
    </w:p>
    <w:p w14:paraId="2F425C2C" w14:textId="77777777" w:rsidR="00D3554F" w:rsidRPr="001C3F48" w:rsidRDefault="00D3554F" w:rsidP="00EF532B">
      <w:pPr>
        <w:widowControl w:val="0"/>
        <w:numPr>
          <w:ilvl w:val="0"/>
          <w:numId w:val="15"/>
        </w:numPr>
        <w:tabs>
          <w:tab w:val="left" w:pos="426"/>
        </w:tabs>
        <w:suppressAutoHyphens/>
        <w:spacing w:before="120" w:after="120"/>
        <w:ind w:left="284" w:hanging="284"/>
        <w:jc w:val="both"/>
        <w:rPr>
          <w:rFonts w:ascii="Times New Roman" w:eastAsia="Times New Roman" w:hAnsi="Times New Roman" w:cs="Times New Roman"/>
          <w:kern w:val="1"/>
          <w:sz w:val="24"/>
          <w:szCs w:val="24"/>
          <w:lang w:eastAsia="hi-IN" w:bidi="hi-IN"/>
        </w:rPr>
      </w:pPr>
      <w:r w:rsidRPr="001C3F48">
        <w:rPr>
          <w:rFonts w:ascii="Times New Roman" w:eastAsia="Times New Roman" w:hAnsi="Times New Roman" w:cs="Times New Roman"/>
          <w:kern w:val="1"/>
          <w:sz w:val="24"/>
          <w:szCs w:val="24"/>
          <w:lang w:eastAsia="hi-IN" w:bidi="hi-IN"/>
        </w:rPr>
        <w:t>Gwarancją objęte są wszelkie czynności polegające na serwisowaniu i konserwacji wbudowanych urządzeń w czasie udzielonej gwarancji jakości, przewidziane przez producenta danego urządzenia - w szczególności ujęte w dokumentacji danego urządzenia, które będą wykonywane przez Wykonawcę w ramach udzielonej gwarancji jakości.</w:t>
      </w:r>
    </w:p>
    <w:p w14:paraId="1FD6D12A" w14:textId="77777777" w:rsidR="00D3554F" w:rsidRPr="001C3F48" w:rsidRDefault="00D3554F" w:rsidP="00EF532B">
      <w:pPr>
        <w:widowControl w:val="0"/>
        <w:numPr>
          <w:ilvl w:val="0"/>
          <w:numId w:val="15"/>
        </w:numPr>
        <w:tabs>
          <w:tab w:val="left" w:pos="426"/>
        </w:tabs>
        <w:suppressAutoHyphens/>
        <w:spacing w:before="120" w:after="120"/>
        <w:ind w:left="284" w:hanging="284"/>
        <w:jc w:val="both"/>
        <w:rPr>
          <w:rFonts w:ascii="Times New Roman" w:eastAsia="Times New Roman" w:hAnsi="Times New Roman" w:cs="Times New Roman"/>
          <w:color w:val="000000" w:themeColor="text1"/>
          <w:sz w:val="24"/>
          <w:szCs w:val="24"/>
        </w:rPr>
      </w:pPr>
      <w:r w:rsidRPr="001C3F48">
        <w:rPr>
          <w:rFonts w:ascii="Times New Roman" w:eastAsia="Times New Roman" w:hAnsi="Times New Roman" w:cs="Times New Roman"/>
          <w:color w:val="000000" w:themeColor="text1"/>
          <w:sz w:val="24"/>
          <w:szCs w:val="24"/>
        </w:rPr>
        <w:t>Podmiotem uprawnionym do dochodzenia roszczeń z tytułu gwarancji jest Zamawiający.</w:t>
      </w:r>
    </w:p>
    <w:p w14:paraId="0F22EF2F" w14:textId="42D2EC5F" w:rsidR="00D3554F" w:rsidRPr="001C3F48" w:rsidRDefault="00D3554F" w:rsidP="00EF532B">
      <w:pPr>
        <w:widowControl w:val="0"/>
        <w:numPr>
          <w:ilvl w:val="0"/>
          <w:numId w:val="15"/>
        </w:numPr>
        <w:tabs>
          <w:tab w:val="left" w:pos="426"/>
        </w:tabs>
        <w:suppressAutoHyphens/>
        <w:spacing w:before="120" w:after="120"/>
        <w:ind w:left="284" w:hanging="284"/>
        <w:jc w:val="both"/>
        <w:rPr>
          <w:rFonts w:ascii="Times New Roman" w:eastAsia="Times New Roman" w:hAnsi="Times New Roman" w:cs="Times New Roman"/>
          <w:color w:val="000000" w:themeColor="text1"/>
          <w:sz w:val="24"/>
          <w:szCs w:val="24"/>
        </w:rPr>
      </w:pPr>
      <w:r w:rsidRPr="001C3F48">
        <w:rPr>
          <w:rFonts w:ascii="Times New Roman" w:eastAsia="Times New Roman" w:hAnsi="Times New Roman" w:cs="Times New Roman"/>
          <w:color w:val="000000" w:themeColor="text1"/>
          <w:sz w:val="24"/>
          <w:szCs w:val="24"/>
        </w:rPr>
        <w:t>Wykonawca ponosi odpowiedzialność z tytułu gwarancji za wszelkie wady fizyczne, w tym w szczególności wady powstałe wobec braku czynności serwisowych</w:t>
      </w:r>
      <w:r w:rsidR="009059A3">
        <w:rPr>
          <w:rFonts w:ascii="Times New Roman" w:eastAsia="Times New Roman" w:hAnsi="Times New Roman" w:cs="Times New Roman"/>
          <w:color w:val="000000" w:themeColor="text1"/>
          <w:sz w:val="24"/>
          <w:szCs w:val="24"/>
        </w:rPr>
        <w:t xml:space="preserve">, </w:t>
      </w:r>
      <w:r w:rsidR="009059A3" w:rsidRPr="009059A3">
        <w:rPr>
          <w:rFonts w:ascii="Times New Roman" w:eastAsia="Times New Roman" w:hAnsi="Times New Roman" w:cs="Times New Roman"/>
          <w:color w:val="000000" w:themeColor="text1"/>
          <w:sz w:val="24"/>
          <w:szCs w:val="24"/>
        </w:rPr>
        <w:t>wady jakościowe oraz zmniejszające wartość użytkową, techniczną i estetyczną wykonanych robót w ramach Przedmiotu umowy</w:t>
      </w:r>
      <w:r w:rsidR="00762747" w:rsidRPr="001C3F48">
        <w:rPr>
          <w:rFonts w:ascii="Times New Roman" w:eastAsia="Times New Roman" w:hAnsi="Times New Roman" w:cs="Times New Roman"/>
          <w:color w:val="000000" w:themeColor="text1"/>
          <w:sz w:val="24"/>
          <w:szCs w:val="24"/>
        </w:rPr>
        <w:t>.</w:t>
      </w:r>
    </w:p>
    <w:p w14:paraId="4A3E9705" w14:textId="77777777" w:rsidR="00D3554F" w:rsidRPr="001C3F48" w:rsidRDefault="00D3554F" w:rsidP="00EF532B">
      <w:pPr>
        <w:widowControl w:val="0"/>
        <w:numPr>
          <w:ilvl w:val="0"/>
          <w:numId w:val="15"/>
        </w:numPr>
        <w:tabs>
          <w:tab w:val="left" w:pos="426"/>
        </w:tabs>
        <w:suppressAutoHyphens/>
        <w:spacing w:before="120" w:after="120"/>
        <w:ind w:left="284" w:hanging="284"/>
        <w:jc w:val="both"/>
        <w:rPr>
          <w:rFonts w:ascii="Times New Roman" w:eastAsia="Times New Roman" w:hAnsi="Times New Roman" w:cs="Times New Roman"/>
          <w:color w:val="000000" w:themeColor="text1"/>
          <w:sz w:val="24"/>
          <w:szCs w:val="24"/>
        </w:rPr>
      </w:pPr>
      <w:r w:rsidRPr="001C3F48">
        <w:rPr>
          <w:rFonts w:ascii="Times New Roman" w:eastAsia="Times New Roman" w:hAnsi="Times New Roman" w:cs="Times New Roman"/>
          <w:color w:val="000000" w:themeColor="text1"/>
          <w:sz w:val="24"/>
          <w:szCs w:val="24"/>
        </w:rPr>
        <w:t>W okresie gwarancji Wykonawca zobowiązany jest do nieodpłatnego usuwania wad ujawnionych po odbiorze końcowym.</w:t>
      </w:r>
    </w:p>
    <w:p w14:paraId="5E347674" w14:textId="3815AD1B" w:rsidR="00D3554F" w:rsidRPr="001C3F48" w:rsidRDefault="00D3554F" w:rsidP="00EF532B">
      <w:pPr>
        <w:widowControl w:val="0"/>
        <w:numPr>
          <w:ilvl w:val="0"/>
          <w:numId w:val="15"/>
        </w:numPr>
        <w:tabs>
          <w:tab w:val="left" w:pos="426"/>
        </w:tabs>
        <w:suppressAutoHyphens/>
        <w:spacing w:before="120" w:after="120"/>
        <w:ind w:left="284" w:hanging="284"/>
        <w:jc w:val="both"/>
        <w:rPr>
          <w:rFonts w:ascii="Times New Roman" w:eastAsia="Times New Roman" w:hAnsi="Times New Roman" w:cs="Times New Roman"/>
          <w:color w:val="000000" w:themeColor="text1"/>
          <w:sz w:val="24"/>
          <w:szCs w:val="24"/>
        </w:rPr>
      </w:pPr>
      <w:r w:rsidRPr="001C3F48">
        <w:rPr>
          <w:rFonts w:ascii="Times New Roman" w:eastAsia="Times New Roman" w:hAnsi="Times New Roman" w:cs="Times New Roman"/>
          <w:color w:val="000000" w:themeColor="text1"/>
          <w:sz w:val="24"/>
          <w:szCs w:val="24"/>
        </w:rPr>
        <w:t xml:space="preserve">Wady jakościowe, dotyczące wykonanego Przedmiotu umowy, Zamawiający zgłasza Wykonawcy w okresie gwarancyjnym po ich wykryciu. </w:t>
      </w:r>
    </w:p>
    <w:p w14:paraId="1DB11F9A" w14:textId="11DF2F49" w:rsidR="00D3554F" w:rsidRPr="001C3F48" w:rsidRDefault="00D3554F" w:rsidP="00EF532B">
      <w:pPr>
        <w:widowControl w:val="0"/>
        <w:numPr>
          <w:ilvl w:val="0"/>
          <w:numId w:val="15"/>
        </w:numPr>
        <w:tabs>
          <w:tab w:val="left" w:pos="426"/>
        </w:tabs>
        <w:suppressAutoHyphens/>
        <w:spacing w:before="120" w:after="120"/>
        <w:ind w:left="284" w:hanging="284"/>
        <w:jc w:val="both"/>
        <w:rPr>
          <w:rFonts w:ascii="Times New Roman" w:eastAsia="Times New Roman" w:hAnsi="Times New Roman" w:cs="Times New Roman"/>
          <w:color w:val="000000" w:themeColor="text1"/>
          <w:sz w:val="24"/>
          <w:szCs w:val="24"/>
        </w:rPr>
      </w:pPr>
      <w:r w:rsidRPr="001C3F48">
        <w:rPr>
          <w:rFonts w:ascii="Times New Roman" w:eastAsia="Times New Roman" w:hAnsi="Times New Roman" w:cs="Times New Roman"/>
          <w:color w:val="000000" w:themeColor="text1"/>
          <w:sz w:val="24"/>
          <w:szCs w:val="24"/>
        </w:rPr>
        <w:t xml:space="preserve">Wykonawca zobowiązuje się rozpatrzyć </w:t>
      </w:r>
      <w:r w:rsidR="00762747" w:rsidRPr="001C3F48">
        <w:rPr>
          <w:rFonts w:ascii="Times New Roman" w:eastAsia="Times New Roman" w:hAnsi="Times New Roman" w:cs="Times New Roman"/>
          <w:color w:val="000000" w:themeColor="text1"/>
          <w:sz w:val="24"/>
          <w:szCs w:val="24"/>
        </w:rPr>
        <w:t>zgłoszenie wady</w:t>
      </w:r>
      <w:r w:rsidRPr="001C3F48">
        <w:rPr>
          <w:rFonts w:ascii="Times New Roman" w:eastAsia="Times New Roman" w:hAnsi="Times New Roman" w:cs="Times New Roman"/>
          <w:color w:val="000000" w:themeColor="text1"/>
          <w:sz w:val="24"/>
          <w:szCs w:val="24"/>
        </w:rPr>
        <w:t xml:space="preserve"> w ciągu 5 dni kalendarzowych od daty </w:t>
      </w:r>
      <w:r w:rsidR="00762747" w:rsidRPr="001C3F48">
        <w:rPr>
          <w:rFonts w:ascii="Times New Roman" w:eastAsia="Times New Roman" w:hAnsi="Times New Roman" w:cs="Times New Roman"/>
          <w:color w:val="000000" w:themeColor="text1"/>
          <w:sz w:val="24"/>
          <w:szCs w:val="24"/>
        </w:rPr>
        <w:t>jej zgłoszenia</w:t>
      </w:r>
      <w:r w:rsidRPr="001C3F48">
        <w:rPr>
          <w:rFonts w:ascii="Times New Roman" w:eastAsia="Times New Roman" w:hAnsi="Times New Roman" w:cs="Times New Roman"/>
          <w:color w:val="000000" w:themeColor="text1"/>
          <w:sz w:val="24"/>
          <w:szCs w:val="24"/>
        </w:rPr>
        <w:t xml:space="preserve"> przez Zamawiającego i zawiadomić Zamawiającego o jej uznaniu lub odrzuceniu. </w:t>
      </w:r>
      <w:proofErr w:type="gramStart"/>
      <w:r w:rsidRPr="001C3F48">
        <w:rPr>
          <w:rFonts w:ascii="Times New Roman" w:eastAsia="Times New Roman" w:hAnsi="Times New Roman" w:cs="Times New Roman"/>
          <w:color w:val="000000" w:themeColor="text1"/>
          <w:sz w:val="24"/>
          <w:szCs w:val="24"/>
        </w:rPr>
        <w:t>Nie udzielenie</w:t>
      </w:r>
      <w:proofErr w:type="gramEnd"/>
      <w:r w:rsidRPr="001C3F48">
        <w:rPr>
          <w:rFonts w:ascii="Times New Roman" w:eastAsia="Times New Roman" w:hAnsi="Times New Roman" w:cs="Times New Roman"/>
          <w:color w:val="000000" w:themeColor="text1"/>
          <w:sz w:val="24"/>
          <w:szCs w:val="24"/>
        </w:rPr>
        <w:t xml:space="preserve"> odpowiedzi w terminie uważane będzie przez Zamawiającego za uznanie przez Wykonawcę</w:t>
      </w:r>
      <w:r w:rsidR="009059A3">
        <w:rPr>
          <w:rFonts w:ascii="Times New Roman" w:eastAsia="Times New Roman" w:hAnsi="Times New Roman" w:cs="Times New Roman"/>
          <w:color w:val="000000" w:themeColor="text1"/>
          <w:sz w:val="24"/>
          <w:szCs w:val="24"/>
        </w:rPr>
        <w:t xml:space="preserve"> odpowiedzialności za wymienione w zgłoszeniu wady</w:t>
      </w:r>
      <w:r w:rsidRPr="001C3F48">
        <w:rPr>
          <w:rFonts w:ascii="Times New Roman" w:eastAsia="Times New Roman" w:hAnsi="Times New Roman" w:cs="Times New Roman"/>
          <w:color w:val="000000" w:themeColor="text1"/>
          <w:sz w:val="24"/>
          <w:szCs w:val="24"/>
        </w:rPr>
        <w:t>.</w:t>
      </w:r>
    </w:p>
    <w:p w14:paraId="2F161A28" w14:textId="3A25CF7F" w:rsidR="00D3554F" w:rsidRPr="001C3F48" w:rsidRDefault="00D3554F" w:rsidP="00EF532B">
      <w:pPr>
        <w:widowControl w:val="0"/>
        <w:numPr>
          <w:ilvl w:val="0"/>
          <w:numId w:val="15"/>
        </w:numPr>
        <w:tabs>
          <w:tab w:val="left" w:pos="426"/>
        </w:tabs>
        <w:suppressAutoHyphens/>
        <w:spacing w:before="120" w:after="120"/>
        <w:ind w:left="284" w:hanging="284"/>
        <w:jc w:val="both"/>
        <w:rPr>
          <w:rFonts w:ascii="Times New Roman" w:eastAsia="Times New Roman" w:hAnsi="Times New Roman" w:cs="Times New Roman"/>
          <w:color w:val="000000" w:themeColor="text1"/>
          <w:sz w:val="24"/>
          <w:szCs w:val="24"/>
        </w:rPr>
      </w:pPr>
      <w:r w:rsidRPr="001C3F48">
        <w:rPr>
          <w:rFonts w:ascii="Times New Roman" w:eastAsia="Times New Roman" w:hAnsi="Times New Roman" w:cs="Times New Roman"/>
          <w:color w:val="000000" w:themeColor="text1"/>
          <w:sz w:val="24"/>
          <w:szCs w:val="24"/>
        </w:rPr>
        <w:t xml:space="preserve">W przypadku uwzględnienia </w:t>
      </w:r>
      <w:r w:rsidR="00762747" w:rsidRPr="001C3F48">
        <w:rPr>
          <w:rFonts w:ascii="Times New Roman" w:eastAsia="Times New Roman" w:hAnsi="Times New Roman" w:cs="Times New Roman"/>
          <w:color w:val="000000" w:themeColor="text1"/>
          <w:sz w:val="24"/>
          <w:szCs w:val="24"/>
        </w:rPr>
        <w:t>wady</w:t>
      </w:r>
      <w:r w:rsidRPr="001C3F48">
        <w:rPr>
          <w:rFonts w:ascii="Times New Roman" w:eastAsia="Times New Roman" w:hAnsi="Times New Roman" w:cs="Times New Roman"/>
          <w:color w:val="000000" w:themeColor="text1"/>
          <w:sz w:val="24"/>
          <w:szCs w:val="24"/>
        </w:rPr>
        <w:t>, Wykonawca zobowiązany jest do</w:t>
      </w:r>
      <w:r w:rsidR="00762747" w:rsidRPr="001C3F48">
        <w:rPr>
          <w:rFonts w:ascii="Times New Roman" w:eastAsia="Times New Roman" w:hAnsi="Times New Roman" w:cs="Times New Roman"/>
          <w:color w:val="000000" w:themeColor="text1"/>
          <w:sz w:val="24"/>
          <w:szCs w:val="24"/>
        </w:rPr>
        <w:t xml:space="preserve"> jej</w:t>
      </w:r>
      <w:r w:rsidRPr="001C3F48">
        <w:rPr>
          <w:rFonts w:ascii="Times New Roman" w:eastAsia="Times New Roman" w:hAnsi="Times New Roman" w:cs="Times New Roman"/>
          <w:color w:val="000000" w:themeColor="text1"/>
          <w:sz w:val="24"/>
          <w:szCs w:val="24"/>
        </w:rPr>
        <w:t xml:space="preserve"> usunięcia na swój koszt w zakresie oraz terminie określonym w ust. 10.</w:t>
      </w:r>
    </w:p>
    <w:p w14:paraId="7DF647BF" w14:textId="6EDD743B" w:rsidR="00D3554F" w:rsidRPr="009059A3" w:rsidRDefault="00D3554F" w:rsidP="009059A3">
      <w:pPr>
        <w:widowControl w:val="0"/>
        <w:numPr>
          <w:ilvl w:val="0"/>
          <w:numId w:val="15"/>
        </w:numPr>
        <w:suppressAutoHyphens/>
        <w:spacing w:before="120" w:after="120"/>
        <w:ind w:left="284" w:hanging="284"/>
        <w:jc w:val="both"/>
        <w:rPr>
          <w:rFonts w:ascii="Times New Roman" w:eastAsia="Times New Roman" w:hAnsi="Times New Roman" w:cs="Times New Roman"/>
          <w:color w:val="000000" w:themeColor="text1"/>
          <w:sz w:val="24"/>
          <w:szCs w:val="24"/>
        </w:rPr>
      </w:pPr>
      <w:r w:rsidRPr="001C3F48">
        <w:rPr>
          <w:rFonts w:ascii="Times New Roman" w:eastAsia="Times New Roman" w:hAnsi="Times New Roman" w:cs="Times New Roman"/>
          <w:color w:val="000000" w:themeColor="text1"/>
          <w:sz w:val="24"/>
          <w:szCs w:val="24"/>
        </w:rPr>
        <w:lastRenderedPageBreak/>
        <w:t xml:space="preserve">Jeżeli dla ustalenia zaistnienia wad niezbędne jest dokonanie prób, badań lub ekspertyz </w:t>
      </w:r>
      <w:r w:rsidRPr="001C3F48">
        <w:rPr>
          <w:rFonts w:ascii="Times New Roman" w:eastAsia="Calibri" w:hAnsi="Times New Roman" w:cs="Times New Roman"/>
          <w:color w:val="000000" w:themeColor="text1"/>
          <w:kern w:val="1"/>
          <w:sz w:val="24"/>
          <w:szCs w:val="24"/>
          <w:lang w:eastAsia="ar-SA"/>
        </w:rPr>
        <w:t>Zamawiający ma prawo zlecić wykonanie stosownych ekspertyz na koszt</w:t>
      </w:r>
      <w:r w:rsidRPr="001C3F48">
        <w:rPr>
          <w:rFonts w:ascii="Times New Roman" w:eastAsia="Times New Roman" w:hAnsi="Times New Roman" w:cs="Times New Roman"/>
          <w:color w:val="000000" w:themeColor="text1"/>
          <w:sz w:val="24"/>
          <w:szCs w:val="24"/>
        </w:rPr>
        <w:t xml:space="preserve"> Wykonawcy, </w:t>
      </w:r>
      <w:proofErr w:type="gramStart"/>
      <w:r w:rsidRPr="001C3F48">
        <w:rPr>
          <w:rFonts w:ascii="Times New Roman" w:eastAsia="Times New Roman" w:hAnsi="Times New Roman" w:cs="Times New Roman"/>
          <w:color w:val="000000" w:themeColor="text1"/>
          <w:sz w:val="24"/>
          <w:szCs w:val="24"/>
        </w:rPr>
        <w:t>jednakże  w</w:t>
      </w:r>
      <w:proofErr w:type="gramEnd"/>
      <w:r w:rsidRPr="001C3F48">
        <w:rPr>
          <w:rFonts w:ascii="Times New Roman" w:eastAsia="Times New Roman" w:hAnsi="Times New Roman" w:cs="Times New Roman"/>
          <w:color w:val="000000" w:themeColor="text1"/>
          <w:sz w:val="24"/>
          <w:szCs w:val="24"/>
        </w:rPr>
        <w:t xml:space="preserve"> przypadku, gdy ekspertyza te przesądzi, że wady w robotach nie wystąpiły, koszty sporządzenia ekspertyzy poniesie Zamawiający we własnym zakresie.</w:t>
      </w:r>
      <w:r w:rsidR="009059A3">
        <w:rPr>
          <w:rFonts w:ascii="Times New Roman" w:eastAsia="Times New Roman" w:hAnsi="Times New Roman" w:cs="Times New Roman"/>
          <w:color w:val="000000" w:themeColor="text1"/>
          <w:sz w:val="24"/>
          <w:szCs w:val="24"/>
        </w:rPr>
        <w:t xml:space="preserve"> </w:t>
      </w:r>
      <w:r w:rsidR="009059A3" w:rsidRPr="009059A3">
        <w:rPr>
          <w:rFonts w:ascii="Times New Roman" w:eastAsia="Times New Roman" w:hAnsi="Times New Roman" w:cs="Times New Roman"/>
          <w:color w:val="000000" w:themeColor="text1"/>
          <w:sz w:val="24"/>
          <w:szCs w:val="24"/>
        </w:rPr>
        <w:t>Uprawnienie do zlecenia wykonania prób, badań i ekspertyz przysługuje Zamawiającemu również w przypadku, gdy Wykonawca zakwestionował zgłoszenie Wykonawcy.</w:t>
      </w:r>
    </w:p>
    <w:p w14:paraId="6C2B54B5" w14:textId="77777777" w:rsidR="00D3554F" w:rsidRPr="001C3F48" w:rsidRDefault="00D3554F" w:rsidP="00933CE0">
      <w:pPr>
        <w:widowControl w:val="0"/>
        <w:numPr>
          <w:ilvl w:val="0"/>
          <w:numId w:val="15"/>
        </w:numPr>
        <w:suppressAutoHyphens/>
        <w:spacing w:before="120" w:after="120"/>
        <w:ind w:left="284" w:hanging="426"/>
        <w:jc w:val="both"/>
        <w:rPr>
          <w:rFonts w:ascii="Times New Roman" w:eastAsia="Times New Roman" w:hAnsi="Times New Roman" w:cs="Times New Roman"/>
          <w:color w:val="000000" w:themeColor="text1"/>
          <w:sz w:val="24"/>
          <w:szCs w:val="24"/>
        </w:rPr>
      </w:pPr>
      <w:r w:rsidRPr="001C3F48">
        <w:rPr>
          <w:rFonts w:ascii="Times New Roman" w:eastAsia="Times New Roman" w:hAnsi="Times New Roman" w:cs="Times New Roman"/>
          <w:color w:val="000000" w:themeColor="text1"/>
          <w:sz w:val="24"/>
          <w:szCs w:val="24"/>
        </w:rPr>
        <w:t>Ustala się terminy usunięcia wad:</w:t>
      </w:r>
    </w:p>
    <w:p w14:paraId="555D9A5D" w14:textId="6E8878E2" w:rsidR="00D3554F" w:rsidRPr="001C3F48" w:rsidRDefault="00D3554F" w:rsidP="00933CE0">
      <w:pPr>
        <w:widowControl w:val="0"/>
        <w:numPr>
          <w:ilvl w:val="0"/>
          <w:numId w:val="16"/>
        </w:numPr>
        <w:tabs>
          <w:tab w:val="left" w:pos="851"/>
        </w:tabs>
        <w:suppressAutoHyphens/>
        <w:spacing w:before="120" w:after="120"/>
        <w:ind w:left="567" w:hanging="283"/>
        <w:jc w:val="both"/>
        <w:rPr>
          <w:rFonts w:ascii="Times New Roman" w:eastAsia="Calibri" w:hAnsi="Times New Roman" w:cs="Times New Roman"/>
          <w:color w:val="000000" w:themeColor="text1"/>
          <w:sz w:val="24"/>
          <w:szCs w:val="24"/>
        </w:rPr>
      </w:pPr>
      <w:r w:rsidRPr="001C3F48">
        <w:rPr>
          <w:rFonts w:ascii="Times New Roman" w:eastAsia="Calibri" w:hAnsi="Times New Roman" w:cs="Times New Roman"/>
          <w:color w:val="000000" w:themeColor="text1"/>
          <w:sz w:val="24"/>
          <w:szCs w:val="24"/>
        </w:rPr>
        <w:t xml:space="preserve">niezwłocznie, nie później niż w terminie 5 dni - jeśli wada uniemożliwia zgodnie </w:t>
      </w:r>
      <w:r w:rsidR="00835D43">
        <w:rPr>
          <w:rFonts w:ascii="Times New Roman" w:eastAsia="Calibri" w:hAnsi="Times New Roman" w:cs="Times New Roman"/>
          <w:color w:val="000000" w:themeColor="text1"/>
          <w:sz w:val="24"/>
          <w:szCs w:val="24"/>
        </w:rPr>
        <w:br/>
      </w:r>
      <w:r w:rsidR="00835D43" w:rsidRPr="001C3F48">
        <w:rPr>
          <w:rFonts w:ascii="Times New Roman" w:eastAsia="Calibri" w:hAnsi="Times New Roman" w:cs="Times New Roman"/>
          <w:color w:val="000000" w:themeColor="text1"/>
          <w:sz w:val="24"/>
          <w:szCs w:val="24"/>
        </w:rPr>
        <w:t>z obowiązującymi</w:t>
      </w:r>
      <w:r w:rsidRPr="001C3F48">
        <w:rPr>
          <w:rFonts w:ascii="Times New Roman" w:eastAsia="Calibri" w:hAnsi="Times New Roman" w:cs="Times New Roman"/>
          <w:color w:val="000000" w:themeColor="text1"/>
          <w:sz w:val="24"/>
          <w:szCs w:val="24"/>
        </w:rPr>
        <w:t xml:space="preserve"> przepisami użytkowanie obiektu lub w jakikolwiek sposób zagraża bezpieczeństwu użytkowania obiektu lub istnieje ryzyko ponoszenia strat i szkód przez Zamawiającego;</w:t>
      </w:r>
    </w:p>
    <w:p w14:paraId="02F7D04F" w14:textId="112BD6A0" w:rsidR="00D3554F" w:rsidRPr="001C3F48" w:rsidRDefault="00D3554F" w:rsidP="00933CE0">
      <w:pPr>
        <w:widowControl w:val="0"/>
        <w:numPr>
          <w:ilvl w:val="0"/>
          <w:numId w:val="16"/>
        </w:numPr>
        <w:tabs>
          <w:tab w:val="left" w:pos="851"/>
        </w:tabs>
        <w:suppressAutoHyphens/>
        <w:spacing w:before="120" w:after="120"/>
        <w:ind w:left="567" w:hanging="283"/>
        <w:jc w:val="both"/>
        <w:rPr>
          <w:rFonts w:ascii="Times New Roman" w:eastAsia="Times New Roman" w:hAnsi="Times New Roman" w:cs="Times New Roman"/>
          <w:color w:val="000000" w:themeColor="text1"/>
          <w:sz w:val="24"/>
          <w:szCs w:val="24"/>
        </w:rPr>
      </w:pPr>
      <w:r w:rsidRPr="001C3F48">
        <w:rPr>
          <w:rFonts w:ascii="Times New Roman" w:eastAsia="Times New Roman" w:hAnsi="Times New Roman" w:cs="Times New Roman"/>
          <w:color w:val="000000" w:themeColor="text1"/>
          <w:sz w:val="24"/>
          <w:szCs w:val="24"/>
        </w:rPr>
        <w:t xml:space="preserve">w terminie uzgodnionym pomiędzy Zamawiającym </w:t>
      </w:r>
      <w:r w:rsidR="00933CE0" w:rsidRPr="001C3F48">
        <w:rPr>
          <w:rFonts w:ascii="Times New Roman" w:eastAsia="Times New Roman" w:hAnsi="Times New Roman" w:cs="Times New Roman"/>
          <w:color w:val="000000" w:themeColor="text1"/>
          <w:sz w:val="24"/>
          <w:szCs w:val="24"/>
        </w:rPr>
        <w:t>i Wykonawcą</w:t>
      </w:r>
      <w:r w:rsidRPr="001C3F48">
        <w:rPr>
          <w:rFonts w:ascii="Times New Roman" w:eastAsia="Times New Roman" w:hAnsi="Times New Roman" w:cs="Times New Roman"/>
          <w:color w:val="000000" w:themeColor="text1"/>
          <w:sz w:val="24"/>
          <w:szCs w:val="24"/>
        </w:rPr>
        <w:t xml:space="preserve">, jednak nie dłuższym niż 14 dni kalendarzowych - w pozostałych przypadkach. </w:t>
      </w:r>
    </w:p>
    <w:p w14:paraId="77FF171A" w14:textId="485EAEE2" w:rsidR="00D3554F" w:rsidRPr="001C3F48" w:rsidRDefault="00D3554F" w:rsidP="00933CE0">
      <w:pPr>
        <w:widowControl w:val="0"/>
        <w:numPr>
          <w:ilvl w:val="0"/>
          <w:numId w:val="15"/>
        </w:numPr>
        <w:tabs>
          <w:tab w:val="left" w:pos="284"/>
        </w:tabs>
        <w:suppressAutoHyphens/>
        <w:spacing w:before="120" w:after="120"/>
        <w:ind w:left="284" w:hanging="426"/>
        <w:jc w:val="both"/>
        <w:rPr>
          <w:rFonts w:ascii="Times New Roman" w:eastAsia="Times New Roman" w:hAnsi="Times New Roman" w:cs="Times New Roman"/>
          <w:color w:val="000000" w:themeColor="text1"/>
          <w:sz w:val="24"/>
          <w:szCs w:val="24"/>
        </w:rPr>
      </w:pPr>
      <w:r w:rsidRPr="001C3F48">
        <w:rPr>
          <w:rFonts w:ascii="Times New Roman" w:eastAsia="Times New Roman" w:hAnsi="Times New Roman" w:cs="Times New Roman"/>
          <w:color w:val="000000" w:themeColor="text1"/>
          <w:sz w:val="24"/>
          <w:szCs w:val="24"/>
        </w:rPr>
        <w:t xml:space="preserve">Usunięcie wad winno być potwierdzone protokolarnie. Do protokołu Wykonawca zobowiązany jest dołączyć certyfikaty, atesty oraz wyniki </w:t>
      </w:r>
      <w:proofErr w:type="gramStart"/>
      <w:r w:rsidRPr="001C3F48">
        <w:rPr>
          <w:rFonts w:ascii="Times New Roman" w:eastAsia="Times New Roman" w:hAnsi="Times New Roman" w:cs="Times New Roman"/>
          <w:color w:val="000000" w:themeColor="text1"/>
          <w:sz w:val="24"/>
          <w:szCs w:val="24"/>
        </w:rPr>
        <w:t>badań</w:t>
      </w:r>
      <w:proofErr w:type="gramEnd"/>
      <w:r w:rsidRPr="001C3F48">
        <w:rPr>
          <w:rFonts w:ascii="Times New Roman" w:eastAsia="Times New Roman" w:hAnsi="Times New Roman" w:cs="Times New Roman"/>
          <w:color w:val="000000" w:themeColor="text1"/>
          <w:sz w:val="24"/>
          <w:szCs w:val="24"/>
        </w:rPr>
        <w:t xml:space="preserve"> jeżeli są wymagane.</w:t>
      </w:r>
    </w:p>
    <w:p w14:paraId="10262754" w14:textId="719435C4" w:rsidR="00D3554F" w:rsidRPr="001C3F48" w:rsidRDefault="00D3554F" w:rsidP="00933CE0">
      <w:pPr>
        <w:widowControl w:val="0"/>
        <w:numPr>
          <w:ilvl w:val="0"/>
          <w:numId w:val="15"/>
        </w:numPr>
        <w:suppressAutoHyphens/>
        <w:spacing w:before="120" w:after="120"/>
        <w:ind w:left="284" w:hanging="426"/>
        <w:jc w:val="both"/>
        <w:rPr>
          <w:rFonts w:ascii="Times New Roman" w:eastAsia="Times New Roman" w:hAnsi="Times New Roman" w:cs="Times New Roman"/>
          <w:color w:val="000000" w:themeColor="text1"/>
          <w:sz w:val="24"/>
          <w:szCs w:val="24"/>
        </w:rPr>
      </w:pPr>
      <w:r w:rsidRPr="001C3F48">
        <w:rPr>
          <w:rFonts w:ascii="Times New Roman" w:eastAsia="Times New Roman" w:hAnsi="Times New Roman" w:cs="Times New Roman"/>
          <w:color w:val="000000" w:themeColor="text1"/>
          <w:sz w:val="24"/>
          <w:szCs w:val="24"/>
        </w:rPr>
        <w:t>Okres gwarancji jakości ulegnie wydłużeniu o czas przeznaczony na usunięcie usterek</w:t>
      </w:r>
      <w:r w:rsidR="00066A76" w:rsidRPr="001C3F48">
        <w:rPr>
          <w:rFonts w:ascii="Times New Roman" w:eastAsia="Times New Roman" w:hAnsi="Times New Roman" w:cs="Times New Roman"/>
          <w:color w:val="000000" w:themeColor="text1"/>
          <w:sz w:val="24"/>
          <w:szCs w:val="24"/>
        </w:rPr>
        <w:t xml:space="preserve"> </w:t>
      </w:r>
      <w:proofErr w:type="gramStart"/>
      <w:r w:rsidRPr="001C3F48">
        <w:rPr>
          <w:rFonts w:ascii="Times New Roman" w:eastAsia="Times New Roman" w:hAnsi="Times New Roman" w:cs="Times New Roman"/>
          <w:color w:val="000000" w:themeColor="text1"/>
          <w:sz w:val="24"/>
          <w:szCs w:val="24"/>
        </w:rPr>
        <w:t xml:space="preserve">w </w:t>
      </w:r>
      <w:r w:rsidR="00066A76" w:rsidRPr="001C3F48">
        <w:rPr>
          <w:rFonts w:ascii="Times New Roman" w:eastAsia="Times New Roman" w:hAnsi="Times New Roman" w:cs="Times New Roman"/>
          <w:color w:val="000000" w:themeColor="text1"/>
          <w:sz w:val="24"/>
          <w:szCs w:val="24"/>
        </w:rPr>
        <w:t> </w:t>
      </w:r>
      <w:r w:rsidRPr="001C3F48">
        <w:rPr>
          <w:rFonts w:ascii="Times New Roman" w:eastAsia="Times New Roman" w:hAnsi="Times New Roman" w:cs="Times New Roman"/>
          <w:color w:val="000000" w:themeColor="text1"/>
          <w:sz w:val="24"/>
          <w:szCs w:val="24"/>
        </w:rPr>
        <w:t>okresie</w:t>
      </w:r>
      <w:proofErr w:type="gramEnd"/>
      <w:r w:rsidRPr="001C3F48">
        <w:rPr>
          <w:rFonts w:ascii="Times New Roman" w:eastAsia="Times New Roman" w:hAnsi="Times New Roman" w:cs="Times New Roman"/>
          <w:color w:val="000000" w:themeColor="text1"/>
          <w:sz w:val="24"/>
          <w:szCs w:val="24"/>
        </w:rPr>
        <w:t xml:space="preserve"> gwarancyjnym.</w:t>
      </w:r>
    </w:p>
    <w:p w14:paraId="22BF74B2" w14:textId="77777777" w:rsidR="00D3554F" w:rsidRPr="001C3F48" w:rsidRDefault="00D3554F" w:rsidP="00933CE0">
      <w:pPr>
        <w:widowControl w:val="0"/>
        <w:numPr>
          <w:ilvl w:val="0"/>
          <w:numId w:val="15"/>
        </w:numPr>
        <w:suppressAutoHyphens/>
        <w:spacing w:before="120" w:after="120"/>
        <w:ind w:left="284" w:hanging="426"/>
        <w:jc w:val="both"/>
        <w:rPr>
          <w:rFonts w:ascii="Times New Roman" w:eastAsia="Times New Roman" w:hAnsi="Times New Roman" w:cs="Times New Roman"/>
          <w:color w:val="000000" w:themeColor="text1"/>
          <w:sz w:val="24"/>
          <w:szCs w:val="24"/>
        </w:rPr>
      </w:pPr>
      <w:r w:rsidRPr="001C3F48">
        <w:rPr>
          <w:rFonts w:ascii="Times New Roman" w:eastAsia="Times New Roman" w:hAnsi="Times New Roman" w:cs="Times New Roman"/>
          <w:color w:val="000000" w:themeColor="text1"/>
          <w:sz w:val="24"/>
          <w:szCs w:val="24"/>
        </w:rPr>
        <w:t xml:space="preserve">Wykonawca ponosi odpowiedzialność z tytułu rękojmi za wady Przedmiotu umowy na zasadach określonych w kodeksie cywilnym. </w:t>
      </w:r>
    </w:p>
    <w:p w14:paraId="25EC8677" w14:textId="77777777" w:rsidR="00D3554F" w:rsidRPr="001C3F48" w:rsidRDefault="00D3554F" w:rsidP="00933CE0">
      <w:pPr>
        <w:widowControl w:val="0"/>
        <w:numPr>
          <w:ilvl w:val="0"/>
          <w:numId w:val="15"/>
        </w:numPr>
        <w:suppressAutoHyphens/>
        <w:spacing w:before="120" w:after="120"/>
        <w:ind w:left="283" w:hanging="425"/>
        <w:jc w:val="both"/>
        <w:rPr>
          <w:rFonts w:ascii="Times New Roman" w:eastAsia="Times New Roman" w:hAnsi="Times New Roman" w:cs="Times New Roman"/>
          <w:color w:val="000000" w:themeColor="text1"/>
          <w:sz w:val="24"/>
          <w:szCs w:val="24"/>
        </w:rPr>
      </w:pPr>
      <w:r w:rsidRPr="001C3F48">
        <w:rPr>
          <w:rFonts w:ascii="Times New Roman" w:eastAsia="Times New Roman" w:hAnsi="Times New Roman" w:cs="Times New Roman"/>
          <w:color w:val="000000" w:themeColor="text1"/>
          <w:sz w:val="24"/>
          <w:szCs w:val="24"/>
        </w:rPr>
        <w:t>Okres rękojmi równy jest okresowi gwarancji.</w:t>
      </w:r>
    </w:p>
    <w:p w14:paraId="582FF67A" w14:textId="63553FD9" w:rsidR="00BB0ADC" w:rsidRPr="001C3F48" w:rsidRDefault="00D3554F" w:rsidP="00933CE0">
      <w:pPr>
        <w:widowControl w:val="0"/>
        <w:numPr>
          <w:ilvl w:val="0"/>
          <w:numId w:val="15"/>
        </w:numPr>
        <w:suppressAutoHyphens/>
        <w:spacing w:before="120" w:after="120"/>
        <w:ind w:left="283" w:hanging="425"/>
        <w:jc w:val="both"/>
        <w:rPr>
          <w:rFonts w:ascii="Times New Roman" w:eastAsia="Times New Roman" w:hAnsi="Times New Roman" w:cs="Times New Roman"/>
          <w:color w:val="000000" w:themeColor="text1"/>
          <w:sz w:val="24"/>
          <w:szCs w:val="24"/>
        </w:rPr>
      </w:pPr>
      <w:r w:rsidRPr="001C3F48">
        <w:rPr>
          <w:rFonts w:ascii="Times New Roman" w:eastAsia="Times New Roman" w:hAnsi="Times New Roman" w:cs="Times New Roman"/>
          <w:color w:val="000000" w:themeColor="text1"/>
          <w:sz w:val="24"/>
          <w:szCs w:val="24"/>
        </w:rPr>
        <w:t>W przypadku braku reakcji ze strony Wykonawcy na zgłoszenie usterek w ramach gwarancji przez Zamawiającego i po ponownym, jednokrotnym, bezskutecznym wezwaniu Wykonawcy do ich usunięcia, z wyznaczeniem mu 7-dniowego terminu i jego bezskutecznym upływie, Zamawiający może usunąć wady i usterki we własnym zakresie lub zlecić ich usunięcie innemu podmiotowi na koszt i ryzyko Wykonawcy, bez upoważnienia Sądu.</w:t>
      </w:r>
    </w:p>
    <w:p w14:paraId="5F79B3C0" w14:textId="0492678C" w:rsidR="00D3554F" w:rsidRPr="001C3F48" w:rsidRDefault="00D3554F" w:rsidP="002215C3">
      <w:pPr>
        <w:spacing w:before="240" w:after="0" w:line="240" w:lineRule="auto"/>
        <w:jc w:val="center"/>
        <w:rPr>
          <w:rFonts w:ascii="Times New Roman" w:eastAsia="Times New Roman" w:hAnsi="Times New Roman" w:cs="Times New Roman"/>
          <w:b/>
          <w:color w:val="000000" w:themeColor="text1"/>
          <w:sz w:val="24"/>
          <w:szCs w:val="24"/>
        </w:rPr>
      </w:pPr>
      <w:r w:rsidRPr="001C3F48">
        <w:rPr>
          <w:rFonts w:ascii="Times New Roman" w:eastAsia="Times New Roman" w:hAnsi="Times New Roman" w:cs="Times New Roman"/>
          <w:b/>
          <w:color w:val="000000" w:themeColor="text1"/>
          <w:sz w:val="24"/>
          <w:szCs w:val="24"/>
        </w:rPr>
        <w:t xml:space="preserve">§ </w:t>
      </w:r>
      <w:r w:rsidR="008D5F3E">
        <w:rPr>
          <w:rFonts w:ascii="Times New Roman" w:eastAsia="Times New Roman" w:hAnsi="Times New Roman" w:cs="Times New Roman"/>
          <w:b/>
          <w:color w:val="000000" w:themeColor="text1"/>
          <w:sz w:val="24"/>
          <w:szCs w:val="24"/>
        </w:rPr>
        <w:t>10</w:t>
      </w:r>
    </w:p>
    <w:p w14:paraId="5AF1A696" w14:textId="77777777" w:rsidR="00D3554F" w:rsidRPr="001C3F48" w:rsidRDefault="00D3554F" w:rsidP="002215C3">
      <w:pPr>
        <w:spacing w:after="240" w:line="240" w:lineRule="auto"/>
        <w:jc w:val="center"/>
        <w:rPr>
          <w:rFonts w:ascii="Times New Roman" w:eastAsia="Times New Roman" w:hAnsi="Times New Roman" w:cs="Times New Roman"/>
          <w:b/>
          <w:color w:val="000000" w:themeColor="text1"/>
          <w:sz w:val="24"/>
          <w:szCs w:val="24"/>
        </w:rPr>
      </w:pPr>
      <w:r w:rsidRPr="001C3F48">
        <w:rPr>
          <w:rFonts w:ascii="Times New Roman" w:eastAsia="Times New Roman" w:hAnsi="Times New Roman" w:cs="Times New Roman"/>
          <w:b/>
          <w:color w:val="000000" w:themeColor="text1"/>
          <w:sz w:val="24"/>
          <w:szCs w:val="24"/>
        </w:rPr>
        <w:t>Kary umowne</w:t>
      </w:r>
    </w:p>
    <w:p w14:paraId="11D03F7C" w14:textId="77777777" w:rsidR="002215C3" w:rsidRPr="001C3F48" w:rsidRDefault="002215C3" w:rsidP="00933CE0">
      <w:pPr>
        <w:pStyle w:val="Tekstpodstawowy2"/>
        <w:numPr>
          <w:ilvl w:val="0"/>
          <w:numId w:val="66"/>
        </w:numPr>
        <w:shd w:val="clear" w:color="auto" w:fill="FFFFFF"/>
        <w:tabs>
          <w:tab w:val="clear" w:pos="720"/>
          <w:tab w:val="left" w:pos="567"/>
          <w:tab w:val="left" w:leader="dot" w:pos="9101"/>
        </w:tabs>
        <w:suppressAutoHyphens/>
        <w:spacing w:after="0" w:line="276" w:lineRule="auto"/>
        <w:ind w:left="567" w:hanging="567"/>
        <w:jc w:val="both"/>
        <w:rPr>
          <w:szCs w:val="24"/>
        </w:rPr>
      </w:pPr>
      <w:r w:rsidRPr="001C3F48">
        <w:rPr>
          <w:szCs w:val="24"/>
        </w:rPr>
        <w:t xml:space="preserve">Strony ustalają odpowiedzialność za niewykonanie lub nienależyte wykonanie umowy </w:t>
      </w:r>
      <w:r w:rsidRPr="001C3F48">
        <w:rPr>
          <w:szCs w:val="24"/>
        </w:rPr>
        <w:br/>
        <w:t xml:space="preserve">w postaci kar umownych. </w:t>
      </w:r>
    </w:p>
    <w:p w14:paraId="7D202C45" w14:textId="77777777" w:rsidR="002215C3" w:rsidRPr="001C3F48" w:rsidRDefault="002215C3" w:rsidP="00933CE0">
      <w:pPr>
        <w:pStyle w:val="Tekstpodstawowy2"/>
        <w:numPr>
          <w:ilvl w:val="0"/>
          <w:numId w:val="66"/>
        </w:numPr>
        <w:shd w:val="clear" w:color="auto" w:fill="FFFFFF"/>
        <w:tabs>
          <w:tab w:val="clear" w:pos="720"/>
          <w:tab w:val="left" w:pos="567"/>
          <w:tab w:val="left" w:leader="dot" w:pos="9101"/>
        </w:tabs>
        <w:suppressAutoHyphens/>
        <w:spacing w:after="0" w:line="276" w:lineRule="auto"/>
        <w:ind w:left="567" w:hanging="567"/>
        <w:jc w:val="both"/>
        <w:rPr>
          <w:szCs w:val="24"/>
        </w:rPr>
      </w:pPr>
      <w:r w:rsidRPr="001C3F48">
        <w:rPr>
          <w:szCs w:val="24"/>
        </w:rPr>
        <w:t>Wykonawca zapłaci Zamawiającemu kary:</w:t>
      </w:r>
    </w:p>
    <w:p w14:paraId="564F440F" w14:textId="7F9B19A2" w:rsidR="002215C3" w:rsidRPr="001C3F48" w:rsidRDefault="002215C3" w:rsidP="00933CE0">
      <w:pPr>
        <w:pStyle w:val="Akapitzlist"/>
        <w:numPr>
          <w:ilvl w:val="0"/>
          <w:numId w:val="68"/>
        </w:numPr>
        <w:tabs>
          <w:tab w:val="clear" w:pos="720"/>
          <w:tab w:val="num" w:pos="993"/>
        </w:tabs>
        <w:autoSpaceDE w:val="0"/>
        <w:autoSpaceDN w:val="0"/>
        <w:adjustRightInd w:val="0"/>
        <w:spacing w:after="0"/>
        <w:ind w:left="993" w:hanging="426"/>
        <w:jc w:val="both"/>
        <w:rPr>
          <w:rFonts w:ascii="Times New Roman" w:hAnsi="Times New Roman" w:cs="Times New Roman"/>
          <w:sz w:val="24"/>
          <w:szCs w:val="24"/>
        </w:rPr>
      </w:pPr>
      <w:r w:rsidRPr="001C3F48">
        <w:rPr>
          <w:rFonts w:ascii="Times New Roman" w:hAnsi="Times New Roman" w:cs="Times New Roman"/>
          <w:sz w:val="24"/>
          <w:szCs w:val="24"/>
        </w:rPr>
        <w:t xml:space="preserve">za zwłokę w </w:t>
      </w:r>
      <w:r w:rsidRPr="001C3F48">
        <w:rPr>
          <w:rFonts w:ascii="Times New Roman" w:eastAsia="CIDFont+F2" w:hAnsi="Times New Roman" w:cs="Times New Roman"/>
          <w:sz w:val="24"/>
          <w:szCs w:val="24"/>
        </w:rPr>
        <w:t xml:space="preserve">wykonaniu przedmiotu umowy w terminie, o którym mowa </w:t>
      </w:r>
      <w:r w:rsidRPr="001C3F48">
        <w:rPr>
          <w:rFonts w:ascii="Times New Roman" w:eastAsia="CIDFont+F2" w:hAnsi="Times New Roman" w:cs="Times New Roman"/>
          <w:sz w:val="24"/>
          <w:szCs w:val="24"/>
        </w:rPr>
        <w:br/>
      </w:r>
      <w:r w:rsidRPr="001C3F48">
        <w:rPr>
          <w:rFonts w:ascii="Times New Roman" w:hAnsi="Times New Roman" w:cs="Times New Roman"/>
          <w:sz w:val="24"/>
          <w:szCs w:val="24"/>
        </w:rPr>
        <w:t xml:space="preserve">w § 5 ust. 2 - wysokości </w:t>
      </w:r>
      <w:r w:rsidRPr="001C3F48">
        <w:rPr>
          <w:rFonts w:ascii="Times New Roman" w:hAnsi="Times New Roman" w:cs="Times New Roman"/>
          <w:bCs/>
          <w:sz w:val="24"/>
          <w:szCs w:val="24"/>
        </w:rPr>
        <w:t>0,3</w:t>
      </w:r>
      <w:r w:rsidRPr="001C3F48">
        <w:rPr>
          <w:rFonts w:ascii="Times New Roman" w:hAnsi="Times New Roman" w:cs="Times New Roman"/>
          <w:b/>
          <w:sz w:val="24"/>
          <w:szCs w:val="24"/>
        </w:rPr>
        <w:t xml:space="preserve"> </w:t>
      </w:r>
      <w:r w:rsidRPr="001C3F48">
        <w:rPr>
          <w:rFonts w:ascii="Times New Roman" w:hAnsi="Times New Roman" w:cs="Times New Roman"/>
          <w:bCs/>
          <w:sz w:val="24"/>
          <w:szCs w:val="24"/>
        </w:rPr>
        <w:t>%</w:t>
      </w:r>
      <w:r w:rsidRPr="001C3F48">
        <w:rPr>
          <w:rFonts w:ascii="Times New Roman" w:hAnsi="Times New Roman" w:cs="Times New Roman"/>
          <w:sz w:val="24"/>
          <w:szCs w:val="24"/>
        </w:rPr>
        <w:t xml:space="preserve"> wynagrodzenia ryczałtowego brutto, </w:t>
      </w:r>
      <w:r w:rsidRPr="001C3F48">
        <w:rPr>
          <w:rFonts w:ascii="Times New Roman" w:hAnsi="Times New Roman" w:cs="Times New Roman"/>
          <w:sz w:val="24"/>
          <w:szCs w:val="24"/>
        </w:rPr>
        <w:br/>
        <w:t xml:space="preserve">o którym mowa w § </w:t>
      </w:r>
      <w:r w:rsidR="00C50D03">
        <w:rPr>
          <w:rFonts w:ascii="Times New Roman" w:hAnsi="Times New Roman" w:cs="Times New Roman"/>
          <w:sz w:val="24"/>
          <w:szCs w:val="24"/>
        </w:rPr>
        <w:t>7</w:t>
      </w:r>
      <w:r w:rsidRPr="001C3F48">
        <w:rPr>
          <w:rFonts w:ascii="Times New Roman" w:hAnsi="Times New Roman" w:cs="Times New Roman"/>
          <w:sz w:val="24"/>
          <w:szCs w:val="24"/>
        </w:rPr>
        <w:t xml:space="preserve"> ust. 1, za każdy dzień zwłoki;</w:t>
      </w:r>
    </w:p>
    <w:p w14:paraId="39F2C9FE" w14:textId="7C334965" w:rsidR="002215C3" w:rsidRPr="001C3F48" w:rsidRDefault="002215C3" w:rsidP="00933CE0">
      <w:pPr>
        <w:pStyle w:val="Akapitzlist"/>
        <w:numPr>
          <w:ilvl w:val="0"/>
          <w:numId w:val="68"/>
        </w:numPr>
        <w:tabs>
          <w:tab w:val="clear" w:pos="720"/>
          <w:tab w:val="num" w:pos="993"/>
        </w:tabs>
        <w:autoSpaceDE w:val="0"/>
        <w:autoSpaceDN w:val="0"/>
        <w:adjustRightInd w:val="0"/>
        <w:spacing w:after="0"/>
        <w:ind w:left="993" w:hanging="426"/>
        <w:jc w:val="both"/>
        <w:rPr>
          <w:rFonts w:ascii="Times New Roman" w:hAnsi="Times New Roman" w:cs="Times New Roman"/>
          <w:sz w:val="24"/>
          <w:szCs w:val="24"/>
        </w:rPr>
      </w:pPr>
      <w:r w:rsidRPr="001C3F48">
        <w:rPr>
          <w:rFonts w:ascii="Times New Roman" w:hAnsi="Times New Roman" w:cs="Times New Roman"/>
          <w:sz w:val="24"/>
          <w:szCs w:val="24"/>
        </w:rPr>
        <w:t xml:space="preserve">za zwłokę w usunięciu wad stwierdzonych przy odbiorze lub w okresie rękojmi </w:t>
      </w:r>
      <w:r w:rsidR="00933CE0">
        <w:rPr>
          <w:rFonts w:ascii="Times New Roman" w:hAnsi="Times New Roman" w:cs="Times New Roman"/>
          <w:sz w:val="24"/>
          <w:szCs w:val="24"/>
        </w:rPr>
        <w:br/>
      </w:r>
      <w:r w:rsidRPr="001C3F48">
        <w:rPr>
          <w:rFonts w:ascii="Times New Roman" w:hAnsi="Times New Roman" w:cs="Times New Roman"/>
          <w:sz w:val="24"/>
          <w:szCs w:val="24"/>
        </w:rPr>
        <w:t xml:space="preserve">lub gwarancji w wysokości 0,1% wynagrodzenia ryczałtowego brutto, </w:t>
      </w:r>
      <w:r w:rsidRPr="001C3F48">
        <w:rPr>
          <w:rFonts w:ascii="Times New Roman" w:hAnsi="Times New Roman" w:cs="Times New Roman"/>
          <w:sz w:val="24"/>
          <w:szCs w:val="24"/>
        </w:rPr>
        <w:br/>
        <w:t xml:space="preserve">o którym mowa w § </w:t>
      </w:r>
      <w:r w:rsidR="00C50D03">
        <w:rPr>
          <w:rFonts w:ascii="Times New Roman" w:hAnsi="Times New Roman" w:cs="Times New Roman"/>
          <w:sz w:val="24"/>
          <w:szCs w:val="24"/>
        </w:rPr>
        <w:t>7</w:t>
      </w:r>
      <w:r w:rsidRPr="001C3F48">
        <w:rPr>
          <w:rFonts w:ascii="Times New Roman" w:hAnsi="Times New Roman" w:cs="Times New Roman"/>
          <w:sz w:val="24"/>
          <w:szCs w:val="24"/>
        </w:rPr>
        <w:t xml:space="preserve"> ust. 1, za każdy dzień zwłoki, liczony od dnia wyznaczonego na usunięcie wad;</w:t>
      </w:r>
    </w:p>
    <w:p w14:paraId="323BE73F" w14:textId="5693971C" w:rsidR="002215C3" w:rsidRPr="001C3F48" w:rsidRDefault="002215C3" w:rsidP="00933CE0">
      <w:pPr>
        <w:pStyle w:val="Akapitzlist"/>
        <w:numPr>
          <w:ilvl w:val="0"/>
          <w:numId w:val="68"/>
        </w:numPr>
        <w:tabs>
          <w:tab w:val="clear" w:pos="720"/>
          <w:tab w:val="num" w:pos="993"/>
        </w:tabs>
        <w:autoSpaceDE w:val="0"/>
        <w:autoSpaceDN w:val="0"/>
        <w:adjustRightInd w:val="0"/>
        <w:spacing w:after="0"/>
        <w:ind w:left="993" w:hanging="426"/>
        <w:jc w:val="both"/>
        <w:rPr>
          <w:rFonts w:ascii="Times New Roman" w:hAnsi="Times New Roman" w:cs="Times New Roman"/>
          <w:sz w:val="24"/>
          <w:szCs w:val="24"/>
        </w:rPr>
      </w:pPr>
      <w:r w:rsidRPr="001C3F48">
        <w:rPr>
          <w:rFonts w:ascii="Times New Roman" w:hAnsi="Times New Roman" w:cs="Times New Roman"/>
          <w:sz w:val="24"/>
          <w:szCs w:val="24"/>
        </w:rPr>
        <w:lastRenderedPageBreak/>
        <w:t xml:space="preserve">za wprowadzenie na plac budowy Podwykonawcy, który nie został zgłoszony Zamawiającemu zgodnie z </w:t>
      </w:r>
      <w:r w:rsidR="00C50D03">
        <w:rPr>
          <w:rFonts w:ascii="Times New Roman" w:hAnsi="Times New Roman" w:cs="Times New Roman"/>
          <w:sz w:val="24"/>
          <w:szCs w:val="24"/>
        </w:rPr>
        <w:t>postanowieniami</w:t>
      </w:r>
      <w:r w:rsidRPr="001C3F48">
        <w:rPr>
          <w:rFonts w:ascii="Times New Roman" w:hAnsi="Times New Roman" w:cs="Times New Roman"/>
          <w:sz w:val="24"/>
          <w:szCs w:val="24"/>
        </w:rPr>
        <w:t xml:space="preserve"> § </w:t>
      </w:r>
      <w:r w:rsidR="00E83E86" w:rsidRPr="001C3F48">
        <w:rPr>
          <w:rFonts w:ascii="Times New Roman" w:hAnsi="Times New Roman" w:cs="Times New Roman"/>
          <w:sz w:val="24"/>
          <w:szCs w:val="24"/>
        </w:rPr>
        <w:t>4</w:t>
      </w:r>
      <w:r w:rsidRPr="001C3F48">
        <w:rPr>
          <w:rFonts w:ascii="Times New Roman" w:hAnsi="Times New Roman" w:cs="Times New Roman"/>
          <w:sz w:val="24"/>
          <w:szCs w:val="24"/>
        </w:rPr>
        <w:t>, w wysokości 0,5 % wynagrodzenia ryczałtowego brutto, o którym mowa w § 6 ust. 1, za każde zdarzenie;</w:t>
      </w:r>
    </w:p>
    <w:p w14:paraId="3F232AC9" w14:textId="7117CF8E" w:rsidR="002215C3" w:rsidRPr="001C3F48" w:rsidRDefault="002215C3" w:rsidP="00933CE0">
      <w:pPr>
        <w:pStyle w:val="Akapitzlist"/>
        <w:numPr>
          <w:ilvl w:val="0"/>
          <w:numId w:val="68"/>
        </w:numPr>
        <w:tabs>
          <w:tab w:val="clear" w:pos="720"/>
          <w:tab w:val="num" w:pos="993"/>
        </w:tabs>
        <w:autoSpaceDE w:val="0"/>
        <w:autoSpaceDN w:val="0"/>
        <w:adjustRightInd w:val="0"/>
        <w:spacing w:after="0"/>
        <w:ind w:left="993" w:hanging="426"/>
        <w:jc w:val="both"/>
        <w:rPr>
          <w:rFonts w:ascii="Times New Roman" w:hAnsi="Times New Roman" w:cs="Times New Roman"/>
          <w:sz w:val="24"/>
          <w:szCs w:val="24"/>
        </w:rPr>
      </w:pPr>
      <w:r w:rsidRPr="001C3F48">
        <w:rPr>
          <w:rFonts w:ascii="Times New Roman" w:hAnsi="Times New Roman" w:cs="Times New Roman"/>
          <w:sz w:val="24"/>
          <w:szCs w:val="24"/>
        </w:rPr>
        <w:t xml:space="preserve">w przypadku braku lub nieterminowej zapłaty wynagrodzenia należnego Podwykonawcom lub dalszym Podwykonawcom w wysokości </w:t>
      </w:r>
      <w:r w:rsidR="00E83E86" w:rsidRPr="001C3F48">
        <w:rPr>
          <w:rFonts w:ascii="Times New Roman" w:hAnsi="Times New Roman" w:cs="Times New Roman"/>
          <w:sz w:val="24"/>
          <w:szCs w:val="24"/>
        </w:rPr>
        <w:t>10.</w:t>
      </w:r>
      <w:r w:rsidRPr="001C3F48">
        <w:rPr>
          <w:rFonts w:ascii="Times New Roman" w:hAnsi="Times New Roman" w:cs="Times New Roman"/>
          <w:sz w:val="24"/>
          <w:szCs w:val="24"/>
        </w:rPr>
        <w:t>000</w:t>
      </w:r>
      <w:r w:rsidR="00E83E86" w:rsidRPr="001C3F48">
        <w:rPr>
          <w:rFonts w:ascii="Times New Roman" w:hAnsi="Times New Roman" w:cs="Times New Roman"/>
          <w:sz w:val="24"/>
          <w:szCs w:val="24"/>
        </w:rPr>
        <w:t>,00</w:t>
      </w:r>
      <w:r w:rsidRPr="001C3F48">
        <w:rPr>
          <w:rFonts w:ascii="Times New Roman" w:hAnsi="Times New Roman" w:cs="Times New Roman"/>
          <w:sz w:val="24"/>
          <w:szCs w:val="24"/>
        </w:rPr>
        <w:t xml:space="preserve"> zł za każde zdarzenie;</w:t>
      </w:r>
    </w:p>
    <w:p w14:paraId="432D4520" w14:textId="0D40986A" w:rsidR="002215C3" w:rsidRPr="001C3F48" w:rsidRDefault="002215C3" w:rsidP="00933CE0">
      <w:pPr>
        <w:pStyle w:val="Akapitzlist"/>
        <w:numPr>
          <w:ilvl w:val="0"/>
          <w:numId w:val="68"/>
        </w:numPr>
        <w:tabs>
          <w:tab w:val="clear" w:pos="720"/>
          <w:tab w:val="num" w:pos="993"/>
        </w:tabs>
        <w:autoSpaceDE w:val="0"/>
        <w:autoSpaceDN w:val="0"/>
        <w:adjustRightInd w:val="0"/>
        <w:spacing w:after="0"/>
        <w:ind w:left="993" w:hanging="426"/>
        <w:jc w:val="both"/>
        <w:rPr>
          <w:rFonts w:ascii="Times New Roman" w:hAnsi="Times New Roman" w:cs="Times New Roman"/>
          <w:sz w:val="24"/>
          <w:szCs w:val="24"/>
        </w:rPr>
      </w:pPr>
      <w:r w:rsidRPr="001C3F48">
        <w:rPr>
          <w:rFonts w:ascii="Times New Roman" w:hAnsi="Times New Roman" w:cs="Times New Roman"/>
          <w:sz w:val="24"/>
          <w:szCs w:val="24"/>
        </w:rPr>
        <w:t xml:space="preserve">w przypadku nieprzedłożenia do zaakceptowania projektu umowy o podwykonawstwo, której przedmiotem są roboty budowlane lub projektu </w:t>
      </w:r>
      <w:r w:rsidR="00933CE0">
        <w:rPr>
          <w:rFonts w:ascii="Times New Roman" w:hAnsi="Times New Roman" w:cs="Times New Roman"/>
          <w:sz w:val="24"/>
          <w:szCs w:val="24"/>
        </w:rPr>
        <w:br/>
      </w:r>
      <w:r w:rsidRPr="001C3F48">
        <w:rPr>
          <w:rFonts w:ascii="Times New Roman" w:hAnsi="Times New Roman" w:cs="Times New Roman"/>
          <w:sz w:val="24"/>
          <w:szCs w:val="24"/>
        </w:rPr>
        <w:t>jej zmiany, w wysokości 5</w:t>
      </w:r>
      <w:r w:rsidR="00E83E86" w:rsidRPr="001C3F48">
        <w:rPr>
          <w:rFonts w:ascii="Times New Roman" w:hAnsi="Times New Roman" w:cs="Times New Roman"/>
          <w:sz w:val="24"/>
          <w:szCs w:val="24"/>
        </w:rPr>
        <w:t>.</w:t>
      </w:r>
      <w:r w:rsidRPr="001C3F48">
        <w:rPr>
          <w:rFonts w:ascii="Times New Roman" w:hAnsi="Times New Roman" w:cs="Times New Roman"/>
          <w:sz w:val="24"/>
          <w:szCs w:val="24"/>
        </w:rPr>
        <w:t>000</w:t>
      </w:r>
      <w:r w:rsidR="00E83E86" w:rsidRPr="001C3F48">
        <w:rPr>
          <w:rFonts w:ascii="Times New Roman" w:hAnsi="Times New Roman" w:cs="Times New Roman"/>
          <w:sz w:val="24"/>
          <w:szCs w:val="24"/>
        </w:rPr>
        <w:t>,00</w:t>
      </w:r>
      <w:r w:rsidRPr="001C3F48">
        <w:rPr>
          <w:rFonts w:ascii="Times New Roman" w:hAnsi="Times New Roman" w:cs="Times New Roman"/>
          <w:sz w:val="24"/>
          <w:szCs w:val="24"/>
        </w:rPr>
        <w:t xml:space="preserve"> zł za każde zdarzenie;</w:t>
      </w:r>
    </w:p>
    <w:p w14:paraId="3AC1A9E0" w14:textId="71D134E4" w:rsidR="002215C3" w:rsidRPr="001C3F48" w:rsidRDefault="002215C3" w:rsidP="00933CE0">
      <w:pPr>
        <w:pStyle w:val="Akapitzlist"/>
        <w:numPr>
          <w:ilvl w:val="0"/>
          <w:numId w:val="68"/>
        </w:numPr>
        <w:tabs>
          <w:tab w:val="clear" w:pos="720"/>
          <w:tab w:val="num" w:pos="993"/>
        </w:tabs>
        <w:autoSpaceDE w:val="0"/>
        <w:autoSpaceDN w:val="0"/>
        <w:adjustRightInd w:val="0"/>
        <w:spacing w:after="0"/>
        <w:ind w:left="993" w:hanging="426"/>
        <w:jc w:val="both"/>
        <w:rPr>
          <w:rFonts w:ascii="Times New Roman" w:hAnsi="Times New Roman" w:cs="Times New Roman"/>
          <w:sz w:val="24"/>
          <w:szCs w:val="24"/>
        </w:rPr>
      </w:pPr>
      <w:r w:rsidRPr="001C3F48">
        <w:rPr>
          <w:rFonts w:ascii="Times New Roman" w:hAnsi="Times New Roman" w:cs="Times New Roman"/>
          <w:sz w:val="24"/>
          <w:szCs w:val="24"/>
        </w:rPr>
        <w:t>w przypadku nieprzedłożenia poświadczonej za zgodność z oryginałem kopii umowy o podwykonawstwo lub jej zmiany, w wysokości 5</w:t>
      </w:r>
      <w:r w:rsidR="00E83E86" w:rsidRPr="001C3F48">
        <w:rPr>
          <w:rFonts w:ascii="Times New Roman" w:hAnsi="Times New Roman" w:cs="Times New Roman"/>
          <w:sz w:val="24"/>
          <w:szCs w:val="24"/>
        </w:rPr>
        <w:t>.</w:t>
      </w:r>
      <w:r w:rsidRPr="001C3F48">
        <w:rPr>
          <w:rFonts w:ascii="Times New Roman" w:hAnsi="Times New Roman" w:cs="Times New Roman"/>
          <w:sz w:val="24"/>
          <w:szCs w:val="24"/>
        </w:rPr>
        <w:t>000</w:t>
      </w:r>
      <w:r w:rsidR="00E83E86" w:rsidRPr="001C3F48">
        <w:rPr>
          <w:rFonts w:ascii="Times New Roman" w:hAnsi="Times New Roman" w:cs="Times New Roman"/>
          <w:sz w:val="24"/>
          <w:szCs w:val="24"/>
        </w:rPr>
        <w:t>,00</w:t>
      </w:r>
      <w:r w:rsidRPr="001C3F48">
        <w:rPr>
          <w:rFonts w:ascii="Times New Roman" w:hAnsi="Times New Roman" w:cs="Times New Roman"/>
          <w:sz w:val="24"/>
          <w:szCs w:val="24"/>
        </w:rPr>
        <w:t xml:space="preserve"> zł za każde zdarzenie;</w:t>
      </w:r>
    </w:p>
    <w:p w14:paraId="329EDAA1" w14:textId="0987AF52" w:rsidR="002215C3" w:rsidRPr="001C3F48" w:rsidRDefault="002215C3" w:rsidP="00933CE0">
      <w:pPr>
        <w:pStyle w:val="Akapitzlist"/>
        <w:numPr>
          <w:ilvl w:val="0"/>
          <w:numId w:val="68"/>
        </w:numPr>
        <w:tabs>
          <w:tab w:val="clear" w:pos="720"/>
          <w:tab w:val="num" w:pos="993"/>
        </w:tabs>
        <w:autoSpaceDE w:val="0"/>
        <w:autoSpaceDN w:val="0"/>
        <w:adjustRightInd w:val="0"/>
        <w:spacing w:after="0"/>
        <w:ind w:left="993" w:hanging="426"/>
        <w:jc w:val="both"/>
        <w:rPr>
          <w:rFonts w:ascii="Times New Roman" w:hAnsi="Times New Roman" w:cs="Times New Roman"/>
          <w:sz w:val="24"/>
          <w:szCs w:val="24"/>
        </w:rPr>
      </w:pPr>
      <w:r w:rsidRPr="001C3F48">
        <w:rPr>
          <w:rFonts w:ascii="Times New Roman" w:hAnsi="Times New Roman" w:cs="Times New Roman"/>
          <w:sz w:val="24"/>
          <w:szCs w:val="24"/>
        </w:rPr>
        <w:t>w przypadku braku zmiany umowy o podwykonawstwo w zakresie terminu zapłaty w wysokości 5</w:t>
      </w:r>
      <w:r w:rsidR="00E83E86" w:rsidRPr="001C3F48">
        <w:rPr>
          <w:rFonts w:ascii="Times New Roman" w:hAnsi="Times New Roman" w:cs="Times New Roman"/>
          <w:sz w:val="24"/>
          <w:szCs w:val="24"/>
        </w:rPr>
        <w:t>.</w:t>
      </w:r>
      <w:r w:rsidRPr="001C3F48">
        <w:rPr>
          <w:rFonts w:ascii="Times New Roman" w:hAnsi="Times New Roman" w:cs="Times New Roman"/>
          <w:sz w:val="24"/>
          <w:szCs w:val="24"/>
        </w:rPr>
        <w:t>000</w:t>
      </w:r>
      <w:r w:rsidR="00E83E86" w:rsidRPr="001C3F48">
        <w:rPr>
          <w:rFonts w:ascii="Times New Roman" w:hAnsi="Times New Roman" w:cs="Times New Roman"/>
          <w:sz w:val="24"/>
          <w:szCs w:val="24"/>
        </w:rPr>
        <w:t>,00</w:t>
      </w:r>
      <w:r w:rsidRPr="001C3F48">
        <w:rPr>
          <w:rFonts w:ascii="Times New Roman" w:hAnsi="Times New Roman" w:cs="Times New Roman"/>
          <w:sz w:val="24"/>
          <w:szCs w:val="24"/>
        </w:rPr>
        <w:t xml:space="preserve"> zł za każde zdarzenie;</w:t>
      </w:r>
    </w:p>
    <w:p w14:paraId="13362DAE" w14:textId="5A25D8B9" w:rsidR="002215C3" w:rsidRPr="001C3F48" w:rsidRDefault="002215C3" w:rsidP="00933CE0">
      <w:pPr>
        <w:pStyle w:val="Akapitzlist"/>
        <w:numPr>
          <w:ilvl w:val="0"/>
          <w:numId w:val="68"/>
        </w:numPr>
        <w:tabs>
          <w:tab w:val="clear" w:pos="720"/>
          <w:tab w:val="num" w:pos="993"/>
        </w:tabs>
        <w:autoSpaceDE w:val="0"/>
        <w:autoSpaceDN w:val="0"/>
        <w:adjustRightInd w:val="0"/>
        <w:spacing w:after="0"/>
        <w:ind w:left="993" w:hanging="426"/>
        <w:jc w:val="both"/>
        <w:rPr>
          <w:rFonts w:ascii="Times New Roman" w:hAnsi="Times New Roman" w:cs="Times New Roman"/>
          <w:sz w:val="24"/>
          <w:szCs w:val="24"/>
        </w:rPr>
      </w:pPr>
      <w:r w:rsidRPr="001C3F48">
        <w:rPr>
          <w:rFonts w:ascii="Times New Roman" w:hAnsi="Times New Roman" w:cs="Times New Roman"/>
          <w:sz w:val="24"/>
          <w:szCs w:val="24"/>
        </w:rPr>
        <w:t>w przypadku niezastosowania się do wezwania zmiany terminu zapłaty wynagrodzenia w umowie o podwykonawstwo w wysokości 5</w:t>
      </w:r>
      <w:r w:rsidR="00E83E86" w:rsidRPr="001C3F48">
        <w:rPr>
          <w:rFonts w:ascii="Times New Roman" w:hAnsi="Times New Roman" w:cs="Times New Roman"/>
          <w:sz w:val="24"/>
          <w:szCs w:val="24"/>
        </w:rPr>
        <w:t>.</w:t>
      </w:r>
      <w:r w:rsidRPr="001C3F48">
        <w:rPr>
          <w:rFonts w:ascii="Times New Roman" w:hAnsi="Times New Roman" w:cs="Times New Roman"/>
          <w:sz w:val="24"/>
          <w:szCs w:val="24"/>
        </w:rPr>
        <w:t>000</w:t>
      </w:r>
      <w:r w:rsidR="00E83E86" w:rsidRPr="001C3F48">
        <w:rPr>
          <w:rFonts w:ascii="Times New Roman" w:hAnsi="Times New Roman" w:cs="Times New Roman"/>
          <w:sz w:val="24"/>
          <w:szCs w:val="24"/>
        </w:rPr>
        <w:t>,00</w:t>
      </w:r>
      <w:r w:rsidRPr="001C3F48">
        <w:rPr>
          <w:rFonts w:ascii="Times New Roman" w:hAnsi="Times New Roman" w:cs="Times New Roman"/>
          <w:sz w:val="24"/>
          <w:szCs w:val="24"/>
        </w:rPr>
        <w:t xml:space="preserve"> zł za każde zdarzenie;</w:t>
      </w:r>
    </w:p>
    <w:p w14:paraId="208321DD" w14:textId="3E2E974D" w:rsidR="002215C3" w:rsidRPr="001C3F48" w:rsidRDefault="002215C3" w:rsidP="00933CE0">
      <w:pPr>
        <w:numPr>
          <w:ilvl w:val="0"/>
          <w:numId w:val="68"/>
        </w:numPr>
        <w:tabs>
          <w:tab w:val="clear" w:pos="720"/>
        </w:tabs>
        <w:spacing w:after="0"/>
        <w:ind w:left="993"/>
        <w:jc w:val="both"/>
        <w:rPr>
          <w:rFonts w:ascii="Times New Roman" w:hAnsi="Times New Roman" w:cs="Times New Roman"/>
          <w:color w:val="000000" w:themeColor="text1"/>
          <w:sz w:val="24"/>
          <w:szCs w:val="24"/>
          <w:lang w:eastAsia="zh-CN"/>
        </w:rPr>
      </w:pPr>
      <w:r w:rsidRPr="001C3F48">
        <w:rPr>
          <w:rFonts w:ascii="Times New Roman" w:hAnsi="Times New Roman" w:cs="Times New Roman"/>
          <w:color w:val="000000" w:themeColor="text1"/>
          <w:sz w:val="24"/>
          <w:szCs w:val="24"/>
          <w:shd w:val="clear" w:color="auto" w:fill="FFFFFF"/>
          <w:lang w:eastAsia="zh-CN"/>
        </w:rPr>
        <w:t xml:space="preserve">w przypadku braku zapłaty lub nieterminowej zapłaty wynagrodzenia należnego podwykonawcom z tytułu zmiany wysokości wynagrodzenia, o której mowa </w:t>
      </w:r>
      <w:r w:rsidRPr="001C3F48">
        <w:rPr>
          <w:rFonts w:ascii="Times New Roman" w:hAnsi="Times New Roman" w:cs="Times New Roman"/>
          <w:color w:val="000000" w:themeColor="text1"/>
          <w:sz w:val="24"/>
          <w:szCs w:val="24"/>
          <w:shd w:val="clear" w:color="auto" w:fill="FFFFFF"/>
          <w:lang w:eastAsia="zh-CN"/>
        </w:rPr>
        <w:br/>
        <w:t xml:space="preserve">w art. 439 ust. 5 </w:t>
      </w:r>
      <w:proofErr w:type="spellStart"/>
      <w:r w:rsidRPr="001C3F48">
        <w:rPr>
          <w:rFonts w:ascii="Times New Roman" w:hAnsi="Times New Roman" w:cs="Times New Roman"/>
          <w:color w:val="000000" w:themeColor="text1"/>
          <w:sz w:val="24"/>
          <w:szCs w:val="24"/>
          <w:shd w:val="clear" w:color="auto" w:fill="FFFFFF"/>
          <w:lang w:eastAsia="zh-CN"/>
        </w:rPr>
        <w:t>P.z.p</w:t>
      </w:r>
      <w:proofErr w:type="spellEnd"/>
      <w:r w:rsidRPr="001C3F48">
        <w:rPr>
          <w:rFonts w:ascii="Times New Roman" w:hAnsi="Times New Roman" w:cs="Times New Roman"/>
          <w:color w:val="000000" w:themeColor="text1"/>
          <w:sz w:val="24"/>
          <w:szCs w:val="24"/>
          <w:shd w:val="clear" w:color="auto" w:fill="FFFFFF"/>
          <w:lang w:eastAsia="zh-CN"/>
        </w:rPr>
        <w:t>. - w kwocie 5</w:t>
      </w:r>
      <w:r w:rsidR="00E83E86" w:rsidRPr="001C3F48">
        <w:rPr>
          <w:rFonts w:ascii="Times New Roman" w:hAnsi="Times New Roman" w:cs="Times New Roman"/>
          <w:color w:val="000000" w:themeColor="text1"/>
          <w:sz w:val="24"/>
          <w:szCs w:val="24"/>
          <w:shd w:val="clear" w:color="auto" w:fill="FFFFFF"/>
          <w:lang w:eastAsia="zh-CN"/>
        </w:rPr>
        <w:t>.</w:t>
      </w:r>
      <w:r w:rsidRPr="001C3F48">
        <w:rPr>
          <w:rFonts w:ascii="Times New Roman" w:hAnsi="Times New Roman" w:cs="Times New Roman"/>
          <w:color w:val="000000" w:themeColor="text1"/>
          <w:sz w:val="24"/>
          <w:szCs w:val="24"/>
          <w:shd w:val="clear" w:color="auto" w:fill="FFFFFF"/>
          <w:lang w:eastAsia="zh-CN"/>
        </w:rPr>
        <w:t>000</w:t>
      </w:r>
      <w:r w:rsidR="00E83E86" w:rsidRPr="001C3F48">
        <w:rPr>
          <w:rFonts w:ascii="Times New Roman" w:hAnsi="Times New Roman" w:cs="Times New Roman"/>
          <w:color w:val="000000" w:themeColor="text1"/>
          <w:sz w:val="24"/>
          <w:szCs w:val="24"/>
          <w:shd w:val="clear" w:color="auto" w:fill="FFFFFF"/>
          <w:lang w:eastAsia="zh-CN"/>
        </w:rPr>
        <w:t>,00</w:t>
      </w:r>
      <w:r w:rsidRPr="001C3F48">
        <w:rPr>
          <w:rFonts w:ascii="Times New Roman" w:hAnsi="Times New Roman" w:cs="Times New Roman"/>
          <w:color w:val="000000" w:themeColor="text1"/>
          <w:sz w:val="24"/>
          <w:szCs w:val="24"/>
          <w:shd w:val="clear" w:color="auto" w:fill="FFFFFF"/>
          <w:lang w:eastAsia="zh-CN"/>
        </w:rPr>
        <w:t xml:space="preserve"> zł za każde zdarzenie;</w:t>
      </w:r>
    </w:p>
    <w:p w14:paraId="61B6D0DB" w14:textId="11F8A90A" w:rsidR="002215C3" w:rsidRPr="001C3F48" w:rsidRDefault="002215C3" w:rsidP="00933CE0">
      <w:pPr>
        <w:pStyle w:val="Akapitzlist"/>
        <w:numPr>
          <w:ilvl w:val="0"/>
          <w:numId w:val="68"/>
        </w:numPr>
        <w:tabs>
          <w:tab w:val="clear" w:pos="720"/>
          <w:tab w:val="num" w:pos="993"/>
        </w:tabs>
        <w:autoSpaceDE w:val="0"/>
        <w:autoSpaceDN w:val="0"/>
        <w:adjustRightInd w:val="0"/>
        <w:spacing w:after="0"/>
        <w:ind w:left="993" w:hanging="426"/>
        <w:jc w:val="both"/>
        <w:rPr>
          <w:rFonts w:ascii="Times New Roman" w:hAnsi="Times New Roman" w:cs="Times New Roman"/>
          <w:sz w:val="24"/>
          <w:szCs w:val="24"/>
        </w:rPr>
      </w:pPr>
      <w:r w:rsidRPr="001C3F48">
        <w:rPr>
          <w:rFonts w:ascii="Times New Roman" w:hAnsi="Times New Roman" w:cs="Times New Roman"/>
          <w:sz w:val="24"/>
          <w:szCs w:val="24"/>
        </w:rPr>
        <w:t xml:space="preserve">w przypadku braku zatrudnienia, przez Wykonawcę lub Podwykonawcę, </w:t>
      </w:r>
      <w:r w:rsidRPr="001C3F48">
        <w:rPr>
          <w:rFonts w:ascii="Times New Roman" w:hAnsi="Times New Roman" w:cs="Times New Roman"/>
          <w:sz w:val="24"/>
          <w:szCs w:val="24"/>
        </w:rPr>
        <w:br/>
        <w:t xml:space="preserve">przy realizacji zamówienia, osób na umowę o pracę, w sytuacji, gdy wykonywane przez te osoby czynności polegają na wykonywaniu pracy w rozumieniu </w:t>
      </w:r>
      <w:r w:rsidRPr="001C3F48">
        <w:rPr>
          <w:rFonts w:ascii="Times New Roman" w:hAnsi="Times New Roman" w:cs="Times New Roman"/>
          <w:sz w:val="24"/>
          <w:szCs w:val="24"/>
        </w:rPr>
        <w:br/>
        <w:t>art. 22 § 1 ustawy z dnia 26 czerwca 1974 r. - Kodeks pracy lub w przypadku nieprzedstawienia, na wezwanie Zamawiającego, dowodów potwierdzających zatrudnienie tych osób, Wykonawcy zostanie naliczona kara umowna w wysokości 5</w:t>
      </w:r>
      <w:r w:rsidR="00E83E86" w:rsidRPr="001C3F48">
        <w:rPr>
          <w:rFonts w:ascii="Times New Roman" w:hAnsi="Times New Roman" w:cs="Times New Roman"/>
          <w:sz w:val="24"/>
          <w:szCs w:val="24"/>
        </w:rPr>
        <w:t>.</w:t>
      </w:r>
      <w:r w:rsidRPr="001C3F48">
        <w:rPr>
          <w:rFonts w:ascii="Times New Roman" w:hAnsi="Times New Roman" w:cs="Times New Roman"/>
          <w:sz w:val="24"/>
          <w:szCs w:val="24"/>
        </w:rPr>
        <w:t>000</w:t>
      </w:r>
      <w:r w:rsidR="00E83E86" w:rsidRPr="001C3F48">
        <w:rPr>
          <w:rFonts w:ascii="Times New Roman" w:hAnsi="Times New Roman" w:cs="Times New Roman"/>
          <w:sz w:val="24"/>
          <w:szCs w:val="24"/>
        </w:rPr>
        <w:t>,00</w:t>
      </w:r>
      <w:r w:rsidRPr="001C3F48">
        <w:rPr>
          <w:rFonts w:ascii="Times New Roman" w:hAnsi="Times New Roman" w:cs="Times New Roman"/>
          <w:sz w:val="24"/>
          <w:szCs w:val="24"/>
        </w:rPr>
        <w:t xml:space="preserve"> zł za każdą niezatrudnioną osobę lub każdy przypadek nieprzedstawienia dowodów, o których mowa w § </w:t>
      </w:r>
      <w:r w:rsidR="00C50D03">
        <w:rPr>
          <w:rFonts w:ascii="Times New Roman" w:hAnsi="Times New Roman" w:cs="Times New Roman"/>
          <w:sz w:val="24"/>
          <w:szCs w:val="24"/>
        </w:rPr>
        <w:t>3</w:t>
      </w:r>
      <w:r w:rsidRPr="001C3F48">
        <w:rPr>
          <w:rFonts w:ascii="Times New Roman" w:hAnsi="Times New Roman" w:cs="Times New Roman"/>
          <w:sz w:val="24"/>
          <w:szCs w:val="24"/>
        </w:rPr>
        <w:t xml:space="preserve"> ust. </w:t>
      </w:r>
      <w:r w:rsidR="00C50D03">
        <w:rPr>
          <w:rFonts w:ascii="Times New Roman" w:hAnsi="Times New Roman" w:cs="Times New Roman"/>
          <w:sz w:val="24"/>
          <w:szCs w:val="24"/>
        </w:rPr>
        <w:t>4</w:t>
      </w:r>
      <w:r w:rsidRPr="001C3F48">
        <w:rPr>
          <w:rFonts w:ascii="Times New Roman" w:hAnsi="Times New Roman" w:cs="Times New Roman"/>
          <w:sz w:val="24"/>
          <w:szCs w:val="24"/>
        </w:rPr>
        <w:t>;</w:t>
      </w:r>
    </w:p>
    <w:p w14:paraId="3D775CE4" w14:textId="32BDDD6C" w:rsidR="002215C3" w:rsidRPr="001C3F48" w:rsidRDefault="002215C3" w:rsidP="00933CE0">
      <w:pPr>
        <w:pStyle w:val="Akapitzlist"/>
        <w:numPr>
          <w:ilvl w:val="0"/>
          <w:numId w:val="68"/>
        </w:numPr>
        <w:tabs>
          <w:tab w:val="clear" w:pos="720"/>
          <w:tab w:val="num" w:pos="993"/>
        </w:tabs>
        <w:autoSpaceDE w:val="0"/>
        <w:autoSpaceDN w:val="0"/>
        <w:adjustRightInd w:val="0"/>
        <w:spacing w:after="0"/>
        <w:ind w:left="993" w:hanging="426"/>
        <w:jc w:val="both"/>
        <w:rPr>
          <w:rFonts w:ascii="Times New Roman" w:hAnsi="Times New Roman" w:cs="Times New Roman"/>
          <w:sz w:val="24"/>
          <w:szCs w:val="24"/>
        </w:rPr>
      </w:pPr>
      <w:r w:rsidRPr="001C3F48">
        <w:rPr>
          <w:rFonts w:ascii="Times New Roman" w:hAnsi="Times New Roman" w:cs="Times New Roman"/>
          <w:sz w:val="24"/>
          <w:szCs w:val="24"/>
        </w:rPr>
        <w:t xml:space="preserve">za brak przedłożenia Zamawiającemu kopii polisy w wysokości </w:t>
      </w:r>
      <w:r w:rsidR="00E83E86" w:rsidRPr="001C3F48">
        <w:rPr>
          <w:rFonts w:ascii="Times New Roman" w:hAnsi="Times New Roman" w:cs="Times New Roman"/>
          <w:sz w:val="24"/>
          <w:szCs w:val="24"/>
        </w:rPr>
        <w:t>5.000,00</w:t>
      </w:r>
      <w:r w:rsidRPr="001C3F48">
        <w:rPr>
          <w:rFonts w:ascii="Times New Roman" w:hAnsi="Times New Roman" w:cs="Times New Roman"/>
          <w:sz w:val="24"/>
          <w:szCs w:val="24"/>
        </w:rPr>
        <w:t xml:space="preserve"> zł za każde naruszenie;</w:t>
      </w:r>
    </w:p>
    <w:p w14:paraId="27336FEB" w14:textId="3FB3B01E" w:rsidR="002215C3" w:rsidRPr="001C3F48" w:rsidRDefault="002215C3" w:rsidP="00933CE0">
      <w:pPr>
        <w:pStyle w:val="Akapitzlist"/>
        <w:numPr>
          <w:ilvl w:val="0"/>
          <w:numId w:val="68"/>
        </w:numPr>
        <w:tabs>
          <w:tab w:val="clear" w:pos="720"/>
          <w:tab w:val="num" w:pos="993"/>
        </w:tabs>
        <w:autoSpaceDE w:val="0"/>
        <w:autoSpaceDN w:val="0"/>
        <w:adjustRightInd w:val="0"/>
        <w:spacing w:after="0"/>
        <w:ind w:left="993" w:hanging="426"/>
        <w:jc w:val="both"/>
        <w:rPr>
          <w:rFonts w:ascii="Times New Roman" w:hAnsi="Times New Roman" w:cs="Times New Roman"/>
          <w:sz w:val="24"/>
          <w:szCs w:val="24"/>
        </w:rPr>
      </w:pPr>
      <w:r w:rsidRPr="001C3F48">
        <w:rPr>
          <w:rFonts w:ascii="Times New Roman" w:hAnsi="Times New Roman" w:cs="Times New Roman"/>
          <w:sz w:val="24"/>
          <w:szCs w:val="24"/>
        </w:rPr>
        <w:t xml:space="preserve">za zwłokę w przedłożeniu Zamawiającemu projektu Harmonogramu, zgodnie </w:t>
      </w:r>
      <w:r w:rsidRPr="001C3F48">
        <w:rPr>
          <w:rFonts w:ascii="Times New Roman" w:hAnsi="Times New Roman" w:cs="Times New Roman"/>
          <w:sz w:val="24"/>
          <w:szCs w:val="24"/>
        </w:rPr>
        <w:br/>
        <w:t xml:space="preserve">z § </w:t>
      </w:r>
      <w:r w:rsidR="00C50D03">
        <w:rPr>
          <w:rFonts w:ascii="Times New Roman" w:hAnsi="Times New Roman" w:cs="Times New Roman"/>
          <w:sz w:val="24"/>
          <w:szCs w:val="24"/>
        </w:rPr>
        <w:t>5</w:t>
      </w:r>
      <w:r w:rsidRPr="001C3F48">
        <w:rPr>
          <w:rFonts w:ascii="Times New Roman" w:hAnsi="Times New Roman" w:cs="Times New Roman"/>
          <w:sz w:val="24"/>
          <w:szCs w:val="24"/>
        </w:rPr>
        <w:t xml:space="preserve"> ust. </w:t>
      </w:r>
      <w:r w:rsidR="00C50D03">
        <w:rPr>
          <w:rFonts w:ascii="Times New Roman" w:hAnsi="Times New Roman" w:cs="Times New Roman"/>
          <w:sz w:val="24"/>
          <w:szCs w:val="24"/>
        </w:rPr>
        <w:t>3</w:t>
      </w:r>
      <w:r w:rsidRPr="001C3F48">
        <w:rPr>
          <w:rFonts w:ascii="Times New Roman" w:hAnsi="Times New Roman" w:cs="Times New Roman"/>
          <w:sz w:val="24"/>
          <w:szCs w:val="24"/>
        </w:rPr>
        <w:t xml:space="preserve"> umowy lub zwłokę w przedłożeniu Zamawiającemu poprawionego </w:t>
      </w:r>
      <w:r w:rsidR="00933CE0">
        <w:rPr>
          <w:rFonts w:ascii="Times New Roman" w:hAnsi="Times New Roman" w:cs="Times New Roman"/>
          <w:sz w:val="24"/>
          <w:szCs w:val="24"/>
        </w:rPr>
        <w:br/>
      </w:r>
      <w:r w:rsidRPr="001C3F48">
        <w:rPr>
          <w:rFonts w:ascii="Times New Roman" w:hAnsi="Times New Roman" w:cs="Times New Roman"/>
          <w:sz w:val="24"/>
          <w:szCs w:val="24"/>
        </w:rPr>
        <w:t xml:space="preserve">lub zaktualizowanego projektu Harmonogramu, o którym mowa </w:t>
      </w:r>
      <w:r w:rsidRPr="001C3F48">
        <w:rPr>
          <w:rFonts w:ascii="Times New Roman" w:hAnsi="Times New Roman" w:cs="Times New Roman"/>
          <w:sz w:val="24"/>
          <w:szCs w:val="24"/>
        </w:rPr>
        <w:br/>
        <w:t xml:space="preserve">w § </w:t>
      </w:r>
      <w:r w:rsidR="00C50D03">
        <w:rPr>
          <w:rFonts w:ascii="Times New Roman" w:hAnsi="Times New Roman" w:cs="Times New Roman"/>
          <w:sz w:val="24"/>
          <w:szCs w:val="24"/>
        </w:rPr>
        <w:t>5</w:t>
      </w:r>
      <w:r w:rsidRPr="001C3F48">
        <w:rPr>
          <w:rFonts w:ascii="Times New Roman" w:hAnsi="Times New Roman" w:cs="Times New Roman"/>
          <w:sz w:val="24"/>
          <w:szCs w:val="24"/>
        </w:rPr>
        <w:t xml:space="preserve"> ust. 5 umowy w wysokości 0,01 % wynagrodzenia ryczałtowego brutto, </w:t>
      </w:r>
      <w:r w:rsidRPr="001C3F48">
        <w:rPr>
          <w:rFonts w:ascii="Times New Roman" w:hAnsi="Times New Roman" w:cs="Times New Roman"/>
          <w:sz w:val="24"/>
          <w:szCs w:val="24"/>
        </w:rPr>
        <w:br/>
        <w:t>o którym mowa w § 4 ust. 1 za każdy rozpoczęty dzień zwłoki;</w:t>
      </w:r>
    </w:p>
    <w:p w14:paraId="7B596315" w14:textId="1EE7BE1A" w:rsidR="002215C3" w:rsidRPr="001C3F48" w:rsidRDefault="002215C3" w:rsidP="00933CE0">
      <w:pPr>
        <w:pStyle w:val="Tekstpodstawowy2"/>
        <w:numPr>
          <w:ilvl w:val="0"/>
          <w:numId w:val="66"/>
        </w:numPr>
        <w:shd w:val="clear" w:color="auto" w:fill="FFFFFF"/>
        <w:tabs>
          <w:tab w:val="clear" w:pos="720"/>
          <w:tab w:val="num" w:pos="567"/>
          <w:tab w:val="left" w:leader="dot" w:pos="9101"/>
        </w:tabs>
        <w:suppressAutoHyphens/>
        <w:spacing w:after="0" w:line="276" w:lineRule="auto"/>
        <w:ind w:left="567" w:hanging="567"/>
        <w:jc w:val="both"/>
        <w:rPr>
          <w:szCs w:val="24"/>
        </w:rPr>
      </w:pPr>
      <w:r w:rsidRPr="001C3F48">
        <w:rPr>
          <w:szCs w:val="24"/>
        </w:rPr>
        <w:t xml:space="preserve">Każda ze Stron zapłaci drugiej Stronie karę umowną w wysokości 10% wynagrodzenia łącznego wynagrodzenia ryczałtowego brutto, o którym mowa w § </w:t>
      </w:r>
      <w:r w:rsidR="009500F4" w:rsidRPr="001C3F48">
        <w:rPr>
          <w:szCs w:val="24"/>
        </w:rPr>
        <w:t>6</w:t>
      </w:r>
      <w:r w:rsidRPr="001C3F48">
        <w:rPr>
          <w:szCs w:val="24"/>
        </w:rPr>
        <w:t xml:space="preserve"> ust. 1, </w:t>
      </w:r>
      <w:r w:rsidRPr="001C3F48">
        <w:rPr>
          <w:szCs w:val="24"/>
        </w:rPr>
        <w:br/>
        <w:t>za odstąpienie od umowy z jej winy.</w:t>
      </w:r>
    </w:p>
    <w:p w14:paraId="2F3B1F3B" w14:textId="77777777" w:rsidR="002215C3" w:rsidRPr="001C3F48" w:rsidRDefault="002215C3" w:rsidP="00933CE0">
      <w:pPr>
        <w:pStyle w:val="Tekstpodstawowy2"/>
        <w:numPr>
          <w:ilvl w:val="0"/>
          <w:numId w:val="66"/>
        </w:numPr>
        <w:shd w:val="clear" w:color="auto" w:fill="FFFFFF"/>
        <w:tabs>
          <w:tab w:val="clear" w:pos="720"/>
          <w:tab w:val="num" w:pos="567"/>
          <w:tab w:val="left" w:leader="dot" w:pos="9101"/>
        </w:tabs>
        <w:suppressAutoHyphens/>
        <w:spacing w:after="0" w:line="276" w:lineRule="auto"/>
        <w:ind w:left="567" w:hanging="567"/>
        <w:jc w:val="both"/>
        <w:rPr>
          <w:szCs w:val="24"/>
        </w:rPr>
      </w:pPr>
      <w:r w:rsidRPr="001C3F48">
        <w:rPr>
          <w:szCs w:val="24"/>
        </w:rPr>
        <w:t xml:space="preserve">Wykonawca wyraża zgodę na zapłatę kar umownych w drodze potrącenia </w:t>
      </w:r>
      <w:r w:rsidRPr="001C3F48">
        <w:rPr>
          <w:szCs w:val="24"/>
        </w:rPr>
        <w:br/>
        <w:t>z przysługujących mu należności.</w:t>
      </w:r>
    </w:p>
    <w:p w14:paraId="0A29E4FE" w14:textId="32C48CAB" w:rsidR="002215C3" w:rsidRPr="001C3F48" w:rsidRDefault="002215C3" w:rsidP="00933CE0">
      <w:pPr>
        <w:pStyle w:val="Akapitzlist"/>
        <w:numPr>
          <w:ilvl w:val="0"/>
          <w:numId w:val="66"/>
        </w:numPr>
        <w:autoSpaceDE w:val="0"/>
        <w:autoSpaceDN w:val="0"/>
        <w:adjustRightInd w:val="0"/>
        <w:spacing w:after="0"/>
        <w:ind w:hanging="720"/>
        <w:jc w:val="both"/>
        <w:rPr>
          <w:rFonts w:ascii="Times New Roman" w:hAnsi="Times New Roman" w:cs="Times New Roman"/>
          <w:b/>
          <w:bCs/>
          <w:sz w:val="24"/>
          <w:szCs w:val="24"/>
        </w:rPr>
      </w:pPr>
      <w:r w:rsidRPr="001C3F48">
        <w:rPr>
          <w:rFonts w:ascii="Times New Roman" w:hAnsi="Times New Roman" w:cs="Times New Roman"/>
          <w:sz w:val="24"/>
          <w:szCs w:val="24"/>
        </w:rPr>
        <w:t>Strony mogą dochodzić na zasadach ogólnych odszkodowania przewyższającego zastrzeżone kary umowne, w tym również w przypadku utraty lub zmniejszenia dofinansowania,</w:t>
      </w:r>
      <w:r w:rsidR="009500F4" w:rsidRPr="001C3F48">
        <w:rPr>
          <w:rFonts w:ascii="Times New Roman" w:hAnsi="Times New Roman" w:cs="Times New Roman"/>
          <w:sz w:val="24"/>
          <w:szCs w:val="24"/>
        </w:rPr>
        <w:t xml:space="preserve"> </w:t>
      </w:r>
      <w:r w:rsidRPr="001C3F48">
        <w:rPr>
          <w:rFonts w:ascii="Times New Roman" w:hAnsi="Times New Roman" w:cs="Times New Roman"/>
          <w:sz w:val="24"/>
          <w:szCs w:val="24"/>
        </w:rPr>
        <w:t xml:space="preserve">które </w:t>
      </w:r>
      <w:r w:rsidR="009500F4" w:rsidRPr="001C3F48">
        <w:rPr>
          <w:rFonts w:ascii="Times New Roman" w:hAnsi="Times New Roman" w:cs="Times New Roman"/>
          <w:sz w:val="24"/>
          <w:szCs w:val="24"/>
        </w:rPr>
        <w:t>otrzymał</w:t>
      </w:r>
      <w:r w:rsidRPr="001C3F48">
        <w:rPr>
          <w:rFonts w:ascii="Times New Roman" w:hAnsi="Times New Roman" w:cs="Times New Roman"/>
          <w:sz w:val="24"/>
          <w:szCs w:val="24"/>
        </w:rPr>
        <w:t xml:space="preserve"> Zamawiający z</w:t>
      </w:r>
      <w:r w:rsidR="009500F4" w:rsidRPr="001C3F48">
        <w:rPr>
          <w:rFonts w:ascii="Times New Roman" w:hAnsi="Times New Roman" w:cs="Times New Roman"/>
          <w:sz w:val="24"/>
          <w:szCs w:val="24"/>
        </w:rPr>
        <w:t>e</w:t>
      </w:r>
      <w:r w:rsidRPr="001C3F48">
        <w:rPr>
          <w:rFonts w:ascii="Times New Roman" w:hAnsi="Times New Roman" w:cs="Times New Roman"/>
          <w:sz w:val="24"/>
          <w:szCs w:val="24"/>
        </w:rPr>
        <w:t xml:space="preserve"> </w:t>
      </w:r>
      <w:r w:rsidR="009500F4" w:rsidRPr="001C3F48">
        <w:rPr>
          <w:rFonts w:ascii="Times New Roman" w:hAnsi="Times New Roman" w:cs="Times New Roman"/>
          <w:b/>
          <w:bCs/>
          <w:sz w:val="24"/>
          <w:szCs w:val="24"/>
        </w:rPr>
        <w:t xml:space="preserve">ŚRODKÓW FUNDUSZU ROZWOJU KULTURY FIZYCZNEJ ZADANIA INWESTYCYJNEGO </w:t>
      </w:r>
      <w:r w:rsidR="00933CE0">
        <w:rPr>
          <w:rFonts w:ascii="Times New Roman" w:hAnsi="Times New Roman" w:cs="Times New Roman"/>
          <w:b/>
          <w:bCs/>
          <w:sz w:val="24"/>
          <w:szCs w:val="24"/>
        </w:rPr>
        <w:br/>
      </w:r>
      <w:r w:rsidR="009500F4" w:rsidRPr="001C3F48">
        <w:rPr>
          <w:rFonts w:ascii="Times New Roman" w:hAnsi="Times New Roman" w:cs="Times New Roman"/>
          <w:b/>
          <w:bCs/>
          <w:sz w:val="24"/>
          <w:szCs w:val="24"/>
        </w:rPr>
        <w:t xml:space="preserve">W RAMACH PROGRAMU BUDOWY KOMPLEKSÓW SPORTOWYCH </w:t>
      </w:r>
      <w:r w:rsidR="009500F4" w:rsidRPr="001C3F48">
        <w:rPr>
          <w:rFonts w:ascii="Times New Roman" w:hAnsi="Times New Roman" w:cs="Times New Roman"/>
          <w:b/>
          <w:bCs/>
          <w:sz w:val="24"/>
          <w:szCs w:val="24"/>
        </w:rPr>
        <w:lastRenderedPageBreak/>
        <w:t>ORLIK – EDYCJA 2025</w:t>
      </w:r>
      <w:r w:rsidRPr="001C3F48">
        <w:rPr>
          <w:rFonts w:ascii="Times New Roman" w:hAnsi="Times New Roman" w:cs="Times New Roman"/>
          <w:sz w:val="24"/>
          <w:szCs w:val="24"/>
        </w:rPr>
        <w:t xml:space="preserve">, jeżeli do jego utraty lub zmniejszenia doszło z przyczyn leżących po stronie Wykonawcy.  </w:t>
      </w:r>
    </w:p>
    <w:p w14:paraId="04428D7D" w14:textId="77777777" w:rsidR="002215C3" w:rsidRPr="001C3F48" w:rsidRDefault="002215C3" w:rsidP="00933CE0">
      <w:pPr>
        <w:pStyle w:val="Tekstpodstawowy2"/>
        <w:numPr>
          <w:ilvl w:val="0"/>
          <w:numId w:val="66"/>
        </w:numPr>
        <w:shd w:val="clear" w:color="auto" w:fill="FFFFFF"/>
        <w:tabs>
          <w:tab w:val="left" w:pos="567"/>
          <w:tab w:val="left" w:leader="dot" w:pos="9101"/>
        </w:tabs>
        <w:suppressAutoHyphens/>
        <w:spacing w:after="0" w:line="276" w:lineRule="auto"/>
        <w:ind w:left="567" w:hanging="567"/>
        <w:jc w:val="both"/>
        <w:rPr>
          <w:szCs w:val="24"/>
        </w:rPr>
      </w:pPr>
      <w:r w:rsidRPr="001C3F48">
        <w:rPr>
          <w:szCs w:val="24"/>
        </w:rPr>
        <w:t>Roszczenie o zapłatę kar umownych z tytułu zwłoki, ustalonych za każdy rozpoczęty dzień zwłoki, staje się wymagalne:</w:t>
      </w:r>
    </w:p>
    <w:p w14:paraId="083AA425" w14:textId="77777777" w:rsidR="002215C3" w:rsidRPr="001C3F48" w:rsidRDefault="002215C3" w:rsidP="002215C3">
      <w:pPr>
        <w:numPr>
          <w:ilvl w:val="0"/>
          <w:numId w:val="67"/>
        </w:numPr>
        <w:autoSpaceDE w:val="0"/>
        <w:autoSpaceDN w:val="0"/>
        <w:adjustRightInd w:val="0"/>
        <w:spacing w:after="0"/>
        <w:ind w:left="993" w:hanging="426"/>
        <w:jc w:val="both"/>
        <w:rPr>
          <w:rFonts w:ascii="Times New Roman" w:hAnsi="Times New Roman" w:cs="Times New Roman"/>
          <w:sz w:val="24"/>
          <w:szCs w:val="24"/>
        </w:rPr>
      </w:pPr>
      <w:r w:rsidRPr="001C3F48">
        <w:rPr>
          <w:rFonts w:ascii="Times New Roman" w:hAnsi="Times New Roman" w:cs="Times New Roman"/>
          <w:sz w:val="24"/>
          <w:szCs w:val="24"/>
        </w:rPr>
        <w:t xml:space="preserve">za pierwszy rozpoczęty dzień zwłoki – w tym dniu, </w:t>
      </w:r>
    </w:p>
    <w:p w14:paraId="4CB7C79A" w14:textId="77777777" w:rsidR="002215C3" w:rsidRPr="001C3F48" w:rsidRDefault="002215C3" w:rsidP="002215C3">
      <w:pPr>
        <w:numPr>
          <w:ilvl w:val="0"/>
          <w:numId w:val="67"/>
        </w:numPr>
        <w:autoSpaceDE w:val="0"/>
        <w:autoSpaceDN w:val="0"/>
        <w:adjustRightInd w:val="0"/>
        <w:spacing w:after="0"/>
        <w:ind w:left="993" w:hanging="426"/>
        <w:jc w:val="both"/>
        <w:rPr>
          <w:rFonts w:ascii="Times New Roman" w:hAnsi="Times New Roman" w:cs="Times New Roman"/>
          <w:sz w:val="24"/>
          <w:szCs w:val="24"/>
        </w:rPr>
      </w:pPr>
      <w:r w:rsidRPr="001C3F48">
        <w:rPr>
          <w:rFonts w:ascii="Times New Roman" w:hAnsi="Times New Roman" w:cs="Times New Roman"/>
          <w:sz w:val="24"/>
          <w:szCs w:val="24"/>
        </w:rPr>
        <w:t xml:space="preserve">za każdy następny rozpoczęty dzień zwłoki – odpowiednio w każdym </w:t>
      </w:r>
      <w:r w:rsidRPr="001C3F48">
        <w:rPr>
          <w:rFonts w:ascii="Times New Roman" w:hAnsi="Times New Roman" w:cs="Times New Roman"/>
          <w:sz w:val="24"/>
          <w:szCs w:val="24"/>
        </w:rPr>
        <w:br/>
        <w:t xml:space="preserve">z tych dni. </w:t>
      </w:r>
    </w:p>
    <w:p w14:paraId="41714692" w14:textId="77777777" w:rsidR="002215C3" w:rsidRPr="001C3F48" w:rsidRDefault="002215C3" w:rsidP="002215C3">
      <w:pPr>
        <w:pStyle w:val="Tekstpodstawowy2"/>
        <w:numPr>
          <w:ilvl w:val="0"/>
          <w:numId w:val="66"/>
        </w:numPr>
        <w:shd w:val="clear" w:color="auto" w:fill="FFFFFF"/>
        <w:tabs>
          <w:tab w:val="left" w:pos="567"/>
          <w:tab w:val="left" w:leader="dot" w:pos="9101"/>
        </w:tabs>
        <w:suppressAutoHyphens/>
        <w:spacing w:after="0" w:line="276" w:lineRule="auto"/>
        <w:ind w:left="567" w:hanging="567"/>
        <w:jc w:val="both"/>
        <w:rPr>
          <w:szCs w:val="24"/>
        </w:rPr>
      </w:pPr>
      <w:r w:rsidRPr="001C3F48">
        <w:rPr>
          <w:szCs w:val="24"/>
        </w:rPr>
        <w:t xml:space="preserve">Poza przypadkami wskazanymi w ust. 6, roszczenie o zapłatę kary umownej staje </w:t>
      </w:r>
      <w:r w:rsidRPr="001C3F48">
        <w:rPr>
          <w:szCs w:val="24"/>
        </w:rPr>
        <w:br/>
        <w:t>się wymagalne z dniem zaistnienia zdarzenia uzasadniającego naliczenie kary umownej</w:t>
      </w:r>
    </w:p>
    <w:p w14:paraId="31AD30E6" w14:textId="77777777" w:rsidR="002215C3" w:rsidRPr="001C3F48" w:rsidRDefault="002215C3" w:rsidP="002215C3">
      <w:pPr>
        <w:pStyle w:val="Tekstpodstawowy2"/>
        <w:numPr>
          <w:ilvl w:val="0"/>
          <w:numId w:val="66"/>
        </w:numPr>
        <w:shd w:val="clear" w:color="auto" w:fill="FFFFFF"/>
        <w:tabs>
          <w:tab w:val="left" w:pos="567"/>
          <w:tab w:val="left" w:leader="dot" w:pos="9101"/>
        </w:tabs>
        <w:suppressAutoHyphens/>
        <w:spacing w:after="0" w:line="276" w:lineRule="auto"/>
        <w:ind w:left="567" w:hanging="567"/>
        <w:jc w:val="both"/>
        <w:rPr>
          <w:szCs w:val="24"/>
        </w:rPr>
      </w:pPr>
      <w:r w:rsidRPr="001C3F48">
        <w:rPr>
          <w:szCs w:val="24"/>
        </w:rPr>
        <w:t xml:space="preserve">Kary umowne są niezależne od siebie i kumulują się, a odstąpienie od umowy </w:t>
      </w:r>
      <w:r w:rsidRPr="001C3F48">
        <w:rPr>
          <w:szCs w:val="24"/>
        </w:rPr>
        <w:br/>
        <w:t>nie niweczy prawa do naliczania kar umownych na innych podstawach.</w:t>
      </w:r>
    </w:p>
    <w:p w14:paraId="5C39A392" w14:textId="4B6E0931" w:rsidR="002215C3" w:rsidRPr="001C3F48" w:rsidRDefault="002215C3" w:rsidP="002215C3">
      <w:pPr>
        <w:pStyle w:val="Tekstpodstawowy2"/>
        <w:numPr>
          <w:ilvl w:val="0"/>
          <w:numId w:val="66"/>
        </w:numPr>
        <w:shd w:val="clear" w:color="auto" w:fill="FFFFFF"/>
        <w:tabs>
          <w:tab w:val="left" w:pos="567"/>
          <w:tab w:val="left" w:leader="dot" w:pos="9101"/>
        </w:tabs>
        <w:suppressAutoHyphens/>
        <w:spacing w:after="0" w:line="276" w:lineRule="auto"/>
        <w:ind w:left="567" w:hanging="567"/>
        <w:jc w:val="both"/>
        <w:rPr>
          <w:szCs w:val="24"/>
        </w:rPr>
      </w:pPr>
      <w:r w:rsidRPr="001C3F48">
        <w:rPr>
          <w:color w:val="000000"/>
          <w:szCs w:val="24"/>
        </w:rPr>
        <w:t xml:space="preserve">Łączna suma kar umownych naliczonych Wykonawcy nie może przekroczyć </w:t>
      </w:r>
      <w:r w:rsidRPr="001C3F48">
        <w:rPr>
          <w:color w:val="000000"/>
          <w:szCs w:val="24"/>
        </w:rPr>
        <w:br/>
        <w:t xml:space="preserve">30 % </w:t>
      </w:r>
      <w:r w:rsidRPr="001C3F48">
        <w:rPr>
          <w:szCs w:val="24"/>
        </w:rPr>
        <w:t xml:space="preserve">łącznego wynagrodzenia ryczałtowego brutto, o którym mowa w § </w:t>
      </w:r>
      <w:r w:rsidR="009500F4" w:rsidRPr="001C3F48">
        <w:rPr>
          <w:szCs w:val="24"/>
        </w:rPr>
        <w:t>6</w:t>
      </w:r>
      <w:r w:rsidRPr="001C3F48">
        <w:rPr>
          <w:szCs w:val="24"/>
        </w:rPr>
        <w:t xml:space="preserve"> ust. 1.</w:t>
      </w:r>
    </w:p>
    <w:p w14:paraId="3F9DBB1E" w14:textId="6B783E52" w:rsidR="00D3554F" w:rsidRPr="001C3F48" w:rsidRDefault="00D3554F" w:rsidP="009500F4">
      <w:pPr>
        <w:spacing w:before="240" w:after="0" w:line="240" w:lineRule="auto"/>
        <w:jc w:val="center"/>
        <w:rPr>
          <w:rFonts w:ascii="Times New Roman" w:eastAsia="Arial Unicode MS" w:hAnsi="Times New Roman" w:cs="Times New Roman"/>
          <w:b/>
          <w:kern w:val="1"/>
          <w:sz w:val="24"/>
          <w:szCs w:val="24"/>
          <w:lang w:eastAsia="hi-IN" w:bidi="hi-IN"/>
        </w:rPr>
      </w:pPr>
      <w:r w:rsidRPr="001C3F48">
        <w:rPr>
          <w:rFonts w:ascii="Times New Roman" w:eastAsia="Arial Unicode MS" w:hAnsi="Times New Roman" w:cs="Times New Roman"/>
          <w:b/>
          <w:kern w:val="1"/>
          <w:sz w:val="24"/>
          <w:szCs w:val="24"/>
          <w:lang w:eastAsia="hi-IN" w:bidi="hi-IN"/>
        </w:rPr>
        <w:t>§ 1</w:t>
      </w:r>
      <w:r w:rsidR="008D5F3E">
        <w:rPr>
          <w:rFonts w:ascii="Times New Roman" w:eastAsia="Arial Unicode MS" w:hAnsi="Times New Roman" w:cs="Times New Roman"/>
          <w:b/>
          <w:kern w:val="1"/>
          <w:sz w:val="24"/>
          <w:szCs w:val="24"/>
          <w:lang w:eastAsia="hi-IN" w:bidi="hi-IN"/>
        </w:rPr>
        <w:t>1</w:t>
      </w:r>
    </w:p>
    <w:p w14:paraId="212032E9" w14:textId="75A79C26" w:rsidR="00D3554F" w:rsidRPr="001C3F48" w:rsidRDefault="00D3554F" w:rsidP="009500F4">
      <w:pPr>
        <w:widowControl w:val="0"/>
        <w:suppressAutoHyphens/>
        <w:spacing w:after="240" w:line="240" w:lineRule="auto"/>
        <w:jc w:val="center"/>
        <w:rPr>
          <w:rFonts w:ascii="Times New Roman" w:eastAsia="Arial Unicode MS" w:hAnsi="Times New Roman" w:cs="Times New Roman"/>
          <w:b/>
          <w:kern w:val="1"/>
          <w:sz w:val="24"/>
          <w:szCs w:val="24"/>
          <w:lang w:eastAsia="hi-IN" w:bidi="hi-IN"/>
        </w:rPr>
      </w:pPr>
      <w:r w:rsidRPr="001C3F48">
        <w:rPr>
          <w:rFonts w:ascii="Times New Roman" w:eastAsia="Arial Unicode MS" w:hAnsi="Times New Roman" w:cs="Times New Roman"/>
          <w:b/>
          <w:kern w:val="1"/>
          <w:sz w:val="24"/>
          <w:szCs w:val="24"/>
          <w:lang w:eastAsia="hi-IN" w:bidi="hi-IN"/>
        </w:rPr>
        <w:t>Zmiany Umowy</w:t>
      </w:r>
      <w:r w:rsidR="00BB0ADC" w:rsidRPr="001C3F48">
        <w:rPr>
          <w:rFonts w:ascii="Times New Roman" w:hAnsi="Times New Roman" w:cs="Times New Roman"/>
          <w:b/>
          <w:sz w:val="24"/>
          <w:szCs w:val="24"/>
        </w:rPr>
        <w:t xml:space="preserve"> w trybie art. 455 ust. 1 pkt 1 PZP</w:t>
      </w:r>
    </w:p>
    <w:p w14:paraId="6B4DD348" w14:textId="77777777" w:rsidR="00D3554F" w:rsidRPr="001C3F48" w:rsidRDefault="00D3554F" w:rsidP="00933CE0">
      <w:pPr>
        <w:widowControl w:val="0"/>
        <w:numPr>
          <w:ilvl w:val="0"/>
          <w:numId w:val="36"/>
        </w:numPr>
        <w:tabs>
          <w:tab w:val="left" w:pos="709"/>
        </w:tabs>
        <w:suppressAutoHyphens/>
        <w:spacing w:before="120" w:after="120"/>
        <w:ind w:left="283" w:hanging="283"/>
        <w:jc w:val="both"/>
        <w:rPr>
          <w:rFonts w:ascii="Times New Roman" w:eastAsia="Times New Roman" w:hAnsi="Times New Roman" w:cs="Times New Roman"/>
          <w:kern w:val="1"/>
          <w:sz w:val="24"/>
          <w:szCs w:val="24"/>
          <w:lang w:eastAsia="ar-SA" w:bidi="hi-IN"/>
        </w:rPr>
      </w:pPr>
      <w:r w:rsidRPr="001C3F48">
        <w:rPr>
          <w:rFonts w:ascii="Times New Roman" w:eastAsia="Times New Roman" w:hAnsi="Times New Roman" w:cs="Times New Roman"/>
          <w:kern w:val="1"/>
          <w:sz w:val="24"/>
          <w:szCs w:val="24"/>
          <w:lang w:eastAsia="ar-SA" w:bidi="hi-IN"/>
        </w:rPr>
        <w:t xml:space="preserve">Zamawiający dopuszcza możliwość wprowadzenia zmian do treści zawartej Umowy, które dotyczą: </w:t>
      </w:r>
    </w:p>
    <w:p w14:paraId="23AF6BAB" w14:textId="77777777" w:rsidR="00D3554F" w:rsidRPr="001C3F48" w:rsidRDefault="00D3554F" w:rsidP="00933CE0">
      <w:pPr>
        <w:widowControl w:val="0"/>
        <w:numPr>
          <w:ilvl w:val="0"/>
          <w:numId w:val="33"/>
        </w:numPr>
        <w:suppressAutoHyphens/>
        <w:spacing w:before="120" w:after="120"/>
        <w:ind w:left="567" w:hanging="283"/>
        <w:jc w:val="both"/>
        <w:rPr>
          <w:rFonts w:ascii="Times New Roman" w:eastAsia="Times New Roman" w:hAnsi="Times New Roman" w:cs="Times New Roman"/>
          <w:kern w:val="1"/>
          <w:sz w:val="24"/>
          <w:szCs w:val="24"/>
          <w:lang w:eastAsia="pl-PL" w:bidi="hi-IN"/>
        </w:rPr>
      </w:pPr>
      <w:r w:rsidRPr="001C3F48">
        <w:rPr>
          <w:rFonts w:ascii="Times New Roman" w:eastAsia="Times New Roman" w:hAnsi="Times New Roman" w:cs="Times New Roman"/>
          <w:kern w:val="1"/>
          <w:sz w:val="24"/>
          <w:szCs w:val="24"/>
          <w:lang w:eastAsia="pl-PL" w:bidi="hi-IN"/>
        </w:rPr>
        <w:t>wystąpienia siły wyższej -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powstałych na skutek jej działania;</w:t>
      </w:r>
    </w:p>
    <w:p w14:paraId="1BC23200" w14:textId="6DB4A30D" w:rsidR="00D3554F" w:rsidRPr="001C3F48" w:rsidRDefault="00D3554F" w:rsidP="00933CE0">
      <w:pPr>
        <w:widowControl w:val="0"/>
        <w:numPr>
          <w:ilvl w:val="0"/>
          <w:numId w:val="33"/>
        </w:numPr>
        <w:suppressAutoHyphens/>
        <w:spacing w:before="120" w:after="120"/>
        <w:ind w:left="567" w:hanging="283"/>
        <w:jc w:val="both"/>
        <w:rPr>
          <w:rFonts w:ascii="Times New Roman" w:eastAsia="Times New Roman" w:hAnsi="Times New Roman" w:cs="Times New Roman"/>
          <w:kern w:val="1"/>
          <w:sz w:val="24"/>
          <w:szCs w:val="24"/>
          <w:lang w:eastAsia="pl-PL" w:bidi="hi-IN"/>
        </w:rPr>
      </w:pPr>
      <w:r w:rsidRPr="001C3F48">
        <w:rPr>
          <w:rFonts w:ascii="Times New Roman" w:eastAsia="Times New Roman" w:hAnsi="Times New Roman" w:cs="Times New Roman"/>
          <w:kern w:val="1"/>
          <w:sz w:val="24"/>
          <w:szCs w:val="24"/>
          <w:lang w:eastAsia="pl-PL" w:bidi="hi-IN"/>
        </w:rPr>
        <w:t xml:space="preserve">zmiany terminu rozpoczęcia prac budowlanych i/lub ich zakończenia, jeżeli </w:t>
      </w:r>
      <w:r w:rsidR="009500F4" w:rsidRPr="001C3F48">
        <w:rPr>
          <w:rFonts w:ascii="Times New Roman" w:eastAsia="Times New Roman" w:hAnsi="Times New Roman" w:cs="Times New Roman"/>
          <w:kern w:val="1"/>
          <w:sz w:val="24"/>
          <w:szCs w:val="24"/>
          <w:lang w:eastAsia="pl-PL" w:bidi="hi-IN"/>
        </w:rPr>
        <w:t>z przyczyn</w:t>
      </w:r>
      <w:r w:rsidRPr="001C3F48">
        <w:rPr>
          <w:rFonts w:ascii="Times New Roman" w:eastAsia="Times New Roman" w:hAnsi="Times New Roman" w:cs="Times New Roman"/>
          <w:kern w:val="1"/>
          <w:sz w:val="24"/>
          <w:szCs w:val="24"/>
          <w:lang w:eastAsia="pl-PL" w:bidi="hi-IN"/>
        </w:rPr>
        <w:t xml:space="preserve"> leżących po stronie Zamawiającego ich rozpoczęcie lub </w:t>
      </w:r>
      <w:r w:rsidR="00835D43" w:rsidRPr="001C3F48">
        <w:rPr>
          <w:rFonts w:ascii="Times New Roman" w:eastAsia="Times New Roman" w:hAnsi="Times New Roman" w:cs="Times New Roman"/>
          <w:kern w:val="1"/>
          <w:sz w:val="24"/>
          <w:szCs w:val="24"/>
          <w:lang w:eastAsia="pl-PL" w:bidi="hi-IN"/>
        </w:rPr>
        <w:t xml:space="preserve">zakończenie </w:t>
      </w:r>
      <w:proofErr w:type="gramStart"/>
      <w:r w:rsidR="00835D43" w:rsidRPr="001C3F48">
        <w:rPr>
          <w:rFonts w:ascii="Times New Roman" w:eastAsia="Times New Roman" w:hAnsi="Times New Roman" w:cs="Times New Roman"/>
          <w:kern w:val="1"/>
          <w:sz w:val="24"/>
          <w:szCs w:val="24"/>
          <w:lang w:eastAsia="pl-PL" w:bidi="hi-IN"/>
        </w:rPr>
        <w:t>w</w:t>
      </w:r>
      <w:r w:rsidRPr="001C3F48">
        <w:rPr>
          <w:rFonts w:ascii="Times New Roman" w:eastAsia="Times New Roman" w:hAnsi="Times New Roman" w:cs="Times New Roman"/>
          <w:kern w:val="1"/>
          <w:sz w:val="24"/>
          <w:szCs w:val="24"/>
          <w:lang w:eastAsia="pl-PL" w:bidi="hi-IN"/>
        </w:rPr>
        <w:t xml:space="preserve"> </w:t>
      </w:r>
      <w:r w:rsidR="00066A76" w:rsidRPr="001C3F48">
        <w:rPr>
          <w:rFonts w:ascii="Times New Roman" w:eastAsia="Times New Roman" w:hAnsi="Times New Roman" w:cs="Times New Roman"/>
          <w:kern w:val="1"/>
          <w:sz w:val="24"/>
          <w:szCs w:val="24"/>
          <w:lang w:eastAsia="pl-PL" w:bidi="hi-IN"/>
        </w:rPr>
        <w:t> </w:t>
      </w:r>
      <w:r w:rsidRPr="001C3F48">
        <w:rPr>
          <w:rFonts w:ascii="Times New Roman" w:eastAsia="Times New Roman" w:hAnsi="Times New Roman" w:cs="Times New Roman"/>
          <w:kern w:val="1"/>
          <w:sz w:val="24"/>
          <w:szCs w:val="24"/>
          <w:lang w:eastAsia="pl-PL" w:bidi="hi-IN"/>
        </w:rPr>
        <w:t>wyznaczonym</w:t>
      </w:r>
      <w:proofErr w:type="gramEnd"/>
      <w:r w:rsidRPr="001C3F48">
        <w:rPr>
          <w:rFonts w:ascii="Times New Roman" w:eastAsia="Times New Roman" w:hAnsi="Times New Roman" w:cs="Times New Roman"/>
          <w:kern w:val="1"/>
          <w:sz w:val="24"/>
          <w:szCs w:val="24"/>
          <w:lang w:eastAsia="pl-PL" w:bidi="hi-IN"/>
        </w:rPr>
        <w:t xml:space="preserve"> terminie było niemożliwe;</w:t>
      </w:r>
    </w:p>
    <w:p w14:paraId="0404EA4B" w14:textId="77777777" w:rsidR="00D3554F" w:rsidRPr="001C3F48" w:rsidRDefault="00D3554F" w:rsidP="00933CE0">
      <w:pPr>
        <w:widowControl w:val="0"/>
        <w:numPr>
          <w:ilvl w:val="0"/>
          <w:numId w:val="33"/>
        </w:numPr>
        <w:suppressAutoHyphens/>
        <w:spacing w:before="120" w:after="120"/>
        <w:ind w:left="567" w:hanging="283"/>
        <w:jc w:val="both"/>
        <w:rPr>
          <w:rFonts w:ascii="Times New Roman" w:eastAsia="Times New Roman" w:hAnsi="Times New Roman" w:cs="Times New Roman"/>
          <w:kern w:val="1"/>
          <w:sz w:val="24"/>
          <w:szCs w:val="24"/>
          <w:lang w:eastAsia="pl-PL" w:bidi="hi-IN"/>
        </w:rPr>
      </w:pPr>
      <w:r w:rsidRPr="001C3F48">
        <w:rPr>
          <w:rFonts w:ascii="Times New Roman" w:eastAsia="Times New Roman" w:hAnsi="Times New Roman" w:cs="Times New Roman"/>
          <w:kern w:val="1"/>
          <w:sz w:val="24"/>
          <w:szCs w:val="24"/>
          <w:lang w:eastAsia="pl-PL" w:bidi="hi-IN"/>
        </w:rPr>
        <w:t>zmiany terminu realizacji Przedmiotu umowy, w przypadku:</w:t>
      </w:r>
    </w:p>
    <w:p w14:paraId="4B9CECE1" w14:textId="77777777" w:rsidR="00D3554F" w:rsidRPr="001C3F48" w:rsidRDefault="00D3554F" w:rsidP="00933CE0">
      <w:pPr>
        <w:widowControl w:val="0"/>
        <w:numPr>
          <w:ilvl w:val="1"/>
          <w:numId w:val="32"/>
        </w:numPr>
        <w:suppressAutoHyphens/>
        <w:spacing w:before="120" w:after="120"/>
        <w:ind w:left="851" w:hanging="284"/>
        <w:jc w:val="both"/>
        <w:rPr>
          <w:rFonts w:ascii="Times New Roman" w:eastAsia="Arial Unicode MS" w:hAnsi="Times New Roman" w:cs="Times New Roman"/>
          <w:kern w:val="1"/>
          <w:sz w:val="24"/>
          <w:szCs w:val="24"/>
          <w:lang w:eastAsia="hi-IN" w:bidi="hi-IN"/>
        </w:rPr>
      </w:pPr>
      <w:r w:rsidRPr="001C3F48">
        <w:rPr>
          <w:rFonts w:ascii="Times New Roman" w:eastAsia="Arial Unicode MS" w:hAnsi="Times New Roman" w:cs="Times New Roman"/>
          <w:kern w:val="1"/>
          <w:sz w:val="24"/>
          <w:szCs w:val="24"/>
          <w:lang w:eastAsia="hi-IN" w:bidi="hi-IN"/>
        </w:rPr>
        <w:t xml:space="preserve">zaistnienia niesprzyjających warunków atmosferycznych, uniemożliwiających wykonywanie prac budowlanych lub spełnienie wymogów technologicznych, udokumentowanych, </w:t>
      </w:r>
    </w:p>
    <w:p w14:paraId="5E383EF7" w14:textId="77777777" w:rsidR="00D3554F" w:rsidRPr="001C3F48" w:rsidRDefault="00D3554F" w:rsidP="00933CE0">
      <w:pPr>
        <w:widowControl w:val="0"/>
        <w:numPr>
          <w:ilvl w:val="1"/>
          <w:numId w:val="32"/>
        </w:numPr>
        <w:suppressAutoHyphens/>
        <w:spacing w:before="120" w:after="120"/>
        <w:ind w:left="851" w:hanging="284"/>
        <w:jc w:val="both"/>
        <w:rPr>
          <w:rFonts w:ascii="Times New Roman" w:eastAsia="Arial Unicode MS" w:hAnsi="Times New Roman" w:cs="Times New Roman"/>
          <w:kern w:val="1"/>
          <w:sz w:val="24"/>
          <w:szCs w:val="24"/>
          <w:lang w:eastAsia="hi-IN" w:bidi="hi-IN"/>
        </w:rPr>
      </w:pPr>
      <w:r w:rsidRPr="001C3F48">
        <w:rPr>
          <w:rFonts w:ascii="Times New Roman" w:eastAsia="Arial Unicode MS" w:hAnsi="Times New Roman" w:cs="Times New Roman"/>
          <w:kern w:val="1"/>
          <w:sz w:val="24"/>
          <w:szCs w:val="24"/>
          <w:lang w:eastAsia="hi-IN" w:bidi="hi-IN"/>
        </w:rPr>
        <w:t>błędów w dokumentacji projektowej, których usunięcie będzie poprzedzać konieczność konsultacji z projektantem i naniesienia przez niego poprawek lub zmian w projekcie,</w:t>
      </w:r>
    </w:p>
    <w:p w14:paraId="2ED471A8" w14:textId="77777777" w:rsidR="00D3554F" w:rsidRPr="001C3F48" w:rsidRDefault="00D3554F" w:rsidP="00933CE0">
      <w:pPr>
        <w:widowControl w:val="0"/>
        <w:numPr>
          <w:ilvl w:val="1"/>
          <w:numId w:val="32"/>
        </w:numPr>
        <w:suppressAutoHyphens/>
        <w:spacing w:before="120" w:after="120"/>
        <w:ind w:left="851" w:hanging="284"/>
        <w:jc w:val="both"/>
        <w:rPr>
          <w:rFonts w:ascii="Times New Roman" w:eastAsia="Arial Unicode MS" w:hAnsi="Times New Roman" w:cs="Times New Roman"/>
          <w:kern w:val="1"/>
          <w:sz w:val="24"/>
          <w:szCs w:val="24"/>
          <w:lang w:eastAsia="hi-IN" w:bidi="hi-IN"/>
        </w:rPr>
      </w:pPr>
      <w:r w:rsidRPr="001C3F48">
        <w:rPr>
          <w:rFonts w:ascii="Times New Roman" w:eastAsia="Arial Unicode MS" w:hAnsi="Times New Roman" w:cs="Times New Roman"/>
          <w:kern w:val="1"/>
          <w:sz w:val="24"/>
          <w:szCs w:val="24"/>
          <w:lang w:eastAsia="hi-IN" w:bidi="hi-IN"/>
        </w:rPr>
        <w:t>konieczności wykonania dodatkowych badań i ekspertyz,</w:t>
      </w:r>
    </w:p>
    <w:p w14:paraId="27191166" w14:textId="77777777" w:rsidR="00D3554F" w:rsidRPr="001C3F48" w:rsidRDefault="00D3554F" w:rsidP="00933CE0">
      <w:pPr>
        <w:widowControl w:val="0"/>
        <w:numPr>
          <w:ilvl w:val="1"/>
          <w:numId w:val="32"/>
        </w:numPr>
        <w:suppressAutoHyphens/>
        <w:spacing w:before="120" w:after="120"/>
        <w:ind w:left="851" w:hanging="284"/>
        <w:jc w:val="both"/>
        <w:rPr>
          <w:rFonts w:ascii="Times New Roman" w:eastAsia="Arial Unicode MS" w:hAnsi="Times New Roman" w:cs="Times New Roman"/>
          <w:kern w:val="1"/>
          <w:sz w:val="24"/>
          <w:szCs w:val="24"/>
          <w:lang w:eastAsia="hi-IN" w:bidi="hi-IN"/>
        </w:rPr>
      </w:pPr>
      <w:r w:rsidRPr="001C3F48">
        <w:rPr>
          <w:rFonts w:ascii="Times New Roman" w:eastAsia="Arial Unicode MS" w:hAnsi="Times New Roman" w:cs="Times New Roman"/>
          <w:bCs/>
          <w:kern w:val="1"/>
          <w:sz w:val="24"/>
          <w:szCs w:val="24"/>
          <w:lang w:eastAsia="hi-IN" w:bidi="hi-IN"/>
        </w:rPr>
        <w:t xml:space="preserve">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t>
      </w:r>
      <w:r w:rsidRPr="001C3F48">
        <w:rPr>
          <w:rFonts w:ascii="Times New Roman" w:eastAsia="Arial Unicode MS" w:hAnsi="Times New Roman" w:cs="Times New Roman"/>
          <w:bCs/>
          <w:kern w:val="1"/>
          <w:sz w:val="24"/>
          <w:szCs w:val="24"/>
          <w:lang w:eastAsia="hi-IN" w:bidi="hi-IN"/>
        </w:rPr>
        <w:lastRenderedPageBreak/>
        <w:t>wykonaniem Przedmiotu umowy,</w:t>
      </w:r>
    </w:p>
    <w:p w14:paraId="07BD47F4" w14:textId="77777777" w:rsidR="00D3554F" w:rsidRPr="001C3F48" w:rsidRDefault="00D3554F" w:rsidP="00933CE0">
      <w:pPr>
        <w:widowControl w:val="0"/>
        <w:numPr>
          <w:ilvl w:val="1"/>
          <w:numId w:val="32"/>
        </w:numPr>
        <w:suppressAutoHyphens/>
        <w:spacing w:before="120" w:after="120"/>
        <w:ind w:left="993" w:hanging="284"/>
        <w:jc w:val="both"/>
        <w:rPr>
          <w:rFonts w:ascii="Times New Roman" w:eastAsia="Arial Unicode MS" w:hAnsi="Times New Roman" w:cs="Times New Roman"/>
          <w:kern w:val="1"/>
          <w:sz w:val="24"/>
          <w:szCs w:val="24"/>
          <w:lang w:eastAsia="hi-IN" w:bidi="hi-IN"/>
        </w:rPr>
      </w:pPr>
      <w:r w:rsidRPr="001C3F48">
        <w:rPr>
          <w:rFonts w:ascii="Times New Roman" w:eastAsia="Arial Unicode MS" w:hAnsi="Times New Roman" w:cs="Times New Roman"/>
          <w:bCs/>
          <w:kern w:val="1"/>
          <w:sz w:val="24"/>
          <w:szCs w:val="24"/>
          <w:lang w:eastAsia="hi-IN" w:bidi="hi-IN"/>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037E2393" w14:textId="77777777" w:rsidR="00D3554F" w:rsidRPr="001C3F48" w:rsidRDefault="00D3554F" w:rsidP="00933CE0">
      <w:pPr>
        <w:widowControl w:val="0"/>
        <w:numPr>
          <w:ilvl w:val="1"/>
          <w:numId w:val="32"/>
        </w:numPr>
        <w:suppressAutoHyphens/>
        <w:spacing w:before="120" w:after="120"/>
        <w:ind w:left="993" w:right="-22" w:hanging="284"/>
        <w:jc w:val="both"/>
        <w:rPr>
          <w:rFonts w:ascii="Times New Roman" w:eastAsia="Arial Unicode MS" w:hAnsi="Times New Roman" w:cs="Times New Roman"/>
          <w:bCs/>
          <w:kern w:val="1"/>
          <w:sz w:val="24"/>
          <w:szCs w:val="24"/>
          <w:lang w:eastAsia="hi-IN" w:bidi="hi-IN"/>
        </w:rPr>
      </w:pPr>
      <w:r w:rsidRPr="001C3F48">
        <w:rPr>
          <w:rFonts w:ascii="Times New Roman" w:eastAsia="Arial Unicode MS" w:hAnsi="Times New Roman" w:cs="Times New Roman"/>
          <w:bCs/>
          <w:kern w:val="1"/>
          <w:sz w:val="24"/>
          <w:szCs w:val="24"/>
          <w:lang w:eastAsia="hi-IN" w:bidi="hi-IN"/>
        </w:rPr>
        <w:t>wystąpienia warunków terenu budowy odbiegających w sposób istotny od przyjętych w dokumentacji projektowej, w szczególności napotkania niezinwentaryzowanych lub błędnie zinwentaryzowanych sieci, instalacji lub innych obiektów budowlanych, konieczności zrealizowania Przedmiotu umowy przy zastosowaniu innych rozwiązań technicznych lub materiałowych ze względu na zmiany obowiązującego prawa,</w:t>
      </w:r>
    </w:p>
    <w:p w14:paraId="19278044" w14:textId="5595016C" w:rsidR="00D3554F" w:rsidRPr="001C3F48" w:rsidRDefault="00D3554F" w:rsidP="00933CE0">
      <w:pPr>
        <w:widowControl w:val="0"/>
        <w:numPr>
          <w:ilvl w:val="1"/>
          <w:numId w:val="32"/>
        </w:numPr>
        <w:suppressAutoHyphens/>
        <w:spacing w:before="120" w:after="120"/>
        <w:ind w:left="993" w:hanging="284"/>
        <w:jc w:val="both"/>
        <w:rPr>
          <w:rFonts w:ascii="Times New Roman" w:eastAsia="Arial Unicode MS" w:hAnsi="Times New Roman" w:cs="Times New Roman"/>
          <w:kern w:val="1"/>
          <w:sz w:val="24"/>
          <w:szCs w:val="24"/>
          <w:lang w:eastAsia="hi-IN" w:bidi="hi-IN"/>
        </w:rPr>
      </w:pPr>
      <w:r w:rsidRPr="001C3F48">
        <w:rPr>
          <w:rFonts w:ascii="Times New Roman" w:eastAsia="Arial Unicode MS" w:hAnsi="Times New Roman" w:cs="Times New Roman"/>
          <w:bCs/>
          <w:kern w:val="1"/>
          <w:sz w:val="24"/>
          <w:szCs w:val="24"/>
          <w:lang w:eastAsia="hi-IN" w:bidi="hi-IN"/>
        </w:rPr>
        <w:t xml:space="preserve">wystąpienia niebezpieczeństwa kolizji z planowanymi lub równolegle prowadzonymi przez inne podmioty inwestycjami w zakresie niezbędnym </w:t>
      </w:r>
      <w:r w:rsidR="00933CE0">
        <w:rPr>
          <w:rFonts w:ascii="Times New Roman" w:eastAsia="Arial Unicode MS" w:hAnsi="Times New Roman" w:cs="Times New Roman"/>
          <w:bCs/>
          <w:kern w:val="1"/>
          <w:sz w:val="24"/>
          <w:szCs w:val="24"/>
          <w:lang w:eastAsia="hi-IN" w:bidi="hi-IN"/>
        </w:rPr>
        <w:br/>
      </w:r>
      <w:r w:rsidRPr="001C3F48">
        <w:rPr>
          <w:rFonts w:ascii="Times New Roman" w:eastAsia="Arial Unicode MS" w:hAnsi="Times New Roman" w:cs="Times New Roman"/>
          <w:bCs/>
          <w:kern w:val="1"/>
          <w:sz w:val="24"/>
          <w:szCs w:val="24"/>
          <w:lang w:eastAsia="hi-IN" w:bidi="hi-IN"/>
        </w:rPr>
        <w:t>do uniknięcia lub usunięcia tych kolizji,</w:t>
      </w:r>
    </w:p>
    <w:p w14:paraId="1B707D95" w14:textId="50647210" w:rsidR="00D3554F" w:rsidRPr="001C3F48" w:rsidRDefault="00D3554F" w:rsidP="00933CE0">
      <w:pPr>
        <w:widowControl w:val="0"/>
        <w:numPr>
          <w:ilvl w:val="1"/>
          <w:numId w:val="32"/>
        </w:numPr>
        <w:suppressAutoHyphens/>
        <w:spacing w:after="0"/>
        <w:ind w:left="993" w:hanging="284"/>
        <w:jc w:val="both"/>
        <w:rPr>
          <w:rFonts w:ascii="Times New Roman" w:eastAsia="Arial Unicode MS" w:hAnsi="Times New Roman" w:cs="Times New Roman"/>
          <w:kern w:val="1"/>
          <w:sz w:val="24"/>
          <w:szCs w:val="24"/>
          <w:lang w:eastAsia="hi-IN" w:bidi="hi-IN"/>
        </w:rPr>
      </w:pPr>
      <w:r w:rsidRPr="001C3F48">
        <w:rPr>
          <w:rFonts w:ascii="Times New Roman" w:eastAsia="Arial Unicode MS" w:hAnsi="Times New Roman" w:cs="Times New Roman"/>
          <w:kern w:val="1"/>
          <w:sz w:val="24"/>
          <w:szCs w:val="24"/>
          <w:lang w:eastAsia="hi-IN" w:bidi="hi-IN"/>
        </w:rPr>
        <w:t xml:space="preserve">zawieszenia robót przez organy nadzoru budowlanego z przyczyn niezależnych </w:t>
      </w:r>
      <w:r w:rsidR="00933CE0">
        <w:rPr>
          <w:rFonts w:ascii="Times New Roman" w:eastAsia="Arial Unicode MS" w:hAnsi="Times New Roman" w:cs="Times New Roman"/>
          <w:kern w:val="1"/>
          <w:sz w:val="24"/>
          <w:szCs w:val="24"/>
          <w:lang w:eastAsia="hi-IN" w:bidi="hi-IN"/>
        </w:rPr>
        <w:br/>
      </w:r>
      <w:r w:rsidRPr="001C3F48">
        <w:rPr>
          <w:rFonts w:ascii="Times New Roman" w:eastAsia="Arial Unicode MS" w:hAnsi="Times New Roman" w:cs="Times New Roman"/>
          <w:kern w:val="1"/>
          <w:sz w:val="24"/>
          <w:szCs w:val="24"/>
          <w:lang w:eastAsia="hi-IN" w:bidi="hi-IN"/>
        </w:rPr>
        <w:t>od Wykonawcy;</w:t>
      </w:r>
    </w:p>
    <w:p w14:paraId="458E7E8B" w14:textId="77777777" w:rsidR="00D3554F" w:rsidRPr="001C3F48" w:rsidRDefault="00D3554F" w:rsidP="00933CE0">
      <w:pPr>
        <w:widowControl w:val="0"/>
        <w:numPr>
          <w:ilvl w:val="0"/>
          <w:numId w:val="32"/>
        </w:numPr>
        <w:tabs>
          <w:tab w:val="left" w:pos="993"/>
        </w:tabs>
        <w:suppressAutoHyphens/>
        <w:spacing w:before="60" w:after="60"/>
        <w:ind w:left="709" w:hanging="425"/>
        <w:jc w:val="both"/>
        <w:rPr>
          <w:rFonts w:ascii="Times New Roman" w:eastAsia="Arial Unicode MS" w:hAnsi="Times New Roman" w:cs="Times New Roman"/>
          <w:kern w:val="2"/>
          <w:sz w:val="24"/>
          <w:szCs w:val="24"/>
          <w:lang w:eastAsia="ar-SA" w:bidi="hi-IN"/>
        </w:rPr>
      </w:pPr>
      <w:r w:rsidRPr="001C3F48">
        <w:rPr>
          <w:rFonts w:ascii="Times New Roman" w:eastAsia="Arial Unicode MS" w:hAnsi="Times New Roman" w:cs="Times New Roman"/>
          <w:kern w:val="2"/>
          <w:sz w:val="24"/>
          <w:szCs w:val="24"/>
          <w:lang w:eastAsia="ar-SA" w:bidi="hi-IN"/>
        </w:rPr>
        <w:t xml:space="preserve">jeżeli zmiana lub rezygnacja z Podwykonawcy dotyczy podmiotu, na którego zasoby Wykonawca powoływał się, na zasadach określonych w art. 122 </w:t>
      </w:r>
      <w:proofErr w:type="spellStart"/>
      <w:r w:rsidRPr="001C3F48">
        <w:rPr>
          <w:rFonts w:ascii="Times New Roman" w:eastAsia="Arial Unicode MS" w:hAnsi="Times New Roman" w:cs="Times New Roman"/>
          <w:kern w:val="2"/>
          <w:sz w:val="24"/>
          <w:szCs w:val="24"/>
          <w:lang w:eastAsia="ar-SA" w:bidi="hi-IN"/>
        </w:rPr>
        <w:t>Pzp</w:t>
      </w:r>
      <w:proofErr w:type="spellEnd"/>
      <w:r w:rsidRPr="001C3F48">
        <w:rPr>
          <w:rFonts w:ascii="Times New Roman" w:eastAsia="Arial Unicode MS" w:hAnsi="Times New Roman" w:cs="Times New Roman"/>
          <w:kern w:val="2"/>
          <w:sz w:val="24"/>
          <w:szCs w:val="24"/>
          <w:lang w:eastAsia="ar-SA" w:bidi="hi-IN"/>
        </w:rPr>
        <w:t>, w celu wykazania spełniania warunków udziału w postępowaniu, Wykonawca jest obowiązany wykazać Zamawiającemu, że proponowany inny Podwykonawca lub Wykonawca samodzielnie spełnia je w stopniu nie mniejszym niż Podwykonawca, na którego zasoby Wykonawca powołał się w trakcie postępowania o udzielenie zamówienia.</w:t>
      </w:r>
    </w:p>
    <w:p w14:paraId="069963EE" w14:textId="6BD8AA7D" w:rsidR="00D3554F" w:rsidRPr="001C3F48" w:rsidRDefault="00D3554F" w:rsidP="00933CE0">
      <w:pPr>
        <w:widowControl w:val="0"/>
        <w:numPr>
          <w:ilvl w:val="0"/>
          <w:numId w:val="34"/>
        </w:numPr>
        <w:tabs>
          <w:tab w:val="num" w:pos="284"/>
          <w:tab w:val="right" w:pos="9574"/>
        </w:tabs>
        <w:suppressAutoHyphens/>
        <w:spacing w:before="120" w:after="120"/>
        <w:ind w:left="284" w:hanging="284"/>
        <w:jc w:val="both"/>
        <w:rPr>
          <w:rFonts w:ascii="Times New Roman" w:eastAsia="Calibri" w:hAnsi="Times New Roman" w:cs="Times New Roman"/>
          <w:color w:val="000000" w:themeColor="text1"/>
          <w:kern w:val="1"/>
          <w:sz w:val="24"/>
          <w:szCs w:val="24"/>
          <w:lang w:eastAsia="hi-IN" w:bidi="hi-IN"/>
        </w:rPr>
      </w:pPr>
      <w:r w:rsidRPr="001C3F48">
        <w:rPr>
          <w:rFonts w:ascii="Times New Roman" w:eastAsia="Times New Roman" w:hAnsi="Times New Roman" w:cs="Times New Roman"/>
          <w:kern w:val="1"/>
          <w:sz w:val="24"/>
          <w:szCs w:val="24"/>
          <w:lang w:eastAsia="pl-PL" w:bidi="hi-IN"/>
        </w:rPr>
        <w:t xml:space="preserve">Zamawiający przewiduje również możliwość wprowadzenia zmian do treści zawartej Umowy w okolicznościach i przypadkach określonych w art. 455 ust. 1 pkt 3 i 4 </w:t>
      </w:r>
      <w:r w:rsidR="00933CE0" w:rsidRPr="001C3F48">
        <w:rPr>
          <w:rFonts w:ascii="Times New Roman" w:eastAsia="Times New Roman" w:hAnsi="Times New Roman" w:cs="Times New Roman"/>
          <w:kern w:val="1"/>
          <w:sz w:val="24"/>
          <w:szCs w:val="24"/>
          <w:lang w:eastAsia="pl-PL" w:bidi="hi-IN"/>
        </w:rPr>
        <w:t xml:space="preserve">oraz </w:t>
      </w:r>
      <w:r w:rsidR="00933CE0">
        <w:rPr>
          <w:rFonts w:ascii="Times New Roman" w:eastAsia="Times New Roman" w:hAnsi="Times New Roman" w:cs="Times New Roman"/>
          <w:kern w:val="1"/>
          <w:sz w:val="24"/>
          <w:szCs w:val="24"/>
          <w:lang w:eastAsia="pl-PL" w:bidi="hi-IN"/>
        </w:rPr>
        <w:br/>
      </w:r>
      <w:r w:rsidR="00933CE0" w:rsidRPr="001C3F48">
        <w:rPr>
          <w:rFonts w:ascii="Times New Roman" w:eastAsia="Times New Roman" w:hAnsi="Times New Roman" w:cs="Times New Roman"/>
          <w:kern w:val="1"/>
          <w:sz w:val="24"/>
          <w:szCs w:val="24"/>
          <w:lang w:eastAsia="pl-PL" w:bidi="hi-IN"/>
        </w:rPr>
        <w:t>w art.</w:t>
      </w:r>
      <w:r w:rsidRPr="001C3F48">
        <w:rPr>
          <w:rFonts w:ascii="Times New Roman" w:eastAsia="Times New Roman" w:hAnsi="Times New Roman" w:cs="Times New Roman"/>
          <w:kern w:val="1"/>
          <w:sz w:val="24"/>
          <w:szCs w:val="24"/>
          <w:lang w:eastAsia="pl-PL" w:bidi="hi-IN"/>
        </w:rPr>
        <w:t xml:space="preserve"> 455 ust.2 </w:t>
      </w:r>
      <w:proofErr w:type="spellStart"/>
      <w:r w:rsidRPr="001C3F48">
        <w:rPr>
          <w:rFonts w:ascii="Times New Roman" w:eastAsia="Times New Roman" w:hAnsi="Times New Roman" w:cs="Times New Roman"/>
          <w:kern w:val="1"/>
          <w:sz w:val="24"/>
          <w:szCs w:val="24"/>
          <w:lang w:eastAsia="pl-PL" w:bidi="hi-IN"/>
        </w:rPr>
        <w:t>Pzp</w:t>
      </w:r>
      <w:proofErr w:type="spellEnd"/>
      <w:r w:rsidRPr="001C3F48">
        <w:rPr>
          <w:rFonts w:ascii="Times New Roman" w:eastAsia="Times New Roman" w:hAnsi="Times New Roman" w:cs="Times New Roman"/>
          <w:kern w:val="1"/>
          <w:sz w:val="24"/>
          <w:szCs w:val="24"/>
          <w:lang w:eastAsia="pl-PL" w:bidi="hi-IN"/>
        </w:rPr>
        <w:t>.</w:t>
      </w:r>
    </w:p>
    <w:p w14:paraId="459B553D" w14:textId="045DEB2C" w:rsidR="00D3554F" w:rsidRPr="001C3F48" w:rsidRDefault="00D3554F" w:rsidP="00933CE0">
      <w:pPr>
        <w:widowControl w:val="0"/>
        <w:numPr>
          <w:ilvl w:val="0"/>
          <w:numId w:val="34"/>
        </w:numPr>
        <w:tabs>
          <w:tab w:val="num" w:pos="284"/>
          <w:tab w:val="right" w:pos="9574"/>
        </w:tabs>
        <w:suppressAutoHyphens/>
        <w:spacing w:before="120" w:after="120"/>
        <w:ind w:left="284" w:hanging="284"/>
        <w:jc w:val="both"/>
        <w:rPr>
          <w:rFonts w:ascii="Times New Roman" w:eastAsia="Calibri" w:hAnsi="Times New Roman" w:cs="Times New Roman"/>
          <w:color w:val="000000" w:themeColor="text1"/>
          <w:kern w:val="1"/>
          <w:sz w:val="24"/>
          <w:szCs w:val="24"/>
          <w:lang w:eastAsia="hi-IN" w:bidi="hi-IN"/>
        </w:rPr>
      </w:pPr>
      <w:r w:rsidRPr="001C3F48">
        <w:rPr>
          <w:rFonts w:ascii="Times New Roman" w:eastAsia="Calibri" w:hAnsi="Times New Roman" w:cs="Times New Roman"/>
          <w:color w:val="000000" w:themeColor="text1"/>
          <w:kern w:val="1"/>
          <w:sz w:val="24"/>
          <w:szCs w:val="24"/>
          <w:lang w:eastAsia="hi-IN" w:bidi="hi-IN"/>
        </w:rPr>
        <w:t xml:space="preserve">Dopuszczalna jest zmiana technologii wykonania robót lub materiałów przewidzianych </w:t>
      </w:r>
      <w:r w:rsidR="00933CE0" w:rsidRPr="001C3F48">
        <w:rPr>
          <w:rFonts w:ascii="Times New Roman" w:eastAsia="Calibri" w:hAnsi="Times New Roman" w:cs="Times New Roman"/>
          <w:color w:val="000000" w:themeColor="text1"/>
          <w:kern w:val="1"/>
          <w:sz w:val="24"/>
          <w:szCs w:val="24"/>
          <w:lang w:eastAsia="hi-IN" w:bidi="hi-IN"/>
        </w:rPr>
        <w:t>w dokumentacji</w:t>
      </w:r>
      <w:r w:rsidRPr="001C3F48">
        <w:rPr>
          <w:rFonts w:ascii="Times New Roman" w:eastAsia="Calibri" w:hAnsi="Times New Roman" w:cs="Times New Roman"/>
          <w:color w:val="000000" w:themeColor="text1"/>
          <w:kern w:val="1"/>
          <w:sz w:val="24"/>
          <w:szCs w:val="24"/>
          <w:lang w:eastAsia="hi-IN" w:bidi="hi-IN"/>
        </w:rPr>
        <w:t xml:space="preserve"> lub innych dokumentach opisujących Przedmiot umowy, jeżeli w wyniku rozwoju technicznego lub technologicznego możliwe jest wykonanie robót przy zastosowaniu innej technologii lub materiałów, które:</w:t>
      </w:r>
    </w:p>
    <w:p w14:paraId="7321CC57" w14:textId="231B4CA6" w:rsidR="00D3554F" w:rsidRPr="001C3F48" w:rsidRDefault="00D3554F" w:rsidP="00933CE0">
      <w:pPr>
        <w:widowControl w:val="0"/>
        <w:numPr>
          <w:ilvl w:val="0"/>
          <w:numId w:val="35"/>
        </w:numPr>
        <w:tabs>
          <w:tab w:val="center" w:pos="284"/>
          <w:tab w:val="right" w:pos="9574"/>
        </w:tabs>
        <w:suppressAutoHyphens/>
        <w:spacing w:before="120" w:after="120"/>
        <w:ind w:left="567" w:hanging="283"/>
        <w:jc w:val="both"/>
        <w:rPr>
          <w:rFonts w:ascii="Times New Roman" w:eastAsia="Calibri" w:hAnsi="Times New Roman" w:cs="Times New Roman"/>
          <w:color w:val="000000" w:themeColor="text1"/>
          <w:kern w:val="1"/>
          <w:sz w:val="24"/>
          <w:szCs w:val="24"/>
          <w:lang w:eastAsia="hi-IN" w:bidi="hi-IN"/>
        </w:rPr>
      </w:pPr>
      <w:r w:rsidRPr="001C3F48">
        <w:rPr>
          <w:rFonts w:ascii="Times New Roman" w:eastAsia="Calibri" w:hAnsi="Times New Roman" w:cs="Times New Roman"/>
          <w:color w:val="000000" w:themeColor="text1"/>
          <w:kern w:val="1"/>
          <w:sz w:val="24"/>
          <w:szCs w:val="24"/>
          <w:lang w:eastAsia="hi-IN" w:bidi="hi-IN"/>
        </w:rPr>
        <w:t xml:space="preserve">podwyższą jakość wykonanych </w:t>
      </w:r>
      <w:r w:rsidR="00933CE0" w:rsidRPr="001C3F48">
        <w:rPr>
          <w:rFonts w:ascii="Times New Roman" w:eastAsia="Calibri" w:hAnsi="Times New Roman" w:cs="Times New Roman"/>
          <w:color w:val="000000" w:themeColor="text1"/>
          <w:kern w:val="1"/>
          <w:sz w:val="24"/>
          <w:szCs w:val="24"/>
          <w:lang w:eastAsia="hi-IN" w:bidi="hi-IN"/>
        </w:rPr>
        <w:t>robót</w:t>
      </w:r>
      <w:r w:rsidRPr="001C3F48">
        <w:rPr>
          <w:rFonts w:ascii="Times New Roman" w:eastAsia="Calibri" w:hAnsi="Times New Roman" w:cs="Times New Roman"/>
          <w:color w:val="000000" w:themeColor="text1"/>
          <w:kern w:val="1"/>
          <w:sz w:val="24"/>
          <w:szCs w:val="24"/>
          <w:lang w:eastAsia="hi-IN" w:bidi="hi-IN"/>
        </w:rPr>
        <w:t xml:space="preserve"> lub</w:t>
      </w:r>
    </w:p>
    <w:p w14:paraId="72A914DF" w14:textId="784D5064" w:rsidR="00D3554F" w:rsidRPr="001C3F48" w:rsidRDefault="00D3554F" w:rsidP="00933CE0">
      <w:pPr>
        <w:widowControl w:val="0"/>
        <w:numPr>
          <w:ilvl w:val="0"/>
          <w:numId w:val="35"/>
        </w:numPr>
        <w:tabs>
          <w:tab w:val="center" w:pos="284"/>
          <w:tab w:val="right" w:pos="9574"/>
        </w:tabs>
        <w:suppressAutoHyphens/>
        <w:spacing w:before="120" w:after="120"/>
        <w:ind w:left="567" w:hanging="283"/>
        <w:jc w:val="both"/>
        <w:rPr>
          <w:rFonts w:ascii="Times New Roman" w:eastAsia="Calibri" w:hAnsi="Times New Roman" w:cs="Times New Roman"/>
          <w:color w:val="000000" w:themeColor="text1"/>
          <w:kern w:val="1"/>
          <w:sz w:val="24"/>
          <w:szCs w:val="24"/>
          <w:lang w:eastAsia="hi-IN" w:bidi="hi-IN"/>
        </w:rPr>
      </w:pPr>
      <w:r w:rsidRPr="001C3F48">
        <w:rPr>
          <w:rFonts w:ascii="Times New Roman" w:eastAsia="Calibri" w:hAnsi="Times New Roman" w:cs="Times New Roman"/>
          <w:color w:val="000000" w:themeColor="text1"/>
          <w:kern w:val="1"/>
          <w:sz w:val="24"/>
          <w:szCs w:val="24"/>
          <w:lang w:eastAsia="hi-IN" w:bidi="hi-IN"/>
        </w:rPr>
        <w:t xml:space="preserve">pozwolą na skrócenie terminu wykonania </w:t>
      </w:r>
      <w:r w:rsidR="00933CE0" w:rsidRPr="001C3F48">
        <w:rPr>
          <w:rFonts w:ascii="Times New Roman" w:eastAsia="Calibri" w:hAnsi="Times New Roman" w:cs="Times New Roman"/>
          <w:color w:val="000000" w:themeColor="text1"/>
          <w:kern w:val="1"/>
          <w:sz w:val="24"/>
          <w:szCs w:val="24"/>
          <w:lang w:eastAsia="hi-IN" w:bidi="hi-IN"/>
        </w:rPr>
        <w:t>Umowy</w:t>
      </w:r>
      <w:r w:rsidRPr="001C3F48">
        <w:rPr>
          <w:rFonts w:ascii="Times New Roman" w:eastAsia="Calibri" w:hAnsi="Times New Roman" w:cs="Times New Roman"/>
          <w:color w:val="000000" w:themeColor="text1"/>
          <w:kern w:val="1"/>
          <w:sz w:val="24"/>
          <w:szCs w:val="24"/>
          <w:lang w:eastAsia="hi-IN" w:bidi="hi-IN"/>
        </w:rPr>
        <w:t xml:space="preserve"> lub</w:t>
      </w:r>
    </w:p>
    <w:p w14:paraId="1E37BD0C" w14:textId="77777777" w:rsidR="00E27035" w:rsidRDefault="00D3554F" w:rsidP="00933CE0">
      <w:pPr>
        <w:widowControl w:val="0"/>
        <w:numPr>
          <w:ilvl w:val="0"/>
          <w:numId w:val="35"/>
        </w:numPr>
        <w:tabs>
          <w:tab w:val="center" w:pos="284"/>
          <w:tab w:val="right" w:pos="9574"/>
        </w:tabs>
        <w:suppressAutoHyphens/>
        <w:spacing w:before="120" w:after="120"/>
        <w:ind w:left="567" w:hanging="283"/>
        <w:jc w:val="both"/>
        <w:rPr>
          <w:rFonts w:ascii="Times New Roman" w:eastAsia="Calibri" w:hAnsi="Times New Roman" w:cs="Times New Roman"/>
          <w:color w:val="000000" w:themeColor="text1"/>
          <w:kern w:val="1"/>
          <w:sz w:val="24"/>
          <w:szCs w:val="24"/>
          <w:lang w:eastAsia="hi-IN" w:bidi="hi-IN"/>
        </w:rPr>
      </w:pPr>
      <w:r w:rsidRPr="001C3F48">
        <w:rPr>
          <w:rFonts w:ascii="Times New Roman" w:eastAsia="Calibri" w:hAnsi="Times New Roman" w:cs="Times New Roman"/>
          <w:color w:val="000000" w:themeColor="text1"/>
          <w:kern w:val="1"/>
          <w:sz w:val="24"/>
          <w:szCs w:val="24"/>
          <w:lang w:eastAsia="hi-IN" w:bidi="hi-IN"/>
        </w:rPr>
        <w:t xml:space="preserve">pozwolą na wydłużenie okresu eksploatacji Przedmiotu umowy po jego </w:t>
      </w:r>
      <w:r w:rsidR="00933CE0" w:rsidRPr="001C3F48">
        <w:rPr>
          <w:rFonts w:ascii="Times New Roman" w:eastAsia="Calibri" w:hAnsi="Times New Roman" w:cs="Times New Roman"/>
          <w:color w:val="000000" w:themeColor="text1"/>
          <w:kern w:val="1"/>
          <w:sz w:val="24"/>
          <w:szCs w:val="24"/>
          <w:lang w:eastAsia="hi-IN" w:bidi="hi-IN"/>
        </w:rPr>
        <w:t>zakończeniu</w:t>
      </w:r>
      <w:r w:rsidRPr="001C3F48">
        <w:rPr>
          <w:rFonts w:ascii="Times New Roman" w:eastAsia="Calibri" w:hAnsi="Times New Roman" w:cs="Times New Roman"/>
          <w:color w:val="000000" w:themeColor="text1"/>
          <w:kern w:val="1"/>
          <w:sz w:val="24"/>
          <w:szCs w:val="24"/>
          <w:lang w:eastAsia="hi-IN" w:bidi="hi-IN"/>
        </w:rPr>
        <w:t xml:space="preserve"> </w:t>
      </w:r>
      <w:r w:rsidR="00933CE0">
        <w:rPr>
          <w:rFonts w:ascii="Times New Roman" w:eastAsia="Calibri" w:hAnsi="Times New Roman" w:cs="Times New Roman"/>
          <w:color w:val="000000" w:themeColor="text1"/>
          <w:kern w:val="1"/>
          <w:sz w:val="24"/>
          <w:szCs w:val="24"/>
          <w:lang w:eastAsia="hi-IN" w:bidi="hi-IN"/>
        </w:rPr>
        <w:br/>
      </w:r>
      <w:r w:rsidRPr="001C3F48">
        <w:rPr>
          <w:rFonts w:ascii="Times New Roman" w:eastAsia="Calibri" w:hAnsi="Times New Roman" w:cs="Times New Roman"/>
          <w:color w:val="000000" w:themeColor="text1"/>
          <w:kern w:val="1"/>
          <w:sz w:val="24"/>
          <w:szCs w:val="24"/>
          <w:lang w:eastAsia="hi-IN" w:bidi="hi-IN"/>
        </w:rPr>
        <w:t>lub</w:t>
      </w:r>
      <w:r w:rsidR="00933CE0">
        <w:rPr>
          <w:rFonts w:ascii="Times New Roman" w:eastAsia="Calibri" w:hAnsi="Times New Roman" w:cs="Times New Roman"/>
          <w:color w:val="000000" w:themeColor="text1"/>
          <w:kern w:val="1"/>
          <w:sz w:val="24"/>
          <w:szCs w:val="24"/>
          <w:lang w:eastAsia="hi-IN" w:bidi="hi-IN"/>
        </w:rPr>
        <w:t xml:space="preserve"> </w:t>
      </w:r>
    </w:p>
    <w:p w14:paraId="23D7740F" w14:textId="7EAF17FA" w:rsidR="00D3554F" w:rsidRPr="00933CE0" w:rsidRDefault="00D3554F" w:rsidP="00933CE0">
      <w:pPr>
        <w:widowControl w:val="0"/>
        <w:numPr>
          <w:ilvl w:val="0"/>
          <w:numId w:val="35"/>
        </w:numPr>
        <w:tabs>
          <w:tab w:val="center" w:pos="284"/>
          <w:tab w:val="right" w:pos="9574"/>
        </w:tabs>
        <w:suppressAutoHyphens/>
        <w:spacing w:before="120" w:after="120"/>
        <w:ind w:left="567" w:hanging="283"/>
        <w:jc w:val="both"/>
        <w:rPr>
          <w:rFonts w:ascii="Times New Roman" w:eastAsia="Calibri" w:hAnsi="Times New Roman" w:cs="Times New Roman"/>
          <w:color w:val="000000" w:themeColor="text1"/>
          <w:kern w:val="1"/>
          <w:sz w:val="24"/>
          <w:szCs w:val="24"/>
          <w:lang w:eastAsia="hi-IN" w:bidi="hi-IN"/>
        </w:rPr>
      </w:pPr>
      <w:r w:rsidRPr="00933CE0">
        <w:rPr>
          <w:rFonts w:ascii="Times New Roman" w:eastAsia="Calibri" w:hAnsi="Times New Roman" w:cs="Times New Roman"/>
          <w:color w:val="000000" w:themeColor="text1"/>
          <w:kern w:val="1"/>
          <w:sz w:val="24"/>
          <w:szCs w:val="24"/>
          <w:lang w:eastAsia="hi-IN" w:bidi="hi-IN"/>
        </w:rPr>
        <w:t>zmniejszą negatywne skutki dla środowiska naturalnego.</w:t>
      </w:r>
    </w:p>
    <w:p w14:paraId="1B8C2C95" w14:textId="45E01578" w:rsidR="00D3554F" w:rsidRDefault="00D3554F" w:rsidP="00933CE0">
      <w:pPr>
        <w:widowControl w:val="0"/>
        <w:numPr>
          <w:ilvl w:val="0"/>
          <w:numId w:val="37"/>
        </w:numPr>
        <w:tabs>
          <w:tab w:val="center" w:pos="284"/>
          <w:tab w:val="right" w:pos="9574"/>
        </w:tabs>
        <w:suppressAutoHyphens/>
        <w:spacing w:before="120" w:after="120"/>
        <w:ind w:left="284" w:hanging="284"/>
        <w:jc w:val="both"/>
        <w:rPr>
          <w:rFonts w:ascii="Times New Roman" w:eastAsia="Arial Unicode MS" w:hAnsi="Times New Roman" w:cs="Times New Roman"/>
          <w:kern w:val="1"/>
          <w:sz w:val="24"/>
          <w:szCs w:val="24"/>
          <w:lang w:eastAsia="hi-IN" w:bidi="hi-IN"/>
        </w:rPr>
      </w:pPr>
      <w:r w:rsidRPr="001C3F48">
        <w:rPr>
          <w:rFonts w:ascii="Times New Roman" w:eastAsia="Arial Unicode MS" w:hAnsi="Times New Roman" w:cs="Times New Roman"/>
          <w:kern w:val="1"/>
          <w:sz w:val="24"/>
          <w:szCs w:val="24"/>
          <w:lang w:eastAsia="hi-IN" w:bidi="hi-IN"/>
        </w:rPr>
        <w:t xml:space="preserve">Warunkiem wprowadzenia zmian do Umowy w zakresie ust.1, pkt. 3 lit. a-h, będzie potwierdzenie powstałych okoliczności w formie opisowej i właściwie umotywowanej (protokół konieczności wykonania wraz z uzasadnieniem) przez powołaną przez Zamawiającego komisję techniczną, w </w:t>
      </w:r>
      <w:r w:rsidR="00835D43" w:rsidRPr="001C3F48">
        <w:rPr>
          <w:rFonts w:ascii="Times New Roman" w:eastAsia="Arial Unicode MS" w:hAnsi="Times New Roman" w:cs="Times New Roman"/>
          <w:kern w:val="1"/>
          <w:sz w:val="24"/>
          <w:szCs w:val="24"/>
          <w:lang w:eastAsia="hi-IN" w:bidi="hi-IN"/>
        </w:rPr>
        <w:t>składzie której</w:t>
      </w:r>
      <w:r w:rsidRPr="001C3F48">
        <w:rPr>
          <w:rFonts w:ascii="Times New Roman" w:eastAsia="Arial Unicode MS" w:hAnsi="Times New Roman" w:cs="Times New Roman"/>
          <w:kern w:val="1"/>
          <w:sz w:val="24"/>
          <w:szCs w:val="24"/>
          <w:lang w:eastAsia="hi-IN" w:bidi="hi-IN"/>
        </w:rPr>
        <w:t xml:space="preserve"> będą m.in. Inspektor Nadzoru Inwestorskiego oraz Kierownik budowy. Zmiany, o których mowa powinny być </w:t>
      </w:r>
      <w:r w:rsidRPr="001C3F48">
        <w:rPr>
          <w:rFonts w:ascii="Times New Roman" w:eastAsia="Arial Unicode MS" w:hAnsi="Times New Roman" w:cs="Times New Roman"/>
          <w:kern w:val="1"/>
          <w:sz w:val="24"/>
          <w:szCs w:val="24"/>
          <w:lang w:eastAsia="hi-IN" w:bidi="hi-IN"/>
        </w:rPr>
        <w:lastRenderedPageBreak/>
        <w:t>uwzględnione przez Wykonawcę w uaktualnionym harmonogramie rzeczowo – finansowym realizacji robót.</w:t>
      </w:r>
    </w:p>
    <w:p w14:paraId="6B970E64" w14:textId="77777777" w:rsidR="00D3554F" w:rsidRPr="001C3F48" w:rsidRDefault="00D3554F" w:rsidP="00933CE0">
      <w:pPr>
        <w:widowControl w:val="0"/>
        <w:numPr>
          <w:ilvl w:val="0"/>
          <w:numId w:val="37"/>
        </w:numPr>
        <w:tabs>
          <w:tab w:val="center" w:pos="284"/>
          <w:tab w:val="right" w:pos="9574"/>
        </w:tabs>
        <w:suppressAutoHyphens/>
        <w:spacing w:before="120" w:after="120"/>
        <w:ind w:left="284" w:hanging="284"/>
        <w:jc w:val="both"/>
        <w:rPr>
          <w:rFonts w:ascii="Times New Roman" w:eastAsia="Arial Unicode MS" w:hAnsi="Times New Roman" w:cs="Times New Roman"/>
          <w:kern w:val="1"/>
          <w:sz w:val="24"/>
          <w:szCs w:val="24"/>
          <w:lang w:eastAsia="hi-IN" w:bidi="hi-IN"/>
        </w:rPr>
      </w:pPr>
      <w:r w:rsidRPr="001C3F48">
        <w:rPr>
          <w:rFonts w:ascii="Times New Roman" w:eastAsia="Arial Unicode MS" w:hAnsi="Times New Roman" w:cs="Times New Roman"/>
          <w:kern w:val="1"/>
          <w:sz w:val="24"/>
          <w:szCs w:val="24"/>
          <w:lang w:eastAsia="hi-IN" w:bidi="hi-IN"/>
        </w:rPr>
        <w:t>Wszystkie zmiany jak powyżej wymagają zachowania formy pisemnej (aneks) oraz pisemnego wniosku jednej ze Stron o zmianę wraz z uzasadnieniem pod rygorem nieważności.</w:t>
      </w:r>
    </w:p>
    <w:p w14:paraId="7481E49B" w14:textId="16F18766" w:rsidR="00A513DE" w:rsidRDefault="00D3554F" w:rsidP="00933CE0">
      <w:pPr>
        <w:widowControl w:val="0"/>
        <w:numPr>
          <w:ilvl w:val="0"/>
          <w:numId w:val="37"/>
        </w:numPr>
        <w:tabs>
          <w:tab w:val="center" w:pos="284"/>
          <w:tab w:val="right" w:pos="9574"/>
        </w:tabs>
        <w:suppressAutoHyphens/>
        <w:spacing w:before="120" w:after="120"/>
        <w:ind w:left="284" w:hanging="284"/>
        <w:jc w:val="both"/>
        <w:rPr>
          <w:rFonts w:ascii="Times New Roman" w:eastAsia="Arial Unicode MS" w:hAnsi="Times New Roman" w:cs="Times New Roman"/>
          <w:kern w:val="1"/>
          <w:sz w:val="24"/>
          <w:szCs w:val="24"/>
          <w:lang w:eastAsia="hi-IN" w:bidi="hi-IN"/>
        </w:rPr>
      </w:pPr>
      <w:r w:rsidRPr="001C3F48">
        <w:rPr>
          <w:rFonts w:ascii="Times New Roman" w:eastAsia="Arial Unicode MS" w:hAnsi="Times New Roman" w:cs="Times New Roman"/>
          <w:kern w:val="1"/>
          <w:sz w:val="24"/>
          <w:szCs w:val="24"/>
          <w:lang w:eastAsia="hi-IN" w:bidi="hi-IN"/>
        </w:rPr>
        <w:t xml:space="preserve">Wystąpienie którejkolwiek z okoliczności mogących powodować zmianę Umowy, nie stanowi bezwzględnego zobowiązania Zamawiającego do dokonania </w:t>
      </w:r>
      <w:r w:rsidR="00A9499A" w:rsidRPr="001C3F48">
        <w:rPr>
          <w:rFonts w:ascii="Times New Roman" w:eastAsia="Arial Unicode MS" w:hAnsi="Times New Roman" w:cs="Times New Roman"/>
          <w:kern w:val="1"/>
          <w:sz w:val="24"/>
          <w:szCs w:val="24"/>
          <w:lang w:eastAsia="hi-IN" w:bidi="hi-IN"/>
        </w:rPr>
        <w:t>zmian ani</w:t>
      </w:r>
      <w:r w:rsidRPr="001C3F48">
        <w:rPr>
          <w:rFonts w:ascii="Times New Roman" w:eastAsia="Arial Unicode MS" w:hAnsi="Times New Roman" w:cs="Times New Roman"/>
          <w:kern w:val="1"/>
          <w:sz w:val="24"/>
          <w:szCs w:val="24"/>
          <w:lang w:eastAsia="hi-IN" w:bidi="hi-IN"/>
        </w:rPr>
        <w:t xml:space="preserve"> nie może stanowić samodzielnej podstawy do dokonania jakichkolwiek roszczeń przez Wykonawcę</w:t>
      </w:r>
      <w:r w:rsidR="00E27035">
        <w:rPr>
          <w:rFonts w:ascii="Times New Roman" w:eastAsia="Arial Unicode MS" w:hAnsi="Times New Roman" w:cs="Times New Roman"/>
          <w:kern w:val="1"/>
          <w:sz w:val="24"/>
          <w:szCs w:val="24"/>
          <w:lang w:eastAsia="hi-IN" w:bidi="hi-IN"/>
        </w:rPr>
        <w:t>.</w:t>
      </w:r>
    </w:p>
    <w:p w14:paraId="2F7AAA38" w14:textId="77777777" w:rsidR="00E27035" w:rsidRPr="00E27035" w:rsidRDefault="00E27035" w:rsidP="00384FFB">
      <w:pPr>
        <w:pStyle w:val="Akapitzlist"/>
        <w:numPr>
          <w:ilvl w:val="0"/>
          <w:numId w:val="37"/>
        </w:numPr>
        <w:ind w:left="284" w:hanging="284"/>
        <w:rPr>
          <w:rFonts w:ascii="Times New Roman" w:eastAsia="Arial Unicode MS" w:hAnsi="Times New Roman" w:cs="Times New Roman"/>
          <w:kern w:val="1"/>
          <w:sz w:val="24"/>
          <w:szCs w:val="24"/>
          <w:lang w:eastAsia="hi-IN" w:bidi="hi-IN"/>
        </w:rPr>
      </w:pPr>
      <w:r w:rsidRPr="00E27035">
        <w:rPr>
          <w:rFonts w:ascii="Times New Roman" w:eastAsia="Arial Unicode MS" w:hAnsi="Times New Roman" w:cs="Times New Roman"/>
          <w:kern w:val="1"/>
          <w:sz w:val="24"/>
          <w:szCs w:val="24"/>
          <w:lang w:eastAsia="hi-IN" w:bidi="hi-IN"/>
        </w:rPr>
        <w:t>W przypadku wystąpienia którejkolwiek z okoliczności wymienionych w ust. 1 pkt 2) oraz 3), termin wykonania Umowy może ulec odpowiedniemu przedłużeniu o czas niezbędny do zakończenia wykonywania jej Przedmiotu w sposób należyty, nie dłużej jednak niż o okres trwania tych okoliczności.</w:t>
      </w:r>
    </w:p>
    <w:p w14:paraId="0C5060FB" w14:textId="30F73229" w:rsidR="00D3554F" w:rsidRPr="001C3F48" w:rsidRDefault="00D3554F" w:rsidP="009500F4">
      <w:pPr>
        <w:widowControl w:val="0"/>
        <w:suppressAutoHyphens/>
        <w:spacing w:before="240" w:after="0" w:line="240" w:lineRule="auto"/>
        <w:jc w:val="center"/>
        <w:rPr>
          <w:rFonts w:ascii="Times New Roman" w:eastAsia="Arial Unicode MS" w:hAnsi="Times New Roman" w:cs="Times New Roman"/>
          <w:b/>
          <w:bCs/>
          <w:kern w:val="1"/>
          <w:sz w:val="24"/>
          <w:szCs w:val="24"/>
          <w:lang w:eastAsia="hi-IN" w:bidi="hi-IN"/>
        </w:rPr>
      </w:pPr>
      <w:bookmarkStart w:id="5" w:name="_Hlk197421640"/>
      <w:r w:rsidRPr="001C3F48">
        <w:rPr>
          <w:rFonts w:ascii="Times New Roman" w:eastAsia="Arial Unicode MS" w:hAnsi="Times New Roman" w:cs="Times New Roman"/>
          <w:b/>
          <w:bCs/>
          <w:kern w:val="1"/>
          <w:sz w:val="24"/>
          <w:szCs w:val="24"/>
          <w:lang w:eastAsia="hi-IN" w:bidi="hi-IN"/>
        </w:rPr>
        <w:t>§ 1</w:t>
      </w:r>
      <w:r w:rsidR="008D5F3E">
        <w:rPr>
          <w:rFonts w:ascii="Times New Roman" w:eastAsia="Arial Unicode MS" w:hAnsi="Times New Roman" w:cs="Times New Roman"/>
          <w:b/>
          <w:bCs/>
          <w:kern w:val="1"/>
          <w:sz w:val="24"/>
          <w:szCs w:val="24"/>
          <w:lang w:eastAsia="hi-IN" w:bidi="hi-IN"/>
        </w:rPr>
        <w:t>2</w:t>
      </w:r>
    </w:p>
    <w:bookmarkEnd w:id="5"/>
    <w:p w14:paraId="0B01E171" w14:textId="69349552" w:rsidR="004F4C19" w:rsidRPr="001C3F48" w:rsidRDefault="00D3554F" w:rsidP="009500F4">
      <w:pPr>
        <w:widowControl w:val="0"/>
        <w:suppressAutoHyphens/>
        <w:spacing w:after="240" w:line="240" w:lineRule="auto"/>
        <w:jc w:val="center"/>
        <w:rPr>
          <w:rFonts w:ascii="Times New Roman" w:eastAsia="MS Mincho" w:hAnsi="Times New Roman" w:cs="Times New Roman"/>
          <w:b/>
          <w:bCs/>
          <w:kern w:val="1"/>
          <w:sz w:val="24"/>
          <w:szCs w:val="24"/>
          <w:lang w:eastAsia="ar-SA" w:bidi="hi-IN"/>
        </w:rPr>
      </w:pPr>
      <w:r w:rsidRPr="001C3F48">
        <w:rPr>
          <w:rFonts w:ascii="Times New Roman" w:eastAsia="MS Mincho" w:hAnsi="Times New Roman" w:cs="Times New Roman"/>
          <w:b/>
          <w:bCs/>
          <w:kern w:val="1"/>
          <w:sz w:val="24"/>
          <w:szCs w:val="24"/>
          <w:lang w:eastAsia="ar-SA" w:bidi="hi-IN"/>
        </w:rPr>
        <w:t>Zmiana Umowy w trybie art. 439 PZP</w:t>
      </w:r>
    </w:p>
    <w:p w14:paraId="1FB4E22F" w14:textId="1FA6AECF" w:rsidR="004F4C19" w:rsidRPr="001C3F48" w:rsidRDefault="004F4C19" w:rsidP="00A9499A">
      <w:pPr>
        <w:pStyle w:val="Akapitzlist"/>
        <w:numPr>
          <w:ilvl w:val="2"/>
          <w:numId w:val="17"/>
        </w:numPr>
        <w:spacing w:before="120" w:after="120"/>
        <w:ind w:left="284" w:hanging="284"/>
        <w:contextualSpacing w:val="0"/>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 xml:space="preserve">Zamawiający przewiduje możliwość dokonania zmiany wynagrodzenia Wykonawcy </w:t>
      </w:r>
      <w:r w:rsidRPr="001C3F48">
        <w:rPr>
          <w:rFonts w:ascii="Times New Roman" w:eastAsia="Arial Unicode MS" w:hAnsi="Times New Roman" w:cs="Times New Roman"/>
          <w:color w:val="000000"/>
          <w:kern w:val="1"/>
          <w:sz w:val="24"/>
          <w:szCs w:val="24"/>
          <w:lang w:eastAsia="hi-IN" w:bidi="hi-IN"/>
        </w:rPr>
        <w:br/>
        <w:t>za wykonanie robót budowlanych w przypadkach umów przewidujących okres wykonania zamówienia dłuższy niż 6 miesięcy (z uwzględnieniem aneksów zmieniających termin wykonania Umowy) w zakresie, o którym mowa w art. 439 PZP, na następujących zasadach:</w:t>
      </w:r>
    </w:p>
    <w:p w14:paraId="7955F46C" w14:textId="77777777" w:rsidR="004F4C19" w:rsidRPr="001C3F48" w:rsidRDefault="004F4C19" w:rsidP="00A9499A">
      <w:pPr>
        <w:widowControl w:val="0"/>
        <w:numPr>
          <w:ilvl w:val="4"/>
          <w:numId w:val="54"/>
        </w:numPr>
        <w:suppressAutoHyphens/>
        <w:spacing w:before="120" w:after="120"/>
        <w:ind w:left="567" w:hanging="283"/>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Strony mogą żądać waloryzacji wynagrodzenia wyłącznie, gdy wartość bezwzględna Z, obliczonego zgodnie z wzorem:</w:t>
      </w:r>
    </w:p>
    <w:p w14:paraId="718EBAC8" w14:textId="77777777" w:rsidR="004F4C19" w:rsidRPr="001C3F48" w:rsidRDefault="004F4C19" w:rsidP="00A9499A">
      <w:pPr>
        <w:spacing w:before="120" w:after="120"/>
        <w:ind w:left="567"/>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Z = Ww-1, gdzie:</w:t>
      </w:r>
    </w:p>
    <w:p w14:paraId="2929E99A" w14:textId="26B0B2E3" w:rsidR="004F4C19" w:rsidRPr="001C3F48" w:rsidRDefault="004F4C19" w:rsidP="00A9499A">
      <w:pPr>
        <w:spacing w:before="120" w:after="120"/>
        <w:ind w:left="567"/>
        <w:jc w:val="both"/>
        <w:rPr>
          <w:rFonts w:ascii="Times New Roman" w:eastAsia="Arial Unicode MS" w:hAnsi="Times New Roman" w:cs="Times New Roman"/>
          <w:color w:val="000000"/>
          <w:kern w:val="1"/>
          <w:sz w:val="24"/>
          <w:szCs w:val="24"/>
          <w:lang w:eastAsia="hi-IN" w:bidi="hi-IN"/>
        </w:rPr>
      </w:pPr>
      <w:proofErr w:type="spellStart"/>
      <w:r w:rsidRPr="001C3F48">
        <w:rPr>
          <w:rFonts w:ascii="Times New Roman" w:eastAsia="Arial Unicode MS" w:hAnsi="Times New Roman" w:cs="Times New Roman"/>
          <w:color w:val="000000"/>
          <w:kern w:val="1"/>
          <w:sz w:val="24"/>
          <w:szCs w:val="24"/>
          <w:lang w:eastAsia="hi-IN" w:bidi="hi-IN"/>
        </w:rPr>
        <w:t>Ww</w:t>
      </w:r>
      <w:proofErr w:type="spellEnd"/>
      <w:r w:rsidRPr="001C3F48">
        <w:rPr>
          <w:rFonts w:ascii="Times New Roman" w:eastAsia="Arial Unicode MS" w:hAnsi="Times New Roman" w:cs="Times New Roman"/>
          <w:color w:val="000000"/>
          <w:kern w:val="1"/>
          <w:sz w:val="24"/>
          <w:szCs w:val="24"/>
          <w:lang w:eastAsia="hi-IN" w:bidi="hi-IN"/>
        </w:rPr>
        <w:t xml:space="preserve"> – wskaźnik waloryzacji, obliczony zgodnie z punktem 7) niniejszego ustępu, </w:t>
      </w:r>
    </w:p>
    <w:p w14:paraId="47F37DBB" w14:textId="77777777" w:rsidR="004F4C19" w:rsidRPr="001C3F48" w:rsidRDefault="004F4C19" w:rsidP="00A9499A">
      <w:pPr>
        <w:spacing w:before="120" w:after="120"/>
        <w:ind w:left="567"/>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wyniesie co najmniej 0,08;</w:t>
      </w:r>
    </w:p>
    <w:p w14:paraId="632B3F08" w14:textId="3955AE61" w:rsidR="004F4C19" w:rsidRPr="001C3F48" w:rsidRDefault="004F4C19" w:rsidP="00A9499A">
      <w:pPr>
        <w:widowControl w:val="0"/>
        <w:numPr>
          <w:ilvl w:val="4"/>
          <w:numId w:val="54"/>
        </w:numPr>
        <w:suppressAutoHyphens/>
        <w:spacing w:before="120" w:after="120"/>
        <w:ind w:left="567" w:hanging="283"/>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 xml:space="preserve">Zmiana wynagrodzenia będzie miała zastosowanie od pierwszego pełnego miesiąca kalendarzowego po miesiącu, w którym zostanie złożone żądanie waloryzacji wynagrodzenia, pod warunkiem spełnienia wymagania, o którym mowa w pkt 1) powyżej. Pierwsze żądanie waloryzacji wynagrodzenia może zostać złożone nie </w:t>
      </w:r>
      <w:proofErr w:type="gramStart"/>
      <w:r w:rsidRPr="001C3F48">
        <w:rPr>
          <w:rFonts w:ascii="Times New Roman" w:eastAsia="Arial Unicode MS" w:hAnsi="Times New Roman" w:cs="Times New Roman"/>
          <w:color w:val="000000"/>
          <w:kern w:val="1"/>
          <w:sz w:val="24"/>
          <w:szCs w:val="24"/>
          <w:lang w:eastAsia="hi-IN" w:bidi="hi-IN"/>
        </w:rPr>
        <w:t>wcześniej,</w:t>
      </w:r>
      <w:proofErr w:type="gramEnd"/>
      <w:r w:rsidRPr="001C3F48">
        <w:rPr>
          <w:rFonts w:ascii="Times New Roman" w:eastAsia="Arial Unicode MS" w:hAnsi="Times New Roman" w:cs="Times New Roman"/>
          <w:color w:val="000000"/>
          <w:kern w:val="1"/>
          <w:sz w:val="24"/>
          <w:szCs w:val="24"/>
          <w:lang w:eastAsia="hi-IN" w:bidi="hi-IN"/>
        </w:rPr>
        <w:t xml:space="preserve"> niż po upływie 6 miesięcy od dnia zawarcia Umowy, a kolejne żądania zmiany wynagrodzenia mogą być składane po upływie co najmniej 6 miesięcy od daty złożenia drugiej Stronie poprzedniego, zgodnego z Umową żądania zmiany wynagrodzenia. </w:t>
      </w:r>
      <w:r w:rsidR="00A9499A">
        <w:rPr>
          <w:rFonts w:ascii="Times New Roman" w:eastAsia="Arial Unicode MS" w:hAnsi="Times New Roman" w:cs="Times New Roman"/>
          <w:color w:val="000000"/>
          <w:kern w:val="1"/>
          <w:sz w:val="24"/>
          <w:szCs w:val="24"/>
          <w:lang w:eastAsia="hi-IN" w:bidi="hi-IN"/>
        </w:rPr>
        <w:br/>
      </w:r>
      <w:r w:rsidRPr="001C3F48">
        <w:rPr>
          <w:rFonts w:ascii="Times New Roman" w:eastAsia="Arial Unicode MS" w:hAnsi="Times New Roman" w:cs="Times New Roman"/>
          <w:color w:val="000000"/>
          <w:kern w:val="1"/>
          <w:sz w:val="24"/>
          <w:szCs w:val="24"/>
          <w:lang w:eastAsia="hi-IN" w:bidi="hi-IN"/>
        </w:rPr>
        <w:t>W każdym przypadku żądanie waloryzacji wynagrodzenia może zostać złożone przez Wykonawcę wyłącznie na koniec miesiąca kalendarzowego wraz z miesięcznym protokołem zaawansowania wykonanych robót/prac;</w:t>
      </w:r>
    </w:p>
    <w:p w14:paraId="0D1DF66B" w14:textId="52AFF014" w:rsidR="004F4C19" w:rsidRPr="001C3F48" w:rsidRDefault="004F4C19" w:rsidP="00A9499A">
      <w:pPr>
        <w:widowControl w:val="0"/>
        <w:numPr>
          <w:ilvl w:val="4"/>
          <w:numId w:val="54"/>
        </w:numPr>
        <w:suppressAutoHyphens/>
        <w:spacing w:before="120" w:after="120"/>
        <w:ind w:left="567" w:hanging="283"/>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Waloryzacji podlegać będzie wyłącznie wynagrodzenie Wykonawcy za roboty pozostałe do wykonania po zakończeniu miesiąca, w którym złożono żądanie waloryzacji wynagrodzenia, określone na podstawie protokołu zaawansowania wykonanych robót/prac wystawionego za miesiąc, w którym złożono drugiej Stronie zgodne z Umową żądanie zmiany wynagrodzenia;</w:t>
      </w:r>
    </w:p>
    <w:p w14:paraId="5183188C" w14:textId="270F987B" w:rsidR="004F4C19" w:rsidRPr="001C3F48" w:rsidRDefault="004F4C19" w:rsidP="00A9499A">
      <w:pPr>
        <w:widowControl w:val="0"/>
        <w:numPr>
          <w:ilvl w:val="4"/>
          <w:numId w:val="54"/>
        </w:numPr>
        <w:suppressAutoHyphens/>
        <w:spacing w:before="120" w:after="120"/>
        <w:ind w:left="567" w:hanging="283"/>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 xml:space="preserve">Waloryzacji nie będzie podlegać wynagrodzenie Wykonawcy za roboty związane </w:t>
      </w:r>
      <w:r w:rsidR="00A9499A">
        <w:rPr>
          <w:rFonts w:ascii="Times New Roman" w:eastAsia="Arial Unicode MS" w:hAnsi="Times New Roman" w:cs="Times New Roman"/>
          <w:color w:val="000000"/>
          <w:kern w:val="1"/>
          <w:sz w:val="24"/>
          <w:szCs w:val="24"/>
          <w:lang w:eastAsia="hi-IN" w:bidi="hi-IN"/>
        </w:rPr>
        <w:br/>
      </w:r>
      <w:r w:rsidRPr="001C3F48">
        <w:rPr>
          <w:rFonts w:ascii="Times New Roman" w:eastAsia="Arial Unicode MS" w:hAnsi="Times New Roman" w:cs="Times New Roman"/>
          <w:color w:val="000000"/>
          <w:kern w:val="1"/>
          <w:sz w:val="24"/>
          <w:szCs w:val="24"/>
          <w:lang w:eastAsia="hi-IN" w:bidi="hi-IN"/>
        </w:rPr>
        <w:lastRenderedPageBreak/>
        <w:t>ze zmianą sposobu świadczenia (w szczególności roboty dodatkowe lub zamienne);</w:t>
      </w:r>
    </w:p>
    <w:p w14:paraId="2D519D1C" w14:textId="5120494B" w:rsidR="004F4C19" w:rsidRPr="001C3F48" w:rsidRDefault="004F4C19" w:rsidP="00A9499A">
      <w:pPr>
        <w:widowControl w:val="0"/>
        <w:numPr>
          <w:ilvl w:val="4"/>
          <w:numId w:val="54"/>
        </w:numPr>
        <w:suppressAutoHyphens/>
        <w:spacing w:before="120" w:after="120"/>
        <w:ind w:left="567" w:hanging="283"/>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Żądanie zmiany wynagrodzenia nie może zostać złożone po umownym terminie zakończenia robót;</w:t>
      </w:r>
    </w:p>
    <w:p w14:paraId="2F050461" w14:textId="06A97BF6" w:rsidR="004F4C19" w:rsidRPr="001C3F48" w:rsidRDefault="004F4C19" w:rsidP="00A9499A">
      <w:pPr>
        <w:widowControl w:val="0"/>
        <w:numPr>
          <w:ilvl w:val="4"/>
          <w:numId w:val="54"/>
        </w:numPr>
        <w:suppressAutoHyphens/>
        <w:spacing w:before="120" w:after="120"/>
        <w:ind w:left="567" w:hanging="283"/>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Waloryzacja będzie się odbywać w oparciu o miesięczne wskaźniki cen produkcji budowlano-montażowej – Tablica 1. (Ogółem) publikowane przez Prezesa Głównego Urzędu Statystycznego odnoszące się do miesiąca poprzedniego (zwane dalej „wskaźnikiem GUS”). W przypadku, gdyby te wskaźniki przestały być dostępne, zastosowanie będą miały inne, najbardziej zbliżone, wskaźniki publikowane przez Prezesa GUS. Jako miesięczne wartości wskaźników do obliczenia wskaźnika waloryzacji (</w:t>
      </w:r>
      <w:proofErr w:type="spellStart"/>
      <w:r w:rsidRPr="001C3F48">
        <w:rPr>
          <w:rFonts w:ascii="Times New Roman" w:eastAsia="Arial Unicode MS" w:hAnsi="Times New Roman" w:cs="Times New Roman"/>
          <w:color w:val="000000"/>
          <w:kern w:val="1"/>
          <w:sz w:val="24"/>
          <w:szCs w:val="24"/>
          <w:lang w:eastAsia="hi-IN" w:bidi="hi-IN"/>
        </w:rPr>
        <w:t>Ww</w:t>
      </w:r>
      <w:proofErr w:type="spellEnd"/>
      <w:r w:rsidRPr="001C3F48">
        <w:rPr>
          <w:rFonts w:ascii="Times New Roman" w:eastAsia="Arial Unicode MS" w:hAnsi="Times New Roman" w:cs="Times New Roman"/>
          <w:color w:val="000000"/>
          <w:kern w:val="1"/>
          <w:sz w:val="24"/>
          <w:szCs w:val="24"/>
          <w:lang w:eastAsia="hi-IN" w:bidi="hi-IN"/>
        </w:rPr>
        <w:t>) zgodnie z punktem 7) poniżej, przyjmuje się:</w:t>
      </w:r>
    </w:p>
    <w:p w14:paraId="6E85C278" w14:textId="164C1841" w:rsidR="004F4C19" w:rsidRPr="001C3F48" w:rsidRDefault="004F4C19" w:rsidP="00A9499A">
      <w:pPr>
        <w:widowControl w:val="0"/>
        <w:numPr>
          <w:ilvl w:val="0"/>
          <w:numId w:val="55"/>
        </w:numPr>
        <w:suppressAutoHyphens/>
        <w:spacing w:before="120" w:after="120"/>
        <w:ind w:left="851" w:hanging="284"/>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 xml:space="preserve">w przypadku pierwszej waloryzacji – wartości wskaźnika GUS z okresu pomiędzy: ostatnią znaną miesięczną wartością wskaźnika GUS opublikowaną </w:t>
      </w:r>
      <w:r w:rsidR="00835D43" w:rsidRPr="001C3F48">
        <w:rPr>
          <w:rFonts w:ascii="Times New Roman" w:eastAsia="Arial Unicode MS" w:hAnsi="Times New Roman" w:cs="Times New Roman"/>
          <w:color w:val="000000"/>
          <w:kern w:val="1"/>
          <w:sz w:val="24"/>
          <w:szCs w:val="24"/>
          <w:lang w:eastAsia="hi-IN" w:bidi="hi-IN"/>
        </w:rPr>
        <w:t xml:space="preserve">najpóźniej </w:t>
      </w:r>
      <w:proofErr w:type="gramStart"/>
      <w:r w:rsidR="00835D43" w:rsidRPr="001C3F48">
        <w:rPr>
          <w:rFonts w:ascii="Times New Roman" w:eastAsia="Arial Unicode MS" w:hAnsi="Times New Roman" w:cs="Times New Roman"/>
          <w:color w:val="000000"/>
          <w:kern w:val="1"/>
          <w:sz w:val="24"/>
          <w:szCs w:val="24"/>
          <w:lang w:eastAsia="hi-IN" w:bidi="hi-IN"/>
        </w:rPr>
        <w:t>w</w:t>
      </w:r>
      <w:r w:rsidR="000710F8" w:rsidRPr="001C3F48">
        <w:rPr>
          <w:rFonts w:ascii="Times New Roman" w:eastAsia="Arial Unicode MS" w:hAnsi="Times New Roman" w:cs="Times New Roman"/>
          <w:color w:val="000000"/>
          <w:kern w:val="1"/>
          <w:sz w:val="24"/>
          <w:szCs w:val="24"/>
          <w:lang w:eastAsia="hi-IN" w:bidi="hi-IN"/>
        </w:rPr>
        <w:t xml:space="preserve">  </w:t>
      </w:r>
      <w:r w:rsidRPr="001C3F48">
        <w:rPr>
          <w:rFonts w:ascii="Times New Roman" w:eastAsia="Arial Unicode MS" w:hAnsi="Times New Roman" w:cs="Times New Roman"/>
          <w:color w:val="000000"/>
          <w:kern w:val="1"/>
          <w:sz w:val="24"/>
          <w:szCs w:val="24"/>
          <w:lang w:eastAsia="hi-IN" w:bidi="hi-IN"/>
        </w:rPr>
        <w:t>dniu</w:t>
      </w:r>
      <w:proofErr w:type="gramEnd"/>
      <w:r w:rsidRPr="001C3F48">
        <w:rPr>
          <w:rFonts w:ascii="Times New Roman" w:eastAsia="Arial Unicode MS" w:hAnsi="Times New Roman" w:cs="Times New Roman"/>
          <w:color w:val="000000"/>
          <w:kern w:val="1"/>
          <w:sz w:val="24"/>
          <w:szCs w:val="24"/>
          <w:lang w:eastAsia="hi-IN" w:bidi="hi-IN"/>
        </w:rPr>
        <w:t xml:space="preserve"> złożenia drugiej Stronie zgodnego z Umową żądania waloryzacji wynagrodzenia, a pierwszą miesięczną wartością wskaźnika GUS opublikowaną po dniu otwarcia ofert w postępowaniu o udzielenie zamówienia publicznego, w </w:t>
      </w:r>
      <w:proofErr w:type="gramStart"/>
      <w:r w:rsidRPr="001C3F48">
        <w:rPr>
          <w:rFonts w:ascii="Times New Roman" w:eastAsia="Arial Unicode MS" w:hAnsi="Times New Roman" w:cs="Times New Roman"/>
          <w:color w:val="000000"/>
          <w:kern w:val="1"/>
          <w:sz w:val="24"/>
          <w:szCs w:val="24"/>
          <w:lang w:eastAsia="hi-IN" w:bidi="hi-IN"/>
        </w:rPr>
        <w:t>wyniku</w:t>
      </w:r>
      <w:proofErr w:type="gramEnd"/>
      <w:r w:rsidRPr="001C3F48">
        <w:rPr>
          <w:rFonts w:ascii="Times New Roman" w:eastAsia="Arial Unicode MS" w:hAnsi="Times New Roman" w:cs="Times New Roman"/>
          <w:color w:val="000000"/>
          <w:kern w:val="1"/>
          <w:sz w:val="24"/>
          <w:szCs w:val="24"/>
          <w:lang w:eastAsia="hi-IN" w:bidi="hi-IN"/>
        </w:rPr>
        <w:t xml:space="preserve"> którego zawarto Umowę;</w:t>
      </w:r>
    </w:p>
    <w:p w14:paraId="1C826F81" w14:textId="52DBFAAA" w:rsidR="004F4C19" w:rsidRPr="001C3F48" w:rsidRDefault="004F4C19" w:rsidP="00A9499A">
      <w:pPr>
        <w:widowControl w:val="0"/>
        <w:numPr>
          <w:ilvl w:val="0"/>
          <w:numId w:val="55"/>
        </w:numPr>
        <w:tabs>
          <w:tab w:val="left" w:pos="709"/>
        </w:tabs>
        <w:suppressAutoHyphens/>
        <w:spacing w:before="120" w:after="120"/>
        <w:ind w:left="851" w:hanging="284"/>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 xml:space="preserve">w przypadku kolejnych waloryzacji – wartości wskaźnika GUS z okresu pomiędzy: ostatnią znaną miesięczną wartością wskaźnika GUS opublikowaną najpóźniej </w:t>
      </w:r>
      <w:r w:rsidR="00835D43" w:rsidRPr="001C3F48">
        <w:rPr>
          <w:rFonts w:ascii="Times New Roman" w:eastAsia="Arial Unicode MS" w:hAnsi="Times New Roman" w:cs="Times New Roman"/>
          <w:color w:val="000000"/>
          <w:kern w:val="1"/>
          <w:sz w:val="24"/>
          <w:szCs w:val="24"/>
          <w:lang w:eastAsia="hi-IN" w:bidi="hi-IN"/>
        </w:rPr>
        <w:t>w dniu</w:t>
      </w:r>
      <w:r w:rsidRPr="001C3F48">
        <w:rPr>
          <w:rFonts w:ascii="Times New Roman" w:eastAsia="Arial Unicode MS" w:hAnsi="Times New Roman" w:cs="Times New Roman"/>
          <w:color w:val="000000"/>
          <w:kern w:val="1"/>
          <w:sz w:val="24"/>
          <w:szCs w:val="24"/>
          <w:lang w:eastAsia="hi-IN" w:bidi="hi-IN"/>
        </w:rPr>
        <w:t xml:space="preserve"> złożenia drugiej Stronie zgodnego z Umową bieżącego żądania waloryzacji wynagrodzenia, a pierwszą miesięczną wartością wskaźnika GUS opublikowaną </w:t>
      </w:r>
      <w:r w:rsidRPr="001C3F48">
        <w:rPr>
          <w:rFonts w:ascii="Times New Roman" w:eastAsia="Arial Unicode MS" w:hAnsi="Times New Roman" w:cs="Times New Roman"/>
          <w:color w:val="000000"/>
          <w:kern w:val="1"/>
          <w:sz w:val="24"/>
          <w:szCs w:val="24"/>
          <w:lang w:eastAsia="hi-IN" w:bidi="hi-IN"/>
        </w:rPr>
        <w:br/>
        <w:t>po złożeniu poprzedniego zgodnego z Umową żądania waloryzacji wynagrodzenia;</w:t>
      </w:r>
    </w:p>
    <w:p w14:paraId="52FC6FB8" w14:textId="476F7E33" w:rsidR="004F4C19" w:rsidRPr="001C3F48" w:rsidRDefault="004F4C19" w:rsidP="00A9499A">
      <w:pPr>
        <w:widowControl w:val="0"/>
        <w:numPr>
          <w:ilvl w:val="4"/>
          <w:numId w:val="54"/>
        </w:numPr>
        <w:suppressAutoHyphens/>
        <w:spacing w:before="120" w:after="120"/>
        <w:ind w:left="567" w:hanging="283"/>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Obliczenie wysokości kwoty waloryzacji (wartości zwiększenia/zmniejszenia wynagrodzenia) nastąpi według wzoru:</w:t>
      </w:r>
    </w:p>
    <w:p w14:paraId="3956C71A" w14:textId="77777777" w:rsidR="004F4C19" w:rsidRPr="001C3F48" w:rsidRDefault="004F4C19" w:rsidP="00A9499A">
      <w:pPr>
        <w:spacing w:before="120" w:after="120"/>
        <w:ind w:left="567"/>
        <w:jc w:val="both"/>
        <w:rPr>
          <w:rFonts w:ascii="Times New Roman" w:eastAsia="Arial Unicode MS" w:hAnsi="Times New Roman" w:cs="Times New Roman"/>
          <w:color w:val="000000"/>
          <w:kern w:val="1"/>
          <w:sz w:val="24"/>
          <w:szCs w:val="24"/>
          <w:lang w:eastAsia="hi-IN" w:bidi="hi-IN"/>
        </w:rPr>
      </w:pPr>
      <w:proofErr w:type="spellStart"/>
      <w:r w:rsidRPr="001C3F48">
        <w:rPr>
          <w:rFonts w:ascii="Times New Roman" w:eastAsia="Arial Unicode MS" w:hAnsi="Times New Roman" w:cs="Times New Roman"/>
          <w:color w:val="000000"/>
          <w:kern w:val="1"/>
          <w:sz w:val="24"/>
          <w:szCs w:val="24"/>
          <w:lang w:eastAsia="hi-IN" w:bidi="hi-IN"/>
        </w:rPr>
        <w:t>Kw</w:t>
      </w:r>
      <w:proofErr w:type="spellEnd"/>
      <w:r w:rsidRPr="001C3F48">
        <w:rPr>
          <w:rFonts w:ascii="Times New Roman" w:eastAsia="Arial Unicode MS" w:hAnsi="Times New Roman" w:cs="Times New Roman"/>
          <w:color w:val="000000"/>
          <w:kern w:val="1"/>
          <w:sz w:val="24"/>
          <w:szCs w:val="24"/>
          <w:lang w:eastAsia="hi-IN" w:bidi="hi-IN"/>
        </w:rPr>
        <w:t xml:space="preserve"> = (</w:t>
      </w:r>
      <w:proofErr w:type="spellStart"/>
      <w:r w:rsidRPr="001C3F48">
        <w:rPr>
          <w:rFonts w:ascii="Times New Roman" w:eastAsia="Arial Unicode MS" w:hAnsi="Times New Roman" w:cs="Times New Roman"/>
          <w:color w:val="000000"/>
          <w:kern w:val="1"/>
          <w:sz w:val="24"/>
          <w:szCs w:val="24"/>
          <w:lang w:eastAsia="hi-IN" w:bidi="hi-IN"/>
        </w:rPr>
        <w:t>Kp</w:t>
      </w:r>
      <w:proofErr w:type="spellEnd"/>
      <w:r w:rsidRPr="001C3F48">
        <w:rPr>
          <w:rFonts w:ascii="Times New Roman" w:eastAsia="Arial Unicode MS" w:hAnsi="Times New Roman" w:cs="Times New Roman"/>
          <w:color w:val="000000"/>
          <w:kern w:val="1"/>
          <w:sz w:val="24"/>
          <w:szCs w:val="24"/>
          <w:lang w:eastAsia="hi-IN" w:bidi="hi-IN"/>
        </w:rPr>
        <w:t xml:space="preserve"> * </w:t>
      </w:r>
      <w:proofErr w:type="spellStart"/>
      <w:r w:rsidRPr="001C3F48">
        <w:rPr>
          <w:rFonts w:ascii="Times New Roman" w:eastAsia="Arial Unicode MS" w:hAnsi="Times New Roman" w:cs="Times New Roman"/>
          <w:color w:val="000000"/>
          <w:kern w:val="1"/>
          <w:sz w:val="24"/>
          <w:szCs w:val="24"/>
          <w:lang w:eastAsia="hi-IN" w:bidi="hi-IN"/>
        </w:rPr>
        <w:t>Ww</w:t>
      </w:r>
      <w:proofErr w:type="spellEnd"/>
      <w:r w:rsidRPr="001C3F48">
        <w:rPr>
          <w:rFonts w:ascii="Times New Roman" w:eastAsia="Arial Unicode MS" w:hAnsi="Times New Roman" w:cs="Times New Roman"/>
          <w:color w:val="000000"/>
          <w:kern w:val="1"/>
          <w:sz w:val="24"/>
          <w:szCs w:val="24"/>
          <w:lang w:eastAsia="hi-IN" w:bidi="hi-IN"/>
        </w:rPr>
        <w:t xml:space="preserve"> – </w:t>
      </w:r>
      <w:proofErr w:type="spellStart"/>
      <w:r w:rsidRPr="001C3F48">
        <w:rPr>
          <w:rFonts w:ascii="Times New Roman" w:eastAsia="Arial Unicode MS" w:hAnsi="Times New Roman" w:cs="Times New Roman"/>
          <w:color w:val="000000"/>
          <w:kern w:val="1"/>
          <w:sz w:val="24"/>
          <w:szCs w:val="24"/>
          <w:lang w:eastAsia="hi-IN" w:bidi="hi-IN"/>
        </w:rPr>
        <w:t>Kp</w:t>
      </w:r>
      <w:proofErr w:type="spellEnd"/>
      <w:r w:rsidRPr="001C3F48">
        <w:rPr>
          <w:rFonts w:ascii="Times New Roman" w:eastAsia="Arial Unicode MS" w:hAnsi="Times New Roman" w:cs="Times New Roman"/>
          <w:color w:val="000000"/>
          <w:kern w:val="1"/>
          <w:sz w:val="24"/>
          <w:szCs w:val="24"/>
          <w:lang w:eastAsia="hi-IN" w:bidi="hi-IN"/>
        </w:rPr>
        <w:t>) * R, gdzie:</w:t>
      </w:r>
    </w:p>
    <w:p w14:paraId="51210171" w14:textId="77777777" w:rsidR="004F4C19" w:rsidRPr="001C3F48" w:rsidRDefault="004F4C19" w:rsidP="00A9499A">
      <w:pPr>
        <w:spacing w:before="120" w:after="120"/>
        <w:ind w:left="567"/>
        <w:jc w:val="both"/>
        <w:rPr>
          <w:rFonts w:ascii="Times New Roman" w:eastAsia="Arial Unicode MS" w:hAnsi="Times New Roman" w:cs="Times New Roman"/>
          <w:color w:val="000000"/>
          <w:kern w:val="1"/>
          <w:sz w:val="24"/>
          <w:szCs w:val="24"/>
          <w:lang w:eastAsia="hi-IN" w:bidi="hi-IN"/>
        </w:rPr>
      </w:pPr>
      <w:proofErr w:type="spellStart"/>
      <w:r w:rsidRPr="001C3F48">
        <w:rPr>
          <w:rFonts w:ascii="Times New Roman" w:eastAsia="Arial Unicode MS" w:hAnsi="Times New Roman" w:cs="Times New Roman"/>
          <w:color w:val="000000"/>
          <w:kern w:val="1"/>
          <w:sz w:val="24"/>
          <w:szCs w:val="24"/>
          <w:lang w:eastAsia="hi-IN" w:bidi="hi-IN"/>
        </w:rPr>
        <w:t>Kw</w:t>
      </w:r>
      <w:proofErr w:type="spellEnd"/>
      <w:r w:rsidRPr="001C3F48">
        <w:rPr>
          <w:rFonts w:ascii="Times New Roman" w:eastAsia="Arial Unicode MS" w:hAnsi="Times New Roman" w:cs="Times New Roman"/>
          <w:color w:val="000000"/>
          <w:kern w:val="1"/>
          <w:sz w:val="24"/>
          <w:szCs w:val="24"/>
          <w:lang w:eastAsia="hi-IN" w:bidi="hi-IN"/>
        </w:rPr>
        <w:t xml:space="preserve"> – kwota waloryzacji,</w:t>
      </w:r>
    </w:p>
    <w:p w14:paraId="7A413373" w14:textId="4B843441" w:rsidR="004F4C19" w:rsidRPr="001C3F48" w:rsidRDefault="004F4C19" w:rsidP="00A9499A">
      <w:pPr>
        <w:spacing w:before="120" w:after="120"/>
        <w:ind w:left="567"/>
        <w:jc w:val="both"/>
        <w:rPr>
          <w:rFonts w:ascii="Times New Roman" w:eastAsia="Arial Unicode MS" w:hAnsi="Times New Roman" w:cs="Times New Roman"/>
          <w:color w:val="000000"/>
          <w:kern w:val="1"/>
          <w:sz w:val="24"/>
          <w:szCs w:val="24"/>
          <w:lang w:eastAsia="hi-IN" w:bidi="hi-IN"/>
        </w:rPr>
      </w:pPr>
      <w:proofErr w:type="spellStart"/>
      <w:r w:rsidRPr="001C3F48">
        <w:rPr>
          <w:rFonts w:ascii="Times New Roman" w:eastAsia="Arial Unicode MS" w:hAnsi="Times New Roman" w:cs="Times New Roman"/>
          <w:color w:val="000000"/>
          <w:kern w:val="1"/>
          <w:sz w:val="24"/>
          <w:szCs w:val="24"/>
          <w:lang w:eastAsia="hi-IN" w:bidi="hi-IN"/>
        </w:rPr>
        <w:t>Kp</w:t>
      </w:r>
      <w:proofErr w:type="spellEnd"/>
      <w:r w:rsidRPr="001C3F48">
        <w:rPr>
          <w:rFonts w:ascii="Times New Roman" w:eastAsia="Arial Unicode MS" w:hAnsi="Times New Roman" w:cs="Times New Roman"/>
          <w:color w:val="000000"/>
          <w:kern w:val="1"/>
          <w:sz w:val="24"/>
          <w:szCs w:val="24"/>
          <w:lang w:eastAsia="hi-IN" w:bidi="hi-IN"/>
        </w:rPr>
        <w:t xml:space="preserve"> – kwota do zwaloryzowania, tj. kwota wynagrodzenia określona zgodnie z punktem 3) niniejszego ustępu,</w:t>
      </w:r>
    </w:p>
    <w:p w14:paraId="325FB618" w14:textId="77777777" w:rsidR="004F4C19" w:rsidRPr="001C3F48" w:rsidRDefault="004F4C19" w:rsidP="00A9499A">
      <w:pPr>
        <w:spacing w:before="120" w:after="120"/>
        <w:ind w:left="567"/>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R – współczynnik podziału ryzyka zmiany cen pomiędzy stronami Umowy wynoszący 0,5,</w:t>
      </w:r>
    </w:p>
    <w:p w14:paraId="1CD97F2D" w14:textId="77777777" w:rsidR="004F4C19" w:rsidRPr="001C3F48" w:rsidRDefault="004F4C19" w:rsidP="00A9499A">
      <w:pPr>
        <w:spacing w:before="120" w:after="120"/>
        <w:ind w:left="567"/>
        <w:jc w:val="both"/>
        <w:rPr>
          <w:rFonts w:ascii="Times New Roman" w:eastAsia="Arial Unicode MS" w:hAnsi="Times New Roman" w:cs="Times New Roman"/>
          <w:color w:val="000000"/>
          <w:kern w:val="1"/>
          <w:sz w:val="24"/>
          <w:szCs w:val="24"/>
          <w:lang w:eastAsia="hi-IN" w:bidi="hi-IN"/>
        </w:rPr>
      </w:pPr>
      <w:proofErr w:type="spellStart"/>
      <w:r w:rsidRPr="001C3F48">
        <w:rPr>
          <w:rFonts w:ascii="Times New Roman" w:eastAsia="Arial Unicode MS" w:hAnsi="Times New Roman" w:cs="Times New Roman"/>
          <w:color w:val="000000"/>
          <w:kern w:val="1"/>
          <w:sz w:val="24"/>
          <w:szCs w:val="24"/>
          <w:lang w:eastAsia="hi-IN" w:bidi="hi-IN"/>
        </w:rPr>
        <w:t>Ww</w:t>
      </w:r>
      <w:proofErr w:type="spellEnd"/>
      <w:r w:rsidRPr="001C3F48">
        <w:rPr>
          <w:rFonts w:ascii="Times New Roman" w:eastAsia="Arial Unicode MS" w:hAnsi="Times New Roman" w:cs="Times New Roman"/>
          <w:color w:val="000000"/>
          <w:kern w:val="1"/>
          <w:sz w:val="24"/>
          <w:szCs w:val="24"/>
          <w:lang w:eastAsia="hi-IN" w:bidi="hi-IN"/>
        </w:rPr>
        <w:t xml:space="preserve"> – wskaźnik waloryzacji wyrażony liczbowo, określony według następującego wzoru:</w:t>
      </w:r>
    </w:p>
    <w:p w14:paraId="5EF0ADA0" w14:textId="77777777" w:rsidR="004F4C19" w:rsidRPr="001C3F48" w:rsidRDefault="004F4C19" w:rsidP="00A9499A">
      <w:pPr>
        <w:widowControl w:val="0"/>
        <w:numPr>
          <w:ilvl w:val="2"/>
          <w:numId w:val="48"/>
        </w:numPr>
        <w:suppressAutoHyphens/>
        <w:spacing w:before="120" w:after="120"/>
        <w:ind w:left="851" w:hanging="284"/>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 xml:space="preserve">w przypadku pierwszej waloryzacji: </w:t>
      </w:r>
      <w:proofErr w:type="spellStart"/>
      <w:r w:rsidRPr="001C3F48">
        <w:rPr>
          <w:rFonts w:ascii="Times New Roman" w:eastAsia="Arial Unicode MS" w:hAnsi="Times New Roman" w:cs="Times New Roman"/>
          <w:color w:val="000000"/>
          <w:kern w:val="1"/>
          <w:sz w:val="24"/>
          <w:szCs w:val="24"/>
          <w:lang w:eastAsia="hi-IN" w:bidi="hi-IN"/>
        </w:rPr>
        <w:t>Ww</w:t>
      </w:r>
      <w:proofErr w:type="spellEnd"/>
      <w:r w:rsidRPr="001C3F48">
        <w:rPr>
          <w:rFonts w:ascii="Times New Roman" w:eastAsia="Arial Unicode MS" w:hAnsi="Times New Roman" w:cs="Times New Roman"/>
          <w:color w:val="000000"/>
          <w:kern w:val="1"/>
          <w:sz w:val="24"/>
          <w:szCs w:val="24"/>
          <w:lang w:eastAsia="hi-IN" w:bidi="hi-IN"/>
        </w:rPr>
        <w:t xml:space="preserve"> = (W0/</w:t>
      </w:r>
      <w:proofErr w:type="gramStart"/>
      <w:r w:rsidRPr="001C3F48">
        <w:rPr>
          <w:rFonts w:ascii="Times New Roman" w:eastAsia="Arial Unicode MS" w:hAnsi="Times New Roman" w:cs="Times New Roman"/>
          <w:color w:val="000000"/>
          <w:kern w:val="1"/>
          <w:sz w:val="24"/>
          <w:szCs w:val="24"/>
          <w:lang w:eastAsia="hi-IN" w:bidi="hi-IN"/>
        </w:rPr>
        <w:t>100)*</w:t>
      </w:r>
      <w:proofErr w:type="gramEnd"/>
      <w:r w:rsidRPr="001C3F48">
        <w:rPr>
          <w:rFonts w:ascii="Times New Roman" w:eastAsia="Arial Unicode MS" w:hAnsi="Times New Roman" w:cs="Times New Roman"/>
          <w:color w:val="000000"/>
          <w:kern w:val="1"/>
          <w:sz w:val="24"/>
          <w:szCs w:val="24"/>
          <w:lang w:eastAsia="hi-IN" w:bidi="hi-IN"/>
        </w:rPr>
        <w:t>(W1/</w:t>
      </w:r>
      <w:proofErr w:type="gramStart"/>
      <w:r w:rsidRPr="001C3F48">
        <w:rPr>
          <w:rFonts w:ascii="Times New Roman" w:eastAsia="Arial Unicode MS" w:hAnsi="Times New Roman" w:cs="Times New Roman"/>
          <w:color w:val="000000"/>
          <w:kern w:val="1"/>
          <w:sz w:val="24"/>
          <w:szCs w:val="24"/>
          <w:lang w:eastAsia="hi-IN" w:bidi="hi-IN"/>
        </w:rPr>
        <w:t>100)*….</w:t>
      </w:r>
      <w:proofErr w:type="gramEnd"/>
      <w:r w:rsidRPr="001C3F48">
        <w:rPr>
          <w:rFonts w:ascii="Times New Roman" w:eastAsia="Arial Unicode MS" w:hAnsi="Times New Roman" w:cs="Times New Roman"/>
          <w:color w:val="000000"/>
          <w:kern w:val="1"/>
          <w:sz w:val="24"/>
          <w:szCs w:val="24"/>
          <w:lang w:eastAsia="hi-IN" w:bidi="hi-IN"/>
        </w:rPr>
        <w:t>.(WN/100), gdzie:</w:t>
      </w:r>
    </w:p>
    <w:p w14:paraId="5241A984" w14:textId="77777777" w:rsidR="004F4C19" w:rsidRPr="001C3F48" w:rsidRDefault="004F4C19" w:rsidP="00A9499A">
      <w:pPr>
        <w:spacing w:before="120" w:after="120"/>
        <w:ind w:left="851"/>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 xml:space="preserve">W0 – pierwsza miesięczna wartość wskaźnika GUS opublikowana po dniu otwarcia ofert w postępowaniu o udzielenie zamówienia publicznego, w </w:t>
      </w:r>
      <w:proofErr w:type="gramStart"/>
      <w:r w:rsidRPr="001C3F48">
        <w:rPr>
          <w:rFonts w:ascii="Times New Roman" w:eastAsia="Arial Unicode MS" w:hAnsi="Times New Roman" w:cs="Times New Roman"/>
          <w:color w:val="000000"/>
          <w:kern w:val="1"/>
          <w:sz w:val="24"/>
          <w:szCs w:val="24"/>
          <w:lang w:eastAsia="hi-IN" w:bidi="hi-IN"/>
        </w:rPr>
        <w:t>wyniku</w:t>
      </w:r>
      <w:proofErr w:type="gramEnd"/>
      <w:r w:rsidRPr="001C3F48">
        <w:rPr>
          <w:rFonts w:ascii="Times New Roman" w:eastAsia="Arial Unicode MS" w:hAnsi="Times New Roman" w:cs="Times New Roman"/>
          <w:color w:val="000000"/>
          <w:kern w:val="1"/>
          <w:sz w:val="24"/>
          <w:szCs w:val="24"/>
          <w:lang w:eastAsia="hi-IN" w:bidi="hi-IN"/>
        </w:rPr>
        <w:t xml:space="preserve"> którego zawarto umowę</w:t>
      </w:r>
    </w:p>
    <w:p w14:paraId="3C11175A" w14:textId="01390C6C" w:rsidR="004F4C19" w:rsidRPr="001C3F48" w:rsidRDefault="004F4C19" w:rsidP="00A9499A">
      <w:pPr>
        <w:spacing w:before="120" w:after="120"/>
        <w:ind w:left="851"/>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W</w:t>
      </w:r>
      <w:proofErr w:type="gramStart"/>
      <w:r w:rsidRPr="001C3F48">
        <w:rPr>
          <w:rFonts w:ascii="Times New Roman" w:eastAsia="Arial Unicode MS" w:hAnsi="Times New Roman" w:cs="Times New Roman"/>
          <w:color w:val="000000"/>
          <w:kern w:val="1"/>
          <w:sz w:val="24"/>
          <w:szCs w:val="24"/>
          <w:lang w:eastAsia="hi-IN" w:bidi="hi-IN"/>
        </w:rPr>
        <w:t>1….</w:t>
      </w:r>
      <w:proofErr w:type="gramEnd"/>
      <w:r w:rsidRPr="001C3F48">
        <w:rPr>
          <w:rFonts w:ascii="Times New Roman" w:eastAsia="Arial Unicode MS" w:hAnsi="Times New Roman" w:cs="Times New Roman"/>
          <w:color w:val="000000"/>
          <w:kern w:val="1"/>
          <w:sz w:val="24"/>
          <w:szCs w:val="24"/>
          <w:lang w:eastAsia="hi-IN" w:bidi="hi-IN"/>
        </w:rPr>
        <w:t xml:space="preserve">, WN…. – kolejne miesięczne wartości wskaźnika GUS publikowane </w:t>
      </w:r>
      <w:proofErr w:type="gramStart"/>
      <w:r w:rsidRPr="001C3F48">
        <w:rPr>
          <w:rFonts w:ascii="Times New Roman" w:eastAsia="Arial Unicode MS" w:hAnsi="Times New Roman" w:cs="Times New Roman"/>
          <w:color w:val="000000"/>
          <w:kern w:val="1"/>
          <w:sz w:val="24"/>
          <w:szCs w:val="24"/>
          <w:lang w:eastAsia="hi-IN" w:bidi="hi-IN"/>
        </w:rPr>
        <w:t xml:space="preserve">w </w:t>
      </w:r>
      <w:r w:rsidR="000710F8" w:rsidRPr="001C3F48">
        <w:rPr>
          <w:rFonts w:ascii="Times New Roman" w:hAnsi="Times New Roman" w:cs="Times New Roman"/>
          <w:sz w:val="24"/>
          <w:szCs w:val="24"/>
        </w:rPr>
        <w:t> </w:t>
      </w:r>
      <w:r w:rsidRPr="001C3F48">
        <w:rPr>
          <w:rFonts w:ascii="Times New Roman" w:eastAsia="Arial Unicode MS" w:hAnsi="Times New Roman" w:cs="Times New Roman"/>
          <w:color w:val="000000"/>
          <w:kern w:val="1"/>
          <w:sz w:val="24"/>
          <w:szCs w:val="24"/>
          <w:lang w:eastAsia="hi-IN" w:bidi="hi-IN"/>
        </w:rPr>
        <w:t>okresie</w:t>
      </w:r>
      <w:proofErr w:type="gramEnd"/>
      <w:r w:rsidRPr="001C3F48">
        <w:rPr>
          <w:rFonts w:ascii="Times New Roman" w:eastAsia="Arial Unicode MS" w:hAnsi="Times New Roman" w:cs="Times New Roman"/>
          <w:color w:val="000000"/>
          <w:kern w:val="1"/>
          <w:sz w:val="24"/>
          <w:szCs w:val="24"/>
          <w:lang w:eastAsia="hi-IN" w:bidi="hi-IN"/>
        </w:rPr>
        <w:t xml:space="preserve"> do dnia złożenia drugiej stronie zgodnego z umową żądania waloryzacji wynagrodzenia włącznie;</w:t>
      </w:r>
    </w:p>
    <w:p w14:paraId="76B9AED5" w14:textId="77777777" w:rsidR="004F4C19" w:rsidRPr="001C3F48" w:rsidRDefault="004F4C19" w:rsidP="00A9499A">
      <w:pPr>
        <w:widowControl w:val="0"/>
        <w:numPr>
          <w:ilvl w:val="2"/>
          <w:numId w:val="48"/>
        </w:numPr>
        <w:suppressAutoHyphens/>
        <w:spacing w:before="120" w:after="120"/>
        <w:ind w:left="851" w:hanging="284"/>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lastRenderedPageBreak/>
        <w:t xml:space="preserve">w przypadku kolejnych </w:t>
      </w:r>
      <w:proofErr w:type="gramStart"/>
      <w:r w:rsidRPr="001C3F48">
        <w:rPr>
          <w:rFonts w:ascii="Times New Roman" w:eastAsia="Arial Unicode MS" w:hAnsi="Times New Roman" w:cs="Times New Roman"/>
          <w:color w:val="000000"/>
          <w:kern w:val="1"/>
          <w:sz w:val="24"/>
          <w:szCs w:val="24"/>
          <w:lang w:eastAsia="hi-IN" w:bidi="hi-IN"/>
        </w:rPr>
        <w:t>waloryzacji :</w:t>
      </w:r>
      <w:proofErr w:type="gramEnd"/>
    </w:p>
    <w:p w14:paraId="4C752B19" w14:textId="77777777" w:rsidR="004F4C19" w:rsidRPr="001C3F48" w:rsidRDefault="004F4C19" w:rsidP="00A9499A">
      <w:pPr>
        <w:spacing w:before="120" w:after="120"/>
        <w:ind w:left="851"/>
        <w:jc w:val="both"/>
        <w:rPr>
          <w:rFonts w:ascii="Times New Roman" w:eastAsia="Arial Unicode MS" w:hAnsi="Times New Roman" w:cs="Times New Roman"/>
          <w:color w:val="000000"/>
          <w:kern w:val="1"/>
          <w:sz w:val="24"/>
          <w:szCs w:val="24"/>
          <w:lang w:eastAsia="hi-IN" w:bidi="hi-IN"/>
        </w:rPr>
      </w:pPr>
      <w:proofErr w:type="spellStart"/>
      <w:r w:rsidRPr="001C3F48">
        <w:rPr>
          <w:rFonts w:ascii="Times New Roman" w:eastAsia="Arial Unicode MS" w:hAnsi="Times New Roman" w:cs="Times New Roman"/>
          <w:color w:val="000000"/>
          <w:kern w:val="1"/>
          <w:sz w:val="24"/>
          <w:szCs w:val="24"/>
          <w:lang w:eastAsia="hi-IN" w:bidi="hi-IN"/>
        </w:rPr>
        <w:t>Ww</w:t>
      </w:r>
      <w:proofErr w:type="spellEnd"/>
      <w:r w:rsidRPr="001C3F48">
        <w:rPr>
          <w:rFonts w:ascii="Times New Roman" w:eastAsia="Arial Unicode MS" w:hAnsi="Times New Roman" w:cs="Times New Roman"/>
          <w:color w:val="000000"/>
          <w:kern w:val="1"/>
          <w:sz w:val="24"/>
          <w:szCs w:val="24"/>
          <w:lang w:eastAsia="hi-IN" w:bidi="hi-IN"/>
        </w:rPr>
        <w:t xml:space="preserve"> = (W0/</w:t>
      </w:r>
      <w:proofErr w:type="gramStart"/>
      <w:r w:rsidRPr="001C3F48">
        <w:rPr>
          <w:rFonts w:ascii="Times New Roman" w:eastAsia="Arial Unicode MS" w:hAnsi="Times New Roman" w:cs="Times New Roman"/>
          <w:color w:val="000000"/>
          <w:kern w:val="1"/>
          <w:sz w:val="24"/>
          <w:szCs w:val="24"/>
          <w:lang w:eastAsia="hi-IN" w:bidi="hi-IN"/>
        </w:rPr>
        <w:t>100)*</w:t>
      </w:r>
      <w:proofErr w:type="gramEnd"/>
      <w:r w:rsidRPr="001C3F48">
        <w:rPr>
          <w:rFonts w:ascii="Times New Roman" w:eastAsia="Arial Unicode MS" w:hAnsi="Times New Roman" w:cs="Times New Roman"/>
          <w:color w:val="000000"/>
          <w:kern w:val="1"/>
          <w:sz w:val="24"/>
          <w:szCs w:val="24"/>
          <w:lang w:eastAsia="hi-IN" w:bidi="hi-IN"/>
        </w:rPr>
        <w:t xml:space="preserve">(W1/100) </w:t>
      </w:r>
      <w:proofErr w:type="gramStart"/>
      <w:r w:rsidRPr="001C3F48">
        <w:rPr>
          <w:rFonts w:ascii="Times New Roman" w:eastAsia="Arial Unicode MS" w:hAnsi="Times New Roman" w:cs="Times New Roman"/>
          <w:color w:val="000000"/>
          <w:kern w:val="1"/>
          <w:sz w:val="24"/>
          <w:szCs w:val="24"/>
          <w:lang w:eastAsia="hi-IN" w:bidi="hi-IN"/>
        </w:rPr>
        <w:t>*….</w:t>
      </w:r>
      <w:proofErr w:type="gramEnd"/>
      <w:r w:rsidRPr="001C3F48">
        <w:rPr>
          <w:rFonts w:ascii="Times New Roman" w:eastAsia="Arial Unicode MS" w:hAnsi="Times New Roman" w:cs="Times New Roman"/>
          <w:color w:val="000000"/>
          <w:kern w:val="1"/>
          <w:sz w:val="24"/>
          <w:szCs w:val="24"/>
          <w:lang w:eastAsia="hi-IN" w:bidi="hi-IN"/>
        </w:rPr>
        <w:t>.(WN/100), gdzie:</w:t>
      </w:r>
    </w:p>
    <w:p w14:paraId="46033287" w14:textId="77777777" w:rsidR="004F4C19" w:rsidRPr="001C3F48" w:rsidRDefault="004F4C19" w:rsidP="00A9499A">
      <w:pPr>
        <w:spacing w:before="120" w:after="120"/>
        <w:ind w:left="851"/>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W0 – pierwsza miesięczna wartość wskaźnika GUS opublikowana po złożeniu poprzedniego zgodnego z umową żądania waloryzacji wynagrodzenia,</w:t>
      </w:r>
    </w:p>
    <w:p w14:paraId="03B633B9" w14:textId="63D0C754" w:rsidR="004F4C19" w:rsidRPr="001C3F48" w:rsidRDefault="004F4C19" w:rsidP="00A9499A">
      <w:pPr>
        <w:spacing w:before="120" w:after="120"/>
        <w:ind w:left="851"/>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W</w:t>
      </w:r>
      <w:proofErr w:type="gramStart"/>
      <w:r w:rsidRPr="001C3F48">
        <w:rPr>
          <w:rFonts w:ascii="Times New Roman" w:eastAsia="Arial Unicode MS" w:hAnsi="Times New Roman" w:cs="Times New Roman"/>
          <w:color w:val="000000"/>
          <w:kern w:val="1"/>
          <w:sz w:val="24"/>
          <w:szCs w:val="24"/>
          <w:lang w:eastAsia="hi-IN" w:bidi="hi-IN"/>
        </w:rPr>
        <w:t>1….</w:t>
      </w:r>
      <w:proofErr w:type="gramEnd"/>
      <w:r w:rsidRPr="001C3F48">
        <w:rPr>
          <w:rFonts w:ascii="Times New Roman" w:eastAsia="Arial Unicode MS" w:hAnsi="Times New Roman" w:cs="Times New Roman"/>
          <w:color w:val="000000"/>
          <w:kern w:val="1"/>
          <w:sz w:val="24"/>
          <w:szCs w:val="24"/>
          <w:lang w:eastAsia="hi-IN" w:bidi="hi-IN"/>
        </w:rPr>
        <w:t>, WN…. – kolejne miesięczne wartości wskaźnika GUS opublikowane po publikacji wskaźnika W0 do dnia złożenia drugiej stronie zgodnego z Umową żądania waloryzacji wynagrodzenia włącznie;</w:t>
      </w:r>
    </w:p>
    <w:p w14:paraId="7FEAE90A" w14:textId="1E2358B3" w:rsidR="004F4C19" w:rsidRPr="001C3F48" w:rsidRDefault="004F4C19" w:rsidP="00A9499A">
      <w:pPr>
        <w:widowControl w:val="0"/>
        <w:numPr>
          <w:ilvl w:val="4"/>
          <w:numId w:val="54"/>
        </w:numPr>
        <w:suppressAutoHyphens/>
        <w:spacing w:before="120" w:after="120"/>
        <w:ind w:left="567" w:hanging="283"/>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Maksymalna nominalna łączna wartość zmian wynagrodzenia dopuszczona przez Zamawiającego w związku z zastosowaniem niniejszego ustępu wynosi 10% wynagrodzenia ofertowego,</w:t>
      </w:r>
    </w:p>
    <w:p w14:paraId="71FB249C" w14:textId="4367E662" w:rsidR="004F4C19" w:rsidRPr="001C3F48" w:rsidRDefault="004F4C19" w:rsidP="000C11F2">
      <w:pPr>
        <w:widowControl w:val="0"/>
        <w:numPr>
          <w:ilvl w:val="4"/>
          <w:numId w:val="54"/>
        </w:numPr>
        <w:suppressAutoHyphens/>
        <w:spacing w:before="120" w:after="120"/>
        <w:ind w:left="567" w:hanging="283"/>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Zmiana wynagrodzenia w związku z zastosowaniem niniejszego ustępu wyczerpuje roszczenia Wykonawcy związane ze zmianą, o której mowa w 439 PZP;</w:t>
      </w:r>
    </w:p>
    <w:p w14:paraId="4AB857CD" w14:textId="77777777" w:rsidR="004F4C19" w:rsidRPr="001C3F48" w:rsidRDefault="004F4C19" w:rsidP="000C11F2">
      <w:pPr>
        <w:widowControl w:val="0"/>
        <w:numPr>
          <w:ilvl w:val="4"/>
          <w:numId w:val="54"/>
        </w:numPr>
        <w:suppressAutoHyphens/>
        <w:spacing w:before="120" w:after="120"/>
        <w:ind w:left="567" w:hanging="425"/>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Wykonawca, którego wynagrodzenie zostało zmienione w związku z zastosowaniem niniejszego ustępu, zobowiązany jest do zmiany wynagrodzenia przysługującego podwykonawcy, z którym zawarł umowę na okres dłuższy, niż 6 miesięcy (liczony wraz z wszystkimi aneksami do umowy o podwykonawstwo). Do zmiany wynagrodzenia podwykonawcy postanowienia niniejszego ustępu stosuje się odpowiednio;</w:t>
      </w:r>
    </w:p>
    <w:p w14:paraId="1D0D394D" w14:textId="478DE7F0" w:rsidR="004F4C19" w:rsidRPr="001C3F48" w:rsidRDefault="004F4C19" w:rsidP="000C11F2">
      <w:pPr>
        <w:widowControl w:val="0"/>
        <w:numPr>
          <w:ilvl w:val="4"/>
          <w:numId w:val="54"/>
        </w:numPr>
        <w:suppressAutoHyphens/>
        <w:spacing w:before="120" w:after="120"/>
        <w:ind w:left="567" w:hanging="425"/>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Zwiększenie wynagrodzenia Wykonawcy nastąpi w formie aneksu do Umowy; Wykonawca zobowiązany jest do załączania do żądania, o którym mowa w pkt 1), szczegółowego sposobu wyliczenia kwoty waloryzacji, protokołu zaawansowania wykonanych robót/prac oraz zaktualizowanej zgodnie z powyższymi zasadami tabeli elementów wynagrodzenia ryczałtowego, a Zamawiający ma prawo ich weryfikacji;</w:t>
      </w:r>
    </w:p>
    <w:p w14:paraId="1F5C130B" w14:textId="0332E7D6" w:rsidR="004F4C19" w:rsidRPr="001C3F48" w:rsidRDefault="004F4C19" w:rsidP="000C11F2">
      <w:pPr>
        <w:widowControl w:val="0"/>
        <w:numPr>
          <w:ilvl w:val="4"/>
          <w:numId w:val="54"/>
        </w:numPr>
        <w:suppressAutoHyphens/>
        <w:spacing w:before="120" w:after="120"/>
        <w:ind w:left="567" w:hanging="425"/>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Obniżenie wynagrodzenia Wykonawcy nastąpi w formie jednostronnego oświadczenia Zamawiającego i nie wymaga zawarcia aneksu do Umowy;</w:t>
      </w:r>
    </w:p>
    <w:p w14:paraId="70982ED8" w14:textId="0DBAA14F" w:rsidR="004F4C19" w:rsidRPr="001C3F48" w:rsidRDefault="004F4C19" w:rsidP="000C11F2">
      <w:pPr>
        <w:widowControl w:val="0"/>
        <w:numPr>
          <w:ilvl w:val="4"/>
          <w:numId w:val="54"/>
        </w:numPr>
        <w:suppressAutoHyphens/>
        <w:spacing w:before="120" w:after="120"/>
        <w:ind w:left="567" w:hanging="425"/>
        <w:jc w:val="both"/>
        <w:rPr>
          <w:rFonts w:ascii="Times New Roman" w:eastAsia="Arial Unicode MS" w:hAnsi="Times New Roman" w:cs="Times New Roman"/>
          <w:color w:val="000000"/>
          <w:kern w:val="1"/>
          <w:sz w:val="24"/>
          <w:szCs w:val="24"/>
          <w:lang w:eastAsia="hi-IN" w:bidi="hi-IN"/>
        </w:rPr>
      </w:pPr>
      <w:r w:rsidRPr="001C3F48">
        <w:rPr>
          <w:rFonts w:ascii="Times New Roman" w:eastAsia="Arial Unicode MS" w:hAnsi="Times New Roman" w:cs="Times New Roman"/>
          <w:color w:val="000000"/>
          <w:kern w:val="1"/>
          <w:sz w:val="24"/>
          <w:szCs w:val="24"/>
          <w:lang w:eastAsia="hi-IN" w:bidi="hi-IN"/>
        </w:rPr>
        <w:t>Kwota waloryzacji określona zgodnie z pkt 7) odpowiednio zwiększa lub zmniejsza wysokość wynagrodzenia Wykonawcy, które zostanie zapłacone zgodnie z § 8 Umowy.</w:t>
      </w:r>
    </w:p>
    <w:p w14:paraId="12FB79F9" w14:textId="5C2C2D63" w:rsidR="004831E0" w:rsidRPr="001C3F48" w:rsidRDefault="004831E0" w:rsidP="009500F4">
      <w:pPr>
        <w:spacing w:before="240" w:after="0"/>
        <w:jc w:val="center"/>
        <w:rPr>
          <w:rFonts w:ascii="Times New Roman" w:hAnsi="Times New Roman" w:cs="Times New Roman"/>
          <w:b/>
          <w:sz w:val="24"/>
          <w:szCs w:val="24"/>
        </w:rPr>
      </w:pPr>
      <w:r w:rsidRPr="001C3F48">
        <w:rPr>
          <w:rFonts w:ascii="Times New Roman" w:hAnsi="Times New Roman" w:cs="Times New Roman"/>
          <w:b/>
          <w:sz w:val="24"/>
          <w:szCs w:val="24"/>
        </w:rPr>
        <w:t>§</w:t>
      </w:r>
      <w:r w:rsidR="00BD5FD6" w:rsidRPr="001C3F48">
        <w:rPr>
          <w:rFonts w:ascii="Times New Roman" w:hAnsi="Times New Roman" w:cs="Times New Roman"/>
          <w:b/>
          <w:sz w:val="24"/>
          <w:szCs w:val="24"/>
        </w:rPr>
        <w:t xml:space="preserve"> </w:t>
      </w:r>
      <w:r w:rsidRPr="001C3F48">
        <w:rPr>
          <w:rFonts w:ascii="Times New Roman" w:hAnsi="Times New Roman" w:cs="Times New Roman"/>
          <w:b/>
          <w:sz w:val="24"/>
          <w:szCs w:val="24"/>
        </w:rPr>
        <w:t>1</w:t>
      </w:r>
      <w:r w:rsidR="008D5F3E">
        <w:rPr>
          <w:rFonts w:ascii="Times New Roman" w:hAnsi="Times New Roman" w:cs="Times New Roman"/>
          <w:b/>
          <w:sz w:val="24"/>
          <w:szCs w:val="24"/>
        </w:rPr>
        <w:t>3</w:t>
      </w:r>
    </w:p>
    <w:p w14:paraId="5482F868" w14:textId="2497BE7E" w:rsidR="004831E0" w:rsidRPr="001C3F48" w:rsidRDefault="004831E0" w:rsidP="009500F4">
      <w:pPr>
        <w:spacing w:after="240"/>
        <w:jc w:val="center"/>
        <w:rPr>
          <w:rFonts w:ascii="Times New Roman" w:eastAsia="MS Mincho" w:hAnsi="Times New Roman" w:cs="Times New Roman"/>
          <w:b/>
          <w:bCs/>
          <w:sz w:val="24"/>
          <w:szCs w:val="24"/>
          <w:lang w:eastAsia="ar-SA"/>
        </w:rPr>
      </w:pPr>
      <w:r w:rsidRPr="001C3F48">
        <w:rPr>
          <w:rFonts w:ascii="Times New Roman" w:eastAsia="MS Mincho" w:hAnsi="Times New Roman" w:cs="Times New Roman"/>
          <w:b/>
          <w:bCs/>
          <w:sz w:val="24"/>
          <w:szCs w:val="24"/>
          <w:lang w:eastAsia="ar-SA"/>
        </w:rPr>
        <w:t>Zmiana umowy w trybie art. 436 pkt 4 PZP</w:t>
      </w:r>
    </w:p>
    <w:p w14:paraId="3F809B67" w14:textId="7830CAAC" w:rsidR="004831E0" w:rsidRPr="001C3F48" w:rsidRDefault="004831E0" w:rsidP="000C11F2">
      <w:pPr>
        <w:pStyle w:val="Akapitzlist"/>
        <w:numPr>
          <w:ilvl w:val="1"/>
          <w:numId w:val="56"/>
        </w:numPr>
        <w:spacing w:before="120" w:after="120"/>
        <w:ind w:left="142" w:hanging="284"/>
        <w:contextualSpacing w:val="0"/>
        <w:jc w:val="both"/>
        <w:rPr>
          <w:rFonts w:ascii="Times New Roman" w:hAnsi="Times New Roman" w:cs="Times New Roman"/>
          <w:sz w:val="24"/>
          <w:szCs w:val="24"/>
        </w:rPr>
      </w:pPr>
      <w:r w:rsidRPr="001C3F48">
        <w:rPr>
          <w:rFonts w:ascii="Times New Roman" w:hAnsi="Times New Roman" w:cs="Times New Roman"/>
          <w:sz w:val="24"/>
          <w:szCs w:val="24"/>
          <w:lang w:eastAsia="ar-SA"/>
        </w:rPr>
        <w:t xml:space="preserve">Zamawiający na podstawie art 436 pkt 4 </w:t>
      </w:r>
      <w:proofErr w:type="spellStart"/>
      <w:r w:rsidRPr="001C3F48">
        <w:rPr>
          <w:rFonts w:ascii="Times New Roman" w:hAnsi="Times New Roman" w:cs="Times New Roman"/>
          <w:sz w:val="24"/>
          <w:szCs w:val="24"/>
          <w:lang w:eastAsia="ar-SA"/>
        </w:rPr>
        <w:t>p.z.p</w:t>
      </w:r>
      <w:proofErr w:type="spellEnd"/>
      <w:r w:rsidRPr="001C3F48">
        <w:rPr>
          <w:rFonts w:ascii="Times New Roman" w:hAnsi="Times New Roman" w:cs="Times New Roman"/>
          <w:sz w:val="24"/>
          <w:szCs w:val="24"/>
          <w:lang w:eastAsia="ar-SA"/>
        </w:rPr>
        <w:t>., przewiduje możliwość dokonania zmiany Wynagrodzenia w przypadku wystąpienia:</w:t>
      </w:r>
    </w:p>
    <w:p w14:paraId="43D68E4B" w14:textId="3914C427" w:rsidR="004831E0" w:rsidRPr="001C3F48" w:rsidRDefault="004831E0" w:rsidP="000C11F2">
      <w:pPr>
        <w:pStyle w:val="Akapitzlist"/>
        <w:numPr>
          <w:ilvl w:val="1"/>
          <w:numId w:val="36"/>
        </w:numPr>
        <w:spacing w:before="120" w:after="120"/>
        <w:ind w:left="426" w:hanging="284"/>
        <w:contextualSpacing w:val="0"/>
        <w:jc w:val="both"/>
        <w:rPr>
          <w:rFonts w:ascii="Times New Roman" w:hAnsi="Times New Roman" w:cs="Times New Roman"/>
          <w:sz w:val="24"/>
          <w:szCs w:val="24"/>
        </w:rPr>
      </w:pPr>
      <w:r w:rsidRPr="001C3F48">
        <w:rPr>
          <w:rFonts w:ascii="Times New Roman" w:hAnsi="Times New Roman" w:cs="Times New Roman"/>
          <w:sz w:val="24"/>
          <w:szCs w:val="24"/>
        </w:rPr>
        <w:t>zmiany stawki podatku od towarów i usług;</w:t>
      </w:r>
    </w:p>
    <w:p w14:paraId="191D9EDA" w14:textId="0EF50650" w:rsidR="004831E0" w:rsidRPr="001C3F48" w:rsidRDefault="004831E0" w:rsidP="000C11F2">
      <w:pPr>
        <w:numPr>
          <w:ilvl w:val="1"/>
          <w:numId w:val="36"/>
        </w:numPr>
        <w:spacing w:before="120" w:after="120"/>
        <w:ind w:left="426" w:hanging="284"/>
        <w:jc w:val="both"/>
        <w:rPr>
          <w:rFonts w:ascii="Times New Roman" w:hAnsi="Times New Roman" w:cs="Times New Roman"/>
          <w:sz w:val="24"/>
          <w:szCs w:val="24"/>
        </w:rPr>
      </w:pPr>
      <w:r w:rsidRPr="001C3F48">
        <w:rPr>
          <w:rFonts w:ascii="Times New Roman" w:hAnsi="Times New Roman" w:cs="Times New Roman"/>
          <w:sz w:val="24"/>
          <w:szCs w:val="24"/>
        </w:rPr>
        <w:t>zmiany wysokości minimalnego wynagrodzenia za pracę albo wysokości minimalnej stawki godzinowej, ustalonych na podstawie ustawy z dnia 10 października 2002 r.</w:t>
      </w:r>
      <w:r w:rsidR="008C1770" w:rsidRPr="001C3F48">
        <w:rPr>
          <w:rFonts w:ascii="Times New Roman" w:hAnsi="Times New Roman" w:cs="Times New Roman"/>
          <w:sz w:val="24"/>
          <w:szCs w:val="24"/>
        </w:rPr>
        <w:t xml:space="preserve"> </w:t>
      </w:r>
      <w:proofErr w:type="gramStart"/>
      <w:r w:rsidRPr="001C3F48">
        <w:rPr>
          <w:rFonts w:ascii="Times New Roman" w:hAnsi="Times New Roman" w:cs="Times New Roman"/>
          <w:sz w:val="24"/>
          <w:szCs w:val="24"/>
        </w:rPr>
        <w:t xml:space="preserve">o </w:t>
      </w:r>
      <w:r w:rsidR="008C1770" w:rsidRPr="001C3F48">
        <w:rPr>
          <w:rFonts w:ascii="Times New Roman" w:hAnsi="Times New Roman" w:cs="Times New Roman"/>
          <w:sz w:val="24"/>
          <w:szCs w:val="24"/>
        </w:rPr>
        <w:t> </w:t>
      </w:r>
      <w:r w:rsidRPr="001C3F48">
        <w:rPr>
          <w:rFonts w:ascii="Times New Roman" w:hAnsi="Times New Roman" w:cs="Times New Roman"/>
          <w:sz w:val="24"/>
          <w:szCs w:val="24"/>
        </w:rPr>
        <w:t>minimalnym</w:t>
      </w:r>
      <w:proofErr w:type="gramEnd"/>
      <w:r w:rsidRPr="001C3F48">
        <w:rPr>
          <w:rFonts w:ascii="Times New Roman" w:hAnsi="Times New Roman" w:cs="Times New Roman"/>
          <w:sz w:val="24"/>
          <w:szCs w:val="24"/>
        </w:rPr>
        <w:t xml:space="preserve"> wynagrodzeniu za pracę;</w:t>
      </w:r>
    </w:p>
    <w:p w14:paraId="2063CF3D" w14:textId="77777777" w:rsidR="004831E0" w:rsidRPr="001C3F48" w:rsidRDefault="004831E0" w:rsidP="000C11F2">
      <w:pPr>
        <w:numPr>
          <w:ilvl w:val="1"/>
          <w:numId w:val="36"/>
        </w:numPr>
        <w:spacing w:before="120" w:after="120"/>
        <w:ind w:left="426" w:hanging="284"/>
        <w:jc w:val="both"/>
        <w:rPr>
          <w:rFonts w:ascii="Times New Roman" w:hAnsi="Times New Roman" w:cs="Times New Roman"/>
          <w:sz w:val="24"/>
          <w:szCs w:val="24"/>
        </w:rPr>
      </w:pPr>
      <w:r w:rsidRPr="001C3F48">
        <w:rPr>
          <w:rFonts w:ascii="Times New Roman" w:hAnsi="Times New Roman" w:cs="Times New Roman"/>
          <w:sz w:val="24"/>
          <w:szCs w:val="24"/>
        </w:rPr>
        <w:t>zmiany zasad podlegania ubezpieczeniom społecznym lub ubezpieczeniu zdrowotnemu lub wysokości stawki składki na ubezpieczenia społeczne lub zdrowotne lub;</w:t>
      </w:r>
    </w:p>
    <w:p w14:paraId="301219EC" w14:textId="5375C38C" w:rsidR="004831E0" w:rsidRPr="001C3F48" w:rsidRDefault="004831E0" w:rsidP="000C11F2">
      <w:pPr>
        <w:numPr>
          <w:ilvl w:val="1"/>
          <w:numId w:val="36"/>
        </w:numPr>
        <w:spacing w:before="120" w:after="120"/>
        <w:ind w:left="426" w:hanging="284"/>
        <w:jc w:val="both"/>
        <w:rPr>
          <w:rFonts w:ascii="Times New Roman" w:hAnsi="Times New Roman" w:cs="Times New Roman"/>
          <w:sz w:val="24"/>
          <w:szCs w:val="24"/>
        </w:rPr>
      </w:pPr>
      <w:r w:rsidRPr="001C3F48">
        <w:rPr>
          <w:rFonts w:ascii="Times New Roman" w:hAnsi="Times New Roman" w:cs="Times New Roman"/>
          <w:sz w:val="24"/>
          <w:szCs w:val="24"/>
        </w:rPr>
        <w:lastRenderedPageBreak/>
        <w:t xml:space="preserve">zmiany zasad gromadzenia i wysokości wpłat do pracowniczych planów kapitałowych, </w:t>
      </w:r>
      <w:r w:rsidR="000C11F2">
        <w:rPr>
          <w:rFonts w:ascii="Times New Roman" w:hAnsi="Times New Roman" w:cs="Times New Roman"/>
          <w:sz w:val="24"/>
          <w:szCs w:val="24"/>
        </w:rPr>
        <w:br/>
      </w:r>
      <w:r w:rsidRPr="001C3F48">
        <w:rPr>
          <w:rFonts w:ascii="Times New Roman" w:hAnsi="Times New Roman" w:cs="Times New Roman"/>
          <w:sz w:val="24"/>
          <w:szCs w:val="24"/>
        </w:rPr>
        <w:t xml:space="preserve">o których mowa w ustawie z dnia 4 października 2018 r. o pracowniczych planach kapitałowych </w:t>
      </w:r>
    </w:p>
    <w:p w14:paraId="41794681" w14:textId="77777777" w:rsidR="004831E0" w:rsidRPr="001C3F48" w:rsidRDefault="004831E0" w:rsidP="000C11F2">
      <w:pPr>
        <w:pStyle w:val="Akapitzlist"/>
        <w:tabs>
          <w:tab w:val="left" w:pos="851"/>
        </w:tabs>
        <w:spacing w:before="120" w:after="120"/>
        <w:ind w:left="426"/>
        <w:contextualSpacing w:val="0"/>
        <w:jc w:val="both"/>
        <w:rPr>
          <w:rFonts w:ascii="Times New Roman" w:hAnsi="Times New Roman" w:cs="Times New Roman"/>
          <w:sz w:val="24"/>
          <w:szCs w:val="24"/>
        </w:rPr>
      </w:pPr>
      <w:r w:rsidRPr="001C3F48">
        <w:rPr>
          <w:rFonts w:ascii="Times New Roman" w:hAnsi="Times New Roman" w:cs="Times New Roman"/>
          <w:sz w:val="24"/>
          <w:szCs w:val="24"/>
        </w:rPr>
        <w:t xml:space="preserve">- jeżeli zmiany te będą miały wpływ na koszty wykonania Przedmiotu umowy przez Wykonawcę. </w:t>
      </w:r>
    </w:p>
    <w:p w14:paraId="64929F8C" w14:textId="77777777" w:rsidR="004831E0" w:rsidRPr="001C3F48" w:rsidRDefault="004831E0" w:rsidP="000C11F2">
      <w:pPr>
        <w:numPr>
          <w:ilvl w:val="0"/>
          <w:numId w:val="36"/>
        </w:numPr>
        <w:tabs>
          <w:tab w:val="left" w:pos="851"/>
        </w:tabs>
        <w:spacing w:before="120" w:after="120"/>
        <w:ind w:left="142" w:hanging="284"/>
        <w:jc w:val="both"/>
        <w:rPr>
          <w:rFonts w:ascii="Times New Roman" w:hAnsi="Times New Roman" w:cs="Times New Roman"/>
          <w:sz w:val="24"/>
          <w:szCs w:val="24"/>
        </w:rPr>
      </w:pPr>
      <w:r w:rsidRPr="001C3F48">
        <w:rPr>
          <w:rFonts w:ascii="Times New Roman" w:hAnsi="Times New Roman" w:cs="Times New Roman"/>
          <w:sz w:val="24"/>
          <w:szCs w:val="24"/>
        </w:rPr>
        <w:t>Zmiany wysokości Wynagrodzenia na podstawie ust. 1 będą dokonywane według zasad opisanych poniżej:</w:t>
      </w:r>
    </w:p>
    <w:p w14:paraId="67FFB225" w14:textId="66CC6C6D" w:rsidR="004831E0" w:rsidRPr="001C3F48" w:rsidRDefault="004831E0" w:rsidP="000C11F2">
      <w:pPr>
        <w:numPr>
          <w:ilvl w:val="1"/>
          <w:numId w:val="36"/>
        </w:numPr>
        <w:spacing w:before="120" w:after="120"/>
        <w:ind w:left="426" w:hanging="284"/>
        <w:jc w:val="both"/>
        <w:rPr>
          <w:rFonts w:ascii="Times New Roman" w:hAnsi="Times New Roman" w:cs="Times New Roman"/>
          <w:sz w:val="24"/>
          <w:szCs w:val="24"/>
        </w:rPr>
      </w:pPr>
      <w:r w:rsidRPr="001C3F48">
        <w:rPr>
          <w:rFonts w:ascii="Times New Roman" w:hAnsi="Times New Roman" w:cs="Times New Roman"/>
          <w:sz w:val="24"/>
          <w:szCs w:val="24"/>
        </w:rPr>
        <w:t xml:space="preserve">w przypadku wystąpienia okoliczności, o której mowa w ust. 1 pkt 1 cena brutto niewykonanego zakresu Przedmiotu umowy ulegnie zmianie o wartość różnicy pomiędzy nową wartością podatku od towarów i usług (ustaloną w oparciu o nową stawkę podatku od towarów i usług), a dotychczasową wartością podatku od towarów i usług (ustaloną </w:t>
      </w:r>
      <w:r w:rsidR="00D12AF1">
        <w:rPr>
          <w:rFonts w:ascii="Times New Roman" w:hAnsi="Times New Roman" w:cs="Times New Roman"/>
          <w:sz w:val="24"/>
          <w:szCs w:val="24"/>
        </w:rPr>
        <w:br/>
      </w:r>
      <w:r w:rsidRPr="001C3F48">
        <w:rPr>
          <w:rFonts w:ascii="Times New Roman" w:hAnsi="Times New Roman" w:cs="Times New Roman"/>
          <w:sz w:val="24"/>
          <w:szCs w:val="24"/>
        </w:rPr>
        <w:t xml:space="preserve">w oparciu o stawkę podatku od towarów i usług). W takiej sytuacji cena brutto, o której mowa w zdaniu poprzednim będzie obejmowała stawkę i wartość podatku, wynikającą </w:t>
      </w:r>
      <w:r w:rsidR="00D12AF1">
        <w:rPr>
          <w:rFonts w:ascii="Times New Roman" w:hAnsi="Times New Roman" w:cs="Times New Roman"/>
          <w:sz w:val="24"/>
          <w:szCs w:val="24"/>
        </w:rPr>
        <w:br/>
      </w:r>
      <w:r w:rsidR="000C11F2" w:rsidRPr="001C3F48">
        <w:rPr>
          <w:rFonts w:ascii="Times New Roman" w:hAnsi="Times New Roman" w:cs="Times New Roman"/>
          <w:sz w:val="24"/>
          <w:szCs w:val="24"/>
        </w:rPr>
        <w:t>z przepisów</w:t>
      </w:r>
      <w:r w:rsidRPr="001C3F48">
        <w:rPr>
          <w:rFonts w:ascii="Times New Roman" w:hAnsi="Times New Roman" w:cs="Times New Roman"/>
          <w:sz w:val="24"/>
          <w:szCs w:val="24"/>
        </w:rPr>
        <w:t xml:space="preserve"> obowiązujących w dniu wystawienia faktury. Cena netto Przedmiotu umowy nie ulegną zmianie;</w:t>
      </w:r>
    </w:p>
    <w:p w14:paraId="5762320C" w14:textId="4B689073" w:rsidR="004831E0" w:rsidRPr="001C3F48" w:rsidRDefault="004831E0" w:rsidP="000C11F2">
      <w:pPr>
        <w:numPr>
          <w:ilvl w:val="1"/>
          <w:numId w:val="36"/>
        </w:numPr>
        <w:spacing w:before="120" w:after="120"/>
        <w:ind w:left="426" w:hanging="284"/>
        <w:jc w:val="both"/>
        <w:rPr>
          <w:rFonts w:ascii="Times New Roman" w:hAnsi="Times New Roman" w:cs="Times New Roman"/>
          <w:sz w:val="24"/>
          <w:szCs w:val="24"/>
        </w:rPr>
      </w:pPr>
      <w:r w:rsidRPr="001C3F48">
        <w:rPr>
          <w:rFonts w:ascii="Times New Roman" w:hAnsi="Times New Roman" w:cs="Times New Roman"/>
          <w:sz w:val="24"/>
          <w:szCs w:val="24"/>
        </w:rPr>
        <w:t xml:space="preserve">w przypadku wystąpienia okoliczności, o której mowa w ust. 1 pkt 2 </w:t>
      </w:r>
      <w:bookmarkStart w:id="6" w:name="_Hlk22389349"/>
      <w:r w:rsidRPr="001C3F48">
        <w:rPr>
          <w:rFonts w:ascii="Times New Roman" w:hAnsi="Times New Roman" w:cs="Times New Roman"/>
          <w:sz w:val="24"/>
          <w:szCs w:val="24"/>
        </w:rPr>
        <w:t xml:space="preserve">cena niewykonanego zakresu Przedmiotu umowy </w:t>
      </w:r>
      <w:bookmarkEnd w:id="6"/>
      <w:r w:rsidRPr="001C3F48">
        <w:rPr>
          <w:rFonts w:ascii="Times New Roman" w:hAnsi="Times New Roman" w:cs="Times New Roman"/>
          <w:sz w:val="24"/>
          <w:szCs w:val="24"/>
        </w:rPr>
        <w:t xml:space="preserve">zostanie zmieniona o kwotę odpowiadającą wartości udokumentowanej zmiany kosztu Wykonawcy przypadającego na niezakończony zakres Przedmiotu umowy, wynikającej ze zmiany kwoty wynagrodzeń osób bezpośrednio wykonujących </w:t>
      </w:r>
      <w:bookmarkStart w:id="7" w:name="_Hlk20411634"/>
      <w:r w:rsidRPr="001C3F48">
        <w:rPr>
          <w:rFonts w:ascii="Times New Roman" w:hAnsi="Times New Roman" w:cs="Times New Roman"/>
          <w:sz w:val="24"/>
          <w:szCs w:val="24"/>
        </w:rPr>
        <w:t xml:space="preserve">czynności objęte daną ceną </w:t>
      </w:r>
      <w:bookmarkEnd w:id="7"/>
      <w:r w:rsidRPr="001C3F48">
        <w:rPr>
          <w:rFonts w:ascii="Times New Roman" w:hAnsi="Times New Roman" w:cs="Times New Roman"/>
          <w:sz w:val="24"/>
          <w:szCs w:val="24"/>
        </w:rPr>
        <w:t xml:space="preserve">niewykonanego zakresu przedmiotu umowy </w:t>
      </w:r>
      <w:r w:rsidR="00D12AF1">
        <w:rPr>
          <w:rFonts w:ascii="Times New Roman" w:hAnsi="Times New Roman" w:cs="Times New Roman"/>
          <w:sz w:val="24"/>
          <w:szCs w:val="24"/>
        </w:rPr>
        <w:br/>
      </w:r>
      <w:r w:rsidRPr="001C3F48">
        <w:rPr>
          <w:rFonts w:ascii="Times New Roman" w:hAnsi="Times New Roman" w:cs="Times New Roman"/>
          <w:sz w:val="24"/>
          <w:szCs w:val="24"/>
        </w:rPr>
        <w:t>do wysokości aktualnie obowiązującego minimalnego wynagrodzenia za pracę albo wysokości minimalnej stawki godzinowej, z uwzględnieniem wszystkich obciążeń publicznoprawnych od kwoty zmiany minimalnego wynagrodzenia albo wysokości minimalnej stawki godzinowej tych osób;</w:t>
      </w:r>
    </w:p>
    <w:p w14:paraId="6D26D2D2" w14:textId="77777777" w:rsidR="004831E0" w:rsidRPr="001C3F48" w:rsidRDefault="004831E0" w:rsidP="000C11F2">
      <w:pPr>
        <w:numPr>
          <w:ilvl w:val="1"/>
          <w:numId w:val="36"/>
        </w:numPr>
        <w:spacing w:before="120" w:after="120"/>
        <w:ind w:left="426" w:hanging="284"/>
        <w:jc w:val="both"/>
        <w:rPr>
          <w:rFonts w:ascii="Times New Roman" w:hAnsi="Times New Roman" w:cs="Times New Roman"/>
          <w:sz w:val="24"/>
          <w:szCs w:val="24"/>
        </w:rPr>
      </w:pPr>
      <w:r w:rsidRPr="001C3F48">
        <w:rPr>
          <w:rFonts w:ascii="Times New Roman" w:hAnsi="Times New Roman" w:cs="Times New Roman"/>
          <w:sz w:val="24"/>
          <w:szCs w:val="24"/>
        </w:rPr>
        <w:t xml:space="preserve">w przypadku wystąpienia okoliczności, o której mowa w ust. 1 pkt 3 </w:t>
      </w:r>
      <w:bookmarkStart w:id="8" w:name="_Hlk22389430"/>
      <w:r w:rsidRPr="001C3F48">
        <w:rPr>
          <w:rFonts w:ascii="Times New Roman" w:hAnsi="Times New Roman" w:cs="Times New Roman"/>
          <w:sz w:val="24"/>
          <w:szCs w:val="24"/>
        </w:rPr>
        <w:t xml:space="preserve">ceny niewykonanego zakresu Przedmiotu umowy, </w:t>
      </w:r>
      <w:bookmarkEnd w:id="8"/>
      <w:r w:rsidRPr="001C3F48">
        <w:rPr>
          <w:rFonts w:ascii="Times New Roman" w:hAnsi="Times New Roman" w:cs="Times New Roman"/>
          <w:sz w:val="24"/>
          <w:szCs w:val="24"/>
        </w:rPr>
        <w:t>zostaną zmienione o kwotę odpowiadającą zmianie kosztu Wykonawcy przypadającego na dany niewykonany zakres Przedmiotu umowy, jaki będzie on zobowiązany dodatkowo ponieść w celu uwzględnienia tej zmiany, przy zachowaniu dotychczasowej kwoty netto wynagrodzenia osób bezpośrednio wykonujących czynności objęte ceną niezakończonego zakresu Przedmiotu umowy;</w:t>
      </w:r>
    </w:p>
    <w:p w14:paraId="0572A1AD" w14:textId="77777777" w:rsidR="004831E0" w:rsidRPr="001C3F48" w:rsidRDefault="004831E0" w:rsidP="000C11F2">
      <w:pPr>
        <w:numPr>
          <w:ilvl w:val="1"/>
          <w:numId w:val="36"/>
        </w:numPr>
        <w:spacing w:before="120" w:after="120"/>
        <w:ind w:left="426" w:hanging="284"/>
        <w:jc w:val="both"/>
        <w:rPr>
          <w:rFonts w:ascii="Times New Roman" w:hAnsi="Times New Roman" w:cs="Times New Roman"/>
          <w:sz w:val="24"/>
          <w:szCs w:val="24"/>
        </w:rPr>
      </w:pPr>
      <w:r w:rsidRPr="001C3F48">
        <w:rPr>
          <w:rFonts w:ascii="Times New Roman" w:hAnsi="Times New Roman" w:cs="Times New Roman"/>
          <w:sz w:val="24"/>
          <w:szCs w:val="24"/>
        </w:rPr>
        <w:t xml:space="preserve">w przypadku wystąpienia okoliczności, o której mowa w ust. 1 pkt 4 ceny niewykonanego zakresu Przedmiotu umowy zostaną zmienione o kwotę odpowiadającą zmianie kosztu Wykonawcy przypadającego na dany niewykonany zakres Przedmiotu umowy, jaką będzie on zobowiązany dodatkowo ponieść w celu uwzględnienia tej zmiany, przy zachowaniu dotychczasowej kwoty netto wynagrodzenia osób bezpośrednio wykonujących czynności objęte danym niewykonanym zakresem </w:t>
      </w:r>
      <w:bookmarkStart w:id="9" w:name="_Hlk22389816"/>
      <w:r w:rsidRPr="001C3F48">
        <w:rPr>
          <w:rFonts w:ascii="Times New Roman" w:hAnsi="Times New Roman" w:cs="Times New Roman"/>
          <w:sz w:val="24"/>
          <w:szCs w:val="24"/>
        </w:rPr>
        <w:t>Przedmiotu umowy</w:t>
      </w:r>
      <w:bookmarkEnd w:id="9"/>
      <w:r w:rsidRPr="001C3F48">
        <w:rPr>
          <w:rFonts w:ascii="Times New Roman" w:hAnsi="Times New Roman" w:cs="Times New Roman"/>
          <w:sz w:val="24"/>
          <w:szCs w:val="24"/>
        </w:rPr>
        <w:t>.</w:t>
      </w:r>
    </w:p>
    <w:p w14:paraId="19B1262B" w14:textId="057A797A" w:rsidR="004831E0" w:rsidRPr="001C3F48" w:rsidRDefault="004831E0" w:rsidP="000C11F2">
      <w:pPr>
        <w:numPr>
          <w:ilvl w:val="0"/>
          <w:numId w:val="36"/>
        </w:numPr>
        <w:tabs>
          <w:tab w:val="left" w:pos="284"/>
          <w:tab w:val="left" w:pos="709"/>
          <w:tab w:val="left" w:pos="851"/>
        </w:tabs>
        <w:spacing w:before="120" w:after="120"/>
        <w:ind w:left="284" w:hanging="284"/>
        <w:jc w:val="both"/>
        <w:rPr>
          <w:rFonts w:ascii="Times New Roman" w:hAnsi="Times New Roman" w:cs="Times New Roman"/>
          <w:sz w:val="24"/>
          <w:szCs w:val="24"/>
        </w:rPr>
      </w:pPr>
      <w:r w:rsidRPr="001C3F48">
        <w:rPr>
          <w:rFonts w:ascii="Times New Roman" w:hAnsi="Times New Roman" w:cs="Times New Roman"/>
          <w:sz w:val="24"/>
          <w:szCs w:val="24"/>
        </w:rPr>
        <w:t xml:space="preserve">W przypadku wystąpienia okoliczności, o której mowa ust. 1 pkt 2-4 warunkiem dokonania zmiany cen niewykonanego zakresu Przedmiotu umowy jest złożenie przez Wykonawcę Zamawiającemu wniosku o dokonanie ich zmian wraz z dokumentami potwierdzającymi zasadność zmiany danej </w:t>
      </w:r>
      <w:bookmarkStart w:id="10" w:name="_Hlk22390251"/>
      <w:r w:rsidRPr="001C3F48">
        <w:rPr>
          <w:rFonts w:ascii="Times New Roman" w:hAnsi="Times New Roman" w:cs="Times New Roman"/>
          <w:sz w:val="24"/>
          <w:szCs w:val="24"/>
        </w:rPr>
        <w:t xml:space="preserve">ceny </w:t>
      </w:r>
      <w:bookmarkStart w:id="11" w:name="_Hlk22390235"/>
      <w:r w:rsidRPr="001C3F48">
        <w:rPr>
          <w:rFonts w:ascii="Times New Roman" w:hAnsi="Times New Roman" w:cs="Times New Roman"/>
          <w:sz w:val="24"/>
          <w:szCs w:val="24"/>
        </w:rPr>
        <w:t>niewykonanego zakresu Przedmiotu umowy</w:t>
      </w:r>
      <w:bookmarkEnd w:id="10"/>
      <w:bookmarkEnd w:id="11"/>
      <w:r w:rsidRPr="001C3F48">
        <w:rPr>
          <w:rFonts w:ascii="Times New Roman" w:hAnsi="Times New Roman" w:cs="Times New Roman"/>
          <w:sz w:val="24"/>
          <w:szCs w:val="24"/>
        </w:rPr>
        <w:t xml:space="preserve">, </w:t>
      </w:r>
      <w:r w:rsidR="00D12AF1">
        <w:rPr>
          <w:rFonts w:ascii="Times New Roman" w:hAnsi="Times New Roman" w:cs="Times New Roman"/>
          <w:sz w:val="24"/>
          <w:szCs w:val="24"/>
        </w:rPr>
        <w:br/>
      </w:r>
      <w:r w:rsidR="000C11F2" w:rsidRPr="001C3F48">
        <w:rPr>
          <w:rFonts w:ascii="Times New Roman" w:hAnsi="Times New Roman" w:cs="Times New Roman"/>
          <w:sz w:val="24"/>
          <w:szCs w:val="24"/>
        </w:rPr>
        <w:t xml:space="preserve">a </w:t>
      </w:r>
      <w:proofErr w:type="gramStart"/>
      <w:r w:rsidR="000C11F2" w:rsidRPr="001C3F48">
        <w:rPr>
          <w:rFonts w:ascii="Times New Roman" w:hAnsi="Times New Roman" w:cs="Times New Roman"/>
          <w:sz w:val="24"/>
          <w:szCs w:val="24"/>
        </w:rPr>
        <w:t>w</w:t>
      </w:r>
      <w:r w:rsidRPr="001C3F48">
        <w:rPr>
          <w:rFonts w:ascii="Times New Roman" w:hAnsi="Times New Roman" w:cs="Times New Roman"/>
          <w:sz w:val="24"/>
          <w:szCs w:val="24"/>
        </w:rPr>
        <w:t xml:space="preserve"> </w:t>
      </w:r>
      <w:r w:rsidR="008C1770" w:rsidRPr="001C3F48">
        <w:rPr>
          <w:rFonts w:ascii="Times New Roman" w:hAnsi="Times New Roman" w:cs="Times New Roman"/>
          <w:sz w:val="24"/>
          <w:szCs w:val="24"/>
        </w:rPr>
        <w:t> </w:t>
      </w:r>
      <w:r w:rsidRPr="001C3F48">
        <w:rPr>
          <w:rFonts w:ascii="Times New Roman" w:hAnsi="Times New Roman" w:cs="Times New Roman"/>
          <w:sz w:val="24"/>
          <w:szCs w:val="24"/>
        </w:rPr>
        <w:t>szczególności</w:t>
      </w:r>
      <w:proofErr w:type="gramEnd"/>
      <w:r w:rsidRPr="001C3F48">
        <w:rPr>
          <w:rFonts w:ascii="Times New Roman" w:hAnsi="Times New Roman" w:cs="Times New Roman"/>
          <w:sz w:val="24"/>
          <w:szCs w:val="24"/>
        </w:rPr>
        <w:t xml:space="preserve">: </w:t>
      </w:r>
    </w:p>
    <w:p w14:paraId="3C11FB90" w14:textId="18346DC0" w:rsidR="004831E0" w:rsidRPr="001C3F48" w:rsidRDefault="004831E0" w:rsidP="000C11F2">
      <w:pPr>
        <w:pStyle w:val="Akapitzlist"/>
        <w:numPr>
          <w:ilvl w:val="1"/>
          <w:numId w:val="36"/>
        </w:numPr>
        <w:spacing w:before="120" w:after="120"/>
        <w:ind w:left="567" w:hanging="283"/>
        <w:contextualSpacing w:val="0"/>
        <w:jc w:val="both"/>
        <w:rPr>
          <w:rFonts w:ascii="Times New Roman" w:hAnsi="Times New Roman" w:cs="Times New Roman"/>
          <w:sz w:val="24"/>
          <w:szCs w:val="24"/>
        </w:rPr>
      </w:pPr>
      <w:r w:rsidRPr="001C3F48">
        <w:rPr>
          <w:rFonts w:ascii="Times New Roman" w:hAnsi="Times New Roman" w:cs="Times New Roman"/>
          <w:sz w:val="24"/>
          <w:szCs w:val="24"/>
        </w:rPr>
        <w:lastRenderedPageBreak/>
        <w:t xml:space="preserve">szczegółową kalkulacją kosztów pracy ponoszonych na realizację prac objętych daną ceną </w:t>
      </w:r>
      <w:bookmarkStart w:id="12" w:name="_Hlk22390803"/>
      <w:r w:rsidRPr="001C3F48">
        <w:rPr>
          <w:rFonts w:ascii="Times New Roman" w:hAnsi="Times New Roman" w:cs="Times New Roman"/>
          <w:sz w:val="24"/>
          <w:szCs w:val="24"/>
        </w:rPr>
        <w:t xml:space="preserve">niewykonanego zakresu Przedmiotu umowy </w:t>
      </w:r>
      <w:bookmarkEnd w:id="12"/>
      <w:r w:rsidRPr="001C3F48">
        <w:rPr>
          <w:rFonts w:ascii="Times New Roman" w:hAnsi="Times New Roman" w:cs="Times New Roman"/>
          <w:sz w:val="24"/>
          <w:szCs w:val="24"/>
        </w:rPr>
        <w:t xml:space="preserve">obejmującą: </w:t>
      </w:r>
    </w:p>
    <w:p w14:paraId="7BE22847" w14:textId="4692EDCD" w:rsidR="00427102" w:rsidRPr="001C3F48" w:rsidRDefault="004831E0" w:rsidP="000C11F2">
      <w:pPr>
        <w:pStyle w:val="Akapitzlist"/>
        <w:numPr>
          <w:ilvl w:val="2"/>
          <w:numId w:val="56"/>
        </w:numPr>
        <w:spacing w:before="120" w:after="120"/>
        <w:ind w:left="851" w:hanging="286"/>
        <w:contextualSpacing w:val="0"/>
        <w:jc w:val="both"/>
        <w:rPr>
          <w:rFonts w:ascii="Times New Roman" w:hAnsi="Times New Roman" w:cs="Times New Roman"/>
          <w:sz w:val="24"/>
          <w:szCs w:val="24"/>
        </w:rPr>
      </w:pPr>
      <w:r w:rsidRPr="001C3F48">
        <w:rPr>
          <w:rFonts w:ascii="Times New Roman" w:hAnsi="Times New Roman" w:cs="Times New Roman"/>
          <w:sz w:val="24"/>
          <w:szCs w:val="24"/>
        </w:rPr>
        <w:t xml:space="preserve">imienny wykaz osób bezpośrednio wykonujących prace objęte daną ceną niewykonanego zakresu Przedmiotu umowy wraz ze wskazaniem wielkości ich zaangażowania czasowego w wykonywanie tych prac na rzecz Zamawiającego, </w:t>
      </w:r>
      <w:r w:rsidR="00D12AF1">
        <w:rPr>
          <w:rFonts w:ascii="Times New Roman" w:hAnsi="Times New Roman" w:cs="Times New Roman"/>
          <w:sz w:val="24"/>
          <w:szCs w:val="24"/>
        </w:rPr>
        <w:br/>
      </w:r>
      <w:r w:rsidRPr="001C3F48">
        <w:rPr>
          <w:rFonts w:ascii="Times New Roman" w:hAnsi="Times New Roman" w:cs="Times New Roman"/>
          <w:sz w:val="24"/>
          <w:szCs w:val="24"/>
        </w:rPr>
        <w:t>tj. udziału procentowego prac wykonywanych przez te osoby na rzecz Zamawiającego w łącznym czasie pracy tych osób,</w:t>
      </w:r>
    </w:p>
    <w:p w14:paraId="5E9327BA" w14:textId="1D3A3714" w:rsidR="00427102" w:rsidRPr="001C3F48" w:rsidRDefault="004831E0" w:rsidP="000C11F2">
      <w:pPr>
        <w:pStyle w:val="Akapitzlist"/>
        <w:numPr>
          <w:ilvl w:val="2"/>
          <w:numId w:val="56"/>
        </w:numPr>
        <w:spacing w:before="120" w:after="120"/>
        <w:ind w:left="851" w:hanging="286"/>
        <w:contextualSpacing w:val="0"/>
        <w:jc w:val="both"/>
        <w:rPr>
          <w:rFonts w:ascii="Times New Roman" w:hAnsi="Times New Roman" w:cs="Times New Roman"/>
          <w:sz w:val="24"/>
          <w:szCs w:val="24"/>
        </w:rPr>
      </w:pPr>
      <w:r w:rsidRPr="001C3F48">
        <w:rPr>
          <w:rFonts w:ascii="Times New Roman" w:hAnsi="Times New Roman" w:cs="Times New Roman"/>
          <w:sz w:val="24"/>
          <w:szCs w:val="24"/>
        </w:rPr>
        <w:t xml:space="preserve">wysokość wynagrodzenia za pracę albo wysokość stawki godzinowej osób, o </w:t>
      </w:r>
      <w:r w:rsidR="00427102" w:rsidRPr="001C3F48">
        <w:rPr>
          <w:rFonts w:ascii="Times New Roman" w:hAnsi="Times New Roman" w:cs="Times New Roman"/>
          <w:sz w:val="24"/>
          <w:szCs w:val="24"/>
        </w:rPr>
        <w:t> </w:t>
      </w:r>
      <w:r w:rsidRPr="001C3F48">
        <w:rPr>
          <w:rFonts w:ascii="Times New Roman" w:hAnsi="Times New Roman" w:cs="Times New Roman"/>
          <w:sz w:val="24"/>
          <w:szCs w:val="24"/>
        </w:rPr>
        <w:t>których mowa powyżej i związane z tym obciążenia publicznoprawne lub wysokość zmiany składek na ubezpieczenie społeczne bądź zdrowotne uiszczanych dla osób,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umowy,</w:t>
      </w:r>
    </w:p>
    <w:p w14:paraId="06BCEA01" w14:textId="62B54133" w:rsidR="004831E0" w:rsidRPr="001C3F48" w:rsidRDefault="004831E0" w:rsidP="000A5074">
      <w:pPr>
        <w:pStyle w:val="Akapitzlist"/>
        <w:numPr>
          <w:ilvl w:val="2"/>
          <w:numId w:val="56"/>
        </w:numPr>
        <w:spacing w:before="120" w:after="120" w:line="240" w:lineRule="auto"/>
        <w:ind w:left="851" w:hanging="286"/>
        <w:contextualSpacing w:val="0"/>
        <w:jc w:val="both"/>
        <w:rPr>
          <w:rFonts w:ascii="Times New Roman" w:hAnsi="Times New Roman" w:cs="Times New Roman"/>
          <w:sz w:val="24"/>
          <w:szCs w:val="24"/>
        </w:rPr>
      </w:pPr>
      <w:r w:rsidRPr="001C3F48">
        <w:rPr>
          <w:rFonts w:ascii="Times New Roman" w:hAnsi="Times New Roman" w:cs="Times New Roman"/>
          <w:sz w:val="24"/>
          <w:szCs w:val="24"/>
        </w:rPr>
        <w:t xml:space="preserve">określenie procentowego udziału elementów cenotwórczych składających się na daną cenę niewykonanego zakresu Przedmiotu umowy, </w:t>
      </w:r>
      <w:proofErr w:type="gramStart"/>
      <w:r w:rsidRPr="001C3F48">
        <w:rPr>
          <w:rFonts w:ascii="Times New Roman" w:hAnsi="Times New Roman" w:cs="Times New Roman"/>
          <w:sz w:val="24"/>
          <w:szCs w:val="24"/>
        </w:rPr>
        <w:t>ze</w:t>
      </w:r>
      <w:proofErr w:type="gramEnd"/>
      <w:r w:rsidRPr="001C3F48">
        <w:rPr>
          <w:rFonts w:ascii="Times New Roman" w:hAnsi="Times New Roman" w:cs="Times New Roman"/>
          <w:sz w:val="24"/>
          <w:szCs w:val="24"/>
        </w:rPr>
        <w:t xml:space="preserve"> szczególnym wykazaniem procentowanego udziału kosztów pracy w danej cenie niewykonanego zakresu Przedmiotu umowy.</w:t>
      </w:r>
    </w:p>
    <w:p w14:paraId="4BAE8B24" w14:textId="77777777" w:rsidR="00D12AF1" w:rsidRDefault="004831E0" w:rsidP="000A5074">
      <w:pPr>
        <w:pStyle w:val="Akapitzlist"/>
        <w:numPr>
          <w:ilvl w:val="1"/>
          <w:numId w:val="36"/>
        </w:numPr>
        <w:spacing w:before="120" w:after="120" w:line="240" w:lineRule="auto"/>
        <w:ind w:left="567" w:hanging="283"/>
        <w:contextualSpacing w:val="0"/>
        <w:jc w:val="both"/>
        <w:rPr>
          <w:rFonts w:ascii="Times New Roman" w:hAnsi="Times New Roman" w:cs="Times New Roman"/>
          <w:sz w:val="24"/>
          <w:szCs w:val="24"/>
        </w:rPr>
      </w:pPr>
      <w:r w:rsidRPr="001C3F48">
        <w:rPr>
          <w:rFonts w:ascii="Times New Roman" w:hAnsi="Times New Roman" w:cs="Times New Roman"/>
          <w:sz w:val="24"/>
          <w:szCs w:val="24"/>
        </w:rPr>
        <w:t xml:space="preserve">kopiami dokumentów potwierdzających ponoszenie przez Wykonawcę kosztów pracy </w:t>
      </w:r>
    </w:p>
    <w:p w14:paraId="1869E5CF" w14:textId="1968270B" w:rsidR="004831E0" w:rsidRPr="001C3F48" w:rsidRDefault="004831E0" w:rsidP="000A5074">
      <w:pPr>
        <w:pStyle w:val="Akapitzlist"/>
        <w:numPr>
          <w:ilvl w:val="1"/>
          <w:numId w:val="36"/>
        </w:numPr>
        <w:spacing w:before="120" w:after="120" w:line="240" w:lineRule="auto"/>
        <w:ind w:left="567" w:hanging="283"/>
        <w:contextualSpacing w:val="0"/>
        <w:jc w:val="both"/>
        <w:rPr>
          <w:rFonts w:ascii="Times New Roman" w:hAnsi="Times New Roman" w:cs="Times New Roman"/>
          <w:sz w:val="24"/>
          <w:szCs w:val="24"/>
        </w:rPr>
      </w:pPr>
      <w:r w:rsidRPr="001C3F48">
        <w:rPr>
          <w:rFonts w:ascii="Times New Roman" w:hAnsi="Times New Roman" w:cs="Times New Roman"/>
          <w:sz w:val="24"/>
          <w:szCs w:val="24"/>
        </w:rPr>
        <w:t>w kwotach wykazanych powyżej.</w:t>
      </w:r>
    </w:p>
    <w:p w14:paraId="21A1AB45" w14:textId="74D716FF" w:rsidR="00427102" w:rsidRPr="001C3F48" w:rsidRDefault="004831E0" w:rsidP="00D12AF1">
      <w:pPr>
        <w:numPr>
          <w:ilvl w:val="0"/>
          <w:numId w:val="36"/>
        </w:numPr>
        <w:spacing w:before="120" w:after="120"/>
        <w:ind w:left="284" w:hanging="284"/>
        <w:jc w:val="both"/>
        <w:rPr>
          <w:rFonts w:ascii="Times New Roman" w:hAnsi="Times New Roman" w:cs="Times New Roman"/>
          <w:sz w:val="24"/>
          <w:szCs w:val="24"/>
        </w:rPr>
      </w:pPr>
      <w:r w:rsidRPr="001C3F48">
        <w:rPr>
          <w:rFonts w:ascii="Times New Roman" w:hAnsi="Times New Roman" w:cs="Times New Roman"/>
          <w:sz w:val="24"/>
          <w:szCs w:val="24"/>
        </w:rPr>
        <w:t xml:space="preserve">Na podstawie dokumentów przedłożonych wraz z wnioskiem, o którym mowa powyżej, Wykonawca powinien wykazać, że zaistniała zmiana ma bezpośredni wpływ na koszty wykonania prac objętych daną ceną niewykonanego zakresu Przedmiotu umowy </w:t>
      </w:r>
      <w:r w:rsidR="00D12AF1">
        <w:rPr>
          <w:rFonts w:ascii="Times New Roman" w:hAnsi="Times New Roman" w:cs="Times New Roman"/>
          <w:sz w:val="24"/>
          <w:szCs w:val="24"/>
        </w:rPr>
        <w:br/>
      </w:r>
      <w:r w:rsidRPr="001C3F48">
        <w:rPr>
          <w:rFonts w:ascii="Times New Roman" w:hAnsi="Times New Roman" w:cs="Times New Roman"/>
          <w:sz w:val="24"/>
          <w:szCs w:val="24"/>
        </w:rPr>
        <w:t xml:space="preserve">oraz określić stopień, w jakim wpłynie ona na wysokość ceny niewykonanego zakresu Przedmiotu umowy. </w:t>
      </w:r>
    </w:p>
    <w:p w14:paraId="40A88D1C" w14:textId="77777777" w:rsidR="00427102" w:rsidRPr="001C3F48" w:rsidRDefault="004831E0" w:rsidP="00D12AF1">
      <w:pPr>
        <w:numPr>
          <w:ilvl w:val="0"/>
          <w:numId w:val="36"/>
        </w:numPr>
        <w:spacing w:before="120" w:after="120"/>
        <w:ind w:left="284" w:hanging="284"/>
        <w:jc w:val="both"/>
        <w:rPr>
          <w:rFonts w:ascii="Times New Roman" w:hAnsi="Times New Roman" w:cs="Times New Roman"/>
          <w:sz w:val="24"/>
          <w:szCs w:val="24"/>
        </w:rPr>
      </w:pPr>
      <w:r w:rsidRPr="001C3F48">
        <w:rPr>
          <w:rFonts w:ascii="Times New Roman" w:hAnsi="Times New Roman" w:cs="Times New Roman"/>
          <w:sz w:val="24"/>
          <w:szCs w:val="24"/>
        </w:rPr>
        <w:t>Zamawiający może żądać od Wykonawcy dodatkowych wyjaśnień w zakresie odnoszącym się do przedstawionej kalkulacji kosztów, w tym w szczególności wyjaśnień, których celem jest jednoznaczne i wyczerpujące wykazanie, w jaki sposób zmiany przepisów, o których mowa w ust. 1 pkt 2-4 wpłynęły na koszt wykonania przez Wykonawcę prac objętych daną ceną niewykonanego zakresu Przedmiotu umowy.</w:t>
      </w:r>
    </w:p>
    <w:p w14:paraId="00D929C5" w14:textId="42CCAA28" w:rsidR="004831E0" w:rsidRPr="001C3F48" w:rsidRDefault="004831E0" w:rsidP="00D12AF1">
      <w:pPr>
        <w:numPr>
          <w:ilvl w:val="0"/>
          <w:numId w:val="36"/>
        </w:numPr>
        <w:spacing w:before="120" w:after="120"/>
        <w:ind w:left="284" w:hanging="284"/>
        <w:jc w:val="both"/>
        <w:rPr>
          <w:rFonts w:ascii="Times New Roman" w:hAnsi="Times New Roman" w:cs="Times New Roman"/>
          <w:sz w:val="24"/>
          <w:szCs w:val="24"/>
        </w:rPr>
      </w:pPr>
      <w:r w:rsidRPr="001C3F48">
        <w:rPr>
          <w:rFonts w:ascii="Times New Roman" w:hAnsi="Times New Roman" w:cs="Times New Roman"/>
          <w:sz w:val="24"/>
          <w:szCs w:val="24"/>
        </w:rPr>
        <w:t>Wniosek o dokonanie zmiany cen niewykonanego zakresu Przedmiotu umowy, o którym mowa w ust. 2:</w:t>
      </w:r>
    </w:p>
    <w:p w14:paraId="26242E4E" w14:textId="7A9A2986" w:rsidR="004831E0" w:rsidRPr="001C3F48" w:rsidRDefault="004831E0" w:rsidP="00D12AF1">
      <w:pPr>
        <w:pStyle w:val="Akapitzlist"/>
        <w:numPr>
          <w:ilvl w:val="3"/>
          <w:numId w:val="36"/>
        </w:numPr>
        <w:spacing w:before="120" w:after="120"/>
        <w:ind w:left="567" w:hanging="283"/>
        <w:contextualSpacing w:val="0"/>
        <w:jc w:val="both"/>
        <w:rPr>
          <w:rFonts w:ascii="Times New Roman" w:hAnsi="Times New Roman" w:cs="Times New Roman"/>
          <w:sz w:val="24"/>
          <w:szCs w:val="24"/>
        </w:rPr>
      </w:pPr>
      <w:bookmarkStart w:id="13" w:name="_Hlk20412571"/>
      <w:r w:rsidRPr="001C3F48">
        <w:rPr>
          <w:rFonts w:ascii="Times New Roman" w:hAnsi="Times New Roman" w:cs="Times New Roman"/>
          <w:sz w:val="24"/>
          <w:szCs w:val="24"/>
        </w:rPr>
        <w:t xml:space="preserve">dotyczący okoliczności wymienionych w ust. 1 pkt 2 lub 3 powinien zostać złożony przez Wykonawcę w terminie 30 dni od dnia wejścia w życie przepisów będących przyczyną ich zmian. Jeżeli Wykonawca w terminie, o którym mowa w zdaniu poprzednim </w:t>
      </w:r>
      <w:r w:rsidR="00D12AF1">
        <w:rPr>
          <w:rFonts w:ascii="Times New Roman" w:hAnsi="Times New Roman" w:cs="Times New Roman"/>
          <w:sz w:val="24"/>
          <w:szCs w:val="24"/>
        </w:rPr>
        <w:br/>
      </w:r>
      <w:r w:rsidRPr="001C3F48">
        <w:rPr>
          <w:rFonts w:ascii="Times New Roman" w:hAnsi="Times New Roman" w:cs="Times New Roman"/>
          <w:sz w:val="24"/>
          <w:szCs w:val="24"/>
        </w:rPr>
        <w:t>nie wystąpi do Zamawiającego z wnioskiem o dokonanie zmian cen niewykonanego zakresu Przedmiotu umowy, to wówczas Strony przyjmować będą, że zmiana przepisów nie ma wpływu na koszty wykonania Przedmiotu umowy przez Wykonawcę;</w:t>
      </w:r>
      <w:bookmarkEnd w:id="13"/>
    </w:p>
    <w:p w14:paraId="5511219B" w14:textId="0737E14F" w:rsidR="004831E0" w:rsidRPr="001C3F48" w:rsidRDefault="004831E0" w:rsidP="00D12AF1">
      <w:pPr>
        <w:numPr>
          <w:ilvl w:val="3"/>
          <w:numId w:val="36"/>
        </w:numPr>
        <w:spacing w:before="120" w:after="120"/>
        <w:ind w:left="567" w:hanging="283"/>
        <w:jc w:val="both"/>
        <w:rPr>
          <w:rFonts w:ascii="Times New Roman" w:hAnsi="Times New Roman" w:cs="Times New Roman"/>
          <w:sz w:val="24"/>
          <w:szCs w:val="24"/>
        </w:rPr>
      </w:pPr>
      <w:r w:rsidRPr="001C3F48">
        <w:rPr>
          <w:rFonts w:ascii="Times New Roman" w:hAnsi="Times New Roman" w:cs="Times New Roman"/>
          <w:sz w:val="24"/>
          <w:szCs w:val="24"/>
        </w:rPr>
        <w:t xml:space="preserve">dotyczący okoliczności wymienionych w ust. 1 pkt 4 powinien zostać wniesiony przez Wykonawcę w terminie 30 dni od dnia zawarcia umowy o prowadzenie pracowniczego planu kapitałowego będącego przyczyną ich zmian. Jeżeli Wykonawca w terminie, </w:t>
      </w:r>
      <w:r w:rsidR="00D12AF1">
        <w:rPr>
          <w:rFonts w:ascii="Times New Roman" w:hAnsi="Times New Roman" w:cs="Times New Roman"/>
          <w:sz w:val="24"/>
          <w:szCs w:val="24"/>
        </w:rPr>
        <w:br/>
      </w:r>
      <w:r w:rsidRPr="001C3F48">
        <w:rPr>
          <w:rFonts w:ascii="Times New Roman" w:hAnsi="Times New Roman" w:cs="Times New Roman"/>
          <w:sz w:val="24"/>
          <w:szCs w:val="24"/>
        </w:rPr>
        <w:lastRenderedPageBreak/>
        <w:t>o którym mowa w zdaniu poprzednim nie wystąpi do Zamawiającego z wnioskiem o dokonanie zmian cen niewykonanego zakresu Przedmiotu umowy, to wówczas Strony przyjmować będą, że zmiana przepisów nie ma wpływu na koszty wykonania Przedmiotu Umowy przez Wykonawcę.</w:t>
      </w:r>
    </w:p>
    <w:p w14:paraId="1EECAEEE" w14:textId="77777777" w:rsidR="00427102" w:rsidRPr="001C3F48" w:rsidRDefault="004831E0" w:rsidP="00D12AF1">
      <w:pPr>
        <w:numPr>
          <w:ilvl w:val="0"/>
          <w:numId w:val="36"/>
        </w:numPr>
        <w:spacing w:before="120" w:after="120"/>
        <w:ind w:left="284" w:hanging="284"/>
        <w:jc w:val="both"/>
        <w:rPr>
          <w:rFonts w:ascii="Times New Roman" w:hAnsi="Times New Roman" w:cs="Times New Roman"/>
          <w:sz w:val="24"/>
          <w:szCs w:val="24"/>
        </w:rPr>
      </w:pPr>
      <w:r w:rsidRPr="001C3F48">
        <w:rPr>
          <w:rFonts w:ascii="Times New Roman" w:hAnsi="Times New Roman" w:cs="Times New Roman"/>
          <w:sz w:val="24"/>
          <w:szCs w:val="24"/>
        </w:rPr>
        <w:t>Ciężar dowodu, że okoliczności wymienione w ust. 1 pkt 2-4 mają wpływ na koszty wykonania prac objętych daną ceną niewykonanego zakresu Przedmiotu umowy spoczywa na Wykonawcy.</w:t>
      </w:r>
    </w:p>
    <w:p w14:paraId="1EBA746F" w14:textId="77777777" w:rsidR="00427102" w:rsidRPr="001C3F48" w:rsidRDefault="004831E0" w:rsidP="00D12AF1">
      <w:pPr>
        <w:numPr>
          <w:ilvl w:val="0"/>
          <w:numId w:val="36"/>
        </w:numPr>
        <w:spacing w:before="120" w:after="120"/>
        <w:ind w:left="284" w:hanging="284"/>
        <w:jc w:val="both"/>
        <w:rPr>
          <w:rFonts w:ascii="Times New Roman" w:hAnsi="Times New Roman" w:cs="Times New Roman"/>
          <w:sz w:val="24"/>
          <w:szCs w:val="24"/>
        </w:rPr>
      </w:pPr>
      <w:r w:rsidRPr="001C3F48">
        <w:rPr>
          <w:rFonts w:ascii="Times New Roman" w:hAnsi="Times New Roman" w:cs="Times New Roman"/>
          <w:sz w:val="24"/>
          <w:szCs w:val="24"/>
        </w:rPr>
        <w:t xml:space="preserve">Zmiana wysokości cen niewykonanego zakresu Przedmiotu umowy w wysokości wskazanej odpowiednio w ust. 1 pkt 2-4, pod warunkiem ich wykazania przez Wykonawcę w sposób opisany w niniejszym paragrafie, nastąpi począwszy od zaistnienia zdarzenia, o który, mowa w ust. </w:t>
      </w:r>
      <w:bookmarkStart w:id="14" w:name="_Hlk20415025"/>
      <w:r w:rsidRPr="001C3F48">
        <w:rPr>
          <w:rFonts w:ascii="Times New Roman" w:hAnsi="Times New Roman" w:cs="Times New Roman"/>
          <w:sz w:val="24"/>
          <w:szCs w:val="24"/>
        </w:rPr>
        <w:t xml:space="preserve">1 pkt 2-4.  </w:t>
      </w:r>
      <w:bookmarkEnd w:id="14"/>
      <w:r w:rsidRPr="001C3F48">
        <w:rPr>
          <w:rFonts w:ascii="Times New Roman" w:hAnsi="Times New Roman" w:cs="Times New Roman"/>
          <w:sz w:val="24"/>
          <w:szCs w:val="24"/>
        </w:rPr>
        <w:t>Zmiany wysokości cen niewykonanego zakresu Przedmiotu umowy zostaną potwierdzone przez Strony poprzez zawarcie aneksu do Umowy.</w:t>
      </w:r>
    </w:p>
    <w:p w14:paraId="0C99B962" w14:textId="1232C848" w:rsidR="004831E0" w:rsidRPr="001C3F48" w:rsidRDefault="004831E0" w:rsidP="00D12AF1">
      <w:pPr>
        <w:numPr>
          <w:ilvl w:val="0"/>
          <w:numId w:val="36"/>
        </w:numPr>
        <w:spacing w:before="120" w:after="120"/>
        <w:ind w:left="284" w:hanging="284"/>
        <w:jc w:val="both"/>
        <w:rPr>
          <w:rFonts w:ascii="Times New Roman" w:hAnsi="Times New Roman" w:cs="Times New Roman"/>
          <w:sz w:val="24"/>
          <w:szCs w:val="24"/>
        </w:rPr>
      </w:pPr>
      <w:r w:rsidRPr="001C3F48">
        <w:rPr>
          <w:rFonts w:ascii="Times New Roman" w:hAnsi="Times New Roman" w:cs="Times New Roman"/>
          <w:sz w:val="24"/>
          <w:szCs w:val="24"/>
        </w:rPr>
        <w:t xml:space="preserve">W przypadku, gdy dana okoliczność wskazana w ust. 1 pkt 1-4 dotyczyć będzie Podwykonawcy, przy pomocy którego Wykonawca realizuje świadczenia wchodzące </w:t>
      </w:r>
      <w:r w:rsidR="009500F4" w:rsidRPr="001C3F48">
        <w:rPr>
          <w:rFonts w:ascii="Times New Roman" w:hAnsi="Times New Roman" w:cs="Times New Roman"/>
          <w:sz w:val="24"/>
          <w:szCs w:val="24"/>
        </w:rPr>
        <w:br/>
        <w:t>w skład</w:t>
      </w:r>
      <w:r w:rsidRPr="001C3F48">
        <w:rPr>
          <w:rFonts w:ascii="Times New Roman" w:hAnsi="Times New Roman" w:cs="Times New Roman"/>
          <w:sz w:val="24"/>
          <w:szCs w:val="24"/>
        </w:rPr>
        <w:t xml:space="preserve"> Przedmiotu Umowy, to w takim przypadku Wykonawca do wniosku, obowiązany jest dołączyć dowody potwierdzające, iż zmiana wysokości cen niewykonanego </w:t>
      </w:r>
      <w:proofErr w:type="gramStart"/>
      <w:r w:rsidRPr="001C3F48">
        <w:rPr>
          <w:rFonts w:ascii="Times New Roman" w:hAnsi="Times New Roman" w:cs="Times New Roman"/>
          <w:sz w:val="24"/>
          <w:szCs w:val="24"/>
        </w:rPr>
        <w:t>zakresu  Przedmiotu</w:t>
      </w:r>
      <w:proofErr w:type="gramEnd"/>
      <w:r w:rsidRPr="001C3F48">
        <w:rPr>
          <w:rFonts w:ascii="Times New Roman" w:hAnsi="Times New Roman" w:cs="Times New Roman"/>
          <w:sz w:val="24"/>
          <w:szCs w:val="24"/>
        </w:rPr>
        <w:t xml:space="preserve"> umowy w wysokości wskazanej odpowiednio w ust. 1 pkt 1-4 została uwzględniona w umowie łączącej Wykonawcę z takim Podwykonawcą.</w:t>
      </w:r>
    </w:p>
    <w:p w14:paraId="19FA8D23" w14:textId="25D622CE" w:rsidR="00D3554F" w:rsidRPr="001C3F48" w:rsidRDefault="00D3554F" w:rsidP="009500F4">
      <w:pPr>
        <w:tabs>
          <w:tab w:val="center" w:pos="0"/>
          <w:tab w:val="right" w:pos="9574"/>
        </w:tabs>
        <w:spacing w:before="240" w:after="0" w:line="240" w:lineRule="auto"/>
        <w:jc w:val="center"/>
        <w:rPr>
          <w:rFonts w:ascii="Times New Roman" w:eastAsia="Arial Unicode MS" w:hAnsi="Times New Roman" w:cs="Times New Roman"/>
          <w:b/>
          <w:kern w:val="1"/>
          <w:sz w:val="24"/>
          <w:szCs w:val="24"/>
          <w:lang w:eastAsia="hi-IN" w:bidi="hi-IN"/>
        </w:rPr>
      </w:pPr>
      <w:r w:rsidRPr="001C3F48">
        <w:rPr>
          <w:rFonts w:ascii="Times New Roman" w:eastAsia="Arial Unicode MS" w:hAnsi="Times New Roman" w:cs="Times New Roman"/>
          <w:b/>
          <w:kern w:val="1"/>
          <w:sz w:val="24"/>
          <w:szCs w:val="24"/>
          <w:lang w:eastAsia="hi-IN" w:bidi="hi-IN"/>
        </w:rPr>
        <w:t>§ 1</w:t>
      </w:r>
      <w:r w:rsidR="008D5F3E">
        <w:rPr>
          <w:rFonts w:ascii="Times New Roman" w:eastAsia="Arial Unicode MS" w:hAnsi="Times New Roman" w:cs="Times New Roman"/>
          <w:b/>
          <w:kern w:val="1"/>
          <w:sz w:val="24"/>
          <w:szCs w:val="24"/>
          <w:lang w:eastAsia="hi-IN" w:bidi="hi-IN"/>
        </w:rPr>
        <w:t>4</w:t>
      </w:r>
    </w:p>
    <w:p w14:paraId="3C05365B" w14:textId="77777777" w:rsidR="00D3554F" w:rsidRPr="001C3F48" w:rsidRDefault="00D3554F" w:rsidP="009500F4">
      <w:pPr>
        <w:widowControl w:val="0"/>
        <w:suppressAutoHyphens/>
        <w:spacing w:after="240" w:line="240" w:lineRule="auto"/>
        <w:jc w:val="center"/>
        <w:rPr>
          <w:rFonts w:ascii="Times New Roman" w:eastAsia="Arial Unicode MS" w:hAnsi="Times New Roman" w:cs="Times New Roman"/>
          <w:b/>
          <w:kern w:val="1"/>
          <w:sz w:val="24"/>
          <w:szCs w:val="24"/>
          <w:lang w:eastAsia="hi-IN" w:bidi="hi-IN"/>
        </w:rPr>
      </w:pPr>
      <w:r w:rsidRPr="001C3F48">
        <w:rPr>
          <w:rFonts w:ascii="Times New Roman" w:eastAsia="Arial Unicode MS" w:hAnsi="Times New Roman" w:cs="Times New Roman"/>
          <w:b/>
          <w:kern w:val="1"/>
          <w:sz w:val="24"/>
          <w:szCs w:val="24"/>
          <w:lang w:eastAsia="hi-IN" w:bidi="hi-IN"/>
        </w:rPr>
        <w:t>Odstąpienie od Umowy</w:t>
      </w:r>
    </w:p>
    <w:p w14:paraId="2F031534" w14:textId="21C1A7FD" w:rsidR="00D3554F" w:rsidRPr="001C3F48" w:rsidRDefault="00D3554F" w:rsidP="00D12AF1">
      <w:pPr>
        <w:widowControl w:val="0"/>
        <w:numPr>
          <w:ilvl w:val="1"/>
          <w:numId w:val="14"/>
        </w:numPr>
        <w:tabs>
          <w:tab w:val="left" w:pos="567"/>
        </w:tabs>
        <w:suppressAutoHyphens/>
        <w:spacing w:before="120" w:after="120"/>
        <w:ind w:left="284" w:hanging="284"/>
        <w:jc w:val="both"/>
        <w:rPr>
          <w:rFonts w:ascii="Times New Roman" w:eastAsia="Times New Roman" w:hAnsi="Times New Roman" w:cs="Times New Roman"/>
          <w:kern w:val="1"/>
          <w:sz w:val="24"/>
          <w:szCs w:val="24"/>
          <w:lang w:eastAsia="ar-SA"/>
        </w:rPr>
      </w:pPr>
      <w:r w:rsidRPr="001C3F48">
        <w:rPr>
          <w:rFonts w:ascii="Times New Roman" w:eastAsia="Times New Roman" w:hAnsi="Times New Roman" w:cs="Times New Roman"/>
          <w:kern w:val="1"/>
          <w:sz w:val="24"/>
          <w:szCs w:val="24"/>
          <w:lang w:eastAsia="ar-SA"/>
        </w:rPr>
        <w:t xml:space="preserve">Zamawiający zastrzega sobie prawo odstąpienia od Umowy lub jej części w przypadku niewykonania lub nienależytego wykonania Umowy przez Wykonawcę oraz niezależnie </w:t>
      </w:r>
      <w:r w:rsidR="00D12AF1">
        <w:rPr>
          <w:rFonts w:ascii="Times New Roman" w:eastAsia="Times New Roman" w:hAnsi="Times New Roman" w:cs="Times New Roman"/>
          <w:kern w:val="1"/>
          <w:sz w:val="24"/>
          <w:szCs w:val="24"/>
          <w:lang w:eastAsia="ar-SA"/>
        </w:rPr>
        <w:br/>
      </w:r>
      <w:r w:rsidRPr="001C3F48">
        <w:rPr>
          <w:rFonts w:ascii="Times New Roman" w:eastAsia="Times New Roman" w:hAnsi="Times New Roman" w:cs="Times New Roman"/>
          <w:kern w:val="1"/>
          <w:sz w:val="24"/>
          <w:szCs w:val="24"/>
          <w:lang w:eastAsia="ar-SA"/>
        </w:rPr>
        <w:t xml:space="preserve">do naliczenia kary umownej określonej w sytuacjach przewidzianych w § 9 ust. 1 pkt 3 niniejszej Umowy, jeżeli kary z tytułu nienależytego wykonania Umowy przekroczą wartość 10% wynagrodzenia netto określonego § 6 ust. 1 Umowy lub gdy Wykonawca będzie pozostawał w zwłoce w stosunku do terminu końcowego o więcej niż 14 dni. Odstąpienie może nastąpić w terminie 30 dni od zaistnienia podstawy do odstąpienia.  </w:t>
      </w:r>
    </w:p>
    <w:p w14:paraId="2451450F" w14:textId="445FA6EB" w:rsidR="00D3554F" w:rsidRPr="001C3F48" w:rsidRDefault="00D3554F" w:rsidP="00D12AF1">
      <w:pPr>
        <w:widowControl w:val="0"/>
        <w:numPr>
          <w:ilvl w:val="1"/>
          <w:numId w:val="14"/>
        </w:numPr>
        <w:suppressAutoHyphens/>
        <w:spacing w:before="120" w:after="120"/>
        <w:ind w:left="284" w:hanging="284"/>
        <w:jc w:val="both"/>
        <w:rPr>
          <w:rFonts w:ascii="Times New Roman" w:eastAsia="Times New Roman" w:hAnsi="Times New Roman" w:cs="Times New Roman"/>
          <w:b/>
          <w:color w:val="000000" w:themeColor="text1"/>
          <w:kern w:val="1"/>
          <w:sz w:val="24"/>
          <w:szCs w:val="24"/>
          <w:lang w:eastAsia="ar-SA"/>
        </w:rPr>
      </w:pPr>
      <w:r w:rsidRPr="001C3F48">
        <w:rPr>
          <w:rFonts w:ascii="Times New Roman" w:eastAsia="Times New Roman" w:hAnsi="Times New Roman" w:cs="Times New Roman"/>
          <w:kern w:val="1"/>
          <w:sz w:val="24"/>
          <w:szCs w:val="24"/>
          <w:lang w:eastAsia="ar-SA"/>
        </w:rPr>
        <w:t xml:space="preserve">W razie zaistnienia istotnej zmiany okoliczności powodującej, że wykonanie Umowy </w:t>
      </w:r>
      <w:r w:rsidR="00D12AF1">
        <w:rPr>
          <w:rFonts w:ascii="Times New Roman" w:eastAsia="Times New Roman" w:hAnsi="Times New Roman" w:cs="Times New Roman"/>
          <w:kern w:val="1"/>
          <w:sz w:val="24"/>
          <w:szCs w:val="24"/>
          <w:lang w:eastAsia="ar-SA"/>
        </w:rPr>
        <w:br/>
      </w:r>
      <w:r w:rsidRPr="001C3F48">
        <w:rPr>
          <w:rFonts w:ascii="Times New Roman" w:eastAsia="Times New Roman" w:hAnsi="Times New Roman" w:cs="Times New Roman"/>
          <w:kern w:val="1"/>
          <w:sz w:val="24"/>
          <w:szCs w:val="24"/>
          <w:lang w:eastAsia="ar-SA"/>
        </w:rPr>
        <w:t xml:space="preserve">nie leży w interesie publicznym, czego nie można było przewidzieć </w:t>
      </w:r>
      <w:r w:rsidRPr="001C3F48">
        <w:rPr>
          <w:rFonts w:ascii="Times New Roman" w:eastAsia="Times New Roman" w:hAnsi="Times New Roman" w:cs="Times New Roman"/>
          <w:color w:val="000000" w:themeColor="text1"/>
          <w:kern w:val="1"/>
          <w:sz w:val="24"/>
          <w:szCs w:val="24"/>
          <w:lang w:eastAsia="ar-SA"/>
        </w:rPr>
        <w:t xml:space="preserve">w chwili zawarcia Umowy, Zamawiający może odstąpić od Umowy lub jej części w terminie 30 dni </w:t>
      </w:r>
      <w:r w:rsidR="00D12AF1">
        <w:rPr>
          <w:rFonts w:ascii="Times New Roman" w:eastAsia="Times New Roman" w:hAnsi="Times New Roman" w:cs="Times New Roman"/>
          <w:color w:val="000000" w:themeColor="text1"/>
          <w:kern w:val="1"/>
          <w:sz w:val="24"/>
          <w:szCs w:val="24"/>
          <w:lang w:eastAsia="ar-SA"/>
        </w:rPr>
        <w:br/>
      </w:r>
      <w:r w:rsidRPr="001C3F48">
        <w:rPr>
          <w:rFonts w:ascii="Times New Roman" w:eastAsia="Times New Roman" w:hAnsi="Times New Roman" w:cs="Times New Roman"/>
          <w:color w:val="000000" w:themeColor="text1"/>
          <w:kern w:val="1"/>
          <w:sz w:val="24"/>
          <w:szCs w:val="24"/>
          <w:lang w:eastAsia="ar-SA"/>
        </w:rPr>
        <w:t xml:space="preserve">od powzięcia wiadomości o tych okolicznościach. W tej sytuacji Zamawiający zobowiązany jest do dokonania odbioru wykonanych robót i zapłaty wynagrodzenia proporcjonalnie </w:t>
      </w:r>
      <w:r w:rsidR="00D12AF1">
        <w:rPr>
          <w:rFonts w:ascii="Times New Roman" w:eastAsia="Times New Roman" w:hAnsi="Times New Roman" w:cs="Times New Roman"/>
          <w:color w:val="000000" w:themeColor="text1"/>
          <w:kern w:val="1"/>
          <w:sz w:val="24"/>
          <w:szCs w:val="24"/>
          <w:lang w:eastAsia="ar-SA"/>
        </w:rPr>
        <w:br/>
      </w:r>
      <w:r w:rsidRPr="001C3F48">
        <w:rPr>
          <w:rFonts w:ascii="Times New Roman" w:eastAsia="Times New Roman" w:hAnsi="Times New Roman" w:cs="Times New Roman"/>
          <w:color w:val="000000" w:themeColor="text1"/>
          <w:kern w:val="1"/>
          <w:sz w:val="24"/>
          <w:szCs w:val="24"/>
          <w:lang w:eastAsia="ar-SA"/>
        </w:rPr>
        <w:t>do wykonanych robót oraz protokolarnego przejęcia t</w:t>
      </w:r>
      <w:r w:rsidR="004831E0" w:rsidRPr="001C3F48">
        <w:rPr>
          <w:rFonts w:ascii="Times New Roman" w:eastAsia="Times New Roman" w:hAnsi="Times New Roman" w:cs="Times New Roman"/>
          <w:color w:val="000000" w:themeColor="text1"/>
          <w:kern w:val="1"/>
          <w:sz w:val="24"/>
          <w:szCs w:val="24"/>
          <w:lang w:eastAsia="ar-SA"/>
        </w:rPr>
        <w:t>e</w:t>
      </w:r>
      <w:r w:rsidRPr="001C3F48">
        <w:rPr>
          <w:rFonts w:ascii="Times New Roman" w:eastAsia="Times New Roman" w:hAnsi="Times New Roman" w:cs="Times New Roman"/>
          <w:color w:val="000000" w:themeColor="text1"/>
          <w:kern w:val="1"/>
          <w:sz w:val="24"/>
          <w:szCs w:val="24"/>
          <w:lang w:eastAsia="ar-SA"/>
        </w:rPr>
        <w:t xml:space="preserve">renu robót. Wykonawca </w:t>
      </w:r>
      <w:r w:rsidR="00D12AF1">
        <w:rPr>
          <w:rFonts w:ascii="Times New Roman" w:eastAsia="Times New Roman" w:hAnsi="Times New Roman" w:cs="Times New Roman"/>
          <w:color w:val="000000" w:themeColor="text1"/>
          <w:kern w:val="1"/>
          <w:sz w:val="24"/>
          <w:szCs w:val="24"/>
          <w:lang w:eastAsia="ar-SA"/>
        </w:rPr>
        <w:br/>
      </w:r>
      <w:r w:rsidRPr="001C3F48">
        <w:rPr>
          <w:rFonts w:ascii="Times New Roman" w:eastAsia="Times New Roman" w:hAnsi="Times New Roman" w:cs="Times New Roman"/>
          <w:color w:val="000000" w:themeColor="text1"/>
          <w:kern w:val="1"/>
          <w:sz w:val="24"/>
          <w:szCs w:val="24"/>
          <w:lang w:eastAsia="ar-SA"/>
        </w:rPr>
        <w:t>jest zobowiązany na żądanie Zamawiającego do odsprzedania zakupionych materiałów budowlanych.</w:t>
      </w:r>
      <w:r w:rsidR="004831E0" w:rsidRPr="001C3F48">
        <w:rPr>
          <w:rFonts w:ascii="Times New Roman" w:eastAsia="Times New Roman" w:hAnsi="Times New Roman" w:cs="Times New Roman"/>
          <w:color w:val="000000" w:themeColor="text1"/>
          <w:kern w:val="1"/>
          <w:sz w:val="24"/>
          <w:szCs w:val="24"/>
          <w:lang w:eastAsia="ar-SA"/>
        </w:rPr>
        <w:t xml:space="preserve"> </w:t>
      </w:r>
      <w:r w:rsidRPr="001C3F48">
        <w:rPr>
          <w:rFonts w:ascii="Times New Roman" w:eastAsia="Times New Roman" w:hAnsi="Times New Roman" w:cs="Times New Roman"/>
          <w:color w:val="000000" w:themeColor="text1"/>
          <w:kern w:val="1"/>
          <w:sz w:val="24"/>
          <w:szCs w:val="24"/>
          <w:lang w:eastAsia="ar-SA"/>
        </w:rPr>
        <w:t xml:space="preserve">W przypadku braku takiego żądania zakupione materiały budowlane pozostają własnością Wykonawcy i w terminie określonym przez Zamawiającego zostaną przez Wykonawcę usunięte z terenu budowy. </w:t>
      </w:r>
    </w:p>
    <w:p w14:paraId="7125EEF8" w14:textId="70F58726" w:rsidR="00190A46" w:rsidRPr="001C3F48" w:rsidRDefault="00D3554F" w:rsidP="00D12AF1">
      <w:pPr>
        <w:widowControl w:val="0"/>
        <w:numPr>
          <w:ilvl w:val="1"/>
          <w:numId w:val="14"/>
        </w:numPr>
        <w:suppressAutoHyphens/>
        <w:spacing w:before="120" w:after="120"/>
        <w:ind w:left="284" w:hanging="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Wykonawca jest zobowiązany do dokonania i dostarczenia Zamawiającemu inwentaryzacji robót według stanu na dzień odstąpienia od Umowy </w:t>
      </w:r>
      <w:bookmarkStart w:id="15" w:name="_Hlk212640874"/>
      <w:r w:rsidRPr="001C3F48">
        <w:rPr>
          <w:rFonts w:ascii="Times New Roman" w:eastAsia="Times New Roman" w:hAnsi="Times New Roman" w:cs="Times New Roman"/>
          <w:color w:val="000000" w:themeColor="text1"/>
          <w:kern w:val="1"/>
          <w:sz w:val="24"/>
          <w:szCs w:val="24"/>
          <w:lang w:eastAsia="ar-SA"/>
        </w:rPr>
        <w:t xml:space="preserve">nie później niż </w:t>
      </w:r>
      <w:r w:rsidR="009500F4" w:rsidRPr="001C3F48">
        <w:rPr>
          <w:rFonts w:ascii="Times New Roman" w:eastAsia="Times New Roman" w:hAnsi="Times New Roman" w:cs="Times New Roman"/>
          <w:color w:val="000000" w:themeColor="text1"/>
          <w:kern w:val="1"/>
          <w:sz w:val="24"/>
          <w:szCs w:val="24"/>
          <w:lang w:eastAsia="ar-SA"/>
        </w:rPr>
        <w:t>w terminie</w:t>
      </w:r>
      <w:r w:rsidRPr="001C3F48">
        <w:rPr>
          <w:rFonts w:ascii="Times New Roman" w:eastAsia="Times New Roman" w:hAnsi="Times New Roman" w:cs="Times New Roman"/>
          <w:color w:val="000000" w:themeColor="text1"/>
          <w:kern w:val="1"/>
          <w:sz w:val="24"/>
          <w:szCs w:val="24"/>
          <w:lang w:eastAsia="ar-SA"/>
        </w:rPr>
        <w:t xml:space="preserve"> </w:t>
      </w:r>
      <w:r w:rsidR="009500F4" w:rsidRPr="001C3F48">
        <w:rPr>
          <w:rFonts w:ascii="Times New Roman" w:eastAsia="Times New Roman" w:hAnsi="Times New Roman" w:cs="Times New Roman"/>
          <w:color w:val="000000" w:themeColor="text1"/>
          <w:kern w:val="1"/>
          <w:sz w:val="24"/>
          <w:szCs w:val="24"/>
          <w:lang w:eastAsia="ar-SA"/>
        </w:rPr>
        <w:t>14</w:t>
      </w:r>
      <w:r w:rsidRPr="001C3F48">
        <w:rPr>
          <w:rFonts w:ascii="Times New Roman" w:eastAsia="Times New Roman" w:hAnsi="Times New Roman" w:cs="Times New Roman"/>
          <w:color w:val="000000" w:themeColor="text1"/>
          <w:kern w:val="1"/>
          <w:sz w:val="24"/>
          <w:szCs w:val="24"/>
          <w:lang w:eastAsia="ar-SA"/>
        </w:rPr>
        <w:t xml:space="preserve"> dni roboczych od dnia odstąpienia od Umowy.</w:t>
      </w:r>
      <w:bookmarkEnd w:id="15"/>
    </w:p>
    <w:p w14:paraId="272AA2AF" w14:textId="24BE76D0" w:rsidR="00D3554F" w:rsidRPr="001C3F48" w:rsidRDefault="00D3554F" w:rsidP="00D12AF1">
      <w:pPr>
        <w:widowControl w:val="0"/>
        <w:numPr>
          <w:ilvl w:val="1"/>
          <w:numId w:val="14"/>
        </w:numPr>
        <w:suppressAutoHyphens/>
        <w:spacing w:before="120" w:after="120"/>
        <w:ind w:left="284" w:hanging="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lastRenderedPageBreak/>
        <w:t>Zaakceptowana przez Zamawiającego inwentaryzacja robót stanowi podstawę do określenia wartości wykonanych robót</w:t>
      </w:r>
      <w:r w:rsidR="009500F4" w:rsidRPr="001C3F48">
        <w:rPr>
          <w:rFonts w:ascii="Times New Roman" w:eastAsia="Times New Roman" w:hAnsi="Times New Roman" w:cs="Times New Roman"/>
          <w:color w:val="000000" w:themeColor="text1"/>
          <w:kern w:val="1"/>
          <w:sz w:val="24"/>
          <w:szCs w:val="24"/>
          <w:lang w:eastAsia="ar-SA"/>
        </w:rPr>
        <w:t>.</w:t>
      </w:r>
    </w:p>
    <w:p w14:paraId="02AA51CB" w14:textId="053FBF01" w:rsidR="009500F4" w:rsidRPr="00D12AF1" w:rsidRDefault="00D3554F" w:rsidP="00D12AF1">
      <w:pPr>
        <w:widowControl w:val="0"/>
        <w:numPr>
          <w:ilvl w:val="1"/>
          <w:numId w:val="14"/>
        </w:numPr>
        <w:suppressAutoHyphens/>
        <w:spacing w:before="120" w:after="120"/>
        <w:ind w:left="284" w:hanging="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Wykonawca nie może zwolnić się od odpowiedzialności względem Zamawiającego </w:t>
      </w:r>
      <w:r w:rsidR="009500F4" w:rsidRPr="001C3F48">
        <w:rPr>
          <w:rFonts w:ascii="Times New Roman" w:eastAsia="Times New Roman" w:hAnsi="Times New Roman" w:cs="Times New Roman"/>
          <w:color w:val="000000" w:themeColor="text1"/>
          <w:kern w:val="1"/>
          <w:sz w:val="24"/>
          <w:szCs w:val="24"/>
          <w:lang w:eastAsia="ar-SA"/>
        </w:rPr>
        <w:br/>
        <w:t>z powodu</w:t>
      </w:r>
      <w:r w:rsidRPr="001C3F48">
        <w:rPr>
          <w:rFonts w:ascii="Times New Roman" w:eastAsia="Times New Roman" w:hAnsi="Times New Roman" w:cs="Times New Roman"/>
          <w:color w:val="000000" w:themeColor="text1"/>
          <w:kern w:val="1"/>
          <w:sz w:val="24"/>
          <w:szCs w:val="24"/>
          <w:lang w:eastAsia="ar-SA"/>
        </w:rPr>
        <w:t>, że niewykonanie lub nienależyte wykonanie Umowy przez Wykonawcę było następstwem niewykonania lub nienależytego wykonania zobowiązań wobec Wykonawcy przez inne podmioty.</w:t>
      </w:r>
    </w:p>
    <w:p w14:paraId="5AF4E70B" w14:textId="0951378B" w:rsidR="00D3554F" w:rsidRPr="001C3F48" w:rsidRDefault="00D3554F" w:rsidP="00D12AF1">
      <w:pPr>
        <w:widowControl w:val="0"/>
        <w:numPr>
          <w:ilvl w:val="1"/>
          <w:numId w:val="14"/>
        </w:numPr>
        <w:suppressAutoHyphens/>
        <w:spacing w:before="120" w:after="120"/>
        <w:ind w:left="284" w:hanging="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Niezależnie od przypadków wynikających z obowiązujących przepisów prawa oraz </w:t>
      </w:r>
      <w:r w:rsidR="009500F4" w:rsidRPr="001C3F48">
        <w:rPr>
          <w:rFonts w:ascii="Times New Roman" w:eastAsia="Times New Roman" w:hAnsi="Times New Roman" w:cs="Times New Roman"/>
          <w:color w:val="000000" w:themeColor="text1"/>
          <w:kern w:val="1"/>
          <w:sz w:val="24"/>
          <w:szCs w:val="24"/>
          <w:lang w:eastAsia="ar-SA"/>
        </w:rPr>
        <w:t>z innych</w:t>
      </w:r>
      <w:r w:rsidRPr="001C3F48">
        <w:rPr>
          <w:rFonts w:ascii="Times New Roman" w:eastAsia="Times New Roman" w:hAnsi="Times New Roman" w:cs="Times New Roman"/>
          <w:color w:val="000000" w:themeColor="text1"/>
          <w:kern w:val="1"/>
          <w:sz w:val="24"/>
          <w:szCs w:val="24"/>
          <w:lang w:eastAsia="ar-SA"/>
        </w:rPr>
        <w:t xml:space="preserve"> postanowień niniejszej Umowy Zamawiający może odstąpić od Umowy lub jej części również w przypadku:</w:t>
      </w:r>
    </w:p>
    <w:p w14:paraId="7A1CC2E0" w14:textId="43E6F803" w:rsidR="00427102" w:rsidRPr="001C3F48" w:rsidRDefault="00D3554F" w:rsidP="00D12AF1">
      <w:pPr>
        <w:widowControl w:val="0"/>
        <w:numPr>
          <w:ilvl w:val="0"/>
          <w:numId w:val="18"/>
        </w:numPr>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utraty przez Wykonawcę wymaganych uprawnień do wykonywania działalności gospodarczej w zakresie dotyczącym Przedmiotu umowy</w:t>
      </w:r>
      <w:r w:rsidR="00077715" w:rsidRPr="00077715">
        <w:rPr>
          <w:rFonts w:ascii="Times New Roman" w:eastAsia="Times New Roman" w:hAnsi="Times New Roman" w:cs="Times New Roman"/>
          <w:color w:val="000000" w:themeColor="text1"/>
          <w:kern w:val="1"/>
          <w:sz w:val="24"/>
          <w:szCs w:val="24"/>
          <w:lang w:eastAsia="ar-SA"/>
        </w:rPr>
        <w:t>– jeśli takie uprawnienia są przewidywane przez przepisy prawa</w:t>
      </w:r>
      <w:r w:rsidRPr="001C3F48">
        <w:rPr>
          <w:rFonts w:ascii="Times New Roman" w:eastAsia="Times New Roman" w:hAnsi="Times New Roman" w:cs="Times New Roman"/>
          <w:color w:val="000000" w:themeColor="text1"/>
          <w:kern w:val="1"/>
          <w:sz w:val="24"/>
          <w:szCs w:val="24"/>
          <w:lang w:eastAsia="ar-SA"/>
        </w:rPr>
        <w:t>;</w:t>
      </w:r>
    </w:p>
    <w:p w14:paraId="07B6F53C" w14:textId="77777777" w:rsidR="00427102" w:rsidRPr="001C3F48" w:rsidRDefault="00D3554F" w:rsidP="00D12AF1">
      <w:pPr>
        <w:widowControl w:val="0"/>
        <w:numPr>
          <w:ilvl w:val="0"/>
          <w:numId w:val="18"/>
        </w:numPr>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nieposiadania przez Wykonawcę w okresie realizacji Umowy, obowiązującej umowy ubezpieczeniowej z tytułu odpowiedzialności cywilnej;</w:t>
      </w:r>
    </w:p>
    <w:p w14:paraId="13A895F8" w14:textId="77777777" w:rsidR="00427102" w:rsidRPr="001C3F48" w:rsidRDefault="00D3554F" w:rsidP="00D12AF1">
      <w:pPr>
        <w:widowControl w:val="0"/>
        <w:numPr>
          <w:ilvl w:val="0"/>
          <w:numId w:val="18"/>
        </w:numPr>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w przypadku, gdyby Wykonawca opóźnił się z rozpoczęciem lub wykonaniem Przedmiotu umowy tak dalece, że nie jest prawdopodobne, by wykonanie przez niego robót w umówionym terminie byłoby możliwe;</w:t>
      </w:r>
    </w:p>
    <w:p w14:paraId="2B310B5D" w14:textId="3C294F6B" w:rsidR="00427102" w:rsidRPr="001C3F48" w:rsidRDefault="00D3554F" w:rsidP="00D12AF1">
      <w:pPr>
        <w:widowControl w:val="0"/>
        <w:numPr>
          <w:ilvl w:val="0"/>
          <w:numId w:val="18"/>
        </w:numPr>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Arial Unicode MS" w:hAnsi="Times New Roman" w:cs="Times New Roman"/>
          <w:color w:val="000000" w:themeColor="text1"/>
          <w:kern w:val="1"/>
          <w:sz w:val="24"/>
          <w:szCs w:val="24"/>
          <w:lang w:eastAsia="hi-IN" w:bidi="hi-IN"/>
        </w:rPr>
        <w:t>zaniechania na 14 dni roboczych wykonywania robót przez Wykonawcę bez zgody Zamawiającego;</w:t>
      </w:r>
    </w:p>
    <w:p w14:paraId="1819CCC3" w14:textId="23020BA2" w:rsidR="00427102" w:rsidRPr="00077715" w:rsidRDefault="00D3554F" w:rsidP="00077715">
      <w:pPr>
        <w:widowControl w:val="0"/>
        <w:numPr>
          <w:ilvl w:val="0"/>
          <w:numId w:val="18"/>
        </w:numPr>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w przypadku, gdyby Wykonawca wykonywał lub wykonał roboty budowlane sprzecznie z Umową</w:t>
      </w:r>
      <w:r w:rsidR="00077715" w:rsidRPr="00077715">
        <w:rPr>
          <w:rFonts w:ascii="Arial" w:eastAsia="Times New Roman" w:hAnsi="Arial" w:cs="Arial"/>
          <w:color w:val="000000" w:themeColor="text1"/>
          <w:kern w:val="1"/>
          <w:lang w:eastAsia="ar-SA"/>
        </w:rPr>
        <w:t xml:space="preserve"> </w:t>
      </w:r>
      <w:r w:rsidR="00077715" w:rsidRPr="00077715">
        <w:rPr>
          <w:rFonts w:ascii="Times New Roman" w:eastAsia="Times New Roman" w:hAnsi="Times New Roman" w:cs="Times New Roman"/>
          <w:color w:val="000000" w:themeColor="text1"/>
          <w:kern w:val="1"/>
          <w:sz w:val="24"/>
          <w:szCs w:val="24"/>
          <w:lang w:eastAsia="ar-SA"/>
        </w:rPr>
        <w:t>i nie usunął stwierdzonych uchybień w wyznaczonym przez Zamawiającego terminie;</w:t>
      </w:r>
    </w:p>
    <w:p w14:paraId="2DEA09E2" w14:textId="208514AE" w:rsidR="00427102" w:rsidRPr="001C3F48" w:rsidRDefault="00D3554F" w:rsidP="00D12AF1">
      <w:pPr>
        <w:widowControl w:val="0"/>
        <w:numPr>
          <w:ilvl w:val="0"/>
          <w:numId w:val="18"/>
        </w:numPr>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Arial Unicode MS" w:hAnsi="Times New Roman" w:cs="Times New Roman"/>
          <w:color w:val="000000" w:themeColor="text1"/>
          <w:kern w:val="1"/>
          <w:sz w:val="24"/>
          <w:szCs w:val="24"/>
          <w:lang w:eastAsia="hi-IN" w:bidi="hi-IN"/>
        </w:rPr>
        <w:t xml:space="preserve">stwierdzenia przez Zamawiającego, że Wykonawca pomimo złożonego </w:t>
      </w:r>
      <w:proofErr w:type="gramStart"/>
      <w:r w:rsidRPr="001C3F48">
        <w:rPr>
          <w:rFonts w:ascii="Times New Roman" w:eastAsia="Arial Unicode MS" w:hAnsi="Times New Roman" w:cs="Times New Roman"/>
          <w:color w:val="000000" w:themeColor="text1"/>
          <w:kern w:val="1"/>
          <w:sz w:val="24"/>
          <w:szCs w:val="24"/>
          <w:lang w:eastAsia="hi-IN" w:bidi="hi-IN"/>
        </w:rPr>
        <w:t>oświadczenia</w:t>
      </w:r>
      <w:proofErr w:type="gramEnd"/>
      <w:r w:rsidRPr="001C3F48">
        <w:rPr>
          <w:rFonts w:ascii="Times New Roman" w:eastAsia="Arial Unicode MS" w:hAnsi="Times New Roman" w:cs="Times New Roman"/>
          <w:color w:val="000000" w:themeColor="text1"/>
          <w:kern w:val="1"/>
          <w:sz w:val="24"/>
          <w:szCs w:val="24"/>
          <w:lang w:eastAsia="hi-IN" w:bidi="hi-IN"/>
        </w:rPr>
        <w:t xml:space="preserve"> </w:t>
      </w:r>
      <w:proofErr w:type="gramStart"/>
      <w:r w:rsidRPr="001C3F48">
        <w:rPr>
          <w:rFonts w:ascii="Times New Roman" w:eastAsia="Arial Unicode MS" w:hAnsi="Times New Roman" w:cs="Times New Roman"/>
          <w:color w:val="000000" w:themeColor="text1"/>
          <w:kern w:val="1"/>
          <w:sz w:val="24"/>
          <w:szCs w:val="24"/>
          <w:lang w:eastAsia="hi-IN" w:bidi="hi-IN"/>
        </w:rPr>
        <w:t xml:space="preserve">o </w:t>
      </w:r>
      <w:r w:rsidR="00427102" w:rsidRPr="001C3F48">
        <w:rPr>
          <w:rFonts w:ascii="Times New Roman" w:eastAsia="Arial Unicode MS" w:hAnsi="Times New Roman" w:cs="Times New Roman"/>
          <w:color w:val="000000" w:themeColor="text1"/>
          <w:kern w:val="1"/>
          <w:sz w:val="24"/>
          <w:szCs w:val="24"/>
          <w:lang w:eastAsia="hi-IN" w:bidi="hi-IN"/>
        </w:rPr>
        <w:t> </w:t>
      </w:r>
      <w:r w:rsidRPr="001C3F48">
        <w:rPr>
          <w:rFonts w:ascii="Times New Roman" w:eastAsia="Arial Unicode MS" w:hAnsi="Times New Roman" w:cs="Times New Roman"/>
          <w:color w:val="000000" w:themeColor="text1"/>
          <w:kern w:val="1"/>
          <w:sz w:val="24"/>
          <w:szCs w:val="24"/>
          <w:lang w:eastAsia="hi-IN" w:bidi="hi-IN"/>
        </w:rPr>
        <w:t>którym</w:t>
      </w:r>
      <w:proofErr w:type="gramEnd"/>
      <w:r w:rsidRPr="001C3F48">
        <w:rPr>
          <w:rFonts w:ascii="Times New Roman" w:eastAsia="Arial Unicode MS" w:hAnsi="Times New Roman" w:cs="Times New Roman"/>
          <w:color w:val="000000" w:themeColor="text1"/>
          <w:kern w:val="1"/>
          <w:sz w:val="24"/>
          <w:szCs w:val="24"/>
          <w:lang w:eastAsia="hi-IN" w:bidi="hi-IN"/>
        </w:rPr>
        <w:t xml:space="preserve"> mowa w § </w:t>
      </w:r>
      <w:r w:rsidR="00077715">
        <w:rPr>
          <w:rFonts w:ascii="Times New Roman" w:eastAsia="Arial Unicode MS" w:hAnsi="Times New Roman" w:cs="Times New Roman"/>
          <w:color w:val="000000" w:themeColor="text1"/>
          <w:kern w:val="1"/>
          <w:sz w:val="24"/>
          <w:szCs w:val="24"/>
          <w:lang w:eastAsia="hi-IN" w:bidi="hi-IN"/>
        </w:rPr>
        <w:t>4</w:t>
      </w:r>
      <w:r w:rsidRPr="001C3F48">
        <w:rPr>
          <w:rFonts w:ascii="Times New Roman" w:eastAsia="Arial Unicode MS" w:hAnsi="Times New Roman" w:cs="Times New Roman"/>
          <w:color w:val="000000" w:themeColor="text1"/>
          <w:kern w:val="1"/>
          <w:sz w:val="24"/>
          <w:szCs w:val="24"/>
          <w:lang w:eastAsia="hi-IN" w:bidi="hi-IN"/>
        </w:rPr>
        <w:t xml:space="preserve"> ust.10 nie realizuje warunków Umowy samodzielnie;</w:t>
      </w:r>
    </w:p>
    <w:p w14:paraId="66832374" w14:textId="2C770DFC" w:rsidR="00D3554F" w:rsidRPr="001C3F48" w:rsidRDefault="00D3554F" w:rsidP="00D12AF1">
      <w:pPr>
        <w:widowControl w:val="0"/>
        <w:numPr>
          <w:ilvl w:val="0"/>
          <w:numId w:val="18"/>
        </w:numPr>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w przypadku co najmniej dwukrotnego dokonania przez Zamawiającego bezpośredniej zapłaty Podwykonawcy lub dalszemu Podwykonawcy lub dokonania bezpośredniej zapłaty na sumę większą niż 5% wynagrodzenia brutto, o którym mowa w § </w:t>
      </w:r>
      <w:r w:rsidR="00077715">
        <w:rPr>
          <w:rFonts w:ascii="Times New Roman" w:eastAsia="Times New Roman" w:hAnsi="Times New Roman" w:cs="Times New Roman"/>
          <w:color w:val="000000" w:themeColor="text1"/>
          <w:kern w:val="1"/>
          <w:sz w:val="24"/>
          <w:szCs w:val="24"/>
          <w:lang w:eastAsia="ar-SA"/>
        </w:rPr>
        <w:t>7</w:t>
      </w:r>
      <w:r w:rsidRPr="001C3F48">
        <w:rPr>
          <w:rFonts w:ascii="Times New Roman" w:eastAsia="Times New Roman" w:hAnsi="Times New Roman" w:cs="Times New Roman"/>
          <w:color w:val="000000" w:themeColor="text1"/>
          <w:kern w:val="1"/>
          <w:sz w:val="24"/>
          <w:szCs w:val="24"/>
          <w:lang w:eastAsia="ar-SA"/>
        </w:rPr>
        <w:t xml:space="preserve"> ust.1.</w:t>
      </w:r>
    </w:p>
    <w:p w14:paraId="4FF3F933" w14:textId="36301E1B" w:rsidR="00D3554F" w:rsidRPr="001C3F48" w:rsidRDefault="00D3554F" w:rsidP="00D12AF1">
      <w:pPr>
        <w:tabs>
          <w:tab w:val="left" w:pos="426"/>
        </w:tabs>
        <w:suppressAutoHyphens/>
        <w:spacing w:before="120" w:after="120"/>
        <w:ind w:left="284" w:hanging="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7. </w:t>
      </w:r>
      <w:r w:rsidRPr="001C3F48">
        <w:rPr>
          <w:rFonts w:ascii="Times New Roman" w:eastAsia="Times New Roman" w:hAnsi="Times New Roman" w:cs="Times New Roman"/>
          <w:color w:val="000000" w:themeColor="text1"/>
          <w:kern w:val="1"/>
          <w:sz w:val="24"/>
          <w:szCs w:val="24"/>
          <w:lang w:eastAsia="ar-SA"/>
        </w:rPr>
        <w:tab/>
        <w:t>W przypadku odstąpienia od Umowy, Wykonawca ma obowiązek wstrzymania realizacji robót w trybie natychmiastowym, uporządkowania oraz zabezpieczenia terenu budowy</w:t>
      </w:r>
      <w:r w:rsidR="009500F4" w:rsidRPr="001C3F48">
        <w:rPr>
          <w:rFonts w:ascii="Times New Roman" w:eastAsia="Times New Roman" w:hAnsi="Times New Roman" w:cs="Times New Roman"/>
          <w:color w:val="000000" w:themeColor="text1"/>
          <w:kern w:val="1"/>
          <w:sz w:val="24"/>
          <w:szCs w:val="24"/>
          <w:lang w:eastAsia="ar-SA"/>
        </w:rPr>
        <w:t xml:space="preserve"> </w:t>
      </w:r>
      <w:r w:rsidR="009500F4" w:rsidRPr="001C3F48">
        <w:rPr>
          <w:rFonts w:ascii="Times New Roman" w:eastAsia="Times New Roman" w:hAnsi="Times New Roman" w:cs="Times New Roman"/>
          <w:color w:val="000000" w:themeColor="text1"/>
          <w:kern w:val="1"/>
          <w:sz w:val="24"/>
          <w:szCs w:val="24"/>
          <w:lang w:eastAsia="ar-SA"/>
        </w:rPr>
        <w:br/>
        <w:t>w terminie maksymalnie 7 dni kalendarzowych</w:t>
      </w:r>
      <w:r w:rsidRPr="001C3F48">
        <w:rPr>
          <w:rFonts w:ascii="Times New Roman" w:eastAsia="Times New Roman" w:hAnsi="Times New Roman" w:cs="Times New Roman"/>
          <w:color w:val="000000" w:themeColor="text1"/>
          <w:kern w:val="1"/>
          <w:sz w:val="24"/>
          <w:szCs w:val="24"/>
          <w:lang w:eastAsia="ar-SA"/>
        </w:rPr>
        <w:t>.</w:t>
      </w:r>
    </w:p>
    <w:p w14:paraId="5DABEE1F" w14:textId="77777777" w:rsidR="00D3554F" w:rsidRPr="001C3F48" w:rsidRDefault="00D3554F" w:rsidP="00D12AF1">
      <w:pPr>
        <w:widowControl w:val="0"/>
        <w:numPr>
          <w:ilvl w:val="0"/>
          <w:numId w:val="19"/>
        </w:numPr>
        <w:tabs>
          <w:tab w:val="left" w:pos="426"/>
        </w:tabs>
        <w:suppressAutoHyphens/>
        <w:spacing w:before="120" w:after="120"/>
        <w:ind w:left="284" w:hanging="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W przypadku odstąpienia od Umowy Wykonawcę i Zamawiającego obciążają obowiązki szczegółowe: </w:t>
      </w:r>
    </w:p>
    <w:p w14:paraId="27DAF7E0" w14:textId="77777777" w:rsidR="00D3554F" w:rsidRPr="001C3F48" w:rsidRDefault="00D3554F" w:rsidP="00D12AF1">
      <w:pPr>
        <w:widowControl w:val="0"/>
        <w:numPr>
          <w:ilvl w:val="1"/>
          <w:numId w:val="36"/>
        </w:numPr>
        <w:tabs>
          <w:tab w:val="left" w:pos="567"/>
        </w:tabs>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Wykonawca przerwie wszelkie prace, oprócz tych, które poleci Zamawiający w celu ochrony życia i własności, czy też bezpieczeństwa; </w:t>
      </w:r>
    </w:p>
    <w:p w14:paraId="2F6911DE" w14:textId="77777777" w:rsidR="00427102" w:rsidRPr="001C3F48" w:rsidRDefault="00D3554F" w:rsidP="00D12AF1">
      <w:pPr>
        <w:widowControl w:val="0"/>
        <w:numPr>
          <w:ilvl w:val="1"/>
          <w:numId w:val="36"/>
        </w:numPr>
        <w:tabs>
          <w:tab w:val="left" w:pos="567"/>
        </w:tabs>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Wykonawca zabezpieczy przerwane roboty w zakresie wskazanym przez Zamawiającego na koszt tej Strony, która ponosi odpowiedzialność za odstąpienie od Umowy; </w:t>
      </w:r>
    </w:p>
    <w:p w14:paraId="3FD921EB" w14:textId="77777777" w:rsidR="00427102" w:rsidRPr="001C3F48" w:rsidRDefault="00184C46" w:rsidP="00D12AF1">
      <w:pPr>
        <w:widowControl w:val="0"/>
        <w:numPr>
          <w:ilvl w:val="1"/>
          <w:numId w:val="36"/>
        </w:numPr>
        <w:tabs>
          <w:tab w:val="left" w:pos="567"/>
        </w:tabs>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nie później niż w terminie 5 dni roboczych</w:t>
      </w:r>
      <w:r w:rsidR="00D3554F" w:rsidRPr="001C3F48">
        <w:rPr>
          <w:rFonts w:ascii="Times New Roman" w:eastAsia="Times New Roman" w:hAnsi="Times New Roman" w:cs="Times New Roman"/>
          <w:color w:val="000000" w:themeColor="text1"/>
          <w:kern w:val="1"/>
          <w:sz w:val="24"/>
          <w:szCs w:val="24"/>
          <w:lang w:eastAsia="ar-SA"/>
        </w:rPr>
        <w:t xml:space="preserve"> od d</w:t>
      </w:r>
      <w:r w:rsidRPr="001C3F48">
        <w:rPr>
          <w:rFonts w:ascii="Times New Roman" w:eastAsia="Times New Roman" w:hAnsi="Times New Roman" w:cs="Times New Roman"/>
          <w:color w:val="000000" w:themeColor="text1"/>
          <w:kern w:val="1"/>
          <w:sz w:val="24"/>
          <w:szCs w:val="24"/>
          <w:lang w:eastAsia="ar-SA"/>
        </w:rPr>
        <w:t>nia</w:t>
      </w:r>
      <w:r w:rsidR="00D3554F" w:rsidRPr="001C3F48">
        <w:rPr>
          <w:rFonts w:ascii="Times New Roman" w:eastAsia="Times New Roman" w:hAnsi="Times New Roman" w:cs="Times New Roman"/>
          <w:color w:val="000000" w:themeColor="text1"/>
          <w:kern w:val="1"/>
          <w:sz w:val="24"/>
          <w:szCs w:val="24"/>
          <w:lang w:eastAsia="ar-SA"/>
        </w:rPr>
        <w:t xml:space="preserve"> odstąpienia od Umowy Wykonawca przy udziale Zamawiającego nieodpłatnie sporządzi szczegółowy protokół </w:t>
      </w:r>
      <w:r w:rsidR="00D3554F" w:rsidRPr="001C3F48">
        <w:rPr>
          <w:rFonts w:ascii="Times New Roman" w:eastAsia="Times New Roman" w:hAnsi="Times New Roman" w:cs="Times New Roman"/>
          <w:color w:val="000000" w:themeColor="text1"/>
          <w:kern w:val="1"/>
          <w:sz w:val="24"/>
          <w:szCs w:val="24"/>
          <w:lang w:eastAsia="ar-SA"/>
        </w:rPr>
        <w:lastRenderedPageBreak/>
        <w:t xml:space="preserve">inwentaryzacji robót w toku na dzień odstąpienia od Umowy; </w:t>
      </w:r>
    </w:p>
    <w:p w14:paraId="7A89A2D5" w14:textId="77777777" w:rsidR="00427102" w:rsidRPr="001C3F48" w:rsidRDefault="00D3554F" w:rsidP="00D12AF1">
      <w:pPr>
        <w:widowControl w:val="0"/>
        <w:numPr>
          <w:ilvl w:val="1"/>
          <w:numId w:val="36"/>
        </w:numPr>
        <w:tabs>
          <w:tab w:val="left" w:pos="567"/>
        </w:tabs>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Wykonawca nieodpłatnie sporządzi wykaz tych materiałów, konstrukcji lub urządzeń, które nie mogą być wykorzystane przez Wykonawcę do realizacji innych robót nie objętych Umową, jeżeli odstąpienie nastąpiło z przyczyn niezależnych od Wykonawcy; </w:t>
      </w:r>
    </w:p>
    <w:p w14:paraId="0ABCEAED" w14:textId="60AEED53" w:rsidR="00427102" w:rsidRPr="001C3F48" w:rsidRDefault="00D3554F" w:rsidP="00D12AF1">
      <w:pPr>
        <w:widowControl w:val="0"/>
        <w:numPr>
          <w:ilvl w:val="1"/>
          <w:numId w:val="36"/>
        </w:numPr>
        <w:tabs>
          <w:tab w:val="left" w:pos="567"/>
        </w:tabs>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Wykonawca na własny koszt w terminie 14 dni usunie z terenu budowy wszelkie materiały, urządzenia, sprzęty przez niego dostarczone lub wniesione wraz</w:t>
      </w:r>
      <w:r w:rsidR="00427102" w:rsidRPr="001C3F48">
        <w:rPr>
          <w:rFonts w:ascii="Times New Roman" w:eastAsia="Times New Roman" w:hAnsi="Times New Roman" w:cs="Times New Roman"/>
          <w:color w:val="000000" w:themeColor="text1"/>
          <w:kern w:val="1"/>
          <w:sz w:val="24"/>
          <w:szCs w:val="24"/>
          <w:lang w:eastAsia="ar-SA"/>
        </w:rPr>
        <w:t xml:space="preserve"> </w:t>
      </w:r>
      <w:r w:rsidR="009500F4" w:rsidRPr="001C3F48">
        <w:rPr>
          <w:rFonts w:ascii="Times New Roman" w:eastAsia="Times New Roman" w:hAnsi="Times New Roman" w:cs="Times New Roman"/>
          <w:color w:val="000000" w:themeColor="text1"/>
          <w:kern w:val="1"/>
          <w:sz w:val="24"/>
          <w:szCs w:val="24"/>
          <w:lang w:eastAsia="ar-SA"/>
        </w:rPr>
        <w:t>z zapleczem</w:t>
      </w:r>
      <w:r w:rsidRPr="001C3F48">
        <w:rPr>
          <w:rFonts w:ascii="Times New Roman" w:eastAsia="Times New Roman" w:hAnsi="Times New Roman" w:cs="Times New Roman"/>
          <w:color w:val="000000" w:themeColor="text1"/>
          <w:kern w:val="1"/>
          <w:sz w:val="24"/>
          <w:szCs w:val="24"/>
          <w:lang w:eastAsia="ar-SA"/>
        </w:rPr>
        <w:t xml:space="preserve"> budowy, uporządkuje teren budowy i przekaże protokolarnie Zamawiającemu; </w:t>
      </w:r>
    </w:p>
    <w:p w14:paraId="3783A19D" w14:textId="6BAA9903" w:rsidR="00D3554F" w:rsidRPr="001C3F48" w:rsidRDefault="00D3554F" w:rsidP="00D12AF1">
      <w:pPr>
        <w:widowControl w:val="0"/>
        <w:numPr>
          <w:ilvl w:val="1"/>
          <w:numId w:val="36"/>
        </w:numPr>
        <w:tabs>
          <w:tab w:val="left" w:pos="567"/>
        </w:tabs>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Wykonawca wykona polecenia Zamawiającego dotyczące cesji na rzecz Zamawiającego jakiejkolwiek umowy z Podwykonawcą. </w:t>
      </w:r>
    </w:p>
    <w:p w14:paraId="6A281A5E" w14:textId="61505FED" w:rsidR="009500F4" w:rsidRPr="00D12AF1" w:rsidRDefault="00D3554F" w:rsidP="00D12AF1">
      <w:pPr>
        <w:widowControl w:val="0"/>
        <w:numPr>
          <w:ilvl w:val="0"/>
          <w:numId w:val="19"/>
        </w:numPr>
        <w:tabs>
          <w:tab w:val="left" w:pos="426"/>
        </w:tabs>
        <w:suppressAutoHyphens/>
        <w:spacing w:before="120" w:after="120"/>
        <w:ind w:left="284" w:hanging="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Oświadczenie o odstąpieniu od Umowy musi zostać złożone w formie pisemnej pod rygorem nieważności. </w:t>
      </w:r>
    </w:p>
    <w:p w14:paraId="32A0119D" w14:textId="234EDCE2" w:rsidR="00F604DF" w:rsidRPr="001C3F48" w:rsidRDefault="00D3554F" w:rsidP="00D12AF1">
      <w:pPr>
        <w:widowControl w:val="0"/>
        <w:numPr>
          <w:ilvl w:val="0"/>
          <w:numId w:val="19"/>
        </w:numPr>
        <w:suppressAutoHyphens/>
        <w:spacing w:before="120" w:after="120"/>
        <w:ind w:left="284" w:hanging="426"/>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Odstąpienie od Umowy lub jej części nie wyłącza uprawnień Zamawiającego z tytułu rękojmi lub gwarancji, o których mowa w § 8 niniejszej Umowy, co do robót już zrealizowanych przez Wykonawcę.</w:t>
      </w:r>
    </w:p>
    <w:p w14:paraId="1F04104C" w14:textId="6E604DEB" w:rsidR="00D3554F" w:rsidRPr="001C3F48" w:rsidRDefault="00D3554F" w:rsidP="009500F4">
      <w:pPr>
        <w:widowControl w:val="0"/>
        <w:suppressAutoHyphens/>
        <w:spacing w:before="240" w:after="0" w:line="240" w:lineRule="auto"/>
        <w:jc w:val="center"/>
        <w:rPr>
          <w:rFonts w:ascii="Times New Roman" w:eastAsia="Arial Unicode MS" w:hAnsi="Times New Roman" w:cs="Times New Roman"/>
          <w:b/>
          <w:color w:val="000000" w:themeColor="text1"/>
          <w:kern w:val="1"/>
          <w:sz w:val="24"/>
          <w:szCs w:val="24"/>
          <w:lang w:eastAsia="hi-IN" w:bidi="hi-IN"/>
        </w:rPr>
      </w:pPr>
      <w:r w:rsidRPr="001C3F48">
        <w:rPr>
          <w:rFonts w:ascii="Times New Roman" w:eastAsia="Arial Unicode MS" w:hAnsi="Times New Roman" w:cs="Times New Roman"/>
          <w:b/>
          <w:color w:val="000000" w:themeColor="text1"/>
          <w:kern w:val="1"/>
          <w:sz w:val="24"/>
          <w:szCs w:val="24"/>
          <w:lang w:eastAsia="hi-IN" w:bidi="hi-IN"/>
        </w:rPr>
        <w:t>§ 1</w:t>
      </w:r>
      <w:r w:rsidR="008D5F3E">
        <w:rPr>
          <w:rFonts w:ascii="Times New Roman" w:eastAsia="Arial Unicode MS" w:hAnsi="Times New Roman" w:cs="Times New Roman"/>
          <w:b/>
          <w:color w:val="000000" w:themeColor="text1"/>
          <w:kern w:val="1"/>
          <w:sz w:val="24"/>
          <w:szCs w:val="24"/>
          <w:lang w:eastAsia="hi-IN" w:bidi="hi-IN"/>
        </w:rPr>
        <w:t>5</w:t>
      </w:r>
    </w:p>
    <w:p w14:paraId="79F1FFF5" w14:textId="77777777" w:rsidR="00D3554F" w:rsidRPr="001C3F48" w:rsidRDefault="00D3554F" w:rsidP="009500F4">
      <w:pPr>
        <w:spacing w:after="240" w:line="240" w:lineRule="auto"/>
        <w:jc w:val="center"/>
        <w:rPr>
          <w:rFonts w:ascii="Times New Roman" w:eastAsia="Times New Roman" w:hAnsi="Times New Roman" w:cs="Times New Roman"/>
          <w:b/>
          <w:color w:val="000000" w:themeColor="text1"/>
          <w:sz w:val="24"/>
          <w:szCs w:val="24"/>
        </w:rPr>
      </w:pPr>
      <w:r w:rsidRPr="001C3F48">
        <w:rPr>
          <w:rFonts w:ascii="Times New Roman" w:eastAsia="Times New Roman" w:hAnsi="Times New Roman" w:cs="Times New Roman"/>
          <w:b/>
          <w:color w:val="000000" w:themeColor="text1"/>
          <w:sz w:val="24"/>
          <w:szCs w:val="24"/>
        </w:rPr>
        <w:t>Zabezpieczenie należytego wykonania Umowy</w:t>
      </w:r>
    </w:p>
    <w:p w14:paraId="53F55DBA" w14:textId="51E6ED42" w:rsidR="00D3554F" w:rsidRPr="001C3F48" w:rsidRDefault="00D3554F" w:rsidP="00D12AF1">
      <w:pPr>
        <w:widowControl w:val="0"/>
        <w:numPr>
          <w:ilvl w:val="1"/>
          <w:numId w:val="20"/>
        </w:numPr>
        <w:tabs>
          <w:tab w:val="left" w:pos="284"/>
        </w:tabs>
        <w:suppressAutoHyphens/>
        <w:spacing w:before="120" w:after="120"/>
        <w:ind w:left="284" w:hanging="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Wykonawca stawia do dyspozycji Zamawiającego zabezpieczenie należytego wykonania umowy </w:t>
      </w:r>
      <w:r w:rsidRPr="001C3F48">
        <w:rPr>
          <w:rFonts w:ascii="Times New Roman" w:eastAsia="Times New Roman" w:hAnsi="Times New Roman" w:cs="Times New Roman"/>
          <w:b/>
          <w:color w:val="000000" w:themeColor="text1"/>
          <w:kern w:val="1"/>
          <w:sz w:val="24"/>
          <w:szCs w:val="24"/>
          <w:lang w:eastAsia="ar-SA"/>
        </w:rPr>
        <w:t>w wysokości ……</w:t>
      </w:r>
      <w:r w:rsidR="009500F4" w:rsidRPr="001C3F48">
        <w:rPr>
          <w:rFonts w:ascii="Times New Roman" w:eastAsia="Times New Roman" w:hAnsi="Times New Roman" w:cs="Times New Roman"/>
          <w:b/>
          <w:color w:val="000000" w:themeColor="text1"/>
          <w:kern w:val="1"/>
          <w:sz w:val="24"/>
          <w:szCs w:val="24"/>
          <w:lang w:eastAsia="ar-SA"/>
        </w:rPr>
        <w:t>……</w:t>
      </w:r>
      <w:r w:rsidRPr="001C3F48">
        <w:rPr>
          <w:rFonts w:ascii="Times New Roman" w:eastAsia="Times New Roman" w:hAnsi="Times New Roman" w:cs="Times New Roman"/>
          <w:b/>
          <w:color w:val="000000" w:themeColor="text1"/>
          <w:kern w:val="1"/>
          <w:sz w:val="24"/>
          <w:szCs w:val="24"/>
          <w:lang w:eastAsia="ar-SA"/>
        </w:rPr>
        <w:t>, zł wniesione w formie ………………</w:t>
      </w:r>
      <w:proofErr w:type="gramStart"/>
      <w:r w:rsidRPr="001C3F48">
        <w:rPr>
          <w:rFonts w:ascii="Times New Roman" w:eastAsia="Times New Roman" w:hAnsi="Times New Roman" w:cs="Times New Roman"/>
          <w:b/>
          <w:color w:val="000000" w:themeColor="text1"/>
          <w:kern w:val="1"/>
          <w:sz w:val="24"/>
          <w:szCs w:val="24"/>
          <w:lang w:eastAsia="ar-SA"/>
        </w:rPr>
        <w:t>…….</w:t>
      </w:r>
      <w:proofErr w:type="gramEnd"/>
      <w:r w:rsidRPr="001C3F48">
        <w:rPr>
          <w:rFonts w:ascii="Times New Roman" w:eastAsia="Times New Roman" w:hAnsi="Times New Roman" w:cs="Times New Roman"/>
          <w:b/>
          <w:color w:val="000000" w:themeColor="text1"/>
          <w:kern w:val="1"/>
          <w:sz w:val="24"/>
          <w:szCs w:val="24"/>
          <w:lang w:eastAsia="ar-SA"/>
        </w:rPr>
        <w:t xml:space="preserve">. </w:t>
      </w:r>
      <w:r w:rsidRPr="001C3F48">
        <w:rPr>
          <w:rFonts w:ascii="Times New Roman" w:eastAsia="Times New Roman" w:hAnsi="Times New Roman" w:cs="Times New Roman"/>
          <w:color w:val="000000" w:themeColor="text1"/>
          <w:kern w:val="1"/>
          <w:sz w:val="24"/>
          <w:szCs w:val="24"/>
          <w:lang w:eastAsia="ar-SA"/>
        </w:rPr>
        <w:t>do pokrycia roszczeń z tytułu niewykonania lub nienależytego wykonania Umowy.</w:t>
      </w:r>
    </w:p>
    <w:p w14:paraId="07198F00" w14:textId="4B5C0609" w:rsidR="00D3554F" w:rsidRPr="001C3F48" w:rsidRDefault="00D3554F" w:rsidP="00D12AF1">
      <w:pPr>
        <w:widowControl w:val="0"/>
        <w:numPr>
          <w:ilvl w:val="1"/>
          <w:numId w:val="20"/>
        </w:numPr>
        <w:tabs>
          <w:tab w:val="left" w:pos="284"/>
        </w:tabs>
        <w:suppressAutoHyphens/>
        <w:spacing w:before="120" w:after="120"/>
        <w:ind w:left="284" w:hanging="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Zwrot zabezpieczenia należytego wykonania Umowy wniesionego przez Wykonawcę </w:t>
      </w:r>
      <w:r w:rsidR="009500F4" w:rsidRPr="001C3F48">
        <w:rPr>
          <w:rFonts w:ascii="Times New Roman" w:eastAsia="Times New Roman" w:hAnsi="Times New Roman" w:cs="Times New Roman"/>
          <w:color w:val="000000" w:themeColor="text1"/>
          <w:kern w:val="1"/>
          <w:sz w:val="24"/>
          <w:szCs w:val="24"/>
          <w:lang w:eastAsia="ar-SA"/>
        </w:rPr>
        <w:t>w wysokości</w:t>
      </w:r>
      <w:r w:rsidRPr="001C3F48">
        <w:rPr>
          <w:rFonts w:ascii="Times New Roman" w:eastAsia="Times New Roman" w:hAnsi="Times New Roman" w:cs="Times New Roman"/>
          <w:color w:val="000000" w:themeColor="text1"/>
          <w:kern w:val="1"/>
          <w:sz w:val="24"/>
          <w:szCs w:val="24"/>
          <w:lang w:eastAsia="ar-SA"/>
        </w:rPr>
        <w:t xml:space="preserve">, o której mowa w ust. 1, nastąpi na zasadach określonych w ustawie </w:t>
      </w:r>
      <w:proofErr w:type="spellStart"/>
      <w:r w:rsidRPr="001C3F48">
        <w:rPr>
          <w:rFonts w:ascii="Times New Roman" w:eastAsia="Times New Roman" w:hAnsi="Times New Roman" w:cs="Times New Roman"/>
          <w:color w:val="000000" w:themeColor="text1"/>
          <w:kern w:val="1"/>
          <w:sz w:val="24"/>
          <w:szCs w:val="24"/>
          <w:lang w:eastAsia="ar-SA"/>
        </w:rPr>
        <w:t>Pzp</w:t>
      </w:r>
      <w:proofErr w:type="spellEnd"/>
      <w:r w:rsidRPr="001C3F48">
        <w:rPr>
          <w:rFonts w:ascii="Times New Roman" w:eastAsia="Times New Roman" w:hAnsi="Times New Roman" w:cs="Times New Roman"/>
          <w:color w:val="000000" w:themeColor="text1"/>
          <w:kern w:val="1"/>
          <w:sz w:val="24"/>
          <w:szCs w:val="24"/>
          <w:lang w:eastAsia="ar-SA"/>
        </w:rPr>
        <w:t>:</w:t>
      </w:r>
    </w:p>
    <w:p w14:paraId="7A8FB216" w14:textId="77777777" w:rsidR="00D3554F" w:rsidRPr="001C3F48" w:rsidRDefault="00D3554F" w:rsidP="00D12AF1">
      <w:pPr>
        <w:widowControl w:val="0"/>
        <w:numPr>
          <w:ilvl w:val="1"/>
          <w:numId w:val="21"/>
        </w:numPr>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70% kwoty zabezpieczenia w terminie 30 dni od dnia wykonania Umowy</w:t>
      </w:r>
      <w:r w:rsidRPr="001C3F48">
        <w:rPr>
          <w:rFonts w:ascii="Times New Roman" w:eastAsia="Times New Roman" w:hAnsi="Times New Roman" w:cs="Times New Roman"/>
          <w:color w:val="000000" w:themeColor="text1"/>
          <w:kern w:val="1"/>
          <w:sz w:val="24"/>
          <w:szCs w:val="24"/>
          <w:lang w:eastAsia="ar-SA"/>
        </w:rPr>
        <w:br/>
        <w:t>i uznania przez Zamawiającego za należycie wykonane (udokumentowane protokołem odbioru końcowego);</w:t>
      </w:r>
    </w:p>
    <w:p w14:paraId="75AFF3F2" w14:textId="77777777" w:rsidR="00D3554F" w:rsidRPr="001C3F48" w:rsidRDefault="00D3554F" w:rsidP="00D12AF1">
      <w:pPr>
        <w:widowControl w:val="0"/>
        <w:numPr>
          <w:ilvl w:val="1"/>
          <w:numId w:val="21"/>
        </w:numPr>
        <w:suppressAutoHyphens/>
        <w:spacing w:before="120" w:after="120"/>
        <w:ind w:left="567" w:hanging="283"/>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30% kwoty zabezpieczenia nie później niż w 15 dniu po upływie okresu gwarancji, jeśli Wykonawca należycie wykona obowiązki w okresie gwarancji.</w:t>
      </w:r>
    </w:p>
    <w:p w14:paraId="7A2E71CA" w14:textId="7F9A143F" w:rsidR="00D3554F" w:rsidRPr="001C3F48" w:rsidRDefault="00D3554F" w:rsidP="009500F4">
      <w:pPr>
        <w:spacing w:before="240" w:after="0" w:line="240" w:lineRule="auto"/>
        <w:jc w:val="center"/>
        <w:rPr>
          <w:rFonts w:ascii="Times New Roman" w:eastAsia="Times New Roman" w:hAnsi="Times New Roman" w:cs="Times New Roman"/>
          <w:color w:val="000000" w:themeColor="text1"/>
          <w:kern w:val="1"/>
          <w:sz w:val="24"/>
          <w:szCs w:val="24"/>
          <w:lang w:eastAsia="ar-SA"/>
        </w:rPr>
      </w:pPr>
      <w:r w:rsidRPr="001C3F48">
        <w:rPr>
          <w:rFonts w:ascii="Times New Roman" w:eastAsia="Arial Unicode MS" w:hAnsi="Times New Roman" w:cs="Times New Roman"/>
          <w:b/>
          <w:color w:val="000000" w:themeColor="text1"/>
          <w:kern w:val="1"/>
          <w:sz w:val="24"/>
          <w:szCs w:val="24"/>
          <w:lang w:eastAsia="hi-IN" w:bidi="hi-IN"/>
        </w:rPr>
        <w:t>§ 1</w:t>
      </w:r>
      <w:r w:rsidR="008D5F3E">
        <w:rPr>
          <w:rFonts w:ascii="Times New Roman" w:eastAsia="Arial Unicode MS" w:hAnsi="Times New Roman" w:cs="Times New Roman"/>
          <w:b/>
          <w:color w:val="000000" w:themeColor="text1"/>
          <w:kern w:val="1"/>
          <w:sz w:val="24"/>
          <w:szCs w:val="24"/>
          <w:lang w:eastAsia="hi-IN" w:bidi="hi-IN"/>
        </w:rPr>
        <w:t>6</w:t>
      </w:r>
    </w:p>
    <w:p w14:paraId="62D03B5B" w14:textId="77777777" w:rsidR="00D3554F" w:rsidRPr="001C3F48" w:rsidRDefault="00D3554F" w:rsidP="009500F4">
      <w:pPr>
        <w:widowControl w:val="0"/>
        <w:suppressAutoHyphens/>
        <w:spacing w:after="240" w:line="240" w:lineRule="auto"/>
        <w:jc w:val="center"/>
        <w:rPr>
          <w:rFonts w:ascii="Times New Roman" w:eastAsia="Arial Unicode MS" w:hAnsi="Times New Roman" w:cs="Times New Roman"/>
          <w:b/>
          <w:color w:val="000000" w:themeColor="text1"/>
          <w:kern w:val="1"/>
          <w:sz w:val="24"/>
          <w:szCs w:val="24"/>
          <w:lang w:eastAsia="hi-IN" w:bidi="hi-IN"/>
        </w:rPr>
      </w:pPr>
      <w:r w:rsidRPr="001C3F48">
        <w:rPr>
          <w:rFonts w:ascii="Times New Roman" w:eastAsia="Arial Unicode MS" w:hAnsi="Times New Roman" w:cs="Times New Roman"/>
          <w:b/>
          <w:color w:val="000000" w:themeColor="text1"/>
          <w:kern w:val="1"/>
          <w:sz w:val="24"/>
          <w:szCs w:val="24"/>
          <w:lang w:eastAsia="hi-IN" w:bidi="hi-IN"/>
        </w:rPr>
        <w:t>Porozumiewanie Stron</w:t>
      </w:r>
    </w:p>
    <w:p w14:paraId="7150CE5F" w14:textId="0C16EC94" w:rsidR="001C3F48" w:rsidRPr="001C3F48" w:rsidRDefault="001C3F48" w:rsidP="00D12AF1">
      <w:pPr>
        <w:pStyle w:val="Akapitzlist"/>
        <w:numPr>
          <w:ilvl w:val="1"/>
          <w:numId w:val="22"/>
        </w:numPr>
        <w:shd w:val="clear" w:color="auto" w:fill="FFFFFF"/>
        <w:suppressAutoHyphens/>
        <w:spacing w:after="0"/>
        <w:ind w:left="284" w:hanging="284"/>
        <w:jc w:val="both"/>
        <w:rPr>
          <w:rFonts w:ascii="Times New Roman" w:hAnsi="Times New Roman" w:cs="Times New Roman"/>
          <w:color w:val="000000"/>
          <w:spacing w:val="-7"/>
          <w:sz w:val="24"/>
          <w:szCs w:val="24"/>
        </w:rPr>
      </w:pPr>
      <w:r w:rsidRPr="001C3F48">
        <w:rPr>
          <w:rFonts w:ascii="Times New Roman" w:hAnsi="Times New Roman" w:cs="Times New Roman"/>
          <w:color w:val="000000"/>
          <w:sz w:val="24"/>
          <w:szCs w:val="24"/>
        </w:rPr>
        <w:t xml:space="preserve">Przedstawicielem Zamawiającego Przedstawicielem Zamawiającego </w:t>
      </w:r>
      <w:r w:rsidRPr="001C3F48">
        <w:rPr>
          <w:rFonts w:ascii="Times New Roman" w:hAnsi="Times New Roman" w:cs="Times New Roman"/>
          <w:color w:val="000000"/>
          <w:spacing w:val="-1"/>
          <w:sz w:val="24"/>
          <w:szCs w:val="24"/>
        </w:rPr>
        <w:t xml:space="preserve">uprawnionym </w:t>
      </w:r>
      <w:r w:rsidRPr="001C3F48">
        <w:rPr>
          <w:rFonts w:ascii="Times New Roman" w:hAnsi="Times New Roman" w:cs="Times New Roman"/>
          <w:color w:val="000000"/>
          <w:spacing w:val="-1"/>
          <w:sz w:val="24"/>
          <w:szCs w:val="24"/>
        </w:rPr>
        <w:br/>
        <w:t>do reprezentowania go</w:t>
      </w:r>
      <w:r w:rsidRPr="001C3F48">
        <w:rPr>
          <w:rFonts w:ascii="Times New Roman" w:hAnsi="Times New Roman" w:cs="Times New Roman"/>
          <w:sz w:val="24"/>
          <w:szCs w:val="24"/>
        </w:rPr>
        <w:t xml:space="preserve"> </w:t>
      </w:r>
      <w:r w:rsidRPr="001C3F48">
        <w:rPr>
          <w:rFonts w:ascii="Times New Roman" w:hAnsi="Times New Roman" w:cs="Times New Roman"/>
          <w:color w:val="000000"/>
          <w:spacing w:val="4"/>
          <w:sz w:val="24"/>
          <w:szCs w:val="24"/>
        </w:rPr>
        <w:t xml:space="preserve">w sprawach związanych z bieżącą realizacją umowy </w:t>
      </w:r>
      <w:r w:rsidRPr="001C3F48">
        <w:rPr>
          <w:rFonts w:ascii="Times New Roman" w:hAnsi="Times New Roman" w:cs="Times New Roman"/>
          <w:color w:val="000000"/>
          <w:spacing w:val="4"/>
          <w:sz w:val="24"/>
          <w:szCs w:val="24"/>
        </w:rPr>
        <w:br/>
        <w:t xml:space="preserve">jest Łukasz Cybulski – Inspektor Działu Inwestycji Infrastrukturalnych Zarządu Inwestycji Miejskich w Grudziądzu. </w:t>
      </w:r>
    </w:p>
    <w:p w14:paraId="440A12CA" w14:textId="77777777" w:rsidR="001C3F48" w:rsidRPr="001C3F48" w:rsidRDefault="001C3F48" w:rsidP="00D12AF1">
      <w:pPr>
        <w:pStyle w:val="Akapitzlist"/>
        <w:numPr>
          <w:ilvl w:val="1"/>
          <w:numId w:val="22"/>
        </w:numPr>
        <w:shd w:val="clear" w:color="auto" w:fill="FFFFFF"/>
        <w:tabs>
          <w:tab w:val="num" w:pos="426"/>
        </w:tabs>
        <w:suppressAutoHyphens/>
        <w:spacing w:after="0"/>
        <w:ind w:left="284"/>
        <w:jc w:val="both"/>
        <w:rPr>
          <w:rFonts w:ascii="Times New Roman" w:hAnsi="Times New Roman" w:cs="Times New Roman"/>
          <w:spacing w:val="4"/>
          <w:sz w:val="24"/>
          <w:szCs w:val="24"/>
        </w:rPr>
      </w:pPr>
      <w:r w:rsidRPr="001C3F48">
        <w:rPr>
          <w:rFonts w:ascii="Times New Roman" w:hAnsi="Times New Roman" w:cs="Times New Roman"/>
          <w:spacing w:val="-1"/>
          <w:sz w:val="24"/>
          <w:szCs w:val="24"/>
        </w:rPr>
        <w:t>Przedstawicielem Wykonawcy uprawnionym do reprezentowania go</w:t>
      </w:r>
      <w:r w:rsidRPr="001C3F48">
        <w:rPr>
          <w:rFonts w:ascii="Times New Roman" w:hAnsi="Times New Roman" w:cs="Times New Roman"/>
          <w:sz w:val="24"/>
          <w:szCs w:val="24"/>
        </w:rPr>
        <w:t xml:space="preserve"> </w:t>
      </w:r>
      <w:r w:rsidRPr="001C3F48">
        <w:rPr>
          <w:rFonts w:ascii="Times New Roman" w:hAnsi="Times New Roman" w:cs="Times New Roman"/>
          <w:spacing w:val="4"/>
          <w:sz w:val="24"/>
          <w:szCs w:val="24"/>
        </w:rPr>
        <w:t>w sprawach związanych z bieżącą realizacją umowy jest: ……………………………………………</w:t>
      </w:r>
    </w:p>
    <w:p w14:paraId="0E435391" w14:textId="0DA4EEED" w:rsidR="00D3554F" w:rsidRPr="001C3F48" w:rsidRDefault="00D3554F" w:rsidP="00D12AF1">
      <w:pPr>
        <w:widowControl w:val="0"/>
        <w:numPr>
          <w:ilvl w:val="0"/>
          <w:numId w:val="70"/>
        </w:numPr>
        <w:suppressAutoHyphens/>
        <w:spacing w:before="120" w:after="120"/>
        <w:ind w:left="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Zamawiający powołuje Inspektora Nadzoru Inwestorskiego (zwanego dalej Inspektorem nadzoru). Inspektor nadzoru uprawniony jest do wydawania Wykonawcy poleceń związanych z jakością i ilością robót, które są niezbędne do prawidłowego oraz zgodnego </w:t>
      </w:r>
      <w:r w:rsidR="00D12AF1">
        <w:rPr>
          <w:rFonts w:ascii="Times New Roman" w:eastAsia="Times New Roman" w:hAnsi="Times New Roman" w:cs="Times New Roman"/>
          <w:color w:val="000000" w:themeColor="text1"/>
          <w:kern w:val="1"/>
          <w:sz w:val="24"/>
          <w:szCs w:val="24"/>
          <w:lang w:eastAsia="ar-SA"/>
        </w:rPr>
        <w:br/>
      </w:r>
      <w:r w:rsidRPr="001C3F48">
        <w:rPr>
          <w:rFonts w:ascii="Times New Roman" w:eastAsia="Times New Roman" w:hAnsi="Times New Roman" w:cs="Times New Roman"/>
          <w:color w:val="000000" w:themeColor="text1"/>
          <w:kern w:val="1"/>
          <w:sz w:val="24"/>
          <w:szCs w:val="24"/>
          <w:lang w:eastAsia="ar-SA"/>
        </w:rPr>
        <w:t xml:space="preserve">z Umową wykonania Przedmiotu umowy. Inspektor nadzoru nie posiada pełnomocnictwa </w:t>
      </w:r>
      <w:r w:rsidRPr="001C3F48">
        <w:rPr>
          <w:rFonts w:ascii="Times New Roman" w:eastAsia="Times New Roman" w:hAnsi="Times New Roman" w:cs="Times New Roman"/>
          <w:color w:val="000000" w:themeColor="text1"/>
          <w:kern w:val="1"/>
          <w:sz w:val="24"/>
          <w:szCs w:val="24"/>
          <w:lang w:eastAsia="ar-SA"/>
        </w:rPr>
        <w:lastRenderedPageBreak/>
        <w:t xml:space="preserve">do podejmowania w imieniu Zamawiającego decyzji niosących jakiekolwiek skutki finansowe oraz decyzji zmieniających technologie robót przyjęte w dokumentacji, jak </w:t>
      </w:r>
      <w:r w:rsidR="00D12AF1">
        <w:rPr>
          <w:rFonts w:ascii="Times New Roman" w:eastAsia="Times New Roman" w:hAnsi="Times New Roman" w:cs="Times New Roman"/>
          <w:color w:val="000000" w:themeColor="text1"/>
          <w:kern w:val="1"/>
          <w:sz w:val="24"/>
          <w:szCs w:val="24"/>
          <w:lang w:eastAsia="ar-SA"/>
        </w:rPr>
        <w:br/>
      </w:r>
      <w:r w:rsidR="001C3F48" w:rsidRPr="001C3F48">
        <w:rPr>
          <w:rFonts w:ascii="Times New Roman" w:eastAsia="Times New Roman" w:hAnsi="Times New Roman" w:cs="Times New Roman"/>
          <w:color w:val="000000" w:themeColor="text1"/>
          <w:kern w:val="1"/>
          <w:sz w:val="24"/>
          <w:szCs w:val="24"/>
          <w:lang w:eastAsia="ar-SA"/>
        </w:rPr>
        <w:t xml:space="preserve">i </w:t>
      </w:r>
      <w:r w:rsidR="00D12AF1" w:rsidRPr="001C3F48">
        <w:rPr>
          <w:rFonts w:ascii="Times New Roman" w:eastAsia="Times New Roman" w:hAnsi="Times New Roman" w:cs="Times New Roman"/>
          <w:color w:val="000000" w:themeColor="text1"/>
          <w:kern w:val="1"/>
          <w:sz w:val="24"/>
          <w:szCs w:val="24"/>
          <w:lang w:eastAsia="ar-SA"/>
        </w:rPr>
        <w:t>w załącznikach</w:t>
      </w:r>
      <w:r w:rsidRPr="001C3F48">
        <w:rPr>
          <w:rFonts w:ascii="Times New Roman" w:eastAsia="Times New Roman" w:hAnsi="Times New Roman" w:cs="Times New Roman"/>
          <w:color w:val="000000" w:themeColor="text1"/>
          <w:kern w:val="1"/>
          <w:sz w:val="24"/>
          <w:szCs w:val="24"/>
          <w:lang w:eastAsia="ar-SA"/>
        </w:rPr>
        <w:t xml:space="preserve"> do umowy. </w:t>
      </w:r>
    </w:p>
    <w:p w14:paraId="47E998F9" w14:textId="77777777" w:rsidR="00D3554F" w:rsidRDefault="00D3554F" w:rsidP="00D12AF1">
      <w:pPr>
        <w:widowControl w:val="0"/>
        <w:numPr>
          <w:ilvl w:val="0"/>
          <w:numId w:val="70"/>
        </w:numPr>
        <w:suppressAutoHyphens/>
        <w:spacing w:before="120" w:after="120"/>
        <w:ind w:left="284" w:hanging="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Wykonawca powołuje Kierownika budowy (robót) uprawnionego do kierowania robotami stanowiącymi Przedmiot umowy.</w:t>
      </w:r>
    </w:p>
    <w:p w14:paraId="679E643E" w14:textId="77777777" w:rsidR="00D3554F" w:rsidRPr="001C3F48" w:rsidRDefault="00D3554F" w:rsidP="00D12AF1">
      <w:pPr>
        <w:widowControl w:val="0"/>
        <w:numPr>
          <w:ilvl w:val="0"/>
          <w:numId w:val="70"/>
        </w:numPr>
        <w:suppressAutoHyphens/>
        <w:spacing w:before="120" w:after="120"/>
        <w:ind w:left="284" w:hanging="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 xml:space="preserve">Zakres nadzoru inwestorskiego oraz obowiązków Kierownika budowy określa Prawo budowlane. </w:t>
      </w:r>
    </w:p>
    <w:p w14:paraId="42788BEB" w14:textId="39882C79" w:rsidR="00D3554F" w:rsidRPr="001C3F48" w:rsidRDefault="00D3554F" w:rsidP="00D12AF1">
      <w:pPr>
        <w:widowControl w:val="0"/>
        <w:numPr>
          <w:ilvl w:val="0"/>
          <w:numId w:val="70"/>
        </w:numPr>
        <w:suppressAutoHyphens/>
        <w:autoSpaceDE w:val="0"/>
        <w:autoSpaceDN w:val="0"/>
        <w:adjustRightInd w:val="0"/>
        <w:spacing w:before="120" w:after="120"/>
        <w:ind w:left="284" w:hanging="284"/>
        <w:jc w:val="both"/>
        <w:rPr>
          <w:rFonts w:ascii="Times New Roman" w:eastAsia="Arial Unicode MS" w:hAnsi="Times New Roman" w:cs="Times New Roman"/>
          <w:color w:val="000000" w:themeColor="text1"/>
          <w:kern w:val="1"/>
          <w:sz w:val="24"/>
          <w:szCs w:val="24"/>
          <w:lang w:eastAsia="hi-IN" w:bidi="hi-IN"/>
        </w:rPr>
      </w:pPr>
      <w:r w:rsidRPr="001C3F48">
        <w:rPr>
          <w:rFonts w:ascii="Times New Roman" w:eastAsia="Arial Unicode MS" w:hAnsi="Times New Roman" w:cs="Times New Roman"/>
          <w:color w:val="000000" w:themeColor="text1"/>
          <w:kern w:val="1"/>
          <w:sz w:val="24"/>
          <w:szCs w:val="24"/>
          <w:lang w:eastAsia="hi-IN" w:bidi="hi-IN"/>
        </w:rPr>
        <w:t xml:space="preserve">Porozumiewanie się Stron w sprawach związanych z wykonywaniem robót oraz dotyczących interpretowania Umowy odbywać się będzie w drodze korespondencji pisemnej doręczanej Stronom umowy, w sprawach pozostałych – drogą telefoniczną, </w:t>
      </w:r>
      <w:r w:rsidR="001C3F48" w:rsidRPr="001C3F48">
        <w:rPr>
          <w:rFonts w:ascii="Times New Roman" w:eastAsia="Arial Unicode MS" w:hAnsi="Times New Roman" w:cs="Times New Roman"/>
          <w:color w:val="000000" w:themeColor="text1"/>
          <w:kern w:val="1"/>
          <w:sz w:val="24"/>
          <w:szCs w:val="24"/>
          <w:lang w:eastAsia="hi-IN" w:bidi="hi-IN"/>
        </w:rPr>
        <w:t>z wyjątkiem</w:t>
      </w:r>
      <w:r w:rsidRPr="001C3F48">
        <w:rPr>
          <w:rFonts w:ascii="Times New Roman" w:eastAsia="Arial Unicode MS" w:hAnsi="Times New Roman" w:cs="Times New Roman"/>
          <w:color w:val="000000" w:themeColor="text1"/>
          <w:kern w:val="1"/>
          <w:sz w:val="24"/>
          <w:szCs w:val="24"/>
          <w:lang w:eastAsia="hi-IN" w:bidi="hi-IN"/>
        </w:rPr>
        <w:t xml:space="preserve"> postanowień niniejszej Umowy, które zastrzegają wymóg formy pisemnej dla dokonania określonej czynności.</w:t>
      </w:r>
    </w:p>
    <w:p w14:paraId="7EB01178" w14:textId="2B6F80C6" w:rsidR="00696E1D" w:rsidRPr="001C3F48" w:rsidRDefault="00D3554F" w:rsidP="00D12AF1">
      <w:pPr>
        <w:widowControl w:val="0"/>
        <w:numPr>
          <w:ilvl w:val="0"/>
          <w:numId w:val="70"/>
        </w:numPr>
        <w:suppressAutoHyphens/>
        <w:spacing w:before="120" w:after="120"/>
        <w:ind w:left="284" w:hanging="284"/>
        <w:jc w:val="both"/>
        <w:rPr>
          <w:rFonts w:ascii="Times New Roman" w:eastAsia="Times New Roman" w:hAnsi="Times New Roman" w:cs="Times New Roman"/>
          <w:color w:val="000000" w:themeColor="text1"/>
          <w:kern w:val="1"/>
          <w:sz w:val="24"/>
          <w:szCs w:val="24"/>
          <w:lang w:eastAsia="ar-SA"/>
        </w:rPr>
      </w:pPr>
      <w:r w:rsidRPr="001C3F48">
        <w:rPr>
          <w:rFonts w:ascii="Times New Roman" w:eastAsia="Times New Roman" w:hAnsi="Times New Roman" w:cs="Times New Roman"/>
          <w:color w:val="000000" w:themeColor="text1"/>
          <w:kern w:val="1"/>
          <w:sz w:val="24"/>
          <w:szCs w:val="24"/>
          <w:lang w:eastAsia="ar-SA"/>
        </w:rPr>
        <w:t>Zamawiającemu przysługuje prawo kontroli procesu wykonywana robót w trakcie ich realizacji.</w:t>
      </w:r>
    </w:p>
    <w:p w14:paraId="0374AC5C" w14:textId="46E6E396" w:rsidR="00D3554F" w:rsidRPr="001C3F48" w:rsidRDefault="00D3554F" w:rsidP="001C3F48">
      <w:pPr>
        <w:widowControl w:val="0"/>
        <w:suppressAutoHyphens/>
        <w:spacing w:before="240" w:after="0" w:line="240" w:lineRule="auto"/>
        <w:jc w:val="center"/>
        <w:rPr>
          <w:rFonts w:ascii="Times New Roman" w:eastAsia="Arial Unicode MS" w:hAnsi="Times New Roman" w:cs="Times New Roman"/>
          <w:b/>
          <w:color w:val="000000" w:themeColor="text1"/>
          <w:kern w:val="1"/>
          <w:sz w:val="24"/>
          <w:szCs w:val="24"/>
          <w:lang w:eastAsia="hi-IN" w:bidi="hi-IN"/>
        </w:rPr>
      </w:pPr>
      <w:r w:rsidRPr="001C3F48">
        <w:rPr>
          <w:rFonts w:ascii="Times New Roman" w:eastAsia="Arial Unicode MS" w:hAnsi="Times New Roman" w:cs="Times New Roman"/>
          <w:b/>
          <w:color w:val="000000" w:themeColor="text1"/>
          <w:kern w:val="1"/>
          <w:sz w:val="24"/>
          <w:szCs w:val="24"/>
          <w:lang w:eastAsia="hi-IN" w:bidi="hi-IN"/>
        </w:rPr>
        <w:t>§ 1</w:t>
      </w:r>
      <w:r w:rsidR="008D5F3E">
        <w:rPr>
          <w:rFonts w:ascii="Times New Roman" w:eastAsia="Arial Unicode MS" w:hAnsi="Times New Roman" w:cs="Times New Roman"/>
          <w:b/>
          <w:color w:val="000000" w:themeColor="text1"/>
          <w:kern w:val="1"/>
          <w:sz w:val="24"/>
          <w:szCs w:val="24"/>
          <w:lang w:eastAsia="hi-IN" w:bidi="hi-IN"/>
        </w:rPr>
        <w:t>7</w:t>
      </w:r>
    </w:p>
    <w:p w14:paraId="2E050257" w14:textId="77777777" w:rsidR="00D3554F" w:rsidRPr="001C3F48" w:rsidRDefault="00D3554F" w:rsidP="001C3F48">
      <w:pPr>
        <w:widowControl w:val="0"/>
        <w:suppressAutoHyphens/>
        <w:spacing w:after="240" w:line="240" w:lineRule="auto"/>
        <w:jc w:val="center"/>
        <w:rPr>
          <w:rFonts w:ascii="Times New Roman" w:eastAsia="Times New Roman" w:hAnsi="Times New Roman" w:cs="Times New Roman"/>
          <w:b/>
          <w:color w:val="000000" w:themeColor="text1"/>
          <w:sz w:val="24"/>
          <w:szCs w:val="24"/>
        </w:rPr>
      </w:pPr>
      <w:r w:rsidRPr="001C3F48">
        <w:rPr>
          <w:rFonts w:ascii="Times New Roman" w:eastAsia="Times New Roman" w:hAnsi="Times New Roman" w:cs="Times New Roman"/>
          <w:b/>
          <w:color w:val="000000" w:themeColor="text1"/>
          <w:sz w:val="24"/>
          <w:szCs w:val="24"/>
        </w:rPr>
        <w:t>Postanowienia końcowe</w:t>
      </w:r>
    </w:p>
    <w:p w14:paraId="2DC350BC" w14:textId="77777777" w:rsidR="001C3F48" w:rsidRPr="001C3F48" w:rsidRDefault="001C3F48" w:rsidP="00D12AF1">
      <w:pPr>
        <w:numPr>
          <w:ilvl w:val="0"/>
          <w:numId w:val="71"/>
        </w:numPr>
        <w:tabs>
          <w:tab w:val="clear" w:pos="720"/>
        </w:tabs>
        <w:spacing w:after="0"/>
        <w:ind w:left="567" w:hanging="425"/>
        <w:jc w:val="both"/>
        <w:rPr>
          <w:rFonts w:ascii="Times New Roman" w:hAnsi="Times New Roman" w:cs="Times New Roman"/>
          <w:bCs/>
          <w:sz w:val="24"/>
          <w:szCs w:val="24"/>
          <w:lang w:eastAsia="zh-CN"/>
        </w:rPr>
      </w:pPr>
      <w:r w:rsidRPr="001C3F48">
        <w:rPr>
          <w:rFonts w:ascii="Times New Roman" w:hAnsi="Times New Roman" w:cs="Times New Roman"/>
          <w:bCs/>
          <w:color w:val="000000"/>
          <w:sz w:val="24"/>
          <w:szCs w:val="24"/>
          <w:lang w:eastAsia="zh-CN"/>
        </w:rPr>
        <w:t xml:space="preserve">W przypadku zaistnienia pomiędzy Stronami sporu wynikającego z umowy </w:t>
      </w:r>
      <w:r w:rsidRPr="001C3F48">
        <w:rPr>
          <w:rFonts w:ascii="Times New Roman" w:hAnsi="Times New Roman" w:cs="Times New Roman"/>
          <w:bCs/>
          <w:color w:val="000000"/>
          <w:sz w:val="24"/>
          <w:szCs w:val="24"/>
          <w:lang w:eastAsia="zh-CN"/>
        </w:rPr>
        <w:br/>
        <w:t xml:space="preserve">lub pozostającego w związku z umową, Strony zobowiązują się do jego rozwiązania </w:t>
      </w:r>
      <w:r w:rsidRPr="001C3F48">
        <w:rPr>
          <w:rFonts w:ascii="Times New Roman" w:hAnsi="Times New Roman" w:cs="Times New Roman"/>
          <w:bCs/>
          <w:color w:val="000000"/>
          <w:sz w:val="24"/>
          <w:szCs w:val="24"/>
          <w:lang w:eastAsia="zh-CN"/>
        </w:rPr>
        <w:br/>
        <w:t xml:space="preserve">w drodze mediacji. Mediacja prowadzona będzie przez Mediatorów Stałych Sądu Polubownego przy Prokuratorii Generalnej Rzeczypospolitej Polskiej zgodnie </w:t>
      </w:r>
      <w:r w:rsidRPr="001C3F48">
        <w:rPr>
          <w:rFonts w:ascii="Times New Roman" w:hAnsi="Times New Roman" w:cs="Times New Roman"/>
          <w:bCs/>
          <w:color w:val="000000"/>
          <w:sz w:val="24"/>
          <w:szCs w:val="24"/>
          <w:lang w:eastAsia="zh-CN"/>
        </w:rPr>
        <w:br/>
        <w:t>z Regulaminem tego Sądu.</w:t>
      </w:r>
    </w:p>
    <w:p w14:paraId="38FCFAA3" w14:textId="77777777" w:rsidR="001C3F48" w:rsidRPr="001C3F48" w:rsidRDefault="001C3F48" w:rsidP="00D12AF1">
      <w:pPr>
        <w:numPr>
          <w:ilvl w:val="0"/>
          <w:numId w:val="71"/>
        </w:numPr>
        <w:tabs>
          <w:tab w:val="clear" w:pos="720"/>
        </w:tabs>
        <w:spacing w:after="0"/>
        <w:ind w:left="567" w:hanging="425"/>
        <w:jc w:val="both"/>
        <w:rPr>
          <w:rFonts w:ascii="Times New Roman" w:hAnsi="Times New Roman" w:cs="Times New Roman"/>
          <w:color w:val="000000"/>
          <w:sz w:val="24"/>
          <w:szCs w:val="24"/>
        </w:rPr>
      </w:pPr>
      <w:r w:rsidRPr="001C3F48">
        <w:rPr>
          <w:rFonts w:ascii="Times New Roman" w:hAnsi="Times New Roman" w:cs="Times New Roman"/>
          <w:color w:val="000000"/>
          <w:sz w:val="24"/>
          <w:szCs w:val="24"/>
        </w:rPr>
        <w:t xml:space="preserve">W przypadku, gdy, po wyczerpaniu trybu, o którym mowa w ust. 1, nie dojdzie </w:t>
      </w:r>
      <w:r w:rsidRPr="001C3F48">
        <w:rPr>
          <w:rFonts w:ascii="Times New Roman" w:hAnsi="Times New Roman" w:cs="Times New Roman"/>
          <w:color w:val="000000"/>
          <w:sz w:val="24"/>
          <w:szCs w:val="24"/>
        </w:rPr>
        <w:br/>
        <w:t xml:space="preserve">do rozwiązania, w całości lub w części, zaistniałego pomiędzy Stronami sporu, sądem właściwym do ich rozpoznania będzie przez sąd właściwy dla siedziby Zamawiającego. </w:t>
      </w:r>
    </w:p>
    <w:p w14:paraId="5C281DD9" w14:textId="77777777" w:rsidR="001C3F48" w:rsidRPr="001C3F48" w:rsidRDefault="001C3F48" w:rsidP="00D12AF1">
      <w:pPr>
        <w:numPr>
          <w:ilvl w:val="0"/>
          <w:numId w:val="71"/>
        </w:numPr>
        <w:shd w:val="clear" w:color="auto" w:fill="FFFFFF"/>
        <w:tabs>
          <w:tab w:val="clear" w:pos="720"/>
          <w:tab w:val="num" w:pos="567"/>
        </w:tabs>
        <w:suppressAutoHyphens/>
        <w:spacing w:after="0"/>
        <w:ind w:left="567" w:hanging="425"/>
        <w:jc w:val="both"/>
        <w:rPr>
          <w:rFonts w:ascii="Times New Roman" w:hAnsi="Times New Roman" w:cs="Times New Roman"/>
          <w:spacing w:val="-1"/>
          <w:sz w:val="24"/>
          <w:szCs w:val="24"/>
        </w:rPr>
      </w:pPr>
      <w:r w:rsidRPr="001C3F48">
        <w:rPr>
          <w:rFonts w:ascii="Times New Roman" w:hAnsi="Times New Roman" w:cs="Times New Roman"/>
          <w:color w:val="000000"/>
          <w:spacing w:val="5"/>
          <w:sz w:val="24"/>
          <w:szCs w:val="24"/>
        </w:rPr>
        <w:t xml:space="preserve">W sprawach nieuregulowanych niniejszą umową zastosowanie mają przepisy polskiego Kodeksu </w:t>
      </w:r>
      <w:r w:rsidRPr="001C3F48">
        <w:rPr>
          <w:rFonts w:ascii="Times New Roman" w:hAnsi="Times New Roman" w:cs="Times New Roman"/>
          <w:color w:val="000000"/>
          <w:spacing w:val="-1"/>
          <w:sz w:val="24"/>
          <w:szCs w:val="24"/>
        </w:rPr>
        <w:t xml:space="preserve">cywilnego oraz </w:t>
      </w:r>
      <w:r w:rsidRPr="001C3F48">
        <w:rPr>
          <w:rFonts w:ascii="Times New Roman" w:hAnsi="Times New Roman" w:cs="Times New Roman"/>
          <w:spacing w:val="-1"/>
          <w:sz w:val="24"/>
          <w:szCs w:val="24"/>
        </w:rPr>
        <w:t xml:space="preserve">ustawy </w:t>
      </w:r>
      <w:proofErr w:type="spellStart"/>
      <w:r w:rsidRPr="001C3F48">
        <w:rPr>
          <w:rFonts w:ascii="Times New Roman" w:hAnsi="Times New Roman" w:cs="Times New Roman"/>
          <w:spacing w:val="-1"/>
          <w:sz w:val="24"/>
          <w:szCs w:val="24"/>
        </w:rPr>
        <w:t>P.z.p</w:t>
      </w:r>
      <w:proofErr w:type="spellEnd"/>
      <w:r w:rsidRPr="001C3F48">
        <w:rPr>
          <w:rFonts w:ascii="Times New Roman" w:hAnsi="Times New Roman" w:cs="Times New Roman"/>
          <w:spacing w:val="-1"/>
          <w:sz w:val="24"/>
          <w:szCs w:val="24"/>
        </w:rPr>
        <w:t>. i inne przepisy prawa powszechnie obowiązującego.</w:t>
      </w:r>
    </w:p>
    <w:p w14:paraId="0A0DF77C" w14:textId="77777777" w:rsidR="001C3F48" w:rsidRPr="001C3F48" w:rsidRDefault="001C3F48" w:rsidP="00D12AF1">
      <w:pPr>
        <w:numPr>
          <w:ilvl w:val="0"/>
          <w:numId w:val="71"/>
        </w:numPr>
        <w:shd w:val="clear" w:color="auto" w:fill="FFFFFF"/>
        <w:tabs>
          <w:tab w:val="clear" w:pos="720"/>
          <w:tab w:val="num" w:pos="567"/>
        </w:tabs>
        <w:suppressAutoHyphens/>
        <w:spacing w:after="0"/>
        <w:ind w:left="567" w:hanging="425"/>
        <w:jc w:val="both"/>
        <w:rPr>
          <w:rFonts w:ascii="Times New Roman" w:hAnsi="Times New Roman" w:cs="Times New Roman"/>
          <w:spacing w:val="-1"/>
          <w:sz w:val="24"/>
          <w:szCs w:val="24"/>
        </w:rPr>
      </w:pPr>
      <w:r w:rsidRPr="001C3F48">
        <w:rPr>
          <w:rFonts w:ascii="Times New Roman" w:hAnsi="Times New Roman" w:cs="Times New Roman"/>
          <w:color w:val="000000"/>
          <w:spacing w:val="5"/>
          <w:sz w:val="24"/>
          <w:szCs w:val="24"/>
        </w:rPr>
        <w:t xml:space="preserve">Wykonawca nie może przenieść wierzytelności wynikających z niniejszej umowy bez uprzedniej, pisemnej zgody Zamawiającego pod rygorem nieważności. </w:t>
      </w:r>
    </w:p>
    <w:p w14:paraId="54DC07DE" w14:textId="77777777" w:rsidR="001C3F48" w:rsidRPr="001C3F48" w:rsidRDefault="001C3F48" w:rsidP="00D12AF1">
      <w:pPr>
        <w:numPr>
          <w:ilvl w:val="0"/>
          <w:numId w:val="71"/>
        </w:numPr>
        <w:shd w:val="clear" w:color="auto" w:fill="FFFFFF"/>
        <w:tabs>
          <w:tab w:val="clear" w:pos="720"/>
          <w:tab w:val="num" w:pos="567"/>
        </w:tabs>
        <w:suppressAutoHyphens/>
        <w:spacing w:after="0"/>
        <w:ind w:left="567" w:hanging="425"/>
        <w:jc w:val="both"/>
        <w:rPr>
          <w:rFonts w:ascii="Times New Roman" w:hAnsi="Times New Roman" w:cs="Times New Roman"/>
          <w:color w:val="000000"/>
          <w:spacing w:val="-1"/>
          <w:sz w:val="24"/>
          <w:szCs w:val="24"/>
        </w:rPr>
      </w:pPr>
      <w:r w:rsidRPr="001C3F48">
        <w:rPr>
          <w:rFonts w:ascii="Times New Roman" w:hAnsi="Times New Roman" w:cs="Times New Roman"/>
          <w:color w:val="000000"/>
          <w:spacing w:val="-1"/>
          <w:sz w:val="24"/>
          <w:szCs w:val="24"/>
        </w:rPr>
        <w:t>Niniejszą u</w:t>
      </w:r>
      <w:r w:rsidRPr="001C3F48">
        <w:rPr>
          <w:rFonts w:ascii="Times New Roman" w:hAnsi="Times New Roman" w:cs="Times New Roman"/>
          <w:color w:val="000000"/>
          <w:spacing w:val="4"/>
          <w:sz w:val="24"/>
          <w:szCs w:val="24"/>
        </w:rPr>
        <w:t xml:space="preserve">mowę sporządzono w dwóch jednobrzmiących egzemplarzach, jeden </w:t>
      </w:r>
      <w:r w:rsidRPr="001C3F48">
        <w:rPr>
          <w:rFonts w:ascii="Times New Roman" w:hAnsi="Times New Roman" w:cs="Times New Roman"/>
          <w:color w:val="000000"/>
          <w:spacing w:val="4"/>
          <w:sz w:val="24"/>
          <w:szCs w:val="24"/>
        </w:rPr>
        <w:br/>
        <w:t xml:space="preserve">dla </w:t>
      </w:r>
      <w:r w:rsidRPr="001C3F48">
        <w:rPr>
          <w:rFonts w:ascii="Times New Roman" w:hAnsi="Times New Roman" w:cs="Times New Roman"/>
          <w:color w:val="000000"/>
          <w:spacing w:val="-1"/>
          <w:sz w:val="24"/>
          <w:szCs w:val="24"/>
        </w:rPr>
        <w:t>Zamawiającego i jeden egzemplarz dla Wykonawcy</w:t>
      </w:r>
    </w:p>
    <w:p w14:paraId="1A318577" w14:textId="77777777" w:rsidR="00184C46" w:rsidRPr="001C3F48" w:rsidRDefault="00184C46" w:rsidP="000A5074">
      <w:pPr>
        <w:widowControl w:val="0"/>
        <w:suppressAutoHyphens/>
        <w:spacing w:before="120" w:after="120" w:line="240" w:lineRule="auto"/>
        <w:jc w:val="both"/>
        <w:rPr>
          <w:rFonts w:ascii="Times New Roman" w:eastAsia="Arial Unicode MS" w:hAnsi="Times New Roman" w:cs="Times New Roman"/>
          <w:kern w:val="1"/>
          <w:sz w:val="24"/>
          <w:szCs w:val="24"/>
          <w:lang w:eastAsia="hi-IN" w:bidi="hi-IN"/>
        </w:rPr>
      </w:pPr>
    </w:p>
    <w:p w14:paraId="70123AFE" w14:textId="77777777" w:rsidR="00184C46" w:rsidRPr="001C3F48" w:rsidRDefault="00184C46" w:rsidP="000A5074">
      <w:pPr>
        <w:widowControl w:val="0"/>
        <w:suppressAutoHyphens/>
        <w:spacing w:before="120" w:after="120" w:line="240" w:lineRule="auto"/>
        <w:jc w:val="both"/>
        <w:rPr>
          <w:rFonts w:ascii="Times New Roman" w:eastAsia="Arial Unicode MS" w:hAnsi="Times New Roman" w:cs="Times New Roman"/>
          <w:kern w:val="1"/>
          <w:sz w:val="24"/>
          <w:szCs w:val="24"/>
          <w:lang w:eastAsia="hi-IN" w:bidi="hi-IN"/>
        </w:rPr>
      </w:pPr>
    </w:p>
    <w:p w14:paraId="0439CBE2" w14:textId="77777777" w:rsidR="001C3F48" w:rsidRPr="001C3F48" w:rsidRDefault="001C3F48" w:rsidP="001C3F48">
      <w:pPr>
        <w:jc w:val="center"/>
        <w:rPr>
          <w:rFonts w:ascii="Times New Roman" w:hAnsi="Times New Roman" w:cs="Times New Roman"/>
          <w:sz w:val="24"/>
          <w:szCs w:val="24"/>
        </w:rPr>
      </w:pPr>
      <w:r w:rsidRPr="001C3F48">
        <w:rPr>
          <w:rFonts w:ascii="Times New Roman" w:hAnsi="Times New Roman" w:cs="Times New Roman"/>
          <w:b/>
          <w:sz w:val="24"/>
          <w:szCs w:val="24"/>
          <w:u w:val="single"/>
        </w:rPr>
        <w:t>WYKONAWCA:</w:t>
      </w:r>
      <w:r w:rsidRPr="001C3F48">
        <w:rPr>
          <w:rFonts w:ascii="Times New Roman" w:hAnsi="Times New Roman" w:cs="Times New Roman"/>
          <w:b/>
          <w:sz w:val="24"/>
          <w:szCs w:val="24"/>
        </w:rPr>
        <w:tab/>
      </w:r>
      <w:r w:rsidRPr="001C3F48">
        <w:rPr>
          <w:rFonts w:ascii="Times New Roman" w:hAnsi="Times New Roman" w:cs="Times New Roman"/>
          <w:b/>
          <w:sz w:val="24"/>
          <w:szCs w:val="24"/>
        </w:rPr>
        <w:tab/>
      </w:r>
      <w:r w:rsidRPr="001C3F48">
        <w:rPr>
          <w:rFonts w:ascii="Times New Roman" w:hAnsi="Times New Roman" w:cs="Times New Roman"/>
          <w:b/>
          <w:sz w:val="24"/>
          <w:szCs w:val="24"/>
        </w:rPr>
        <w:tab/>
      </w:r>
      <w:r w:rsidRPr="001C3F48">
        <w:rPr>
          <w:rFonts w:ascii="Times New Roman" w:hAnsi="Times New Roman" w:cs="Times New Roman"/>
          <w:b/>
          <w:sz w:val="24"/>
          <w:szCs w:val="24"/>
        </w:rPr>
        <w:tab/>
        <w:t xml:space="preserve">                                           </w:t>
      </w:r>
      <w:r w:rsidRPr="001C3F48">
        <w:rPr>
          <w:rFonts w:ascii="Times New Roman" w:hAnsi="Times New Roman" w:cs="Times New Roman"/>
          <w:b/>
          <w:sz w:val="24"/>
          <w:szCs w:val="24"/>
          <w:u w:val="single"/>
        </w:rPr>
        <w:t>ZAMAWIAJĄCY:</w:t>
      </w:r>
    </w:p>
    <w:p w14:paraId="186B9650" w14:textId="77777777" w:rsidR="00184C46" w:rsidRPr="001C3F48" w:rsidRDefault="00184C46" w:rsidP="001C3F48">
      <w:pPr>
        <w:jc w:val="both"/>
        <w:rPr>
          <w:rFonts w:ascii="Times New Roman" w:hAnsi="Times New Roman" w:cs="Times New Roman"/>
          <w:sz w:val="24"/>
          <w:szCs w:val="24"/>
        </w:rPr>
      </w:pPr>
    </w:p>
    <w:sectPr w:rsidR="00184C46" w:rsidRPr="001C3F48" w:rsidSect="002453D6">
      <w:footerReference w:type="default" r:id="rId8"/>
      <w:footerReference w:type="first" r:id="rId9"/>
      <w:pgSz w:w="11906" w:h="16838" w:code="9"/>
      <w:pgMar w:top="1417" w:right="1417" w:bottom="1417" w:left="1417" w:header="425" w:footer="709" w:gutter="0"/>
      <w:cols w:space="708"/>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E9C0B" w14:textId="77777777" w:rsidR="003301A4" w:rsidRDefault="003301A4">
      <w:pPr>
        <w:spacing w:after="0" w:line="240" w:lineRule="auto"/>
      </w:pPr>
      <w:r>
        <w:separator/>
      </w:r>
    </w:p>
  </w:endnote>
  <w:endnote w:type="continuationSeparator" w:id="0">
    <w:p w14:paraId="4E4507FE" w14:textId="77777777" w:rsidR="003301A4" w:rsidRDefault="00330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TimesNewRomanPSMT">
    <w:altName w:val="Times New Roman"/>
    <w:charset w:val="00"/>
    <w:family w:val="roman"/>
    <w:pitch w:val="default"/>
  </w:font>
  <w:font w:name="CIDFont+F2">
    <w:altName w:val="MS Gothic"/>
    <w:panose1 w:val="00000000000000000000"/>
    <w:charset w:val="80"/>
    <w:family w:val="auto"/>
    <w:notTrueType/>
    <w:pitch w:val="default"/>
    <w:sig w:usb0="00000000"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EF6DC" w14:textId="77777777" w:rsidR="00397329" w:rsidRPr="00821A0D" w:rsidRDefault="00397329">
    <w:pPr>
      <w:pStyle w:val="Stopka"/>
      <w:jc w:val="right"/>
      <w:rPr>
        <w:rFonts w:ascii="Arial" w:hAnsi="Arial" w:cs="Arial"/>
        <w:i/>
        <w:sz w:val="16"/>
        <w:szCs w:val="16"/>
      </w:rPr>
    </w:pPr>
    <w:r w:rsidRPr="00821A0D">
      <w:rPr>
        <w:rFonts w:ascii="Arial" w:hAnsi="Arial" w:cs="Arial"/>
        <w:i/>
        <w:sz w:val="16"/>
        <w:szCs w:val="16"/>
      </w:rPr>
      <w:fldChar w:fldCharType="begin"/>
    </w:r>
    <w:r w:rsidRPr="00821A0D">
      <w:rPr>
        <w:rFonts w:ascii="Arial" w:hAnsi="Arial" w:cs="Arial"/>
        <w:i/>
        <w:sz w:val="16"/>
        <w:szCs w:val="16"/>
      </w:rPr>
      <w:instrText xml:space="preserve"> PAGE   \* MERGEFORMAT </w:instrText>
    </w:r>
    <w:r w:rsidRPr="00821A0D">
      <w:rPr>
        <w:rFonts w:ascii="Arial" w:hAnsi="Arial" w:cs="Arial"/>
        <w:i/>
        <w:sz w:val="16"/>
        <w:szCs w:val="16"/>
      </w:rPr>
      <w:fldChar w:fldCharType="separate"/>
    </w:r>
    <w:r w:rsidR="000804F2">
      <w:rPr>
        <w:rFonts w:ascii="Arial" w:hAnsi="Arial" w:cs="Arial"/>
        <w:i/>
        <w:noProof/>
        <w:sz w:val="16"/>
        <w:szCs w:val="16"/>
      </w:rPr>
      <w:t>23</w:t>
    </w:r>
    <w:r w:rsidRPr="00821A0D">
      <w:rPr>
        <w:rFonts w:ascii="Arial" w:hAnsi="Arial" w:cs="Arial"/>
        <w:i/>
        <w:sz w:val="16"/>
        <w:szCs w:val="16"/>
      </w:rPr>
      <w:fldChar w:fldCharType="end"/>
    </w:r>
  </w:p>
  <w:p w14:paraId="5EE13E85" w14:textId="77777777" w:rsidR="00397329" w:rsidRDefault="003973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425795"/>
      <w:docPartObj>
        <w:docPartGallery w:val="Page Numbers (Bottom of Page)"/>
        <w:docPartUnique/>
      </w:docPartObj>
    </w:sdtPr>
    <w:sdtContent>
      <w:sdt>
        <w:sdtPr>
          <w:id w:val="-1769616900"/>
          <w:docPartObj>
            <w:docPartGallery w:val="Page Numbers (Top of Page)"/>
            <w:docPartUnique/>
          </w:docPartObj>
        </w:sdtPr>
        <w:sdtContent>
          <w:p w14:paraId="3648C245" w14:textId="5A4AEF7B" w:rsidR="001C3F48" w:rsidRDefault="001C3F48">
            <w:pPr>
              <w:pStyle w:val="Stopka"/>
              <w:jc w:val="right"/>
            </w:pPr>
            <w:r>
              <w:t xml:space="preserve">Strona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0AA9FC82" w14:textId="77777777" w:rsidR="001C3F48" w:rsidRDefault="001C3F4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22A26" w14:textId="77777777" w:rsidR="003301A4" w:rsidRDefault="003301A4">
      <w:pPr>
        <w:spacing w:after="0" w:line="240" w:lineRule="auto"/>
      </w:pPr>
      <w:r>
        <w:separator/>
      </w:r>
    </w:p>
  </w:footnote>
  <w:footnote w:type="continuationSeparator" w:id="0">
    <w:p w14:paraId="44D69DF8" w14:textId="77777777" w:rsidR="003301A4" w:rsidRDefault="003301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1"/>
    <w:multiLevelType w:val="multilevel"/>
    <w:tmpl w:val="A944240E"/>
    <w:lvl w:ilvl="0">
      <w:start w:val="1"/>
      <w:numFmt w:val="decimal"/>
      <w:lvlText w:val="%1."/>
      <w:lvlJc w:val="left"/>
      <w:pPr>
        <w:ind w:left="476" w:hanging="327"/>
      </w:pPr>
      <w:rPr>
        <w:rFonts w:ascii="Arial" w:eastAsiaTheme="minorHAnsi" w:hAnsi="Arial" w:cs="Arial"/>
        <w:b w:val="0"/>
        <w:bCs w:val="0"/>
        <w:spacing w:val="-1"/>
        <w:w w:val="100"/>
        <w:sz w:val="22"/>
        <w:szCs w:val="22"/>
      </w:rPr>
    </w:lvl>
    <w:lvl w:ilvl="1">
      <w:start w:val="1"/>
      <w:numFmt w:val="decimal"/>
      <w:lvlText w:val="%2)"/>
      <w:lvlJc w:val="left"/>
      <w:pPr>
        <w:ind w:left="913" w:hanging="708"/>
      </w:pPr>
      <w:rPr>
        <w:rFonts w:ascii="Arial" w:eastAsia="Times New Roman" w:hAnsi="Arial" w:cs="Arial" w:hint="default"/>
        <w:b w:val="0"/>
        <w:bCs w:val="0"/>
        <w:w w:val="100"/>
        <w:sz w:val="22"/>
        <w:szCs w:val="22"/>
      </w:rPr>
    </w:lvl>
    <w:lvl w:ilvl="2">
      <w:start w:val="1"/>
      <w:numFmt w:val="lowerLetter"/>
      <w:lvlText w:val="%3)"/>
      <w:lvlJc w:val="left"/>
      <w:pPr>
        <w:ind w:left="913" w:hanging="348"/>
      </w:pPr>
      <w:rPr>
        <w:rFonts w:ascii="Times New Roman" w:eastAsia="Times New Roman" w:hAnsi="Times New Roman" w:cs="Times New Roman" w:hint="default"/>
        <w:b w:val="0"/>
        <w:bCs w:val="0"/>
        <w:spacing w:val="-1"/>
        <w:w w:val="100"/>
        <w:sz w:val="22"/>
        <w:szCs w:val="22"/>
      </w:rPr>
    </w:lvl>
    <w:lvl w:ilvl="3">
      <w:numFmt w:val="bullet"/>
      <w:lvlText w:val="•"/>
      <w:lvlJc w:val="left"/>
      <w:pPr>
        <w:ind w:left="2065" w:hanging="348"/>
      </w:pPr>
    </w:lvl>
    <w:lvl w:ilvl="4">
      <w:numFmt w:val="bullet"/>
      <w:lvlText w:val="•"/>
      <w:lvlJc w:val="left"/>
      <w:pPr>
        <w:ind w:left="3211" w:hanging="348"/>
      </w:pPr>
    </w:lvl>
    <w:lvl w:ilvl="5">
      <w:numFmt w:val="bullet"/>
      <w:lvlText w:val="•"/>
      <w:lvlJc w:val="left"/>
      <w:pPr>
        <w:ind w:left="4357" w:hanging="348"/>
      </w:pPr>
    </w:lvl>
    <w:lvl w:ilvl="6">
      <w:numFmt w:val="bullet"/>
      <w:lvlText w:val="•"/>
      <w:lvlJc w:val="left"/>
      <w:pPr>
        <w:ind w:left="5503" w:hanging="348"/>
      </w:pPr>
    </w:lvl>
    <w:lvl w:ilvl="7">
      <w:numFmt w:val="bullet"/>
      <w:lvlText w:val="•"/>
      <w:lvlJc w:val="left"/>
      <w:pPr>
        <w:ind w:left="6649" w:hanging="348"/>
      </w:pPr>
    </w:lvl>
    <w:lvl w:ilvl="8">
      <w:numFmt w:val="bullet"/>
      <w:lvlText w:val="•"/>
      <w:lvlJc w:val="left"/>
      <w:pPr>
        <w:ind w:left="7794" w:hanging="348"/>
      </w:pPr>
    </w:lvl>
  </w:abstractNum>
  <w:abstractNum w:abstractNumId="1" w15:restartNumberingAfterBreak="0">
    <w:nsid w:val="00000415"/>
    <w:multiLevelType w:val="multilevel"/>
    <w:tmpl w:val="172EB376"/>
    <w:lvl w:ilvl="0">
      <w:start w:val="1"/>
      <w:numFmt w:val="decimal"/>
      <w:lvlText w:val="%1."/>
      <w:lvlJc w:val="left"/>
      <w:pPr>
        <w:ind w:left="620" w:hanging="428"/>
      </w:pPr>
      <w:rPr>
        <w:rFonts w:ascii="Arial" w:hAnsi="Arial" w:cs="Arial"/>
        <w:b w:val="0"/>
        <w:bCs w:val="0"/>
        <w:spacing w:val="-1"/>
        <w:w w:val="100"/>
        <w:sz w:val="22"/>
        <w:szCs w:val="22"/>
      </w:rPr>
    </w:lvl>
    <w:lvl w:ilvl="1">
      <w:start w:val="1"/>
      <w:numFmt w:val="decimal"/>
      <w:lvlText w:val="%2)"/>
      <w:lvlJc w:val="left"/>
      <w:pPr>
        <w:ind w:left="901" w:hanging="360"/>
      </w:pPr>
      <w:rPr>
        <w:rFonts w:ascii="Arial" w:hAnsi="Arial" w:cs="Arial" w:hint="default"/>
        <w:b w:val="0"/>
        <w:bCs w:val="0"/>
        <w:spacing w:val="-1"/>
        <w:w w:val="100"/>
        <w:sz w:val="22"/>
        <w:szCs w:val="22"/>
      </w:rPr>
    </w:lvl>
    <w:lvl w:ilvl="2">
      <w:numFmt w:val="bullet"/>
      <w:lvlText w:val="•"/>
      <w:lvlJc w:val="left"/>
      <w:pPr>
        <w:ind w:left="1920" w:hanging="360"/>
      </w:pPr>
    </w:lvl>
    <w:lvl w:ilvl="3">
      <w:numFmt w:val="bullet"/>
      <w:lvlText w:val="•"/>
      <w:lvlJc w:val="left"/>
      <w:pPr>
        <w:ind w:left="2941" w:hanging="360"/>
      </w:pPr>
    </w:lvl>
    <w:lvl w:ilvl="4">
      <w:numFmt w:val="bullet"/>
      <w:lvlText w:val="•"/>
      <w:lvlJc w:val="left"/>
      <w:pPr>
        <w:ind w:left="3962" w:hanging="360"/>
      </w:pPr>
    </w:lvl>
    <w:lvl w:ilvl="5">
      <w:numFmt w:val="bullet"/>
      <w:lvlText w:val="•"/>
      <w:lvlJc w:val="left"/>
      <w:pPr>
        <w:ind w:left="4982" w:hanging="360"/>
      </w:pPr>
    </w:lvl>
    <w:lvl w:ilvl="6">
      <w:numFmt w:val="bullet"/>
      <w:lvlText w:val="•"/>
      <w:lvlJc w:val="left"/>
      <w:pPr>
        <w:ind w:left="6003" w:hanging="360"/>
      </w:pPr>
    </w:lvl>
    <w:lvl w:ilvl="7">
      <w:numFmt w:val="bullet"/>
      <w:lvlText w:val="•"/>
      <w:lvlJc w:val="left"/>
      <w:pPr>
        <w:ind w:left="7024" w:hanging="360"/>
      </w:pPr>
    </w:lvl>
    <w:lvl w:ilvl="8">
      <w:numFmt w:val="bullet"/>
      <w:lvlText w:val="•"/>
      <w:lvlJc w:val="left"/>
      <w:pPr>
        <w:ind w:left="8044" w:hanging="360"/>
      </w:pPr>
    </w:lvl>
  </w:abstractNum>
  <w:abstractNum w:abstractNumId="2" w15:restartNumberingAfterBreak="0">
    <w:nsid w:val="03F62ABC"/>
    <w:multiLevelType w:val="hybridMultilevel"/>
    <w:tmpl w:val="379E2350"/>
    <w:lvl w:ilvl="0" w:tplc="1AF46E54">
      <w:start w:val="1"/>
      <w:numFmt w:val="decimal"/>
      <w:lvlText w:val="%1)"/>
      <w:lvlJc w:val="left"/>
      <w:pPr>
        <w:ind w:left="720" w:hanging="360"/>
      </w:pPr>
    </w:lvl>
    <w:lvl w:ilvl="1" w:tplc="0ADAC742">
      <w:start w:val="1"/>
      <w:numFmt w:val="decimal"/>
      <w:lvlText w:val="%2)"/>
      <w:lvlJc w:val="left"/>
      <w:pPr>
        <w:ind w:left="720" w:hanging="360"/>
      </w:pPr>
    </w:lvl>
    <w:lvl w:ilvl="2" w:tplc="E4229B00">
      <w:start w:val="1"/>
      <w:numFmt w:val="decimal"/>
      <w:lvlText w:val="%3)"/>
      <w:lvlJc w:val="left"/>
      <w:pPr>
        <w:ind w:left="720" w:hanging="360"/>
      </w:pPr>
    </w:lvl>
    <w:lvl w:ilvl="3" w:tplc="CB3C3A12">
      <w:start w:val="1"/>
      <w:numFmt w:val="decimal"/>
      <w:lvlText w:val="%4)"/>
      <w:lvlJc w:val="left"/>
      <w:pPr>
        <w:ind w:left="720" w:hanging="360"/>
      </w:pPr>
    </w:lvl>
    <w:lvl w:ilvl="4" w:tplc="0DF6F1BC">
      <w:start w:val="1"/>
      <w:numFmt w:val="decimal"/>
      <w:lvlText w:val="%5)"/>
      <w:lvlJc w:val="left"/>
      <w:pPr>
        <w:ind w:left="720" w:hanging="360"/>
      </w:pPr>
    </w:lvl>
    <w:lvl w:ilvl="5" w:tplc="6D1067CC">
      <w:start w:val="1"/>
      <w:numFmt w:val="decimal"/>
      <w:lvlText w:val="%6)"/>
      <w:lvlJc w:val="left"/>
      <w:pPr>
        <w:ind w:left="720" w:hanging="360"/>
      </w:pPr>
    </w:lvl>
    <w:lvl w:ilvl="6" w:tplc="732CF63C">
      <w:start w:val="1"/>
      <w:numFmt w:val="decimal"/>
      <w:lvlText w:val="%7)"/>
      <w:lvlJc w:val="left"/>
      <w:pPr>
        <w:ind w:left="720" w:hanging="360"/>
      </w:pPr>
    </w:lvl>
    <w:lvl w:ilvl="7" w:tplc="1E3096D0">
      <w:start w:val="1"/>
      <w:numFmt w:val="decimal"/>
      <w:lvlText w:val="%8)"/>
      <w:lvlJc w:val="left"/>
      <w:pPr>
        <w:ind w:left="720" w:hanging="360"/>
      </w:pPr>
    </w:lvl>
    <w:lvl w:ilvl="8" w:tplc="373EA47C">
      <w:start w:val="1"/>
      <w:numFmt w:val="decimal"/>
      <w:lvlText w:val="%9)"/>
      <w:lvlJc w:val="left"/>
      <w:pPr>
        <w:ind w:left="720" w:hanging="360"/>
      </w:pPr>
    </w:lvl>
  </w:abstractNum>
  <w:abstractNum w:abstractNumId="3" w15:restartNumberingAfterBreak="0">
    <w:nsid w:val="05286ED7"/>
    <w:multiLevelType w:val="hybridMultilevel"/>
    <w:tmpl w:val="DCEE50D8"/>
    <w:lvl w:ilvl="0" w:tplc="60AC2D54">
      <w:start w:val="3"/>
      <w:numFmt w:val="decimal"/>
      <w:lvlText w:val="%1."/>
      <w:lvlJc w:val="left"/>
      <w:pPr>
        <w:ind w:left="144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307BBA"/>
    <w:multiLevelType w:val="hybridMultilevel"/>
    <w:tmpl w:val="2BF80E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3B02D0"/>
    <w:multiLevelType w:val="hybridMultilevel"/>
    <w:tmpl w:val="9A1CC686"/>
    <w:lvl w:ilvl="0" w:tplc="3CB68E0C">
      <w:start w:val="1"/>
      <w:numFmt w:val="decimal"/>
      <w:lvlText w:val="%1."/>
      <w:lvlJc w:val="left"/>
      <w:pPr>
        <w:tabs>
          <w:tab w:val="num" w:pos="502"/>
        </w:tabs>
        <w:ind w:left="502" w:hanging="360"/>
      </w:pPr>
      <w:rPr>
        <w:rFonts w:hint="default"/>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9104D8A6">
      <w:start w:val="1"/>
      <w:numFmt w:val="lowerLetter"/>
      <w:lvlText w:val="%3)"/>
      <w:lvlJc w:val="left"/>
      <w:pPr>
        <w:ind w:left="2122" w:hanging="360"/>
      </w:pPr>
      <w:rPr>
        <w:rFonts w:hint="default"/>
      </w:rPr>
    </w:lvl>
    <w:lvl w:ilvl="3" w:tplc="31C81DA6">
      <w:start w:val="1"/>
      <w:numFmt w:val="decimal"/>
      <w:lvlText w:val="%4)"/>
      <w:lvlJc w:val="left"/>
      <w:pPr>
        <w:ind w:left="2662" w:hanging="360"/>
      </w:pPr>
      <w:rPr>
        <w:rFonts w:hint="default"/>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6" w15:restartNumberingAfterBreak="0">
    <w:nsid w:val="07B13EF0"/>
    <w:multiLevelType w:val="hybridMultilevel"/>
    <w:tmpl w:val="2C32FC7E"/>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6A0287"/>
    <w:multiLevelType w:val="hybridMultilevel"/>
    <w:tmpl w:val="88AC9722"/>
    <w:lvl w:ilvl="0" w:tplc="5C24548E">
      <w:start w:val="1"/>
      <w:numFmt w:val="decimal"/>
      <w:lvlText w:val="%1)"/>
      <w:lvlJc w:val="left"/>
      <w:pPr>
        <w:ind w:left="720" w:hanging="360"/>
      </w:pPr>
      <w:rPr>
        <w:color w:val="000000"/>
        <w:sz w:val="22"/>
        <w:szCs w:val="22"/>
      </w:rPr>
    </w:lvl>
    <w:lvl w:ilvl="1" w:tplc="5E80C296">
      <w:start w:val="1"/>
      <w:numFmt w:val="lowerLetter"/>
      <w:lvlText w:val="%2)"/>
      <w:lvlJc w:val="left"/>
      <w:pPr>
        <w:ind w:left="1440" w:hanging="360"/>
      </w:pPr>
      <w:rPr>
        <w:color w:val="00000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8834254"/>
    <w:multiLevelType w:val="hybridMultilevel"/>
    <w:tmpl w:val="8EB432AE"/>
    <w:lvl w:ilvl="0" w:tplc="4BAC6EC8">
      <w:start w:val="3"/>
      <w:numFmt w:val="decimal"/>
      <w:lvlText w:val="%1)"/>
      <w:lvlJc w:val="left"/>
      <w:pPr>
        <w:tabs>
          <w:tab w:val="num" w:pos="1440"/>
        </w:tabs>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90069C"/>
    <w:multiLevelType w:val="hybridMultilevel"/>
    <w:tmpl w:val="83049202"/>
    <w:lvl w:ilvl="0" w:tplc="168C7C1C">
      <w:start w:val="1"/>
      <w:numFmt w:val="decimal"/>
      <w:lvlText w:val="%1."/>
      <w:lvlJc w:val="left"/>
      <w:pPr>
        <w:tabs>
          <w:tab w:val="num" w:pos="360"/>
        </w:tabs>
        <w:ind w:left="360" w:hanging="360"/>
      </w:pPr>
      <w:rPr>
        <w:rFonts w:cs="Times New Roman"/>
        <w:b w:val="0"/>
      </w:rPr>
    </w:lvl>
    <w:lvl w:ilvl="1" w:tplc="FA3EA272">
      <w:start w:val="1"/>
      <w:numFmt w:val="decimal"/>
      <w:lvlText w:val="%2)"/>
      <w:lvlJc w:val="left"/>
      <w:pPr>
        <w:tabs>
          <w:tab w:val="num" w:pos="1440"/>
        </w:tabs>
        <w:ind w:left="1440" w:hanging="360"/>
      </w:pPr>
      <w:rPr>
        <w:rFonts w:cs="Times New Roman"/>
        <w:b w:val="0"/>
        <w:i w:val="0"/>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C90C6D"/>
    <w:multiLevelType w:val="hybridMultilevel"/>
    <w:tmpl w:val="77A0D1EA"/>
    <w:lvl w:ilvl="0" w:tplc="99CEE2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3962D4"/>
    <w:multiLevelType w:val="hybridMultilevel"/>
    <w:tmpl w:val="2A7E90C0"/>
    <w:lvl w:ilvl="0" w:tplc="04150017">
      <w:start w:val="1"/>
      <w:numFmt w:val="lowerLetter"/>
      <w:lvlText w:val="%1)"/>
      <w:lvlJc w:val="left"/>
      <w:pPr>
        <w:ind w:left="3049" w:hanging="360"/>
      </w:pPr>
    </w:lvl>
    <w:lvl w:ilvl="1" w:tplc="9F10C676">
      <w:start w:val="1"/>
      <w:numFmt w:val="decimal"/>
      <w:lvlText w:val="%2."/>
      <w:lvlJc w:val="left"/>
      <w:pPr>
        <w:ind w:left="3769" w:hanging="360"/>
      </w:pPr>
      <w:rPr>
        <w:rFonts w:hint="default"/>
      </w:rPr>
    </w:lvl>
    <w:lvl w:ilvl="2" w:tplc="0415001B" w:tentative="1">
      <w:start w:val="1"/>
      <w:numFmt w:val="lowerRoman"/>
      <w:lvlText w:val="%3."/>
      <w:lvlJc w:val="right"/>
      <w:pPr>
        <w:ind w:left="4489" w:hanging="180"/>
      </w:pPr>
    </w:lvl>
    <w:lvl w:ilvl="3" w:tplc="0415000F" w:tentative="1">
      <w:start w:val="1"/>
      <w:numFmt w:val="decimal"/>
      <w:lvlText w:val="%4."/>
      <w:lvlJc w:val="left"/>
      <w:pPr>
        <w:ind w:left="5209" w:hanging="360"/>
      </w:pPr>
    </w:lvl>
    <w:lvl w:ilvl="4" w:tplc="04150019" w:tentative="1">
      <w:start w:val="1"/>
      <w:numFmt w:val="lowerLetter"/>
      <w:lvlText w:val="%5."/>
      <w:lvlJc w:val="left"/>
      <w:pPr>
        <w:ind w:left="5929" w:hanging="360"/>
      </w:pPr>
    </w:lvl>
    <w:lvl w:ilvl="5" w:tplc="0415001B" w:tentative="1">
      <w:start w:val="1"/>
      <w:numFmt w:val="lowerRoman"/>
      <w:lvlText w:val="%6."/>
      <w:lvlJc w:val="right"/>
      <w:pPr>
        <w:ind w:left="6649" w:hanging="180"/>
      </w:pPr>
    </w:lvl>
    <w:lvl w:ilvl="6" w:tplc="0415000F" w:tentative="1">
      <w:start w:val="1"/>
      <w:numFmt w:val="decimal"/>
      <w:lvlText w:val="%7."/>
      <w:lvlJc w:val="left"/>
      <w:pPr>
        <w:ind w:left="7369" w:hanging="360"/>
      </w:pPr>
    </w:lvl>
    <w:lvl w:ilvl="7" w:tplc="04150019" w:tentative="1">
      <w:start w:val="1"/>
      <w:numFmt w:val="lowerLetter"/>
      <w:lvlText w:val="%8."/>
      <w:lvlJc w:val="left"/>
      <w:pPr>
        <w:ind w:left="8089" w:hanging="360"/>
      </w:pPr>
    </w:lvl>
    <w:lvl w:ilvl="8" w:tplc="0415001B" w:tentative="1">
      <w:start w:val="1"/>
      <w:numFmt w:val="lowerRoman"/>
      <w:lvlText w:val="%9."/>
      <w:lvlJc w:val="right"/>
      <w:pPr>
        <w:ind w:left="8809" w:hanging="180"/>
      </w:pPr>
    </w:lvl>
  </w:abstractNum>
  <w:abstractNum w:abstractNumId="12" w15:restartNumberingAfterBreak="0">
    <w:nsid w:val="0E877E91"/>
    <w:multiLevelType w:val="hybridMultilevel"/>
    <w:tmpl w:val="C02255E6"/>
    <w:lvl w:ilvl="0" w:tplc="D6D09540">
      <w:start w:val="11"/>
      <w:numFmt w:val="decimal"/>
      <w:lvlText w:val="%1."/>
      <w:lvlJc w:val="left"/>
      <w:pPr>
        <w:ind w:left="14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C55CE5"/>
    <w:multiLevelType w:val="hybridMultilevel"/>
    <w:tmpl w:val="5DDE8BD8"/>
    <w:lvl w:ilvl="0" w:tplc="6FF8DD58">
      <w:start w:val="1"/>
      <w:numFmt w:val="decimal"/>
      <w:lvlText w:val="%1."/>
      <w:lvlJc w:val="left"/>
      <w:pPr>
        <w:ind w:left="360" w:hanging="360"/>
      </w:pPr>
      <w:rPr>
        <w:b w:val="0"/>
        <w:bCs/>
      </w:rPr>
    </w:lvl>
    <w:lvl w:ilvl="1" w:tplc="19F65584">
      <w:start w:val="1"/>
      <w:numFmt w:val="decimal"/>
      <w:lvlText w:val="%2)"/>
      <w:lvlJc w:val="left"/>
      <w:pPr>
        <w:ind w:left="1080" w:hanging="360"/>
      </w:pPr>
      <w:rPr>
        <w:rFonts w:hint="default"/>
      </w:rPr>
    </w:lvl>
    <w:lvl w:ilvl="2" w:tplc="52A618F8">
      <w:start w:val="1"/>
      <w:numFmt w:val="decimal"/>
      <w:lvlText w:val="%3)"/>
      <w:lvlJc w:val="left"/>
      <w:pPr>
        <w:ind w:left="1980" w:hanging="360"/>
      </w:pPr>
      <w:rPr>
        <w:rFonts w:ascii="Arial" w:eastAsia="Calibri" w:hAnsi="Arial" w:cs="Arial"/>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3357F11"/>
    <w:multiLevelType w:val="hybridMultilevel"/>
    <w:tmpl w:val="6BA63DC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0C2CBB"/>
    <w:multiLevelType w:val="hybridMultilevel"/>
    <w:tmpl w:val="55005F60"/>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 w15:restartNumberingAfterBreak="0">
    <w:nsid w:val="15EF1957"/>
    <w:multiLevelType w:val="multilevel"/>
    <w:tmpl w:val="224E6A1E"/>
    <w:lvl w:ilvl="0">
      <w:start w:val="1"/>
      <w:numFmt w:val="decimal"/>
      <w:lvlText w:val="%1."/>
      <w:lvlJc w:val="left"/>
      <w:pPr>
        <w:tabs>
          <w:tab w:val="num" w:pos="360"/>
        </w:tabs>
        <w:ind w:left="360" w:hanging="360"/>
      </w:pPr>
      <w:rPr>
        <w:rFonts w:cs="Times New Roman"/>
        <w:color w:val="auto"/>
      </w:rPr>
    </w:lvl>
    <w:lvl w:ilvl="1">
      <w:start w:val="1"/>
      <w:numFmt w:val="decimal"/>
      <w:lvlText w:val="%2."/>
      <w:lvlJc w:val="left"/>
      <w:pPr>
        <w:tabs>
          <w:tab w:val="num" w:pos="1800"/>
        </w:tabs>
        <w:ind w:left="1800" w:hanging="360"/>
      </w:pPr>
      <w:rPr>
        <w:rFonts w:ascii="Times New Roman" w:eastAsia="Times New Roman" w:hAnsi="Times New Roman" w:cs="Times New Roman" w:hint="default"/>
        <w:b w:val="0"/>
        <w:color w:val="auto"/>
      </w:rPr>
    </w:lvl>
    <w:lvl w:ilvl="2">
      <w:start w:val="1"/>
      <w:numFmt w:val="decimal"/>
      <w:lvlText w:val="%3"/>
      <w:lvlJc w:val="left"/>
      <w:pPr>
        <w:tabs>
          <w:tab w:val="num" w:pos="2700"/>
        </w:tabs>
        <w:ind w:left="2700" w:hanging="360"/>
      </w:pPr>
      <w:rPr>
        <w:rFonts w:cs="Times New Roman" w:hint="default"/>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7" w15:restartNumberingAfterBreak="0">
    <w:nsid w:val="166D7E09"/>
    <w:multiLevelType w:val="hybridMultilevel"/>
    <w:tmpl w:val="2FB807D6"/>
    <w:lvl w:ilvl="0" w:tplc="9BEACA9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18E0053D"/>
    <w:multiLevelType w:val="hybridMultilevel"/>
    <w:tmpl w:val="578AE628"/>
    <w:lvl w:ilvl="0" w:tplc="384A011C">
      <w:start w:val="5"/>
      <w:numFmt w:val="decimal"/>
      <w:lvlText w:val="%1."/>
      <w:lvlJc w:val="left"/>
      <w:pPr>
        <w:ind w:left="2880" w:hanging="360"/>
      </w:pPr>
      <w:rPr>
        <w:rFonts w:hint="default"/>
        <w:b w:val="0"/>
        <w:bCs w:val="0"/>
      </w:rPr>
    </w:lvl>
    <w:lvl w:ilvl="1" w:tplc="04150011">
      <w:start w:val="1"/>
      <w:numFmt w:val="decimal"/>
      <w:lvlText w:val="%2)"/>
      <w:lvlJc w:val="left"/>
      <w:pPr>
        <w:ind w:left="4480" w:hanging="360"/>
      </w:pPr>
    </w:lvl>
    <w:lvl w:ilvl="2" w:tplc="0415001B">
      <w:start w:val="1"/>
      <w:numFmt w:val="lowerRoman"/>
      <w:lvlText w:val="%3."/>
      <w:lvlJc w:val="right"/>
      <w:pPr>
        <w:ind w:left="5200" w:hanging="180"/>
      </w:pPr>
    </w:lvl>
    <w:lvl w:ilvl="3" w:tplc="266A15CE">
      <w:start w:val="1"/>
      <w:numFmt w:val="decimal"/>
      <w:lvlText w:val="%4."/>
      <w:lvlJc w:val="left"/>
      <w:pPr>
        <w:ind w:left="5920" w:hanging="360"/>
      </w:pPr>
      <w:rPr>
        <w:b w:val="0"/>
      </w:rPr>
    </w:lvl>
    <w:lvl w:ilvl="4" w:tplc="04150019">
      <w:start w:val="1"/>
      <w:numFmt w:val="lowerLetter"/>
      <w:lvlText w:val="%5."/>
      <w:lvlJc w:val="left"/>
      <w:pPr>
        <w:ind w:left="6640" w:hanging="360"/>
      </w:pPr>
    </w:lvl>
    <w:lvl w:ilvl="5" w:tplc="0415001B">
      <w:start w:val="1"/>
      <w:numFmt w:val="lowerRoman"/>
      <w:lvlText w:val="%6."/>
      <w:lvlJc w:val="right"/>
      <w:pPr>
        <w:ind w:left="7360" w:hanging="180"/>
      </w:pPr>
    </w:lvl>
    <w:lvl w:ilvl="6" w:tplc="0415000F">
      <w:start w:val="1"/>
      <w:numFmt w:val="decimal"/>
      <w:lvlText w:val="%7."/>
      <w:lvlJc w:val="left"/>
      <w:pPr>
        <w:ind w:left="8080" w:hanging="360"/>
      </w:pPr>
    </w:lvl>
    <w:lvl w:ilvl="7" w:tplc="04150019">
      <w:start w:val="1"/>
      <w:numFmt w:val="lowerLetter"/>
      <w:lvlText w:val="%8."/>
      <w:lvlJc w:val="left"/>
      <w:pPr>
        <w:ind w:left="8800" w:hanging="360"/>
      </w:pPr>
    </w:lvl>
    <w:lvl w:ilvl="8" w:tplc="0415001B">
      <w:start w:val="1"/>
      <w:numFmt w:val="lowerRoman"/>
      <w:lvlText w:val="%9."/>
      <w:lvlJc w:val="right"/>
      <w:pPr>
        <w:ind w:left="9520" w:hanging="180"/>
      </w:pPr>
    </w:lvl>
  </w:abstractNum>
  <w:abstractNum w:abstractNumId="19" w15:restartNumberingAfterBreak="0">
    <w:nsid w:val="1B2F7F69"/>
    <w:multiLevelType w:val="hybridMultilevel"/>
    <w:tmpl w:val="8C2AD292"/>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 w15:restartNumberingAfterBreak="0">
    <w:nsid w:val="1EA56805"/>
    <w:multiLevelType w:val="hybridMultilevel"/>
    <w:tmpl w:val="AA364D70"/>
    <w:lvl w:ilvl="0" w:tplc="73AAE2A6">
      <w:start w:val="1"/>
      <w:numFmt w:val="decimal"/>
      <w:lvlText w:val="%1)"/>
      <w:lvlJc w:val="left"/>
      <w:pPr>
        <w:ind w:left="720" w:hanging="360"/>
      </w:pPr>
      <w:rPr>
        <w:b w:val="0"/>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EF9697E"/>
    <w:multiLevelType w:val="hybridMultilevel"/>
    <w:tmpl w:val="B20E5BB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1F000B12"/>
    <w:multiLevelType w:val="hybridMultilevel"/>
    <w:tmpl w:val="B67C30EE"/>
    <w:lvl w:ilvl="0" w:tplc="D3B8C286">
      <w:start w:val="1"/>
      <w:numFmt w:val="decimal"/>
      <w:lvlText w:val="%1."/>
      <w:lvlJc w:val="left"/>
      <w:pPr>
        <w:tabs>
          <w:tab w:val="num" w:pos="718"/>
        </w:tabs>
        <w:ind w:left="718" w:hanging="576"/>
      </w:pPr>
      <w:rPr>
        <w:rFonts w:hint="default"/>
        <w:b w:val="0"/>
        <w:i w:val="0"/>
        <w:sz w:val="22"/>
        <w:szCs w:val="22"/>
      </w:rPr>
    </w:lvl>
    <w:lvl w:ilvl="1" w:tplc="5372990A">
      <w:start w:val="2"/>
      <w:numFmt w:val="decimal"/>
      <w:lvlText w:val="%2."/>
      <w:lvlJc w:val="left"/>
      <w:pPr>
        <w:tabs>
          <w:tab w:val="num" w:pos="596"/>
        </w:tabs>
        <w:ind w:left="596" w:hanging="454"/>
      </w:pPr>
      <w:rPr>
        <w:rFonts w:hint="default"/>
        <w:b w:val="0"/>
        <w:i w:val="0"/>
        <w:sz w:val="24"/>
      </w:rPr>
    </w:lvl>
    <w:lvl w:ilvl="2" w:tplc="945AD72E">
      <w:start w:val="1"/>
      <w:numFmt w:val="decimal"/>
      <w:lvlText w:val="%3)"/>
      <w:lvlJc w:val="left"/>
      <w:pPr>
        <w:tabs>
          <w:tab w:val="num" w:pos="2482"/>
        </w:tabs>
        <w:ind w:left="2482" w:hanging="360"/>
      </w:pPr>
      <w:rPr>
        <w:rFonts w:hint="default"/>
        <w:b w:val="0"/>
        <w:dstrike w:val="0"/>
      </w:rPr>
    </w:lvl>
    <w:lvl w:ilvl="3" w:tplc="51603520">
      <w:start w:val="2"/>
      <w:numFmt w:val="decimal"/>
      <w:lvlText w:val="%4."/>
      <w:lvlJc w:val="left"/>
      <w:pPr>
        <w:tabs>
          <w:tab w:val="num" w:pos="3116"/>
        </w:tabs>
        <w:ind w:left="3116" w:hanging="454"/>
      </w:pPr>
      <w:rPr>
        <w:rFonts w:hint="default"/>
      </w:r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23" w15:restartNumberingAfterBreak="0">
    <w:nsid w:val="21894441"/>
    <w:multiLevelType w:val="hybridMultilevel"/>
    <w:tmpl w:val="7CCAC254"/>
    <w:lvl w:ilvl="0" w:tplc="73388FE2">
      <w:start w:val="3"/>
      <w:numFmt w:val="decimal"/>
      <w:lvlText w:val="%1."/>
      <w:lvlJc w:val="left"/>
      <w:pPr>
        <w:ind w:left="19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C071D9"/>
    <w:multiLevelType w:val="hybridMultilevel"/>
    <w:tmpl w:val="7654FC80"/>
    <w:lvl w:ilvl="0" w:tplc="36B07264">
      <w:start w:val="1"/>
      <w:numFmt w:val="decimal"/>
      <w:lvlText w:val="%1."/>
      <w:lvlJc w:val="left"/>
      <w:pPr>
        <w:ind w:left="850" w:hanging="567"/>
      </w:pPr>
      <w:rPr>
        <w:rFonts w:hint="default"/>
        <w:b w:val="0"/>
        <w:strike w:val="0"/>
      </w:rPr>
    </w:lvl>
    <w:lvl w:ilvl="1" w:tplc="04150019" w:tentative="1">
      <w:start w:val="1"/>
      <w:numFmt w:val="lowerLetter"/>
      <w:lvlText w:val="%2."/>
      <w:lvlJc w:val="left"/>
      <w:pPr>
        <w:ind w:left="1440" w:hanging="360"/>
      </w:pPr>
    </w:lvl>
    <w:lvl w:ilvl="2" w:tplc="660E9B9C">
      <w:start w:val="1"/>
      <w:numFmt w:val="decimal"/>
      <w:lvlText w:val="%3."/>
      <w:lvlJc w:val="right"/>
      <w:pPr>
        <w:ind w:left="2160" w:hanging="180"/>
      </w:pPr>
      <w:rPr>
        <w:rFonts w:ascii="Times New Roman" w:eastAsiaTheme="minorHAnsi" w:hAnsi="Times New Roman"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6A68D6"/>
    <w:multiLevelType w:val="hybridMultilevel"/>
    <w:tmpl w:val="CE54FA60"/>
    <w:lvl w:ilvl="0" w:tplc="0415000F">
      <w:start w:val="1"/>
      <w:numFmt w:val="decimal"/>
      <w:lvlText w:val="%1."/>
      <w:lvlJc w:val="left"/>
      <w:pPr>
        <w:ind w:left="720" w:hanging="360"/>
      </w:pPr>
    </w:lvl>
    <w:lvl w:ilvl="1" w:tplc="D53027E8">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B004AAA"/>
    <w:multiLevelType w:val="hybridMultilevel"/>
    <w:tmpl w:val="828A55EE"/>
    <w:lvl w:ilvl="0" w:tplc="E45636FC">
      <w:start w:val="1"/>
      <w:numFmt w:val="decimal"/>
      <w:lvlText w:val="%1)"/>
      <w:lvlJc w:val="left"/>
      <w:pPr>
        <w:ind w:left="720" w:hanging="360"/>
      </w:pPr>
      <w:rPr>
        <w:rFonts w:ascii="Arial" w:hAnsi="Arial" w:cs="Arial" w:hint="default"/>
        <w:b w:val="0"/>
        <w:i w:val="0"/>
        <w:strike w:val="0"/>
        <w:sz w:val="22"/>
        <w:szCs w:val="22"/>
      </w:rPr>
    </w:lvl>
    <w:lvl w:ilvl="1" w:tplc="7410E8FE">
      <w:start w:val="1"/>
      <w:numFmt w:val="lowerLetter"/>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CC6F5D"/>
    <w:multiLevelType w:val="hybridMultilevel"/>
    <w:tmpl w:val="1290748C"/>
    <w:lvl w:ilvl="0" w:tplc="04150011">
      <w:start w:val="1"/>
      <w:numFmt w:val="decimal"/>
      <w:lvlText w:val="%1)"/>
      <w:lvlJc w:val="left"/>
      <w:pPr>
        <w:ind w:left="720" w:hanging="360"/>
      </w:pPr>
    </w:lvl>
    <w:lvl w:ilvl="1" w:tplc="3ACC261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1C4959"/>
    <w:multiLevelType w:val="hybridMultilevel"/>
    <w:tmpl w:val="CB680F54"/>
    <w:lvl w:ilvl="0" w:tplc="08DEA2C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35391B9A"/>
    <w:multiLevelType w:val="hybridMultilevel"/>
    <w:tmpl w:val="0180031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86086D3A">
      <w:start w:val="1"/>
      <w:numFmt w:val="decimal"/>
      <w:lvlText w:val="%3)"/>
      <w:lvlJc w:val="left"/>
      <w:pPr>
        <w:ind w:left="2340" w:hanging="360"/>
      </w:pPr>
      <w:rPr>
        <w:rFonts w:hint="default"/>
        <w:b w:val="0"/>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5FA7909"/>
    <w:multiLevelType w:val="multilevel"/>
    <w:tmpl w:val="DCFC5DE0"/>
    <w:lvl w:ilvl="0">
      <w:start w:val="1"/>
      <w:numFmt w:val="decimal"/>
      <w:lvlText w:val="%1."/>
      <w:lvlJc w:val="left"/>
      <w:pPr>
        <w:tabs>
          <w:tab w:val="num" w:pos="720"/>
        </w:tabs>
        <w:ind w:left="720" w:hanging="360"/>
      </w:pPr>
      <w:rPr>
        <w:rFonts w:cs="Times New Roman"/>
        <w:b w:val="0"/>
        <w:bCs/>
      </w:rPr>
    </w:lvl>
    <w:lvl w:ilvl="1">
      <w:start w:val="1"/>
      <w:numFmt w:val="lowerLetter"/>
      <w:lvlText w:val="%2)"/>
      <w:lvlJc w:val="left"/>
      <w:pPr>
        <w:tabs>
          <w:tab w:val="num" w:pos="1800"/>
        </w:tabs>
        <w:ind w:left="1800" w:hanging="360"/>
      </w:pPr>
      <w:rPr>
        <w:rFonts w:cs="Times New Roman"/>
        <w:b w:val="0"/>
      </w:rPr>
    </w:lvl>
    <w:lvl w:ilvl="2">
      <w:start w:val="1"/>
      <w:numFmt w:val="decimal"/>
      <w:lvlText w:val="%3)"/>
      <w:lvlJc w:val="left"/>
      <w:pPr>
        <w:ind w:left="2700" w:hanging="360"/>
      </w:pPr>
      <w:rPr>
        <w:rFonts w:hint="default"/>
        <w:u w:val="none"/>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31" w15:restartNumberingAfterBreak="0">
    <w:nsid w:val="37131734"/>
    <w:multiLevelType w:val="hybridMultilevel"/>
    <w:tmpl w:val="95AEC4F8"/>
    <w:lvl w:ilvl="0" w:tplc="04150011">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1">
      <w:start w:val="1"/>
      <w:numFmt w:val="decimal"/>
      <w:lvlText w:val="%5)"/>
      <w:lvlJc w:val="left"/>
      <w:pPr>
        <w:ind w:left="4309" w:hanging="360"/>
      </w:pPr>
      <w:rPr>
        <w:rFonts w:hint="default"/>
      </w:rPr>
    </w:lvl>
    <w:lvl w:ilvl="5" w:tplc="0415001B">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39570637"/>
    <w:multiLevelType w:val="hybridMultilevel"/>
    <w:tmpl w:val="20A2658C"/>
    <w:lvl w:ilvl="0" w:tplc="3474B032">
      <w:start w:val="1"/>
      <w:numFmt w:val="lowerLetter"/>
      <w:lvlText w:val="%1)"/>
      <w:lvlJc w:val="left"/>
      <w:pPr>
        <w:ind w:left="2709" w:hanging="360"/>
      </w:pPr>
      <w:rPr>
        <w:rFonts w:hint="default"/>
      </w:rPr>
    </w:lvl>
    <w:lvl w:ilvl="1" w:tplc="04150019" w:tentative="1">
      <w:start w:val="1"/>
      <w:numFmt w:val="lowerLetter"/>
      <w:lvlText w:val="%2."/>
      <w:lvlJc w:val="left"/>
      <w:pPr>
        <w:ind w:left="3429" w:hanging="360"/>
      </w:pPr>
    </w:lvl>
    <w:lvl w:ilvl="2" w:tplc="0415001B" w:tentative="1">
      <w:start w:val="1"/>
      <w:numFmt w:val="lowerRoman"/>
      <w:lvlText w:val="%3."/>
      <w:lvlJc w:val="right"/>
      <w:pPr>
        <w:ind w:left="4149" w:hanging="180"/>
      </w:pPr>
    </w:lvl>
    <w:lvl w:ilvl="3" w:tplc="0415000F" w:tentative="1">
      <w:start w:val="1"/>
      <w:numFmt w:val="decimal"/>
      <w:lvlText w:val="%4."/>
      <w:lvlJc w:val="left"/>
      <w:pPr>
        <w:ind w:left="4869" w:hanging="360"/>
      </w:pPr>
    </w:lvl>
    <w:lvl w:ilvl="4" w:tplc="04150019" w:tentative="1">
      <w:start w:val="1"/>
      <w:numFmt w:val="lowerLetter"/>
      <w:lvlText w:val="%5."/>
      <w:lvlJc w:val="left"/>
      <w:pPr>
        <w:ind w:left="5589" w:hanging="360"/>
      </w:pPr>
    </w:lvl>
    <w:lvl w:ilvl="5" w:tplc="0415001B" w:tentative="1">
      <w:start w:val="1"/>
      <w:numFmt w:val="lowerRoman"/>
      <w:lvlText w:val="%6."/>
      <w:lvlJc w:val="right"/>
      <w:pPr>
        <w:ind w:left="6309" w:hanging="180"/>
      </w:pPr>
    </w:lvl>
    <w:lvl w:ilvl="6" w:tplc="0415000F" w:tentative="1">
      <w:start w:val="1"/>
      <w:numFmt w:val="decimal"/>
      <w:lvlText w:val="%7."/>
      <w:lvlJc w:val="left"/>
      <w:pPr>
        <w:ind w:left="7029" w:hanging="360"/>
      </w:pPr>
    </w:lvl>
    <w:lvl w:ilvl="7" w:tplc="04150019" w:tentative="1">
      <w:start w:val="1"/>
      <w:numFmt w:val="lowerLetter"/>
      <w:lvlText w:val="%8."/>
      <w:lvlJc w:val="left"/>
      <w:pPr>
        <w:ind w:left="7749" w:hanging="360"/>
      </w:pPr>
    </w:lvl>
    <w:lvl w:ilvl="8" w:tplc="0415001B" w:tentative="1">
      <w:start w:val="1"/>
      <w:numFmt w:val="lowerRoman"/>
      <w:lvlText w:val="%9."/>
      <w:lvlJc w:val="right"/>
      <w:pPr>
        <w:ind w:left="8469" w:hanging="180"/>
      </w:pPr>
    </w:lvl>
  </w:abstractNum>
  <w:abstractNum w:abstractNumId="33" w15:restartNumberingAfterBreak="0">
    <w:nsid w:val="3A9E6DFE"/>
    <w:multiLevelType w:val="hybridMultilevel"/>
    <w:tmpl w:val="0486C25A"/>
    <w:lvl w:ilvl="0" w:tplc="E84C47A2">
      <w:start w:val="8"/>
      <w:numFmt w:val="decimal"/>
      <w:lvlText w:val="%1."/>
      <w:lvlJc w:val="left"/>
      <w:pPr>
        <w:ind w:left="567" w:hanging="567"/>
      </w:pPr>
      <w:rPr>
        <w:rFonts w:hint="default"/>
        <w:b w:val="0"/>
        <w:strike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8B5E95"/>
    <w:multiLevelType w:val="hybridMultilevel"/>
    <w:tmpl w:val="B2EA528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3EDB2597"/>
    <w:multiLevelType w:val="hybridMultilevel"/>
    <w:tmpl w:val="113C7494"/>
    <w:lvl w:ilvl="0" w:tplc="882ED1B8">
      <w:start w:val="7"/>
      <w:numFmt w:val="decimal"/>
      <w:lvlText w:val="%1."/>
      <w:lvlJc w:val="left"/>
      <w:pPr>
        <w:ind w:left="1211" w:hanging="360"/>
      </w:pPr>
      <w:rPr>
        <w:rFonts w:hint="default"/>
      </w:r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3EEB10A2"/>
    <w:multiLevelType w:val="hybridMultilevel"/>
    <w:tmpl w:val="87F6673C"/>
    <w:lvl w:ilvl="0" w:tplc="05E20B9E">
      <w:start w:val="1"/>
      <w:numFmt w:val="decimal"/>
      <w:lvlText w:val="%1."/>
      <w:lvlJc w:val="left"/>
      <w:pPr>
        <w:ind w:left="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F125121"/>
    <w:multiLevelType w:val="hybridMultilevel"/>
    <w:tmpl w:val="7D943450"/>
    <w:lvl w:ilvl="0" w:tplc="377C0306">
      <w:start w:val="2"/>
      <w:numFmt w:val="decimal"/>
      <w:lvlText w:val="%1."/>
      <w:lvlJc w:val="left"/>
      <w:pPr>
        <w:tabs>
          <w:tab w:val="num" w:pos="576"/>
        </w:tabs>
        <w:ind w:left="576" w:hanging="576"/>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027696D"/>
    <w:multiLevelType w:val="hybridMultilevel"/>
    <w:tmpl w:val="EFF4111C"/>
    <w:lvl w:ilvl="0" w:tplc="0415000F">
      <w:start w:val="1"/>
      <w:numFmt w:val="decimal"/>
      <w:lvlText w:val="%1."/>
      <w:lvlJc w:val="left"/>
      <w:pPr>
        <w:ind w:left="643"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40F2366F"/>
    <w:multiLevelType w:val="hybridMultilevel"/>
    <w:tmpl w:val="1486A514"/>
    <w:lvl w:ilvl="0" w:tplc="0415000F">
      <w:start w:val="1"/>
      <w:numFmt w:val="decimal"/>
      <w:lvlText w:val="%1."/>
      <w:lvlJc w:val="left"/>
      <w:pPr>
        <w:ind w:left="1440" w:hanging="360"/>
      </w:pPr>
    </w:lvl>
    <w:lvl w:ilvl="1" w:tplc="556EC876">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6700CAC6">
      <w:start w:val="1"/>
      <w:numFmt w:val="decimal"/>
      <w:lvlText w:val="%4)"/>
      <w:lvlJc w:val="left"/>
      <w:pPr>
        <w:ind w:left="3600" w:hanging="360"/>
      </w:pPr>
      <w:rPr>
        <w:rFonts w:ascii="Arial" w:eastAsiaTheme="minorHAnsi" w:hAnsi="Arial" w:cs="Arial"/>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42A85EBE"/>
    <w:multiLevelType w:val="hybridMultilevel"/>
    <w:tmpl w:val="C5BEBE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5493D0D"/>
    <w:multiLevelType w:val="hybridMultilevel"/>
    <w:tmpl w:val="5A12BDD8"/>
    <w:lvl w:ilvl="0" w:tplc="04150017">
      <w:start w:val="1"/>
      <w:numFmt w:val="lowerLetter"/>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8320E3AE">
      <w:start w:val="1"/>
      <w:numFmt w:val="decimal"/>
      <w:lvlText w:val="%3)"/>
      <w:lvlJc w:val="left"/>
      <w:pPr>
        <w:ind w:left="2264" w:hanging="360"/>
      </w:pPr>
      <w:rPr>
        <w:rFonts w:hint="default"/>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42" w15:restartNumberingAfterBreak="0">
    <w:nsid w:val="45DB3332"/>
    <w:multiLevelType w:val="hybridMultilevel"/>
    <w:tmpl w:val="96BAF9E4"/>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47F37C75"/>
    <w:multiLevelType w:val="hybridMultilevel"/>
    <w:tmpl w:val="04603B40"/>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44" w15:restartNumberingAfterBreak="0">
    <w:nsid w:val="491731EA"/>
    <w:multiLevelType w:val="hybridMultilevel"/>
    <w:tmpl w:val="38E65D4A"/>
    <w:lvl w:ilvl="0" w:tplc="BC90686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960272B"/>
    <w:multiLevelType w:val="hybridMultilevel"/>
    <w:tmpl w:val="A0462596"/>
    <w:lvl w:ilvl="0" w:tplc="73AAE2A6">
      <w:start w:val="1"/>
      <w:numFmt w:val="decimal"/>
      <w:lvlText w:val="%1)"/>
      <w:lvlJc w:val="left"/>
      <w:pPr>
        <w:ind w:left="720" w:hanging="360"/>
      </w:pPr>
      <w:rPr>
        <w:b w:val="0"/>
      </w:rPr>
    </w:lvl>
    <w:lvl w:ilvl="1" w:tplc="0415000F">
      <w:start w:val="1"/>
      <w:numFmt w:val="decimal"/>
      <w:lvlText w:val="%2."/>
      <w:lvlJc w:val="left"/>
      <w:pPr>
        <w:ind w:left="644"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8C47E7"/>
    <w:multiLevelType w:val="multilevel"/>
    <w:tmpl w:val="57B08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E415712"/>
    <w:multiLevelType w:val="hybridMultilevel"/>
    <w:tmpl w:val="9CAAABF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986657"/>
    <w:multiLevelType w:val="hybridMultilevel"/>
    <w:tmpl w:val="9F04C96E"/>
    <w:lvl w:ilvl="0" w:tplc="04150017">
      <w:start w:val="1"/>
      <w:numFmt w:val="lowerLetter"/>
      <w:lvlText w:val="%1)"/>
      <w:lvlJc w:val="left"/>
      <w:pPr>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8320E3AE">
      <w:start w:val="1"/>
      <w:numFmt w:val="decimal"/>
      <w:lvlText w:val="%3)"/>
      <w:lvlJc w:val="left"/>
      <w:pPr>
        <w:ind w:left="2264" w:hanging="360"/>
      </w:pPr>
      <w:rPr>
        <w:rFonts w:hint="default"/>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49" w15:restartNumberingAfterBreak="0">
    <w:nsid w:val="4F7C1E5D"/>
    <w:multiLevelType w:val="hybridMultilevel"/>
    <w:tmpl w:val="2FE6DC3E"/>
    <w:lvl w:ilvl="0" w:tplc="0AEC7B74">
      <w:start w:val="8"/>
      <w:numFmt w:val="decimal"/>
      <w:lvlText w:val="%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21D5B1E"/>
    <w:multiLevelType w:val="hybridMultilevel"/>
    <w:tmpl w:val="7C9AAD5A"/>
    <w:lvl w:ilvl="0" w:tplc="06E6F630">
      <w:start w:val="1"/>
      <w:numFmt w:val="decimal"/>
      <w:lvlText w:val="%1."/>
      <w:lvlJc w:val="left"/>
      <w:pPr>
        <w:tabs>
          <w:tab w:val="num" w:pos="720"/>
        </w:tabs>
        <w:ind w:left="720" w:hanging="360"/>
      </w:pPr>
      <w:rPr>
        <w:rFonts w:cs="Times New Roman"/>
        <w:b w:val="0"/>
      </w:rPr>
    </w:lvl>
    <w:lvl w:ilvl="1" w:tplc="01B6EDC6">
      <w:start w:val="1"/>
      <w:numFmt w:val="decimal"/>
      <w:lvlText w:val="%2)"/>
      <w:lvlJc w:val="left"/>
      <w:pPr>
        <w:tabs>
          <w:tab w:val="num" w:pos="1800"/>
        </w:tabs>
        <w:ind w:left="1800" w:hanging="360"/>
      </w:pPr>
      <w:rPr>
        <w:rFonts w:cs="Times New Roman" w:hint="default"/>
        <w:b w:val="0"/>
      </w:rPr>
    </w:lvl>
    <w:lvl w:ilvl="2" w:tplc="0415001B">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3240"/>
        </w:tabs>
        <w:ind w:left="3240"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1" w15:restartNumberingAfterBreak="0">
    <w:nsid w:val="52BC39BE"/>
    <w:multiLevelType w:val="hybridMultilevel"/>
    <w:tmpl w:val="938865CA"/>
    <w:lvl w:ilvl="0" w:tplc="04150011">
      <w:start w:val="1"/>
      <w:numFmt w:val="decimal"/>
      <w:lvlText w:val="%1)"/>
      <w:lvlJc w:val="left"/>
      <w:pPr>
        <w:ind w:left="1080" w:hanging="360"/>
      </w:pPr>
    </w:lvl>
    <w:lvl w:ilvl="1" w:tplc="7194BF88">
      <w:start w:val="1"/>
      <w:numFmt w:val="decimal"/>
      <w:lvlText w:val="%2."/>
      <w:lvlJc w:val="left"/>
      <w:pPr>
        <w:ind w:left="1800" w:hanging="360"/>
      </w:pPr>
      <w:rPr>
        <w:rFonts w:eastAsia="Times New Roman"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53193579"/>
    <w:multiLevelType w:val="hybridMultilevel"/>
    <w:tmpl w:val="2CCE238C"/>
    <w:lvl w:ilvl="0" w:tplc="80744D2C">
      <w:start w:val="1"/>
      <w:numFmt w:val="decimal"/>
      <w:lvlText w:val="%1."/>
      <w:lvlJc w:val="left"/>
      <w:pPr>
        <w:ind w:left="1301" w:hanging="450"/>
      </w:pPr>
      <w:rPr>
        <w:rFonts w:hint="default"/>
        <w:b w:val="0"/>
        <w:bCs w:val="0"/>
      </w:rPr>
    </w:lvl>
    <w:lvl w:ilvl="1" w:tplc="9670AEA6">
      <w:start w:val="1"/>
      <w:numFmt w:val="decimal"/>
      <w:lvlText w:val="%2)"/>
      <w:lvlJc w:val="left"/>
      <w:pPr>
        <w:ind w:left="2046" w:hanging="660"/>
      </w:pPr>
      <w:rPr>
        <w:rFonts w:hint="default"/>
      </w:rPr>
    </w:lvl>
    <w:lvl w:ilvl="2" w:tplc="520E3C8A">
      <w:start w:val="1"/>
      <w:numFmt w:val="lowerLetter"/>
      <w:lvlText w:val="%3)"/>
      <w:lvlJc w:val="left"/>
      <w:pPr>
        <w:ind w:left="3231" w:hanging="945"/>
      </w:pPr>
      <w:rPr>
        <w:rFonts w:hint="default"/>
      </w:rPr>
    </w:lvl>
    <w:lvl w:ilvl="3" w:tplc="0415000F" w:tentative="1">
      <w:start w:val="1"/>
      <w:numFmt w:val="decimal"/>
      <w:lvlText w:val="%4."/>
      <w:lvlJc w:val="left"/>
      <w:pPr>
        <w:ind w:left="3186" w:hanging="360"/>
      </w:pPr>
    </w:lvl>
    <w:lvl w:ilvl="4" w:tplc="04150019" w:tentative="1">
      <w:start w:val="1"/>
      <w:numFmt w:val="lowerLetter"/>
      <w:lvlText w:val="%5."/>
      <w:lvlJc w:val="left"/>
      <w:pPr>
        <w:ind w:left="3906" w:hanging="360"/>
      </w:pPr>
    </w:lvl>
    <w:lvl w:ilvl="5" w:tplc="0415001B" w:tentative="1">
      <w:start w:val="1"/>
      <w:numFmt w:val="lowerRoman"/>
      <w:lvlText w:val="%6."/>
      <w:lvlJc w:val="right"/>
      <w:pPr>
        <w:ind w:left="4626" w:hanging="180"/>
      </w:pPr>
    </w:lvl>
    <w:lvl w:ilvl="6" w:tplc="0415000F" w:tentative="1">
      <w:start w:val="1"/>
      <w:numFmt w:val="decimal"/>
      <w:lvlText w:val="%7."/>
      <w:lvlJc w:val="left"/>
      <w:pPr>
        <w:ind w:left="5346" w:hanging="360"/>
      </w:pPr>
    </w:lvl>
    <w:lvl w:ilvl="7" w:tplc="04150019" w:tentative="1">
      <w:start w:val="1"/>
      <w:numFmt w:val="lowerLetter"/>
      <w:lvlText w:val="%8."/>
      <w:lvlJc w:val="left"/>
      <w:pPr>
        <w:ind w:left="6066" w:hanging="360"/>
      </w:pPr>
    </w:lvl>
    <w:lvl w:ilvl="8" w:tplc="0415001B" w:tentative="1">
      <w:start w:val="1"/>
      <w:numFmt w:val="lowerRoman"/>
      <w:lvlText w:val="%9."/>
      <w:lvlJc w:val="right"/>
      <w:pPr>
        <w:ind w:left="6786" w:hanging="180"/>
      </w:pPr>
    </w:lvl>
  </w:abstractNum>
  <w:abstractNum w:abstractNumId="53" w15:restartNumberingAfterBreak="0">
    <w:nsid w:val="540161B9"/>
    <w:multiLevelType w:val="hybridMultilevel"/>
    <w:tmpl w:val="7020FBD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6F241D0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5B01801"/>
    <w:multiLevelType w:val="hybridMultilevel"/>
    <w:tmpl w:val="20246390"/>
    <w:lvl w:ilvl="0" w:tplc="04150011">
      <w:start w:val="1"/>
      <w:numFmt w:val="decimal"/>
      <w:lvlText w:val="%1)"/>
      <w:lvlJc w:val="left"/>
      <w:pPr>
        <w:ind w:left="1028" w:hanging="360"/>
      </w:pPr>
      <w:rPr>
        <w:rFonts w:hint="default"/>
      </w:rPr>
    </w:lvl>
    <w:lvl w:ilvl="1" w:tplc="04150003">
      <w:start w:val="1"/>
      <w:numFmt w:val="bullet"/>
      <w:lvlText w:val="o"/>
      <w:lvlJc w:val="left"/>
      <w:pPr>
        <w:ind w:left="1748" w:hanging="360"/>
      </w:pPr>
      <w:rPr>
        <w:rFonts w:ascii="Courier New" w:hAnsi="Courier New" w:cs="Courier New" w:hint="default"/>
      </w:rPr>
    </w:lvl>
    <w:lvl w:ilvl="2" w:tplc="04150005" w:tentative="1">
      <w:start w:val="1"/>
      <w:numFmt w:val="bullet"/>
      <w:lvlText w:val=""/>
      <w:lvlJc w:val="left"/>
      <w:pPr>
        <w:ind w:left="2468" w:hanging="360"/>
      </w:pPr>
      <w:rPr>
        <w:rFonts w:ascii="Wingdings" w:hAnsi="Wingdings" w:hint="default"/>
      </w:rPr>
    </w:lvl>
    <w:lvl w:ilvl="3" w:tplc="04150001" w:tentative="1">
      <w:start w:val="1"/>
      <w:numFmt w:val="bullet"/>
      <w:lvlText w:val=""/>
      <w:lvlJc w:val="left"/>
      <w:pPr>
        <w:ind w:left="3188" w:hanging="360"/>
      </w:pPr>
      <w:rPr>
        <w:rFonts w:ascii="Symbol" w:hAnsi="Symbol" w:hint="default"/>
      </w:rPr>
    </w:lvl>
    <w:lvl w:ilvl="4" w:tplc="04150003" w:tentative="1">
      <w:start w:val="1"/>
      <w:numFmt w:val="bullet"/>
      <w:lvlText w:val="o"/>
      <w:lvlJc w:val="left"/>
      <w:pPr>
        <w:ind w:left="3908" w:hanging="360"/>
      </w:pPr>
      <w:rPr>
        <w:rFonts w:ascii="Courier New" w:hAnsi="Courier New" w:cs="Courier New" w:hint="default"/>
      </w:rPr>
    </w:lvl>
    <w:lvl w:ilvl="5" w:tplc="04150005" w:tentative="1">
      <w:start w:val="1"/>
      <w:numFmt w:val="bullet"/>
      <w:lvlText w:val=""/>
      <w:lvlJc w:val="left"/>
      <w:pPr>
        <w:ind w:left="4628" w:hanging="360"/>
      </w:pPr>
      <w:rPr>
        <w:rFonts w:ascii="Wingdings" w:hAnsi="Wingdings" w:hint="default"/>
      </w:rPr>
    </w:lvl>
    <w:lvl w:ilvl="6" w:tplc="04150001" w:tentative="1">
      <w:start w:val="1"/>
      <w:numFmt w:val="bullet"/>
      <w:lvlText w:val=""/>
      <w:lvlJc w:val="left"/>
      <w:pPr>
        <w:ind w:left="5348" w:hanging="360"/>
      </w:pPr>
      <w:rPr>
        <w:rFonts w:ascii="Symbol" w:hAnsi="Symbol" w:hint="default"/>
      </w:rPr>
    </w:lvl>
    <w:lvl w:ilvl="7" w:tplc="04150003" w:tentative="1">
      <w:start w:val="1"/>
      <w:numFmt w:val="bullet"/>
      <w:lvlText w:val="o"/>
      <w:lvlJc w:val="left"/>
      <w:pPr>
        <w:ind w:left="6068" w:hanging="360"/>
      </w:pPr>
      <w:rPr>
        <w:rFonts w:ascii="Courier New" w:hAnsi="Courier New" w:cs="Courier New" w:hint="default"/>
      </w:rPr>
    </w:lvl>
    <w:lvl w:ilvl="8" w:tplc="04150005" w:tentative="1">
      <w:start w:val="1"/>
      <w:numFmt w:val="bullet"/>
      <w:lvlText w:val=""/>
      <w:lvlJc w:val="left"/>
      <w:pPr>
        <w:ind w:left="6788" w:hanging="360"/>
      </w:pPr>
      <w:rPr>
        <w:rFonts w:ascii="Wingdings" w:hAnsi="Wingdings" w:hint="default"/>
      </w:rPr>
    </w:lvl>
  </w:abstractNum>
  <w:abstractNum w:abstractNumId="55" w15:restartNumberingAfterBreak="0">
    <w:nsid w:val="5A1D4A7A"/>
    <w:multiLevelType w:val="multilevel"/>
    <w:tmpl w:val="0ADA9236"/>
    <w:lvl w:ilvl="0">
      <w:start w:val="1"/>
      <w:numFmt w:val="decimal"/>
      <w:lvlText w:val="%1."/>
      <w:lvlJc w:val="left"/>
      <w:pPr>
        <w:ind w:left="476" w:hanging="327"/>
      </w:pPr>
      <w:rPr>
        <w:rFonts w:ascii="Arial" w:eastAsiaTheme="minorHAnsi" w:hAnsi="Arial" w:cs="Arial"/>
        <w:b w:val="0"/>
        <w:bCs w:val="0"/>
        <w:spacing w:val="-1"/>
        <w:w w:val="100"/>
        <w:sz w:val="22"/>
        <w:szCs w:val="22"/>
      </w:rPr>
    </w:lvl>
    <w:lvl w:ilvl="1">
      <w:start w:val="1"/>
      <w:numFmt w:val="decimal"/>
      <w:lvlText w:val="%2."/>
      <w:lvlJc w:val="left"/>
      <w:pPr>
        <w:ind w:left="913" w:hanging="708"/>
      </w:pPr>
      <w:rPr>
        <w:rFonts w:ascii="Arial" w:eastAsiaTheme="minorHAnsi" w:hAnsi="Arial" w:cs="Arial"/>
        <w:b w:val="0"/>
        <w:bCs w:val="0"/>
        <w:w w:val="100"/>
        <w:sz w:val="22"/>
        <w:szCs w:val="22"/>
      </w:rPr>
    </w:lvl>
    <w:lvl w:ilvl="2">
      <w:start w:val="1"/>
      <w:numFmt w:val="lowerLetter"/>
      <w:lvlText w:val="%3)"/>
      <w:lvlJc w:val="left"/>
      <w:pPr>
        <w:ind w:left="913" w:hanging="348"/>
      </w:pPr>
      <w:rPr>
        <w:rFonts w:ascii="Times New Roman" w:eastAsia="Times New Roman" w:hAnsi="Times New Roman" w:cs="Times New Roman" w:hint="default"/>
        <w:b w:val="0"/>
        <w:bCs w:val="0"/>
        <w:spacing w:val="-1"/>
        <w:w w:val="100"/>
        <w:sz w:val="22"/>
        <w:szCs w:val="22"/>
      </w:rPr>
    </w:lvl>
    <w:lvl w:ilvl="3">
      <w:numFmt w:val="bullet"/>
      <w:lvlText w:val="•"/>
      <w:lvlJc w:val="left"/>
      <w:pPr>
        <w:ind w:left="2065" w:hanging="348"/>
      </w:pPr>
    </w:lvl>
    <w:lvl w:ilvl="4">
      <w:numFmt w:val="bullet"/>
      <w:lvlText w:val="•"/>
      <w:lvlJc w:val="left"/>
      <w:pPr>
        <w:ind w:left="3211" w:hanging="348"/>
      </w:pPr>
    </w:lvl>
    <w:lvl w:ilvl="5">
      <w:numFmt w:val="bullet"/>
      <w:lvlText w:val="•"/>
      <w:lvlJc w:val="left"/>
      <w:pPr>
        <w:ind w:left="4357" w:hanging="348"/>
      </w:pPr>
    </w:lvl>
    <w:lvl w:ilvl="6">
      <w:numFmt w:val="bullet"/>
      <w:lvlText w:val="•"/>
      <w:lvlJc w:val="left"/>
      <w:pPr>
        <w:ind w:left="5503" w:hanging="348"/>
      </w:pPr>
    </w:lvl>
    <w:lvl w:ilvl="7">
      <w:numFmt w:val="bullet"/>
      <w:lvlText w:val="•"/>
      <w:lvlJc w:val="left"/>
      <w:pPr>
        <w:ind w:left="6649" w:hanging="348"/>
      </w:pPr>
    </w:lvl>
    <w:lvl w:ilvl="8">
      <w:numFmt w:val="bullet"/>
      <w:lvlText w:val="•"/>
      <w:lvlJc w:val="left"/>
      <w:pPr>
        <w:ind w:left="7794" w:hanging="348"/>
      </w:pPr>
    </w:lvl>
  </w:abstractNum>
  <w:abstractNum w:abstractNumId="56" w15:restartNumberingAfterBreak="0">
    <w:nsid w:val="5A7A33D6"/>
    <w:multiLevelType w:val="hybridMultilevel"/>
    <w:tmpl w:val="C422EB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0D76B1E"/>
    <w:multiLevelType w:val="hybridMultilevel"/>
    <w:tmpl w:val="75B87342"/>
    <w:lvl w:ilvl="0" w:tplc="04150011">
      <w:start w:val="1"/>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0EC0F3A"/>
    <w:multiLevelType w:val="hybridMultilevel"/>
    <w:tmpl w:val="1BE8E910"/>
    <w:lvl w:ilvl="0" w:tplc="D47AF920">
      <w:start w:val="1"/>
      <w:numFmt w:val="decimal"/>
      <w:lvlText w:val="%1."/>
      <w:lvlJc w:val="left"/>
      <w:pPr>
        <w:ind w:left="720" w:hanging="360"/>
      </w:pPr>
      <w:rPr>
        <w:rFonts w:cs="Times New Roman" w:hint="default"/>
        <w:color w:val="auto"/>
      </w:rPr>
    </w:lvl>
    <w:lvl w:ilvl="1" w:tplc="CB1C8E4C">
      <w:start w:val="1"/>
      <w:numFmt w:val="decimal"/>
      <w:lvlText w:val="%2)"/>
      <w:lvlJc w:val="left"/>
      <w:pPr>
        <w:ind w:left="502"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15:restartNumberingAfterBreak="0">
    <w:nsid w:val="615D66E0"/>
    <w:multiLevelType w:val="hybridMultilevel"/>
    <w:tmpl w:val="14B247DE"/>
    <w:lvl w:ilvl="0" w:tplc="04150011">
      <w:start w:val="1"/>
      <w:numFmt w:val="decimal"/>
      <w:lvlText w:val="%1)"/>
      <w:lvlJc w:val="left"/>
      <w:pPr>
        <w:ind w:left="720" w:hanging="360"/>
      </w:pPr>
    </w:lvl>
    <w:lvl w:ilvl="1" w:tplc="8E70C960">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1D902BD"/>
    <w:multiLevelType w:val="hybridMultilevel"/>
    <w:tmpl w:val="43045A90"/>
    <w:lvl w:ilvl="0" w:tplc="CA6656BC">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664665C4"/>
    <w:multiLevelType w:val="hybridMultilevel"/>
    <w:tmpl w:val="D1E24DA8"/>
    <w:lvl w:ilvl="0" w:tplc="AB5C9C82">
      <w:start w:val="1"/>
      <w:numFmt w:val="decimal"/>
      <w:lvlText w:val="%1."/>
      <w:lvlJc w:val="left"/>
      <w:pPr>
        <w:ind w:left="720" w:hanging="360"/>
      </w:pPr>
      <w:rPr>
        <w:rFonts w:hint="default"/>
        <w:sz w:val="22"/>
        <w:szCs w:val="22"/>
      </w:rPr>
    </w:lvl>
    <w:lvl w:ilvl="1" w:tplc="A9F47A26">
      <w:start w:val="1"/>
      <w:numFmt w:val="decimal"/>
      <w:lvlText w:val="%2."/>
      <w:lvlJc w:val="left"/>
      <w:pPr>
        <w:ind w:left="1440" w:hanging="360"/>
      </w:pPr>
      <w:rPr>
        <w:rFonts w:ascii="Times New Roman" w:eastAsiaTheme="minorHAns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7E21EFD"/>
    <w:multiLevelType w:val="hybridMultilevel"/>
    <w:tmpl w:val="9D009660"/>
    <w:lvl w:ilvl="0" w:tplc="CADE633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3" w15:restartNumberingAfterBreak="0">
    <w:nsid w:val="68ED1770"/>
    <w:multiLevelType w:val="hybridMultilevel"/>
    <w:tmpl w:val="74F2F0DE"/>
    <w:lvl w:ilvl="0" w:tplc="191A3FE6">
      <w:start w:val="1"/>
      <w:numFmt w:val="decimal"/>
      <w:lvlText w:val="%1)"/>
      <w:lvlJc w:val="left"/>
      <w:pPr>
        <w:ind w:left="144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9B358BE"/>
    <w:multiLevelType w:val="hybridMultilevel"/>
    <w:tmpl w:val="5AD86A0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6B7E028A"/>
    <w:multiLevelType w:val="hybridMultilevel"/>
    <w:tmpl w:val="76E23692"/>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6" w15:restartNumberingAfterBreak="0">
    <w:nsid w:val="6D3C55FA"/>
    <w:multiLevelType w:val="hybridMultilevel"/>
    <w:tmpl w:val="08F4DB3C"/>
    <w:lvl w:ilvl="0" w:tplc="411E806C">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710340DF"/>
    <w:multiLevelType w:val="hybridMultilevel"/>
    <w:tmpl w:val="CF4899F8"/>
    <w:lvl w:ilvl="0" w:tplc="4D263534">
      <w:start w:val="1"/>
      <w:numFmt w:val="decimal"/>
      <w:lvlText w:val="%1."/>
      <w:lvlJc w:val="left"/>
      <w:pPr>
        <w:ind w:left="720" w:hanging="360"/>
      </w:pPr>
    </w:lvl>
    <w:lvl w:ilvl="1" w:tplc="788E50D4">
      <w:start w:val="1"/>
      <w:numFmt w:val="decimal"/>
      <w:lvlText w:val="%2."/>
      <w:lvlJc w:val="left"/>
      <w:pPr>
        <w:ind w:left="720" w:hanging="360"/>
      </w:pPr>
    </w:lvl>
    <w:lvl w:ilvl="2" w:tplc="528C3BE4">
      <w:start w:val="1"/>
      <w:numFmt w:val="decimal"/>
      <w:lvlText w:val="%3."/>
      <w:lvlJc w:val="left"/>
      <w:pPr>
        <w:ind w:left="720" w:hanging="360"/>
      </w:pPr>
    </w:lvl>
    <w:lvl w:ilvl="3" w:tplc="2664171E">
      <w:start w:val="1"/>
      <w:numFmt w:val="decimal"/>
      <w:lvlText w:val="%4."/>
      <w:lvlJc w:val="left"/>
      <w:pPr>
        <w:ind w:left="720" w:hanging="360"/>
      </w:pPr>
    </w:lvl>
    <w:lvl w:ilvl="4" w:tplc="5DA861DE">
      <w:start w:val="1"/>
      <w:numFmt w:val="decimal"/>
      <w:lvlText w:val="%5."/>
      <w:lvlJc w:val="left"/>
      <w:pPr>
        <w:ind w:left="720" w:hanging="360"/>
      </w:pPr>
    </w:lvl>
    <w:lvl w:ilvl="5" w:tplc="18749690">
      <w:start w:val="1"/>
      <w:numFmt w:val="decimal"/>
      <w:lvlText w:val="%6."/>
      <w:lvlJc w:val="left"/>
      <w:pPr>
        <w:ind w:left="720" w:hanging="360"/>
      </w:pPr>
    </w:lvl>
    <w:lvl w:ilvl="6" w:tplc="7B1C83B6">
      <w:start w:val="1"/>
      <w:numFmt w:val="decimal"/>
      <w:lvlText w:val="%7."/>
      <w:lvlJc w:val="left"/>
      <w:pPr>
        <w:ind w:left="720" w:hanging="360"/>
      </w:pPr>
    </w:lvl>
    <w:lvl w:ilvl="7" w:tplc="5B52B926">
      <w:start w:val="1"/>
      <w:numFmt w:val="decimal"/>
      <w:lvlText w:val="%8."/>
      <w:lvlJc w:val="left"/>
      <w:pPr>
        <w:ind w:left="720" w:hanging="360"/>
      </w:pPr>
    </w:lvl>
    <w:lvl w:ilvl="8" w:tplc="65E46D04">
      <w:start w:val="1"/>
      <w:numFmt w:val="decimal"/>
      <w:lvlText w:val="%9."/>
      <w:lvlJc w:val="left"/>
      <w:pPr>
        <w:ind w:left="720" w:hanging="360"/>
      </w:pPr>
    </w:lvl>
  </w:abstractNum>
  <w:abstractNum w:abstractNumId="68" w15:restartNumberingAfterBreak="0">
    <w:nsid w:val="787A3FB4"/>
    <w:multiLevelType w:val="hybridMultilevel"/>
    <w:tmpl w:val="50F67C3E"/>
    <w:lvl w:ilvl="0" w:tplc="E432EAB2">
      <w:start w:val="1"/>
      <w:numFmt w:val="decimal"/>
      <w:lvlText w:val="%1."/>
      <w:lvlJc w:val="left"/>
      <w:pPr>
        <w:tabs>
          <w:tab w:val="num" w:pos="720"/>
        </w:tabs>
        <w:ind w:left="720" w:hanging="360"/>
      </w:pPr>
      <w:rPr>
        <w:rFonts w:cs="Times New Roman"/>
        <w:b w:val="0"/>
      </w:rPr>
    </w:lvl>
    <w:lvl w:ilvl="1" w:tplc="22381494">
      <w:start w:val="1"/>
      <w:numFmt w:val="decimal"/>
      <w:lvlText w:val="%2)"/>
      <w:lvlJc w:val="left"/>
      <w:pPr>
        <w:tabs>
          <w:tab w:val="num" w:pos="840"/>
        </w:tabs>
        <w:ind w:left="840" w:hanging="360"/>
      </w:pPr>
      <w:rPr>
        <w:rFonts w:cs="Times New Roman"/>
        <w:b w:val="0"/>
        <w:i w:val="0"/>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9" w15:restartNumberingAfterBreak="0">
    <w:nsid w:val="7B857C91"/>
    <w:multiLevelType w:val="hybridMultilevel"/>
    <w:tmpl w:val="F6944352"/>
    <w:lvl w:ilvl="0" w:tplc="F6001DE4">
      <w:start w:val="1"/>
      <w:numFmt w:val="decimal"/>
      <w:lvlText w:val="%1)"/>
      <w:lvlJc w:val="left"/>
      <w:pPr>
        <w:tabs>
          <w:tab w:val="num" w:pos="720"/>
        </w:tabs>
        <w:ind w:left="720" w:hanging="360"/>
      </w:pPr>
      <w:rPr>
        <w:rFonts w:ascii="Times New Roman" w:eastAsia="Times New Roman" w:hAnsi="Times New Roman" w:cs="Times New Roman" w:hint="default"/>
        <w:b w:val="0"/>
      </w:rPr>
    </w:lvl>
    <w:lvl w:ilvl="1" w:tplc="22381494">
      <w:start w:val="1"/>
      <w:numFmt w:val="decimal"/>
      <w:lvlText w:val="%2)"/>
      <w:lvlJc w:val="left"/>
      <w:pPr>
        <w:tabs>
          <w:tab w:val="num" w:pos="840"/>
        </w:tabs>
        <w:ind w:left="840" w:hanging="360"/>
      </w:pPr>
      <w:rPr>
        <w:rFonts w:cs="Times New Roman"/>
        <w:b w:val="0"/>
        <w:i w:val="0"/>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0" w15:restartNumberingAfterBreak="0">
    <w:nsid w:val="7F762A11"/>
    <w:multiLevelType w:val="hybridMultilevel"/>
    <w:tmpl w:val="1BB406E2"/>
    <w:lvl w:ilvl="0" w:tplc="A0BCBE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46066196">
    <w:abstractNumId w:val="6"/>
  </w:num>
  <w:num w:numId="2" w16cid:durableId="891965258">
    <w:abstractNumId w:val="10"/>
  </w:num>
  <w:num w:numId="3" w16cid:durableId="2064794001">
    <w:abstractNumId w:val="70"/>
  </w:num>
  <w:num w:numId="4" w16cid:durableId="965237543">
    <w:abstractNumId w:val="35"/>
  </w:num>
  <w:num w:numId="5" w16cid:durableId="452335679">
    <w:abstractNumId w:val="42"/>
  </w:num>
  <w:num w:numId="6" w16cid:durableId="1561017741">
    <w:abstractNumId w:val="36"/>
  </w:num>
  <w:num w:numId="7" w16cid:durableId="29033390">
    <w:abstractNumId w:val="40"/>
  </w:num>
  <w:num w:numId="8" w16cid:durableId="783571766">
    <w:abstractNumId w:val="51"/>
  </w:num>
  <w:num w:numId="9" w16cid:durableId="106699926">
    <w:abstractNumId w:val="56"/>
  </w:num>
  <w:num w:numId="10" w16cid:durableId="1730953652">
    <w:abstractNumId w:val="14"/>
  </w:num>
  <w:num w:numId="11" w16cid:durableId="709571306">
    <w:abstractNumId w:val="29"/>
  </w:num>
  <w:num w:numId="12" w16cid:durableId="676272649">
    <w:abstractNumId w:val="26"/>
  </w:num>
  <w:num w:numId="13" w16cid:durableId="1357925773">
    <w:abstractNumId w:val="21"/>
  </w:num>
  <w:num w:numId="14" w16cid:durableId="1370297697">
    <w:abstractNumId w:val="59"/>
  </w:num>
  <w:num w:numId="15" w16cid:durableId="1445074933">
    <w:abstractNumId w:val="34"/>
  </w:num>
  <w:num w:numId="16" w16cid:durableId="81070748">
    <w:abstractNumId w:val="64"/>
  </w:num>
  <w:num w:numId="17" w16cid:durableId="1135294398">
    <w:abstractNumId w:val="53"/>
  </w:num>
  <w:num w:numId="18" w16cid:durableId="273483912">
    <w:abstractNumId w:val="43"/>
  </w:num>
  <w:num w:numId="19" w16cid:durableId="716399042">
    <w:abstractNumId w:val="49"/>
  </w:num>
  <w:num w:numId="20" w16cid:durableId="2060782817">
    <w:abstractNumId w:val="45"/>
  </w:num>
  <w:num w:numId="21" w16cid:durableId="522936748">
    <w:abstractNumId w:val="20"/>
  </w:num>
  <w:num w:numId="22" w16cid:durableId="383018620">
    <w:abstractNumId w:val="61"/>
  </w:num>
  <w:num w:numId="23" w16cid:durableId="338238894">
    <w:abstractNumId w:val="25"/>
  </w:num>
  <w:num w:numId="24" w16cid:durableId="1265259640">
    <w:abstractNumId w:val="60"/>
  </w:num>
  <w:num w:numId="25" w16cid:durableId="377553584">
    <w:abstractNumId w:val="13"/>
  </w:num>
  <w:num w:numId="26" w16cid:durableId="1978684982">
    <w:abstractNumId w:val="27"/>
  </w:num>
  <w:num w:numId="27" w16cid:durableId="1493638728">
    <w:abstractNumId w:val="15"/>
  </w:num>
  <w:num w:numId="28" w16cid:durableId="451242950">
    <w:abstractNumId w:val="38"/>
  </w:num>
  <w:num w:numId="29" w16cid:durableId="227615027">
    <w:abstractNumId w:val="19"/>
  </w:num>
  <w:num w:numId="30" w16cid:durableId="251623632">
    <w:abstractNumId w:val="23"/>
  </w:num>
  <w:num w:numId="31" w16cid:durableId="2027244957">
    <w:abstractNumId w:val="12"/>
  </w:num>
  <w:num w:numId="32" w16cid:durableId="750157153">
    <w:abstractNumId w:val="8"/>
  </w:num>
  <w:num w:numId="33" w16cid:durableId="1079055171">
    <w:abstractNumId w:val="63"/>
  </w:num>
  <w:num w:numId="34" w16cid:durableId="2062751646">
    <w:abstractNumId w:val="37"/>
  </w:num>
  <w:num w:numId="35" w16cid:durableId="359626248">
    <w:abstractNumId w:val="57"/>
  </w:num>
  <w:num w:numId="36" w16cid:durableId="1559240310">
    <w:abstractNumId w:val="39"/>
  </w:num>
  <w:num w:numId="37" w16cid:durableId="677191759">
    <w:abstractNumId w:val="44"/>
  </w:num>
  <w:num w:numId="38" w16cid:durableId="886994299">
    <w:abstractNumId w:val="33"/>
  </w:num>
  <w:num w:numId="39" w16cid:durableId="1226457220">
    <w:abstractNumId w:val="54"/>
  </w:num>
  <w:num w:numId="40" w16cid:durableId="167402591">
    <w:abstractNumId w:val="58"/>
  </w:num>
  <w:num w:numId="41" w16cid:durableId="1352032582">
    <w:abstractNumId w:val="22"/>
  </w:num>
  <w:num w:numId="42" w16cid:durableId="1809320632">
    <w:abstractNumId w:val="18"/>
  </w:num>
  <w:num w:numId="43" w16cid:durableId="461507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2659489">
    <w:abstractNumId w:val="28"/>
  </w:num>
  <w:num w:numId="45" w16cid:durableId="382944794">
    <w:abstractNumId w:val="41"/>
  </w:num>
  <w:num w:numId="46" w16cid:durableId="1337884247">
    <w:abstractNumId w:val="5"/>
  </w:num>
  <w:num w:numId="47" w16cid:durableId="1451049344">
    <w:abstractNumId w:val="1"/>
  </w:num>
  <w:num w:numId="48" w16cid:durableId="1888489510">
    <w:abstractNumId w:val="0"/>
  </w:num>
  <w:num w:numId="49" w16cid:durableId="1935353778">
    <w:abstractNumId w:val="48"/>
  </w:num>
  <w:num w:numId="50" w16cid:durableId="1201280191">
    <w:abstractNumId w:val="32"/>
  </w:num>
  <w:num w:numId="51" w16cid:durableId="1868172670">
    <w:abstractNumId w:val="17"/>
  </w:num>
  <w:num w:numId="52" w16cid:durableId="791826041">
    <w:abstractNumId w:val="62"/>
  </w:num>
  <w:num w:numId="53" w16cid:durableId="788815926">
    <w:abstractNumId w:val="66"/>
  </w:num>
  <w:num w:numId="54" w16cid:durableId="1474710904">
    <w:abstractNumId w:val="31"/>
  </w:num>
  <w:num w:numId="55" w16cid:durableId="1577281806">
    <w:abstractNumId w:val="11"/>
  </w:num>
  <w:num w:numId="56" w16cid:durableId="1242332390">
    <w:abstractNumId w:val="55"/>
  </w:num>
  <w:num w:numId="57" w16cid:durableId="1241019797">
    <w:abstractNumId w:val="67"/>
  </w:num>
  <w:num w:numId="58" w16cid:durableId="1384520129">
    <w:abstractNumId w:val="2"/>
  </w:num>
  <w:num w:numId="59" w16cid:durableId="970667248">
    <w:abstractNumId w:val="46"/>
  </w:num>
  <w:num w:numId="60" w16cid:durableId="180360884">
    <w:abstractNumId w:val="52"/>
  </w:num>
  <w:num w:numId="61" w16cid:durableId="19552785">
    <w:abstractNumId w:val="4"/>
  </w:num>
  <w:num w:numId="62" w16cid:durableId="2057587281">
    <w:abstractNumId w:val="65"/>
  </w:num>
  <w:num w:numId="63" w16cid:durableId="632255737">
    <w:abstractNumId w:val="9"/>
  </w:num>
  <w:num w:numId="64" w16cid:durableId="649483737">
    <w:abstractNumId w:val="30"/>
  </w:num>
  <w:num w:numId="65" w16cid:durableId="2090612473">
    <w:abstractNumId w:val="24"/>
  </w:num>
  <w:num w:numId="66" w16cid:durableId="1132015406">
    <w:abstractNumId w:val="68"/>
  </w:num>
  <w:num w:numId="67" w16cid:durableId="880283736">
    <w:abstractNumId w:val="47"/>
  </w:num>
  <w:num w:numId="68" w16cid:durableId="1981181718">
    <w:abstractNumId w:val="69"/>
  </w:num>
  <w:num w:numId="69" w16cid:durableId="1763643587">
    <w:abstractNumId w:val="16"/>
  </w:num>
  <w:num w:numId="70" w16cid:durableId="876352205">
    <w:abstractNumId w:val="3"/>
  </w:num>
  <w:num w:numId="71" w16cid:durableId="322204471">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93"/>
    <w:rsid w:val="00011F48"/>
    <w:rsid w:val="00043ECF"/>
    <w:rsid w:val="00060869"/>
    <w:rsid w:val="00065066"/>
    <w:rsid w:val="000662EA"/>
    <w:rsid w:val="00066A76"/>
    <w:rsid w:val="000710F8"/>
    <w:rsid w:val="000762A6"/>
    <w:rsid w:val="00077715"/>
    <w:rsid w:val="000804F2"/>
    <w:rsid w:val="00081745"/>
    <w:rsid w:val="000A5074"/>
    <w:rsid w:val="000C11F2"/>
    <w:rsid w:val="000D53AF"/>
    <w:rsid w:val="0010016D"/>
    <w:rsid w:val="00124507"/>
    <w:rsid w:val="00164527"/>
    <w:rsid w:val="00181F8C"/>
    <w:rsid w:val="00184C46"/>
    <w:rsid w:val="00184CF7"/>
    <w:rsid w:val="00190A46"/>
    <w:rsid w:val="001C3F48"/>
    <w:rsid w:val="001D16A1"/>
    <w:rsid w:val="001F0CC1"/>
    <w:rsid w:val="001F75C6"/>
    <w:rsid w:val="00215FA8"/>
    <w:rsid w:val="002215C3"/>
    <w:rsid w:val="002227CB"/>
    <w:rsid w:val="00236C23"/>
    <w:rsid w:val="002453D6"/>
    <w:rsid w:val="0025545A"/>
    <w:rsid w:val="00260C9F"/>
    <w:rsid w:val="00264F0C"/>
    <w:rsid w:val="00273198"/>
    <w:rsid w:val="00293A8D"/>
    <w:rsid w:val="002C1AA6"/>
    <w:rsid w:val="002E57D8"/>
    <w:rsid w:val="003301A4"/>
    <w:rsid w:val="00357C28"/>
    <w:rsid w:val="003829DF"/>
    <w:rsid w:val="00384FFB"/>
    <w:rsid w:val="00393534"/>
    <w:rsid w:val="00397329"/>
    <w:rsid w:val="003A360C"/>
    <w:rsid w:val="003B24C8"/>
    <w:rsid w:val="00427102"/>
    <w:rsid w:val="004577CC"/>
    <w:rsid w:val="00460254"/>
    <w:rsid w:val="004831E0"/>
    <w:rsid w:val="004B5F41"/>
    <w:rsid w:val="004C3ABC"/>
    <w:rsid w:val="004C6030"/>
    <w:rsid w:val="004D474D"/>
    <w:rsid w:val="004E76DF"/>
    <w:rsid w:val="004F4C19"/>
    <w:rsid w:val="005076DE"/>
    <w:rsid w:val="0051381E"/>
    <w:rsid w:val="00521938"/>
    <w:rsid w:val="005337E8"/>
    <w:rsid w:val="0055740A"/>
    <w:rsid w:val="00581B22"/>
    <w:rsid w:val="00590DF4"/>
    <w:rsid w:val="00610055"/>
    <w:rsid w:val="006367B4"/>
    <w:rsid w:val="0066310E"/>
    <w:rsid w:val="00673D0D"/>
    <w:rsid w:val="0067647F"/>
    <w:rsid w:val="006847D0"/>
    <w:rsid w:val="00695B2F"/>
    <w:rsid w:val="00696E1D"/>
    <w:rsid w:val="006A4C55"/>
    <w:rsid w:val="006D087B"/>
    <w:rsid w:val="007270D1"/>
    <w:rsid w:val="00731521"/>
    <w:rsid w:val="0074002D"/>
    <w:rsid w:val="00762747"/>
    <w:rsid w:val="00762802"/>
    <w:rsid w:val="007914D7"/>
    <w:rsid w:val="00794364"/>
    <w:rsid w:val="007A5682"/>
    <w:rsid w:val="007E5D21"/>
    <w:rsid w:val="007F7BB5"/>
    <w:rsid w:val="008060B7"/>
    <w:rsid w:val="00835D43"/>
    <w:rsid w:val="00873979"/>
    <w:rsid w:val="00890A3D"/>
    <w:rsid w:val="00893C24"/>
    <w:rsid w:val="00895CF6"/>
    <w:rsid w:val="008A507C"/>
    <w:rsid w:val="008B2D28"/>
    <w:rsid w:val="008C1770"/>
    <w:rsid w:val="008D5F3E"/>
    <w:rsid w:val="008E2EF8"/>
    <w:rsid w:val="008F272A"/>
    <w:rsid w:val="009059A3"/>
    <w:rsid w:val="00915EA9"/>
    <w:rsid w:val="00917BCC"/>
    <w:rsid w:val="00930C9A"/>
    <w:rsid w:val="00932257"/>
    <w:rsid w:val="00933CE0"/>
    <w:rsid w:val="00942560"/>
    <w:rsid w:val="009440D6"/>
    <w:rsid w:val="009470A5"/>
    <w:rsid w:val="009500F4"/>
    <w:rsid w:val="0095193E"/>
    <w:rsid w:val="009954F4"/>
    <w:rsid w:val="009E69CD"/>
    <w:rsid w:val="00A23174"/>
    <w:rsid w:val="00A36A09"/>
    <w:rsid w:val="00A513DE"/>
    <w:rsid w:val="00A516D5"/>
    <w:rsid w:val="00A72D05"/>
    <w:rsid w:val="00A7398C"/>
    <w:rsid w:val="00A77A89"/>
    <w:rsid w:val="00A9499A"/>
    <w:rsid w:val="00AC20F7"/>
    <w:rsid w:val="00AC78FC"/>
    <w:rsid w:val="00AF691B"/>
    <w:rsid w:val="00B00F9F"/>
    <w:rsid w:val="00B10C66"/>
    <w:rsid w:val="00B35633"/>
    <w:rsid w:val="00B377DC"/>
    <w:rsid w:val="00B40502"/>
    <w:rsid w:val="00B4090D"/>
    <w:rsid w:val="00B537AA"/>
    <w:rsid w:val="00BA2011"/>
    <w:rsid w:val="00BB0ADC"/>
    <w:rsid w:val="00BB59CF"/>
    <w:rsid w:val="00BD29B6"/>
    <w:rsid w:val="00BD5FD6"/>
    <w:rsid w:val="00BE3100"/>
    <w:rsid w:val="00BE3241"/>
    <w:rsid w:val="00BE747A"/>
    <w:rsid w:val="00BE79C3"/>
    <w:rsid w:val="00BF2031"/>
    <w:rsid w:val="00C15496"/>
    <w:rsid w:val="00C251DA"/>
    <w:rsid w:val="00C50D03"/>
    <w:rsid w:val="00C64DB8"/>
    <w:rsid w:val="00C76F58"/>
    <w:rsid w:val="00C77087"/>
    <w:rsid w:val="00C853CA"/>
    <w:rsid w:val="00CB1E30"/>
    <w:rsid w:val="00D12AF1"/>
    <w:rsid w:val="00D15CD0"/>
    <w:rsid w:val="00D25F0D"/>
    <w:rsid w:val="00D3554F"/>
    <w:rsid w:val="00D406CA"/>
    <w:rsid w:val="00D41BBE"/>
    <w:rsid w:val="00D73114"/>
    <w:rsid w:val="00D744C3"/>
    <w:rsid w:val="00DC217A"/>
    <w:rsid w:val="00DC42C3"/>
    <w:rsid w:val="00DD0DDA"/>
    <w:rsid w:val="00DD15A8"/>
    <w:rsid w:val="00E206AB"/>
    <w:rsid w:val="00E27035"/>
    <w:rsid w:val="00E7151C"/>
    <w:rsid w:val="00E72CD7"/>
    <w:rsid w:val="00E77719"/>
    <w:rsid w:val="00E83E86"/>
    <w:rsid w:val="00E90829"/>
    <w:rsid w:val="00EA706B"/>
    <w:rsid w:val="00EC6B9A"/>
    <w:rsid w:val="00EF532B"/>
    <w:rsid w:val="00F03DFA"/>
    <w:rsid w:val="00F11832"/>
    <w:rsid w:val="00F13BA6"/>
    <w:rsid w:val="00F42393"/>
    <w:rsid w:val="00F604DF"/>
    <w:rsid w:val="00F6061E"/>
    <w:rsid w:val="00F869DE"/>
    <w:rsid w:val="00FE06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D464B"/>
  <w15:docId w15:val="{D908E8A0-25B5-4494-A539-61D5F9A44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11F4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3554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554F"/>
  </w:style>
  <w:style w:type="paragraph" w:styleId="Stopka">
    <w:name w:val="footer"/>
    <w:basedOn w:val="Normalny"/>
    <w:link w:val="StopkaZnak"/>
    <w:uiPriority w:val="99"/>
    <w:unhideWhenUsed/>
    <w:rsid w:val="00D3554F"/>
    <w:pPr>
      <w:widowControl w:val="0"/>
      <w:tabs>
        <w:tab w:val="center" w:pos="4536"/>
        <w:tab w:val="right" w:pos="9072"/>
      </w:tabs>
      <w:suppressAutoHyphens/>
      <w:spacing w:after="0" w:line="240" w:lineRule="auto"/>
    </w:pPr>
    <w:rPr>
      <w:rFonts w:ascii="Times New Roman" w:eastAsia="Arial Unicode MS" w:hAnsi="Times New Roman" w:cs="Mangal"/>
      <w:kern w:val="1"/>
      <w:sz w:val="24"/>
      <w:szCs w:val="21"/>
      <w:lang w:eastAsia="hi-IN" w:bidi="hi-IN"/>
    </w:rPr>
  </w:style>
  <w:style w:type="character" w:customStyle="1" w:styleId="StopkaZnak">
    <w:name w:val="Stopka Znak"/>
    <w:basedOn w:val="Domylnaczcionkaakapitu"/>
    <w:link w:val="Stopka"/>
    <w:uiPriority w:val="99"/>
    <w:rsid w:val="00D3554F"/>
    <w:rPr>
      <w:rFonts w:ascii="Times New Roman" w:eastAsia="Arial Unicode MS" w:hAnsi="Times New Roman" w:cs="Mangal"/>
      <w:kern w:val="1"/>
      <w:sz w:val="24"/>
      <w:szCs w:val="21"/>
      <w:lang w:eastAsia="hi-IN" w:bidi="hi-IN"/>
    </w:rPr>
  </w:style>
  <w:style w:type="paragraph" w:styleId="Akapitzlist">
    <w:name w:val="List Paragraph"/>
    <w:aliases w:val="Preambuła,normalny tekst,L1,Akapit z listą5,BulletC,Obiekt,List Paragraph1,Wyliczanie,Akapit z listą3,Akapit z listą31,Podsis rysunku"/>
    <w:basedOn w:val="Normalny"/>
    <w:link w:val="AkapitzlistZnak"/>
    <w:uiPriority w:val="34"/>
    <w:qFormat/>
    <w:rsid w:val="00D3554F"/>
    <w:pPr>
      <w:ind w:left="720"/>
      <w:contextualSpacing/>
    </w:pPr>
  </w:style>
  <w:style w:type="paragraph" w:styleId="Tekstdymka">
    <w:name w:val="Balloon Text"/>
    <w:basedOn w:val="Normalny"/>
    <w:link w:val="TekstdymkaZnak"/>
    <w:uiPriority w:val="99"/>
    <w:semiHidden/>
    <w:unhideWhenUsed/>
    <w:rsid w:val="00215FA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15FA8"/>
    <w:rPr>
      <w:rFonts w:ascii="Tahoma" w:hAnsi="Tahoma" w:cs="Tahoma"/>
      <w:sz w:val="16"/>
      <w:szCs w:val="16"/>
    </w:rPr>
  </w:style>
  <w:style w:type="character" w:styleId="Hipercze">
    <w:name w:val="Hyperlink"/>
    <w:basedOn w:val="Domylnaczcionkaakapitu"/>
    <w:uiPriority w:val="99"/>
    <w:unhideWhenUsed/>
    <w:rsid w:val="00AC78FC"/>
    <w:rPr>
      <w:color w:val="0000FF" w:themeColor="hyperlink"/>
      <w:u w:val="single"/>
    </w:rPr>
  </w:style>
  <w:style w:type="character" w:customStyle="1" w:styleId="Nierozpoznanawzmianka1">
    <w:name w:val="Nierozpoznana wzmianka1"/>
    <w:basedOn w:val="Domylnaczcionkaakapitu"/>
    <w:uiPriority w:val="99"/>
    <w:semiHidden/>
    <w:unhideWhenUsed/>
    <w:rsid w:val="00AC78FC"/>
    <w:rPr>
      <w:color w:val="605E5C"/>
      <w:shd w:val="clear" w:color="auto" w:fill="E1DFDD"/>
    </w:rPr>
  </w:style>
  <w:style w:type="character" w:styleId="Odwoaniedokomentarza">
    <w:name w:val="annotation reference"/>
    <w:basedOn w:val="Domylnaczcionkaakapitu"/>
    <w:uiPriority w:val="99"/>
    <w:semiHidden/>
    <w:unhideWhenUsed/>
    <w:rsid w:val="008F272A"/>
    <w:rPr>
      <w:sz w:val="16"/>
      <w:szCs w:val="16"/>
    </w:rPr>
  </w:style>
  <w:style w:type="paragraph" w:styleId="Tekstkomentarza">
    <w:name w:val="annotation text"/>
    <w:basedOn w:val="Normalny"/>
    <w:link w:val="TekstkomentarzaZnak"/>
    <w:uiPriority w:val="99"/>
    <w:unhideWhenUsed/>
    <w:rsid w:val="008F272A"/>
    <w:pPr>
      <w:spacing w:line="240" w:lineRule="auto"/>
    </w:pPr>
    <w:rPr>
      <w:sz w:val="20"/>
      <w:szCs w:val="20"/>
    </w:rPr>
  </w:style>
  <w:style w:type="character" w:customStyle="1" w:styleId="TekstkomentarzaZnak">
    <w:name w:val="Tekst komentarza Znak"/>
    <w:basedOn w:val="Domylnaczcionkaakapitu"/>
    <w:link w:val="Tekstkomentarza"/>
    <w:uiPriority w:val="99"/>
    <w:rsid w:val="008F272A"/>
    <w:rPr>
      <w:sz w:val="20"/>
      <w:szCs w:val="20"/>
    </w:rPr>
  </w:style>
  <w:style w:type="paragraph" w:styleId="Tematkomentarza">
    <w:name w:val="annotation subject"/>
    <w:basedOn w:val="Tekstkomentarza"/>
    <w:next w:val="Tekstkomentarza"/>
    <w:link w:val="TematkomentarzaZnak"/>
    <w:uiPriority w:val="99"/>
    <w:semiHidden/>
    <w:unhideWhenUsed/>
    <w:rsid w:val="008F272A"/>
    <w:rPr>
      <w:b/>
      <w:bCs/>
    </w:rPr>
  </w:style>
  <w:style w:type="character" w:customStyle="1" w:styleId="TematkomentarzaZnak">
    <w:name w:val="Temat komentarza Znak"/>
    <w:basedOn w:val="TekstkomentarzaZnak"/>
    <w:link w:val="Tematkomentarza"/>
    <w:uiPriority w:val="99"/>
    <w:semiHidden/>
    <w:rsid w:val="008F272A"/>
    <w:rPr>
      <w:b/>
      <w:bCs/>
      <w:sz w:val="20"/>
      <w:szCs w:val="20"/>
    </w:rPr>
  </w:style>
  <w:style w:type="character" w:customStyle="1" w:styleId="AkapitzlistZnak">
    <w:name w:val="Akapit z listą Znak"/>
    <w:aliases w:val="Preambuła Znak,normalny tekst Znak,L1 Znak,Akapit z listą5 Znak,BulletC Znak,Obiekt Znak,List Paragraph1 Znak,Wyliczanie Znak,Akapit z listą3 Znak,Akapit z listą31 Znak,Podsis rysunku Znak"/>
    <w:link w:val="Akapitzlist"/>
    <w:uiPriority w:val="34"/>
    <w:qFormat/>
    <w:locked/>
    <w:rsid w:val="00917BCC"/>
  </w:style>
  <w:style w:type="paragraph" w:styleId="Bezodstpw">
    <w:name w:val="No Spacing"/>
    <w:uiPriority w:val="1"/>
    <w:qFormat/>
    <w:rsid w:val="008B2D28"/>
    <w:pPr>
      <w:spacing w:after="0" w:line="240" w:lineRule="auto"/>
    </w:pPr>
    <w:rPr>
      <w:rFonts w:ascii="Calibri" w:eastAsia="Calibri" w:hAnsi="Calibri" w:cs="Times New Roman"/>
    </w:rPr>
  </w:style>
  <w:style w:type="paragraph" w:styleId="Tekstpodstawowy">
    <w:name w:val="Body Text"/>
    <w:basedOn w:val="Normalny"/>
    <w:link w:val="TekstpodstawowyZnak"/>
    <w:uiPriority w:val="99"/>
    <w:semiHidden/>
    <w:unhideWhenUsed/>
    <w:rsid w:val="000A5074"/>
    <w:pPr>
      <w:spacing w:after="12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semiHidden/>
    <w:rsid w:val="000A5074"/>
    <w:rPr>
      <w:rFonts w:ascii="Times New Roman" w:eastAsia="Times New Roman" w:hAnsi="Times New Roman" w:cs="Times New Roman"/>
      <w:sz w:val="24"/>
      <w:szCs w:val="20"/>
      <w:lang w:eastAsia="pl-PL"/>
    </w:rPr>
  </w:style>
  <w:style w:type="paragraph" w:customStyle="1" w:styleId="Style7">
    <w:name w:val="Style7"/>
    <w:basedOn w:val="Normalny"/>
    <w:uiPriority w:val="99"/>
    <w:rsid w:val="000A5074"/>
    <w:pPr>
      <w:widowControl w:val="0"/>
      <w:autoSpaceDE w:val="0"/>
      <w:autoSpaceDN w:val="0"/>
      <w:adjustRightInd w:val="0"/>
      <w:spacing w:after="0" w:line="259" w:lineRule="exact"/>
      <w:ind w:hanging="350"/>
      <w:jc w:val="both"/>
    </w:pPr>
    <w:rPr>
      <w:rFonts w:ascii="Times New Roman" w:eastAsiaTheme="minorEastAsia" w:hAnsi="Times New Roman" w:cs="Times New Roman"/>
      <w:sz w:val="24"/>
      <w:szCs w:val="24"/>
      <w:lang w:eastAsia="pl-PL"/>
    </w:rPr>
  </w:style>
  <w:style w:type="character" w:customStyle="1" w:styleId="FontStyle14">
    <w:name w:val="Font Style14"/>
    <w:basedOn w:val="Domylnaczcionkaakapitu"/>
    <w:uiPriority w:val="99"/>
    <w:rsid w:val="000A5074"/>
    <w:rPr>
      <w:rFonts w:ascii="Times New Roman" w:hAnsi="Times New Roman" w:cs="Times New Roman"/>
      <w:color w:val="000000"/>
      <w:sz w:val="20"/>
      <w:szCs w:val="20"/>
    </w:rPr>
  </w:style>
  <w:style w:type="paragraph" w:styleId="Tekstpodstawowy2">
    <w:name w:val="Body Text 2"/>
    <w:basedOn w:val="Normalny"/>
    <w:link w:val="Tekstpodstawowy2Znak"/>
    <w:uiPriority w:val="99"/>
    <w:rsid w:val="002215C3"/>
    <w:pPr>
      <w:spacing w:after="120" w:line="480" w:lineRule="auto"/>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uiPriority w:val="99"/>
    <w:rsid w:val="002215C3"/>
    <w:rPr>
      <w:rFonts w:ascii="Times New Roman" w:eastAsia="Times New Roman" w:hAnsi="Times New Roman" w:cs="Times New Roman"/>
      <w:sz w:val="24"/>
      <w:szCs w:val="20"/>
      <w:lang w:eastAsia="pl-PL"/>
    </w:rPr>
  </w:style>
  <w:style w:type="paragraph" w:styleId="Poprawka">
    <w:name w:val="Revision"/>
    <w:hidden/>
    <w:uiPriority w:val="99"/>
    <w:semiHidden/>
    <w:rsid w:val="007400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7DE58-786C-4E53-ADDD-0823AC620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9683</Words>
  <Characters>58104</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Danuta Piszewska</dc:creator>
  <cp:keywords/>
  <dc:description/>
  <cp:lastModifiedBy>Agnieszka Sudziarska</cp:lastModifiedBy>
  <cp:revision>6</cp:revision>
  <cp:lastPrinted>2026-01-21T08:53:00Z</cp:lastPrinted>
  <dcterms:created xsi:type="dcterms:W3CDTF">2026-04-23T06:09:00Z</dcterms:created>
  <dcterms:modified xsi:type="dcterms:W3CDTF">2026-04-23T11:51:00Z</dcterms:modified>
</cp:coreProperties>
</file>