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F14AD5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F14AD5">
        <w:rPr>
          <w:rFonts w:asciiTheme="majorHAnsi" w:hAnsiTheme="majorHAnsi" w:cstheme="majorHAnsi"/>
          <w:color w:val="000000"/>
        </w:rPr>
        <w:t xml:space="preserve">Załącznik nr </w:t>
      </w:r>
      <w:r w:rsidR="00B43D71" w:rsidRPr="00F14AD5">
        <w:rPr>
          <w:rFonts w:asciiTheme="majorHAnsi" w:hAnsiTheme="majorHAnsi" w:cstheme="majorHAnsi"/>
          <w:color w:val="000000"/>
        </w:rPr>
        <w:t>4</w:t>
      </w:r>
      <w:r w:rsidRPr="00F14AD5">
        <w:rPr>
          <w:rFonts w:asciiTheme="majorHAnsi" w:hAnsiTheme="majorHAnsi" w:cstheme="majorHAnsi"/>
          <w:color w:val="000000"/>
        </w:rPr>
        <w:t xml:space="preserve"> do SWZ   </w:t>
      </w:r>
      <w:r w:rsidRPr="00F14AD5">
        <w:rPr>
          <w:rFonts w:asciiTheme="majorHAnsi" w:hAnsiTheme="majorHAnsi" w:cstheme="majorHAnsi"/>
          <w:color w:val="000000"/>
        </w:rPr>
        <w:tab/>
      </w:r>
      <w:r w:rsidRPr="00F14AD5">
        <w:rPr>
          <w:rFonts w:asciiTheme="majorHAnsi" w:hAnsiTheme="majorHAnsi" w:cstheme="majorHAnsi"/>
          <w:color w:val="000000"/>
        </w:rPr>
        <w:tab/>
      </w:r>
      <w:r w:rsidRPr="00F14AD5">
        <w:rPr>
          <w:rFonts w:asciiTheme="majorHAnsi" w:hAnsiTheme="majorHAnsi" w:cstheme="majorHAnsi"/>
          <w:color w:val="000000"/>
        </w:rPr>
        <w:tab/>
      </w:r>
      <w:r w:rsidRPr="00F14AD5">
        <w:rPr>
          <w:rFonts w:asciiTheme="majorHAnsi" w:hAnsiTheme="majorHAnsi" w:cstheme="majorHAnsi"/>
          <w:color w:val="000000"/>
        </w:rPr>
        <w:tab/>
      </w:r>
      <w:r w:rsidRPr="00F14AD5">
        <w:rPr>
          <w:rFonts w:asciiTheme="majorHAnsi" w:hAnsiTheme="majorHAnsi" w:cstheme="majorHAnsi"/>
          <w:color w:val="000000"/>
        </w:rPr>
        <w:tab/>
      </w:r>
      <w:r w:rsidRPr="00F14AD5">
        <w:rPr>
          <w:rFonts w:asciiTheme="majorHAnsi" w:hAnsiTheme="majorHAnsi" w:cstheme="majorHAnsi"/>
          <w:color w:val="000000"/>
        </w:rPr>
        <w:tab/>
      </w:r>
    </w:p>
    <w:p w:rsidR="002B24C0" w:rsidRPr="00F14AD5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F14AD5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F14AD5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F14AD5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F14AD5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F14AD5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F14AD5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F14AD5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Strona internetowa: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F14AD5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Numer telefonu: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F14AD5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Numer REGON: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F14AD5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>Numer NIP:</w:t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</w:r>
      <w:r w:rsidRPr="00F14AD5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F14AD5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F14AD5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F14AD5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F14AD5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F14AD5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F14AD5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F14AD5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F14AD5">
        <w:rPr>
          <w:rFonts w:asciiTheme="majorHAnsi" w:hAnsiTheme="majorHAnsi" w:cstheme="majorHAnsi"/>
          <w:color w:val="000000"/>
          <w:szCs w:val="20"/>
        </w:rPr>
        <w:t xml:space="preserve"> </w:t>
      </w:r>
      <w:r w:rsidRPr="00F14AD5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F14AD5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F14AD5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F14AD5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F14AD5">
        <w:rPr>
          <w:rFonts w:asciiTheme="majorHAnsi" w:hAnsiTheme="majorHAnsi" w:cstheme="majorHAnsi"/>
          <w:b/>
          <w:color w:val="000000"/>
        </w:rPr>
        <w:t>artykułów spożywczych</w:t>
      </w:r>
      <w:r w:rsidRPr="00F14AD5">
        <w:rPr>
          <w:rFonts w:asciiTheme="majorHAnsi" w:hAnsiTheme="majorHAnsi" w:cstheme="majorHAnsi"/>
          <w:b/>
          <w:color w:val="000000"/>
          <w:szCs w:val="20"/>
        </w:rPr>
        <w:t>”</w:t>
      </w:r>
      <w:r w:rsidRPr="00F14AD5">
        <w:rPr>
          <w:rFonts w:asciiTheme="majorHAnsi" w:hAnsiTheme="majorHAnsi" w:cstheme="majorHAnsi"/>
          <w:color w:val="000000"/>
          <w:szCs w:val="20"/>
        </w:rPr>
        <w:t>. Znak sprawy</w:t>
      </w:r>
      <w:r w:rsidRPr="00F14AD5">
        <w:rPr>
          <w:rFonts w:asciiTheme="majorHAnsi" w:hAnsiTheme="majorHAnsi" w:cstheme="majorHAnsi"/>
          <w:szCs w:val="20"/>
        </w:rPr>
        <w:t xml:space="preserve">: </w:t>
      </w:r>
      <w:r w:rsidRPr="00F14AD5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F14AD5">
        <w:rPr>
          <w:rFonts w:asciiTheme="majorHAnsi" w:hAnsiTheme="majorHAnsi" w:cstheme="majorHAnsi"/>
          <w:b/>
          <w:szCs w:val="20"/>
        </w:rPr>
        <w:t>Kw</w:t>
      </w:r>
      <w:proofErr w:type="spellEnd"/>
      <w:r w:rsidRPr="00F14AD5">
        <w:rPr>
          <w:rFonts w:asciiTheme="majorHAnsi" w:hAnsiTheme="majorHAnsi" w:cstheme="majorHAnsi"/>
          <w:b/>
          <w:szCs w:val="20"/>
        </w:rPr>
        <w:t xml:space="preserve"> 2232.</w:t>
      </w:r>
      <w:r w:rsidR="00F14AD5">
        <w:rPr>
          <w:rFonts w:asciiTheme="majorHAnsi" w:hAnsiTheme="majorHAnsi" w:cstheme="majorHAnsi"/>
          <w:b/>
          <w:szCs w:val="20"/>
        </w:rPr>
        <w:t>4</w:t>
      </w:r>
      <w:r w:rsidRPr="00F14AD5">
        <w:rPr>
          <w:rFonts w:asciiTheme="majorHAnsi" w:hAnsiTheme="majorHAnsi" w:cstheme="majorHAnsi"/>
          <w:b/>
          <w:szCs w:val="20"/>
        </w:rPr>
        <w:t>.202</w:t>
      </w:r>
      <w:r w:rsidR="00F10C25">
        <w:rPr>
          <w:rFonts w:asciiTheme="majorHAnsi" w:hAnsiTheme="majorHAnsi" w:cstheme="majorHAnsi"/>
          <w:b/>
          <w:szCs w:val="20"/>
        </w:rPr>
        <w:t>6</w:t>
      </w:r>
      <w:r w:rsidRPr="00F14AD5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F14AD5">
        <w:rPr>
          <w:rFonts w:asciiTheme="majorHAnsi" w:hAnsiTheme="majorHAnsi" w:cstheme="majorHAnsi"/>
          <w:szCs w:val="20"/>
        </w:rPr>
        <w:t xml:space="preserve"> </w:t>
      </w:r>
      <w:r w:rsidRPr="00F14AD5">
        <w:rPr>
          <w:rFonts w:asciiTheme="majorHAnsi" w:hAnsiTheme="majorHAnsi" w:cstheme="majorHAnsi"/>
          <w:szCs w:val="20"/>
        </w:rPr>
        <w:t xml:space="preserve">z wymogami Specyfikacji </w:t>
      </w:r>
      <w:r w:rsidRPr="00F14AD5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E7687B" w:rsidRPr="00F14AD5" w:rsidRDefault="00E7687B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F14AD5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E7687B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…………………………………………………………</w:t>
      </w:r>
    </w:p>
    <w:p w:rsidR="002B24C0" w:rsidRPr="00F14AD5" w:rsidRDefault="002B24C0">
      <w:pPr>
        <w:widowControl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F14AD5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F14AD5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 w:rsidP="00B43D71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Ilość towaru w </w:t>
            </w:r>
            <w:r w:rsidR="00B43D71" w:rsidRPr="00F14AD5">
              <w:rPr>
                <w:rFonts w:asciiTheme="majorHAnsi" w:eastAsia="Arial" w:hAnsiTheme="majorHAnsi" w:cstheme="majorHAnsi"/>
                <w:i/>
                <w:sz w:val="16"/>
              </w:rPr>
              <w:t>litrach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F14AD5" w:rsidRDefault="00D9337E" w:rsidP="00B43D71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1 </w:t>
            </w:r>
            <w:r w:rsidR="00B43D71" w:rsidRPr="00F14AD5">
              <w:rPr>
                <w:rFonts w:asciiTheme="majorHAnsi" w:eastAsia="Arial" w:hAnsiTheme="majorHAnsi" w:cstheme="majorHAnsi"/>
                <w:i/>
                <w:sz w:val="16"/>
              </w:rPr>
              <w:t>litr</w:t>
            </w: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F14AD5" w:rsidRDefault="00D9337E" w:rsidP="00B43D71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1 </w:t>
            </w:r>
            <w:r w:rsidR="00B43D71" w:rsidRPr="00F14AD5">
              <w:rPr>
                <w:rFonts w:asciiTheme="majorHAnsi" w:eastAsia="Arial" w:hAnsiTheme="majorHAnsi" w:cstheme="majorHAnsi"/>
                <w:i/>
                <w:sz w:val="16"/>
              </w:rPr>
              <w:t>litr</w:t>
            </w:r>
            <w:r w:rsidRPr="00F14AD5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F14AD5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F14AD5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F14AD5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F14AD5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B43D71" w:rsidP="000E77DC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F14AD5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Woda mineralna niegazowana o pojemności 1,5l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B43D71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F14AD5">
              <w:rPr>
                <w:rFonts w:asciiTheme="majorHAnsi" w:eastAsia="Arial" w:hAnsiTheme="majorHAnsi" w:cstheme="majorHAnsi"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F10C25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26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F14AD5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F14AD5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F14AD5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F14AD5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F14AD5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F14AD5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F14AD5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F14AD5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F14AD5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F14AD5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  <w:bookmarkStart w:id="0" w:name="_GoBack"/>
      <w:bookmarkEnd w:id="0"/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F14AD5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F14AD5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F14AD5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F14AD5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F14AD5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F14AD5" w:rsidRDefault="00F14AD5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F14AD5" w:rsidRPr="00F14AD5" w:rsidRDefault="00F14AD5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</w:rPr>
      </w:pP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F14AD5">
        <w:rPr>
          <w:rFonts w:asciiTheme="majorHAnsi" w:hAnsiTheme="majorHAnsi" w:cstheme="majorHAnsi"/>
          <w:b/>
          <w:color w:val="000000"/>
        </w:rPr>
        <w:lastRenderedPageBreak/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F14AD5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F14AD5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F14AD5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F14AD5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F14AD5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F14AD5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F14AD5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F14AD5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F14AD5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F14AD5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F14AD5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F14AD5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2B24C0" w:rsidRPr="00F14AD5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F14AD5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F14AD5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F14AD5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F14AD5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14AD5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F14AD5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F14AD5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F14AD5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F14AD5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F14AD5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F14AD5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F14AD5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F14AD5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F14AD5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F14AD5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F14AD5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F14AD5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F14AD5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F14AD5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F14AD5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F14AD5" w:rsidRDefault="00D9337E">
      <w:pPr>
        <w:rPr>
          <w:rFonts w:asciiTheme="majorHAnsi" w:hAnsiTheme="majorHAnsi" w:cstheme="majorHAnsi"/>
          <w:b/>
          <w:sz w:val="20"/>
        </w:rPr>
      </w:pPr>
      <w:r w:rsidRPr="00F14AD5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F14AD5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F14AD5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F14AD5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F14AD5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F14AD5">
        <w:rPr>
          <w:rFonts w:asciiTheme="majorHAnsi" w:hAnsiTheme="majorHAnsi" w:cstheme="majorHAnsi"/>
          <w:b/>
        </w:rPr>
        <w:t>mikroprzedsiębiorcą</w:t>
      </w:r>
      <w:proofErr w:type="spellEnd"/>
      <w:r w:rsidRPr="00F14AD5">
        <w:rPr>
          <w:rFonts w:asciiTheme="majorHAnsi" w:hAnsiTheme="majorHAnsi" w:cstheme="majorHAnsi"/>
          <w:b/>
        </w:rPr>
        <w:t xml:space="preserve">      </w:t>
      </w:r>
      <w:r w:rsidRPr="00F14AD5">
        <w:rPr>
          <w:rFonts w:asciiTheme="majorHAnsi" w:hAnsiTheme="majorHAnsi" w:cstheme="majorHAnsi"/>
          <w:b/>
          <w:sz w:val="40"/>
          <w:szCs w:val="40"/>
        </w:rPr>
        <w:t>□</w:t>
      </w:r>
      <w:r w:rsidRPr="00F14AD5">
        <w:rPr>
          <w:rFonts w:asciiTheme="majorHAnsi" w:hAnsiTheme="majorHAnsi" w:cstheme="majorHAnsi"/>
          <w:b/>
        </w:rPr>
        <w:t xml:space="preserve"> </w:t>
      </w:r>
      <w:r w:rsidRPr="00F14AD5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F14AD5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F14AD5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F14AD5">
        <w:rPr>
          <w:rFonts w:asciiTheme="majorHAnsi" w:hAnsiTheme="majorHAnsi" w:cstheme="majorHAnsi"/>
          <w:b/>
        </w:rPr>
        <w:t>Wykonawca jest małym przedsiębiorcą</w:t>
      </w:r>
      <w:r w:rsidRPr="00F14AD5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F14AD5">
        <w:rPr>
          <w:rFonts w:asciiTheme="majorHAnsi" w:hAnsiTheme="majorHAnsi" w:cstheme="majorHAnsi"/>
          <w:b/>
        </w:rPr>
        <w:t xml:space="preserve">  </w:t>
      </w:r>
    </w:p>
    <w:p w:rsidR="002B24C0" w:rsidRPr="00F14AD5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F14AD5">
        <w:rPr>
          <w:rFonts w:asciiTheme="majorHAnsi" w:hAnsiTheme="majorHAnsi" w:cstheme="majorHAnsi"/>
          <w:b/>
        </w:rPr>
        <w:lastRenderedPageBreak/>
        <w:t xml:space="preserve">Wykonawca jest średnim przedsiębiorcą  </w:t>
      </w:r>
      <w:r w:rsidRPr="00F14AD5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F14AD5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14AD5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F14AD5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F14AD5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F14AD5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F14AD5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F14AD5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F14AD5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F14AD5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F14AD5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F14AD5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F14AD5">
        <w:rPr>
          <w:rFonts w:asciiTheme="majorHAnsi" w:hAnsiTheme="majorHAnsi" w:cstheme="majorHAnsi"/>
          <w:b/>
          <w:sz w:val="20"/>
          <w:szCs w:val="20"/>
        </w:rPr>
        <w:tab/>
      </w:r>
      <w:r w:rsidRPr="00F14AD5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F14AD5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F14AD5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F14AD5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F14AD5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F14AD5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F14AD5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F14AD5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F14AD5" w:rsidRPr="00F14AD5" w:rsidRDefault="00F14AD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F14AD5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F14AD5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F14AD5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F14AD5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F14AD5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F14AD5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F14AD5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F14AD5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F14AD5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51" w:rsidRDefault="00272651">
      <w:pPr>
        <w:spacing w:after="0" w:line="240" w:lineRule="auto"/>
      </w:pPr>
      <w:r>
        <w:separator/>
      </w:r>
    </w:p>
  </w:endnote>
  <w:endnote w:type="continuationSeparator" w:id="0">
    <w:p w:rsidR="00272651" w:rsidRDefault="00272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F10C25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F10C25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51" w:rsidRDefault="00272651">
      <w:pPr>
        <w:spacing w:after="0" w:line="240" w:lineRule="auto"/>
      </w:pPr>
      <w:r>
        <w:separator/>
      </w:r>
    </w:p>
  </w:footnote>
  <w:footnote w:type="continuationSeparator" w:id="0">
    <w:p w:rsidR="00272651" w:rsidRDefault="00272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F14AD5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F14AD5">
      <w:rPr>
        <w:rFonts w:asciiTheme="majorHAnsi" w:hAnsiTheme="majorHAnsi" w:cstheme="majorHAnsi"/>
        <w:color w:val="000000"/>
      </w:rPr>
      <w:t xml:space="preserve">Dostawa </w:t>
    </w:r>
    <w:r w:rsidR="00247830" w:rsidRPr="00F14AD5">
      <w:rPr>
        <w:rFonts w:asciiTheme="majorHAnsi" w:hAnsiTheme="majorHAnsi" w:cstheme="majorHAnsi"/>
        <w:color w:val="000000"/>
      </w:rPr>
      <w:t>artykułów spożywczych</w:t>
    </w:r>
    <w:r w:rsidR="00E20804" w:rsidRPr="00F14AD5">
      <w:rPr>
        <w:rFonts w:asciiTheme="majorHAnsi" w:hAnsiTheme="majorHAnsi" w:cstheme="majorHAnsi"/>
        <w:color w:val="000000"/>
      </w:rPr>
      <w:t xml:space="preserve"> </w:t>
    </w:r>
    <w:r w:rsidR="00D9337E" w:rsidRPr="00F14AD5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F14AD5">
      <w:rPr>
        <w:rFonts w:asciiTheme="majorHAnsi" w:eastAsia="Times New Roman" w:hAnsiTheme="majorHAnsi" w:cstheme="majorHAnsi"/>
      </w:rPr>
      <w:t>Kw</w:t>
    </w:r>
    <w:proofErr w:type="spellEnd"/>
    <w:r w:rsidR="00D9337E" w:rsidRPr="00F14AD5">
      <w:rPr>
        <w:rFonts w:asciiTheme="majorHAnsi" w:eastAsia="Times New Roman" w:hAnsiTheme="majorHAnsi" w:cstheme="majorHAnsi"/>
      </w:rPr>
      <w:t xml:space="preserve"> 2232.</w:t>
    </w:r>
    <w:r w:rsidR="00F14AD5">
      <w:rPr>
        <w:rFonts w:asciiTheme="majorHAnsi" w:eastAsia="Times New Roman" w:hAnsiTheme="majorHAnsi" w:cstheme="majorHAnsi"/>
      </w:rPr>
      <w:t>4</w:t>
    </w:r>
    <w:r w:rsidR="00E20804" w:rsidRPr="00F14AD5">
      <w:rPr>
        <w:rFonts w:asciiTheme="majorHAnsi" w:eastAsia="Times New Roman" w:hAnsiTheme="majorHAnsi" w:cstheme="majorHAnsi"/>
      </w:rPr>
      <w:t>.202</w:t>
    </w:r>
    <w:r w:rsidR="00F10C25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247830"/>
    <w:rsid w:val="002520A3"/>
    <w:rsid w:val="00272651"/>
    <w:rsid w:val="002B24C0"/>
    <w:rsid w:val="003426F0"/>
    <w:rsid w:val="004156E9"/>
    <w:rsid w:val="00441BA3"/>
    <w:rsid w:val="00522582"/>
    <w:rsid w:val="006C5167"/>
    <w:rsid w:val="00B43D71"/>
    <w:rsid w:val="00BD5BDA"/>
    <w:rsid w:val="00C1675E"/>
    <w:rsid w:val="00C66154"/>
    <w:rsid w:val="00CB5FED"/>
    <w:rsid w:val="00D57182"/>
    <w:rsid w:val="00D9337E"/>
    <w:rsid w:val="00E20804"/>
    <w:rsid w:val="00E358C7"/>
    <w:rsid w:val="00E7687B"/>
    <w:rsid w:val="00EB6885"/>
    <w:rsid w:val="00F10C25"/>
    <w:rsid w:val="00F14AD5"/>
    <w:rsid w:val="00F60911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7BBC5-F902-4001-9104-C674000D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3145</TotalTime>
  <Pages>3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2026-04-23T12:27:00Z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