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0E8AF" w14:textId="77777777" w:rsidR="00823C67" w:rsidRDefault="003C738B">
      <w:pPr>
        <w:ind w:left="-180"/>
        <w:jc w:val="right"/>
        <w:rPr>
          <w:rFonts w:ascii="Cambria" w:hAnsi="Cambria"/>
        </w:rPr>
      </w:pPr>
      <w:bookmarkStart w:id="0" w:name="_Hlk114051485"/>
      <w:bookmarkStart w:id="1" w:name="_Hlk139003963"/>
      <w:bookmarkStart w:id="2" w:name="_Hlk196384914"/>
      <w:r>
        <w:rPr>
          <w:rFonts w:ascii="Cambria" w:hAnsi="Cambria"/>
        </w:rPr>
        <w:t>Załącznik nr 1a do SWZ</w:t>
      </w:r>
    </w:p>
    <w:p w14:paraId="24FB6BC0" w14:textId="77777777" w:rsidR="00823C67" w:rsidRDefault="00823C67">
      <w:pPr>
        <w:ind w:left="-180"/>
        <w:jc w:val="right"/>
        <w:rPr>
          <w:rFonts w:ascii="Cambria" w:hAnsi="Cambria"/>
        </w:rPr>
      </w:pPr>
      <w:bookmarkStart w:id="3" w:name="_Hlk226970812"/>
      <w:bookmarkStart w:id="4" w:name="_Hlk226969941"/>
    </w:p>
    <w:p w14:paraId="5C61670F" w14:textId="77777777" w:rsidR="00823C67" w:rsidRDefault="003C738B">
      <w:pPr>
        <w:ind w:left="284" w:hanging="284"/>
        <w:jc w:val="center"/>
        <w:rPr>
          <w:rFonts w:ascii="Cambria" w:hAnsi="Cambria"/>
          <w:b/>
          <w:bCs/>
        </w:rPr>
      </w:pPr>
      <w:bookmarkStart w:id="5" w:name="_Hlk226970782"/>
      <w:bookmarkEnd w:id="3"/>
      <w:r>
        <w:rPr>
          <w:rFonts w:ascii="Cambria" w:hAnsi="Cambria"/>
          <w:b/>
          <w:bCs/>
        </w:rPr>
        <w:t xml:space="preserve">Formularz wymaganych - oferowanych parametrów technicznych i użytkowych przedmiotu zamówienia na część nr 1 </w:t>
      </w:r>
    </w:p>
    <w:p w14:paraId="1FBBA123" w14:textId="77777777" w:rsidR="00823C67" w:rsidRDefault="00823C67">
      <w:pPr>
        <w:ind w:left="284" w:hanging="284"/>
        <w:jc w:val="center"/>
        <w:rPr>
          <w:rFonts w:ascii="Cambria" w:hAnsi="Cambria"/>
          <w:b/>
          <w:bCs/>
        </w:rPr>
      </w:pPr>
    </w:p>
    <w:tbl>
      <w:tblPr>
        <w:tblW w:w="9062" w:type="dxa"/>
        <w:tblInd w:w="13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59"/>
        <w:gridCol w:w="2752"/>
        <w:gridCol w:w="2223"/>
        <w:gridCol w:w="2428"/>
      </w:tblGrid>
      <w:tr w:rsidR="00823C67" w14:paraId="6AF33F42" w14:textId="77777777">
        <w:tc>
          <w:tcPr>
            <w:tcW w:w="9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18AC3" w14:textId="77777777" w:rsidR="00823C67" w:rsidRDefault="003C738B">
            <w:pPr>
              <w:ind w:left="1440"/>
              <w:jc w:val="center"/>
              <w:textAlignment w:val="auto"/>
              <w:rPr>
                <w:rFonts w:ascii="Cambria" w:hAnsi="Cambria"/>
                <w:b/>
                <w:bCs/>
                <w:kern w:val="0"/>
                <w:sz w:val="20"/>
                <w:szCs w:val="20"/>
                <w:lang w:eastAsia="en-US"/>
              </w:rPr>
            </w:pPr>
            <w:bookmarkStart w:id="6" w:name="_Hlk227569742"/>
            <w:r>
              <w:rPr>
                <w:rFonts w:ascii="Cambria" w:hAnsi="Cambria"/>
                <w:b/>
                <w:bCs/>
                <w:kern w:val="0"/>
                <w:sz w:val="20"/>
                <w:szCs w:val="20"/>
                <w:lang w:eastAsia="en-US"/>
              </w:rPr>
              <w:t xml:space="preserve">Analizator wodoru w wydychanym powietrzu – 1 </w:t>
            </w:r>
            <w:proofErr w:type="spellStart"/>
            <w:r>
              <w:rPr>
                <w:rFonts w:ascii="Cambria" w:hAnsi="Cambria"/>
                <w:b/>
                <w:bCs/>
                <w:kern w:val="0"/>
                <w:sz w:val="20"/>
                <w:szCs w:val="20"/>
                <w:lang w:eastAsia="en-US"/>
              </w:rPr>
              <w:t>kpl</w:t>
            </w:r>
            <w:proofErr w:type="spellEnd"/>
            <w:r>
              <w:rPr>
                <w:rFonts w:ascii="Cambria" w:hAnsi="Cambria"/>
                <w:b/>
                <w:bCs/>
                <w:kern w:val="0"/>
                <w:sz w:val="20"/>
                <w:szCs w:val="20"/>
                <w:lang w:eastAsia="en-US"/>
              </w:rPr>
              <w:t>.</w:t>
            </w:r>
          </w:p>
          <w:p w14:paraId="2DD54CE2" w14:textId="77777777" w:rsidR="00823C67" w:rsidRDefault="00823C67">
            <w:pPr>
              <w:jc w:val="center"/>
              <w:textAlignment w:val="auto"/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en-US"/>
              </w:rPr>
            </w:pPr>
          </w:p>
        </w:tc>
      </w:tr>
      <w:tr w:rsidR="00823C67" w14:paraId="496C256C" w14:textId="77777777"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EB9EB" w14:textId="77777777" w:rsidR="00823C67" w:rsidRDefault="003C738B">
            <w:pPr>
              <w:textAlignment w:val="auto"/>
            </w:pPr>
            <w:r>
              <w:rPr>
                <w:rFonts w:ascii="Cambria" w:hAnsi="Cambria"/>
                <w:kern w:val="0"/>
                <w:sz w:val="20"/>
                <w:szCs w:val="20"/>
                <w:lang w:eastAsia="en-US"/>
              </w:rPr>
              <w:t>Nazwa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F386C" w14:textId="77777777" w:rsidR="00823C67" w:rsidRDefault="00823C67">
            <w:pPr>
              <w:jc w:val="center"/>
              <w:textAlignment w:val="auto"/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46F15" w14:textId="77777777" w:rsidR="00823C67" w:rsidRDefault="003C738B">
            <w:pPr>
              <w:jc w:val="center"/>
              <w:textAlignment w:val="auto"/>
            </w:pPr>
            <w:r>
              <w:rPr>
                <w:rFonts w:ascii="Cambria" w:hAnsi="Cambria"/>
                <w:kern w:val="0"/>
                <w:sz w:val="20"/>
                <w:szCs w:val="20"/>
                <w:lang w:eastAsia="en-US"/>
              </w:rPr>
              <w:t>Typ/Model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66F65" w14:textId="77777777" w:rsidR="00823C67" w:rsidRDefault="00823C67">
            <w:pPr>
              <w:jc w:val="center"/>
              <w:textAlignment w:val="auto"/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en-US"/>
              </w:rPr>
            </w:pPr>
          </w:p>
        </w:tc>
      </w:tr>
      <w:tr w:rsidR="00823C67" w14:paraId="06FA947F" w14:textId="77777777"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46EC2" w14:textId="77777777" w:rsidR="00823C67" w:rsidRDefault="003C738B">
            <w:pPr>
              <w:textAlignment w:val="auto"/>
            </w:pPr>
            <w:r>
              <w:rPr>
                <w:rFonts w:ascii="Cambria" w:hAnsi="Cambria"/>
                <w:kern w:val="0"/>
                <w:sz w:val="20"/>
                <w:szCs w:val="20"/>
                <w:lang w:eastAsia="en-US"/>
              </w:rPr>
              <w:t>Producent/kraj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9F01A" w14:textId="77777777" w:rsidR="00823C67" w:rsidRDefault="00823C67">
            <w:pPr>
              <w:jc w:val="center"/>
              <w:textAlignment w:val="auto"/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CF74E" w14:textId="77777777" w:rsidR="00823C67" w:rsidRDefault="003C738B">
            <w:pPr>
              <w:jc w:val="center"/>
              <w:textAlignment w:val="auto"/>
            </w:pPr>
            <w:r>
              <w:rPr>
                <w:rFonts w:ascii="Cambria" w:hAnsi="Cambria"/>
                <w:kern w:val="0"/>
                <w:sz w:val="20"/>
                <w:szCs w:val="20"/>
                <w:lang w:eastAsia="en-US"/>
              </w:rPr>
              <w:t xml:space="preserve">Rok </w:t>
            </w:r>
            <w:proofErr w:type="spellStart"/>
            <w:r>
              <w:rPr>
                <w:rFonts w:ascii="Cambria" w:hAnsi="Cambria"/>
                <w:kern w:val="0"/>
                <w:sz w:val="20"/>
                <w:szCs w:val="20"/>
                <w:lang w:eastAsia="en-US"/>
              </w:rPr>
              <w:t>prod</w:t>
            </w:r>
            <w:proofErr w:type="spellEnd"/>
            <w:r>
              <w:rPr>
                <w:rFonts w:ascii="Cambria" w:hAnsi="Cambria"/>
                <w:kern w:val="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8275B" w14:textId="77777777" w:rsidR="00823C67" w:rsidRDefault="00823C67">
            <w:pPr>
              <w:jc w:val="center"/>
              <w:textAlignment w:val="auto"/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en-US"/>
              </w:rPr>
            </w:pPr>
          </w:p>
        </w:tc>
      </w:tr>
      <w:bookmarkEnd w:id="6"/>
    </w:tbl>
    <w:p w14:paraId="561F75B9" w14:textId="77777777" w:rsidR="00823C67" w:rsidRDefault="00823C67">
      <w:pPr>
        <w:ind w:left="284" w:hanging="284"/>
        <w:jc w:val="center"/>
        <w:rPr>
          <w:rFonts w:ascii="Cambria" w:hAnsi="Cambria"/>
          <w:b/>
          <w:bCs/>
        </w:rPr>
      </w:pPr>
    </w:p>
    <w:tbl>
      <w:tblPr>
        <w:tblW w:w="9923" w:type="dxa"/>
        <w:tblInd w:w="-58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3"/>
        <w:gridCol w:w="4522"/>
        <w:gridCol w:w="1488"/>
        <w:gridCol w:w="3190"/>
      </w:tblGrid>
      <w:tr w:rsidR="00823C67" w14:paraId="5098587A" w14:textId="77777777">
        <w:tc>
          <w:tcPr>
            <w:tcW w:w="72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D9D9"/>
            <w:tcMar>
              <w:top w:w="57" w:type="dxa"/>
              <w:left w:w="60" w:type="dxa"/>
              <w:bottom w:w="57" w:type="dxa"/>
              <w:right w:w="70" w:type="dxa"/>
            </w:tcMar>
            <w:vAlign w:val="center"/>
          </w:tcPr>
          <w:bookmarkEnd w:id="4"/>
          <w:bookmarkEnd w:id="5"/>
          <w:p w14:paraId="0FF40CC8" w14:textId="77777777" w:rsidR="00823C67" w:rsidRDefault="003C738B">
            <w:pPr>
              <w:spacing w:line="100" w:lineRule="atLeast"/>
              <w:jc w:val="center"/>
              <w:rPr>
                <w:rFonts w:ascii="Cambria" w:hAnsi="Cambria" w:cs="Arial"/>
                <w:b/>
                <w:bCs/>
                <w:color w:val="00000A"/>
                <w:lang w:eastAsia="pl-PL"/>
              </w:rPr>
            </w:pPr>
            <w:r>
              <w:rPr>
                <w:rFonts w:ascii="Cambria" w:hAnsi="Cambria" w:cs="Arial"/>
                <w:b/>
                <w:bCs/>
                <w:color w:val="00000A"/>
                <w:lang w:eastAsia="pl-PL"/>
              </w:rPr>
              <w:t>Lp.</w:t>
            </w:r>
          </w:p>
        </w:tc>
        <w:tc>
          <w:tcPr>
            <w:tcW w:w="45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D9D9"/>
            <w:tcMar>
              <w:top w:w="57" w:type="dxa"/>
              <w:left w:w="60" w:type="dxa"/>
              <w:bottom w:w="57" w:type="dxa"/>
              <w:right w:w="70" w:type="dxa"/>
            </w:tcMar>
            <w:vAlign w:val="center"/>
          </w:tcPr>
          <w:p w14:paraId="209B0E94" w14:textId="77777777" w:rsidR="00823C67" w:rsidRDefault="003C738B">
            <w:pPr>
              <w:spacing w:line="100" w:lineRule="atLeast"/>
              <w:jc w:val="center"/>
              <w:rPr>
                <w:rFonts w:ascii="Cambria" w:hAnsi="Cambria" w:cs="Arial"/>
                <w:b/>
                <w:bCs/>
                <w:color w:val="00000A"/>
                <w:lang w:eastAsia="pl-PL"/>
              </w:rPr>
            </w:pPr>
            <w:r>
              <w:rPr>
                <w:rFonts w:ascii="Cambria" w:hAnsi="Cambria" w:cs="Arial"/>
                <w:b/>
                <w:bCs/>
                <w:color w:val="00000A"/>
                <w:lang w:eastAsia="pl-PL"/>
              </w:rPr>
              <w:t>Parametr / warunek wymagany</w:t>
            </w:r>
          </w:p>
        </w:tc>
        <w:tc>
          <w:tcPr>
            <w:tcW w:w="148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D9D9"/>
            <w:tcMar>
              <w:top w:w="57" w:type="dxa"/>
              <w:left w:w="60" w:type="dxa"/>
              <w:bottom w:w="57" w:type="dxa"/>
              <w:right w:w="70" w:type="dxa"/>
            </w:tcMar>
            <w:vAlign w:val="center"/>
          </w:tcPr>
          <w:p w14:paraId="778B06E6" w14:textId="77777777" w:rsidR="00823C67" w:rsidRDefault="003C738B">
            <w:pPr>
              <w:spacing w:line="100" w:lineRule="atLeast"/>
              <w:jc w:val="center"/>
              <w:rPr>
                <w:rFonts w:ascii="Cambria" w:hAnsi="Cambria" w:cs="Arial"/>
                <w:b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Arial"/>
                <w:b/>
                <w:bCs/>
                <w:color w:val="00000A"/>
                <w:sz w:val="18"/>
                <w:szCs w:val="18"/>
                <w:lang w:eastAsia="pl-PL"/>
              </w:rPr>
              <w:t>Parametr wymagany</w:t>
            </w:r>
          </w:p>
        </w:tc>
        <w:tc>
          <w:tcPr>
            <w:tcW w:w="319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D9D9"/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B949C2B" w14:textId="77777777" w:rsidR="00823C67" w:rsidRDefault="003C738B">
            <w:pPr>
              <w:widowControl w:val="0"/>
              <w:tabs>
                <w:tab w:val="left" w:pos="1816"/>
              </w:tabs>
              <w:spacing w:line="100" w:lineRule="atLeast"/>
              <w:jc w:val="center"/>
            </w:pPr>
            <w:r>
              <w:rPr>
                <w:rFonts w:ascii="Cambria" w:eastAsia="Andale Sans UI" w:hAnsi="Cambria"/>
                <w:b/>
                <w:bCs/>
                <w:color w:val="00000A"/>
                <w:sz w:val="20"/>
                <w:szCs w:val="20"/>
                <w:lang w:eastAsia="fa-IR" w:bidi="fa-IR"/>
              </w:rPr>
              <w:t>Parametr oferowany</w:t>
            </w:r>
          </w:p>
          <w:p w14:paraId="7F37E5C6" w14:textId="77777777" w:rsidR="00823C67" w:rsidRDefault="003C738B">
            <w:pPr>
              <w:widowControl w:val="0"/>
              <w:tabs>
                <w:tab w:val="left" w:pos="1816"/>
              </w:tabs>
              <w:spacing w:line="100" w:lineRule="atLeast"/>
              <w:jc w:val="center"/>
            </w:pPr>
            <w:r>
              <w:rPr>
                <w:rFonts w:ascii="Cambria" w:eastAsia="Andale Sans UI" w:hAnsi="Cambria"/>
                <w:b/>
                <w:bCs/>
                <w:color w:val="00000A"/>
                <w:sz w:val="20"/>
                <w:szCs w:val="20"/>
                <w:lang w:eastAsia="fa-IR" w:bidi="fa-IR"/>
              </w:rPr>
              <w:t>Tak/Nie</w:t>
            </w:r>
          </w:p>
          <w:p w14:paraId="1E76DA10" w14:textId="77777777" w:rsidR="00823C67" w:rsidRDefault="003C738B">
            <w:pPr>
              <w:widowControl w:val="0"/>
              <w:tabs>
                <w:tab w:val="left" w:pos="1816"/>
              </w:tabs>
              <w:spacing w:line="100" w:lineRule="atLeast"/>
              <w:jc w:val="center"/>
            </w:pPr>
            <w:r>
              <w:rPr>
                <w:rFonts w:ascii="Cambria" w:eastAsia="Andale Sans UI" w:hAnsi="Cambria"/>
                <w:b/>
                <w:bCs/>
                <w:color w:val="00000A"/>
                <w:sz w:val="20"/>
                <w:szCs w:val="20"/>
                <w:lang w:eastAsia="fa-IR" w:bidi="fa-IR"/>
              </w:rPr>
              <w:t>podać/opisać</w:t>
            </w:r>
          </w:p>
        </w:tc>
      </w:tr>
      <w:tr w:rsidR="00823C67" w14:paraId="7C8749CE" w14:textId="77777777">
        <w:tc>
          <w:tcPr>
            <w:tcW w:w="72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F8710CA" w14:textId="77777777" w:rsidR="00823C67" w:rsidRDefault="00823C67">
            <w:pPr>
              <w:numPr>
                <w:ilvl w:val="0"/>
                <w:numId w:val="229"/>
              </w:numPr>
              <w:autoSpaceDE/>
              <w:spacing w:line="100" w:lineRule="atLeast"/>
              <w:ind w:left="356" w:right="355"/>
              <w:textAlignment w:val="auto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  <w:tc>
          <w:tcPr>
            <w:tcW w:w="452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B9C18BB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Aparat fabrycznie nowy</w:t>
            </w:r>
          </w:p>
        </w:tc>
        <w:tc>
          <w:tcPr>
            <w:tcW w:w="148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E6DA7CF" w14:textId="77777777" w:rsidR="00823C67" w:rsidRDefault="003C738B">
            <w:pPr>
              <w:spacing w:line="100" w:lineRule="atLeast"/>
              <w:jc w:val="center"/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19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FCB7D00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3F85C271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D2757BF" w14:textId="77777777" w:rsidR="00823C67" w:rsidRDefault="00823C67">
            <w:pPr>
              <w:numPr>
                <w:ilvl w:val="0"/>
                <w:numId w:val="229"/>
              </w:numPr>
              <w:autoSpaceDE/>
              <w:spacing w:line="100" w:lineRule="atLeast"/>
              <w:ind w:left="356" w:right="355"/>
              <w:textAlignment w:val="auto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95E3A97" w14:textId="77777777" w:rsidR="00823C67" w:rsidRDefault="003C738B">
            <w:pPr>
              <w:spacing w:line="100" w:lineRule="atLeast"/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Rok produkcji aparatu wymagany 2026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EFA849A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Tak- podać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BBDE84D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3CE4CE0A" w14:textId="77777777"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9813542" w14:textId="77777777" w:rsidR="00823C67" w:rsidRDefault="003C738B">
            <w:pPr>
              <w:pStyle w:val="Akapitzlist"/>
              <w:numPr>
                <w:ilvl w:val="0"/>
                <w:numId w:val="230"/>
              </w:numPr>
              <w:spacing w:line="100" w:lineRule="atLeast"/>
              <w:ind w:left="224" w:hanging="224"/>
              <w:textAlignment w:val="auto"/>
              <w:rPr>
                <w:rFonts w:ascii="Cambria" w:hAnsi="Cambria" w:cs="Tahoma"/>
                <w:b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/>
                <w:color w:val="00000A"/>
                <w:sz w:val="18"/>
                <w:szCs w:val="18"/>
                <w:lang w:eastAsia="pl-PL"/>
              </w:rPr>
              <w:t>Specyfikacja techniczna</w:t>
            </w:r>
          </w:p>
        </w:tc>
      </w:tr>
      <w:tr w:rsidR="00823C67" w14:paraId="0F821446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0C11DCA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BA0A525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 xml:space="preserve">Zakres stężeń (H2): 0-550 </w:t>
            </w:r>
            <w:proofErr w:type="spellStart"/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ppm</w:t>
            </w:r>
            <w:proofErr w:type="spellEnd"/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CEC89AE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Tak- podać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96AC12F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33099AB7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C508000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74B26D1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Wyświetlacz: kolorowy, dotykowy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91CD6D9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26B2225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0DDB7753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2813DF1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33209C4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Metoda detekcji poprzez czujnik elektrochemiczny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1AD550F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1A4E469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2FB4A8B9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77D6333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0537045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Powtarzalność: &lt; 10% różnicy przy kolejnych pomiarach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C06F19C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Tak- podać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16FF91D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6CF61D31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0B99D38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BD14948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Interferencja krzyżowa H2: &lt; 1%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6F52421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Tak- podać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577B8B7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2E84A387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8CAE367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A82B0F8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Szacowana żywotność sensora- min. 2 lata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2CC1007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Tak- podać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98FD900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176B1F0C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182334F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AF71931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 xml:space="preserve">Czułość sensora- min.1 </w:t>
            </w:r>
            <w:proofErr w:type="spellStart"/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ppm</w:t>
            </w:r>
            <w:proofErr w:type="spellEnd"/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48E4F2F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Tak- podać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2808496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33FC847F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392DDD1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45445DC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Dryf sensora: &lt; 2% na miesiąc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008E5D6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Tak- podać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065FF36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5AAA861E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973D9B8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C746306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Czas reakcji T90: ≤ 45 sekund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807CEB2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Tak- podać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E9163B2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233C9E69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AE820D0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63FA554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Zakres temperatury pracy: 10 – 40 º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2B65239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Tak- podać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77D0BDB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0112CC68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795F16B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11.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E5B7673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 xml:space="preserve">Zakres ciśnienia otoczenia: 800 – 1200 </w:t>
            </w:r>
            <w:proofErr w:type="spellStart"/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mbar</w:t>
            </w:r>
            <w:proofErr w:type="spellEnd"/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5DC1F27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Tak- podać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8A3DAEF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64D1A8F6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938737E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12.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5B38E15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Zakres wilgotności otoczenia: 10 – 90% bez kondensacji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45E6A63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Tak- podać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52418A1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619D119D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A4BC25A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13.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76BE07F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Wymiary: +/- 2% 34 x 75 x 140 mm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0902DE4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Tak- podać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63D8826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1D853B56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1B99EE2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14.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9111EB1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Waga: max. 250 g (z bateriami)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0D336EF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Tak- podać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1EF1F02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3E7BEB1F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B422125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15.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2FE462E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Pojemnik do przenoszenia i przechowywania aparatu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FD74652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0B1C269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7F4F2A5A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2F7C7D9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16.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6BAAEFD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Zasilanie: 3x AA (LR6 lub odpowiednik) i 1x CR2032 (litowe ogniwo „monetowe”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2D813FA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Tak- podać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6831F28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21C0F5A6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B18C352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17.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009E7C0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 xml:space="preserve">Konektor do podłączania ustników –  min.1 </w:t>
            </w:r>
            <w:proofErr w:type="spellStart"/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70C64C0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Tak- podać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181F5D6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28C27EED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29CB228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18.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06B5BA2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Kabla USB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1A72B0C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52B49FE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71F5441C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88C01EB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19.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E327A93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Podręcznik wykonywania testów wodorowych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19529F4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277333B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2765C107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942D2AA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20.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398C48F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Oprogramowanie komputerowe do zarządzania badaniami, analizy i przechowywania danych i wydruku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6B98501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6305626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03E2C086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5AAFF7D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21.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C181F00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 xml:space="preserve">Zestaw ustników słomkowych </w:t>
            </w:r>
            <w:proofErr w:type="spellStart"/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SteriBreath</w:t>
            </w:r>
            <w:proofErr w:type="spellEnd"/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 xml:space="preserve"> na D-konektor min. 250 szt.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46A0C82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Tak- podać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36E91F8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34B1A2CF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D007799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22.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5F8F4CA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Przeprowadzanie testów na wielu pacjentach równocześnie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AD39272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1A5E791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63310B24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DBF9FB7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23.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B5EF204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Automatyczne zerowanie i stoper wstrzymania oddech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47768AE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3F7C442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159CEFB6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B8544E2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2B08603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 xml:space="preserve"> Wprowadzanie i przechowywanie danych pacjent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912214A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7940BFE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4CAE10B2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0A4C3D4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25.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BF96406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 xml:space="preserve">Możliwość pobierania próbek przy użyciu ustników lub </w:t>
            </w:r>
            <w:proofErr w:type="spellStart"/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mase</w:t>
            </w:r>
            <w:proofErr w:type="spellEnd"/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97F0302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8A352D9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7AE91AE8" w14:textId="77777777"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CC3498A" w14:textId="77777777" w:rsidR="00823C67" w:rsidRDefault="003C738B">
            <w:pPr>
              <w:pStyle w:val="Akapitzlist"/>
              <w:numPr>
                <w:ilvl w:val="0"/>
                <w:numId w:val="230"/>
              </w:numPr>
              <w:spacing w:line="100" w:lineRule="atLeast"/>
              <w:ind w:left="224" w:hanging="224"/>
              <w:textAlignment w:val="auto"/>
              <w:rPr>
                <w:rFonts w:ascii="Cambria" w:hAnsi="Cambria" w:cs="Tahoma"/>
                <w:b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/>
                <w:color w:val="00000A"/>
                <w:sz w:val="18"/>
                <w:szCs w:val="18"/>
                <w:lang w:eastAsia="pl-PL"/>
              </w:rPr>
              <w:lastRenderedPageBreak/>
              <w:t>Wyposażenie dodatkowe</w:t>
            </w:r>
          </w:p>
        </w:tc>
      </w:tr>
      <w:tr w:rsidR="00823C67" w14:paraId="712E701F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BBA2613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F53810B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Zestaw do kalibracji aparatu (zawiera pojemnik z gazem kalibracyjnym)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18A4A2E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14C8F9F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2AE5328A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D90394B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0F2C425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Ściereczki dezynfekcyjne nie zawierające alkoholu (50 szt.)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C5B8760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E652FBD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70486106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5D0998C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E9F594B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 xml:space="preserve">Maska oddechowa rozmiar duży (1 szt.) </w:t>
            </w:r>
          </w:p>
          <w:p w14:paraId="62314605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7581B5D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A1E87B1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4AF25CE8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3BF0736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28468F9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Maska oddechowa rozmiar średni- 1 szt.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CBC07CD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4841A51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63DFBED3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EE3150F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8ABC60D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Maska oddechowa rozmiar mały- 1 szt.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0D9C63F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D9763E2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2C0B0586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9A889E2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1BE65C9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Zestaw do podłączania masek oddechowych (1 szt.)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053C330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873C2F6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61FF109D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DDFBB53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B222A3B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Zestaw D-konektorów (12 szt.)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8BAF36B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71955D8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11D7C396" w14:textId="77777777"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12D4C60" w14:textId="77777777" w:rsidR="00823C67" w:rsidRDefault="003C738B">
            <w:pPr>
              <w:pStyle w:val="Akapitzlist"/>
              <w:numPr>
                <w:ilvl w:val="0"/>
                <w:numId w:val="230"/>
              </w:numPr>
              <w:tabs>
                <w:tab w:val="left" w:pos="224"/>
                <w:tab w:val="left" w:pos="366"/>
              </w:tabs>
              <w:spacing w:line="100" w:lineRule="atLeast"/>
              <w:ind w:left="224" w:hanging="224"/>
              <w:jc w:val="both"/>
              <w:textAlignment w:val="auto"/>
            </w:pPr>
            <w:r>
              <w:rPr>
                <w:rFonts w:ascii="Cambria" w:eastAsia="Calibri" w:hAnsi="Cambria" w:cs="Tahoma"/>
                <w:b/>
                <w:bCs/>
                <w:color w:val="000000"/>
                <w:sz w:val="18"/>
                <w:szCs w:val="18"/>
              </w:rPr>
              <w:t>Minimalne warunki gwarancji i inne wymagania</w:t>
            </w:r>
          </w:p>
        </w:tc>
      </w:tr>
      <w:tr w:rsidR="00823C67" w14:paraId="6818068C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D771AA0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D452A63" w14:textId="77777777" w:rsidR="00823C67" w:rsidRDefault="003C738B">
            <w:r>
              <w:rPr>
                <w:rFonts w:ascii="Cambria" w:hAnsi="Cambria" w:cs="Tahoma"/>
                <w:sz w:val="18"/>
                <w:szCs w:val="18"/>
              </w:rPr>
              <w:t xml:space="preserve">Gwarancja min. </w:t>
            </w:r>
            <w:r>
              <w:rPr>
                <w:rFonts w:ascii="Cambria" w:hAnsi="Cambria" w:cs="Tahoma"/>
                <w:b/>
                <w:sz w:val="18"/>
                <w:szCs w:val="18"/>
              </w:rPr>
              <w:t>24 miesiące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17815FE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 - podać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6F09F31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5625376B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CC00A56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E599181" w14:textId="77777777" w:rsidR="00823C67" w:rsidRDefault="003C738B">
            <w:pPr>
              <w:rPr>
                <w:rFonts w:ascii="Cambria" w:hAnsi="Cambria" w:cs="Tahoma"/>
                <w:sz w:val="18"/>
                <w:szCs w:val="18"/>
              </w:rPr>
            </w:pPr>
            <w:r>
              <w:rPr>
                <w:rFonts w:ascii="Cambria" w:hAnsi="Cambria" w:cs="Tahoma"/>
                <w:sz w:val="18"/>
                <w:szCs w:val="18"/>
              </w:rPr>
              <w:t>Szkolenie obsługi w siedzibie Zamawiającego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D300343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5FA15DB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640EA0AC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CCBDAEF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39B0592" w14:textId="77777777" w:rsidR="00823C67" w:rsidRDefault="003C738B">
            <w:pPr>
              <w:rPr>
                <w:rFonts w:ascii="Cambria" w:hAnsi="Cambria" w:cs="Tahoma"/>
                <w:sz w:val="18"/>
                <w:szCs w:val="18"/>
              </w:rPr>
            </w:pPr>
            <w:r>
              <w:rPr>
                <w:rFonts w:ascii="Cambria" w:hAnsi="Cambria" w:cs="Tahoma"/>
                <w:sz w:val="18"/>
                <w:szCs w:val="18"/>
              </w:rPr>
              <w:t>Czas reakcji na zgłoszenie awarii – do 48 godz. (w dni robocze)</w:t>
            </w:r>
          </w:p>
          <w:p w14:paraId="4D31B0E4" w14:textId="77777777" w:rsidR="00823C67" w:rsidRDefault="003C738B">
            <w:pPr>
              <w:rPr>
                <w:rFonts w:ascii="Cambria" w:hAnsi="Cambria" w:cs="Tahoma"/>
                <w:sz w:val="18"/>
                <w:szCs w:val="18"/>
              </w:rPr>
            </w:pPr>
            <w:r>
              <w:rPr>
                <w:rFonts w:ascii="Cambria" w:hAnsi="Cambria" w:cs="Tahoma"/>
                <w:sz w:val="18"/>
                <w:szCs w:val="18"/>
              </w:rPr>
              <w:t xml:space="preserve">Czas usunięcia zgłoszonych usterek i wykonanie napraw – maks. do 5 dni roboczych od zgłoszenia awarii. </w:t>
            </w:r>
          </w:p>
          <w:p w14:paraId="065C0887" w14:textId="77777777" w:rsidR="00823C67" w:rsidRDefault="003C738B">
            <w:pPr>
              <w:rPr>
                <w:rFonts w:ascii="Cambria" w:hAnsi="Cambria" w:cs="Tahoma"/>
                <w:sz w:val="18"/>
                <w:szCs w:val="18"/>
              </w:rPr>
            </w:pPr>
            <w:r>
              <w:rPr>
                <w:rFonts w:ascii="Cambria" w:hAnsi="Cambria" w:cs="Tahoma"/>
                <w:sz w:val="18"/>
                <w:szCs w:val="18"/>
              </w:rPr>
              <w:t xml:space="preserve">Czas wykonania napraw – w przypadku konieczności sprowadzenia  z zagranicy części zamiennych lub podzespołów maks. 10 dni roboczych.  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3BFD386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1228329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00F28C23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036CC17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1404D84" w14:textId="77777777" w:rsidR="00823C67" w:rsidRDefault="003C738B">
            <w:pPr>
              <w:rPr>
                <w:rFonts w:ascii="Cambria" w:hAnsi="Cambria" w:cs="Tahoma"/>
                <w:sz w:val="18"/>
                <w:szCs w:val="18"/>
              </w:rPr>
            </w:pPr>
            <w:r>
              <w:rPr>
                <w:rFonts w:ascii="Cambria" w:hAnsi="Cambria" w:cs="Tahoma"/>
                <w:sz w:val="18"/>
                <w:szCs w:val="18"/>
              </w:rPr>
              <w:t>Liczba napraw gwarancyjnych tej samej części/elementu lub tego samego podzespołu w okresie gwarancji zobowiązujących do wymiany tego podzespołu na nowy - 3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AEAC5E0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BB60535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322E1F51" w14:textId="77777777">
        <w:trPr>
          <w:trHeight w:val="1331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3F6D1EF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EE0B902" w14:textId="77777777" w:rsidR="00823C67" w:rsidRDefault="003C738B">
            <w:pPr>
              <w:rPr>
                <w:rFonts w:ascii="Cambria" w:hAnsi="Cambria" w:cs="Tahoma"/>
                <w:sz w:val="18"/>
                <w:szCs w:val="18"/>
              </w:rPr>
            </w:pPr>
            <w:r>
              <w:rPr>
                <w:rFonts w:ascii="Cambria" w:hAnsi="Cambria" w:cs="Tahoma"/>
                <w:sz w:val="18"/>
                <w:szCs w:val="18"/>
              </w:rPr>
              <w:t>Możliwość niezwłocznego kontaktu z autoryzowanym przez producenta serwisem w szczególności do zgłaszania awarii i napraw wynikających z zapisów umowy. Podać: nazwę serwisu i dane kontaktowe, nr telefonu, adres e-mail pod które będą zgłaszane usterki oraz godziny pracy oraz dołączyć wykaz autoryzowanych punktów serwisowych.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E26586B" w14:textId="77777777" w:rsidR="00823C67" w:rsidRDefault="003C738B">
            <w:pPr>
              <w:spacing w:line="100" w:lineRule="atLeast"/>
              <w:jc w:val="center"/>
            </w:pPr>
            <w:r>
              <w:rPr>
                <w:rFonts w:ascii="Cambria" w:eastAsia="Calibri" w:hAnsi="Cambria" w:cs="Tahoma"/>
                <w:sz w:val="18"/>
                <w:szCs w:val="18"/>
              </w:rPr>
              <w:t>Tak-podać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01AE0C7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6A451087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E7424EB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8B91194" w14:textId="77777777" w:rsidR="00823C67" w:rsidRDefault="003C738B">
            <w:pPr>
              <w:rPr>
                <w:rFonts w:ascii="Cambria" w:hAnsi="Cambria" w:cs="Tahoma"/>
                <w:sz w:val="18"/>
                <w:szCs w:val="18"/>
              </w:rPr>
            </w:pPr>
            <w:r>
              <w:rPr>
                <w:rFonts w:ascii="Cambria" w:hAnsi="Cambria" w:cs="Tahoma"/>
                <w:sz w:val="18"/>
                <w:szCs w:val="18"/>
              </w:rPr>
              <w:t>Sprzęt zastępczy w przypadku naprawy trwającej dłużej niż 10 dni od momentu zgłoszenia awarii. Udostępniony sprzęt zastępczy będzie o parametrach nie gorszych niż zaoferowane w postępowaniu.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EE43C2C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4E542EC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5C938C5A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697FF1B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0229682" w14:textId="77777777" w:rsidR="00823C67" w:rsidRDefault="003C738B">
            <w:pPr>
              <w:rPr>
                <w:rFonts w:ascii="Cambria" w:hAnsi="Cambria" w:cs="Tahoma"/>
                <w:sz w:val="18"/>
                <w:szCs w:val="18"/>
              </w:rPr>
            </w:pPr>
            <w:r>
              <w:rPr>
                <w:rFonts w:ascii="Cambria" w:hAnsi="Cambria" w:cs="Tahoma"/>
                <w:sz w:val="18"/>
                <w:szCs w:val="18"/>
              </w:rPr>
              <w:t>Serwis gwarancyjny oraz okres zagwarantowania dostępności części zamiennych od daty dostawy min. 8 lat.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9F4E20E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290EAFC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1DEC952A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37C4B7D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268B860" w14:textId="77777777" w:rsidR="00823C67" w:rsidRDefault="003C738B">
            <w:pPr>
              <w:rPr>
                <w:rFonts w:ascii="Cambria" w:hAnsi="Cambria" w:cs="Tahoma"/>
                <w:sz w:val="18"/>
                <w:szCs w:val="18"/>
              </w:rPr>
            </w:pPr>
            <w:r>
              <w:rPr>
                <w:rFonts w:ascii="Cambria" w:hAnsi="Cambria" w:cs="Tahoma"/>
                <w:sz w:val="18"/>
                <w:szCs w:val="18"/>
              </w:rPr>
              <w:t>Zapewnienie bezpłatnej aktualizacji oprogramowania poprawiającej wydajność, bezpieczeństwo oraz kompatybilność bazy danych w okresie udzielonej gwarancji – jeżeli dotyczy,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6761D08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Tak/ nie dotyczy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C4493F2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7BBB82ED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823359E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9CC9B35" w14:textId="77777777" w:rsidR="00823C67" w:rsidRDefault="003C738B">
            <w:pPr>
              <w:rPr>
                <w:rFonts w:ascii="Cambria" w:hAnsi="Cambria" w:cs="Tahoma"/>
                <w:sz w:val="18"/>
                <w:szCs w:val="18"/>
              </w:rPr>
            </w:pPr>
            <w:r>
              <w:rPr>
                <w:rFonts w:ascii="Cambria" w:hAnsi="Cambria" w:cs="Tahoma"/>
                <w:sz w:val="18"/>
                <w:szCs w:val="18"/>
              </w:rPr>
              <w:t>Użycie nowych, oryginalnych części zamiennych w okresie gwarancyjnym.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96B0B8E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AA7357A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48D2D5DD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39AB6CE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163EEA7" w14:textId="77777777" w:rsidR="00823C67" w:rsidRDefault="003C738B">
            <w:pPr>
              <w:rPr>
                <w:rFonts w:ascii="Cambria" w:hAnsi="Cambria" w:cs="Tahoma"/>
                <w:sz w:val="18"/>
                <w:szCs w:val="18"/>
              </w:rPr>
            </w:pPr>
            <w:r>
              <w:rPr>
                <w:rFonts w:ascii="Cambria" w:hAnsi="Cambria" w:cs="Tahoma"/>
                <w:sz w:val="18"/>
                <w:szCs w:val="18"/>
              </w:rPr>
              <w:t>Serwis gwarancyjny i przeglądy techniczne gwarancyjne wykonywane będą w siedzibie Zamawiającego przez autoryzowane przez producenta placówki serwisowe z użyciem nowych oryginalnych części zamiennych i podzespołów. Należy podać jakie placówki serwisowe.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1C75323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Tak- podać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6CD30B8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543AFE88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B636303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11.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EDA613B" w14:textId="77777777" w:rsidR="00823C67" w:rsidRDefault="003C738B">
            <w:pPr>
              <w:rPr>
                <w:rFonts w:ascii="Cambria" w:hAnsi="Cambria" w:cs="Tahoma"/>
                <w:sz w:val="18"/>
                <w:szCs w:val="18"/>
              </w:rPr>
            </w:pPr>
            <w:r>
              <w:rPr>
                <w:rFonts w:ascii="Cambria" w:hAnsi="Cambria" w:cs="Tahoma"/>
                <w:sz w:val="18"/>
                <w:szCs w:val="18"/>
              </w:rPr>
              <w:t>Instrukcja w języku polskim, paszport techniczny dostarczone wraz z urządzeniem w formie papierowej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AD0C090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57853FD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0287B1F3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6437747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12.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543D0C3" w14:textId="77777777" w:rsidR="00823C67" w:rsidRDefault="003C738B">
            <w:pPr>
              <w:rPr>
                <w:rFonts w:ascii="Cambria" w:hAnsi="Cambria" w:cs="Tahoma"/>
                <w:sz w:val="18"/>
                <w:szCs w:val="18"/>
              </w:rPr>
            </w:pPr>
            <w:r>
              <w:rPr>
                <w:rFonts w:ascii="Cambria" w:hAnsi="Cambria" w:cs="Tahoma"/>
                <w:sz w:val="18"/>
                <w:szCs w:val="18"/>
              </w:rPr>
              <w:t xml:space="preserve">Sposób i/lub metody mycia/dezynfekcji/sterylizacji oferowanego sprzętu – jeśli dotyczy – podać listę </w:t>
            </w:r>
            <w:r>
              <w:rPr>
                <w:rFonts w:ascii="Cambria" w:hAnsi="Cambria" w:cs="Tahoma"/>
                <w:sz w:val="18"/>
                <w:szCs w:val="18"/>
              </w:rPr>
              <w:lastRenderedPageBreak/>
              <w:t>środków do mycia/dezynfekcji/metody sterylizacji zalecanej przez producenta sprzętu.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5AC86F4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lastRenderedPageBreak/>
              <w:t>Podać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6C22EBC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6E16546D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AC26DFA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13.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001DA3B" w14:textId="77777777" w:rsidR="00823C67" w:rsidRDefault="003C738B">
            <w:pPr>
              <w:rPr>
                <w:rFonts w:ascii="Cambria" w:hAnsi="Cambria" w:cs="Tahoma"/>
                <w:sz w:val="18"/>
                <w:szCs w:val="18"/>
              </w:rPr>
            </w:pPr>
            <w:r>
              <w:rPr>
                <w:rFonts w:ascii="Cambria" w:hAnsi="Cambria" w:cs="Tahoma"/>
                <w:sz w:val="18"/>
                <w:szCs w:val="18"/>
              </w:rPr>
              <w:t>W okresie gwarancji w ramach zaoferowanej ceny Wykonawca zapewni przewidziane przez producenta  wszystkie naprawy, konserwacje oraz przeglądy techniczne wraz z wymianą oryginalnych części zamiennych, łącznie z dojazdem do Zamawiającego. Czynności te będą wykonywane przez autoryzowane przez producenta placówki potwierdzone każdorazowo raportem serwisowym.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21DBBB5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9B70A64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7D646EB7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9B1B8FB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14.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21257DD" w14:textId="77777777" w:rsidR="00823C67" w:rsidRDefault="003C738B">
            <w:pPr>
              <w:rPr>
                <w:rFonts w:ascii="Cambria" w:hAnsi="Cambria" w:cs="Tahoma"/>
                <w:sz w:val="18"/>
                <w:szCs w:val="18"/>
              </w:rPr>
            </w:pPr>
            <w:r>
              <w:rPr>
                <w:rFonts w:ascii="Cambria" w:hAnsi="Cambria" w:cs="Tahoma"/>
                <w:sz w:val="18"/>
                <w:szCs w:val="18"/>
              </w:rPr>
              <w:t>Ilość i częstotliwość przeglądów technicznych zalecanych przez producenta sprzętu w cel zapewnienia sprawnej pracy sprzętu po upływie okresu gwarancyjnego. Należy podać jeśli dotyczy.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4C19B97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Tak- Podać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27AD5AF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4B2256A7" w14:textId="77777777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0F86203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15.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3D4C690" w14:textId="77777777" w:rsidR="00823C67" w:rsidRDefault="003C738B">
            <w:pPr>
              <w:rPr>
                <w:rFonts w:ascii="Cambria" w:hAnsi="Cambria" w:cs="Tahoma"/>
                <w:sz w:val="18"/>
                <w:szCs w:val="18"/>
              </w:rPr>
            </w:pPr>
            <w:r>
              <w:rPr>
                <w:rFonts w:ascii="Cambria" w:hAnsi="Cambria" w:cs="Tahoma"/>
                <w:sz w:val="18"/>
                <w:szCs w:val="18"/>
              </w:rPr>
              <w:t>Oznakowanie oferowanych produktów zgodnie z Rozporządzeniem Parlamentu Europejskiego i Rady UE w sprawie wyrobów medycznych 2017/745 (MDR). Jeżeli producent korzysta z okresów przejściowych wprowadzonych nowelizacją art. 120 rozporządzenia MDR 2017/745 za pośrednictwem Rozporządzenia 2023/607/EU do oferty załączyć winien stosowne oświadczenie.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4D24201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13AE2FB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</w:p>
        </w:tc>
      </w:tr>
    </w:tbl>
    <w:p w14:paraId="7F632998" w14:textId="77777777" w:rsidR="00823C67" w:rsidRDefault="00823C67">
      <w:pPr>
        <w:ind w:right="-142"/>
        <w:rPr>
          <w:rFonts w:ascii="Cambria" w:hAnsi="Cambria" w:cs="Tahoma"/>
        </w:rPr>
      </w:pPr>
    </w:p>
    <w:p w14:paraId="1A3FAB3A" w14:textId="77777777" w:rsidR="00823C67" w:rsidRDefault="003C738B">
      <w:pPr>
        <w:ind w:right="-142"/>
      </w:pPr>
      <w:bookmarkStart w:id="7" w:name="_Hlk226970592"/>
      <w:r>
        <w:rPr>
          <w:rFonts w:ascii="Cambria" w:hAnsi="Cambria" w:cs="Tahoma"/>
        </w:rPr>
        <w:t>*</w:t>
      </w:r>
      <w:r>
        <w:rPr>
          <w:rFonts w:ascii="Cambria" w:hAnsi="Cambria" w:cs="Tahoma"/>
          <w:i/>
          <w:iCs/>
        </w:rPr>
        <w:t>UWAGA:   brak potwierdzenia spełnienia przez Wykonawcę parametrów i warunków dla urządzenia wymaganych przez Zamawiającego będzie traktowane jako brak danego parametru i będzie skutkowało odrzuceniem oferty.</w:t>
      </w:r>
    </w:p>
    <w:p w14:paraId="17987F0E" w14:textId="77777777" w:rsidR="00823C67" w:rsidRDefault="00823C67">
      <w:pPr>
        <w:ind w:right="-142"/>
        <w:rPr>
          <w:rFonts w:ascii="Cambria" w:hAnsi="Cambria" w:cs="Tahoma"/>
          <w:i/>
          <w:iCs/>
        </w:rPr>
      </w:pPr>
    </w:p>
    <w:p w14:paraId="504EEB4A" w14:textId="77777777" w:rsidR="00823C67" w:rsidRDefault="003C738B">
      <w:pPr>
        <w:ind w:right="-142"/>
        <w:rPr>
          <w:rFonts w:ascii="Cambria" w:hAnsi="Cambria" w:cs="Tahoma"/>
        </w:rPr>
      </w:pPr>
      <w:r>
        <w:rPr>
          <w:rFonts w:ascii="Cambria" w:hAnsi="Cambria" w:cs="Tahoma"/>
        </w:rPr>
        <w:t>Dokumenty potwierdzające w/w parametry: oferta strona nr  ….-….</w:t>
      </w:r>
    </w:p>
    <w:p w14:paraId="7EA5605A" w14:textId="77777777" w:rsidR="00823C67" w:rsidRDefault="00823C67">
      <w:pPr>
        <w:ind w:right="-142"/>
        <w:rPr>
          <w:rFonts w:ascii="Cambria" w:hAnsi="Cambria" w:cs="Tahoma"/>
        </w:rPr>
      </w:pPr>
    </w:p>
    <w:p w14:paraId="296E612C" w14:textId="77777777" w:rsidR="00823C67" w:rsidRDefault="003C738B">
      <w:pPr>
        <w:ind w:right="-142"/>
        <w:jc w:val="both"/>
        <w:rPr>
          <w:rFonts w:ascii="Cambria" w:hAnsi="Cambria" w:cs="Tahoma"/>
          <w:i/>
          <w:iCs/>
        </w:rPr>
      </w:pPr>
      <w:r>
        <w:rPr>
          <w:rFonts w:ascii="Cambria" w:hAnsi="Cambria" w:cs="Tahoma"/>
          <w:i/>
          <w:iCs/>
        </w:rPr>
        <w:t xml:space="preserve"> „Oświadczamy, że oferowane urządzenia spełniają wymagania techniczne, zawarte w powyższym opisie, są kompletne, fabrycznie nowe i będą gotowe do użytku bez żadnych dodatkowych zakupów.”</w:t>
      </w:r>
    </w:p>
    <w:p w14:paraId="0A928DDC" w14:textId="77777777" w:rsidR="00823C67" w:rsidRDefault="00823C67">
      <w:pPr>
        <w:ind w:right="71"/>
        <w:jc w:val="both"/>
        <w:rPr>
          <w:rFonts w:ascii="Cambria" w:hAnsi="Cambria" w:cs="Tahoma"/>
        </w:rPr>
      </w:pPr>
    </w:p>
    <w:p w14:paraId="3358DF3B" w14:textId="60CAEC32" w:rsidR="00823C67" w:rsidRDefault="003C738B">
      <w:pPr>
        <w:ind w:right="71"/>
        <w:jc w:val="both"/>
        <w:rPr>
          <w:rFonts w:ascii="Cambria" w:hAnsi="Cambria" w:cs="Tahoma"/>
          <w:b/>
          <w:bCs/>
        </w:rPr>
      </w:pPr>
      <w:r>
        <w:rPr>
          <w:rFonts w:ascii="Cambria" w:hAnsi="Cambria" w:cs="Tahoma"/>
          <w:b/>
          <w:bCs/>
        </w:rPr>
        <w:t xml:space="preserve">W przypadku braku wskazania danego parametru w karcie katalogowej/prospekcie/innym dokumencie </w:t>
      </w:r>
      <w:r w:rsidR="00DC2227">
        <w:rPr>
          <w:rFonts w:ascii="Cambria" w:hAnsi="Cambria" w:cs="Tahoma"/>
          <w:b/>
          <w:bCs/>
        </w:rPr>
        <w:t xml:space="preserve">dołączyć </w:t>
      </w:r>
      <w:r>
        <w:rPr>
          <w:rFonts w:ascii="Cambria" w:hAnsi="Cambria" w:cs="Tahoma"/>
          <w:b/>
          <w:bCs/>
        </w:rPr>
        <w:t xml:space="preserve">należy stosowne </w:t>
      </w:r>
      <w:r>
        <w:rPr>
          <w:rFonts w:ascii="Cambria" w:hAnsi="Cambria" w:cs="Tahoma"/>
          <w:b/>
          <w:bCs/>
          <w:u w:val="single"/>
        </w:rPr>
        <w:t>oświadczenie producenta</w:t>
      </w:r>
      <w:r>
        <w:rPr>
          <w:rFonts w:ascii="Cambria" w:hAnsi="Cambria" w:cs="Tahoma"/>
          <w:b/>
          <w:bCs/>
        </w:rPr>
        <w:t>, że oferowany sprzęt spełnia wymóg opisany w danym punkcie.</w:t>
      </w:r>
    </w:p>
    <w:p w14:paraId="64B6CDB3" w14:textId="77777777" w:rsidR="00DC2227" w:rsidRPr="00DC2227" w:rsidRDefault="00DC2227" w:rsidP="00DC2227">
      <w:pPr>
        <w:pStyle w:val="Tekstkomentarza"/>
        <w:rPr>
          <w:rFonts w:ascii="Cambria" w:hAnsi="Cambria"/>
          <w:b/>
          <w:bCs/>
          <w:sz w:val="24"/>
          <w:szCs w:val="24"/>
        </w:rPr>
      </w:pPr>
      <w:r w:rsidRPr="00DC2227">
        <w:rPr>
          <w:rFonts w:ascii="Cambria" w:hAnsi="Cambria"/>
          <w:b/>
          <w:bCs/>
          <w:sz w:val="24"/>
          <w:szCs w:val="24"/>
        </w:rPr>
        <w:t>Uwaga: Wskazane oświadczenie należy złożyć wraz z ofertą.</w:t>
      </w:r>
    </w:p>
    <w:p w14:paraId="281C6761" w14:textId="77777777" w:rsidR="00DC2227" w:rsidRDefault="00DC2227">
      <w:pPr>
        <w:ind w:right="71"/>
        <w:jc w:val="both"/>
      </w:pPr>
    </w:p>
    <w:p w14:paraId="737897A6" w14:textId="77777777" w:rsidR="00823C67" w:rsidRDefault="00823C67">
      <w:pPr>
        <w:ind w:right="71"/>
        <w:jc w:val="both"/>
        <w:rPr>
          <w:rFonts w:ascii="Cambria" w:hAnsi="Cambria" w:cs="Tahoma"/>
        </w:rPr>
      </w:pPr>
    </w:p>
    <w:p w14:paraId="745EA480" w14:textId="77777777" w:rsidR="00823C67" w:rsidRDefault="003C738B">
      <w:pPr>
        <w:ind w:left="5812" w:right="71" w:hanging="1126"/>
        <w:jc w:val="both"/>
      </w:pPr>
      <w:r>
        <w:rPr>
          <w:rFonts w:ascii="Cambria" w:hAnsi="Cambria" w:cs="Tahom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DD9C399" w14:textId="77777777" w:rsidR="00823C67" w:rsidRDefault="003C738B">
      <w:pPr>
        <w:pStyle w:val="Standard"/>
        <w:ind w:left="5664" w:firstLine="6"/>
        <w:jc w:val="both"/>
      </w:pPr>
      <w:bookmarkStart w:id="8" w:name="_Hlk227574111"/>
      <w:bookmarkEnd w:id="7"/>
      <w:r>
        <w:rPr>
          <w:rFonts w:ascii="Cambria" w:hAnsi="Cambria" w:cs="Cambria"/>
          <w:i/>
          <w:sz w:val="22"/>
          <w:szCs w:val="22"/>
        </w:rPr>
        <w:t>(</w:t>
      </w:r>
      <w:r>
        <w:rPr>
          <w:rFonts w:ascii="Cambria" w:hAnsi="Cambria" w:cs="Cambria"/>
          <w:b/>
          <w:i/>
          <w:sz w:val="22"/>
          <w:szCs w:val="22"/>
        </w:rPr>
        <w:t xml:space="preserve">podpis elektroniczny </w:t>
      </w:r>
      <w:r>
        <w:rPr>
          <w:rFonts w:ascii="Cambria" w:hAnsi="Cambria" w:cs="Cambria"/>
          <w:i/>
          <w:sz w:val="22"/>
          <w:szCs w:val="22"/>
        </w:rPr>
        <w:t>osoby/osób upoważnionej  do reprezentowania Wykonawcy)</w:t>
      </w:r>
    </w:p>
    <w:bookmarkEnd w:id="8"/>
    <w:p w14:paraId="5631C396" w14:textId="77777777" w:rsidR="00823C67" w:rsidRDefault="00823C67">
      <w:pPr>
        <w:rPr>
          <w:rFonts w:ascii="Cambria" w:hAnsi="Cambria"/>
          <w:sz w:val="20"/>
          <w:szCs w:val="20"/>
        </w:rPr>
      </w:pPr>
    </w:p>
    <w:p w14:paraId="4E2926D6" w14:textId="77777777" w:rsidR="00823C67" w:rsidRDefault="00823C67">
      <w:pPr>
        <w:ind w:left="-180"/>
        <w:jc w:val="right"/>
        <w:rPr>
          <w:rFonts w:ascii="Cambria" w:hAnsi="Cambria"/>
          <w:sz w:val="22"/>
          <w:szCs w:val="22"/>
        </w:rPr>
      </w:pPr>
    </w:p>
    <w:p w14:paraId="1BC3B550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3E0F822C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7401B017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7FCD67F3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0619D063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275C2A3A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35C3303A" w14:textId="77777777" w:rsidR="00823C67" w:rsidRDefault="003C738B">
      <w:pPr>
        <w:ind w:left="-180"/>
        <w:jc w:val="right"/>
        <w:rPr>
          <w:rFonts w:ascii="Cambria" w:hAnsi="Cambria"/>
        </w:rPr>
      </w:pPr>
      <w:r>
        <w:rPr>
          <w:rFonts w:ascii="Cambria" w:hAnsi="Cambria"/>
        </w:rPr>
        <w:lastRenderedPageBreak/>
        <w:t>Załącznik nr 1b do SWZ</w:t>
      </w:r>
    </w:p>
    <w:p w14:paraId="1C1DFD9C" w14:textId="77777777" w:rsidR="00823C67" w:rsidRDefault="00823C67">
      <w:pPr>
        <w:ind w:left="-180"/>
        <w:jc w:val="right"/>
        <w:rPr>
          <w:rFonts w:ascii="Cambria" w:hAnsi="Cambria"/>
        </w:rPr>
      </w:pPr>
    </w:p>
    <w:p w14:paraId="459709A9" w14:textId="77777777" w:rsidR="00823C67" w:rsidRDefault="003C738B">
      <w:pPr>
        <w:ind w:left="284" w:hanging="284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Formularz wymaganych - oferowanych parametrów technicznych i użytkowych przedmiotu zamówienia na część nr 2 </w:t>
      </w:r>
    </w:p>
    <w:p w14:paraId="4E5A76E1" w14:textId="77777777" w:rsidR="00823C67" w:rsidRDefault="00823C67">
      <w:pPr>
        <w:ind w:left="284" w:hanging="284"/>
        <w:jc w:val="center"/>
        <w:rPr>
          <w:rFonts w:ascii="Cambria" w:hAnsi="Cambria"/>
          <w:b/>
          <w:bCs/>
        </w:rPr>
      </w:pPr>
    </w:p>
    <w:p w14:paraId="7F8F7172" w14:textId="77777777" w:rsidR="00823C67" w:rsidRDefault="00823C67">
      <w:pPr>
        <w:ind w:left="284" w:hanging="284"/>
        <w:jc w:val="center"/>
        <w:rPr>
          <w:rFonts w:ascii="Cambria" w:hAnsi="Cambria"/>
          <w:b/>
          <w:bCs/>
        </w:rPr>
      </w:pPr>
    </w:p>
    <w:tbl>
      <w:tblPr>
        <w:tblW w:w="9062" w:type="dxa"/>
        <w:tblInd w:w="13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59"/>
        <w:gridCol w:w="2752"/>
        <w:gridCol w:w="2223"/>
        <w:gridCol w:w="2428"/>
      </w:tblGrid>
      <w:tr w:rsidR="00823C67" w14:paraId="1C98BE6F" w14:textId="77777777">
        <w:tc>
          <w:tcPr>
            <w:tcW w:w="9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02F34" w14:textId="77777777" w:rsidR="00823C67" w:rsidRDefault="003C738B">
            <w:pPr>
              <w:ind w:left="1440"/>
              <w:jc w:val="center"/>
              <w:textAlignment w:val="auto"/>
            </w:pPr>
            <w:r>
              <w:rPr>
                <w:rFonts w:ascii="Cambria" w:hAnsi="Cambria" w:cs="Calibri"/>
                <w:b/>
                <w:bCs/>
                <w:kern w:val="0"/>
                <w:sz w:val="22"/>
                <w:szCs w:val="22"/>
                <w:lang w:eastAsia="en-US"/>
              </w:rPr>
              <w:t xml:space="preserve">System diagnostyczny do pomiaru </w:t>
            </w:r>
            <w:proofErr w:type="spellStart"/>
            <w:r>
              <w:rPr>
                <w:rFonts w:ascii="Cambria" w:hAnsi="Cambria" w:cs="Calibri"/>
                <w:b/>
                <w:bCs/>
                <w:kern w:val="0"/>
                <w:sz w:val="22"/>
                <w:szCs w:val="22"/>
                <w:lang w:eastAsia="en-US"/>
              </w:rPr>
              <w:t>pH-metrii</w:t>
            </w:r>
            <w:proofErr w:type="spellEnd"/>
            <w:r>
              <w:rPr>
                <w:rFonts w:ascii="Cambria" w:hAnsi="Cambria" w:cs="Calibri"/>
                <w:b/>
                <w:bCs/>
                <w:kern w:val="0"/>
                <w:sz w:val="22"/>
                <w:szCs w:val="22"/>
                <w:lang w:eastAsia="en-US"/>
              </w:rPr>
              <w:t xml:space="preserve"> przełyku i </w:t>
            </w:r>
            <w:proofErr w:type="spellStart"/>
            <w:r>
              <w:rPr>
                <w:rFonts w:ascii="Cambria" w:hAnsi="Cambria" w:cs="Calibri"/>
                <w:b/>
                <w:bCs/>
                <w:kern w:val="0"/>
                <w:sz w:val="22"/>
                <w:szCs w:val="22"/>
                <w:lang w:eastAsia="en-US"/>
              </w:rPr>
              <w:t>pH-metrii</w:t>
            </w:r>
            <w:proofErr w:type="spellEnd"/>
            <w:r>
              <w:rPr>
                <w:rFonts w:ascii="Cambria" w:hAnsi="Cambria" w:cs="Calibri"/>
                <w:b/>
                <w:bCs/>
                <w:kern w:val="0"/>
                <w:sz w:val="22"/>
                <w:szCs w:val="22"/>
                <w:lang w:eastAsia="en-US"/>
              </w:rPr>
              <w:t xml:space="preserve"> przełyku z impedancją</w:t>
            </w:r>
            <w:r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en-US"/>
              </w:rPr>
              <w:t xml:space="preserve"> – 1 </w:t>
            </w:r>
            <w:proofErr w:type="spellStart"/>
            <w:r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en-US"/>
              </w:rPr>
              <w:t>kpl</w:t>
            </w:r>
            <w:proofErr w:type="spellEnd"/>
            <w:r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en-US"/>
              </w:rPr>
              <w:t>.</w:t>
            </w:r>
          </w:p>
          <w:p w14:paraId="4B1FC36B" w14:textId="77777777" w:rsidR="00823C67" w:rsidRDefault="00823C67">
            <w:pPr>
              <w:jc w:val="center"/>
              <w:textAlignment w:val="auto"/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en-US"/>
              </w:rPr>
            </w:pPr>
          </w:p>
        </w:tc>
      </w:tr>
      <w:tr w:rsidR="00823C67" w14:paraId="4000019A" w14:textId="77777777"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E64A5" w14:textId="77777777" w:rsidR="00823C67" w:rsidRDefault="003C738B">
            <w:pPr>
              <w:textAlignment w:val="auto"/>
            </w:pPr>
            <w:r>
              <w:rPr>
                <w:rFonts w:ascii="Cambria" w:hAnsi="Cambria"/>
                <w:kern w:val="0"/>
                <w:sz w:val="20"/>
                <w:szCs w:val="20"/>
                <w:lang w:eastAsia="en-US"/>
              </w:rPr>
              <w:t>Nazwa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7C9E2" w14:textId="77777777" w:rsidR="00823C67" w:rsidRDefault="00823C67">
            <w:pPr>
              <w:jc w:val="center"/>
              <w:textAlignment w:val="auto"/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8C8EE" w14:textId="77777777" w:rsidR="00823C67" w:rsidRDefault="003C738B">
            <w:pPr>
              <w:jc w:val="center"/>
              <w:textAlignment w:val="auto"/>
            </w:pPr>
            <w:r>
              <w:rPr>
                <w:rFonts w:ascii="Cambria" w:hAnsi="Cambria"/>
                <w:kern w:val="0"/>
                <w:sz w:val="20"/>
                <w:szCs w:val="20"/>
                <w:lang w:eastAsia="en-US"/>
              </w:rPr>
              <w:t>Typ/Model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12688" w14:textId="77777777" w:rsidR="00823C67" w:rsidRDefault="00823C67">
            <w:pPr>
              <w:jc w:val="center"/>
              <w:textAlignment w:val="auto"/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en-US"/>
              </w:rPr>
            </w:pPr>
          </w:p>
        </w:tc>
      </w:tr>
      <w:tr w:rsidR="00823C67" w14:paraId="13421FE0" w14:textId="77777777"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A54C0" w14:textId="77777777" w:rsidR="00823C67" w:rsidRDefault="003C738B">
            <w:pPr>
              <w:textAlignment w:val="auto"/>
            </w:pPr>
            <w:r>
              <w:rPr>
                <w:rFonts w:ascii="Cambria" w:hAnsi="Cambria"/>
                <w:kern w:val="0"/>
                <w:sz w:val="20"/>
                <w:szCs w:val="20"/>
                <w:lang w:eastAsia="en-US"/>
              </w:rPr>
              <w:t>Producent/kraj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2217E" w14:textId="77777777" w:rsidR="00823C67" w:rsidRDefault="00823C67">
            <w:pPr>
              <w:jc w:val="center"/>
              <w:textAlignment w:val="auto"/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BAD26" w14:textId="77777777" w:rsidR="00823C67" w:rsidRDefault="003C738B">
            <w:pPr>
              <w:jc w:val="center"/>
              <w:textAlignment w:val="auto"/>
            </w:pPr>
            <w:r>
              <w:rPr>
                <w:rFonts w:ascii="Cambria" w:hAnsi="Cambria"/>
                <w:kern w:val="0"/>
                <w:sz w:val="20"/>
                <w:szCs w:val="20"/>
                <w:lang w:eastAsia="en-US"/>
              </w:rPr>
              <w:t xml:space="preserve">Rok </w:t>
            </w:r>
            <w:proofErr w:type="spellStart"/>
            <w:r>
              <w:rPr>
                <w:rFonts w:ascii="Cambria" w:hAnsi="Cambria"/>
                <w:kern w:val="0"/>
                <w:sz w:val="20"/>
                <w:szCs w:val="20"/>
                <w:lang w:eastAsia="en-US"/>
              </w:rPr>
              <w:t>prod</w:t>
            </w:r>
            <w:proofErr w:type="spellEnd"/>
            <w:r>
              <w:rPr>
                <w:rFonts w:ascii="Cambria" w:hAnsi="Cambria"/>
                <w:kern w:val="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E647E" w14:textId="77777777" w:rsidR="00823C67" w:rsidRDefault="00823C67">
            <w:pPr>
              <w:jc w:val="center"/>
              <w:textAlignment w:val="auto"/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en-US"/>
              </w:rPr>
            </w:pPr>
          </w:p>
        </w:tc>
      </w:tr>
    </w:tbl>
    <w:p w14:paraId="6ACD8FA4" w14:textId="77777777" w:rsidR="00823C67" w:rsidRDefault="00823C67">
      <w:pPr>
        <w:ind w:left="284" w:hanging="284"/>
        <w:jc w:val="center"/>
        <w:rPr>
          <w:rFonts w:ascii="Cambria" w:hAnsi="Cambria"/>
          <w:b/>
          <w:bCs/>
        </w:rPr>
      </w:pPr>
    </w:p>
    <w:p w14:paraId="6B0C7A6A" w14:textId="77777777" w:rsidR="00823C67" w:rsidRDefault="00823C67">
      <w:pPr>
        <w:spacing w:line="100" w:lineRule="atLeast"/>
        <w:rPr>
          <w:rFonts w:ascii="Cambria" w:hAnsi="Cambria" w:cs="Arial"/>
          <w:bCs/>
          <w:color w:val="00000A"/>
          <w:lang w:eastAsia="pl-PL"/>
        </w:rPr>
      </w:pPr>
    </w:p>
    <w:tbl>
      <w:tblPr>
        <w:tblW w:w="9639" w:type="dxa"/>
        <w:tblInd w:w="12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1"/>
        <w:gridCol w:w="5670"/>
        <w:gridCol w:w="1491"/>
        <w:gridCol w:w="1627"/>
      </w:tblGrid>
      <w:tr w:rsidR="00823C67" w14:paraId="490442CA" w14:textId="77777777">
        <w:tc>
          <w:tcPr>
            <w:tcW w:w="85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D9D9"/>
            <w:tcMar>
              <w:top w:w="57" w:type="dxa"/>
              <w:left w:w="60" w:type="dxa"/>
              <w:bottom w:w="57" w:type="dxa"/>
              <w:right w:w="70" w:type="dxa"/>
            </w:tcMar>
            <w:vAlign w:val="center"/>
          </w:tcPr>
          <w:p w14:paraId="58C12DD1" w14:textId="77777777" w:rsidR="00823C67" w:rsidRDefault="003C738B">
            <w:pPr>
              <w:spacing w:line="100" w:lineRule="atLeast"/>
              <w:jc w:val="center"/>
              <w:rPr>
                <w:rFonts w:ascii="Cambria" w:hAnsi="Cambria" w:cs="Arial"/>
                <w:b/>
                <w:bCs/>
                <w:color w:val="00000A"/>
                <w:lang w:eastAsia="pl-PL"/>
              </w:rPr>
            </w:pPr>
            <w:r>
              <w:rPr>
                <w:rFonts w:ascii="Cambria" w:hAnsi="Cambria" w:cs="Arial"/>
                <w:b/>
                <w:bCs/>
                <w:color w:val="00000A"/>
                <w:lang w:eastAsia="pl-PL"/>
              </w:rPr>
              <w:t>Lp.</w:t>
            </w:r>
          </w:p>
        </w:tc>
        <w:tc>
          <w:tcPr>
            <w:tcW w:w="56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D9D9"/>
            <w:tcMar>
              <w:top w:w="57" w:type="dxa"/>
              <w:left w:w="60" w:type="dxa"/>
              <w:bottom w:w="57" w:type="dxa"/>
              <w:right w:w="70" w:type="dxa"/>
            </w:tcMar>
            <w:vAlign w:val="center"/>
          </w:tcPr>
          <w:p w14:paraId="060787C4" w14:textId="77777777" w:rsidR="00823C67" w:rsidRDefault="003C738B">
            <w:pPr>
              <w:spacing w:line="100" w:lineRule="atLeast"/>
              <w:jc w:val="center"/>
              <w:rPr>
                <w:rFonts w:ascii="Cambria" w:hAnsi="Cambria" w:cs="Arial"/>
                <w:b/>
                <w:bCs/>
                <w:color w:val="00000A"/>
                <w:lang w:eastAsia="pl-PL"/>
              </w:rPr>
            </w:pPr>
            <w:r>
              <w:rPr>
                <w:rFonts w:ascii="Cambria" w:hAnsi="Cambria" w:cs="Arial"/>
                <w:b/>
                <w:bCs/>
                <w:color w:val="00000A"/>
                <w:lang w:eastAsia="pl-PL"/>
              </w:rPr>
              <w:t>Parametr / warunek wymagany</w:t>
            </w:r>
          </w:p>
        </w:tc>
        <w:tc>
          <w:tcPr>
            <w:tcW w:w="149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D9D9"/>
            <w:tcMar>
              <w:top w:w="57" w:type="dxa"/>
              <w:left w:w="60" w:type="dxa"/>
              <w:bottom w:w="57" w:type="dxa"/>
              <w:right w:w="70" w:type="dxa"/>
            </w:tcMar>
            <w:vAlign w:val="center"/>
          </w:tcPr>
          <w:p w14:paraId="69F01FB3" w14:textId="77777777" w:rsidR="00823C67" w:rsidRDefault="003C738B">
            <w:pPr>
              <w:spacing w:line="100" w:lineRule="atLeast"/>
              <w:jc w:val="center"/>
              <w:rPr>
                <w:rFonts w:ascii="Cambria" w:hAnsi="Cambria" w:cs="Arial"/>
                <w:b/>
                <w:bCs/>
                <w:color w:val="00000A"/>
                <w:lang w:eastAsia="pl-PL"/>
              </w:rPr>
            </w:pPr>
            <w:r>
              <w:rPr>
                <w:rFonts w:ascii="Cambria" w:hAnsi="Cambria" w:cs="Arial"/>
                <w:b/>
                <w:bCs/>
                <w:color w:val="00000A"/>
                <w:lang w:eastAsia="pl-PL"/>
              </w:rPr>
              <w:t>Parametr wymagany</w:t>
            </w:r>
          </w:p>
        </w:tc>
        <w:tc>
          <w:tcPr>
            <w:tcW w:w="162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D9D9"/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BFD0A64" w14:textId="77777777" w:rsidR="00823C67" w:rsidRDefault="003C738B">
            <w:pPr>
              <w:widowControl w:val="0"/>
              <w:tabs>
                <w:tab w:val="left" w:pos="1816"/>
              </w:tabs>
              <w:spacing w:line="100" w:lineRule="atLeast"/>
              <w:jc w:val="center"/>
            </w:pPr>
            <w:r>
              <w:rPr>
                <w:rFonts w:ascii="Cambria" w:eastAsia="Andale Sans UI" w:hAnsi="Cambria"/>
                <w:b/>
                <w:bCs/>
                <w:color w:val="00000A"/>
                <w:lang w:eastAsia="fa-IR" w:bidi="fa-IR"/>
              </w:rPr>
              <w:t>Parametr oferowany</w:t>
            </w:r>
          </w:p>
          <w:p w14:paraId="75847B89" w14:textId="77777777" w:rsidR="00823C67" w:rsidRDefault="003C738B">
            <w:pPr>
              <w:widowControl w:val="0"/>
              <w:tabs>
                <w:tab w:val="left" w:pos="1816"/>
              </w:tabs>
              <w:spacing w:line="100" w:lineRule="atLeast"/>
              <w:jc w:val="center"/>
            </w:pPr>
            <w:r>
              <w:rPr>
                <w:rFonts w:ascii="Cambria" w:eastAsia="Andale Sans UI" w:hAnsi="Cambria"/>
                <w:b/>
                <w:bCs/>
                <w:color w:val="00000A"/>
                <w:lang w:eastAsia="fa-IR" w:bidi="fa-IR"/>
              </w:rPr>
              <w:t>Tak/Nie</w:t>
            </w:r>
          </w:p>
          <w:p w14:paraId="76843578" w14:textId="77777777" w:rsidR="00823C67" w:rsidRDefault="003C738B">
            <w:pPr>
              <w:widowControl w:val="0"/>
              <w:tabs>
                <w:tab w:val="left" w:pos="1816"/>
              </w:tabs>
              <w:spacing w:line="100" w:lineRule="atLeast"/>
              <w:jc w:val="center"/>
            </w:pPr>
            <w:r>
              <w:rPr>
                <w:rFonts w:ascii="Cambria" w:eastAsia="Andale Sans UI" w:hAnsi="Cambria"/>
                <w:b/>
                <w:bCs/>
                <w:color w:val="00000A"/>
                <w:lang w:eastAsia="fa-IR" w:bidi="fa-IR"/>
              </w:rPr>
              <w:t>podać/opisać</w:t>
            </w:r>
          </w:p>
        </w:tc>
      </w:tr>
      <w:tr w:rsidR="00823C67" w14:paraId="582BCDBF" w14:textId="77777777">
        <w:tc>
          <w:tcPr>
            <w:tcW w:w="85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3832583" w14:textId="77777777" w:rsidR="00823C67" w:rsidRDefault="003C738B">
            <w:pPr>
              <w:autoSpaceDE/>
              <w:spacing w:line="100" w:lineRule="atLeast"/>
              <w:ind w:left="-4" w:right="355"/>
              <w:textAlignment w:val="auto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1.</w:t>
            </w:r>
          </w:p>
        </w:tc>
        <w:tc>
          <w:tcPr>
            <w:tcW w:w="567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942DC2C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Aparat fabrycznie nowy</w:t>
            </w:r>
          </w:p>
        </w:tc>
        <w:tc>
          <w:tcPr>
            <w:tcW w:w="149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50545B3" w14:textId="77777777" w:rsidR="00823C67" w:rsidRDefault="003C738B">
            <w:pPr>
              <w:spacing w:line="100" w:lineRule="atLeast"/>
              <w:jc w:val="center"/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162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64FA2F8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261D7B7A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381076F" w14:textId="77777777" w:rsidR="00823C67" w:rsidRDefault="003C738B">
            <w:pPr>
              <w:autoSpaceDE/>
              <w:spacing w:line="100" w:lineRule="atLeast"/>
              <w:ind w:right="355"/>
              <w:textAlignment w:val="auto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806E825" w14:textId="77777777" w:rsidR="00823C67" w:rsidRDefault="003C738B">
            <w:pPr>
              <w:spacing w:line="100" w:lineRule="atLeast"/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Rok produkcji aparatu wymagany 2026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C049D79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Tak- podać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819F01E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084C3BA0" w14:textId="77777777"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416C339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31C4FC4E" w14:textId="77777777"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tbl>
            <w:tblPr>
              <w:tblW w:w="14528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14378"/>
            </w:tblGrid>
            <w:tr w:rsidR="00823C67" w14:paraId="35E015B0" w14:textId="77777777">
              <w:tc>
                <w:tcPr>
                  <w:tcW w:w="150" w:type="dxa"/>
                  <w:shd w:val="clear" w:color="auto" w:fill="D9D9D9"/>
                  <w:tcMar>
                    <w:top w:w="57" w:type="dxa"/>
                    <w:left w:w="60" w:type="dxa"/>
                    <w:bottom w:w="57" w:type="dxa"/>
                    <w:right w:w="70" w:type="dxa"/>
                  </w:tcMar>
                </w:tcPr>
                <w:p w14:paraId="6F981B66" w14:textId="77777777" w:rsidR="00823C67" w:rsidRDefault="00823C67">
                  <w:pPr>
                    <w:spacing w:line="100" w:lineRule="atLeast"/>
                    <w:ind w:left="356" w:right="355"/>
                    <w:rPr>
                      <w:rFonts w:ascii="Cambria" w:hAnsi="Cambria" w:cs="Tahoma"/>
                      <w:color w:val="00000A"/>
                      <w:lang w:eastAsia="pl-PL"/>
                    </w:rPr>
                  </w:pPr>
                </w:p>
              </w:tc>
              <w:tc>
                <w:tcPr>
                  <w:tcW w:w="14378" w:type="dxa"/>
                  <w:shd w:val="clear" w:color="auto" w:fill="D9D9D9"/>
                  <w:tcMar>
                    <w:top w:w="57" w:type="dxa"/>
                    <w:left w:w="60" w:type="dxa"/>
                    <w:bottom w:w="57" w:type="dxa"/>
                    <w:right w:w="70" w:type="dxa"/>
                  </w:tcMar>
                </w:tcPr>
                <w:p w14:paraId="396013B0" w14:textId="77777777" w:rsidR="00823C67" w:rsidRDefault="003C738B">
                  <w:pPr>
                    <w:spacing w:line="100" w:lineRule="atLeast"/>
                  </w:pPr>
                  <w:r>
                    <w:rPr>
                      <w:rFonts w:ascii="Cambria" w:hAnsi="Cambria" w:cs="Calibri"/>
                      <w:b/>
                      <w:bCs/>
                    </w:rPr>
                    <w:t>I. Parametry techniczne urządzenia: </w:t>
                  </w:r>
                </w:p>
              </w:tc>
            </w:tr>
          </w:tbl>
          <w:p w14:paraId="70ACD71A" w14:textId="77777777" w:rsidR="00823C67" w:rsidRDefault="00823C67">
            <w:pPr>
              <w:spacing w:line="100" w:lineRule="atLeast"/>
              <w:ind w:left="-1623" w:firstLine="1623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5381257B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D0FF98D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8E57F6D" w14:textId="77777777" w:rsidR="00823C67" w:rsidRDefault="003C738B">
            <w:pPr>
              <w:spacing w:line="100" w:lineRule="atLeast"/>
            </w:pPr>
            <w:r>
              <w:rPr>
                <w:rFonts w:ascii="Cambria" w:hAnsi="Cambria" w:cs="Calibri"/>
              </w:rPr>
              <w:t xml:space="preserve">System przeznaczony do rejestrowania, przechowywania, wyświetlania i analizowania danych dotyczących </w:t>
            </w:r>
            <w:proofErr w:type="spellStart"/>
            <w:r>
              <w:rPr>
                <w:rFonts w:ascii="Cambria" w:hAnsi="Cambria" w:cs="Calibri"/>
              </w:rPr>
              <w:t>pH</w:t>
            </w:r>
            <w:proofErr w:type="spellEnd"/>
            <w:r>
              <w:rPr>
                <w:rFonts w:ascii="Cambria" w:hAnsi="Cambria" w:cs="Calibri"/>
              </w:rPr>
              <w:t xml:space="preserve"> przełyku i żołądka (oraz opcjonalnie poziomów impedancji) w celu diagnozowania zaburzeń </w:t>
            </w:r>
            <w:proofErr w:type="spellStart"/>
            <w:r>
              <w:rPr>
                <w:rFonts w:ascii="Cambria" w:hAnsi="Cambria" w:cs="Calibri"/>
              </w:rPr>
              <w:t>refluksowych</w:t>
            </w:r>
            <w:proofErr w:type="spellEnd"/>
            <w:r>
              <w:rPr>
                <w:rFonts w:ascii="Cambria" w:hAnsi="Cambria" w:cs="Calibri"/>
              </w:rPr>
              <w:t>.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7562CF9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0082507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452B8849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C87B269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CD41547" w14:textId="77777777" w:rsidR="00823C67" w:rsidRDefault="003C738B">
            <w:pPr>
              <w:rPr>
                <w:rFonts w:ascii="Cambria" w:hAnsi="Cambria" w:cs="Calibri"/>
                <w:b/>
                <w:bCs/>
              </w:rPr>
            </w:pPr>
            <w:r>
              <w:rPr>
                <w:rFonts w:ascii="Cambria" w:hAnsi="Cambria" w:cs="Calibri"/>
                <w:b/>
                <w:bCs/>
              </w:rPr>
              <w:t xml:space="preserve">Elementy wchodzące w skład całego zestawu: </w:t>
            </w:r>
          </w:p>
          <w:p w14:paraId="0F4101F0" w14:textId="77777777" w:rsidR="00823C67" w:rsidRDefault="003C738B">
            <w:pPr>
              <w:pStyle w:val="Akapitzlist"/>
              <w:numPr>
                <w:ilvl w:val="0"/>
                <w:numId w:val="231"/>
              </w:numPr>
              <w:textAlignment w:val="auto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Rejestrator</w:t>
            </w:r>
          </w:p>
          <w:p w14:paraId="4BF4100E" w14:textId="77777777" w:rsidR="00823C67" w:rsidRDefault="003C738B">
            <w:pPr>
              <w:pStyle w:val="Akapitzlist"/>
              <w:numPr>
                <w:ilvl w:val="0"/>
                <w:numId w:val="231"/>
              </w:numPr>
              <w:textAlignment w:val="auto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Osłona ochronna i paski mocujące</w:t>
            </w:r>
          </w:p>
          <w:p w14:paraId="6D18C7F1" w14:textId="77777777" w:rsidR="00823C67" w:rsidRDefault="003C738B">
            <w:pPr>
              <w:pStyle w:val="Akapitzlist"/>
              <w:numPr>
                <w:ilvl w:val="0"/>
                <w:numId w:val="231"/>
              </w:numPr>
              <w:textAlignment w:val="auto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Kabel USB</w:t>
            </w:r>
          </w:p>
          <w:p w14:paraId="6ABB671A" w14:textId="77777777" w:rsidR="00823C67" w:rsidRDefault="003C738B">
            <w:pPr>
              <w:pStyle w:val="Akapitzlist"/>
              <w:numPr>
                <w:ilvl w:val="0"/>
                <w:numId w:val="231"/>
              </w:numPr>
              <w:textAlignment w:val="auto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oprogramowanie do obsługi urządzenia i odczytu badań, pendrive</w:t>
            </w:r>
          </w:p>
          <w:p w14:paraId="326F48B5" w14:textId="77777777" w:rsidR="00823C67" w:rsidRDefault="003C738B">
            <w:pPr>
              <w:pStyle w:val="Akapitzlist"/>
              <w:numPr>
                <w:ilvl w:val="0"/>
                <w:numId w:val="231"/>
              </w:numPr>
              <w:textAlignment w:val="auto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 xml:space="preserve">roztwory buforowe </w:t>
            </w:r>
            <w:proofErr w:type="spellStart"/>
            <w:r>
              <w:rPr>
                <w:rFonts w:ascii="Cambria" w:hAnsi="Cambria" w:cs="Calibri"/>
              </w:rPr>
              <w:t>pH</w:t>
            </w:r>
            <w:proofErr w:type="spellEnd"/>
            <w:r>
              <w:rPr>
                <w:rFonts w:ascii="Cambria" w:hAnsi="Cambria" w:cs="Calibri"/>
              </w:rPr>
              <w:t xml:space="preserve"> 4 i </w:t>
            </w:r>
            <w:proofErr w:type="spellStart"/>
            <w:r>
              <w:rPr>
                <w:rFonts w:ascii="Cambria" w:hAnsi="Cambria" w:cs="Calibri"/>
              </w:rPr>
              <w:t>pH</w:t>
            </w:r>
            <w:proofErr w:type="spellEnd"/>
            <w:r>
              <w:rPr>
                <w:rFonts w:ascii="Cambria" w:hAnsi="Cambria" w:cs="Calibri"/>
              </w:rPr>
              <w:t xml:space="preserve"> 7 do kalibracji </w:t>
            </w:r>
          </w:p>
          <w:p w14:paraId="72450FAF" w14:textId="77777777" w:rsidR="00823C67" w:rsidRDefault="003C738B">
            <w:pPr>
              <w:pStyle w:val="Akapitzlist"/>
              <w:numPr>
                <w:ilvl w:val="0"/>
                <w:numId w:val="231"/>
              </w:numPr>
              <w:textAlignment w:val="auto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 xml:space="preserve">stojak kalibracyjny </w:t>
            </w:r>
          </w:p>
          <w:p w14:paraId="5E7794CC" w14:textId="77777777" w:rsidR="00823C67" w:rsidRDefault="003C738B">
            <w:pPr>
              <w:pStyle w:val="Akapitzlist"/>
              <w:numPr>
                <w:ilvl w:val="0"/>
                <w:numId w:val="231"/>
              </w:numPr>
              <w:textAlignment w:val="auto"/>
              <w:rPr>
                <w:rFonts w:ascii="Cambria" w:hAnsi="Cambria" w:cs="Calibri"/>
              </w:rPr>
            </w:pPr>
            <w:proofErr w:type="spellStart"/>
            <w:r>
              <w:rPr>
                <w:rFonts w:ascii="Cambria" w:hAnsi="Cambria" w:cs="Calibri"/>
              </w:rPr>
              <w:t>pH</w:t>
            </w:r>
            <w:proofErr w:type="spellEnd"/>
            <w:r>
              <w:rPr>
                <w:rFonts w:ascii="Cambria" w:hAnsi="Cambria" w:cs="Calibri"/>
              </w:rPr>
              <w:t xml:space="preserve">-Z cewniki, min. 8 kanałów impedancyjnych -3, -1, 1, 3, 5, 9, 11 i 13 cm, 6.0 Fr, 1 </w:t>
            </w:r>
            <w:proofErr w:type="spellStart"/>
            <w:r>
              <w:rPr>
                <w:rFonts w:ascii="Cambria" w:hAnsi="Cambria" w:cs="Calibri"/>
              </w:rPr>
              <w:t>op</w:t>
            </w:r>
            <w:proofErr w:type="spellEnd"/>
          </w:p>
          <w:p w14:paraId="2C94496D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FD1A2FA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Tak- podać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8663C7E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67BDA928" w14:textId="77777777"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218428B" w14:textId="77777777" w:rsidR="00823C67" w:rsidRDefault="003C738B">
            <w:pPr>
              <w:spacing w:line="100" w:lineRule="atLeast"/>
              <w:ind w:left="-1623" w:firstLine="1623"/>
            </w:pPr>
            <w:r>
              <w:rPr>
                <w:rFonts w:ascii="Cambria" w:hAnsi="Cambria" w:cs="Calibri"/>
                <w:b/>
                <w:bCs/>
              </w:rPr>
              <w:t>II. Warunki otoczenia w trakcie transportowania, przechowywania i użytkowania:</w:t>
            </w:r>
          </w:p>
        </w:tc>
      </w:tr>
      <w:tr w:rsidR="00823C67" w14:paraId="34D6B2B1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20F5B7D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235C332" w14:textId="77777777" w:rsidR="00823C67" w:rsidRDefault="003C738B">
            <w:pPr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Temperatura:</w:t>
            </w:r>
          </w:p>
          <w:p w14:paraId="738E2782" w14:textId="77777777" w:rsidR="00823C67" w:rsidRDefault="003C738B">
            <w:pPr>
              <w:pStyle w:val="Akapitzlist"/>
              <w:numPr>
                <w:ilvl w:val="0"/>
                <w:numId w:val="232"/>
              </w:numPr>
              <w:textAlignment w:val="auto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Transport: od 0°C do 40°C</w:t>
            </w:r>
          </w:p>
          <w:p w14:paraId="2F8E97F8" w14:textId="77777777" w:rsidR="00823C67" w:rsidRDefault="003C738B">
            <w:pPr>
              <w:pStyle w:val="Akapitzlist"/>
              <w:numPr>
                <w:ilvl w:val="0"/>
                <w:numId w:val="232"/>
              </w:numPr>
              <w:textAlignment w:val="auto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Przechowywanie: od 0°C do 40°C</w:t>
            </w:r>
          </w:p>
          <w:p w14:paraId="0C68D4BF" w14:textId="77777777" w:rsidR="00823C67" w:rsidRDefault="003C738B">
            <w:pPr>
              <w:spacing w:line="100" w:lineRule="atLeast"/>
            </w:pPr>
            <w:r>
              <w:rPr>
                <w:rFonts w:ascii="Cambria" w:hAnsi="Cambria" w:cs="Calibri"/>
              </w:rPr>
              <w:t>Działanie: od 0°C do 40°C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CB65A16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Tak- podać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AAAC865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6BB8A5D1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B920EA3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D4850FE" w14:textId="77777777" w:rsidR="00823C67" w:rsidRDefault="003C738B">
            <w:pPr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Wilgotność względna</w:t>
            </w:r>
          </w:p>
          <w:p w14:paraId="7A57E893" w14:textId="77777777" w:rsidR="00823C67" w:rsidRDefault="003C738B">
            <w:pPr>
              <w:pStyle w:val="Akapitzlist"/>
              <w:numPr>
                <w:ilvl w:val="0"/>
                <w:numId w:val="233"/>
              </w:numPr>
              <w:textAlignment w:val="auto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Transport: od 10% do 94% RH</w:t>
            </w:r>
          </w:p>
          <w:p w14:paraId="19825A79" w14:textId="77777777" w:rsidR="00823C67" w:rsidRDefault="003C738B">
            <w:pPr>
              <w:pStyle w:val="Akapitzlist"/>
              <w:numPr>
                <w:ilvl w:val="0"/>
                <w:numId w:val="233"/>
              </w:numPr>
              <w:textAlignment w:val="auto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Przechowywanie: od 10% do 94% RH</w:t>
            </w:r>
          </w:p>
          <w:p w14:paraId="38D58C3B" w14:textId="77777777" w:rsidR="00823C67" w:rsidRDefault="003C738B">
            <w:pPr>
              <w:spacing w:line="100" w:lineRule="atLeast"/>
            </w:pPr>
            <w:r>
              <w:rPr>
                <w:rFonts w:ascii="Cambria" w:hAnsi="Cambria" w:cs="Calibri"/>
              </w:rPr>
              <w:lastRenderedPageBreak/>
              <w:t>Działanie: od 30% do 75% RH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37176B7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lastRenderedPageBreak/>
              <w:t>Tak- podać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2E44F07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6BDCED7F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5BE40CF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EC8FEAC" w14:textId="77777777" w:rsidR="00823C67" w:rsidRDefault="003C738B">
            <w:pPr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Ciśnienie atmosferyczne:</w:t>
            </w:r>
          </w:p>
          <w:p w14:paraId="4FDECC2C" w14:textId="77777777" w:rsidR="00823C67" w:rsidRDefault="003C738B">
            <w:pPr>
              <w:pStyle w:val="Akapitzlist"/>
              <w:numPr>
                <w:ilvl w:val="0"/>
                <w:numId w:val="234"/>
              </w:numPr>
              <w:textAlignment w:val="auto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 xml:space="preserve">Transport: od 500 do 1060 </w:t>
            </w:r>
            <w:proofErr w:type="spellStart"/>
            <w:r>
              <w:rPr>
                <w:rFonts w:ascii="Cambria" w:hAnsi="Cambria" w:cs="Calibri"/>
              </w:rPr>
              <w:t>hPa</w:t>
            </w:r>
            <w:proofErr w:type="spellEnd"/>
          </w:p>
          <w:p w14:paraId="314B9CF6" w14:textId="77777777" w:rsidR="00823C67" w:rsidRDefault="003C738B">
            <w:pPr>
              <w:pStyle w:val="Akapitzlist"/>
              <w:numPr>
                <w:ilvl w:val="0"/>
                <w:numId w:val="234"/>
              </w:numPr>
              <w:textAlignment w:val="auto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 xml:space="preserve">Przechowywanie: od 500 do 1060 </w:t>
            </w:r>
            <w:proofErr w:type="spellStart"/>
            <w:r>
              <w:rPr>
                <w:rFonts w:ascii="Cambria" w:hAnsi="Cambria" w:cs="Calibri"/>
              </w:rPr>
              <w:t>hPa</w:t>
            </w:r>
            <w:proofErr w:type="spellEnd"/>
          </w:p>
          <w:p w14:paraId="3CD14F33" w14:textId="77777777" w:rsidR="00823C67" w:rsidRDefault="003C738B">
            <w:pPr>
              <w:spacing w:line="100" w:lineRule="atLeast"/>
            </w:pPr>
            <w:r>
              <w:rPr>
                <w:rFonts w:ascii="Cambria" w:hAnsi="Cambria" w:cs="Calibri"/>
              </w:rPr>
              <w:t xml:space="preserve">Działanie: od 500 do 1060 </w:t>
            </w:r>
            <w:proofErr w:type="spellStart"/>
            <w:r>
              <w:rPr>
                <w:rFonts w:ascii="Cambria" w:hAnsi="Cambria" w:cs="Calibri"/>
              </w:rPr>
              <w:t>hPa</w:t>
            </w:r>
            <w:proofErr w:type="spellEnd"/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4D83C75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Tak- podać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69421AE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506DF10D" w14:textId="77777777"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5900073" w14:textId="77777777" w:rsidR="00823C67" w:rsidRDefault="003C738B">
            <w:pPr>
              <w:spacing w:line="100" w:lineRule="atLeast"/>
              <w:ind w:left="-1623" w:firstLine="1623"/>
            </w:pPr>
            <w:r>
              <w:rPr>
                <w:rFonts w:ascii="Cambria" w:hAnsi="Cambria" w:cs="Calibri"/>
                <w:b/>
                <w:bCs/>
              </w:rPr>
              <w:t>III. Budowa rejestratora:</w:t>
            </w:r>
          </w:p>
        </w:tc>
      </w:tr>
      <w:tr w:rsidR="00823C67" w14:paraId="1A5E7F66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4C55F2F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2E15149" w14:textId="77777777" w:rsidR="00823C67" w:rsidRDefault="003C738B">
            <w:pPr>
              <w:rPr>
                <w:rFonts w:ascii="Cambria" w:hAnsi="Cambria" w:cs="Calibri"/>
                <w:b/>
                <w:bCs/>
              </w:rPr>
            </w:pPr>
            <w:r>
              <w:rPr>
                <w:rFonts w:ascii="Cambria" w:hAnsi="Cambria" w:cs="Calibri"/>
                <w:b/>
                <w:bCs/>
              </w:rPr>
              <w:t xml:space="preserve">Panel Przedni/Górny: </w:t>
            </w:r>
          </w:p>
          <w:p w14:paraId="58F834BC" w14:textId="77777777" w:rsidR="00823C67" w:rsidRDefault="003C738B">
            <w:pPr>
              <w:pStyle w:val="Akapitzlist"/>
              <w:numPr>
                <w:ilvl w:val="0"/>
                <w:numId w:val="235"/>
              </w:numPr>
              <w:textAlignment w:val="auto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Wyświetlacz LCD;</w:t>
            </w:r>
          </w:p>
          <w:p w14:paraId="450BFA9F" w14:textId="77777777" w:rsidR="00823C67" w:rsidRDefault="003C738B">
            <w:pPr>
              <w:pStyle w:val="Akapitzlist"/>
              <w:numPr>
                <w:ilvl w:val="0"/>
                <w:numId w:val="235"/>
              </w:numPr>
              <w:textAlignment w:val="auto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Cztery przyciski funkcyjne oznaczone charakterystycznymi znakami graficznymi</w:t>
            </w:r>
          </w:p>
          <w:p w14:paraId="779A75EF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BAB394C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Tak- podać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2C212F7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4638B987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64A34A9" w14:textId="77777777" w:rsidR="00823C67" w:rsidRDefault="00823C67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7D3119B" w14:textId="77777777" w:rsidR="00823C67" w:rsidRDefault="003C738B">
            <w:pPr>
              <w:rPr>
                <w:rFonts w:ascii="Cambria" w:hAnsi="Cambria" w:cs="Calibri"/>
                <w:b/>
                <w:bCs/>
              </w:rPr>
            </w:pPr>
            <w:r>
              <w:rPr>
                <w:rFonts w:ascii="Cambria" w:hAnsi="Cambria" w:cs="Calibri"/>
                <w:b/>
                <w:bCs/>
              </w:rPr>
              <w:t xml:space="preserve">Panel boczny lewy: </w:t>
            </w:r>
          </w:p>
          <w:p w14:paraId="57575BD2" w14:textId="77777777" w:rsidR="00823C67" w:rsidRDefault="003C738B">
            <w:pPr>
              <w:pStyle w:val="Akapitzlist"/>
              <w:numPr>
                <w:ilvl w:val="0"/>
                <w:numId w:val="236"/>
              </w:numPr>
              <w:textAlignment w:val="auto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Złącze 3,5 [mm]: do podłączenia rejestratora do medycznego urządzenia izolującego, takiego jak system do monitoringu snu. Złącze mini-USB: do przesłania badania (tylko po zdjęciu cewnika z pacjenta i odłączeniu go od rejestratora oraz po zdjęciu pokrywy z rejestratora).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D6A7270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Tak- podać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7B502CA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5E3EBB7A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9324816" w14:textId="77777777" w:rsidR="00823C67" w:rsidRDefault="00823C67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90437E0" w14:textId="77777777" w:rsidR="00823C67" w:rsidRDefault="003C738B">
            <w:pPr>
              <w:rPr>
                <w:rFonts w:ascii="Cambria" w:hAnsi="Cambria" w:cs="Calibri"/>
                <w:b/>
                <w:bCs/>
              </w:rPr>
            </w:pPr>
            <w:r>
              <w:rPr>
                <w:rFonts w:ascii="Cambria" w:hAnsi="Cambria" w:cs="Calibri"/>
                <w:b/>
                <w:bCs/>
              </w:rPr>
              <w:t xml:space="preserve">Panel boczny prawy: </w:t>
            </w:r>
          </w:p>
          <w:p w14:paraId="61E07BF1" w14:textId="77777777" w:rsidR="00823C67" w:rsidRDefault="003C738B">
            <w:pPr>
              <w:pStyle w:val="Akapitzlist"/>
              <w:numPr>
                <w:ilvl w:val="0"/>
                <w:numId w:val="237"/>
              </w:numPr>
              <w:textAlignment w:val="auto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 xml:space="preserve">Złącze RJ-45 (8-pin): Do podłączenia cewnika do badania poziomu </w:t>
            </w:r>
            <w:proofErr w:type="spellStart"/>
            <w:r>
              <w:rPr>
                <w:rFonts w:ascii="Cambria" w:hAnsi="Cambria" w:cs="Calibri"/>
              </w:rPr>
              <w:t>Ph</w:t>
            </w:r>
            <w:proofErr w:type="spellEnd"/>
            <w:r>
              <w:rPr>
                <w:rFonts w:ascii="Cambria" w:hAnsi="Cambria" w:cs="Calibri"/>
              </w:rPr>
              <w:t xml:space="preserve">. </w:t>
            </w:r>
          </w:p>
          <w:p w14:paraId="7BFFB825" w14:textId="77777777" w:rsidR="00823C67" w:rsidRDefault="003C738B">
            <w:pPr>
              <w:spacing w:line="100" w:lineRule="atLeast"/>
            </w:pPr>
            <w:r>
              <w:rPr>
                <w:rFonts w:ascii="Cambria" w:hAnsi="Cambria" w:cs="Calibri"/>
              </w:rPr>
              <w:t xml:space="preserve">Złącze RJ-45 (10-pin): Do podłączenia cewnika do badania poziomu </w:t>
            </w:r>
            <w:proofErr w:type="spellStart"/>
            <w:r>
              <w:rPr>
                <w:rFonts w:ascii="Cambria" w:hAnsi="Cambria" w:cs="Calibri"/>
              </w:rPr>
              <w:t>Ph</w:t>
            </w:r>
            <w:proofErr w:type="spellEnd"/>
            <w:r>
              <w:rPr>
                <w:rFonts w:ascii="Cambria" w:hAnsi="Cambria" w:cs="Calibri"/>
              </w:rPr>
              <w:t xml:space="preserve"> z impedancją.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C485D5A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Tak- podać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F320D8E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6D2AB09C" w14:textId="77777777"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7AB2EAF" w14:textId="77777777" w:rsidR="00823C67" w:rsidRDefault="003C738B">
            <w:pPr>
              <w:spacing w:line="100" w:lineRule="atLeast"/>
              <w:ind w:left="-1623" w:firstLine="1623"/>
            </w:pPr>
            <w:r>
              <w:rPr>
                <w:rFonts w:ascii="Cambria" w:hAnsi="Cambria" w:cs="Calibri"/>
                <w:b/>
                <w:bCs/>
              </w:rPr>
              <w:t>IV. Specyfikacja techniczna rejestratora</w:t>
            </w:r>
          </w:p>
        </w:tc>
      </w:tr>
      <w:tr w:rsidR="00823C67" w14:paraId="11021250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9C643FD" w14:textId="77777777" w:rsidR="00823C67" w:rsidRDefault="00823C67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62B095D" w14:textId="77777777" w:rsidR="00823C67" w:rsidRDefault="003C738B">
            <w:pPr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Zasilanie: min .2 baterie alkaliczne AA (1,5 [V])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C13276E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Tak- podać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5DC56FE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064B35F4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78537D8" w14:textId="77777777" w:rsidR="00823C67" w:rsidRDefault="00823C67">
            <w:pPr>
              <w:spacing w:line="100" w:lineRule="atLeast"/>
              <w:ind w:right="355"/>
              <w:rPr>
                <w:rFonts w:ascii="Cambria" w:hAnsi="Cambria" w:cs="Tahoma"/>
                <w:bCs/>
                <w:color w:val="EE0000"/>
                <w:lang w:eastAsia="pl-PL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CBC1675" w14:textId="77777777" w:rsidR="00823C67" w:rsidRDefault="003C738B">
            <w:r>
              <w:rPr>
                <w:rFonts w:ascii="Cambria" w:hAnsi="Cambria" w:cs="Calibri"/>
              </w:rPr>
              <w:t>Waga: do 155 [g]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6B6812A" w14:textId="77777777" w:rsidR="00823C67" w:rsidRDefault="003C738B">
            <w:pPr>
              <w:spacing w:line="100" w:lineRule="atLeast"/>
              <w:jc w:val="center"/>
            </w:pPr>
            <w:r>
              <w:rPr>
                <w:rFonts w:ascii="Cambria" w:hAnsi="Cambria" w:cs="Tahoma"/>
                <w:color w:val="00000A"/>
                <w:lang w:eastAsia="pl-PL"/>
              </w:rPr>
              <w:t>Tak- podać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285E913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EE0000"/>
                <w:lang w:eastAsia="pl-PL"/>
              </w:rPr>
            </w:pPr>
          </w:p>
        </w:tc>
      </w:tr>
      <w:tr w:rsidR="00823C67" w14:paraId="5A87D919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E618006" w14:textId="77777777" w:rsidR="00823C67" w:rsidRDefault="00823C67">
            <w:pPr>
              <w:spacing w:line="100" w:lineRule="atLeast"/>
              <w:ind w:right="355"/>
              <w:rPr>
                <w:rFonts w:ascii="Cambria" w:hAnsi="Cambria" w:cs="Tahoma"/>
                <w:bCs/>
                <w:color w:val="EE0000"/>
                <w:lang w:eastAsia="pl-PL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D792A5D" w14:textId="77777777" w:rsidR="00823C67" w:rsidRDefault="003C738B">
            <w:pPr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 xml:space="preserve">Rodzaj pamięci: nieulotna, niewymienna pamięć </w:t>
            </w:r>
            <w:proofErr w:type="spellStart"/>
            <w:r>
              <w:rPr>
                <w:rFonts w:ascii="Cambria" w:hAnsi="Cambria" w:cs="Calibri"/>
              </w:rPr>
              <w:t>flash</w:t>
            </w:r>
            <w:proofErr w:type="spellEnd"/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C5B16DD" w14:textId="77777777" w:rsidR="00823C67" w:rsidRDefault="003C738B">
            <w:pPr>
              <w:spacing w:line="100" w:lineRule="atLeast"/>
              <w:jc w:val="center"/>
            </w:pPr>
            <w:r>
              <w:rPr>
                <w:rFonts w:ascii="Cambria" w:hAnsi="Cambria" w:cs="Tahoma"/>
                <w:color w:val="00000A"/>
                <w:lang w:eastAsia="pl-PL"/>
              </w:rPr>
              <w:t>Tak- podać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D88F767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EE0000"/>
                <w:lang w:eastAsia="pl-PL"/>
              </w:rPr>
            </w:pPr>
          </w:p>
        </w:tc>
      </w:tr>
      <w:tr w:rsidR="00823C67" w14:paraId="512DD3FF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8A07424" w14:textId="77777777" w:rsidR="00823C67" w:rsidRDefault="00823C67">
            <w:pPr>
              <w:spacing w:line="100" w:lineRule="atLeast"/>
              <w:ind w:right="355"/>
              <w:rPr>
                <w:rFonts w:ascii="Cambria" w:hAnsi="Cambria" w:cs="Tahoma"/>
                <w:bCs/>
                <w:color w:val="EE0000"/>
                <w:lang w:eastAsia="pl-PL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E945DAC" w14:textId="77777777" w:rsidR="00823C67" w:rsidRDefault="003C738B">
            <w:pPr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Pojemność pamięci danych:  min 256 MB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CDA6C19" w14:textId="77777777" w:rsidR="00823C67" w:rsidRDefault="003C738B">
            <w:pPr>
              <w:spacing w:line="100" w:lineRule="atLeast"/>
              <w:jc w:val="center"/>
            </w:pPr>
            <w:r>
              <w:rPr>
                <w:rFonts w:ascii="Cambria" w:hAnsi="Cambria" w:cs="Tahoma"/>
                <w:color w:val="00000A"/>
                <w:lang w:eastAsia="pl-PL"/>
              </w:rPr>
              <w:t>Tak- podać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271C20A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EE0000"/>
                <w:lang w:eastAsia="pl-PL"/>
              </w:rPr>
            </w:pPr>
          </w:p>
        </w:tc>
      </w:tr>
      <w:tr w:rsidR="00823C67" w14:paraId="1C1F6C5F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62AB9B9" w14:textId="77777777" w:rsidR="00823C67" w:rsidRDefault="00823C67">
            <w:pPr>
              <w:spacing w:line="100" w:lineRule="atLeast"/>
              <w:ind w:right="355"/>
              <w:rPr>
                <w:rFonts w:ascii="Cambria" w:hAnsi="Cambria" w:cs="Tahoma"/>
                <w:bCs/>
                <w:color w:val="EE0000"/>
                <w:lang w:eastAsia="pl-PL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023D11E" w14:textId="77777777" w:rsidR="00823C67" w:rsidRDefault="003C738B">
            <w:pPr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 xml:space="preserve">Pojemność nagrywania: 24-48 godzin danych </w:t>
            </w:r>
            <w:proofErr w:type="spellStart"/>
            <w:r>
              <w:rPr>
                <w:rFonts w:ascii="Cambria" w:hAnsi="Cambria" w:cs="Calibri"/>
              </w:rPr>
              <w:t>pH</w:t>
            </w:r>
            <w:proofErr w:type="spellEnd"/>
            <w:r>
              <w:rPr>
                <w:rFonts w:ascii="Cambria" w:hAnsi="Cambria" w:cs="Calibri"/>
              </w:rPr>
              <w:t xml:space="preserve"> lub </w:t>
            </w:r>
            <w:proofErr w:type="spellStart"/>
            <w:r>
              <w:rPr>
                <w:rFonts w:ascii="Cambria" w:hAnsi="Cambria" w:cs="Calibri"/>
              </w:rPr>
              <w:t>pH</w:t>
            </w:r>
            <w:proofErr w:type="spellEnd"/>
            <w:r>
              <w:rPr>
                <w:rFonts w:ascii="Cambria" w:hAnsi="Cambria" w:cs="Calibri"/>
              </w:rPr>
              <w:t>-Z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91A1662" w14:textId="77777777" w:rsidR="00823C67" w:rsidRDefault="003C738B">
            <w:pPr>
              <w:spacing w:line="100" w:lineRule="atLeast"/>
              <w:jc w:val="center"/>
            </w:pPr>
            <w:r>
              <w:rPr>
                <w:rFonts w:ascii="Cambria" w:hAnsi="Cambria" w:cs="Tahoma"/>
                <w:color w:val="00000A"/>
                <w:lang w:eastAsia="pl-PL"/>
              </w:rPr>
              <w:t>Tak- podać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8D98712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EE0000"/>
                <w:lang w:eastAsia="pl-PL"/>
              </w:rPr>
            </w:pPr>
          </w:p>
        </w:tc>
      </w:tr>
      <w:tr w:rsidR="00823C67" w14:paraId="37B0BB8D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C8D4024" w14:textId="77777777" w:rsidR="00823C67" w:rsidRDefault="00823C67">
            <w:pPr>
              <w:spacing w:line="100" w:lineRule="atLeast"/>
              <w:ind w:right="355"/>
              <w:rPr>
                <w:rFonts w:ascii="Cambria" w:hAnsi="Cambria" w:cs="Tahoma"/>
                <w:bCs/>
                <w:color w:val="EE0000"/>
                <w:lang w:eastAsia="pl-PL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1E297CB" w14:textId="77777777" w:rsidR="00823C67" w:rsidRDefault="003C738B">
            <w:pPr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Transmisja danych: Mini USB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CE6242E" w14:textId="77777777" w:rsidR="00823C67" w:rsidRDefault="003C738B">
            <w:pPr>
              <w:spacing w:line="100" w:lineRule="atLeast"/>
              <w:jc w:val="center"/>
            </w:pPr>
            <w:r>
              <w:rPr>
                <w:rFonts w:ascii="Cambria" w:hAnsi="Cambria" w:cs="Tahoma"/>
                <w:color w:val="00000A"/>
                <w:lang w:eastAsia="pl-PL"/>
              </w:rPr>
              <w:t>Tak- podać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406E5F5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EE0000"/>
                <w:lang w:eastAsia="pl-PL"/>
              </w:rPr>
            </w:pPr>
          </w:p>
        </w:tc>
      </w:tr>
      <w:tr w:rsidR="00823C67" w14:paraId="119C15D6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217D802" w14:textId="77777777" w:rsidR="00823C67" w:rsidRDefault="00823C67">
            <w:pPr>
              <w:spacing w:line="100" w:lineRule="atLeast"/>
              <w:ind w:right="355"/>
              <w:rPr>
                <w:rFonts w:ascii="Cambria" w:hAnsi="Cambria" w:cs="Tahoma"/>
                <w:bCs/>
                <w:color w:val="EE0000"/>
                <w:lang w:eastAsia="pl-PL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7C678A7" w14:textId="77777777" w:rsidR="00823C67" w:rsidRDefault="003C738B">
            <w:pPr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Dodatkowe porty: port 3,5 [mm] stereo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40F73C9" w14:textId="77777777" w:rsidR="00823C67" w:rsidRDefault="003C738B">
            <w:pPr>
              <w:spacing w:line="100" w:lineRule="atLeast"/>
              <w:jc w:val="center"/>
            </w:pPr>
            <w:r>
              <w:rPr>
                <w:rFonts w:ascii="Cambria" w:hAnsi="Cambria" w:cs="Tahoma"/>
                <w:color w:val="00000A"/>
                <w:lang w:eastAsia="pl-PL"/>
              </w:rPr>
              <w:t>Tak- podać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FD9CD0B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EE0000"/>
                <w:lang w:eastAsia="pl-PL"/>
              </w:rPr>
            </w:pPr>
          </w:p>
        </w:tc>
      </w:tr>
      <w:tr w:rsidR="00823C67" w14:paraId="2CCB4EA8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BFE6984" w14:textId="77777777" w:rsidR="00823C67" w:rsidRDefault="00823C67">
            <w:pPr>
              <w:spacing w:line="100" w:lineRule="atLeast"/>
              <w:ind w:right="355"/>
              <w:rPr>
                <w:rFonts w:ascii="Cambria" w:hAnsi="Cambria" w:cs="Tahoma"/>
                <w:bCs/>
                <w:color w:val="EE0000"/>
                <w:lang w:eastAsia="pl-PL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A22BE53" w14:textId="77777777" w:rsidR="00823C67" w:rsidRDefault="003C738B">
            <w:pPr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Obudowa i pokrowiec transportowy: ognioodporna (klasyfikacja UL94 V0)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1EC5A09" w14:textId="77777777" w:rsidR="00823C67" w:rsidRDefault="003C738B">
            <w:pPr>
              <w:spacing w:line="100" w:lineRule="atLeast"/>
              <w:jc w:val="center"/>
            </w:pPr>
            <w:r>
              <w:rPr>
                <w:rFonts w:ascii="Cambria" w:hAnsi="Cambria" w:cs="Tahoma"/>
                <w:color w:val="00000A"/>
                <w:lang w:eastAsia="pl-PL"/>
              </w:rPr>
              <w:t>Tak- podać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346C39D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EE0000"/>
                <w:lang w:eastAsia="pl-PL"/>
              </w:rPr>
            </w:pPr>
          </w:p>
        </w:tc>
      </w:tr>
      <w:tr w:rsidR="00823C67" w14:paraId="5918E938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E954DBD" w14:textId="77777777" w:rsidR="00823C67" w:rsidRDefault="00823C67">
            <w:pPr>
              <w:spacing w:line="100" w:lineRule="atLeast"/>
              <w:ind w:right="355"/>
              <w:rPr>
                <w:rFonts w:ascii="Cambria" w:hAnsi="Cambria" w:cs="Tahoma"/>
                <w:bCs/>
                <w:color w:val="EE0000"/>
                <w:lang w:eastAsia="pl-PL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0D402D0" w14:textId="77777777" w:rsidR="00823C67" w:rsidRDefault="003C738B">
            <w:pPr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 xml:space="preserve">Ekran LCD: bez ołowiu, zgodny z dyrektywą </w:t>
            </w:r>
            <w:proofErr w:type="spellStart"/>
            <w:r>
              <w:rPr>
                <w:rFonts w:ascii="Cambria" w:hAnsi="Cambria" w:cs="Calibri"/>
              </w:rPr>
              <w:t>RoHS</w:t>
            </w:r>
            <w:proofErr w:type="spellEnd"/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07C8D0D" w14:textId="77777777" w:rsidR="00823C67" w:rsidRDefault="003C738B">
            <w:pPr>
              <w:spacing w:line="100" w:lineRule="atLeast"/>
              <w:jc w:val="center"/>
            </w:pPr>
            <w:r>
              <w:rPr>
                <w:rFonts w:ascii="Cambria" w:hAnsi="Cambria" w:cs="Tahoma"/>
                <w:color w:val="00000A"/>
                <w:lang w:eastAsia="pl-PL"/>
              </w:rPr>
              <w:t>Tak- podać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53BFAFF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EE0000"/>
                <w:lang w:eastAsia="pl-PL"/>
              </w:rPr>
            </w:pPr>
          </w:p>
        </w:tc>
      </w:tr>
      <w:tr w:rsidR="00823C67" w14:paraId="009BA323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BB7E85B" w14:textId="77777777" w:rsidR="00823C67" w:rsidRDefault="00823C67">
            <w:pPr>
              <w:spacing w:line="100" w:lineRule="atLeast"/>
              <w:ind w:right="355"/>
              <w:rPr>
                <w:rFonts w:ascii="Cambria" w:hAnsi="Cambria" w:cs="Tahoma"/>
                <w:bCs/>
                <w:color w:val="EE0000"/>
                <w:lang w:eastAsia="pl-PL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959AAD3" w14:textId="77777777" w:rsidR="00823C67" w:rsidRDefault="003C738B">
            <w:pPr>
              <w:rPr>
                <w:rFonts w:ascii="Cambria" w:hAnsi="Cambria" w:cs="Calibri"/>
                <w:b/>
                <w:bCs/>
              </w:rPr>
            </w:pPr>
            <w:r>
              <w:rPr>
                <w:rFonts w:ascii="Cambria" w:hAnsi="Cambria" w:cs="Calibri"/>
                <w:b/>
                <w:bCs/>
              </w:rPr>
              <w:t xml:space="preserve">Pomiar </w:t>
            </w:r>
            <w:proofErr w:type="spellStart"/>
            <w:r>
              <w:rPr>
                <w:rFonts w:ascii="Cambria" w:hAnsi="Cambria" w:cs="Calibri"/>
                <w:b/>
                <w:bCs/>
              </w:rPr>
              <w:t>pH</w:t>
            </w:r>
            <w:proofErr w:type="spellEnd"/>
            <w:r>
              <w:rPr>
                <w:rFonts w:ascii="Cambria" w:hAnsi="Cambria" w:cs="Calibri"/>
                <w:b/>
                <w:bCs/>
              </w:rPr>
              <w:t xml:space="preserve"> przez rejestrator: </w:t>
            </w:r>
          </w:p>
          <w:p w14:paraId="0FFB2A3C" w14:textId="77777777" w:rsidR="00823C67" w:rsidRDefault="003C738B">
            <w:pPr>
              <w:pStyle w:val="Akapitzlist"/>
              <w:numPr>
                <w:ilvl w:val="0"/>
                <w:numId w:val="238"/>
              </w:numPr>
              <w:textAlignment w:val="auto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 xml:space="preserve">Liczba kanałów </w:t>
            </w:r>
            <w:proofErr w:type="spellStart"/>
            <w:r>
              <w:rPr>
                <w:rFonts w:ascii="Cambria" w:hAnsi="Cambria" w:cs="Calibri"/>
              </w:rPr>
              <w:t>pH</w:t>
            </w:r>
            <w:proofErr w:type="spellEnd"/>
            <w:r>
              <w:rPr>
                <w:rFonts w:ascii="Cambria" w:hAnsi="Cambria" w:cs="Calibri"/>
              </w:rPr>
              <w:t>: 1-2</w:t>
            </w:r>
          </w:p>
          <w:p w14:paraId="31900183" w14:textId="77777777" w:rsidR="00823C67" w:rsidRDefault="003C738B">
            <w:pPr>
              <w:pStyle w:val="Akapitzlist"/>
              <w:numPr>
                <w:ilvl w:val="0"/>
                <w:numId w:val="238"/>
              </w:numPr>
              <w:textAlignment w:val="auto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Zakres częstotliwości próbkowania: od 1 próbki/</w:t>
            </w:r>
            <w:proofErr w:type="spellStart"/>
            <w:r>
              <w:rPr>
                <w:rFonts w:ascii="Cambria" w:hAnsi="Cambria" w:cs="Calibri"/>
              </w:rPr>
              <w:t>sek</w:t>
            </w:r>
            <w:proofErr w:type="spellEnd"/>
            <w:r>
              <w:rPr>
                <w:rFonts w:ascii="Cambria" w:hAnsi="Cambria" w:cs="Calibri"/>
              </w:rPr>
              <w:t xml:space="preserve"> do 1 próbki/10 </w:t>
            </w:r>
            <w:proofErr w:type="spellStart"/>
            <w:r>
              <w:rPr>
                <w:rFonts w:ascii="Cambria" w:hAnsi="Cambria" w:cs="Calibri"/>
              </w:rPr>
              <w:t>sek</w:t>
            </w:r>
            <w:proofErr w:type="spellEnd"/>
          </w:p>
          <w:p w14:paraId="7C96BD87" w14:textId="77777777" w:rsidR="00823C67" w:rsidRDefault="003C738B">
            <w:pPr>
              <w:pStyle w:val="Akapitzlist"/>
              <w:numPr>
                <w:ilvl w:val="0"/>
                <w:numId w:val="238"/>
              </w:numPr>
              <w:textAlignment w:val="auto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 xml:space="preserve">Zakres pomiaru: </w:t>
            </w:r>
            <w:proofErr w:type="spellStart"/>
            <w:r>
              <w:rPr>
                <w:rFonts w:ascii="Cambria" w:hAnsi="Cambria" w:cs="Calibri"/>
              </w:rPr>
              <w:t>pH</w:t>
            </w:r>
            <w:proofErr w:type="spellEnd"/>
            <w:r>
              <w:rPr>
                <w:rFonts w:ascii="Cambria" w:hAnsi="Cambria" w:cs="Calibri"/>
              </w:rPr>
              <w:t xml:space="preserve"> 1 do </w:t>
            </w:r>
            <w:proofErr w:type="spellStart"/>
            <w:r>
              <w:rPr>
                <w:rFonts w:ascii="Cambria" w:hAnsi="Cambria" w:cs="Calibri"/>
              </w:rPr>
              <w:t>pH</w:t>
            </w:r>
            <w:proofErr w:type="spellEnd"/>
            <w:r>
              <w:rPr>
                <w:rFonts w:ascii="Cambria" w:hAnsi="Cambria" w:cs="Calibri"/>
              </w:rPr>
              <w:t xml:space="preserve"> 10</w:t>
            </w:r>
          </w:p>
          <w:p w14:paraId="3DF1D410" w14:textId="77777777" w:rsidR="00823C67" w:rsidRDefault="003C738B">
            <w:pPr>
              <w:pStyle w:val="Akapitzlist"/>
              <w:numPr>
                <w:ilvl w:val="0"/>
                <w:numId w:val="238"/>
              </w:numPr>
              <w:textAlignment w:val="auto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 xml:space="preserve">Dokładność pomiaru: 0,5 </w:t>
            </w:r>
            <w:proofErr w:type="spellStart"/>
            <w:r>
              <w:rPr>
                <w:rFonts w:ascii="Cambria" w:hAnsi="Cambria" w:cs="Calibri"/>
              </w:rPr>
              <w:t>pH</w:t>
            </w:r>
            <w:proofErr w:type="spellEnd"/>
          </w:p>
          <w:p w14:paraId="01613292" w14:textId="77777777" w:rsidR="00823C67" w:rsidRDefault="003C738B">
            <w:pPr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lastRenderedPageBreak/>
              <w:t>Typ cewnika: antymonowy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8DDCCD4" w14:textId="77777777" w:rsidR="00823C67" w:rsidRDefault="003C738B">
            <w:pPr>
              <w:spacing w:line="100" w:lineRule="atLeast"/>
              <w:jc w:val="center"/>
            </w:pPr>
            <w:r>
              <w:rPr>
                <w:rFonts w:ascii="Cambria" w:hAnsi="Cambria" w:cs="Tahoma"/>
                <w:color w:val="00000A"/>
                <w:lang w:eastAsia="pl-PL"/>
              </w:rPr>
              <w:lastRenderedPageBreak/>
              <w:t>Tak- podać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007A6ED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EE0000"/>
                <w:lang w:eastAsia="pl-PL"/>
              </w:rPr>
            </w:pPr>
          </w:p>
        </w:tc>
      </w:tr>
      <w:tr w:rsidR="00823C67" w14:paraId="216183A3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DCE2704" w14:textId="77777777" w:rsidR="00823C67" w:rsidRDefault="00823C67">
            <w:pPr>
              <w:spacing w:line="100" w:lineRule="atLeast"/>
              <w:ind w:right="355"/>
              <w:rPr>
                <w:rFonts w:ascii="Cambria" w:hAnsi="Cambria" w:cs="Tahoma"/>
                <w:bCs/>
                <w:color w:val="EE0000"/>
                <w:lang w:eastAsia="pl-PL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8BBB23A" w14:textId="77777777" w:rsidR="00823C67" w:rsidRDefault="003C738B">
            <w:pPr>
              <w:rPr>
                <w:rFonts w:ascii="Cambria" w:hAnsi="Cambria" w:cs="Calibri"/>
                <w:b/>
                <w:bCs/>
              </w:rPr>
            </w:pPr>
            <w:r>
              <w:rPr>
                <w:rFonts w:ascii="Cambria" w:hAnsi="Cambria" w:cs="Calibri"/>
                <w:b/>
                <w:bCs/>
              </w:rPr>
              <w:t>Pomiar impedancji przez rejestrator:</w:t>
            </w:r>
          </w:p>
          <w:p w14:paraId="73B11E21" w14:textId="77777777" w:rsidR="00823C67" w:rsidRDefault="003C738B">
            <w:pPr>
              <w:pStyle w:val="Akapitzlist"/>
              <w:numPr>
                <w:ilvl w:val="0"/>
                <w:numId w:val="238"/>
              </w:numPr>
              <w:textAlignment w:val="auto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Liczba kanałów impedancyjnych: 6</w:t>
            </w:r>
          </w:p>
          <w:p w14:paraId="6CDDC7A1" w14:textId="77777777" w:rsidR="00823C67" w:rsidRDefault="003C738B">
            <w:pPr>
              <w:pStyle w:val="Akapitzlist"/>
              <w:numPr>
                <w:ilvl w:val="0"/>
                <w:numId w:val="238"/>
              </w:numPr>
              <w:textAlignment w:val="auto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Zakres pomiaru: od 100 [Ω] do 10 [</w:t>
            </w:r>
            <w:proofErr w:type="spellStart"/>
            <w:r>
              <w:rPr>
                <w:rFonts w:ascii="Cambria" w:hAnsi="Cambria" w:cs="Calibri"/>
              </w:rPr>
              <w:t>kΩ</w:t>
            </w:r>
            <w:proofErr w:type="spellEnd"/>
            <w:r>
              <w:rPr>
                <w:rFonts w:ascii="Cambria" w:hAnsi="Cambria" w:cs="Calibri"/>
              </w:rPr>
              <w:t>]</w:t>
            </w:r>
          </w:p>
          <w:p w14:paraId="13405E35" w14:textId="77777777" w:rsidR="00823C67" w:rsidRDefault="003C738B">
            <w:pPr>
              <w:pStyle w:val="Akapitzlist"/>
              <w:numPr>
                <w:ilvl w:val="0"/>
                <w:numId w:val="238"/>
              </w:numPr>
              <w:textAlignment w:val="auto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Dokładność pomiaru: lepsza niż +5% powyżej 200 [Ω]</w:t>
            </w:r>
          </w:p>
          <w:p w14:paraId="276ACE54" w14:textId="77777777" w:rsidR="00823C67" w:rsidRDefault="003C738B">
            <w:pPr>
              <w:pStyle w:val="Akapitzlist"/>
              <w:numPr>
                <w:ilvl w:val="0"/>
                <w:numId w:val="238"/>
              </w:numPr>
              <w:textAlignment w:val="auto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Częstotliwość pomiaru: pomiędzy 1 [kHz] a 2 [kHz]</w:t>
            </w:r>
          </w:p>
          <w:p w14:paraId="477A3366" w14:textId="77777777" w:rsidR="00823C67" w:rsidRDefault="003C738B">
            <w:pPr>
              <w:pStyle w:val="Akapitzlist"/>
              <w:numPr>
                <w:ilvl w:val="0"/>
                <w:numId w:val="238"/>
              </w:numPr>
              <w:textAlignment w:val="auto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Prąd pomiarowy: typowo 6 [</w:t>
            </w:r>
            <w:proofErr w:type="spellStart"/>
            <w:r>
              <w:rPr>
                <w:rFonts w:ascii="Cambria" w:hAnsi="Cambria" w:cs="Calibri"/>
              </w:rPr>
              <w:t>μA</w:t>
            </w:r>
            <w:proofErr w:type="spellEnd"/>
            <w:r>
              <w:rPr>
                <w:rFonts w:ascii="Cambria" w:hAnsi="Cambria" w:cs="Calibri"/>
              </w:rPr>
              <w:t>] skuteczne</w:t>
            </w:r>
          </w:p>
          <w:p w14:paraId="3612A373" w14:textId="77777777" w:rsidR="00823C67" w:rsidRDefault="003C738B">
            <w:r>
              <w:rPr>
                <w:rFonts w:ascii="Cambria" w:hAnsi="Cambria" w:cs="Calibri"/>
              </w:rPr>
              <w:t>Częstotliwość próbkowania: 64 [</w:t>
            </w:r>
            <w:proofErr w:type="spellStart"/>
            <w:r>
              <w:rPr>
                <w:rFonts w:ascii="Cambria" w:hAnsi="Cambria" w:cs="Calibri"/>
              </w:rPr>
              <w:t>Hz</w:t>
            </w:r>
            <w:proofErr w:type="spellEnd"/>
            <w:r>
              <w:rPr>
                <w:rFonts w:ascii="Cambria" w:hAnsi="Cambria" w:cs="Calibri"/>
              </w:rPr>
              <w:t>]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41552FD" w14:textId="77777777" w:rsidR="00823C67" w:rsidRDefault="003C738B">
            <w:pPr>
              <w:spacing w:line="100" w:lineRule="atLeast"/>
              <w:jc w:val="center"/>
            </w:pPr>
            <w:r>
              <w:rPr>
                <w:rFonts w:ascii="Cambria" w:hAnsi="Cambria" w:cs="Tahoma"/>
                <w:color w:val="00000A"/>
                <w:lang w:eastAsia="pl-PL"/>
              </w:rPr>
              <w:t>Tak- podać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11D7014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EE0000"/>
                <w:lang w:eastAsia="pl-PL"/>
              </w:rPr>
            </w:pPr>
          </w:p>
        </w:tc>
      </w:tr>
      <w:tr w:rsidR="00823C67" w14:paraId="6DB2F00D" w14:textId="77777777"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503CBEC" w14:textId="77777777" w:rsidR="00823C67" w:rsidRDefault="003C738B">
            <w:r>
              <w:rPr>
                <w:rFonts w:ascii="Cambria" w:eastAsia="Calibri" w:hAnsi="Cambria" w:cs="Tahoma"/>
                <w:b/>
                <w:bCs/>
              </w:rPr>
              <w:t>V. Minimalne warunki gwarancji i inne wymagania</w:t>
            </w:r>
          </w:p>
        </w:tc>
      </w:tr>
      <w:tr w:rsidR="00823C67" w14:paraId="2C99822E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4B02254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421B0E0" w14:textId="77777777" w:rsidR="00823C67" w:rsidRDefault="003C738B">
            <w:r>
              <w:rPr>
                <w:rFonts w:ascii="Cambria" w:hAnsi="Cambria" w:cs="Tahoma"/>
              </w:rPr>
              <w:t xml:space="preserve">Gwarancja min. </w:t>
            </w:r>
            <w:r>
              <w:rPr>
                <w:rFonts w:ascii="Cambria" w:hAnsi="Cambria" w:cs="Tahoma"/>
                <w:b/>
              </w:rPr>
              <w:t>24 miesiące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B8B82B3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 – podać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221FAA6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</w:tr>
      <w:tr w:rsidR="00823C67" w14:paraId="73731CB3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823EA51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4E0E378" w14:textId="77777777" w:rsidR="00823C67" w:rsidRDefault="003C738B">
            <w:pPr>
              <w:rPr>
                <w:rFonts w:ascii="Cambria" w:hAnsi="Cambria" w:cs="Tahoma"/>
              </w:rPr>
            </w:pPr>
            <w:r>
              <w:rPr>
                <w:rFonts w:ascii="Cambria" w:hAnsi="Cambria" w:cs="Tahoma"/>
              </w:rPr>
              <w:t>Szkolenie obsługi w siedzibie Zamawiającego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283355B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EA2B7D3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</w:tr>
      <w:tr w:rsidR="00823C67" w14:paraId="431D07CE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220F365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526209D" w14:textId="77777777" w:rsidR="00823C67" w:rsidRDefault="003C738B">
            <w:pPr>
              <w:rPr>
                <w:rFonts w:ascii="Cambria" w:hAnsi="Cambria" w:cs="Tahoma"/>
              </w:rPr>
            </w:pPr>
            <w:r>
              <w:rPr>
                <w:rFonts w:ascii="Cambria" w:hAnsi="Cambria" w:cs="Tahoma"/>
              </w:rPr>
              <w:t>Czas reakcji na zgłoszenie awarii – do 48 godz. (w dni robocze)</w:t>
            </w:r>
          </w:p>
          <w:p w14:paraId="02BE0659" w14:textId="77777777" w:rsidR="00823C67" w:rsidRDefault="003C738B">
            <w:pPr>
              <w:rPr>
                <w:rFonts w:ascii="Cambria" w:hAnsi="Cambria" w:cs="Tahoma"/>
              </w:rPr>
            </w:pPr>
            <w:r>
              <w:rPr>
                <w:rFonts w:ascii="Cambria" w:hAnsi="Cambria" w:cs="Tahoma"/>
              </w:rPr>
              <w:t xml:space="preserve">Czas usunięcia zgłoszonych usterek i wykonanie napraw – maks. Do 5 dni roboczych od zgłoszenia awarii. </w:t>
            </w:r>
          </w:p>
          <w:p w14:paraId="4F06399B" w14:textId="77777777" w:rsidR="00823C67" w:rsidRDefault="003C738B">
            <w:pPr>
              <w:rPr>
                <w:rFonts w:ascii="Cambria" w:hAnsi="Cambria" w:cs="Tahoma"/>
              </w:rPr>
            </w:pPr>
            <w:r>
              <w:rPr>
                <w:rFonts w:ascii="Cambria" w:hAnsi="Cambria" w:cs="Tahoma"/>
              </w:rPr>
              <w:t xml:space="preserve">Czas wykonania napraw – w przypadku konieczności sprowadzenia  z zagranicy części zamiennych lub podzespołów maks. 10 dni roboczych.  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CDCCEC5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DF535C7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</w:tr>
      <w:tr w:rsidR="00823C67" w14:paraId="413A578B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BC1550F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4.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2E8F784" w14:textId="77777777" w:rsidR="00823C67" w:rsidRDefault="003C738B">
            <w:pPr>
              <w:rPr>
                <w:rFonts w:ascii="Cambria" w:hAnsi="Cambria" w:cs="Tahoma"/>
              </w:rPr>
            </w:pPr>
            <w:r>
              <w:rPr>
                <w:rFonts w:ascii="Cambria" w:hAnsi="Cambria" w:cs="Tahoma"/>
              </w:rPr>
              <w:t>Liczba napraw gwarancyjnych tej samej części/elementu lub tego samego podzespołu w okresie gwarancji zobowiązujących do wymiany tego podzespołu na nowy – 3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E6C5F57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E926506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</w:tr>
      <w:tr w:rsidR="00823C67" w14:paraId="0851D057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63D4A75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5.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85E57FA" w14:textId="77777777" w:rsidR="00823C67" w:rsidRDefault="003C738B">
            <w:pPr>
              <w:rPr>
                <w:rFonts w:ascii="Cambria" w:hAnsi="Cambria" w:cs="Tahoma"/>
              </w:rPr>
            </w:pPr>
            <w:r>
              <w:rPr>
                <w:rFonts w:ascii="Cambria" w:hAnsi="Cambria" w:cs="Tahoma"/>
              </w:rPr>
              <w:t>Możliwość niezwłocznego kontaktu z autoryzowanym przez producenta serwisem w szczególności do zgłaszania awarii i napraw wynikających z zapisów umowy. Podać: nazwę serwisu i dane kontaktowe, nr telefonu, adres e-mail pod które będą zgłaszane usterki oraz godziny pracy oraz dołączyć wykaz autoryzowanych punktów serwisowych.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661D3D5" w14:textId="77777777" w:rsidR="00823C67" w:rsidRDefault="003C738B">
            <w:pPr>
              <w:spacing w:line="100" w:lineRule="atLeast"/>
              <w:jc w:val="center"/>
            </w:pPr>
            <w:r>
              <w:rPr>
                <w:rFonts w:ascii="Cambria" w:eastAsia="Calibri" w:hAnsi="Cambria" w:cs="Tahoma"/>
              </w:rPr>
              <w:t>Tak – podać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2086D31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</w:tr>
      <w:tr w:rsidR="00823C67" w14:paraId="7FB8DBB8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5B23D6C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6.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1EB2B54" w14:textId="77777777" w:rsidR="00823C67" w:rsidRDefault="003C738B">
            <w:pPr>
              <w:rPr>
                <w:rFonts w:ascii="Cambria" w:hAnsi="Cambria" w:cs="Tahoma"/>
              </w:rPr>
            </w:pPr>
            <w:r>
              <w:rPr>
                <w:rFonts w:ascii="Cambria" w:hAnsi="Cambria" w:cs="Tahoma"/>
              </w:rPr>
              <w:t>Sprzęt zastępczy w przypadku naprawy trwającej dłużej niż 10 dni od momentu zgłoszenia awarii. Udostępniony sprzęt zastępczy będzie o parametrach nie gorszych niż zaoferowane w postępowaniu.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5EA2037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1E2AAA2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</w:tr>
      <w:tr w:rsidR="00823C67" w14:paraId="0BBA3AAA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1D21DFF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7.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4D5BF17" w14:textId="77777777" w:rsidR="00823C67" w:rsidRDefault="003C738B">
            <w:pPr>
              <w:rPr>
                <w:rFonts w:ascii="Cambria" w:hAnsi="Cambria" w:cs="Tahoma"/>
              </w:rPr>
            </w:pPr>
            <w:r>
              <w:rPr>
                <w:rFonts w:ascii="Cambria" w:hAnsi="Cambria" w:cs="Tahoma"/>
              </w:rPr>
              <w:t>Serwis gwarancyjny oraz okres zagwarantowania dostępności części zamiennych od daty dostawy min. 8 lat.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710AE25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5F5A4A6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</w:tr>
      <w:tr w:rsidR="00823C67" w14:paraId="07F5FDE2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26954BE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8.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DE4AD5B" w14:textId="77777777" w:rsidR="00823C67" w:rsidRDefault="003C738B">
            <w:pPr>
              <w:rPr>
                <w:rFonts w:ascii="Cambria" w:hAnsi="Cambria" w:cs="Tahoma"/>
              </w:rPr>
            </w:pPr>
            <w:r>
              <w:rPr>
                <w:rFonts w:ascii="Cambria" w:hAnsi="Cambria" w:cs="Tahoma"/>
              </w:rPr>
              <w:t>Zapewnienie bezpłatnej aktualizacji oprogramowania poprawiającej wydajność, bezpieczeństwo oraz kompatybilność bazy danych w okresie udzielonej gwarancji – jeżeli dotyczy,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8DB359B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Tak/ nie dotyczy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CA458F8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</w:tr>
      <w:tr w:rsidR="00823C67" w14:paraId="2A609D1F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3198E23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9.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66E8FB0" w14:textId="77777777" w:rsidR="00823C67" w:rsidRDefault="003C738B">
            <w:pPr>
              <w:rPr>
                <w:rFonts w:ascii="Cambria" w:hAnsi="Cambria" w:cs="Tahoma"/>
              </w:rPr>
            </w:pPr>
            <w:r>
              <w:rPr>
                <w:rFonts w:ascii="Cambria" w:hAnsi="Cambria" w:cs="Tahoma"/>
              </w:rPr>
              <w:t>Użycie nowych, oryginalnych części zamiennych w okresie gwarancyjnym.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A8B048B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23A1C69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</w:tr>
      <w:tr w:rsidR="00823C67" w14:paraId="58240555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77871D9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lastRenderedPageBreak/>
              <w:t>10.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2B46587" w14:textId="77777777" w:rsidR="00823C67" w:rsidRDefault="003C738B">
            <w:pPr>
              <w:rPr>
                <w:rFonts w:ascii="Cambria" w:hAnsi="Cambria" w:cs="Tahoma"/>
              </w:rPr>
            </w:pPr>
            <w:r>
              <w:rPr>
                <w:rFonts w:ascii="Cambria" w:hAnsi="Cambria" w:cs="Tahoma"/>
              </w:rPr>
              <w:t>Serwis gwarancyjny i przeglądy techniczne gwarancyjne wykonywane będą w siedzibie Zamawiającego przez autoryzowane przez producenta placówki serwisowe z użyciem nowych oryginalnych części zamiennych i podzespołów. Należy podać jakie placówki serwisowe.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DA7C1C3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 – podać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7C127E3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</w:tr>
      <w:tr w:rsidR="00823C67" w14:paraId="1166002D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8ED6DDC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11.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79C84E9" w14:textId="77777777" w:rsidR="00823C67" w:rsidRDefault="003C738B">
            <w:pPr>
              <w:rPr>
                <w:rFonts w:ascii="Cambria" w:hAnsi="Cambria" w:cs="Tahoma"/>
              </w:rPr>
            </w:pPr>
            <w:r>
              <w:rPr>
                <w:rFonts w:ascii="Cambria" w:hAnsi="Cambria" w:cs="Tahoma"/>
              </w:rPr>
              <w:t>Instrukcja w języku polskim, paszport techniczny dostarczone wraz z urządzeniem w formie papierowej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AA3BF60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6F1B2D2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</w:tr>
      <w:tr w:rsidR="00823C67" w14:paraId="62EEB880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12188AE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12.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E8535E1" w14:textId="77777777" w:rsidR="00823C67" w:rsidRDefault="003C738B">
            <w:pPr>
              <w:rPr>
                <w:rFonts w:ascii="Cambria" w:hAnsi="Cambria" w:cs="Tahoma"/>
              </w:rPr>
            </w:pPr>
            <w:r>
              <w:rPr>
                <w:rFonts w:ascii="Cambria" w:hAnsi="Cambria" w:cs="Tahoma"/>
              </w:rPr>
              <w:t>Sposób i/lub metody mycia/dezynfekcji/sterylizacji oferowanego sprzętu – jeśli dotyczy – podać listę środków do mycia/dezynfekcji/metody sterylizacji zalecanej przez producenta sprzętu.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770DB31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 – podać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F95DA90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</w:tr>
      <w:tr w:rsidR="00823C67" w14:paraId="39C7815B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B28FFCE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13.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EEA84F5" w14:textId="77777777" w:rsidR="00823C67" w:rsidRDefault="003C738B">
            <w:pPr>
              <w:rPr>
                <w:rFonts w:ascii="Cambria" w:hAnsi="Cambria" w:cs="Tahoma"/>
              </w:rPr>
            </w:pPr>
            <w:r>
              <w:rPr>
                <w:rFonts w:ascii="Cambria" w:hAnsi="Cambria" w:cs="Tahoma"/>
              </w:rPr>
              <w:t>W okresie gwarancji w ramach zaoferowanej ceny Wykonawca zapewni przewidziane przez producenta  wszystkie naprawy, konserwacje oraz przeglądy techniczne wraz z wymianą oryginalnych części zamiennych, łącznie z dojazdem do Zamawiającego. Czynności te będą wykonywane przez autoryzowane przez producenta placówki potwierdzone każdorazowo raportem serwisowym.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5FBA669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22BEA48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</w:tr>
      <w:tr w:rsidR="00823C67" w14:paraId="401418D4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5BA588D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14.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8E3E08E" w14:textId="77777777" w:rsidR="00823C67" w:rsidRDefault="003C738B">
            <w:pPr>
              <w:rPr>
                <w:rFonts w:ascii="Cambria" w:hAnsi="Cambria" w:cs="Tahoma"/>
              </w:rPr>
            </w:pPr>
            <w:r>
              <w:rPr>
                <w:rFonts w:ascii="Cambria" w:hAnsi="Cambria" w:cs="Tahoma"/>
              </w:rPr>
              <w:t>Ilość i częstotliwość przeglądów technicznych zalecanych przez producenta sprzętu w cel zapewnienia sprawnej pracy sprzętu po upływie okresu gwarancyjnego. Należy podać jeśli dotyczy.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92A7E6D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 – podać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E410972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</w:tr>
      <w:tr w:rsidR="00823C67" w14:paraId="096A696D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E09629E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15.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9192CEE" w14:textId="77777777" w:rsidR="00823C67" w:rsidRDefault="003C738B">
            <w:pPr>
              <w:rPr>
                <w:rFonts w:ascii="Cambria" w:hAnsi="Cambria" w:cs="Tahoma"/>
              </w:rPr>
            </w:pPr>
            <w:r>
              <w:rPr>
                <w:rFonts w:ascii="Cambria" w:hAnsi="Cambria" w:cs="Tahoma"/>
              </w:rPr>
              <w:t>Oznakowanie oferowanych produktów zgodnie z Rozporządzeniem Parlamentu Europejskiego i Rady UE w sprawie wyrobów medycznych 2017/745 (MDR). Jeżeli producent korzysta z okresów przejściowych wprowadzonych nowelizacją art. 120 rozporządzenia MDR 2017/745 za pośrednictwem Rozporządzenia 2023/607/EU do oferty załączyć winien stosowne oświadczenie.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5DD5EA8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88535B6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</w:tr>
    </w:tbl>
    <w:p w14:paraId="525B3A10" w14:textId="77777777" w:rsidR="00823C67" w:rsidRDefault="00823C67">
      <w:pPr>
        <w:rPr>
          <w:rFonts w:ascii="Cambria" w:hAnsi="Cambria"/>
        </w:rPr>
      </w:pPr>
    </w:p>
    <w:p w14:paraId="10CF4BE3" w14:textId="77777777" w:rsidR="00823C67" w:rsidRDefault="003C738B">
      <w:pPr>
        <w:ind w:right="-142"/>
      </w:pPr>
      <w:r>
        <w:rPr>
          <w:rFonts w:ascii="Cambria" w:hAnsi="Cambria" w:cs="Tahoma"/>
        </w:rPr>
        <w:t>*</w:t>
      </w:r>
      <w:r>
        <w:rPr>
          <w:rFonts w:ascii="Cambria" w:hAnsi="Cambria" w:cs="Tahoma"/>
          <w:i/>
          <w:iCs/>
        </w:rPr>
        <w:t>UWAGA:   brak potwierdzenia spełnienia przez Wykonawcę parametrów i warunków dla urządzenia wymaganych przez Zamawiającego będzie traktowane jako brak danego parametru i będzie skutkowało odrzuceniem oferty.</w:t>
      </w:r>
    </w:p>
    <w:p w14:paraId="7B9EEF4B" w14:textId="77777777" w:rsidR="00823C67" w:rsidRDefault="003C738B">
      <w:pPr>
        <w:ind w:right="-142"/>
        <w:rPr>
          <w:rFonts w:ascii="Cambria" w:hAnsi="Cambria" w:cs="Tahoma"/>
        </w:rPr>
      </w:pPr>
      <w:r>
        <w:rPr>
          <w:rFonts w:ascii="Cambria" w:hAnsi="Cambria" w:cs="Tahoma"/>
        </w:rPr>
        <w:t>Dokumenty potwierdzające w/w parametry: oferta strona nr  ….-….</w:t>
      </w:r>
    </w:p>
    <w:p w14:paraId="1B4F1A6B" w14:textId="77777777" w:rsidR="00823C67" w:rsidRDefault="003C738B">
      <w:pPr>
        <w:ind w:right="-142"/>
        <w:jc w:val="both"/>
        <w:rPr>
          <w:rFonts w:ascii="Cambria" w:hAnsi="Cambria" w:cs="Tahoma"/>
          <w:i/>
          <w:iCs/>
        </w:rPr>
      </w:pPr>
      <w:r>
        <w:rPr>
          <w:rFonts w:ascii="Cambria" w:hAnsi="Cambria" w:cs="Tahoma"/>
          <w:i/>
          <w:iCs/>
        </w:rPr>
        <w:t xml:space="preserve"> „Oświadczamy, że oferowane urządzenia spełniają wymagania techniczne, zawarte w powyższym opisie, są kompletne, fabrycznie nowe i będą gotowe do użytku bez żadnych dodatkowych zakupów.”</w:t>
      </w:r>
    </w:p>
    <w:p w14:paraId="195C2610" w14:textId="77777777" w:rsidR="00DC2227" w:rsidRDefault="00DC2227" w:rsidP="00DC2227">
      <w:pPr>
        <w:ind w:right="71"/>
        <w:jc w:val="both"/>
        <w:rPr>
          <w:rFonts w:ascii="Cambria" w:hAnsi="Cambria" w:cs="Tahoma"/>
          <w:b/>
          <w:bCs/>
        </w:rPr>
      </w:pPr>
      <w:r>
        <w:rPr>
          <w:rFonts w:ascii="Cambria" w:hAnsi="Cambria" w:cs="Tahoma"/>
          <w:b/>
          <w:bCs/>
        </w:rPr>
        <w:t xml:space="preserve">W przypadku braku wskazania danego parametru w karcie katalogowej/prospekcie/innym dokumencie dołączyć należy stosowne </w:t>
      </w:r>
      <w:r>
        <w:rPr>
          <w:rFonts w:ascii="Cambria" w:hAnsi="Cambria" w:cs="Tahoma"/>
          <w:b/>
          <w:bCs/>
          <w:u w:val="single"/>
        </w:rPr>
        <w:t>oświadczenie producenta</w:t>
      </w:r>
      <w:r>
        <w:rPr>
          <w:rFonts w:ascii="Cambria" w:hAnsi="Cambria" w:cs="Tahoma"/>
          <w:b/>
          <w:bCs/>
        </w:rPr>
        <w:t>, że oferowany sprzęt spełnia wymóg opisany w danym punkcie.</w:t>
      </w:r>
    </w:p>
    <w:p w14:paraId="7F2D0196" w14:textId="77777777" w:rsidR="00DC2227" w:rsidRPr="00DC2227" w:rsidRDefault="00DC2227" w:rsidP="00DC2227">
      <w:pPr>
        <w:pStyle w:val="Tekstkomentarza"/>
        <w:rPr>
          <w:rFonts w:ascii="Cambria" w:hAnsi="Cambria"/>
          <w:b/>
          <w:bCs/>
          <w:sz w:val="24"/>
          <w:szCs w:val="24"/>
        </w:rPr>
      </w:pPr>
      <w:r w:rsidRPr="00DC2227">
        <w:rPr>
          <w:rFonts w:ascii="Cambria" w:hAnsi="Cambria"/>
          <w:b/>
          <w:bCs/>
          <w:sz w:val="24"/>
          <w:szCs w:val="24"/>
        </w:rPr>
        <w:t>Uwaga: Wskazane oświadczenie należy złożyć wraz z ofertą.</w:t>
      </w:r>
    </w:p>
    <w:p w14:paraId="756F619F" w14:textId="6A3F31AF" w:rsidR="00823C67" w:rsidRPr="00D10CFC" w:rsidRDefault="003C738B">
      <w:pPr>
        <w:pStyle w:val="Standard"/>
        <w:ind w:left="5664" w:firstLine="6"/>
        <w:jc w:val="both"/>
        <w:rPr>
          <w:sz w:val="20"/>
          <w:szCs w:val="20"/>
        </w:rPr>
      </w:pPr>
      <w:r>
        <w:rPr>
          <w:rFonts w:ascii="Cambria" w:hAnsi="Cambria"/>
        </w:rPr>
        <w:t xml:space="preserve">                    </w:t>
      </w:r>
      <w:r w:rsidRPr="00D10CFC">
        <w:rPr>
          <w:rFonts w:ascii="Cambria" w:hAnsi="Cambria" w:cs="Cambria"/>
          <w:i/>
          <w:sz w:val="20"/>
          <w:szCs w:val="20"/>
        </w:rPr>
        <w:t>(</w:t>
      </w:r>
      <w:r w:rsidRPr="00D10CFC">
        <w:rPr>
          <w:rFonts w:ascii="Cambria" w:hAnsi="Cambria" w:cs="Cambria"/>
          <w:b/>
          <w:i/>
          <w:sz w:val="20"/>
          <w:szCs w:val="20"/>
        </w:rPr>
        <w:t xml:space="preserve">podpis elektroniczny </w:t>
      </w:r>
      <w:r w:rsidRPr="00D10CFC">
        <w:rPr>
          <w:rFonts w:ascii="Cambria" w:hAnsi="Cambria" w:cs="Cambria"/>
          <w:i/>
          <w:sz w:val="20"/>
          <w:szCs w:val="20"/>
        </w:rPr>
        <w:t>osoby/osób upoważnionej  do reprezentowania Wykonawcy)</w:t>
      </w:r>
    </w:p>
    <w:p w14:paraId="4D0110D0" w14:textId="5F813BB9" w:rsidR="00823C67" w:rsidRDefault="003C738B" w:rsidP="00D10CFC">
      <w:pPr>
        <w:ind w:right="71"/>
        <w:jc w:val="right"/>
      </w:pPr>
      <w:r>
        <w:rPr>
          <w:rFonts w:ascii="Cambria" w:hAnsi="Cambria" w:cs="Tahoma"/>
        </w:rPr>
        <w:lastRenderedPageBreak/>
        <w:t xml:space="preserve">                                                                                                                </w:t>
      </w:r>
      <w:bookmarkStart w:id="9" w:name="_Hlk226969155"/>
      <w:r>
        <w:rPr>
          <w:rFonts w:ascii="Cambria" w:hAnsi="Cambria"/>
          <w:sz w:val="22"/>
          <w:szCs w:val="22"/>
        </w:rPr>
        <w:t>Załącznik nr 1c do SWZ</w:t>
      </w:r>
    </w:p>
    <w:p w14:paraId="3CEEE5BD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33F045E6" w14:textId="77777777" w:rsidR="00823C67" w:rsidRDefault="003C738B">
      <w:pPr>
        <w:ind w:left="284" w:hanging="284"/>
        <w:jc w:val="center"/>
        <w:rPr>
          <w:rFonts w:ascii="Cambria" w:hAnsi="Cambria"/>
          <w:b/>
          <w:bCs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 xml:space="preserve">Formularz wymaganych – oferowanych parametrów technicznych i użytkowych przedmiotu zamówienia na część nr 3 </w:t>
      </w:r>
    </w:p>
    <w:p w14:paraId="23B651E9" w14:textId="77777777" w:rsidR="00823C67" w:rsidRDefault="00823C67">
      <w:pPr>
        <w:ind w:left="284" w:hanging="284"/>
        <w:jc w:val="center"/>
        <w:rPr>
          <w:rFonts w:ascii="Cambria" w:hAnsi="Cambria"/>
          <w:b/>
          <w:bCs/>
          <w:sz w:val="22"/>
          <w:szCs w:val="22"/>
        </w:rPr>
      </w:pPr>
    </w:p>
    <w:p w14:paraId="24712AD1" w14:textId="77777777" w:rsidR="00823C67" w:rsidRDefault="00823C67">
      <w:pPr>
        <w:ind w:left="284" w:hanging="284"/>
        <w:jc w:val="center"/>
        <w:rPr>
          <w:rFonts w:ascii="Cambria" w:hAnsi="Cambria"/>
          <w:b/>
          <w:bCs/>
          <w:sz w:val="22"/>
          <w:szCs w:val="22"/>
        </w:rPr>
      </w:pPr>
    </w:p>
    <w:tbl>
      <w:tblPr>
        <w:tblW w:w="9498" w:type="dxa"/>
        <w:tblInd w:w="-3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76"/>
        <w:gridCol w:w="2727"/>
        <w:gridCol w:w="2213"/>
        <w:gridCol w:w="2582"/>
      </w:tblGrid>
      <w:tr w:rsidR="00823C67" w14:paraId="6EB830F9" w14:textId="77777777">
        <w:tc>
          <w:tcPr>
            <w:tcW w:w="9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45F3B" w14:textId="77777777" w:rsidR="00823C67" w:rsidRDefault="003C738B">
            <w:pPr>
              <w:jc w:val="center"/>
              <w:rPr>
                <w:rFonts w:ascii="Cambria" w:hAnsi="Cambria" w:cs="Tahoma"/>
                <w:b/>
                <w:bCs/>
                <w:sz w:val="22"/>
                <w:szCs w:val="22"/>
              </w:rPr>
            </w:pPr>
            <w:r>
              <w:rPr>
                <w:rFonts w:ascii="Cambria" w:hAnsi="Cambria" w:cs="Tahoma"/>
                <w:b/>
                <w:bCs/>
                <w:sz w:val="22"/>
                <w:szCs w:val="22"/>
              </w:rPr>
              <w:t>Aparat do nieinwazyjnego wspomagania oddychania metodą wysokich przepływów – 2 szt.</w:t>
            </w:r>
          </w:p>
          <w:p w14:paraId="054622F8" w14:textId="77777777" w:rsidR="00823C67" w:rsidRDefault="00823C67">
            <w:pPr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23C67" w14:paraId="21643FE2" w14:textId="77777777"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BB918" w14:textId="77777777" w:rsidR="00823C67" w:rsidRDefault="003C738B">
            <w:r>
              <w:rPr>
                <w:rFonts w:ascii="Cambria" w:hAnsi="Cambria"/>
              </w:rPr>
              <w:t>Nazwa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89248" w14:textId="77777777" w:rsidR="00823C67" w:rsidRDefault="00823C67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08F59" w14:textId="77777777" w:rsidR="00823C67" w:rsidRDefault="003C738B">
            <w:pPr>
              <w:jc w:val="center"/>
            </w:pPr>
            <w:r>
              <w:rPr>
                <w:rFonts w:ascii="Cambria" w:hAnsi="Cambria"/>
              </w:rPr>
              <w:t>Typ/Model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83634" w14:textId="77777777" w:rsidR="00823C67" w:rsidRDefault="00823C67">
            <w:pPr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23C67" w14:paraId="7F1B21AD" w14:textId="77777777"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39686" w14:textId="77777777" w:rsidR="00823C67" w:rsidRDefault="003C738B">
            <w:r>
              <w:rPr>
                <w:rFonts w:ascii="Cambria" w:hAnsi="Cambria"/>
              </w:rPr>
              <w:t>Producent/kraj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248DB" w14:textId="77777777" w:rsidR="00823C67" w:rsidRDefault="00823C67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1B98D" w14:textId="77777777" w:rsidR="00823C67" w:rsidRDefault="003C738B">
            <w:pPr>
              <w:jc w:val="center"/>
            </w:pPr>
            <w:r>
              <w:rPr>
                <w:rFonts w:ascii="Cambria" w:hAnsi="Cambria"/>
              </w:rPr>
              <w:t xml:space="preserve">Rok </w:t>
            </w:r>
            <w:proofErr w:type="spellStart"/>
            <w:r>
              <w:rPr>
                <w:rFonts w:ascii="Cambria" w:hAnsi="Cambria"/>
              </w:rPr>
              <w:t>prod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80E57" w14:textId="77777777" w:rsidR="00823C67" w:rsidRDefault="00823C67">
            <w:pPr>
              <w:jc w:val="center"/>
              <w:rPr>
                <w:rFonts w:ascii="Cambria" w:hAnsi="Cambria"/>
                <w:b/>
                <w:bCs/>
              </w:rPr>
            </w:pPr>
          </w:p>
        </w:tc>
      </w:tr>
    </w:tbl>
    <w:p w14:paraId="4EE7F6A3" w14:textId="77777777" w:rsidR="00823C67" w:rsidRDefault="00823C67">
      <w:pPr>
        <w:ind w:left="284" w:hanging="284"/>
        <w:jc w:val="center"/>
        <w:rPr>
          <w:rFonts w:ascii="Cambria" w:hAnsi="Cambria"/>
          <w:b/>
          <w:bCs/>
          <w:sz w:val="22"/>
          <w:szCs w:val="22"/>
        </w:rPr>
      </w:pPr>
    </w:p>
    <w:bookmarkEnd w:id="9"/>
    <w:p w14:paraId="33EDB0BE" w14:textId="77777777" w:rsidR="00823C67" w:rsidRDefault="00823C67">
      <w:pPr>
        <w:tabs>
          <w:tab w:val="left" w:pos="284"/>
        </w:tabs>
        <w:ind w:left="284" w:hanging="284"/>
        <w:jc w:val="center"/>
        <w:rPr>
          <w:rFonts w:ascii="Cambria" w:hAnsi="Cambria" w:cs="Tahoma"/>
          <w:b/>
          <w:bCs/>
          <w:sz w:val="22"/>
          <w:szCs w:val="22"/>
        </w:rPr>
      </w:pPr>
    </w:p>
    <w:tbl>
      <w:tblPr>
        <w:tblW w:w="1042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6"/>
        <w:gridCol w:w="5176"/>
        <w:gridCol w:w="2059"/>
        <w:gridCol w:w="32"/>
        <w:gridCol w:w="2223"/>
        <w:gridCol w:w="40"/>
      </w:tblGrid>
      <w:tr w:rsidR="00823C67" w14:paraId="74EB698E" w14:textId="77777777">
        <w:trPr>
          <w:trHeight w:val="434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A24795" w14:textId="77777777" w:rsidR="00823C67" w:rsidRDefault="003C738B">
            <w:pPr>
              <w:jc w:val="center"/>
            </w:pPr>
            <w:r>
              <w:rPr>
                <w:rFonts w:ascii="Cambria" w:hAnsi="Cambria" w:cs="Tahoma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A101D0" w14:textId="77777777" w:rsidR="00823C67" w:rsidRDefault="003C738B">
            <w:pPr>
              <w:jc w:val="center"/>
              <w:rPr>
                <w:rFonts w:ascii="Cambria" w:hAnsi="Cambria" w:cs="Tahoma"/>
                <w:b/>
                <w:bCs/>
                <w:sz w:val="22"/>
                <w:szCs w:val="22"/>
              </w:rPr>
            </w:pPr>
            <w:r>
              <w:rPr>
                <w:rFonts w:ascii="Cambria" w:hAnsi="Cambria" w:cs="Tahoma"/>
                <w:b/>
                <w:bCs/>
                <w:sz w:val="22"/>
                <w:szCs w:val="22"/>
              </w:rPr>
              <w:t>Parametr / warunek wymagany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CF4482" w14:textId="77777777" w:rsidR="00823C67" w:rsidRDefault="003C738B">
            <w:pPr>
              <w:jc w:val="center"/>
              <w:rPr>
                <w:rFonts w:ascii="Cambria" w:hAnsi="Cambria" w:cs="Tahoma"/>
                <w:b/>
                <w:bCs/>
                <w:sz w:val="22"/>
                <w:szCs w:val="22"/>
              </w:rPr>
            </w:pPr>
            <w:r>
              <w:rPr>
                <w:rFonts w:ascii="Cambria" w:hAnsi="Cambria" w:cs="Tahoma"/>
                <w:b/>
                <w:bCs/>
                <w:sz w:val="22"/>
                <w:szCs w:val="22"/>
              </w:rPr>
              <w:t>Parametr wymagany</w:t>
            </w:r>
          </w:p>
        </w:tc>
        <w:tc>
          <w:tcPr>
            <w:tcW w:w="2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83EEB1" w14:textId="77777777" w:rsidR="00823C67" w:rsidRDefault="003C738B">
            <w:pPr>
              <w:jc w:val="center"/>
              <w:rPr>
                <w:rFonts w:ascii="Cambria" w:hAnsi="Cambria" w:cs="Tahoma"/>
                <w:b/>
                <w:bCs/>
                <w:sz w:val="22"/>
                <w:szCs w:val="22"/>
              </w:rPr>
            </w:pPr>
            <w:r>
              <w:rPr>
                <w:rFonts w:ascii="Cambria" w:hAnsi="Cambria" w:cs="Tahoma"/>
                <w:b/>
                <w:bCs/>
                <w:sz w:val="22"/>
                <w:szCs w:val="22"/>
              </w:rPr>
              <w:t>Parametr oferowany</w:t>
            </w:r>
          </w:p>
          <w:p w14:paraId="5168D05F" w14:textId="77777777" w:rsidR="00823C67" w:rsidRDefault="003C738B">
            <w:pPr>
              <w:jc w:val="center"/>
              <w:rPr>
                <w:rFonts w:ascii="Cambria" w:hAnsi="Cambria" w:cs="Tahoma"/>
                <w:b/>
                <w:bCs/>
                <w:sz w:val="22"/>
                <w:szCs w:val="22"/>
              </w:rPr>
            </w:pPr>
            <w:r>
              <w:rPr>
                <w:rFonts w:ascii="Cambria" w:hAnsi="Cambria" w:cs="Tahoma"/>
                <w:b/>
                <w:bCs/>
                <w:sz w:val="22"/>
                <w:szCs w:val="22"/>
              </w:rPr>
              <w:t xml:space="preserve">Tak/Nie </w:t>
            </w:r>
          </w:p>
          <w:p w14:paraId="3D0E9EB5" w14:textId="77777777" w:rsidR="00823C67" w:rsidRDefault="003C738B">
            <w:pPr>
              <w:jc w:val="center"/>
              <w:rPr>
                <w:rFonts w:ascii="Cambria" w:hAnsi="Cambria" w:cs="Tahoma"/>
                <w:b/>
                <w:bCs/>
                <w:sz w:val="22"/>
                <w:szCs w:val="22"/>
              </w:rPr>
            </w:pPr>
            <w:r>
              <w:rPr>
                <w:rFonts w:ascii="Cambria" w:hAnsi="Cambria" w:cs="Tahoma"/>
                <w:b/>
                <w:bCs/>
                <w:sz w:val="22"/>
                <w:szCs w:val="22"/>
              </w:rPr>
              <w:t xml:space="preserve"> Podać/opisać</w:t>
            </w:r>
          </w:p>
        </w:tc>
      </w:tr>
      <w:tr w:rsidR="00823C67" w14:paraId="7D32D6BF" w14:textId="77777777">
        <w:trPr>
          <w:trHeight w:val="409"/>
          <w:jc w:val="center"/>
        </w:trPr>
        <w:tc>
          <w:tcPr>
            <w:tcW w:w="104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3D6AB2" w14:textId="77777777" w:rsidR="00823C67" w:rsidRDefault="003C738B">
            <w:r>
              <w:rPr>
                <w:rFonts w:ascii="Cambria" w:hAnsi="Cambria" w:cs="Tahoma"/>
                <w:b/>
                <w:bCs/>
                <w:sz w:val="22"/>
                <w:szCs w:val="22"/>
              </w:rPr>
              <w:t xml:space="preserve">I .Ogólne </w:t>
            </w:r>
          </w:p>
        </w:tc>
      </w:tr>
      <w:tr w:rsidR="00823C67" w14:paraId="05E2A6F7" w14:textId="77777777">
        <w:trPr>
          <w:trHeight w:val="381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656469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1.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C9CFE9" w14:textId="77777777" w:rsidR="00823C67" w:rsidRDefault="003C738B">
            <w:pPr>
              <w:jc w:val="both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Urządzenie fabrycznie nowe, rok produkcji 2026.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39E73A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 – podać</w:t>
            </w:r>
          </w:p>
        </w:tc>
        <w:tc>
          <w:tcPr>
            <w:tcW w:w="2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685DC8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6EC72A43" w14:textId="77777777">
        <w:trPr>
          <w:trHeight w:val="381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2BF505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2.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63AFDD" w14:textId="77777777" w:rsidR="00823C67" w:rsidRDefault="003C738B">
            <w:pPr>
              <w:jc w:val="both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Dostawa, montaż i uruchomienie w miejscu wskazanym przez Zamawiającego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5E6C1B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</w:t>
            </w:r>
          </w:p>
        </w:tc>
        <w:tc>
          <w:tcPr>
            <w:tcW w:w="2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6611D7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36617936" w14:textId="77777777">
        <w:trPr>
          <w:trHeight w:val="377"/>
          <w:jc w:val="center"/>
        </w:trPr>
        <w:tc>
          <w:tcPr>
            <w:tcW w:w="104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AD3F47" w14:textId="77777777" w:rsidR="00823C67" w:rsidRDefault="003C738B">
            <w:pPr>
              <w:jc w:val="both"/>
              <w:rPr>
                <w:rFonts w:ascii="Cambria" w:hAnsi="Cambria" w:cs="Tahoma"/>
                <w:b/>
                <w:sz w:val="22"/>
                <w:szCs w:val="22"/>
              </w:rPr>
            </w:pPr>
            <w:r>
              <w:rPr>
                <w:rFonts w:ascii="Cambria" w:hAnsi="Cambria" w:cs="Tahoma"/>
                <w:b/>
                <w:sz w:val="22"/>
                <w:szCs w:val="22"/>
              </w:rPr>
              <w:t xml:space="preserve">II. Opis </w:t>
            </w:r>
          </w:p>
        </w:tc>
      </w:tr>
      <w:tr w:rsidR="00823C67" w14:paraId="4B9B1C5E" w14:textId="77777777">
        <w:trPr>
          <w:trHeight w:val="184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73CE1B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1.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B6B234" w14:textId="77777777" w:rsidR="00823C67" w:rsidRDefault="003C738B">
            <w:pPr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Aparat do nieinwazyjnego wspomagania oddychania metodą wysokich przepływów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DF7145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</w:t>
            </w:r>
          </w:p>
        </w:tc>
        <w:tc>
          <w:tcPr>
            <w:tcW w:w="2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0951FC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49AE0034" w14:textId="77777777">
        <w:trPr>
          <w:trHeight w:val="368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9C2A9A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2.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1B115D" w14:textId="77777777" w:rsidR="00823C67" w:rsidRDefault="003C738B">
            <w:pPr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Może być stosowany u dzieci o wadze od 5kg i dorosłych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75F833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 – podać</w:t>
            </w:r>
          </w:p>
        </w:tc>
        <w:tc>
          <w:tcPr>
            <w:tcW w:w="2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BF8715" w14:textId="77777777" w:rsidR="00823C67" w:rsidRDefault="00823C67">
            <w:pPr>
              <w:jc w:val="center"/>
              <w:rPr>
                <w:rFonts w:ascii="Cambria" w:hAnsi="Cambria" w:cs="Tahoma"/>
                <w:color w:val="FF0000"/>
                <w:sz w:val="22"/>
                <w:szCs w:val="22"/>
              </w:rPr>
            </w:pPr>
          </w:p>
        </w:tc>
      </w:tr>
      <w:tr w:rsidR="00823C67" w14:paraId="3F559FAA" w14:textId="77777777">
        <w:trPr>
          <w:trHeight w:val="206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4AA0FC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3.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0EB212" w14:textId="77777777" w:rsidR="00823C67" w:rsidRDefault="003C738B">
            <w:pPr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W pełni zintegrowany system (w jednym aparacie), nie wymagający stosowania dodatkowych urządzeń zewnętrznych – gwarantuje pełną i płynna regulację:</w:t>
            </w:r>
          </w:p>
          <w:p w14:paraId="3BD2442A" w14:textId="77777777" w:rsidR="00823C67" w:rsidRDefault="003C738B">
            <w:pPr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- przepływu,</w:t>
            </w:r>
          </w:p>
          <w:p w14:paraId="0C8DE11E" w14:textId="77777777" w:rsidR="00823C67" w:rsidRDefault="003C738B">
            <w:pPr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- stężenia tlenu,</w:t>
            </w:r>
          </w:p>
          <w:p w14:paraId="3A01F7EB" w14:textId="77777777" w:rsidR="00823C67" w:rsidRDefault="003C738B">
            <w:pPr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- temperatury.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90B8CD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</w:t>
            </w:r>
          </w:p>
        </w:tc>
        <w:tc>
          <w:tcPr>
            <w:tcW w:w="2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0E86C8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055FE7A9" w14:textId="77777777">
        <w:trPr>
          <w:trHeight w:val="196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DB2402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4.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01461B" w14:textId="77777777" w:rsidR="00823C67" w:rsidRDefault="003C738B">
            <w:r>
              <w:rPr>
                <w:rFonts w:ascii="Cambria" w:hAnsi="Cambria" w:cs="Tahoma"/>
                <w:bCs/>
                <w:sz w:val="22"/>
                <w:szCs w:val="22"/>
              </w:rPr>
              <w:t>Redukcja oporu wdechowego (pracy oddechowej) poprzez zastosowanie odpowiedniego przepływu.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EB4A6F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</w:t>
            </w:r>
          </w:p>
        </w:tc>
        <w:tc>
          <w:tcPr>
            <w:tcW w:w="2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9348E2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6FF87094" w14:textId="77777777">
        <w:trPr>
          <w:trHeight w:val="184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4704E7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5.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93E8D5" w14:textId="77777777" w:rsidR="00823C67" w:rsidRDefault="003C738B">
            <w:pPr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Zapewnia efektywne przepłukiwanie anatomicznej przestrzeni martwej – dwutlenku węgla (CO2).</w:t>
            </w:r>
          </w:p>
          <w:p w14:paraId="0B582832" w14:textId="77777777" w:rsidR="00823C67" w:rsidRDefault="003C738B">
            <w:pPr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Stosowanie kaniul nosowych nie wymagających specjalnego podłączenia do pacjenta, zapewniających pracę w systemie otwartym tj. dużej nieszczelności (wypełnienie ok. 50% średnicy wewnętrznej każdego z nozdrzy), zapobiegającym uszkodzeniom skóry oraz pełną swobodę podczas jedzenia, mówienia i snu.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0AC088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</w:t>
            </w:r>
          </w:p>
        </w:tc>
        <w:tc>
          <w:tcPr>
            <w:tcW w:w="2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890E5A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49BD28C9" w14:textId="77777777">
        <w:trPr>
          <w:trHeight w:val="196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03CE76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6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143F8A" w14:textId="77777777" w:rsidR="00823C67" w:rsidRDefault="003C738B">
            <w:pPr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Kaniule nosowe o konstrukcji zwiększającej prędkość wdmuchiwanego gazu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D64D3A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</w:t>
            </w:r>
          </w:p>
        </w:tc>
        <w:tc>
          <w:tcPr>
            <w:tcW w:w="2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5D7779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1A47744B" w14:textId="77777777">
        <w:trPr>
          <w:trHeight w:val="184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D279F6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7.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9DD57E" w14:textId="77777777" w:rsidR="00823C67" w:rsidRDefault="003C738B">
            <w:pPr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Układ pacjenta z płaszczem wodnym zapewniającym stały poziom temperatury i wilgotności podawanej mieszanki gazów oraz eliminację skraplania się pary wodnej w układzie pacjenta.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1417D1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</w:t>
            </w:r>
          </w:p>
        </w:tc>
        <w:tc>
          <w:tcPr>
            <w:tcW w:w="229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E28CFB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1E6FFB56" w14:textId="77777777">
        <w:trPr>
          <w:trHeight w:val="220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452582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8.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BCB1E8" w14:textId="77777777" w:rsidR="00823C67" w:rsidRDefault="003C738B">
            <w:pPr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Gotowość aparatu od włączenia do prowadzenia terapii w czasie maks. 5 min. Łącznie z osiągnięciem progu ustawionej temperatury.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020EA2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 – podać</w:t>
            </w:r>
          </w:p>
        </w:tc>
        <w:tc>
          <w:tcPr>
            <w:tcW w:w="229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F858B5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51A8388F" w14:textId="77777777">
        <w:trPr>
          <w:trHeight w:val="360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09D514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9.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403B02" w14:textId="77777777" w:rsidR="00823C67" w:rsidRDefault="003C738B">
            <w:pPr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Wbudowany system nawilżania gazów oddechowych zabezpieczający przed transportem bakterii i grzybów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246DEE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</w:t>
            </w:r>
          </w:p>
        </w:tc>
        <w:tc>
          <w:tcPr>
            <w:tcW w:w="2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9A11C3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1D33DCFB" w14:textId="77777777">
        <w:trPr>
          <w:trHeight w:val="381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8EB42B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lastRenderedPageBreak/>
              <w:t>10.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A2B6E1" w14:textId="77777777" w:rsidR="00823C67" w:rsidRDefault="003C738B">
            <w:pPr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Stały poziom nawilżenia gazów oddechowych na poziomie 44 mg H2O/L w całym zakresie przepływu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4EA6BC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 – podać</w:t>
            </w:r>
          </w:p>
        </w:tc>
        <w:tc>
          <w:tcPr>
            <w:tcW w:w="2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5F61B3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34598B9F" w14:textId="77777777">
        <w:trPr>
          <w:trHeight w:val="184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B15190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11.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92ECFC" w14:textId="77777777" w:rsidR="00823C67" w:rsidRDefault="003C738B">
            <w:pPr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Wyświetlacz LCD o przekątnej min. 8”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9A5A0F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 – podać</w:t>
            </w:r>
          </w:p>
        </w:tc>
        <w:tc>
          <w:tcPr>
            <w:tcW w:w="2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7DDB79" w14:textId="77777777" w:rsidR="00823C67" w:rsidRDefault="00823C67">
            <w:pPr>
              <w:jc w:val="center"/>
              <w:rPr>
                <w:rFonts w:ascii="Cambria" w:hAnsi="Cambria" w:cs="Tahoma"/>
                <w:color w:val="ED0000"/>
                <w:sz w:val="22"/>
                <w:szCs w:val="22"/>
              </w:rPr>
            </w:pPr>
          </w:p>
        </w:tc>
      </w:tr>
      <w:tr w:rsidR="00823C67" w14:paraId="553C23FC" w14:textId="77777777">
        <w:trPr>
          <w:trHeight w:val="393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4E245B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12.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D5AFD8" w14:textId="77777777" w:rsidR="00823C67" w:rsidRDefault="003C738B">
            <w:pPr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 xml:space="preserve">Możliwość współpracy z aparatem do podaży tlenku azotu oraz nebulizatorem art.: </w:t>
            </w:r>
            <w:proofErr w:type="spellStart"/>
            <w:r>
              <w:rPr>
                <w:rFonts w:ascii="Cambria" w:hAnsi="Cambria" w:cs="Tahoma"/>
                <w:sz w:val="22"/>
                <w:szCs w:val="22"/>
              </w:rPr>
              <w:t>Aeroneb</w:t>
            </w:r>
            <w:proofErr w:type="spellEnd"/>
            <w:r>
              <w:rPr>
                <w:rFonts w:ascii="Cambria" w:hAnsi="Cambria" w:cs="Tahoma"/>
                <w:sz w:val="22"/>
                <w:szCs w:val="22"/>
              </w:rPr>
              <w:t>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C7C3D0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 – podać</w:t>
            </w:r>
          </w:p>
        </w:tc>
        <w:tc>
          <w:tcPr>
            <w:tcW w:w="2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AFF44F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3F877F3A" w14:textId="77777777">
        <w:trPr>
          <w:trHeight w:val="184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3D579B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13.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56C613" w14:textId="77777777" w:rsidR="00823C67" w:rsidRDefault="003C738B">
            <w:pPr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Zasilanie elektryczne 230V, 50Hz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F9AEFA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 – podać</w:t>
            </w:r>
          </w:p>
        </w:tc>
        <w:tc>
          <w:tcPr>
            <w:tcW w:w="2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BA9232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49C330D0" w14:textId="77777777">
        <w:trPr>
          <w:trHeight w:val="356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289FAC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14.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826DE3" w14:textId="77777777" w:rsidR="00823C67" w:rsidRDefault="003C738B">
            <w:pPr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Wbudowane awaryjne zasilanie podtrzymujące pracę aparatu na min. 60 minut pracy.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BE8697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 – podać</w:t>
            </w:r>
          </w:p>
        </w:tc>
        <w:tc>
          <w:tcPr>
            <w:tcW w:w="2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3E229F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377FAC7D" w14:textId="77777777">
        <w:trPr>
          <w:trHeight w:val="148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346990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15.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C29686" w14:textId="77777777" w:rsidR="00823C67" w:rsidRDefault="003C738B">
            <w:pPr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Wbudowany elektroniczny mieszalnik gazów tlen/powietrze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156B06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</w:t>
            </w:r>
          </w:p>
        </w:tc>
        <w:tc>
          <w:tcPr>
            <w:tcW w:w="2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B77E93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33759CDB" w14:textId="77777777">
        <w:trPr>
          <w:trHeight w:val="222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08FE25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16.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0A96E6" w14:textId="77777777" w:rsidR="00823C67" w:rsidRDefault="003C738B">
            <w:pPr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Zasilanie gazowe w tlen ze źródła o ciśnieniu  min. 4-65 psi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4BDE01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 – podać</w:t>
            </w:r>
          </w:p>
        </w:tc>
        <w:tc>
          <w:tcPr>
            <w:tcW w:w="2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90AE24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229913B3" w14:textId="77777777">
        <w:trPr>
          <w:trHeight w:val="434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0F481D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17.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4E501B" w14:textId="77777777" w:rsidR="00823C67" w:rsidRDefault="003C738B">
            <w:pPr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Wbudowana turbina sprężonego powietrza bez konieczności zewnętrznego zasilania w powietrze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641843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</w:t>
            </w:r>
          </w:p>
        </w:tc>
        <w:tc>
          <w:tcPr>
            <w:tcW w:w="2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03B73A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7C3BA07E" w14:textId="77777777">
        <w:trPr>
          <w:trHeight w:val="232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957585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18.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CA51B3" w14:textId="77777777" w:rsidR="00823C67" w:rsidRDefault="003C738B">
            <w:pPr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Waga aparatu max. 7.5 kg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AD0676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 – podać</w:t>
            </w:r>
          </w:p>
        </w:tc>
        <w:tc>
          <w:tcPr>
            <w:tcW w:w="2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DDACD1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0F8F2BBD" w14:textId="77777777">
        <w:trPr>
          <w:trHeight w:val="300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89086C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19.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14DA72" w14:textId="77777777" w:rsidR="00823C67" w:rsidRDefault="003C738B">
            <w:r>
              <w:rPr>
                <w:rFonts w:ascii="Cambria" w:hAnsi="Cambria" w:cs="Tahoma"/>
                <w:sz w:val="22"/>
                <w:szCs w:val="22"/>
              </w:rPr>
              <w:t xml:space="preserve">Wbudowany port komunikacji min. </w:t>
            </w:r>
            <w:r>
              <w:rPr>
                <w:rFonts w:ascii="Cambria" w:hAnsi="Cambria" w:cs="Tahoma"/>
                <w:sz w:val="22"/>
                <w:szCs w:val="22"/>
                <w:lang w:val="en-US"/>
              </w:rPr>
              <w:t xml:space="preserve">RS-232 , Ethernet </w:t>
            </w:r>
            <w:proofErr w:type="spellStart"/>
            <w:r>
              <w:rPr>
                <w:rFonts w:ascii="Cambria" w:hAnsi="Cambria" w:cs="Tahoma"/>
                <w:sz w:val="22"/>
                <w:szCs w:val="22"/>
                <w:lang w:val="en-US"/>
              </w:rPr>
              <w:t>oraz</w:t>
            </w:r>
            <w:proofErr w:type="spellEnd"/>
            <w:r>
              <w:rPr>
                <w:rFonts w:ascii="Cambria" w:hAnsi="Cambria" w:cs="Tahoma"/>
                <w:sz w:val="22"/>
                <w:szCs w:val="22"/>
                <w:lang w:val="en-US"/>
              </w:rPr>
              <w:t xml:space="preserve"> port USB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0D1EA2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</w:t>
            </w:r>
          </w:p>
        </w:tc>
        <w:tc>
          <w:tcPr>
            <w:tcW w:w="2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5CF0D0" w14:textId="77777777" w:rsidR="00823C67" w:rsidRDefault="00823C67">
            <w:pPr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111029DA" w14:textId="77777777">
        <w:trPr>
          <w:trHeight w:val="300"/>
          <w:jc w:val="center"/>
        </w:trPr>
        <w:tc>
          <w:tcPr>
            <w:tcW w:w="104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8DB2C7" w14:textId="77777777" w:rsidR="00823C67" w:rsidRDefault="003C738B">
            <w:r>
              <w:rPr>
                <w:rFonts w:ascii="Cambria" w:hAnsi="Cambria" w:cs="Tahoma"/>
                <w:b/>
                <w:spacing w:val="-1"/>
                <w:sz w:val="22"/>
                <w:szCs w:val="22"/>
              </w:rPr>
              <w:t xml:space="preserve"> III. Parametry regulowane</w:t>
            </w:r>
          </w:p>
        </w:tc>
      </w:tr>
      <w:tr w:rsidR="00823C67" w14:paraId="2648631A" w14:textId="77777777">
        <w:trPr>
          <w:trHeight w:val="300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225475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1.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0EE931" w14:textId="77777777" w:rsidR="00823C67" w:rsidRDefault="003C738B">
            <w:pPr>
              <w:rPr>
                <w:rFonts w:ascii="Cambria" w:hAnsi="Cambria" w:cs="Tahoma"/>
                <w:spacing w:val="-1"/>
                <w:sz w:val="22"/>
                <w:szCs w:val="22"/>
              </w:rPr>
            </w:pPr>
            <w:r>
              <w:rPr>
                <w:rFonts w:ascii="Cambria" w:hAnsi="Cambria" w:cs="Tahoma"/>
                <w:spacing w:val="-1"/>
                <w:sz w:val="22"/>
                <w:szCs w:val="22"/>
              </w:rPr>
              <w:t>Przepływ mieszaniny powietrza i tlenu regulowany płynnie: 5-45 l/min ze skokiem co min. 1 l/min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14CAB9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 – podać</w:t>
            </w:r>
          </w:p>
        </w:tc>
        <w:tc>
          <w:tcPr>
            <w:tcW w:w="2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B217D1" w14:textId="77777777" w:rsidR="00823C67" w:rsidRDefault="00823C67">
            <w:pPr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508C40FE" w14:textId="77777777">
        <w:trPr>
          <w:trHeight w:val="300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0E9C6F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2.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942CCF" w14:textId="77777777" w:rsidR="00823C67" w:rsidRDefault="003C738B">
            <w:pPr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Stężenie tlenu 21 do 100% regulowane płynnie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87DCE9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 – podać</w:t>
            </w:r>
          </w:p>
        </w:tc>
        <w:tc>
          <w:tcPr>
            <w:tcW w:w="2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32BD12" w14:textId="77777777" w:rsidR="00823C67" w:rsidRDefault="00823C67">
            <w:pPr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25351E75" w14:textId="77777777">
        <w:trPr>
          <w:trHeight w:val="300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A627DE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3.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543017" w14:textId="77777777" w:rsidR="00823C67" w:rsidRDefault="003C738B">
            <w:pPr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 xml:space="preserve">Temperatura 33-39ºC co 1 ºC 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C59DEC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 – podać</w:t>
            </w:r>
          </w:p>
        </w:tc>
        <w:tc>
          <w:tcPr>
            <w:tcW w:w="2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485015" w14:textId="77777777" w:rsidR="00823C67" w:rsidRDefault="00823C67">
            <w:pPr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4274043A" w14:textId="77777777">
        <w:trPr>
          <w:trHeight w:val="300"/>
          <w:jc w:val="center"/>
        </w:trPr>
        <w:tc>
          <w:tcPr>
            <w:tcW w:w="104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DE2668" w14:textId="77777777" w:rsidR="00823C67" w:rsidRDefault="003C738B">
            <w:r>
              <w:rPr>
                <w:rFonts w:ascii="Cambria" w:hAnsi="Cambria" w:cs="Tahoma"/>
                <w:b/>
                <w:sz w:val="22"/>
                <w:szCs w:val="22"/>
              </w:rPr>
              <w:t>IV. Alarm</w:t>
            </w:r>
          </w:p>
        </w:tc>
      </w:tr>
      <w:tr w:rsidR="00823C67" w14:paraId="306374C6" w14:textId="77777777">
        <w:trPr>
          <w:trHeight w:val="300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D2F17F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1.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879077" w14:textId="77777777" w:rsidR="00823C67" w:rsidRDefault="003C738B">
            <w:pPr>
              <w:rPr>
                <w:rFonts w:ascii="Cambria" w:hAnsi="Cambria" w:cs="Tahoma"/>
                <w:spacing w:val="-1"/>
                <w:sz w:val="22"/>
                <w:szCs w:val="22"/>
              </w:rPr>
            </w:pPr>
            <w:r>
              <w:rPr>
                <w:rFonts w:ascii="Cambria" w:hAnsi="Cambria" w:cs="Tahoma"/>
                <w:spacing w:val="-1"/>
                <w:sz w:val="22"/>
                <w:szCs w:val="22"/>
              </w:rPr>
              <w:t>Aparat wyposażony w alarmy akustyczne i optyczne: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BE24D5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 – podać</w:t>
            </w:r>
          </w:p>
        </w:tc>
        <w:tc>
          <w:tcPr>
            <w:tcW w:w="2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97E61A" w14:textId="77777777" w:rsidR="00823C67" w:rsidRDefault="00823C67">
            <w:pPr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1AFC5BCE" w14:textId="77777777">
        <w:trPr>
          <w:trHeight w:val="300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83972F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2.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4BDC50" w14:textId="77777777" w:rsidR="00823C67" w:rsidRDefault="003C738B">
            <w:pPr>
              <w:rPr>
                <w:rFonts w:ascii="Cambria" w:hAnsi="Cambria" w:cs="Tahoma"/>
                <w:spacing w:val="-1"/>
                <w:sz w:val="22"/>
                <w:szCs w:val="22"/>
              </w:rPr>
            </w:pPr>
            <w:r>
              <w:rPr>
                <w:rFonts w:ascii="Cambria" w:hAnsi="Cambria" w:cs="Tahoma"/>
                <w:spacing w:val="-1"/>
                <w:sz w:val="22"/>
                <w:szCs w:val="22"/>
              </w:rPr>
              <w:t>Przekroczenia temperatury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4FB4D1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</w:t>
            </w:r>
          </w:p>
        </w:tc>
        <w:tc>
          <w:tcPr>
            <w:tcW w:w="2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D881E7" w14:textId="77777777" w:rsidR="00823C67" w:rsidRDefault="00823C67">
            <w:pPr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1A9D75D0" w14:textId="77777777">
        <w:trPr>
          <w:trHeight w:val="300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5A9BFE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3.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1F34EA" w14:textId="77777777" w:rsidR="00823C67" w:rsidRDefault="003C738B">
            <w:pPr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Wysokiego ciśnienia (zatkania przewodu)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3DE673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</w:t>
            </w:r>
          </w:p>
        </w:tc>
        <w:tc>
          <w:tcPr>
            <w:tcW w:w="2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BEA3C4" w14:textId="77777777" w:rsidR="00823C67" w:rsidRDefault="00823C67">
            <w:pPr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58A3C2DB" w14:textId="77777777">
        <w:trPr>
          <w:trHeight w:val="300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BD7DB6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4.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8C7E17" w14:textId="77777777" w:rsidR="00823C67" w:rsidRDefault="003C738B">
            <w:pPr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Uszkodzenia układu pacjenta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CE236E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</w:t>
            </w:r>
          </w:p>
        </w:tc>
        <w:tc>
          <w:tcPr>
            <w:tcW w:w="2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31FC2B" w14:textId="77777777" w:rsidR="00823C67" w:rsidRDefault="00823C67">
            <w:pPr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61A215D8" w14:textId="77777777">
        <w:trPr>
          <w:trHeight w:val="300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771F1B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5.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F11696" w14:textId="77777777" w:rsidR="00823C67" w:rsidRDefault="003C738B">
            <w:pPr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 xml:space="preserve">Braku wody  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FC7925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</w:t>
            </w:r>
          </w:p>
        </w:tc>
        <w:tc>
          <w:tcPr>
            <w:tcW w:w="2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C055A4" w14:textId="77777777" w:rsidR="00823C67" w:rsidRDefault="00823C67">
            <w:pPr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6457CFB3" w14:textId="77777777">
        <w:trPr>
          <w:trHeight w:val="300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2CF230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6.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53D270" w14:textId="77777777" w:rsidR="00823C67" w:rsidRDefault="003C738B">
            <w:pPr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Niskiego poziomu naładowania baterii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BCD299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</w:t>
            </w:r>
          </w:p>
        </w:tc>
        <w:tc>
          <w:tcPr>
            <w:tcW w:w="2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E83577" w14:textId="77777777" w:rsidR="00823C67" w:rsidRDefault="00823C67">
            <w:pPr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68BD8616" w14:textId="77777777">
        <w:trPr>
          <w:trHeight w:val="300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C7EC15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7.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B8A43D" w14:textId="77777777" w:rsidR="00823C67" w:rsidRDefault="003C738B">
            <w:pPr>
              <w:rPr>
                <w:rFonts w:ascii="Cambria" w:hAnsi="Cambria" w:cs="Tahoma"/>
                <w:spacing w:val="-1"/>
                <w:sz w:val="22"/>
                <w:szCs w:val="22"/>
              </w:rPr>
            </w:pPr>
            <w:r>
              <w:rPr>
                <w:rFonts w:ascii="Cambria" w:hAnsi="Cambria" w:cs="Tahoma"/>
                <w:spacing w:val="-1"/>
                <w:sz w:val="22"/>
                <w:szCs w:val="22"/>
              </w:rPr>
              <w:t>Zasilania gazowego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81A45C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</w:t>
            </w:r>
          </w:p>
        </w:tc>
        <w:tc>
          <w:tcPr>
            <w:tcW w:w="2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8B1BFC" w14:textId="77777777" w:rsidR="00823C67" w:rsidRDefault="00823C67">
            <w:pPr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78CE5DD7" w14:textId="77777777">
        <w:trPr>
          <w:trHeight w:val="300"/>
          <w:jc w:val="center"/>
        </w:trPr>
        <w:tc>
          <w:tcPr>
            <w:tcW w:w="104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CDD76D" w14:textId="77777777" w:rsidR="00823C67" w:rsidRDefault="003C738B">
            <w:r>
              <w:rPr>
                <w:rFonts w:ascii="Cambria" w:hAnsi="Cambria" w:cs="Tahoma"/>
                <w:b/>
                <w:bCs/>
                <w:sz w:val="22"/>
                <w:szCs w:val="22"/>
              </w:rPr>
              <w:t>V. Wyposażenie</w:t>
            </w:r>
          </w:p>
        </w:tc>
      </w:tr>
      <w:tr w:rsidR="00823C67" w14:paraId="0D428C8F" w14:textId="77777777">
        <w:trPr>
          <w:trHeight w:val="300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F2FADE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1.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8ED091" w14:textId="77777777" w:rsidR="00823C67" w:rsidRDefault="003C738B">
            <w:pPr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Jednorazowy układ pacjenta w formie kasety nawilżającej z automatycznym pobieraniem wody, zintegrowany z przewodem doprowadzającym gazy oddechowe do pacjenta, wyposażonym w płaszcz wodny (rura w rurze) zapewniający eliminację skraplania się pary wodnej w układzie pacjenta.</w:t>
            </w:r>
          </w:p>
          <w:p w14:paraId="4CE4342D" w14:textId="77777777" w:rsidR="00823C67" w:rsidRDefault="003C738B">
            <w:pPr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 xml:space="preserve">Oddzielny układ dla wysokich przepływów oraz niskich przepływów. 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B27298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</w:t>
            </w:r>
          </w:p>
        </w:tc>
        <w:tc>
          <w:tcPr>
            <w:tcW w:w="2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E31FA9" w14:textId="77777777" w:rsidR="00823C67" w:rsidRDefault="00823C67">
            <w:pPr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60B18E8E" w14:textId="77777777">
        <w:trPr>
          <w:trHeight w:val="300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170EA8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2.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9A3287" w14:textId="77777777" w:rsidR="00823C67" w:rsidRDefault="003C738B">
            <w:r>
              <w:rPr>
                <w:rFonts w:ascii="Cambria" w:hAnsi="Cambria" w:cs="Tahoma"/>
                <w:sz w:val="22"/>
                <w:szCs w:val="22"/>
              </w:rPr>
              <w:t xml:space="preserve">Czas użycia układu jednorazowego użytku min. </w:t>
            </w:r>
            <w:r>
              <w:rPr>
                <w:rFonts w:ascii="Cambria" w:hAnsi="Cambria" w:cs="Tahoma"/>
                <w:b/>
                <w:sz w:val="22"/>
                <w:szCs w:val="22"/>
              </w:rPr>
              <w:t xml:space="preserve">30 dni </w:t>
            </w:r>
            <w:r>
              <w:rPr>
                <w:rFonts w:ascii="Cambria" w:hAnsi="Cambria" w:cs="Tahoma"/>
                <w:sz w:val="22"/>
                <w:szCs w:val="22"/>
              </w:rPr>
              <w:t xml:space="preserve">u jednego pacjenta  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912350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 – podać</w:t>
            </w:r>
          </w:p>
        </w:tc>
        <w:tc>
          <w:tcPr>
            <w:tcW w:w="2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04655E" w14:textId="77777777" w:rsidR="00823C67" w:rsidRDefault="00823C67">
            <w:pPr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6ABF3FFB" w14:textId="77777777">
        <w:trPr>
          <w:trHeight w:val="975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B6BB66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3.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3FFB69" w14:textId="77777777" w:rsidR="00823C67" w:rsidRDefault="003C738B">
            <w:pPr>
              <w:spacing w:after="200" w:line="276" w:lineRule="auto"/>
            </w:pPr>
            <w:r>
              <w:rPr>
                <w:rFonts w:ascii="Cambria" w:hAnsi="Cambria" w:cs="Tahoma"/>
                <w:sz w:val="22"/>
                <w:szCs w:val="22"/>
              </w:rPr>
              <w:t xml:space="preserve">Kaniule nosowe dostępne w 7 różnych rozmiarach, jednorazowego użytku min. </w:t>
            </w:r>
            <w:r>
              <w:rPr>
                <w:rFonts w:ascii="Cambria" w:hAnsi="Cambria" w:cs="Tahoma"/>
                <w:b/>
                <w:sz w:val="22"/>
                <w:szCs w:val="22"/>
              </w:rPr>
              <w:t xml:space="preserve">30 dni </w:t>
            </w:r>
            <w:r>
              <w:rPr>
                <w:rFonts w:ascii="Cambria" w:hAnsi="Cambria" w:cs="Tahoma"/>
                <w:sz w:val="22"/>
                <w:szCs w:val="22"/>
              </w:rPr>
              <w:t>u jednego pacjenta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9CF6A9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 – podać</w:t>
            </w:r>
          </w:p>
        </w:tc>
        <w:tc>
          <w:tcPr>
            <w:tcW w:w="2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AF93A1" w14:textId="77777777" w:rsidR="00823C67" w:rsidRDefault="00823C67">
            <w:pPr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55F4786E" w14:textId="77777777">
        <w:trPr>
          <w:trHeight w:val="863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067EBD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4.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8F5F3" w14:textId="77777777" w:rsidR="00823C67" w:rsidRDefault="003C738B">
            <w:pPr>
              <w:spacing w:after="200" w:line="276" w:lineRule="auto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Stojak jezdny do zamocowania aparatu z wieszakiem na wodę sterylną, koszykiem oraz uchwytem na butle.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402439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</w:t>
            </w:r>
          </w:p>
        </w:tc>
        <w:tc>
          <w:tcPr>
            <w:tcW w:w="2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BA7A58" w14:textId="77777777" w:rsidR="00823C67" w:rsidRDefault="00823C67">
            <w:pPr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624ACDE6" w14:textId="77777777">
        <w:trPr>
          <w:trHeight w:val="326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BCF479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5.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FB77A2" w14:textId="77777777" w:rsidR="00823C67" w:rsidRDefault="003C738B">
            <w:pPr>
              <w:spacing w:after="200" w:line="276" w:lineRule="auto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Przewody do zasilania tlenem o dł. Min. 3m,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296C1A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 – podać</w:t>
            </w:r>
          </w:p>
        </w:tc>
        <w:tc>
          <w:tcPr>
            <w:tcW w:w="2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24EAA6" w14:textId="77777777" w:rsidR="00823C67" w:rsidRDefault="00823C67">
            <w:pPr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5F349F03" w14:textId="77777777">
        <w:trPr>
          <w:trHeight w:val="379"/>
          <w:jc w:val="center"/>
        </w:trPr>
        <w:tc>
          <w:tcPr>
            <w:tcW w:w="104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C9EA76" w14:textId="77777777" w:rsidR="00823C67" w:rsidRDefault="003C738B">
            <w:pPr>
              <w:jc w:val="both"/>
              <w:rPr>
                <w:rFonts w:ascii="Cambria" w:hAnsi="Cambria" w:cs="Tahoma"/>
                <w:b/>
                <w:sz w:val="22"/>
                <w:szCs w:val="22"/>
              </w:rPr>
            </w:pPr>
            <w:r>
              <w:rPr>
                <w:rFonts w:ascii="Cambria" w:hAnsi="Cambria" w:cs="Tahoma"/>
                <w:b/>
                <w:sz w:val="22"/>
                <w:szCs w:val="22"/>
              </w:rPr>
              <w:lastRenderedPageBreak/>
              <w:t xml:space="preserve">VI. Warunki pozostałe/gwarancyjne </w:t>
            </w:r>
          </w:p>
        </w:tc>
      </w:tr>
      <w:tr w:rsidR="00823C67" w14:paraId="6FABA1DF" w14:textId="77777777">
        <w:trPr>
          <w:trHeight w:val="307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C51088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1.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17EE1A" w14:textId="77777777" w:rsidR="00823C67" w:rsidRDefault="003C738B">
            <w:pPr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Gwarancja oraz obsługa serwisowa na pełen okres min. 24 miesiące</w:t>
            </w:r>
          </w:p>
        </w:tc>
        <w:tc>
          <w:tcPr>
            <w:tcW w:w="2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1613DE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 – podać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050860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61F0912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6FBA68CA" w14:textId="77777777">
        <w:trPr>
          <w:trHeight w:val="143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6DD9E8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2.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4D505A" w14:textId="77777777" w:rsidR="00823C67" w:rsidRDefault="003C738B">
            <w:pPr>
              <w:jc w:val="both"/>
            </w:pPr>
            <w:r>
              <w:rPr>
                <w:rFonts w:ascii="Cambria" w:hAnsi="Cambria" w:cs="Tahoma"/>
                <w:sz w:val="22"/>
                <w:szCs w:val="22"/>
              </w:rPr>
              <w:t>Szkolenie obsługi w siedzibie Zamawiającego</w:t>
            </w:r>
          </w:p>
        </w:tc>
        <w:tc>
          <w:tcPr>
            <w:tcW w:w="2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1079F1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22E5F1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DC5520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02A5A595" w14:textId="77777777">
        <w:trPr>
          <w:trHeight w:val="48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53081D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3.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6B2EC1" w14:textId="77777777" w:rsidR="00823C67" w:rsidRDefault="003C738B">
            <w:pPr>
              <w:rPr>
                <w:rFonts w:ascii="Cambria" w:hAnsi="Cambria" w:cs="Tahoma"/>
                <w:bCs/>
                <w:sz w:val="22"/>
                <w:szCs w:val="22"/>
              </w:rPr>
            </w:pPr>
            <w:r>
              <w:rPr>
                <w:rFonts w:ascii="Cambria" w:hAnsi="Cambria" w:cs="Tahoma"/>
                <w:bCs/>
                <w:sz w:val="22"/>
                <w:szCs w:val="22"/>
              </w:rPr>
              <w:t>Czas reakcji na zgłoszenie awarii – do 48 godz. (w dni robocze)</w:t>
            </w:r>
          </w:p>
          <w:p w14:paraId="0BED8360" w14:textId="77777777" w:rsidR="00823C67" w:rsidRDefault="003C738B">
            <w:pPr>
              <w:rPr>
                <w:rFonts w:ascii="Cambria" w:hAnsi="Cambria" w:cs="Tahoma"/>
                <w:bCs/>
                <w:sz w:val="22"/>
                <w:szCs w:val="22"/>
              </w:rPr>
            </w:pPr>
            <w:r>
              <w:rPr>
                <w:rFonts w:ascii="Cambria" w:hAnsi="Cambria" w:cs="Tahoma"/>
                <w:bCs/>
                <w:sz w:val="22"/>
                <w:szCs w:val="22"/>
              </w:rPr>
              <w:t xml:space="preserve">Czas usunięcia zgłoszonych usterek i wykonanie napraw – maks. Do 5 dni roboczych od zgłoszenia awarii. </w:t>
            </w:r>
          </w:p>
          <w:p w14:paraId="31D5A483" w14:textId="77777777" w:rsidR="00823C67" w:rsidRDefault="003C738B">
            <w:pPr>
              <w:rPr>
                <w:rFonts w:ascii="Cambria" w:hAnsi="Cambria" w:cs="Tahoma"/>
                <w:bCs/>
                <w:sz w:val="22"/>
                <w:szCs w:val="22"/>
              </w:rPr>
            </w:pPr>
            <w:r>
              <w:rPr>
                <w:rFonts w:ascii="Cambria" w:hAnsi="Cambria" w:cs="Tahoma"/>
                <w:bCs/>
                <w:sz w:val="22"/>
                <w:szCs w:val="22"/>
              </w:rPr>
              <w:t xml:space="preserve">Czas wykonania napraw – w przypadku konieczności sprowadzenia  z zagranicy części zamiennych lub podzespołów maks. 10 dni roboczych. </w:t>
            </w:r>
          </w:p>
        </w:tc>
        <w:tc>
          <w:tcPr>
            <w:tcW w:w="2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14F6A0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464B70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C8F681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0D41675B" w14:textId="77777777">
        <w:trPr>
          <w:trHeight w:val="48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CDFC21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4.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4E3DE8" w14:textId="77777777" w:rsidR="00823C67" w:rsidRDefault="003C738B">
            <w:pPr>
              <w:jc w:val="both"/>
              <w:rPr>
                <w:rFonts w:ascii="Cambria" w:hAnsi="Cambria" w:cs="Tahoma"/>
                <w:bCs/>
                <w:sz w:val="22"/>
                <w:szCs w:val="22"/>
              </w:rPr>
            </w:pPr>
            <w:r>
              <w:rPr>
                <w:rFonts w:ascii="Cambria" w:hAnsi="Cambria" w:cs="Tahoma"/>
                <w:bCs/>
                <w:sz w:val="22"/>
                <w:szCs w:val="22"/>
              </w:rPr>
              <w:t>Liczba napraw gwarancyjnych tej samej części/elementu lub tego samego podzespołu w okresie gwarancji zobowiązujących do wymiany tego podzespołu na nowy – 3</w:t>
            </w:r>
          </w:p>
        </w:tc>
        <w:tc>
          <w:tcPr>
            <w:tcW w:w="2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A9B56F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A26074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D5B2904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5533769D" w14:textId="77777777">
        <w:trPr>
          <w:trHeight w:val="48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26CCED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5.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9062C8" w14:textId="77777777" w:rsidR="00823C67" w:rsidRDefault="003C738B">
            <w:pPr>
              <w:tabs>
                <w:tab w:val="left" w:pos="2565"/>
              </w:tabs>
              <w:jc w:val="both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Możliwość niezwłocznego kontaktu z autoryzowanym przez producenta serwisem w szczególności do zgłaszania awarii i napraw wynikających z zapisów umowy. Podać: nazwę serwisu i dane kontaktowe, nr telefonu, adres e-mail pod które będą zgłaszane usterki oraz godziny pracy oraz dołączyć wykaz autoryzowanych punktów serwisowych.</w:t>
            </w:r>
          </w:p>
        </w:tc>
        <w:tc>
          <w:tcPr>
            <w:tcW w:w="2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2A85D3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 – podać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5CAA19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5F64EA3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0929AF61" w14:textId="77777777">
        <w:trPr>
          <w:trHeight w:val="48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5A561A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6.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A600F5" w14:textId="77777777" w:rsidR="00823C67" w:rsidRDefault="003C738B">
            <w:pPr>
              <w:jc w:val="both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Sprzęt zastępczy w przypadku naprawy trwającej dłużej niż 10 dni od momentu zgłoszenia awarii. Udostępniony sprzęt zastępczy będzie o parametrach nie gorszych niż zaoferowane w postępowaniu.</w:t>
            </w:r>
          </w:p>
        </w:tc>
        <w:tc>
          <w:tcPr>
            <w:tcW w:w="2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7F84DB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1894D6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E128FF6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41508215" w14:textId="77777777">
        <w:trPr>
          <w:trHeight w:val="48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39DC01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7.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B9DBF2" w14:textId="77777777" w:rsidR="00823C67" w:rsidRDefault="003C738B">
            <w:pPr>
              <w:jc w:val="both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Serwis gwarancyjny oraz okres zagwarantowania dostępności części zamiennych od daty dostawy min. 8 lat.</w:t>
            </w:r>
          </w:p>
        </w:tc>
        <w:tc>
          <w:tcPr>
            <w:tcW w:w="2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3794A0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4DA36F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A837C9E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6F522481" w14:textId="77777777">
        <w:trPr>
          <w:trHeight w:val="48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9B25F3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8.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B3FF" w14:textId="77777777" w:rsidR="00823C67" w:rsidRDefault="003C738B">
            <w:pPr>
              <w:jc w:val="both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Zapewnienie bezpłatnej aktualizacji oprogramowania poprawiającej wydajność, bezpieczeństwo oraz kompatybilność bazy danych w okresie udzielonej gwarancji – jeżeli dotyczy</w:t>
            </w:r>
          </w:p>
        </w:tc>
        <w:tc>
          <w:tcPr>
            <w:tcW w:w="2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04F382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  <w:p w14:paraId="1FFEB313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Tak/nie dotyczy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28993A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8AF7D2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23FA4ACF" w14:textId="77777777">
        <w:trPr>
          <w:trHeight w:val="48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4F5463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9.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65269E" w14:textId="77777777" w:rsidR="00823C67" w:rsidRDefault="003C738B">
            <w:pPr>
              <w:jc w:val="both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Użycie nowych, oryginalnych części zamiennych w okresie gwarancyjnym.</w:t>
            </w:r>
          </w:p>
        </w:tc>
        <w:tc>
          <w:tcPr>
            <w:tcW w:w="2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874E44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D282DC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1F30B03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7164902B" w14:textId="77777777">
        <w:trPr>
          <w:trHeight w:val="48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149D12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10.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DAAC62" w14:textId="77777777" w:rsidR="00823C67" w:rsidRDefault="003C738B">
            <w:pPr>
              <w:jc w:val="both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Serwis gwarancyjny i przeglądy techniczne gwarancyjne wykonywane będą w siedzibie Zamawiającego przez autoryzowane przez producenta placówki serwisowe z użyciem nowych oryginalnych części zamiennych i podzespołów. Należy podać jakie placówki serwisowe.</w:t>
            </w:r>
          </w:p>
        </w:tc>
        <w:tc>
          <w:tcPr>
            <w:tcW w:w="2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13F436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 – podać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8C6F78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79D1CBE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00E516C0" w14:textId="77777777">
        <w:trPr>
          <w:trHeight w:val="48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FBB815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11.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D1DE37" w14:textId="77777777" w:rsidR="00823C67" w:rsidRDefault="003C738B">
            <w:pPr>
              <w:jc w:val="both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Instrukcja w języku polskim, paszport techniczny dostarczone wraz z urządzeniem w formie papierowej</w:t>
            </w:r>
          </w:p>
        </w:tc>
        <w:tc>
          <w:tcPr>
            <w:tcW w:w="2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469CA0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F38C41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586344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7080C9C1" w14:textId="77777777">
        <w:trPr>
          <w:trHeight w:val="48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A67E91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12.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527111" w14:textId="77777777" w:rsidR="00823C67" w:rsidRDefault="003C738B">
            <w:pPr>
              <w:jc w:val="both"/>
              <w:rPr>
                <w:rFonts w:ascii="Cambria" w:hAnsi="Cambria" w:cs="Tahoma"/>
                <w:bCs/>
                <w:sz w:val="22"/>
                <w:szCs w:val="22"/>
              </w:rPr>
            </w:pPr>
            <w:r>
              <w:rPr>
                <w:rFonts w:ascii="Cambria" w:hAnsi="Cambria" w:cs="Tahoma"/>
                <w:bCs/>
                <w:sz w:val="22"/>
                <w:szCs w:val="22"/>
              </w:rPr>
              <w:t>Sposób i/lub metody mycia/dezynfekcji/sterylizacji oferowanego sprzętu – jeśli dotyczy – podać listę środków do mycia/dezynfekcji/metody sterylizacji zalecanej przez producenta sprzętu.</w:t>
            </w:r>
          </w:p>
        </w:tc>
        <w:tc>
          <w:tcPr>
            <w:tcW w:w="2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C8903D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 – podać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523FB0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622060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3DF21647" w14:textId="77777777">
        <w:trPr>
          <w:trHeight w:val="48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C8EAE0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13.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E74D4C" w14:textId="77777777" w:rsidR="00823C67" w:rsidRDefault="003C738B">
            <w:pPr>
              <w:jc w:val="both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 xml:space="preserve">W okresie gwarancji w ramach zaoferowanej ceny Wykonawca zapewni przewidziane przez producenta  wszystkie naprawy, konserwacje oraz przeglądy techniczne wraz z wymianą oryginalnych części zamiennych, łącznie z dojazdem do Zamawiającego. Czynności te będą wykonywane przez autoryzowane </w:t>
            </w:r>
            <w:r>
              <w:rPr>
                <w:rFonts w:ascii="Cambria" w:hAnsi="Cambria" w:cs="Tahoma"/>
                <w:sz w:val="22"/>
                <w:szCs w:val="22"/>
              </w:rPr>
              <w:lastRenderedPageBreak/>
              <w:t>przez producenta placówki potwierdzone każdorazowo raportem serwisowym.</w:t>
            </w:r>
          </w:p>
        </w:tc>
        <w:tc>
          <w:tcPr>
            <w:tcW w:w="2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8D1FBE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lastRenderedPageBreak/>
              <w:t>Tak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07B2A2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85CDF60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1A7FDBB4" w14:textId="77777777">
        <w:trPr>
          <w:trHeight w:val="48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4D88AC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14.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80F105" w14:textId="77777777" w:rsidR="00823C67" w:rsidRDefault="003C738B">
            <w:pPr>
              <w:jc w:val="both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Ilość i częstotliwość przeglądów technicznych zalecanych przez producenta sprzętu w cel zapewnienia sprawnej pracy sprzętu po upływie okresu gwarancyjnego. Należy podać jeśli dotyczy.</w:t>
            </w:r>
          </w:p>
        </w:tc>
        <w:tc>
          <w:tcPr>
            <w:tcW w:w="2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AB320B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 – podać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ABB90B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DE6CE28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823C67" w14:paraId="19A3C6DD" w14:textId="77777777">
        <w:trPr>
          <w:trHeight w:val="48"/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1C55F1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15.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19D850" w14:textId="77777777" w:rsidR="00823C67" w:rsidRDefault="003C738B">
            <w:pPr>
              <w:jc w:val="both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Oznakowanie oferowanych produktów zgodnie z Rozporządzeniem Parlamentu Europejskiego i Rady UE w sprawie wyrobów medycznych 2017/745 (MDR). Jeżeli producent korzysta z okresów przejściowych wprowadzonych nowelizacją art. 120 rozporządzenia MDR 2017/745 za pośrednictwem Rozporządzenia 2023/607/EU do oferty załączyć winien stosowne</w:t>
            </w:r>
          </w:p>
        </w:tc>
        <w:tc>
          <w:tcPr>
            <w:tcW w:w="2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8C6622" w14:textId="77777777" w:rsidR="00823C67" w:rsidRDefault="003C738B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Tak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36DD93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DF2538" w14:textId="77777777" w:rsidR="00823C67" w:rsidRDefault="00823C67">
            <w:pPr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</w:tr>
    </w:tbl>
    <w:p w14:paraId="3B10C6E1" w14:textId="77777777" w:rsidR="00823C67" w:rsidRDefault="00823C67">
      <w:pPr>
        <w:rPr>
          <w:rFonts w:ascii="Cambria" w:eastAsia="CIDFont+F1" w:hAnsi="Cambria" w:cs="Tahoma"/>
          <w:i/>
          <w:iCs/>
          <w:sz w:val="22"/>
          <w:szCs w:val="22"/>
          <w:lang w:bidi="ne-IN"/>
        </w:rPr>
      </w:pPr>
    </w:p>
    <w:p w14:paraId="0DAA813B" w14:textId="77777777" w:rsidR="00823C67" w:rsidRDefault="00823C67">
      <w:pPr>
        <w:ind w:right="-142"/>
        <w:rPr>
          <w:rFonts w:ascii="Cambria" w:hAnsi="Cambria" w:cs="Tahoma"/>
          <w:sz w:val="22"/>
          <w:szCs w:val="22"/>
        </w:rPr>
      </w:pPr>
    </w:p>
    <w:p w14:paraId="612C5F97" w14:textId="77777777" w:rsidR="00823C67" w:rsidRDefault="003C738B">
      <w:pPr>
        <w:ind w:right="-142"/>
      </w:pPr>
      <w:bookmarkStart w:id="10" w:name="_Hlk226969655"/>
      <w:r>
        <w:rPr>
          <w:rFonts w:ascii="Cambria" w:hAnsi="Cambria" w:cs="Tahoma"/>
          <w:sz w:val="22"/>
          <w:szCs w:val="22"/>
        </w:rPr>
        <w:t>*</w:t>
      </w:r>
      <w:r>
        <w:rPr>
          <w:rFonts w:ascii="Cambria" w:hAnsi="Cambria" w:cs="Tahoma"/>
          <w:i/>
          <w:iCs/>
          <w:sz w:val="22"/>
          <w:szCs w:val="22"/>
        </w:rPr>
        <w:t>UWAGA:   brak potwierdzenia spełnienia przez Wykonawcę parametrów i warunków dla urządzenia wymaganych przez Zamawiającego będzie traktowane jako brak danego parametru i będzie skutkowało odrzuceniem oferty.</w:t>
      </w:r>
    </w:p>
    <w:p w14:paraId="7E5C15AB" w14:textId="77777777" w:rsidR="00823C67" w:rsidRDefault="00823C67">
      <w:pPr>
        <w:ind w:right="-142"/>
        <w:rPr>
          <w:rFonts w:ascii="Cambria" w:hAnsi="Cambria" w:cs="Tahoma"/>
          <w:i/>
          <w:iCs/>
          <w:sz w:val="22"/>
          <w:szCs w:val="22"/>
        </w:rPr>
      </w:pPr>
    </w:p>
    <w:p w14:paraId="2DB83DF4" w14:textId="77777777" w:rsidR="00823C67" w:rsidRDefault="003C738B">
      <w:pPr>
        <w:ind w:right="-142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>Dokumenty potwierdzające w/w parametry: oferta strona nr  ….-….</w:t>
      </w:r>
    </w:p>
    <w:p w14:paraId="102D84CC" w14:textId="77777777" w:rsidR="00823C67" w:rsidRDefault="00823C67">
      <w:pPr>
        <w:ind w:right="-142"/>
        <w:rPr>
          <w:rFonts w:ascii="Cambria" w:hAnsi="Cambria" w:cs="Tahoma"/>
          <w:sz w:val="22"/>
          <w:szCs w:val="22"/>
        </w:rPr>
      </w:pPr>
    </w:p>
    <w:p w14:paraId="3D4C40B4" w14:textId="77777777" w:rsidR="00823C67" w:rsidRDefault="003C738B">
      <w:pPr>
        <w:ind w:right="-142"/>
        <w:jc w:val="both"/>
        <w:rPr>
          <w:rFonts w:ascii="Cambria" w:hAnsi="Cambria" w:cs="Tahoma"/>
          <w:i/>
          <w:iCs/>
          <w:sz w:val="22"/>
          <w:szCs w:val="22"/>
        </w:rPr>
      </w:pPr>
      <w:r>
        <w:rPr>
          <w:rFonts w:ascii="Cambria" w:hAnsi="Cambria" w:cs="Tahoma"/>
          <w:i/>
          <w:iCs/>
          <w:sz w:val="22"/>
          <w:szCs w:val="22"/>
        </w:rPr>
        <w:t xml:space="preserve"> „Oświadczamy, że oferowane urządzenia spełniają wymagania techniczne, zawarte w powyższym opisie, są kompletne, fabrycznie nowe i będą gotowe do użytku bez żadnych dodatkowych zakupów.”</w:t>
      </w:r>
    </w:p>
    <w:p w14:paraId="315B14E1" w14:textId="77777777" w:rsidR="00823C67" w:rsidRDefault="00823C67">
      <w:pPr>
        <w:ind w:right="71"/>
        <w:jc w:val="both"/>
        <w:rPr>
          <w:rFonts w:ascii="Cambria" w:hAnsi="Cambria" w:cs="Tahoma"/>
          <w:sz w:val="22"/>
          <w:szCs w:val="22"/>
        </w:rPr>
      </w:pPr>
    </w:p>
    <w:p w14:paraId="19942EB6" w14:textId="77777777" w:rsidR="009F323A" w:rsidRDefault="009F323A" w:rsidP="00D10CFC">
      <w:pPr>
        <w:ind w:right="71"/>
        <w:jc w:val="both"/>
        <w:rPr>
          <w:rFonts w:ascii="Cambria" w:hAnsi="Cambria" w:cs="Tahoma"/>
          <w:b/>
          <w:bCs/>
        </w:rPr>
      </w:pPr>
    </w:p>
    <w:p w14:paraId="1E777FEE" w14:textId="1790658A" w:rsidR="00D10CFC" w:rsidRDefault="00D10CFC" w:rsidP="00D10CFC">
      <w:pPr>
        <w:ind w:right="71"/>
        <w:jc w:val="both"/>
        <w:rPr>
          <w:rFonts w:ascii="Cambria" w:hAnsi="Cambria" w:cs="Tahoma"/>
          <w:b/>
          <w:bCs/>
        </w:rPr>
      </w:pPr>
      <w:r>
        <w:rPr>
          <w:rFonts w:ascii="Cambria" w:hAnsi="Cambria" w:cs="Tahoma"/>
          <w:b/>
          <w:bCs/>
        </w:rPr>
        <w:t xml:space="preserve">W przypadku braku wskazania danego parametru w karcie katalogowej/prospekcie/innym dokumencie dołączyć należy stosowne </w:t>
      </w:r>
      <w:r>
        <w:rPr>
          <w:rFonts w:ascii="Cambria" w:hAnsi="Cambria" w:cs="Tahoma"/>
          <w:b/>
          <w:bCs/>
          <w:u w:val="single"/>
        </w:rPr>
        <w:t>oświadczenie producenta</w:t>
      </w:r>
      <w:r>
        <w:rPr>
          <w:rFonts w:ascii="Cambria" w:hAnsi="Cambria" w:cs="Tahoma"/>
          <w:b/>
          <w:bCs/>
        </w:rPr>
        <w:t>, że oferowany sprzęt spełnia wymóg opisany w danym punkcie.</w:t>
      </w:r>
    </w:p>
    <w:p w14:paraId="69737FBC" w14:textId="77777777" w:rsidR="00D10CFC" w:rsidRPr="00DC2227" w:rsidRDefault="00D10CFC" w:rsidP="00D10CFC">
      <w:pPr>
        <w:pStyle w:val="Tekstkomentarza"/>
        <w:rPr>
          <w:rFonts w:ascii="Cambria" w:hAnsi="Cambria"/>
          <w:b/>
          <w:bCs/>
          <w:sz w:val="24"/>
          <w:szCs w:val="24"/>
        </w:rPr>
      </w:pPr>
      <w:r w:rsidRPr="00DC2227">
        <w:rPr>
          <w:rFonts w:ascii="Cambria" w:hAnsi="Cambria"/>
          <w:b/>
          <w:bCs/>
          <w:sz w:val="24"/>
          <w:szCs w:val="24"/>
        </w:rPr>
        <w:t>Uwaga: Wskazane oświadczenie należy złożyć wraz z ofertą.</w:t>
      </w:r>
    </w:p>
    <w:p w14:paraId="71B09600" w14:textId="77777777" w:rsidR="00D10CFC" w:rsidRDefault="00D10CFC">
      <w:pPr>
        <w:ind w:right="71"/>
        <w:jc w:val="both"/>
        <w:rPr>
          <w:rFonts w:ascii="Cambria" w:hAnsi="Cambria" w:cs="Tahoma"/>
          <w:b/>
          <w:bCs/>
          <w:sz w:val="22"/>
          <w:szCs w:val="22"/>
        </w:rPr>
      </w:pPr>
    </w:p>
    <w:p w14:paraId="4D9B4ECB" w14:textId="77777777" w:rsidR="00823C67" w:rsidRDefault="00823C67">
      <w:pPr>
        <w:ind w:right="71"/>
        <w:jc w:val="both"/>
        <w:rPr>
          <w:rFonts w:ascii="Cambria" w:hAnsi="Cambria" w:cs="Tahoma"/>
          <w:sz w:val="22"/>
          <w:szCs w:val="22"/>
        </w:rPr>
      </w:pPr>
    </w:p>
    <w:p w14:paraId="5A2A9836" w14:textId="77777777" w:rsidR="00823C67" w:rsidRDefault="00823C67">
      <w:pPr>
        <w:ind w:right="71"/>
        <w:jc w:val="both"/>
        <w:rPr>
          <w:rFonts w:ascii="Cambria" w:hAnsi="Cambria" w:cs="Tahoma"/>
          <w:sz w:val="22"/>
          <w:szCs w:val="22"/>
        </w:rPr>
      </w:pPr>
    </w:p>
    <w:p w14:paraId="2F1E40FC" w14:textId="77777777" w:rsidR="00823C67" w:rsidRDefault="003C738B">
      <w:pPr>
        <w:pStyle w:val="Standard"/>
        <w:ind w:left="5664" w:firstLine="6"/>
        <w:jc w:val="both"/>
      </w:pPr>
      <w:r>
        <w:rPr>
          <w:rFonts w:ascii="Cambria" w:hAnsi="Cambria"/>
          <w:sz w:val="22"/>
          <w:szCs w:val="22"/>
        </w:rPr>
        <w:t xml:space="preserve">                                                                                                                                    </w:t>
      </w:r>
      <w:r>
        <w:rPr>
          <w:rFonts w:ascii="Cambria" w:hAnsi="Cambria" w:cs="Cambria"/>
          <w:i/>
          <w:sz w:val="22"/>
          <w:szCs w:val="22"/>
        </w:rPr>
        <w:t>(</w:t>
      </w:r>
      <w:r>
        <w:rPr>
          <w:rFonts w:ascii="Cambria" w:hAnsi="Cambria" w:cs="Cambria"/>
          <w:b/>
          <w:i/>
          <w:sz w:val="22"/>
          <w:szCs w:val="22"/>
        </w:rPr>
        <w:t xml:space="preserve">podpis elektroniczny </w:t>
      </w:r>
      <w:r>
        <w:rPr>
          <w:rFonts w:ascii="Cambria" w:hAnsi="Cambria" w:cs="Cambria"/>
          <w:i/>
          <w:sz w:val="22"/>
          <w:szCs w:val="22"/>
        </w:rPr>
        <w:t>osoby/osób upoważnionej  do reprezentowania Wykonawcy)</w:t>
      </w:r>
    </w:p>
    <w:p w14:paraId="36AFD691" w14:textId="77777777" w:rsidR="00823C67" w:rsidRDefault="003C738B">
      <w:pPr>
        <w:ind w:right="71"/>
        <w:jc w:val="both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 xml:space="preserve">                                                                                      </w:t>
      </w:r>
    </w:p>
    <w:p w14:paraId="12C75C69" w14:textId="77777777" w:rsidR="00823C67" w:rsidRDefault="003C738B">
      <w:pPr>
        <w:pStyle w:val="Standard"/>
        <w:ind w:left="10206" w:hanging="4536"/>
        <w:jc w:val="both"/>
      </w:pPr>
      <w:r>
        <w:rPr>
          <w:rFonts w:ascii="Cambria" w:hAnsi="Cambria" w:cs="Cambria"/>
          <w:i/>
          <w:sz w:val="22"/>
          <w:szCs w:val="22"/>
        </w:rPr>
        <w:t xml:space="preserve">                                                                             </w:t>
      </w:r>
    </w:p>
    <w:bookmarkEnd w:id="10"/>
    <w:p w14:paraId="0530D28F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3D0A6415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52AE52F1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04B0D52D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0EEEC8DC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799C6B85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00D5D816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26CF86C1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02716DE3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54915F4A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4DC73D1A" w14:textId="77777777" w:rsidR="00823C67" w:rsidRDefault="003C738B">
      <w:pPr>
        <w:ind w:left="-180"/>
        <w:jc w:val="right"/>
        <w:rPr>
          <w:rFonts w:ascii="Cambria" w:hAnsi="Cambria"/>
        </w:rPr>
      </w:pPr>
      <w:r>
        <w:rPr>
          <w:rFonts w:ascii="Cambria" w:hAnsi="Cambria"/>
        </w:rPr>
        <w:lastRenderedPageBreak/>
        <w:t>Załącznik nr 1d do SWZ</w:t>
      </w:r>
    </w:p>
    <w:p w14:paraId="6F7FF2D9" w14:textId="77777777" w:rsidR="00823C67" w:rsidRDefault="00823C67">
      <w:pPr>
        <w:ind w:left="-180"/>
        <w:jc w:val="right"/>
        <w:rPr>
          <w:rFonts w:ascii="Cambria" w:hAnsi="Cambria"/>
        </w:rPr>
      </w:pPr>
    </w:p>
    <w:p w14:paraId="1A9457F6" w14:textId="77777777" w:rsidR="00823C67" w:rsidRDefault="003C738B">
      <w:pPr>
        <w:ind w:left="284" w:hanging="284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Formularz wymaganych – oferowanych parametrów technicznych i użytkowych przedmiotu zamówienia na część nr 4</w:t>
      </w:r>
    </w:p>
    <w:p w14:paraId="47FF25D9" w14:textId="77777777" w:rsidR="00823C67" w:rsidRDefault="00823C67">
      <w:pPr>
        <w:ind w:left="284" w:hanging="284"/>
        <w:jc w:val="center"/>
        <w:rPr>
          <w:rFonts w:ascii="Cambria" w:hAnsi="Cambria"/>
          <w:b/>
          <w:bCs/>
        </w:rPr>
      </w:pPr>
    </w:p>
    <w:p w14:paraId="225BD97D" w14:textId="77777777" w:rsidR="00823C67" w:rsidRDefault="00823C67">
      <w:pPr>
        <w:ind w:left="284" w:hanging="284"/>
        <w:jc w:val="center"/>
        <w:rPr>
          <w:rFonts w:ascii="Cambria" w:hAnsi="Cambria"/>
          <w:b/>
          <w:bCs/>
        </w:rPr>
      </w:pPr>
    </w:p>
    <w:tbl>
      <w:tblPr>
        <w:tblW w:w="9061" w:type="dxa"/>
        <w:tblInd w:w="28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59"/>
        <w:gridCol w:w="2751"/>
        <w:gridCol w:w="2223"/>
        <w:gridCol w:w="2428"/>
      </w:tblGrid>
      <w:tr w:rsidR="00823C67" w14:paraId="7819C3FB" w14:textId="77777777">
        <w:tc>
          <w:tcPr>
            <w:tcW w:w="90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35A37" w14:textId="77777777" w:rsidR="00823C67" w:rsidRDefault="003C738B">
            <w:pPr>
              <w:ind w:left="1440"/>
              <w:jc w:val="center"/>
              <w:textAlignment w:val="auto"/>
            </w:pPr>
            <w:r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en-US"/>
              </w:rPr>
              <w:t>Czepek do EEG – jeden niemowlęcy z elektrodami</w:t>
            </w:r>
            <w:r>
              <w:rPr>
                <w:rFonts w:ascii="Cambria" w:hAnsi="Cambria"/>
                <w:b/>
                <w:bCs/>
                <w:kern w:val="0"/>
                <w:sz w:val="20"/>
                <w:szCs w:val="20"/>
                <w:lang w:eastAsia="en-US"/>
              </w:rPr>
              <w:t xml:space="preserve">– 1 </w:t>
            </w:r>
            <w:proofErr w:type="spellStart"/>
            <w:r>
              <w:rPr>
                <w:rFonts w:ascii="Cambria" w:hAnsi="Cambria"/>
                <w:b/>
                <w:bCs/>
                <w:kern w:val="0"/>
                <w:sz w:val="20"/>
                <w:szCs w:val="20"/>
                <w:lang w:eastAsia="en-US"/>
              </w:rPr>
              <w:t>kpl</w:t>
            </w:r>
            <w:proofErr w:type="spellEnd"/>
            <w:r>
              <w:rPr>
                <w:rFonts w:ascii="Cambria" w:hAnsi="Cambria"/>
                <w:b/>
                <w:bCs/>
                <w:kern w:val="0"/>
                <w:sz w:val="20"/>
                <w:szCs w:val="20"/>
                <w:lang w:eastAsia="en-US"/>
              </w:rPr>
              <w:t>.</w:t>
            </w:r>
          </w:p>
          <w:p w14:paraId="5398C699" w14:textId="77777777" w:rsidR="00823C67" w:rsidRDefault="003C738B">
            <w:pPr>
              <w:ind w:left="1440"/>
              <w:jc w:val="center"/>
              <w:textAlignment w:val="auto"/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en-US"/>
              </w:rPr>
              <w:t xml:space="preserve">Czepek do elektrod grzybkowych   -1 </w:t>
            </w:r>
            <w:proofErr w:type="spellStart"/>
            <w:r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en-US"/>
              </w:rPr>
              <w:t>kpl</w:t>
            </w:r>
            <w:proofErr w:type="spellEnd"/>
            <w:r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en-US"/>
              </w:rPr>
              <w:t>.</w:t>
            </w:r>
          </w:p>
          <w:p w14:paraId="2707B486" w14:textId="77777777" w:rsidR="00823C67" w:rsidRDefault="00823C67">
            <w:pPr>
              <w:jc w:val="center"/>
              <w:textAlignment w:val="auto"/>
              <w:rPr>
                <w:rFonts w:ascii="Cambria" w:hAnsi="Cambria"/>
                <w:b/>
                <w:bCs/>
                <w:kern w:val="0"/>
                <w:sz w:val="20"/>
                <w:szCs w:val="20"/>
                <w:lang w:eastAsia="en-US"/>
              </w:rPr>
            </w:pPr>
          </w:p>
          <w:p w14:paraId="6DA54375" w14:textId="77777777" w:rsidR="00823C67" w:rsidRDefault="00823C67">
            <w:pPr>
              <w:jc w:val="center"/>
              <w:textAlignment w:val="auto"/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en-US"/>
              </w:rPr>
            </w:pPr>
          </w:p>
        </w:tc>
      </w:tr>
      <w:tr w:rsidR="00823C67" w14:paraId="75BF6FD5" w14:textId="77777777"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0645B" w14:textId="77777777" w:rsidR="00823C67" w:rsidRDefault="003C738B">
            <w:pPr>
              <w:textAlignment w:val="auto"/>
            </w:pPr>
            <w:r>
              <w:rPr>
                <w:rFonts w:ascii="Cambria" w:hAnsi="Cambria"/>
                <w:kern w:val="0"/>
                <w:sz w:val="20"/>
                <w:szCs w:val="20"/>
                <w:lang w:eastAsia="en-US"/>
              </w:rPr>
              <w:t>Nazwa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6A763" w14:textId="77777777" w:rsidR="00823C67" w:rsidRDefault="00823C67">
            <w:pPr>
              <w:jc w:val="center"/>
              <w:textAlignment w:val="auto"/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060DF" w14:textId="77777777" w:rsidR="00823C67" w:rsidRDefault="003C738B">
            <w:pPr>
              <w:jc w:val="center"/>
              <w:textAlignment w:val="auto"/>
            </w:pPr>
            <w:r>
              <w:rPr>
                <w:rFonts w:ascii="Cambria" w:hAnsi="Cambria"/>
                <w:kern w:val="0"/>
                <w:sz w:val="20"/>
                <w:szCs w:val="20"/>
                <w:lang w:eastAsia="en-US"/>
              </w:rPr>
              <w:t>Typ/Model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13808" w14:textId="77777777" w:rsidR="00823C67" w:rsidRDefault="00823C67">
            <w:pPr>
              <w:jc w:val="center"/>
              <w:textAlignment w:val="auto"/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en-US"/>
              </w:rPr>
            </w:pPr>
          </w:p>
        </w:tc>
      </w:tr>
      <w:tr w:rsidR="00823C67" w14:paraId="4811CC63" w14:textId="77777777"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231EB" w14:textId="77777777" w:rsidR="00823C67" w:rsidRDefault="003C738B">
            <w:pPr>
              <w:textAlignment w:val="auto"/>
            </w:pPr>
            <w:r>
              <w:rPr>
                <w:rFonts w:ascii="Cambria" w:hAnsi="Cambria"/>
                <w:kern w:val="0"/>
                <w:sz w:val="20"/>
                <w:szCs w:val="20"/>
                <w:lang w:eastAsia="en-US"/>
              </w:rPr>
              <w:t>Producent/kraj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1E1CF" w14:textId="77777777" w:rsidR="00823C67" w:rsidRDefault="00823C67">
            <w:pPr>
              <w:jc w:val="center"/>
              <w:textAlignment w:val="auto"/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08916" w14:textId="77777777" w:rsidR="00823C67" w:rsidRDefault="003C738B">
            <w:pPr>
              <w:jc w:val="center"/>
              <w:textAlignment w:val="auto"/>
            </w:pPr>
            <w:r>
              <w:rPr>
                <w:rFonts w:ascii="Cambria" w:hAnsi="Cambria"/>
                <w:kern w:val="0"/>
                <w:sz w:val="20"/>
                <w:szCs w:val="20"/>
                <w:lang w:eastAsia="en-US"/>
              </w:rPr>
              <w:t xml:space="preserve">Rok </w:t>
            </w:r>
            <w:proofErr w:type="spellStart"/>
            <w:r>
              <w:rPr>
                <w:rFonts w:ascii="Cambria" w:hAnsi="Cambria"/>
                <w:kern w:val="0"/>
                <w:sz w:val="20"/>
                <w:szCs w:val="20"/>
                <w:lang w:eastAsia="en-US"/>
              </w:rPr>
              <w:t>prod</w:t>
            </w:r>
            <w:proofErr w:type="spellEnd"/>
            <w:r>
              <w:rPr>
                <w:rFonts w:ascii="Cambria" w:hAnsi="Cambria"/>
                <w:kern w:val="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7BE06" w14:textId="77777777" w:rsidR="00823C67" w:rsidRDefault="00823C67">
            <w:pPr>
              <w:jc w:val="center"/>
              <w:textAlignment w:val="auto"/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en-US"/>
              </w:rPr>
            </w:pPr>
          </w:p>
        </w:tc>
      </w:tr>
    </w:tbl>
    <w:p w14:paraId="6DDAD47E" w14:textId="77777777" w:rsidR="00823C67" w:rsidRDefault="00823C67">
      <w:pPr>
        <w:ind w:left="284" w:hanging="284"/>
        <w:jc w:val="center"/>
        <w:rPr>
          <w:rFonts w:ascii="Cambria" w:hAnsi="Cambria"/>
          <w:b/>
          <w:bCs/>
        </w:rPr>
      </w:pPr>
    </w:p>
    <w:p w14:paraId="7F16E081" w14:textId="77777777" w:rsidR="00823C67" w:rsidRDefault="00823C67">
      <w:pPr>
        <w:rPr>
          <w:rFonts w:ascii="Cambria" w:hAnsi="Cambria" w:cs="Arial"/>
          <w:color w:val="00000A"/>
          <w:sz w:val="20"/>
          <w:lang w:eastAsia="pl-PL"/>
        </w:rPr>
      </w:pPr>
    </w:p>
    <w:tbl>
      <w:tblPr>
        <w:tblW w:w="9639" w:type="dxa"/>
        <w:tblInd w:w="12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2"/>
        <w:gridCol w:w="5432"/>
        <w:gridCol w:w="1359"/>
        <w:gridCol w:w="2126"/>
      </w:tblGrid>
      <w:tr w:rsidR="00823C67" w14:paraId="35E0A4BE" w14:textId="77777777">
        <w:tc>
          <w:tcPr>
            <w:tcW w:w="7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D9D9"/>
            <w:tcMar>
              <w:top w:w="57" w:type="dxa"/>
              <w:left w:w="60" w:type="dxa"/>
              <w:bottom w:w="57" w:type="dxa"/>
              <w:right w:w="70" w:type="dxa"/>
            </w:tcMar>
            <w:vAlign w:val="center"/>
          </w:tcPr>
          <w:p w14:paraId="2BAFA316" w14:textId="77777777" w:rsidR="00823C67" w:rsidRDefault="003C738B">
            <w:pPr>
              <w:spacing w:line="100" w:lineRule="atLeast"/>
              <w:jc w:val="center"/>
              <w:rPr>
                <w:rFonts w:ascii="Cambria" w:hAnsi="Cambria" w:cs="Arial"/>
                <w:b/>
                <w:bCs/>
                <w:color w:val="00000A"/>
                <w:lang w:eastAsia="pl-PL"/>
              </w:rPr>
            </w:pPr>
            <w:r>
              <w:rPr>
                <w:rFonts w:ascii="Cambria" w:hAnsi="Cambria" w:cs="Arial"/>
                <w:b/>
                <w:bCs/>
                <w:color w:val="00000A"/>
                <w:lang w:eastAsia="pl-PL"/>
              </w:rPr>
              <w:t>Lp.</w:t>
            </w:r>
          </w:p>
        </w:tc>
        <w:tc>
          <w:tcPr>
            <w:tcW w:w="54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D9D9"/>
            <w:tcMar>
              <w:top w:w="57" w:type="dxa"/>
              <w:left w:w="60" w:type="dxa"/>
              <w:bottom w:w="57" w:type="dxa"/>
              <w:right w:w="70" w:type="dxa"/>
            </w:tcMar>
            <w:vAlign w:val="center"/>
          </w:tcPr>
          <w:p w14:paraId="0C103DF7" w14:textId="77777777" w:rsidR="00823C67" w:rsidRDefault="003C738B">
            <w:pPr>
              <w:spacing w:line="100" w:lineRule="atLeast"/>
              <w:jc w:val="center"/>
              <w:rPr>
                <w:rFonts w:ascii="Cambria" w:hAnsi="Cambria" w:cs="Arial"/>
                <w:b/>
                <w:bCs/>
                <w:color w:val="00000A"/>
                <w:lang w:eastAsia="pl-PL"/>
              </w:rPr>
            </w:pPr>
            <w:r>
              <w:rPr>
                <w:rFonts w:ascii="Cambria" w:hAnsi="Cambria" w:cs="Arial"/>
                <w:b/>
                <w:bCs/>
                <w:color w:val="00000A"/>
                <w:lang w:eastAsia="pl-PL"/>
              </w:rPr>
              <w:t xml:space="preserve">Parametr / warunek wymagany </w:t>
            </w:r>
          </w:p>
        </w:tc>
        <w:tc>
          <w:tcPr>
            <w:tcW w:w="135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D9D9"/>
            <w:tcMar>
              <w:top w:w="57" w:type="dxa"/>
              <w:left w:w="60" w:type="dxa"/>
              <w:bottom w:w="57" w:type="dxa"/>
              <w:right w:w="70" w:type="dxa"/>
            </w:tcMar>
            <w:vAlign w:val="center"/>
          </w:tcPr>
          <w:p w14:paraId="6625DE55" w14:textId="77777777" w:rsidR="00823C67" w:rsidRDefault="003C738B">
            <w:pPr>
              <w:spacing w:line="100" w:lineRule="atLeast"/>
              <w:jc w:val="center"/>
              <w:rPr>
                <w:rFonts w:ascii="Cambria" w:hAnsi="Cambria" w:cs="Arial"/>
                <w:b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Arial"/>
                <w:b/>
                <w:bCs/>
                <w:color w:val="00000A"/>
                <w:sz w:val="18"/>
                <w:szCs w:val="18"/>
                <w:lang w:eastAsia="pl-PL"/>
              </w:rPr>
              <w:t>Parametr wymagany</w:t>
            </w:r>
          </w:p>
        </w:tc>
        <w:tc>
          <w:tcPr>
            <w:tcW w:w="21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D9D9"/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5CF4628" w14:textId="77777777" w:rsidR="00823C67" w:rsidRDefault="003C738B">
            <w:pPr>
              <w:widowControl w:val="0"/>
              <w:tabs>
                <w:tab w:val="left" w:pos="1816"/>
              </w:tabs>
              <w:spacing w:line="100" w:lineRule="atLeast"/>
              <w:jc w:val="center"/>
            </w:pPr>
            <w:r>
              <w:rPr>
                <w:rFonts w:ascii="Cambria" w:eastAsia="Andale Sans UI" w:hAnsi="Cambria"/>
                <w:b/>
                <w:bCs/>
                <w:color w:val="00000A"/>
                <w:sz w:val="20"/>
                <w:szCs w:val="20"/>
                <w:lang w:eastAsia="fa-IR" w:bidi="fa-IR"/>
              </w:rPr>
              <w:t>Parametr oferowany</w:t>
            </w:r>
          </w:p>
          <w:p w14:paraId="0BC36039" w14:textId="77777777" w:rsidR="00823C67" w:rsidRDefault="003C738B">
            <w:pPr>
              <w:widowControl w:val="0"/>
              <w:tabs>
                <w:tab w:val="left" w:pos="1816"/>
              </w:tabs>
              <w:spacing w:line="100" w:lineRule="atLeast"/>
              <w:jc w:val="center"/>
            </w:pPr>
            <w:r>
              <w:rPr>
                <w:rFonts w:ascii="Cambria" w:eastAsia="Andale Sans UI" w:hAnsi="Cambria"/>
                <w:b/>
                <w:bCs/>
                <w:color w:val="00000A"/>
                <w:sz w:val="20"/>
                <w:szCs w:val="20"/>
                <w:lang w:eastAsia="fa-IR" w:bidi="fa-IR"/>
              </w:rPr>
              <w:t>Tak/Nie</w:t>
            </w:r>
          </w:p>
          <w:p w14:paraId="614F2F90" w14:textId="77777777" w:rsidR="00823C67" w:rsidRDefault="003C738B">
            <w:pPr>
              <w:widowControl w:val="0"/>
              <w:tabs>
                <w:tab w:val="left" w:pos="1816"/>
              </w:tabs>
              <w:spacing w:line="100" w:lineRule="atLeast"/>
              <w:jc w:val="center"/>
            </w:pPr>
            <w:r>
              <w:rPr>
                <w:rFonts w:ascii="Cambria" w:eastAsia="Andale Sans UI" w:hAnsi="Cambria"/>
                <w:b/>
                <w:bCs/>
                <w:color w:val="00000A"/>
                <w:sz w:val="20"/>
                <w:szCs w:val="20"/>
                <w:lang w:eastAsia="fa-IR" w:bidi="fa-IR"/>
              </w:rPr>
              <w:t>podać/opisać</w:t>
            </w:r>
          </w:p>
        </w:tc>
      </w:tr>
      <w:tr w:rsidR="00823C67" w14:paraId="224C4EAC" w14:textId="77777777">
        <w:tc>
          <w:tcPr>
            <w:tcW w:w="72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61CE96A" w14:textId="77777777" w:rsidR="00823C67" w:rsidRDefault="003C738B">
            <w:pPr>
              <w:autoSpaceDE/>
              <w:spacing w:line="100" w:lineRule="atLeast"/>
              <w:ind w:left="-4" w:right="355"/>
              <w:textAlignment w:val="auto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543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E333990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Aparat fabrycznie nowy</w:t>
            </w:r>
          </w:p>
        </w:tc>
        <w:tc>
          <w:tcPr>
            <w:tcW w:w="135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E3409AD" w14:textId="77777777" w:rsidR="00823C67" w:rsidRDefault="003C738B">
            <w:pPr>
              <w:spacing w:line="100" w:lineRule="atLeast"/>
              <w:jc w:val="center"/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D640CD0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5CBE6EC0" w14:textId="77777777"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472DE6B" w14:textId="77777777" w:rsidR="00823C67" w:rsidRDefault="003C738B">
            <w:pPr>
              <w:autoSpaceDE/>
              <w:spacing w:line="100" w:lineRule="atLeast"/>
              <w:ind w:right="355"/>
              <w:textAlignment w:val="auto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5CBA915" w14:textId="77777777" w:rsidR="00823C67" w:rsidRDefault="003C738B">
            <w:pPr>
              <w:spacing w:line="100" w:lineRule="atLeast"/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Rok produkcji aparatu wymagany 2026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12247EC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Tak-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B2DF289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21741515" w14:textId="77777777"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0AB94B1" w14:textId="77777777" w:rsidR="00823C67" w:rsidRDefault="003C738B">
            <w:pPr>
              <w:pStyle w:val="Akapitzlist"/>
              <w:numPr>
                <w:ilvl w:val="0"/>
                <w:numId w:val="239"/>
              </w:numPr>
              <w:spacing w:line="100" w:lineRule="atLeast"/>
              <w:ind w:left="224" w:hanging="224"/>
              <w:textAlignment w:val="auto"/>
              <w:rPr>
                <w:rFonts w:ascii="Cambria" w:hAnsi="Cambria" w:cs="Tahoma"/>
                <w:b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/>
                <w:color w:val="00000A"/>
                <w:sz w:val="18"/>
                <w:szCs w:val="18"/>
                <w:lang w:eastAsia="pl-PL"/>
              </w:rPr>
              <w:t xml:space="preserve">Specyfikacja techniczna Czepek do </w:t>
            </w:r>
            <w:proofErr w:type="spellStart"/>
            <w:r>
              <w:rPr>
                <w:rFonts w:ascii="Cambria" w:hAnsi="Cambria" w:cs="Tahoma"/>
                <w:b/>
                <w:color w:val="00000A"/>
                <w:sz w:val="18"/>
                <w:szCs w:val="18"/>
                <w:lang w:eastAsia="pl-PL"/>
              </w:rPr>
              <w:t>eeg</w:t>
            </w:r>
            <w:proofErr w:type="spellEnd"/>
          </w:p>
        </w:tc>
      </w:tr>
      <w:tr w:rsidR="00823C67" w14:paraId="0F375AC2" w14:textId="77777777"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D5984BE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E465D1D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Czepek elektrodowy dla dzieci i</w:t>
            </w:r>
          </w:p>
          <w:p w14:paraId="1C6F178D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niemowląt z 9 elektrodami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CE732FE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Tak-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C9C3201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233E69E4" w14:textId="77777777"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9A18AD5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557FCB9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Okablowanie elektrod umieszczone  na zewnątrz czepka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B871BE6" w14:textId="77777777" w:rsidR="00823C67" w:rsidRDefault="00823C67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9462676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20289756" w14:textId="77777777"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C710E52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83F2600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Elektrody rozmieszone  zgodnie ze standardem Systemu</w:t>
            </w:r>
          </w:p>
          <w:p w14:paraId="79A1890A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Międzynarodowego 10/2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51349EE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0080EB3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13018BE4" w14:textId="77777777"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0427B75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18720B5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Rozmiar czepka 39-43 CM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7FE7421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7B9EE8D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2C9AF153" w14:textId="77777777"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D605630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3D7374B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Elektroda uziemiająca i referencyjna wbudowana  w czepek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2711980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7EC3ADD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6ADE3630" w14:textId="77777777"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F28CA1A" w14:textId="77777777" w:rsidR="00823C67" w:rsidRDefault="003C738B">
            <w:pPr>
              <w:pStyle w:val="Akapitzlist"/>
              <w:numPr>
                <w:ilvl w:val="0"/>
                <w:numId w:val="239"/>
              </w:numPr>
              <w:spacing w:line="100" w:lineRule="atLeast"/>
              <w:ind w:left="224" w:hanging="224"/>
              <w:textAlignment w:val="auto"/>
              <w:rPr>
                <w:rFonts w:ascii="Cambria" w:hAnsi="Cambria" w:cs="Tahoma"/>
                <w:b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/>
                <w:color w:val="00000A"/>
                <w:sz w:val="18"/>
                <w:szCs w:val="18"/>
                <w:lang w:eastAsia="pl-PL"/>
              </w:rPr>
              <w:t>Wyposażenie dodatkowe</w:t>
            </w:r>
          </w:p>
        </w:tc>
      </w:tr>
      <w:tr w:rsidR="00823C67" w14:paraId="37BADAD6" w14:textId="77777777"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9D1BB1B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E03FBC3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Dwie elektrody uszne oraz kabel przedłużający ze złączem D-</w:t>
            </w:r>
            <w:proofErr w:type="spellStart"/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Sub</w:t>
            </w:r>
            <w:proofErr w:type="spellEnd"/>
          </w:p>
          <w:p w14:paraId="69DE3277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C42FC24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Tak-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0CF9CB1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0187888D" w14:textId="77777777">
        <w:trPr>
          <w:trHeight w:val="106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66A27DA" w14:textId="77777777" w:rsidR="00823C67" w:rsidRDefault="003C738B">
            <w:pPr>
              <w:pStyle w:val="Akapitzlist"/>
              <w:numPr>
                <w:ilvl w:val="0"/>
                <w:numId w:val="239"/>
              </w:numPr>
              <w:tabs>
                <w:tab w:val="left" w:pos="224"/>
                <w:tab w:val="left" w:pos="365"/>
              </w:tabs>
              <w:spacing w:line="100" w:lineRule="atLeast"/>
              <w:ind w:left="224" w:hanging="224"/>
              <w:textAlignment w:val="auto"/>
            </w:pPr>
            <w:r>
              <w:rPr>
                <w:rFonts w:ascii="Cambria" w:hAnsi="Cambria" w:cs="Tahoma"/>
                <w:b/>
                <w:color w:val="00000A"/>
                <w:sz w:val="18"/>
                <w:szCs w:val="18"/>
                <w:lang w:eastAsia="pl-PL"/>
              </w:rPr>
              <w:t>Specyfikacja techniczna Czepek do elektrod grzybkowych</w:t>
            </w:r>
          </w:p>
        </w:tc>
      </w:tr>
      <w:tr w:rsidR="00823C67" w14:paraId="4AABE6C0" w14:textId="77777777"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78E3F19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7176C90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Bezlateksowy</w:t>
            </w:r>
            <w:proofErr w:type="spellEnd"/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 xml:space="preserve"> czepek do elektrod EEG</w:t>
            </w:r>
          </w:p>
          <w:p w14:paraId="18ACA463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wytwarzane w technologii PTS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22B15CD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9F016EA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2ED09085" w14:textId="77777777"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FC02220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8E9FF50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Elastyczny, regulowany  czepek mały 6X4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3F48A29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7652886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4168EA8A" w14:textId="77777777"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245111E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EAE545B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miękki, elastyczny - gumki wykonane w technologii PTS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0E72A90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F588166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0F47767B" w14:textId="77777777"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0FA962F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860720C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Dokładna regulacja za</w:t>
            </w:r>
          </w:p>
          <w:p w14:paraId="070422A2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pomocą dwukierunkowych punktów połączeń i regulowanych pasków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4B16663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4B1AD05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7D43CEE9" w14:textId="77777777"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399021C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FF2B334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Możliwość uzyskania pozycji elektrod dla systemu rejestrującego 10/20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CD1B338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3D569AD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37857FDC" w14:textId="77777777"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D65C246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3DAB433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Pasek pod brodą wykonany jest z elastycznej</w:t>
            </w:r>
          </w:p>
          <w:p w14:paraId="683FC7EA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  <w:t>taśmy z rzepem lub/i zatrzaskami, a miseczka podbródka z miękkiego min. 1 szt.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1E54F78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Tak-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526AB47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2F9F4C0E" w14:textId="77777777"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786F630" w14:textId="77777777" w:rsidR="00823C67" w:rsidRDefault="003C738B">
            <w:pPr>
              <w:pStyle w:val="Akapitzlist"/>
              <w:numPr>
                <w:ilvl w:val="0"/>
                <w:numId w:val="239"/>
              </w:numPr>
              <w:spacing w:line="100" w:lineRule="atLeast"/>
              <w:ind w:left="365" w:hanging="365"/>
              <w:textAlignment w:val="auto"/>
            </w:pPr>
            <w:r>
              <w:rPr>
                <w:rFonts w:ascii="Cambria" w:eastAsia="Calibri" w:hAnsi="Cambria" w:cs="Tahoma"/>
                <w:b/>
                <w:bCs/>
                <w:color w:val="000000"/>
                <w:sz w:val="18"/>
                <w:szCs w:val="18"/>
              </w:rPr>
              <w:t>Minimalne warunki gwarancji i inne wymagania</w:t>
            </w:r>
          </w:p>
        </w:tc>
      </w:tr>
      <w:tr w:rsidR="00823C67" w14:paraId="4EB8A239" w14:textId="77777777"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D358CE8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A6B4F43" w14:textId="77777777" w:rsidR="00823C67" w:rsidRDefault="003C738B">
            <w:r>
              <w:rPr>
                <w:rFonts w:ascii="Cambria" w:hAnsi="Cambria" w:cs="Tahoma"/>
                <w:sz w:val="18"/>
                <w:szCs w:val="18"/>
              </w:rPr>
              <w:t>Gwarancja min. 6</w:t>
            </w:r>
            <w:r>
              <w:rPr>
                <w:rFonts w:ascii="Cambria" w:hAnsi="Cambria" w:cs="Tahoma"/>
                <w:b/>
                <w:sz w:val="18"/>
                <w:szCs w:val="18"/>
              </w:rPr>
              <w:t xml:space="preserve"> miesięcy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1CC92E8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Tak-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02CB8C2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3A1E6C7F" w14:textId="77777777"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C3443F2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C1F579C" w14:textId="77777777" w:rsidR="00823C67" w:rsidRDefault="003C738B">
            <w:pPr>
              <w:rPr>
                <w:rFonts w:ascii="Cambria" w:hAnsi="Cambria" w:cs="Tahoma"/>
                <w:sz w:val="18"/>
                <w:szCs w:val="18"/>
              </w:rPr>
            </w:pPr>
            <w:r>
              <w:rPr>
                <w:rFonts w:ascii="Cambria" w:hAnsi="Cambria" w:cs="Tahoma"/>
                <w:sz w:val="18"/>
                <w:szCs w:val="18"/>
              </w:rPr>
              <w:t>Szkolenie obsługi w siedzibie Zamawiającego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970B417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3B9CDF0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7503E1C2" w14:textId="77777777"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C3504CD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905FCF2" w14:textId="77777777" w:rsidR="00823C67" w:rsidRDefault="003C738B">
            <w:pPr>
              <w:rPr>
                <w:rFonts w:ascii="Cambria" w:hAnsi="Cambria" w:cs="Tahoma"/>
                <w:sz w:val="18"/>
                <w:szCs w:val="18"/>
              </w:rPr>
            </w:pPr>
            <w:r>
              <w:rPr>
                <w:rFonts w:ascii="Cambria" w:hAnsi="Cambria" w:cs="Tahoma"/>
                <w:sz w:val="18"/>
                <w:szCs w:val="18"/>
              </w:rPr>
              <w:t>Czas reakcji na zgłoszenie awarii – do 48 godz. (w dni robocze)</w:t>
            </w:r>
          </w:p>
          <w:p w14:paraId="55C5ACE6" w14:textId="77777777" w:rsidR="00823C67" w:rsidRDefault="003C738B">
            <w:pPr>
              <w:rPr>
                <w:rFonts w:ascii="Cambria" w:hAnsi="Cambria" w:cs="Tahoma"/>
                <w:sz w:val="18"/>
                <w:szCs w:val="18"/>
              </w:rPr>
            </w:pPr>
            <w:r>
              <w:rPr>
                <w:rFonts w:ascii="Cambria" w:hAnsi="Cambria" w:cs="Tahoma"/>
                <w:sz w:val="18"/>
                <w:szCs w:val="18"/>
              </w:rPr>
              <w:t xml:space="preserve">Czas usunięcia zgłoszonych usterek i wykonanie napraw – maks. do 5 dni roboczych od zgłoszenia awarii. </w:t>
            </w:r>
          </w:p>
          <w:p w14:paraId="1B86DD5B" w14:textId="77777777" w:rsidR="00823C67" w:rsidRDefault="003C738B">
            <w:pPr>
              <w:rPr>
                <w:rFonts w:ascii="Cambria" w:hAnsi="Cambria" w:cs="Tahoma"/>
                <w:sz w:val="18"/>
                <w:szCs w:val="18"/>
              </w:rPr>
            </w:pPr>
            <w:r>
              <w:rPr>
                <w:rFonts w:ascii="Cambria" w:hAnsi="Cambria" w:cs="Tahoma"/>
                <w:sz w:val="18"/>
                <w:szCs w:val="18"/>
              </w:rPr>
              <w:lastRenderedPageBreak/>
              <w:t xml:space="preserve">Czas wykonania napraw – w przypadku konieczności sprowadzenia  z zagranicy części zamiennych lub podzespołów maks. 10 dni roboczych. 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FE6B1D2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lastRenderedPageBreak/>
              <w:t>Tak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0407CE2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6D748387" w14:textId="77777777"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0F8D2D4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4BCD286" w14:textId="77777777" w:rsidR="00823C67" w:rsidRDefault="003C738B">
            <w:pPr>
              <w:rPr>
                <w:rFonts w:ascii="Cambria" w:hAnsi="Cambria" w:cs="Tahoma"/>
                <w:sz w:val="18"/>
                <w:szCs w:val="18"/>
              </w:rPr>
            </w:pPr>
            <w:r>
              <w:rPr>
                <w:rFonts w:ascii="Cambria" w:hAnsi="Cambria" w:cs="Tahoma"/>
                <w:sz w:val="18"/>
                <w:szCs w:val="18"/>
              </w:rPr>
              <w:t>Liczba napraw gwarancyjnych tej samej części/elementu lub tego samego podzespołu w okresie gwarancji zobowiązujących do wymiany tego podzespołu na nowy - 3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AE551C4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A7ECC67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0CA4E8E2" w14:textId="77777777">
        <w:trPr>
          <w:trHeight w:val="1331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9E6B27A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259C379" w14:textId="77777777" w:rsidR="00823C67" w:rsidRDefault="003C738B">
            <w:pPr>
              <w:rPr>
                <w:rFonts w:ascii="Cambria" w:hAnsi="Cambria" w:cs="Tahoma"/>
                <w:sz w:val="18"/>
                <w:szCs w:val="18"/>
              </w:rPr>
            </w:pPr>
            <w:r>
              <w:rPr>
                <w:rFonts w:ascii="Cambria" w:hAnsi="Cambria" w:cs="Tahoma"/>
                <w:sz w:val="18"/>
                <w:szCs w:val="18"/>
              </w:rPr>
              <w:t>Możliwość niezwłocznego kontaktu z autoryzowanym przez producenta serwisem w szczególności do zgłaszania awarii i napraw wynikających z zapisów umowy. Podać: nazwę serwisu i dane kontaktowe, nr telefonu, adres e-mail pod które będą zgłaszane usterki oraz godziny pracy oraz dołączyć wykaz autoryzowanych punktów serwisowych.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8ACA192" w14:textId="77777777" w:rsidR="00823C67" w:rsidRDefault="003C738B">
            <w:pPr>
              <w:spacing w:line="100" w:lineRule="atLeast"/>
              <w:jc w:val="center"/>
            </w:pPr>
            <w:r>
              <w:rPr>
                <w:rFonts w:ascii="Cambria" w:eastAsia="Calibri" w:hAnsi="Cambria" w:cs="Tahoma"/>
                <w:sz w:val="18"/>
                <w:szCs w:val="18"/>
              </w:rPr>
              <w:t>Tak-podać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1BF22C0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23EFA1AA" w14:textId="77777777"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D86E45E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AF3C1D1" w14:textId="77777777" w:rsidR="00823C67" w:rsidRDefault="003C738B">
            <w:pPr>
              <w:rPr>
                <w:rFonts w:ascii="Cambria" w:hAnsi="Cambria" w:cs="Tahoma"/>
                <w:sz w:val="18"/>
                <w:szCs w:val="18"/>
              </w:rPr>
            </w:pPr>
            <w:r>
              <w:rPr>
                <w:rFonts w:ascii="Cambria" w:hAnsi="Cambria" w:cs="Tahoma"/>
                <w:sz w:val="18"/>
                <w:szCs w:val="18"/>
              </w:rPr>
              <w:t>Sprzęt zastępczy w przypadku naprawy trwającej dłużej niż 10 dni od momentu zgłoszenia awarii. Udostępniony sprzęt zastępczy będzie o parametrach nie gorszych niż zaoferowane w postępowaniu.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45F3655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3B438B1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22257667" w14:textId="77777777"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B19B58C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4569DF0" w14:textId="77777777" w:rsidR="00823C67" w:rsidRDefault="003C738B">
            <w:pPr>
              <w:rPr>
                <w:rFonts w:ascii="Cambria" w:hAnsi="Cambria" w:cs="Tahoma"/>
                <w:sz w:val="18"/>
                <w:szCs w:val="18"/>
              </w:rPr>
            </w:pPr>
            <w:r>
              <w:rPr>
                <w:rFonts w:ascii="Cambria" w:hAnsi="Cambria" w:cs="Tahoma"/>
                <w:sz w:val="18"/>
                <w:szCs w:val="18"/>
              </w:rPr>
              <w:t>Serwis gwarancyjny oraz okres zagwarantowania dostępności części zamiennych od daty dostawy min. 8 lat.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9F5F779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C23BD64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46F3AFC2" w14:textId="77777777"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23C156D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60EBF6E" w14:textId="77777777" w:rsidR="00823C67" w:rsidRDefault="003C738B">
            <w:pPr>
              <w:rPr>
                <w:rFonts w:ascii="Cambria" w:hAnsi="Cambria" w:cs="Tahoma"/>
                <w:sz w:val="18"/>
                <w:szCs w:val="18"/>
              </w:rPr>
            </w:pPr>
            <w:r>
              <w:rPr>
                <w:rFonts w:ascii="Cambria" w:hAnsi="Cambria" w:cs="Tahoma"/>
                <w:sz w:val="18"/>
                <w:szCs w:val="18"/>
              </w:rPr>
              <w:t>Zapewnienie bezpłatnej aktualizacji oprogramowania poprawiającej wydajność, bezpieczeństwo oraz kompatybilność bazy danych w okresie udzielonej gwarancji – jeżeli dotyczy,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ED2A7B8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Tak/ nie dotyczy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278FFA2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49CA96C1" w14:textId="77777777"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DAA9160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397D8EE" w14:textId="77777777" w:rsidR="00823C67" w:rsidRDefault="003C738B">
            <w:pPr>
              <w:rPr>
                <w:rFonts w:ascii="Cambria" w:hAnsi="Cambria" w:cs="Tahoma"/>
                <w:sz w:val="18"/>
                <w:szCs w:val="18"/>
              </w:rPr>
            </w:pPr>
            <w:r>
              <w:rPr>
                <w:rFonts w:ascii="Cambria" w:hAnsi="Cambria" w:cs="Tahoma"/>
                <w:sz w:val="18"/>
                <w:szCs w:val="18"/>
              </w:rPr>
              <w:t>Użycie nowych, oryginalnych części zamiennych w okresie gwarancyjnym.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36A001F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493810D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32A9E995" w14:textId="77777777"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C064B71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8892C62" w14:textId="77777777" w:rsidR="00823C67" w:rsidRDefault="003C738B">
            <w:pPr>
              <w:rPr>
                <w:rFonts w:ascii="Cambria" w:hAnsi="Cambria" w:cs="Tahoma"/>
                <w:sz w:val="18"/>
                <w:szCs w:val="18"/>
              </w:rPr>
            </w:pPr>
            <w:r>
              <w:rPr>
                <w:rFonts w:ascii="Cambria" w:hAnsi="Cambria" w:cs="Tahoma"/>
                <w:sz w:val="18"/>
                <w:szCs w:val="18"/>
              </w:rPr>
              <w:t>Instrukcja w języku polskim dostarczona wraz z urządzeniem w formie papierowej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17868AB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3544362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43FD9C34" w14:textId="77777777"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B72D0F2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11.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EC6A942" w14:textId="77777777" w:rsidR="00823C67" w:rsidRDefault="003C738B">
            <w:pPr>
              <w:rPr>
                <w:rFonts w:ascii="Cambria" w:hAnsi="Cambria" w:cs="Tahoma"/>
                <w:sz w:val="18"/>
                <w:szCs w:val="18"/>
              </w:rPr>
            </w:pPr>
            <w:r>
              <w:rPr>
                <w:rFonts w:ascii="Cambria" w:hAnsi="Cambria" w:cs="Tahoma"/>
                <w:sz w:val="18"/>
                <w:szCs w:val="18"/>
              </w:rPr>
              <w:t>Sposób i/lub metody mycia/dezynfekcji/sterylizacji oferowanego sprzętu – jeśli dotyczy – podać listę środków do mycia/dezynfekcji/metody sterylizacji zalecanej przez producenta sprzętu.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6581E8B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Tak-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D98A4F8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7978DADD" w14:textId="77777777"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35E561F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12.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51ADE4C" w14:textId="77777777" w:rsidR="00823C67" w:rsidRDefault="003C738B">
            <w:pPr>
              <w:rPr>
                <w:rFonts w:ascii="Cambria" w:hAnsi="Cambria" w:cs="Tahoma"/>
                <w:sz w:val="18"/>
                <w:szCs w:val="18"/>
              </w:rPr>
            </w:pPr>
            <w:r>
              <w:rPr>
                <w:rFonts w:ascii="Cambria" w:hAnsi="Cambria" w:cs="Tahoma"/>
                <w:sz w:val="18"/>
                <w:szCs w:val="18"/>
              </w:rPr>
              <w:t>W okresie gwarancji w ramach zaoferowanej ceny Wykonawca zapewni przewidziane przez producenta  wszystkie naprawy, konserwacje oraz przeglądy techniczne wraz z wymianą oryginalnych części zamiennych, łącznie z dojazdem do Zamawiającego. Czynności te będą wykonywane przez autoryzowane przez producenta placówki potwierdzone każdorazowo raportem serwisowym.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2CEC6F9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1B43599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5EF1A866" w14:textId="77777777"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C71378A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13.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E6C7F3B" w14:textId="77777777" w:rsidR="00823C67" w:rsidRDefault="003C738B">
            <w:pPr>
              <w:rPr>
                <w:rFonts w:ascii="Cambria" w:hAnsi="Cambria" w:cs="Tahoma"/>
                <w:sz w:val="18"/>
                <w:szCs w:val="18"/>
              </w:rPr>
            </w:pPr>
            <w:r>
              <w:rPr>
                <w:rFonts w:ascii="Cambria" w:hAnsi="Cambria" w:cs="Tahoma"/>
                <w:sz w:val="18"/>
                <w:szCs w:val="18"/>
              </w:rPr>
              <w:t>Ilość i częstotliwość przeglądów technicznych zalecanych przez producenta sprzętu w cel zapewnienia sprawnej pracy sprzętu po upływie okresu gwarancyjnego. Należy podać jeśli dotyczy.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359A298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Tak- jeśli dotyczy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0BF88D8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</w:p>
        </w:tc>
      </w:tr>
      <w:tr w:rsidR="00823C67" w14:paraId="32E6E5CD" w14:textId="77777777"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7D63A67" w14:textId="77777777" w:rsidR="00823C67" w:rsidRDefault="003C738B">
            <w:pPr>
              <w:spacing w:line="100" w:lineRule="atLeast"/>
              <w:ind w:right="355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14.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08B6A17" w14:textId="77777777" w:rsidR="00823C67" w:rsidRDefault="003C738B">
            <w:pPr>
              <w:rPr>
                <w:rFonts w:ascii="Cambria" w:hAnsi="Cambria" w:cs="Tahoma"/>
                <w:sz w:val="18"/>
                <w:szCs w:val="18"/>
              </w:rPr>
            </w:pPr>
            <w:r>
              <w:rPr>
                <w:rFonts w:ascii="Cambria" w:hAnsi="Cambria" w:cs="Tahoma"/>
                <w:sz w:val="18"/>
                <w:szCs w:val="18"/>
              </w:rPr>
              <w:t>Oznakowanie oferowanych produktów zgodnie z Rozporządzeniem Parlamentu Europejskiego i Rady UE w sprawie wyrobów medycznych 2017/745 (MDR). Jeżeli producent korzysta z okresów przejściowych wprowadzonych nowelizacją art. 120 rozporządzenia MDR 2017/745 za pośrednictwem Rozporządzenia 2023/607/EU do oferty załączyć winien stosowne oświadczenie.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F71EB1E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055B3FE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sz w:val="18"/>
                <w:szCs w:val="18"/>
                <w:lang w:eastAsia="pl-PL"/>
              </w:rPr>
            </w:pPr>
          </w:p>
        </w:tc>
      </w:tr>
    </w:tbl>
    <w:p w14:paraId="5F0AAABC" w14:textId="77777777" w:rsidR="00823C67" w:rsidRDefault="00823C67">
      <w:pPr>
        <w:rPr>
          <w:rFonts w:ascii="Cambria" w:hAnsi="Cambria"/>
        </w:rPr>
      </w:pPr>
    </w:p>
    <w:p w14:paraId="3744D027" w14:textId="77777777" w:rsidR="00823C67" w:rsidRDefault="003C738B">
      <w:pPr>
        <w:ind w:right="-142"/>
      </w:pPr>
      <w:r>
        <w:rPr>
          <w:rFonts w:ascii="Cambria" w:hAnsi="Cambria" w:cs="Tahoma"/>
        </w:rPr>
        <w:t>*</w:t>
      </w:r>
      <w:r>
        <w:rPr>
          <w:rFonts w:ascii="Cambria" w:hAnsi="Cambria" w:cs="Tahoma"/>
          <w:i/>
          <w:iCs/>
        </w:rPr>
        <w:t>UWAGA:   brak potwierdzenia spełnienia przez Wykonawcę parametrów i warunków dla urządzenia wymaganych przez Zamawiającego będzie traktowane jako brak danego parametru i będzie skutkowało odrzuceniem oferty.</w:t>
      </w:r>
    </w:p>
    <w:p w14:paraId="65F24A8C" w14:textId="77777777" w:rsidR="00823C67" w:rsidRDefault="00823C67">
      <w:pPr>
        <w:ind w:right="-142"/>
        <w:rPr>
          <w:rFonts w:ascii="Cambria" w:hAnsi="Cambria" w:cs="Tahoma"/>
          <w:i/>
          <w:iCs/>
        </w:rPr>
      </w:pPr>
    </w:p>
    <w:p w14:paraId="1B22C9A8" w14:textId="77777777" w:rsidR="00823C67" w:rsidRDefault="003C738B">
      <w:pPr>
        <w:ind w:right="-142"/>
        <w:rPr>
          <w:rFonts w:ascii="Cambria" w:hAnsi="Cambria" w:cs="Tahoma"/>
        </w:rPr>
      </w:pPr>
      <w:r>
        <w:rPr>
          <w:rFonts w:ascii="Cambria" w:hAnsi="Cambria" w:cs="Tahoma"/>
        </w:rPr>
        <w:t>Dokumenty potwierdzające w/w parametry: oferta strona nr  ….-….</w:t>
      </w:r>
    </w:p>
    <w:p w14:paraId="209F01FB" w14:textId="77777777" w:rsidR="00823C67" w:rsidRDefault="00823C67">
      <w:pPr>
        <w:ind w:right="-142"/>
        <w:rPr>
          <w:rFonts w:ascii="Cambria" w:hAnsi="Cambria" w:cs="Tahoma"/>
        </w:rPr>
      </w:pPr>
    </w:p>
    <w:p w14:paraId="0F1BCCC2" w14:textId="77777777" w:rsidR="00823C67" w:rsidRDefault="003C738B">
      <w:pPr>
        <w:ind w:right="-142"/>
        <w:jc w:val="both"/>
        <w:rPr>
          <w:rFonts w:ascii="Cambria" w:hAnsi="Cambria" w:cs="Tahoma"/>
          <w:i/>
          <w:iCs/>
        </w:rPr>
      </w:pPr>
      <w:r>
        <w:rPr>
          <w:rFonts w:ascii="Cambria" w:hAnsi="Cambria" w:cs="Tahoma"/>
          <w:i/>
          <w:iCs/>
        </w:rPr>
        <w:t xml:space="preserve"> „Oświadczamy, że oferowane urządzenia spełniają wymagania techniczne, zawarte w powyższym opisie, są kompletne, fabrycznie nowe i będą gotowe do użytku bez żadnych dodatkowych zakupów.”</w:t>
      </w:r>
    </w:p>
    <w:p w14:paraId="388AE866" w14:textId="77777777" w:rsidR="00823C67" w:rsidRDefault="00823C67">
      <w:pPr>
        <w:ind w:right="71"/>
        <w:jc w:val="both"/>
        <w:rPr>
          <w:rFonts w:ascii="Cambria" w:hAnsi="Cambria" w:cs="Tahoma"/>
        </w:rPr>
      </w:pPr>
    </w:p>
    <w:p w14:paraId="5C73ACBB" w14:textId="77777777" w:rsidR="00D10CFC" w:rsidRDefault="00D10CFC" w:rsidP="00D10CFC">
      <w:pPr>
        <w:ind w:right="71"/>
        <w:jc w:val="both"/>
        <w:rPr>
          <w:rFonts w:ascii="Cambria" w:hAnsi="Cambria" w:cs="Tahoma"/>
          <w:b/>
          <w:bCs/>
        </w:rPr>
      </w:pPr>
      <w:r>
        <w:rPr>
          <w:rFonts w:ascii="Cambria" w:hAnsi="Cambria" w:cs="Tahoma"/>
          <w:b/>
          <w:bCs/>
        </w:rPr>
        <w:lastRenderedPageBreak/>
        <w:t xml:space="preserve">W przypadku braku wskazania danego parametru w karcie katalogowej/prospekcie/innym dokumencie dołączyć należy stosowne </w:t>
      </w:r>
      <w:r>
        <w:rPr>
          <w:rFonts w:ascii="Cambria" w:hAnsi="Cambria" w:cs="Tahoma"/>
          <w:b/>
          <w:bCs/>
          <w:u w:val="single"/>
        </w:rPr>
        <w:t>oświadczenie producenta</w:t>
      </w:r>
      <w:r>
        <w:rPr>
          <w:rFonts w:ascii="Cambria" w:hAnsi="Cambria" w:cs="Tahoma"/>
          <w:b/>
          <w:bCs/>
        </w:rPr>
        <w:t>, że oferowany sprzęt spełnia wymóg opisany w danym punkcie.</w:t>
      </w:r>
    </w:p>
    <w:p w14:paraId="5CB664C3" w14:textId="77777777" w:rsidR="00D10CFC" w:rsidRPr="00DC2227" w:rsidRDefault="00D10CFC" w:rsidP="00D10CFC">
      <w:pPr>
        <w:pStyle w:val="Tekstkomentarza"/>
        <w:rPr>
          <w:rFonts w:ascii="Cambria" w:hAnsi="Cambria"/>
          <w:b/>
          <w:bCs/>
          <w:sz w:val="24"/>
          <w:szCs w:val="24"/>
        </w:rPr>
      </w:pPr>
      <w:r w:rsidRPr="00DC2227">
        <w:rPr>
          <w:rFonts w:ascii="Cambria" w:hAnsi="Cambria"/>
          <w:b/>
          <w:bCs/>
          <w:sz w:val="24"/>
          <w:szCs w:val="24"/>
        </w:rPr>
        <w:t>Uwaga: Wskazane oświadczenie należy złożyć wraz z ofertą.</w:t>
      </w:r>
    </w:p>
    <w:p w14:paraId="73353D0A" w14:textId="77777777" w:rsidR="00D10CFC" w:rsidRDefault="00D10CFC">
      <w:pPr>
        <w:ind w:right="71"/>
        <w:jc w:val="both"/>
        <w:rPr>
          <w:rFonts w:ascii="Cambria" w:hAnsi="Cambria" w:cs="Tahoma"/>
          <w:b/>
          <w:bCs/>
        </w:rPr>
      </w:pPr>
    </w:p>
    <w:p w14:paraId="2864AC0D" w14:textId="77777777" w:rsidR="00823C67" w:rsidRDefault="00823C67">
      <w:pPr>
        <w:ind w:right="71"/>
        <w:jc w:val="both"/>
        <w:rPr>
          <w:rFonts w:ascii="Cambria" w:hAnsi="Cambria" w:cs="Tahoma"/>
        </w:rPr>
      </w:pPr>
    </w:p>
    <w:p w14:paraId="392936CE" w14:textId="77777777" w:rsidR="00823C67" w:rsidRDefault="003C738B">
      <w:pPr>
        <w:pStyle w:val="Standard"/>
        <w:ind w:left="5664" w:firstLine="6"/>
        <w:jc w:val="both"/>
      </w:pPr>
      <w:r>
        <w:rPr>
          <w:rFonts w:ascii="Cambria" w:hAnsi="Cambria"/>
        </w:rPr>
        <w:t xml:space="preserve">                                                                                                                </w:t>
      </w:r>
      <w:r>
        <w:rPr>
          <w:rFonts w:ascii="Cambria" w:hAnsi="Cambria" w:cs="Cambria"/>
          <w:i/>
          <w:sz w:val="22"/>
          <w:szCs w:val="22"/>
        </w:rPr>
        <w:t>(</w:t>
      </w:r>
      <w:r>
        <w:rPr>
          <w:rFonts w:ascii="Cambria" w:hAnsi="Cambria" w:cs="Cambria"/>
          <w:b/>
          <w:i/>
          <w:sz w:val="22"/>
          <w:szCs w:val="22"/>
        </w:rPr>
        <w:t xml:space="preserve">podpis elektroniczny </w:t>
      </w:r>
      <w:r>
        <w:rPr>
          <w:rFonts w:ascii="Cambria" w:hAnsi="Cambria" w:cs="Cambria"/>
          <w:i/>
          <w:sz w:val="22"/>
          <w:szCs w:val="22"/>
        </w:rPr>
        <w:t>osoby/osób upoważnionej  do reprezentowania Wykonawcy)</w:t>
      </w:r>
    </w:p>
    <w:p w14:paraId="7D284CA2" w14:textId="77777777" w:rsidR="00823C67" w:rsidRDefault="003C738B">
      <w:pPr>
        <w:ind w:right="71"/>
        <w:jc w:val="both"/>
      </w:pPr>
      <w:r>
        <w:rPr>
          <w:rFonts w:ascii="Cambria" w:hAnsi="Cambria" w:cs="Tahoma"/>
        </w:rPr>
        <w:t xml:space="preserve">                                                                                                          </w:t>
      </w:r>
    </w:p>
    <w:p w14:paraId="0E10CDDA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35B5E65C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1E5319D0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7511F17D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4C6A39B4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22347A72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524A28E7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020FF652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39695772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194C77FA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25A367D8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08D3A1E3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39F641D4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37483CFB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6958304A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77416F2E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245331EC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26AEE81A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1F0AFE38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03C77CD8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170D1D6C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6D2E7F7D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2BDDD4A6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7833B00E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71F5FB6C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04BB65A2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2436B405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61A4F82F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25469115" w14:textId="77777777" w:rsidR="00823C67" w:rsidRDefault="003C738B">
      <w:pPr>
        <w:ind w:left="-180"/>
        <w:jc w:val="right"/>
        <w:rPr>
          <w:rFonts w:ascii="Cambria" w:hAnsi="Cambria"/>
        </w:rPr>
      </w:pPr>
      <w:r>
        <w:rPr>
          <w:rFonts w:ascii="Cambria" w:hAnsi="Cambria"/>
        </w:rPr>
        <w:lastRenderedPageBreak/>
        <w:t>Załącznik nr 1e do SWZ</w:t>
      </w:r>
    </w:p>
    <w:p w14:paraId="1F3892EB" w14:textId="77777777" w:rsidR="00823C67" w:rsidRDefault="00823C67">
      <w:pPr>
        <w:ind w:left="284" w:hanging="284"/>
        <w:jc w:val="center"/>
        <w:rPr>
          <w:rFonts w:ascii="Cambria" w:hAnsi="Cambria"/>
          <w:b/>
          <w:bCs/>
        </w:rPr>
      </w:pPr>
    </w:p>
    <w:p w14:paraId="5869155D" w14:textId="77777777" w:rsidR="00823C67" w:rsidRDefault="003C738B">
      <w:pPr>
        <w:ind w:left="284" w:hanging="284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Formularz wymaganych - oferowanych parametrów technicznych i użytkowych przedmiotu zamówienia na część nr 5</w:t>
      </w:r>
    </w:p>
    <w:p w14:paraId="52658260" w14:textId="77777777" w:rsidR="00823C67" w:rsidRDefault="003C738B">
      <w:pPr>
        <w:ind w:left="284" w:hanging="284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 </w:t>
      </w:r>
    </w:p>
    <w:p w14:paraId="1B4784CE" w14:textId="77777777" w:rsidR="00823C67" w:rsidRDefault="00823C67"/>
    <w:tbl>
      <w:tblPr>
        <w:tblW w:w="9062" w:type="dxa"/>
        <w:tblInd w:w="13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59"/>
        <w:gridCol w:w="2752"/>
        <w:gridCol w:w="2223"/>
        <w:gridCol w:w="2428"/>
      </w:tblGrid>
      <w:tr w:rsidR="00823C67" w14:paraId="0C316B4C" w14:textId="77777777">
        <w:tc>
          <w:tcPr>
            <w:tcW w:w="9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E83D7" w14:textId="77777777" w:rsidR="00823C67" w:rsidRDefault="003C738B">
            <w:pPr>
              <w:ind w:left="1440"/>
              <w:jc w:val="center"/>
              <w:textAlignment w:val="auto"/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en-US"/>
              </w:rPr>
              <w:t xml:space="preserve">Kardiomonitor z wyposażeniem-  3 </w:t>
            </w:r>
            <w:proofErr w:type="spellStart"/>
            <w:r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en-US"/>
              </w:rPr>
              <w:t>kpl</w:t>
            </w:r>
            <w:proofErr w:type="spellEnd"/>
            <w:r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en-US"/>
              </w:rPr>
              <w:t>.</w:t>
            </w:r>
          </w:p>
          <w:p w14:paraId="24D4A101" w14:textId="77777777" w:rsidR="00823C67" w:rsidRDefault="00823C67">
            <w:pPr>
              <w:ind w:left="1440"/>
              <w:jc w:val="center"/>
              <w:textAlignment w:val="auto"/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en-US"/>
              </w:rPr>
            </w:pPr>
          </w:p>
        </w:tc>
      </w:tr>
      <w:tr w:rsidR="00823C67" w14:paraId="35017761" w14:textId="77777777"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E0478" w14:textId="77777777" w:rsidR="00823C67" w:rsidRDefault="003C738B">
            <w:pPr>
              <w:textAlignment w:val="auto"/>
            </w:pPr>
            <w:r>
              <w:rPr>
                <w:rFonts w:ascii="Cambria" w:hAnsi="Cambria"/>
                <w:kern w:val="0"/>
                <w:sz w:val="20"/>
                <w:szCs w:val="20"/>
                <w:lang w:eastAsia="en-US"/>
              </w:rPr>
              <w:t>Nazwa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E62D5" w14:textId="77777777" w:rsidR="00823C67" w:rsidRDefault="00823C67">
            <w:pPr>
              <w:jc w:val="center"/>
              <w:textAlignment w:val="auto"/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26D27" w14:textId="77777777" w:rsidR="00823C67" w:rsidRDefault="003C738B">
            <w:pPr>
              <w:jc w:val="center"/>
              <w:textAlignment w:val="auto"/>
            </w:pPr>
            <w:r>
              <w:rPr>
                <w:rFonts w:ascii="Cambria" w:hAnsi="Cambria"/>
                <w:kern w:val="0"/>
                <w:sz w:val="20"/>
                <w:szCs w:val="20"/>
                <w:lang w:eastAsia="en-US"/>
              </w:rPr>
              <w:t>Typ/Model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26109" w14:textId="77777777" w:rsidR="00823C67" w:rsidRDefault="00823C67">
            <w:pPr>
              <w:jc w:val="center"/>
              <w:textAlignment w:val="auto"/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en-US"/>
              </w:rPr>
            </w:pPr>
          </w:p>
        </w:tc>
      </w:tr>
      <w:tr w:rsidR="00823C67" w14:paraId="3BCF88CC" w14:textId="77777777"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D874D" w14:textId="77777777" w:rsidR="00823C67" w:rsidRDefault="003C738B">
            <w:pPr>
              <w:textAlignment w:val="auto"/>
            </w:pPr>
            <w:r>
              <w:rPr>
                <w:rFonts w:ascii="Cambria" w:hAnsi="Cambria"/>
                <w:kern w:val="0"/>
                <w:sz w:val="20"/>
                <w:szCs w:val="20"/>
                <w:lang w:eastAsia="en-US"/>
              </w:rPr>
              <w:t>Producent/kraj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C5E40" w14:textId="77777777" w:rsidR="00823C67" w:rsidRDefault="00823C67">
            <w:pPr>
              <w:jc w:val="center"/>
              <w:textAlignment w:val="auto"/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8AFD0" w14:textId="77777777" w:rsidR="00823C67" w:rsidRDefault="003C738B">
            <w:pPr>
              <w:jc w:val="center"/>
              <w:textAlignment w:val="auto"/>
            </w:pPr>
            <w:r>
              <w:rPr>
                <w:rFonts w:ascii="Cambria" w:hAnsi="Cambria"/>
                <w:kern w:val="0"/>
                <w:sz w:val="20"/>
                <w:szCs w:val="20"/>
                <w:lang w:eastAsia="en-US"/>
              </w:rPr>
              <w:t xml:space="preserve">Rok </w:t>
            </w:r>
            <w:proofErr w:type="spellStart"/>
            <w:r>
              <w:rPr>
                <w:rFonts w:ascii="Cambria" w:hAnsi="Cambria"/>
                <w:kern w:val="0"/>
                <w:sz w:val="20"/>
                <w:szCs w:val="20"/>
                <w:lang w:eastAsia="en-US"/>
              </w:rPr>
              <w:t>prod</w:t>
            </w:r>
            <w:proofErr w:type="spellEnd"/>
            <w:r>
              <w:rPr>
                <w:rFonts w:ascii="Cambria" w:hAnsi="Cambria"/>
                <w:kern w:val="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DB46D" w14:textId="77777777" w:rsidR="00823C67" w:rsidRDefault="00823C67">
            <w:pPr>
              <w:jc w:val="center"/>
              <w:textAlignment w:val="auto"/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en-US"/>
              </w:rPr>
            </w:pPr>
          </w:p>
        </w:tc>
      </w:tr>
    </w:tbl>
    <w:p w14:paraId="23BFD3BA" w14:textId="77777777" w:rsidR="00823C67" w:rsidRDefault="00823C67">
      <w:pPr>
        <w:rPr>
          <w:rFonts w:ascii="Cambria" w:hAnsi="Cambria" w:cs="Arial"/>
          <w:color w:val="00000A"/>
          <w:lang w:eastAsia="pl-PL"/>
        </w:rPr>
      </w:pPr>
    </w:p>
    <w:p w14:paraId="112A4357" w14:textId="77777777" w:rsidR="00823C67" w:rsidRDefault="00823C67">
      <w:pPr>
        <w:rPr>
          <w:rFonts w:ascii="Cambria" w:hAnsi="Cambria" w:cs="Arial"/>
          <w:color w:val="00000A"/>
          <w:lang w:eastAsia="pl-PL"/>
        </w:rPr>
      </w:pPr>
    </w:p>
    <w:tbl>
      <w:tblPr>
        <w:tblW w:w="9679" w:type="dxa"/>
        <w:tblInd w:w="12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9"/>
        <w:gridCol w:w="5371"/>
        <w:gridCol w:w="1413"/>
        <w:gridCol w:w="2006"/>
        <w:gridCol w:w="40"/>
      </w:tblGrid>
      <w:tr w:rsidR="00823C67" w14:paraId="49BEB4E7" w14:textId="77777777">
        <w:tc>
          <w:tcPr>
            <w:tcW w:w="8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D9D9"/>
            <w:tcMar>
              <w:top w:w="57" w:type="dxa"/>
              <w:left w:w="60" w:type="dxa"/>
              <w:bottom w:w="57" w:type="dxa"/>
              <w:right w:w="70" w:type="dxa"/>
            </w:tcMar>
            <w:vAlign w:val="center"/>
          </w:tcPr>
          <w:p w14:paraId="1D661FFF" w14:textId="77777777" w:rsidR="00823C67" w:rsidRDefault="003C738B">
            <w:pPr>
              <w:jc w:val="center"/>
              <w:rPr>
                <w:rFonts w:ascii="Cambria" w:hAnsi="Cambria" w:cs="Arial"/>
                <w:b/>
                <w:bCs/>
                <w:color w:val="00000A"/>
                <w:lang w:eastAsia="pl-PL"/>
              </w:rPr>
            </w:pPr>
            <w:r>
              <w:rPr>
                <w:rFonts w:ascii="Cambria" w:hAnsi="Cambria" w:cs="Arial"/>
                <w:b/>
                <w:bCs/>
                <w:color w:val="00000A"/>
                <w:lang w:eastAsia="pl-PL"/>
              </w:rPr>
              <w:t>Lp.</w:t>
            </w:r>
          </w:p>
        </w:tc>
        <w:tc>
          <w:tcPr>
            <w:tcW w:w="537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D9D9"/>
            <w:tcMar>
              <w:top w:w="57" w:type="dxa"/>
              <w:left w:w="60" w:type="dxa"/>
              <w:bottom w:w="57" w:type="dxa"/>
              <w:right w:w="70" w:type="dxa"/>
            </w:tcMar>
            <w:vAlign w:val="center"/>
          </w:tcPr>
          <w:p w14:paraId="71E646BC" w14:textId="77777777" w:rsidR="00823C67" w:rsidRDefault="003C738B">
            <w:pPr>
              <w:jc w:val="center"/>
              <w:rPr>
                <w:rFonts w:ascii="Cambria" w:hAnsi="Cambria" w:cs="Arial"/>
                <w:b/>
                <w:bCs/>
                <w:color w:val="00000A"/>
                <w:lang w:eastAsia="pl-PL"/>
              </w:rPr>
            </w:pPr>
            <w:r>
              <w:rPr>
                <w:rFonts w:ascii="Cambria" w:hAnsi="Cambria" w:cs="Arial"/>
                <w:b/>
                <w:bCs/>
                <w:color w:val="00000A"/>
                <w:lang w:eastAsia="pl-PL"/>
              </w:rPr>
              <w:t>Parametr / warunek wymagany</w:t>
            </w:r>
          </w:p>
        </w:tc>
        <w:tc>
          <w:tcPr>
            <w:tcW w:w="141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D9D9"/>
            <w:tcMar>
              <w:top w:w="57" w:type="dxa"/>
              <w:left w:w="60" w:type="dxa"/>
              <w:bottom w:w="57" w:type="dxa"/>
              <w:right w:w="70" w:type="dxa"/>
            </w:tcMar>
            <w:vAlign w:val="center"/>
          </w:tcPr>
          <w:p w14:paraId="2A3496FB" w14:textId="77777777" w:rsidR="00823C67" w:rsidRDefault="003C738B">
            <w:pPr>
              <w:jc w:val="center"/>
              <w:rPr>
                <w:rFonts w:ascii="Cambria" w:hAnsi="Cambria" w:cs="Arial"/>
                <w:b/>
                <w:bCs/>
                <w:color w:val="00000A"/>
                <w:lang w:eastAsia="pl-PL"/>
              </w:rPr>
            </w:pPr>
            <w:r>
              <w:rPr>
                <w:rFonts w:ascii="Cambria" w:hAnsi="Cambria" w:cs="Arial"/>
                <w:b/>
                <w:bCs/>
                <w:color w:val="00000A"/>
                <w:lang w:eastAsia="pl-PL"/>
              </w:rPr>
              <w:t>Parametr wymagany</w:t>
            </w:r>
          </w:p>
        </w:tc>
        <w:tc>
          <w:tcPr>
            <w:tcW w:w="200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D9D9"/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E90D840" w14:textId="77777777" w:rsidR="00823C67" w:rsidRDefault="003C738B">
            <w:pPr>
              <w:widowControl w:val="0"/>
              <w:tabs>
                <w:tab w:val="left" w:pos="1816"/>
              </w:tabs>
              <w:jc w:val="center"/>
            </w:pPr>
            <w:r>
              <w:rPr>
                <w:rFonts w:ascii="Cambria" w:eastAsia="Andale Sans UI" w:hAnsi="Cambria"/>
                <w:b/>
                <w:bCs/>
                <w:color w:val="00000A"/>
                <w:lang w:eastAsia="fa-IR" w:bidi="fa-IR"/>
              </w:rPr>
              <w:t>Parametr oferowany</w:t>
            </w:r>
          </w:p>
          <w:p w14:paraId="55C4EA83" w14:textId="77777777" w:rsidR="00823C67" w:rsidRDefault="003C738B">
            <w:pPr>
              <w:widowControl w:val="0"/>
              <w:tabs>
                <w:tab w:val="left" w:pos="1816"/>
              </w:tabs>
              <w:jc w:val="center"/>
            </w:pPr>
            <w:r>
              <w:rPr>
                <w:rFonts w:ascii="Cambria" w:eastAsia="Andale Sans UI" w:hAnsi="Cambria"/>
                <w:b/>
                <w:bCs/>
                <w:color w:val="00000A"/>
                <w:lang w:eastAsia="fa-IR" w:bidi="fa-IR"/>
              </w:rPr>
              <w:t>Tak/Nie</w:t>
            </w:r>
          </w:p>
          <w:p w14:paraId="7E658691" w14:textId="77777777" w:rsidR="00823C67" w:rsidRDefault="003C738B">
            <w:pPr>
              <w:widowControl w:val="0"/>
              <w:tabs>
                <w:tab w:val="left" w:pos="1816"/>
              </w:tabs>
              <w:jc w:val="center"/>
            </w:pPr>
            <w:r>
              <w:rPr>
                <w:rFonts w:ascii="Cambria" w:eastAsia="Andale Sans UI" w:hAnsi="Cambria"/>
                <w:b/>
                <w:bCs/>
                <w:color w:val="00000A"/>
                <w:lang w:eastAsia="fa-IR" w:bidi="fa-IR"/>
              </w:rPr>
              <w:t>podać/opisać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7E866DC" w14:textId="77777777" w:rsidR="00823C67" w:rsidRDefault="00823C67">
            <w:pPr>
              <w:widowControl w:val="0"/>
              <w:tabs>
                <w:tab w:val="left" w:pos="1816"/>
              </w:tabs>
              <w:jc w:val="center"/>
            </w:pPr>
          </w:p>
        </w:tc>
      </w:tr>
      <w:tr w:rsidR="00823C67" w14:paraId="1736FA17" w14:textId="77777777">
        <w:tc>
          <w:tcPr>
            <w:tcW w:w="84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42ED77D" w14:textId="77777777" w:rsidR="00823C67" w:rsidRDefault="003C738B">
            <w:pPr>
              <w:autoSpaceDE/>
              <w:spacing w:line="100" w:lineRule="atLeast"/>
              <w:ind w:left="-4" w:right="355"/>
              <w:jc w:val="center"/>
              <w:textAlignment w:val="auto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1.</w:t>
            </w:r>
          </w:p>
        </w:tc>
        <w:tc>
          <w:tcPr>
            <w:tcW w:w="537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40D9A86" w14:textId="77777777" w:rsidR="00823C67" w:rsidRDefault="003C738B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Aparat fabrycznie nowy</w:t>
            </w:r>
          </w:p>
        </w:tc>
        <w:tc>
          <w:tcPr>
            <w:tcW w:w="141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8EDBE6E" w14:textId="77777777" w:rsidR="00823C67" w:rsidRDefault="003C738B">
            <w:pPr>
              <w:spacing w:line="100" w:lineRule="atLeast"/>
              <w:jc w:val="center"/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200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3AF3AD4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70D20D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788C019D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3251521" w14:textId="77777777" w:rsidR="00823C67" w:rsidRDefault="003C738B">
            <w:pPr>
              <w:autoSpaceDE/>
              <w:spacing w:line="100" w:lineRule="atLeast"/>
              <w:ind w:left="356" w:right="355" w:hanging="276"/>
              <w:textAlignment w:val="auto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2.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0A8657C" w14:textId="77777777" w:rsidR="00823C67" w:rsidRDefault="003C738B">
            <w:pPr>
              <w:spacing w:line="100" w:lineRule="atLeast"/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Rok produkcji aparatu wymagany min. 2025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74A1F5C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Tak- 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1A1FA0C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0247DF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24FBEB3F" w14:textId="77777777"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tbl>
            <w:tblPr>
              <w:tblW w:w="14528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14378"/>
            </w:tblGrid>
            <w:tr w:rsidR="00823C67" w14:paraId="5B6E7D79" w14:textId="77777777">
              <w:tc>
                <w:tcPr>
                  <w:tcW w:w="150" w:type="dxa"/>
                  <w:shd w:val="clear" w:color="auto" w:fill="D9D9D9"/>
                  <w:tcMar>
                    <w:top w:w="57" w:type="dxa"/>
                    <w:left w:w="60" w:type="dxa"/>
                    <w:bottom w:w="57" w:type="dxa"/>
                    <w:right w:w="70" w:type="dxa"/>
                  </w:tcMar>
                </w:tcPr>
                <w:p w14:paraId="2E26D3E8" w14:textId="77777777" w:rsidR="00823C67" w:rsidRDefault="00823C67">
                  <w:pPr>
                    <w:spacing w:line="100" w:lineRule="atLeast"/>
                    <w:ind w:left="356" w:right="355"/>
                    <w:jc w:val="center"/>
                    <w:rPr>
                      <w:rFonts w:ascii="Cambria" w:hAnsi="Cambria" w:cs="Tahoma"/>
                      <w:color w:val="00000A"/>
                      <w:lang w:eastAsia="pl-PL"/>
                    </w:rPr>
                  </w:pPr>
                </w:p>
              </w:tc>
              <w:tc>
                <w:tcPr>
                  <w:tcW w:w="14378" w:type="dxa"/>
                  <w:shd w:val="clear" w:color="auto" w:fill="D9D9D9"/>
                  <w:tcMar>
                    <w:top w:w="57" w:type="dxa"/>
                    <w:left w:w="60" w:type="dxa"/>
                    <w:bottom w:w="57" w:type="dxa"/>
                    <w:right w:w="70" w:type="dxa"/>
                  </w:tcMar>
                </w:tcPr>
                <w:p w14:paraId="229C261A" w14:textId="77777777" w:rsidR="00823C67" w:rsidRDefault="003C738B">
                  <w:pPr>
                    <w:pStyle w:val="Akapitzlist"/>
                    <w:numPr>
                      <w:ilvl w:val="0"/>
                      <w:numId w:val="240"/>
                    </w:numPr>
                    <w:spacing w:line="100" w:lineRule="atLeast"/>
                    <w:ind w:left="295" w:hanging="295"/>
                    <w:textAlignment w:val="auto"/>
                  </w:pPr>
                  <w:r>
                    <w:rPr>
                      <w:rFonts w:ascii="Cambria" w:hAnsi="Cambria" w:cs="Tahoma"/>
                      <w:b/>
                      <w:bCs/>
                      <w:color w:val="00000A"/>
                      <w:lang w:eastAsia="pl-PL"/>
                    </w:rPr>
                    <w:t>Standardowe cechy i wyposażenie</w:t>
                  </w:r>
                </w:p>
              </w:tc>
            </w:tr>
          </w:tbl>
          <w:p w14:paraId="38D0767B" w14:textId="77777777" w:rsidR="00823C67" w:rsidRDefault="00823C67">
            <w:pPr>
              <w:spacing w:line="100" w:lineRule="atLeast"/>
              <w:ind w:left="-1623" w:firstLine="1623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</w:tcPr>
          <w:p w14:paraId="305E1943" w14:textId="77777777" w:rsidR="00823C67" w:rsidRDefault="00823C67">
            <w:pPr>
              <w:spacing w:line="100" w:lineRule="atLeast"/>
              <w:ind w:left="-1623" w:firstLine="1623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3602714A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F7C836F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1.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6CB3855" w14:textId="77777777" w:rsidR="00823C67" w:rsidRDefault="003C738B">
            <w:pPr>
              <w:spacing w:line="100" w:lineRule="atLeast"/>
            </w:pPr>
            <w:r>
              <w:rPr>
                <w:rFonts w:ascii="Cambria" w:hAnsi="Cambria" w:cs="Arial"/>
                <w:bCs/>
              </w:rPr>
              <w:t>Kardiomonitor pacjenta o budowie kompaktowej z modułami zabudowanymi wewnątrz urządzenia o wadze max.5,5 kg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D3CC3DD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Tak- 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F32A47D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4DD39E3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3A05B7FF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6C0E3B9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2.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0ED00C2" w14:textId="77777777" w:rsidR="00823C67" w:rsidRDefault="003C738B">
            <w:pPr>
              <w:spacing w:line="100" w:lineRule="atLeast"/>
            </w:pPr>
            <w:r>
              <w:rPr>
                <w:rFonts w:ascii="Cambria" w:hAnsi="Cambria" w:cs="Arial"/>
                <w:bCs/>
              </w:rPr>
              <w:t xml:space="preserve">Zasilanie sieciowe 100-240V / 50 </w:t>
            </w:r>
            <w:proofErr w:type="spellStart"/>
            <w:r>
              <w:rPr>
                <w:rFonts w:ascii="Cambria" w:hAnsi="Cambria" w:cs="Arial"/>
                <w:bCs/>
              </w:rPr>
              <w:t>Hz</w:t>
            </w:r>
            <w:proofErr w:type="spellEnd"/>
            <w:r>
              <w:rPr>
                <w:rFonts w:ascii="Cambria" w:hAnsi="Cambria" w:cs="Arial"/>
                <w:bCs/>
              </w:rPr>
              <w:t xml:space="preserve">. z  zabezpieczeniem mechanicznym w obudowie przed przypadkowym odłączeniem kabla zasilającego.  Akumulator wymienialny przez użytkownika bez użycia narzędzi, pojemność minimum 2500 </w:t>
            </w:r>
            <w:proofErr w:type="spellStart"/>
            <w:r>
              <w:rPr>
                <w:rFonts w:ascii="Cambria" w:hAnsi="Cambria" w:cs="Arial"/>
                <w:bCs/>
              </w:rPr>
              <w:t>mAh</w:t>
            </w:r>
            <w:proofErr w:type="spellEnd"/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F42D012" w14:textId="77777777" w:rsidR="00823C67" w:rsidRDefault="00823C67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</w:p>
          <w:p w14:paraId="613501DA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Tak- 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9950031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3540D9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3078FDE6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8709286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3.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1B1CCD5" w14:textId="77777777" w:rsidR="00823C67" w:rsidRDefault="003C738B">
            <w:pPr>
              <w:spacing w:line="100" w:lineRule="atLeast"/>
            </w:pPr>
            <w:r>
              <w:rPr>
                <w:rFonts w:ascii="Cambria" w:hAnsi="Cambria" w:cs="Arial"/>
                <w:bCs/>
              </w:rPr>
              <w:t>Możliwość podglądu pozostałego poziomu naładowania baterii (%)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D0C0362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0EAB80B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7A35822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4FB5DF65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CB12976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4.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3906398" w14:textId="77777777" w:rsidR="00823C67" w:rsidRDefault="003C738B">
            <w:pPr>
              <w:spacing w:line="100" w:lineRule="atLeast"/>
            </w:pPr>
            <w:r>
              <w:rPr>
                <w:rFonts w:ascii="Cambria" w:hAnsi="Cambria" w:cs="Arial"/>
                <w:bCs/>
              </w:rPr>
              <w:t xml:space="preserve">Monitor wyposażony w min. 2 </w:t>
            </w:r>
            <w:proofErr w:type="spellStart"/>
            <w:r>
              <w:rPr>
                <w:rFonts w:ascii="Cambria" w:hAnsi="Cambria" w:cs="Arial"/>
                <w:bCs/>
              </w:rPr>
              <w:t>sloty</w:t>
            </w:r>
            <w:proofErr w:type="spellEnd"/>
            <w:r>
              <w:rPr>
                <w:rFonts w:ascii="Cambria" w:hAnsi="Cambria" w:cs="Arial"/>
                <w:bCs/>
              </w:rPr>
              <w:t xml:space="preserve"> na baterie wymienialne przez użytkownika bez użycia narzędzi.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5497BE2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Tak- 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F2279C0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8A57CEA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7B86832A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F47FCFC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5.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7C11A79" w14:textId="77777777" w:rsidR="00823C67" w:rsidRDefault="003C738B">
            <w:pPr>
              <w:spacing w:line="100" w:lineRule="atLeast"/>
            </w:pPr>
            <w:r>
              <w:rPr>
                <w:rFonts w:ascii="Cambria" w:hAnsi="Cambria" w:cs="Arial"/>
                <w:bCs/>
              </w:rPr>
              <w:t xml:space="preserve">Możliwość rozbudowy zasilania z akumulatorów do min. 5000 </w:t>
            </w:r>
            <w:proofErr w:type="spellStart"/>
            <w:r>
              <w:rPr>
                <w:rFonts w:ascii="Cambria" w:hAnsi="Cambria" w:cs="Arial"/>
                <w:bCs/>
              </w:rPr>
              <w:t>mAh</w:t>
            </w:r>
            <w:proofErr w:type="spellEnd"/>
            <w:r>
              <w:rPr>
                <w:rFonts w:ascii="Cambria" w:hAnsi="Cambria" w:cs="Arial"/>
                <w:bCs/>
              </w:rPr>
              <w:t xml:space="preserve"> pozwalających na min 4,5 godzin pracy w konfiguracji EKG,NIBP,SpO2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6218660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Tak- 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F2CD25C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58F0A2F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12651D95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262D725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6.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4E48E11" w14:textId="77777777" w:rsidR="00823C67" w:rsidRDefault="003C738B">
            <w:pPr>
              <w:spacing w:line="100" w:lineRule="atLeast"/>
            </w:pPr>
            <w:r>
              <w:rPr>
                <w:rFonts w:ascii="Cambria" w:hAnsi="Cambria" w:cs="Arial"/>
                <w:bCs/>
              </w:rPr>
              <w:t>Monitor wyposażony w  uchwyt do przenoszenia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F2B041B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0496929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540C34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3A86014A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C2C85D1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7.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3166E9A" w14:textId="77777777" w:rsidR="00823C67" w:rsidRDefault="003C738B">
            <w:pPr>
              <w:spacing w:line="100" w:lineRule="atLeast"/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  <w:bCs/>
              </w:rPr>
              <w:t xml:space="preserve">Kolorowy pojedynczy, pojemnościowy ekran dotykowy w postaci płaskiego panelu LCD TFT o przekątnej minimum 15", rozdzielczości co najmniej 1366x768 pikseli . Min. 12 krzywych dynamicznych wyświetlanych jednocześnie na ekranie. 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E9DF551" w14:textId="77777777" w:rsidR="00823C67" w:rsidRDefault="00823C67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</w:p>
          <w:p w14:paraId="3CD9096E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Tak- 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D4B951A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7A405FA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540E5F06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1EC59EF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8.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3430ECD" w14:textId="77777777" w:rsidR="00823C67" w:rsidRDefault="003C738B">
            <w:pPr>
              <w:spacing w:line="100" w:lineRule="atLeast"/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  <w:bCs/>
              </w:rPr>
              <w:t>Funkcja automatycznego dostosowania  jasności ekranu do natężenia światła otoczenia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E9B944E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1955944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98E52E2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09CD9497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660487D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lastRenderedPageBreak/>
              <w:t>9.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6C9BF0B" w14:textId="77777777" w:rsidR="00823C67" w:rsidRDefault="003C738B">
            <w:pPr>
              <w:spacing w:line="100" w:lineRule="atLeast"/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  <w:bCs/>
              </w:rPr>
              <w:t>Blokada ekranu na czas wybrany przez użytkownika (min.10s,20s,30s,60s), blokada stała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4B30ED2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Tak- 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44C51A6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EE53276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0F8FCDD5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ECA0F6B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10.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8BE35F1" w14:textId="77777777" w:rsidR="00823C67" w:rsidRDefault="003C738B">
            <w:pPr>
              <w:spacing w:line="100" w:lineRule="atLeast"/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  <w:bCs/>
              </w:rPr>
              <w:t>Dostępna paleta min. 32 kolorów dla wyświetlanych krzywych oraz parametrów.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4282F9F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Tak- 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4B7D522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B78422F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3F14C9E2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AD8262B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11.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13D0587" w14:textId="77777777" w:rsidR="00823C67" w:rsidRDefault="003C738B">
            <w:pPr>
              <w:spacing w:line="100" w:lineRule="atLeast"/>
            </w:pPr>
            <w:r>
              <w:rPr>
                <w:rFonts w:ascii="Cambria" w:hAnsi="Cambria" w:cs="Arial"/>
              </w:rPr>
              <w:t>Obsługa kardiomonitora jedynie za pomocą ekranu dotykowego. Menu w języku polskim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D09F7F0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279A19C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3994F8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517CBD74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B91AA23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12.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E38BBAF" w14:textId="77777777" w:rsidR="00823C67" w:rsidRDefault="003C738B">
            <w:pPr>
              <w:spacing w:line="276" w:lineRule="auto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Dostępny tryb wyświetlania to min:</w:t>
            </w:r>
          </w:p>
          <w:p w14:paraId="2185008B" w14:textId="77777777" w:rsidR="00823C67" w:rsidRDefault="003C738B">
            <w:pPr>
              <w:spacing w:line="276" w:lineRule="auto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- ekran dużych znaków z możliwością konfiguracji wyświetlania poszczególnych parametrów wraz z min.4 </w:t>
            </w:r>
            <w:proofErr w:type="spellStart"/>
            <w:r>
              <w:rPr>
                <w:rFonts w:ascii="Cambria" w:hAnsi="Cambria" w:cs="Arial"/>
              </w:rPr>
              <w:t>timerami</w:t>
            </w:r>
            <w:proofErr w:type="spellEnd"/>
            <w:r>
              <w:rPr>
                <w:rFonts w:ascii="Cambria" w:hAnsi="Cambria" w:cs="Arial"/>
              </w:rPr>
              <w:t xml:space="preserve"> pozwalającymi na liczenie lub odmierzanie czasu</w:t>
            </w:r>
          </w:p>
          <w:p w14:paraId="0672916B" w14:textId="77777777" w:rsidR="00823C67" w:rsidRDefault="003C738B">
            <w:pPr>
              <w:spacing w:line="276" w:lineRule="auto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- ekran EKG w układzie kaskady</w:t>
            </w:r>
          </w:p>
          <w:p w14:paraId="74415CD5" w14:textId="77777777" w:rsidR="00823C67" w:rsidRDefault="003C738B">
            <w:pPr>
              <w:spacing w:line="276" w:lineRule="auto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- tryb gotowości</w:t>
            </w:r>
          </w:p>
          <w:p w14:paraId="0A93429B" w14:textId="77777777" w:rsidR="00823C67" w:rsidRDefault="003C738B">
            <w:pPr>
              <w:spacing w:line="276" w:lineRule="auto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- tryb nocny – z automatycznym obniżeniem  poziomu głośności alarmów/tonu HR oraz poziomu jasności ekranu oraz głośności przycisków (konfigurowalny przez Użytkownika)</w:t>
            </w:r>
          </w:p>
          <w:p w14:paraId="4E6EE516" w14:textId="77777777" w:rsidR="00823C67" w:rsidRDefault="003C738B">
            <w:pPr>
              <w:spacing w:line="100" w:lineRule="atLeast"/>
            </w:pPr>
            <w:r>
              <w:rPr>
                <w:rFonts w:ascii="Cambria" w:hAnsi="Cambria" w:cs="Arial"/>
              </w:rPr>
              <w:t>-Tryb prywatny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F57605A" w14:textId="77777777" w:rsidR="00823C67" w:rsidRDefault="00823C67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</w:p>
          <w:p w14:paraId="26180AA1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Tak- 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35C833B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F231F84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52D33EFB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97CF551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13.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9DBE6AB" w14:textId="77777777" w:rsidR="00823C67" w:rsidRDefault="003C738B">
            <w:pPr>
              <w:spacing w:line="100" w:lineRule="atLeast"/>
            </w:pPr>
            <w:r>
              <w:rPr>
                <w:rFonts w:ascii="Cambria" w:hAnsi="Cambria" w:cs="Arial"/>
              </w:rPr>
              <w:t>Monitor wyposażony w klawisze skrótu dowolnie konfigurowane przez użytkownika w wyświetlanym pasku w dolnej części monitora mieszczącym min. 22 pozycje.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42CD11D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Tak- 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65F18B4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943A30F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126A9BCC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D23F66F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14.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7B1AC3C" w14:textId="77777777" w:rsidR="00823C67" w:rsidRDefault="003C738B">
            <w:r>
              <w:rPr>
                <w:rFonts w:ascii="Cambria" w:hAnsi="Cambria" w:cs="Arial"/>
              </w:rPr>
              <w:t>Monitor z dostępną funkcją OBLICZENIA (leków, hemodynamiczne, wentylacji, natlenienia, funkcji nerek). Funkcja niezależna od innych funkcji monitorowania co daje możliwość używania dla pacjentów monitorowanych przez inne monitory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6293E35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7444ADF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1F94220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37A7834D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EE7903E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15.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49557AA" w14:textId="77777777" w:rsidR="00823C67" w:rsidRDefault="003C738B">
            <w:pPr>
              <w:spacing w:line="100" w:lineRule="atLeast"/>
            </w:pPr>
            <w:r>
              <w:rPr>
                <w:rFonts w:ascii="Cambria" w:hAnsi="Cambria" w:cs="Arial"/>
              </w:rPr>
              <w:t>Pamięć trendów tabelarycznych oraz graficznych dla wszystkich mierzonych parametrów min. 240 godzin. Pamięć  krzywych „</w:t>
            </w:r>
            <w:proofErr w:type="spellStart"/>
            <w:r>
              <w:rPr>
                <w:rFonts w:ascii="Cambria" w:hAnsi="Cambria" w:cs="Arial"/>
              </w:rPr>
              <w:t>full</w:t>
            </w:r>
            <w:proofErr w:type="spellEnd"/>
            <w:r>
              <w:rPr>
                <w:rFonts w:ascii="Cambria" w:hAnsi="Cambria" w:cs="Arial"/>
              </w:rPr>
              <w:t xml:space="preserve"> </w:t>
            </w:r>
            <w:proofErr w:type="spellStart"/>
            <w:r>
              <w:rPr>
                <w:rFonts w:ascii="Cambria" w:hAnsi="Cambria" w:cs="Arial"/>
              </w:rPr>
              <w:t>disclosure</w:t>
            </w:r>
            <w:proofErr w:type="spellEnd"/>
            <w:r>
              <w:rPr>
                <w:rFonts w:ascii="Cambria" w:hAnsi="Cambria" w:cs="Arial"/>
              </w:rPr>
              <w:t>” z okresu min. 45 godz. dla jednej wybranej krzywej.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050F6FD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Tak-podać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D2026C6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7C2BC1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37CA22A1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064E1F0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16.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93C7A2C" w14:textId="77777777" w:rsidR="00823C67" w:rsidRDefault="003C738B">
            <w:pPr>
              <w:spacing w:line="100" w:lineRule="atLeast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Możliwość zatrzymania krzywych na ekranie (tzw. zamrożenia) w celu dokładnej analizy. Możliwość przeglądania zatrzymanej krzywej w zakresie min.1-120 sekund.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027B67D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Tak- 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E909E58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D177400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0A946278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09F536D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17.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B506DBD" w14:textId="77777777" w:rsidR="00823C67" w:rsidRDefault="003C738B">
            <w:pPr>
              <w:spacing w:line="276" w:lineRule="auto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Monitor wyposażony w funkcję ręcznego zaznaczania zdarzeń wraz z pamięcią wszystkich krzywych z okresu zapisanego zdarzenia. Możliwość prezentacji wybranych min. 3 krzywych z ostatnich min.30 sekund.</w:t>
            </w:r>
          </w:p>
          <w:p w14:paraId="378ED024" w14:textId="77777777" w:rsidR="00823C67" w:rsidRDefault="003C738B">
            <w:pPr>
              <w:spacing w:line="100" w:lineRule="atLeast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Możliwość dodawania własnych notatek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CD3BECE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Tak-podać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24BDAD9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1793F9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677C4205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992531B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18.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D8B37E1" w14:textId="77777777" w:rsidR="00823C67" w:rsidRDefault="003C738B">
            <w:pPr>
              <w:spacing w:line="276" w:lineRule="auto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Możliwość zdefiniowania min.20 indywidualnych profili konfiguracji kardiomonitora (profile </w:t>
            </w:r>
            <w:r>
              <w:rPr>
                <w:rFonts w:ascii="Cambria" w:hAnsi="Cambria" w:cs="Arial"/>
              </w:rPr>
              <w:lastRenderedPageBreak/>
              <w:t>zawierają min. ustawienia dotyczące: głośności, alarmów, drukowania, parametrów pomiarowych, układów wyświetlania danych oraz trendów). Profile odpowiadające najczęstszym zastosowaniom kardiomonitora np. na salę operacyjną bądź oddział intensywnej opieki medycznej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0EBA35B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lastRenderedPageBreak/>
              <w:t>Tak-podać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AE6B432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F9BCFB6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77586F22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4FDAFE8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19.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35214F3" w14:textId="77777777" w:rsidR="00823C67" w:rsidRDefault="003C738B">
            <w:pPr>
              <w:spacing w:line="276" w:lineRule="auto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Alarmy – co najmniej 2 stopniowy system alarmów – alarmy dźwiękowe i wizualne wszystkich monitorowanych parametrów z możliwością wyciszenia i zmian granic alarmowych dla każdego parametru, dostępne w jednym wspólnym menu. Progi alarmowe ustawiane ręcznie oraz automatycznie względem aktualnego stanu pacjenta.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EFA748F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Tak-podać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9567A54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59F9D0B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7DA770D6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6AC57C7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20.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CB01A79" w14:textId="77777777" w:rsidR="00823C67" w:rsidRDefault="003C738B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Możliwość włączenia oraz wyłączenia ustawienia przypomnienia o alarmie z możliwością regulacji interwału w zakresie min.1-10 minut.</w:t>
            </w:r>
          </w:p>
          <w:p w14:paraId="3AF4821A" w14:textId="77777777" w:rsidR="00823C67" w:rsidRDefault="003C738B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Możliwość włączenia oraz wyłączenia funkcji zwiększenia głośności alarmu w przypadku braku jego zatwierdzenia w zakresie min.2 poziomów.</w:t>
            </w:r>
          </w:p>
          <w:p w14:paraId="512FF9E2" w14:textId="77777777" w:rsidR="00823C67" w:rsidRDefault="003C738B">
            <w:pPr>
              <w:spacing w:line="276" w:lineRule="auto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Dodatkowa funkcja opóźnienia czasu zwiększenia głośności alarmów regulowana w zakresie min. 10-30 sekund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8923628" w14:textId="77777777" w:rsidR="00823C67" w:rsidRDefault="00823C67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</w:p>
          <w:p w14:paraId="5C347B50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Tak- 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46BA3A5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71ED40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23A517D0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BA0B19D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21.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ECA8EDA" w14:textId="77777777" w:rsidR="00823C67" w:rsidRDefault="003C738B">
            <w:pPr>
              <w:spacing w:line="276" w:lineRule="auto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Regulacja czasu pauzy alarmów w zakresie min.1-15 minut, min. 6 poziomów oraz wyłączenia na stale. Kardiomonitor wyposażony w przycisk do wyciszania bieżącego alarmu oraz pauzowania wszystkich alarmów na zaprogramowany czas lub na stałe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BD73197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Tak-podać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9963304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22FED08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38C64B2B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F8F3A1E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22.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4B5432E" w14:textId="77777777" w:rsidR="00823C67" w:rsidRDefault="003C738B">
            <w:pPr>
              <w:spacing w:line="276" w:lineRule="auto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Możliwość wyłączenia wszystkich alarmów bezterminowo jednym przyciskiem na ekranie kardiomonitora z wymaganym zatwierdzeniem przez użytkownika przed aktywacją funkcji  (dostępność funkcji konfigurowania przez administratora/Użytkownika-zabezpieczona hasłem)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8DEEA9E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ADB7DFF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17D8E3B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20ADE61E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A3E9361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23.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DA8B326" w14:textId="77777777" w:rsidR="00823C67" w:rsidRDefault="003C738B">
            <w:pPr>
              <w:spacing w:line="276" w:lineRule="auto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Pamięć min. 2500 zdarzeń alarmowych wraz z wszystkimi danymi cyfrowymi oraz krzywymi z momentu zdarzenia. Możliwość prezentacji wybranych min. 3 krzywych.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BED9A84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Tak-podać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54D6809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9CEFF1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33F02518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A61C039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lastRenderedPageBreak/>
              <w:t>24.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31834CF" w14:textId="77777777" w:rsidR="00823C67" w:rsidRDefault="003C738B">
            <w:pPr>
              <w:spacing w:line="276" w:lineRule="auto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Funkcja przyjmowania nowego pacjenta z możliwością wyboru obligatoryjnych pół z wykorzystaniem przynajmniej danych dotyczących numeru pacjenta MRN, imienia, nazwiska, wieku, płci, wzrostu, wagi. Możliwość dodania i edycji własnych nazw pól. Możliwość wprowadzania danych pacjenta przy użyciu opcjonalnego czytnika kodów kreskowych.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2AEA477" w14:textId="77777777" w:rsidR="00823C67" w:rsidRDefault="00823C67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</w:p>
          <w:p w14:paraId="30E85D12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D474E7C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9AC7D0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7447B906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ECBDBD8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25.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DBDA3F2" w14:textId="77777777" w:rsidR="00823C67" w:rsidRDefault="003C738B">
            <w:pPr>
              <w:spacing w:line="276" w:lineRule="auto"/>
            </w:pPr>
            <w:r>
              <w:rPr>
                <w:rFonts w:ascii="Cambria" w:hAnsi="Cambria" w:cs="Arial"/>
                <w:bCs/>
              </w:rPr>
              <w:t>Możliwość eksportowania / importowania ustawień konfiguracji kardiomonitora na dysku USB.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F47306A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9192083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00F870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3D79AB19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E92214C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26.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7146635" w14:textId="77777777" w:rsidR="00823C67" w:rsidRDefault="003C738B">
            <w:pPr>
              <w:spacing w:line="276" w:lineRule="auto"/>
            </w:pPr>
            <w:r>
              <w:rPr>
                <w:rFonts w:ascii="Cambria" w:hAnsi="Cambria" w:cs="Arial"/>
                <w:bCs/>
              </w:rPr>
              <w:t>Możliwość pracy w systemie centralnego monitoringu komunikacja LAN i WLAN.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4A1D3FF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F4EC82E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62984E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4631AF45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FA5B1D9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27.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2A4D4E2" w14:textId="77777777" w:rsidR="00823C67" w:rsidRDefault="003C738B">
            <w:pPr>
              <w:spacing w:line="276" w:lineRule="auto"/>
            </w:pPr>
            <w:r>
              <w:rPr>
                <w:rFonts w:ascii="Cambria" w:hAnsi="Cambria" w:cs="Arial"/>
              </w:rPr>
              <w:t>Możliwość synchronizacji (integracji) danych pacjentów ze szpitalnym systemem HIS przy użyciu połączenia LAN i WLAN.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887B01A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87BB2A7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C81AF5F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26D42475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B1DC94C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28.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0C063A4" w14:textId="77777777" w:rsidR="00823C67" w:rsidRDefault="003C738B">
            <w:pPr>
              <w:spacing w:line="276" w:lineRule="auto"/>
            </w:pPr>
            <w:r>
              <w:rPr>
                <w:rFonts w:ascii="Cambria" w:hAnsi="Cambria" w:cs="Arial"/>
              </w:rPr>
              <w:t xml:space="preserve">EKG. Monitorowanie EKG przy pomocy 3/5/6 lub 12 </w:t>
            </w:r>
            <w:proofErr w:type="spellStart"/>
            <w:r>
              <w:rPr>
                <w:rFonts w:ascii="Cambria" w:hAnsi="Cambria" w:cs="Arial"/>
              </w:rPr>
              <w:t>odpr</w:t>
            </w:r>
            <w:proofErr w:type="spellEnd"/>
            <w:r>
              <w:rPr>
                <w:rFonts w:ascii="Cambria" w:hAnsi="Cambria" w:cs="Arial"/>
              </w:rPr>
              <w:t>. wraz z wykrywaniem arytmii. Pomiar HR  w zakresie min. 15-350/min. Wykrywanie impulsów stymulatora serca z możliwością wyboru kanału do detekcji oraz graficznym zaznaczeniem na krzywej EKG.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FBB6E4F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Tak-podać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4839D79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83CFD75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784FAD43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38763C3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29.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C0AFFB6" w14:textId="77777777" w:rsidR="00823C67" w:rsidRDefault="003C738B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Ustawienia kreślenia krzywej EKG</w:t>
            </w:r>
          </w:p>
          <w:p w14:paraId="7D00DB14" w14:textId="77777777" w:rsidR="00823C67" w:rsidRDefault="003C738B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Wzmocnienie co najmniej x0,125 cm/</w:t>
            </w:r>
            <w:proofErr w:type="spellStart"/>
            <w:r>
              <w:rPr>
                <w:rFonts w:ascii="Cambria" w:hAnsi="Cambria" w:cs="Arial"/>
              </w:rPr>
              <w:t>mV</w:t>
            </w:r>
            <w:proofErr w:type="spellEnd"/>
            <w:r>
              <w:rPr>
                <w:rFonts w:ascii="Cambria" w:hAnsi="Cambria" w:cs="Arial"/>
              </w:rPr>
              <w:t>; x0,25; cm/</w:t>
            </w:r>
            <w:proofErr w:type="spellStart"/>
            <w:r>
              <w:rPr>
                <w:rFonts w:ascii="Cambria" w:hAnsi="Cambria" w:cs="Arial"/>
              </w:rPr>
              <w:t>mV</w:t>
            </w:r>
            <w:proofErr w:type="spellEnd"/>
            <w:r>
              <w:rPr>
                <w:rFonts w:ascii="Cambria" w:hAnsi="Cambria" w:cs="Arial"/>
              </w:rPr>
              <w:t>; 0,5 cm/</w:t>
            </w:r>
            <w:proofErr w:type="spellStart"/>
            <w:r>
              <w:rPr>
                <w:rFonts w:ascii="Cambria" w:hAnsi="Cambria" w:cs="Arial"/>
              </w:rPr>
              <w:t>mV</w:t>
            </w:r>
            <w:proofErr w:type="spellEnd"/>
            <w:r>
              <w:rPr>
                <w:rFonts w:ascii="Cambria" w:hAnsi="Cambria" w:cs="Arial"/>
              </w:rPr>
              <w:t>;  1,0 cm/</w:t>
            </w:r>
            <w:proofErr w:type="spellStart"/>
            <w:r>
              <w:rPr>
                <w:rFonts w:ascii="Cambria" w:hAnsi="Cambria" w:cs="Arial"/>
              </w:rPr>
              <w:t>mV</w:t>
            </w:r>
            <w:proofErr w:type="spellEnd"/>
            <w:r>
              <w:rPr>
                <w:rFonts w:ascii="Cambria" w:hAnsi="Cambria" w:cs="Arial"/>
              </w:rPr>
              <w:t>; 2,0 cm/</w:t>
            </w:r>
            <w:proofErr w:type="spellStart"/>
            <w:r>
              <w:rPr>
                <w:rFonts w:ascii="Cambria" w:hAnsi="Cambria" w:cs="Arial"/>
              </w:rPr>
              <w:t>mV</w:t>
            </w:r>
            <w:proofErr w:type="spellEnd"/>
            <w:r>
              <w:rPr>
                <w:rFonts w:ascii="Cambria" w:hAnsi="Cambria" w:cs="Arial"/>
              </w:rPr>
              <w:t>;  4,0 cm/</w:t>
            </w:r>
            <w:proofErr w:type="spellStart"/>
            <w:r>
              <w:rPr>
                <w:rFonts w:ascii="Cambria" w:hAnsi="Cambria" w:cs="Arial"/>
              </w:rPr>
              <w:t>mV</w:t>
            </w:r>
            <w:proofErr w:type="spellEnd"/>
            <w:r>
              <w:rPr>
                <w:rFonts w:ascii="Cambria" w:hAnsi="Cambria" w:cs="Arial"/>
              </w:rPr>
              <w:t>;  AUTO</w:t>
            </w:r>
          </w:p>
          <w:p w14:paraId="24E1991C" w14:textId="77777777" w:rsidR="00823C67" w:rsidRDefault="003C738B">
            <w:pPr>
              <w:spacing w:line="276" w:lineRule="auto"/>
            </w:pPr>
            <w:r>
              <w:rPr>
                <w:rFonts w:ascii="Cambria" w:hAnsi="Cambria" w:cs="Arial"/>
              </w:rPr>
              <w:t>Prędkości kreślenia min. 6,25mm/s, 12.5mm/s, 25mm/s, 50mm/s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DBB90F9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Tak-podać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FB59D71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65AAA1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5F9AA4C5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3B6EE2F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30.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BDC4AE1" w14:textId="77777777" w:rsidR="00823C67" w:rsidRDefault="003C738B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Funkcja inteligentnego odprowadzenia pozwalająca na automatyczne przełączanie na krzywą o dobrej jakości sygnału EKG z przeliczeniem wartości HR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D31705C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CB02C00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D94C6C7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3AF82B4D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AB009A9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31.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E6F680B" w14:textId="77777777" w:rsidR="00823C67" w:rsidRDefault="003C738B">
            <w:pPr>
              <w:spacing w:line="276" w:lineRule="auto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Rozpoznawanie min. 27 klas zaburzeń rytmu serca z automatycznym podziałem na min.2 priorytety w zależności od ważności alarmu. Możliwość ustawienia opóźnienia (w minutach) w alarmowaniu o arytmii dla każdego z priorytetów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2F74B0E" w14:textId="77777777" w:rsidR="00823C67" w:rsidRDefault="00823C67">
            <w:pPr>
              <w:spacing w:line="100" w:lineRule="atLeast"/>
              <w:jc w:val="center"/>
              <w:rPr>
                <w:rFonts w:ascii="Cambria" w:hAnsi="Cambria" w:cs="Arial"/>
              </w:rPr>
            </w:pPr>
          </w:p>
          <w:p w14:paraId="140748DB" w14:textId="77777777" w:rsidR="00823C67" w:rsidRDefault="00823C67">
            <w:pPr>
              <w:spacing w:line="100" w:lineRule="atLeast"/>
              <w:jc w:val="center"/>
              <w:rPr>
                <w:rFonts w:ascii="Cambria" w:hAnsi="Cambria" w:cs="Arial"/>
              </w:rPr>
            </w:pPr>
          </w:p>
          <w:p w14:paraId="7682BB45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Tak- 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0572B5F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B27A52A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07BB7237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DA20A4E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32.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C722A4E" w14:textId="77777777" w:rsidR="00823C67" w:rsidRDefault="003C738B">
            <w:pPr>
              <w:spacing w:line="276" w:lineRule="auto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Możliwość lokalizacji punktu ST, punktu J oraz ISO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2CDAF41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7C91DF1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98E6B6A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091A6F25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D195E01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33.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13824C8" w14:textId="77777777" w:rsidR="00823C67" w:rsidRDefault="003C738B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Pomiar odcinka ST w zakresie min. od -2,5 do + 2,5 </w:t>
            </w:r>
            <w:proofErr w:type="spellStart"/>
            <w:r>
              <w:rPr>
                <w:rFonts w:ascii="Cambria" w:hAnsi="Cambria" w:cs="Arial"/>
              </w:rPr>
              <w:t>mV</w:t>
            </w:r>
            <w:proofErr w:type="spellEnd"/>
            <w:r>
              <w:rPr>
                <w:rFonts w:ascii="Cambria" w:hAnsi="Cambria" w:cs="Arial"/>
              </w:rPr>
              <w:t xml:space="preserve"> z prezentacją wszystkich </w:t>
            </w:r>
            <w:proofErr w:type="spellStart"/>
            <w:r>
              <w:rPr>
                <w:rFonts w:ascii="Cambria" w:hAnsi="Cambria" w:cs="Arial"/>
              </w:rPr>
              <w:t>odprowadzeń</w:t>
            </w:r>
            <w:proofErr w:type="spellEnd"/>
            <w:r>
              <w:rPr>
                <w:rFonts w:ascii="Cambria" w:hAnsi="Cambria" w:cs="Arial"/>
              </w:rPr>
              <w:t xml:space="preserve"> </w:t>
            </w:r>
            <w:r>
              <w:rPr>
                <w:rFonts w:ascii="Cambria" w:hAnsi="Cambria" w:cs="Arial"/>
              </w:rPr>
              <w:lastRenderedPageBreak/>
              <w:t>jednocześnie z możliwością regulacji granic alarmowych.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1E7CD05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lastRenderedPageBreak/>
              <w:t>Tak- 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4B113C8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850A6C4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2AFEB70D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6268BEC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34.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FD2C064" w14:textId="77777777" w:rsidR="00823C67" w:rsidRDefault="003C738B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Prezentacja zmian ST na wykresie kołowym oraz w postaci referencyjnych odcinków nanoszonych na siebie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32B8621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7C59CF7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23AF09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756639D1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8C12BD8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35.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5BBA0D5" w14:textId="77777777" w:rsidR="00823C67" w:rsidRDefault="003C738B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Analiza QT,∆QTC, </w:t>
            </w:r>
            <w:proofErr w:type="spellStart"/>
            <w:r>
              <w:rPr>
                <w:rFonts w:ascii="Cambria" w:hAnsi="Cambria" w:cs="Arial"/>
              </w:rPr>
              <w:t>QTc</w:t>
            </w:r>
            <w:proofErr w:type="spellEnd"/>
            <w:r>
              <w:rPr>
                <w:rFonts w:ascii="Cambria" w:hAnsi="Cambria" w:cs="Arial"/>
              </w:rPr>
              <w:t xml:space="preserve"> w formułach </w:t>
            </w:r>
            <w:proofErr w:type="spellStart"/>
            <w:r>
              <w:rPr>
                <w:rFonts w:ascii="Cambria" w:hAnsi="Cambria" w:cs="Arial"/>
              </w:rPr>
              <w:t>Bazetta,Fridericia</w:t>
            </w:r>
            <w:proofErr w:type="spellEnd"/>
            <w:r>
              <w:rPr>
                <w:rFonts w:ascii="Cambria" w:hAnsi="Cambria" w:cs="Arial"/>
              </w:rPr>
              <w:t xml:space="preserve">, </w:t>
            </w:r>
            <w:proofErr w:type="spellStart"/>
            <w:r>
              <w:rPr>
                <w:rFonts w:ascii="Cambria" w:hAnsi="Cambria" w:cs="Arial"/>
              </w:rPr>
              <w:t>Framinghama</w:t>
            </w:r>
            <w:proofErr w:type="spellEnd"/>
            <w:r>
              <w:rPr>
                <w:rFonts w:ascii="Cambria" w:hAnsi="Cambria" w:cs="Arial"/>
              </w:rPr>
              <w:t xml:space="preserve"> lub </w:t>
            </w:r>
            <w:proofErr w:type="spellStart"/>
            <w:r>
              <w:rPr>
                <w:rFonts w:ascii="Cambria" w:hAnsi="Cambria" w:cs="Arial"/>
              </w:rPr>
              <w:t>Hodgesa</w:t>
            </w:r>
            <w:proofErr w:type="spellEnd"/>
          </w:p>
          <w:p w14:paraId="3A160164" w14:textId="77777777" w:rsidR="00823C67" w:rsidRDefault="003C738B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Funkcja pełnej analizy odcinka QT z możliwością ustawienia linii bazowej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9403676" w14:textId="77777777" w:rsidR="00823C67" w:rsidRDefault="00823C67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</w:p>
          <w:p w14:paraId="2F76449B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732ABF9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DFC5C1B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17EB809F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DC5081A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36.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AD4ACFB" w14:textId="77777777" w:rsidR="00823C67" w:rsidRDefault="003C738B">
            <w:pPr>
              <w:spacing w:line="276" w:lineRule="auto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Respiracja (RESP). Pomiar impedancyjny częstości oddechu w zakresie min. 0-200 </w:t>
            </w:r>
            <w:proofErr w:type="spellStart"/>
            <w:r>
              <w:rPr>
                <w:rFonts w:ascii="Cambria" w:hAnsi="Cambria" w:cs="Arial"/>
              </w:rPr>
              <w:t>odd</w:t>
            </w:r>
            <w:proofErr w:type="spellEnd"/>
            <w:r>
              <w:rPr>
                <w:rFonts w:ascii="Cambria" w:hAnsi="Cambria" w:cs="Arial"/>
              </w:rPr>
              <w:t>./min.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BFCE371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Tak- 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FAE19BF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51EC153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1D2D2BE1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0B203B7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37.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84566EA" w14:textId="77777777" w:rsidR="00823C67" w:rsidRDefault="003C738B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Możliwość ręcznego ustawiania progu detekcji oddechów.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989D3E8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7934E42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92E3829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04877C4E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8F905F1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38.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465D906" w14:textId="77777777" w:rsidR="00823C67" w:rsidRDefault="003C738B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Ustawienia kreślenia krzywej respiracji</w:t>
            </w:r>
          </w:p>
          <w:p w14:paraId="4243994A" w14:textId="77777777" w:rsidR="00823C67" w:rsidRDefault="003C738B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Wzmocnienie co najmniej x0,25; cm/</w:t>
            </w:r>
            <w:proofErr w:type="spellStart"/>
            <w:r>
              <w:rPr>
                <w:rFonts w:ascii="Cambria" w:hAnsi="Cambria" w:cs="Arial"/>
              </w:rPr>
              <w:t>mV</w:t>
            </w:r>
            <w:proofErr w:type="spellEnd"/>
            <w:r>
              <w:rPr>
                <w:rFonts w:ascii="Cambria" w:hAnsi="Cambria" w:cs="Arial"/>
              </w:rPr>
              <w:t>; 0,5 cm/</w:t>
            </w:r>
            <w:proofErr w:type="spellStart"/>
            <w:r>
              <w:rPr>
                <w:rFonts w:ascii="Cambria" w:hAnsi="Cambria" w:cs="Arial"/>
              </w:rPr>
              <w:t>mV</w:t>
            </w:r>
            <w:proofErr w:type="spellEnd"/>
            <w:r>
              <w:rPr>
                <w:rFonts w:ascii="Cambria" w:hAnsi="Cambria" w:cs="Arial"/>
              </w:rPr>
              <w:t>;  1,0 cm/</w:t>
            </w:r>
            <w:proofErr w:type="spellStart"/>
            <w:r>
              <w:rPr>
                <w:rFonts w:ascii="Cambria" w:hAnsi="Cambria" w:cs="Arial"/>
              </w:rPr>
              <w:t>mV</w:t>
            </w:r>
            <w:proofErr w:type="spellEnd"/>
            <w:r>
              <w:rPr>
                <w:rFonts w:ascii="Cambria" w:hAnsi="Cambria" w:cs="Arial"/>
              </w:rPr>
              <w:t>; 2,0 cm/</w:t>
            </w:r>
            <w:proofErr w:type="spellStart"/>
            <w:r>
              <w:rPr>
                <w:rFonts w:ascii="Cambria" w:hAnsi="Cambria" w:cs="Arial"/>
              </w:rPr>
              <w:t>mV</w:t>
            </w:r>
            <w:proofErr w:type="spellEnd"/>
            <w:r>
              <w:rPr>
                <w:rFonts w:ascii="Cambria" w:hAnsi="Cambria" w:cs="Arial"/>
              </w:rPr>
              <w:t>;  4,0 cm/</w:t>
            </w:r>
            <w:proofErr w:type="spellStart"/>
            <w:r>
              <w:rPr>
                <w:rFonts w:ascii="Cambria" w:hAnsi="Cambria" w:cs="Arial"/>
              </w:rPr>
              <w:t>mV</w:t>
            </w:r>
            <w:proofErr w:type="spellEnd"/>
            <w:r>
              <w:rPr>
                <w:rFonts w:ascii="Cambria" w:hAnsi="Cambria" w:cs="Arial"/>
              </w:rPr>
              <w:t>;  5,0 cm/</w:t>
            </w:r>
            <w:proofErr w:type="spellStart"/>
            <w:r>
              <w:rPr>
                <w:rFonts w:ascii="Cambria" w:hAnsi="Cambria" w:cs="Arial"/>
              </w:rPr>
              <w:t>mV</w:t>
            </w:r>
            <w:proofErr w:type="spellEnd"/>
          </w:p>
          <w:p w14:paraId="365C8B1E" w14:textId="77777777" w:rsidR="00823C67" w:rsidRDefault="003C738B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Prędkości kreślenia min. 3 mm/s, 6,25mm/s, 12.5mm/s, 25mm/s, 50mm/s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751D292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Tak- 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907E842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F65EECF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6F340A23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CB86E9D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39.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A78524E" w14:textId="77777777" w:rsidR="00823C67" w:rsidRDefault="003C738B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Alarmy bezdechu regulowany w zakresie min.10-60 sekund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4FA48EF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Tak- 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0CCE76A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FD6D19A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2A5531C5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A75D108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40.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4E10489" w14:textId="77777777" w:rsidR="00823C67" w:rsidRDefault="003C738B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Tryb intubacji dostępy przy pomiarach z EKG oraz EtCO2 regulowany w zakresie co najmniej 1-5 minut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777D36F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Tak- 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AF73719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9097187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52A250AF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163115C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41.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09DB223" w14:textId="77777777" w:rsidR="00823C67" w:rsidRDefault="003C738B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Pomiar saturacja (SpO2) w zakresie 0-100%. Pomiar tętna w zakresie min. 20-200/min. </w:t>
            </w:r>
          </w:p>
          <w:p w14:paraId="6CC7E000" w14:textId="77777777" w:rsidR="00823C67" w:rsidRDefault="003C738B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Pomiar w technologii redukującej artefakty ruchowej. Pomiar w technologii </w:t>
            </w:r>
            <w:proofErr w:type="spellStart"/>
            <w:r>
              <w:rPr>
                <w:rFonts w:ascii="Cambria" w:hAnsi="Cambria" w:cs="Arial"/>
              </w:rPr>
              <w:t>Masimo</w:t>
            </w:r>
            <w:proofErr w:type="spellEnd"/>
            <w:r>
              <w:rPr>
                <w:rFonts w:ascii="Cambria" w:hAnsi="Cambria" w:cs="Arial"/>
              </w:rPr>
              <w:t>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AE9406F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Tak- 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159B378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946F7EF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5AEBCA78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7FE20A4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42.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B370FF7" w14:textId="77777777" w:rsidR="00823C67" w:rsidRDefault="003C738B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Funkcja opóźnienia alarmów SpO2 (w tym </w:t>
            </w:r>
            <w:proofErr w:type="spellStart"/>
            <w:r>
              <w:rPr>
                <w:rFonts w:ascii="Cambria" w:hAnsi="Cambria" w:cs="Arial"/>
              </w:rPr>
              <w:t>desaturacji</w:t>
            </w:r>
            <w:proofErr w:type="spellEnd"/>
            <w:r>
              <w:rPr>
                <w:rFonts w:ascii="Cambria" w:hAnsi="Cambria" w:cs="Arial"/>
              </w:rPr>
              <w:t>) konfigurowana przez Użytkownika – do min. 6 sekund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A6C4F25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Tak- 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825252B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40FBDA9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4C5DDBDB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2C341C6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43.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7BF1D26" w14:textId="77777777" w:rsidR="00823C67" w:rsidRDefault="003C738B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Wyświetlane wartości cyfrowej saturacji i tętna, krzywej </w:t>
            </w:r>
            <w:proofErr w:type="spellStart"/>
            <w:r>
              <w:rPr>
                <w:rFonts w:ascii="Cambria" w:hAnsi="Cambria" w:cs="Arial"/>
              </w:rPr>
              <w:t>pletyzmograficznej</w:t>
            </w:r>
            <w:proofErr w:type="spellEnd"/>
            <w:r>
              <w:rPr>
                <w:rFonts w:ascii="Cambria" w:hAnsi="Cambria" w:cs="Arial"/>
              </w:rPr>
              <w:t>. Zmiana tonu odczytu pulsu z SpO2 wraz ze spadkiem /wzrostem wartości SpO2.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9CE1AF0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2EC44C0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16523E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23F6792E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7C83766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44.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70231E6" w14:textId="77777777" w:rsidR="00823C67" w:rsidRDefault="003C738B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Możliwość wyboru trybu pomiaru SpO2(wysoki, średni, niski)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A412955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0DB877C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0E95F36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4B736429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1939607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45.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5EF6CD9" w14:textId="77777777" w:rsidR="00823C67" w:rsidRDefault="003C738B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Wskaźnik SIQ identyfikujący sygnał i informujący o jego jakości podczas ruchu lub przy niskiej perfuzji.  Wyświetlany na krzywej </w:t>
            </w:r>
            <w:proofErr w:type="spellStart"/>
            <w:r>
              <w:rPr>
                <w:rFonts w:ascii="Cambria" w:hAnsi="Cambria" w:cs="Arial"/>
              </w:rPr>
              <w:t>pletyzmograficznej</w:t>
            </w:r>
            <w:proofErr w:type="spellEnd"/>
            <w:r>
              <w:rPr>
                <w:rFonts w:ascii="Cambria" w:hAnsi="Cambria" w:cs="Arial"/>
              </w:rPr>
              <w:t>. Wskaźnik perfuzji PI wyświetlany na ekranie kardiomonitora.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D2FA6A8" w14:textId="77777777" w:rsidR="00823C67" w:rsidRDefault="00823C67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</w:p>
          <w:p w14:paraId="08197578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3BC286D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67C166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5798E345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4D64759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46.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B7BDBA0" w14:textId="77777777" w:rsidR="00823C67" w:rsidRDefault="003C738B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Niezależna funkcja pozwalająca na jednoczesny pomiar SpO2 i nieinwazyjnego ciśnienia bez </w:t>
            </w:r>
            <w:r>
              <w:rPr>
                <w:rFonts w:ascii="Cambria" w:hAnsi="Cambria" w:cs="Arial"/>
              </w:rPr>
              <w:lastRenderedPageBreak/>
              <w:t>wywołania alarmu SpO2 w momencie pompowania mankietu na kończynie na której założony jest czujnik z możliwością programowego włączenia i wyłączenia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9A56F1A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lastRenderedPageBreak/>
              <w:t>Tak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AA41A75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4979E18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0EDFFE10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F53C521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47.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BBE4E83" w14:textId="77777777" w:rsidR="00823C67" w:rsidRDefault="003C738B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Niezależny alarm </w:t>
            </w:r>
            <w:proofErr w:type="spellStart"/>
            <w:r>
              <w:rPr>
                <w:rFonts w:ascii="Cambria" w:hAnsi="Cambria" w:cs="Arial"/>
              </w:rPr>
              <w:t>desaturacji</w:t>
            </w:r>
            <w:proofErr w:type="spellEnd"/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ED6FB63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876F24A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639B4F6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3B346967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222643C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48.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C6C2305" w14:textId="77777777" w:rsidR="00823C67" w:rsidRDefault="003C738B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Funkcja czasowego pomiaru SpO2 z dostępną statystyką</w:t>
            </w:r>
          </w:p>
          <w:p w14:paraId="1B884CC3" w14:textId="77777777" w:rsidR="00823C67" w:rsidRDefault="003C738B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Regulowany czas w zakresie co najmniej od 30 minut do 12 godzin.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6F5956D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  <w:p w14:paraId="26726678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DD1C457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36600AB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467A6CE1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4BC609E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49.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9D38330" w14:textId="77777777" w:rsidR="00823C67" w:rsidRDefault="003C738B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Pomiar ciśnienia nieinwazyjnego (NIBP). Oscylometryczna metoda pomiaru. Ochrona przed zbyt wysokim cieśnieniem w mankiecie. </w:t>
            </w:r>
          </w:p>
          <w:p w14:paraId="325C9098" w14:textId="77777777" w:rsidR="00823C67" w:rsidRDefault="003C738B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Zakres ciśnienia skurczowego min. 25-290 mmHg Zakres ciśnienia rozkurczowego min.10-250 mmHg.</w:t>
            </w:r>
          </w:p>
          <w:p w14:paraId="2423EDFD" w14:textId="77777777" w:rsidR="00823C67" w:rsidRDefault="003C738B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Zakres ciśnienia średniego min.15-260 mmHg </w:t>
            </w:r>
          </w:p>
          <w:p w14:paraId="116DC36D" w14:textId="77777777" w:rsidR="00823C67" w:rsidRDefault="003C738B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Zakres pomiaru pulsu min. 30-300 </w:t>
            </w:r>
            <w:proofErr w:type="spellStart"/>
            <w:r>
              <w:rPr>
                <w:rFonts w:ascii="Cambria" w:hAnsi="Cambria" w:cs="Arial"/>
              </w:rPr>
              <w:t>bpm</w:t>
            </w:r>
            <w:proofErr w:type="spellEnd"/>
            <w:r>
              <w:rPr>
                <w:rFonts w:ascii="Cambria" w:hAnsi="Cambria" w:cs="Arial"/>
              </w:rPr>
              <w:t>. Możliwość konfigurowania wstępnego ciśnienia inflacji.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AEEEF22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Tak-podać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B58D094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946A6D1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519B11F8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1AFBC1E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50.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DD0B692" w14:textId="77777777" w:rsidR="00823C67" w:rsidRDefault="003C738B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Tryby pomiaru: ręczny, automatyczny z programowalnym interwałem w zakresie co najmniej 1-720 minut, ciągły, godzinowy(pomiar o każdej pełnej godzinie) oraz sekwencyjny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AF8D98E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Tak-podać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7BEE03E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0ADAB8C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4F1AC608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50D3787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51.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718071E" w14:textId="77777777" w:rsidR="00823C67" w:rsidRDefault="003C738B">
            <w:pPr>
              <w:spacing w:line="276" w:lineRule="auto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Możliwość rozbudowy o monitorowanie dynamicznego ciśnienia krwi z ostatnich min. 24 godzin. Monitorowanie co najmniej wartości ciśnienia średniego, średniego za dnia, średniego w nocy, maksymalnego oraz minimalnego.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FD5D1E7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Tak-podać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8E27A1D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73734B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4E4DA6D0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12C0D2D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52.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202633F" w14:textId="77777777" w:rsidR="00823C67" w:rsidRDefault="003C738B">
            <w:pPr>
              <w:spacing w:line="276" w:lineRule="auto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Możliwość zaprogramowania granic alarmowych dla ekstremalnych wyników ciśnienia skurczowego, rozkurczowego oraz średniego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0A630F1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Tak-podać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2B06B37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0DD268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6E7DF200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4055AE6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53.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C7CDB29" w14:textId="77777777" w:rsidR="00823C67" w:rsidRDefault="003C738B">
            <w:pPr>
              <w:spacing w:line="276" w:lineRule="auto"/>
            </w:pPr>
            <w:r>
              <w:rPr>
                <w:rFonts w:ascii="Cambria" w:hAnsi="Cambria" w:cs="Arial"/>
                <w:bCs/>
              </w:rPr>
              <w:t>Temperatura (TEMP). Pomiar z dwóch kanałów z prezentacją różnicy temperatur. Możliwość systemowej dezaktywacji jednego kanału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CF070D0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Tak-podać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F24A8E4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C6FF7AF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5D1E8759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0B9ECE6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54.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7C219FC" w14:textId="77777777" w:rsidR="00823C67" w:rsidRDefault="003C738B">
            <w:pPr>
              <w:spacing w:line="276" w:lineRule="auto"/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  <w:bCs/>
              </w:rPr>
              <w:t>Zakres pomiaru temperatury min. 0°C – 50,0°C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C6B97B6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Tak-podać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6A7FFAE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6087288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38C556FF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73B4728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55.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825C3F7" w14:textId="77777777" w:rsidR="00823C67" w:rsidRDefault="003C738B">
            <w:pPr>
              <w:spacing w:line="276" w:lineRule="auto"/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  <w:bCs/>
              </w:rPr>
              <w:t>Możliwość podłączenia do stanowiska centralnego monitorowania razem z aparatami KTG, defibrylatorami tego samego producenta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BDBAD14" w14:textId="77777777" w:rsidR="00823C67" w:rsidRDefault="00823C67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</w:p>
          <w:p w14:paraId="558BA3A4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911C070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9107E2C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55065959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5A73587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56.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ABD3B0E" w14:textId="77777777" w:rsidR="00823C67" w:rsidRDefault="003C738B">
            <w:pPr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  <w:bCs/>
              </w:rPr>
              <w:t>Możliwość podłączenia drukarki przy pomocy kabla USB oraz wydruk w formacie A4</w:t>
            </w:r>
          </w:p>
          <w:p w14:paraId="488F7F12" w14:textId="77777777" w:rsidR="00823C67" w:rsidRDefault="003C738B">
            <w:pPr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  <w:bCs/>
              </w:rPr>
              <w:t>- wydruk podczas alarmu</w:t>
            </w:r>
          </w:p>
          <w:p w14:paraId="440AC076" w14:textId="77777777" w:rsidR="00823C67" w:rsidRDefault="003C738B">
            <w:pPr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  <w:bCs/>
              </w:rPr>
              <w:t>- wydruki danych NIBP, trendów graficznych i tabelarycznych</w:t>
            </w:r>
          </w:p>
          <w:p w14:paraId="6B86506C" w14:textId="77777777" w:rsidR="00823C67" w:rsidRDefault="003C738B">
            <w:pPr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  <w:bCs/>
              </w:rPr>
              <w:lastRenderedPageBreak/>
              <w:t>- wydruki zdarzeń alarmowych oraz historii alarmów</w:t>
            </w:r>
          </w:p>
          <w:p w14:paraId="1AC82C1C" w14:textId="77777777" w:rsidR="00823C67" w:rsidRDefault="003C738B">
            <w:pPr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  <w:bCs/>
              </w:rPr>
              <w:t>Konfigurowana przez Użytkownika zawartość wydruków</w:t>
            </w:r>
          </w:p>
          <w:p w14:paraId="0C50DECE" w14:textId="77777777" w:rsidR="00823C67" w:rsidRDefault="003C738B">
            <w:pPr>
              <w:spacing w:line="276" w:lineRule="auto"/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  <w:bCs/>
              </w:rPr>
              <w:t>- wybór ilości drukowanych parametrów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58033E5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lastRenderedPageBreak/>
              <w:t>Tak-podać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2538E5D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A896C24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7C670433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F9E94FA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57.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1C63F5F" w14:textId="77777777" w:rsidR="00823C67" w:rsidRDefault="003C738B">
            <w:pPr>
              <w:spacing w:line="276" w:lineRule="auto"/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  <w:bCs/>
              </w:rPr>
              <w:t>Możliwość podłączenia klawiatury lub myszki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D79DF6E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77D301D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8ABA85E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54CF4903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7190181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58.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55B77C6" w14:textId="77777777" w:rsidR="00823C67" w:rsidRDefault="003C738B">
            <w:pPr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  <w:bCs/>
              </w:rPr>
              <w:t>DRUKARKA TERMICZNA</w:t>
            </w:r>
          </w:p>
          <w:p w14:paraId="110EAC77" w14:textId="77777777" w:rsidR="00823C67" w:rsidRDefault="003C738B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- możliwość zapisu min. 3 krzywych</w:t>
            </w:r>
          </w:p>
          <w:p w14:paraId="7AFB1A48" w14:textId="77777777" w:rsidR="00823C67" w:rsidRDefault="003C738B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- tryby wydruku: rejestracja w czasie rzeczywistym i zaprogramowanym, drukowanie wyzwalane alarmem oraz danych archiwalnych(zdarzeń alarmowych, listy pomiarów NIBP, trendów, wyników obliczeń kalkulatora leków)</w:t>
            </w:r>
          </w:p>
          <w:p w14:paraId="0E2C402F" w14:textId="77777777" w:rsidR="00823C67" w:rsidRDefault="003C738B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- min. 3 szybkości wydruku min. 12,5mm/s; 25 mm/s; 50 mm/s</w:t>
            </w:r>
          </w:p>
          <w:p w14:paraId="52A700A6" w14:textId="77777777" w:rsidR="00823C67" w:rsidRDefault="003C738B">
            <w:pPr>
              <w:spacing w:line="276" w:lineRule="auto"/>
            </w:pPr>
            <w:r>
              <w:rPr>
                <w:rFonts w:ascii="Cambria" w:hAnsi="Cambria" w:cs="Arial"/>
              </w:rPr>
              <w:t>- szerokość papieru min. 48mm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BD0B545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Tak-podać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0C71785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0DE221C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42085330" w14:textId="77777777"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F30E4D0" w14:textId="77777777" w:rsidR="00823C67" w:rsidRDefault="003C738B">
            <w:pPr>
              <w:pStyle w:val="Akapitzlist"/>
              <w:numPr>
                <w:ilvl w:val="0"/>
                <w:numId w:val="240"/>
              </w:numPr>
              <w:spacing w:line="100" w:lineRule="atLeast"/>
              <w:ind w:left="365" w:hanging="365"/>
              <w:textAlignment w:val="auto"/>
            </w:pPr>
            <w:r>
              <w:rPr>
                <w:rFonts w:ascii="Cambria" w:hAnsi="Cambria" w:cs="Arial"/>
                <w:b/>
              </w:rPr>
              <w:t>MOŻLIWOŚCI ROZBUDOWY</w:t>
            </w:r>
          </w:p>
        </w:tc>
        <w:tc>
          <w:tcPr>
            <w:tcW w:w="40" w:type="dxa"/>
          </w:tcPr>
          <w:p w14:paraId="01C6C88C" w14:textId="77777777" w:rsidR="00823C67" w:rsidRDefault="00823C67">
            <w:pPr>
              <w:pStyle w:val="Akapitzlist"/>
              <w:spacing w:line="100" w:lineRule="atLeast"/>
              <w:ind w:left="365" w:hanging="365"/>
              <w:textAlignment w:val="auto"/>
            </w:pPr>
          </w:p>
        </w:tc>
      </w:tr>
      <w:tr w:rsidR="00823C67" w14:paraId="4A53A9F8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46C3859" w14:textId="77777777" w:rsidR="00823C67" w:rsidRDefault="003C738B">
            <w:pPr>
              <w:spacing w:line="100" w:lineRule="atLeast"/>
              <w:ind w:right="-72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1.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6BA8BFE" w14:textId="77777777" w:rsidR="00823C67" w:rsidRDefault="003C738B">
            <w:pPr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  <w:bCs/>
              </w:rPr>
              <w:t>12-odprowadzeniowe EKG</w:t>
            </w:r>
          </w:p>
          <w:p w14:paraId="4D996B0F" w14:textId="77777777" w:rsidR="00823C67" w:rsidRDefault="003C738B">
            <w:pPr>
              <w:spacing w:line="276" w:lineRule="auto"/>
            </w:pPr>
            <w:r>
              <w:rPr>
                <w:rFonts w:ascii="Cambria" w:hAnsi="Cambria" w:cs="Arial"/>
              </w:rPr>
              <w:t xml:space="preserve">- możliwość monitorowania EKG z 12 </w:t>
            </w:r>
            <w:proofErr w:type="spellStart"/>
            <w:r>
              <w:rPr>
                <w:rFonts w:ascii="Cambria" w:hAnsi="Cambria" w:cs="Arial"/>
              </w:rPr>
              <w:t>odprowadzeń</w:t>
            </w:r>
            <w:proofErr w:type="spellEnd"/>
            <w:r>
              <w:rPr>
                <w:rFonts w:ascii="Cambria" w:hAnsi="Cambria" w:cs="Arial"/>
              </w:rPr>
              <w:t>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1AD0BD9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6AC3ECD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8F21671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2486ADA6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6AC5C6C" w14:textId="77777777" w:rsidR="00823C67" w:rsidRDefault="003C738B">
            <w:pPr>
              <w:spacing w:line="100" w:lineRule="atLeast"/>
              <w:ind w:right="-72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2.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D626019" w14:textId="77777777" w:rsidR="00823C67" w:rsidRDefault="003C738B">
            <w:r>
              <w:rPr>
                <w:rFonts w:ascii="Cambria" w:hAnsi="Cambria" w:cs="Arial"/>
                <w:bCs/>
              </w:rPr>
              <w:t>INWAZYJNY POMIAR CIŚNIENIA</w:t>
            </w:r>
            <w:r>
              <w:rPr>
                <w:rFonts w:ascii="Cambria" w:hAnsi="Cambria" w:cs="Arial"/>
              </w:rPr>
              <w:t xml:space="preserve">  </w:t>
            </w:r>
            <w:r>
              <w:rPr>
                <w:rFonts w:ascii="Cambria" w:hAnsi="Cambria" w:cs="Arial"/>
              </w:rPr>
              <w:br/>
            </w:r>
            <w:r>
              <w:rPr>
                <w:rFonts w:ascii="Cambria" w:hAnsi="Cambria" w:cs="Arial"/>
                <w:i/>
              </w:rPr>
              <w:t>(zawiera kabel główny oraz kompatybilny przetwornik IBP na moduł)</w:t>
            </w:r>
            <w:r>
              <w:rPr>
                <w:rFonts w:ascii="Cambria" w:hAnsi="Cambria" w:cs="Arial"/>
              </w:rPr>
              <w:br/>
            </w:r>
            <w:r>
              <w:rPr>
                <w:rFonts w:ascii="Cambria" w:hAnsi="Cambria" w:cs="Arial"/>
                <w:bCs/>
              </w:rPr>
              <w:t>Inwazyjny pomiar ciśnienia IBP. Zakres pomiarowy min. od -50 do +370 mmHg. Dokładność min. +/- 2 % lub 1 mmHg.</w:t>
            </w:r>
          </w:p>
          <w:p w14:paraId="620D4FC9" w14:textId="77777777" w:rsidR="00823C67" w:rsidRDefault="003C738B">
            <w:r>
              <w:rPr>
                <w:rFonts w:ascii="Cambria" w:hAnsi="Cambria" w:cs="Arial"/>
              </w:rPr>
              <w:t xml:space="preserve">Zakres pomiarowy PR min. 20- 350 </w:t>
            </w:r>
            <w:proofErr w:type="spellStart"/>
            <w:r>
              <w:rPr>
                <w:rFonts w:ascii="Cambria" w:hAnsi="Cambria" w:cs="Arial"/>
              </w:rPr>
              <w:t>bpm</w:t>
            </w:r>
            <w:proofErr w:type="spellEnd"/>
            <w:r>
              <w:rPr>
                <w:rFonts w:ascii="Cambria" w:hAnsi="Cambria" w:cs="Arial"/>
              </w:rPr>
              <w:t>.</w:t>
            </w:r>
            <w:r>
              <w:rPr>
                <w:rFonts w:ascii="Cambria" w:hAnsi="Cambria" w:cs="Arial"/>
                <w:bCs/>
              </w:rPr>
              <w:t xml:space="preserve"> </w:t>
            </w:r>
          </w:p>
          <w:p w14:paraId="33BAAE68" w14:textId="77777777" w:rsidR="00823C67" w:rsidRDefault="003C738B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Zaprogramowane zakresy pomiarowe z etykietami dla ciśnień min. ART, PA, CVP, RAP, LAP, ICP,LV oraz min.4 własne zakresy </w:t>
            </w:r>
          </w:p>
          <w:p w14:paraId="1BC1A433" w14:textId="77777777" w:rsidR="00823C67" w:rsidRDefault="003C738B">
            <w:r>
              <w:rPr>
                <w:rFonts w:ascii="Cambria" w:hAnsi="Cambria" w:cs="Arial"/>
                <w:bCs/>
              </w:rPr>
              <w:t>Mi</w:t>
            </w:r>
            <w:r>
              <w:rPr>
                <w:rFonts w:ascii="Cambria" w:hAnsi="Cambria" w:cs="Arial"/>
              </w:rPr>
              <w:t>n. 4 prędkości kreślenia krzywej</w:t>
            </w:r>
          </w:p>
          <w:p w14:paraId="6EC4F8E3" w14:textId="77777777" w:rsidR="00823C67" w:rsidRDefault="003C738B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Pomiar wartości PPV oraz SPV. Wyświetlanie  na ekranie głównym</w:t>
            </w:r>
          </w:p>
          <w:p w14:paraId="158D1DCB" w14:textId="77777777" w:rsidR="00823C67" w:rsidRDefault="003C738B">
            <w:pPr>
              <w:spacing w:line="276" w:lineRule="auto"/>
            </w:pPr>
            <w:r>
              <w:rPr>
                <w:rFonts w:ascii="Cambria" w:hAnsi="Cambria" w:cs="Arial"/>
              </w:rPr>
              <w:t>Pomiar ciśnienia zaklinowania PAWP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1BCBC00" w14:textId="77777777" w:rsidR="00823C67" w:rsidRDefault="00823C67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</w:p>
          <w:p w14:paraId="2085423D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 - 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34AE9C4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BF6C23E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0CA571E3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DC08D13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3.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EF0EE97" w14:textId="77777777" w:rsidR="00823C67" w:rsidRDefault="003C738B">
            <w:pPr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  <w:bCs/>
              </w:rPr>
              <w:t>KAPNOMETRIA-pomiar w strumieniu bocznym lub głównym</w:t>
            </w:r>
          </w:p>
          <w:p w14:paraId="3BFDE4C8" w14:textId="77777777" w:rsidR="00823C67" w:rsidRDefault="003C738B">
            <w:r>
              <w:rPr>
                <w:rFonts w:ascii="Cambria" w:hAnsi="Cambria" w:cs="Arial"/>
                <w:i/>
              </w:rPr>
              <w:t>(zawiera 1  linię pomiarową na moduł)</w:t>
            </w:r>
          </w:p>
          <w:p w14:paraId="163EA2E7" w14:textId="77777777" w:rsidR="00823C67" w:rsidRDefault="003C738B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- zakres pomiarowy min.0-190 mmHg</w:t>
            </w:r>
          </w:p>
          <w:p w14:paraId="7BFC2E03" w14:textId="77777777" w:rsidR="00823C67" w:rsidRDefault="003C738B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- możliwość pomiaru u pacjentów zaintubowanych i niezaintubowanych</w:t>
            </w:r>
          </w:p>
          <w:p w14:paraId="147E2ED7" w14:textId="77777777" w:rsidR="00823C67" w:rsidRDefault="003C738B">
            <w:pPr>
              <w:pStyle w:val="Style10"/>
              <w:jc w:val="lef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- rozdzielczość max. 1 mmHg.</w:t>
            </w:r>
          </w:p>
          <w:p w14:paraId="47D7AA6C" w14:textId="77777777" w:rsidR="00823C67" w:rsidRDefault="003C738B">
            <w:pPr>
              <w:spacing w:line="276" w:lineRule="auto"/>
            </w:pPr>
            <w:r>
              <w:rPr>
                <w:rFonts w:ascii="Cambria" w:hAnsi="Cambria" w:cs="Arial"/>
              </w:rPr>
              <w:t xml:space="preserve">- zakres pomiarowy </w:t>
            </w:r>
            <w:proofErr w:type="spellStart"/>
            <w:r>
              <w:rPr>
                <w:rFonts w:ascii="Cambria" w:hAnsi="Cambria" w:cs="Arial"/>
              </w:rPr>
              <w:t>awRR</w:t>
            </w:r>
            <w:proofErr w:type="spellEnd"/>
            <w:r>
              <w:rPr>
                <w:rFonts w:ascii="Cambria" w:hAnsi="Cambria" w:cs="Arial"/>
              </w:rPr>
              <w:t xml:space="preserve"> min.0-150 </w:t>
            </w:r>
            <w:proofErr w:type="spellStart"/>
            <w:r>
              <w:rPr>
                <w:rFonts w:ascii="Cambria" w:hAnsi="Cambria" w:cs="Arial"/>
              </w:rPr>
              <w:t>odd</w:t>
            </w:r>
            <w:proofErr w:type="spellEnd"/>
            <w:r>
              <w:rPr>
                <w:rFonts w:ascii="Cambria" w:hAnsi="Cambria" w:cs="Arial"/>
              </w:rPr>
              <w:t>./min.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7B1D38B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 - 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C0D3AF6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9BC36F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2992B174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20ECEE8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4.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D247206" w14:textId="77777777" w:rsidR="00823C67" w:rsidRDefault="003C738B">
            <w:pPr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  <w:bCs/>
              </w:rPr>
              <w:t>RZUT METODĄ TERMODYLUCJI C.O</w:t>
            </w:r>
          </w:p>
          <w:p w14:paraId="0A371E8F" w14:textId="77777777" w:rsidR="00823C67" w:rsidRDefault="003C738B">
            <w:r>
              <w:rPr>
                <w:rFonts w:ascii="Cambria" w:hAnsi="Cambria" w:cs="Arial"/>
                <w:i/>
              </w:rPr>
              <w:t>(W zestawie kabel transmisyjny oraz czujniki)</w:t>
            </w:r>
          </w:p>
          <w:p w14:paraId="7F9C0746" w14:textId="77777777" w:rsidR="00823C67" w:rsidRDefault="003C738B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-Zakres pomiarowy CO min. 0,1-20 l/min</w:t>
            </w:r>
          </w:p>
          <w:p w14:paraId="1FCFF288" w14:textId="77777777" w:rsidR="00823C67" w:rsidRDefault="003C738B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-Rozdzielczość CO min. 0,1 l/min.</w:t>
            </w:r>
          </w:p>
          <w:p w14:paraId="079806AE" w14:textId="77777777" w:rsidR="00823C67" w:rsidRDefault="003C738B">
            <w:r>
              <w:rPr>
                <w:rFonts w:ascii="Cambria" w:hAnsi="Cambria" w:cs="Arial"/>
              </w:rPr>
              <w:lastRenderedPageBreak/>
              <w:t>-Dokładność CO min.0,1 l/min.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E44E852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lastRenderedPageBreak/>
              <w:t>Tak - 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4918AF2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8C5B2D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2E85115A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BAE7C63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5.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FE6EC94" w14:textId="77777777" w:rsidR="00823C67" w:rsidRDefault="003C738B">
            <w:pPr>
              <w:spacing w:line="276" w:lineRule="auto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Moduł aplikacji klinicznych CAA: </w:t>
            </w:r>
          </w:p>
          <w:p w14:paraId="090EEB78" w14:textId="77777777" w:rsidR="00823C67" w:rsidRDefault="003C738B">
            <w:pPr>
              <w:spacing w:line="276" w:lineRule="auto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przewodnik sepsy, analizę HRV, EWS, GCS, podsumowanie 24 godz. EKG oraz badanie przesiewowe w kierunku CCHD - American Standard (Standard </w:t>
            </w:r>
          </w:p>
          <w:p w14:paraId="1C6C1E42" w14:textId="77777777" w:rsidR="00823C67" w:rsidRDefault="003C738B">
            <w:r>
              <w:rPr>
                <w:rFonts w:ascii="Cambria" w:hAnsi="Cambria" w:cs="Arial"/>
              </w:rPr>
              <w:t xml:space="preserve">amerykański) i </w:t>
            </w:r>
            <w:proofErr w:type="spellStart"/>
            <w:r>
              <w:rPr>
                <w:rFonts w:ascii="Cambria" w:hAnsi="Cambria" w:cs="Arial"/>
              </w:rPr>
              <w:t>Two</w:t>
            </w:r>
            <w:proofErr w:type="spellEnd"/>
            <w:r>
              <w:rPr>
                <w:rFonts w:ascii="Cambria" w:hAnsi="Cambria" w:cs="Arial"/>
              </w:rPr>
              <w:t xml:space="preserve"> </w:t>
            </w:r>
            <w:proofErr w:type="spellStart"/>
            <w:r>
              <w:rPr>
                <w:rFonts w:ascii="Cambria" w:hAnsi="Cambria" w:cs="Arial"/>
              </w:rPr>
              <w:t>Standards</w:t>
            </w:r>
            <w:proofErr w:type="spellEnd"/>
            <w:r>
              <w:rPr>
                <w:rFonts w:ascii="Cambria" w:hAnsi="Cambria" w:cs="Arial"/>
              </w:rPr>
              <w:t xml:space="preserve"> (Dwa standardy).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AD17E46" w14:textId="77777777" w:rsidR="00823C67" w:rsidRDefault="00823C67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</w:p>
          <w:p w14:paraId="51E63B64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8813DD4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12DA0F7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0784AB58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1F77992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6.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DFFA1A4" w14:textId="77777777" w:rsidR="00823C67" w:rsidRDefault="003C738B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Akcesoria do każdego kardiomonitora:</w:t>
            </w:r>
          </w:p>
          <w:p w14:paraId="62E8F4FB" w14:textId="77777777" w:rsidR="00823C67" w:rsidRDefault="003C738B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- przewód EKG wielorazowy 5-żyłowy </w:t>
            </w:r>
          </w:p>
          <w:p w14:paraId="1E0B2A4F" w14:textId="77777777" w:rsidR="00823C67" w:rsidRDefault="003C738B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- Mankiet NIBP pediatryczny minimum 3 rozmiary</w:t>
            </w:r>
          </w:p>
          <w:p w14:paraId="2D62EC78" w14:textId="77777777" w:rsidR="00823C67" w:rsidRDefault="003C738B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- przewód NIBP wielorazowy</w:t>
            </w:r>
          </w:p>
          <w:p w14:paraId="47169448" w14:textId="77777777" w:rsidR="00823C67" w:rsidRDefault="003C738B">
            <w:pPr>
              <w:spacing w:line="276" w:lineRule="auto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- czujnik SpO2 </w:t>
            </w:r>
            <w:proofErr w:type="spellStart"/>
            <w:r>
              <w:rPr>
                <w:rFonts w:ascii="Cambria" w:hAnsi="Cambria" w:cs="Arial"/>
              </w:rPr>
              <w:t>Massimo</w:t>
            </w:r>
            <w:proofErr w:type="spellEnd"/>
            <w:r>
              <w:rPr>
                <w:rFonts w:ascii="Cambria" w:hAnsi="Cambria" w:cs="Arial"/>
              </w:rPr>
              <w:t xml:space="preserve"> pediatryczny / dorośli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8435C15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 - 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B3067DF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0DB279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3DDEC781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7AE0B4A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7.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AF3D1D3" w14:textId="77777777" w:rsidR="00823C67" w:rsidRDefault="003C738B">
            <w:pPr>
              <w:spacing w:line="276" w:lineRule="auto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Każdy kardiomonitor na podstawie jezdnej na min. 5 kołach (min. 2 koła z hamulcem), kosz na akcesoria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6C5717B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 - 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F9F4FC1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C37150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130D7F45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698779B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8.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23143AF" w14:textId="77777777" w:rsidR="00823C67" w:rsidRDefault="003C738B">
            <w:pPr>
              <w:spacing w:line="276" w:lineRule="auto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Możliwość rozbudowy o uchwyt ścienny z koszem na akcesoria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6FE6A43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93F7671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2AF8852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0BDDA17C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7D82681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bCs/>
                <w:color w:val="00000A"/>
                <w:lang w:eastAsia="pl-PL"/>
              </w:rPr>
            </w:pPr>
            <w:r>
              <w:rPr>
                <w:rFonts w:ascii="Cambria" w:hAnsi="Cambria" w:cs="Tahoma"/>
                <w:bCs/>
                <w:color w:val="00000A"/>
                <w:lang w:eastAsia="pl-PL"/>
              </w:rPr>
              <w:t>9.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A49CB54" w14:textId="77777777" w:rsidR="00823C67" w:rsidRDefault="003C738B">
            <w:pPr>
              <w:pStyle w:val="Akapitzlist1"/>
              <w:spacing w:after="0" w:line="240" w:lineRule="auto"/>
              <w:ind w:left="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Oprogramowanie kardiomonitora w języku polskim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C0A0C4A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8864441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1F5557F" w14:textId="77777777" w:rsidR="00823C67" w:rsidRDefault="00823C67">
            <w:pPr>
              <w:spacing w:line="100" w:lineRule="atLeast"/>
              <w:rPr>
                <w:rFonts w:ascii="Cambria" w:hAnsi="Cambria" w:cs="Tahoma"/>
                <w:bCs/>
                <w:color w:val="00000A"/>
                <w:lang w:eastAsia="pl-PL"/>
              </w:rPr>
            </w:pPr>
          </w:p>
        </w:tc>
      </w:tr>
      <w:tr w:rsidR="00823C67" w14:paraId="7BA34FD8" w14:textId="77777777"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088DC4D" w14:textId="77777777" w:rsidR="00823C67" w:rsidRDefault="003C738B">
            <w:pPr>
              <w:pStyle w:val="Akapitzlist"/>
              <w:numPr>
                <w:ilvl w:val="0"/>
                <w:numId w:val="240"/>
              </w:numPr>
              <w:spacing w:after="160" w:line="254" w:lineRule="auto"/>
              <w:ind w:left="507" w:hanging="507"/>
              <w:textAlignment w:val="auto"/>
            </w:pPr>
            <w:r>
              <w:rPr>
                <w:rFonts w:ascii="Cambria" w:eastAsia="Calibri" w:hAnsi="Cambria" w:cs="Tahoma"/>
                <w:b/>
                <w:bCs/>
                <w:color w:val="000000"/>
              </w:rPr>
              <w:t>Minimalne warunki gwarancji i inne wymagania</w:t>
            </w:r>
          </w:p>
        </w:tc>
        <w:tc>
          <w:tcPr>
            <w:tcW w:w="40" w:type="dxa"/>
          </w:tcPr>
          <w:p w14:paraId="2D78500A" w14:textId="77777777" w:rsidR="00823C67" w:rsidRDefault="00823C67">
            <w:pPr>
              <w:pStyle w:val="Akapitzlist"/>
              <w:spacing w:after="160" w:line="254" w:lineRule="auto"/>
              <w:ind w:left="507" w:hanging="507"/>
              <w:textAlignment w:val="auto"/>
            </w:pPr>
          </w:p>
        </w:tc>
      </w:tr>
      <w:tr w:rsidR="00823C67" w14:paraId="4E9EF03D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33B04DC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1.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A363B45" w14:textId="77777777" w:rsidR="00823C67" w:rsidRDefault="003C738B">
            <w:r>
              <w:rPr>
                <w:rFonts w:ascii="Cambria" w:hAnsi="Cambria" w:cs="Tahoma"/>
              </w:rPr>
              <w:t xml:space="preserve">Gwarancja min. </w:t>
            </w:r>
            <w:r>
              <w:rPr>
                <w:rFonts w:ascii="Cambria" w:hAnsi="Cambria" w:cs="Tahoma"/>
                <w:b/>
              </w:rPr>
              <w:t>24 miesiące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D8CAD9F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 - 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8ED614A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5BA1406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</w:tr>
      <w:tr w:rsidR="00823C67" w14:paraId="31D1541C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27327A1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2.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6C432AA" w14:textId="77777777" w:rsidR="00823C67" w:rsidRDefault="003C738B">
            <w:pPr>
              <w:rPr>
                <w:rFonts w:ascii="Cambria" w:hAnsi="Cambria" w:cs="Tahoma"/>
              </w:rPr>
            </w:pPr>
            <w:r>
              <w:rPr>
                <w:rFonts w:ascii="Cambria" w:hAnsi="Cambria" w:cs="Tahoma"/>
              </w:rPr>
              <w:t>Szkolenie obsługi w siedzibie Zamawiającego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FD8822B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006805D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775A55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</w:tr>
      <w:tr w:rsidR="00823C67" w14:paraId="5F253169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69478DC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3.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8ED5CB9" w14:textId="77777777" w:rsidR="00823C67" w:rsidRDefault="003C738B">
            <w:pPr>
              <w:rPr>
                <w:rFonts w:ascii="Cambria" w:hAnsi="Cambria" w:cs="Tahoma"/>
              </w:rPr>
            </w:pPr>
            <w:r>
              <w:rPr>
                <w:rFonts w:ascii="Cambria" w:hAnsi="Cambria" w:cs="Tahoma"/>
              </w:rPr>
              <w:t>Czas reakcji na zgłoszenie awarii – do 48 godz. (w dni robocze)</w:t>
            </w:r>
          </w:p>
          <w:p w14:paraId="550B0603" w14:textId="77777777" w:rsidR="00823C67" w:rsidRDefault="003C738B">
            <w:pPr>
              <w:rPr>
                <w:rFonts w:ascii="Cambria" w:hAnsi="Cambria" w:cs="Tahoma"/>
              </w:rPr>
            </w:pPr>
            <w:r>
              <w:rPr>
                <w:rFonts w:ascii="Cambria" w:hAnsi="Cambria" w:cs="Tahoma"/>
              </w:rPr>
              <w:t xml:space="preserve">Czas usunięcia zgłoszonych usterek i wykonanie napraw – maks. do 5 dni roboczych od zgłoszenia awarii. </w:t>
            </w:r>
          </w:p>
          <w:p w14:paraId="22F29502" w14:textId="77777777" w:rsidR="00823C67" w:rsidRDefault="003C738B">
            <w:pPr>
              <w:rPr>
                <w:rFonts w:ascii="Cambria" w:hAnsi="Cambria" w:cs="Tahoma"/>
              </w:rPr>
            </w:pPr>
            <w:r>
              <w:rPr>
                <w:rFonts w:ascii="Cambria" w:hAnsi="Cambria" w:cs="Tahoma"/>
              </w:rPr>
              <w:t xml:space="preserve">Czas wykonania napraw – w przypadku konieczności sprowadzenia  z zagranicy części zamiennych lub podzespołów maks. 10 dni roboczych. 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F4B2120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042B9B2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ADA98CF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</w:tr>
      <w:tr w:rsidR="00823C67" w14:paraId="7C914B62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0E57EDC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4.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F407F1B" w14:textId="77777777" w:rsidR="00823C67" w:rsidRDefault="003C738B">
            <w:pPr>
              <w:rPr>
                <w:rFonts w:ascii="Cambria" w:hAnsi="Cambria" w:cs="Tahoma"/>
              </w:rPr>
            </w:pPr>
            <w:r>
              <w:rPr>
                <w:rFonts w:ascii="Cambria" w:hAnsi="Cambria" w:cs="Tahoma"/>
              </w:rPr>
              <w:t>Liczba napraw gwarancyjnych tej samej części/elementu lub tego samego podzespołu w okresie gwarancji zobowiązujących do wymiany tego podzespołu na nowy - 3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8593010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0959607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95791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</w:tr>
      <w:tr w:rsidR="00823C67" w14:paraId="58AA9012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D05FC97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5.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9B80ECA" w14:textId="77777777" w:rsidR="00823C67" w:rsidRDefault="003C738B">
            <w:pPr>
              <w:rPr>
                <w:rFonts w:ascii="Cambria" w:hAnsi="Cambria" w:cs="Tahoma"/>
              </w:rPr>
            </w:pPr>
            <w:r>
              <w:rPr>
                <w:rFonts w:ascii="Cambria" w:hAnsi="Cambria" w:cs="Tahoma"/>
              </w:rPr>
              <w:t>Możliwość niezwłocznego kontaktu z autoryzowanym przez producenta serwisem w szczególności do zgłaszania awarii i napraw wynikających z zapisów umowy. Podać: nazwę serwisu i dane kontaktowe, nr telefonu, adres e-mail pod które będą zgłaszane usterki oraz godziny pracy oraz dołączyć wykaz autoryzowanych punktów serwisowych.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51C1E72" w14:textId="77777777" w:rsidR="00823C67" w:rsidRDefault="003C738B">
            <w:pPr>
              <w:spacing w:line="100" w:lineRule="atLeast"/>
              <w:jc w:val="center"/>
            </w:pPr>
            <w:r>
              <w:rPr>
                <w:rFonts w:ascii="Cambria" w:eastAsia="Calibri" w:hAnsi="Cambria" w:cs="Tahoma"/>
              </w:rPr>
              <w:t>Tak - 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2C8C4B1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2EACDE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</w:tr>
      <w:tr w:rsidR="00823C67" w14:paraId="7CAE58FB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265F10F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lastRenderedPageBreak/>
              <w:t>6.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BDDA337" w14:textId="77777777" w:rsidR="00823C67" w:rsidRDefault="003C738B">
            <w:pPr>
              <w:rPr>
                <w:rFonts w:ascii="Cambria" w:hAnsi="Cambria" w:cs="Tahoma"/>
              </w:rPr>
            </w:pPr>
            <w:r>
              <w:rPr>
                <w:rFonts w:ascii="Cambria" w:hAnsi="Cambria" w:cs="Tahoma"/>
              </w:rPr>
              <w:t>Sprzęt zastępczy w przypadku naprawy trwającej dłużej niż 10 dni od momentu zgłoszenia awarii. Udostępniony sprzęt zastępczy będzie o parametrach nie gorszych niż zaoferowane w postępowaniu.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0CB5BDB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48FC975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3072BC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</w:tr>
      <w:tr w:rsidR="00823C67" w14:paraId="30BC534E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7988859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7.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1B39F37" w14:textId="77777777" w:rsidR="00823C67" w:rsidRDefault="003C738B">
            <w:pPr>
              <w:rPr>
                <w:rFonts w:ascii="Cambria" w:hAnsi="Cambria" w:cs="Tahoma"/>
              </w:rPr>
            </w:pPr>
            <w:r>
              <w:rPr>
                <w:rFonts w:ascii="Cambria" w:hAnsi="Cambria" w:cs="Tahoma"/>
              </w:rPr>
              <w:t>Serwis gwarancyjny oraz okres zagwarantowania dostępności części zamiennych od daty dostawy min. 8 lat.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2EFD580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5DE6524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DB0786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</w:tr>
      <w:tr w:rsidR="00823C67" w14:paraId="7BB92775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3D4B6F2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8.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27B3310" w14:textId="77777777" w:rsidR="00823C67" w:rsidRDefault="003C738B">
            <w:pPr>
              <w:rPr>
                <w:rFonts w:ascii="Cambria" w:hAnsi="Cambria" w:cs="Tahoma"/>
              </w:rPr>
            </w:pPr>
            <w:r>
              <w:rPr>
                <w:rFonts w:ascii="Cambria" w:hAnsi="Cambria" w:cs="Tahoma"/>
              </w:rPr>
              <w:t>Zapewnienie bezpłatnej aktualizacji oprogramowania poprawiającej wydajność, bezpieczeństwo oraz kompatybilność bazy danych w okresie udzielonej gwarancji – jeżeli dotyczy,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B62BBC9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Tak/ nie dotyczy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5CAF917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6C2D6DA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</w:tr>
      <w:tr w:rsidR="00823C67" w14:paraId="430C0DAD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92BB189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9.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C469C53" w14:textId="77777777" w:rsidR="00823C67" w:rsidRDefault="003C738B">
            <w:pPr>
              <w:rPr>
                <w:rFonts w:ascii="Cambria" w:hAnsi="Cambria" w:cs="Tahoma"/>
              </w:rPr>
            </w:pPr>
            <w:r>
              <w:rPr>
                <w:rFonts w:ascii="Cambria" w:hAnsi="Cambria" w:cs="Tahoma"/>
              </w:rPr>
              <w:t>Użycie nowych, oryginalnych części zamiennych w okresie gwarancyjnym.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BE807E6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F83E430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1D5D2FD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</w:tr>
      <w:tr w:rsidR="00823C67" w14:paraId="1B1E09BC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075708D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10.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46BAEBB" w14:textId="77777777" w:rsidR="00823C67" w:rsidRDefault="003C738B">
            <w:pPr>
              <w:rPr>
                <w:rFonts w:ascii="Cambria" w:hAnsi="Cambria" w:cs="Tahoma"/>
              </w:rPr>
            </w:pPr>
            <w:r>
              <w:rPr>
                <w:rFonts w:ascii="Cambria" w:hAnsi="Cambria" w:cs="Tahoma"/>
              </w:rPr>
              <w:t>Serwis gwarancyjny i przeglądy techniczne gwarancyjne wykonywane będą w siedzibie Zamawiającego przez autoryzowane przez producenta placówki serwisowe z użyciem nowych oryginalnych części zamiennych i podzespołów. Należy podać jakie placówki serwisowe.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21B3025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 - 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812F127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9BA4CB9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</w:tr>
      <w:tr w:rsidR="00823C67" w14:paraId="6ADD937F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6A68316F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11.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A3D5BBF" w14:textId="77777777" w:rsidR="00823C67" w:rsidRDefault="003C738B">
            <w:pPr>
              <w:rPr>
                <w:rFonts w:ascii="Cambria" w:hAnsi="Cambria" w:cs="Tahoma"/>
              </w:rPr>
            </w:pPr>
            <w:r>
              <w:rPr>
                <w:rFonts w:ascii="Cambria" w:hAnsi="Cambria" w:cs="Tahoma"/>
              </w:rPr>
              <w:t>Instrukcja w języku polskim, paszport techniczny dostarczone wraz z urządzeniem w formie papierowej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EF581DB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B8395BD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142BB5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</w:tr>
      <w:tr w:rsidR="00823C67" w14:paraId="6A291352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17059AF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12.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E2D73CD" w14:textId="77777777" w:rsidR="00823C67" w:rsidRDefault="003C738B">
            <w:pPr>
              <w:rPr>
                <w:rFonts w:ascii="Cambria" w:hAnsi="Cambria" w:cs="Tahoma"/>
              </w:rPr>
            </w:pPr>
            <w:r>
              <w:rPr>
                <w:rFonts w:ascii="Cambria" w:hAnsi="Cambria" w:cs="Tahoma"/>
              </w:rPr>
              <w:t>Sposób i/lub metody mycia/dezynfekcji/sterylizacji oferowanego sprzętu – jeśli dotyczy – podać listę środków do mycia/dezynfekcji/metody sterylizacji zalecanej przez producenta sprzętu.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0C06886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 - 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076A97B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50B47E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</w:tr>
      <w:tr w:rsidR="00823C67" w14:paraId="22CC9540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4D730EB" w14:textId="77777777" w:rsidR="00823C67" w:rsidRDefault="003C738B">
            <w:pPr>
              <w:spacing w:line="100" w:lineRule="atLeast"/>
              <w:ind w:right="355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13.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E7C7214" w14:textId="77777777" w:rsidR="00823C67" w:rsidRDefault="003C738B">
            <w:pPr>
              <w:rPr>
                <w:rFonts w:ascii="Cambria" w:hAnsi="Cambria" w:cs="Tahoma"/>
              </w:rPr>
            </w:pPr>
            <w:r>
              <w:rPr>
                <w:rFonts w:ascii="Cambria" w:hAnsi="Cambria" w:cs="Tahoma"/>
              </w:rPr>
              <w:t>W okresie gwarancji w ramach zaoferowanej ceny Wykonawca zapewni przewidziane przez producenta  wszystkie naprawy, konserwacje oraz przeglądy techniczne wraz z wymianą oryginalnych części zamiennych, łącznie z dojazdem do Zamawiającego. Czynności te będą wykonywane przez autoryzowane przez producenta placówki potwierdzone każdorazowo raportem serwisowym.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7312069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2B5505D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0D8A8B2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</w:tr>
      <w:tr w:rsidR="00823C67" w14:paraId="5FE9309D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1D8670E6" w14:textId="77777777" w:rsidR="00823C67" w:rsidRDefault="003C738B">
            <w:pPr>
              <w:tabs>
                <w:tab w:val="left" w:pos="0"/>
              </w:tabs>
              <w:spacing w:line="100" w:lineRule="atLeast"/>
              <w:ind w:right="-73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14.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49A5E752" w14:textId="77777777" w:rsidR="00823C67" w:rsidRDefault="003C738B">
            <w:pPr>
              <w:rPr>
                <w:rFonts w:ascii="Cambria" w:hAnsi="Cambria" w:cs="Tahoma"/>
              </w:rPr>
            </w:pPr>
            <w:r>
              <w:rPr>
                <w:rFonts w:ascii="Cambria" w:hAnsi="Cambria" w:cs="Tahoma"/>
              </w:rPr>
              <w:t>Ilość i częstotliwość przeglądów technicznych zalecanych przez producenta sprzętu w cel zapewnienia sprawnej pracy sprzętu po upływie okresu gwarancyjnego. Należy podać jeśli dotyczy.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CA7FE5E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Tak - podać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53D64439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E042415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</w:tr>
      <w:tr w:rsidR="00823C67" w14:paraId="2D476B0D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0FFAE1F6" w14:textId="77777777" w:rsidR="00823C67" w:rsidRDefault="003C738B">
            <w:pPr>
              <w:tabs>
                <w:tab w:val="left" w:pos="221"/>
                <w:tab w:val="left" w:pos="364"/>
              </w:tabs>
              <w:spacing w:line="100" w:lineRule="atLeast"/>
              <w:ind w:right="355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t>15.</w:t>
            </w:r>
          </w:p>
        </w:tc>
        <w:tc>
          <w:tcPr>
            <w:tcW w:w="5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26BB5590" w14:textId="77777777" w:rsidR="00823C67" w:rsidRDefault="003C738B">
            <w:pPr>
              <w:rPr>
                <w:rFonts w:ascii="Cambria" w:hAnsi="Cambria" w:cs="Tahoma"/>
              </w:rPr>
            </w:pPr>
            <w:r>
              <w:rPr>
                <w:rFonts w:ascii="Cambria" w:hAnsi="Cambria" w:cs="Tahoma"/>
              </w:rPr>
              <w:t xml:space="preserve">Oznakowanie oferowanych produktów zgodnie z Rozporządzeniem Parlamentu Europejskiego i Rady UE w sprawie wyrobów medycznych 2017/745 (MDR). Jeżeli producent korzysta z okresów przejściowych wprowadzonych </w:t>
            </w:r>
            <w:r>
              <w:rPr>
                <w:rFonts w:ascii="Cambria" w:hAnsi="Cambria" w:cs="Tahoma"/>
              </w:rPr>
              <w:lastRenderedPageBreak/>
              <w:t>nowelizacją art. 120 rozporządzenia MDR 2017/745 za pośrednictwem Rozporządzenia 2023/607/EU do oferty załączyć winien stosowne oświadczenie.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7BCE3BD1" w14:textId="77777777" w:rsidR="00823C67" w:rsidRDefault="003C738B">
            <w:pPr>
              <w:spacing w:line="100" w:lineRule="atLeast"/>
              <w:jc w:val="center"/>
              <w:rPr>
                <w:rFonts w:ascii="Cambria" w:hAnsi="Cambria" w:cs="Tahoma"/>
                <w:color w:val="00000A"/>
                <w:lang w:eastAsia="pl-PL"/>
              </w:rPr>
            </w:pPr>
            <w:r>
              <w:rPr>
                <w:rFonts w:ascii="Cambria" w:hAnsi="Cambria" w:cs="Tahoma"/>
                <w:color w:val="00000A"/>
                <w:lang w:eastAsia="pl-PL"/>
              </w:rPr>
              <w:lastRenderedPageBreak/>
              <w:t>Tak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0" w:type="dxa"/>
              <w:bottom w:w="57" w:type="dxa"/>
              <w:right w:w="70" w:type="dxa"/>
            </w:tcMar>
          </w:tcPr>
          <w:p w14:paraId="31D9BE35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62C5B5" w14:textId="77777777" w:rsidR="00823C67" w:rsidRDefault="00823C67">
            <w:pPr>
              <w:spacing w:line="100" w:lineRule="atLeast"/>
              <w:rPr>
                <w:rFonts w:ascii="Cambria" w:hAnsi="Cambria" w:cs="Tahoma"/>
                <w:color w:val="00000A"/>
                <w:lang w:eastAsia="pl-PL"/>
              </w:rPr>
            </w:pPr>
          </w:p>
        </w:tc>
      </w:tr>
    </w:tbl>
    <w:p w14:paraId="27E29157" w14:textId="77777777" w:rsidR="00823C67" w:rsidRDefault="00823C67">
      <w:pPr>
        <w:rPr>
          <w:rFonts w:ascii="Cambria" w:hAnsi="Cambria"/>
        </w:rPr>
      </w:pPr>
    </w:p>
    <w:p w14:paraId="39EE7240" w14:textId="77777777" w:rsidR="00823C67" w:rsidRDefault="003C738B">
      <w:pPr>
        <w:ind w:right="-142"/>
      </w:pPr>
      <w:r>
        <w:rPr>
          <w:rFonts w:ascii="Cambria" w:hAnsi="Cambria" w:cs="Tahoma"/>
        </w:rPr>
        <w:t>*</w:t>
      </w:r>
      <w:r>
        <w:rPr>
          <w:rFonts w:ascii="Cambria" w:hAnsi="Cambria" w:cs="Tahoma"/>
          <w:i/>
          <w:iCs/>
        </w:rPr>
        <w:t>UWAGA:   brak potwierdzenia spełnienia przez Wykonawcę parametrów i warunków dla urządzenia wymaganych przez Zamawiającego będzie traktowane jako brak danego parametru i będzie skutkowało odrzuceniem oferty.</w:t>
      </w:r>
    </w:p>
    <w:p w14:paraId="0BA1CB35" w14:textId="77777777" w:rsidR="00823C67" w:rsidRDefault="00823C67">
      <w:pPr>
        <w:ind w:right="-142"/>
        <w:rPr>
          <w:rFonts w:ascii="Cambria" w:hAnsi="Cambria" w:cs="Tahoma"/>
          <w:i/>
          <w:iCs/>
        </w:rPr>
      </w:pPr>
    </w:p>
    <w:p w14:paraId="58FD6E71" w14:textId="77777777" w:rsidR="00823C67" w:rsidRDefault="003C738B">
      <w:pPr>
        <w:ind w:right="-142"/>
        <w:rPr>
          <w:rFonts w:ascii="Cambria" w:hAnsi="Cambria" w:cs="Tahoma"/>
        </w:rPr>
      </w:pPr>
      <w:r>
        <w:rPr>
          <w:rFonts w:ascii="Cambria" w:hAnsi="Cambria" w:cs="Tahoma"/>
        </w:rPr>
        <w:t>Dokumenty potwierdzające w/w parametry: oferta strona nr  ….-….</w:t>
      </w:r>
    </w:p>
    <w:p w14:paraId="0D82DC1E" w14:textId="77777777" w:rsidR="00823C67" w:rsidRDefault="00823C67">
      <w:pPr>
        <w:ind w:right="-142"/>
        <w:rPr>
          <w:rFonts w:ascii="Cambria" w:hAnsi="Cambria" w:cs="Tahoma"/>
        </w:rPr>
      </w:pPr>
    </w:p>
    <w:p w14:paraId="7043100F" w14:textId="77777777" w:rsidR="00823C67" w:rsidRDefault="003C738B">
      <w:pPr>
        <w:ind w:right="-142"/>
        <w:jc w:val="both"/>
        <w:rPr>
          <w:rFonts w:ascii="Cambria" w:hAnsi="Cambria" w:cs="Tahoma"/>
          <w:i/>
          <w:iCs/>
        </w:rPr>
      </w:pPr>
      <w:r>
        <w:rPr>
          <w:rFonts w:ascii="Cambria" w:hAnsi="Cambria" w:cs="Tahoma"/>
          <w:i/>
          <w:iCs/>
        </w:rPr>
        <w:t xml:space="preserve"> „Oświadczamy, że oferowane urządzenia spełniają wymagania techniczne, zawarte w powyższym opisie, są kompletne, fabrycznie nowe i będą gotowe do użytku bez żadnych dodatkowych zakupów.”</w:t>
      </w:r>
    </w:p>
    <w:p w14:paraId="57CC133F" w14:textId="77777777" w:rsidR="00823C67" w:rsidRDefault="00823C67">
      <w:pPr>
        <w:ind w:right="71"/>
        <w:jc w:val="both"/>
        <w:rPr>
          <w:rFonts w:ascii="Cambria" w:hAnsi="Cambria" w:cs="Tahoma"/>
        </w:rPr>
      </w:pPr>
    </w:p>
    <w:p w14:paraId="3746D9A0" w14:textId="77777777" w:rsidR="00D10CFC" w:rsidRDefault="00D10CFC" w:rsidP="00D10CFC">
      <w:pPr>
        <w:ind w:right="71"/>
        <w:jc w:val="both"/>
        <w:rPr>
          <w:rFonts w:ascii="Cambria" w:hAnsi="Cambria" w:cs="Tahoma"/>
          <w:b/>
          <w:bCs/>
        </w:rPr>
      </w:pPr>
      <w:r>
        <w:rPr>
          <w:rFonts w:ascii="Cambria" w:hAnsi="Cambria" w:cs="Tahoma"/>
          <w:b/>
          <w:bCs/>
        </w:rPr>
        <w:t xml:space="preserve">W przypadku braku wskazania danego parametru w karcie katalogowej/prospekcie/innym dokumencie dołączyć należy stosowne </w:t>
      </w:r>
      <w:r>
        <w:rPr>
          <w:rFonts w:ascii="Cambria" w:hAnsi="Cambria" w:cs="Tahoma"/>
          <w:b/>
          <w:bCs/>
          <w:u w:val="single"/>
        </w:rPr>
        <w:t>oświadczenie producenta</w:t>
      </w:r>
      <w:r>
        <w:rPr>
          <w:rFonts w:ascii="Cambria" w:hAnsi="Cambria" w:cs="Tahoma"/>
          <w:b/>
          <w:bCs/>
        </w:rPr>
        <w:t>, że oferowany sprzęt spełnia wymóg opisany w danym punkcie.</w:t>
      </w:r>
    </w:p>
    <w:p w14:paraId="3417B015" w14:textId="77777777" w:rsidR="00D10CFC" w:rsidRPr="00DC2227" w:rsidRDefault="00D10CFC" w:rsidP="00D10CFC">
      <w:pPr>
        <w:pStyle w:val="Tekstkomentarza"/>
        <w:rPr>
          <w:rFonts w:ascii="Cambria" w:hAnsi="Cambria"/>
          <w:b/>
          <w:bCs/>
          <w:sz w:val="24"/>
          <w:szCs w:val="24"/>
        </w:rPr>
      </w:pPr>
      <w:r w:rsidRPr="00DC2227">
        <w:rPr>
          <w:rFonts w:ascii="Cambria" w:hAnsi="Cambria"/>
          <w:b/>
          <w:bCs/>
          <w:sz w:val="24"/>
          <w:szCs w:val="24"/>
        </w:rPr>
        <w:t>Uwaga: Wskazane oświadczenie należy złożyć wraz z ofertą.</w:t>
      </w:r>
    </w:p>
    <w:p w14:paraId="15674ECD" w14:textId="77777777" w:rsidR="00D10CFC" w:rsidRDefault="00D10CFC">
      <w:pPr>
        <w:ind w:right="71"/>
        <w:jc w:val="both"/>
        <w:rPr>
          <w:rFonts w:ascii="Cambria" w:hAnsi="Cambria" w:cs="Tahoma"/>
          <w:b/>
          <w:bCs/>
        </w:rPr>
      </w:pPr>
    </w:p>
    <w:p w14:paraId="0A6ADC9F" w14:textId="77777777" w:rsidR="00823C67" w:rsidRDefault="00823C67">
      <w:pPr>
        <w:ind w:right="71"/>
        <w:jc w:val="both"/>
        <w:rPr>
          <w:rFonts w:ascii="Cambria" w:hAnsi="Cambria" w:cs="Tahoma"/>
        </w:rPr>
      </w:pPr>
    </w:p>
    <w:p w14:paraId="409E757C" w14:textId="77777777" w:rsidR="00823C67" w:rsidRDefault="003C738B">
      <w:pPr>
        <w:pStyle w:val="Standard"/>
        <w:ind w:left="5664" w:firstLine="6"/>
        <w:jc w:val="both"/>
      </w:pPr>
      <w:r>
        <w:rPr>
          <w:rFonts w:ascii="Cambria" w:hAnsi="Cambria" w:cs="Cambria"/>
          <w:i/>
          <w:sz w:val="22"/>
          <w:szCs w:val="22"/>
        </w:rPr>
        <w:t>(</w:t>
      </w:r>
      <w:r>
        <w:rPr>
          <w:rFonts w:ascii="Cambria" w:hAnsi="Cambria" w:cs="Cambria"/>
          <w:b/>
          <w:i/>
          <w:sz w:val="22"/>
          <w:szCs w:val="22"/>
        </w:rPr>
        <w:t xml:space="preserve">podpis elektroniczny </w:t>
      </w:r>
      <w:r>
        <w:rPr>
          <w:rFonts w:ascii="Cambria" w:hAnsi="Cambria" w:cs="Cambria"/>
          <w:i/>
          <w:sz w:val="22"/>
          <w:szCs w:val="22"/>
        </w:rPr>
        <w:t>osoby/osób upoważnionej  do reprezentowania Wykonawcy)</w:t>
      </w:r>
    </w:p>
    <w:p w14:paraId="1A0DF8F4" w14:textId="77777777" w:rsidR="00823C67" w:rsidRDefault="00823C67">
      <w:pPr>
        <w:rPr>
          <w:rFonts w:ascii="Cambria" w:hAnsi="Cambria"/>
          <w:sz w:val="20"/>
          <w:szCs w:val="20"/>
        </w:rPr>
      </w:pPr>
    </w:p>
    <w:p w14:paraId="2514797D" w14:textId="77777777" w:rsidR="00823C67" w:rsidRDefault="00823C67">
      <w:pPr>
        <w:ind w:right="71"/>
        <w:jc w:val="both"/>
        <w:rPr>
          <w:rFonts w:ascii="Cambria" w:hAnsi="Cambria" w:cs="Tahoma"/>
        </w:rPr>
      </w:pPr>
    </w:p>
    <w:p w14:paraId="1D8589E1" w14:textId="77777777" w:rsidR="00823C67" w:rsidRDefault="003C738B">
      <w:pPr>
        <w:ind w:right="71"/>
        <w:jc w:val="both"/>
      </w:pPr>
      <w:r>
        <w:rPr>
          <w:rFonts w:ascii="Cambria" w:hAnsi="Cambria" w:cs="Tahoma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</w:p>
    <w:p w14:paraId="27072B92" w14:textId="77777777" w:rsidR="00823C67" w:rsidRDefault="00823C67">
      <w:pPr>
        <w:rPr>
          <w:rFonts w:ascii="Cambria" w:hAnsi="Cambria"/>
        </w:rPr>
      </w:pPr>
    </w:p>
    <w:p w14:paraId="591F47AB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200D5DD7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3BD5B81A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1104A3BA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7A09C7B8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643FE40A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021C39C4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0FE0B76C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3AE96BF3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27DF1F39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35BD8E4C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4408C31D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62E235AD" w14:textId="77777777" w:rsidR="009F323A" w:rsidRDefault="009F323A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6D826CE3" w14:textId="77777777" w:rsidR="009F323A" w:rsidRDefault="009F323A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4B387D02" w14:textId="77777777" w:rsidR="009F323A" w:rsidRDefault="009F323A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1F3210A5" w14:textId="77777777" w:rsidR="00823C67" w:rsidRDefault="00823C67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2B935CAD" w14:textId="77777777" w:rsidR="00823C67" w:rsidRDefault="003C738B">
      <w:pPr>
        <w:pStyle w:val="Standard"/>
        <w:ind w:left="-180"/>
        <w:jc w:val="right"/>
        <w:rPr>
          <w:rFonts w:ascii="Cambria" w:hAnsi="Cambria" w:cs="Cambria"/>
          <w:sz w:val="22"/>
          <w:szCs w:val="22"/>
        </w:rPr>
      </w:pPr>
      <w:bookmarkStart w:id="11" w:name="_Hlk126584999"/>
      <w:bookmarkStart w:id="12" w:name="_Hlk196387486"/>
      <w:bookmarkStart w:id="13" w:name="_Hlk126583227"/>
      <w:bookmarkStart w:id="14" w:name="_Hlk129166478"/>
      <w:bookmarkEnd w:id="2"/>
      <w:r>
        <w:rPr>
          <w:rFonts w:ascii="Cambria" w:hAnsi="Cambria" w:cs="Cambria"/>
          <w:sz w:val="22"/>
          <w:szCs w:val="22"/>
        </w:rPr>
        <w:lastRenderedPageBreak/>
        <w:t>Załącznik nr 2 do SWZ</w:t>
      </w:r>
    </w:p>
    <w:bookmarkEnd w:id="11"/>
    <w:p w14:paraId="4F572B7E" w14:textId="77777777" w:rsidR="00823C67" w:rsidRDefault="00823C67">
      <w:pPr>
        <w:spacing w:line="360" w:lineRule="auto"/>
        <w:jc w:val="center"/>
        <w:outlineLvl w:val="0"/>
        <w:rPr>
          <w:rFonts w:ascii="Cambria" w:hAnsi="Cambria"/>
          <w:b/>
          <w:bCs/>
          <w:sz w:val="20"/>
          <w:szCs w:val="20"/>
        </w:rPr>
      </w:pPr>
    </w:p>
    <w:p w14:paraId="5E2C6806" w14:textId="77777777" w:rsidR="00823C67" w:rsidRDefault="003C738B">
      <w:pPr>
        <w:spacing w:line="360" w:lineRule="auto"/>
        <w:jc w:val="center"/>
        <w:outlineLvl w:val="0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>FORMULARZ  OFERTOWY  NA CZĘŚĆ NR ….* ZAMÓWIENIA</w:t>
      </w:r>
    </w:p>
    <w:p w14:paraId="689F938E" w14:textId="77777777" w:rsidR="00823C67" w:rsidRDefault="003C738B">
      <w:pPr>
        <w:pStyle w:val="Standard"/>
        <w:jc w:val="both"/>
      </w:pPr>
      <w:r>
        <w:rPr>
          <w:rFonts w:ascii="Cambria" w:hAnsi="Cambria" w:cs="Cambria"/>
          <w:bCs/>
          <w:sz w:val="22"/>
          <w:szCs w:val="22"/>
        </w:rPr>
        <w:t>Da</w:t>
      </w:r>
      <w:r>
        <w:rPr>
          <w:rFonts w:ascii="Cambria" w:hAnsi="Cambria"/>
        </w:rPr>
        <w:t>ne dotyczące Wykonawcy</w:t>
      </w:r>
    </w:p>
    <w:tbl>
      <w:tblPr>
        <w:tblW w:w="8906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10"/>
        <w:gridCol w:w="5396"/>
      </w:tblGrid>
      <w:tr w:rsidR="00823C67" w14:paraId="322DEC9B" w14:textId="77777777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CA592" w14:textId="77777777" w:rsidR="00823C67" w:rsidRDefault="003C738B">
            <w:pPr>
              <w:pStyle w:val="Standard"/>
              <w:tabs>
                <w:tab w:val="left" w:pos="851"/>
              </w:tabs>
              <w:ind w:left="851" w:hanging="851"/>
              <w:jc w:val="both"/>
              <w:rPr>
                <w:rFonts w:ascii="Cambria" w:hAnsi="Cambria" w:cs="Cambria"/>
                <w:b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sz w:val="22"/>
                <w:szCs w:val="22"/>
              </w:rPr>
              <w:t>Nazwa:</w:t>
            </w:r>
          </w:p>
          <w:p w14:paraId="2D98BCF7" w14:textId="77777777" w:rsidR="00823C67" w:rsidRDefault="003C738B">
            <w:pPr>
              <w:pStyle w:val="Standard"/>
              <w:tabs>
                <w:tab w:val="left" w:pos="0"/>
              </w:tabs>
              <w:jc w:val="both"/>
            </w:pPr>
            <w:r>
              <w:rPr>
                <w:rFonts w:ascii="Cambria" w:hAnsi="Cambria" w:cs="Calibri"/>
                <w:b/>
                <w:i/>
                <w:sz w:val="16"/>
                <w:szCs w:val="16"/>
              </w:rPr>
              <w:t>(pełna nazwa Wykonawcy/Wykonawców,         w przypadku wykonawców wspólnie ubiegających się o udzielenie</w:t>
            </w:r>
            <w:r>
              <w:rPr>
                <w:rFonts w:ascii="Cambria" w:hAnsi="Cambria" w:cs="Calibri"/>
                <w:b/>
                <w:sz w:val="16"/>
                <w:szCs w:val="16"/>
              </w:rPr>
              <w:t xml:space="preserve"> </w:t>
            </w:r>
            <w:r>
              <w:rPr>
                <w:rFonts w:ascii="Cambria" w:hAnsi="Cambria" w:cs="Calibri"/>
                <w:b/>
                <w:i/>
                <w:sz w:val="16"/>
                <w:szCs w:val="16"/>
              </w:rPr>
              <w:t>zamówienia)</w:t>
            </w: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60AEC" w14:textId="77777777" w:rsidR="00823C67" w:rsidRDefault="00823C67">
            <w:pPr>
              <w:pStyle w:val="Standard"/>
              <w:tabs>
                <w:tab w:val="left" w:pos="1277"/>
              </w:tabs>
              <w:snapToGrid w:val="0"/>
              <w:ind w:left="851" w:hanging="567"/>
              <w:jc w:val="both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</w:tr>
      <w:tr w:rsidR="00823C67" w14:paraId="20EDE6FA" w14:textId="77777777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ACD3A" w14:textId="77777777" w:rsidR="00823C67" w:rsidRDefault="003C738B">
            <w:pPr>
              <w:pStyle w:val="Standard"/>
              <w:tabs>
                <w:tab w:val="left" w:pos="1277"/>
              </w:tabs>
              <w:spacing w:before="120"/>
              <w:ind w:left="851" w:hanging="851"/>
              <w:jc w:val="both"/>
              <w:rPr>
                <w:rFonts w:ascii="Cambria" w:hAnsi="Cambria" w:cs="Cambria"/>
                <w:b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sz w:val="22"/>
                <w:szCs w:val="22"/>
              </w:rPr>
              <w:t>Adres:</w:t>
            </w: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FF885" w14:textId="77777777" w:rsidR="00823C67" w:rsidRDefault="00823C67">
            <w:pPr>
              <w:pStyle w:val="Standard"/>
              <w:tabs>
                <w:tab w:val="left" w:pos="1277"/>
              </w:tabs>
              <w:snapToGrid w:val="0"/>
              <w:spacing w:before="120"/>
              <w:ind w:left="851" w:hanging="567"/>
              <w:jc w:val="both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</w:tr>
      <w:tr w:rsidR="00823C67" w14:paraId="1F0A5ED6" w14:textId="77777777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2C46F" w14:textId="77777777" w:rsidR="00823C67" w:rsidRDefault="003C738B">
            <w:pPr>
              <w:pStyle w:val="Standard"/>
              <w:tabs>
                <w:tab w:val="left" w:pos="1277"/>
              </w:tabs>
              <w:spacing w:before="120"/>
              <w:jc w:val="both"/>
              <w:rPr>
                <w:rFonts w:ascii="Cambria" w:hAnsi="Cambria" w:cs="Cambria"/>
                <w:b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sz w:val="22"/>
                <w:szCs w:val="22"/>
              </w:rPr>
              <w:t>Województwo, w którym mieści się siedziba Wykonawcy</w:t>
            </w: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6B856" w14:textId="77777777" w:rsidR="00823C67" w:rsidRDefault="00823C67">
            <w:pPr>
              <w:pStyle w:val="Standard"/>
              <w:tabs>
                <w:tab w:val="left" w:pos="1277"/>
              </w:tabs>
              <w:snapToGrid w:val="0"/>
              <w:spacing w:before="120"/>
              <w:ind w:left="851" w:hanging="567"/>
              <w:jc w:val="both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</w:tr>
      <w:tr w:rsidR="00823C67" w14:paraId="3E56BA48" w14:textId="77777777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4F5EE" w14:textId="77777777" w:rsidR="00823C67" w:rsidRDefault="003C738B">
            <w:pPr>
              <w:pStyle w:val="Standard"/>
              <w:tabs>
                <w:tab w:val="left" w:pos="426"/>
              </w:tabs>
              <w:spacing w:before="120"/>
              <w:jc w:val="both"/>
              <w:rPr>
                <w:rFonts w:ascii="Cambria" w:hAnsi="Cambria" w:cs="Cambria"/>
                <w:b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sz w:val="22"/>
                <w:szCs w:val="22"/>
              </w:rPr>
              <w:t>Nr telefonu/faksu:</w:t>
            </w: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BA286" w14:textId="77777777" w:rsidR="00823C67" w:rsidRDefault="00823C67">
            <w:pPr>
              <w:pStyle w:val="Standard"/>
              <w:tabs>
                <w:tab w:val="left" w:pos="1277"/>
              </w:tabs>
              <w:snapToGrid w:val="0"/>
              <w:spacing w:before="120"/>
              <w:ind w:left="851" w:hanging="567"/>
              <w:jc w:val="both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</w:tr>
      <w:tr w:rsidR="00823C67" w14:paraId="698287AC" w14:textId="77777777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54090" w14:textId="77777777" w:rsidR="00823C67" w:rsidRDefault="003C738B">
            <w:pPr>
              <w:pStyle w:val="Standard"/>
              <w:tabs>
                <w:tab w:val="left" w:pos="426"/>
              </w:tabs>
              <w:spacing w:before="120"/>
              <w:jc w:val="both"/>
              <w:rPr>
                <w:rFonts w:ascii="Cambria" w:hAnsi="Cambria" w:cs="Cambria"/>
                <w:b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sz w:val="22"/>
                <w:szCs w:val="22"/>
              </w:rPr>
              <w:t>e-mail:</w:t>
            </w: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A9713" w14:textId="77777777" w:rsidR="00823C67" w:rsidRDefault="00823C67">
            <w:pPr>
              <w:pStyle w:val="Standard"/>
              <w:tabs>
                <w:tab w:val="left" w:pos="1277"/>
              </w:tabs>
              <w:snapToGrid w:val="0"/>
              <w:spacing w:before="120"/>
              <w:ind w:left="851" w:hanging="567"/>
              <w:jc w:val="both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</w:tr>
      <w:tr w:rsidR="00823C67" w14:paraId="14EB0FE4" w14:textId="77777777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9BAE2C" w14:textId="77777777" w:rsidR="00823C67" w:rsidRDefault="003C738B">
            <w:pPr>
              <w:pStyle w:val="Standard"/>
              <w:spacing w:before="120" w:line="360" w:lineRule="auto"/>
              <w:rPr>
                <w:rFonts w:ascii="Cambria" w:hAnsi="Cambria" w:cs="Cambria"/>
                <w:b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sz w:val="22"/>
                <w:szCs w:val="22"/>
              </w:rPr>
              <w:t>nr NIP:</w:t>
            </w: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59BE9" w14:textId="77777777" w:rsidR="00823C67" w:rsidRDefault="00823C67">
            <w:pPr>
              <w:pStyle w:val="Standard"/>
              <w:tabs>
                <w:tab w:val="left" w:pos="1277"/>
              </w:tabs>
              <w:snapToGrid w:val="0"/>
              <w:spacing w:before="120"/>
              <w:ind w:left="851" w:hanging="567"/>
              <w:jc w:val="both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</w:tr>
      <w:tr w:rsidR="00823C67" w14:paraId="26E2734B" w14:textId="77777777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D53EE" w14:textId="77777777" w:rsidR="00823C67" w:rsidRDefault="003C738B">
            <w:pPr>
              <w:pStyle w:val="Standard"/>
              <w:tabs>
                <w:tab w:val="left" w:pos="426"/>
              </w:tabs>
              <w:spacing w:before="120"/>
              <w:jc w:val="both"/>
              <w:rPr>
                <w:rFonts w:ascii="Cambria" w:hAnsi="Cambria" w:cs="Cambria"/>
                <w:b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sz w:val="22"/>
                <w:szCs w:val="22"/>
              </w:rPr>
              <w:t>nr REGON:</w:t>
            </w: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98A7C" w14:textId="77777777" w:rsidR="00823C67" w:rsidRDefault="00823C67">
            <w:pPr>
              <w:pStyle w:val="Standard"/>
              <w:tabs>
                <w:tab w:val="left" w:pos="1277"/>
              </w:tabs>
              <w:snapToGrid w:val="0"/>
              <w:spacing w:before="120"/>
              <w:ind w:left="851" w:hanging="567"/>
              <w:jc w:val="both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</w:tr>
    </w:tbl>
    <w:p w14:paraId="586DB938" w14:textId="77777777" w:rsidR="00823C67" w:rsidRDefault="00823C67">
      <w:pPr>
        <w:pStyle w:val="Standard"/>
        <w:tabs>
          <w:tab w:val="left" w:pos="426"/>
        </w:tabs>
        <w:jc w:val="both"/>
        <w:rPr>
          <w:rFonts w:ascii="Cambria" w:hAnsi="Cambria" w:cs="Cambria"/>
          <w:sz w:val="22"/>
          <w:szCs w:val="22"/>
        </w:rPr>
      </w:pPr>
    </w:p>
    <w:p w14:paraId="0467834C" w14:textId="77777777" w:rsidR="00823C67" w:rsidRDefault="003C738B">
      <w:pPr>
        <w:pStyle w:val="Standard"/>
        <w:tabs>
          <w:tab w:val="left" w:pos="426"/>
        </w:tabs>
        <w:jc w:val="both"/>
      </w:pPr>
      <w:r>
        <w:rPr>
          <w:rFonts w:ascii="Cambria" w:hAnsi="Cambria" w:cs="Cambria"/>
          <w:sz w:val="22"/>
          <w:szCs w:val="22"/>
        </w:rPr>
        <w:t xml:space="preserve">Odpowiadając na ogłoszenie o zamówieniu udzielanym w trybie podstawowym  z możliwością negocjacji, którego przedmiotem jest </w:t>
      </w:r>
      <w:r>
        <w:rPr>
          <w:rFonts w:ascii="Cambria" w:hAnsi="Cambria"/>
          <w:b/>
          <w:bCs/>
          <w:sz w:val="22"/>
          <w:szCs w:val="22"/>
        </w:rPr>
        <w:t>zakup sprzętu medycznego na wyposażenie Oddziału Pediatrycznego Wojewódzkiego Szpitala Wielospecjalistycznego w Lesznie</w:t>
      </w:r>
      <w:r>
        <w:rPr>
          <w:rFonts w:ascii="Cambria" w:hAnsi="Cambria" w:cs="Cambria"/>
          <w:b/>
          <w:sz w:val="22"/>
          <w:szCs w:val="22"/>
        </w:rPr>
        <w:t>,</w:t>
      </w:r>
      <w:r>
        <w:rPr>
          <w:rFonts w:ascii="Cambria" w:hAnsi="Cambria" w:cs="Cambria"/>
          <w:b/>
          <w:iCs/>
          <w:sz w:val="22"/>
          <w:szCs w:val="22"/>
        </w:rPr>
        <w:t xml:space="preserve"> </w:t>
      </w:r>
      <w:r>
        <w:rPr>
          <w:rFonts w:ascii="Cambria" w:hAnsi="Cambria" w:cs="Cambria"/>
          <w:sz w:val="22"/>
          <w:szCs w:val="22"/>
        </w:rPr>
        <w:t xml:space="preserve">zobowiązujemy się wykonać przedmiot zamówienia zgodnie z opisem zawartym w SWZ </w:t>
      </w:r>
      <w:r>
        <w:rPr>
          <w:rFonts w:ascii="Cambria" w:hAnsi="Cambria"/>
          <w:sz w:val="22"/>
          <w:szCs w:val="22"/>
        </w:rPr>
        <w:t xml:space="preserve">na część nr ……* zamówienia </w:t>
      </w:r>
      <w:r>
        <w:rPr>
          <w:rFonts w:ascii="Cambria" w:hAnsi="Cambria" w:cs="Cambria"/>
          <w:sz w:val="22"/>
          <w:szCs w:val="22"/>
        </w:rPr>
        <w:t>za wynagrodzenie:</w:t>
      </w:r>
    </w:p>
    <w:p w14:paraId="1224A7F2" w14:textId="77777777" w:rsidR="00823C67" w:rsidRDefault="00823C67">
      <w:pPr>
        <w:pStyle w:val="Standard"/>
        <w:jc w:val="both"/>
        <w:rPr>
          <w:rFonts w:ascii="Cambria" w:hAnsi="Cambria" w:cs="Cambria"/>
          <w:sz w:val="22"/>
          <w:szCs w:val="22"/>
        </w:rPr>
      </w:pPr>
    </w:p>
    <w:p w14:paraId="234B9E45" w14:textId="77777777" w:rsidR="00823C67" w:rsidRDefault="003C738B">
      <w:pPr>
        <w:pStyle w:val="Standard"/>
        <w:spacing w:line="360" w:lineRule="auto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cena netto.........................…………..zł </w:t>
      </w:r>
    </w:p>
    <w:p w14:paraId="27038F1D" w14:textId="77777777" w:rsidR="00823C67" w:rsidRDefault="003C738B">
      <w:pPr>
        <w:pStyle w:val="Standard"/>
        <w:spacing w:line="360" w:lineRule="auto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(słownie: ...................................................................................................................................)</w:t>
      </w:r>
    </w:p>
    <w:p w14:paraId="4E962167" w14:textId="77777777" w:rsidR="00823C67" w:rsidRDefault="003C738B">
      <w:pPr>
        <w:pStyle w:val="Standard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podatek VAT……%..........................................................................zł</w:t>
      </w:r>
    </w:p>
    <w:p w14:paraId="708C4C66" w14:textId="77777777" w:rsidR="00823C67" w:rsidRDefault="00823C67">
      <w:pPr>
        <w:pStyle w:val="Standard"/>
        <w:jc w:val="both"/>
        <w:rPr>
          <w:rFonts w:ascii="Cambria" w:hAnsi="Cambria" w:cs="Cambria"/>
          <w:sz w:val="22"/>
          <w:szCs w:val="22"/>
        </w:rPr>
      </w:pPr>
    </w:p>
    <w:p w14:paraId="515BD90B" w14:textId="77777777" w:rsidR="00823C67" w:rsidRDefault="003C738B">
      <w:pPr>
        <w:pStyle w:val="Standard"/>
        <w:spacing w:line="360" w:lineRule="auto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cena brutto.........................…………..zł </w:t>
      </w:r>
    </w:p>
    <w:p w14:paraId="4BA25BBA" w14:textId="77777777" w:rsidR="00823C67" w:rsidRDefault="003C738B">
      <w:pPr>
        <w:pStyle w:val="Standard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(słownie: ...................................................................................................................................)</w:t>
      </w:r>
    </w:p>
    <w:p w14:paraId="2EA5DB84" w14:textId="77777777" w:rsidR="00823C67" w:rsidRDefault="00823C67">
      <w:pPr>
        <w:pStyle w:val="punkt"/>
        <w:rPr>
          <w:rFonts w:ascii="Cambria" w:hAnsi="Cambria"/>
          <w:sz w:val="22"/>
        </w:rPr>
      </w:pPr>
    </w:p>
    <w:p w14:paraId="2BE334D7" w14:textId="77777777" w:rsidR="00823C67" w:rsidRDefault="003C738B">
      <w:pPr>
        <w:pStyle w:val="punkt"/>
        <w:rPr>
          <w:rFonts w:ascii="Cambria" w:hAnsi="Cambria"/>
          <w:b/>
          <w:color w:val="auto"/>
          <w:sz w:val="22"/>
        </w:rPr>
      </w:pPr>
      <w:proofErr w:type="spellStart"/>
      <w:r>
        <w:rPr>
          <w:rFonts w:ascii="Cambria" w:hAnsi="Cambria"/>
          <w:b/>
          <w:color w:val="auto"/>
          <w:sz w:val="22"/>
        </w:rPr>
        <w:t>Pozacenowe</w:t>
      </w:r>
      <w:proofErr w:type="spellEnd"/>
      <w:r>
        <w:rPr>
          <w:rFonts w:ascii="Cambria" w:hAnsi="Cambria"/>
          <w:b/>
          <w:color w:val="auto"/>
          <w:sz w:val="22"/>
        </w:rPr>
        <w:t xml:space="preserve"> kryteria oceny ofert:</w:t>
      </w:r>
    </w:p>
    <w:p w14:paraId="466EE66F" w14:textId="77777777" w:rsidR="00823C67" w:rsidRDefault="003C738B">
      <w:pPr>
        <w:pStyle w:val="punkt"/>
        <w:spacing w:line="360" w:lineRule="auto"/>
        <w:ind w:left="426" w:hanging="284"/>
      </w:pPr>
      <w:r>
        <w:rPr>
          <w:rFonts w:ascii="Cambria" w:hAnsi="Cambria"/>
          <w:b/>
          <w:bCs/>
          <w:color w:val="auto"/>
          <w:sz w:val="22"/>
        </w:rPr>
        <w:t xml:space="preserve">- termin dostawy: ……………. (wpisać liczbę dni kalendarzowych) </w:t>
      </w:r>
      <w:r>
        <w:rPr>
          <w:rFonts w:ascii="Cambria" w:eastAsia="Calibri" w:hAnsi="Cambria"/>
          <w:b/>
          <w:bCs/>
          <w:color w:val="auto"/>
          <w:sz w:val="22"/>
        </w:rPr>
        <w:t xml:space="preserve"> </w:t>
      </w:r>
    </w:p>
    <w:p w14:paraId="278B115C" w14:textId="77777777" w:rsidR="00823C67" w:rsidRDefault="003C738B">
      <w:pPr>
        <w:pStyle w:val="punkt"/>
        <w:ind w:left="284" w:hanging="284"/>
      </w:pPr>
      <w:r>
        <w:rPr>
          <w:rFonts w:ascii="Cambria" w:hAnsi="Cambria" w:cs="Cambria"/>
          <w:b/>
          <w:bCs/>
          <w:color w:val="auto"/>
          <w:sz w:val="22"/>
        </w:rPr>
        <w:t xml:space="preserve">   - okres gwarancji: ………………………………..(wpisać liczbę miesięcy) </w:t>
      </w:r>
    </w:p>
    <w:p w14:paraId="1D25B284" w14:textId="77777777" w:rsidR="00823C67" w:rsidRDefault="00823C67">
      <w:pPr>
        <w:pStyle w:val="punkt"/>
        <w:spacing w:line="360" w:lineRule="auto"/>
        <w:rPr>
          <w:rFonts w:ascii="Cambria" w:hAnsi="Cambria" w:cs="Cambria"/>
          <w:b/>
          <w:sz w:val="22"/>
        </w:rPr>
      </w:pPr>
    </w:p>
    <w:p w14:paraId="4A3E3F5B" w14:textId="77777777" w:rsidR="00823C67" w:rsidRDefault="003C738B">
      <w:pPr>
        <w:pStyle w:val="punkt"/>
        <w:numPr>
          <w:ilvl w:val="0"/>
          <w:numId w:val="150"/>
        </w:numPr>
        <w:tabs>
          <w:tab w:val="left" w:pos="720"/>
        </w:tabs>
        <w:ind w:left="284" w:hanging="284"/>
        <w:rPr>
          <w:rFonts w:ascii="Cambria" w:hAnsi="Cambria" w:cs="Cambria"/>
          <w:sz w:val="22"/>
        </w:rPr>
      </w:pPr>
      <w:r>
        <w:rPr>
          <w:rFonts w:ascii="Cambria" w:hAnsi="Cambria" w:cs="Cambria"/>
          <w:sz w:val="22"/>
        </w:rPr>
        <w:t>Oświadczamy, że oferowana cena brutto obejmuje wszystkie koszty związane z realizacją zamówienia.</w:t>
      </w:r>
    </w:p>
    <w:p w14:paraId="511151E3" w14:textId="77777777" w:rsidR="00823C67" w:rsidRDefault="003C738B">
      <w:pPr>
        <w:pStyle w:val="Standard"/>
        <w:numPr>
          <w:ilvl w:val="0"/>
          <w:numId w:val="150"/>
        </w:numPr>
        <w:ind w:left="284" w:hanging="284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Oświadczamy, że zapoznaliśmy się z SWZ i nie wnosimy do niej żadnych zastrzeżeń oraz zdobyliśmy konieczne informacje do przygotowania oferty.</w:t>
      </w:r>
    </w:p>
    <w:p w14:paraId="207F446A" w14:textId="77777777" w:rsidR="00823C67" w:rsidRDefault="003C738B">
      <w:pPr>
        <w:pStyle w:val="Standard"/>
        <w:numPr>
          <w:ilvl w:val="0"/>
          <w:numId w:val="150"/>
        </w:numPr>
        <w:ind w:left="284" w:hanging="284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Uważamy się za związanych niniejszą ofertą do terminu związania ofertą wskazanego w SWZ.  </w:t>
      </w:r>
    </w:p>
    <w:p w14:paraId="4D704CE8" w14:textId="77777777" w:rsidR="00823C67" w:rsidRDefault="003C738B">
      <w:pPr>
        <w:pStyle w:val="Standard"/>
        <w:numPr>
          <w:ilvl w:val="0"/>
          <w:numId w:val="150"/>
        </w:numPr>
        <w:tabs>
          <w:tab w:val="left" w:pos="568"/>
        </w:tabs>
        <w:ind w:left="284" w:hanging="284"/>
        <w:jc w:val="both"/>
        <w:rPr>
          <w:rFonts w:ascii="Cambria" w:hAnsi="Cambria" w:cs="Cambria"/>
          <w:sz w:val="22"/>
        </w:rPr>
      </w:pPr>
      <w:r>
        <w:rPr>
          <w:rFonts w:ascii="Cambria" w:hAnsi="Cambria" w:cs="Cambria"/>
          <w:sz w:val="22"/>
        </w:rPr>
        <w:t>Oświadczamy, że przedmiot zamówienia zamierzamy wykonać:</w:t>
      </w:r>
    </w:p>
    <w:p w14:paraId="6843352C" w14:textId="77777777" w:rsidR="00823C67" w:rsidRDefault="003C738B">
      <w:pPr>
        <w:pStyle w:val="Textbody"/>
        <w:tabs>
          <w:tab w:val="left" w:pos="142"/>
        </w:tabs>
        <w:ind w:left="284" w:hanging="284"/>
        <w:jc w:val="center"/>
        <w:rPr>
          <w:rFonts w:ascii="Cambria" w:hAnsi="Cambria" w:cs="Cambria"/>
          <w:b w:val="0"/>
          <w:sz w:val="22"/>
          <w:szCs w:val="22"/>
        </w:rPr>
      </w:pPr>
      <w:r>
        <w:rPr>
          <w:rFonts w:ascii="Cambria" w:hAnsi="Cambria" w:cs="Cambria"/>
          <w:b w:val="0"/>
          <w:sz w:val="22"/>
          <w:szCs w:val="22"/>
        </w:rPr>
        <w:t>sami bez udziału podwykonawców **/ z udziałem podwykonawców</w:t>
      </w:r>
    </w:p>
    <w:p w14:paraId="755BD177" w14:textId="77777777" w:rsidR="00823C67" w:rsidRDefault="00823C67">
      <w:pPr>
        <w:pStyle w:val="Textbody"/>
        <w:tabs>
          <w:tab w:val="left" w:pos="142"/>
        </w:tabs>
        <w:ind w:left="284" w:hanging="284"/>
        <w:jc w:val="center"/>
        <w:rPr>
          <w:rFonts w:ascii="Cambria" w:hAnsi="Cambria" w:cs="Cambria"/>
          <w:b w:val="0"/>
          <w:sz w:val="22"/>
          <w:szCs w:val="22"/>
        </w:rPr>
      </w:pPr>
    </w:p>
    <w:p w14:paraId="5E7FC56E" w14:textId="77777777" w:rsidR="00823C67" w:rsidRDefault="003C738B">
      <w:pPr>
        <w:pStyle w:val="Tekstpodstawowy"/>
        <w:ind w:left="284" w:hanging="284"/>
      </w:pPr>
      <w:r>
        <w:rPr>
          <w:rFonts w:ascii="Cambria" w:eastAsia="Cambria" w:hAnsi="Cambria" w:cs="Cambria"/>
          <w:sz w:val="22"/>
          <w:szCs w:val="22"/>
        </w:rPr>
        <w:t xml:space="preserve">  *  </w:t>
      </w:r>
      <w:r>
        <w:rPr>
          <w:rFonts w:ascii="Cambria" w:hAnsi="Cambria"/>
          <w:sz w:val="20"/>
          <w:szCs w:val="20"/>
        </w:rPr>
        <w:t>należy wpisać nr części zamówienia, której dotyczy formularz; wypełnić oddzielnie na każdą część  zamówienia,</w:t>
      </w:r>
    </w:p>
    <w:p w14:paraId="66C5E8E5" w14:textId="77777777" w:rsidR="00823C67" w:rsidRDefault="003C738B">
      <w:pPr>
        <w:pStyle w:val="Tekstpodstawowy"/>
        <w:ind w:left="-142" w:firstLine="142"/>
      </w:pPr>
      <w:r>
        <w:rPr>
          <w:rFonts w:ascii="Cambria" w:hAnsi="Cambria"/>
          <w:sz w:val="20"/>
          <w:szCs w:val="20"/>
        </w:rPr>
        <w:t>**  niepotrzebne skreślić</w:t>
      </w:r>
    </w:p>
    <w:p w14:paraId="51849486" w14:textId="77777777" w:rsidR="00823C67" w:rsidRDefault="00823C67">
      <w:pPr>
        <w:pStyle w:val="Standarduser"/>
        <w:ind w:left="426" w:hanging="426"/>
        <w:jc w:val="both"/>
        <w:rPr>
          <w:rFonts w:ascii="Cambria" w:eastAsia="Cambria" w:hAnsi="Cambria" w:cs="Cambria"/>
          <w:sz w:val="22"/>
          <w:szCs w:val="22"/>
        </w:rPr>
      </w:pPr>
    </w:p>
    <w:p w14:paraId="6642B1C4" w14:textId="77777777" w:rsidR="00823C67" w:rsidRDefault="003C738B">
      <w:pPr>
        <w:pStyle w:val="Standarduser"/>
        <w:jc w:val="both"/>
      </w:pPr>
      <w:r>
        <w:rPr>
          <w:rFonts w:ascii="Cambria" w:hAnsi="Cambria" w:cs="Cambria"/>
          <w:sz w:val="22"/>
          <w:szCs w:val="22"/>
        </w:rPr>
        <w:t>W przypadku powierzenia części zamówienia podwykonawco</w:t>
      </w:r>
      <w:r>
        <w:rPr>
          <w:rFonts w:ascii="Cambria" w:hAnsi="Cambria"/>
        </w:rPr>
        <w:t>m – Wykonawca wypełnia poniższe:</w:t>
      </w:r>
    </w:p>
    <w:tbl>
      <w:tblPr>
        <w:tblW w:w="9182" w:type="dxa"/>
        <w:tblInd w:w="44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2835"/>
        <w:gridCol w:w="3228"/>
      </w:tblGrid>
      <w:tr w:rsidR="00823C67" w14:paraId="4B9C4912" w14:textId="77777777">
        <w:trPr>
          <w:trHeight w:val="44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AAAB49" w14:textId="77777777" w:rsidR="00823C67" w:rsidRDefault="003C738B">
            <w:pPr>
              <w:pStyle w:val="Textbodyindentuser"/>
              <w:tabs>
                <w:tab w:val="left" w:pos="928"/>
              </w:tabs>
              <w:spacing w:after="0"/>
              <w:ind w:left="284" w:firstLine="71"/>
              <w:jc w:val="center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lastRenderedPageBreak/>
              <w:t>Wskazanie części zamówienia powierzanej podwykonawcy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979C564" w14:textId="77777777" w:rsidR="00823C67" w:rsidRDefault="003C738B">
            <w:pPr>
              <w:pStyle w:val="Textbodyindentuser"/>
              <w:tabs>
                <w:tab w:val="left" w:pos="568"/>
              </w:tabs>
              <w:spacing w:after="0"/>
              <w:ind w:left="284"/>
              <w:jc w:val="center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Wartość lub procentowa część zamówienia, jaka zostanie powierzona podwykonawcy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F967E2C" w14:textId="77777777" w:rsidR="00823C67" w:rsidRDefault="003C738B">
            <w:pPr>
              <w:pStyle w:val="Textbodyindentuser"/>
              <w:tabs>
                <w:tab w:val="left" w:pos="568"/>
              </w:tabs>
              <w:spacing w:after="0"/>
              <w:ind w:left="284"/>
              <w:jc w:val="center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Nazwa i adres firmy</w:t>
            </w:r>
          </w:p>
          <w:p w14:paraId="3B732697" w14:textId="77777777" w:rsidR="00823C67" w:rsidRDefault="003C738B">
            <w:pPr>
              <w:pStyle w:val="Textbodyindentuser"/>
              <w:tabs>
                <w:tab w:val="left" w:pos="568"/>
              </w:tabs>
              <w:spacing w:after="0"/>
              <w:ind w:left="284"/>
              <w:jc w:val="center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podwykonawcy</w:t>
            </w:r>
          </w:p>
        </w:tc>
      </w:tr>
      <w:tr w:rsidR="00823C67" w14:paraId="7C8F7AEF" w14:textId="77777777">
        <w:trPr>
          <w:trHeight w:val="39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AC05B0" w14:textId="77777777" w:rsidR="00823C67" w:rsidRDefault="00823C67">
            <w:pPr>
              <w:pStyle w:val="Textbodyindentuser"/>
              <w:tabs>
                <w:tab w:val="left" w:pos="928"/>
              </w:tabs>
              <w:snapToGrid w:val="0"/>
              <w:spacing w:after="0"/>
              <w:ind w:left="284"/>
              <w:rPr>
                <w:rFonts w:ascii="Cambria" w:hAnsi="Cambria" w:cs="Cambria"/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3631C15" w14:textId="77777777" w:rsidR="00823C67" w:rsidRDefault="00823C67">
            <w:pPr>
              <w:pStyle w:val="Textbodyindentuser"/>
              <w:tabs>
                <w:tab w:val="left" w:pos="928"/>
              </w:tabs>
              <w:snapToGrid w:val="0"/>
              <w:spacing w:after="0"/>
              <w:ind w:left="284"/>
              <w:rPr>
                <w:rFonts w:ascii="Cambria" w:hAnsi="Cambria" w:cs="Cambria"/>
                <w:b/>
                <w:sz w:val="16"/>
                <w:szCs w:val="16"/>
              </w:rPr>
            </w:pP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C394817" w14:textId="77777777" w:rsidR="00823C67" w:rsidRDefault="00823C67">
            <w:pPr>
              <w:pStyle w:val="Textbodyindentuser"/>
              <w:tabs>
                <w:tab w:val="left" w:pos="928"/>
              </w:tabs>
              <w:snapToGrid w:val="0"/>
              <w:spacing w:after="0"/>
              <w:ind w:left="284"/>
              <w:rPr>
                <w:rFonts w:ascii="Cambria" w:hAnsi="Cambria" w:cs="Cambria"/>
                <w:b/>
                <w:sz w:val="16"/>
                <w:szCs w:val="16"/>
              </w:rPr>
            </w:pPr>
          </w:p>
        </w:tc>
      </w:tr>
    </w:tbl>
    <w:p w14:paraId="276C2833" w14:textId="77777777" w:rsidR="00823C67" w:rsidRDefault="00823C67">
      <w:pPr>
        <w:pStyle w:val="Standard"/>
        <w:ind w:left="360"/>
        <w:jc w:val="both"/>
        <w:rPr>
          <w:rFonts w:ascii="Cambria" w:hAnsi="Cambria" w:cs="Cambria"/>
          <w:sz w:val="22"/>
          <w:szCs w:val="22"/>
        </w:rPr>
      </w:pPr>
    </w:p>
    <w:p w14:paraId="7B4EEC4A" w14:textId="77777777" w:rsidR="00823C67" w:rsidRDefault="003C738B">
      <w:pPr>
        <w:pStyle w:val="Standard"/>
        <w:numPr>
          <w:ilvl w:val="0"/>
          <w:numId w:val="241"/>
        </w:num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Zawarte  w SWZ istotne postanowienia umowy  zostały  przez  nas  zaakceptowane  i  zobowiązujemy  się w przypadku udzielenia nam zamówienia do podpisania umowy w miejscu i terminie określonym przez Zamawiającego.</w:t>
      </w:r>
    </w:p>
    <w:p w14:paraId="1DCBC2D4" w14:textId="77777777" w:rsidR="00823C67" w:rsidRDefault="003C738B">
      <w:pPr>
        <w:pStyle w:val="Standard"/>
        <w:numPr>
          <w:ilvl w:val="0"/>
          <w:numId w:val="50"/>
        </w:numPr>
        <w:tabs>
          <w:tab w:val="left" w:pos="568"/>
        </w:tabs>
        <w:spacing w:before="120" w:after="160"/>
        <w:ind w:left="284" w:hanging="284"/>
        <w:jc w:val="both"/>
      </w:pPr>
      <w:r>
        <w:rPr>
          <w:rFonts w:ascii="Cambria" w:hAnsi="Cambria" w:cs="Cambria"/>
          <w:sz w:val="22"/>
          <w:szCs w:val="22"/>
        </w:rPr>
        <w:t xml:space="preserve">Oświadczamy, że niniejsza oferta zawiera na stronach od ……. do …….informacje stanowiące  </w:t>
      </w:r>
      <w:r>
        <w:rPr>
          <w:rFonts w:ascii="Cambria" w:hAnsi="Cambria" w:cs="Cambria"/>
          <w:b/>
          <w:sz w:val="22"/>
          <w:szCs w:val="22"/>
        </w:rPr>
        <w:t>tajemnicę przedsiębiorstwa</w:t>
      </w:r>
      <w:r>
        <w:rPr>
          <w:rFonts w:ascii="Cambria" w:hAnsi="Cambria" w:cs="Cambria"/>
          <w:sz w:val="22"/>
          <w:szCs w:val="22"/>
        </w:rPr>
        <w:t xml:space="preserve"> w rozumieniu przepisów o zwalczaniu nieuczciwej konkurencji. </w:t>
      </w:r>
      <w:r>
        <w:rPr>
          <w:rFonts w:ascii="Cambria" w:hAnsi="Cambria" w:cs="Calibri"/>
          <w:sz w:val="22"/>
          <w:szCs w:val="22"/>
        </w:rPr>
        <w:t xml:space="preserve">Uzasadnienie zastrzeżenia tajemnicy przedsiębiorstwa stanowi </w:t>
      </w:r>
      <w:r>
        <w:rPr>
          <w:rFonts w:ascii="Cambria" w:hAnsi="Cambria" w:cs="Calibri"/>
          <w:b/>
          <w:sz w:val="22"/>
          <w:szCs w:val="22"/>
        </w:rPr>
        <w:t>Załącznik nr….</w:t>
      </w:r>
      <w:r>
        <w:rPr>
          <w:rFonts w:ascii="Cambria" w:hAnsi="Cambria" w:cs="Calibri"/>
          <w:sz w:val="22"/>
          <w:szCs w:val="22"/>
        </w:rPr>
        <w:t xml:space="preserve"> do oferty.</w:t>
      </w:r>
    </w:p>
    <w:p w14:paraId="2CFE00E1" w14:textId="77777777" w:rsidR="00823C67" w:rsidRDefault="003C738B">
      <w:pPr>
        <w:pStyle w:val="Standarduser"/>
        <w:widowControl/>
        <w:numPr>
          <w:ilvl w:val="0"/>
          <w:numId w:val="50"/>
        </w:numPr>
        <w:tabs>
          <w:tab w:val="left" w:pos="-10156"/>
        </w:tabs>
        <w:autoSpaceDE/>
        <w:spacing w:line="300" w:lineRule="auto"/>
      </w:pPr>
      <w:r>
        <w:rPr>
          <w:rFonts w:ascii="Cambria" w:hAnsi="Cambria" w:cs="Cambria"/>
          <w:b/>
          <w:sz w:val="22"/>
          <w:szCs w:val="22"/>
        </w:rPr>
        <w:t xml:space="preserve">Oświadczamy, że jesteśmy  </w:t>
      </w:r>
      <w:r>
        <w:rPr>
          <w:rFonts w:ascii="Cambria" w:hAnsi="Cambria" w:cs="Cambria"/>
          <w:color w:val="000000"/>
          <w:sz w:val="22"/>
          <w:szCs w:val="22"/>
        </w:rPr>
        <w:t>(właściwe zaznaczyć):</w:t>
      </w:r>
    </w:p>
    <w:p w14:paraId="2774849E" w14:textId="77777777" w:rsidR="00823C67" w:rsidRDefault="003C738B">
      <w:pPr>
        <w:pStyle w:val="Standarduser"/>
        <w:numPr>
          <w:ilvl w:val="0"/>
          <w:numId w:val="242"/>
        </w:numPr>
        <w:tabs>
          <w:tab w:val="left" w:pos="1135"/>
          <w:tab w:val="left" w:pos="1844"/>
        </w:tabs>
        <w:spacing w:after="120"/>
        <w:ind w:left="567" w:hanging="283"/>
        <w:jc w:val="both"/>
      </w:pPr>
      <w:r>
        <w:rPr>
          <w:rFonts w:ascii="Cambria" w:hAnsi="Cambria" w:cs="Cambria"/>
          <w:sz w:val="22"/>
          <w:szCs w:val="22"/>
          <w:u w:val="single"/>
        </w:rPr>
        <w:t>mikroprzedsiębiorstwem</w:t>
      </w:r>
      <w:r>
        <w:rPr>
          <w:rFonts w:ascii="Cambria" w:hAnsi="Cambria" w:cs="Cambria"/>
          <w:sz w:val="22"/>
          <w:szCs w:val="22"/>
        </w:rPr>
        <w:t xml:space="preserve"> (zatrudniającym mniej niż  10 osób i roczny obrót lub roczna suma  bilansowa nie przekracza 2 milionów euro),</w:t>
      </w:r>
    </w:p>
    <w:p w14:paraId="3C1062D0" w14:textId="77777777" w:rsidR="00823C67" w:rsidRDefault="003C738B">
      <w:pPr>
        <w:pStyle w:val="Standarduser"/>
        <w:numPr>
          <w:ilvl w:val="0"/>
          <w:numId w:val="70"/>
        </w:numPr>
        <w:tabs>
          <w:tab w:val="left" w:pos="1135"/>
          <w:tab w:val="left" w:pos="1844"/>
        </w:tabs>
        <w:spacing w:after="120"/>
        <w:ind w:left="567" w:hanging="283"/>
        <w:jc w:val="both"/>
      </w:pPr>
      <w:r>
        <w:rPr>
          <w:rFonts w:ascii="Cambria" w:hAnsi="Cambria" w:cs="Cambria"/>
          <w:sz w:val="22"/>
          <w:szCs w:val="22"/>
          <w:u w:val="single"/>
        </w:rPr>
        <w:t>małym przedsiębiorstwem</w:t>
      </w:r>
      <w:r>
        <w:rPr>
          <w:rFonts w:ascii="Cambria" w:hAnsi="Cambria" w:cs="Cambria"/>
          <w:sz w:val="22"/>
          <w:szCs w:val="22"/>
        </w:rPr>
        <w:t xml:space="preserve"> (zatrudniającym mniej niż  50 osób i roczny obrót lub roczna suma bilansowa nie  przekracza 10 milionów euro),</w:t>
      </w:r>
    </w:p>
    <w:p w14:paraId="5BAB8EFE" w14:textId="77777777" w:rsidR="00823C67" w:rsidRDefault="003C738B">
      <w:pPr>
        <w:pStyle w:val="Standarduser"/>
        <w:numPr>
          <w:ilvl w:val="0"/>
          <w:numId w:val="70"/>
        </w:numPr>
        <w:tabs>
          <w:tab w:val="left" w:pos="1135"/>
          <w:tab w:val="left" w:pos="1418"/>
          <w:tab w:val="left" w:pos="1560"/>
          <w:tab w:val="left" w:pos="1844"/>
        </w:tabs>
        <w:spacing w:after="120"/>
        <w:ind w:left="567" w:hanging="283"/>
        <w:jc w:val="both"/>
      </w:pPr>
      <w:r>
        <w:rPr>
          <w:rFonts w:ascii="Cambria" w:eastAsia="Cambria" w:hAnsi="Cambria" w:cs="Cambria"/>
          <w:sz w:val="22"/>
          <w:szCs w:val="22"/>
        </w:rPr>
        <w:t xml:space="preserve"> </w:t>
      </w:r>
      <w:r>
        <w:rPr>
          <w:rFonts w:ascii="Cambria" w:hAnsi="Cambria" w:cs="Cambria"/>
          <w:sz w:val="22"/>
          <w:szCs w:val="22"/>
          <w:u w:val="single"/>
        </w:rPr>
        <w:t>średnim przedsiębiorstwem</w:t>
      </w:r>
      <w:r>
        <w:rPr>
          <w:rFonts w:ascii="Cambria" w:hAnsi="Cambria" w:cs="Cambria"/>
          <w:sz w:val="22"/>
          <w:szCs w:val="22"/>
        </w:rPr>
        <w:t xml:space="preserve"> (zatrudniającym mniej niż 250 osób i roczny obrót nie przekracza 50 milionów euro  lub roczna suma bilansowa nie przekracza 43 milionów euro),</w:t>
      </w:r>
    </w:p>
    <w:p w14:paraId="5F998069" w14:textId="77777777" w:rsidR="00823C67" w:rsidRDefault="003C738B">
      <w:pPr>
        <w:pStyle w:val="Standarduser"/>
        <w:numPr>
          <w:ilvl w:val="0"/>
          <w:numId w:val="70"/>
        </w:numPr>
        <w:tabs>
          <w:tab w:val="left" w:pos="1135"/>
          <w:tab w:val="left" w:pos="1844"/>
        </w:tabs>
        <w:spacing w:after="120"/>
        <w:ind w:left="567" w:hanging="283"/>
        <w:jc w:val="both"/>
      </w:pPr>
      <w:r>
        <w:rPr>
          <w:rFonts w:ascii="Cambria" w:hAnsi="Cambria" w:cs="Cambria"/>
          <w:sz w:val="22"/>
          <w:szCs w:val="22"/>
          <w:u w:val="single"/>
        </w:rPr>
        <w:t>dużym przedsiębiorstwem</w:t>
      </w:r>
      <w:r>
        <w:rPr>
          <w:rFonts w:ascii="Cambria" w:hAnsi="Cambria" w:cs="Cambria"/>
          <w:sz w:val="22"/>
          <w:szCs w:val="22"/>
        </w:rPr>
        <w:t xml:space="preserve"> (zatrudniającym 250 lub więcej osób i roczny obrót przekracza 50 milionów euro  lub roczna suma bilansowa przekracza 43 milionów euro)</w:t>
      </w:r>
    </w:p>
    <w:p w14:paraId="1EE029B1" w14:textId="77777777" w:rsidR="00823C67" w:rsidRDefault="003C738B">
      <w:pPr>
        <w:pStyle w:val="Standard"/>
        <w:numPr>
          <w:ilvl w:val="0"/>
          <w:numId w:val="243"/>
        </w:num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Załącznikami do niniejszej oferty są:</w:t>
      </w:r>
    </w:p>
    <w:p w14:paraId="18AC3435" w14:textId="77777777" w:rsidR="00823C67" w:rsidRDefault="003C738B">
      <w:pPr>
        <w:pStyle w:val="Standard"/>
        <w:numPr>
          <w:ilvl w:val="1"/>
          <w:numId w:val="156"/>
        </w:numPr>
        <w:ind w:hanging="357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…..</w:t>
      </w:r>
    </w:p>
    <w:p w14:paraId="215BA4FB" w14:textId="77777777" w:rsidR="00823C67" w:rsidRDefault="003C738B">
      <w:pPr>
        <w:pStyle w:val="Standard"/>
        <w:numPr>
          <w:ilvl w:val="1"/>
          <w:numId w:val="156"/>
        </w:numPr>
        <w:ind w:hanging="357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…..</w:t>
      </w:r>
    </w:p>
    <w:p w14:paraId="53D4EED9" w14:textId="77777777" w:rsidR="00823C67" w:rsidRDefault="003C738B">
      <w:pPr>
        <w:pStyle w:val="Standard"/>
        <w:numPr>
          <w:ilvl w:val="1"/>
          <w:numId w:val="156"/>
        </w:numPr>
        <w:ind w:hanging="357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…..</w:t>
      </w:r>
    </w:p>
    <w:p w14:paraId="2ADBE77B" w14:textId="77777777" w:rsidR="00823C67" w:rsidRDefault="003C738B">
      <w:pPr>
        <w:pStyle w:val="normaltableau"/>
        <w:numPr>
          <w:ilvl w:val="0"/>
          <w:numId w:val="30"/>
        </w:numPr>
        <w:spacing w:before="0" w:after="0"/>
        <w:rPr>
          <w:rFonts w:ascii="Cambria" w:hAnsi="Cambria" w:cs="Cambria"/>
          <w:lang w:val="pl-PL" w:eastAsia="en-US"/>
        </w:rPr>
      </w:pPr>
      <w:r>
        <w:rPr>
          <w:rFonts w:ascii="Cambria" w:hAnsi="Cambria" w:cs="Cambria"/>
          <w:lang w:val="pl-PL" w:eastAsia="en-US"/>
        </w:rPr>
        <w:t xml:space="preserve">Podmiotowe środki dowodowe, które Zamawiający może uzyskać na zasadach określonych w art. 274 ust. 4 </w:t>
      </w:r>
      <w:proofErr w:type="spellStart"/>
      <w:r>
        <w:rPr>
          <w:rFonts w:ascii="Cambria" w:hAnsi="Cambria" w:cs="Cambria"/>
          <w:lang w:val="pl-PL" w:eastAsia="en-US"/>
        </w:rPr>
        <w:t>Pzp</w:t>
      </w:r>
      <w:proofErr w:type="spellEnd"/>
      <w:r>
        <w:rPr>
          <w:rFonts w:ascii="Cambria" w:hAnsi="Cambria" w:cs="Cambria"/>
          <w:lang w:val="pl-PL" w:eastAsia="en-US"/>
        </w:rPr>
        <w:t xml:space="preserve"> (wskazać rodzaj dokumentu i dane umożliwiające jego pobranie):</w:t>
      </w:r>
    </w:p>
    <w:p w14:paraId="514C1BB2" w14:textId="77777777" w:rsidR="00823C67" w:rsidRDefault="003C738B">
      <w:pPr>
        <w:pStyle w:val="normaltableau"/>
        <w:numPr>
          <w:ilvl w:val="2"/>
          <w:numId w:val="108"/>
        </w:numPr>
        <w:spacing w:before="0" w:after="0"/>
        <w:ind w:left="851" w:hanging="425"/>
        <w:rPr>
          <w:rFonts w:ascii="Cambria" w:hAnsi="Cambria" w:cs="Cambria"/>
          <w:lang w:val="pl-PL" w:eastAsia="en-US"/>
        </w:rPr>
      </w:pPr>
      <w:r>
        <w:rPr>
          <w:rFonts w:ascii="Cambria" w:hAnsi="Cambria" w:cs="Cambria"/>
          <w:lang w:val="pl-PL" w:eastAsia="en-US"/>
        </w:rPr>
        <w:t>………</w:t>
      </w:r>
    </w:p>
    <w:p w14:paraId="6FCF5679" w14:textId="77777777" w:rsidR="00823C67" w:rsidRDefault="003C738B">
      <w:pPr>
        <w:pStyle w:val="normaltableau"/>
        <w:numPr>
          <w:ilvl w:val="2"/>
          <w:numId w:val="108"/>
        </w:numPr>
        <w:spacing w:before="0" w:after="0"/>
        <w:ind w:left="851" w:hanging="425"/>
        <w:rPr>
          <w:rFonts w:ascii="Cambria" w:hAnsi="Cambria" w:cs="Cambria"/>
          <w:lang w:val="pl-PL" w:eastAsia="en-US"/>
        </w:rPr>
      </w:pPr>
      <w:r>
        <w:rPr>
          <w:rFonts w:ascii="Cambria" w:hAnsi="Cambria" w:cs="Cambria"/>
          <w:lang w:val="pl-PL" w:eastAsia="en-US"/>
        </w:rPr>
        <w:t>………</w:t>
      </w:r>
    </w:p>
    <w:p w14:paraId="003565DC" w14:textId="77777777" w:rsidR="00823C67" w:rsidRDefault="003C738B">
      <w:pPr>
        <w:pStyle w:val="Standard"/>
        <w:tabs>
          <w:tab w:val="left" w:pos="852"/>
        </w:tabs>
        <w:ind w:left="426" w:hanging="568"/>
        <w:jc w:val="both"/>
      </w:pPr>
      <w:r>
        <w:rPr>
          <w:rFonts w:ascii="Cambria" w:hAnsi="Cambria" w:cs="Cambria"/>
          <w:iCs/>
          <w:color w:val="000000"/>
          <w:sz w:val="22"/>
          <w:szCs w:val="22"/>
        </w:rPr>
        <w:t>10.</w:t>
      </w:r>
      <w:r>
        <w:rPr>
          <w:rFonts w:ascii="Cambria" w:hAnsi="Cambria" w:cs="Cambria"/>
          <w:iCs/>
          <w:color w:val="000000"/>
        </w:rPr>
        <w:t xml:space="preserve">  </w:t>
      </w:r>
      <w:r>
        <w:rPr>
          <w:rFonts w:ascii="Cambria" w:hAnsi="Cambria" w:cs="Cambria"/>
          <w:sz w:val="22"/>
          <w:szCs w:val="22"/>
        </w:rPr>
        <w:t>Oświadczam/my, że wypełniłem/wypełniliśmy w imieniu Zamawiającego obowiązki informacyjne przewidziane w art. 13 lub art. 14 RODO wobec osób fizycznych, od których dane osobowe bezpośrednio lub pośrednio pozyskałem/pozyskaliśmy w celu ubiegania się o udzielenie zamówienia publicznego w niniejszym postępowaniu.</w:t>
      </w:r>
    </w:p>
    <w:p w14:paraId="1B914CD1" w14:textId="77777777" w:rsidR="00823C67" w:rsidRDefault="00823C67">
      <w:pPr>
        <w:pStyle w:val="Standard"/>
        <w:jc w:val="both"/>
        <w:rPr>
          <w:rFonts w:ascii="Cambria" w:hAnsi="Cambria" w:cs="Calibri"/>
          <w:i/>
          <w:sz w:val="20"/>
          <w:szCs w:val="20"/>
          <w:u w:val="single"/>
        </w:rPr>
      </w:pPr>
    </w:p>
    <w:p w14:paraId="303CA1A1" w14:textId="77777777" w:rsidR="00823C67" w:rsidRDefault="003C738B">
      <w:pPr>
        <w:pStyle w:val="Standard"/>
        <w:jc w:val="both"/>
        <w:rPr>
          <w:rFonts w:ascii="Cambria" w:hAnsi="Cambria" w:cs="Calibri"/>
          <w:i/>
          <w:sz w:val="18"/>
          <w:szCs w:val="18"/>
          <w:u w:val="single"/>
        </w:rPr>
      </w:pPr>
      <w:r>
        <w:rPr>
          <w:rFonts w:ascii="Cambria" w:hAnsi="Cambria" w:cs="Calibri"/>
          <w:i/>
          <w:sz w:val="18"/>
          <w:szCs w:val="18"/>
          <w:u w:val="single"/>
        </w:rPr>
        <w:t>Informacje dla wykonawcy:</w:t>
      </w:r>
    </w:p>
    <w:p w14:paraId="21116C17" w14:textId="77777777" w:rsidR="00823C67" w:rsidRDefault="003C738B">
      <w:pPr>
        <w:pStyle w:val="Standard"/>
        <w:numPr>
          <w:ilvl w:val="2"/>
          <w:numId w:val="30"/>
        </w:numPr>
        <w:tabs>
          <w:tab w:val="left" w:pos="568"/>
        </w:tabs>
        <w:ind w:left="284" w:hanging="284"/>
        <w:jc w:val="both"/>
        <w:rPr>
          <w:rFonts w:ascii="Cambria" w:hAnsi="Cambria" w:cs="Calibri"/>
          <w:i/>
          <w:sz w:val="18"/>
          <w:szCs w:val="18"/>
        </w:rPr>
      </w:pPr>
      <w:r>
        <w:rPr>
          <w:rFonts w:ascii="Cambria" w:hAnsi="Cambria" w:cs="Calibri"/>
          <w:i/>
          <w:sz w:val="18"/>
          <w:szCs w:val="18"/>
        </w:rPr>
        <w:t>Formularz oferty musi być podpisany przez osobę lub osoby uprawnione do reprezentowania Wykonawcy</w:t>
      </w:r>
      <w:r>
        <w:rPr>
          <w:rFonts w:ascii="Cambria" w:hAnsi="Cambria" w:cs="Calibri"/>
          <w:i/>
          <w:sz w:val="18"/>
          <w:szCs w:val="18"/>
        </w:rPr>
        <w:br/>
        <w:t>i przedłożony wraz z dokumentem (-</w:t>
      </w:r>
      <w:proofErr w:type="spellStart"/>
      <w:r>
        <w:rPr>
          <w:rFonts w:ascii="Cambria" w:hAnsi="Cambria" w:cs="Calibri"/>
          <w:i/>
          <w:sz w:val="18"/>
          <w:szCs w:val="18"/>
        </w:rPr>
        <w:t>ami</w:t>
      </w:r>
      <w:proofErr w:type="spellEnd"/>
      <w:r>
        <w:rPr>
          <w:rFonts w:ascii="Cambria" w:hAnsi="Cambria" w:cs="Calibri"/>
          <w:i/>
          <w:sz w:val="18"/>
          <w:szCs w:val="18"/>
        </w:rPr>
        <w:t>) potwierdzającymi prawo do reprezentacji Wykonawcy przez osobę podpisującą ofertę.</w:t>
      </w:r>
    </w:p>
    <w:p w14:paraId="346C7696" w14:textId="77777777" w:rsidR="00823C67" w:rsidRDefault="003C738B">
      <w:pPr>
        <w:pStyle w:val="NormalnyWeb"/>
        <w:numPr>
          <w:ilvl w:val="2"/>
          <w:numId w:val="30"/>
        </w:numPr>
        <w:spacing w:before="0" w:after="0"/>
        <w:ind w:left="284" w:hanging="284"/>
        <w:jc w:val="both"/>
        <w:rPr>
          <w:rFonts w:ascii="Cambria" w:hAnsi="Cambria" w:cs="Times New Roman"/>
          <w:i/>
          <w:sz w:val="18"/>
          <w:szCs w:val="18"/>
          <w:lang w:eastAsia="en-US"/>
        </w:rPr>
      </w:pPr>
      <w:r>
        <w:rPr>
          <w:rFonts w:ascii="Cambria" w:hAnsi="Cambria" w:cs="Times New Roman"/>
          <w:i/>
          <w:sz w:val="18"/>
          <w:szCs w:val="18"/>
          <w:lang w:eastAsia="en-US"/>
        </w:rPr>
        <w:t>W przypadku, gdy wykonawca nie przekazuje danych osobowych innych niż bezpośrednio jego  dotyczących lub zachodzi wyłączenie stosowania obowiązku informacyjnego, stosownie do art. 13 ust. 4 lub art. 14 ust. 5 RODO treści oświadczenia wykonawca nie składa (usunięcie treści oświadczenia następuje np. przez jego wykreślenie).</w:t>
      </w:r>
    </w:p>
    <w:p w14:paraId="400E363A" w14:textId="77777777" w:rsidR="00823C67" w:rsidRDefault="00823C67">
      <w:pPr>
        <w:pStyle w:val="Standard"/>
        <w:rPr>
          <w:rFonts w:ascii="Cambria" w:hAnsi="Cambria" w:cs="Cambria"/>
          <w:i/>
          <w:sz w:val="20"/>
          <w:szCs w:val="20"/>
          <w:lang w:eastAsia="en-US"/>
        </w:rPr>
      </w:pPr>
    </w:p>
    <w:p w14:paraId="7C4331D3" w14:textId="77777777" w:rsidR="00823C67" w:rsidRDefault="003C738B">
      <w:pPr>
        <w:pStyle w:val="Standard"/>
        <w:spacing w:line="360" w:lineRule="auto"/>
        <w:jc w:val="both"/>
      </w:pPr>
      <w:r>
        <w:rPr>
          <w:rFonts w:ascii="Cambria" w:hAnsi="Cambria" w:cs="Cambria"/>
          <w:sz w:val="22"/>
          <w:szCs w:val="22"/>
        </w:rPr>
        <w:t xml:space="preserve">…………….…. </w:t>
      </w:r>
      <w:r>
        <w:rPr>
          <w:rFonts w:ascii="Cambria" w:hAnsi="Cambria" w:cs="Cambria"/>
          <w:i/>
          <w:sz w:val="22"/>
          <w:szCs w:val="22"/>
        </w:rPr>
        <w:t xml:space="preserve">(miejscowość), </w:t>
      </w:r>
      <w:r>
        <w:rPr>
          <w:rFonts w:ascii="Cambria" w:hAnsi="Cambria" w:cs="Cambria"/>
          <w:sz w:val="22"/>
          <w:szCs w:val="22"/>
        </w:rPr>
        <w:t>dnia ……….……. r.</w:t>
      </w:r>
    </w:p>
    <w:p w14:paraId="38DB54ED" w14:textId="77777777" w:rsidR="00823C67" w:rsidRDefault="003C738B">
      <w:pPr>
        <w:pStyle w:val="Standard"/>
        <w:ind w:left="5664" w:firstLine="6"/>
        <w:jc w:val="both"/>
      </w:pPr>
      <w:r>
        <w:rPr>
          <w:rFonts w:ascii="Cambria" w:hAnsi="Cambria" w:cs="Cambria"/>
          <w:i/>
          <w:sz w:val="22"/>
          <w:szCs w:val="22"/>
        </w:rPr>
        <w:t>(</w:t>
      </w:r>
      <w:r>
        <w:rPr>
          <w:rFonts w:ascii="Cambria" w:hAnsi="Cambria" w:cs="Cambria"/>
          <w:b/>
          <w:i/>
          <w:sz w:val="22"/>
          <w:szCs w:val="22"/>
        </w:rPr>
        <w:t xml:space="preserve">podpis elektroniczny </w:t>
      </w:r>
      <w:r>
        <w:rPr>
          <w:rFonts w:ascii="Cambria" w:hAnsi="Cambria" w:cs="Cambria"/>
          <w:i/>
          <w:sz w:val="22"/>
          <w:szCs w:val="22"/>
        </w:rPr>
        <w:t>osoby/osób upoważnionej  do reprezentowania Wykonawcy)</w:t>
      </w:r>
    </w:p>
    <w:p w14:paraId="5155E9E1" w14:textId="77777777" w:rsidR="00823C67" w:rsidRDefault="00823C67">
      <w:pPr>
        <w:pStyle w:val="Standard"/>
        <w:spacing w:line="360" w:lineRule="auto"/>
        <w:jc w:val="right"/>
        <w:rPr>
          <w:rFonts w:ascii="Cambria" w:hAnsi="Cambria" w:cs="Cambria"/>
          <w:sz w:val="22"/>
          <w:szCs w:val="22"/>
        </w:rPr>
      </w:pPr>
    </w:p>
    <w:p w14:paraId="67FA3826" w14:textId="77777777" w:rsidR="00823C67" w:rsidRDefault="00823C67">
      <w:pPr>
        <w:pStyle w:val="Standard"/>
        <w:spacing w:line="360" w:lineRule="auto"/>
        <w:jc w:val="right"/>
        <w:rPr>
          <w:rFonts w:ascii="Cambria" w:hAnsi="Cambria" w:cs="Cambria"/>
          <w:sz w:val="22"/>
          <w:szCs w:val="22"/>
        </w:rPr>
      </w:pPr>
    </w:p>
    <w:p w14:paraId="0548FABA" w14:textId="77777777" w:rsidR="00823C67" w:rsidRDefault="00823C67">
      <w:pPr>
        <w:pStyle w:val="Standard"/>
        <w:spacing w:line="360" w:lineRule="auto"/>
        <w:jc w:val="right"/>
        <w:rPr>
          <w:rFonts w:ascii="Cambria" w:hAnsi="Cambria" w:cs="Cambria"/>
          <w:sz w:val="22"/>
          <w:szCs w:val="22"/>
        </w:rPr>
      </w:pPr>
    </w:p>
    <w:p w14:paraId="5BC75AC8" w14:textId="77777777" w:rsidR="00823C67" w:rsidRDefault="00823C67">
      <w:pPr>
        <w:pStyle w:val="Standard"/>
        <w:spacing w:line="360" w:lineRule="auto"/>
        <w:jc w:val="right"/>
        <w:rPr>
          <w:rFonts w:ascii="Cambria" w:hAnsi="Cambria" w:cs="Cambria"/>
          <w:sz w:val="22"/>
          <w:szCs w:val="22"/>
        </w:rPr>
      </w:pPr>
    </w:p>
    <w:p w14:paraId="09F280C1" w14:textId="77777777" w:rsidR="00823C67" w:rsidRDefault="003C738B">
      <w:pPr>
        <w:pStyle w:val="Standard"/>
        <w:spacing w:line="360" w:lineRule="auto"/>
        <w:jc w:val="right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lastRenderedPageBreak/>
        <w:t>Załącznik nr 3 do SWZ</w:t>
      </w:r>
    </w:p>
    <w:p w14:paraId="37421447" w14:textId="77777777" w:rsidR="00823C67" w:rsidRDefault="003C738B">
      <w:pPr>
        <w:pStyle w:val="Standard"/>
        <w:tabs>
          <w:tab w:val="right" w:leader="dot" w:pos="4536"/>
        </w:tabs>
        <w:rPr>
          <w:rFonts w:ascii="Cambria" w:hAnsi="Cambria" w:cs="Cambria"/>
          <w:b/>
          <w:iCs/>
          <w:sz w:val="18"/>
          <w:szCs w:val="18"/>
        </w:rPr>
      </w:pPr>
      <w:r>
        <w:rPr>
          <w:rFonts w:ascii="Cambria" w:hAnsi="Cambria" w:cs="Cambria"/>
          <w:b/>
          <w:iCs/>
          <w:sz w:val="18"/>
          <w:szCs w:val="18"/>
        </w:rPr>
        <w:t>Wykonawca:</w:t>
      </w:r>
    </w:p>
    <w:p w14:paraId="7D10A90D" w14:textId="77777777" w:rsidR="00823C67" w:rsidRDefault="003C738B">
      <w:pPr>
        <w:pStyle w:val="Standard"/>
        <w:tabs>
          <w:tab w:val="right" w:leader="dot" w:pos="4536"/>
        </w:tabs>
        <w:rPr>
          <w:rFonts w:ascii="Cambria" w:hAnsi="Cambria" w:cs="Cambria"/>
          <w:i/>
          <w:iCs/>
          <w:sz w:val="18"/>
          <w:szCs w:val="18"/>
        </w:rPr>
      </w:pPr>
      <w:r>
        <w:rPr>
          <w:rFonts w:ascii="Cambria" w:hAnsi="Cambria" w:cs="Cambria"/>
          <w:i/>
          <w:iCs/>
          <w:sz w:val="18"/>
          <w:szCs w:val="18"/>
        </w:rPr>
        <w:t>………………………………………….</w:t>
      </w:r>
    </w:p>
    <w:p w14:paraId="03325FF2" w14:textId="77777777" w:rsidR="00823C67" w:rsidRDefault="003C738B">
      <w:pPr>
        <w:pStyle w:val="Standard"/>
        <w:tabs>
          <w:tab w:val="right" w:leader="dot" w:pos="4536"/>
        </w:tabs>
        <w:rPr>
          <w:rFonts w:ascii="Cambria" w:hAnsi="Cambria" w:cs="Cambria"/>
          <w:i/>
          <w:iCs/>
          <w:sz w:val="18"/>
          <w:szCs w:val="18"/>
        </w:rPr>
      </w:pPr>
      <w:r>
        <w:rPr>
          <w:rFonts w:ascii="Cambria" w:hAnsi="Cambria" w:cs="Cambria"/>
          <w:i/>
          <w:iCs/>
          <w:sz w:val="18"/>
          <w:szCs w:val="18"/>
        </w:rPr>
        <w:t>………………………………………….</w:t>
      </w:r>
    </w:p>
    <w:p w14:paraId="3E978315" w14:textId="77777777" w:rsidR="00823C67" w:rsidRDefault="003C738B">
      <w:pPr>
        <w:pStyle w:val="Standard"/>
        <w:tabs>
          <w:tab w:val="right" w:leader="dot" w:pos="4536"/>
        </w:tabs>
        <w:rPr>
          <w:rFonts w:ascii="Cambria" w:hAnsi="Cambria" w:cs="Cambria"/>
          <w:i/>
          <w:iCs/>
          <w:sz w:val="18"/>
          <w:szCs w:val="18"/>
        </w:rPr>
      </w:pPr>
      <w:r>
        <w:rPr>
          <w:rFonts w:ascii="Cambria" w:hAnsi="Cambria" w:cs="Cambria"/>
          <w:i/>
          <w:iCs/>
          <w:sz w:val="18"/>
          <w:szCs w:val="18"/>
        </w:rPr>
        <w:t>………………………………………….</w:t>
      </w:r>
    </w:p>
    <w:p w14:paraId="558C9100" w14:textId="77777777" w:rsidR="00823C67" w:rsidRDefault="003C738B">
      <w:pPr>
        <w:pStyle w:val="Standard"/>
        <w:tabs>
          <w:tab w:val="right" w:leader="dot" w:pos="4536"/>
        </w:tabs>
      </w:pPr>
      <w:r>
        <w:rPr>
          <w:rFonts w:ascii="Cambria" w:eastAsia="Cambria" w:hAnsi="Cambria" w:cs="Cambria"/>
          <w:i/>
          <w:iCs/>
          <w:sz w:val="18"/>
          <w:szCs w:val="18"/>
        </w:rPr>
        <w:t xml:space="preserve">             </w:t>
      </w:r>
      <w:r>
        <w:rPr>
          <w:rFonts w:ascii="Cambria" w:hAnsi="Cambria" w:cs="Cambria"/>
          <w:i/>
          <w:iCs/>
          <w:sz w:val="18"/>
          <w:szCs w:val="18"/>
        </w:rPr>
        <w:t>(pełna nazwa, adres)</w:t>
      </w:r>
    </w:p>
    <w:p w14:paraId="0CA38BB6" w14:textId="77777777" w:rsidR="00823C67" w:rsidRDefault="003C738B">
      <w:pPr>
        <w:pStyle w:val="Standard"/>
        <w:ind w:firstLine="709"/>
        <w:jc w:val="center"/>
        <w:rPr>
          <w:rFonts w:ascii="Cambria" w:hAnsi="Cambria" w:cs="Cambria"/>
          <w:b/>
          <w:sz w:val="20"/>
          <w:szCs w:val="20"/>
        </w:rPr>
      </w:pPr>
      <w:r>
        <w:rPr>
          <w:rFonts w:ascii="Cambria" w:hAnsi="Cambria" w:cs="Cambria"/>
          <w:b/>
          <w:sz w:val="20"/>
          <w:szCs w:val="20"/>
        </w:rPr>
        <w:t>Oświadczenie wykonawcy</w:t>
      </w:r>
    </w:p>
    <w:p w14:paraId="79338F5E" w14:textId="77777777" w:rsidR="00823C67" w:rsidRDefault="003C738B">
      <w:pPr>
        <w:pStyle w:val="Standard"/>
        <w:jc w:val="center"/>
      </w:pPr>
      <w:r>
        <w:rPr>
          <w:rFonts w:ascii="Cambria" w:hAnsi="Cambria" w:cs="Cambria"/>
          <w:sz w:val="20"/>
          <w:szCs w:val="20"/>
        </w:rPr>
        <w:t xml:space="preserve">składane na podstawie art. 125 ust. 1 ustawy z dnia 11 września 2019 r. Prawo zamówień publicznych </w:t>
      </w:r>
      <w:r>
        <w:rPr>
          <w:rFonts w:ascii="Cambria" w:hAnsi="Cambria" w:cs="Cambria"/>
          <w:bCs/>
          <w:sz w:val="20"/>
          <w:szCs w:val="20"/>
        </w:rPr>
        <w:t xml:space="preserve">w postępowaniu o udzielenie zamówienia publicznego prowadzonym </w:t>
      </w:r>
      <w:r>
        <w:rPr>
          <w:rFonts w:ascii="Cambria" w:hAnsi="Cambria" w:cs="Cambria"/>
          <w:b/>
          <w:bCs/>
          <w:sz w:val="20"/>
          <w:szCs w:val="20"/>
        </w:rPr>
        <w:t xml:space="preserve">w trybie podstawowym  z możliwością negocjacji, którego przedmiotem jest  </w:t>
      </w:r>
      <w:bookmarkStart w:id="15" w:name="_Hlk197673276"/>
      <w:r>
        <w:rPr>
          <w:rFonts w:ascii="Cambria" w:hAnsi="Cambria"/>
          <w:b/>
          <w:bCs/>
          <w:sz w:val="20"/>
          <w:szCs w:val="20"/>
        </w:rPr>
        <w:t>zakup sprzętu medycznego na wyposażenie Oddziału Pediatrycznego Wojewódzkiego Szpitala Wielospecjalistycznego w Lesznie</w:t>
      </w:r>
    </w:p>
    <w:bookmarkEnd w:id="15"/>
    <w:p w14:paraId="4A100993" w14:textId="77777777" w:rsidR="00823C67" w:rsidRDefault="00823C67">
      <w:pPr>
        <w:jc w:val="center"/>
        <w:rPr>
          <w:rFonts w:ascii="Cambria" w:hAnsi="Cambria" w:cs="Cambria"/>
          <w:b/>
          <w:sz w:val="26"/>
          <w:szCs w:val="26"/>
        </w:rPr>
      </w:pPr>
    </w:p>
    <w:p w14:paraId="644C3321" w14:textId="77777777" w:rsidR="00823C67" w:rsidRDefault="003C738B">
      <w:pPr>
        <w:jc w:val="center"/>
        <w:rPr>
          <w:rFonts w:ascii="Cambria" w:hAnsi="Cambria" w:cs="Cambria"/>
          <w:b/>
          <w:sz w:val="22"/>
          <w:szCs w:val="22"/>
        </w:rPr>
      </w:pPr>
      <w:r>
        <w:rPr>
          <w:rFonts w:ascii="Cambria" w:hAnsi="Cambria" w:cs="Cambria"/>
          <w:b/>
          <w:sz w:val="22"/>
          <w:szCs w:val="22"/>
        </w:rPr>
        <w:t>DOTYCZĄCE  PRZESŁANEK  WYKLUCZENIA  Z  POSTĘPOWANIA</w:t>
      </w:r>
    </w:p>
    <w:p w14:paraId="5A5253F3" w14:textId="77777777" w:rsidR="00823C67" w:rsidRDefault="00823C67">
      <w:pPr>
        <w:jc w:val="center"/>
        <w:rPr>
          <w:rFonts w:ascii="Cambria" w:hAnsi="Cambria" w:cs="Cambria"/>
          <w:b/>
          <w:sz w:val="22"/>
          <w:szCs w:val="22"/>
        </w:rPr>
      </w:pPr>
    </w:p>
    <w:p w14:paraId="236B7EC0" w14:textId="77777777" w:rsidR="00823C67" w:rsidRDefault="003C738B">
      <w:pPr>
        <w:pStyle w:val="Standard"/>
        <w:numPr>
          <w:ilvl w:val="3"/>
          <w:numId w:val="140"/>
        </w:numPr>
        <w:spacing w:line="360" w:lineRule="auto"/>
        <w:ind w:left="284" w:hanging="284"/>
        <w:jc w:val="both"/>
        <w:rPr>
          <w:rFonts w:ascii="Cambria" w:hAnsi="Cambria" w:cs="Cambria"/>
          <w:b/>
          <w:sz w:val="22"/>
          <w:szCs w:val="22"/>
        </w:rPr>
      </w:pPr>
      <w:r>
        <w:rPr>
          <w:rFonts w:ascii="Cambria" w:hAnsi="Cambria" w:cs="Cambria"/>
          <w:b/>
          <w:sz w:val="22"/>
          <w:szCs w:val="22"/>
        </w:rPr>
        <w:t>OŚWIADCZENIE WYKONAWCY</w:t>
      </w:r>
    </w:p>
    <w:p w14:paraId="6DEA4DAF" w14:textId="77777777" w:rsidR="00823C67" w:rsidRDefault="003C738B">
      <w:pPr>
        <w:pStyle w:val="Standard"/>
        <w:numPr>
          <w:ilvl w:val="2"/>
          <w:numId w:val="58"/>
        </w:numPr>
        <w:tabs>
          <w:tab w:val="left" w:pos="568"/>
        </w:tabs>
        <w:autoSpaceDE w:val="0"/>
        <w:ind w:left="284" w:hanging="284"/>
        <w:jc w:val="both"/>
      </w:pPr>
      <w:r>
        <w:rPr>
          <w:rFonts w:ascii="Cambria" w:eastAsia="Calibri" w:hAnsi="Cambria" w:cs="Cambria"/>
          <w:color w:val="000000"/>
          <w:sz w:val="22"/>
          <w:szCs w:val="22"/>
        </w:rPr>
        <w:t xml:space="preserve">Oświadczam/my, że </w:t>
      </w:r>
      <w:r>
        <w:rPr>
          <w:rFonts w:ascii="Cambria" w:hAnsi="Cambria" w:cs="Cambria"/>
          <w:sz w:val="22"/>
          <w:szCs w:val="22"/>
        </w:rPr>
        <w:t xml:space="preserve">nie podlegam/my wykluczeniu z postępowania na podstawie </w:t>
      </w:r>
      <w:r>
        <w:rPr>
          <w:rFonts w:ascii="Cambria" w:hAnsi="Cambria" w:cs="Cambria"/>
          <w:sz w:val="22"/>
          <w:szCs w:val="22"/>
        </w:rPr>
        <w:br/>
        <w:t xml:space="preserve">art. 108 ust. 1 </w:t>
      </w:r>
      <w:proofErr w:type="spellStart"/>
      <w:r>
        <w:rPr>
          <w:rFonts w:ascii="Cambria" w:hAnsi="Cambria" w:cs="Cambria"/>
          <w:sz w:val="22"/>
          <w:szCs w:val="22"/>
        </w:rPr>
        <w:t>Pzp</w:t>
      </w:r>
      <w:proofErr w:type="spellEnd"/>
      <w:r>
        <w:rPr>
          <w:rFonts w:ascii="Cambria" w:hAnsi="Cambria" w:cs="Cambria"/>
          <w:sz w:val="22"/>
          <w:szCs w:val="22"/>
        </w:rPr>
        <w:t>.</w:t>
      </w:r>
    </w:p>
    <w:p w14:paraId="50B32CC8" w14:textId="77777777" w:rsidR="00823C67" w:rsidRDefault="003C738B">
      <w:pPr>
        <w:pStyle w:val="Standard"/>
        <w:ind w:left="284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Oświadczam/my, że nie podlegam/my wykluczeniu z postępowania na podstawie art. 109 ust. 1 pkt 4 ustawy </w:t>
      </w:r>
      <w:proofErr w:type="spellStart"/>
      <w:r>
        <w:rPr>
          <w:rFonts w:ascii="Cambria" w:hAnsi="Cambria" w:cs="Cambria"/>
          <w:sz w:val="22"/>
          <w:szCs w:val="22"/>
        </w:rPr>
        <w:t>Pzp</w:t>
      </w:r>
      <w:proofErr w:type="spellEnd"/>
      <w:r>
        <w:rPr>
          <w:rFonts w:ascii="Cambria" w:hAnsi="Cambria" w:cs="Cambria"/>
          <w:sz w:val="22"/>
          <w:szCs w:val="22"/>
        </w:rPr>
        <w:t>.</w:t>
      </w:r>
    </w:p>
    <w:p w14:paraId="04C9D864" w14:textId="77777777" w:rsidR="00823C67" w:rsidRDefault="00823C67">
      <w:pPr>
        <w:jc w:val="both"/>
        <w:rPr>
          <w:rFonts w:ascii="Cambria" w:hAnsi="Cambria" w:cs="Cambria"/>
          <w:b/>
          <w:color w:val="auto"/>
          <w:sz w:val="22"/>
          <w:szCs w:val="22"/>
        </w:rPr>
      </w:pPr>
    </w:p>
    <w:p w14:paraId="4E7F1EBD" w14:textId="77777777" w:rsidR="00823C67" w:rsidRDefault="003C738B">
      <w:pPr>
        <w:numPr>
          <w:ilvl w:val="0"/>
          <w:numId w:val="244"/>
        </w:numPr>
        <w:ind w:left="284" w:hanging="284"/>
        <w:jc w:val="both"/>
      </w:pPr>
      <w:r>
        <w:rPr>
          <w:rFonts w:ascii="Cambria" w:hAnsi="Cambria" w:cs="Cambria"/>
          <w:color w:val="auto"/>
          <w:sz w:val="22"/>
          <w:szCs w:val="22"/>
        </w:rPr>
        <w:t xml:space="preserve">Oświadczam/my, że zachodzą w stosunku do mnie/nas podstawy wykluczenia z postępowania na podstawie art. …………… ustawy </w:t>
      </w:r>
      <w:proofErr w:type="spellStart"/>
      <w:r>
        <w:rPr>
          <w:rFonts w:ascii="Cambria" w:hAnsi="Cambria" w:cs="Cambria"/>
          <w:color w:val="auto"/>
          <w:sz w:val="22"/>
          <w:szCs w:val="22"/>
        </w:rPr>
        <w:t>Pzp</w:t>
      </w:r>
      <w:proofErr w:type="spellEnd"/>
      <w:r>
        <w:rPr>
          <w:rFonts w:ascii="Cambria" w:hAnsi="Cambria" w:cs="Cambria"/>
          <w:color w:val="auto"/>
          <w:sz w:val="22"/>
          <w:szCs w:val="22"/>
        </w:rPr>
        <w:t xml:space="preserve"> (</w:t>
      </w:r>
      <w:r>
        <w:rPr>
          <w:rFonts w:ascii="Cambria" w:hAnsi="Cambria" w:cs="Cambria"/>
          <w:i/>
          <w:color w:val="auto"/>
          <w:sz w:val="22"/>
          <w:szCs w:val="22"/>
        </w:rPr>
        <w:t xml:space="preserve">podać mającą zastosowanie podstawę wykluczenia spośród wymienionych w art. 108 ust. 1 lub art. 109 ust. 1 pkt 4 ustawy </w:t>
      </w:r>
      <w:proofErr w:type="spellStart"/>
      <w:r>
        <w:rPr>
          <w:rFonts w:ascii="Cambria" w:hAnsi="Cambria" w:cs="Cambria"/>
          <w:i/>
          <w:color w:val="auto"/>
          <w:sz w:val="22"/>
          <w:szCs w:val="22"/>
        </w:rPr>
        <w:t>Pzp</w:t>
      </w:r>
      <w:proofErr w:type="spellEnd"/>
      <w:r>
        <w:rPr>
          <w:rFonts w:ascii="Cambria" w:hAnsi="Cambria" w:cs="Cambria"/>
          <w:color w:val="auto"/>
          <w:sz w:val="22"/>
          <w:szCs w:val="22"/>
        </w:rPr>
        <w:t>).</w:t>
      </w:r>
    </w:p>
    <w:p w14:paraId="7DCB0B27" w14:textId="77777777" w:rsidR="00823C67" w:rsidRDefault="003C738B">
      <w:pPr>
        <w:pStyle w:val="Standard"/>
        <w:ind w:left="284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Jednocześnie oświadczam/my, że w związku z ww. okolicznością, na podstawie art. 110 ust 2 ustawy </w:t>
      </w:r>
      <w:proofErr w:type="spellStart"/>
      <w:r>
        <w:rPr>
          <w:rFonts w:ascii="Cambria" w:hAnsi="Cambria" w:cs="Cambria"/>
          <w:sz w:val="22"/>
          <w:szCs w:val="22"/>
        </w:rPr>
        <w:t>Pzp</w:t>
      </w:r>
      <w:proofErr w:type="spellEnd"/>
      <w:r>
        <w:rPr>
          <w:rFonts w:ascii="Cambria" w:hAnsi="Cambria" w:cs="Cambria"/>
          <w:sz w:val="22"/>
          <w:szCs w:val="22"/>
        </w:rPr>
        <w:t xml:space="preserve"> podjąłem/ podjęliśmy następujące środki naprawcze:</w:t>
      </w:r>
    </w:p>
    <w:p w14:paraId="7177D6D8" w14:textId="77777777" w:rsidR="00823C67" w:rsidRDefault="003C738B">
      <w:pPr>
        <w:ind w:left="284"/>
        <w:jc w:val="both"/>
        <w:rPr>
          <w:rFonts w:ascii="Cambria" w:hAnsi="Cambria" w:cs="Cambria"/>
          <w:bCs/>
          <w:sz w:val="22"/>
          <w:szCs w:val="22"/>
        </w:rPr>
      </w:pPr>
      <w:r>
        <w:rPr>
          <w:rFonts w:ascii="Cambria" w:hAnsi="Cambria" w:cs="Cambria"/>
          <w:bCs/>
          <w:sz w:val="22"/>
          <w:szCs w:val="22"/>
        </w:rPr>
        <w:t>…………………………………………………………………………………………………………</w:t>
      </w:r>
    </w:p>
    <w:p w14:paraId="1D7A0A17" w14:textId="77777777" w:rsidR="00823C67" w:rsidRDefault="00823C67">
      <w:pPr>
        <w:ind w:left="284"/>
        <w:jc w:val="both"/>
        <w:rPr>
          <w:rFonts w:ascii="Cambria" w:hAnsi="Cambria" w:cs="Cambria"/>
          <w:b/>
          <w:sz w:val="22"/>
          <w:szCs w:val="22"/>
        </w:rPr>
      </w:pPr>
    </w:p>
    <w:p w14:paraId="6DE1E44D" w14:textId="77777777" w:rsidR="00823C67" w:rsidRDefault="003C738B">
      <w:pPr>
        <w:pStyle w:val="Standard"/>
        <w:numPr>
          <w:ilvl w:val="0"/>
          <w:numId w:val="116"/>
        </w:numPr>
        <w:ind w:left="284" w:hanging="284"/>
        <w:jc w:val="both"/>
      </w:pPr>
      <w:r>
        <w:rPr>
          <w:rFonts w:ascii="Cambria" w:hAnsi="Cambria" w:cs="Cambria"/>
          <w:sz w:val="22"/>
          <w:szCs w:val="22"/>
          <w:lang w:eastAsia="ar-SA"/>
        </w:rPr>
        <w:t xml:space="preserve">Oświadczam/my, że nie podlegam/my wykluczeniu z postępowania na podstawie art. 7 ust. 1  ustawy z dnia 13 kwietnia 2022 r. o szczególnych rozwiązaniach w zakresie przeciwdziałania wspieraniu agresji na Ukrainę oraz służących ochronie bezpieczeństwa narodowego </w:t>
      </w:r>
      <w:r>
        <w:rPr>
          <w:rFonts w:ascii="Cambria" w:hAnsi="Cambria"/>
          <w:sz w:val="22"/>
          <w:szCs w:val="22"/>
        </w:rPr>
        <w:t>(Dz. U. z 2025 r., poz. 514)</w:t>
      </w:r>
      <w:r>
        <w:rPr>
          <w:rFonts w:ascii="Cambria" w:hAnsi="Cambria" w:cs="Cambria"/>
          <w:sz w:val="22"/>
          <w:szCs w:val="22"/>
          <w:lang w:eastAsia="ar-SA"/>
        </w:rPr>
        <w:t>.</w:t>
      </w:r>
    </w:p>
    <w:p w14:paraId="0E0056E9" w14:textId="77777777" w:rsidR="00823C67" w:rsidRDefault="00823C67">
      <w:pPr>
        <w:ind w:left="284"/>
        <w:jc w:val="both"/>
        <w:rPr>
          <w:rFonts w:ascii="Cambria" w:hAnsi="Cambria" w:cs="Cambria"/>
          <w:b/>
          <w:sz w:val="22"/>
          <w:szCs w:val="22"/>
          <w:lang w:eastAsia="ar-SA"/>
        </w:rPr>
      </w:pPr>
    </w:p>
    <w:p w14:paraId="3E12E2B7" w14:textId="77777777" w:rsidR="00823C67" w:rsidRDefault="003C738B">
      <w:pPr>
        <w:pStyle w:val="Standard"/>
        <w:numPr>
          <w:ilvl w:val="3"/>
          <w:numId w:val="140"/>
        </w:numPr>
        <w:spacing w:line="360" w:lineRule="auto"/>
        <w:ind w:left="284" w:hanging="284"/>
        <w:jc w:val="both"/>
        <w:rPr>
          <w:rFonts w:ascii="Cambria" w:hAnsi="Cambria" w:cs="Cambria"/>
          <w:b/>
          <w:sz w:val="22"/>
          <w:szCs w:val="22"/>
        </w:rPr>
      </w:pPr>
      <w:r>
        <w:rPr>
          <w:rFonts w:ascii="Cambria" w:hAnsi="Cambria" w:cs="Cambria"/>
          <w:b/>
          <w:sz w:val="22"/>
          <w:szCs w:val="22"/>
        </w:rPr>
        <w:t>OŚWIADCZENIE WYKONAWCY DOTYCZĄCE PODWYKONAWCY/ÓW</w:t>
      </w:r>
    </w:p>
    <w:p w14:paraId="7590578D" w14:textId="77777777" w:rsidR="00823C67" w:rsidRDefault="003C738B">
      <w:pPr>
        <w:pStyle w:val="Normalny1"/>
        <w:numPr>
          <w:ilvl w:val="0"/>
          <w:numId w:val="245"/>
        </w:numPr>
        <w:ind w:left="284" w:hanging="284"/>
        <w:jc w:val="both"/>
        <w:rPr>
          <w:rFonts w:ascii="Cambria" w:hAnsi="Cambria" w:cs="Cambria"/>
          <w:bCs/>
          <w:sz w:val="22"/>
          <w:szCs w:val="22"/>
        </w:rPr>
      </w:pPr>
      <w:r>
        <w:rPr>
          <w:rFonts w:ascii="Cambria" w:hAnsi="Cambria" w:cs="Cambria"/>
          <w:bCs/>
          <w:sz w:val="22"/>
          <w:szCs w:val="22"/>
        </w:rPr>
        <w:t>Oświadczam/my, że Podwykonawca/</w:t>
      </w:r>
      <w:proofErr w:type="spellStart"/>
      <w:r>
        <w:rPr>
          <w:rFonts w:ascii="Cambria" w:hAnsi="Cambria" w:cs="Cambria"/>
          <w:bCs/>
          <w:sz w:val="22"/>
          <w:szCs w:val="22"/>
        </w:rPr>
        <w:t>cy</w:t>
      </w:r>
      <w:proofErr w:type="spellEnd"/>
      <w:r>
        <w:rPr>
          <w:rFonts w:ascii="Cambria" w:hAnsi="Cambria" w:cs="Cambria"/>
          <w:bCs/>
          <w:sz w:val="22"/>
          <w:szCs w:val="22"/>
        </w:rPr>
        <w:t xml:space="preserve"> ………………………….. nie podlegaj/ją wykluczeniu                         z postępowania na podstawie art. 108 ust. 1 ustawy </w:t>
      </w:r>
      <w:proofErr w:type="spellStart"/>
      <w:r>
        <w:rPr>
          <w:rFonts w:ascii="Cambria" w:hAnsi="Cambria" w:cs="Cambria"/>
          <w:bCs/>
          <w:sz w:val="22"/>
          <w:szCs w:val="22"/>
        </w:rPr>
        <w:t>Pzp</w:t>
      </w:r>
      <w:proofErr w:type="spellEnd"/>
      <w:r>
        <w:rPr>
          <w:rFonts w:ascii="Cambria" w:hAnsi="Cambria" w:cs="Cambria"/>
          <w:bCs/>
          <w:sz w:val="22"/>
          <w:szCs w:val="22"/>
        </w:rPr>
        <w:t>.</w:t>
      </w:r>
    </w:p>
    <w:p w14:paraId="3D7BAA98" w14:textId="77777777" w:rsidR="00823C67" w:rsidRDefault="003C738B">
      <w:pPr>
        <w:pStyle w:val="Normalny1"/>
        <w:numPr>
          <w:ilvl w:val="0"/>
          <w:numId w:val="165"/>
        </w:numPr>
        <w:ind w:left="284" w:hanging="284"/>
        <w:jc w:val="both"/>
        <w:rPr>
          <w:rFonts w:ascii="Cambria" w:hAnsi="Cambria" w:cs="Cambria"/>
          <w:bCs/>
          <w:color w:val="auto"/>
          <w:sz w:val="22"/>
          <w:szCs w:val="22"/>
        </w:rPr>
      </w:pPr>
      <w:r>
        <w:rPr>
          <w:rFonts w:ascii="Cambria" w:hAnsi="Cambria" w:cs="Cambria"/>
          <w:bCs/>
          <w:color w:val="auto"/>
          <w:sz w:val="22"/>
          <w:szCs w:val="22"/>
        </w:rPr>
        <w:t>Oświadczam/my, że Podwykonawca/</w:t>
      </w:r>
      <w:proofErr w:type="spellStart"/>
      <w:r>
        <w:rPr>
          <w:rFonts w:ascii="Cambria" w:hAnsi="Cambria" w:cs="Cambria"/>
          <w:bCs/>
          <w:color w:val="auto"/>
          <w:sz w:val="22"/>
          <w:szCs w:val="22"/>
        </w:rPr>
        <w:t>cy</w:t>
      </w:r>
      <w:proofErr w:type="spellEnd"/>
      <w:r>
        <w:rPr>
          <w:rFonts w:ascii="Cambria" w:hAnsi="Cambria" w:cs="Cambria"/>
          <w:bCs/>
          <w:color w:val="auto"/>
          <w:sz w:val="22"/>
          <w:szCs w:val="22"/>
        </w:rPr>
        <w:t xml:space="preserve"> ………………………….. nie podlegaj/ją wykluczeniu                         z postępowania na podstawie art. 109 ust. 1 pkt 4 ustawy </w:t>
      </w:r>
      <w:proofErr w:type="spellStart"/>
      <w:r>
        <w:rPr>
          <w:rFonts w:ascii="Cambria" w:hAnsi="Cambria" w:cs="Cambria"/>
          <w:bCs/>
          <w:color w:val="auto"/>
          <w:sz w:val="22"/>
          <w:szCs w:val="22"/>
        </w:rPr>
        <w:t>Pzp</w:t>
      </w:r>
      <w:proofErr w:type="spellEnd"/>
      <w:r>
        <w:rPr>
          <w:rFonts w:ascii="Cambria" w:hAnsi="Cambria" w:cs="Cambria"/>
          <w:bCs/>
          <w:color w:val="auto"/>
          <w:sz w:val="22"/>
          <w:szCs w:val="22"/>
        </w:rPr>
        <w:t>.</w:t>
      </w:r>
    </w:p>
    <w:p w14:paraId="4C4C5220" w14:textId="77777777" w:rsidR="00823C67" w:rsidRDefault="003C738B">
      <w:pPr>
        <w:pStyle w:val="Standard"/>
        <w:numPr>
          <w:ilvl w:val="0"/>
          <w:numId w:val="165"/>
        </w:numPr>
        <w:ind w:left="284" w:hanging="284"/>
        <w:jc w:val="both"/>
      </w:pPr>
      <w:r>
        <w:rPr>
          <w:rFonts w:ascii="Cambria" w:hAnsi="Cambria" w:cs="Cambria"/>
          <w:sz w:val="22"/>
          <w:szCs w:val="22"/>
          <w:lang w:eastAsia="ar-SA"/>
        </w:rPr>
        <w:t>Oświadczam/my, że Podwykonawca/</w:t>
      </w:r>
      <w:proofErr w:type="spellStart"/>
      <w:r>
        <w:rPr>
          <w:rFonts w:ascii="Cambria" w:hAnsi="Cambria" w:cs="Cambria"/>
          <w:sz w:val="22"/>
          <w:szCs w:val="22"/>
          <w:lang w:eastAsia="ar-SA"/>
        </w:rPr>
        <w:t>cy</w:t>
      </w:r>
      <w:proofErr w:type="spellEnd"/>
      <w:r>
        <w:rPr>
          <w:rFonts w:ascii="Cambria" w:hAnsi="Cambria" w:cs="Cambria"/>
          <w:sz w:val="22"/>
          <w:szCs w:val="22"/>
          <w:lang w:eastAsia="ar-SA"/>
        </w:rPr>
        <w:t xml:space="preserve"> ……………………….. nie podlega/ją wykluczeniu                               z postępowania na podstawie art. 7 ust. 1  ustawy  z dnia 13 kwietnia 2022 r. o szczególnych rozwiązaniach w zakresie przeciwdziałania wspieraniu agresji na Ukrainę oraz służących ochronie bezpieczeństwa narodowego </w:t>
      </w:r>
      <w:r>
        <w:rPr>
          <w:rFonts w:ascii="Cambria" w:hAnsi="Cambria"/>
          <w:sz w:val="22"/>
          <w:szCs w:val="22"/>
        </w:rPr>
        <w:t>(Dz. U. z 2025 r., poz. 514)</w:t>
      </w:r>
      <w:r>
        <w:rPr>
          <w:rFonts w:ascii="Cambria" w:hAnsi="Cambria" w:cs="Cambria"/>
          <w:sz w:val="22"/>
          <w:szCs w:val="22"/>
          <w:lang w:eastAsia="ar-SA"/>
        </w:rPr>
        <w:t>.</w:t>
      </w:r>
    </w:p>
    <w:p w14:paraId="26F7655A" w14:textId="77777777" w:rsidR="00823C67" w:rsidRDefault="00823C67">
      <w:pPr>
        <w:pStyle w:val="Standard"/>
        <w:spacing w:line="360" w:lineRule="auto"/>
        <w:jc w:val="both"/>
        <w:rPr>
          <w:rFonts w:ascii="Cambria" w:hAnsi="Cambria" w:cs="Cambria"/>
          <w:i/>
          <w:sz w:val="22"/>
          <w:szCs w:val="22"/>
        </w:rPr>
      </w:pPr>
    </w:p>
    <w:p w14:paraId="7BF7EB5C" w14:textId="77777777" w:rsidR="00823C67" w:rsidRDefault="003C738B">
      <w:pPr>
        <w:pStyle w:val="Standard"/>
        <w:numPr>
          <w:ilvl w:val="0"/>
          <w:numId w:val="246"/>
        </w:numPr>
        <w:spacing w:line="360" w:lineRule="auto"/>
        <w:jc w:val="both"/>
        <w:rPr>
          <w:rFonts w:ascii="Cambria" w:hAnsi="Cambria" w:cs="Cambria"/>
          <w:b/>
          <w:sz w:val="22"/>
          <w:szCs w:val="22"/>
        </w:rPr>
      </w:pPr>
      <w:r>
        <w:rPr>
          <w:rFonts w:ascii="Cambria" w:hAnsi="Cambria" w:cs="Cambria"/>
          <w:b/>
          <w:sz w:val="22"/>
          <w:szCs w:val="22"/>
        </w:rPr>
        <w:t>OŚWIADCZENIE  DOTYCZĄCE  PODANYCH  INFORMACJI:</w:t>
      </w:r>
    </w:p>
    <w:p w14:paraId="710D1511" w14:textId="77777777" w:rsidR="00823C67" w:rsidRDefault="003C738B">
      <w:pPr>
        <w:pStyle w:val="Standard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Oświadczam, że wszystkie informacje podane w powyższych oświadczeniach są aktualne </w:t>
      </w:r>
      <w:r>
        <w:rPr>
          <w:rFonts w:ascii="Cambria" w:hAnsi="Cambria" w:cs="Cambria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1DEE15B4" w14:textId="77777777" w:rsidR="00823C67" w:rsidRDefault="00823C67">
      <w:pPr>
        <w:pStyle w:val="Standard"/>
        <w:jc w:val="both"/>
        <w:rPr>
          <w:rFonts w:ascii="Cambria" w:hAnsi="Cambria" w:cs="Cambria"/>
          <w:sz w:val="22"/>
          <w:szCs w:val="22"/>
        </w:rPr>
      </w:pPr>
    </w:p>
    <w:p w14:paraId="51C35CDA" w14:textId="77777777" w:rsidR="00823C67" w:rsidRDefault="003C738B">
      <w:pPr>
        <w:pStyle w:val="Akapitzlist"/>
        <w:widowControl w:val="0"/>
        <w:numPr>
          <w:ilvl w:val="0"/>
          <w:numId w:val="246"/>
        </w:numPr>
        <w:spacing w:before="240" w:after="240" w:line="360" w:lineRule="auto"/>
        <w:textAlignment w:val="auto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BEZPŁATNE I OGÓLNODOSTĘPNE BAZY DANYCH:</w:t>
      </w:r>
    </w:p>
    <w:p w14:paraId="4ECDF574" w14:textId="77777777" w:rsidR="00823C67" w:rsidRDefault="003C738B">
      <w:pPr>
        <w:tabs>
          <w:tab w:val="left" w:pos="1978"/>
          <w:tab w:val="left" w:pos="3828"/>
          <w:tab w:val="center" w:pos="4677"/>
        </w:tabs>
        <w:ind w:hanging="284"/>
        <w:jc w:val="both"/>
      </w:pPr>
      <w:r>
        <w:rPr>
          <w:rFonts w:ascii="Cambria" w:hAnsi="Cambria"/>
          <w:sz w:val="22"/>
          <w:szCs w:val="22"/>
        </w:rPr>
        <w:t xml:space="preserve">     Na podstawie § 13 ust. 2 Rozporządzenia Ministra Rozwoju, Pracy i Technologii z dnia 23 grudnia 2020 r. w sprawie podmiotowych środków dowodowych oraz innych dokumentów lub oświadczeń, jakich może żądać zamawiający od wykonawcy (Dz. U. z 2020 r., poz. 2415) </w:t>
      </w:r>
      <w:r>
        <w:rPr>
          <w:rFonts w:ascii="Cambria" w:hAnsi="Cambria"/>
          <w:sz w:val="22"/>
          <w:szCs w:val="22"/>
        </w:rPr>
        <w:lastRenderedPageBreak/>
        <w:t>wskazuję dane bezpłatnych i ogólnodostępnych baz danych, umożliwiające dostęp do odpisu lub informacji z Krajowego Rejestru Sądowego, Centralnej Ewidencji i Informacji o Działalności Gospodarczej lub innego właściwego rejestru:…………………………………………………</w:t>
      </w:r>
    </w:p>
    <w:p w14:paraId="4E4E5050" w14:textId="77777777" w:rsidR="00823C67" w:rsidRDefault="00823C67">
      <w:pPr>
        <w:tabs>
          <w:tab w:val="left" w:pos="1978"/>
          <w:tab w:val="left" w:pos="3828"/>
          <w:tab w:val="center" w:pos="4677"/>
        </w:tabs>
        <w:ind w:hanging="284"/>
        <w:jc w:val="both"/>
        <w:rPr>
          <w:rFonts w:ascii="Cambria" w:eastAsia="Arial" w:hAnsi="Cambria" w:cs="Open Sans"/>
          <w:b/>
          <w:i/>
          <w:color w:val="FF0000"/>
          <w:sz w:val="18"/>
          <w:szCs w:val="18"/>
          <w:lang w:bidi="hi-IN"/>
        </w:rPr>
      </w:pPr>
    </w:p>
    <w:p w14:paraId="2D6BD97E" w14:textId="77777777" w:rsidR="00823C67" w:rsidRDefault="00823C67">
      <w:pPr>
        <w:pStyle w:val="Standard"/>
        <w:jc w:val="both"/>
        <w:rPr>
          <w:rFonts w:ascii="Cambria" w:hAnsi="Cambria" w:cs="Cambria"/>
          <w:sz w:val="22"/>
          <w:szCs w:val="22"/>
        </w:rPr>
      </w:pPr>
    </w:p>
    <w:p w14:paraId="1D8374BE" w14:textId="77777777" w:rsidR="00823C67" w:rsidRDefault="00823C67">
      <w:pPr>
        <w:pStyle w:val="Standard"/>
        <w:spacing w:line="360" w:lineRule="auto"/>
        <w:jc w:val="both"/>
        <w:rPr>
          <w:rFonts w:ascii="Cambria" w:hAnsi="Cambria" w:cs="Cambria"/>
          <w:sz w:val="22"/>
          <w:szCs w:val="22"/>
        </w:rPr>
      </w:pPr>
    </w:p>
    <w:p w14:paraId="572258D1" w14:textId="77777777" w:rsidR="00823C67" w:rsidRDefault="003C738B">
      <w:pPr>
        <w:pStyle w:val="Standard"/>
        <w:spacing w:line="360" w:lineRule="auto"/>
        <w:jc w:val="both"/>
      </w:pPr>
      <w:r>
        <w:rPr>
          <w:rFonts w:ascii="Cambria" w:hAnsi="Cambria" w:cs="Cambria"/>
          <w:sz w:val="22"/>
          <w:szCs w:val="22"/>
        </w:rPr>
        <w:t xml:space="preserve">…………….……. </w:t>
      </w:r>
      <w:r>
        <w:rPr>
          <w:rFonts w:ascii="Cambria" w:hAnsi="Cambria" w:cs="Cambria"/>
          <w:i/>
          <w:sz w:val="22"/>
          <w:szCs w:val="22"/>
        </w:rPr>
        <w:t xml:space="preserve">(miejscowość), </w:t>
      </w:r>
      <w:r>
        <w:rPr>
          <w:rFonts w:ascii="Cambria" w:hAnsi="Cambria" w:cs="Cambria"/>
          <w:sz w:val="22"/>
          <w:szCs w:val="22"/>
        </w:rPr>
        <w:t>dnia ………….……. r.</w:t>
      </w:r>
    </w:p>
    <w:p w14:paraId="5BB621D1" w14:textId="77777777" w:rsidR="00823C67" w:rsidRDefault="003C738B">
      <w:pPr>
        <w:pStyle w:val="Standard"/>
        <w:ind w:left="5664" w:firstLine="6"/>
        <w:jc w:val="both"/>
      </w:pPr>
      <w:bookmarkStart w:id="16" w:name="_Hlk227569600"/>
      <w:r>
        <w:rPr>
          <w:rFonts w:ascii="Cambria" w:hAnsi="Cambria" w:cs="Cambria"/>
          <w:i/>
          <w:sz w:val="22"/>
          <w:szCs w:val="22"/>
        </w:rPr>
        <w:t>(</w:t>
      </w:r>
      <w:r>
        <w:rPr>
          <w:rFonts w:ascii="Cambria" w:hAnsi="Cambria" w:cs="Cambria"/>
          <w:b/>
          <w:i/>
          <w:sz w:val="22"/>
          <w:szCs w:val="22"/>
        </w:rPr>
        <w:t xml:space="preserve">podpis elektroniczny </w:t>
      </w:r>
      <w:r>
        <w:rPr>
          <w:rFonts w:ascii="Cambria" w:hAnsi="Cambria" w:cs="Cambria"/>
          <w:i/>
          <w:sz w:val="22"/>
          <w:szCs w:val="22"/>
        </w:rPr>
        <w:t>osoby/osób upoważnionej  do reprezentowania Wykonawcy)</w:t>
      </w:r>
    </w:p>
    <w:bookmarkEnd w:id="16"/>
    <w:p w14:paraId="753C2B3C" w14:textId="77777777" w:rsidR="00823C67" w:rsidRDefault="00823C67">
      <w:pPr>
        <w:pStyle w:val="Standard"/>
        <w:jc w:val="right"/>
        <w:rPr>
          <w:rFonts w:ascii="Cambria" w:hAnsi="Cambria" w:cs="Cambria"/>
          <w:sz w:val="22"/>
          <w:szCs w:val="22"/>
        </w:rPr>
      </w:pPr>
    </w:p>
    <w:p w14:paraId="2053949C" w14:textId="77777777" w:rsidR="00823C67" w:rsidRDefault="00823C67">
      <w:pPr>
        <w:pStyle w:val="Standard"/>
        <w:jc w:val="right"/>
        <w:rPr>
          <w:rFonts w:ascii="Cambria" w:hAnsi="Cambria" w:cs="Cambria"/>
          <w:sz w:val="22"/>
          <w:szCs w:val="22"/>
        </w:rPr>
      </w:pPr>
    </w:p>
    <w:p w14:paraId="4178E93B" w14:textId="77777777" w:rsidR="00823C67" w:rsidRDefault="00823C67">
      <w:pPr>
        <w:pStyle w:val="Standard"/>
        <w:jc w:val="right"/>
        <w:rPr>
          <w:rFonts w:ascii="Cambria" w:hAnsi="Cambria" w:cs="Cambria"/>
          <w:sz w:val="22"/>
          <w:szCs w:val="22"/>
        </w:rPr>
      </w:pPr>
    </w:p>
    <w:p w14:paraId="56985DFD" w14:textId="77777777" w:rsidR="00823C67" w:rsidRDefault="00823C67">
      <w:pPr>
        <w:pStyle w:val="Standard"/>
        <w:jc w:val="right"/>
        <w:rPr>
          <w:rFonts w:ascii="Cambria" w:hAnsi="Cambria" w:cs="Cambria"/>
          <w:sz w:val="22"/>
          <w:szCs w:val="22"/>
        </w:rPr>
      </w:pPr>
    </w:p>
    <w:p w14:paraId="2E5A9FC8" w14:textId="77777777" w:rsidR="00823C67" w:rsidRDefault="00823C67">
      <w:pPr>
        <w:pStyle w:val="Standard"/>
        <w:jc w:val="right"/>
        <w:rPr>
          <w:rFonts w:ascii="Cambria" w:hAnsi="Cambria" w:cs="Cambria"/>
          <w:sz w:val="22"/>
          <w:szCs w:val="22"/>
        </w:rPr>
      </w:pPr>
    </w:p>
    <w:p w14:paraId="65B09292" w14:textId="77777777" w:rsidR="00823C67" w:rsidRDefault="00823C67">
      <w:pPr>
        <w:pStyle w:val="Standard"/>
        <w:jc w:val="right"/>
        <w:rPr>
          <w:rFonts w:ascii="Cambria" w:hAnsi="Cambria" w:cs="Cambria"/>
          <w:sz w:val="22"/>
          <w:szCs w:val="22"/>
        </w:rPr>
      </w:pPr>
    </w:p>
    <w:p w14:paraId="41F3DFDA" w14:textId="77777777" w:rsidR="00823C67" w:rsidRDefault="00823C67">
      <w:pPr>
        <w:pStyle w:val="Standard"/>
        <w:jc w:val="right"/>
        <w:rPr>
          <w:rFonts w:ascii="Cambria" w:hAnsi="Cambria" w:cs="Cambria"/>
          <w:sz w:val="22"/>
          <w:szCs w:val="22"/>
        </w:rPr>
      </w:pPr>
    </w:p>
    <w:p w14:paraId="43DF8EDA" w14:textId="77777777" w:rsidR="00823C67" w:rsidRDefault="00823C67">
      <w:pPr>
        <w:pStyle w:val="Standard"/>
        <w:jc w:val="right"/>
        <w:rPr>
          <w:rFonts w:ascii="Cambria" w:hAnsi="Cambria" w:cs="Cambria"/>
          <w:sz w:val="22"/>
          <w:szCs w:val="22"/>
        </w:rPr>
      </w:pPr>
    </w:p>
    <w:bookmarkEnd w:id="12"/>
    <w:p w14:paraId="7278272C" w14:textId="77777777" w:rsidR="00823C67" w:rsidRDefault="00823C67">
      <w:pPr>
        <w:pStyle w:val="Standard"/>
        <w:jc w:val="right"/>
        <w:rPr>
          <w:rFonts w:ascii="Cambria" w:hAnsi="Cambria" w:cs="Cambria"/>
          <w:sz w:val="22"/>
          <w:szCs w:val="22"/>
        </w:rPr>
      </w:pPr>
    </w:p>
    <w:p w14:paraId="0683A4FF" w14:textId="77777777" w:rsidR="00823C67" w:rsidRDefault="00823C67">
      <w:pPr>
        <w:pStyle w:val="Standard"/>
        <w:jc w:val="right"/>
        <w:rPr>
          <w:rFonts w:ascii="Cambria" w:hAnsi="Cambria" w:cs="Cambria"/>
          <w:sz w:val="22"/>
          <w:szCs w:val="22"/>
        </w:rPr>
      </w:pPr>
    </w:p>
    <w:p w14:paraId="035D6E3B" w14:textId="77777777" w:rsidR="00823C67" w:rsidRDefault="00823C67">
      <w:pPr>
        <w:pStyle w:val="Standard"/>
        <w:jc w:val="right"/>
        <w:rPr>
          <w:rFonts w:ascii="Cambria" w:hAnsi="Cambria" w:cs="Cambria"/>
          <w:sz w:val="22"/>
          <w:szCs w:val="22"/>
        </w:rPr>
      </w:pPr>
    </w:p>
    <w:p w14:paraId="325A8BA0" w14:textId="77777777" w:rsidR="00823C67" w:rsidRDefault="00823C67">
      <w:pPr>
        <w:pStyle w:val="Standard"/>
        <w:jc w:val="right"/>
        <w:rPr>
          <w:rFonts w:ascii="Cambria" w:hAnsi="Cambria" w:cs="Cambria"/>
          <w:sz w:val="22"/>
          <w:szCs w:val="22"/>
        </w:rPr>
      </w:pPr>
    </w:p>
    <w:p w14:paraId="56AB49D2" w14:textId="77777777" w:rsidR="00823C67" w:rsidRDefault="00823C67">
      <w:pPr>
        <w:pStyle w:val="Standard"/>
        <w:jc w:val="right"/>
        <w:rPr>
          <w:rFonts w:ascii="Cambria" w:hAnsi="Cambria" w:cs="Cambria"/>
          <w:sz w:val="22"/>
          <w:szCs w:val="22"/>
        </w:rPr>
      </w:pPr>
    </w:p>
    <w:p w14:paraId="043BEF2F" w14:textId="77777777" w:rsidR="00823C67" w:rsidRDefault="00823C67">
      <w:pPr>
        <w:pStyle w:val="Standard"/>
        <w:jc w:val="right"/>
        <w:rPr>
          <w:rFonts w:ascii="Cambria" w:hAnsi="Cambria" w:cs="Cambria"/>
          <w:sz w:val="22"/>
          <w:szCs w:val="22"/>
        </w:rPr>
      </w:pPr>
    </w:p>
    <w:p w14:paraId="0A539526" w14:textId="77777777" w:rsidR="00823C67" w:rsidRDefault="00823C67">
      <w:pPr>
        <w:pStyle w:val="Standard"/>
        <w:jc w:val="right"/>
        <w:rPr>
          <w:rFonts w:ascii="Cambria" w:hAnsi="Cambria" w:cs="Cambria"/>
          <w:sz w:val="22"/>
          <w:szCs w:val="22"/>
        </w:rPr>
      </w:pPr>
    </w:p>
    <w:p w14:paraId="438D99B0" w14:textId="77777777" w:rsidR="00823C67" w:rsidRDefault="00823C67">
      <w:pPr>
        <w:pStyle w:val="Standard"/>
        <w:jc w:val="right"/>
        <w:rPr>
          <w:rFonts w:ascii="Cambria" w:hAnsi="Cambria" w:cs="Cambria"/>
          <w:sz w:val="22"/>
          <w:szCs w:val="22"/>
        </w:rPr>
      </w:pPr>
    </w:p>
    <w:p w14:paraId="2A4DC856" w14:textId="77777777" w:rsidR="00823C67" w:rsidRDefault="00823C67">
      <w:pPr>
        <w:pStyle w:val="Standard"/>
        <w:jc w:val="right"/>
        <w:rPr>
          <w:rFonts w:ascii="Cambria" w:hAnsi="Cambria" w:cs="Cambria"/>
          <w:sz w:val="22"/>
          <w:szCs w:val="22"/>
        </w:rPr>
      </w:pPr>
    </w:p>
    <w:p w14:paraId="050B4517" w14:textId="77777777" w:rsidR="00823C67" w:rsidRDefault="00823C67">
      <w:pPr>
        <w:pStyle w:val="Standard"/>
        <w:jc w:val="right"/>
        <w:rPr>
          <w:rFonts w:ascii="Cambria" w:hAnsi="Cambria" w:cs="Cambria"/>
          <w:sz w:val="22"/>
          <w:szCs w:val="22"/>
        </w:rPr>
      </w:pPr>
    </w:p>
    <w:p w14:paraId="1C663F86" w14:textId="77777777" w:rsidR="00823C67" w:rsidRDefault="00823C67">
      <w:pPr>
        <w:pStyle w:val="Standard"/>
        <w:jc w:val="right"/>
        <w:rPr>
          <w:rFonts w:ascii="Cambria" w:hAnsi="Cambria" w:cs="Cambria"/>
          <w:sz w:val="22"/>
          <w:szCs w:val="22"/>
        </w:rPr>
      </w:pPr>
    </w:p>
    <w:p w14:paraId="199FCC0D" w14:textId="77777777" w:rsidR="00823C67" w:rsidRDefault="00823C67">
      <w:pPr>
        <w:pStyle w:val="Standard"/>
        <w:jc w:val="right"/>
        <w:rPr>
          <w:rFonts w:ascii="Cambria" w:hAnsi="Cambria" w:cs="Cambria"/>
          <w:sz w:val="22"/>
          <w:szCs w:val="22"/>
        </w:rPr>
      </w:pPr>
    </w:p>
    <w:p w14:paraId="2263D66E" w14:textId="77777777" w:rsidR="00823C67" w:rsidRDefault="00823C67">
      <w:pPr>
        <w:pStyle w:val="Standard"/>
        <w:jc w:val="right"/>
        <w:rPr>
          <w:rFonts w:ascii="Cambria" w:hAnsi="Cambria" w:cs="Cambria"/>
          <w:sz w:val="22"/>
          <w:szCs w:val="22"/>
        </w:rPr>
      </w:pPr>
    </w:p>
    <w:p w14:paraId="6B260D47" w14:textId="77777777" w:rsidR="00823C67" w:rsidRDefault="00823C67">
      <w:pPr>
        <w:pStyle w:val="Standard"/>
        <w:jc w:val="right"/>
        <w:rPr>
          <w:rFonts w:ascii="Cambria" w:hAnsi="Cambria" w:cs="Cambria"/>
          <w:sz w:val="22"/>
          <w:szCs w:val="22"/>
        </w:rPr>
      </w:pPr>
    </w:p>
    <w:p w14:paraId="2DD85C66" w14:textId="77777777" w:rsidR="00823C67" w:rsidRDefault="00823C67">
      <w:pPr>
        <w:pStyle w:val="Standard"/>
        <w:jc w:val="right"/>
        <w:rPr>
          <w:rFonts w:ascii="Cambria" w:hAnsi="Cambria" w:cs="Cambria"/>
          <w:sz w:val="22"/>
          <w:szCs w:val="22"/>
        </w:rPr>
      </w:pPr>
    </w:p>
    <w:p w14:paraId="605D756B" w14:textId="77777777" w:rsidR="00823C67" w:rsidRDefault="00823C67">
      <w:pPr>
        <w:pStyle w:val="Standard"/>
        <w:jc w:val="right"/>
        <w:rPr>
          <w:rFonts w:ascii="Cambria" w:hAnsi="Cambria" w:cs="Cambria"/>
          <w:sz w:val="22"/>
          <w:szCs w:val="22"/>
        </w:rPr>
      </w:pPr>
    </w:p>
    <w:p w14:paraId="7C6E64D5" w14:textId="77777777" w:rsidR="00823C67" w:rsidRDefault="00823C67">
      <w:pPr>
        <w:pStyle w:val="Standard"/>
        <w:jc w:val="right"/>
        <w:rPr>
          <w:rFonts w:ascii="Cambria" w:hAnsi="Cambria" w:cs="Cambria"/>
          <w:sz w:val="22"/>
          <w:szCs w:val="22"/>
        </w:rPr>
      </w:pPr>
    </w:p>
    <w:p w14:paraId="321F2CDA" w14:textId="77777777" w:rsidR="00823C67" w:rsidRDefault="00823C67">
      <w:pPr>
        <w:pStyle w:val="Standard"/>
        <w:jc w:val="right"/>
        <w:rPr>
          <w:rFonts w:ascii="Cambria" w:hAnsi="Cambria" w:cs="Cambria"/>
          <w:sz w:val="22"/>
          <w:szCs w:val="22"/>
        </w:rPr>
      </w:pPr>
    </w:p>
    <w:p w14:paraId="71086934" w14:textId="77777777" w:rsidR="00823C67" w:rsidRDefault="00823C67">
      <w:pPr>
        <w:pStyle w:val="Standard"/>
        <w:jc w:val="right"/>
        <w:rPr>
          <w:rFonts w:ascii="Cambria" w:hAnsi="Cambria" w:cs="Cambria"/>
          <w:sz w:val="22"/>
          <w:szCs w:val="22"/>
        </w:rPr>
      </w:pPr>
    </w:p>
    <w:p w14:paraId="6AB8F111" w14:textId="77777777" w:rsidR="00823C67" w:rsidRDefault="00823C67">
      <w:pPr>
        <w:pStyle w:val="Standard"/>
        <w:jc w:val="right"/>
        <w:rPr>
          <w:rFonts w:ascii="Cambria" w:hAnsi="Cambria" w:cs="Cambria"/>
          <w:sz w:val="22"/>
          <w:szCs w:val="22"/>
        </w:rPr>
      </w:pPr>
    </w:p>
    <w:p w14:paraId="5404F8B5" w14:textId="77777777" w:rsidR="00823C67" w:rsidRDefault="00823C67">
      <w:pPr>
        <w:pStyle w:val="Standard"/>
        <w:jc w:val="right"/>
        <w:rPr>
          <w:rFonts w:ascii="Cambria" w:hAnsi="Cambria" w:cs="Cambria"/>
          <w:sz w:val="22"/>
          <w:szCs w:val="22"/>
        </w:rPr>
      </w:pPr>
    </w:p>
    <w:p w14:paraId="5DC6284B" w14:textId="77777777" w:rsidR="00823C67" w:rsidRDefault="00823C67">
      <w:pPr>
        <w:pStyle w:val="Standard"/>
        <w:jc w:val="right"/>
        <w:rPr>
          <w:rFonts w:ascii="Cambria" w:hAnsi="Cambria" w:cs="Cambria"/>
          <w:sz w:val="22"/>
          <w:szCs w:val="22"/>
        </w:rPr>
      </w:pPr>
    </w:p>
    <w:p w14:paraId="1604BEB5" w14:textId="77777777" w:rsidR="00823C67" w:rsidRDefault="00823C67">
      <w:pPr>
        <w:pStyle w:val="Standard"/>
        <w:jc w:val="right"/>
        <w:rPr>
          <w:rFonts w:ascii="Cambria" w:hAnsi="Cambria" w:cs="Cambria"/>
          <w:sz w:val="22"/>
          <w:szCs w:val="22"/>
        </w:rPr>
      </w:pPr>
    </w:p>
    <w:p w14:paraId="4F14EA17" w14:textId="77777777" w:rsidR="00823C67" w:rsidRDefault="00823C67">
      <w:pPr>
        <w:pStyle w:val="Standard"/>
        <w:jc w:val="right"/>
        <w:rPr>
          <w:rFonts w:ascii="Cambria" w:hAnsi="Cambria" w:cs="Cambria"/>
          <w:sz w:val="22"/>
          <w:szCs w:val="22"/>
        </w:rPr>
      </w:pPr>
    </w:p>
    <w:p w14:paraId="70654101" w14:textId="77777777" w:rsidR="00823C67" w:rsidRDefault="00823C67">
      <w:pPr>
        <w:pStyle w:val="Standard"/>
        <w:jc w:val="right"/>
        <w:rPr>
          <w:rFonts w:ascii="Cambria" w:hAnsi="Cambria" w:cs="Cambria"/>
          <w:sz w:val="22"/>
          <w:szCs w:val="22"/>
        </w:rPr>
      </w:pPr>
    </w:p>
    <w:p w14:paraId="777BBC98" w14:textId="77777777" w:rsidR="00823C67" w:rsidRDefault="00823C67">
      <w:pPr>
        <w:pStyle w:val="Standard"/>
        <w:jc w:val="right"/>
        <w:rPr>
          <w:rFonts w:ascii="Cambria" w:hAnsi="Cambria" w:cs="Cambria"/>
          <w:sz w:val="22"/>
          <w:szCs w:val="22"/>
        </w:rPr>
      </w:pPr>
    </w:p>
    <w:p w14:paraId="60FF0F86" w14:textId="77777777" w:rsidR="00823C67" w:rsidRDefault="00823C67">
      <w:pPr>
        <w:pStyle w:val="Standard"/>
        <w:jc w:val="right"/>
        <w:rPr>
          <w:rFonts w:ascii="Cambria" w:hAnsi="Cambria" w:cs="Cambria"/>
          <w:sz w:val="22"/>
          <w:szCs w:val="22"/>
        </w:rPr>
      </w:pPr>
    </w:p>
    <w:p w14:paraId="34036EB5" w14:textId="77777777" w:rsidR="00823C67" w:rsidRDefault="00823C67">
      <w:pPr>
        <w:pStyle w:val="Standard"/>
        <w:jc w:val="right"/>
        <w:rPr>
          <w:rFonts w:ascii="Cambria" w:hAnsi="Cambria" w:cs="Cambria"/>
          <w:sz w:val="22"/>
          <w:szCs w:val="22"/>
        </w:rPr>
      </w:pPr>
    </w:p>
    <w:p w14:paraId="02BAE63B" w14:textId="77777777" w:rsidR="00823C67" w:rsidRDefault="00823C67">
      <w:pPr>
        <w:pStyle w:val="Standard"/>
        <w:jc w:val="right"/>
        <w:rPr>
          <w:rFonts w:ascii="Cambria" w:hAnsi="Cambria" w:cs="Cambria"/>
          <w:sz w:val="22"/>
          <w:szCs w:val="22"/>
        </w:rPr>
      </w:pPr>
    </w:p>
    <w:p w14:paraId="571F1C0E" w14:textId="77777777" w:rsidR="00823C67" w:rsidRDefault="00823C67">
      <w:pPr>
        <w:pStyle w:val="Standard"/>
        <w:jc w:val="right"/>
        <w:rPr>
          <w:rFonts w:ascii="Cambria" w:hAnsi="Cambria" w:cs="Cambria"/>
          <w:sz w:val="22"/>
          <w:szCs w:val="22"/>
        </w:rPr>
      </w:pPr>
    </w:p>
    <w:p w14:paraId="5F842EE3" w14:textId="77777777" w:rsidR="00823C67" w:rsidRDefault="00823C67">
      <w:pPr>
        <w:pStyle w:val="Standard"/>
        <w:jc w:val="right"/>
        <w:rPr>
          <w:rFonts w:ascii="Cambria" w:hAnsi="Cambria" w:cs="Cambria"/>
          <w:sz w:val="22"/>
          <w:szCs w:val="22"/>
        </w:rPr>
      </w:pPr>
    </w:p>
    <w:p w14:paraId="6D079739" w14:textId="77777777" w:rsidR="00823C67" w:rsidRDefault="00823C67">
      <w:pPr>
        <w:pStyle w:val="Standard"/>
        <w:jc w:val="right"/>
        <w:rPr>
          <w:rFonts w:ascii="Cambria" w:hAnsi="Cambria" w:cs="Cambria"/>
          <w:sz w:val="22"/>
          <w:szCs w:val="22"/>
        </w:rPr>
      </w:pPr>
    </w:p>
    <w:p w14:paraId="574160F7" w14:textId="77777777" w:rsidR="00823C67" w:rsidRDefault="00823C67">
      <w:pPr>
        <w:pStyle w:val="Standard"/>
        <w:jc w:val="right"/>
        <w:rPr>
          <w:rFonts w:ascii="Cambria" w:hAnsi="Cambria" w:cs="Cambria"/>
          <w:sz w:val="22"/>
          <w:szCs w:val="22"/>
        </w:rPr>
      </w:pPr>
    </w:p>
    <w:p w14:paraId="0231B5EE" w14:textId="77777777" w:rsidR="00823C67" w:rsidRDefault="00823C67">
      <w:pPr>
        <w:pStyle w:val="Standard"/>
        <w:jc w:val="right"/>
        <w:rPr>
          <w:rFonts w:ascii="Cambria" w:hAnsi="Cambria" w:cs="Cambria"/>
          <w:sz w:val="22"/>
          <w:szCs w:val="22"/>
        </w:rPr>
      </w:pPr>
    </w:p>
    <w:p w14:paraId="481D28E7" w14:textId="77777777" w:rsidR="00823C67" w:rsidRDefault="00823C67">
      <w:pPr>
        <w:pStyle w:val="Standard"/>
        <w:jc w:val="right"/>
        <w:rPr>
          <w:rFonts w:ascii="Cambria" w:hAnsi="Cambria" w:cs="Cambria"/>
          <w:sz w:val="22"/>
          <w:szCs w:val="22"/>
        </w:rPr>
      </w:pPr>
    </w:p>
    <w:p w14:paraId="21B6FDAA" w14:textId="77777777" w:rsidR="00823C67" w:rsidRDefault="00823C67">
      <w:pPr>
        <w:pStyle w:val="Standard"/>
        <w:jc w:val="right"/>
        <w:rPr>
          <w:rFonts w:ascii="Cambria" w:hAnsi="Cambria" w:cs="Cambria"/>
          <w:sz w:val="22"/>
          <w:szCs w:val="22"/>
        </w:rPr>
      </w:pPr>
    </w:p>
    <w:bookmarkEnd w:id="0"/>
    <w:bookmarkEnd w:id="1"/>
    <w:bookmarkEnd w:id="13"/>
    <w:bookmarkEnd w:id="14"/>
    <w:p w14:paraId="042E21C7" w14:textId="77777777" w:rsidR="00823C67" w:rsidRDefault="003C738B">
      <w:pPr>
        <w:pStyle w:val="Standard"/>
        <w:spacing w:line="360" w:lineRule="auto"/>
        <w:jc w:val="right"/>
        <w:rPr>
          <w:rFonts w:ascii="Cambria" w:hAnsi="Cambria" w:cs="Cambria"/>
          <w:bCs/>
        </w:rPr>
      </w:pPr>
      <w:r>
        <w:rPr>
          <w:rFonts w:ascii="Cambria" w:hAnsi="Cambria" w:cs="Cambria"/>
          <w:bCs/>
        </w:rPr>
        <w:lastRenderedPageBreak/>
        <w:t>Załącznik nr 4 do SWZ</w:t>
      </w:r>
    </w:p>
    <w:p w14:paraId="78D2798D" w14:textId="77777777" w:rsidR="00823C67" w:rsidRDefault="003C738B">
      <w:pPr>
        <w:pStyle w:val="Standard"/>
        <w:jc w:val="center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Wzór umowy</w:t>
      </w:r>
    </w:p>
    <w:p w14:paraId="3D8E0125" w14:textId="77777777" w:rsidR="00823C67" w:rsidRDefault="00823C67">
      <w:pPr>
        <w:pStyle w:val="Standard"/>
        <w:jc w:val="both"/>
        <w:rPr>
          <w:rFonts w:ascii="Cambria" w:hAnsi="Cambria" w:cs="Cambria"/>
          <w:b/>
          <w:sz w:val="22"/>
          <w:szCs w:val="22"/>
        </w:rPr>
      </w:pPr>
    </w:p>
    <w:p w14:paraId="0BCECA14" w14:textId="77777777" w:rsidR="00823C67" w:rsidRDefault="003C738B">
      <w:pPr>
        <w:pStyle w:val="Standard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W dniu ……………………… 2026 roku pomiędzy:</w:t>
      </w:r>
    </w:p>
    <w:p w14:paraId="172B0862" w14:textId="77777777" w:rsidR="00823C67" w:rsidRDefault="003C738B">
      <w:pPr>
        <w:pStyle w:val="Standard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Powiatem Leszczyńskim, z siedzibą w Lesznie przy Pl. Kościuszki 4B, zwanym dalej Kupującym,  w imieniu którego działają:</w:t>
      </w:r>
    </w:p>
    <w:p w14:paraId="68ED4408" w14:textId="77777777" w:rsidR="00823C67" w:rsidRDefault="00823C67">
      <w:pPr>
        <w:pStyle w:val="Standard"/>
        <w:jc w:val="both"/>
        <w:rPr>
          <w:rFonts w:ascii="Cambria" w:hAnsi="Cambria" w:cs="Cambria"/>
          <w:sz w:val="22"/>
          <w:szCs w:val="22"/>
        </w:rPr>
      </w:pPr>
    </w:p>
    <w:p w14:paraId="7157DC17" w14:textId="77777777" w:rsidR="00823C67" w:rsidRDefault="003C738B">
      <w:pPr>
        <w:pStyle w:val="Standard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Starosta Leszczyński – Maciej Wiśniewski</w:t>
      </w:r>
    </w:p>
    <w:p w14:paraId="52A361DB" w14:textId="77777777" w:rsidR="00823C67" w:rsidRDefault="003C738B">
      <w:pPr>
        <w:pStyle w:val="Standard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Wicestarosta Leszczyński – Rafał </w:t>
      </w:r>
      <w:proofErr w:type="spellStart"/>
      <w:r>
        <w:rPr>
          <w:rFonts w:ascii="Cambria" w:hAnsi="Cambria" w:cs="Cambria"/>
          <w:sz w:val="22"/>
          <w:szCs w:val="22"/>
        </w:rPr>
        <w:t>Jagodzik</w:t>
      </w:r>
      <w:proofErr w:type="spellEnd"/>
    </w:p>
    <w:p w14:paraId="60EDE001" w14:textId="77777777" w:rsidR="00823C67" w:rsidRDefault="00823C67">
      <w:pPr>
        <w:pStyle w:val="Standard"/>
        <w:jc w:val="both"/>
        <w:rPr>
          <w:rFonts w:ascii="Cambria" w:hAnsi="Cambria" w:cs="Cambria"/>
          <w:sz w:val="22"/>
          <w:szCs w:val="22"/>
        </w:rPr>
      </w:pPr>
    </w:p>
    <w:p w14:paraId="20B77137" w14:textId="77777777" w:rsidR="00823C67" w:rsidRDefault="003C738B">
      <w:pPr>
        <w:pStyle w:val="Standard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przy kontrasygnacie Skarbnika Powiatu – Joanny Szczepaniak</w:t>
      </w:r>
    </w:p>
    <w:p w14:paraId="387EFF35" w14:textId="77777777" w:rsidR="00823C67" w:rsidRDefault="00823C67">
      <w:pPr>
        <w:pStyle w:val="Bezodstpw"/>
        <w:jc w:val="both"/>
        <w:rPr>
          <w:rFonts w:ascii="Cambria" w:hAnsi="Cambria"/>
          <w:sz w:val="22"/>
          <w:szCs w:val="22"/>
        </w:rPr>
      </w:pPr>
    </w:p>
    <w:p w14:paraId="7B115EE1" w14:textId="77777777" w:rsidR="00823C67" w:rsidRDefault="003C738B">
      <w:pPr>
        <w:pStyle w:val="Bezodstpw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a </w:t>
      </w:r>
    </w:p>
    <w:p w14:paraId="6471DAA4" w14:textId="77777777" w:rsidR="00823C67" w:rsidRDefault="00823C67">
      <w:pPr>
        <w:jc w:val="both"/>
        <w:rPr>
          <w:rFonts w:ascii="Cambria" w:hAnsi="Cambria"/>
          <w:sz w:val="22"/>
          <w:szCs w:val="22"/>
        </w:rPr>
      </w:pPr>
    </w:p>
    <w:p w14:paraId="7EDDBDFC" w14:textId="77777777" w:rsidR="00823C67" w:rsidRDefault="003C738B">
      <w:pPr>
        <w:jc w:val="both"/>
      </w:pPr>
      <w:r>
        <w:rPr>
          <w:rFonts w:ascii="Cambria" w:hAnsi="Cambria"/>
          <w:color w:val="auto"/>
          <w:sz w:val="22"/>
          <w:szCs w:val="22"/>
        </w:rPr>
        <w:t xml:space="preserve">………………………z siedzibą w ………. przy ul. ……….., </w:t>
      </w:r>
      <w:r>
        <w:rPr>
          <w:rFonts w:ascii="Cambria" w:hAnsi="Cambria"/>
          <w:color w:val="auto"/>
          <w:sz w:val="22"/>
          <w:szCs w:val="22"/>
          <w:lang w:eastAsia="en-US"/>
        </w:rPr>
        <w:t xml:space="preserve">NIP: ……….., </w:t>
      </w:r>
      <w:r>
        <w:rPr>
          <w:rFonts w:ascii="Cambria" w:hAnsi="Cambria"/>
          <w:color w:val="auto"/>
          <w:sz w:val="22"/>
          <w:szCs w:val="22"/>
        </w:rPr>
        <w:t>zwanym dalej Sprzedawcą, w którego imieniu  działa …………………………………..</w:t>
      </w:r>
    </w:p>
    <w:p w14:paraId="1BCE68C8" w14:textId="77777777" w:rsidR="00823C67" w:rsidRDefault="00823C67">
      <w:pPr>
        <w:jc w:val="both"/>
        <w:rPr>
          <w:rFonts w:ascii="Cambria" w:hAnsi="Cambria"/>
          <w:color w:val="auto"/>
          <w:sz w:val="22"/>
          <w:szCs w:val="22"/>
        </w:rPr>
      </w:pPr>
    </w:p>
    <w:p w14:paraId="58967A6D" w14:textId="77777777" w:rsidR="00823C67" w:rsidRDefault="003C738B">
      <w:pPr>
        <w:pStyle w:val="Tekstpodstawowy"/>
        <w:jc w:val="both"/>
      </w:pPr>
      <w:r>
        <w:rPr>
          <w:rFonts w:ascii="Cambria" w:hAnsi="Cambria"/>
          <w:bCs/>
          <w:sz w:val="22"/>
          <w:szCs w:val="22"/>
        </w:rPr>
        <w:t xml:space="preserve">w wyniku postępowania o udzielenie zamówienia publicznego przeprowadzonego w trybie </w:t>
      </w:r>
      <w:r>
        <w:rPr>
          <w:rFonts w:ascii="Cambria" w:hAnsi="Cambria"/>
          <w:bCs/>
          <w:sz w:val="22"/>
          <w:szCs w:val="22"/>
          <w:lang w:eastAsia="en-US"/>
        </w:rPr>
        <w:t>podstawowym z możliwością negocjacji, o którym mowa w art. 275 pkt 2 ustawy z 11 września 2019 r. Prawo zamówień publicznych (Dz.U. z 2024 r., poz. 1320 ze zm.)</w:t>
      </w:r>
      <w:r>
        <w:rPr>
          <w:rFonts w:ascii="Cambria" w:hAnsi="Cambria"/>
          <w:bCs/>
          <w:sz w:val="22"/>
          <w:szCs w:val="22"/>
        </w:rPr>
        <w:t>, zawarta została umowa  o następującej treści:</w:t>
      </w:r>
    </w:p>
    <w:p w14:paraId="1FE3832A" w14:textId="77777777" w:rsidR="00823C67" w:rsidRDefault="003C738B">
      <w:pPr>
        <w:jc w:val="center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>§ 1.</w:t>
      </w:r>
    </w:p>
    <w:p w14:paraId="762B9462" w14:textId="77777777" w:rsidR="00823C67" w:rsidRDefault="003C738B">
      <w:pPr>
        <w:numPr>
          <w:ilvl w:val="0"/>
          <w:numId w:val="248"/>
        </w:numPr>
        <w:autoSpaceDE/>
        <w:jc w:val="both"/>
        <w:textAlignment w:val="auto"/>
      </w:pPr>
      <w:r>
        <w:rPr>
          <w:rFonts w:ascii="Cambria" w:hAnsi="Cambria" w:cs="Tahoma"/>
          <w:sz w:val="22"/>
          <w:szCs w:val="22"/>
        </w:rPr>
        <w:t xml:space="preserve">Przedmiotem umowy jest </w:t>
      </w:r>
      <w:r>
        <w:rPr>
          <w:rFonts w:ascii="Cambria" w:hAnsi="Cambria" w:cs="Tahoma"/>
          <w:b/>
          <w:bCs/>
          <w:sz w:val="22"/>
          <w:szCs w:val="22"/>
        </w:rPr>
        <w:t>zakup:</w:t>
      </w:r>
    </w:p>
    <w:p w14:paraId="00E8614D" w14:textId="77777777" w:rsidR="00823C67" w:rsidRDefault="003C738B">
      <w:pPr>
        <w:pStyle w:val="NormalnyWeb"/>
        <w:numPr>
          <w:ilvl w:val="2"/>
          <w:numId w:val="165"/>
        </w:numPr>
        <w:tabs>
          <w:tab w:val="left" w:pos="567"/>
        </w:tabs>
        <w:spacing w:before="0" w:after="0"/>
        <w:ind w:left="567" w:hanging="289"/>
        <w:jc w:val="both"/>
        <w:textAlignment w:val="auto"/>
      </w:pPr>
      <w:r>
        <w:rPr>
          <w:rFonts w:ascii="Cambria" w:hAnsi="Cambria"/>
          <w:sz w:val="22"/>
          <w:szCs w:val="22"/>
        </w:rPr>
        <w:t xml:space="preserve">analizatora wodoru w wydychanym powietrzu (1 </w:t>
      </w:r>
      <w:proofErr w:type="spellStart"/>
      <w:r>
        <w:rPr>
          <w:rFonts w:ascii="Cambria" w:hAnsi="Cambria"/>
          <w:sz w:val="22"/>
          <w:szCs w:val="22"/>
        </w:rPr>
        <w:t>kpl</w:t>
      </w:r>
      <w:proofErr w:type="spellEnd"/>
      <w:r>
        <w:rPr>
          <w:rFonts w:ascii="Cambria" w:hAnsi="Cambria"/>
          <w:sz w:val="22"/>
          <w:szCs w:val="22"/>
        </w:rPr>
        <w:t>.)</w:t>
      </w:r>
      <w:r>
        <w:rPr>
          <w:rFonts w:ascii="Cambria" w:hAnsi="Cambria" w:cs="Calibri"/>
          <w:sz w:val="22"/>
          <w:szCs w:val="22"/>
        </w:rPr>
        <w:t xml:space="preserve"> (</w:t>
      </w:r>
      <w:r>
        <w:rPr>
          <w:rFonts w:ascii="Cambria" w:hAnsi="Cambria" w:cs="Calibri"/>
          <w:b/>
          <w:bCs/>
          <w:sz w:val="22"/>
          <w:szCs w:val="22"/>
        </w:rPr>
        <w:t>część nr 1 zamówienia</w:t>
      </w:r>
      <w:r>
        <w:rPr>
          <w:rFonts w:ascii="Cambria" w:hAnsi="Cambria" w:cs="Calibri"/>
          <w:sz w:val="22"/>
          <w:szCs w:val="22"/>
        </w:rPr>
        <w:t>);</w:t>
      </w:r>
    </w:p>
    <w:p w14:paraId="6DE97773" w14:textId="77777777" w:rsidR="00823C67" w:rsidRDefault="003C738B">
      <w:pPr>
        <w:pStyle w:val="NormalnyWeb"/>
        <w:numPr>
          <w:ilvl w:val="2"/>
          <w:numId w:val="165"/>
        </w:numPr>
        <w:tabs>
          <w:tab w:val="left" w:pos="567"/>
        </w:tabs>
        <w:spacing w:before="0" w:after="0"/>
        <w:ind w:left="567" w:hanging="289"/>
        <w:jc w:val="both"/>
        <w:textAlignment w:val="auto"/>
      </w:pPr>
      <w:r>
        <w:rPr>
          <w:rFonts w:ascii="Cambria" w:hAnsi="Cambria" w:cs="Calibri"/>
          <w:sz w:val="22"/>
          <w:szCs w:val="22"/>
        </w:rPr>
        <w:t xml:space="preserve">systemu diagnostycznego do pomiaru </w:t>
      </w:r>
      <w:proofErr w:type="spellStart"/>
      <w:r>
        <w:rPr>
          <w:rFonts w:ascii="Cambria" w:hAnsi="Cambria" w:cs="Calibri"/>
          <w:sz w:val="22"/>
          <w:szCs w:val="22"/>
        </w:rPr>
        <w:t>pH-metrii</w:t>
      </w:r>
      <w:proofErr w:type="spellEnd"/>
      <w:r>
        <w:rPr>
          <w:rFonts w:ascii="Cambria" w:hAnsi="Cambria" w:cs="Calibri"/>
          <w:sz w:val="22"/>
          <w:szCs w:val="22"/>
        </w:rPr>
        <w:t xml:space="preserve"> przełyku i </w:t>
      </w:r>
      <w:proofErr w:type="spellStart"/>
      <w:r>
        <w:rPr>
          <w:rFonts w:ascii="Cambria" w:hAnsi="Cambria" w:cs="Calibri"/>
          <w:sz w:val="22"/>
          <w:szCs w:val="22"/>
        </w:rPr>
        <w:t>pH-metrii</w:t>
      </w:r>
      <w:proofErr w:type="spellEnd"/>
      <w:r>
        <w:rPr>
          <w:rFonts w:ascii="Cambria" w:hAnsi="Cambria" w:cs="Calibri"/>
          <w:sz w:val="22"/>
          <w:szCs w:val="22"/>
        </w:rPr>
        <w:t xml:space="preserve"> przełyku z impedancją</w:t>
      </w:r>
      <w:r>
        <w:rPr>
          <w:rFonts w:ascii="Cambria" w:hAnsi="Cambria"/>
          <w:sz w:val="22"/>
          <w:szCs w:val="22"/>
        </w:rPr>
        <w:t xml:space="preserve"> (1 </w:t>
      </w:r>
      <w:proofErr w:type="spellStart"/>
      <w:r>
        <w:rPr>
          <w:rFonts w:ascii="Cambria" w:hAnsi="Cambria"/>
          <w:sz w:val="22"/>
          <w:szCs w:val="22"/>
        </w:rPr>
        <w:t>kpl</w:t>
      </w:r>
      <w:proofErr w:type="spellEnd"/>
      <w:r>
        <w:rPr>
          <w:rFonts w:ascii="Cambria" w:hAnsi="Cambria"/>
          <w:sz w:val="22"/>
          <w:szCs w:val="22"/>
        </w:rPr>
        <w:t xml:space="preserve">.) </w:t>
      </w:r>
      <w:r>
        <w:rPr>
          <w:rFonts w:ascii="Cambria" w:hAnsi="Cambria" w:cs="Calibri"/>
          <w:sz w:val="22"/>
          <w:szCs w:val="22"/>
        </w:rPr>
        <w:t>(</w:t>
      </w:r>
      <w:r>
        <w:rPr>
          <w:rFonts w:ascii="Cambria" w:hAnsi="Cambria" w:cs="Calibri"/>
          <w:b/>
          <w:bCs/>
          <w:sz w:val="22"/>
          <w:szCs w:val="22"/>
        </w:rPr>
        <w:t>część nr 2 zamówienia</w:t>
      </w:r>
      <w:r>
        <w:rPr>
          <w:rFonts w:ascii="Cambria" w:hAnsi="Cambria" w:cs="Calibri"/>
          <w:sz w:val="22"/>
          <w:szCs w:val="22"/>
        </w:rPr>
        <w:t>);</w:t>
      </w:r>
    </w:p>
    <w:p w14:paraId="309864A0" w14:textId="505D480B" w:rsidR="00823C67" w:rsidRDefault="003C738B">
      <w:pPr>
        <w:pStyle w:val="NormalnyWeb"/>
        <w:numPr>
          <w:ilvl w:val="2"/>
          <w:numId w:val="165"/>
        </w:numPr>
        <w:tabs>
          <w:tab w:val="left" w:pos="567"/>
        </w:tabs>
        <w:spacing w:before="0" w:after="0"/>
        <w:ind w:left="567" w:hanging="289"/>
        <w:jc w:val="both"/>
        <w:textAlignment w:val="auto"/>
      </w:pPr>
      <w:r>
        <w:rPr>
          <w:rFonts w:ascii="Cambria" w:hAnsi="Cambria" w:cs="Tahoma"/>
          <w:sz w:val="22"/>
          <w:szCs w:val="22"/>
        </w:rPr>
        <w:t>aparatu do nieinwazyjnego wspomagania oddychania metodą wysokich przepływów</w:t>
      </w:r>
      <w:r>
        <w:rPr>
          <w:rFonts w:ascii="Cambria" w:hAnsi="Cambria"/>
          <w:sz w:val="22"/>
          <w:szCs w:val="22"/>
        </w:rPr>
        <w:t xml:space="preserve"> </w:t>
      </w:r>
      <w:r w:rsidR="009F323A">
        <w:rPr>
          <w:rFonts w:ascii="Cambria" w:hAnsi="Cambria"/>
          <w:sz w:val="22"/>
          <w:szCs w:val="22"/>
        </w:rPr>
        <w:t xml:space="preserve">         </w:t>
      </w:r>
      <w:r>
        <w:rPr>
          <w:rFonts w:ascii="Cambria" w:hAnsi="Cambria"/>
          <w:sz w:val="22"/>
          <w:szCs w:val="22"/>
        </w:rPr>
        <w:t xml:space="preserve">(2 </w:t>
      </w:r>
      <w:proofErr w:type="spellStart"/>
      <w:r>
        <w:rPr>
          <w:rFonts w:ascii="Cambria" w:hAnsi="Cambria"/>
          <w:sz w:val="22"/>
          <w:szCs w:val="22"/>
        </w:rPr>
        <w:t>kpl</w:t>
      </w:r>
      <w:proofErr w:type="spellEnd"/>
      <w:r>
        <w:rPr>
          <w:rFonts w:ascii="Cambria" w:hAnsi="Cambria"/>
          <w:sz w:val="22"/>
          <w:szCs w:val="22"/>
        </w:rPr>
        <w:t xml:space="preserve">.) </w:t>
      </w:r>
      <w:r>
        <w:rPr>
          <w:rFonts w:ascii="Cambria" w:hAnsi="Cambria" w:cs="Calibri"/>
          <w:sz w:val="22"/>
          <w:szCs w:val="22"/>
        </w:rPr>
        <w:t>(</w:t>
      </w:r>
      <w:r>
        <w:rPr>
          <w:rFonts w:ascii="Cambria" w:hAnsi="Cambria" w:cs="Calibri"/>
          <w:b/>
          <w:bCs/>
          <w:sz w:val="22"/>
          <w:szCs w:val="22"/>
        </w:rPr>
        <w:t>część nr 3 zamówienia</w:t>
      </w:r>
      <w:r>
        <w:rPr>
          <w:rFonts w:ascii="Cambria" w:hAnsi="Cambria" w:cs="Calibri"/>
          <w:sz w:val="22"/>
          <w:szCs w:val="22"/>
        </w:rPr>
        <w:t>);</w:t>
      </w:r>
    </w:p>
    <w:p w14:paraId="61591814" w14:textId="77777777" w:rsidR="00823C67" w:rsidRDefault="003C738B">
      <w:pPr>
        <w:pStyle w:val="NormalnyWeb"/>
        <w:numPr>
          <w:ilvl w:val="2"/>
          <w:numId w:val="165"/>
        </w:numPr>
        <w:tabs>
          <w:tab w:val="left" w:pos="567"/>
        </w:tabs>
        <w:spacing w:before="0" w:after="0"/>
        <w:ind w:left="567" w:hanging="289"/>
        <w:jc w:val="both"/>
        <w:textAlignment w:val="auto"/>
      </w:pPr>
      <w:r>
        <w:rPr>
          <w:rFonts w:ascii="Cambria" w:hAnsi="Cambria"/>
          <w:sz w:val="22"/>
          <w:szCs w:val="22"/>
        </w:rPr>
        <w:t xml:space="preserve">czepków do EEG dla dzieci w różnych rozmiarach (2 </w:t>
      </w:r>
      <w:proofErr w:type="spellStart"/>
      <w:r>
        <w:rPr>
          <w:rFonts w:ascii="Cambria" w:hAnsi="Cambria"/>
          <w:sz w:val="22"/>
          <w:szCs w:val="22"/>
        </w:rPr>
        <w:t>kpl</w:t>
      </w:r>
      <w:proofErr w:type="spellEnd"/>
      <w:r>
        <w:rPr>
          <w:rFonts w:ascii="Cambria" w:hAnsi="Cambria"/>
          <w:sz w:val="22"/>
          <w:szCs w:val="22"/>
        </w:rPr>
        <w:t xml:space="preserve">.) </w:t>
      </w:r>
      <w:r>
        <w:rPr>
          <w:rFonts w:ascii="Cambria" w:hAnsi="Cambria" w:cs="Calibri"/>
          <w:sz w:val="22"/>
          <w:szCs w:val="22"/>
        </w:rPr>
        <w:t>(</w:t>
      </w:r>
      <w:r>
        <w:rPr>
          <w:rFonts w:ascii="Cambria" w:hAnsi="Cambria" w:cs="Calibri"/>
          <w:b/>
          <w:bCs/>
          <w:sz w:val="22"/>
          <w:szCs w:val="22"/>
        </w:rPr>
        <w:t>część nr 4 zamówienia</w:t>
      </w:r>
      <w:r>
        <w:rPr>
          <w:rFonts w:ascii="Cambria" w:hAnsi="Cambria" w:cs="Calibri"/>
          <w:sz w:val="22"/>
          <w:szCs w:val="22"/>
        </w:rPr>
        <w:t>);</w:t>
      </w:r>
    </w:p>
    <w:p w14:paraId="31FD9BD2" w14:textId="77777777" w:rsidR="00823C67" w:rsidRDefault="003C738B">
      <w:pPr>
        <w:pStyle w:val="NormalnyWeb"/>
        <w:numPr>
          <w:ilvl w:val="2"/>
          <w:numId w:val="165"/>
        </w:numPr>
        <w:tabs>
          <w:tab w:val="left" w:pos="567"/>
        </w:tabs>
        <w:spacing w:before="0" w:after="0"/>
        <w:ind w:left="567" w:hanging="289"/>
        <w:jc w:val="both"/>
        <w:textAlignment w:val="auto"/>
      </w:pPr>
      <w:r>
        <w:rPr>
          <w:rFonts w:ascii="Cambria" w:hAnsi="Cambria"/>
          <w:sz w:val="22"/>
          <w:szCs w:val="22"/>
        </w:rPr>
        <w:t xml:space="preserve">kardiomonitora z wyposażeniem (3 </w:t>
      </w:r>
      <w:proofErr w:type="spellStart"/>
      <w:r>
        <w:rPr>
          <w:rFonts w:ascii="Cambria" w:hAnsi="Cambria"/>
          <w:sz w:val="22"/>
          <w:szCs w:val="22"/>
        </w:rPr>
        <w:t>kpl</w:t>
      </w:r>
      <w:proofErr w:type="spellEnd"/>
      <w:r>
        <w:rPr>
          <w:rFonts w:ascii="Cambria" w:hAnsi="Cambria"/>
          <w:sz w:val="22"/>
          <w:szCs w:val="22"/>
        </w:rPr>
        <w:t xml:space="preserve">.) </w:t>
      </w:r>
      <w:r>
        <w:rPr>
          <w:rFonts w:ascii="Cambria" w:hAnsi="Cambria" w:cs="Calibri"/>
          <w:sz w:val="22"/>
          <w:szCs w:val="22"/>
        </w:rPr>
        <w:t>(</w:t>
      </w:r>
      <w:r>
        <w:rPr>
          <w:rFonts w:ascii="Cambria" w:hAnsi="Cambria" w:cs="Calibri"/>
          <w:b/>
          <w:bCs/>
          <w:sz w:val="22"/>
          <w:szCs w:val="22"/>
        </w:rPr>
        <w:t>część nr 5 zamówienia</w:t>
      </w:r>
      <w:r>
        <w:rPr>
          <w:rFonts w:ascii="Cambria" w:hAnsi="Cambria" w:cs="Calibri"/>
          <w:sz w:val="22"/>
          <w:szCs w:val="22"/>
        </w:rPr>
        <w:t>);</w:t>
      </w:r>
    </w:p>
    <w:p w14:paraId="694F97FC" w14:textId="77777777" w:rsidR="00823C67" w:rsidRDefault="003C738B">
      <w:pPr>
        <w:autoSpaceDE/>
        <w:ind w:left="360"/>
        <w:jc w:val="both"/>
        <w:textAlignment w:val="auto"/>
      </w:pPr>
      <w:r>
        <w:rPr>
          <w:rFonts w:ascii="Cambria" w:hAnsi="Cambria"/>
          <w:b/>
          <w:bCs/>
          <w:sz w:val="22"/>
          <w:szCs w:val="22"/>
        </w:rPr>
        <w:t xml:space="preserve">na wyposażenie Oddziału Pediatrycznego </w:t>
      </w:r>
      <w:r>
        <w:rPr>
          <w:rFonts w:ascii="Cambria" w:hAnsi="Cambria" w:cs="Tahoma"/>
          <w:b/>
          <w:bCs/>
          <w:sz w:val="22"/>
          <w:szCs w:val="22"/>
        </w:rPr>
        <w:t>Wojewódzkiego Szpitala Wielospecjalistycznego w Lesznie</w:t>
      </w:r>
      <w:r>
        <w:rPr>
          <w:rFonts w:ascii="Cambria" w:hAnsi="Cambria" w:cs="Tahoma"/>
          <w:sz w:val="22"/>
          <w:szCs w:val="22"/>
        </w:rPr>
        <w:t xml:space="preserve">, </w:t>
      </w:r>
      <w:r>
        <w:rPr>
          <w:rFonts w:ascii="Cambria" w:hAnsi="Cambria"/>
          <w:sz w:val="22"/>
          <w:szCs w:val="22"/>
        </w:rPr>
        <w:t xml:space="preserve">zwanego dalej </w:t>
      </w:r>
      <w:r>
        <w:rPr>
          <w:rFonts w:ascii="Cambria" w:hAnsi="Cambria"/>
          <w:b/>
          <w:bCs/>
          <w:sz w:val="22"/>
          <w:szCs w:val="22"/>
        </w:rPr>
        <w:t>Użytkownikiem,</w:t>
      </w:r>
      <w:r>
        <w:rPr>
          <w:rFonts w:ascii="Cambria" w:hAnsi="Cambria" w:cs="Tahoma"/>
          <w:sz w:val="22"/>
          <w:szCs w:val="22"/>
        </w:rPr>
        <w:t xml:space="preserve"> zgodnie z ofertą  z dnia …. 2026 roku  stanowiącą załącznik nr 1 do niniejszej umowy. </w:t>
      </w:r>
    </w:p>
    <w:p w14:paraId="2D869070" w14:textId="77777777" w:rsidR="00823C67" w:rsidRDefault="003C738B">
      <w:pPr>
        <w:numPr>
          <w:ilvl w:val="0"/>
          <w:numId w:val="247"/>
        </w:numPr>
        <w:autoSpaceDE/>
        <w:jc w:val="both"/>
        <w:textAlignment w:val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Szczegółowy opis techniczny przedmiotu umowy, o którym mowa w ust. 1 zawiera Formularz </w:t>
      </w:r>
      <w:proofErr w:type="spellStart"/>
      <w:r>
        <w:rPr>
          <w:rFonts w:ascii="Cambria" w:hAnsi="Cambria"/>
          <w:sz w:val="22"/>
          <w:szCs w:val="22"/>
        </w:rPr>
        <w:t>wymaganych-oferowanych</w:t>
      </w:r>
      <w:proofErr w:type="spellEnd"/>
      <w:r>
        <w:rPr>
          <w:rFonts w:ascii="Cambria" w:hAnsi="Cambria"/>
          <w:sz w:val="22"/>
          <w:szCs w:val="22"/>
        </w:rPr>
        <w:t xml:space="preserve"> parametrów,  stanowiący załącznik nr 2 do niniejszej umowy</w:t>
      </w:r>
    </w:p>
    <w:p w14:paraId="1E5FF620" w14:textId="77777777" w:rsidR="00823C67" w:rsidRDefault="003C738B">
      <w:pPr>
        <w:pStyle w:val="Bezodstpw"/>
        <w:numPr>
          <w:ilvl w:val="0"/>
          <w:numId w:val="247"/>
        </w:numPr>
        <w:jc w:val="both"/>
        <w:textAlignment w:val="auto"/>
      </w:pPr>
      <w:r>
        <w:rPr>
          <w:rFonts w:ascii="Cambria" w:hAnsi="Cambria" w:cs="Tahoma"/>
          <w:sz w:val="22"/>
          <w:szCs w:val="22"/>
        </w:rPr>
        <w:t>Sprzedawca zobowiązuje się dostarczyć określony w ust. 1 przedmiot umowy na własny koszt i ryzyko do</w:t>
      </w:r>
      <w:r>
        <w:rPr>
          <w:rFonts w:ascii="Cambria" w:hAnsi="Cambria"/>
          <w:sz w:val="22"/>
          <w:szCs w:val="22"/>
        </w:rPr>
        <w:t xml:space="preserve"> siedziby Użytkownika w terminie do </w:t>
      </w:r>
      <w:r>
        <w:rPr>
          <w:rFonts w:ascii="Cambria" w:hAnsi="Cambria"/>
          <w:b/>
          <w:bCs/>
          <w:sz w:val="22"/>
          <w:szCs w:val="22"/>
        </w:rPr>
        <w:t>40 dni kalendarzowych</w:t>
      </w:r>
      <w:r>
        <w:rPr>
          <w:rFonts w:ascii="Cambria" w:hAnsi="Cambria"/>
          <w:sz w:val="22"/>
          <w:szCs w:val="22"/>
        </w:rPr>
        <w:t xml:space="preserve"> od dnia podpisania umowy, nie później jednak niż do dnia 30 września 2026 roku </w:t>
      </w:r>
      <w:r>
        <w:rPr>
          <w:rFonts w:ascii="Cambria" w:hAnsi="Cambria" w:cs="Calibri"/>
          <w:sz w:val="22"/>
          <w:szCs w:val="22"/>
        </w:rPr>
        <w:t>(zgodnie z deklaracją Wykonawcy złożoną w formularzu ofertowym na część nr …. zamówienia).</w:t>
      </w:r>
    </w:p>
    <w:p w14:paraId="6271F081" w14:textId="77777777" w:rsidR="00823C67" w:rsidRDefault="003C738B">
      <w:pPr>
        <w:numPr>
          <w:ilvl w:val="0"/>
          <w:numId w:val="247"/>
        </w:numPr>
        <w:autoSpaceDE/>
        <w:jc w:val="both"/>
        <w:textAlignment w:val="auto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>Sprzedawca powiadomi Użytkownika oraz Kupującego o planowanych terminach realizacji przedmiotu całości zamówienia, tj. w zakresie dostawy, instalacji, uruchomienia oraz szkolenia personelu Użytkownika z minimum 3-dniowym wyprzedzeniem.</w:t>
      </w:r>
    </w:p>
    <w:p w14:paraId="48247E9F" w14:textId="77777777" w:rsidR="00823C67" w:rsidRDefault="00823C67">
      <w:pPr>
        <w:jc w:val="both"/>
        <w:rPr>
          <w:rFonts w:ascii="Cambria" w:hAnsi="Cambria" w:cs="Tahoma"/>
          <w:sz w:val="22"/>
          <w:szCs w:val="22"/>
        </w:rPr>
      </w:pPr>
    </w:p>
    <w:p w14:paraId="3B1A79F8" w14:textId="77777777" w:rsidR="00823C67" w:rsidRDefault="003C738B">
      <w:pPr>
        <w:jc w:val="center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>§ 2.</w:t>
      </w:r>
    </w:p>
    <w:p w14:paraId="01C601A1" w14:textId="77777777" w:rsidR="00823C67" w:rsidRDefault="003C738B">
      <w:pPr>
        <w:numPr>
          <w:ilvl w:val="0"/>
          <w:numId w:val="250"/>
        </w:numPr>
        <w:autoSpaceDE/>
        <w:jc w:val="both"/>
        <w:textAlignment w:val="auto"/>
      </w:pPr>
      <w:r>
        <w:rPr>
          <w:rFonts w:ascii="Cambria" w:hAnsi="Cambria"/>
          <w:sz w:val="22"/>
          <w:szCs w:val="22"/>
        </w:rPr>
        <w:t>Kupujący zobowiązuje się do zapłaty kwoty:</w:t>
      </w:r>
    </w:p>
    <w:p w14:paraId="24392B7F" w14:textId="77777777" w:rsidR="00823C67" w:rsidRDefault="003C738B">
      <w:pPr>
        <w:pStyle w:val="Bezodstpw"/>
        <w:numPr>
          <w:ilvl w:val="0"/>
          <w:numId w:val="251"/>
        </w:numPr>
        <w:ind w:left="851" w:hanging="425"/>
        <w:jc w:val="both"/>
        <w:textAlignment w:val="auto"/>
      </w:pPr>
      <w:r>
        <w:rPr>
          <w:rFonts w:ascii="Cambria" w:hAnsi="Cambria" w:cs="Calibri"/>
          <w:bCs/>
          <w:sz w:val="22"/>
          <w:szCs w:val="22"/>
        </w:rPr>
        <w:t>pkt 1</w:t>
      </w:r>
      <w:r>
        <w:rPr>
          <w:rFonts w:ascii="Cambria" w:hAnsi="Cambria" w:cs="Calibri"/>
          <w:b/>
          <w:sz w:val="22"/>
          <w:szCs w:val="22"/>
        </w:rPr>
        <w:t xml:space="preserve"> </w:t>
      </w:r>
      <w:r>
        <w:rPr>
          <w:rFonts w:ascii="Cambria" w:hAnsi="Cambria" w:cs="Calibri"/>
          <w:bCs/>
          <w:sz w:val="22"/>
          <w:szCs w:val="22"/>
        </w:rPr>
        <w:t>umowy</w:t>
      </w:r>
      <w:r>
        <w:rPr>
          <w:rFonts w:ascii="Cambria" w:hAnsi="Cambria" w:cs="Calibri"/>
          <w:b/>
          <w:sz w:val="22"/>
          <w:szCs w:val="22"/>
        </w:rPr>
        <w:t>…….. zł brutto</w:t>
      </w:r>
      <w:r>
        <w:rPr>
          <w:rFonts w:ascii="Cambria" w:hAnsi="Cambria" w:cs="Calibri"/>
          <w:bCs/>
          <w:sz w:val="22"/>
          <w:szCs w:val="22"/>
        </w:rPr>
        <w:t xml:space="preserve"> (słownie złotych: ………………) – część nr 1 zamówienia,</w:t>
      </w:r>
    </w:p>
    <w:p w14:paraId="40466ED9" w14:textId="77777777" w:rsidR="00823C67" w:rsidRDefault="003C738B">
      <w:pPr>
        <w:pStyle w:val="Bezodstpw"/>
        <w:numPr>
          <w:ilvl w:val="0"/>
          <w:numId w:val="251"/>
        </w:numPr>
        <w:ind w:left="851" w:hanging="425"/>
        <w:jc w:val="both"/>
        <w:textAlignment w:val="auto"/>
      </w:pPr>
      <w:r>
        <w:rPr>
          <w:rFonts w:ascii="Cambria" w:hAnsi="Cambria" w:cs="Calibri"/>
          <w:bCs/>
          <w:sz w:val="22"/>
          <w:szCs w:val="22"/>
        </w:rPr>
        <w:t>pkt 2 umowy</w:t>
      </w:r>
      <w:r>
        <w:rPr>
          <w:rFonts w:ascii="Cambria" w:hAnsi="Cambria" w:cs="Calibri"/>
          <w:b/>
          <w:sz w:val="22"/>
          <w:szCs w:val="22"/>
        </w:rPr>
        <w:t xml:space="preserve"> …….. zł brutto</w:t>
      </w:r>
      <w:r>
        <w:rPr>
          <w:rFonts w:ascii="Cambria" w:hAnsi="Cambria" w:cs="Calibri"/>
          <w:bCs/>
          <w:sz w:val="22"/>
          <w:szCs w:val="22"/>
        </w:rPr>
        <w:t xml:space="preserve"> (słownie złotych: ………………) – część nr 2 zamówienia,</w:t>
      </w:r>
    </w:p>
    <w:p w14:paraId="69173ECA" w14:textId="77777777" w:rsidR="00823C67" w:rsidRDefault="003C738B">
      <w:pPr>
        <w:pStyle w:val="Bezodstpw"/>
        <w:numPr>
          <w:ilvl w:val="0"/>
          <w:numId w:val="251"/>
        </w:numPr>
        <w:ind w:left="851" w:hanging="425"/>
        <w:jc w:val="both"/>
        <w:textAlignment w:val="auto"/>
      </w:pPr>
      <w:r>
        <w:rPr>
          <w:rFonts w:ascii="Cambria" w:hAnsi="Cambria" w:cs="Calibri"/>
          <w:bCs/>
          <w:sz w:val="22"/>
          <w:szCs w:val="22"/>
        </w:rPr>
        <w:t>pkt 3 umowy</w:t>
      </w:r>
      <w:r>
        <w:rPr>
          <w:rFonts w:ascii="Cambria" w:hAnsi="Cambria" w:cs="Calibri"/>
          <w:b/>
          <w:sz w:val="22"/>
          <w:szCs w:val="22"/>
        </w:rPr>
        <w:t xml:space="preserve"> …….. zł brutto</w:t>
      </w:r>
      <w:r>
        <w:rPr>
          <w:rFonts w:ascii="Cambria" w:hAnsi="Cambria" w:cs="Calibri"/>
          <w:bCs/>
          <w:sz w:val="22"/>
          <w:szCs w:val="22"/>
        </w:rPr>
        <w:t xml:space="preserve"> (słownie złotych: ………………) – część nr 3 zamówienia,</w:t>
      </w:r>
    </w:p>
    <w:p w14:paraId="3BD0C1EC" w14:textId="77777777" w:rsidR="00823C67" w:rsidRDefault="003C738B">
      <w:pPr>
        <w:pStyle w:val="Bezodstpw"/>
        <w:numPr>
          <w:ilvl w:val="0"/>
          <w:numId w:val="251"/>
        </w:numPr>
        <w:ind w:left="851" w:hanging="425"/>
        <w:jc w:val="both"/>
        <w:textAlignment w:val="auto"/>
      </w:pPr>
      <w:r>
        <w:rPr>
          <w:rFonts w:ascii="Cambria" w:hAnsi="Cambria" w:cs="Calibri"/>
          <w:bCs/>
          <w:sz w:val="22"/>
          <w:szCs w:val="22"/>
        </w:rPr>
        <w:t>pkt 4 umowy</w:t>
      </w:r>
      <w:r>
        <w:rPr>
          <w:rFonts w:ascii="Cambria" w:hAnsi="Cambria" w:cs="Calibri"/>
          <w:b/>
          <w:sz w:val="22"/>
          <w:szCs w:val="22"/>
        </w:rPr>
        <w:t xml:space="preserve"> …….. zł brutto</w:t>
      </w:r>
      <w:r>
        <w:rPr>
          <w:rFonts w:ascii="Cambria" w:hAnsi="Cambria" w:cs="Calibri"/>
          <w:bCs/>
          <w:sz w:val="22"/>
          <w:szCs w:val="22"/>
        </w:rPr>
        <w:t xml:space="preserve"> (słownie złotych: ………………) – część nr 4 zamówienia,</w:t>
      </w:r>
    </w:p>
    <w:p w14:paraId="52AC3BD9" w14:textId="77777777" w:rsidR="00823C67" w:rsidRDefault="003C738B">
      <w:pPr>
        <w:pStyle w:val="Bezodstpw"/>
        <w:numPr>
          <w:ilvl w:val="0"/>
          <w:numId w:val="251"/>
        </w:numPr>
        <w:ind w:left="851" w:hanging="425"/>
        <w:jc w:val="both"/>
        <w:textAlignment w:val="auto"/>
      </w:pPr>
      <w:r>
        <w:rPr>
          <w:rFonts w:ascii="Cambria" w:hAnsi="Cambria" w:cs="Calibri"/>
          <w:bCs/>
          <w:sz w:val="22"/>
          <w:szCs w:val="22"/>
        </w:rPr>
        <w:t>pkt 5 umowy</w:t>
      </w:r>
      <w:r>
        <w:rPr>
          <w:rFonts w:ascii="Cambria" w:hAnsi="Cambria" w:cs="Calibri"/>
          <w:b/>
          <w:sz w:val="22"/>
          <w:szCs w:val="22"/>
        </w:rPr>
        <w:t xml:space="preserve"> …….. zł brutto</w:t>
      </w:r>
      <w:r>
        <w:rPr>
          <w:rFonts w:ascii="Cambria" w:hAnsi="Cambria" w:cs="Calibri"/>
          <w:bCs/>
          <w:sz w:val="22"/>
          <w:szCs w:val="22"/>
        </w:rPr>
        <w:t xml:space="preserve"> (słownie złotych: ………………) – część nr 5 zamówienia,</w:t>
      </w:r>
    </w:p>
    <w:p w14:paraId="3480C7C1" w14:textId="77777777" w:rsidR="00823C67" w:rsidRDefault="00823C67">
      <w:pPr>
        <w:pStyle w:val="Bezodstpw"/>
        <w:ind w:left="851"/>
        <w:jc w:val="both"/>
        <w:textAlignment w:val="auto"/>
        <w:rPr>
          <w:rFonts w:ascii="Cambria" w:hAnsi="Cambria" w:cs="Calibri"/>
          <w:bCs/>
          <w:sz w:val="22"/>
          <w:szCs w:val="22"/>
        </w:rPr>
      </w:pPr>
    </w:p>
    <w:p w14:paraId="4B7BFB5F" w14:textId="77777777" w:rsidR="00823C67" w:rsidRDefault="003C738B">
      <w:pPr>
        <w:autoSpaceDE/>
        <w:ind w:left="360"/>
        <w:jc w:val="both"/>
        <w:textAlignment w:val="auto"/>
      </w:pPr>
      <w:r>
        <w:rPr>
          <w:rFonts w:ascii="Cambria" w:hAnsi="Cambria"/>
          <w:sz w:val="22"/>
          <w:szCs w:val="22"/>
        </w:rPr>
        <w:t xml:space="preserve">za przedmiot umowy, o którym mowa w §1. przelewem na konto Sprzedawcy podane na fakturze w terminie 14 dni od dnia otrzymania przez Kupującego </w:t>
      </w:r>
      <w:r>
        <w:rPr>
          <w:rFonts w:ascii="Cambria" w:hAnsi="Cambria" w:cs="Tahoma"/>
          <w:sz w:val="22"/>
          <w:szCs w:val="22"/>
        </w:rPr>
        <w:t xml:space="preserve">prawidłowo wystawionej </w:t>
      </w:r>
      <w:r>
        <w:rPr>
          <w:rFonts w:ascii="Cambria" w:hAnsi="Cambria" w:cs="Tahoma"/>
          <w:sz w:val="22"/>
          <w:szCs w:val="22"/>
        </w:rPr>
        <w:lastRenderedPageBreak/>
        <w:t>faktury VAT wraz z załączonym protokołem zdawczo-odbiorczym, podpisanym bez uwag przez przedstawicieli: Sprzedawcy, Kupującego oraz Użytkownika.</w:t>
      </w:r>
    </w:p>
    <w:p w14:paraId="6E67578E" w14:textId="77777777" w:rsidR="00823C67" w:rsidRDefault="003C738B">
      <w:pPr>
        <w:numPr>
          <w:ilvl w:val="0"/>
          <w:numId w:val="249"/>
        </w:numPr>
        <w:autoSpaceDE/>
        <w:jc w:val="both"/>
        <w:textAlignment w:val="auto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>Cena, o której mowa w ust. 1 obejmuje wszystkie koszty związane z realizacją zamówienia, w tym przepisane prawem podatki, akcyzę, opłaty celne i graniczne, koszty dostarczenia przedmiotu umowy Użytkownikowi (transportu i ubezpieczenia), jego zainstalowanie i uruchomienie oraz koszty przeszkolenia personelu Użytkownika.</w:t>
      </w:r>
    </w:p>
    <w:p w14:paraId="0D96DFF2" w14:textId="77777777" w:rsidR="00823C67" w:rsidRDefault="003C738B">
      <w:pPr>
        <w:numPr>
          <w:ilvl w:val="0"/>
          <w:numId w:val="249"/>
        </w:numPr>
        <w:autoSpaceDE/>
        <w:jc w:val="both"/>
        <w:textAlignment w:val="auto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 xml:space="preserve">Zapłata nastąpi przelewem na konto Sprzedawcy podane na fakturze. Za datę zapłaty uważa się dzień obciążenia rachunku bankowego Kupującego. </w:t>
      </w:r>
    </w:p>
    <w:p w14:paraId="7019F60B" w14:textId="77777777" w:rsidR="00823C67" w:rsidRDefault="003C738B">
      <w:pPr>
        <w:pStyle w:val="Akapitzlist"/>
        <w:numPr>
          <w:ilvl w:val="0"/>
          <w:numId w:val="249"/>
        </w:numPr>
        <w:spacing w:line="276" w:lineRule="auto"/>
        <w:jc w:val="both"/>
        <w:textAlignment w:val="auto"/>
      </w:pPr>
      <w:r>
        <w:rPr>
          <w:rFonts w:ascii="Cambria" w:hAnsi="Cambria" w:cs="Calibri"/>
          <w:sz w:val="22"/>
          <w:szCs w:val="22"/>
        </w:rPr>
        <w:t xml:space="preserve">Dane do wystawienia faktury: </w:t>
      </w:r>
      <w:r>
        <w:rPr>
          <w:rFonts w:ascii="Cambria" w:hAnsi="Cambria"/>
          <w:bCs/>
          <w:sz w:val="22"/>
          <w:szCs w:val="22"/>
        </w:rPr>
        <w:t>Nabywca: Powiat Leszczyński, Pl. Kościuszki 4B, 64-100 Leszno, NIP: 697-229-47-65, Odbiorca: Starostwo Powiatowe w Lesznie, Pl. Kościuszki 4B, 64-100 Leszno, NIP: 697-19-52-864.</w:t>
      </w:r>
    </w:p>
    <w:p w14:paraId="2F00E781" w14:textId="77777777" w:rsidR="00823C67" w:rsidRDefault="003C738B">
      <w:pPr>
        <w:numPr>
          <w:ilvl w:val="0"/>
          <w:numId w:val="249"/>
        </w:numPr>
        <w:autoSpaceDE/>
        <w:jc w:val="both"/>
        <w:textAlignment w:val="auto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>Zamawiający zastrzega sobie prawo potrącenia kar umownych z faktury wystawionej przez Sprzedawcę bez konieczności złożenia odrębnego oświadczenia o potrąceniu, na co Sprzedawca wyraża zgodę.</w:t>
      </w:r>
    </w:p>
    <w:p w14:paraId="50BDFBBB" w14:textId="77777777" w:rsidR="00823C67" w:rsidRDefault="003C738B">
      <w:pPr>
        <w:numPr>
          <w:ilvl w:val="0"/>
          <w:numId w:val="249"/>
        </w:numPr>
        <w:autoSpaceDE/>
        <w:jc w:val="both"/>
        <w:textAlignment w:val="auto"/>
      </w:pPr>
      <w:r>
        <w:rPr>
          <w:rFonts w:ascii="Cambria" w:hAnsi="Cambria"/>
          <w:bCs/>
          <w:sz w:val="22"/>
          <w:szCs w:val="22"/>
          <w:lang w:eastAsia="ar-SA"/>
        </w:rPr>
        <w:t xml:space="preserve">Strony zgodnie postanawiają, że wszelkie faktury dokumentujące transakcje realizowane na podstawie niniejszej Umowy będą wystawiane i doręczane w formie faktury ustrukturyzowanej za pośrednictwem Krajowego Systemu e-Faktur (dalej: </w:t>
      </w:r>
      <w:proofErr w:type="spellStart"/>
      <w:r>
        <w:rPr>
          <w:rFonts w:ascii="Cambria" w:hAnsi="Cambria"/>
          <w:bCs/>
          <w:sz w:val="22"/>
          <w:szCs w:val="22"/>
          <w:lang w:eastAsia="ar-SA"/>
        </w:rPr>
        <w:t>KSeF</w:t>
      </w:r>
      <w:proofErr w:type="spellEnd"/>
      <w:r>
        <w:rPr>
          <w:rFonts w:ascii="Cambria" w:hAnsi="Cambria"/>
          <w:bCs/>
          <w:sz w:val="22"/>
          <w:szCs w:val="22"/>
          <w:lang w:eastAsia="ar-SA"/>
        </w:rPr>
        <w:t>), zgodnie z przepisami ustawy o podatku od towarów i usług.</w:t>
      </w:r>
    </w:p>
    <w:p w14:paraId="236F13CB" w14:textId="77777777" w:rsidR="00823C67" w:rsidRDefault="003C738B">
      <w:pPr>
        <w:numPr>
          <w:ilvl w:val="0"/>
          <w:numId w:val="249"/>
        </w:numPr>
        <w:autoSpaceDE/>
        <w:jc w:val="both"/>
        <w:textAlignment w:val="auto"/>
      </w:pPr>
      <w:r>
        <w:rPr>
          <w:rFonts w:ascii="Cambria" w:hAnsi="Cambria"/>
          <w:bCs/>
          <w:sz w:val="22"/>
          <w:szCs w:val="22"/>
          <w:lang w:eastAsia="ar-SA"/>
        </w:rPr>
        <w:t xml:space="preserve">Za datę doręczenia faktury ustrukturyzowanej uznaje się dzień jej udostępnienia w </w:t>
      </w:r>
      <w:proofErr w:type="spellStart"/>
      <w:r>
        <w:rPr>
          <w:rFonts w:ascii="Cambria" w:hAnsi="Cambria"/>
          <w:bCs/>
          <w:sz w:val="22"/>
          <w:szCs w:val="22"/>
          <w:lang w:eastAsia="ar-SA"/>
        </w:rPr>
        <w:t>KSeF</w:t>
      </w:r>
      <w:proofErr w:type="spellEnd"/>
      <w:r>
        <w:rPr>
          <w:rFonts w:ascii="Cambria" w:hAnsi="Cambria"/>
          <w:bCs/>
          <w:sz w:val="22"/>
          <w:szCs w:val="22"/>
          <w:lang w:eastAsia="ar-SA"/>
        </w:rPr>
        <w:t>. Strony przyjmują, że data ta jest wiążąca dla ustalenia terminów płatności, o ile w fakturze nie wskazano inaczej.</w:t>
      </w:r>
    </w:p>
    <w:p w14:paraId="77572AEF" w14:textId="77777777" w:rsidR="00823C67" w:rsidRDefault="003C738B">
      <w:pPr>
        <w:numPr>
          <w:ilvl w:val="0"/>
          <w:numId w:val="249"/>
        </w:numPr>
        <w:autoSpaceDE/>
        <w:jc w:val="both"/>
        <w:textAlignment w:val="auto"/>
      </w:pPr>
      <w:r>
        <w:rPr>
          <w:rFonts w:ascii="Cambria" w:hAnsi="Cambria"/>
          <w:bCs/>
          <w:sz w:val="22"/>
          <w:szCs w:val="22"/>
          <w:lang w:eastAsia="ar-SA"/>
        </w:rPr>
        <w:t xml:space="preserve">Strony zobowiązują się do współdziałania w zakresie niezbędnym dla prawidłowego wystawiania, otrzymywania i rozliczania faktur w </w:t>
      </w:r>
      <w:proofErr w:type="spellStart"/>
      <w:r>
        <w:rPr>
          <w:rFonts w:ascii="Cambria" w:hAnsi="Cambria"/>
          <w:bCs/>
          <w:sz w:val="22"/>
          <w:szCs w:val="22"/>
          <w:lang w:eastAsia="ar-SA"/>
        </w:rPr>
        <w:t>KSeF</w:t>
      </w:r>
      <w:proofErr w:type="spellEnd"/>
      <w:r>
        <w:rPr>
          <w:rFonts w:ascii="Cambria" w:hAnsi="Cambria"/>
          <w:bCs/>
          <w:sz w:val="22"/>
          <w:szCs w:val="22"/>
          <w:lang w:eastAsia="ar-SA"/>
        </w:rPr>
        <w:t>, w szczególności do przekazania sobie nawzajem aktualnych danych identyfikacyjnych, numerów NIP oraz informacji wymaganych do obsługi faktur ustrukturyzowanych.</w:t>
      </w:r>
    </w:p>
    <w:p w14:paraId="66170B02" w14:textId="77777777" w:rsidR="00823C67" w:rsidRDefault="003C738B">
      <w:pPr>
        <w:numPr>
          <w:ilvl w:val="0"/>
          <w:numId w:val="249"/>
        </w:numPr>
        <w:autoSpaceDE/>
        <w:jc w:val="both"/>
        <w:textAlignment w:val="auto"/>
      </w:pPr>
      <w:r>
        <w:rPr>
          <w:rFonts w:ascii="Cambria" w:hAnsi="Cambria"/>
          <w:bCs/>
          <w:sz w:val="22"/>
          <w:szCs w:val="22"/>
          <w:lang w:eastAsia="ar-SA"/>
        </w:rPr>
        <w:t xml:space="preserve">Każda ze Stron zobowiązana jest niezwłocznie poinformować drugą Stronę o wszelkich zmianach w zakresie danych wymaganych do prawidłowej obsługi faktur w </w:t>
      </w:r>
      <w:proofErr w:type="spellStart"/>
      <w:r>
        <w:rPr>
          <w:rFonts w:ascii="Cambria" w:hAnsi="Cambria"/>
          <w:bCs/>
          <w:sz w:val="22"/>
          <w:szCs w:val="22"/>
          <w:lang w:eastAsia="ar-SA"/>
        </w:rPr>
        <w:t>KSeF</w:t>
      </w:r>
      <w:proofErr w:type="spellEnd"/>
      <w:r>
        <w:rPr>
          <w:rFonts w:ascii="Cambria" w:hAnsi="Cambria"/>
          <w:bCs/>
          <w:sz w:val="22"/>
          <w:szCs w:val="22"/>
          <w:lang w:eastAsia="ar-SA"/>
        </w:rPr>
        <w:t>.</w:t>
      </w:r>
    </w:p>
    <w:p w14:paraId="1D0E330E" w14:textId="77777777" w:rsidR="00823C67" w:rsidRDefault="003C738B">
      <w:pPr>
        <w:numPr>
          <w:ilvl w:val="0"/>
          <w:numId w:val="249"/>
        </w:numPr>
        <w:autoSpaceDE/>
        <w:jc w:val="both"/>
        <w:textAlignment w:val="auto"/>
      </w:pPr>
      <w:r>
        <w:rPr>
          <w:rFonts w:ascii="Cambria" w:hAnsi="Cambria"/>
          <w:bCs/>
          <w:sz w:val="22"/>
          <w:szCs w:val="22"/>
          <w:lang w:eastAsia="ar-SA"/>
        </w:rPr>
        <w:t xml:space="preserve">W przypadku niedostępności </w:t>
      </w:r>
      <w:proofErr w:type="spellStart"/>
      <w:r>
        <w:rPr>
          <w:rFonts w:ascii="Cambria" w:hAnsi="Cambria"/>
          <w:bCs/>
          <w:sz w:val="22"/>
          <w:szCs w:val="22"/>
          <w:lang w:eastAsia="ar-SA"/>
        </w:rPr>
        <w:t>KSeF</w:t>
      </w:r>
      <w:proofErr w:type="spellEnd"/>
      <w:r>
        <w:rPr>
          <w:rFonts w:ascii="Cambria" w:hAnsi="Cambria"/>
          <w:bCs/>
          <w:sz w:val="22"/>
          <w:szCs w:val="22"/>
          <w:lang w:eastAsia="ar-SA"/>
        </w:rPr>
        <w:t xml:space="preserve"> potwierdzonej oficjalnym komunikatem Ministerstwa Finansów, faktury mogą być wystawiane w formie przewidzianej przepisami prawa jako rozwiązanie awaryjne. Faktury wystawione w trybie awaryjnym podlegają przesłaniu do </w:t>
      </w:r>
      <w:proofErr w:type="spellStart"/>
      <w:r>
        <w:rPr>
          <w:rFonts w:ascii="Cambria" w:hAnsi="Cambria"/>
          <w:bCs/>
          <w:sz w:val="22"/>
          <w:szCs w:val="22"/>
          <w:lang w:eastAsia="ar-SA"/>
        </w:rPr>
        <w:t>KSeF</w:t>
      </w:r>
      <w:proofErr w:type="spellEnd"/>
      <w:r>
        <w:rPr>
          <w:rFonts w:ascii="Cambria" w:hAnsi="Cambria"/>
          <w:bCs/>
          <w:sz w:val="22"/>
          <w:szCs w:val="22"/>
          <w:lang w:eastAsia="ar-SA"/>
        </w:rPr>
        <w:t xml:space="preserve"> w pierwszym możliwym terminie zgodnym z obowiązującymi regulacjami. Strony zobowiązują się akceptować takie faktury, a ich skuteczność nie będzie kwestionowana z uwagi na czasowe ograniczenia techniczne </w:t>
      </w:r>
      <w:proofErr w:type="spellStart"/>
      <w:r>
        <w:rPr>
          <w:rFonts w:ascii="Cambria" w:hAnsi="Cambria"/>
          <w:bCs/>
          <w:sz w:val="22"/>
          <w:szCs w:val="22"/>
          <w:lang w:eastAsia="ar-SA"/>
        </w:rPr>
        <w:t>KSeF</w:t>
      </w:r>
      <w:proofErr w:type="spellEnd"/>
      <w:r>
        <w:rPr>
          <w:rFonts w:ascii="Cambria" w:hAnsi="Cambria"/>
          <w:bCs/>
          <w:sz w:val="22"/>
          <w:szCs w:val="22"/>
          <w:lang w:eastAsia="ar-SA"/>
        </w:rPr>
        <w:t>.</w:t>
      </w:r>
    </w:p>
    <w:p w14:paraId="44C96612" w14:textId="77777777" w:rsidR="00823C67" w:rsidRDefault="003C738B">
      <w:pPr>
        <w:numPr>
          <w:ilvl w:val="0"/>
          <w:numId w:val="249"/>
        </w:numPr>
        <w:autoSpaceDE/>
        <w:jc w:val="both"/>
        <w:textAlignment w:val="auto"/>
      </w:pPr>
      <w:r>
        <w:rPr>
          <w:rFonts w:ascii="Cambria" w:hAnsi="Cambria"/>
          <w:bCs/>
          <w:sz w:val="22"/>
          <w:szCs w:val="22"/>
          <w:lang w:eastAsia="ar-SA"/>
        </w:rPr>
        <w:t xml:space="preserve">W przypadku zmiany obowiązujących przepisów prawa dotyczących zasad wystawiania faktur w </w:t>
      </w:r>
      <w:proofErr w:type="spellStart"/>
      <w:r>
        <w:rPr>
          <w:rFonts w:ascii="Cambria" w:hAnsi="Cambria"/>
          <w:bCs/>
          <w:sz w:val="22"/>
          <w:szCs w:val="22"/>
          <w:lang w:eastAsia="ar-SA"/>
        </w:rPr>
        <w:t>KSeF</w:t>
      </w:r>
      <w:proofErr w:type="spellEnd"/>
      <w:r>
        <w:rPr>
          <w:rFonts w:ascii="Cambria" w:hAnsi="Cambria"/>
          <w:bCs/>
          <w:sz w:val="22"/>
          <w:szCs w:val="22"/>
          <w:lang w:eastAsia="ar-SA"/>
        </w:rPr>
        <w:t xml:space="preserve"> lub wprowadzenia dodatkowych wymagań technicznych, Strony zobowiązują się do niezwłocznego dostosowania procedur fakturowania do nowych wymogów.</w:t>
      </w:r>
    </w:p>
    <w:p w14:paraId="7D5D8D0A" w14:textId="77777777" w:rsidR="00823C67" w:rsidRDefault="003C738B">
      <w:pPr>
        <w:numPr>
          <w:ilvl w:val="0"/>
          <w:numId w:val="249"/>
        </w:numPr>
        <w:autoSpaceDE/>
        <w:jc w:val="both"/>
        <w:textAlignment w:val="auto"/>
      </w:pPr>
      <w:r>
        <w:rPr>
          <w:rFonts w:ascii="Cambria" w:hAnsi="Cambria"/>
          <w:bCs/>
          <w:sz w:val="22"/>
          <w:szCs w:val="22"/>
          <w:lang w:eastAsia="ar-SA"/>
        </w:rPr>
        <w:t>Wszelkie zmiany w sposobie fakturowania wynikające wyłącznie ze zmiany przepisów nie wymagają aneksowania niniejszej Umowy.</w:t>
      </w:r>
    </w:p>
    <w:p w14:paraId="08F8A3EF" w14:textId="77777777" w:rsidR="00823C67" w:rsidRDefault="00823C67">
      <w:pPr>
        <w:autoSpaceDE/>
        <w:ind w:left="360"/>
        <w:jc w:val="both"/>
        <w:textAlignment w:val="auto"/>
        <w:rPr>
          <w:rFonts w:ascii="Cambria" w:hAnsi="Cambria" w:cs="Tahoma"/>
          <w:sz w:val="22"/>
          <w:szCs w:val="22"/>
        </w:rPr>
      </w:pPr>
    </w:p>
    <w:p w14:paraId="45B5BF7F" w14:textId="77777777" w:rsidR="00823C67" w:rsidRDefault="003C738B">
      <w:pPr>
        <w:jc w:val="center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>§ 3.</w:t>
      </w:r>
    </w:p>
    <w:p w14:paraId="68804366" w14:textId="77777777" w:rsidR="00823C67" w:rsidRDefault="003C738B">
      <w:pPr>
        <w:numPr>
          <w:ilvl w:val="0"/>
          <w:numId w:val="252"/>
        </w:numPr>
        <w:autoSpaceDE/>
        <w:jc w:val="both"/>
        <w:textAlignment w:val="auto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>Potwierdzenie wykonania umowy w zakresie określonym w § 1. ust. 1 umowy stanowi, podpisany bez uwag przez  przedstawicieli: Sprzedawcy, Kupującego oraz Użytkownika,  protokół zdawczo-odbiorczy łącznie z fakturą.</w:t>
      </w:r>
    </w:p>
    <w:p w14:paraId="1BA69F36" w14:textId="77777777" w:rsidR="00823C67" w:rsidRDefault="003C738B">
      <w:pPr>
        <w:numPr>
          <w:ilvl w:val="0"/>
          <w:numId w:val="252"/>
        </w:numPr>
        <w:autoSpaceDE/>
        <w:jc w:val="both"/>
        <w:textAlignment w:val="auto"/>
      </w:pPr>
      <w:r>
        <w:rPr>
          <w:rFonts w:ascii="Cambria" w:hAnsi="Cambria" w:cs="Tahoma"/>
          <w:sz w:val="22"/>
          <w:szCs w:val="22"/>
        </w:rPr>
        <w:t>Osobą wyznaczoną ze strony Kupującego do kontaktów ze sprzedawcą w zakresie realizacji zamówienia oraz do odbioru sprzętu i podpisu protokołu zdawczo-odbiorczego jest: …………………………………………………………………………….</w:t>
      </w:r>
    </w:p>
    <w:p w14:paraId="62369775" w14:textId="77777777" w:rsidR="00823C67" w:rsidRDefault="003C738B">
      <w:pPr>
        <w:numPr>
          <w:ilvl w:val="0"/>
          <w:numId w:val="252"/>
        </w:numPr>
        <w:autoSpaceDE/>
        <w:jc w:val="both"/>
        <w:textAlignment w:val="auto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 xml:space="preserve">Osoba wyznaczona ze strony Użytkownika do kontaktów ze sprzedawcą w zakresie realizacji zamówienia oraz do odbioru sprzętu i podpisu protokołu zdawczo-odbiorczego: </w:t>
      </w:r>
    </w:p>
    <w:p w14:paraId="635D5039" w14:textId="77777777" w:rsidR="00823C67" w:rsidRDefault="003C738B">
      <w:pPr>
        <w:autoSpaceDE/>
        <w:ind w:left="360"/>
        <w:jc w:val="both"/>
        <w:textAlignment w:val="auto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>………………………………………………………………………………….</w:t>
      </w:r>
    </w:p>
    <w:p w14:paraId="0DDB8A0E" w14:textId="77777777" w:rsidR="00823C67" w:rsidRDefault="003C738B">
      <w:pPr>
        <w:numPr>
          <w:ilvl w:val="0"/>
          <w:numId w:val="252"/>
        </w:numPr>
        <w:autoSpaceDE/>
        <w:jc w:val="both"/>
        <w:textAlignment w:val="auto"/>
      </w:pPr>
      <w:r>
        <w:rPr>
          <w:rFonts w:ascii="Cambria" w:hAnsi="Cambria" w:cs="Tahoma"/>
          <w:sz w:val="22"/>
          <w:szCs w:val="22"/>
        </w:rPr>
        <w:t>Osobą wyznaczoną ze strony Sprzedawcy  do kontaktów z Kupującym i Użytkownikiem w zakresie realizacji zamówienia oraz do dostawy sprzętu i podpisu protokołu zdawczo-odbiorczego jest: ………………………………………………………..</w:t>
      </w:r>
    </w:p>
    <w:p w14:paraId="3A4BEB6A" w14:textId="77777777" w:rsidR="00823C67" w:rsidRDefault="003C738B">
      <w:pPr>
        <w:numPr>
          <w:ilvl w:val="0"/>
          <w:numId w:val="252"/>
        </w:numPr>
        <w:autoSpaceDE/>
        <w:jc w:val="both"/>
        <w:textAlignment w:val="auto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lastRenderedPageBreak/>
        <w:t>Sprzedawca oświadcza, że przedmiot umowy jest wolny od wszelkich wad fizycznych i prawnych i spełnia wszelkie normy i parametry określone przez prawo polskie oraz przez prawo Unii Europejskiej w tym zakresie, posiada wymagane świadectwa rejestracji.</w:t>
      </w:r>
    </w:p>
    <w:p w14:paraId="0D93216B" w14:textId="77777777" w:rsidR="00823C67" w:rsidRDefault="00823C67">
      <w:pPr>
        <w:jc w:val="center"/>
        <w:rPr>
          <w:rFonts w:ascii="Cambria" w:hAnsi="Cambria" w:cs="Tahoma"/>
          <w:sz w:val="22"/>
          <w:szCs w:val="22"/>
        </w:rPr>
      </w:pPr>
    </w:p>
    <w:p w14:paraId="6075CC87" w14:textId="77777777" w:rsidR="00823C67" w:rsidRDefault="003C738B">
      <w:pPr>
        <w:jc w:val="center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>§ 4.</w:t>
      </w:r>
    </w:p>
    <w:p w14:paraId="22343BE6" w14:textId="7AC1CF02" w:rsidR="00823C67" w:rsidRDefault="003C738B">
      <w:pPr>
        <w:autoSpaceDE/>
        <w:jc w:val="both"/>
        <w:textAlignment w:val="auto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>Kupujący zastrzega sobie prawo odstąpienia od umowy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publicznemu, jeżeli zajdzie co najmniej jedna z okoliczności zawartych w art.</w:t>
      </w:r>
      <w:r w:rsidR="00EF5BF1">
        <w:rPr>
          <w:rFonts w:ascii="Cambria" w:hAnsi="Cambria" w:cs="Tahoma"/>
          <w:sz w:val="22"/>
          <w:szCs w:val="22"/>
        </w:rPr>
        <w:t xml:space="preserve"> </w:t>
      </w:r>
      <w:r>
        <w:rPr>
          <w:rFonts w:ascii="Cambria" w:hAnsi="Cambria" w:cs="Tahoma"/>
          <w:sz w:val="22"/>
          <w:szCs w:val="22"/>
        </w:rPr>
        <w:t>456 ust. 1 pkt 2 ustawy Prawo zamówień publicznych oraz w przypadku niewykonania umowy w terminie, o którym mowa w § 1. ust. 3 umowy.</w:t>
      </w:r>
    </w:p>
    <w:p w14:paraId="48EAACC3" w14:textId="77777777" w:rsidR="00823C67" w:rsidRDefault="00823C67">
      <w:pPr>
        <w:jc w:val="center"/>
        <w:rPr>
          <w:rFonts w:ascii="Cambria" w:hAnsi="Cambria" w:cs="Tahoma"/>
          <w:sz w:val="22"/>
          <w:szCs w:val="22"/>
        </w:rPr>
      </w:pPr>
    </w:p>
    <w:p w14:paraId="6DF2963F" w14:textId="77777777" w:rsidR="00823C67" w:rsidRDefault="003C738B">
      <w:pPr>
        <w:jc w:val="center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>§ 5.</w:t>
      </w:r>
    </w:p>
    <w:p w14:paraId="0E7ACDD3" w14:textId="77777777" w:rsidR="00823C67" w:rsidRDefault="003C738B">
      <w:pPr>
        <w:numPr>
          <w:ilvl w:val="0"/>
          <w:numId w:val="253"/>
        </w:numPr>
        <w:autoSpaceDE/>
        <w:jc w:val="both"/>
        <w:textAlignment w:val="auto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>Sprzedawca gwarantuje, że dostarczony przedmiot umowy jest fabrycznie nowy, w pełni kompletny i nadaje się do bieżącej eksploatacji.</w:t>
      </w:r>
    </w:p>
    <w:p w14:paraId="1836D087" w14:textId="77777777" w:rsidR="00823C67" w:rsidRDefault="003C738B">
      <w:pPr>
        <w:numPr>
          <w:ilvl w:val="0"/>
          <w:numId w:val="253"/>
        </w:numPr>
        <w:autoSpaceDE/>
        <w:jc w:val="both"/>
        <w:textAlignment w:val="auto"/>
      </w:pPr>
      <w:r>
        <w:rPr>
          <w:rFonts w:ascii="Cambria" w:hAnsi="Cambria" w:cs="Tahoma"/>
          <w:sz w:val="22"/>
          <w:szCs w:val="22"/>
        </w:rPr>
        <w:t>Sprzedawca udziela pełnej gwarancji na dostarczony przedmiot umowy w wymiarze …..</w:t>
      </w:r>
      <w:r>
        <w:rPr>
          <w:rFonts w:ascii="Cambria" w:hAnsi="Cambria" w:cs="Tahoma"/>
          <w:b/>
          <w:bCs/>
          <w:sz w:val="22"/>
          <w:szCs w:val="22"/>
        </w:rPr>
        <w:t xml:space="preserve"> miesięcy</w:t>
      </w:r>
      <w:r>
        <w:rPr>
          <w:rFonts w:ascii="Cambria" w:hAnsi="Cambria" w:cs="Tahoma"/>
          <w:sz w:val="22"/>
          <w:szCs w:val="22"/>
        </w:rPr>
        <w:t xml:space="preserve">, która biegnie od daty podpisania protokołu zdawczo-odbiorczego przez obie strony umowy </w:t>
      </w:r>
      <w:r>
        <w:rPr>
          <w:rFonts w:ascii="Cambria" w:hAnsi="Cambria" w:cs="Calibri"/>
          <w:sz w:val="22"/>
          <w:szCs w:val="22"/>
        </w:rPr>
        <w:t>(zgodnie z deklaracją Wykonawcy złożoną w formularzu ofertowym na część nr ….. zamówienia)</w:t>
      </w:r>
      <w:r>
        <w:rPr>
          <w:rFonts w:ascii="Cambria" w:hAnsi="Cambria" w:cs="Tahoma"/>
          <w:sz w:val="22"/>
          <w:szCs w:val="22"/>
        </w:rPr>
        <w:t>.</w:t>
      </w:r>
    </w:p>
    <w:p w14:paraId="09EA795A" w14:textId="77777777" w:rsidR="00823C67" w:rsidRDefault="003C738B">
      <w:pPr>
        <w:numPr>
          <w:ilvl w:val="0"/>
          <w:numId w:val="253"/>
        </w:numPr>
        <w:autoSpaceDE/>
        <w:jc w:val="both"/>
        <w:textAlignment w:val="auto"/>
      </w:pPr>
      <w:r>
        <w:rPr>
          <w:rFonts w:ascii="Cambria" w:hAnsi="Cambria" w:cs="Tahoma"/>
          <w:sz w:val="22"/>
          <w:szCs w:val="22"/>
        </w:rPr>
        <w:t xml:space="preserve">W przypadku stwierdzenia wady fizycznej lub prawnej przedmiotu umowy w okresie gwarancyjnym, Sprzedawca zobowiązany będzie do bezpłatnej wymiany wadliwego przedmiotu umowy na wolny od tych wad, w terminie </w:t>
      </w:r>
      <w:r>
        <w:rPr>
          <w:rFonts w:ascii="Cambria" w:hAnsi="Cambria" w:cs="Tahoma"/>
          <w:b/>
          <w:bCs/>
          <w:sz w:val="22"/>
          <w:szCs w:val="22"/>
        </w:rPr>
        <w:t>5 dni od daty złożenia reklamacji.</w:t>
      </w:r>
    </w:p>
    <w:p w14:paraId="033E2EEA" w14:textId="77777777" w:rsidR="00823C67" w:rsidRDefault="003C738B">
      <w:pPr>
        <w:numPr>
          <w:ilvl w:val="0"/>
          <w:numId w:val="253"/>
        </w:numPr>
        <w:autoSpaceDE/>
        <w:jc w:val="both"/>
        <w:textAlignment w:val="auto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>W razie odrzucenia reklamacji przez Sprzedawcę Kupujący może wnieść wniosek o przeprowadzenie ekspertyzy przez właściwego biegłego rzeczoznawcę bez akceptacji Sprzedawcy.</w:t>
      </w:r>
    </w:p>
    <w:p w14:paraId="039A89D9" w14:textId="77777777" w:rsidR="00823C67" w:rsidRDefault="003C738B">
      <w:pPr>
        <w:numPr>
          <w:ilvl w:val="0"/>
          <w:numId w:val="253"/>
        </w:numPr>
        <w:autoSpaceDE/>
        <w:jc w:val="both"/>
        <w:textAlignment w:val="auto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>Jeżeli reklamacja Kupującego okaże się uzasadniona, koszty związane z przeprowadzeniem ekspertyzy ponosi Sprzedawca.</w:t>
      </w:r>
    </w:p>
    <w:p w14:paraId="5AA6FE35" w14:textId="77777777" w:rsidR="00823C67" w:rsidRDefault="003C738B">
      <w:pPr>
        <w:numPr>
          <w:ilvl w:val="0"/>
          <w:numId w:val="253"/>
        </w:numPr>
        <w:autoSpaceDE/>
        <w:jc w:val="both"/>
        <w:textAlignment w:val="auto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>Serwis gwarancyjny, naprawy i przeglądy gwarancyjne wykonywane (jeśli dotyczą) będą przez autoryzowane przez producenta sprzętu, placówki serwisowe w siedzibie Użytkownika.</w:t>
      </w:r>
    </w:p>
    <w:p w14:paraId="537326D0" w14:textId="77777777" w:rsidR="00823C67" w:rsidRDefault="003C738B">
      <w:pPr>
        <w:numPr>
          <w:ilvl w:val="0"/>
          <w:numId w:val="253"/>
        </w:numPr>
        <w:autoSpaceDE/>
        <w:jc w:val="both"/>
        <w:textAlignment w:val="auto"/>
      </w:pPr>
      <w:r>
        <w:rPr>
          <w:rFonts w:ascii="Cambria" w:hAnsi="Cambria" w:cs="Tahoma"/>
          <w:sz w:val="22"/>
          <w:szCs w:val="22"/>
        </w:rPr>
        <w:t xml:space="preserve">W przypadku awarii przystąpienie do naprawy w ciągu </w:t>
      </w:r>
      <w:r>
        <w:rPr>
          <w:rFonts w:ascii="Cambria" w:hAnsi="Cambria" w:cs="Tahoma"/>
          <w:b/>
          <w:bCs/>
          <w:sz w:val="22"/>
          <w:szCs w:val="22"/>
        </w:rPr>
        <w:t>48 godzin</w:t>
      </w:r>
      <w:r>
        <w:rPr>
          <w:rFonts w:ascii="Cambria" w:hAnsi="Cambria" w:cs="Tahoma"/>
          <w:sz w:val="22"/>
          <w:szCs w:val="22"/>
        </w:rPr>
        <w:t xml:space="preserve"> w dni robocze od momentu zgłoszenia </w:t>
      </w:r>
      <w:r>
        <w:rPr>
          <w:rFonts w:ascii="Cambria" w:hAnsi="Cambria" w:cs="Calibri"/>
          <w:sz w:val="22"/>
          <w:szCs w:val="22"/>
        </w:rPr>
        <w:t xml:space="preserve">(zgodnie z deklaracją Wykonawcy złożoną w formularzu </w:t>
      </w:r>
      <w:proofErr w:type="spellStart"/>
      <w:r>
        <w:rPr>
          <w:rFonts w:ascii="Cambria" w:hAnsi="Cambria" w:cs="Calibri"/>
          <w:sz w:val="22"/>
          <w:szCs w:val="22"/>
        </w:rPr>
        <w:t>wymaganych-oferowanych</w:t>
      </w:r>
      <w:proofErr w:type="spellEnd"/>
      <w:r>
        <w:rPr>
          <w:rFonts w:ascii="Cambria" w:hAnsi="Cambria" w:cs="Calibri"/>
          <w:sz w:val="22"/>
          <w:szCs w:val="22"/>
        </w:rPr>
        <w:t xml:space="preserve"> parametrów technicznych na część nr … zamówienia</w:t>
      </w:r>
      <w:r>
        <w:rPr>
          <w:rFonts w:ascii="Cambria" w:hAnsi="Cambria" w:cs="Tahoma"/>
          <w:sz w:val="22"/>
          <w:szCs w:val="22"/>
        </w:rPr>
        <w:t xml:space="preserve">). Przez dni robocze rozumie się dni od poniedziałku do piątku z wyłączeniem dni ustawowo wolnych od pracy, godz. 8.00- 15.00. </w:t>
      </w:r>
    </w:p>
    <w:p w14:paraId="03A4D5E1" w14:textId="77777777" w:rsidR="00823C67" w:rsidRDefault="003C738B">
      <w:pPr>
        <w:numPr>
          <w:ilvl w:val="0"/>
          <w:numId w:val="253"/>
        </w:numPr>
        <w:autoSpaceDE/>
        <w:jc w:val="both"/>
        <w:textAlignment w:val="auto"/>
      </w:pPr>
      <w:r>
        <w:rPr>
          <w:rFonts w:ascii="Cambria" w:hAnsi="Cambria" w:cs="Tahoma"/>
          <w:sz w:val="22"/>
          <w:szCs w:val="22"/>
        </w:rPr>
        <w:t xml:space="preserve">Czas usunięcia zgłoszonych wad lub usterek i wykonania napraw wynosi do </w:t>
      </w:r>
      <w:r>
        <w:rPr>
          <w:rFonts w:ascii="Cambria" w:hAnsi="Cambria" w:cs="Tahoma"/>
          <w:b/>
          <w:bCs/>
          <w:sz w:val="22"/>
          <w:szCs w:val="22"/>
        </w:rPr>
        <w:t>5 dni roboczych</w:t>
      </w:r>
      <w:r>
        <w:rPr>
          <w:rFonts w:ascii="Cambria" w:hAnsi="Cambria" w:cs="Tahoma"/>
          <w:sz w:val="22"/>
          <w:szCs w:val="22"/>
        </w:rPr>
        <w:t xml:space="preserve"> od daty zgłoszenia przez Zamawiającego </w:t>
      </w:r>
      <w:r>
        <w:rPr>
          <w:rFonts w:ascii="Cambria" w:hAnsi="Cambria" w:cs="Calibri"/>
          <w:sz w:val="22"/>
          <w:szCs w:val="22"/>
        </w:rPr>
        <w:t xml:space="preserve">(zgodnie z deklaracją Wykonawcy złożoną w formularzu </w:t>
      </w:r>
      <w:proofErr w:type="spellStart"/>
      <w:r>
        <w:rPr>
          <w:rFonts w:ascii="Cambria" w:hAnsi="Cambria" w:cs="Calibri"/>
          <w:sz w:val="22"/>
          <w:szCs w:val="22"/>
        </w:rPr>
        <w:t>wymaganych-oferowanych</w:t>
      </w:r>
      <w:proofErr w:type="spellEnd"/>
      <w:r>
        <w:rPr>
          <w:rFonts w:ascii="Cambria" w:hAnsi="Cambria" w:cs="Calibri"/>
          <w:sz w:val="22"/>
          <w:szCs w:val="22"/>
        </w:rPr>
        <w:t xml:space="preserve"> parametrów technicznych na część nr … zamówienia).</w:t>
      </w:r>
    </w:p>
    <w:p w14:paraId="65ADC3D2" w14:textId="77777777" w:rsidR="00823C67" w:rsidRDefault="003C738B">
      <w:pPr>
        <w:numPr>
          <w:ilvl w:val="0"/>
          <w:numId w:val="253"/>
        </w:numPr>
        <w:autoSpaceDE/>
        <w:jc w:val="both"/>
        <w:textAlignment w:val="auto"/>
      </w:pPr>
      <w:r>
        <w:rPr>
          <w:rFonts w:ascii="Cambria" w:hAnsi="Cambria" w:cs="Tahoma"/>
          <w:sz w:val="22"/>
          <w:szCs w:val="22"/>
        </w:rPr>
        <w:t xml:space="preserve">Czas wykonania napraw w przypadku konieczności sprowadzenia z zagranicy części zamiennych lub podzespołów </w:t>
      </w:r>
      <w:r>
        <w:rPr>
          <w:rFonts w:ascii="Cambria" w:hAnsi="Cambria" w:cs="Tahoma"/>
          <w:b/>
          <w:bCs/>
          <w:sz w:val="22"/>
          <w:szCs w:val="22"/>
        </w:rPr>
        <w:t>10 dni roboczych</w:t>
      </w:r>
      <w:r>
        <w:rPr>
          <w:rFonts w:ascii="Cambria" w:hAnsi="Cambria" w:cs="Tahoma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 xml:space="preserve">(zgodnie z deklaracją Wykonawcy złożoną w formularzu </w:t>
      </w:r>
      <w:proofErr w:type="spellStart"/>
      <w:r>
        <w:rPr>
          <w:rFonts w:ascii="Cambria" w:hAnsi="Cambria" w:cs="Calibri"/>
          <w:sz w:val="22"/>
          <w:szCs w:val="22"/>
        </w:rPr>
        <w:t>wymaganych-oferowanych</w:t>
      </w:r>
      <w:proofErr w:type="spellEnd"/>
      <w:r>
        <w:rPr>
          <w:rFonts w:ascii="Cambria" w:hAnsi="Cambria" w:cs="Calibri"/>
          <w:sz w:val="22"/>
          <w:szCs w:val="22"/>
        </w:rPr>
        <w:t xml:space="preserve"> parametrów technicznych na część nr … zamówienia</w:t>
      </w:r>
      <w:r>
        <w:rPr>
          <w:rFonts w:ascii="Cambria" w:hAnsi="Cambria" w:cs="Tahoma"/>
          <w:sz w:val="22"/>
          <w:szCs w:val="22"/>
        </w:rPr>
        <w:t xml:space="preserve">). </w:t>
      </w:r>
    </w:p>
    <w:p w14:paraId="563E3A23" w14:textId="77777777" w:rsidR="00823C67" w:rsidRDefault="003C738B">
      <w:pPr>
        <w:numPr>
          <w:ilvl w:val="0"/>
          <w:numId w:val="253"/>
        </w:numPr>
        <w:suppressAutoHyphens w:val="0"/>
        <w:autoSpaceDE/>
        <w:jc w:val="both"/>
        <w:textAlignment w:val="auto"/>
      </w:pPr>
      <w:r>
        <w:rPr>
          <w:rFonts w:ascii="Cambria" w:hAnsi="Cambria" w:cs="Tahoma"/>
          <w:sz w:val="22"/>
          <w:szCs w:val="22"/>
        </w:rPr>
        <w:t xml:space="preserve">Wykonanie </w:t>
      </w:r>
      <w:r>
        <w:rPr>
          <w:rFonts w:ascii="Cambria" w:hAnsi="Cambria" w:cs="Tahoma"/>
          <w:b/>
          <w:bCs/>
          <w:sz w:val="22"/>
          <w:szCs w:val="22"/>
        </w:rPr>
        <w:t>trzech napraw gwarancyjnych</w:t>
      </w:r>
      <w:r>
        <w:rPr>
          <w:rFonts w:ascii="Cambria" w:hAnsi="Cambria" w:cs="Tahoma"/>
          <w:sz w:val="22"/>
          <w:szCs w:val="22"/>
        </w:rPr>
        <w:t xml:space="preserve"> danego podzespołu zobowiązuje Sprzedawcę do wymiany danego podzespołu na nowy </w:t>
      </w:r>
      <w:r>
        <w:rPr>
          <w:rFonts w:ascii="Cambria" w:hAnsi="Cambria" w:cs="Calibri"/>
          <w:sz w:val="22"/>
          <w:szCs w:val="22"/>
        </w:rPr>
        <w:t xml:space="preserve">(zgodnie z deklaracją Wykonawcy złożoną w formularzu </w:t>
      </w:r>
      <w:proofErr w:type="spellStart"/>
      <w:r>
        <w:rPr>
          <w:rFonts w:ascii="Cambria" w:hAnsi="Cambria" w:cs="Calibri"/>
          <w:sz w:val="22"/>
          <w:szCs w:val="22"/>
        </w:rPr>
        <w:t>wymaganych-oferowanych</w:t>
      </w:r>
      <w:proofErr w:type="spellEnd"/>
      <w:r>
        <w:rPr>
          <w:rFonts w:ascii="Cambria" w:hAnsi="Cambria" w:cs="Calibri"/>
          <w:sz w:val="22"/>
          <w:szCs w:val="22"/>
        </w:rPr>
        <w:t xml:space="preserve"> parametrów technicznych na część nr … zamówienia)</w:t>
      </w:r>
      <w:r>
        <w:rPr>
          <w:rFonts w:ascii="Cambria" w:hAnsi="Cambria" w:cs="Tahoma"/>
          <w:sz w:val="22"/>
          <w:szCs w:val="22"/>
        </w:rPr>
        <w:t>.</w:t>
      </w:r>
    </w:p>
    <w:p w14:paraId="2C492B4E" w14:textId="77777777" w:rsidR="00823C67" w:rsidRDefault="003C738B">
      <w:pPr>
        <w:numPr>
          <w:ilvl w:val="0"/>
          <w:numId w:val="253"/>
        </w:numPr>
        <w:autoSpaceDE/>
        <w:jc w:val="both"/>
        <w:textAlignment w:val="auto"/>
      </w:pPr>
      <w:r>
        <w:rPr>
          <w:rFonts w:ascii="Cambria" w:hAnsi="Cambria" w:cs="Tahoma"/>
          <w:sz w:val="22"/>
          <w:szCs w:val="22"/>
        </w:rPr>
        <w:t>Sprzedawca zobowiązany jest zapewnić możliwość niezwłocznego kontaktu z serwisem (tel. ………., e-mail: ………………).</w:t>
      </w:r>
    </w:p>
    <w:p w14:paraId="0E0F19F8" w14:textId="77777777" w:rsidR="00823C67" w:rsidRDefault="00823C67">
      <w:pPr>
        <w:jc w:val="center"/>
        <w:rPr>
          <w:rFonts w:ascii="Cambria" w:hAnsi="Cambria" w:cs="Tahoma"/>
          <w:sz w:val="22"/>
          <w:szCs w:val="22"/>
        </w:rPr>
      </w:pPr>
    </w:p>
    <w:p w14:paraId="7463EF45" w14:textId="77777777" w:rsidR="00823C67" w:rsidRDefault="003C738B">
      <w:pPr>
        <w:jc w:val="center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>§ 6.</w:t>
      </w:r>
    </w:p>
    <w:p w14:paraId="38DF2267" w14:textId="77777777" w:rsidR="00823C67" w:rsidRDefault="003C738B">
      <w:pPr>
        <w:numPr>
          <w:ilvl w:val="0"/>
          <w:numId w:val="254"/>
        </w:numPr>
        <w:autoSpaceDE/>
        <w:jc w:val="both"/>
        <w:textAlignment w:val="auto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>Sprzedawca zobowiązuje się do zapłaty Kupującemu kary umownej w razie wystąpienia zwłoki w terminie realizacji zamówienia określonego w § 1. ust. 3 umowy – w wysokości 0,5% kwoty określonej w § 2. ust. 1 niniejszej umowy za każdy dzień zwłoki liczony od dnia następnego po upływie terminu określonego w § 1. ust. 3 umowy.</w:t>
      </w:r>
    </w:p>
    <w:p w14:paraId="63379877" w14:textId="77777777" w:rsidR="00823C67" w:rsidRDefault="003C738B">
      <w:pPr>
        <w:numPr>
          <w:ilvl w:val="0"/>
          <w:numId w:val="255"/>
        </w:numPr>
        <w:autoSpaceDE/>
        <w:jc w:val="both"/>
        <w:textAlignment w:val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lastRenderedPageBreak/>
        <w:t>Sprzedawca zapłaci Kupującemu karę umowną za niedopełnienie obowiązków wynikających z gwarancji, o której mowa w § 5. umowy, tj.:</w:t>
      </w:r>
    </w:p>
    <w:p w14:paraId="66E0FF45" w14:textId="77777777" w:rsidR="00823C67" w:rsidRDefault="003C738B">
      <w:pPr>
        <w:pStyle w:val="Tekstpodstawowy"/>
        <w:widowControl w:val="0"/>
        <w:numPr>
          <w:ilvl w:val="1"/>
          <w:numId w:val="256"/>
        </w:numPr>
        <w:autoSpaceDE/>
        <w:spacing w:after="0"/>
        <w:ind w:left="709"/>
        <w:jc w:val="both"/>
        <w:textAlignment w:val="auto"/>
      </w:pPr>
      <w:r>
        <w:rPr>
          <w:rFonts w:ascii="Cambria" w:hAnsi="Cambria"/>
          <w:sz w:val="22"/>
          <w:szCs w:val="22"/>
        </w:rPr>
        <w:t xml:space="preserve">w odniesieniu </w:t>
      </w:r>
      <w:r>
        <w:rPr>
          <w:rFonts w:ascii="Cambria" w:hAnsi="Cambria"/>
          <w:b/>
          <w:bCs/>
          <w:sz w:val="22"/>
          <w:szCs w:val="22"/>
        </w:rPr>
        <w:t>do</w:t>
      </w:r>
      <w:r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b/>
          <w:bCs/>
          <w:sz w:val="22"/>
          <w:szCs w:val="22"/>
        </w:rPr>
        <w:t>czasu reakcji serwisu na zgłoszenie awarii,</w:t>
      </w:r>
      <w:r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b/>
          <w:bCs/>
          <w:sz w:val="22"/>
          <w:szCs w:val="22"/>
        </w:rPr>
        <w:t>usterki</w:t>
      </w:r>
      <w:r>
        <w:rPr>
          <w:rFonts w:ascii="Cambria" w:hAnsi="Cambria"/>
          <w:sz w:val="22"/>
          <w:szCs w:val="22"/>
        </w:rPr>
        <w:t>, tj. czas przybycia serwisu (podjęcie czynności i rozpoczęcie diagnostyki)  karę umowną w wysokości 150,00 zł wartości wynagrodzenia wskazanego w § 2. ust. 1 za każdy następny dzień zwłoki</w:t>
      </w:r>
      <w:r>
        <w:rPr>
          <w:rFonts w:ascii="Cambria" w:hAnsi="Cambria"/>
          <w:color w:val="auto"/>
          <w:sz w:val="22"/>
          <w:szCs w:val="22"/>
        </w:rPr>
        <w:t>,</w:t>
      </w:r>
    </w:p>
    <w:p w14:paraId="60ADE570" w14:textId="77777777" w:rsidR="00823C67" w:rsidRDefault="003C738B">
      <w:pPr>
        <w:pStyle w:val="Tekstpodstawowy"/>
        <w:widowControl w:val="0"/>
        <w:numPr>
          <w:ilvl w:val="1"/>
          <w:numId w:val="256"/>
        </w:numPr>
        <w:autoSpaceDE/>
        <w:spacing w:after="0"/>
        <w:ind w:left="709"/>
        <w:jc w:val="both"/>
        <w:textAlignment w:val="auto"/>
      </w:pPr>
      <w:r>
        <w:rPr>
          <w:rFonts w:ascii="Cambria" w:hAnsi="Cambria"/>
          <w:sz w:val="22"/>
          <w:szCs w:val="22"/>
        </w:rPr>
        <w:t>w odniesieniu</w:t>
      </w:r>
      <w:r>
        <w:rPr>
          <w:rFonts w:ascii="Cambria" w:hAnsi="Cambria"/>
          <w:b/>
          <w:bCs/>
          <w:sz w:val="22"/>
          <w:szCs w:val="22"/>
        </w:rPr>
        <w:t xml:space="preserve"> do czasu usunięcia usterek i wykonania napraw </w:t>
      </w:r>
      <w:r>
        <w:rPr>
          <w:rFonts w:ascii="Cambria" w:hAnsi="Cambria"/>
          <w:sz w:val="22"/>
          <w:szCs w:val="22"/>
        </w:rPr>
        <w:t>– karę umowną w wysokości 150,00 zł za każdy następny dzień zwłoki</w:t>
      </w:r>
      <w:r>
        <w:rPr>
          <w:rFonts w:ascii="Cambria" w:hAnsi="Cambria"/>
          <w:i/>
          <w:sz w:val="22"/>
          <w:szCs w:val="22"/>
        </w:rPr>
        <w:t>,</w:t>
      </w:r>
      <w:r>
        <w:rPr>
          <w:rFonts w:ascii="Cambria" w:hAnsi="Cambria"/>
          <w:sz w:val="22"/>
          <w:szCs w:val="22"/>
        </w:rPr>
        <w:t xml:space="preserve"> </w:t>
      </w:r>
    </w:p>
    <w:p w14:paraId="0A47DEB2" w14:textId="77777777" w:rsidR="00823C67" w:rsidRDefault="003C738B">
      <w:pPr>
        <w:pStyle w:val="Tekstpodstawowy"/>
        <w:widowControl w:val="0"/>
        <w:numPr>
          <w:ilvl w:val="1"/>
          <w:numId w:val="256"/>
        </w:numPr>
        <w:autoSpaceDE/>
        <w:spacing w:after="0"/>
        <w:ind w:left="709"/>
        <w:jc w:val="both"/>
        <w:textAlignment w:val="auto"/>
      </w:pPr>
      <w:r>
        <w:rPr>
          <w:rFonts w:ascii="Cambria" w:hAnsi="Cambria"/>
          <w:sz w:val="22"/>
          <w:szCs w:val="22"/>
        </w:rPr>
        <w:t xml:space="preserve">w odniesieniu </w:t>
      </w:r>
      <w:r>
        <w:rPr>
          <w:rFonts w:ascii="Cambria" w:hAnsi="Cambria"/>
          <w:b/>
          <w:bCs/>
          <w:sz w:val="22"/>
          <w:szCs w:val="22"/>
        </w:rPr>
        <w:t xml:space="preserve">do terminu wykonania przeglądu technicznego </w:t>
      </w:r>
      <w:r>
        <w:rPr>
          <w:rFonts w:ascii="Cambria" w:hAnsi="Cambria"/>
          <w:sz w:val="22"/>
          <w:szCs w:val="22"/>
        </w:rPr>
        <w:t xml:space="preserve">- karę umowną w wysokości 150,00 zł wartości umowy za każdy następny dzień zwłoki </w:t>
      </w:r>
      <w:r>
        <w:rPr>
          <w:rFonts w:ascii="Cambria" w:hAnsi="Cambria" w:cs="Tahoma"/>
          <w:sz w:val="22"/>
          <w:szCs w:val="22"/>
        </w:rPr>
        <w:t>liczony od dnia następnego po upływie terminu wyznaczonego do wykonania przeglądu technicznego</w:t>
      </w:r>
      <w:r>
        <w:rPr>
          <w:rFonts w:ascii="Cambria" w:hAnsi="Cambria"/>
          <w:sz w:val="22"/>
          <w:szCs w:val="22"/>
        </w:rPr>
        <w:t xml:space="preserve">. </w:t>
      </w:r>
    </w:p>
    <w:p w14:paraId="02370073" w14:textId="77777777" w:rsidR="00823C67" w:rsidRDefault="003C738B">
      <w:pPr>
        <w:numPr>
          <w:ilvl w:val="0"/>
          <w:numId w:val="257"/>
        </w:numPr>
        <w:autoSpaceDE/>
        <w:jc w:val="both"/>
        <w:textAlignment w:val="auto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>Kupujący może dochodzić na zasadach ogólnych odszkodowania przewyższającego kary umowne za nienależyte wykonywanie postanowień niniejszej umowy jak również za odstąpienie od umowy z przyczyn, za które Sprzedający ponosi odpowiedzialność.</w:t>
      </w:r>
    </w:p>
    <w:p w14:paraId="1318EE95" w14:textId="77777777" w:rsidR="00823C67" w:rsidRDefault="003C738B">
      <w:pPr>
        <w:numPr>
          <w:ilvl w:val="0"/>
          <w:numId w:val="257"/>
        </w:numPr>
        <w:autoSpaceDE/>
        <w:jc w:val="both"/>
        <w:textAlignment w:val="auto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>Łączna maksymalna wysokość kar umownych jakie mogą dochodzić strony nie może przekroczyć 30% wartości umowy.</w:t>
      </w:r>
    </w:p>
    <w:p w14:paraId="3E858374" w14:textId="77777777" w:rsidR="00823C67" w:rsidRDefault="00823C67">
      <w:pPr>
        <w:jc w:val="center"/>
        <w:rPr>
          <w:rFonts w:ascii="Cambria" w:hAnsi="Cambria" w:cs="Tahoma"/>
          <w:sz w:val="22"/>
          <w:szCs w:val="22"/>
        </w:rPr>
      </w:pPr>
    </w:p>
    <w:p w14:paraId="2310C1E6" w14:textId="77777777" w:rsidR="00823C67" w:rsidRDefault="003C738B">
      <w:pPr>
        <w:jc w:val="center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>§ 7.</w:t>
      </w:r>
    </w:p>
    <w:p w14:paraId="54EB5657" w14:textId="242C1A1C" w:rsidR="00823C67" w:rsidRDefault="003C738B">
      <w:pPr>
        <w:jc w:val="both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 xml:space="preserve">Strony umowy zgodnie postanawiają, że w przypadku dostarczenia przez Sprzedawcę przedmiotu umowy, który odbiega w jakimkolwiek punkcie od zaoferowanego, Kupujący ma prawo odstąpić od umowy w terminie 7 dni od stwierdzenia przez Kupującego, że przedmiot zamówienia jest niezgodny z ofertą oraz żądać od Sprzedawcy zapłaty kary umownej w wysokości 10% </w:t>
      </w:r>
      <w:r w:rsidR="00D10CFC">
        <w:rPr>
          <w:rFonts w:ascii="Cambria" w:hAnsi="Cambria" w:cs="Tahoma"/>
          <w:sz w:val="22"/>
          <w:szCs w:val="22"/>
        </w:rPr>
        <w:t>wartości umowy.</w:t>
      </w:r>
    </w:p>
    <w:p w14:paraId="635C33E0" w14:textId="77777777" w:rsidR="00823C67" w:rsidRDefault="00823C67">
      <w:pPr>
        <w:jc w:val="center"/>
        <w:rPr>
          <w:rFonts w:ascii="Cambria" w:hAnsi="Cambria" w:cs="Tahoma"/>
          <w:sz w:val="22"/>
          <w:szCs w:val="22"/>
        </w:rPr>
      </w:pPr>
    </w:p>
    <w:p w14:paraId="633F0445" w14:textId="77777777" w:rsidR="00823C67" w:rsidRDefault="003C738B">
      <w:pPr>
        <w:jc w:val="center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>§ 8.</w:t>
      </w:r>
    </w:p>
    <w:p w14:paraId="0393BA7D" w14:textId="77777777" w:rsidR="00823C67" w:rsidRDefault="003C738B">
      <w:pPr>
        <w:snapToGrid w:val="0"/>
        <w:jc w:val="center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>Siła Wyższa</w:t>
      </w:r>
    </w:p>
    <w:p w14:paraId="556604B5" w14:textId="77777777" w:rsidR="00823C67" w:rsidRDefault="003C738B">
      <w:pPr>
        <w:numPr>
          <w:ilvl w:val="3"/>
          <w:numId w:val="258"/>
        </w:numPr>
        <w:autoSpaceDE/>
        <w:snapToGrid w:val="0"/>
        <w:ind w:left="426"/>
        <w:jc w:val="both"/>
        <w:textAlignment w:val="auto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>Którakolwiek ze Stron umowy nie będzie odpowiedzialna za niewykonanie lub nienależyte wykonanie zobowiązań wynikających z umowy spowodowane przez okoliczności traktowane jako „siła wyższa”.</w:t>
      </w:r>
    </w:p>
    <w:p w14:paraId="45CF6F8B" w14:textId="77777777" w:rsidR="00823C67" w:rsidRDefault="003C738B">
      <w:pPr>
        <w:numPr>
          <w:ilvl w:val="3"/>
          <w:numId w:val="258"/>
        </w:numPr>
        <w:autoSpaceDE/>
        <w:snapToGrid w:val="0"/>
        <w:ind w:left="426"/>
        <w:jc w:val="both"/>
        <w:textAlignment w:val="auto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>Dla celów realizacji umowy siła wyższa oznacza zdarzenie zewnętrzne, pozostające poza kontrolą Stron oraz niewiążące się z zawinionym działaniem Stron, którego Strony nie mogły przewidzieć i które uniemożliwia proces realizacji umowy. Takie zdarzenia obejmują w szczególności: wojnę, rewolucję, pożary, powodzie, epidemie, akty administracji państwowej, itp.</w:t>
      </w:r>
    </w:p>
    <w:p w14:paraId="41F6EE87" w14:textId="77777777" w:rsidR="00823C67" w:rsidRDefault="003C738B">
      <w:pPr>
        <w:numPr>
          <w:ilvl w:val="3"/>
          <w:numId w:val="258"/>
        </w:numPr>
        <w:autoSpaceDE/>
        <w:snapToGrid w:val="0"/>
        <w:ind w:left="426"/>
        <w:jc w:val="both"/>
        <w:textAlignment w:val="auto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>W przypadku zaistnienia stanu siły wyższej, Strona, której taka okoliczność uniemożliwia wywiązanie się z jej zobowiązań, niezwłocznie powiadomi drugą Stronę o takich okolicznościach i ich przyczynie. Wówczas Strony niezwłocznie ustalą zakres, alternatywne rozwiązanie i sposób realizacji umowy. Strona zgłaszająca okoliczności musi kontynuować realizację swoich zobowiązań wynikających z umowy w takim stopniu, w jakim jest to możliwe i musi szukać racjonalnych środków alternatywnych dla realizowania zakresu, jaki nie podlega wpływowi siły wyższej.</w:t>
      </w:r>
    </w:p>
    <w:p w14:paraId="39299260" w14:textId="77777777" w:rsidR="00823C67" w:rsidRDefault="003C738B">
      <w:pPr>
        <w:numPr>
          <w:ilvl w:val="3"/>
          <w:numId w:val="258"/>
        </w:numPr>
        <w:autoSpaceDE/>
        <w:snapToGrid w:val="0"/>
        <w:ind w:left="426"/>
        <w:jc w:val="both"/>
        <w:textAlignment w:val="auto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>Stan siły wyższej powoduje adekwatne przesunięcie terminów realizacji umowy chyba, że Strony postanowiły inaczej.</w:t>
      </w:r>
    </w:p>
    <w:p w14:paraId="0AE144D8" w14:textId="77777777" w:rsidR="00823C67" w:rsidRDefault="003C738B">
      <w:pPr>
        <w:numPr>
          <w:ilvl w:val="3"/>
          <w:numId w:val="258"/>
        </w:numPr>
        <w:autoSpaceDE/>
        <w:snapToGrid w:val="0"/>
        <w:ind w:left="426"/>
        <w:jc w:val="both"/>
        <w:textAlignment w:val="auto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 xml:space="preserve">Strona nie może powołać się na stan siły wyższej, jeśli okoliczność ta była już Stronie znana w chwili zawarcia umowy. </w:t>
      </w:r>
    </w:p>
    <w:p w14:paraId="7F1ACF62" w14:textId="77777777" w:rsidR="00823C67" w:rsidRDefault="00823C67">
      <w:pPr>
        <w:jc w:val="center"/>
        <w:rPr>
          <w:rFonts w:ascii="Cambria" w:hAnsi="Cambria" w:cs="Tahoma"/>
          <w:sz w:val="22"/>
          <w:szCs w:val="22"/>
        </w:rPr>
      </w:pPr>
    </w:p>
    <w:p w14:paraId="4292D64A" w14:textId="77777777" w:rsidR="00823C67" w:rsidRDefault="003C738B">
      <w:pPr>
        <w:jc w:val="center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>§ 9.</w:t>
      </w:r>
    </w:p>
    <w:p w14:paraId="1633C01C" w14:textId="77777777" w:rsidR="00823C67" w:rsidRDefault="003C738B">
      <w:pPr>
        <w:numPr>
          <w:ilvl w:val="0"/>
          <w:numId w:val="259"/>
        </w:numPr>
        <w:jc w:val="both"/>
        <w:textAlignment w:val="auto"/>
        <w:rPr>
          <w:rFonts w:ascii="Cambria" w:eastAsia="Calibri" w:hAnsi="Cambria" w:cs="Tahoma"/>
          <w:sz w:val="22"/>
          <w:szCs w:val="22"/>
        </w:rPr>
      </w:pPr>
      <w:r>
        <w:rPr>
          <w:rFonts w:ascii="Cambria" w:eastAsia="Calibri" w:hAnsi="Cambria" w:cs="Tahoma"/>
          <w:sz w:val="22"/>
          <w:szCs w:val="22"/>
        </w:rPr>
        <w:t>Sprzedawca zobowiązuje się do:</w:t>
      </w:r>
    </w:p>
    <w:p w14:paraId="5A5DA2E0" w14:textId="77777777" w:rsidR="00823C67" w:rsidRDefault="003C738B">
      <w:pPr>
        <w:pStyle w:val="Akapitzlist"/>
        <w:numPr>
          <w:ilvl w:val="0"/>
          <w:numId w:val="260"/>
        </w:numPr>
        <w:ind w:left="851" w:hanging="284"/>
        <w:jc w:val="both"/>
        <w:textAlignment w:val="auto"/>
      </w:pPr>
      <w:r>
        <w:rPr>
          <w:rFonts w:ascii="Cambria" w:eastAsia="Calibri" w:hAnsi="Cambria" w:cs="Tahoma"/>
          <w:sz w:val="22"/>
          <w:szCs w:val="22"/>
        </w:rPr>
        <w:t>zachowania w tajemnicy wszelkich informacji uzyskanych w związku z realizacją umowy, stanowiących tajemnicę służbową Kupującego;</w:t>
      </w:r>
    </w:p>
    <w:p w14:paraId="553E47C3" w14:textId="77777777" w:rsidR="00823C67" w:rsidRDefault="003C738B">
      <w:pPr>
        <w:pStyle w:val="Akapitzlist"/>
        <w:numPr>
          <w:ilvl w:val="0"/>
          <w:numId w:val="260"/>
        </w:numPr>
        <w:ind w:left="851" w:hanging="284"/>
        <w:jc w:val="both"/>
        <w:textAlignment w:val="auto"/>
        <w:rPr>
          <w:rFonts w:ascii="Cambria" w:eastAsia="Calibri" w:hAnsi="Cambria" w:cs="Tahoma"/>
          <w:sz w:val="22"/>
          <w:szCs w:val="22"/>
        </w:rPr>
      </w:pPr>
      <w:r>
        <w:rPr>
          <w:rFonts w:ascii="Cambria" w:eastAsia="Calibri" w:hAnsi="Cambria" w:cs="Tahoma"/>
          <w:sz w:val="22"/>
          <w:szCs w:val="22"/>
        </w:rPr>
        <w:t>zachowania w poufności wszelkich informacji, w tym chronionych przepisami powszechnie obowiązującego prawa, z którymi zapoznał się w jakiejkolwiek formie w związku z wykonywaniem umowy;</w:t>
      </w:r>
    </w:p>
    <w:p w14:paraId="5153DC41" w14:textId="77777777" w:rsidR="00823C67" w:rsidRDefault="003C738B">
      <w:pPr>
        <w:pStyle w:val="Akapitzlist"/>
        <w:numPr>
          <w:ilvl w:val="0"/>
          <w:numId w:val="260"/>
        </w:numPr>
        <w:ind w:left="851" w:hanging="284"/>
        <w:jc w:val="both"/>
        <w:textAlignment w:val="auto"/>
        <w:rPr>
          <w:rFonts w:ascii="Cambria" w:eastAsia="Calibri" w:hAnsi="Cambria" w:cs="Tahoma"/>
          <w:sz w:val="22"/>
          <w:szCs w:val="22"/>
        </w:rPr>
      </w:pPr>
      <w:r>
        <w:rPr>
          <w:rFonts w:ascii="Cambria" w:eastAsia="Calibri" w:hAnsi="Cambria" w:cs="Tahoma"/>
          <w:sz w:val="22"/>
          <w:szCs w:val="22"/>
        </w:rPr>
        <w:t>nieujawniania tych informacji na rzecz osób trzecich nieuprawnionych do ich pozyskania bez uprzedniej pisemnej zgody Kupującego;</w:t>
      </w:r>
    </w:p>
    <w:p w14:paraId="19359058" w14:textId="77777777" w:rsidR="00823C67" w:rsidRDefault="003C738B">
      <w:pPr>
        <w:pStyle w:val="Akapitzlist"/>
        <w:numPr>
          <w:ilvl w:val="0"/>
          <w:numId w:val="260"/>
        </w:numPr>
        <w:ind w:left="851" w:hanging="284"/>
        <w:jc w:val="both"/>
        <w:textAlignment w:val="auto"/>
        <w:rPr>
          <w:rFonts w:ascii="Cambria" w:eastAsia="Calibri" w:hAnsi="Cambria" w:cs="Tahoma"/>
          <w:sz w:val="22"/>
          <w:szCs w:val="22"/>
        </w:rPr>
      </w:pPr>
      <w:r>
        <w:rPr>
          <w:rFonts w:ascii="Cambria" w:eastAsia="Calibri" w:hAnsi="Cambria" w:cs="Tahoma"/>
          <w:sz w:val="22"/>
          <w:szCs w:val="22"/>
        </w:rPr>
        <w:lastRenderedPageBreak/>
        <w:t>powstrzymywania się od jakichkolwiek działań i czynności skutkujących utrwaleniem tych informacji bez wiedzy i zgody Kupującego;</w:t>
      </w:r>
    </w:p>
    <w:p w14:paraId="36EF3492" w14:textId="77777777" w:rsidR="00823C67" w:rsidRDefault="003C738B">
      <w:pPr>
        <w:pStyle w:val="Akapitzlist"/>
        <w:numPr>
          <w:ilvl w:val="0"/>
          <w:numId w:val="260"/>
        </w:numPr>
        <w:ind w:left="851" w:hanging="284"/>
        <w:jc w:val="both"/>
        <w:textAlignment w:val="auto"/>
        <w:rPr>
          <w:rFonts w:ascii="Cambria" w:eastAsia="Calibri" w:hAnsi="Cambria" w:cs="Tahoma"/>
          <w:sz w:val="22"/>
          <w:szCs w:val="22"/>
        </w:rPr>
      </w:pPr>
      <w:r>
        <w:rPr>
          <w:rFonts w:ascii="Cambria" w:eastAsia="Calibri" w:hAnsi="Cambria" w:cs="Tahoma"/>
          <w:sz w:val="22"/>
          <w:szCs w:val="22"/>
        </w:rPr>
        <w:t>stosować środki techniczne i organizacyjne zapewniające ochronę powierzonych danych, tj. zabezpieczyć je przed udostępnieniem osobom nieupoważnionym, utratą, uszkodzeniem lub zniszczeniem;</w:t>
      </w:r>
    </w:p>
    <w:p w14:paraId="11C08C26" w14:textId="77777777" w:rsidR="00823C67" w:rsidRDefault="003C738B">
      <w:pPr>
        <w:pStyle w:val="Akapitzlist"/>
        <w:numPr>
          <w:ilvl w:val="0"/>
          <w:numId w:val="260"/>
        </w:numPr>
        <w:ind w:left="851" w:hanging="284"/>
        <w:jc w:val="both"/>
        <w:textAlignment w:val="auto"/>
      </w:pPr>
      <w:r>
        <w:rPr>
          <w:rFonts w:ascii="Cambria" w:eastAsia="Calibri" w:hAnsi="Cambria" w:cs="Tahoma"/>
          <w:sz w:val="22"/>
          <w:szCs w:val="22"/>
        </w:rPr>
        <w:t>przestrzegać obowiązujących przepisów regulujących ochronę danych osobowych, tj. ustawę z 10 maja 2018 r. o ochronie danych osobowych (</w:t>
      </w:r>
      <w:proofErr w:type="spellStart"/>
      <w:r>
        <w:rPr>
          <w:rFonts w:ascii="Cambria" w:eastAsia="Calibri" w:hAnsi="Cambria" w:cs="Tahoma"/>
          <w:sz w:val="22"/>
          <w:szCs w:val="22"/>
        </w:rPr>
        <w:t>t.j</w:t>
      </w:r>
      <w:proofErr w:type="spellEnd"/>
      <w:r>
        <w:rPr>
          <w:rFonts w:ascii="Cambria" w:eastAsia="Calibri" w:hAnsi="Cambria" w:cs="Tahoma"/>
          <w:sz w:val="22"/>
          <w:szCs w:val="22"/>
        </w:rPr>
        <w:t xml:space="preserve">. Dz.U. z 2019 r. poz. 1781 ze zm.) oraz  Rozporządzenia Parlamentu Europejskiego i Rady (UE) 2016/679 z 27 kwietnia 2016 r. </w:t>
      </w:r>
      <w:r>
        <w:rPr>
          <w:rFonts w:ascii="Cambria" w:eastAsia="Calibri" w:hAnsi="Cambria" w:cs="Tahoma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>
        <w:rPr>
          <w:rFonts w:ascii="Cambria" w:eastAsia="Calibri" w:hAnsi="Cambria" w:cs="Tahoma"/>
          <w:sz w:val="22"/>
          <w:szCs w:val="22"/>
        </w:rPr>
        <w:t>.</w:t>
      </w:r>
    </w:p>
    <w:p w14:paraId="3978FFDE" w14:textId="77777777" w:rsidR="00823C67" w:rsidRDefault="003C738B">
      <w:pPr>
        <w:jc w:val="center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>§ 10.</w:t>
      </w:r>
    </w:p>
    <w:p w14:paraId="71FCCB4D" w14:textId="77777777" w:rsidR="00823C67" w:rsidRDefault="003C738B">
      <w:pPr>
        <w:pStyle w:val="pkt1"/>
        <w:numPr>
          <w:ilvl w:val="0"/>
          <w:numId w:val="261"/>
        </w:numPr>
        <w:spacing w:before="0" w:after="0"/>
        <w:ind w:left="284" w:hanging="284"/>
        <w:textAlignment w:val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Kupujący przewiduje możliwość istotnych zmian postanowień umowy dotyczących:</w:t>
      </w:r>
    </w:p>
    <w:p w14:paraId="0A103925" w14:textId="77777777" w:rsidR="00823C67" w:rsidRDefault="003C738B" w:rsidP="00D630E4">
      <w:pPr>
        <w:numPr>
          <w:ilvl w:val="7"/>
          <w:numId w:val="262"/>
        </w:numPr>
        <w:tabs>
          <w:tab w:val="left" w:pos="271"/>
        </w:tabs>
        <w:autoSpaceDE/>
        <w:ind w:left="567" w:hanging="283"/>
        <w:jc w:val="both"/>
        <w:textAlignment w:val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aktualizacji danych Sprzedawcy i Kupującego poprzez: zmianę nazwy firmy, zmianę adresu siedziby, zmianę formy prawnej Sprzedawcy itp.,</w:t>
      </w:r>
    </w:p>
    <w:p w14:paraId="2B6CF0C6" w14:textId="77777777" w:rsidR="00823C67" w:rsidRDefault="003C738B" w:rsidP="00D630E4">
      <w:pPr>
        <w:numPr>
          <w:ilvl w:val="0"/>
          <w:numId w:val="262"/>
        </w:numPr>
        <w:tabs>
          <w:tab w:val="left" w:pos="426"/>
        </w:tabs>
        <w:ind w:left="567" w:hanging="283"/>
        <w:jc w:val="both"/>
        <w:textAlignment w:val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zmiany osób reprezentujących strony oraz innych osób z nazwiska wymienionych w  umowie,</w:t>
      </w:r>
    </w:p>
    <w:p w14:paraId="0D5D957A" w14:textId="77777777" w:rsidR="00823C67" w:rsidRDefault="003C738B" w:rsidP="00D630E4">
      <w:pPr>
        <w:pStyle w:val="Standard"/>
        <w:numPr>
          <w:ilvl w:val="0"/>
          <w:numId w:val="262"/>
        </w:numPr>
        <w:ind w:left="567" w:hanging="283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zmiany terminów realizacji przedmiotu zamówienia z przyczyn niezależnych od Wykonawcy lub Zamawiającego, w szczególności w przypadku okoliczności wystąpienia siły wyższej, które to przyczyny każda ze Stron musi udokumentować,</w:t>
      </w:r>
    </w:p>
    <w:p w14:paraId="73AD176D" w14:textId="77777777" w:rsidR="00D630E4" w:rsidRDefault="003C738B" w:rsidP="00D630E4">
      <w:pPr>
        <w:numPr>
          <w:ilvl w:val="0"/>
          <w:numId w:val="262"/>
        </w:numPr>
        <w:tabs>
          <w:tab w:val="left" w:pos="360"/>
        </w:tabs>
        <w:ind w:left="567" w:hanging="283"/>
        <w:jc w:val="both"/>
        <w:textAlignment w:val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dostosowania umowy do zmian powszechnie obowiązujących przepisów prawa mających wpływ na realizację przedmiotu zamówienia.</w:t>
      </w:r>
    </w:p>
    <w:p w14:paraId="2F683F38" w14:textId="259C6187" w:rsidR="00D630E4" w:rsidRPr="00D10CFC" w:rsidRDefault="00EF5BF1" w:rsidP="00EF5BF1">
      <w:pPr>
        <w:numPr>
          <w:ilvl w:val="0"/>
          <w:numId w:val="262"/>
        </w:numPr>
        <w:tabs>
          <w:tab w:val="left" w:pos="360"/>
        </w:tabs>
        <w:ind w:left="567" w:hanging="283"/>
        <w:jc w:val="both"/>
        <w:textAlignment w:val="auto"/>
        <w:rPr>
          <w:rFonts w:ascii="Cambria" w:hAnsi="Cambria"/>
          <w:color w:val="auto"/>
          <w:sz w:val="22"/>
          <w:szCs w:val="22"/>
        </w:rPr>
      </w:pPr>
      <w:r w:rsidRPr="00D10CFC">
        <w:rPr>
          <w:rFonts w:ascii="Cambria" w:hAnsi="Cambria"/>
          <w:color w:val="auto"/>
          <w:sz w:val="22"/>
          <w:szCs w:val="22"/>
        </w:rPr>
        <w:t xml:space="preserve">modelu </w:t>
      </w:r>
      <w:r w:rsidR="00D630E4" w:rsidRPr="00D10CFC">
        <w:rPr>
          <w:rFonts w:ascii="Cambria" w:hAnsi="Cambria"/>
          <w:color w:val="auto"/>
          <w:sz w:val="22"/>
          <w:szCs w:val="22"/>
        </w:rPr>
        <w:t xml:space="preserve">dostarczanego przedmiotu zamówienia w sytuacji, gdy nastąpi wycofanie danego modelu (typu) przedmiotu zamówienia z produkcji przez producenta, a dostępne będzie urządzenie o parametrach nie gorszych niż wynikające z umowy, pod warunkiem, że nowa cena nie będzie wyższa niż wskazana w ofercie; wycofanie modelu (typu) zestawu objętego przedmiotem zamówienia z produkcji przez producenta </w:t>
      </w:r>
      <w:r w:rsidRPr="00D10CFC">
        <w:rPr>
          <w:rFonts w:ascii="Cambria" w:hAnsi="Cambria"/>
          <w:color w:val="auto"/>
          <w:sz w:val="22"/>
          <w:szCs w:val="22"/>
        </w:rPr>
        <w:t>Sprzedawca</w:t>
      </w:r>
      <w:r w:rsidR="00D630E4" w:rsidRPr="00D10CFC">
        <w:rPr>
          <w:rFonts w:ascii="Cambria" w:hAnsi="Cambria"/>
          <w:color w:val="auto"/>
          <w:sz w:val="22"/>
          <w:szCs w:val="22"/>
        </w:rPr>
        <w:t xml:space="preserve"> musi pisemnie udokumentować</w:t>
      </w:r>
      <w:r w:rsidRPr="00D10CFC">
        <w:rPr>
          <w:rFonts w:ascii="Cambria" w:hAnsi="Cambria"/>
          <w:color w:val="auto"/>
          <w:sz w:val="22"/>
          <w:szCs w:val="22"/>
        </w:rPr>
        <w:t>.</w:t>
      </w:r>
    </w:p>
    <w:p w14:paraId="52096EAC" w14:textId="77777777" w:rsidR="00823C67" w:rsidRDefault="003C738B">
      <w:pPr>
        <w:numPr>
          <w:ilvl w:val="6"/>
          <w:numId w:val="263"/>
        </w:numPr>
        <w:tabs>
          <w:tab w:val="left" w:pos="-4396"/>
        </w:tabs>
        <w:autoSpaceDE/>
        <w:ind w:left="284" w:hanging="284"/>
        <w:jc w:val="both"/>
        <w:textAlignment w:val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Warunki dokonania zmian: </w:t>
      </w:r>
    </w:p>
    <w:p w14:paraId="4EE7A90E" w14:textId="77777777" w:rsidR="00823C67" w:rsidRDefault="003C738B">
      <w:pPr>
        <w:numPr>
          <w:ilvl w:val="7"/>
          <w:numId w:val="264"/>
        </w:numPr>
        <w:tabs>
          <w:tab w:val="left" w:pos="271"/>
        </w:tabs>
        <w:autoSpaceDE/>
        <w:ind w:left="567" w:hanging="283"/>
        <w:jc w:val="both"/>
        <w:textAlignment w:val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strona występująca o zmianę postanowień umowy zobowiązana jest do udokumentowania zaistnienia okoliczności, na które powołuje się, jako podstawę zmiany umowy,</w:t>
      </w:r>
    </w:p>
    <w:p w14:paraId="284D5F7F" w14:textId="77777777" w:rsidR="00823C67" w:rsidRDefault="003C738B">
      <w:pPr>
        <w:numPr>
          <w:ilvl w:val="7"/>
          <w:numId w:val="264"/>
        </w:numPr>
        <w:tabs>
          <w:tab w:val="left" w:pos="271"/>
        </w:tabs>
        <w:autoSpaceDE/>
        <w:ind w:left="567" w:hanging="283"/>
        <w:jc w:val="both"/>
        <w:textAlignment w:val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wniosek o zmianę postanowień umowy musi być sporządzony na piśmie,</w:t>
      </w:r>
    </w:p>
    <w:p w14:paraId="3B5543B5" w14:textId="77777777" w:rsidR="00823C67" w:rsidRDefault="003C738B">
      <w:pPr>
        <w:numPr>
          <w:ilvl w:val="7"/>
          <w:numId w:val="264"/>
        </w:numPr>
        <w:tabs>
          <w:tab w:val="left" w:pos="271"/>
        </w:tabs>
        <w:autoSpaceDE/>
        <w:ind w:left="567" w:hanging="283"/>
        <w:jc w:val="both"/>
        <w:textAlignment w:val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wniosek, o którym mowa w pkt. 2 musi zawierać:</w:t>
      </w:r>
    </w:p>
    <w:p w14:paraId="511355EA" w14:textId="77777777" w:rsidR="00823C67" w:rsidRDefault="003C738B">
      <w:pPr>
        <w:numPr>
          <w:ilvl w:val="0"/>
          <w:numId w:val="265"/>
        </w:numPr>
        <w:tabs>
          <w:tab w:val="left" w:pos="-2127"/>
        </w:tabs>
        <w:ind w:left="851" w:hanging="284"/>
        <w:jc w:val="both"/>
        <w:textAlignment w:val="auto"/>
        <w:rPr>
          <w:rFonts w:ascii="Cambria" w:hAnsi="Cambria"/>
          <w:sz w:val="22"/>
          <w:szCs w:val="22"/>
          <w:lang w:eastAsia="ar-SA"/>
        </w:rPr>
      </w:pPr>
      <w:r>
        <w:rPr>
          <w:rFonts w:ascii="Cambria" w:hAnsi="Cambria"/>
          <w:sz w:val="22"/>
          <w:szCs w:val="22"/>
          <w:lang w:eastAsia="ar-SA"/>
        </w:rPr>
        <w:t>opis propozycji zmiany,</w:t>
      </w:r>
    </w:p>
    <w:p w14:paraId="6DD3BFB5" w14:textId="77777777" w:rsidR="00823C67" w:rsidRDefault="003C738B">
      <w:pPr>
        <w:numPr>
          <w:ilvl w:val="0"/>
          <w:numId w:val="265"/>
        </w:numPr>
        <w:tabs>
          <w:tab w:val="left" w:pos="-2127"/>
        </w:tabs>
        <w:ind w:left="851" w:hanging="284"/>
        <w:jc w:val="both"/>
        <w:textAlignment w:val="auto"/>
        <w:rPr>
          <w:rFonts w:ascii="Cambria" w:hAnsi="Cambria"/>
          <w:sz w:val="22"/>
          <w:szCs w:val="22"/>
          <w:lang w:eastAsia="ar-SA"/>
        </w:rPr>
      </w:pPr>
      <w:r>
        <w:rPr>
          <w:rFonts w:ascii="Cambria" w:hAnsi="Cambria"/>
          <w:sz w:val="22"/>
          <w:szCs w:val="22"/>
          <w:lang w:eastAsia="ar-SA"/>
        </w:rPr>
        <w:t>uzasadnienie zmiany,</w:t>
      </w:r>
    </w:p>
    <w:p w14:paraId="6F6E6A74" w14:textId="77777777" w:rsidR="00823C67" w:rsidRDefault="003C738B">
      <w:pPr>
        <w:numPr>
          <w:ilvl w:val="0"/>
          <w:numId w:val="265"/>
        </w:numPr>
        <w:tabs>
          <w:tab w:val="left" w:pos="-2127"/>
        </w:tabs>
        <w:ind w:left="851" w:hanging="284"/>
        <w:jc w:val="both"/>
        <w:textAlignment w:val="auto"/>
        <w:rPr>
          <w:rFonts w:ascii="Cambria" w:hAnsi="Cambria"/>
          <w:sz w:val="22"/>
          <w:szCs w:val="22"/>
          <w:lang w:eastAsia="ar-SA"/>
        </w:rPr>
      </w:pPr>
      <w:r>
        <w:rPr>
          <w:rFonts w:ascii="Cambria" w:hAnsi="Cambria"/>
          <w:sz w:val="22"/>
          <w:szCs w:val="22"/>
          <w:lang w:eastAsia="ar-SA"/>
        </w:rPr>
        <w:t>opis wpływu zmiany na warunki realizacji umowy.</w:t>
      </w:r>
    </w:p>
    <w:p w14:paraId="79F6CCF6" w14:textId="77777777" w:rsidR="00823C67" w:rsidRDefault="003C738B">
      <w:pPr>
        <w:numPr>
          <w:ilvl w:val="7"/>
          <w:numId w:val="264"/>
        </w:numPr>
        <w:tabs>
          <w:tab w:val="left" w:pos="142"/>
          <w:tab w:val="left" w:pos="271"/>
          <w:tab w:val="left" w:pos="567"/>
        </w:tabs>
        <w:ind w:left="567" w:hanging="283"/>
        <w:jc w:val="both"/>
        <w:textAlignment w:val="auto"/>
      </w:pPr>
      <w:r>
        <w:rPr>
          <w:rFonts w:ascii="Cambria" w:eastAsia="Calibri" w:hAnsi="Cambria"/>
          <w:sz w:val="22"/>
          <w:szCs w:val="22"/>
          <w:lang w:eastAsia="en-US"/>
        </w:rPr>
        <w:t>zmiana umowy może nastąpić wyłącznie w formie pisemnego aneksu pod rygorem    nieważności.</w:t>
      </w:r>
    </w:p>
    <w:p w14:paraId="0C21FE12" w14:textId="77777777" w:rsidR="00823C67" w:rsidRDefault="00823C67">
      <w:pPr>
        <w:jc w:val="center"/>
        <w:rPr>
          <w:rFonts w:ascii="Cambria" w:hAnsi="Cambria" w:cs="Tahoma"/>
          <w:sz w:val="22"/>
          <w:szCs w:val="22"/>
        </w:rPr>
      </w:pPr>
    </w:p>
    <w:p w14:paraId="0F1CA008" w14:textId="77777777" w:rsidR="00823C67" w:rsidRDefault="003C738B">
      <w:pPr>
        <w:jc w:val="center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>§ 11.</w:t>
      </w:r>
    </w:p>
    <w:p w14:paraId="5833FBD1" w14:textId="77777777" w:rsidR="00823C67" w:rsidRDefault="003C738B">
      <w:pPr>
        <w:jc w:val="both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>W sprawach nieuregulowanych umową będą miały zastosowanie przepisy Kodeksu cywilnego.</w:t>
      </w:r>
    </w:p>
    <w:p w14:paraId="5D506182" w14:textId="77777777" w:rsidR="00823C67" w:rsidRDefault="00823C67">
      <w:pPr>
        <w:jc w:val="center"/>
        <w:rPr>
          <w:rFonts w:ascii="Cambria" w:hAnsi="Cambria" w:cs="Tahoma"/>
          <w:sz w:val="22"/>
          <w:szCs w:val="22"/>
        </w:rPr>
      </w:pPr>
    </w:p>
    <w:p w14:paraId="6FB9973C" w14:textId="77777777" w:rsidR="00823C67" w:rsidRDefault="00823C67">
      <w:pPr>
        <w:jc w:val="center"/>
        <w:rPr>
          <w:rFonts w:ascii="Cambria" w:hAnsi="Cambria" w:cs="Tahoma"/>
          <w:sz w:val="22"/>
          <w:szCs w:val="22"/>
        </w:rPr>
      </w:pPr>
    </w:p>
    <w:p w14:paraId="3DEBBEED" w14:textId="77777777" w:rsidR="00823C67" w:rsidRDefault="003C738B">
      <w:pPr>
        <w:jc w:val="center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>§ 12.</w:t>
      </w:r>
    </w:p>
    <w:p w14:paraId="180853C1" w14:textId="77777777" w:rsidR="00823C67" w:rsidRDefault="003C738B">
      <w:pPr>
        <w:jc w:val="both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>Ewentualne spory mogące wyniknąć na tle wykonania postanowień umowy strony poddają rozstrzygnięciu właściwemu miejscowo dla Kupującego sądowi w Lesznie.</w:t>
      </w:r>
    </w:p>
    <w:p w14:paraId="1281DBCC" w14:textId="77777777" w:rsidR="00823C67" w:rsidRDefault="00823C67">
      <w:pPr>
        <w:jc w:val="both"/>
        <w:rPr>
          <w:rFonts w:ascii="Cambria" w:eastAsia="Arial Unicode MS" w:hAnsi="Cambria" w:cs="Tahoma"/>
          <w:sz w:val="22"/>
          <w:szCs w:val="22"/>
        </w:rPr>
      </w:pPr>
    </w:p>
    <w:p w14:paraId="1AD9DBEE" w14:textId="77777777" w:rsidR="00823C67" w:rsidRDefault="00823C67">
      <w:pPr>
        <w:jc w:val="center"/>
        <w:rPr>
          <w:rFonts w:ascii="Cambria" w:hAnsi="Cambria" w:cs="Tahoma"/>
          <w:sz w:val="22"/>
          <w:szCs w:val="22"/>
        </w:rPr>
      </w:pPr>
    </w:p>
    <w:p w14:paraId="32D7037E" w14:textId="77777777" w:rsidR="00823C67" w:rsidRDefault="003C738B">
      <w:pPr>
        <w:jc w:val="center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>§ 13.</w:t>
      </w:r>
    </w:p>
    <w:p w14:paraId="7DADBDEE" w14:textId="77777777" w:rsidR="00823C67" w:rsidRDefault="003C738B">
      <w:pPr>
        <w:jc w:val="both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>Umowę sporządzono w dwóch jednobrzmiących egzemplarzach po jednym dla każdej ze stron.</w:t>
      </w:r>
    </w:p>
    <w:p w14:paraId="0D5C4668" w14:textId="77777777" w:rsidR="00823C67" w:rsidRDefault="00823C67">
      <w:pPr>
        <w:keepNext/>
        <w:tabs>
          <w:tab w:val="left" w:pos="6660"/>
        </w:tabs>
        <w:outlineLvl w:val="3"/>
        <w:rPr>
          <w:rFonts w:ascii="Cambria" w:hAnsi="Cambria" w:cs="Tahoma"/>
          <w:sz w:val="22"/>
          <w:szCs w:val="22"/>
        </w:rPr>
      </w:pPr>
    </w:p>
    <w:p w14:paraId="2805A979" w14:textId="77777777" w:rsidR="00823C67" w:rsidRDefault="003C738B">
      <w:pPr>
        <w:keepNext/>
        <w:tabs>
          <w:tab w:val="left" w:pos="6660"/>
        </w:tabs>
        <w:jc w:val="center"/>
        <w:outlineLvl w:val="3"/>
      </w:pPr>
      <w:r>
        <w:rPr>
          <w:rFonts w:ascii="Cambria" w:hAnsi="Cambria" w:cs="Tahoma"/>
          <w:b/>
          <w:bCs/>
          <w:sz w:val="22"/>
          <w:szCs w:val="22"/>
        </w:rPr>
        <w:t xml:space="preserve">KUPUJĄCY </w:t>
      </w:r>
      <w:r>
        <w:rPr>
          <w:rFonts w:ascii="Cambria" w:hAnsi="Cambria" w:cs="Tahoma"/>
          <w:b/>
          <w:bCs/>
          <w:sz w:val="22"/>
          <w:szCs w:val="22"/>
        </w:rPr>
        <w:tab/>
        <w:t>SPRZEDAWCA</w:t>
      </w:r>
    </w:p>
    <w:sectPr w:rsidR="00823C67">
      <w:headerReference w:type="default" r:id="rId7"/>
      <w:footerReference w:type="default" r:id="rId8"/>
      <w:pgSz w:w="11906" w:h="16838"/>
      <w:pgMar w:top="993" w:right="1558" w:bottom="1560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D86B7" w14:textId="77777777" w:rsidR="000E03F0" w:rsidRDefault="000E03F0">
      <w:r>
        <w:separator/>
      </w:r>
    </w:p>
  </w:endnote>
  <w:endnote w:type="continuationSeparator" w:id="0">
    <w:p w14:paraId="09E2D225" w14:textId="77777777" w:rsidR="000E03F0" w:rsidRDefault="000E0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altName w:val="Arial"/>
    <w:panose1 w:val="020B0604020202020204"/>
    <w:charset w:val="00"/>
    <w:family w:val="swiss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Sans Serif">
    <w:charset w:val="00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</w:font>
  <w:font w:name="Tms Rmn">
    <w:panose1 w:val="02020603040505020304"/>
    <w:charset w:val="00"/>
    <w:family w:val="roman"/>
    <w:pitch w:val="variable"/>
  </w:font>
  <w:font w:name="FrankfurtGothic, 'Times New Rom">
    <w:altName w:val="Calibri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tima">
    <w:altName w:val="Calibri"/>
    <w:charset w:val="00"/>
    <w:family w:val="swiss"/>
    <w:pitch w:val="variable"/>
  </w:font>
  <w:font w:name="SimSun, 宋体"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</w:font>
  <w:font w:name="Myriad Pro Light">
    <w:charset w:val="00"/>
    <w:family w:val="swiss"/>
    <w:pitch w:val="default"/>
  </w:font>
  <w:font w:name="Andale Sans UI">
    <w:charset w:val="00"/>
    <w:family w:val="roman"/>
    <w:pitch w:val="default"/>
  </w:font>
  <w:font w:name="CIDFont+F1"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EF1A9" w14:textId="6DFDE7CF" w:rsidR="007765F8" w:rsidRDefault="007765F8">
    <w:pPr>
      <w:pStyle w:val="Stopka"/>
      <w:jc w:val="center"/>
    </w:pPr>
  </w:p>
  <w:p w14:paraId="7536C5C6" w14:textId="77777777" w:rsidR="003C738B" w:rsidRDefault="003C73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ADA6F" w14:textId="77777777" w:rsidR="000E03F0" w:rsidRDefault="000E03F0">
      <w:r>
        <w:separator/>
      </w:r>
    </w:p>
  </w:footnote>
  <w:footnote w:type="continuationSeparator" w:id="0">
    <w:p w14:paraId="287ADBC8" w14:textId="77777777" w:rsidR="000E03F0" w:rsidRDefault="000E0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6CEB3" w14:textId="77777777" w:rsidR="003C738B" w:rsidRDefault="003C738B">
    <w:pPr>
      <w:pStyle w:val="Nagwek"/>
      <w:numPr>
        <w:ilvl w:val="0"/>
        <w:numId w:val="0"/>
      </w:numPr>
      <w:tabs>
        <w:tab w:val="clear" w:pos="-28350"/>
        <w:tab w:val="clear" w:pos="-23814"/>
        <w:tab w:val="center" w:pos="3402"/>
        <w:tab w:val="right" w:pos="7938"/>
      </w:tabs>
      <w:ind w:left="1134" w:hanging="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F7B38"/>
    <w:multiLevelType w:val="multilevel"/>
    <w:tmpl w:val="BAA6078E"/>
    <w:lvl w:ilvl="0">
      <w:start w:val="3"/>
      <w:numFmt w:val="upperRoman"/>
      <w:lvlText w:val="%1."/>
      <w:lvlJc w:val="left"/>
      <w:rPr>
        <w:rFonts w:ascii="Times New Roman" w:hAnsi="Times New Roman" w:cs="Times New Roman"/>
        <w:b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rPr>
        <w:rFonts w:ascii="Cambria" w:hAnsi="Cambria"/>
        <w:b w:val="0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81600"/>
    <w:multiLevelType w:val="multilevel"/>
    <w:tmpl w:val="86749B46"/>
    <w:lvl w:ilvl="0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3621FB"/>
    <w:multiLevelType w:val="multilevel"/>
    <w:tmpl w:val="95B830D2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/>
      </w:rPr>
    </w:lvl>
    <w:lvl w:ilvl="1">
      <w:start w:val="1"/>
      <w:numFmt w:val="upperLetter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19D0A39"/>
    <w:multiLevelType w:val="multilevel"/>
    <w:tmpl w:val="971A306E"/>
    <w:styleLink w:val="WW8Num52"/>
    <w:lvl w:ilvl="0">
      <w:start w:val="1"/>
      <w:numFmt w:val="decimal"/>
      <w:lvlText w:val="%1)"/>
      <w:lvlJc w:val="left"/>
      <w:pPr>
        <w:ind w:left="1724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F2626C"/>
    <w:multiLevelType w:val="multilevel"/>
    <w:tmpl w:val="317244FE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2DB3EED"/>
    <w:multiLevelType w:val="multilevel"/>
    <w:tmpl w:val="77F462C8"/>
    <w:styleLink w:val="WW8Num6"/>
    <w:lvl w:ilvl="0">
      <w:numFmt w:val="bullet"/>
      <w:lvlText w:val="•"/>
      <w:lvlJc w:val="left"/>
      <w:pPr>
        <w:ind w:left="16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04445915"/>
    <w:multiLevelType w:val="multilevel"/>
    <w:tmpl w:val="69324238"/>
    <w:lvl w:ilvl="0">
      <w:start w:val="3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986D4C"/>
    <w:multiLevelType w:val="multilevel"/>
    <w:tmpl w:val="7A847DFE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5751071"/>
    <w:multiLevelType w:val="multilevel"/>
    <w:tmpl w:val="ED184DA8"/>
    <w:lvl w:ilvl="0">
      <w:start w:val="1"/>
      <w:numFmt w:val="decimal"/>
      <w:lvlText w:val="%1)"/>
      <w:lvlJc w:val="left"/>
      <w:pPr>
        <w:ind w:left="720" w:hanging="360"/>
      </w:pPr>
      <w:rPr>
        <w:rFonts w:ascii="Cambria" w:hAnsi="Cambria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3C638E"/>
    <w:multiLevelType w:val="multilevel"/>
    <w:tmpl w:val="2D06A7DE"/>
    <w:styleLink w:val="WW8Num92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0" w15:restartNumberingAfterBreak="0">
    <w:nsid w:val="066E6D39"/>
    <w:multiLevelType w:val="multilevel"/>
    <w:tmpl w:val="D0E2F7F2"/>
    <w:styleLink w:val="WW8Num89"/>
    <w:lvl w:ilvl="0">
      <w:start w:val="1"/>
      <w:numFmt w:val="lowerLetter"/>
      <w:lvlText w:val="%1)"/>
      <w:lvlJc w:val="left"/>
      <w:pPr>
        <w:ind w:left="2700" w:hanging="360"/>
      </w:pPr>
      <w:rPr>
        <w:rFonts w:ascii="Cambria" w:hAnsi="Cambria" w:cs="Cambria"/>
        <w:sz w:val="20"/>
        <w:szCs w:val="20"/>
        <w:lang w:eastAsia="ar-S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0E62C2"/>
    <w:multiLevelType w:val="multilevel"/>
    <w:tmpl w:val="099AAC2E"/>
    <w:styleLink w:val="WW8Num124"/>
    <w:lvl w:ilvl="0">
      <w:start w:val="1"/>
      <w:numFmt w:val="decimal"/>
      <w:lvlText w:val="%1)"/>
      <w:lvlJc w:val="left"/>
      <w:pPr>
        <w:ind w:left="1146" w:hanging="360"/>
      </w:pPr>
      <w:rPr>
        <w:rFonts w:ascii="Cambria" w:hAnsi="Cambria" w:cs="Cambria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07660B09"/>
    <w:multiLevelType w:val="multilevel"/>
    <w:tmpl w:val="335A74EA"/>
    <w:styleLink w:val="WW8Num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07A15BB8"/>
    <w:multiLevelType w:val="multilevel"/>
    <w:tmpl w:val="DD080150"/>
    <w:styleLink w:val="WW8Num85"/>
    <w:lvl w:ilvl="0">
      <w:start w:val="3"/>
      <w:numFmt w:val="upperRoman"/>
      <w:lvlText w:val="%1."/>
      <w:lvlJc w:val="left"/>
      <w:pPr>
        <w:ind w:left="2700" w:hanging="720"/>
      </w:pPr>
      <w:rPr>
        <w:rFonts w:ascii="Cambria" w:hAnsi="Cambria" w:cs="Cambria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CA7FCE"/>
    <w:multiLevelType w:val="multilevel"/>
    <w:tmpl w:val="A852BC78"/>
    <w:styleLink w:val="WW8Num116"/>
    <w:lvl w:ilvl="0">
      <w:start w:val="2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6A4D94"/>
    <w:multiLevelType w:val="multilevel"/>
    <w:tmpl w:val="D616A7AC"/>
    <w:lvl w:ilvl="0">
      <w:start w:val="1"/>
      <w:numFmt w:val="decimal"/>
      <w:lvlText w:val="%1)"/>
      <w:lvlJc w:val="left"/>
      <w:pPr>
        <w:ind w:left="3960" w:hanging="360"/>
      </w:pPr>
      <w:rPr>
        <w:rFonts w:ascii="Cambria" w:hAnsi="Cambria"/>
        <w:sz w:val="22"/>
        <w:szCs w:val="22"/>
      </w:rPr>
    </w:lvl>
    <w:lvl w:ilvl="1">
      <w:start w:val="1"/>
      <w:numFmt w:val="lowerLetter"/>
      <w:lvlText w:val="%2."/>
      <w:lvlJc w:val="left"/>
      <w:pPr>
        <w:ind w:left="4680" w:hanging="360"/>
      </w:pPr>
    </w:lvl>
    <w:lvl w:ilvl="2">
      <w:start w:val="1"/>
      <w:numFmt w:val="lowerRoman"/>
      <w:lvlText w:val="%3."/>
      <w:lvlJc w:val="right"/>
      <w:pPr>
        <w:ind w:left="5400" w:hanging="180"/>
      </w:pPr>
    </w:lvl>
    <w:lvl w:ilvl="3">
      <w:start w:val="1"/>
      <w:numFmt w:val="decimal"/>
      <w:lvlText w:val="%4."/>
      <w:lvlJc w:val="left"/>
      <w:pPr>
        <w:ind w:left="6120" w:hanging="360"/>
      </w:pPr>
    </w:lvl>
    <w:lvl w:ilvl="4">
      <w:start w:val="1"/>
      <w:numFmt w:val="lowerLetter"/>
      <w:lvlText w:val="%5."/>
      <w:lvlJc w:val="left"/>
      <w:pPr>
        <w:ind w:left="6840" w:hanging="360"/>
      </w:pPr>
    </w:lvl>
    <w:lvl w:ilvl="5">
      <w:start w:val="1"/>
      <w:numFmt w:val="lowerRoman"/>
      <w:lvlText w:val="%6."/>
      <w:lvlJc w:val="right"/>
      <w:pPr>
        <w:ind w:left="7560" w:hanging="180"/>
      </w:pPr>
    </w:lvl>
    <w:lvl w:ilvl="6">
      <w:start w:val="1"/>
      <w:numFmt w:val="decimal"/>
      <w:lvlText w:val="%7."/>
      <w:lvlJc w:val="left"/>
      <w:pPr>
        <w:ind w:left="8280" w:hanging="360"/>
      </w:pPr>
    </w:lvl>
    <w:lvl w:ilvl="7">
      <w:start w:val="1"/>
      <w:numFmt w:val="lowerLetter"/>
      <w:lvlText w:val="%8."/>
      <w:lvlJc w:val="left"/>
      <w:pPr>
        <w:ind w:left="9000" w:hanging="360"/>
      </w:pPr>
    </w:lvl>
    <w:lvl w:ilvl="8">
      <w:start w:val="1"/>
      <w:numFmt w:val="lowerRoman"/>
      <w:lvlText w:val="%9."/>
      <w:lvlJc w:val="right"/>
      <w:pPr>
        <w:ind w:left="9720" w:hanging="180"/>
      </w:pPr>
    </w:lvl>
  </w:abstractNum>
  <w:abstractNum w:abstractNumId="16" w15:restartNumberingAfterBreak="0">
    <w:nsid w:val="09D60FC5"/>
    <w:multiLevelType w:val="multilevel"/>
    <w:tmpl w:val="7D06E6B2"/>
    <w:styleLink w:val="WW8Num137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cs="Cambria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7439BD"/>
    <w:multiLevelType w:val="multilevel"/>
    <w:tmpl w:val="73C2628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decimal"/>
      <w:lvlText w:val="%8)"/>
      <w:lvlJc w:val="left"/>
      <w:pPr>
        <w:ind w:left="6031" w:hanging="360"/>
      </w:pPr>
      <w:rPr>
        <w:rFonts w:ascii="Cambria" w:hAnsi="Cambria"/>
        <w:b w:val="0"/>
        <w:i w:val="0"/>
        <w:sz w:val="22"/>
        <w:szCs w:val="22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0AA9313C"/>
    <w:multiLevelType w:val="multilevel"/>
    <w:tmpl w:val="3356DBEC"/>
    <w:styleLink w:val="WW8Num43"/>
    <w:lvl w:ilvl="0">
      <w:start w:val="1"/>
      <w:numFmt w:val="decimal"/>
      <w:lvlText w:val="%1)"/>
      <w:lvlJc w:val="left"/>
      <w:pPr>
        <w:ind w:left="1724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FB4360"/>
    <w:multiLevelType w:val="multilevel"/>
    <w:tmpl w:val="DA987248"/>
    <w:styleLink w:val="WW8Num140"/>
    <w:lvl w:ilvl="0">
      <w:start w:val="1"/>
      <w:numFmt w:val="decimal"/>
      <w:lvlText w:val="%1)"/>
      <w:lvlJc w:val="left"/>
      <w:pPr>
        <w:ind w:left="1080" w:hanging="360"/>
      </w:pPr>
      <w:rPr>
        <w:b w:val="0"/>
        <w:i w:val="0"/>
        <w:color w:val="000000"/>
        <w:sz w:val="20"/>
      </w:rPr>
    </w:lvl>
    <w:lvl w:ilvl="1">
      <w:start w:val="1"/>
      <w:numFmt w:val="lowerLetter"/>
      <w:lvlText w:val="%2)"/>
      <w:lvlJc w:val="left"/>
      <w:pPr>
        <w:ind w:left="1800" w:hanging="360"/>
      </w:pPr>
      <w:rPr>
        <w:rFonts w:ascii="Times New Roman" w:hAnsi="Times New Roman" w:cs="Times New Roman"/>
        <w:b w:val="0"/>
        <w:i w:val="0"/>
        <w:color w:val="000000"/>
        <w:sz w:val="22"/>
        <w:szCs w:val="22"/>
      </w:rPr>
    </w:lvl>
    <w:lvl w:ilvl="2">
      <w:start w:val="1"/>
      <w:numFmt w:val="decimal"/>
      <w:lvlText w:val="%3)"/>
      <w:lvlJc w:val="left"/>
      <w:pPr>
        <w:ind w:left="2700" w:hanging="360"/>
      </w:pPr>
      <w:rPr>
        <w:rFonts w:ascii="Cambria" w:hAnsi="Cambria" w:cs="Cambria"/>
        <w:b/>
        <w:sz w:val="22"/>
        <w:szCs w:val="22"/>
      </w:rPr>
    </w:lvl>
    <w:lvl w:ilvl="3">
      <w:start w:val="1"/>
      <w:numFmt w:val="upperRoman"/>
      <w:lvlText w:val="%4."/>
      <w:lvlJc w:val="left"/>
      <w:pPr>
        <w:ind w:left="3600" w:hanging="720"/>
      </w:pPr>
      <w:rPr>
        <w:rFonts w:ascii="Cambria" w:hAnsi="Cambria" w:cs="Cambria"/>
        <w:b/>
        <w:sz w:val="22"/>
        <w:szCs w:val="22"/>
      </w:r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0C9B4FAB"/>
    <w:multiLevelType w:val="multilevel"/>
    <w:tmpl w:val="56E623E8"/>
    <w:styleLink w:val="WW8Num14"/>
    <w:lvl w:ilvl="0">
      <w:start w:val="1"/>
      <w:numFmt w:val="decimal"/>
      <w:lvlText w:val="%1)"/>
      <w:lvlJc w:val="left"/>
      <w:pPr>
        <w:ind w:left="780" w:hanging="360"/>
      </w:p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1.%2.%3."/>
      <w:lvlJc w:val="right"/>
      <w:pPr>
        <w:ind w:left="2220" w:hanging="180"/>
      </w:pPr>
    </w:lvl>
    <w:lvl w:ilvl="3">
      <w:start w:val="1"/>
      <w:numFmt w:val="decimal"/>
      <w:lvlText w:val="%1.%2.%3.%4."/>
      <w:lvlJc w:val="left"/>
      <w:pPr>
        <w:ind w:left="2940" w:hanging="360"/>
      </w:pPr>
    </w:lvl>
    <w:lvl w:ilvl="4">
      <w:start w:val="1"/>
      <w:numFmt w:val="lowerLetter"/>
      <w:lvlText w:val="%1.%2.%3.%4.%5."/>
      <w:lvlJc w:val="left"/>
      <w:pPr>
        <w:ind w:left="3660" w:hanging="360"/>
      </w:pPr>
    </w:lvl>
    <w:lvl w:ilvl="5">
      <w:start w:val="1"/>
      <w:numFmt w:val="lowerRoman"/>
      <w:lvlText w:val="%1.%2.%3.%4.%5.%6."/>
      <w:lvlJc w:val="right"/>
      <w:pPr>
        <w:ind w:left="4380" w:hanging="180"/>
      </w:pPr>
    </w:lvl>
    <w:lvl w:ilvl="6">
      <w:start w:val="1"/>
      <w:numFmt w:val="decimal"/>
      <w:lvlText w:val="%1.%2.%3.%4.%5.%6.%7."/>
      <w:lvlJc w:val="left"/>
      <w:pPr>
        <w:ind w:left="5100" w:hanging="360"/>
      </w:pPr>
    </w:lvl>
    <w:lvl w:ilvl="7">
      <w:start w:val="1"/>
      <w:numFmt w:val="lowerLetter"/>
      <w:lvlText w:val="%1.%2.%3.%4.%5.%6.%7.%8."/>
      <w:lvlJc w:val="left"/>
      <w:pPr>
        <w:ind w:left="5820" w:hanging="360"/>
      </w:pPr>
    </w:lvl>
    <w:lvl w:ilvl="8">
      <w:start w:val="1"/>
      <w:numFmt w:val="lowerRoman"/>
      <w:lvlText w:val="%1.%2.%3.%4.%5.%6.%7.%8.%9."/>
      <w:lvlJc w:val="right"/>
      <w:pPr>
        <w:ind w:left="6540" w:hanging="180"/>
      </w:pPr>
    </w:lvl>
  </w:abstractNum>
  <w:abstractNum w:abstractNumId="21" w15:restartNumberingAfterBreak="0">
    <w:nsid w:val="0D4655AE"/>
    <w:multiLevelType w:val="multilevel"/>
    <w:tmpl w:val="7B84FF96"/>
    <w:styleLink w:val="WW8Num12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CC76D0"/>
    <w:multiLevelType w:val="multilevel"/>
    <w:tmpl w:val="C428B984"/>
    <w:styleLink w:val="WW8Num32"/>
    <w:lvl w:ilvl="0">
      <w:start w:val="1"/>
      <w:numFmt w:val="lowerLetter"/>
      <w:lvlText w:val="%1)"/>
      <w:lvlJc w:val="left"/>
      <w:pPr>
        <w:ind w:left="2007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mbria" w:hAnsi="Cambria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E0C0447"/>
    <w:multiLevelType w:val="multilevel"/>
    <w:tmpl w:val="8FEE0292"/>
    <w:styleLink w:val="WW8Num158"/>
    <w:lvl w:ilvl="0">
      <w:start w:val="4"/>
      <w:numFmt w:val="decimal"/>
      <w:lvlText w:val="%1."/>
      <w:lvlJc w:val="left"/>
      <w:pPr>
        <w:ind w:left="360" w:hanging="360"/>
      </w:pPr>
      <w:rPr>
        <w:rFonts w:ascii="Cambria" w:eastAsia="Calibri" w:hAnsi="Cambria" w:cs="Times New Roman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F2E0B5A"/>
    <w:multiLevelType w:val="multilevel"/>
    <w:tmpl w:val="7736CBF4"/>
    <w:styleLink w:val="WW8Num130"/>
    <w:lvl w:ilvl="0">
      <w:start w:val="1"/>
      <w:numFmt w:val="decimal"/>
      <w:lvlText w:val="%1)"/>
      <w:lvlJc w:val="left"/>
      <w:pPr>
        <w:ind w:left="1146" w:hanging="360"/>
      </w:pPr>
      <w:rPr>
        <w:rFonts w:ascii="Cambria" w:hAnsi="Cambria" w:cs="Cambria"/>
        <w:b w:val="0"/>
        <w:sz w:val="20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11592E23"/>
    <w:multiLevelType w:val="multilevel"/>
    <w:tmpl w:val="531270A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11FD51A4"/>
    <w:multiLevelType w:val="multilevel"/>
    <w:tmpl w:val="8EF03204"/>
    <w:styleLink w:val="WW8Num170"/>
    <w:lvl w:ilvl="0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26C5E81"/>
    <w:multiLevelType w:val="multilevel"/>
    <w:tmpl w:val="96C44D1A"/>
    <w:styleLink w:val="WW8Num84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8" w15:restartNumberingAfterBreak="0">
    <w:nsid w:val="1352602E"/>
    <w:multiLevelType w:val="multilevel"/>
    <w:tmpl w:val="FF608F80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5301A0F"/>
    <w:multiLevelType w:val="multilevel"/>
    <w:tmpl w:val="B6E038A6"/>
    <w:styleLink w:val="WW8Num47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0" w15:restartNumberingAfterBreak="0">
    <w:nsid w:val="16B1364B"/>
    <w:multiLevelType w:val="multilevel"/>
    <w:tmpl w:val="13CCC8F0"/>
    <w:lvl w:ilvl="0">
      <w:start w:val="1"/>
      <w:numFmt w:val="decimal"/>
      <w:lvlText w:val="%1."/>
      <w:lvlJc w:val="left"/>
      <w:pPr>
        <w:ind w:left="163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7B364A7"/>
    <w:multiLevelType w:val="multilevel"/>
    <w:tmpl w:val="6E3C92F6"/>
    <w:styleLink w:val="WW8Num3"/>
    <w:lvl w:ilvl="0">
      <w:numFmt w:val="bullet"/>
      <w:lvlText w:val="•"/>
      <w:lvlJc w:val="left"/>
      <w:pPr>
        <w:ind w:left="1571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17F377B9"/>
    <w:multiLevelType w:val="multilevel"/>
    <w:tmpl w:val="690C705C"/>
    <w:lvl w:ilvl="0">
      <w:start w:val="2"/>
      <w:numFmt w:val="decimal"/>
      <w:lvlText w:val="%1)"/>
      <w:lvlJc w:val="left"/>
      <w:pPr>
        <w:ind w:left="720" w:hanging="360"/>
      </w:pPr>
      <w:rPr>
        <w:rFonts w:ascii="Cambria" w:hAnsi="Cambr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85813B6"/>
    <w:multiLevelType w:val="multilevel"/>
    <w:tmpl w:val="AE740858"/>
    <w:styleLink w:val="WW8Num41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9367080"/>
    <w:multiLevelType w:val="multilevel"/>
    <w:tmpl w:val="4F221B6C"/>
    <w:styleLink w:val="WW8Num94"/>
    <w:lvl w:ilvl="0">
      <w:start w:val="1"/>
      <w:numFmt w:val="decimal"/>
      <w:lvlText w:val="%1."/>
      <w:lvlJc w:val="left"/>
      <w:pPr>
        <w:ind w:left="786" w:hanging="360"/>
      </w:pPr>
      <w:rPr>
        <w:rFonts w:ascii="Cambria" w:hAnsi="Cambria" w:cs="Cambria"/>
        <w:sz w:val="22"/>
        <w:szCs w:val="22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19626A18"/>
    <w:multiLevelType w:val="multilevel"/>
    <w:tmpl w:val="DA3E022E"/>
    <w:styleLink w:val="WW8Num80"/>
    <w:lvl w:ilvl="0">
      <w:start w:val="17"/>
      <w:numFmt w:val="upperRoman"/>
      <w:lvlText w:val="%1."/>
      <w:lvlJc w:val="left"/>
      <w:pPr>
        <w:ind w:left="3240" w:hanging="720"/>
      </w:pPr>
      <w:rPr>
        <w:rFonts w:ascii="Times New Roman" w:hAnsi="Times New Roman" w:cs="Times New Roman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96737BB"/>
    <w:multiLevelType w:val="multilevel"/>
    <w:tmpl w:val="662E48C0"/>
    <w:styleLink w:val="WW8Num10"/>
    <w:lvl w:ilvl="0">
      <w:numFmt w:val="bullet"/>
      <w:lvlText w:val="•"/>
      <w:lvlJc w:val="left"/>
      <w:pPr>
        <w:ind w:left="1428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1992332C"/>
    <w:multiLevelType w:val="multilevel"/>
    <w:tmpl w:val="C5DC427E"/>
    <w:styleLink w:val="WW8Num2"/>
    <w:lvl w:ilvl="0">
      <w:start w:val="1"/>
      <w:numFmt w:val="decimal"/>
      <w:lvlText w:val="%1."/>
      <w:lvlJc w:val="left"/>
      <w:pPr>
        <w:ind w:left="360" w:hanging="360"/>
      </w:pPr>
      <w:rPr>
        <w:rFonts w:ascii="Cambria" w:hAnsi="Cambria" w:cs="Cambria"/>
        <w:sz w:val="18"/>
        <w:szCs w:val="18"/>
      </w:r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19D8274E"/>
    <w:multiLevelType w:val="multilevel"/>
    <w:tmpl w:val="34A4E1E8"/>
    <w:styleLink w:val="WW8Num57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1B1401D9"/>
    <w:multiLevelType w:val="multilevel"/>
    <w:tmpl w:val="0688CB44"/>
    <w:styleLink w:val="WW8Num48"/>
    <w:lvl w:ilvl="0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CAD498B"/>
    <w:multiLevelType w:val="multilevel"/>
    <w:tmpl w:val="52AA9678"/>
    <w:styleLink w:val="WW8Num51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)"/>
      <w:lvlJc w:val="left"/>
      <w:pPr>
        <w:ind w:left="2007" w:hanging="360"/>
      </w:pPr>
      <w:rPr>
        <w:rFonts w:ascii="Cambria" w:hAnsi="Cambria" w:cs="Cambria"/>
        <w:sz w:val="22"/>
        <w:szCs w:val="22"/>
      </w:rPr>
    </w:lvl>
    <w:lvl w:ilvl="2">
      <w:start w:val="1"/>
      <w:numFmt w:val="decimal"/>
      <w:lvlText w:val="%3)"/>
      <w:lvlJc w:val="left"/>
      <w:pPr>
        <w:ind w:left="2907" w:hanging="360"/>
      </w:pPr>
      <w:rPr>
        <w:rFonts w:ascii="Times New Roman" w:hAnsi="Times New Roman" w:cs="Times New Roman"/>
        <w:color w:val="000000"/>
      </w:r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1D074E6F"/>
    <w:multiLevelType w:val="multilevel"/>
    <w:tmpl w:val="5AA26DAA"/>
    <w:styleLink w:val="WW8Num97"/>
    <w:lvl w:ilvl="0">
      <w:numFmt w:val="bullet"/>
      <w:lvlText w:val="-"/>
      <w:lvlJc w:val="left"/>
      <w:pPr>
        <w:ind w:left="720" w:hanging="360"/>
      </w:pPr>
      <w:rPr>
        <w:rFonts w:ascii="Arial" w:hAnsi="Arial" w:cs="Aria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2" w15:restartNumberingAfterBreak="0">
    <w:nsid w:val="1D4802FE"/>
    <w:multiLevelType w:val="multilevel"/>
    <w:tmpl w:val="131EC8FE"/>
    <w:styleLink w:val="WW8Num143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3" w15:restartNumberingAfterBreak="0">
    <w:nsid w:val="1E6F389C"/>
    <w:multiLevelType w:val="multilevel"/>
    <w:tmpl w:val="0688CC46"/>
    <w:lvl w:ilvl="0">
      <w:start w:val="1"/>
      <w:numFmt w:val="decimal"/>
      <w:lvlText w:val="%1)"/>
      <w:lvlJc w:val="left"/>
      <w:pPr>
        <w:ind w:left="1080" w:hanging="360"/>
      </w:pPr>
      <w:rPr>
        <w:rFonts w:ascii="Cambria" w:hAnsi="Cambria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1E90407B"/>
    <w:multiLevelType w:val="multilevel"/>
    <w:tmpl w:val="E4D2EB98"/>
    <w:styleLink w:val="WW8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5" w15:restartNumberingAfterBreak="0">
    <w:nsid w:val="20436EDE"/>
    <w:multiLevelType w:val="multilevel"/>
    <w:tmpl w:val="384AF776"/>
    <w:styleLink w:val="WW8Num135"/>
    <w:lvl w:ilvl="0">
      <w:start w:val="1"/>
      <w:numFmt w:val="decimal"/>
      <w:lvlText w:val="%1)"/>
      <w:lvlJc w:val="left"/>
      <w:pPr>
        <w:ind w:left="720" w:hanging="360"/>
      </w:pPr>
      <w:rPr>
        <w:rFonts w:ascii="Cambria" w:hAnsi="Cambria" w:cs="Cambria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04D730C"/>
    <w:multiLevelType w:val="multilevel"/>
    <w:tmpl w:val="A2982CF8"/>
    <w:styleLink w:val="WW8Num90"/>
    <w:lvl w:ilvl="0">
      <w:start w:val="1"/>
      <w:numFmt w:val="decimal"/>
      <w:lvlText w:val="%1)"/>
      <w:lvlJc w:val="left"/>
      <w:pPr>
        <w:ind w:left="1724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0B73360"/>
    <w:multiLevelType w:val="hybridMultilevel"/>
    <w:tmpl w:val="6456928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20EC3762"/>
    <w:multiLevelType w:val="multilevel"/>
    <w:tmpl w:val="CF4C3532"/>
    <w:styleLink w:val="WW8Num1"/>
    <w:lvl w:ilvl="0">
      <w:numFmt w:val="bullet"/>
      <w:lvlText w:val="•"/>
      <w:lvlJc w:val="left"/>
      <w:pPr>
        <w:ind w:left="1571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9" w15:restartNumberingAfterBreak="0">
    <w:nsid w:val="21D0701C"/>
    <w:multiLevelType w:val="multilevel"/>
    <w:tmpl w:val="75E8DD06"/>
    <w:styleLink w:val="WW8Num126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cs="Cambria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1F903E3"/>
    <w:multiLevelType w:val="multilevel"/>
    <w:tmpl w:val="8EC6B9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22D925BD"/>
    <w:multiLevelType w:val="multilevel"/>
    <w:tmpl w:val="EFA8C4B0"/>
    <w:styleLink w:val="WW8Num64"/>
    <w:lvl w:ilvl="0">
      <w:start w:val="3"/>
      <w:numFmt w:val="upperRoman"/>
      <w:lvlText w:val="%1."/>
      <w:lvlJc w:val="left"/>
      <w:pPr>
        <w:ind w:left="720" w:hanging="720"/>
      </w:pPr>
      <w:rPr>
        <w:rFonts w:ascii="Times New Roman" w:hAnsi="Times New Roman" w:cs="Times New Roman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37454B9"/>
    <w:multiLevelType w:val="multilevel"/>
    <w:tmpl w:val="105CE224"/>
    <w:styleLink w:val="WW8Num29"/>
    <w:lvl w:ilvl="0">
      <w:start w:val="4"/>
      <w:numFmt w:val="decimal"/>
      <w:lvlText w:val="%1."/>
      <w:lvlJc w:val="left"/>
      <w:pPr>
        <w:ind w:left="1276" w:hanging="360"/>
      </w:pPr>
    </w:lvl>
    <w:lvl w:ilvl="1">
      <w:start w:val="1"/>
      <w:numFmt w:val="upperRoman"/>
      <w:lvlText w:val="%2."/>
      <w:lvlJc w:val="left"/>
      <w:pPr>
        <w:ind w:left="2356" w:hanging="720"/>
      </w:pPr>
    </w:lvl>
    <w:lvl w:ilvl="2">
      <w:start w:val="1"/>
      <w:numFmt w:val="lowerLetter"/>
      <w:lvlText w:val="%3)"/>
      <w:lvlJc w:val="left"/>
      <w:pPr>
        <w:ind w:left="2896" w:hanging="360"/>
      </w:pPr>
    </w:lvl>
    <w:lvl w:ilvl="3">
      <w:start w:val="5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53" w15:restartNumberingAfterBreak="0">
    <w:nsid w:val="2415040E"/>
    <w:multiLevelType w:val="multilevel"/>
    <w:tmpl w:val="70B08088"/>
    <w:lvl w:ilvl="0">
      <w:start w:val="2"/>
      <w:numFmt w:val="decimal"/>
      <w:lvlText w:val="%1)"/>
      <w:lvlJc w:val="left"/>
      <w:pPr>
        <w:ind w:left="720" w:hanging="360"/>
      </w:pPr>
      <w:rPr>
        <w:rFonts w:ascii="Cambria" w:hAnsi="Cambr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5306890"/>
    <w:multiLevelType w:val="multilevel"/>
    <w:tmpl w:val="4C8AAC80"/>
    <w:styleLink w:val="WW8Num136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 w:cs="Wingdings"/>
      </w:rPr>
    </w:lvl>
  </w:abstractNum>
  <w:abstractNum w:abstractNumId="55" w15:restartNumberingAfterBreak="0">
    <w:nsid w:val="26194A67"/>
    <w:multiLevelType w:val="multilevel"/>
    <w:tmpl w:val="499E9BFC"/>
    <w:styleLink w:val="WW8Num44"/>
    <w:lvl w:ilvl="0">
      <w:start w:val="1"/>
      <w:numFmt w:val="lowerLetter"/>
      <w:lvlText w:val="%1)"/>
      <w:lvlJc w:val="left"/>
      <w:pPr>
        <w:ind w:left="2007" w:hanging="360"/>
      </w:pPr>
      <w:rPr>
        <w:rFonts w:ascii="Cambria" w:eastAsia="Calibri" w:hAnsi="Cambria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61A750C"/>
    <w:multiLevelType w:val="multilevel"/>
    <w:tmpl w:val="52FE5A28"/>
    <w:styleLink w:val="WW8Num134"/>
    <w:lvl w:ilvl="0">
      <w:start w:val="1"/>
      <w:numFmt w:val="decimal"/>
      <w:lvlText w:val="%1)"/>
      <w:lvlJc w:val="left"/>
      <w:pPr>
        <w:ind w:left="1080" w:hanging="360"/>
      </w:pPr>
      <w:rPr>
        <w:rFonts w:ascii="Cambria" w:hAnsi="Cambria" w:cs="Cambria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685018F"/>
    <w:multiLevelType w:val="multilevel"/>
    <w:tmpl w:val="DA9893BE"/>
    <w:styleLink w:val="WW8Num59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8" w15:restartNumberingAfterBreak="0">
    <w:nsid w:val="26FC4EF0"/>
    <w:multiLevelType w:val="multilevel"/>
    <w:tmpl w:val="1ED4EABC"/>
    <w:lvl w:ilvl="0">
      <w:start w:val="1"/>
      <w:numFmt w:val="decimal"/>
      <w:lvlText w:val="%1."/>
      <w:lvlJc w:val="left"/>
      <w:pPr>
        <w:ind w:left="360" w:hanging="360"/>
      </w:pPr>
      <w:rPr>
        <w:rFonts w:ascii="Cambria" w:hAnsi="Cambria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9" w15:restartNumberingAfterBreak="0">
    <w:nsid w:val="27440BDC"/>
    <w:multiLevelType w:val="multilevel"/>
    <w:tmpl w:val="68B42878"/>
    <w:lvl w:ilvl="0">
      <w:start w:val="2"/>
      <w:numFmt w:val="decimal"/>
      <w:lvlText w:val="%1)"/>
      <w:lvlJc w:val="left"/>
      <w:pPr>
        <w:ind w:left="720" w:hanging="360"/>
      </w:pPr>
      <w:rPr>
        <w:rFonts w:ascii="Cambria" w:hAnsi="Cambria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7AA53C4"/>
    <w:multiLevelType w:val="multilevel"/>
    <w:tmpl w:val="AD40E7AC"/>
    <w:styleLink w:val="WW8Num39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1" w15:restartNumberingAfterBreak="0">
    <w:nsid w:val="283659C4"/>
    <w:multiLevelType w:val="multilevel"/>
    <w:tmpl w:val="FD682474"/>
    <w:styleLink w:val="WW8Num6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83957B8"/>
    <w:multiLevelType w:val="multilevel"/>
    <w:tmpl w:val="EC06639C"/>
    <w:styleLink w:val="WW8Num105"/>
    <w:lvl w:ilvl="0">
      <w:start w:val="3"/>
      <w:numFmt w:val="decimal"/>
      <w:lvlText w:val="%1)"/>
      <w:lvlJc w:val="left"/>
      <w:pPr>
        <w:ind w:left="644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>
      <w:start w:val="1"/>
      <w:numFmt w:val="decimal"/>
      <w:lvlText w:val="%8)"/>
      <w:lvlJc w:val="left"/>
      <w:pPr>
        <w:ind w:left="6315" w:hanging="360"/>
      </w:pPr>
      <w:rPr>
        <w:rFonts w:ascii="Cambria" w:hAnsi="Cambria" w:cs="Cambria"/>
        <w:b w:val="0"/>
        <w:i w:val="0"/>
        <w:sz w:val="22"/>
        <w:szCs w:val="22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3" w15:restartNumberingAfterBreak="0">
    <w:nsid w:val="29A26663"/>
    <w:multiLevelType w:val="multilevel"/>
    <w:tmpl w:val="6E10B414"/>
    <w:styleLink w:val="WW8Num56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Arial" w:hAnsi="Cambria" w:cs="Cambria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9BF39ED"/>
    <w:multiLevelType w:val="multilevel"/>
    <w:tmpl w:val="DEACFBFC"/>
    <w:styleLink w:val="WW8Num119"/>
    <w:lvl w:ilvl="0">
      <w:start w:val="2"/>
      <w:numFmt w:val="decimal"/>
      <w:lvlText w:val="%1."/>
      <w:lvlJc w:val="left"/>
      <w:pPr>
        <w:ind w:left="5040" w:hanging="360"/>
      </w:pPr>
      <w:rPr>
        <w:rFonts w:ascii="Cambria" w:hAnsi="Cambria" w:cs="Cambria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9F5570C"/>
    <w:multiLevelType w:val="multilevel"/>
    <w:tmpl w:val="5D28352C"/>
    <w:styleLink w:val="WW8Num16"/>
    <w:lvl w:ilvl="0">
      <w:start w:val="1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6" w15:restartNumberingAfterBreak="0">
    <w:nsid w:val="2A607231"/>
    <w:multiLevelType w:val="multilevel"/>
    <w:tmpl w:val="0E6489A2"/>
    <w:lvl w:ilvl="0">
      <w:start w:val="1"/>
      <w:numFmt w:val="lowerLetter"/>
      <w:lvlText w:val="%1)"/>
      <w:lvlJc w:val="left"/>
      <w:pPr>
        <w:ind w:left="1571" w:hanging="360"/>
      </w:pPr>
      <w:rPr>
        <w:b w:val="0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67" w15:restartNumberingAfterBreak="0">
    <w:nsid w:val="2A663393"/>
    <w:multiLevelType w:val="multilevel"/>
    <w:tmpl w:val="7CAAE752"/>
    <w:styleLink w:val="WW8Num99"/>
    <w:lvl w:ilvl="0">
      <w:start w:val="5"/>
      <w:numFmt w:val="decimal"/>
      <w:lvlText w:val="%1)"/>
      <w:lvlJc w:val="left"/>
      <w:pPr>
        <w:ind w:left="644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>
      <w:start w:val="1"/>
      <w:numFmt w:val="decimal"/>
      <w:lvlText w:val="%8)"/>
      <w:lvlJc w:val="left"/>
      <w:pPr>
        <w:ind w:left="6315" w:hanging="360"/>
      </w:pPr>
      <w:rPr>
        <w:b w:val="0"/>
        <w:i w:val="0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8" w15:restartNumberingAfterBreak="0">
    <w:nsid w:val="2BFD5397"/>
    <w:multiLevelType w:val="multilevel"/>
    <w:tmpl w:val="07047DDA"/>
    <w:styleLink w:val="WW8Num115"/>
    <w:lvl w:ilvl="0">
      <w:start w:val="3"/>
      <w:numFmt w:val="decimal"/>
      <w:lvlText w:val="%1."/>
      <w:lvlJc w:val="left"/>
      <w:pPr>
        <w:ind w:left="1276" w:hanging="360"/>
      </w:pPr>
      <w:rPr>
        <w:rFonts w:ascii="Cambria" w:hAnsi="Cambria"/>
        <w:sz w:val="22"/>
        <w:szCs w:val="22"/>
      </w:rPr>
    </w:lvl>
    <w:lvl w:ilvl="1">
      <w:start w:val="1"/>
      <w:numFmt w:val="upperRoman"/>
      <w:lvlText w:val="%2."/>
      <w:lvlJc w:val="left"/>
      <w:pPr>
        <w:ind w:left="2356" w:hanging="720"/>
      </w:pPr>
    </w:lvl>
    <w:lvl w:ilvl="2">
      <w:start w:val="1"/>
      <w:numFmt w:val="lowerLetter"/>
      <w:lvlText w:val="%3)"/>
      <w:lvlJc w:val="left"/>
      <w:pPr>
        <w:ind w:left="2896" w:hanging="360"/>
      </w:pPr>
    </w:lvl>
    <w:lvl w:ilvl="3">
      <w:start w:val="5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69" w15:restartNumberingAfterBreak="0">
    <w:nsid w:val="2C6D0778"/>
    <w:multiLevelType w:val="multilevel"/>
    <w:tmpl w:val="5D867A7C"/>
    <w:styleLink w:val="WW8Num127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DFA143A"/>
    <w:multiLevelType w:val="multilevel"/>
    <w:tmpl w:val="3918A5AC"/>
    <w:styleLink w:val="WW8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1" w15:restartNumberingAfterBreak="0">
    <w:nsid w:val="2DFE32D7"/>
    <w:multiLevelType w:val="multilevel"/>
    <w:tmpl w:val="2C0055FE"/>
    <w:styleLink w:val="WW8Num147"/>
    <w:lvl w:ilvl="0">
      <w:start w:val="2"/>
      <w:numFmt w:val="upperRoman"/>
      <w:lvlText w:val="%1."/>
      <w:lvlJc w:val="left"/>
      <w:pPr>
        <w:ind w:left="2700" w:hanging="720"/>
      </w:pPr>
      <w:rPr>
        <w:rFonts w:ascii="Cambria" w:hAnsi="Cambria" w:cs="Cambria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E471CF3"/>
    <w:multiLevelType w:val="multilevel"/>
    <w:tmpl w:val="75F6CEBE"/>
    <w:styleLink w:val="WW8Num141"/>
    <w:lvl w:ilvl="0">
      <w:start w:val="1"/>
      <w:numFmt w:val="lowerLetter"/>
      <w:lvlText w:val="%1)"/>
      <w:lvlJc w:val="left"/>
      <w:pPr>
        <w:ind w:left="28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E691BD3"/>
    <w:multiLevelType w:val="hybridMultilevel"/>
    <w:tmpl w:val="660C5B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 w15:restartNumberingAfterBreak="0">
    <w:nsid w:val="2E786376"/>
    <w:multiLevelType w:val="multilevel"/>
    <w:tmpl w:val="D63EA262"/>
    <w:styleLink w:val="WW8Num75"/>
    <w:lvl w:ilvl="0">
      <w:start w:val="1"/>
      <w:numFmt w:val="decimal"/>
      <w:lvlText w:val="%1)"/>
      <w:lvlJc w:val="left"/>
      <w:pPr>
        <w:ind w:left="1440" w:hanging="360"/>
      </w:pPr>
      <w:rPr>
        <w:rFonts w:ascii="Cambria" w:hAnsi="Cambria" w:cs="Cambria"/>
        <w:sz w:val="22"/>
        <w:szCs w:val="22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2F1858F0"/>
    <w:multiLevelType w:val="multilevel"/>
    <w:tmpl w:val="56D213FE"/>
    <w:styleLink w:val="WW8Num20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/>
        <w:b w:val="0"/>
        <w:bCs w:val="0"/>
        <w:sz w:val="18"/>
        <w:szCs w:val="18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mbria" w:hAnsi="Cambria"/>
        <w:sz w:val="18"/>
        <w:szCs w:val="18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6" w15:restartNumberingAfterBreak="0">
    <w:nsid w:val="2F772A3E"/>
    <w:multiLevelType w:val="multilevel"/>
    <w:tmpl w:val="9EBE87D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7" w15:restartNumberingAfterBreak="0">
    <w:nsid w:val="30526469"/>
    <w:multiLevelType w:val="multilevel"/>
    <w:tmpl w:val="C532C5FA"/>
    <w:styleLink w:val="WW8Num131"/>
    <w:lvl w:ilvl="0">
      <w:start w:val="1"/>
      <w:numFmt w:val="decimal"/>
      <w:lvlText w:val="%1)"/>
      <w:lvlJc w:val="left"/>
      <w:pPr>
        <w:ind w:left="720" w:hanging="360"/>
      </w:pPr>
      <w:rPr>
        <w:rFonts w:ascii="Cambria" w:hAnsi="Cambria" w:cs="Cambria"/>
        <w:bCs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Cambria" w:hAnsi="Cambria" w:cs="Cambria"/>
        <w:bCs/>
        <w:sz w:val="20"/>
        <w:szCs w:val="20"/>
      </w:rPr>
    </w:lvl>
    <w:lvl w:ilvl="2">
      <w:start w:val="1"/>
      <w:numFmt w:val="decimal"/>
      <w:lvlText w:val="%3."/>
      <w:lvlJc w:val="left"/>
      <w:pPr>
        <w:ind w:left="2685" w:hanging="705"/>
      </w:pPr>
      <w:rPr>
        <w:rFonts w:ascii="Cambria" w:hAnsi="Cambria" w:cs="Cambria"/>
        <w:bCs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mbria" w:hAnsi="Cambria" w:cs="Cambria"/>
        <w:bCs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085219D"/>
    <w:multiLevelType w:val="multilevel"/>
    <w:tmpl w:val="78389C1A"/>
    <w:lvl w:ilvl="0">
      <w:start w:val="1"/>
      <w:numFmt w:val="upperRoman"/>
      <w:lvlText w:val="%1."/>
      <w:lvlJc w:val="left"/>
      <w:pPr>
        <w:ind w:left="1080" w:hanging="720"/>
      </w:pPr>
      <w:rPr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903B0E"/>
    <w:multiLevelType w:val="multilevel"/>
    <w:tmpl w:val="A7C4B09A"/>
    <w:styleLink w:val="WW8Num110"/>
    <w:lvl w:ilvl="0">
      <w:start w:val="1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09E4C24"/>
    <w:multiLevelType w:val="multilevel"/>
    <w:tmpl w:val="AFA86DC4"/>
    <w:styleLink w:val="WW8Num35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 w:cs="Wingdings"/>
      </w:rPr>
    </w:lvl>
  </w:abstractNum>
  <w:abstractNum w:abstractNumId="81" w15:restartNumberingAfterBreak="0">
    <w:nsid w:val="30B378EE"/>
    <w:multiLevelType w:val="multilevel"/>
    <w:tmpl w:val="3ABA6AAA"/>
    <w:styleLink w:val="WW8Num100"/>
    <w:lvl w:ilvl="0">
      <w:start w:val="8"/>
      <w:numFmt w:val="decimal"/>
      <w:lvlText w:val="%1."/>
      <w:lvlJc w:val="left"/>
      <w:pPr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1F547B9"/>
    <w:multiLevelType w:val="multilevel"/>
    <w:tmpl w:val="7928563C"/>
    <w:styleLink w:val="WW8Num132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32B3CBC"/>
    <w:multiLevelType w:val="multilevel"/>
    <w:tmpl w:val="4F82C6AA"/>
    <w:styleLink w:val="WW8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4" w15:restartNumberingAfterBreak="0">
    <w:nsid w:val="34C53213"/>
    <w:multiLevelType w:val="multilevel"/>
    <w:tmpl w:val="9B1AC5BE"/>
    <w:styleLink w:val="WW8Num125"/>
    <w:lvl w:ilvl="0">
      <w:start w:val="9"/>
      <w:numFmt w:val="decimal"/>
      <w:lvlText w:val="%1)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575753C"/>
    <w:multiLevelType w:val="multilevel"/>
    <w:tmpl w:val="B248F822"/>
    <w:styleLink w:val="WW8Num21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6" w15:restartNumberingAfterBreak="0">
    <w:nsid w:val="35F95CDC"/>
    <w:multiLevelType w:val="multilevel"/>
    <w:tmpl w:val="7DE8D5A0"/>
    <w:lvl w:ilvl="0">
      <w:start w:val="1"/>
      <w:numFmt w:val="decimal"/>
      <w:lvlText w:val="%1)"/>
      <w:lvlJc w:val="left"/>
      <w:pPr>
        <w:ind w:left="720" w:hanging="360"/>
      </w:pPr>
      <w:rPr>
        <w:rFonts w:ascii="Cambria" w:hAnsi="Cambria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68B2216"/>
    <w:multiLevelType w:val="multilevel"/>
    <w:tmpl w:val="BBF8C45C"/>
    <w:lvl w:ilvl="0">
      <w:start w:val="1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sz w:val="2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2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36C27EFB"/>
    <w:multiLevelType w:val="multilevel"/>
    <w:tmpl w:val="8E84FED8"/>
    <w:styleLink w:val="WW8Num38"/>
    <w:lvl w:ilvl="0">
      <w:start w:val="1"/>
      <w:numFmt w:val="decimal"/>
      <w:lvlText w:val="%1)"/>
      <w:lvlJc w:val="left"/>
      <w:pPr>
        <w:ind w:left="1724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6D2458A"/>
    <w:multiLevelType w:val="multilevel"/>
    <w:tmpl w:val="F322DEA4"/>
    <w:styleLink w:val="WW8Num107"/>
    <w:lvl w:ilvl="0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/>
        <w:b w:val="0"/>
        <w:i w:val="0"/>
        <w:color w:val="000000"/>
        <w:sz w:val="20"/>
      </w:rPr>
    </w:lvl>
    <w:lvl w:ilvl="1">
      <w:start w:val="1"/>
      <w:numFmt w:val="lowerLetter"/>
      <w:lvlText w:val="%2)"/>
      <w:lvlJc w:val="left"/>
      <w:pPr>
        <w:ind w:left="1800" w:hanging="360"/>
      </w:pPr>
      <w:rPr>
        <w:rFonts w:ascii="Times New Roman" w:hAnsi="Times New Roman" w:cs="Times New Roman"/>
        <w:b w:val="0"/>
        <w:i w:val="0"/>
        <w:color w:val="000000"/>
        <w:sz w:val="22"/>
        <w:szCs w:val="22"/>
      </w:rPr>
    </w:lvl>
    <w:lvl w:ilvl="2">
      <w:start w:val="1"/>
      <w:numFmt w:val="decimal"/>
      <w:lvlText w:val="%3)"/>
      <w:lvlJc w:val="left"/>
      <w:pPr>
        <w:ind w:left="2700" w:hanging="360"/>
      </w:pPr>
    </w:lvl>
    <w:lvl w:ilvl="3">
      <w:start w:val="1"/>
      <w:numFmt w:val="upperRoman"/>
      <w:lvlText w:val="%4."/>
      <w:lvlJc w:val="left"/>
      <w:pPr>
        <w:ind w:left="3600" w:hanging="72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37283778"/>
    <w:multiLevelType w:val="multilevel"/>
    <w:tmpl w:val="810AD6FC"/>
    <w:styleLink w:val="WW8Num152"/>
    <w:lvl w:ilvl="0">
      <w:start w:val="1"/>
      <w:numFmt w:val="decimal"/>
      <w:lvlText w:val="%1)"/>
      <w:lvlJc w:val="left"/>
      <w:pPr>
        <w:ind w:left="1724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77D71C2"/>
    <w:multiLevelType w:val="multilevel"/>
    <w:tmpl w:val="DD163DA6"/>
    <w:styleLink w:val="WW8Num34"/>
    <w:lvl w:ilvl="0">
      <w:start w:val="8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7D10538"/>
    <w:multiLevelType w:val="multilevel"/>
    <w:tmpl w:val="B2F6F928"/>
    <w:styleLink w:val="WW8Num55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7F62A13"/>
    <w:multiLevelType w:val="multilevel"/>
    <w:tmpl w:val="AD5AD996"/>
    <w:styleLink w:val="WW8Num81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94" w15:restartNumberingAfterBreak="0">
    <w:nsid w:val="38042870"/>
    <w:multiLevelType w:val="multilevel"/>
    <w:tmpl w:val="27069C1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5" w15:restartNumberingAfterBreak="0">
    <w:nsid w:val="385F57F5"/>
    <w:multiLevelType w:val="multilevel"/>
    <w:tmpl w:val="37DA019E"/>
    <w:styleLink w:val="WW8Num98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cs="Cambria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9D902ED"/>
    <w:multiLevelType w:val="multilevel"/>
    <w:tmpl w:val="D3760D3C"/>
    <w:styleLink w:val="WW8Num11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9E8417B"/>
    <w:multiLevelType w:val="multilevel"/>
    <w:tmpl w:val="8172765C"/>
    <w:styleLink w:val="WW8Num123"/>
    <w:lvl w:ilvl="0">
      <w:start w:val="1"/>
      <w:numFmt w:val="lowerLetter"/>
      <w:lvlText w:val="%1)"/>
      <w:lvlJc w:val="left"/>
      <w:pPr>
        <w:ind w:left="2007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B34047F"/>
    <w:multiLevelType w:val="multilevel"/>
    <w:tmpl w:val="6FB85F24"/>
    <w:styleLink w:val="WW8Num62"/>
    <w:lvl w:ilvl="0">
      <w:start w:val="1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sz w:val="2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3C676BBD"/>
    <w:multiLevelType w:val="multilevel"/>
    <w:tmpl w:val="EC2E59BC"/>
    <w:styleLink w:val="WW8Num91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D65022E"/>
    <w:multiLevelType w:val="multilevel"/>
    <w:tmpl w:val="7D3CF372"/>
    <w:styleLink w:val="WW8Num104"/>
    <w:lvl w:ilvl="0">
      <w:start w:val="7"/>
      <w:numFmt w:val="decimal"/>
      <w:lvlText w:val="%1."/>
      <w:lvlJc w:val="left"/>
      <w:pPr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D827795"/>
    <w:multiLevelType w:val="multilevel"/>
    <w:tmpl w:val="B57CD39A"/>
    <w:styleLink w:val="WW8Num160"/>
    <w:lvl w:ilvl="0">
      <w:start w:val="1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sz w:val="2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3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3EF50902"/>
    <w:multiLevelType w:val="multilevel"/>
    <w:tmpl w:val="7AE647BA"/>
    <w:styleLink w:val="WW8Num167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 w:cs="Wingdings"/>
      </w:rPr>
    </w:lvl>
  </w:abstractNum>
  <w:abstractNum w:abstractNumId="103" w15:restartNumberingAfterBreak="0">
    <w:nsid w:val="3F433BA0"/>
    <w:multiLevelType w:val="multilevel"/>
    <w:tmpl w:val="53D0C304"/>
    <w:styleLink w:val="WW8Num86"/>
    <w:lvl w:ilvl="0">
      <w:start w:val="1"/>
      <w:numFmt w:val="decimal"/>
      <w:lvlText w:val="%1)"/>
      <w:lvlJc w:val="left"/>
      <w:pPr>
        <w:ind w:left="8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104" w15:restartNumberingAfterBreak="0">
    <w:nsid w:val="3F6678B7"/>
    <w:multiLevelType w:val="multilevel"/>
    <w:tmpl w:val="BFC8F78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Cambria" w:hAnsi="Cambria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FFB468F"/>
    <w:multiLevelType w:val="multilevel"/>
    <w:tmpl w:val="23FCF47C"/>
    <w:styleLink w:val="WW8Num3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40135A71"/>
    <w:multiLevelType w:val="multilevel"/>
    <w:tmpl w:val="D2DCF21E"/>
    <w:lvl w:ilvl="0">
      <w:start w:val="1"/>
      <w:numFmt w:val="decimal"/>
      <w:lvlText w:val="%1)"/>
      <w:lvlJc w:val="left"/>
      <w:pPr>
        <w:ind w:left="720" w:hanging="360"/>
      </w:pPr>
      <w:rPr>
        <w:rFonts w:ascii="Cambria" w:hAnsi="Cambr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02506F6"/>
    <w:multiLevelType w:val="multilevel"/>
    <w:tmpl w:val="5C9C32B4"/>
    <w:styleLink w:val="WW8Num156"/>
    <w:lvl w:ilvl="0">
      <w:start w:val="1"/>
      <w:numFmt w:val="decimal"/>
      <w:lvlText w:val="%1."/>
      <w:lvlJc w:val="left"/>
      <w:pPr>
        <w:ind w:left="502" w:hanging="360"/>
      </w:pPr>
      <w:rPr>
        <w:rFonts w:ascii="Cambria" w:hAnsi="Cambria" w:cs="Cambria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8" w15:restartNumberingAfterBreak="0">
    <w:nsid w:val="40511B26"/>
    <w:multiLevelType w:val="multilevel"/>
    <w:tmpl w:val="763A0A48"/>
    <w:styleLink w:val="WW8Num113"/>
    <w:lvl w:ilvl="0">
      <w:start w:val="4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05674B1"/>
    <w:multiLevelType w:val="multilevel"/>
    <w:tmpl w:val="FD460228"/>
    <w:lvl w:ilvl="0">
      <w:start w:val="1"/>
      <w:numFmt w:val="decimal"/>
      <w:lvlText w:val="%1."/>
      <w:lvlJc w:val="left"/>
      <w:pPr>
        <w:ind w:left="360" w:hanging="360"/>
      </w:pPr>
      <w:rPr>
        <w:rFonts w:ascii="Cambria" w:hAnsi="Cambria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0" w15:restartNumberingAfterBreak="0">
    <w:nsid w:val="40FC56D6"/>
    <w:multiLevelType w:val="multilevel"/>
    <w:tmpl w:val="4A180DD4"/>
    <w:styleLink w:val="WW8Num169"/>
    <w:lvl w:ilvl="0">
      <w:start w:val="1"/>
      <w:numFmt w:val="decimal"/>
      <w:lvlText w:val="%1)"/>
      <w:lvlJc w:val="left"/>
      <w:pPr>
        <w:ind w:left="36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2"/>
      <w:numFmt w:val="decimal"/>
      <w:lvlText w:val="%8)"/>
      <w:lvlJc w:val="left"/>
      <w:pPr>
        <w:ind w:left="6031" w:hanging="360"/>
      </w:pPr>
      <w:rPr>
        <w:b w:val="0"/>
        <w:i w:val="0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1" w15:restartNumberingAfterBreak="0">
    <w:nsid w:val="41A04B62"/>
    <w:multiLevelType w:val="multilevel"/>
    <w:tmpl w:val="75F224E8"/>
    <w:styleLink w:val="WW8Num162"/>
    <w:lvl w:ilvl="0">
      <w:start w:val="1"/>
      <w:numFmt w:val="decimal"/>
      <w:lvlText w:val="%1."/>
      <w:lvlJc w:val="left"/>
      <w:pPr>
        <w:ind w:left="360" w:hanging="360"/>
      </w:pPr>
      <w:rPr>
        <w:rFonts w:ascii="Cambria" w:hAnsi="Cambria" w:cs="Cambria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2" w15:restartNumberingAfterBreak="0">
    <w:nsid w:val="420D4048"/>
    <w:multiLevelType w:val="multilevel"/>
    <w:tmpl w:val="A92CA4D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3" w15:restartNumberingAfterBreak="0">
    <w:nsid w:val="42487EE4"/>
    <w:multiLevelType w:val="multilevel"/>
    <w:tmpl w:val="9264A0A0"/>
    <w:styleLink w:val="WW8Num161"/>
    <w:lvl w:ilvl="0">
      <w:start w:val="1"/>
      <w:numFmt w:val="decimal"/>
      <w:lvlText w:val="%1)"/>
      <w:lvlJc w:val="left"/>
      <w:pPr>
        <w:ind w:left="1724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2BE3FAB"/>
    <w:multiLevelType w:val="multilevel"/>
    <w:tmpl w:val="7284C0D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5" w15:restartNumberingAfterBreak="0">
    <w:nsid w:val="4307245E"/>
    <w:multiLevelType w:val="multilevel"/>
    <w:tmpl w:val="ACF0E96E"/>
    <w:styleLink w:val="WW8Num76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30C632A"/>
    <w:multiLevelType w:val="multilevel"/>
    <w:tmpl w:val="23C21B06"/>
    <w:styleLink w:val="WW8Num30"/>
    <w:lvl w:ilvl="0">
      <w:start w:val="8"/>
      <w:numFmt w:val="decimal"/>
      <w:lvlText w:val="%1."/>
      <w:lvlJc w:val="left"/>
      <w:pPr>
        <w:ind w:left="360" w:hanging="360"/>
      </w:pPr>
      <w:rPr>
        <w:rFonts w:ascii="Cambria" w:eastAsia="Times New Roman" w:hAnsi="Cambria" w:cs="Times New Roman"/>
        <w:sz w:val="22"/>
        <w:szCs w:val="22"/>
        <w:lang w:val="pl-PL"/>
      </w:rPr>
    </w:lvl>
    <w:lvl w:ilvl="1">
      <w:start w:val="1"/>
      <w:numFmt w:val="upperLetter"/>
      <w:lvlText w:val="%2."/>
      <w:lvlJc w:val="left"/>
      <w:pPr>
        <w:ind w:left="720" w:hanging="360"/>
      </w:pPr>
      <w:rPr>
        <w:rFonts w:ascii="Cambria" w:hAnsi="Cambria" w:cs="Calibri"/>
        <w:i/>
        <w:sz w:val="20"/>
        <w:szCs w:val="20"/>
        <w:lang w:eastAsia="en-US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Cambria" w:hAnsi="Cambria" w:cs="Calibri"/>
        <w:i/>
        <w:sz w:val="20"/>
        <w:szCs w:val="20"/>
        <w:lang w:eastAsia="en-US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Cambria" w:hAnsi="Cambria" w:cs="Calibri"/>
        <w:i/>
        <w:sz w:val="20"/>
        <w:szCs w:val="20"/>
        <w:lang w:eastAsia="en-US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Cambria" w:hAnsi="Cambria" w:cs="Calibri"/>
        <w:i/>
        <w:sz w:val="20"/>
        <w:szCs w:val="20"/>
        <w:lang w:eastAsia="en-US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Cambria" w:hAnsi="Cambria" w:cs="Calibri"/>
        <w:i/>
        <w:sz w:val="20"/>
        <w:szCs w:val="20"/>
        <w:lang w:eastAsia="en-U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Cambria" w:hAnsi="Cambria" w:cs="Calibri"/>
        <w:i/>
        <w:sz w:val="20"/>
        <w:szCs w:val="20"/>
        <w:lang w:eastAsia="en-US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Cambria" w:hAnsi="Cambria" w:cs="Calibri"/>
        <w:i/>
        <w:sz w:val="20"/>
        <w:szCs w:val="20"/>
        <w:lang w:eastAsia="en-US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Cambria" w:hAnsi="Cambria" w:cs="Calibri"/>
        <w:i/>
        <w:sz w:val="20"/>
        <w:szCs w:val="20"/>
        <w:lang w:eastAsia="en-US"/>
      </w:rPr>
    </w:lvl>
  </w:abstractNum>
  <w:abstractNum w:abstractNumId="117" w15:restartNumberingAfterBreak="0">
    <w:nsid w:val="43403863"/>
    <w:multiLevelType w:val="multilevel"/>
    <w:tmpl w:val="B4BE6DFC"/>
    <w:styleLink w:val="WW8Num121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cs="Cambria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34B682D"/>
    <w:multiLevelType w:val="multilevel"/>
    <w:tmpl w:val="A9A48B3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9" w15:restartNumberingAfterBreak="0">
    <w:nsid w:val="43670B85"/>
    <w:multiLevelType w:val="multilevel"/>
    <w:tmpl w:val="2A766F6C"/>
    <w:styleLink w:val="WW8Num1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decimal"/>
      <w:lvlText w:val="%8)"/>
      <w:lvlJc w:val="left"/>
      <w:pPr>
        <w:ind w:left="6031" w:hanging="360"/>
      </w:pPr>
      <w:rPr>
        <w:rFonts w:ascii="Cambria" w:hAnsi="Cambria" w:cs="Cambria"/>
        <w:b w:val="0"/>
        <w:i w:val="0"/>
        <w:sz w:val="20"/>
        <w:szCs w:val="20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0" w15:restartNumberingAfterBreak="0">
    <w:nsid w:val="43B66BFC"/>
    <w:multiLevelType w:val="multilevel"/>
    <w:tmpl w:val="F07A2CBE"/>
    <w:styleLink w:val="WW8Num63"/>
    <w:lvl w:ilvl="0">
      <w:start w:val="1"/>
      <w:numFmt w:val="decimal"/>
      <w:lvlText w:val="%1."/>
      <w:lvlJc w:val="left"/>
      <w:pPr>
        <w:ind w:left="50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4762DAF"/>
    <w:multiLevelType w:val="multilevel"/>
    <w:tmpl w:val="A7FE37A0"/>
    <w:lvl w:ilvl="0">
      <w:start w:val="1"/>
      <w:numFmt w:val="lowerLetter"/>
      <w:lvlText w:val="%1)"/>
      <w:lvlJc w:val="left"/>
      <w:pPr>
        <w:ind w:left="270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2" w15:restartNumberingAfterBreak="0">
    <w:nsid w:val="44B0532B"/>
    <w:multiLevelType w:val="multilevel"/>
    <w:tmpl w:val="9AAE77DE"/>
    <w:styleLink w:val="WW8Num95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23" w15:restartNumberingAfterBreak="0">
    <w:nsid w:val="44E431FE"/>
    <w:multiLevelType w:val="multilevel"/>
    <w:tmpl w:val="4F1C6CFC"/>
    <w:styleLink w:val="WW8Num4"/>
    <w:lvl w:ilvl="0">
      <w:numFmt w:val="bullet"/>
      <w:lvlText w:val="•"/>
      <w:lvlJc w:val="left"/>
      <w:pPr>
        <w:ind w:left="854" w:hanging="57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4" w15:restartNumberingAfterBreak="0">
    <w:nsid w:val="45B85A58"/>
    <w:multiLevelType w:val="multilevel"/>
    <w:tmpl w:val="72905782"/>
    <w:styleLink w:val="WW8Num78"/>
    <w:lvl w:ilvl="0">
      <w:start w:val="1"/>
      <w:numFmt w:val="decimal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125" w15:restartNumberingAfterBreak="0">
    <w:nsid w:val="45D40999"/>
    <w:multiLevelType w:val="multilevel"/>
    <w:tmpl w:val="BF28D560"/>
    <w:styleLink w:val="WW8Num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6101C6F"/>
    <w:multiLevelType w:val="multilevel"/>
    <w:tmpl w:val="278A6516"/>
    <w:lvl w:ilvl="0">
      <w:start w:val="1"/>
      <w:numFmt w:val="decimal"/>
      <w:lvlText w:val="%1)"/>
      <w:lvlJc w:val="left"/>
      <w:pPr>
        <w:ind w:left="720" w:hanging="360"/>
      </w:pPr>
      <w:rPr>
        <w:rFonts w:ascii="Cambria" w:hAnsi="Cambria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63645B1"/>
    <w:multiLevelType w:val="multilevel"/>
    <w:tmpl w:val="C9FC7974"/>
    <w:styleLink w:val="WW8Num27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cs="Cambria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79326B1"/>
    <w:multiLevelType w:val="multilevel"/>
    <w:tmpl w:val="27D69F96"/>
    <w:styleLink w:val="WW8Num142"/>
    <w:lvl w:ilvl="0">
      <w:start w:val="12"/>
      <w:numFmt w:val="decimal"/>
      <w:lvlText w:val="%1."/>
      <w:lvlJc w:val="left"/>
      <w:pPr>
        <w:ind w:left="5040" w:hanging="360"/>
      </w:pPr>
      <w:rPr>
        <w:rFonts w:ascii="Cambria" w:hAnsi="Cambria" w:cs="Cambria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79909E5"/>
    <w:multiLevelType w:val="multilevel"/>
    <w:tmpl w:val="AE1E369A"/>
    <w:lvl w:ilvl="0">
      <w:start w:val="1"/>
      <w:numFmt w:val="decimal"/>
      <w:lvlText w:val="%1)"/>
      <w:lvlJc w:val="left"/>
      <w:pPr>
        <w:ind w:left="720" w:hanging="360"/>
      </w:pPr>
      <w:rPr>
        <w:rFonts w:ascii="Cambria" w:hAnsi="Cambria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484308BE"/>
    <w:multiLevelType w:val="multilevel"/>
    <w:tmpl w:val="09204D1A"/>
    <w:styleLink w:val="WW8Num37"/>
    <w:lvl w:ilvl="0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84B2333"/>
    <w:multiLevelType w:val="multilevel"/>
    <w:tmpl w:val="33DCDB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4A0431A2"/>
    <w:multiLevelType w:val="multilevel"/>
    <w:tmpl w:val="7F66EA9E"/>
    <w:styleLink w:val="WW8Num49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0"/>
      </w:rPr>
    </w:lvl>
    <w:lvl w:ilvl="1">
      <w:numFmt w:val="bullet"/>
      <w:lvlText w:val="−"/>
      <w:lvlJc w:val="left"/>
      <w:pPr>
        <w:ind w:left="1440" w:hanging="360"/>
      </w:pPr>
      <w:rPr>
        <w:rFonts w:ascii="Times New Roman" w:hAnsi="Times New Roman" w:cs="Times New Roman"/>
        <w:color w:val="00000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33" w15:restartNumberingAfterBreak="0">
    <w:nsid w:val="4A305B07"/>
    <w:multiLevelType w:val="multilevel"/>
    <w:tmpl w:val="AD4E1580"/>
    <w:styleLink w:val="WW8Num5"/>
    <w:lvl w:ilvl="0">
      <w:numFmt w:val="bullet"/>
      <w:lvlText w:val="•"/>
      <w:lvlJc w:val="left"/>
      <w:pPr>
        <w:ind w:left="1571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4" w15:restartNumberingAfterBreak="0">
    <w:nsid w:val="4A3E76C1"/>
    <w:multiLevelType w:val="multilevel"/>
    <w:tmpl w:val="52BEA6FA"/>
    <w:styleLink w:val="WW8Num8"/>
    <w:lvl w:ilvl="0">
      <w:numFmt w:val="bullet"/>
      <w:lvlText w:val="•"/>
      <w:lvlJc w:val="left"/>
      <w:pPr>
        <w:ind w:left="1004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5" w15:restartNumberingAfterBreak="0">
    <w:nsid w:val="4B467230"/>
    <w:multiLevelType w:val="multilevel"/>
    <w:tmpl w:val="B61619EE"/>
    <w:lvl w:ilvl="0">
      <w:start w:val="1"/>
      <w:numFmt w:val="decimal"/>
      <w:lvlText w:val="%1)"/>
      <w:lvlJc w:val="left"/>
      <w:pPr>
        <w:ind w:left="720" w:hanging="360"/>
      </w:pPr>
      <w:rPr>
        <w:rFonts w:ascii="Cambria" w:hAnsi="Cambria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4B5E1850"/>
    <w:multiLevelType w:val="multilevel"/>
    <w:tmpl w:val="D98A3BDA"/>
    <w:styleLink w:val="WW8Num13"/>
    <w:lvl w:ilvl="0">
      <w:numFmt w:val="bullet"/>
      <w:lvlText w:val="•"/>
      <w:lvlJc w:val="left"/>
      <w:pPr>
        <w:ind w:left="2007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7" w15:restartNumberingAfterBreak="0">
    <w:nsid w:val="4B7F149F"/>
    <w:multiLevelType w:val="multilevel"/>
    <w:tmpl w:val="AA868878"/>
    <w:styleLink w:val="WW8Num70"/>
    <w:lvl w:ilvl="0">
      <w:numFmt w:val="bullet"/>
      <w:lvlText w:val=""/>
      <w:lvlJc w:val="left"/>
      <w:pPr>
        <w:ind w:left="1004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 w:cs="Wingdings"/>
      </w:rPr>
    </w:lvl>
  </w:abstractNum>
  <w:abstractNum w:abstractNumId="138" w15:restartNumberingAfterBreak="0">
    <w:nsid w:val="4CE362B8"/>
    <w:multiLevelType w:val="multilevel"/>
    <w:tmpl w:val="CBE8399C"/>
    <w:styleLink w:val="WW8Num53"/>
    <w:lvl w:ilvl="0">
      <w:start w:val="12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4D102BC4"/>
    <w:multiLevelType w:val="multilevel"/>
    <w:tmpl w:val="63704FB2"/>
    <w:styleLink w:val="WW8Num87"/>
    <w:lvl w:ilvl="0">
      <w:start w:val="1"/>
      <w:numFmt w:val="decimal"/>
      <w:lvlText w:val="%1)"/>
      <w:lvlJc w:val="left"/>
      <w:pPr>
        <w:ind w:left="720" w:hanging="360"/>
      </w:pPr>
      <w:rPr>
        <w:rFonts w:ascii="Cambria" w:hAnsi="Cambria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4DB60A7C"/>
    <w:multiLevelType w:val="multilevel"/>
    <w:tmpl w:val="C2D05F12"/>
    <w:styleLink w:val="WW8Num10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decimal"/>
      <w:lvlText w:val="%8)"/>
      <w:lvlJc w:val="left"/>
      <w:pPr>
        <w:ind w:left="6031" w:hanging="360"/>
      </w:pPr>
      <w:rPr>
        <w:rFonts w:ascii="Cambria" w:hAnsi="Cambria" w:cs="Cambria"/>
        <w:b w:val="0"/>
        <w:i w:val="0"/>
        <w:sz w:val="22"/>
        <w:szCs w:val="22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1" w15:restartNumberingAfterBreak="0">
    <w:nsid w:val="4DD94DF0"/>
    <w:multiLevelType w:val="multilevel"/>
    <w:tmpl w:val="6BA298AA"/>
    <w:styleLink w:val="WW8Num159"/>
    <w:lvl w:ilvl="0">
      <w:start w:val="1"/>
      <w:numFmt w:val="decimal"/>
      <w:lvlText w:val="%1)"/>
      <w:lvlJc w:val="left"/>
      <w:pPr>
        <w:ind w:left="644" w:hanging="360"/>
      </w:pPr>
      <w:rPr>
        <w:rFonts w:ascii="Cambria" w:hAnsi="Cambria" w:cs="Cambria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4E0738E7"/>
    <w:multiLevelType w:val="multilevel"/>
    <w:tmpl w:val="88AE258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3" w15:restartNumberingAfterBreak="0">
    <w:nsid w:val="4E514DC2"/>
    <w:multiLevelType w:val="multilevel"/>
    <w:tmpl w:val="BDFC0874"/>
    <w:styleLink w:val="WW8Num58"/>
    <w:lvl w:ilvl="0">
      <w:start w:val="15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upperLetter"/>
      <w:lvlText w:val="%2."/>
      <w:lvlJc w:val="left"/>
      <w:pPr>
        <w:ind w:left="720" w:hanging="360"/>
      </w:pPr>
      <w:rPr>
        <w:rFonts w:ascii="Cambria" w:hAnsi="Cambria" w:cs="Cambria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Cambria" w:hAnsi="Cambria" w:cs="Cambria"/>
        <w:color w:val="000000"/>
        <w:sz w:val="22"/>
        <w:szCs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Cambria" w:hAnsi="Cambria" w:cs="Cambria"/>
        <w:color w:val="000000"/>
        <w:sz w:val="22"/>
        <w:szCs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Cambria" w:hAnsi="Cambria" w:cs="Cambria"/>
        <w:color w:val="000000"/>
        <w:sz w:val="22"/>
        <w:szCs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Cambria" w:hAnsi="Cambria" w:cs="Cambria"/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Cambria" w:hAnsi="Cambria" w:cs="Cambria"/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Cambria" w:hAnsi="Cambria" w:cs="Cambria"/>
        <w:color w:val="000000"/>
        <w:sz w:val="22"/>
        <w:szCs w:val="22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Cambria" w:hAnsi="Cambria" w:cs="Cambria"/>
        <w:color w:val="000000"/>
        <w:sz w:val="22"/>
        <w:szCs w:val="22"/>
      </w:rPr>
    </w:lvl>
  </w:abstractNum>
  <w:abstractNum w:abstractNumId="144" w15:restartNumberingAfterBreak="0">
    <w:nsid w:val="4FF8251D"/>
    <w:multiLevelType w:val="multilevel"/>
    <w:tmpl w:val="EB5499C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5" w15:restartNumberingAfterBreak="0">
    <w:nsid w:val="50116F66"/>
    <w:multiLevelType w:val="multilevel"/>
    <w:tmpl w:val="D174EA52"/>
    <w:styleLink w:val="WW8Num73"/>
    <w:lvl w:ilvl="0">
      <w:start w:val="1"/>
      <w:numFmt w:val="lowerLetter"/>
      <w:lvlText w:val="%1)"/>
      <w:lvlJc w:val="left"/>
      <w:pPr>
        <w:ind w:left="1080" w:hanging="360"/>
      </w:pPr>
      <w:rPr>
        <w:b w:val="0"/>
        <w:i w:val="0"/>
        <w:color w:val="000000"/>
        <w:sz w:val="20"/>
      </w:rPr>
    </w:lvl>
    <w:lvl w:ilvl="1">
      <w:start w:val="1"/>
      <w:numFmt w:val="lowerLetter"/>
      <w:lvlText w:val="%2)"/>
      <w:lvlJc w:val="left"/>
      <w:pPr>
        <w:ind w:left="1800" w:hanging="360"/>
      </w:pPr>
      <w:rPr>
        <w:rFonts w:cs="Times New Roman"/>
        <w:b w:val="0"/>
        <w:i w:val="0"/>
        <w:color w:val="000000"/>
        <w:sz w:val="22"/>
        <w:szCs w:val="22"/>
      </w:rPr>
    </w:lvl>
    <w:lvl w:ilvl="2">
      <w:start w:val="1"/>
      <w:numFmt w:val="decimal"/>
      <w:lvlText w:val="%3)"/>
      <w:lvlJc w:val="left"/>
      <w:pPr>
        <w:ind w:left="2700" w:hanging="360"/>
      </w:pPr>
    </w:lvl>
    <w:lvl w:ilvl="3">
      <w:start w:val="1"/>
      <w:numFmt w:val="upperRoman"/>
      <w:lvlText w:val="%4."/>
      <w:lvlJc w:val="left"/>
      <w:pPr>
        <w:ind w:left="3600" w:hanging="72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6" w15:restartNumberingAfterBreak="0">
    <w:nsid w:val="507738CB"/>
    <w:multiLevelType w:val="multilevel"/>
    <w:tmpl w:val="1346BDE8"/>
    <w:styleLink w:val="WW8Num54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7" w15:restartNumberingAfterBreak="0">
    <w:nsid w:val="507B46CA"/>
    <w:multiLevelType w:val="multilevel"/>
    <w:tmpl w:val="FE3CF03A"/>
    <w:styleLink w:val="WW8Num2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 w:val="0"/>
        <w:bCs/>
        <w:color w:val="000000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510B57B5"/>
    <w:multiLevelType w:val="multilevel"/>
    <w:tmpl w:val="F000DFA2"/>
    <w:styleLink w:val="WW8Num11"/>
    <w:lvl w:ilvl="0">
      <w:start w:val="1"/>
      <w:numFmt w:val="decimal"/>
      <w:lvlText w:val="%1."/>
      <w:lvlJc w:val="left"/>
      <w:pPr>
        <w:ind w:left="570" w:hanging="570"/>
      </w:pPr>
    </w:lvl>
    <w:lvl w:ilvl="1">
      <w:start w:val="1"/>
      <w:numFmt w:val="decimal"/>
      <w:lvlText w:val="%1.%2."/>
      <w:lvlJc w:val="left"/>
      <w:pPr>
        <w:ind w:left="854" w:hanging="57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572" w:hanging="720"/>
      </w:pPr>
    </w:lvl>
    <w:lvl w:ilvl="4">
      <w:start w:val="1"/>
      <w:numFmt w:val="decimal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500" w:hanging="1080"/>
      </w:pPr>
    </w:lvl>
    <w:lvl w:ilvl="6">
      <w:start w:val="1"/>
      <w:numFmt w:val="decimal"/>
      <w:lvlText w:val="%1.%2.%3.%4.%5.%6.%7."/>
      <w:lvlJc w:val="left"/>
      <w:pPr>
        <w:ind w:left="2784" w:hanging="1080"/>
      </w:pPr>
    </w:lvl>
    <w:lvl w:ilvl="7">
      <w:start w:val="1"/>
      <w:numFmt w:val="decimal"/>
      <w:lvlText w:val="%1.%2.%3.%4.%5.%6.%7.%8."/>
      <w:lvlJc w:val="left"/>
      <w:pPr>
        <w:ind w:left="3428" w:hanging="1440"/>
      </w:pPr>
    </w:lvl>
    <w:lvl w:ilvl="8">
      <w:start w:val="1"/>
      <w:numFmt w:val="decimal"/>
      <w:lvlText w:val="%1.%2.%3.%4.%5.%6.%7.%8.%9."/>
      <w:lvlJc w:val="left"/>
      <w:pPr>
        <w:ind w:left="3712" w:hanging="1440"/>
      </w:pPr>
    </w:lvl>
  </w:abstractNum>
  <w:abstractNum w:abstractNumId="149" w15:restartNumberingAfterBreak="0">
    <w:nsid w:val="5225102D"/>
    <w:multiLevelType w:val="multilevel"/>
    <w:tmpl w:val="6478CC0E"/>
    <w:styleLink w:val="WW8Num164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)"/>
      <w:lvlJc w:val="left"/>
      <w:pPr>
        <w:ind w:left="1866" w:hanging="360"/>
      </w:pPr>
    </w:lvl>
    <w:lvl w:ilvl="2">
      <w:start w:val="1"/>
      <w:numFmt w:val="lowerLetter"/>
      <w:lvlText w:val="%3)"/>
      <w:lvlJc w:val="left"/>
      <w:pPr>
        <w:ind w:left="2766" w:hanging="360"/>
      </w:pPr>
      <w:rPr>
        <w:b w:val="0"/>
      </w:r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50" w15:restartNumberingAfterBreak="0">
    <w:nsid w:val="52734473"/>
    <w:multiLevelType w:val="multilevel"/>
    <w:tmpl w:val="5A30771E"/>
    <w:styleLink w:val="WW8Num66"/>
    <w:lvl w:ilvl="0">
      <w:start w:val="1"/>
      <w:numFmt w:val="decimal"/>
      <w:lvlText w:val="%1)"/>
      <w:lvlJc w:val="left"/>
      <w:pPr>
        <w:ind w:left="1724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2DC1BD4"/>
    <w:multiLevelType w:val="multilevel"/>
    <w:tmpl w:val="74B4B292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Times New Roman"/>
        <w:b w:val="0"/>
        <w:bCs/>
        <w:sz w:val="22"/>
        <w:szCs w:val="22"/>
      </w:rPr>
    </w:lvl>
    <w:lvl w:ilvl="1">
      <w:start w:val="2"/>
      <w:numFmt w:val="decimal"/>
      <w:lvlText w:val="%2."/>
      <w:lvlJc w:val="left"/>
      <w:pPr>
        <w:ind w:left="1080" w:hanging="360"/>
      </w:pPr>
      <w:rPr>
        <w:rFonts w:ascii="Times New Roman" w:hAnsi="Times New Roman" w:cs="Times New Roman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52" w15:restartNumberingAfterBreak="0">
    <w:nsid w:val="534E23E9"/>
    <w:multiLevelType w:val="multilevel"/>
    <w:tmpl w:val="D5AA8D04"/>
    <w:styleLink w:val="WW8Num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3" w15:restartNumberingAfterBreak="0">
    <w:nsid w:val="536A5C7E"/>
    <w:multiLevelType w:val="multilevel"/>
    <w:tmpl w:val="1A30FC5E"/>
    <w:styleLink w:val="WW8Num138"/>
    <w:lvl w:ilvl="0">
      <w:start w:val="1"/>
      <w:numFmt w:val="upperRoman"/>
      <w:pStyle w:val="Nagwek"/>
      <w:lvlText w:val="%1."/>
      <w:lvlJc w:val="left"/>
      <w:pPr>
        <w:ind w:left="1134" w:hanging="567"/>
      </w:pPr>
      <w:rPr>
        <w:b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191" w:hanging="340"/>
      </w:pPr>
    </w:lvl>
    <w:lvl w:ilvl="2">
      <w:numFmt w:val="bullet"/>
      <w:lvlText w:val="-"/>
      <w:lvlJc w:val="left"/>
      <w:pPr>
        <w:ind w:left="2340" w:hanging="360"/>
      </w:pPr>
      <w:rPr>
        <w:rFonts w:ascii="Liberation Serif" w:hAnsi="Liberation Serif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53B45EF2"/>
    <w:multiLevelType w:val="multilevel"/>
    <w:tmpl w:val="6C602796"/>
    <w:styleLink w:val="WW8Num50"/>
    <w:lvl w:ilvl="0">
      <w:start w:val="5"/>
      <w:numFmt w:val="decimal"/>
      <w:lvlText w:val="%1."/>
      <w:lvlJc w:val="left"/>
      <w:pPr>
        <w:ind w:left="360" w:hanging="360"/>
      </w:pPr>
      <w:rPr>
        <w:rFonts w:ascii="Cambria" w:eastAsia="Times New Roman" w:hAnsi="Cambria" w:cs="Times New Roman"/>
        <w:sz w:val="22"/>
        <w:szCs w:val="22"/>
      </w:rPr>
    </w:lvl>
    <w:lvl w:ilvl="1">
      <w:start w:val="1"/>
      <w:numFmt w:val="upperLetter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5" w15:restartNumberingAfterBreak="0">
    <w:nsid w:val="53DE25AB"/>
    <w:multiLevelType w:val="multilevel"/>
    <w:tmpl w:val="9252E938"/>
    <w:styleLink w:val="WW8Num72"/>
    <w:lvl w:ilvl="0">
      <w:start w:val="1"/>
      <w:numFmt w:val="lowerLetter"/>
      <w:lvlText w:val="%1)"/>
      <w:lvlJc w:val="left"/>
      <w:pPr>
        <w:ind w:left="2007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4307DF0"/>
    <w:multiLevelType w:val="multilevel"/>
    <w:tmpl w:val="51C0A0C8"/>
    <w:styleLink w:val="WW8Num151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7" w15:restartNumberingAfterBreak="0">
    <w:nsid w:val="566239A6"/>
    <w:multiLevelType w:val="multilevel"/>
    <w:tmpl w:val="B3565792"/>
    <w:styleLink w:val="WW8Num146"/>
    <w:lvl w:ilvl="0">
      <w:start w:val="1"/>
      <w:numFmt w:val="decimal"/>
      <w:lvlText w:val="%1)"/>
      <w:lvlJc w:val="left"/>
      <w:pPr>
        <w:ind w:left="1724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6E26E84"/>
    <w:multiLevelType w:val="multilevel"/>
    <w:tmpl w:val="205AA71A"/>
    <w:styleLink w:val="WW8Num1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89400E0"/>
    <w:multiLevelType w:val="multilevel"/>
    <w:tmpl w:val="9808CE9A"/>
    <w:styleLink w:val="WW8Num112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59C47819"/>
    <w:multiLevelType w:val="multilevel"/>
    <w:tmpl w:val="51D01CA4"/>
    <w:styleLink w:val="WW8Num111"/>
    <w:lvl w:ilvl="0">
      <w:start w:val="18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A5963FE"/>
    <w:multiLevelType w:val="multilevel"/>
    <w:tmpl w:val="9D983824"/>
    <w:styleLink w:val="WW8Num163"/>
    <w:lvl w:ilvl="0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5A6F2396"/>
    <w:multiLevelType w:val="multilevel"/>
    <w:tmpl w:val="F75644AC"/>
    <w:styleLink w:val="WW8Num102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AB47482"/>
    <w:multiLevelType w:val="multilevel"/>
    <w:tmpl w:val="ED1CF36E"/>
    <w:styleLink w:val="WW8Num12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sz w:val="22"/>
        <w:szCs w:val="22"/>
      </w:rPr>
    </w:lvl>
    <w:lvl w:ilvl="1">
      <w:start w:val="1"/>
      <w:numFmt w:val="upperLetter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4" w15:restartNumberingAfterBreak="0">
    <w:nsid w:val="5AC45A66"/>
    <w:multiLevelType w:val="multilevel"/>
    <w:tmpl w:val="6D1405AC"/>
    <w:styleLink w:val="WW8Num129"/>
    <w:lvl w:ilvl="0">
      <w:start w:val="3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sz w:val="24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3"/>
      <w:numFmt w:val="decimal"/>
      <w:lvlText w:val="%4."/>
      <w:lvlJc w:val="left"/>
      <w:pPr>
        <w:ind w:left="502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B156FD2"/>
    <w:multiLevelType w:val="multilevel"/>
    <w:tmpl w:val="558C6216"/>
    <w:styleLink w:val="WW8Num61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cs="Cambria"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mbria" w:hAnsi="Cambria" w:cs="Cambria"/>
        <w:bCs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5B3E113C"/>
    <w:multiLevelType w:val="multilevel"/>
    <w:tmpl w:val="9E14E3FC"/>
    <w:styleLink w:val="WW8Num79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cs="Cambria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B4F3BC2"/>
    <w:multiLevelType w:val="multilevel"/>
    <w:tmpl w:val="69BAA4BE"/>
    <w:styleLink w:val="WW8Num9"/>
    <w:lvl w:ilvl="0">
      <w:numFmt w:val="bullet"/>
      <w:lvlText w:val="•"/>
      <w:lvlJc w:val="left"/>
      <w:pPr>
        <w:ind w:left="1577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8" w15:restartNumberingAfterBreak="0">
    <w:nsid w:val="5BE768B5"/>
    <w:multiLevelType w:val="multilevel"/>
    <w:tmpl w:val="64268C06"/>
    <w:styleLink w:val="WW8Num96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69" w15:restartNumberingAfterBreak="0">
    <w:nsid w:val="5C85115B"/>
    <w:multiLevelType w:val="multilevel"/>
    <w:tmpl w:val="F7E0E9FA"/>
    <w:styleLink w:val="WW8Num33"/>
    <w:lvl w:ilvl="0">
      <w:start w:val="1"/>
      <w:numFmt w:val="decimal"/>
      <w:lvlText w:val="%1."/>
      <w:lvlJc w:val="left"/>
      <w:pPr>
        <w:ind w:left="2398" w:hanging="360"/>
      </w:pPr>
      <w:rPr>
        <w:rFonts w:ascii="Cambria" w:hAnsi="Cambria"/>
      </w:rPr>
    </w:lvl>
    <w:lvl w:ilvl="1">
      <w:start w:val="1"/>
      <w:numFmt w:val="lowerLetter"/>
      <w:lvlText w:val="%2."/>
      <w:lvlJc w:val="left"/>
      <w:pPr>
        <w:ind w:left="3118" w:hanging="360"/>
      </w:pPr>
    </w:lvl>
    <w:lvl w:ilvl="2">
      <w:start w:val="1"/>
      <w:numFmt w:val="lowerRoman"/>
      <w:lvlText w:val="%3."/>
      <w:lvlJc w:val="right"/>
      <w:pPr>
        <w:ind w:left="3838" w:hanging="180"/>
      </w:pPr>
    </w:lvl>
    <w:lvl w:ilvl="3">
      <w:start w:val="1"/>
      <w:numFmt w:val="decimal"/>
      <w:lvlText w:val="%4."/>
      <w:lvlJc w:val="left"/>
      <w:pPr>
        <w:ind w:left="4558" w:hanging="360"/>
      </w:pPr>
    </w:lvl>
    <w:lvl w:ilvl="4">
      <w:start w:val="1"/>
      <w:numFmt w:val="lowerLetter"/>
      <w:lvlText w:val="%5."/>
      <w:lvlJc w:val="left"/>
      <w:pPr>
        <w:ind w:left="5278" w:hanging="360"/>
      </w:pPr>
    </w:lvl>
    <w:lvl w:ilvl="5">
      <w:start w:val="1"/>
      <w:numFmt w:val="lowerRoman"/>
      <w:lvlText w:val="%6."/>
      <w:lvlJc w:val="right"/>
      <w:pPr>
        <w:ind w:left="5998" w:hanging="180"/>
      </w:pPr>
    </w:lvl>
    <w:lvl w:ilvl="6">
      <w:start w:val="1"/>
      <w:numFmt w:val="decimal"/>
      <w:lvlText w:val="%7."/>
      <w:lvlJc w:val="left"/>
      <w:pPr>
        <w:ind w:left="6718" w:hanging="360"/>
      </w:pPr>
    </w:lvl>
    <w:lvl w:ilvl="7">
      <w:start w:val="1"/>
      <w:numFmt w:val="lowerLetter"/>
      <w:lvlText w:val="%8."/>
      <w:lvlJc w:val="left"/>
      <w:pPr>
        <w:ind w:left="7438" w:hanging="360"/>
      </w:pPr>
    </w:lvl>
    <w:lvl w:ilvl="8">
      <w:start w:val="1"/>
      <w:numFmt w:val="lowerRoman"/>
      <w:lvlText w:val="%9."/>
      <w:lvlJc w:val="right"/>
      <w:pPr>
        <w:ind w:left="8158" w:hanging="180"/>
      </w:pPr>
    </w:lvl>
  </w:abstractNum>
  <w:abstractNum w:abstractNumId="170" w15:restartNumberingAfterBreak="0">
    <w:nsid w:val="5CE87673"/>
    <w:multiLevelType w:val="multilevel"/>
    <w:tmpl w:val="DBD28ABE"/>
    <w:styleLink w:val="WW8Num8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5D6A728A"/>
    <w:multiLevelType w:val="multilevel"/>
    <w:tmpl w:val="C33A0E2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5DAC5BED"/>
    <w:multiLevelType w:val="multilevel"/>
    <w:tmpl w:val="94F28918"/>
    <w:styleLink w:val="WW8Num15"/>
    <w:lvl w:ilvl="0">
      <w:start w:val="1"/>
      <w:numFmt w:val="decimal"/>
      <w:lvlText w:val="%1)"/>
      <w:lvlJc w:val="left"/>
      <w:pPr>
        <w:ind w:left="1776" w:hanging="360"/>
      </w:p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1.%2.%3."/>
      <w:lvlJc w:val="right"/>
      <w:pPr>
        <w:ind w:left="3216" w:hanging="180"/>
      </w:pPr>
    </w:lvl>
    <w:lvl w:ilvl="3">
      <w:start w:val="1"/>
      <w:numFmt w:val="decimal"/>
      <w:lvlText w:val="%1.%2.%3.%4."/>
      <w:lvlJc w:val="left"/>
      <w:pPr>
        <w:ind w:left="3936" w:hanging="360"/>
      </w:pPr>
    </w:lvl>
    <w:lvl w:ilvl="4">
      <w:start w:val="1"/>
      <w:numFmt w:val="lowerLetter"/>
      <w:lvlText w:val="%1.%2.%3.%4.%5."/>
      <w:lvlJc w:val="left"/>
      <w:pPr>
        <w:ind w:left="4656" w:hanging="360"/>
      </w:pPr>
    </w:lvl>
    <w:lvl w:ilvl="5">
      <w:start w:val="1"/>
      <w:numFmt w:val="lowerRoman"/>
      <w:lvlText w:val="%1.%2.%3.%4.%5.%6."/>
      <w:lvlJc w:val="right"/>
      <w:pPr>
        <w:ind w:left="5376" w:hanging="180"/>
      </w:pPr>
    </w:lvl>
    <w:lvl w:ilvl="6">
      <w:start w:val="1"/>
      <w:numFmt w:val="decimal"/>
      <w:lvlText w:val="%1.%2.%3.%4.%5.%6.%7."/>
      <w:lvlJc w:val="left"/>
      <w:pPr>
        <w:ind w:left="6096" w:hanging="360"/>
      </w:pPr>
    </w:lvl>
    <w:lvl w:ilvl="7">
      <w:start w:val="1"/>
      <w:numFmt w:val="lowerLetter"/>
      <w:lvlText w:val="%1.%2.%3.%4.%5.%6.%7.%8."/>
      <w:lvlJc w:val="left"/>
      <w:pPr>
        <w:ind w:left="6816" w:hanging="360"/>
      </w:pPr>
    </w:lvl>
    <w:lvl w:ilvl="8">
      <w:start w:val="1"/>
      <w:numFmt w:val="lowerRoman"/>
      <w:lvlText w:val="%1.%2.%3.%4.%5.%6.%7.%8.%9."/>
      <w:lvlJc w:val="right"/>
      <w:pPr>
        <w:ind w:left="7536" w:hanging="180"/>
      </w:pPr>
    </w:lvl>
  </w:abstractNum>
  <w:abstractNum w:abstractNumId="173" w15:restartNumberingAfterBreak="0">
    <w:nsid w:val="5DDB5EBF"/>
    <w:multiLevelType w:val="multilevel"/>
    <w:tmpl w:val="02CA72BA"/>
    <w:lvl w:ilvl="0">
      <w:start w:val="2"/>
      <w:numFmt w:val="decimal"/>
      <w:lvlText w:val="%1)"/>
      <w:lvlJc w:val="left"/>
      <w:pPr>
        <w:ind w:left="840" w:hanging="360"/>
      </w:pPr>
      <w:rPr>
        <w:rFonts w:ascii="Cambria" w:hAnsi="Cambria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5E1A5A6A"/>
    <w:multiLevelType w:val="multilevel"/>
    <w:tmpl w:val="B1BC265A"/>
    <w:styleLink w:val="WW8Num24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5" w15:restartNumberingAfterBreak="0">
    <w:nsid w:val="5E390BA6"/>
    <w:multiLevelType w:val="multilevel"/>
    <w:tmpl w:val="3296F4CA"/>
    <w:styleLink w:val="WW8Num155"/>
    <w:lvl w:ilvl="0">
      <w:start w:val="2"/>
      <w:numFmt w:val="decimal"/>
      <w:lvlText w:val="%1)"/>
      <w:lvlJc w:val="left"/>
      <w:pPr>
        <w:ind w:left="720" w:hanging="360"/>
      </w:pPr>
      <w:rPr>
        <w:b w:val="0"/>
        <w:i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09B6ED6"/>
    <w:multiLevelType w:val="multilevel"/>
    <w:tmpl w:val="A808CF3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7" w15:restartNumberingAfterBreak="0">
    <w:nsid w:val="60D21F1F"/>
    <w:multiLevelType w:val="multilevel"/>
    <w:tmpl w:val="55484224"/>
    <w:styleLink w:val="WW8Num148"/>
    <w:lvl w:ilvl="0">
      <w:start w:val="1"/>
      <w:numFmt w:val="decimal"/>
      <w:lvlText w:val="%1)"/>
      <w:lvlJc w:val="left"/>
      <w:pPr>
        <w:ind w:left="720" w:hanging="360"/>
      </w:pPr>
      <w:rPr>
        <w:rFonts w:ascii="Cambria" w:hAnsi="Cambria" w:cs="Cambria"/>
        <w:i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60F6153C"/>
    <w:multiLevelType w:val="multilevel"/>
    <w:tmpl w:val="8EA83B20"/>
    <w:styleLink w:val="WW8Num133"/>
    <w:lvl w:ilvl="0">
      <w:start w:val="2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19A0BFC"/>
    <w:multiLevelType w:val="multilevel"/>
    <w:tmpl w:val="CBCAA8D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0" w15:restartNumberingAfterBreak="0">
    <w:nsid w:val="61DA42CF"/>
    <w:multiLevelType w:val="multilevel"/>
    <w:tmpl w:val="8A80C29E"/>
    <w:styleLink w:val="WW8Num77"/>
    <w:lvl w:ilvl="0">
      <w:start w:val="9"/>
      <w:numFmt w:val="decimal"/>
      <w:lvlText w:val="%1."/>
      <w:lvlJc w:val="left"/>
      <w:pPr>
        <w:ind w:left="504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ascii="Cambria" w:hAnsi="Cambria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62EC528A"/>
    <w:multiLevelType w:val="multilevel"/>
    <w:tmpl w:val="7ED4FCD2"/>
    <w:styleLink w:val="WW8Num16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64462B05"/>
    <w:multiLevelType w:val="multilevel"/>
    <w:tmpl w:val="43C43936"/>
    <w:styleLink w:val="WW8Num93"/>
    <w:lvl w:ilvl="0">
      <w:start w:val="1"/>
      <w:numFmt w:val="decimal"/>
      <w:lvlText w:val="%1)"/>
      <w:lvlJc w:val="left"/>
      <w:pPr>
        <w:ind w:left="1004" w:hanging="360"/>
      </w:pPr>
      <w:rPr>
        <w:rFonts w:ascii="Cambria" w:hAnsi="Cambria" w:cs="Cambria"/>
        <w:sz w:val="22"/>
        <w:szCs w:val="22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83" w15:restartNumberingAfterBreak="0">
    <w:nsid w:val="64D801A5"/>
    <w:multiLevelType w:val="multilevel"/>
    <w:tmpl w:val="AFF027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4" w15:restartNumberingAfterBreak="0">
    <w:nsid w:val="661167F2"/>
    <w:multiLevelType w:val="multilevel"/>
    <w:tmpl w:val="0F987A80"/>
    <w:lvl w:ilvl="0">
      <w:start w:val="1"/>
      <w:numFmt w:val="decimal"/>
      <w:lvlText w:val="%1)"/>
      <w:lvlJc w:val="left"/>
      <w:pPr>
        <w:ind w:left="1636" w:hanging="360"/>
      </w:pPr>
      <w:rPr>
        <w:rFonts w:ascii="Cambria" w:hAnsi="Cambria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185" w15:restartNumberingAfterBreak="0">
    <w:nsid w:val="66ED5E60"/>
    <w:multiLevelType w:val="multilevel"/>
    <w:tmpl w:val="C4300106"/>
    <w:styleLink w:val="WW8Num150"/>
    <w:lvl w:ilvl="0">
      <w:start w:val="1"/>
      <w:numFmt w:val="decimal"/>
      <w:lvlText w:val="%1."/>
      <w:lvlJc w:val="left"/>
      <w:pPr>
        <w:ind w:left="2880" w:hanging="360"/>
      </w:pPr>
      <w:rPr>
        <w:rFonts w:ascii="Cambria" w:hAnsi="Cambria" w:cs="Cambria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7920BAC"/>
    <w:multiLevelType w:val="multilevel"/>
    <w:tmpl w:val="D2F225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"/>
      <w:lvlJc w:val="left"/>
      <w:pPr>
        <w:ind w:left="1785" w:hanging="705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681C3A18"/>
    <w:multiLevelType w:val="multilevel"/>
    <w:tmpl w:val="C4800E7C"/>
    <w:styleLink w:val="WW8Num103"/>
    <w:lvl w:ilvl="0">
      <w:start w:val="1"/>
      <w:numFmt w:val="decimal"/>
      <w:lvlText w:val="%1."/>
      <w:lvlJc w:val="left"/>
      <w:pPr>
        <w:ind w:left="360" w:hanging="360"/>
      </w:pPr>
      <w:rPr>
        <w:rFonts w:ascii="Cambria" w:hAnsi="Cambria" w:cs="Cambria"/>
        <w:b w:val="0"/>
        <w:bCs/>
        <w:sz w:val="24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8" w15:restartNumberingAfterBreak="0">
    <w:nsid w:val="69AE7429"/>
    <w:multiLevelType w:val="multilevel"/>
    <w:tmpl w:val="15663FBE"/>
    <w:styleLink w:val="WW8Num23"/>
    <w:lvl w:ilvl="0">
      <w:start w:val="2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9" w15:restartNumberingAfterBreak="0">
    <w:nsid w:val="6A591951"/>
    <w:multiLevelType w:val="multilevel"/>
    <w:tmpl w:val="E2383BC6"/>
    <w:styleLink w:val="WW8Num46"/>
    <w:lvl w:ilvl="0">
      <w:start w:val="19"/>
      <w:numFmt w:val="upperRoman"/>
      <w:lvlText w:val="%1."/>
      <w:lvlJc w:val="left"/>
      <w:pPr>
        <w:ind w:left="1800" w:hanging="720"/>
      </w:pPr>
      <w:rPr>
        <w:rFonts w:ascii="Times New Roman" w:hAnsi="Times New Roman" w:cs="Times New Roman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6AB31D34"/>
    <w:multiLevelType w:val="multilevel"/>
    <w:tmpl w:val="0B400760"/>
    <w:styleLink w:val="WW8Num153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6B32204E"/>
    <w:multiLevelType w:val="multilevel"/>
    <w:tmpl w:val="11126532"/>
    <w:styleLink w:val="WW8Num7"/>
    <w:lvl w:ilvl="0">
      <w:numFmt w:val="bullet"/>
      <w:lvlText w:val="•"/>
      <w:lvlJc w:val="left"/>
      <w:pPr>
        <w:ind w:left="1577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2" w15:restartNumberingAfterBreak="0">
    <w:nsid w:val="6C1419E4"/>
    <w:multiLevelType w:val="multilevel"/>
    <w:tmpl w:val="108E66D2"/>
    <w:styleLink w:val="WW8Num40"/>
    <w:lvl w:ilvl="0">
      <w:start w:val="1"/>
      <w:numFmt w:val="lowerLetter"/>
      <w:lvlText w:val="%1)"/>
      <w:lvlJc w:val="left"/>
      <w:pPr>
        <w:ind w:left="2700" w:hanging="360"/>
      </w:pPr>
      <w:rPr>
        <w:rFonts w:ascii="Cambria" w:hAnsi="Cambria" w:cs="Cambria"/>
        <w:sz w:val="22"/>
        <w:szCs w:val="22"/>
        <w:lang w:eastAsia="ar-SA"/>
      </w:rPr>
    </w:lvl>
    <w:lvl w:ilvl="1">
      <w:start w:val="1"/>
      <w:numFmt w:val="lowerLetter"/>
      <w:lvlText w:val="%2)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3" w15:restartNumberingAfterBreak="0">
    <w:nsid w:val="6C1E054C"/>
    <w:multiLevelType w:val="multilevel"/>
    <w:tmpl w:val="C44633AE"/>
    <w:styleLink w:val="WW8Num45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94" w15:restartNumberingAfterBreak="0">
    <w:nsid w:val="6C4446B3"/>
    <w:multiLevelType w:val="multilevel"/>
    <w:tmpl w:val="256CF084"/>
    <w:styleLink w:val="WW8Num60"/>
    <w:lvl w:ilvl="0">
      <w:start w:val="1"/>
      <w:numFmt w:val="decimal"/>
      <w:lvlText w:val="%1."/>
      <w:lvlJc w:val="left"/>
      <w:pPr>
        <w:ind w:left="3118" w:hanging="360"/>
      </w:pPr>
      <w:rPr>
        <w:rFonts w:ascii="Cambria" w:hAnsi="Cambria" w:cs="Cambria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6C69476C"/>
    <w:multiLevelType w:val="multilevel"/>
    <w:tmpl w:val="5A889470"/>
    <w:styleLink w:val="WW8Num7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6C7F24C3"/>
    <w:multiLevelType w:val="multilevel"/>
    <w:tmpl w:val="30DAA5CE"/>
    <w:styleLink w:val="WW8Num68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cs="Cambria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mbria" w:hAnsi="Cambria" w:cs="Cambria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DB62E68"/>
    <w:multiLevelType w:val="multilevel"/>
    <w:tmpl w:val="1220B400"/>
    <w:lvl w:ilvl="0">
      <w:start w:val="1"/>
      <w:numFmt w:val="decimal"/>
      <w:lvlText w:val="%1)"/>
      <w:lvlJc w:val="left"/>
      <w:pPr>
        <w:ind w:left="720" w:hanging="360"/>
      </w:pPr>
      <w:rPr>
        <w:rFonts w:ascii="Cambria" w:hAnsi="Cambria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DB90FC6"/>
    <w:multiLevelType w:val="multilevel"/>
    <w:tmpl w:val="B32A0894"/>
    <w:styleLink w:val="WW8Num109"/>
    <w:lvl w:ilvl="0">
      <w:start w:val="1"/>
      <w:numFmt w:val="upperRoman"/>
      <w:lvlText w:val="%1."/>
      <w:lvlJc w:val="left"/>
      <w:pPr>
        <w:ind w:left="851" w:hanging="851"/>
      </w:pPr>
      <w:rPr>
        <w:b/>
        <w:bCs/>
      </w:rPr>
    </w:lvl>
    <w:lvl w:ilvl="1">
      <w:start w:val="1"/>
      <w:numFmt w:val="decimal"/>
      <w:lvlText w:val="%2."/>
      <w:lvlJc w:val="left"/>
      <w:pPr>
        <w:ind w:left="976" w:hanging="284"/>
      </w:pPr>
      <w:rPr>
        <w:rFonts w:ascii="Cambria" w:hAnsi="Cambria"/>
        <w:sz w:val="22"/>
        <w:szCs w:val="22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4)"/>
      <w:lvlJc w:val="left"/>
      <w:pPr>
        <w:ind w:left="1620" w:hanging="360"/>
      </w:pPr>
      <w:rPr>
        <w:rFonts w:ascii="Cambria" w:hAnsi="Cambria"/>
      </w:rPr>
    </w:lvl>
    <w:lvl w:ilvl="4">
      <w:start w:val="1"/>
      <w:numFmt w:val="lowerLetter"/>
      <w:lvlText w:val="%5."/>
      <w:lvlJc w:val="left"/>
      <w:pPr>
        <w:ind w:left="2340" w:hanging="360"/>
      </w:pPr>
    </w:lvl>
    <w:lvl w:ilvl="5">
      <w:start w:val="1"/>
      <w:numFmt w:val="lowerRoman"/>
      <w:lvlText w:val="%6."/>
      <w:lvlJc w:val="right"/>
      <w:pPr>
        <w:ind w:left="3060" w:hanging="180"/>
      </w:pPr>
    </w:lvl>
    <w:lvl w:ilvl="6">
      <w:start w:val="1"/>
      <w:numFmt w:val="decimal"/>
      <w:lvlText w:val="%7."/>
      <w:lvlJc w:val="left"/>
      <w:pPr>
        <w:ind w:left="3780" w:hanging="360"/>
      </w:pPr>
    </w:lvl>
    <w:lvl w:ilvl="7">
      <w:start w:val="1"/>
      <w:numFmt w:val="lowerLetter"/>
      <w:lvlText w:val="%8."/>
      <w:lvlJc w:val="left"/>
      <w:pPr>
        <w:ind w:left="4500" w:hanging="360"/>
      </w:pPr>
    </w:lvl>
    <w:lvl w:ilvl="8">
      <w:start w:val="1"/>
      <w:numFmt w:val="lowerRoman"/>
      <w:lvlText w:val="%9."/>
      <w:lvlJc w:val="right"/>
      <w:pPr>
        <w:ind w:left="5220" w:hanging="180"/>
      </w:pPr>
    </w:lvl>
  </w:abstractNum>
  <w:abstractNum w:abstractNumId="199" w15:restartNumberingAfterBreak="0">
    <w:nsid w:val="6E8832A3"/>
    <w:multiLevelType w:val="multilevel"/>
    <w:tmpl w:val="B7EE95CE"/>
    <w:styleLink w:val="WW8Num7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Cambria" w:hAnsi="Cambria" w:cs="Cambria"/>
        <w:b/>
        <w:sz w:val="22"/>
        <w:szCs w:val="22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ascii="Cambria" w:hAnsi="Cambria" w:cs="Cambria"/>
        <w:b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6EE769CC"/>
    <w:multiLevelType w:val="multilevel"/>
    <w:tmpl w:val="E3C241BA"/>
    <w:lvl w:ilvl="0">
      <w:start w:val="2"/>
      <w:numFmt w:val="decimal"/>
      <w:lvlText w:val="%1)"/>
      <w:lvlJc w:val="left"/>
      <w:pPr>
        <w:ind w:left="720" w:hanging="360"/>
      </w:pPr>
      <w:rPr>
        <w:rFonts w:ascii="Cambria" w:hAnsi="Cambr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F41665A"/>
    <w:multiLevelType w:val="multilevel"/>
    <w:tmpl w:val="B65C5F26"/>
    <w:lvl w:ilvl="0">
      <w:start w:val="1"/>
      <w:numFmt w:val="upperRoman"/>
      <w:lvlText w:val="%1."/>
      <w:lvlJc w:val="left"/>
      <w:pPr>
        <w:ind w:left="1080" w:hanging="720"/>
      </w:pPr>
      <w:rPr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6F9B6E80"/>
    <w:multiLevelType w:val="multilevel"/>
    <w:tmpl w:val="F4003150"/>
    <w:styleLink w:val="WW8Num114"/>
    <w:lvl w:ilvl="0">
      <w:start w:val="1"/>
      <w:numFmt w:val="lowerLetter"/>
      <w:lvlText w:val="%1)"/>
      <w:lvlJc w:val="left"/>
      <w:pPr>
        <w:ind w:left="1571" w:hanging="360"/>
      </w:pPr>
      <w:rPr>
        <w:rFonts w:ascii="Cambria" w:eastAsia="Calibri" w:hAnsi="Cambria" w:cs="Cambria"/>
        <w:b w:val="0"/>
        <w:color w:val="000000"/>
        <w:sz w:val="22"/>
        <w:szCs w:val="22"/>
        <w:lang w:bidi="ar-SA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 w:cs="Wingdings"/>
      </w:rPr>
    </w:lvl>
  </w:abstractNum>
  <w:abstractNum w:abstractNumId="203" w15:restartNumberingAfterBreak="0">
    <w:nsid w:val="71535C19"/>
    <w:multiLevelType w:val="multilevel"/>
    <w:tmpl w:val="D9D8DA3C"/>
    <w:lvl w:ilvl="0">
      <w:start w:val="2"/>
      <w:numFmt w:val="decimal"/>
      <w:lvlText w:val="%1)"/>
      <w:lvlJc w:val="left"/>
      <w:pPr>
        <w:ind w:left="720" w:hanging="360"/>
      </w:pPr>
      <w:rPr>
        <w:rFonts w:ascii="Cambria" w:hAnsi="Cambr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72197F6D"/>
    <w:multiLevelType w:val="multilevel"/>
    <w:tmpl w:val="8CE82872"/>
    <w:styleLink w:val="WW8Num149"/>
    <w:lvl w:ilvl="0">
      <w:start w:val="22"/>
      <w:numFmt w:val="upperRoman"/>
      <w:lvlText w:val="%1."/>
      <w:lvlJc w:val="left"/>
      <w:pPr>
        <w:ind w:left="3240" w:hanging="720"/>
      </w:pPr>
      <w:rPr>
        <w:rFonts w:ascii="Times New Roman" w:hAnsi="Times New Roman" w:cs="Times New Roman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727D7E63"/>
    <w:multiLevelType w:val="multilevel"/>
    <w:tmpl w:val="EC54E42C"/>
    <w:styleLink w:val="WW8Num83"/>
    <w:lvl w:ilvl="0">
      <w:start w:val="5"/>
      <w:numFmt w:val="decimal"/>
      <w:lvlText w:val="%1."/>
      <w:lvlJc w:val="left"/>
      <w:pPr>
        <w:ind w:left="5596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72A56570"/>
    <w:multiLevelType w:val="multilevel"/>
    <w:tmpl w:val="B2E8F310"/>
    <w:lvl w:ilvl="0">
      <w:start w:val="1"/>
      <w:numFmt w:val="decimal"/>
      <w:lvlText w:val="%1)"/>
      <w:lvlJc w:val="left"/>
      <w:pPr>
        <w:ind w:left="36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decimal"/>
      <w:lvlText w:val="%8)"/>
      <w:lvlJc w:val="left"/>
      <w:pPr>
        <w:ind w:left="6031" w:hanging="360"/>
      </w:pPr>
      <w:rPr>
        <w:b w:val="0"/>
        <w:i w:val="0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7" w15:restartNumberingAfterBreak="0">
    <w:nsid w:val="72EB7FA8"/>
    <w:multiLevelType w:val="multilevel"/>
    <w:tmpl w:val="434AD03C"/>
    <w:styleLink w:val="WW8Num13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Arial" w:hAnsi="Arial" w:cs="Arial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08" w15:restartNumberingAfterBreak="0">
    <w:nsid w:val="73FC6DA1"/>
    <w:multiLevelType w:val="multilevel"/>
    <w:tmpl w:val="EC949240"/>
    <w:styleLink w:val="WW8Num101"/>
    <w:lvl w:ilvl="0">
      <w:start w:val="5"/>
      <w:numFmt w:val="decimal"/>
      <w:lvlText w:val="%1)"/>
      <w:lvlJc w:val="left"/>
      <w:pPr>
        <w:ind w:left="644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>
      <w:start w:val="1"/>
      <w:numFmt w:val="decimal"/>
      <w:lvlText w:val="%8)"/>
      <w:lvlJc w:val="left"/>
      <w:pPr>
        <w:ind w:left="6315" w:hanging="360"/>
      </w:pPr>
      <w:rPr>
        <w:b w:val="0"/>
        <w:i w:val="0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09" w15:restartNumberingAfterBreak="0">
    <w:nsid w:val="751907ED"/>
    <w:multiLevelType w:val="multilevel"/>
    <w:tmpl w:val="77BC0340"/>
    <w:styleLink w:val="WW8Num28"/>
    <w:lvl w:ilvl="0">
      <w:start w:val="1"/>
      <w:numFmt w:val="lowerLetter"/>
      <w:lvlText w:val="%1)"/>
      <w:lvlJc w:val="left"/>
      <w:pPr>
        <w:ind w:left="2007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57B390F"/>
    <w:multiLevelType w:val="multilevel"/>
    <w:tmpl w:val="77BA7A00"/>
    <w:styleLink w:val="WW8Num145"/>
    <w:lvl w:ilvl="0">
      <w:start w:val="1"/>
      <w:numFmt w:val="decimal"/>
      <w:lvlText w:val="%1."/>
      <w:lvlJc w:val="left"/>
      <w:pPr>
        <w:ind w:left="360" w:hanging="360"/>
      </w:pPr>
      <w:rPr>
        <w:rFonts w:ascii="Cambria" w:hAnsi="Cambria" w:cs="Cambria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Letter"/>
      <w:lvlText w:val="%3)"/>
      <w:lvlJc w:val="left"/>
      <w:pPr>
        <w:ind w:left="270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1" w15:restartNumberingAfterBreak="0">
    <w:nsid w:val="75AB66AB"/>
    <w:multiLevelType w:val="multilevel"/>
    <w:tmpl w:val="0B30B672"/>
    <w:styleLink w:val="WW8Num2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2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75FD4D30"/>
    <w:multiLevelType w:val="multilevel"/>
    <w:tmpl w:val="F8D83058"/>
    <w:lvl w:ilvl="0">
      <w:start w:val="2"/>
      <w:numFmt w:val="decimal"/>
      <w:lvlText w:val="%1)"/>
      <w:lvlJc w:val="left"/>
      <w:pPr>
        <w:ind w:left="720" w:hanging="360"/>
      </w:pPr>
      <w:rPr>
        <w:b w:val="0"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76433104"/>
    <w:multiLevelType w:val="multilevel"/>
    <w:tmpl w:val="649294CE"/>
    <w:styleLink w:val="WW8Num108"/>
    <w:lvl w:ilvl="0">
      <w:start w:val="8"/>
      <w:numFmt w:val="decimal"/>
      <w:lvlText w:val="%1."/>
      <w:lvlJc w:val="left"/>
      <w:pPr>
        <w:ind w:left="5040" w:hanging="360"/>
      </w:pPr>
      <w:rPr>
        <w:rFonts w:ascii="Cambria" w:hAnsi="Cambria" w:cs="Cambria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Cambria" w:hAnsi="Cambria" w:cs="Cambria"/>
        <w:sz w:val="22"/>
        <w:szCs w:val="22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ascii="Cambria" w:hAnsi="Cambria" w:cs="Cambria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64F1049"/>
    <w:multiLevelType w:val="multilevel"/>
    <w:tmpl w:val="C896C60A"/>
    <w:styleLink w:val="WW8Num65"/>
    <w:lvl w:ilvl="0">
      <w:start w:val="1"/>
      <w:numFmt w:val="lowerLetter"/>
      <w:lvlText w:val="%1)"/>
      <w:lvlJc w:val="left"/>
      <w:pPr>
        <w:ind w:left="720" w:hanging="360"/>
      </w:pPr>
      <w:rPr>
        <w:rFonts w:ascii="Cambria" w:hAnsi="Cambria" w:cs="Cambria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83E2254"/>
    <w:multiLevelType w:val="multilevel"/>
    <w:tmpl w:val="6FBE3A1E"/>
    <w:styleLink w:val="WW8Num82"/>
    <w:lvl w:ilvl="0">
      <w:start w:val="2"/>
      <w:numFmt w:val="upperRoman"/>
      <w:lvlText w:val="%1."/>
      <w:lvlJc w:val="left"/>
      <w:pPr>
        <w:ind w:left="993" w:hanging="851"/>
      </w:pPr>
      <w:rPr>
        <w:b/>
        <w:bCs/>
      </w:rPr>
    </w:lvl>
    <w:lvl w:ilvl="1">
      <w:start w:val="2"/>
      <w:numFmt w:val="decimal"/>
      <w:lvlText w:val="%2)"/>
      <w:lvlJc w:val="left"/>
      <w:pPr>
        <w:ind w:left="1440" w:hanging="360"/>
      </w:pPr>
      <w:rPr>
        <w:b w:val="0"/>
        <w:bCs/>
      </w:rPr>
    </w:lvl>
    <w:lvl w:ilvl="2">
      <w:start w:val="1"/>
      <w:numFmt w:val="decimal"/>
      <w:lvlText w:val="%3."/>
      <w:lvlJc w:val="left"/>
      <w:pPr>
        <w:ind w:left="2340" w:hanging="360"/>
      </w:pPr>
    </w:lvl>
    <w:lvl w:ilvl="3">
      <w:start w:val="1"/>
      <w:numFmt w:val="lowerLetter"/>
      <w:lvlText w:val="%4)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788A14EA"/>
    <w:multiLevelType w:val="multilevel"/>
    <w:tmpl w:val="0A6E6B7C"/>
    <w:styleLink w:val="WW8Num154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cs="Cambria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  <w:bCs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8EF426B"/>
    <w:multiLevelType w:val="multilevel"/>
    <w:tmpl w:val="8B9E94F2"/>
    <w:styleLink w:val="WW8Num67"/>
    <w:lvl w:ilvl="0">
      <w:start w:val="1"/>
      <w:numFmt w:val="lowerLetter"/>
      <w:lvlText w:val="%1)"/>
      <w:lvlJc w:val="left"/>
      <w:pPr>
        <w:ind w:left="2007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B1770AE"/>
    <w:multiLevelType w:val="multilevel"/>
    <w:tmpl w:val="0B120A48"/>
    <w:styleLink w:val="WW8Num168"/>
    <w:lvl w:ilvl="0">
      <w:start w:val="15"/>
      <w:numFmt w:val="decimal"/>
      <w:lvlText w:val="%1."/>
      <w:lvlJc w:val="left"/>
      <w:pPr>
        <w:ind w:left="720" w:hanging="360"/>
      </w:pPr>
      <w:rPr>
        <w:rFonts w:ascii="Cambria" w:hAnsi="Cambria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7B2219D4"/>
    <w:multiLevelType w:val="multilevel"/>
    <w:tmpl w:val="06EE13C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0" w15:restartNumberingAfterBreak="0">
    <w:nsid w:val="7C8A0D69"/>
    <w:multiLevelType w:val="multilevel"/>
    <w:tmpl w:val="CCB26624"/>
    <w:styleLink w:val="WW8Num165"/>
    <w:lvl w:ilvl="0">
      <w:start w:val="1"/>
      <w:numFmt w:val="decimal"/>
      <w:lvlText w:val="%1."/>
      <w:lvlJc w:val="left"/>
      <w:pPr>
        <w:ind w:left="1080" w:hanging="360"/>
      </w:pPr>
      <w:rPr>
        <w:b w:val="0"/>
        <w:i w:val="0"/>
        <w:color w:val="000000"/>
        <w:sz w:val="22"/>
        <w:szCs w:val="22"/>
      </w:rPr>
    </w:lvl>
    <w:lvl w:ilvl="1">
      <w:start w:val="1"/>
      <w:numFmt w:val="lowerLetter"/>
      <w:lvlText w:val="%2)"/>
      <w:lvlJc w:val="left"/>
      <w:pPr>
        <w:ind w:left="1800" w:hanging="360"/>
      </w:pPr>
      <w:rPr>
        <w:rFonts w:ascii="Times New Roman" w:hAnsi="Times New Roman" w:cs="Times New Roman"/>
        <w:b w:val="0"/>
        <w:i w:val="0"/>
        <w:color w:val="000000"/>
        <w:sz w:val="22"/>
        <w:szCs w:val="22"/>
      </w:rPr>
    </w:lvl>
    <w:lvl w:ilvl="2">
      <w:start w:val="1"/>
      <w:numFmt w:val="decimal"/>
      <w:lvlText w:val="%3)"/>
      <w:lvlJc w:val="left"/>
      <w:pPr>
        <w:ind w:left="2700" w:hanging="360"/>
      </w:pPr>
    </w:lvl>
    <w:lvl w:ilvl="3">
      <w:start w:val="1"/>
      <w:numFmt w:val="upperRoman"/>
      <w:lvlText w:val="%4."/>
      <w:lvlJc w:val="left"/>
      <w:pPr>
        <w:ind w:left="3600" w:hanging="72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1" w15:restartNumberingAfterBreak="0">
    <w:nsid w:val="7E572403"/>
    <w:multiLevelType w:val="multilevel"/>
    <w:tmpl w:val="8252E45A"/>
    <w:styleLink w:val="WW8Num157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22" w15:restartNumberingAfterBreak="0">
    <w:nsid w:val="7E584053"/>
    <w:multiLevelType w:val="multilevel"/>
    <w:tmpl w:val="F30A7788"/>
    <w:styleLink w:val="WW8Num11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7F680C2C"/>
    <w:multiLevelType w:val="multilevel"/>
    <w:tmpl w:val="593CCC2C"/>
    <w:styleLink w:val="WW8Num36"/>
    <w:lvl w:ilvl="0">
      <w:start w:val="2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64003293">
    <w:abstractNumId w:val="48"/>
  </w:num>
  <w:num w:numId="2" w16cid:durableId="848445587">
    <w:abstractNumId w:val="37"/>
  </w:num>
  <w:num w:numId="3" w16cid:durableId="736853865">
    <w:abstractNumId w:val="31"/>
  </w:num>
  <w:num w:numId="4" w16cid:durableId="1022976842">
    <w:abstractNumId w:val="123"/>
  </w:num>
  <w:num w:numId="5" w16cid:durableId="567114950">
    <w:abstractNumId w:val="133"/>
  </w:num>
  <w:num w:numId="6" w16cid:durableId="1959530722">
    <w:abstractNumId w:val="5"/>
  </w:num>
  <w:num w:numId="7" w16cid:durableId="1458333811">
    <w:abstractNumId w:val="191"/>
  </w:num>
  <w:num w:numId="8" w16cid:durableId="425540673">
    <w:abstractNumId w:val="134"/>
  </w:num>
  <w:num w:numId="9" w16cid:durableId="981931072">
    <w:abstractNumId w:val="167"/>
  </w:num>
  <w:num w:numId="10" w16cid:durableId="1109667057">
    <w:abstractNumId w:val="36"/>
  </w:num>
  <w:num w:numId="11" w16cid:durableId="1968392887">
    <w:abstractNumId w:val="148"/>
  </w:num>
  <w:num w:numId="12" w16cid:durableId="1872914010">
    <w:abstractNumId w:val="44"/>
  </w:num>
  <w:num w:numId="13" w16cid:durableId="1010065104">
    <w:abstractNumId w:val="136"/>
  </w:num>
  <w:num w:numId="14" w16cid:durableId="1912033183">
    <w:abstractNumId w:val="20"/>
  </w:num>
  <w:num w:numId="15" w16cid:durableId="1871869086">
    <w:abstractNumId w:val="172"/>
  </w:num>
  <w:num w:numId="16" w16cid:durableId="872620678">
    <w:abstractNumId w:val="65"/>
  </w:num>
  <w:num w:numId="17" w16cid:durableId="255406190">
    <w:abstractNumId w:val="83"/>
  </w:num>
  <w:num w:numId="18" w16cid:durableId="865607314">
    <w:abstractNumId w:val="70"/>
  </w:num>
  <w:num w:numId="19" w16cid:durableId="1612710836">
    <w:abstractNumId w:val="12"/>
  </w:num>
  <w:num w:numId="20" w16cid:durableId="505947205">
    <w:abstractNumId w:val="75"/>
  </w:num>
  <w:num w:numId="21" w16cid:durableId="1782144541">
    <w:abstractNumId w:val="85"/>
  </w:num>
  <w:num w:numId="22" w16cid:durableId="692263666">
    <w:abstractNumId w:val="152"/>
  </w:num>
  <w:num w:numId="23" w16cid:durableId="1420758522">
    <w:abstractNumId w:val="188"/>
  </w:num>
  <w:num w:numId="24" w16cid:durableId="1184322384">
    <w:abstractNumId w:val="174"/>
  </w:num>
  <w:num w:numId="25" w16cid:durableId="1444839057">
    <w:abstractNumId w:val="211"/>
  </w:num>
  <w:num w:numId="26" w16cid:durableId="996421162">
    <w:abstractNumId w:val="147"/>
  </w:num>
  <w:num w:numId="27" w16cid:durableId="1778134488">
    <w:abstractNumId w:val="127"/>
  </w:num>
  <w:num w:numId="28" w16cid:durableId="2048673957">
    <w:abstractNumId w:val="209"/>
  </w:num>
  <w:num w:numId="29" w16cid:durableId="455753796">
    <w:abstractNumId w:val="52"/>
  </w:num>
  <w:num w:numId="30" w16cid:durableId="2086566925">
    <w:abstractNumId w:val="116"/>
  </w:num>
  <w:num w:numId="31" w16cid:durableId="1951814811">
    <w:abstractNumId w:val="105"/>
  </w:num>
  <w:num w:numId="32" w16cid:durableId="1398212206">
    <w:abstractNumId w:val="22"/>
  </w:num>
  <w:num w:numId="33" w16cid:durableId="1698652167">
    <w:abstractNumId w:val="169"/>
  </w:num>
  <w:num w:numId="34" w16cid:durableId="1212229571">
    <w:abstractNumId w:val="91"/>
  </w:num>
  <w:num w:numId="35" w16cid:durableId="1054619414">
    <w:abstractNumId w:val="80"/>
  </w:num>
  <w:num w:numId="36" w16cid:durableId="869538692">
    <w:abstractNumId w:val="223"/>
  </w:num>
  <w:num w:numId="37" w16cid:durableId="578827822">
    <w:abstractNumId w:val="130"/>
  </w:num>
  <w:num w:numId="38" w16cid:durableId="621962217">
    <w:abstractNumId w:val="88"/>
  </w:num>
  <w:num w:numId="39" w16cid:durableId="595986935">
    <w:abstractNumId w:val="60"/>
  </w:num>
  <w:num w:numId="40" w16cid:durableId="2082173135">
    <w:abstractNumId w:val="192"/>
  </w:num>
  <w:num w:numId="41" w16cid:durableId="795756309">
    <w:abstractNumId w:val="33"/>
  </w:num>
  <w:num w:numId="42" w16cid:durableId="513495248">
    <w:abstractNumId w:val="125"/>
  </w:num>
  <w:num w:numId="43" w16cid:durableId="1156919396">
    <w:abstractNumId w:val="18"/>
  </w:num>
  <w:num w:numId="44" w16cid:durableId="1123697283">
    <w:abstractNumId w:val="55"/>
  </w:num>
  <w:num w:numId="45" w16cid:durableId="2031836422">
    <w:abstractNumId w:val="193"/>
  </w:num>
  <w:num w:numId="46" w16cid:durableId="1270578001">
    <w:abstractNumId w:val="189"/>
  </w:num>
  <w:num w:numId="47" w16cid:durableId="1512186518">
    <w:abstractNumId w:val="29"/>
  </w:num>
  <w:num w:numId="48" w16cid:durableId="852497760">
    <w:abstractNumId w:val="39"/>
  </w:num>
  <w:num w:numId="49" w16cid:durableId="712727059">
    <w:abstractNumId w:val="132"/>
  </w:num>
  <w:num w:numId="50" w16cid:durableId="2075348847">
    <w:abstractNumId w:val="154"/>
  </w:num>
  <w:num w:numId="51" w16cid:durableId="1856384866">
    <w:abstractNumId w:val="40"/>
  </w:num>
  <w:num w:numId="52" w16cid:durableId="713192761">
    <w:abstractNumId w:val="3"/>
  </w:num>
  <w:num w:numId="53" w16cid:durableId="841160930">
    <w:abstractNumId w:val="138"/>
  </w:num>
  <w:num w:numId="54" w16cid:durableId="2143618582">
    <w:abstractNumId w:val="146"/>
  </w:num>
  <w:num w:numId="55" w16cid:durableId="2134053282">
    <w:abstractNumId w:val="92"/>
  </w:num>
  <w:num w:numId="56" w16cid:durableId="1975987239">
    <w:abstractNumId w:val="63"/>
  </w:num>
  <w:num w:numId="57" w16cid:durableId="199755320">
    <w:abstractNumId w:val="38"/>
  </w:num>
  <w:num w:numId="58" w16cid:durableId="1677657161">
    <w:abstractNumId w:val="143"/>
  </w:num>
  <w:num w:numId="59" w16cid:durableId="1034767170">
    <w:abstractNumId w:val="57"/>
  </w:num>
  <w:num w:numId="60" w16cid:durableId="1192918016">
    <w:abstractNumId w:val="194"/>
  </w:num>
  <w:num w:numId="61" w16cid:durableId="701594229">
    <w:abstractNumId w:val="165"/>
  </w:num>
  <w:num w:numId="62" w16cid:durableId="575827282">
    <w:abstractNumId w:val="98"/>
  </w:num>
  <w:num w:numId="63" w16cid:durableId="1921402738">
    <w:abstractNumId w:val="120"/>
  </w:num>
  <w:num w:numId="64" w16cid:durableId="516579186">
    <w:abstractNumId w:val="51"/>
  </w:num>
  <w:num w:numId="65" w16cid:durableId="193425150">
    <w:abstractNumId w:val="214"/>
  </w:num>
  <w:num w:numId="66" w16cid:durableId="639190904">
    <w:abstractNumId w:val="150"/>
  </w:num>
  <w:num w:numId="67" w16cid:durableId="899825266">
    <w:abstractNumId w:val="217"/>
  </w:num>
  <w:num w:numId="68" w16cid:durableId="513149706">
    <w:abstractNumId w:val="196"/>
  </w:num>
  <w:num w:numId="69" w16cid:durableId="1565726299">
    <w:abstractNumId w:val="61"/>
  </w:num>
  <w:num w:numId="70" w16cid:durableId="2111536856">
    <w:abstractNumId w:val="137"/>
  </w:num>
  <w:num w:numId="71" w16cid:durableId="478813614">
    <w:abstractNumId w:val="195"/>
  </w:num>
  <w:num w:numId="72" w16cid:durableId="1566380534">
    <w:abstractNumId w:val="155"/>
  </w:num>
  <w:num w:numId="73" w16cid:durableId="1987590353">
    <w:abstractNumId w:val="145"/>
  </w:num>
  <w:num w:numId="74" w16cid:durableId="1290740358">
    <w:abstractNumId w:val="199"/>
  </w:num>
  <w:num w:numId="75" w16cid:durableId="81878357">
    <w:abstractNumId w:val="74"/>
  </w:num>
  <w:num w:numId="76" w16cid:durableId="1402562992">
    <w:abstractNumId w:val="115"/>
  </w:num>
  <w:num w:numId="77" w16cid:durableId="1834099288">
    <w:abstractNumId w:val="180"/>
  </w:num>
  <w:num w:numId="78" w16cid:durableId="1376199967">
    <w:abstractNumId w:val="124"/>
  </w:num>
  <w:num w:numId="79" w16cid:durableId="1725062047">
    <w:abstractNumId w:val="166"/>
  </w:num>
  <w:num w:numId="80" w16cid:durableId="20395789">
    <w:abstractNumId w:val="35"/>
  </w:num>
  <w:num w:numId="81" w16cid:durableId="147747893">
    <w:abstractNumId w:val="93"/>
  </w:num>
  <w:num w:numId="82" w16cid:durableId="2064672824">
    <w:abstractNumId w:val="215"/>
  </w:num>
  <w:num w:numId="83" w16cid:durableId="250360044">
    <w:abstractNumId w:val="205"/>
  </w:num>
  <w:num w:numId="84" w16cid:durableId="985625474">
    <w:abstractNumId w:val="27"/>
  </w:num>
  <w:num w:numId="85" w16cid:durableId="1296377502">
    <w:abstractNumId w:val="13"/>
  </w:num>
  <w:num w:numId="86" w16cid:durableId="238441048">
    <w:abstractNumId w:val="103"/>
  </w:num>
  <w:num w:numId="87" w16cid:durableId="1614551884">
    <w:abstractNumId w:val="139"/>
  </w:num>
  <w:num w:numId="88" w16cid:durableId="268856910">
    <w:abstractNumId w:val="170"/>
  </w:num>
  <w:num w:numId="89" w16cid:durableId="1093361794">
    <w:abstractNumId w:val="10"/>
  </w:num>
  <w:num w:numId="90" w16cid:durableId="900168970">
    <w:abstractNumId w:val="46"/>
  </w:num>
  <w:num w:numId="91" w16cid:durableId="2069259597">
    <w:abstractNumId w:val="99"/>
  </w:num>
  <w:num w:numId="92" w16cid:durableId="840394721">
    <w:abstractNumId w:val="9"/>
  </w:num>
  <w:num w:numId="93" w16cid:durableId="207377760">
    <w:abstractNumId w:val="182"/>
  </w:num>
  <w:num w:numId="94" w16cid:durableId="795637776">
    <w:abstractNumId w:val="34"/>
  </w:num>
  <w:num w:numId="95" w16cid:durableId="2078279939">
    <w:abstractNumId w:val="122"/>
  </w:num>
  <w:num w:numId="96" w16cid:durableId="444428382">
    <w:abstractNumId w:val="168"/>
  </w:num>
  <w:num w:numId="97" w16cid:durableId="1088843787">
    <w:abstractNumId w:val="41"/>
  </w:num>
  <w:num w:numId="98" w16cid:durableId="978993433">
    <w:abstractNumId w:val="95"/>
  </w:num>
  <w:num w:numId="99" w16cid:durableId="1823425057">
    <w:abstractNumId w:val="67"/>
  </w:num>
  <w:num w:numId="100" w16cid:durableId="892277877">
    <w:abstractNumId w:val="81"/>
  </w:num>
  <w:num w:numId="101" w16cid:durableId="103354233">
    <w:abstractNumId w:val="208"/>
  </w:num>
  <w:num w:numId="102" w16cid:durableId="1757045932">
    <w:abstractNumId w:val="162"/>
  </w:num>
  <w:num w:numId="103" w16cid:durableId="210459718">
    <w:abstractNumId w:val="187"/>
  </w:num>
  <w:num w:numId="104" w16cid:durableId="49306580">
    <w:abstractNumId w:val="100"/>
  </w:num>
  <w:num w:numId="105" w16cid:durableId="1982465519">
    <w:abstractNumId w:val="62"/>
  </w:num>
  <w:num w:numId="106" w16cid:durableId="1695156712">
    <w:abstractNumId w:val="140"/>
  </w:num>
  <w:num w:numId="107" w16cid:durableId="1786339093">
    <w:abstractNumId w:val="89"/>
  </w:num>
  <w:num w:numId="108" w16cid:durableId="120270056">
    <w:abstractNumId w:val="213"/>
  </w:num>
  <w:num w:numId="109" w16cid:durableId="1232543650">
    <w:abstractNumId w:val="198"/>
  </w:num>
  <w:num w:numId="110" w16cid:durableId="1221215321">
    <w:abstractNumId w:val="79"/>
  </w:num>
  <w:num w:numId="111" w16cid:durableId="526522758">
    <w:abstractNumId w:val="160"/>
  </w:num>
  <w:num w:numId="112" w16cid:durableId="969046619">
    <w:abstractNumId w:val="159"/>
  </w:num>
  <w:num w:numId="113" w16cid:durableId="1855727290">
    <w:abstractNumId w:val="108"/>
  </w:num>
  <w:num w:numId="114" w16cid:durableId="376783113">
    <w:abstractNumId w:val="202"/>
  </w:num>
  <w:num w:numId="115" w16cid:durableId="1370951383">
    <w:abstractNumId w:val="68"/>
  </w:num>
  <w:num w:numId="116" w16cid:durableId="1920944691">
    <w:abstractNumId w:val="14"/>
  </w:num>
  <w:num w:numId="117" w16cid:durableId="2054689282">
    <w:abstractNumId w:val="96"/>
  </w:num>
  <w:num w:numId="118" w16cid:durableId="84308149">
    <w:abstractNumId w:val="222"/>
  </w:num>
  <w:num w:numId="119" w16cid:durableId="1016269505">
    <w:abstractNumId w:val="64"/>
  </w:num>
  <w:num w:numId="120" w16cid:durableId="142357612">
    <w:abstractNumId w:val="119"/>
  </w:num>
  <w:num w:numId="121" w16cid:durableId="1935898395">
    <w:abstractNumId w:val="117"/>
  </w:num>
  <w:num w:numId="122" w16cid:durableId="1897474532">
    <w:abstractNumId w:val="21"/>
  </w:num>
  <w:num w:numId="123" w16cid:durableId="74322564">
    <w:abstractNumId w:val="97"/>
  </w:num>
  <w:num w:numId="124" w16cid:durableId="1905333246">
    <w:abstractNumId w:val="11"/>
  </w:num>
  <w:num w:numId="125" w16cid:durableId="1540778992">
    <w:abstractNumId w:val="84"/>
  </w:num>
  <w:num w:numId="126" w16cid:durableId="1742369683">
    <w:abstractNumId w:val="49"/>
  </w:num>
  <w:num w:numId="127" w16cid:durableId="910695380">
    <w:abstractNumId w:val="69"/>
  </w:num>
  <w:num w:numId="128" w16cid:durableId="640766936">
    <w:abstractNumId w:val="163"/>
  </w:num>
  <w:num w:numId="129" w16cid:durableId="94906510">
    <w:abstractNumId w:val="164"/>
  </w:num>
  <w:num w:numId="130" w16cid:durableId="1795054472">
    <w:abstractNumId w:val="24"/>
  </w:num>
  <w:num w:numId="131" w16cid:durableId="1436947985">
    <w:abstractNumId w:val="77"/>
  </w:num>
  <w:num w:numId="132" w16cid:durableId="1623806760">
    <w:abstractNumId w:val="82"/>
  </w:num>
  <w:num w:numId="133" w16cid:durableId="1407923087">
    <w:abstractNumId w:val="178"/>
  </w:num>
  <w:num w:numId="134" w16cid:durableId="217983526">
    <w:abstractNumId w:val="56"/>
  </w:num>
  <w:num w:numId="135" w16cid:durableId="2006590323">
    <w:abstractNumId w:val="45"/>
  </w:num>
  <w:num w:numId="136" w16cid:durableId="776097867">
    <w:abstractNumId w:val="54"/>
  </w:num>
  <w:num w:numId="137" w16cid:durableId="1761177983">
    <w:abstractNumId w:val="16"/>
  </w:num>
  <w:num w:numId="138" w16cid:durableId="688338983">
    <w:abstractNumId w:val="153"/>
  </w:num>
  <w:num w:numId="139" w16cid:durableId="567348861">
    <w:abstractNumId w:val="207"/>
  </w:num>
  <w:num w:numId="140" w16cid:durableId="1532761473">
    <w:abstractNumId w:val="19"/>
  </w:num>
  <w:num w:numId="141" w16cid:durableId="1674988480">
    <w:abstractNumId w:val="72"/>
  </w:num>
  <w:num w:numId="142" w16cid:durableId="1815365166">
    <w:abstractNumId w:val="128"/>
  </w:num>
  <w:num w:numId="143" w16cid:durableId="507402137">
    <w:abstractNumId w:val="42"/>
  </w:num>
  <w:num w:numId="144" w16cid:durableId="86972560">
    <w:abstractNumId w:val="158"/>
  </w:num>
  <w:num w:numId="145" w16cid:durableId="1498417791">
    <w:abstractNumId w:val="210"/>
  </w:num>
  <w:num w:numId="146" w16cid:durableId="1812212966">
    <w:abstractNumId w:val="157"/>
  </w:num>
  <w:num w:numId="147" w16cid:durableId="796993997">
    <w:abstractNumId w:val="71"/>
  </w:num>
  <w:num w:numId="148" w16cid:durableId="1645549708">
    <w:abstractNumId w:val="177"/>
  </w:num>
  <w:num w:numId="149" w16cid:durableId="252327715">
    <w:abstractNumId w:val="204"/>
  </w:num>
  <w:num w:numId="150" w16cid:durableId="1171482689">
    <w:abstractNumId w:val="185"/>
  </w:num>
  <w:num w:numId="151" w16cid:durableId="1176572222">
    <w:abstractNumId w:val="156"/>
  </w:num>
  <w:num w:numId="152" w16cid:durableId="42218274">
    <w:abstractNumId w:val="90"/>
  </w:num>
  <w:num w:numId="153" w16cid:durableId="578711005">
    <w:abstractNumId w:val="190"/>
  </w:num>
  <w:num w:numId="154" w16cid:durableId="1810393974">
    <w:abstractNumId w:val="216"/>
  </w:num>
  <w:num w:numId="155" w16cid:durableId="1078526440">
    <w:abstractNumId w:val="175"/>
  </w:num>
  <w:num w:numId="156" w16cid:durableId="1233390825">
    <w:abstractNumId w:val="107"/>
  </w:num>
  <w:num w:numId="157" w16cid:durableId="2114551793">
    <w:abstractNumId w:val="221"/>
  </w:num>
  <w:num w:numId="158" w16cid:durableId="233513767">
    <w:abstractNumId w:val="23"/>
  </w:num>
  <w:num w:numId="159" w16cid:durableId="616764968">
    <w:abstractNumId w:val="141"/>
  </w:num>
  <w:num w:numId="160" w16cid:durableId="554968107">
    <w:abstractNumId w:val="101"/>
  </w:num>
  <w:num w:numId="161" w16cid:durableId="1339623919">
    <w:abstractNumId w:val="113"/>
  </w:num>
  <w:num w:numId="162" w16cid:durableId="686061191">
    <w:abstractNumId w:val="111"/>
  </w:num>
  <w:num w:numId="163" w16cid:durableId="317462507">
    <w:abstractNumId w:val="161"/>
  </w:num>
  <w:num w:numId="164" w16cid:durableId="1995449439">
    <w:abstractNumId w:val="149"/>
  </w:num>
  <w:num w:numId="165" w16cid:durableId="788478117">
    <w:abstractNumId w:val="220"/>
    <w:lvlOverride w:ilvl="2">
      <w:lvl w:ilvl="2">
        <w:start w:val="1"/>
        <w:numFmt w:val="decimal"/>
        <w:lvlText w:val="%3)"/>
        <w:lvlJc w:val="left"/>
        <w:pPr>
          <w:ind w:left="2700" w:hanging="360"/>
        </w:pPr>
        <w:rPr>
          <w:rFonts w:ascii="Cambria" w:hAnsi="Cambria" w:hint="default"/>
          <w:sz w:val="22"/>
          <w:szCs w:val="22"/>
        </w:rPr>
      </w:lvl>
    </w:lvlOverride>
  </w:num>
  <w:num w:numId="166" w16cid:durableId="1181503080">
    <w:abstractNumId w:val="181"/>
  </w:num>
  <w:num w:numId="167" w16cid:durableId="2089618341">
    <w:abstractNumId w:val="102"/>
  </w:num>
  <w:num w:numId="168" w16cid:durableId="1796748436">
    <w:abstractNumId w:val="218"/>
  </w:num>
  <w:num w:numId="169" w16cid:durableId="1673336743">
    <w:abstractNumId w:val="110"/>
  </w:num>
  <w:num w:numId="170" w16cid:durableId="606544251">
    <w:abstractNumId w:val="26"/>
  </w:num>
  <w:num w:numId="171" w16cid:durableId="1926062770">
    <w:abstractNumId w:val="51"/>
    <w:lvlOverride w:ilvl="0">
      <w:startOverride w:val="3"/>
    </w:lvlOverride>
  </w:num>
  <w:num w:numId="172" w16cid:durableId="721053365">
    <w:abstractNumId w:val="126"/>
  </w:num>
  <w:num w:numId="173" w16cid:durableId="1860511656">
    <w:abstractNumId w:val="32"/>
  </w:num>
  <w:num w:numId="174" w16cid:durableId="1174490772">
    <w:abstractNumId w:val="8"/>
  </w:num>
  <w:num w:numId="175" w16cid:durableId="61220024">
    <w:abstractNumId w:val="200"/>
  </w:num>
  <w:num w:numId="176" w16cid:durableId="2135564432">
    <w:abstractNumId w:val="197"/>
  </w:num>
  <w:num w:numId="177" w16cid:durableId="530189459">
    <w:abstractNumId w:val="53"/>
  </w:num>
  <w:num w:numId="178" w16cid:durableId="480587450">
    <w:abstractNumId w:val="135"/>
  </w:num>
  <w:num w:numId="179" w16cid:durableId="1735473176">
    <w:abstractNumId w:val="59"/>
  </w:num>
  <w:num w:numId="180" w16cid:durableId="153959991">
    <w:abstractNumId w:val="129"/>
  </w:num>
  <w:num w:numId="181" w16cid:durableId="1114397156">
    <w:abstractNumId w:val="171"/>
  </w:num>
  <w:num w:numId="182" w16cid:durableId="1462842710">
    <w:abstractNumId w:val="203"/>
  </w:num>
  <w:num w:numId="183" w16cid:durableId="615527508">
    <w:abstractNumId w:val="1"/>
  </w:num>
  <w:num w:numId="184" w16cid:durableId="417022727">
    <w:abstractNumId w:val="0"/>
  </w:num>
  <w:num w:numId="185" w16cid:durableId="17510999">
    <w:abstractNumId w:val="106"/>
  </w:num>
  <w:num w:numId="186" w16cid:durableId="221647980">
    <w:abstractNumId w:val="207"/>
    <w:lvlOverride w:ilvl="0">
      <w:startOverride w:val="1"/>
    </w:lvlOverride>
  </w:num>
  <w:num w:numId="187" w16cid:durableId="1559049922">
    <w:abstractNumId w:val="214"/>
    <w:lvlOverride w:ilvl="0">
      <w:startOverride w:val="1"/>
    </w:lvlOverride>
  </w:num>
  <w:num w:numId="188" w16cid:durableId="1158501210">
    <w:abstractNumId w:val="115"/>
    <w:lvlOverride w:ilvl="0">
      <w:startOverride w:val="3"/>
    </w:lvlOverride>
  </w:num>
  <w:num w:numId="189" w16cid:durableId="1333411569">
    <w:abstractNumId w:val="182"/>
    <w:lvlOverride w:ilvl="0">
      <w:startOverride w:val="1"/>
    </w:lvlOverride>
  </w:num>
  <w:num w:numId="190" w16cid:durableId="1646619189">
    <w:abstractNumId w:val="168"/>
    <w:lvlOverride w:ilvl="0">
      <w:startOverride w:val="1"/>
    </w:lvlOverride>
  </w:num>
  <w:num w:numId="191" w16cid:durableId="1594975197">
    <w:abstractNumId w:val="162"/>
    <w:lvlOverride w:ilvl="0">
      <w:startOverride w:val="6"/>
    </w:lvlOverride>
  </w:num>
  <w:num w:numId="192" w16cid:durableId="637804885">
    <w:abstractNumId w:val="105"/>
    <w:lvlOverride w:ilvl="0">
      <w:startOverride w:val="1"/>
    </w:lvlOverride>
  </w:num>
  <w:num w:numId="193" w16cid:durableId="323440077">
    <w:abstractNumId w:val="21"/>
    <w:lvlOverride w:ilvl="0">
      <w:startOverride w:val="1"/>
    </w:lvlOverride>
  </w:num>
  <w:num w:numId="194" w16cid:durableId="1038554787">
    <w:abstractNumId w:val="26"/>
    <w:lvlOverride w:ilvl="0">
      <w:startOverride w:val="1"/>
    </w:lvlOverride>
  </w:num>
  <w:num w:numId="195" w16cid:durableId="2000496314">
    <w:abstractNumId w:val="86"/>
  </w:num>
  <w:num w:numId="196" w16cid:durableId="1366978565">
    <w:abstractNumId w:val="64"/>
    <w:lvlOverride w:ilvl="0">
      <w:startOverride w:val="2"/>
    </w:lvlOverride>
  </w:num>
  <w:num w:numId="197" w16cid:durableId="1471703399">
    <w:abstractNumId w:val="146"/>
    <w:lvlOverride w:ilvl="0">
      <w:startOverride w:val="1"/>
    </w:lvlOverride>
  </w:num>
  <w:num w:numId="198" w16cid:durableId="1874341161">
    <w:abstractNumId w:val="213"/>
    <w:lvlOverride w:ilvl="0">
      <w:startOverride w:val="8"/>
    </w:lvlOverride>
  </w:num>
  <w:num w:numId="199" w16cid:durableId="848980096">
    <w:abstractNumId w:val="11"/>
    <w:lvlOverride w:ilvl="0">
      <w:startOverride w:val="1"/>
    </w:lvlOverride>
  </w:num>
  <w:num w:numId="200" w16cid:durableId="1318149816">
    <w:abstractNumId w:val="57"/>
    <w:lvlOverride w:ilvl="0">
      <w:startOverride w:val="1"/>
    </w:lvlOverride>
  </w:num>
  <w:num w:numId="201" w16cid:durableId="972249595">
    <w:abstractNumId w:val="128"/>
    <w:lvlOverride w:ilvl="0">
      <w:startOverride w:val="12"/>
    </w:lvlOverride>
  </w:num>
  <w:num w:numId="202" w16cid:durableId="587731061">
    <w:abstractNumId w:val="120"/>
    <w:lvlOverride w:ilvl="0">
      <w:startOverride w:val="1"/>
    </w:lvlOverride>
  </w:num>
  <w:num w:numId="203" w16cid:durableId="255600104">
    <w:abstractNumId w:val="184"/>
  </w:num>
  <w:num w:numId="204" w16cid:durableId="2121299177">
    <w:abstractNumId w:val="139"/>
    <w:lvlOverride w:ilvl="0">
      <w:startOverride w:val="1"/>
    </w:lvlOverride>
  </w:num>
  <w:num w:numId="205" w16cid:durableId="275212430">
    <w:abstractNumId w:val="99"/>
    <w:lvlOverride w:ilvl="0">
      <w:startOverride w:val="1"/>
    </w:lvlOverride>
  </w:num>
  <w:num w:numId="206" w16cid:durableId="335960244">
    <w:abstractNumId w:val="210"/>
    <w:lvlOverride w:ilvl="0">
      <w:startOverride w:val="1"/>
    </w:lvlOverride>
  </w:num>
  <w:num w:numId="207" w16cid:durableId="1824546808">
    <w:abstractNumId w:val="69"/>
    <w:lvlOverride w:ilvl="0">
      <w:startOverride w:val="1"/>
    </w:lvlOverride>
  </w:num>
  <w:num w:numId="208" w16cid:durableId="174809025">
    <w:abstractNumId w:val="63"/>
    <w:lvlOverride w:ilvl="0">
      <w:startOverride w:val="1"/>
    </w:lvlOverride>
  </w:num>
  <w:num w:numId="209" w16cid:durableId="1883515647">
    <w:abstractNumId w:val="173"/>
  </w:num>
  <w:num w:numId="210" w16cid:durableId="2102292472">
    <w:abstractNumId w:val="212"/>
  </w:num>
  <w:num w:numId="211" w16cid:durableId="1345939656">
    <w:abstractNumId w:val="66"/>
  </w:num>
  <w:num w:numId="212" w16cid:durableId="1107191179">
    <w:abstractNumId w:val="23"/>
    <w:lvlOverride w:ilvl="0">
      <w:startOverride w:val="4"/>
    </w:lvlOverride>
  </w:num>
  <w:num w:numId="213" w16cid:durableId="1947881348">
    <w:abstractNumId w:val="35"/>
    <w:lvlOverride w:ilvl="0">
      <w:startOverride w:val="17"/>
    </w:lvlOverride>
  </w:num>
  <w:num w:numId="214" w16cid:durableId="1698891637">
    <w:abstractNumId w:val="107"/>
    <w:lvlOverride w:ilvl="0">
      <w:startOverride w:val="1"/>
    </w:lvlOverride>
  </w:num>
  <w:num w:numId="215" w16cid:durableId="1058818425">
    <w:abstractNumId w:val="189"/>
    <w:lvlOverride w:ilvl="0">
      <w:startOverride w:val="19"/>
    </w:lvlOverride>
  </w:num>
  <w:num w:numId="216" w16cid:durableId="1814710351">
    <w:abstractNumId w:val="186"/>
  </w:num>
  <w:num w:numId="217" w16cid:durableId="1197234574">
    <w:abstractNumId w:val="112"/>
  </w:num>
  <w:num w:numId="218" w16cid:durableId="1518734087">
    <w:abstractNumId w:val="192"/>
    <w:lvlOverride w:ilvl="0">
      <w:startOverride w:val="1"/>
    </w:lvlOverride>
  </w:num>
  <w:num w:numId="219" w16cid:durableId="1322387996">
    <w:abstractNumId w:val="166"/>
    <w:lvlOverride w:ilvl="0">
      <w:startOverride w:val="1"/>
    </w:lvlOverride>
  </w:num>
  <w:num w:numId="220" w16cid:durableId="1422524458">
    <w:abstractNumId w:val="56"/>
    <w:lvlOverride w:ilvl="0">
      <w:startOverride w:val="1"/>
    </w:lvlOverride>
  </w:num>
  <w:num w:numId="221" w16cid:durableId="1746145143">
    <w:abstractNumId w:val="130"/>
    <w:lvlOverride w:ilvl="0">
      <w:startOverride w:val="1"/>
    </w:lvlOverride>
  </w:num>
  <w:num w:numId="222" w16cid:durableId="604776781">
    <w:abstractNumId w:val="34"/>
    <w:lvlOverride w:ilvl="0">
      <w:startOverride w:val="1"/>
    </w:lvlOverride>
  </w:num>
  <w:num w:numId="223" w16cid:durableId="1816145329">
    <w:abstractNumId w:val="177"/>
    <w:lvlOverride w:ilvl="0">
      <w:startOverride w:val="1"/>
    </w:lvlOverride>
  </w:num>
  <w:num w:numId="224" w16cid:durableId="1120495618">
    <w:abstractNumId w:val="82"/>
    <w:lvlOverride w:ilvl="0">
      <w:startOverride w:val="1"/>
    </w:lvlOverride>
  </w:num>
  <w:num w:numId="225" w16cid:durableId="569465250">
    <w:abstractNumId w:val="84"/>
    <w:lvlOverride w:ilvl="0">
      <w:startOverride w:val="9"/>
    </w:lvlOverride>
  </w:num>
  <w:num w:numId="226" w16cid:durableId="1079980658">
    <w:abstractNumId w:val="72"/>
    <w:lvlOverride w:ilvl="0">
      <w:startOverride w:val="1"/>
    </w:lvlOverride>
  </w:num>
  <w:num w:numId="227" w16cid:durableId="1685860146">
    <w:abstractNumId w:val="204"/>
    <w:lvlOverride w:ilvl="0">
      <w:startOverride w:val="22"/>
    </w:lvlOverride>
  </w:num>
  <w:num w:numId="228" w16cid:durableId="466241426">
    <w:abstractNumId w:val="2"/>
  </w:num>
  <w:num w:numId="229" w16cid:durableId="600333447">
    <w:abstractNumId w:val="30"/>
  </w:num>
  <w:num w:numId="230" w16cid:durableId="2134520550">
    <w:abstractNumId w:val="78"/>
  </w:num>
  <w:num w:numId="231" w16cid:durableId="969821645">
    <w:abstractNumId w:val="142"/>
  </w:num>
  <w:num w:numId="232" w16cid:durableId="614098533">
    <w:abstractNumId w:val="114"/>
  </w:num>
  <w:num w:numId="233" w16cid:durableId="1212762622">
    <w:abstractNumId w:val="94"/>
  </w:num>
  <w:num w:numId="234" w16cid:durableId="2001614697">
    <w:abstractNumId w:val="118"/>
  </w:num>
  <w:num w:numId="235" w16cid:durableId="1534222174">
    <w:abstractNumId w:val="76"/>
  </w:num>
  <w:num w:numId="236" w16cid:durableId="1188833925">
    <w:abstractNumId w:val="219"/>
  </w:num>
  <w:num w:numId="237" w16cid:durableId="644049844">
    <w:abstractNumId w:val="25"/>
  </w:num>
  <w:num w:numId="238" w16cid:durableId="526261240">
    <w:abstractNumId w:val="176"/>
  </w:num>
  <w:num w:numId="239" w16cid:durableId="1377239339">
    <w:abstractNumId w:val="201"/>
  </w:num>
  <w:num w:numId="240" w16cid:durableId="1209029393">
    <w:abstractNumId w:val="28"/>
  </w:num>
  <w:num w:numId="241" w16cid:durableId="1352605861">
    <w:abstractNumId w:val="154"/>
    <w:lvlOverride w:ilvl="0">
      <w:startOverride w:val="5"/>
    </w:lvlOverride>
  </w:num>
  <w:num w:numId="242" w16cid:durableId="1589194134">
    <w:abstractNumId w:val="137"/>
  </w:num>
  <w:num w:numId="243" w16cid:durableId="1743258034">
    <w:abstractNumId w:val="116"/>
    <w:lvlOverride w:ilvl="0">
      <w:startOverride w:val="8"/>
    </w:lvlOverride>
  </w:num>
  <w:num w:numId="244" w16cid:durableId="175048106">
    <w:abstractNumId w:val="14"/>
    <w:lvlOverride w:ilvl="0">
      <w:startOverride w:val="2"/>
    </w:lvlOverride>
  </w:num>
  <w:num w:numId="245" w16cid:durableId="1181161685">
    <w:abstractNumId w:val="220"/>
    <w:lvlOverride w:ilvl="0">
      <w:startOverride w:val="1"/>
    </w:lvlOverride>
  </w:num>
  <w:num w:numId="246" w16cid:durableId="1968470920">
    <w:abstractNumId w:val="6"/>
  </w:num>
  <w:num w:numId="247" w16cid:durableId="324404620">
    <w:abstractNumId w:val="151"/>
  </w:num>
  <w:num w:numId="248" w16cid:durableId="1807969155">
    <w:abstractNumId w:val="151"/>
    <w:lvlOverride w:ilvl="0">
      <w:startOverride w:val="1"/>
    </w:lvlOverride>
  </w:num>
  <w:num w:numId="249" w16cid:durableId="1816724223">
    <w:abstractNumId w:val="58"/>
  </w:num>
  <w:num w:numId="250" w16cid:durableId="365909995">
    <w:abstractNumId w:val="58"/>
    <w:lvlOverride w:ilvl="0">
      <w:startOverride w:val="1"/>
    </w:lvlOverride>
  </w:num>
  <w:num w:numId="251" w16cid:durableId="1970934634">
    <w:abstractNumId w:val="15"/>
  </w:num>
  <w:num w:numId="252" w16cid:durableId="2041739039">
    <w:abstractNumId w:val="144"/>
  </w:num>
  <w:num w:numId="253" w16cid:durableId="324746316">
    <w:abstractNumId w:val="109"/>
  </w:num>
  <w:num w:numId="254" w16cid:durableId="1239901288">
    <w:abstractNumId w:val="183"/>
  </w:num>
  <w:num w:numId="255" w16cid:durableId="1492985518">
    <w:abstractNumId w:val="179"/>
  </w:num>
  <w:num w:numId="256" w16cid:durableId="1464039935">
    <w:abstractNumId w:val="104"/>
  </w:num>
  <w:num w:numId="257" w16cid:durableId="156262652">
    <w:abstractNumId w:val="4"/>
  </w:num>
  <w:num w:numId="258" w16cid:durableId="1797868147">
    <w:abstractNumId w:val="7"/>
  </w:num>
  <w:num w:numId="259" w16cid:durableId="880241823">
    <w:abstractNumId w:val="50"/>
  </w:num>
  <w:num w:numId="260" w16cid:durableId="636958022">
    <w:abstractNumId w:val="43"/>
  </w:num>
  <w:num w:numId="261" w16cid:durableId="1829636628">
    <w:abstractNumId w:val="131"/>
  </w:num>
  <w:num w:numId="262" w16cid:durableId="469833380">
    <w:abstractNumId w:val="206"/>
  </w:num>
  <w:num w:numId="263" w16cid:durableId="1206256977">
    <w:abstractNumId w:val="87"/>
  </w:num>
  <w:num w:numId="264" w16cid:durableId="652486253">
    <w:abstractNumId w:val="17"/>
  </w:num>
  <w:num w:numId="265" w16cid:durableId="816646886">
    <w:abstractNumId w:val="121"/>
  </w:num>
  <w:num w:numId="266" w16cid:durableId="1007291840">
    <w:abstractNumId w:val="73"/>
  </w:num>
  <w:num w:numId="267" w16cid:durableId="1975989472">
    <w:abstractNumId w:val="47"/>
  </w:num>
  <w:num w:numId="268" w16cid:durableId="1019815770">
    <w:abstractNumId w:val="220"/>
  </w:num>
  <w:numIdMacAtCleanup w:val="2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C67"/>
    <w:rsid w:val="000E03F0"/>
    <w:rsid w:val="001464D0"/>
    <w:rsid w:val="002E4676"/>
    <w:rsid w:val="003550E2"/>
    <w:rsid w:val="003C738B"/>
    <w:rsid w:val="004D2D60"/>
    <w:rsid w:val="004F4F4B"/>
    <w:rsid w:val="00636047"/>
    <w:rsid w:val="00712B5F"/>
    <w:rsid w:val="0073531C"/>
    <w:rsid w:val="007765F8"/>
    <w:rsid w:val="00823C67"/>
    <w:rsid w:val="00906E19"/>
    <w:rsid w:val="0099404D"/>
    <w:rsid w:val="009F323A"/>
    <w:rsid w:val="00A94048"/>
    <w:rsid w:val="00C51C07"/>
    <w:rsid w:val="00C54C98"/>
    <w:rsid w:val="00C95E6A"/>
    <w:rsid w:val="00D10CFC"/>
    <w:rsid w:val="00D630E4"/>
    <w:rsid w:val="00DC2227"/>
    <w:rsid w:val="00E15F6D"/>
    <w:rsid w:val="00E663C4"/>
    <w:rsid w:val="00EF5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390FD"/>
  <w15:docId w15:val="{F504C8E9-C672-403D-A277-E4AFF7215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/>
      <w:suppressAutoHyphens/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styleId="Nagwek1">
    <w:name w:val="heading 1"/>
    <w:basedOn w:val="Standard"/>
    <w:next w:val="Standard"/>
    <w:uiPriority w:val="9"/>
    <w:qFormat/>
    <w:pPr>
      <w:keepNext/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Nagwek2">
    <w:name w:val="heading 2"/>
    <w:basedOn w:val="Standard"/>
    <w:next w:val="Standard"/>
    <w:uiPriority w:val="9"/>
    <w:unhideWhenUsed/>
    <w:qFormat/>
    <w:pPr>
      <w:keepNext/>
      <w:spacing w:before="240" w:after="120"/>
      <w:ind w:left="540" w:hanging="360"/>
      <w:jc w:val="both"/>
      <w:outlineLvl w:val="1"/>
    </w:pPr>
    <w:rPr>
      <w:b/>
      <w:bCs/>
      <w:sz w:val="22"/>
      <w:szCs w:val="22"/>
    </w:rPr>
  </w:style>
  <w:style w:type="paragraph" w:styleId="Nagwek3">
    <w:name w:val="heading 3"/>
    <w:basedOn w:val="Standard"/>
    <w:next w:val="Standard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Standard"/>
    <w:next w:val="Standard"/>
    <w:uiPriority w:val="9"/>
    <w:semiHidden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Standard"/>
    <w:next w:val="Standard"/>
    <w:uiPriority w:val="9"/>
    <w:semiHidden/>
    <w:unhideWhenUsed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7">
    <w:name w:val="heading 7"/>
    <w:basedOn w:val="Standard"/>
    <w:next w:val="Standard"/>
    <w:p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Standard"/>
    <w:next w:val="Standard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Times New Roman" w:eastAsia="Times New Roman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jc w:val="center"/>
    </w:pPr>
    <w:rPr>
      <w:b/>
      <w:bCs/>
    </w:rPr>
  </w:style>
  <w:style w:type="paragraph" w:customStyle="1" w:styleId="Textbody">
    <w:name w:val="Text body"/>
    <w:basedOn w:val="Standard"/>
    <w:pPr>
      <w:jc w:val="both"/>
    </w:pPr>
    <w:rPr>
      <w:b/>
      <w:bCs/>
    </w:rPr>
  </w:style>
  <w:style w:type="paragraph" w:styleId="Lista">
    <w:name w:val="List"/>
    <w:basedOn w:val="Standard"/>
    <w:pPr>
      <w:ind w:left="283" w:hanging="283"/>
    </w:pPr>
    <w:rPr>
      <w:sz w:val="20"/>
      <w:szCs w:val="20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NormalnyWeb">
    <w:name w:val="Normal (Web)"/>
    <w:basedOn w:val="Standard"/>
    <w:pPr>
      <w:spacing w:before="280" w:after="280"/>
    </w:pPr>
    <w:rPr>
      <w:rFonts w:ascii="Arial Unicode MS" w:eastAsia="Arial Unicode MS" w:hAnsi="Arial Unicode MS" w:cs="Arial Unicode MS"/>
    </w:rPr>
  </w:style>
  <w:style w:type="paragraph" w:customStyle="1" w:styleId="Tekstpodstawowy21">
    <w:name w:val="Tekst podstawowy 21"/>
    <w:basedOn w:val="Standard"/>
    <w:pPr>
      <w:jc w:val="both"/>
    </w:pPr>
    <w:rPr>
      <w:szCs w:val="20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customStyle="1" w:styleId="punkt">
    <w:name w:val="punkt"/>
    <w:basedOn w:val="Textbodyindent"/>
    <w:pPr>
      <w:spacing w:after="0"/>
      <w:ind w:left="0"/>
      <w:jc w:val="both"/>
    </w:pPr>
    <w:rPr>
      <w:color w:val="000000"/>
      <w:szCs w:val="22"/>
    </w:rPr>
  </w:style>
  <w:style w:type="paragraph" w:styleId="Tekstpodstawowy2">
    <w:name w:val="Body Text 2"/>
    <w:basedOn w:val="Standard"/>
    <w:pPr>
      <w:spacing w:after="120" w:line="480" w:lineRule="auto"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numPr>
        <w:numId w:val="138"/>
      </w:numPr>
      <w:tabs>
        <w:tab w:val="center" w:pos="-28350"/>
        <w:tab w:val="right" w:pos="-23814"/>
      </w:tabs>
    </w:pPr>
  </w:style>
  <w:style w:type="paragraph" w:customStyle="1" w:styleId="tekst">
    <w:name w:val="tekst"/>
    <w:basedOn w:val="Standard"/>
    <w:pPr>
      <w:suppressLineNumbers/>
      <w:spacing w:before="60" w:after="60"/>
      <w:jc w:val="both"/>
    </w:pPr>
  </w:style>
  <w:style w:type="paragraph" w:customStyle="1" w:styleId="Standardowytekst">
    <w:name w:val="Standardowy.tekst"/>
    <w:pPr>
      <w:widowControl/>
      <w:suppressAutoHyphens/>
      <w:jc w:val="both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Stopka">
    <w:name w:val="footer"/>
    <w:basedOn w:val="Standard"/>
    <w:uiPriority w:val="99"/>
    <w:pPr>
      <w:tabs>
        <w:tab w:val="center" w:pos="4536"/>
        <w:tab w:val="right" w:pos="9072"/>
      </w:tabs>
    </w:pPr>
  </w:style>
  <w:style w:type="paragraph" w:customStyle="1" w:styleId="StylIwony">
    <w:name w:val="Styl Iwony"/>
    <w:basedOn w:val="Standard"/>
    <w:pPr>
      <w:overflowPunct w:val="0"/>
      <w:autoSpaceDE w:val="0"/>
      <w:spacing w:before="120" w:after="120"/>
      <w:jc w:val="both"/>
    </w:pPr>
    <w:rPr>
      <w:rFonts w:ascii="Bookman Old Style" w:eastAsia="Bookman Old Style" w:hAnsi="Bookman Old Style" w:cs="Bookman Old Style"/>
      <w:szCs w:val="20"/>
    </w:rPr>
  </w:style>
  <w:style w:type="paragraph" w:customStyle="1" w:styleId="tekstost">
    <w:name w:val="tekst ost"/>
    <w:basedOn w:val="Standard"/>
    <w:pPr>
      <w:overflowPunct w:val="0"/>
      <w:autoSpaceDE w:val="0"/>
      <w:jc w:val="both"/>
    </w:pPr>
    <w:rPr>
      <w:sz w:val="20"/>
      <w:szCs w:val="20"/>
    </w:rPr>
  </w:style>
  <w:style w:type="paragraph" w:customStyle="1" w:styleId="Contents1">
    <w:name w:val="Contents 1"/>
    <w:basedOn w:val="Standard"/>
    <w:next w:val="Standard"/>
    <w:pPr>
      <w:tabs>
        <w:tab w:val="right" w:leader="dot" w:pos="7371"/>
      </w:tabs>
      <w:overflowPunct w:val="0"/>
      <w:autoSpaceDE w:val="0"/>
      <w:spacing w:before="120" w:after="120"/>
    </w:pPr>
    <w:rPr>
      <w:b/>
      <w:caps/>
      <w:sz w:val="20"/>
      <w:szCs w:val="20"/>
    </w:rPr>
  </w:style>
  <w:style w:type="paragraph" w:customStyle="1" w:styleId="Standarduser">
    <w:name w:val="Standard (user)"/>
    <w:pPr>
      <w:suppressAutoHyphens/>
      <w:autoSpaceDE w:val="0"/>
    </w:pPr>
    <w:rPr>
      <w:rFonts w:ascii="Times New Roman" w:eastAsia="Arial" w:hAnsi="Times New Roman" w:cs="Times New Roman"/>
      <w:lang w:bidi="ar-SA"/>
    </w:rPr>
  </w:style>
  <w:style w:type="paragraph" w:styleId="Zwykytekst">
    <w:name w:val="Plain Text"/>
    <w:basedOn w:val="Standard"/>
    <w:rPr>
      <w:rFonts w:ascii="Courier New" w:eastAsia="Courier New" w:hAnsi="Courier New" w:cs="Courier New"/>
      <w:sz w:val="20"/>
      <w:szCs w:val="20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WW-Tekstpodstawowy2">
    <w:name w:val="WW-Tekst podstawowy 2"/>
    <w:basedOn w:val="Standard"/>
    <w:pPr>
      <w:overflowPunct w:val="0"/>
      <w:autoSpaceDE w:val="0"/>
      <w:spacing w:line="360" w:lineRule="auto"/>
      <w:jc w:val="center"/>
    </w:pPr>
    <w:rPr>
      <w:b/>
      <w:szCs w:val="20"/>
    </w:rPr>
  </w:style>
  <w:style w:type="paragraph" w:styleId="Tekstpodstawowywcity3">
    <w:name w:val="Body Text Indent 3"/>
    <w:basedOn w:val="Standard"/>
    <w:pPr>
      <w:widowControl w:val="0"/>
      <w:tabs>
        <w:tab w:val="left" w:pos="900"/>
      </w:tabs>
      <w:overflowPunct w:val="0"/>
      <w:autoSpaceDE w:val="0"/>
      <w:spacing w:line="360" w:lineRule="auto"/>
      <w:ind w:left="180"/>
    </w:pPr>
    <w:rPr>
      <w:rFonts w:eastAsia="MS Sans Serif"/>
      <w:b/>
      <w:sz w:val="26"/>
      <w:szCs w:val="20"/>
    </w:rPr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Style4">
    <w:name w:val="Style4"/>
    <w:basedOn w:val="Standard"/>
    <w:pPr>
      <w:widowControl w:val="0"/>
      <w:autoSpaceDE w:val="0"/>
    </w:pPr>
    <w:rPr>
      <w:rFonts w:ascii="Arial" w:eastAsia="Arial" w:hAnsi="Arial" w:cs="Arial"/>
    </w:rPr>
  </w:style>
  <w:style w:type="paragraph" w:customStyle="1" w:styleId="ZnakZnakZnakZnak">
    <w:name w:val="Znak Znak Znak Znak"/>
    <w:basedOn w:val="Standard"/>
  </w:style>
  <w:style w:type="paragraph" w:customStyle="1" w:styleId="tyt">
    <w:name w:val="tyt"/>
    <w:basedOn w:val="Standard"/>
    <w:pPr>
      <w:keepNext/>
      <w:spacing w:before="60" w:after="60"/>
      <w:jc w:val="center"/>
    </w:pPr>
    <w:rPr>
      <w:b/>
      <w:szCs w:val="20"/>
    </w:rPr>
  </w:style>
  <w:style w:type="paragraph" w:customStyle="1" w:styleId="Style3">
    <w:name w:val="Style3"/>
    <w:basedOn w:val="Standard"/>
    <w:pPr>
      <w:widowControl w:val="0"/>
      <w:autoSpaceDE w:val="0"/>
    </w:pPr>
    <w:rPr>
      <w:rFonts w:ascii="Arial" w:eastAsia="Arial" w:hAnsi="Arial" w:cs="Arial"/>
    </w:rPr>
  </w:style>
  <w:style w:type="paragraph" w:customStyle="1" w:styleId="Style6">
    <w:name w:val="Style6"/>
    <w:basedOn w:val="Standard"/>
    <w:pPr>
      <w:widowControl w:val="0"/>
      <w:autoSpaceDE w:val="0"/>
      <w:spacing w:line="552" w:lineRule="exact"/>
    </w:pPr>
    <w:rPr>
      <w:rFonts w:ascii="Arial" w:eastAsia="Arial" w:hAnsi="Arial" w:cs="Arial"/>
    </w:rPr>
  </w:style>
  <w:style w:type="paragraph" w:customStyle="1" w:styleId="Style10">
    <w:name w:val="Style10"/>
    <w:basedOn w:val="Standard"/>
    <w:pPr>
      <w:widowControl w:val="0"/>
      <w:autoSpaceDE w:val="0"/>
      <w:jc w:val="both"/>
    </w:pPr>
    <w:rPr>
      <w:rFonts w:ascii="Arial" w:eastAsia="Arial" w:hAnsi="Arial" w:cs="Arial"/>
    </w:rPr>
  </w:style>
  <w:style w:type="paragraph" w:customStyle="1" w:styleId="Style13">
    <w:name w:val="Style13"/>
    <w:basedOn w:val="Standard"/>
    <w:pPr>
      <w:widowControl w:val="0"/>
      <w:autoSpaceDE w:val="0"/>
      <w:spacing w:line="398" w:lineRule="exact"/>
      <w:ind w:hanging="283"/>
    </w:pPr>
    <w:rPr>
      <w:rFonts w:ascii="Arial" w:eastAsia="Arial" w:hAnsi="Arial" w:cs="Arial"/>
    </w:rPr>
  </w:style>
  <w:style w:type="paragraph" w:customStyle="1" w:styleId="Default">
    <w:name w:val="Default"/>
    <w:pPr>
      <w:widowControl/>
      <w:suppressAutoHyphens/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Style14">
    <w:name w:val="Style14"/>
    <w:basedOn w:val="Standard"/>
    <w:pPr>
      <w:widowControl w:val="0"/>
      <w:autoSpaceDE w:val="0"/>
      <w:jc w:val="both"/>
    </w:pPr>
    <w:rPr>
      <w:rFonts w:ascii="Arial" w:eastAsia="Arial" w:hAnsi="Arial" w:cs="Arial"/>
    </w:rPr>
  </w:style>
  <w:style w:type="paragraph" w:customStyle="1" w:styleId="Style11">
    <w:name w:val="Style11"/>
    <w:basedOn w:val="Standard"/>
    <w:pPr>
      <w:widowControl w:val="0"/>
      <w:autoSpaceDE w:val="0"/>
    </w:pPr>
    <w:rPr>
      <w:rFonts w:ascii="Arial" w:eastAsia="Arial" w:hAnsi="Arial" w:cs="Arial"/>
    </w:rPr>
  </w:style>
  <w:style w:type="paragraph" w:customStyle="1" w:styleId="Style18">
    <w:name w:val="Style18"/>
    <w:basedOn w:val="Standard"/>
    <w:pPr>
      <w:widowControl w:val="0"/>
      <w:autoSpaceDE w:val="0"/>
      <w:spacing w:line="523" w:lineRule="exact"/>
      <w:ind w:hanging="283"/>
    </w:pPr>
    <w:rPr>
      <w:rFonts w:ascii="Arial" w:eastAsia="Arial" w:hAnsi="Arial" w:cs="Arial"/>
    </w:rPr>
  </w:style>
  <w:style w:type="paragraph" w:customStyle="1" w:styleId="Style17">
    <w:name w:val="Style17"/>
    <w:basedOn w:val="Standard"/>
    <w:pPr>
      <w:widowControl w:val="0"/>
      <w:autoSpaceDE w:val="0"/>
      <w:spacing w:line="413" w:lineRule="exact"/>
      <w:ind w:hanging="322"/>
      <w:jc w:val="both"/>
    </w:pPr>
    <w:rPr>
      <w:rFonts w:ascii="Arial" w:eastAsia="Arial" w:hAnsi="Arial" w:cs="Arial"/>
    </w:rPr>
  </w:style>
  <w:style w:type="paragraph" w:customStyle="1" w:styleId="Style23">
    <w:name w:val="Style23"/>
    <w:basedOn w:val="Standard"/>
    <w:pPr>
      <w:widowControl w:val="0"/>
      <w:autoSpaceDE w:val="0"/>
      <w:spacing w:line="413" w:lineRule="exact"/>
      <w:jc w:val="both"/>
    </w:pPr>
    <w:rPr>
      <w:rFonts w:ascii="Arial" w:eastAsia="Arial" w:hAnsi="Arial" w:cs="Arial"/>
    </w:rPr>
  </w:style>
  <w:style w:type="paragraph" w:customStyle="1" w:styleId="Style20">
    <w:name w:val="Style20"/>
    <w:basedOn w:val="Standard"/>
    <w:pPr>
      <w:widowControl w:val="0"/>
      <w:autoSpaceDE w:val="0"/>
    </w:pPr>
    <w:rPr>
      <w:rFonts w:ascii="Arial" w:eastAsia="Arial" w:hAnsi="Arial" w:cs="Arial"/>
    </w:rPr>
  </w:style>
  <w:style w:type="paragraph" w:customStyle="1" w:styleId="Style27">
    <w:name w:val="Style27"/>
    <w:basedOn w:val="Standard"/>
    <w:pPr>
      <w:widowControl w:val="0"/>
      <w:autoSpaceDE w:val="0"/>
      <w:spacing w:line="408" w:lineRule="exact"/>
      <w:ind w:hanging="283"/>
    </w:pPr>
    <w:rPr>
      <w:rFonts w:ascii="Arial" w:eastAsia="Arial" w:hAnsi="Arial" w:cs="Arial"/>
    </w:rPr>
  </w:style>
  <w:style w:type="paragraph" w:customStyle="1" w:styleId="Style32">
    <w:name w:val="Style32"/>
    <w:basedOn w:val="Standard"/>
    <w:pPr>
      <w:widowControl w:val="0"/>
      <w:autoSpaceDE w:val="0"/>
      <w:spacing w:line="518" w:lineRule="exact"/>
    </w:pPr>
    <w:rPr>
      <w:rFonts w:ascii="Arial" w:eastAsia="Arial" w:hAnsi="Arial" w:cs="Arial"/>
    </w:rPr>
  </w:style>
  <w:style w:type="paragraph" w:customStyle="1" w:styleId="Style12">
    <w:name w:val="Style12"/>
    <w:basedOn w:val="Standard"/>
    <w:pPr>
      <w:widowControl w:val="0"/>
      <w:autoSpaceDE w:val="0"/>
      <w:spacing w:line="277" w:lineRule="exact"/>
      <w:jc w:val="both"/>
    </w:pPr>
    <w:rPr>
      <w:rFonts w:ascii="Arial" w:eastAsia="Arial" w:hAnsi="Arial" w:cs="Arial"/>
    </w:rPr>
  </w:style>
  <w:style w:type="paragraph" w:customStyle="1" w:styleId="Style33">
    <w:name w:val="Style33"/>
    <w:basedOn w:val="Standard"/>
    <w:pPr>
      <w:widowControl w:val="0"/>
      <w:autoSpaceDE w:val="0"/>
      <w:spacing w:line="278" w:lineRule="exact"/>
      <w:jc w:val="both"/>
    </w:pPr>
    <w:rPr>
      <w:rFonts w:ascii="Arial" w:eastAsia="Arial" w:hAnsi="Arial" w:cs="Arial"/>
    </w:rPr>
  </w:style>
  <w:style w:type="paragraph" w:customStyle="1" w:styleId="Style30">
    <w:name w:val="Style30"/>
    <w:basedOn w:val="Standard"/>
    <w:pPr>
      <w:widowControl w:val="0"/>
      <w:autoSpaceDE w:val="0"/>
      <w:spacing w:line="275" w:lineRule="exact"/>
      <w:ind w:hanging="283"/>
      <w:jc w:val="both"/>
    </w:pPr>
    <w:rPr>
      <w:rFonts w:ascii="Arial" w:eastAsia="Arial" w:hAnsi="Arial" w:cs="Arial"/>
    </w:rPr>
  </w:style>
  <w:style w:type="paragraph" w:customStyle="1" w:styleId="Style35">
    <w:name w:val="Style35"/>
    <w:basedOn w:val="Standard"/>
    <w:pPr>
      <w:widowControl w:val="0"/>
      <w:autoSpaceDE w:val="0"/>
      <w:spacing w:line="274" w:lineRule="exact"/>
    </w:pPr>
    <w:rPr>
      <w:rFonts w:ascii="Arial" w:eastAsia="Arial" w:hAnsi="Arial" w:cs="Arial"/>
    </w:rPr>
  </w:style>
  <w:style w:type="paragraph" w:customStyle="1" w:styleId="Style9">
    <w:name w:val="Style9"/>
    <w:basedOn w:val="Standard"/>
    <w:pPr>
      <w:widowControl w:val="0"/>
      <w:autoSpaceDE w:val="0"/>
      <w:spacing w:line="276" w:lineRule="exact"/>
      <w:ind w:firstLine="701"/>
    </w:pPr>
    <w:rPr>
      <w:rFonts w:ascii="Arial" w:eastAsia="Arial" w:hAnsi="Arial" w:cs="Arial"/>
    </w:rPr>
  </w:style>
  <w:style w:type="paragraph" w:customStyle="1" w:styleId="Style15">
    <w:name w:val="Style15"/>
    <w:basedOn w:val="Standard"/>
    <w:pPr>
      <w:widowControl w:val="0"/>
      <w:autoSpaceDE w:val="0"/>
      <w:spacing w:line="274" w:lineRule="exact"/>
      <w:ind w:hanging="346"/>
    </w:pPr>
    <w:rPr>
      <w:rFonts w:ascii="Arial" w:eastAsia="Arial" w:hAnsi="Arial" w:cs="Arial"/>
    </w:rPr>
  </w:style>
  <w:style w:type="paragraph" w:customStyle="1" w:styleId="Style34">
    <w:name w:val="Style34"/>
    <w:basedOn w:val="Standard"/>
    <w:pPr>
      <w:widowControl w:val="0"/>
      <w:autoSpaceDE w:val="0"/>
      <w:spacing w:line="269" w:lineRule="exact"/>
      <w:ind w:hanging="562"/>
    </w:pPr>
    <w:rPr>
      <w:rFonts w:ascii="Arial" w:eastAsia="Arial" w:hAnsi="Arial" w:cs="Arial"/>
    </w:rPr>
  </w:style>
  <w:style w:type="paragraph" w:customStyle="1" w:styleId="Style16">
    <w:name w:val="Style16"/>
    <w:basedOn w:val="Standard"/>
    <w:pPr>
      <w:widowControl w:val="0"/>
      <w:autoSpaceDE w:val="0"/>
      <w:spacing w:line="277" w:lineRule="exact"/>
      <w:ind w:hanging="528"/>
      <w:jc w:val="both"/>
    </w:pPr>
    <w:rPr>
      <w:rFonts w:ascii="Arial" w:eastAsia="Arial" w:hAnsi="Arial" w:cs="Arial"/>
    </w:rPr>
  </w:style>
  <w:style w:type="paragraph" w:customStyle="1" w:styleId="Style21">
    <w:name w:val="Style21"/>
    <w:basedOn w:val="Standard"/>
    <w:pPr>
      <w:widowControl w:val="0"/>
      <w:autoSpaceDE w:val="0"/>
      <w:spacing w:line="274" w:lineRule="exact"/>
      <w:ind w:hanging="336"/>
    </w:pPr>
    <w:rPr>
      <w:rFonts w:ascii="Arial" w:eastAsia="Arial" w:hAnsi="Arial" w:cs="Arial"/>
    </w:rPr>
  </w:style>
  <w:style w:type="paragraph" w:customStyle="1" w:styleId="Style29">
    <w:name w:val="Style29"/>
    <w:basedOn w:val="Standard"/>
    <w:pPr>
      <w:widowControl w:val="0"/>
      <w:autoSpaceDE w:val="0"/>
      <w:spacing w:line="276" w:lineRule="exact"/>
      <w:ind w:firstLine="418"/>
    </w:pPr>
    <w:rPr>
      <w:rFonts w:ascii="Arial" w:eastAsia="Arial" w:hAnsi="Arial" w:cs="Arial"/>
    </w:rPr>
  </w:style>
  <w:style w:type="paragraph" w:customStyle="1" w:styleId="Style19">
    <w:name w:val="Style19"/>
    <w:basedOn w:val="Standard"/>
    <w:pPr>
      <w:widowControl w:val="0"/>
      <w:autoSpaceDE w:val="0"/>
      <w:spacing w:line="278" w:lineRule="exact"/>
      <w:ind w:hanging="355"/>
    </w:pPr>
    <w:rPr>
      <w:rFonts w:ascii="Arial" w:eastAsia="Arial" w:hAnsi="Arial" w:cs="Arial"/>
    </w:rPr>
  </w:style>
  <w:style w:type="paragraph" w:customStyle="1" w:styleId="Style26">
    <w:name w:val="Style26"/>
    <w:basedOn w:val="Standard"/>
    <w:pPr>
      <w:widowControl w:val="0"/>
      <w:autoSpaceDE w:val="0"/>
      <w:spacing w:line="274" w:lineRule="exact"/>
      <w:ind w:hanging="346"/>
    </w:pPr>
    <w:rPr>
      <w:rFonts w:ascii="Arial" w:eastAsia="Arial" w:hAnsi="Arial" w:cs="Arial"/>
    </w:rPr>
  </w:style>
  <w:style w:type="paragraph" w:customStyle="1" w:styleId="Style39">
    <w:name w:val="Style39"/>
    <w:basedOn w:val="Standard"/>
    <w:pPr>
      <w:widowControl w:val="0"/>
      <w:autoSpaceDE w:val="0"/>
      <w:spacing w:line="250" w:lineRule="exact"/>
      <w:ind w:hanging="288"/>
    </w:pPr>
    <w:rPr>
      <w:rFonts w:ascii="Arial" w:eastAsia="Arial" w:hAnsi="Arial" w:cs="Arial"/>
    </w:rPr>
  </w:style>
  <w:style w:type="paragraph" w:customStyle="1" w:styleId="Style40">
    <w:name w:val="Style40"/>
    <w:basedOn w:val="Standard"/>
    <w:pPr>
      <w:widowControl w:val="0"/>
      <w:autoSpaceDE w:val="0"/>
      <w:spacing w:line="240" w:lineRule="exact"/>
      <w:ind w:hanging="322"/>
    </w:pPr>
    <w:rPr>
      <w:rFonts w:ascii="Arial" w:eastAsia="Arial" w:hAnsi="Arial" w:cs="Arial"/>
    </w:rPr>
  </w:style>
  <w:style w:type="paragraph" w:customStyle="1" w:styleId="Style2">
    <w:name w:val="Style2"/>
    <w:basedOn w:val="Standard"/>
    <w:pPr>
      <w:widowControl w:val="0"/>
      <w:autoSpaceDE w:val="0"/>
    </w:pPr>
    <w:rPr>
      <w:rFonts w:ascii="Arial" w:eastAsia="Arial" w:hAnsi="Arial" w:cs="Arial"/>
    </w:rPr>
  </w:style>
  <w:style w:type="paragraph" w:customStyle="1" w:styleId="Style36">
    <w:name w:val="Style36"/>
    <w:basedOn w:val="Standard"/>
    <w:pPr>
      <w:widowControl w:val="0"/>
      <w:autoSpaceDE w:val="0"/>
    </w:pPr>
    <w:rPr>
      <w:rFonts w:ascii="Arial" w:eastAsia="Arial" w:hAnsi="Arial" w:cs="Arial"/>
    </w:rPr>
  </w:style>
  <w:style w:type="paragraph" w:customStyle="1" w:styleId="Style28">
    <w:name w:val="Style28"/>
    <w:basedOn w:val="Standard"/>
    <w:pPr>
      <w:widowControl w:val="0"/>
      <w:autoSpaceDE w:val="0"/>
      <w:spacing w:line="250" w:lineRule="exact"/>
      <w:jc w:val="both"/>
    </w:pPr>
    <w:rPr>
      <w:rFonts w:ascii="Arial" w:eastAsia="Arial" w:hAnsi="Arial" w:cs="Arial"/>
    </w:rPr>
  </w:style>
  <w:style w:type="paragraph" w:styleId="Tekstpodstawowywcity2">
    <w:name w:val="Body Text Indent 2"/>
    <w:basedOn w:val="Standard"/>
    <w:pPr>
      <w:spacing w:after="120" w:line="480" w:lineRule="auto"/>
      <w:ind w:left="283"/>
    </w:pPr>
  </w:style>
  <w:style w:type="paragraph" w:customStyle="1" w:styleId="Endnote">
    <w:name w:val="Endnote"/>
    <w:basedOn w:val="Standard"/>
    <w:rPr>
      <w:sz w:val="20"/>
      <w:szCs w:val="20"/>
    </w:rPr>
  </w:style>
  <w:style w:type="paragraph" w:customStyle="1" w:styleId="Akapitzlist1">
    <w:name w:val="Akapit z listą1"/>
    <w:basedOn w:val="Standar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pkt1">
    <w:name w:val="pkt1"/>
    <w:basedOn w:val="Standard"/>
    <w:pPr>
      <w:spacing w:before="60" w:after="60"/>
      <w:ind w:left="850" w:hanging="425"/>
      <w:jc w:val="both"/>
    </w:pPr>
    <w:rPr>
      <w:color w:val="000000"/>
    </w:rPr>
  </w:style>
  <w:style w:type="paragraph" w:styleId="Tekstpodstawowy3">
    <w:name w:val="Body Text 3"/>
    <w:basedOn w:val="Standard"/>
    <w:pPr>
      <w:spacing w:after="120"/>
    </w:pPr>
    <w:rPr>
      <w:sz w:val="16"/>
      <w:szCs w:val="16"/>
    </w:rPr>
  </w:style>
  <w:style w:type="paragraph" w:customStyle="1" w:styleId="pkt">
    <w:name w:val="pkt"/>
    <w:basedOn w:val="Standard"/>
    <w:pPr>
      <w:spacing w:before="60" w:after="60"/>
      <w:ind w:left="851" w:hanging="295"/>
      <w:jc w:val="both"/>
    </w:pPr>
  </w:style>
  <w:style w:type="paragraph" w:customStyle="1" w:styleId="ZLITPKTzmpktliter">
    <w:name w:val="Z_LIT/PKT – zm. pkt literą"/>
    <w:basedOn w:val="Standard"/>
    <w:pPr>
      <w:spacing w:line="360" w:lineRule="auto"/>
      <w:ind w:left="1497" w:hanging="510"/>
      <w:jc w:val="both"/>
    </w:pPr>
    <w:rPr>
      <w:rFonts w:ascii="Times" w:eastAsia="Times" w:hAnsi="Times" w:cs="Arial"/>
      <w:bCs/>
      <w:szCs w:val="20"/>
    </w:rPr>
  </w:style>
  <w:style w:type="paragraph" w:styleId="Bezodstpw">
    <w:name w:val="No Spacing"/>
    <w:pPr>
      <w:widowControl/>
      <w:suppressAutoHyphens/>
    </w:pPr>
    <w:rPr>
      <w:rFonts w:ascii="Times New Roman" w:eastAsia="Times New Roman" w:hAnsi="Times New Roman" w:cs="Times New Roman"/>
      <w:lang w:bidi="ar-SA"/>
    </w:rPr>
  </w:style>
  <w:style w:type="paragraph" w:customStyle="1" w:styleId="Tekstpodstawowy32">
    <w:name w:val="Tekst podstawowy 32"/>
    <w:basedOn w:val="Standard"/>
    <w:pPr>
      <w:spacing w:after="120"/>
    </w:pPr>
    <w:rPr>
      <w:sz w:val="16"/>
      <w:szCs w:val="16"/>
    </w:rPr>
  </w:style>
  <w:style w:type="paragraph" w:customStyle="1" w:styleId="Footnote">
    <w:name w:val="Footnote"/>
    <w:basedOn w:val="Standard"/>
    <w:rPr>
      <w:sz w:val="20"/>
      <w:szCs w:val="20"/>
    </w:rPr>
  </w:style>
  <w:style w:type="paragraph" w:customStyle="1" w:styleId="Tekstpodstawowy23">
    <w:name w:val="Tekst podstawowy 23"/>
    <w:basedOn w:val="Standard"/>
    <w:pPr>
      <w:jc w:val="both"/>
    </w:pPr>
    <w:rPr>
      <w:rFonts w:cs="Calibri"/>
      <w:bCs/>
    </w:rPr>
  </w:style>
  <w:style w:type="paragraph" w:customStyle="1" w:styleId="BodySingle">
    <w:name w:val="Body Single"/>
    <w:basedOn w:val="Standard"/>
    <w:rPr>
      <w:rFonts w:ascii="Tms Rmn" w:eastAsia="Tms Rmn" w:hAnsi="Tms Rmn" w:cs="Tms Rmn"/>
      <w:sz w:val="20"/>
      <w:szCs w:val="20"/>
      <w14:shadow w14:blurRad="0" w14:dist="17843" w14:dir="2700000" w14:sx="100000" w14:sy="100000" w14:kx="0" w14:ky="0" w14:algn="b">
        <w14:srgbClr w14:val="000000"/>
      </w14:shadow>
    </w:rPr>
  </w:style>
  <w:style w:type="paragraph" w:customStyle="1" w:styleId="1">
    <w:name w:val="1."/>
    <w:basedOn w:val="Standard"/>
    <w:pPr>
      <w:widowControl w:val="0"/>
      <w:snapToGrid w:val="0"/>
      <w:spacing w:line="258" w:lineRule="atLeast"/>
      <w:ind w:left="227" w:hanging="227"/>
      <w:jc w:val="both"/>
    </w:pPr>
    <w:rPr>
      <w:rFonts w:ascii="FrankfurtGothic, 'Times New Rom" w:eastAsia="Lucida Sans Unicode" w:hAnsi="FrankfurtGothic, 'Times New Rom" w:cs="Tahoma"/>
      <w:color w:val="000000"/>
      <w:sz w:val="19"/>
      <w:lang w:bidi="en-US"/>
    </w:rPr>
  </w:style>
  <w:style w:type="paragraph" w:customStyle="1" w:styleId="TableParagraph">
    <w:name w:val="Table Paragraph"/>
    <w:basedOn w:val="Standard"/>
    <w:pPr>
      <w:widowControl w:val="0"/>
      <w:ind w:left="103" w:right="308"/>
    </w:pPr>
    <w:rPr>
      <w:rFonts w:ascii="Arial" w:eastAsia="Arial" w:hAnsi="Arial" w:cs="Arial"/>
      <w:sz w:val="22"/>
      <w:szCs w:val="22"/>
      <w:lang w:val="en-US"/>
    </w:rPr>
  </w:style>
  <w:style w:type="paragraph" w:customStyle="1" w:styleId="normaltableau">
    <w:name w:val="normal_tableau"/>
    <w:basedOn w:val="Standard"/>
    <w:pPr>
      <w:spacing w:before="120" w:after="120"/>
      <w:jc w:val="both"/>
    </w:pPr>
    <w:rPr>
      <w:rFonts w:ascii="Optima" w:eastAsia="Optima" w:hAnsi="Optima" w:cs="Optima"/>
      <w:sz w:val="22"/>
      <w:szCs w:val="22"/>
      <w:lang w:val="en-GB"/>
    </w:rPr>
  </w:style>
  <w:style w:type="paragraph" w:customStyle="1" w:styleId="Bezodstpw1">
    <w:name w:val="Bez odstępów1"/>
    <w:pPr>
      <w:widowControl/>
      <w:suppressAutoHyphens/>
      <w:spacing w:line="100" w:lineRule="atLeast"/>
    </w:pPr>
    <w:rPr>
      <w:rFonts w:ascii="Calibri" w:eastAsia="SimSun, 宋体" w:hAnsi="Calibri" w:cs="Times New Roman"/>
      <w:sz w:val="22"/>
      <w:szCs w:val="22"/>
      <w:lang w:bidi="ar-SA"/>
    </w:rPr>
  </w:style>
  <w:style w:type="paragraph" w:customStyle="1" w:styleId="Zwykytekst1">
    <w:name w:val="Zwykły tekst1"/>
    <w:basedOn w:val="Standard"/>
    <w:pPr>
      <w:spacing w:line="100" w:lineRule="atLeast"/>
    </w:pPr>
    <w:rPr>
      <w:rFonts w:ascii="Courier New" w:eastAsia="Courier New" w:hAnsi="Courier New" w:cs="Courier New"/>
      <w:sz w:val="20"/>
      <w:szCs w:val="20"/>
    </w:rPr>
  </w:style>
  <w:style w:type="paragraph" w:styleId="Lista2">
    <w:name w:val="List 2"/>
    <w:basedOn w:val="Standard"/>
    <w:pPr>
      <w:ind w:left="566" w:hanging="283"/>
    </w:pPr>
    <w:rPr>
      <w:sz w:val="20"/>
      <w:szCs w:val="20"/>
    </w:r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customStyle="1" w:styleId="text-justify">
    <w:name w:val="text-justify"/>
    <w:basedOn w:val="Standard"/>
    <w:pPr>
      <w:spacing w:before="280" w:after="280"/>
    </w:pPr>
  </w:style>
  <w:style w:type="paragraph" w:customStyle="1" w:styleId="Bartek">
    <w:name w:val="Bartek"/>
    <w:basedOn w:val="Standard"/>
    <w:rPr>
      <w:sz w:val="28"/>
      <w:szCs w:val="28"/>
    </w:rPr>
  </w:style>
  <w:style w:type="paragraph" w:customStyle="1" w:styleId="Textbodyuser">
    <w:name w:val="Text body (user)"/>
    <w:basedOn w:val="Standarduser"/>
    <w:pPr>
      <w:widowControl/>
      <w:autoSpaceDE/>
      <w:spacing w:after="140" w:line="276" w:lineRule="auto"/>
    </w:pPr>
    <w:rPr>
      <w:rFonts w:eastAsia="SimSun, 宋体" w:cs="Arial"/>
      <w:lang w:bidi="hi-IN"/>
    </w:rPr>
  </w:style>
  <w:style w:type="paragraph" w:styleId="Tekstblokowy">
    <w:name w:val="Block Text"/>
    <w:basedOn w:val="Standard"/>
    <w:pPr>
      <w:ind w:left="360" w:right="-288"/>
    </w:pPr>
  </w:style>
  <w:style w:type="paragraph" w:customStyle="1" w:styleId="poziom11">
    <w:name w:val="poziom 1.1"/>
    <w:basedOn w:val="Standard"/>
    <w:pPr>
      <w:spacing w:before="120" w:after="120" w:line="280" w:lineRule="exact"/>
      <w:ind w:left="567" w:hanging="567"/>
      <w:jc w:val="both"/>
      <w:outlineLvl w:val="1"/>
    </w:pPr>
    <w:rPr>
      <w:rFonts w:ascii="Calibri" w:eastAsia="Calibri" w:hAnsi="Calibri" w:cs="Calibri"/>
      <w:sz w:val="22"/>
      <w:szCs w:val="22"/>
    </w:rPr>
  </w:style>
  <w:style w:type="paragraph" w:customStyle="1" w:styleId="Textbodyindentuser">
    <w:name w:val="Text body indent (user)"/>
    <w:basedOn w:val="Standarduser"/>
    <w:pPr>
      <w:widowControl/>
      <w:autoSpaceDE/>
      <w:spacing w:after="120"/>
      <w:ind w:left="283"/>
    </w:pPr>
    <w:rPr>
      <w:rFonts w:eastAsia="Times New Roman"/>
    </w:rPr>
  </w:style>
  <w:style w:type="paragraph" w:customStyle="1" w:styleId="Normalny1">
    <w:name w:val="Normalny1"/>
    <w:pPr>
      <w:widowControl/>
      <w:suppressAutoHyphens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Times New Roman" w:eastAsia="Times New Roman" w:hAnsi="Times New Roman" w:cs="Times New Roman"/>
    </w:rPr>
  </w:style>
  <w:style w:type="character" w:customStyle="1" w:styleId="WW8Num2z0">
    <w:name w:val="WW8Num2z0"/>
    <w:rPr>
      <w:rFonts w:ascii="Cambria" w:eastAsia="Cambria" w:hAnsi="Cambria" w:cs="Cambria"/>
      <w:sz w:val="22"/>
      <w:szCs w:val="22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Times New Roman" w:eastAsia="Times New Roman" w:hAnsi="Times New Roman" w:cs="Times New Roman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10z0">
    <w:name w:val="WW8Num10z0"/>
    <w:rPr>
      <w:rFonts w:ascii="Times New Roman" w:eastAsia="Times New Roman" w:hAnsi="Times New Roman" w:cs="Times New Roman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Times New Roman" w:eastAsia="Times New Roman" w:hAnsi="Times New Roman" w:cs="Times New Roman"/>
    </w:rPr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Times New Roman" w:eastAsia="Times New Roman" w:hAnsi="Times New Roman" w:cs="Times New Roman"/>
    </w:rPr>
  </w:style>
  <w:style w:type="character" w:customStyle="1" w:styleId="WW8Num16z1">
    <w:name w:val="WW8Num16z1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b w:val="0"/>
    </w:rPr>
  </w:style>
  <w:style w:type="character" w:customStyle="1" w:styleId="WW8Num23z1">
    <w:name w:val="WW8Num23z1"/>
  </w:style>
  <w:style w:type="character" w:customStyle="1" w:styleId="WW8Num24z0">
    <w:name w:val="WW8Num24z0"/>
    <w:rPr>
      <w:rFonts w:ascii="Times New Roman" w:eastAsia="Times New Roman" w:hAnsi="Times New Roman" w:cs="Times New Roman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3">
    <w:name w:val="WW8Num25z3"/>
    <w:rPr>
      <w:b w:val="0"/>
    </w:rPr>
  </w:style>
  <w:style w:type="character" w:customStyle="1" w:styleId="WW8Num26z0">
    <w:name w:val="WW8Num26z0"/>
    <w:rPr>
      <w:rFonts w:ascii="Arial" w:eastAsia="Arial" w:hAnsi="Arial" w:cs="Arial"/>
      <w:b w:val="0"/>
      <w:bCs/>
      <w:color w:val="000000"/>
      <w:sz w:val="18"/>
      <w:szCs w:val="18"/>
      <w:lang w:eastAsia="pl-PL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Cambria" w:eastAsia="Cambria" w:hAnsi="Cambria" w:cs="Cambria"/>
      <w:b w:val="0"/>
      <w:sz w:val="20"/>
      <w:szCs w:val="2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eastAsia="Calibri" w:hAnsi="Times New Roman" w:cs="Times New Roman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30z0">
    <w:name w:val="WW8Num30z0"/>
    <w:rPr>
      <w:rFonts w:ascii="Times New Roman" w:eastAsia="Times New Roman" w:hAnsi="Times New Roman" w:cs="Times New Roman"/>
      <w:sz w:val="22"/>
      <w:szCs w:val="22"/>
      <w:lang w:val="pl-PL"/>
    </w:rPr>
  </w:style>
  <w:style w:type="character" w:customStyle="1" w:styleId="WW8Num30z1">
    <w:name w:val="WW8Num30z1"/>
    <w:rPr>
      <w:rFonts w:ascii="Cambria" w:eastAsia="Cambria" w:hAnsi="Cambria" w:cs="Calibri"/>
      <w:i/>
      <w:sz w:val="20"/>
      <w:szCs w:val="20"/>
      <w:lang w:eastAsia="en-US"/>
    </w:rPr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Times New Roman" w:eastAsia="Calibri" w:hAnsi="Times New Roman" w:cs="Times New Roman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Cambria" w:eastAsia="Cambria" w:hAnsi="Cambria" w:cs="Cambria"/>
      <w:b w:val="0"/>
      <w:bCs/>
      <w:sz w:val="22"/>
      <w:szCs w:val="22"/>
      <w:lang w:eastAsia="en-US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b w:val="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Symbol" w:eastAsia="Symbol" w:hAnsi="Symbol" w:cs="Symbol"/>
    </w:rPr>
  </w:style>
  <w:style w:type="character" w:customStyle="1" w:styleId="WW8Num35z1">
    <w:name w:val="WW8Num35z1"/>
    <w:rPr>
      <w:rFonts w:ascii="Courier New" w:eastAsia="Courier New" w:hAnsi="Courier New" w:cs="Courier New"/>
    </w:rPr>
  </w:style>
  <w:style w:type="character" w:customStyle="1" w:styleId="WW8Num35z2">
    <w:name w:val="WW8Num35z2"/>
    <w:rPr>
      <w:rFonts w:ascii="Wingdings" w:eastAsia="Wingdings" w:hAnsi="Wingdings" w:cs="Wingdings"/>
    </w:rPr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b w:val="0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Times New Roman" w:eastAsia="Calibri" w:hAnsi="Times New Roman" w:cs="Times New Roman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eastAsia="Times New Roman" w:hAnsi="Times New Roman" w:cs="Times New Roman"/>
    </w:rPr>
  </w:style>
  <w:style w:type="character" w:customStyle="1" w:styleId="WW8Num39z1">
    <w:name w:val="WW8Num39z1"/>
    <w:rPr>
      <w:rFonts w:ascii="Courier New" w:eastAsia="Courier New" w:hAnsi="Courier New" w:cs="Courier New"/>
    </w:rPr>
  </w:style>
  <w:style w:type="character" w:customStyle="1" w:styleId="WW8Num39z2">
    <w:name w:val="WW8Num39z2"/>
    <w:rPr>
      <w:rFonts w:ascii="Wingdings" w:eastAsia="Wingdings" w:hAnsi="Wingdings" w:cs="Wingdings"/>
    </w:rPr>
  </w:style>
  <w:style w:type="character" w:customStyle="1" w:styleId="WW8Num39z3">
    <w:name w:val="WW8Num39z3"/>
    <w:rPr>
      <w:rFonts w:ascii="Symbol" w:eastAsia="Symbol" w:hAnsi="Symbol" w:cs="Symbol"/>
    </w:rPr>
  </w:style>
  <w:style w:type="character" w:customStyle="1" w:styleId="WW8Num40z0">
    <w:name w:val="WW8Num40z0"/>
    <w:rPr>
      <w:rFonts w:ascii="Cambria" w:eastAsia="Cambria" w:hAnsi="Cambria" w:cs="Cambria"/>
      <w:sz w:val="22"/>
      <w:szCs w:val="22"/>
      <w:lang w:eastAsia="ar-SA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color w:val="000000"/>
      <w:sz w:val="24"/>
      <w:szCs w:val="24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eastAsia="Calibri" w:hAnsi="Times New Roman" w:cs="Times New Roman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Times New Roman" w:eastAsia="Calibri" w:hAnsi="Times New Roman" w:cs="Times New Roman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ascii="Times New Roman" w:eastAsia="Times New Roman" w:hAnsi="Times New Roman" w:cs="Times New Roman"/>
    </w:rPr>
  </w:style>
  <w:style w:type="character" w:customStyle="1" w:styleId="WW8Num45z1">
    <w:name w:val="WW8Num45z1"/>
  </w:style>
  <w:style w:type="character" w:customStyle="1" w:styleId="WW8Num46z0">
    <w:name w:val="WW8Num46z0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Symbol" w:eastAsia="Symbol" w:hAnsi="Symbol" w:cs="Symbol"/>
    </w:rPr>
  </w:style>
  <w:style w:type="character" w:customStyle="1" w:styleId="WW8Num47z1">
    <w:name w:val="WW8Num47z1"/>
    <w:rPr>
      <w:rFonts w:ascii="Courier New" w:eastAsia="Courier New" w:hAnsi="Courier New" w:cs="Courier New"/>
    </w:rPr>
  </w:style>
  <w:style w:type="character" w:customStyle="1" w:styleId="WW8Num47z2">
    <w:name w:val="WW8Num47z2"/>
    <w:rPr>
      <w:rFonts w:ascii="Wingdings" w:eastAsia="Wingdings" w:hAnsi="Wingdings" w:cs="Wingdings"/>
    </w:rPr>
  </w:style>
  <w:style w:type="character" w:customStyle="1" w:styleId="WW8Num48z0">
    <w:name w:val="WW8Num48z0"/>
    <w:rPr>
      <w:b w:val="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ascii="Times New Roman" w:eastAsia="Times New Roman" w:hAnsi="Times New Roman" w:cs="Times New Roman"/>
      <w:color w:val="000000"/>
    </w:rPr>
  </w:style>
  <w:style w:type="character" w:customStyle="1" w:styleId="WW8Num49z2">
    <w:name w:val="WW8Num49z2"/>
    <w:rPr>
      <w:rFonts w:ascii="Wingdings" w:eastAsia="Wingdings" w:hAnsi="Wingdings" w:cs="Wingdings"/>
    </w:rPr>
  </w:style>
  <w:style w:type="character" w:customStyle="1" w:styleId="WW8Num49z3">
    <w:name w:val="WW8Num49z3"/>
    <w:rPr>
      <w:rFonts w:ascii="Symbol" w:eastAsia="Symbol" w:hAnsi="Symbol" w:cs="Symbol"/>
    </w:rPr>
  </w:style>
  <w:style w:type="character" w:customStyle="1" w:styleId="WW8Num49z4">
    <w:name w:val="WW8Num49z4"/>
    <w:rPr>
      <w:rFonts w:ascii="Courier New" w:eastAsia="Courier New" w:hAnsi="Courier New" w:cs="Courier New"/>
    </w:rPr>
  </w:style>
  <w:style w:type="character" w:customStyle="1" w:styleId="WW8Num50z0">
    <w:name w:val="WW8Num50z0"/>
    <w:rPr>
      <w:rFonts w:ascii="Times New Roman" w:eastAsia="Times New Roman" w:hAnsi="Times New Roman" w:cs="Times New Roman"/>
    </w:rPr>
  </w:style>
  <w:style w:type="character" w:customStyle="1" w:styleId="WW8Num50z1">
    <w:name w:val="WW8Num50z1"/>
  </w:style>
  <w:style w:type="character" w:customStyle="1" w:styleId="WW8Num51z0">
    <w:name w:val="WW8Num51z0"/>
  </w:style>
  <w:style w:type="character" w:customStyle="1" w:styleId="WW8Num51z1">
    <w:name w:val="WW8Num51z1"/>
    <w:rPr>
      <w:rFonts w:ascii="Cambria" w:eastAsia="Cambria" w:hAnsi="Cambria" w:cs="Cambria"/>
      <w:sz w:val="22"/>
      <w:szCs w:val="22"/>
    </w:rPr>
  </w:style>
  <w:style w:type="character" w:customStyle="1" w:styleId="WW8Num51z2">
    <w:name w:val="WW8Num51z2"/>
    <w:rPr>
      <w:rFonts w:ascii="Times New Roman" w:eastAsia="Times New Roman" w:hAnsi="Times New Roman" w:cs="Times New Roman"/>
      <w:color w:val="000000"/>
    </w:rPr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Times New Roman" w:eastAsia="Calibri" w:hAnsi="Times New Roman" w:cs="Times New Roman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b w:val="0"/>
    </w:rPr>
  </w:style>
  <w:style w:type="character" w:customStyle="1" w:styleId="WW8Num53z1">
    <w:name w:val="WW8Num53z1"/>
  </w:style>
  <w:style w:type="character" w:customStyle="1" w:styleId="WW8Num54z0">
    <w:name w:val="WW8Num54z0"/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Cambria" w:eastAsia="Arial" w:hAnsi="Cambria" w:cs="Cambria"/>
      <w:sz w:val="22"/>
      <w:szCs w:val="22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Times New Roman" w:eastAsia="Times New Roman" w:hAnsi="Times New Roman" w:cs="Times New Roman"/>
    </w:rPr>
  </w:style>
  <w:style w:type="character" w:customStyle="1" w:styleId="WW8Num58z1">
    <w:name w:val="WW8Num58z1"/>
    <w:rPr>
      <w:rFonts w:ascii="Cambria" w:eastAsia="Cambria" w:hAnsi="Cambria" w:cs="Cambria"/>
      <w:color w:val="000000"/>
      <w:sz w:val="22"/>
      <w:szCs w:val="22"/>
    </w:rPr>
  </w:style>
  <w:style w:type="character" w:customStyle="1" w:styleId="WW8Num59z0">
    <w:name w:val="WW8Num59z0"/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ascii="Cambria" w:eastAsia="Cambria" w:hAnsi="Cambria" w:cs="Cambria"/>
      <w:b/>
      <w:sz w:val="22"/>
      <w:szCs w:val="22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ascii="Cambria" w:eastAsia="Cambria" w:hAnsi="Cambria" w:cs="Cambria"/>
      <w:bCs/>
      <w:sz w:val="20"/>
      <w:szCs w:val="20"/>
    </w:rPr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rFonts w:cs="Times New Roman"/>
    </w:rPr>
  </w:style>
  <w:style w:type="character" w:customStyle="1" w:styleId="WW8Num62z1">
    <w:name w:val="WW8Num62z1"/>
  </w:style>
  <w:style w:type="character" w:customStyle="1" w:styleId="WW8Num62z3">
    <w:name w:val="WW8Num62z3"/>
    <w:rPr>
      <w:sz w:val="20"/>
    </w:rPr>
  </w:style>
  <w:style w:type="character" w:customStyle="1" w:styleId="WW8Num63z0">
    <w:name w:val="WW8Num63z0"/>
    <w:rPr>
      <w:b w:val="0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  <w:rPr>
      <w:b w:val="0"/>
    </w:rPr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  <w:rPr>
      <w:b w:val="0"/>
    </w:rPr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Cambria" w:eastAsia="Cambria" w:hAnsi="Cambria" w:cs="Cambria"/>
      <w:sz w:val="22"/>
      <w:szCs w:val="22"/>
    </w:rPr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0">
    <w:name w:val="WW8Num66z0"/>
    <w:rPr>
      <w:rFonts w:ascii="Times New Roman" w:eastAsia="Calibri" w:hAnsi="Times New Roman" w:cs="Times New Roman"/>
    </w:rPr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Times New Roman" w:eastAsia="Calibri" w:hAnsi="Times New Roman" w:cs="Times New Roman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ascii="Cambria" w:eastAsia="Cambria" w:hAnsi="Cambria" w:cs="Cambria"/>
      <w:sz w:val="20"/>
      <w:szCs w:val="20"/>
    </w:rPr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Symbol" w:eastAsia="Symbol" w:hAnsi="Symbol" w:cs="Symbol"/>
    </w:rPr>
  </w:style>
  <w:style w:type="character" w:customStyle="1" w:styleId="WW8Num70z1">
    <w:name w:val="WW8Num70z1"/>
    <w:rPr>
      <w:rFonts w:ascii="Courier New" w:eastAsia="Courier New" w:hAnsi="Courier New" w:cs="Courier New"/>
    </w:rPr>
  </w:style>
  <w:style w:type="character" w:customStyle="1" w:styleId="WW8Num70z2">
    <w:name w:val="WW8Num70z2"/>
    <w:rPr>
      <w:rFonts w:ascii="Wingdings" w:eastAsia="Wingdings" w:hAnsi="Wingdings" w:cs="Wingdings"/>
    </w:rPr>
  </w:style>
  <w:style w:type="character" w:customStyle="1" w:styleId="WW8Num71z0">
    <w:name w:val="WW8Num71z0"/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rFonts w:ascii="Times New Roman" w:eastAsia="Calibri" w:hAnsi="Times New Roman" w:cs="Times New Roman"/>
    </w:rPr>
  </w:style>
  <w:style w:type="character" w:customStyle="1" w:styleId="WW8Num72z1">
    <w:name w:val="WW8Num72z1"/>
  </w:style>
  <w:style w:type="character" w:customStyle="1" w:styleId="WW8Num72z2">
    <w:name w:val="WW8Num72z2"/>
  </w:style>
  <w:style w:type="character" w:customStyle="1" w:styleId="WW8Num72z3">
    <w:name w:val="WW8Num72z3"/>
  </w:style>
  <w:style w:type="character" w:customStyle="1" w:styleId="WW8Num72z4">
    <w:name w:val="WW8Num72z4"/>
  </w:style>
  <w:style w:type="character" w:customStyle="1" w:styleId="WW8Num72z5">
    <w:name w:val="WW8Num72z5"/>
  </w:style>
  <w:style w:type="character" w:customStyle="1" w:styleId="WW8Num72z6">
    <w:name w:val="WW8Num72z6"/>
  </w:style>
  <w:style w:type="character" w:customStyle="1" w:styleId="WW8Num72z7">
    <w:name w:val="WW8Num72z7"/>
  </w:style>
  <w:style w:type="character" w:customStyle="1" w:styleId="WW8Num72z8">
    <w:name w:val="WW8Num72z8"/>
  </w:style>
  <w:style w:type="character" w:customStyle="1" w:styleId="WW8Num73z0">
    <w:name w:val="WW8Num73z0"/>
    <w:rPr>
      <w:b w:val="0"/>
      <w:i w:val="0"/>
      <w:color w:val="000000"/>
      <w:sz w:val="20"/>
    </w:rPr>
  </w:style>
  <w:style w:type="character" w:customStyle="1" w:styleId="WW8Num73z1">
    <w:name w:val="WW8Num73z1"/>
    <w:rPr>
      <w:rFonts w:cs="Times New Roman"/>
      <w:b w:val="0"/>
      <w:i w:val="0"/>
      <w:color w:val="000000"/>
      <w:sz w:val="22"/>
      <w:szCs w:val="22"/>
    </w:rPr>
  </w:style>
  <w:style w:type="character" w:customStyle="1" w:styleId="WW8Num73z2">
    <w:name w:val="WW8Num73z2"/>
  </w:style>
  <w:style w:type="character" w:customStyle="1" w:styleId="WW8Num73z3">
    <w:name w:val="WW8Num73z3"/>
  </w:style>
  <w:style w:type="character" w:customStyle="1" w:styleId="WW8Num73z4">
    <w:name w:val="WW8Num73z4"/>
  </w:style>
  <w:style w:type="character" w:customStyle="1" w:styleId="WW8Num73z5">
    <w:name w:val="WW8Num73z5"/>
  </w:style>
  <w:style w:type="character" w:customStyle="1" w:styleId="WW8Num73z6">
    <w:name w:val="WW8Num73z6"/>
  </w:style>
  <w:style w:type="character" w:customStyle="1" w:styleId="WW8Num73z7">
    <w:name w:val="WW8Num73z7"/>
  </w:style>
  <w:style w:type="character" w:customStyle="1" w:styleId="WW8Num73z8">
    <w:name w:val="WW8Num73z8"/>
  </w:style>
  <w:style w:type="character" w:customStyle="1" w:styleId="WW8Num74z0">
    <w:name w:val="WW8Num74z0"/>
    <w:rPr>
      <w:b w:val="0"/>
    </w:rPr>
  </w:style>
  <w:style w:type="character" w:customStyle="1" w:styleId="WW8Num74z1">
    <w:name w:val="WW8Num74z1"/>
    <w:rPr>
      <w:rFonts w:ascii="Cambria" w:eastAsia="Cambria" w:hAnsi="Cambria" w:cs="Cambria"/>
      <w:b/>
      <w:sz w:val="22"/>
      <w:szCs w:val="22"/>
    </w:rPr>
  </w:style>
  <w:style w:type="character" w:customStyle="1" w:styleId="WW8Num74z3">
    <w:name w:val="WW8Num74z3"/>
  </w:style>
  <w:style w:type="character" w:customStyle="1" w:styleId="WW8Num74z4">
    <w:name w:val="WW8Num74z4"/>
  </w:style>
  <w:style w:type="character" w:customStyle="1" w:styleId="WW8Num74z5">
    <w:name w:val="WW8Num74z5"/>
  </w:style>
  <w:style w:type="character" w:customStyle="1" w:styleId="WW8Num74z6">
    <w:name w:val="WW8Num74z6"/>
  </w:style>
  <w:style w:type="character" w:customStyle="1" w:styleId="WW8Num74z7">
    <w:name w:val="WW8Num74z7"/>
  </w:style>
  <w:style w:type="character" w:customStyle="1" w:styleId="WW8Num74z8">
    <w:name w:val="WW8Num74z8"/>
  </w:style>
  <w:style w:type="character" w:customStyle="1" w:styleId="WW8Num75z0">
    <w:name w:val="WW8Num75z0"/>
    <w:rPr>
      <w:rFonts w:ascii="Cambria" w:eastAsia="Cambria" w:hAnsi="Cambria" w:cs="Cambria"/>
      <w:sz w:val="22"/>
      <w:szCs w:val="22"/>
    </w:rPr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WW8Num76z0">
    <w:name w:val="WW8Num76z0"/>
  </w:style>
  <w:style w:type="character" w:customStyle="1" w:styleId="WW8Num76z1">
    <w:name w:val="WW8Num76z1"/>
  </w:style>
  <w:style w:type="character" w:customStyle="1" w:styleId="WW8Num76z2">
    <w:name w:val="WW8Num76z2"/>
  </w:style>
  <w:style w:type="character" w:customStyle="1" w:styleId="WW8Num76z3">
    <w:name w:val="WW8Num76z3"/>
  </w:style>
  <w:style w:type="character" w:customStyle="1" w:styleId="WW8Num76z4">
    <w:name w:val="WW8Num76z4"/>
  </w:style>
  <w:style w:type="character" w:customStyle="1" w:styleId="WW8Num76z5">
    <w:name w:val="WW8Num76z5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7z0">
    <w:name w:val="WW8Num77z0"/>
  </w:style>
  <w:style w:type="character" w:customStyle="1" w:styleId="WW8Num78z0">
    <w:name w:val="WW8Num78z0"/>
  </w:style>
  <w:style w:type="character" w:customStyle="1" w:styleId="WW8Num78z1">
    <w:name w:val="WW8Num78z1"/>
  </w:style>
  <w:style w:type="character" w:customStyle="1" w:styleId="WW8Num78z2">
    <w:name w:val="WW8Num78z2"/>
  </w:style>
  <w:style w:type="character" w:customStyle="1" w:styleId="WW8Num78z3">
    <w:name w:val="WW8Num78z3"/>
  </w:style>
  <w:style w:type="character" w:customStyle="1" w:styleId="WW8Num78z4">
    <w:name w:val="WW8Num78z4"/>
  </w:style>
  <w:style w:type="character" w:customStyle="1" w:styleId="WW8Num78z5">
    <w:name w:val="WW8Num78z5"/>
  </w:style>
  <w:style w:type="character" w:customStyle="1" w:styleId="WW8Num78z6">
    <w:name w:val="WW8Num78z6"/>
  </w:style>
  <w:style w:type="character" w:customStyle="1" w:styleId="WW8Num78z7">
    <w:name w:val="WW8Num78z7"/>
  </w:style>
  <w:style w:type="character" w:customStyle="1" w:styleId="WW8Num78z8">
    <w:name w:val="WW8Num78z8"/>
  </w:style>
  <w:style w:type="character" w:customStyle="1" w:styleId="WW8Num79z0">
    <w:name w:val="WW8Num79z0"/>
    <w:rPr>
      <w:rFonts w:ascii="Cambria" w:eastAsia="Cambria" w:hAnsi="Cambria" w:cs="Cambria"/>
      <w:b w:val="0"/>
      <w:sz w:val="22"/>
      <w:szCs w:val="22"/>
    </w:rPr>
  </w:style>
  <w:style w:type="character" w:customStyle="1" w:styleId="WW8Num79z1">
    <w:name w:val="WW8Num79z1"/>
  </w:style>
  <w:style w:type="character" w:customStyle="1" w:styleId="WW8Num79z2">
    <w:name w:val="WW8Num79z2"/>
  </w:style>
  <w:style w:type="character" w:customStyle="1" w:styleId="WW8Num79z3">
    <w:name w:val="WW8Num79z3"/>
  </w:style>
  <w:style w:type="character" w:customStyle="1" w:styleId="WW8Num79z4">
    <w:name w:val="WW8Num79z4"/>
  </w:style>
  <w:style w:type="character" w:customStyle="1" w:styleId="WW8Num79z5">
    <w:name w:val="WW8Num79z5"/>
  </w:style>
  <w:style w:type="character" w:customStyle="1" w:styleId="WW8Num79z6">
    <w:name w:val="WW8Num79z6"/>
  </w:style>
  <w:style w:type="character" w:customStyle="1" w:styleId="WW8Num79z7">
    <w:name w:val="WW8Num79z7"/>
  </w:style>
  <w:style w:type="character" w:customStyle="1" w:styleId="WW8Num79z8">
    <w:name w:val="WW8Num79z8"/>
  </w:style>
  <w:style w:type="character" w:customStyle="1" w:styleId="WW8Num80z0">
    <w:name w:val="WW8Num80z0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WW8Num80z1">
    <w:name w:val="WW8Num80z1"/>
  </w:style>
  <w:style w:type="character" w:customStyle="1" w:styleId="WW8Num80z2">
    <w:name w:val="WW8Num80z2"/>
  </w:style>
  <w:style w:type="character" w:customStyle="1" w:styleId="WW8Num80z3">
    <w:name w:val="WW8Num80z3"/>
  </w:style>
  <w:style w:type="character" w:customStyle="1" w:styleId="WW8Num80z4">
    <w:name w:val="WW8Num80z4"/>
  </w:style>
  <w:style w:type="character" w:customStyle="1" w:styleId="WW8Num80z5">
    <w:name w:val="WW8Num80z5"/>
  </w:style>
  <w:style w:type="character" w:customStyle="1" w:styleId="WW8Num80z6">
    <w:name w:val="WW8Num80z6"/>
  </w:style>
  <w:style w:type="character" w:customStyle="1" w:styleId="WW8Num80z7">
    <w:name w:val="WW8Num80z7"/>
  </w:style>
  <w:style w:type="character" w:customStyle="1" w:styleId="WW8Num80z8">
    <w:name w:val="WW8Num80z8"/>
  </w:style>
  <w:style w:type="character" w:customStyle="1" w:styleId="WW8Num81z0">
    <w:name w:val="WW8Num81z0"/>
    <w:rPr>
      <w:rFonts w:ascii="Symbol" w:eastAsia="Symbol" w:hAnsi="Symbol" w:cs="Symbol"/>
    </w:rPr>
  </w:style>
  <w:style w:type="character" w:customStyle="1" w:styleId="WW8Num81z1">
    <w:name w:val="WW8Num81z1"/>
    <w:rPr>
      <w:rFonts w:ascii="Courier New" w:eastAsia="Courier New" w:hAnsi="Courier New" w:cs="Courier New"/>
    </w:rPr>
  </w:style>
  <w:style w:type="character" w:customStyle="1" w:styleId="WW8Num81z2">
    <w:name w:val="WW8Num81z2"/>
    <w:rPr>
      <w:rFonts w:ascii="Wingdings" w:eastAsia="Wingdings" w:hAnsi="Wingdings" w:cs="Wingdings"/>
    </w:rPr>
  </w:style>
  <w:style w:type="character" w:customStyle="1" w:styleId="WW8Num82z0">
    <w:name w:val="WW8Num82z0"/>
    <w:rPr>
      <w:b/>
      <w:bCs/>
    </w:rPr>
  </w:style>
  <w:style w:type="character" w:customStyle="1" w:styleId="WW8Num82z1">
    <w:name w:val="WW8Num82z1"/>
    <w:rPr>
      <w:b w:val="0"/>
      <w:bCs/>
    </w:rPr>
  </w:style>
  <w:style w:type="character" w:customStyle="1" w:styleId="WW8Num82z2">
    <w:name w:val="WW8Num82z2"/>
  </w:style>
  <w:style w:type="character" w:customStyle="1" w:styleId="WW8Num82z3">
    <w:name w:val="WW8Num82z3"/>
    <w:rPr>
      <w:b w:val="0"/>
    </w:rPr>
  </w:style>
  <w:style w:type="character" w:customStyle="1" w:styleId="WW8Num82z4">
    <w:name w:val="WW8Num82z4"/>
  </w:style>
  <w:style w:type="character" w:customStyle="1" w:styleId="WW8Num82z5">
    <w:name w:val="WW8Num82z5"/>
  </w:style>
  <w:style w:type="character" w:customStyle="1" w:styleId="WW8Num82z6">
    <w:name w:val="WW8Num82z6"/>
  </w:style>
  <w:style w:type="character" w:customStyle="1" w:styleId="WW8Num82z7">
    <w:name w:val="WW8Num82z7"/>
  </w:style>
  <w:style w:type="character" w:customStyle="1" w:styleId="WW8Num82z8">
    <w:name w:val="WW8Num82z8"/>
  </w:style>
  <w:style w:type="character" w:customStyle="1" w:styleId="WW8Num83z0">
    <w:name w:val="WW8Num83z0"/>
  </w:style>
  <w:style w:type="character" w:customStyle="1" w:styleId="WW8Num83z1">
    <w:name w:val="WW8Num83z1"/>
  </w:style>
  <w:style w:type="character" w:customStyle="1" w:styleId="WW8Num83z2">
    <w:name w:val="WW8Num83z2"/>
  </w:style>
  <w:style w:type="character" w:customStyle="1" w:styleId="WW8Num83z3">
    <w:name w:val="WW8Num83z3"/>
  </w:style>
  <w:style w:type="character" w:customStyle="1" w:styleId="WW8Num83z4">
    <w:name w:val="WW8Num83z4"/>
  </w:style>
  <w:style w:type="character" w:customStyle="1" w:styleId="WW8Num83z5">
    <w:name w:val="WW8Num83z5"/>
  </w:style>
  <w:style w:type="character" w:customStyle="1" w:styleId="WW8Num83z6">
    <w:name w:val="WW8Num83z6"/>
  </w:style>
  <w:style w:type="character" w:customStyle="1" w:styleId="WW8Num83z7">
    <w:name w:val="WW8Num83z7"/>
  </w:style>
  <w:style w:type="character" w:customStyle="1" w:styleId="WW8Num83z8">
    <w:name w:val="WW8Num83z8"/>
  </w:style>
  <w:style w:type="character" w:customStyle="1" w:styleId="WW8Num84z0">
    <w:name w:val="WW8Num84z0"/>
    <w:rPr>
      <w:rFonts w:ascii="Symbol" w:eastAsia="Symbol" w:hAnsi="Symbol" w:cs="Symbol"/>
    </w:rPr>
  </w:style>
  <w:style w:type="character" w:customStyle="1" w:styleId="WW8Num84z1">
    <w:name w:val="WW8Num84z1"/>
    <w:rPr>
      <w:rFonts w:ascii="Courier New" w:eastAsia="Courier New" w:hAnsi="Courier New" w:cs="Courier New"/>
    </w:rPr>
  </w:style>
  <w:style w:type="character" w:customStyle="1" w:styleId="WW8Num84z2">
    <w:name w:val="WW8Num84z2"/>
    <w:rPr>
      <w:rFonts w:ascii="Wingdings" w:eastAsia="Wingdings" w:hAnsi="Wingdings" w:cs="Wingdings"/>
    </w:rPr>
  </w:style>
  <w:style w:type="character" w:customStyle="1" w:styleId="WW8Num85z0">
    <w:name w:val="WW8Num85z0"/>
    <w:rPr>
      <w:rFonts w:ascii="Cambria" w:eastAsia="Cambria" w:hAnsi="Cambria" w:cs="Cambria"/>
      <w:b/>
      <w:sz w:val="22"/>
      <w:szCs w:val="22"/>
    </w:rPr>
  </w:style>
  <w:style w:type="character" w:customStyle="1" w:styleId="WW8Num85z1">
    <w:name w:val="WW8Num85z1"/>
  </w:style>
  <w:style w:type="character" w:customStyle="1" w:styleId="WW8Num85z2">
    <w:name w:val="WW8Num85z2"/>
  </w:style>
  <w:style w:type="character" w:customStyle="1" w:styleId="WW8Num85z3">
    <w:name w:val="WW8Num85z3"/>
  </w:style>
  <w:style w:type="character" w:customStyle="1" w:styleId="WW8Num85z4">
    <w:name w:val="WW8Num85z4"/>
  </w:style>
  <w:style w:type="character" w:customStyle="1" w:styleId="WW8Num85z5">
    <w:name w:val="WW8Num85z5"/>
  </w:style>
  <w:style w:type="character" w:customStyle="1" w:styleId="WW8Num85z6">
    <w:name w:val="WW8Num85z6"/>
  </w:style>
  <w:style w:type="character" w:customStyle="1" w:styleId="WW8Num85z7">
    <w:name w:val="WW8Num85z7"/>
  </w:style>
  <w:style w:type="character" w:customStyle="1" w:styleId="WW8Num85z8">
    <w:name w:val="WW8Num85z8"/>
  </w:style>
  <w:style w:type="character" w:customStyle="1" w:styleId="WW8Num86z0">
    <w:name w:val="WW8Num86z0"/>
    <w:rPr>
      <w:b w:val="0"/>
    </w:rPr>
  </w:style>
  <w:style w:type="character" w:customStyle="1" w:styleId="WW8Num86z1">
    <w:name w:val="WW8Num86z1"/>
  </w:style>
  <w:style w:type="character" w:customStyle="1" w:styleId="WW8Num86z2">
    <w:name w:val="WW8Num86z2"/>
  </w:style>
  <w:style w:type="character" w:customStyle="1" w:styleId="WW8Num86z3">
    <w:name w:val="WW8Num86z3"/>
  </w:style>
  <w:style w:type="character" w:customStyle="1" w:styleId="WW8Num86z4">
    <w:name w:val="WW8Num86z4"/>
  </w:style>
  <w:style w:type="character" w:customStyle="1" w:styleId="WW8Num86z5">
    <w:name w:val="WW8Num86z5"/>
  </w:style>
  <w:style w:type="character" w:customStyle="1" w:styleId="WW8Num86z6">
    <w:name w:val="WW8Num86z6"/>
  </w:style>
  <w:style w:type="character" w:customStyle="1" w:styleId="WW8Num86z7">
    <w:name w:val="WW8Num86z7"/>
  </w:style>
  <w:style w:type="character" w:customStyle="1" w:styleId="WW8Num86z8">
    <w:name w:val="WW8Num86z8"/>
  </w:style>
  <w:style w:type="character" w:customStyle="1" w:styleId="WW8Num87z0">
    <w:name w:val="WW8Num87z0"/>
    <w:rPr>
      <w:b w:val="0"/>
      <w:bCs/>
    </w:rPr>
  </w:style>
  <w:style w:type="character" w:customStyle="1" w:styleId="WW8Num87z1">
    <w:name w:val="WW8Num87z1"/>
  </w:style>
  <w:style w:type="character" w:customStyle="1" w:styleId="WW8Num87z2">
    <w:name w:val="WW8Num87z2"/>
  </w:style>
  <w:style w:type="character" w:customStyle="1" w:styleId="WW8Num87z3">
    <w:name w:val="WW8Num87z3"/>
  </w:style>
  <w:style w:type="character" w:customStyle="1" w:styleId="WW8Num87z4">
    <w:name w:val="WW8Num87z4"/>
  </w:style>
  <w:style w:type="character" w:customStyle="1" w:styleId="WW8Num87z5">
    <w:name w:val="WW8Num87z5"/>
  </w:style>
  <w:style w:type="character" w:customStyle="1" w:styleId="WW8Num87z6">
    <w:name w:val="WW8Num87z6"/>
  </w:style>
  <w:style w:type="character" w:customStyle="1" w:styleId="WW8Num87z7">
    <w:name w:val="WW8Num87z7"/>
  </w:style>
  <w:style w:type="character" w:customStyle="1" w:styleId="WW8Num87z8">
    <w:name w:val="WW8Num87z8"/>
  </w:style>
  <w:style w:type="character" w:customStyle="1" w:styleId="WW8Num88z0">
    <w:name w:val="WW8Num88z0"/>
  </w:style>
  <w:style w:type="character" w:customStyle="1" w:styleId="WW8Num88z1">
    <w:name w:val="WW8Num88z1"/>
  </w:style>
  <w:style w:type="character" w:customStyle="1" w:styleId="WW8Num88z2">
    <w:name w:val="WW8Num88z2"/>
  </w:style>
  <w:style w:type="character" w:customStyle="1" w:styleId="WW8Num88z3">
    <w:name w:val="WW8Num88z3"/>
  </w:style>
  <w:style w:type="character" w:customStyle="1" w:styleId="WW8Num88z4">
    <w:name w:val="WW8Num88z4"/>
  </w:style>
  <w:style w:type="character" w:customStyle="1" w:styleId="WW8Num88z5">
    <w:name w:val="WW8Num88z5"/>
  </w:style>
  <w:style w:type="character" w:customStyle="1" w:styleId="WW8Num88z6">
    <w:name w:val="WW8Num88z6"/>
  </w:style>
  <w:style w:type="character" w:customStyle="1" w:styleId="WW8Num88z7">
    <w:name w:val="WW8Num88z7"/>
  </w:style>
  <w:style w:type="character" w:customStyle="1" w:styleId="WW8Num88z8">
    <w:name w:val="WW8Num88z8"/>
  </w:style>
  <w:style w:type="character" w:customStyle="1" w:styleId="WW8Num89z0">
    <w:name w:val="WW8Num89z0"/>
    <w:rPr>
      <w:rFonts w:ascii="Cambria" w:eastAsia="Cambria" w:hAnsi="Cambria" w:cs="Cambria"/>
      <w:sz w:val="20"/>
      <w:szCs w:val="20"/>
      <w:lang w:eastAsia="ar-SA"/>
    </w:rPr>
  </w:style>
  <w:style w:type="character" w:customStyle="1" w:styleId="WW8Num89z1">
    <w:name w:val="WW8Num89z1"/>
  </w:style>
  <w:style w:type="character" w:customStyle="1" w:styleId="WW8Num89z2">
    <w:name w:val="WW8Num89z2"/>
  </w:style>
  <w:style w:type="character" w:customStyle="1" w:styleId="WW8Num89z3">
    <w:name w:val="WW8Num89z3"/>
  </w:style>
  <w:style w:type="character" w:customStyle="1" w:styleId="WW8Num89z4">
    <w:name w:val="WW8Num89z4"/>
  </w:style>
  <w:style w:type="character" w:customStyle="1" w:styleId="WW8Num89z5">
    <w:name w:val="WW8Num89z5"/>
  </w:style>
  <w:style w:type="character" w:customStyle="1" w:styleId="WW8Num89z6">
    <w:name w:val="WW8Num89z6"/>
  </w:style>
  <w:style w:type="character" w:customStyle="1" w:styleId="WW8Num89z7">
    <w:name w:val="WW8Num89z7"/>
  </w:style>
  <w:style w:type="character" w:customStyle="1" w:styleId="WW8Num89z8">
    <w:name w:val="WW8Num89z8"/>
  </w:style>
  <w:style w:type="character" w:customStyle="1" w:styleId="WW8Num90z0">
    <w:name w:val="WW8Num90z0"/>
    <w:rPr>
      <w:rFonts w:ascii="Times New Roman" w:eastAsia="Calibri" w:hAnsi="Times New Roman" w:cs="Times New Roman"/>
    </w:rPr>
  </w:style>
  <w:style w:type="character" w:customStyle="1" w:styleId="WW8Num90z1">
    <w:name w:val="WW8Num90z1"/>
  </w:style>
  <w:style w:type="character" w:customStyle="1" w:styleId="WW8Num90z2">
    <w:name w:val="WW8Num90z2"/>
  </w:style>
  <w:style w:type="character" w:customStyle="1" w:styleId="WW8Num90z3">
    <w:name w:val="WW8Num90z3"/>
  </w:style>
  <w:style w:type="character" w:customStyle="1" w:styleId="WW8Num90z4">
    <w:name w:val="WW8Num90z4"/>
  </w:style>
  <w:style w:type="character" w:customStyle="1" w:styleId="WW8Num90z5">
    <w:name w:val="WW8Num90z5"/>
  </w:style>
  <w:style w:type="character" w:customStyle="1" w:styleId="WW8Num90z6">
    <w:name w:val="WW8Num90z6"/>
  </w:style>
  <w:style w:type="character" w:customStyle="1" w:styleId="WW8Num90z7">
    <w:name w:val="WW8Num90z7"/>
  </w:style>
  <w:style w:type="character" w:customStyle="1" w:styleId="WW8Num90z8">
    <w:name w:val="WW8Num90z8"/>
  </w:style>
  <w:style w:type="character" w:customStyle="1" w:styleId="WW8Num91z0">
    <w:name w:val="WW8Num91z0"/>
    <w:rPr>
      <w:b w:val="0"/>
    </w:rPr>
  </w:style>
  <w:style w:type="character" w:customStyle="1" w:styleId="WW8Num91z1">
    <w:name w:val="WW8Num91z1"/>
  </w:style>
  <w:style w:type="character" w:customStyle="1" w:styleId="WW8Num91z2">
    <w:name w:val="WW8Num91z2"/>
  </w:style>
  <w:style w:type="character" w:customStyle="1" w:styleId="WW8Num91z3">
    <w:name w:val="WW8Num91z3"/>
  </w:style>
  <w:style w:type="character" w:customStyle="1" w:styleId="WW8Num91z4">
    <w:name w:val="WW8Num91z4"/>
  </w:style>
  <w:style w:type="character" w:customStyle="1" w:styleId="WW8Num91z5">
    <w:name w:val="WW8Num91z5"/>
  </w:style>
  <w:style w:type="character" w:customStyle="1" w:styleId="WW8Num91z6">
    <w:name w:val="WW8Num91z6"/>
  </w:style>
  <w:style w:type="character" w:customStyle="1" w:styleId="WW8Num91z7">
    <w:name w:val="WW8Num91z7"/>
  </w:style>
  <w:style w:type="character" w:customStyle="1" w:styleId="WW8Num91z8">
    <w:name w:val="WW8Num91z8"/>
  </w:style>
  <w:style w:type="character" w:customStyle="1" w:styleId="WW8Num92z0">
    <w:name w:val="WW8Num92z0"/>
    <w:rPr>
      <w:rFonts w:ascii="Times New Roman" w:eastAsia="Times New Roman" w:hAnsi="Times New Roman" w:cs="Times New Roman"/>
    </w:rPr>
  </w:style>
  <w:style w:type="character" w:customStyle="1" w:styleId="WW8Num92z1">
    <w:name w:val="WW8Num92z1"/>
  </w:style>
  <w:style w:type="character" w:customStyle="1" w:styleId="WW8Num92z2">
    <w:name w:val="WW8Num92z2"/>
  </w:style>
  <w:style w:type="character" w:customStyle="1" w:styleId="WW8Num92z3">
    <w:name w:val="WW8Num92z3"/>
  </w:style>
  <w:style w:type="character" w:customStyle="1" w:styleId="WW8Num92z4">
    <w:name w:val="WW8Num92z4"/>
  </w:style>
  <w:style w:type="character" w:customStyle="1" w:styleId="WW8Num92z5">
    <w:name w:val="WW8Num92z5"/>
  </w:style>
  <w:style w:type="character" w:customStyle="1" w:styleId="WW8Num92z6">
    <w:name w:val="WW8Num92z6"/>
  </w:style>
  <w:style w:type="character" w:customStyle="1" w:styleId="WW8Num92z7">
    <w:name w:val="WW8Num92z7"/>
  </w:style>
  <w:style w:type="character" w:customStyle="1" w:styleId="WW8Num92z8">
    <w:name w:val="WW8Num92z8"/>
  </w:style>
  <w:style w:type="character" w:customStyle="1" w:styleId="WW8Num93z0">
    <w:name w:val="WW8Num93z0"/>
    <w:rPr>
      <w:rFonts w:ascii="Cambria" w:eastAsia="Cambria" w:hAnsi="Cambria" w:cs="Cambria"/>
      <w:sz w:val="22"/>
      <w:szCs w:val="22"/>
    </w:rPr>
  </w:style>
  <w:style w:type="character" w:customStyle="1" w:styleId="WW8Num93z1">
    <w:name w:val="WW8Num93z1"/>
  </w:style>
  <w:style w:type="character" w:customStyle="1" w:styleId="WW8Num93z2">
    <w:name w:val="WW8Num93z2"/>
  </w:style>
  <w:style w:type="character" w:customStyle="1" w:styleId="WW8Num93z3">
    <w:name w:val="WW8Num93z3"/>
  </w:style>
  <w:style w:type="character" w:customStyle="1" w:styleId="WW8Num93z4">
    <w:name w:val="WW8Num93z4"/>
  </w:style>
  <w:style w:type="character" w:customStyle="1" w:styleId="WW8Num93z5">
    <w:name w:val="WW8Num93z5"/>
  </w:style>
  <w:style w:type="character" w:customStyle="1" w:styleId="WW8Num93z6">
    <w:name w:val="WW8Num93z6"/>
  </w:style>
  <w:style w:type="character" w:customStyle="1" w:styleId="WW8Num93z7">
    <w:name w:val="WW8Num93z7"/>
  </w:style>
  <w:style w:type="character" w:customStyle="1" w:styleId="WW8Num93z8">
    <w:name w:val="WW8Num93z8"/>
  </w:style>
  <w:style w:type="character" w:customStyle="1" w:styleId="WW8Num94z0">
    <w:name w:val="WW8Num94z0"/>
    <w:rPr>
      <w:rFonts w:ascii="Cambria" w:eastAsia="Cambria" w:hAnsi="Cambria" w:cs="Cambria"/>
      <w:sz w:val="22"/>
      <w:szCs w:val="22"/>
    </w:rPr>
  </w:style>
  <w:style w:type="character" w:customStyle="1" w:styleId="WW8Num94z1">
    <w:name w:val="WW8Num94z1"/>
  </w:style>
  <w:style w:type="character" w:customStyle="1" w:styleId="WW8Num94z2">
    <w:name w:val="WW8Num94z2"/>
  </w:style>
  <w:style w:type="character" w:customStyle="1" w:styleId="WW8Num94z3">
    <w:name w:val="WW8Num94z3"/>
  </w:style>
  <w:style w:type="character" w:customStyle="1" w:styleId="WW8Num94z4">
    <w:name w:val="WW8Num94z4"/>
  </w:style>
  <w:style w:type="character" w:customStyle="1" w:styleId="WW8Num94z5">
    <w:name w:val="WW8Num94z5"/>
  </w:style>
  <w:style w:type="character" w:customStyle="1" w:styleId="WW8Num94z6">
    <w:name w:val="WW8Num94z6"/>
  </w:style>
  <w:style w:type="character" w:customStyle="1" w:styleId="WW8Num94z7">
    <w:name w:val="WW8Num94z7"/>
  </w:style>
  <w:style w:type="character" w:customStyle="1" w:styleId="WW8Num94z8">
    <w:name w:val="WW8Num94z8"/>
  </w:style>
  <w:style w:type="character" w:customStyle="1" w:styleId="WW8Num95z0">
    <w:name w:val="WW8Num95z0"/>
  </w:style>
  <w:style w:type="character" w:customStyle="1" w:styleId="WW8Num95z1">
    <w:name w:val="WW8Num95z1"/>
  </w:style>
  <w:style w:type="character" w:customStyle="1" w:styleId="WW8Num95z2">
    <w:name w:val="WW8Num95z2"/>
  </w:style>
  <w:style w:type="character" w:customStyle="1" w:styleId="WW8Num95z3">
    <w:name w:val="WW8Num95z3"/>
  </w:style>
  <w:style w:type="character" w:customStyle="1" w:styleId="WW8Num95z4">
    <w:name w:val="WW8Num95z4"/>
  </w:style>
  <w:style w:type="character" w:customStyle="1" w:styleId="WW8Num95z5">
    <w:name w:val="WW8Num95z5"/>
  </w:style>
  <w:style w:type="character" w:customStyle="1" w:styleId="WW8Num95z6">
    <w:name w:val="WW8Num95z6"/>
  </w:style>
  <w:style w:type="character" w:customStyle="1" w:styleId="WW8Num95z7">
    <w:name w:val="WW8Num95z7"/>
  </w:style>
  <w:style w:type="character" w:customStyle="1" w:styleId="WW8Num95z8">
    <w:name w:val="WW8Num95z8"/>
  </w:style>
  <w:style w:type="character" w:customStyle="1" w:styleId="WW8Num96z0">
    <w:name w:val="WW8Num96z0"/>
  </w:style>
  <w:style w:type="character" w:customStyle="1" w:styleId="WW8Num96z1">
    <w:name w:val="WW8Num96z1"/>
  </w:style>
  <w:style w:type="character" w:customStyle="1" w:styleId="WW8Num96z2">
    <w:name w:val="WW8Num96z2"/>
  </w:style>
  <w:style w:type="character" w:customStyle="1" w:styleId="WW8Num96z3">
    <w:name w:val="WW8Num96z3"/>
  </w:style>
  <w:style w:type="character" w:customStyle="1" w:styleId="WW8Num96z4">
    <w:name w:val="WW8Num96z4"/>
  </w:style>
  <w:style w:type="character" w:customStyle="1" w:styleId="WW8Num96z5">
    <w:name w:val="WW8Num96z5"/>
  </w:style>
  <w:style w:type="character" w:customStyle="1" w:styleId="WW8Num96z6">
    <w:name w:val="WW8Num96z6"/>
  </w:style>
  <w:style w:type="character" w:customStyle="1" w:styleId="WW8Num96z7">
    <w:name w:val="WW8Num96z7"/>
  </w:style>
  <w:style w:type="character" w:customStyle="1" w:styleId="WW8Num96z8">
    <w:name w:val="WW8Num96z8"/>
  </w:style>
  <w:style w:type="character" w:customStyle="1" w:styleId="WW8Num97z0">
    <w:name w:val="WW8Num97z0"/>
    <w:rPr>
      <w:rFonts w:ascii="Arial" w:eastAsia="Arial" w:hAnsi="Arial" w:cs="Arial"/>
      <w:sz w:val="22"/>
      <w:szCs w:val="22"/>
    </w:rPr>
  </w:style>
  <w:style w:type="character" w:customStyle="1" w:styleId="WW8Num97z1">
    <w:name w:val="WW8Num97z1"/>
    <w:rPr>
      <w:rFonts w:ascii="Courier New" w:eastAsia="Courier New" w:hAnsi="Courier New" w:cs="Courier New"/>
    </w:rPr>
  </w:style>
  <w:style w:type="character" w:customStyle="1" w:styleId="WW8Num97z2">
    <w:name w:val="WW8Num97z2"/>
    <w:rPr>
      <w:rFonts w:ascii="Wingdings" w:eastAsia="Wingdings" w:hAnsi="Wingdings" w:cs="Wingdings"/>
    </w:rPr>
  </w:style>
  <w:style w:type="character" w:customStyle="1" w:styleId="WW8Num97z3">
    <w:name w:val="WW8Num97z3"/>
    <w:rPr>
      <w:rFonts w:ascii="Symbol" w:eastAsia="Symbol" w:hAnsi="Symbol" w:cs="Symbol"/>
    </w:rPr>
  </w:style>
  <w:style w:type="character" w:customStyle="1" w:styleId="WW8Num98z0">
    <w:name w:val="WW8Num98z0"/>
    <w:rPr>
      <w:rFonts w:ascii="Cambria" w:eastAsia="Cambria" w:hAnsi="Cambria" w:cs="Cambria"/>
      <w:sz w:val="20"/>
      <w:szCs w:val="20"/>
    </w:rPr>
  </w:style>
  <w:style w:type="character" w:customStyle="1" w:styleId="WW8Num98z1">
    <w:name w:val="WW8Num98z1"/>
  </w:style>
  <w:style w:type="character" w:customStyle="1" w:styleId="WW8Num98z2">
    <w:name w:val="WW8Num98z2"/>
  </w:style>
  <w:style w:type="character" w:customStyle="1" w:styleId="WW8Num98z3">
    <w:name w:val="WW8Num98z3"/>
  </w:style>
  <w:style w:type="character" w:customStyle="1" w:styleId="WW8Num98z4">
    <w:name w:val="WW8Num98z4"/>
  </w:style>
  <w:style w:type="character" w:customStyle="1" w:styleId="WW8Num98z5">
    <w:name w:val="WW8Num98z5"/>
  </w:style>
  <w:style w:type="character" w:customStyle="1" w:styleId="WW8Num98z6">
    <w:name w:val="WW8Num98z6"/>
  </w:style>
  <w:style w:type="character" w:customStyle="1" w:styleId="WW8Num98z7">
    <w:name w:val="WW8Num98z7"/>
  </w:style>
  <w:style w:type="character" w:customStyle="1" w:styleId="WW8Num98z8">
    <w:name w:val="WW8Num98z8"/>
  </w:style>
  <w:style w:type="character" w:customStyle="1" w:styleId="WW8Num99z0">
    <w:name w:val="WW8Num99z0"/>
    <w:rPr>
      <w:b w:val="0"/>
      <w:sz w:val="22"/>
      <w:szCs w:val="22"/>
    </w:rPr>
  </w:style>
  <w:style w:type="character" w:customStyle="1" w:styleId="WW8Num99z1">
    <w:name w:val="WW8Num99z1"/>
    <w:rPr>
      <w:rFonts w:cs="Times New Roman"/>
    </w:rPr>
  </w:style>
  <w:style w:type="character" w:customStyle="1" w:styleId="WW8Num99z7">
    <w:name w:val="WW8Num99z7"/>
    <w:rPr>
      <w:b w:val="0"/>
      <w:i w:val="0"/>
    </w:rPr>
  </w:style>
  <w:style w:type="character" w:customStyle="1" w:styleId="WW8Num100z0">
    <w:name w:val="WW8Num100z0"/>
    <w:rPr>
      <w:b w:val="0"/>
    </w:rPr>
  </w:style>
  <w:style w:type="character" w:customStyle="1" w:styleId="WW8Num100z1">
    <w:name w:val="WW8Num100z1"/>
  </w:style>
  <w:style w:type="character" w:customStyle="1" w:styleId="WW8Num100z2">
    <w:name w:val="WW8Num100z2"/>
  </w:style>
  <w:style w:type="character" w:customStyle="1" w:styleId="WW8Num100z3">
    <w:name w:val="WW8Num100z3"/>
  </w:style>
  <w:style w:type="character" w:customStyle="1" w:styleId="WW8Num100z4">
    <w:name w:val="WW8Num100z4"/>
  </w:style>
  <w:style w:type="character" w:customStyle="1" w:styleId="WW8Num100z5">
    <w:name w:val="WW8Num100z5"/>
  </w:style>
  <w:style w:type="character" w:customStyle="1" w:styleId="WW8Num100z6">
    <w:name w:val="WW8Num100z6"/>
  </w:style>
  <w:style w:type="character" w:customStyle="1" w:styleId="WW8Num100z7">
    <w:name w:val="WW8Num100z7"/>
  </w:style>
  <w:style w:type="character" w:customStyle="1" w:styleId="WW8Num100z8">
    <w:name w:val="WW8Num100z8"/>
  </w:style>
  <w:style w:type="character" w:customStyle="1" w:styleId="WW8Num101z0">
    <w:name w:val="WW8Num101z0"/>
    <w:rPr>
      <w:b w:val="0"/>
      <w:sz w:val="22"/>
      <w:szCs w:val="22"/>
    </w:rPr>
  </w:style>
  <w:style w:type="character" w:customStyle="1" w:styleId="WW8Num101z1">
    <w:name w:val="WW8Num101z1"/>
    <w:rPr>
      <w:rFonts w:cs="Times New Roman"/>
    </w:rPr>
  </w:style>
  <w:style w:type="character" w:customStyle="1" w:styleId="WW8Num101z7">
    <w:name w:val="WW8Num101z7"/>
    <w:rPr>
      <w:b w:val="0"/>
      <w:i w:val="0"/>
    </w:rPr>
  </w:style>
  <w:style w:type="character" w:customStyle="1" w:styleId="WW8Num102z0">
    <w:name w:val="WW8Num102z0"/>
  </w:style>
  <w:style w:type="character" w:customStyle="1" w:styleId="WW8Num102z1">
    <w:name w:val="WW8Num102z1"/>
  </w:style>
  <w:style w:type="character" w:customStyle="1" w:styleId="WW8Num102z2">
    <w:name w:val="WW8Num102z2"/>
  </w:style>
  <w:style w:type="character" w:customStyle="1" w:styleId="WW8Num102z3">
    <w:name w:val="WW8Num102z3"/>
  </w:style>
  <w:style w:type="character" w:customStyle="1" w:styleId="WW8Num102z4">
    <w:name w:val="WW8Num102z4"/>
  </w:style>
  <w:style w:type="character" w:customStyle="1" w:styleId="WW8Num102z5">
    <w:name w:val="WW8Num102z5"/>
  </w:style>
  <w:style w:type="character" w:customStyle="1" w:styleId="WW8Num102z6">
    <w:name w:val="WW8Num102z6"/>
  </w:style>
  <w:style w:type="character" w:customStyle="1" w:styleId="WW8Num102z7">
    <w:name w:val="WW8Num102z7"/>
  </w:style>
  <w:style w:type="character" w:customStyle="1" w:styleId="WW8Num102z8">
    <w:name w:val="WW8Num102z8"/>
  </w:style>
  <w:style w:type="character" w:customStyle="1" w:styleId="WW8Num103z0">
    <w:name w:val="WW8Num103z0"/>
    <w:rPr>
      <w:rFonts w:ascii="Cambria" w:eastAsia="Cambria" w:hAnsi="Cambria" w:cs="Cambria"/>
      <w:b w:val="0"/>
      <w:bCs/>
      <w:sz w:val="24"/>
      <w:szCs w:val="22"/>
    </w:rPr>
  </w:style>
  <w:style w:type="character" w:customStyle="1" w:styleId="WW8Num103z1">
    <w:name w:val="WW8Num103z1"/>
  </w:style>
  <w:style w:type="character" w:customStyle="1" w:styleId="WW8Num103z2">
    <w:name w:val="WW8Num103z2"/>
  </w:style>
  <w:style w:type="character" w:customStyle="1" w:styleId="WW8Num103z3">
    <w:name w:val="WW8Num103z3"/>
  </w:style>
  <w:style w:type="character" w:customStyle="1" w:styleId="WW8Num103z4">
    <w:name w:val="WW8Num103z4"/>
  </w:style>
  <w:style w:type="character" w:customStyle="1" w:styleId="WW8Num103z5">
    <w:name w:val="WW8Num103z5"/>
  </w:style>
  <w:style w:type="character" w:customStyle="1" w:styleId="WW8Num103z6">
    <w:name w:val="WW8Num103z6"/>
  </w:style>
  <w:style w:type="character" w:customStyle="1" w:styleId="WW8Num103z7">
    <w:name w:val="WW8Num103z7"/>
  </w:style>
  <w:style w:type="character" w:customStyle="1" w:styleId="WW8Num103z8">
    <w:name w:val="WW8Num103z8"/>
  </w:style>
  <w:style w:type="character" w:customStyle="1" w:styleId="WW8Num104z0">
    <w:name w:val="WW8Num104z0"/>
    <w:rPr>
      <w:b w:val="0"/>
    </w:rPr>
  </w:style>
  <w:style w:type="character" w:customStyle="1" w:styleId="WW8Num104z1">
    <w:name w:val="WW8Num104z1"/>
  </w:style>
  <w:style w:type="character" w:customStyle="1" w:styleId="WW8Num104z2">
    <w:name w:val="WW8Num104z2"/>
  </w:style>
  <w:style w:type="character" w:customStyle="1" w:styleId="WW8Num104z3">
    <w:name w:val="WW8Num104z3"/>
  </w:style>
  <w:style w:type="character" w:customStyle="1" w:styleId="WW8Num104z4">
    <w:name w:val="WW8Num104z4"/>
  </w:style>
  <w:style w:type="character" w:customStyle="1" w:styleId="WW8Num104z5">
    <w:name w:val="WW8Num104z5"/>
  </w:style>
  <w:style w:type="character" w:customStyle="1" w:styleId="WW8Num104z6">
    <w:name w:val="WW8Num104z6"/>
  </w:style>
  <w:style w:type="character" w:customStyle="1" w:styleId="WW8Num104z7">
    <w:name w:val="WW8Num104z7"/>
  </w:style>
  <w:style w:type="character" w:customStyle="1" w:styleId="WW8Num104z8">
    <w:name w:val="WW8Num104z8"/>
  </w:style>
  <w:style w:type="character" w:customStyle="1" w:styleId="WW8Num105z0">
    <w:name w:val="WW8Num105z0"/>
    <w:rPr>
      <w:b w:val="0"/>
      <w:sz w:val="22"/>
      <w:szCs w:val="22"/>
    </w:rPr>
  </w:style>
  <w:style w:type="character" w:customStyle="1" w:styleId="WW8Num105z1">
    <w:name w:val="WW8Num105z1"/>
    <w:rPr>
      <w:rFonts w:cs="Times New Roman"/>
    </w:rPr>
  </w:style>
  <w:style w:type="character" w:customStyle="1" w:styleId="WW8Num105z7">
    <w:name w:val="WW8Num105z7"/>
    <w:rPr>
      <w:rFonts w:ascii="Cambria" w:eastAsia="Cambria" w:hAnsi="Cambria" w:cs="Cambria"/>
      <w:b w:val="0"/>
      <w:i w:val="0"/>
      <w:sz w:val="22"/>
      <w:szCs w:val="22"/>
    </w:rPr>
  </w:style>
  <w:style w:type="character" w:customStyle="1" w:styleId="WW8Num106z0">
    <w:name w:val="WW8Num106z0"/>
    <w:rPr>
      <w:rFonts w:cs="Times New Roman"/>
      <w:b w:val="0"/>
      <w:sz w:val="20"/>
      <w:szCs w:val="20"/>
    </w:rPr>
  </w:style>
  <w:style w:type="character" w:customStyle="1" w:styleId="WW8Num106z1">
    <w:name w:val="WW8Num106z1"/>
    <w:rPr>
      <w:rFonts w:cs="Times New Roman"/>
    </w:rPr>
  </w:style>
  <w:style w:type="character" w:customStyle="1" w:styleId="WW8Num106z7">
    <w:name w:val="WW8Num106z7"/>
    <w:rPr>
      <w:rFonts w:ascii="Cambria" w:eastAsia="Cambria" w:hAnsi="Cambria" w:cs="Cambria"/>
      <w:b w:val="0"/>
      <w:i w:val="0"/>
      <w:sz w:val="22"/>
      <w:szCs w:val="22"/>
    </w:rPr>
  </w:style>
  <w:style w:type="character" w:customStyle="1" w:styleId="WW8Num107z0">
    <w:name w:val="WW8Num107z0"/>
    <w:rPr>
      <w:rFonts w:ascii="Arial" w:eastAsia="Arial" w:hAnsi="Arial" w:cs="Arial"/>
      <w:b w:val="0"/>
      <w:i w:val="0"/>
      <w:color w:val="000000"/>
      <w:sz w:val="20"/>
    </w:rPr>
  </w:style>
  <w:style w:type="character" w:customStyle="1" w:styleId="WW8Num107z1">
    <w:name w:val="WW8Num107z1"/>
    <w:rPr>
      <w:rFonts w:ascii="Times New Roman" w:eastAsia="Times New Roman" w:hAnsi="Times New Roman" w:cs="Times New Roman"/>
      <w:b w:val="0"/>
      <w:i w:val="0"/>
      <w:color w:val="000000"/>
      <w:sz w:val="22"/>
      <w:szCs w:val="22"/>
    </w:rPr>
  </w:style>
  <w:style w:type="character" w:customStyle="1" w:styleId="WW8Num107z2">
    <w:name w:val="WW8Num107z2"/>
  </w:style>
  <w:style w:type="character" w:customStyle="1" w:styleId="WW8Num107z4">
    <w:name w:val="WW8Num107z4"/>
  </w:style>
  <w:style w:type="character" w:customStyle="1" w:styleId="WW8Num107z5">
    <w:name w:val="WW8Num107z5"/>
  </w:style>
  <w:style w:type="character" w:customStyle="1" w:styleId="WW8Num107z6">
    <w:name w:val="WW8Num107z6"/>
  </w:style>
  <w:style w:type="character" w:customStyle="1" w:styleId="WW8Num107z7">
    <w:name w:val="WW8Num107z7"/>
  </w:style>
  <w:style w:type="character" w:customStyle="1" w:styleId="WW8Num107z8">
    <w:name w:val="WW8Num107z8"/>
  </w:style>
  <w:style w:type="character" w:customStyle="1" w:styleId="WW8Num108z0">
    <w:name w:val="WW8Num108z0"/>
    <w:rPr>
      <w:rFonts w:ascii="Cambria" w:eastAsia="Cambria" w:hAnsi="Cambria" w:cs="Cambria"/>
      <w:sz w:val="22"/>
      <w:szCs w:val="22"/>
    </w:rPr>
  </w:style>
  <w:style w:type="character" w:customStyle="1" w:styleId="WW8Num108z3">
    <w:name w:val="WW8Num108z3"/>
  </w:style>
  <w:style w:type="character" w:customStyle="1" w:styleId="WW8Num108z4">
    <w:name w:val="WW8Num108z4"/>
  </w:style>
  <w:style w:type="character" w:customStyle="1" w:styleId="WW8Num108z5">
    <w:name w:val="WW8Num108z5"/>
  </w:style>
  <w:style w:type="character" w:customStyle="1" w:styleId="WW8Num108z6">
    <w:name w:val="WW8Num108z6"/>
  </w:style>
  <w:style w:type="character" w:customStyle="1" w:styleId="WW8Num108z7">
    <w:name w:val="WW8Num108z7"/>
  </w:style>
  <w:style w:type="character" w:customStyle="1" w:styleId="WW8Num108z8">
    <w:name w:val="WW8Num108z8"/>
  </w:style>
  <w:style w:type="character" w:customStyle="1" w:styleId="WW8Num109z0">
    <w:name w:val="WW8Num109z0"/>
    <w:rPr>
      <w:b/>
      <w:bCs/>
    </w:rPr>
  </w:style>
  <w:style w:type="character" w:customStyle="1" w:styleId="WW8Num109z1">
    <w:name w:val="WW8Num109z1"/>
  </w:style>
  <w:style w:type="character" w:customStyle="1" w:styleId="WW8Num109z4">
    <w:name w:val="WW8Num109z4"/>
  </w:style>
  <w:style w:type="character" w:customStyle="1" w:styleId="WW8Num109z5">
    <w:name w:val="WW8Num109z5"/>
  </w:style>
  <w:style w:type="character" w:customStyle="1" w:styleId="WW8Num109z6">
    <w:name w:val="WW8Num109z6"/>
  </w:style>
  <w:style w:type="character" w:customStyle="1" w:styleId="WW8Num109z7">
    <w:name w:val="WW8Num109z7"/>
  </w:style>
  <w:style w:type="character" w:customStyle="1" w:styleId="WW8Num109z8">
    <w:name w:val="WW8Num109z8"/>
  </w:style>
  <w:style w:type="character" w:customStyle="1" w:styleId="WW8Num110z0">
    <w:name w:val="WW8Num110z0"/>
  </w:style>
  <w:style w:type="character" w:customStyle="1" w:styleId="WW8Num110z1">
    <w:name w:val="WW8Num110z1"/>
  </w:style>
  <w:style w:type="character" w:customStyle="1" w:styleId="WW8Num110z2">
    <w:name w:val="WW8Num110z2"/>
  </w:style>
  <w:style w:type="character" w:customStyle="1" w:styleId="WW8Num110z3">
    <w:name w:val="WW8Num110z3"/>
  </w:style>
  <w:style w:type="character" w:customStyle="1" w:styleId="WW8Num110z4">
    <w:name w:val="WW8Num110z4"/>
  </w:style>
  <w:style w:type="character" w:customStyle="1" w:styleId="WW8Num110z5">
    <w:name w:val="WW8Num110z5"/>
  </w:style>
  <w:style w:type="character" w:customStyle="1" w:styleId="WW8Num110z6">
    <w:name w:val="WW8Num110z6"/>
  </w:style>
  <w:style w:type="character" w:customStyle="1" w:styleId="WW8Num110z7">
    <w:name w:val="WW8Num110z7"/>
  </w:style>
  <w:style w:type="character" w:customStyle="1" w:styleId="WW8Num110z8">
    <w:name w:val="WW8Num110z8"/>
  </w:style>
  <w:style w:type="character" w:customStyle="1" w:styleId="WW8Num111z0">
    <w:name w:val="WW8Num111z0"/>
  </w:style>
  <w:style w:type="character" w:customStyle="1" w:styleId="WW8Num111z1">
    <w:name w:val="WW8Num111z1"/>
  </w:style>
  <w:style w:type="character" w:customStyle="1" w:styleId="WW8Num111z2">
    <w:name w:val="WW8Num111z2"/>
  </w:style>
  <w:style w:type="character" w:customStyle="1" w:styleId="WW8Num111z3">
    <w:name w:val="WW8Num111z3"/>
  </w:style>
  <w:style w:type="character" w:customStyle="1" w:styleId="WW8Num111z4">
    <w:name w:val="WW8Num111z4"/>
  </w:style>
  <w:style w:type="character" w:customStyle="1" w:styleId="WW8Num111z5">
    <w:name w:val="WW8Num111z5"/>
  </w:style>
  <w:style w:type="character" w:customStyle="1" w:styleId="WW8Num111z6">
    <w:name w:val="WW8Num111z6"/>
  </w:style>
  <w:style w:type="character" w:customStyle="1" w:styleId="WW8Num111z7">
    <w:name w:val="WW8Num111z7"/>
  </w:style>
  <w:style w:type="character" w:customStyle="1" w:styleId="WW8Num111z8">
    <w:name w:val="WW8Num111z8"/>
  </w:style>
  <w:style w:type="character" w:customStyle="1" w:styleId="WW8Num112z0">
    <w:name w:val="WW8Num112z0"/>
  </w:style>
  <w:style w:type="character" w:customStyle="1" w:styleId="WW8Num112z1">
    <w:name w:val="WW8Num112z1"/>
  </w:style>
  <w:style w:type="character" w:customStyle="1" w:styleId="WW8Num112z2">
    <w:name w:val="WW8Num112z2"/>
  </w:style>
  <w:style w:type="character" w:customStyle="1" w:styleId="WW8Num112z3">
    <w:name w:val="WW8Num112z3"/>
  </w:style>
  <w:style w:type="character" w:customStyle="1" w:styleId="WW8Num112z4">
    <w:name w:val="WW8Num112z4"/>
  </w:style>
  <w:style w:type="character" w:customStyle="1" w:styleId="WW8Num112z5">
    <w:name w:val="WW8Num112z5"/>
  </w:style>
  <w:style w:type="character" w:customStyle="1" w:styleId="WW8Num112z6">
    <w:name w:val="WW8Num112z6"/>
  </w:style>
  <w:style w:type="character" w:customStyle="1" w:styleId="WW8Num112z7">
    <w:name w:val="WW8Num112z7"/>
  </w:style>
  <w:style w:type="character" w:customStyle="1" w:styleId="WW8Num112z8">
    <w:name w:val="WW8Num112z8"/>
  </w:style>
  <w:style w:type="character" w:customStyle="1" w:styleId="WW8Num113z0">
    <w:name w:val="WW8Num113z0"/>
    <w:rPr>
      <w:sz w:val="22"/>
      <w:szCs w:val="22"/>
    </w:rPr>
  </w:style>
  <w:style w:type="character" w:customStyle="1" w:styleId="WW8Num113z1">
    <w:name w:val="WW8Num113z1"/>
  </w:style>
  <w:style w:type="character" w:customStyle="1" w:styleId="WW8Num113z2">
    <w:name w:val="WW8Num113z2"/>
  </w:style>
  <w:style w:type="character" w:customStyle="1" w:styleId="WW8Num113z3">
    <w:name w:val="WW8Num113z3"/>
  </w:style>
  <w:style w:type="character" w:customStyle="1" w:styleId="WW8Num113z4">
    <w:name w:val="WW8Num113z4"/>
  </w:style>
  <w:style w:type="character" w:customStyle="1" w:styleId="WW8Num113z5">
    <w:name w:val="WW8Num113z5"/>
  </w:style>
  <w:style w:type="character" w:customStyle="1" w:styleId="WW8Num113z6">
    <w:name w:val="WW8Num113z6"/>
  </w:style>
  <w:style w:type="character" w:customStyle="1" w:styleId="WW8Num113z7">
    <w:name w:val="WW8Num113z7"/>
  </w:style>
  <w:style w:type="character" w:customStyle="1" w:styleId="WW8Num113z8">
    <w:name w:val="WW8Num113z8"/>
  </w:style>
  <w:style w:type="character" w:customStyle="1" w:styleId="WW8Num114z0">
    <w:name w:val="WW8Num114z0"/>
    <w:rPr>
      <w:rFonts w:ascii="Cambria" w:eastAsia="Calibri" w:hAnsi="Cambria" w:cs="Cambria"/>
      <w:b w:val="0"/>
      <w:color w:val="000000"/>
      <w:sz w:val="22"/>
      <w:szCs w:val="22"/>
      <w:lang w:bidi="ar-SA"/>
    </w:rPr>
  </w:style>
  <w:style w:type="character" w:customStyle="1" w:styleId="WW8Num114z1">
    <w:name w:val="WW8Num114z1"/>
    <w:rPr>
      <w:rFonts w:ascii="Courier New" w:eastAsia="Courier New" w:hAnsi="Courier New" w:cs="Courier New"/>
    </w:rPr>
  </w:style>
  <w:style w:type="character" w:customStyle="1" w:styleId="WW8Num114z2">
    <w:name w:val="WW8Num114z2"/>
    <w:rPr>
      <w:rFonts w:ascii="Wingdings" w:eastAsia="Wingdings" w:hAnsi="Wingdings" w:cs="Wingdings"/>
    </w:rPr>
  </w:style>
  <w:style w:type="character" w:customStyle="1" w:styleId="WW8Num114z3">
    <w:name w:val="WW8Num114z3"/>
    <w:rPr>
      <w:rFonts w:ascii="Symbol" w:eastAsia="Symbol" w:hAnsi="Symbol" w:cs="Symbol"/>
    </w:rPr>
  </w:style>
  <w:style w:type="character" w:customStyle="1" w:styleId="WW8Num115z0">
    <w:name w:val="WW8Num115z0"/>
  </w:style>
  <w:style w:type="character" w:customStyle="1" w:styleId="WW8Num115z1">
    <w:name w:val="WW8Num115z1"/>
  </w:style>
  <w:style w:type="character" w:customStyle="1" w:styleId="WW8Num115z2">
    <w:name w:val="WW8Num115z2"/>
  </w:style>
  <w:style w:type="character" w:customStyle="1" w:styleId="WW8Num115z3">
    <w:name w:val="WW8Num115z3"/>
  </w:style>
  <w:style w:type="character" w:customStyle="1" w:styleId="WW8Num115z4">
    <w:name w:val="WW8Num115z4"/>
  </w:style>
  <w:style w:type="character" w:customStyle="1" w:styleId="WW8Num115z5">
    <w:name w:val="WW8Num115z5"/>
  </w:style>
  <w:style w:type="character" w:customStyle="1" w:styleId="WW8Num115z6">
    <w:name w:val="WW8Num115z6"/>
  </w:style>
  <w:style w:type="character" w:customStyle="1" w:styleId="WW8Num115z7">
    <w:name w:val="WW8Num115z7"/>
  </w:style>
  <w:style w:type="character" w:customStyle="1" w:styleId="WW8Num115z8">
    <w:name w:val="WW8Num115z8"/>
  </w:style>
  <w:style w:type="character" w:customStyle="1" w:styleId="WW8Num116z0">
    <w:name w:val="WW8Num116z0"/>
    <w:rPr>
      <w:b w:val="0"/>
    </w:rPr>
  </w:style>
  <w:style w:type="character" w:customStyle="1" w:styleId="WW8Num116z1">
    <w:name w:val="WW8Num116z1"/>
  </w:style>
  <w:style w:type="character" w:customStyle="1" w:styleId="WW8Num116z2">
    <w:name w:val="WW8Num116z2"/>
  </w:style>
  <w:style w:type="character" w:customStyle="1" w:styleId="WW8Num116z3">
    <w:name w:val="WW8Num116z3"/>
  </w:style>
  <w:style w:type="character" w:customStyle="1" w:styleId="WW8Num116z4">
    <w:name w:val="WW8Num116z4"/>
  </w:style>
  <w:style w:type="character" w:customStyle="1" w:styleId="WW8Num116z5">
    <w:name w:val="WW8Num116z5"/>
  </w:style>
  <w:style w:type="character" w:customStyle="1" w:styleId="WW8Num116z6">
    <w:name w:val="WW8Num116z6"/>
  </w:style>
  <w:style w:type="character" w:customStyle="1" w:styleId="WW8Num116z7">
    <w:name w:val="WW8Num116z7"/>
  </w:style>
  <w:style w:type="character" w:customStyle="1" w:styleId="WW8Num116z8">
    <w:name w:val="WW8Num116z8"/>
  </w:style>
  <w:style w:type="character" w:customStyle="1" w:styleId="WW8Num117z0">
    <w:name w:val="WW8Num117z0"/>
  </w:style>
  <w:style w:type="character" w:customStyle="1" w:styleId="WW8Num117z1">
    <w:name w:val="WW8Num117z1"/>
  </w:style>
  <w:style w:type="character" w:customStyle="1" w:styleId="WW8Num117z2">
    <w:name w:val="WW8Num117z2"/>
  </w:style>
  <w:style w:type="character" w:customStyle="1" w:styleId="WW8Num117z3">
    <w:name w:val="WW8Num117z3"/>
  </w:style>
  <w:style w:type="character" w:customStyle="1" w:styleId="WW8Num117z4">
    <w:name w:val="WW8Num117z4"/>
  </w:style>
  <w:style w:type="character" w:customStyle="1" w:styleId="WW8Num117z5">
    <w:name w:val="WW8Num117z5"/>
  </w:style>
  <w:style w:type="character" w:customStyle="1" w:styleId="WW8Num117z6">
    <w:name w:val="WW8Num117z6"/>
  </w:style>
  <w:style w:type="character" w:customStyle="1" w:styleId="WW8Num117z7">
    <w:name w:val="WW8Num117z7"/>
  </w:style>
  <w:style w:type="character" w:customStyle="1" w:styleId="WW8Num117z8">
    <w:name w:val="WW8Num117z8"/>
  </w:style>
  <w:style w:type="character" w:customStyle="1" w:styleId="WW8Num118z0">
    <w:name w:val="WW8Num118z0"/>
  </w:style>
  <w:style w:type="character" w:customStyle="1" w:styleId="WW8Num118z1">
    <w:name w:val="WW8Num118z1"/>
  </w:style>
  <w:style w:type="character" w:customStyle="1" w:styleId="WW8Num118z2">
    <w:name w:val="WW8Num118z2"/>
  </w:style>
  <w:style w:type="character" w:customStyle="1" w:styleId="WW8Num118z3">
    <w:name w:val="WW8Num118z3"/>
  </w:style>
  <w:style w:type="character" w:customStyle="1" w:styleId="WW8Num118z4">
    <w:name w:val="WW8Num118z4"/>
  </w:style>
  <w:style w:type="character" w:customStyle="1" w:styleId="WW8Num118z5">
    <w:name w:val="WW8Num118z5"/>
  </w:style>
  <w:style w:type="character" w:customStyle="1" w:styleId="WW8Num118z6">
    <w:name w:val="WW8Num118z6"/>
  </w:style>
  <w:style w:type="character" w:customStyle="1" w:styleId="WW8Num118z7">
    <w:name w:val="WW8Num118z7"/>
  </w:style>
  <w:style w:type="character" w:customStyle="1" w:styleId="WW8Num118z8">
    <w:name w:val="WW8Num118z8"/>
  </w:style>
  <w:style w:type="character" w:customStyle="1" w:styleId="WW8Num119z0">
    <w:name w:val="WW8Num119z0"/>
    <w:rPr>
      <w:rFonts w:ascii="Cambria" w:eastAsia="Cambria" w:hAnsi="Cambria" w:cs="Cambria"/>
      <w:sz w:val="22"/>
      <w:szCs w:val="22"/>
    </w:rPr>
  </w:style>
  <w:style w:type="character" w:customStyle="1" w:styleId="WW8Num119z1">
    <w:name w:val="WW8Num119z1"/>
  </w:style>
  <w:style w:type="character" w:customStyle="1" w:styleId="WW8Num119z2">
    <w:name w:val="WW8Num119z2"/>
  </w:style>
  <w:style w:type="character" w:customStyle="1" w:styleId="WW8Num119z3">
    <w:name w:val="WW8Num119z3"/>
  </w:style>
  <w:style w:type="character" w:customStyle="1" w:styleId="WW8Num119z4">
    <w:name w:val="WW8Num119z4"/>
  </w:style>
  <w:style w:type="character" w:customStyle="1" w:styleId="WW8Num119z5">
    <w:name w:val="WW8Num119z5"/>
  </w:style>
  <w:style w:type="character" w:customStyle="1" w:styleId="WW8Num119z6">
    <w:name w:val="WW8Num119z6"/>
  </w:style>
  <w:style w:type="character" w:customStyle="1" w:styleId="WW8Num119z7">
    <w:name w:val="WW8Num119z7"/>
  </w:style>
  <w:style w:type="character" w:customStyle="1" w:styleId="WW8Num119z8">
    <w:name w:val="WW8Num119z8"/>
  </w:style>
  <w:style w:type="character" w:customStyle="1" w:styleId="WW8Num120z0">
    <w:name w:val="WW8Num120z0"/>
    <w:rPr>
      <w:rFonts w:cs="Times New Roman"/>
      <w:b w:val="0"/>
      <w:sz w:val="20"/>
      <w:szCs w:val="20"/>
    </w:rPr>
  </w:style>
  <w:style w:type="character" w:customStyle="1" w:styleId="WW8Num120z1">
    <w:name w:val="WW8Num120z1"/>
    <w:rPr>
      <w:rFonts w:cs="Times New Roman"/>
    </w:rPr>
  </w:style>
  <w:style w:type="character" w:customStyle="1" w:styleId="WW8Num120z7">
    <w:name w:val="WW8Num120z7"/>
    <w:rPr>
      <w:rFonts w:ascii="Cambria" w:eastAsia="Cambria" w:hAnsi="Cambria" w:cs="Cambria"/>
      <w:b w:val="0"/>
      <w:i w:val="0"/>
      <w:sz w:val="20"/>
      <w:szCs w:val="20"/>
    </w:rPr>
  </w:style>
  <w:style w:type="character" w:customStyle="1" w:styleId="WW8Num121z0">
    <w:name w:val="WW8Num121z0"/>
    <w:rPr>
      <w:rFonts w:ascii="Cambria" w:eastAsia="Cambria" w:hAnsi="Cambria" w:cs="Cambria"/>
      <w:b/>
      <w:sz w:val="22"/>
      <w:szCs w:val="22"/>
    </w:rPr>
  </w:style>
  <w:style w:type="character" w:customStyle="1" w:styleId="WW8Num121z1">
    <w:name w:val="WW8Num121z1"/>
  </w:style>
  <w:style w:type="character" w:customStyle="1" w:styleId="WW8Num121z2">
    <w:name w:val="WW8Num121z2"/>
  </w:style>
  <w:style w:type="character" w:customStyle="1" w:styleId="WW8Num121z3">
    <w:name w:val="WW8Num121z3"/>
  </w:style>
  <w:style w:type="character" w:customStyle="1" w:styleId="WW8Num121z4">
    <w:name w:val="WW8Num121z4"/>
  </w:style>
  <w:style w:type="character" w:customStyle="1" w:styleId="WW8Num121z5">
    <w:name w:val="WW8Num121z5"/>
  </w:style>
  <w:style w:type="character" w:customStyle="1" w:styleId="WW8Num121z6">
    <w:name w:val="WW8Num121z6"/>
  </w:style>
  <w:style w:type="character" w:customStyle="1" w:styleId="WW8Num121z7">
    <w:name w:val="WW8Num121z7"/>
  </w:style>
  <w:style w:type="character" w:customStyle="1" w:styleId="WW8Num121z8">
    <w:name w:val="WW8Num121z8"/>
  </w:style>
  <w:style w:type="character" w:customStyle="1" w:styleId="WW8Num122z0">
    <w:name w:val="WW8Num122z0"/>
  </w:style>
  <w:style w:type="character" w:customStyle="1" w:styleId="WW8Num122z1">
    <w:name w:val="WW8Num122z1"/>
  </w:style>
  <w:style w:type="character" w:customStyle="1" w:styleId="WW8Num122z2">
    <w:name w:val="WW8Num122z2"/>
  </w:style>
  <w:style w:type="character" w:customStyle="1" w:styleId="WW8Num122z3">
    <w:name w:val="WW8Num122z3"/>
  </w:style>
  <w:style w:type="character" w:customStyle="1" w:styleId="WW8Num122z4">
    <w:name w:val="WW8Num122z4"/>
  </w:style>
  <w:style w:type="character" w:customStyle="1" w:styleId="WW8Num122z5">
    <w:name w:val="WW8Num122z5"/>
  </w:style>
  <w:style w:type="character" w:customStyle="1" w:styleId="WW8Num122z6">
    <w:name w:val="WW8Num122z6"/>
  </w:style>
  <w:style w:type="character" w:customStyle="1" w:styleId="WW8Num122z7">
    <w:name w:val="WW8Num122z7"/>
  </w:style>
  <w:style w:type="character" w:customStyle="1" w:styleId="WW8Num122z8">
    <w:name w:val="WW8Num122z8"/>
  </w:style>
  <w:style w:type="character" w:customStyle="1" w:styleId="WW8Num123z0">
    <w:name w:val="WW8Num123z0"/>
    <w:rPr>
      <w:rFonts w:ascii="Times New Roman" w:eastAsia="Calibri" w:hAnsi="Times New Roman" w:cs="Times New Roman"/>
    </w:rPr>
  </w:style>
  <w:style w:type="character" w:customStyle="1" w:styleId="WW8Num123z1">
    <w:name w:val="WW8Num123z1"/>
  </w:style>
  <w:style w:type="character" w:customStyle="1" w:styleId="WW8Num123z2">
    <w:name w:val="WW8Num123z2"/>
  </w:style>
  <w:style w:type="character" w:customStyle="1" w:styleId="WW8Num123z3">
    <w:name w:val="WW8Num123z3"/>
  </w:style>
  <w:style w:type="character" w:customStyle="1" w:styleId="WW8Num123z4">
    <w:name w:val="WW8Num123z4"/>
  </w:style>
  <w:style w:type="character" w:customStyle="1" w:styleId="WW8Num123z5">
    <w:name w:val="WW8Num123z5"/>
  </w:style>
  <w:style w:type="character" w:customStyle="1" w:styleId="WW8Num123z6">
    <w:name w:val="WW8Num123z6"/>
  </w:style>
  <w:style w:type="character" w:customStyle="1" w:styleId="WW8Num123z7">
    <w:name w:val="WW8Num123z7"/>
  </w:style>
  <w:style w:type="character" w:customStyle="1" w:styleId="WW8Num123z8">
    <w:name w:val="WW8Num123z8"/>
  </w:style>
  <w:style w:type="character" w:customStyle="1" w:styleId="WW8Num124z0">
    <w:name w:val="WW8Num124z0"/>
    <w:rPr>
      <w:rFonts w:ascii="Cambria" w:eastAsia="Cambria" w:hAnsi="Cambria" w:cs="Cambria"/>
      <w:b w:val="0"/>
      <w:sz w:val="22"/>
      <w:szCs w:val="22"/>
    </w:rPr>
  </w:style>
  <w:style w:type="character" w:customStyle="1" w:styleId="WW8Num124z1">
    <w:name w:val="WW8Num124z1"/>
  </w:style>
  <w:style w:type="character" w:customStyle="1" w:styleId="WW8Num124z2">
    <w:name w:val="WW8Num124z2"/>
  </w:style>
  <w:style w:type="character" w:customStyle="1" w:styleId="WW8Num124z3">
    <w:name w:val="WW8Num124z3"/>
  </w:style>
  <w:style w:type="character" w:customStyle="1" w:styleId="WW8Num124z4">
    <w:name w:val="WW8Num124z4"/>
  </w:style>
  <w:style w:type="character" w:customStyle="1" w:styleId="WW8Num124z5">
    <w:name w:val="WW8Num124z5"/>
  </w:style>
  <w:style w:type="character" w:customStyle="1" w:styleId="WW8Num124z6">
    <w:name w:val="WW8Num124z6"/>
  </w:style>
  <w:style w:type="character" w:customStyle="1" w:styleId="WW8Num124z7">
    <w:name w:val="WW8Num124z7"/>
  </w:style>
  <w:style w:type="character" w:customStyle="1" w:styleId="WW8Num124z8">
    <w:name w:val="WW8Num124z8"/>
  </w:style>
  <w:style w:type="character" w:customStyle="1" w:styleId="WW8Num125z0">
    <w:name w:val="WW8Num125z0"/>
  </w:style>
  <w:style w:type="character" w:customStyle="1" w:styleId="WW8Num125z1">
    <w:name w:val="WW8Num125z1"/>
  </w:style>
  <w:style w:type="character" w:customStyle="1" w:styleId="WW8Num125z2">
    <w:name w:val="WW8Num125z2"/>
  </w:style>
  <w:style w:type="character" w:customStyle="1" w:styleId="WW8Num125z3">
    <w:name w:val="WW8Num125z3"/>
  </w:style>
  <w:style w:type="character" w:customStyle="1" w:styleId="WW8Num125z4">
    <w:name w:val="WW8Num125z4"/>
  </w:style>
  <w:style w:type="character" w:customStyle="1" w:styleId="WW8Num125z5">
    <w:name w:val="WW8Num125z5"/>
  </w:style>
  <w:style w:type="character" w:customStyle="1" w:styleId="WW8Num125z6">
    <w:name w:val="WW8Num125z6"/>
  </w:style>
  <w:style w:type="character" w:customStyle="1" w:styleId="WW8Num125z7">
    <w:name w:val="WW8Num125z7"/>
  </w:style>
  <w:style w:type="character" w:customStyle="1" w:styleId="WW8Num125z8">
    <w:name w:val="WW8Num125z8"/>
  </w:style>
  <w:style w:type="character" w:customStyle="1" w:styleId="WW8Num126z0">
    <w:name w:val="WW8Num126z0"/>
    <w:rPr>
      <w:rFonts w:ascii="Cambria" w:eastAsia="Cambria" w:hAnsi="Cambria" w:cs="Cambria"/>
      <w:sz w:val="20"/>
      <w:szCs w:val="20"/>
    </w:rPr>
  </w:style>
  <w:style w:type="character" w:customStyle="1" w:styleId="WW8Num126z1">
    <w:name w:val="WW8Num126z1"/>
  </w:style>
  <w:style w:type="character" w:customStyle="1" w:styleId="WW8Num126z2">
    <w:name w:val="WW8Num126z2"/>
  </w:style>
  <w:style w:type="character" w:customStyle="1" w:styleId="WW8Num126z3">
    <w:name w:val="WW8Num126z3"/>
  </w:style>
  <w:style w:type="character" w:customStyle="1" w:styleId="WW8Num126z4">
    <w:name w:val="WW8Num126z4"/>
  </w:style>
  <w:style w:type="character" w:customStyle="1" w:styleId="WW8Num126z5">
    <w:name w:val="WW8Num126z5"/>
  </w:style>
  <w:style w:type="character" w:customStyle="1" w:styleId="WW8Num126z6">
    <w:name w:val="WW8Num126z6"/>
  </w:style>
  <w:style w:type="character" w:customStyle="1" w:styleId="WW8Num126z7">
    <w:name w:val="WW8Num126z7"/>
  </w:style>
  <w:style w:type="character" w:customStyle="1" w:styleId="WW8Num126z8">
    <w:name w:val="WW8Num126z8"/>
  </w:style>
  <w:style w:type="character" w:customStyle="1" w:styleId="WW8Num127z0">
    <w:name w:val="WW8Num127z0"/>
    <w:rPr>
      <w:b w:val="0"/>
    </w:rPr>
  </w:style>
  <w:style w:type="character" w:customStyle="1" w:styleId="WW8Num127z1">
    <w:name w:val="WW8Num127z1"/>
  </w:style>
  <w:style w:type="character" w:customStyle="1" w:styleId="WW8Num127z2">
    <w:name w:val="WW8Num127z2"/>
  </w:style>
  <w:style w:type="character" w:customStyle="1" w:styleId="WW8Num127z3">
    <w:name w:val="WW8Num127z3"/>
  </w:style>
  <w:style w:type="character" w:customStyle="1" w:styleId="WW8Num127z4">
    <w:name w:val="WW8Num127z4"/>
  </w:style>
  <w:style w:type="character" w:customStyle="1" w:styleId="WW8Num127z5">
    <w:name w:val="WW8Num127z5"/>
  </w:style>
  <w:style w:type="character" w:customStyle="1" w:styleId="WW8Num127z6">
    <w:name w:val="WW8Num127z6"/>
  </w:style>
  <w:style w:type="character" w:customStyle="1" w:styleId="WW8Num127z7">
    <w:name w:val="WW8Num127z7"/>
  </w:style>
  <w:style w:type="character" w:customStyle="1" w:styleId="WW8Num127z8">
    <w:name w:val="WW8Num127z8"/>
  </w:style>
  <w:style w:type="character" w:customStyle="1" w:styleId="WW8Num128z0">
    <w:name w:val="WW8Num128z0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128z1">
    <w:name w:val="WW8Num128z1"/>
  </w:style>
  <w:style w:type="character" w:customStyle="1" w:styleId="WW8Num129z0">
    <w:name w:val="WW8Num129z0"/>
    <w:rPr>
      <w:b/>
      <w:i w:val="0"/>
      <w:sz w:val="24"/>
      <w:szCs w:val="24"/>
    </w:rPr>
  </w:style>
  <w:style w:type="character" w:customStyle="1" w:styleId="WW8Num129z1">
    <w:name w:val="WW8Num129z1"/>
    <w:rPr>
      <w:sz w:val="24"/>
    </w:rPr>
  </w:style>
  <w:style w:type="character" w:customStyle="1" w:styleId="WW8Num129z2">
    <w:name w:val="WW8Num129z2"/>
  </w:style>
  <w:style w:type="character" w:customStyle="1" w:styleId="WW8Num129z4">
    <w:name w:val="WW8Num129z4"/>
  </w:style>
  <w:style w:type="character" w:customStyle="1" w:styleId="WW8Num129z5">
    <w:name w:val="WW8Num129z5"/>
  </w:style>
  <w:style w:type="character" w:customStyle="1" w:styleId="WW8Num129z6">
    <w:name w:val="WW8Num129z6"/>
    <w:rPr>
      <w:b w:val="0"/>
    </w:rPr>
  </w:style>
  <w:style w:type="character" w:customStyle="1" w:styleId="WW8Num129z7">
    <w:name w:val="WW8Num129z7"/>
  </w:style>
  <w:style w:type="character" w:customStyle="1" w:styleId="WW8Num129z8">
    <w:name w:val="WW8Num129z8"/>
  </w:style>
  <w:style w:type="character" w:customStyle="1" w:styleId="WW8Num130z0">
    <w:name w:val="WW8Num130z0"/>
    <w:rPr>
      <w:rFonts w:ascii="Cambria" w:eastAsia="Cambria" w:hAnsi="Cambria" w:cs="Cambria"/>
      <w:b w:val="0"/>
      <w:sz w:val="20"/>
    </w:rPr>
  </w:style>
  <w:style w:type="character" w:customStyle="1" w:styleId="WW8Num130z1">
    <w:name w:val="WW8Num130z1"/>
  </w:style>
  <w:style w:type="character" w:customStyle="1" w:styleId="WW8Num130z2">
    <w:name w:val="WW8Num130z2"/>
  </w:style>
  <w:style w:type="character" w:customStyle="1" w:styleId="WW8Num130z3">
    <w:name w:val="WW8Num130z3"/>
  </w:style>
  <w:style w:type="character" w:customStyle="1" w:styleId="WW8Num130z4">
    <w:name w:val="WW8Num130z4"/>
  </w:style>
  <w:style w:type="character" w:customStyle="1" w:styleId="WW8Num130z5">
    <w:name w:val="WW8Num130z5"/>
  </w:style>
  <w:style w:type="character" w:customStyle="1" w:styleId="WW8Num130z6">
    <w:name w:val="WW8Num130z6"/>
  </w:style>
  <w:style w:type="character" w:customStyle="1" w:styleId="WW8Num130z7">
    <w:name w:val="WW8Num130z7"/>
  </w:style>
  <w:style w:type="character" w:customStyle="1" w:styleId="WW8Num130z8">
    <w:name w:val="WW8Num130z8"/>
  </w:style>
  <w:style w:type="character" w:customStyle="1" w:styleId="WW8Num131z0">
    <w:name w:val="WW8Num131z0"/>
    <w:rPr>
      <w:rFonts w:ascii="Cambria" w:eastAsia="Cambria" w:hAnsi="Cambria" w:cs="Cambria"/>
      <w:bCs/>
      <w:sz w:val="20"/>
      <w:szCs w:val="20"/>
    </w:rPr>
  </w:style>
  <w:style w:type="character" w:customStyle="1" w:styleId="WW8Num131z4">
    <w:name w:val="WW8Num131z4"/>
  </w:style>
  <w:style w:type="character" w:customStyle="1" w:styleId="WW8Num131z5">
    <w:name w:val="WW8Num131z5"/>
  </w:style>
  <w:style w:type="character" w:customStyle="1" w:styleId="WW8Num131z6">
    <w:name w:val="WW8Num131z6"/>
  </w:style>
  <w:style w:type="character" w:customStyle="1" w:styleId="WW8Num131z7">
    <w:name w:val="WW8Num131z7"/>
  </w:style>
  <w:style w:type="character" w:customStyle="1" w:styleId="WW8Num131z8">
    <w:name w:val="WW8Num131z8"/>
  </w:style>
  <w:style w:type="character" w:customStyle="1" w:styleId="WW8Num132z0">
    <w:name w:val="WW8Num132z0"/>
  </w:style>
  <w:style w:type="character" w:customStyle="1" w:styleId="WW8Num132z1">
    <w:name w:val="WW8Num132z1"/>
  </w:style>
  <w:style w:type="character" w:customStyle="1" w:styleId="WW8Num132z2">
    <w:name w:val="WW8Num132z2"/>
  </w:style>
  <w:style w:type="character" w:customStyle="1" w:styleId="WW8Num132z3">
    <w:name w:val="WW8Num132z3"/>
  </w:style>
  <w:style w:type="character" w:customStyle="1" w:styleId="WW8Num132z4">
    <w:name w:val="WW8Num132z4"/>
  </w:style>
  <w:style w:type="character" w:customStyle="1" w:styleId="WW8Num132z5">
    <w:name w:val="WW8Num132z5"/>
  </w:style>
  <w:style w:type="character" w:customStyle="1" w:styleId="WW8Num132z6">
    <w:name w:val="WW8Num132z6"/>
  </w:style>
  <w:style w:type="character" w:customStyle="1" w:styleId="WW8Num132z7">
    <w:name w:val="WW8Num132z7"/>
  </w:style>
  <w:style w:type="character" w:customStyle="1" w:styleId="WW8Num132z8">
    <w:name w:val="WW8Num132z8"/>
  </w:style>
  <w:style w:type="character" w:customStyle="1" w:styleId="WW8Num133z0">
    <w:name w:val="WW8Num133z0"/>
  </w:style>
  <w:style w:type="character" w:customStyle="1" w:styleId="WW8Num133z1">
    <w:name w:val="WW8Num133z1"/>
  </w:style>
  <w:style w:type="character" w:customStyle="1" w:styleId="WW8Num133z2">
    <w:name w:val="WW8Num133z2"/>
  </w:style>
  <w:style w:type="character" w:customStyle="1" w:styleId="WW8Num133z3">
    <w:name w:val="WW8Num133z3"/>
  </w:style>
  <w:style w:type="character" w:customStyle="1" w:styleId="WW8Num133z4">
    <w:name w:val="WW8Num133z4"/>
  </w:style>
  <w:style w:type="character" w:customStyle="1" w:styleId="WW8Num133z5">
    <w:name w:val="WW8Num133z5"/>
  </w:style>
  <w:style w:type="character" w:customStyle="1" w:styleId="WW8Num133z6">
    <w:name w:val="WW8Num133z6"/>
  </w:style>
  <w:style w:type="character" w:customStyle="1" w:styleId="WW8Num133z7">
    <w:name w:val="WW8Num133z7"/>
  </w:style>
  <w:style w:type="character" w:customStyle="1" w:styleId="WW8Num133z8">
    <w:name w:val="WW8Num133z8"/>
  </w:style>
  <w:style w:type="character" w:customStyle="1" w:styleId="WW8Num134z0">
    <w:name w:val="WW8Num134z0"/>
    <w:rPr>
      <w:rFonts w:ascii="Cambria" w:eastAsia="Cambria" w:hAnsi="Cambria" w:cs="Cambria"/>
      <w:sz w:val="22"/>
      <w:szCs w:val="22"/>
    </w:rPr>
  </w:style>
  <w:style w:type="character" w:customStyle="1" w:styleId="WW8Num134z1">
    <w:name w:val="WW8Num134z1"/>
  </w:style>
  <w:style w:type="character" w:customStyle="1" w:styleId="WW8Num134z2">
    <w:name w:val="WW8Num134z2"/>
  </w:style>
  <w:style w:type="character" w:customStyle="1" w:styleId="WW8Num134z3">
    <w:name w:val="WW8Num134z3"/>
  </w:style>
  <w:style w:type="character" w:customStyle="1" w:styleId="WW8Num134z4">
    <w:name w:val="WW8Num134z4"/>
  </w:style>
  <w:style w:type="character" w:customStyle="1" w:styleId="WW8Num134z5">
    <w:name w:val="WW8Num134z5"/>
  </w:style>
  <w:style w:type="character" w:customStyle="1" w:styleId="WW8Num134z6">
    <w:name w:val="WW8Num134z6"/>
  </w:style>
  <w:style w:type="character" w:customStyle="1" w:styleId="WW8Num134z7">
    <w:name w:val="WW8Num134z7"/>
  </w:style>
  <w:style w:type="character" w:customStyle="1" w:styleId="WW8Num134z8">
    <w:name w:val="WW8Num134z8"/>
  </w:style>
  <w:style w:type="character" w:customStyle="1" w:styleId="WW8Num135z0">
    <w:name w:val="WW8Num135z0"/>
    <w:rPr>
      <w:rFonts w:ascii="Cambria" w:eastAsia="Cambria" w:hAnsi="Cambria" w:cs="Cambria"/>
      <w:sz w:val="22"/>
      <w:szCs w:val="22"/>
    </w:rPr>
  </w:style>
  <w:style w:type="character" w:customStyle="1" w:styleId="WW8Num135z1">
    <w:name w:val="WW8Num135z1"/>
  </w:style>
  <w:style w:type="character" w:customStyle="1" w:styleId="WW8Num135z2">
    <w:name w:val="WW8Num135z2"/>
  </w:style>
  <w:style w:type="character" w:customStyle="1" w:styleId="WW8Num135z3">
    <w:name w:val="WW8Num135z3"/>
  </w:style>
  <w:style w:type="character" w:customStyle="1" w:styleId="WW8Num135z4">
    <w:name w:val="WW8Num135z4"/>
  </w:style>
  <w:style w:type="character" w:customStyle="1" w:styleId="WW8Num135z5">
    <w:name w:val="WW8Num135z5"/>
  </w:style>
  <w:style w:type="character" w:customStyle="1" w:styleId="WW8Num135z6">
    <w:name w:val="WW8Num135z6"/>
  </w:style>
  <w:style w:type="character" w:customStyle="1" w:styleId="WW8Num135z7">
    <w:name w:val="WW8Num135z7"/>
  </w:style>
  <w:style w:type="character" w:customStyle="1" w:styleId="WW8Num135z8">
    <w:name w:val="WW8Num135z8"/>
  </w:style>
  <w:style w:type="character" w:customStyle="1" w:styleId="WW8Num136z0">
    <w:name w:val="WW8Num136z0"/>
    <w:rPr>
      <w:rFonts w:ascii="Symbol" w:eastAsia="Symbol" w:hAnsi="Symbol" w:cs="Symbol"/>
    </w:rPr>
  </w:style>
  <w:style w:type="character" w:customStyle="1" w:styleId="WW8Num136z1">
    <w:name w:val="WW8Num136z1"/>
    <w:rPr>
      <w:rFonts w:ascii="Courier New" w:eastAsia="Courier New" w:hAnsi="Courier New" w:cs="Courier New"/>
    </w:rPr>
  </w:style>
  <w:style w:type="character" w:customStyle="1" w:styleId="WW8Num136z2">
    <w:name w:val="WW8Num136z2"/>
    <w:rPr>
      <w:rFonts w:ascii="Wingdings" w:eastAsia="Wingdings" w:hAnsi="Wingdings" w:cs="Wingdings"/>
    </w:rPr>
  </w:style>
  <w:style w:type="character" w:customStyle="1" w:styleId="WW8Num137z0">
    <w:name w:val="WW8Num137z0"/>
    <w:rPr>
      <w:rFonts w:ascii="Cambria" w:eastAsia="Cambria" w:hAnsi="Cambria" w:cs="Cambria"/>
      <w:sz w:val="20"/>
      <w:szCs w:val="20"/>
    </w:rPr>
  </w:style>
  <w:style w:type="character" w:customStyle="1" w:styleId="WW8Num137z1">
    <w:name w:val="WW8Num137z1"/>
  </w:style>
  <w:style w:type="character" w:customStyle="1" w:styleId="WW8Num137z2">
    <w:name w:val="WW8Num137z2"/>
  </w:style>
  <w:style w:type="character" w:customStyle="1" w:styleId="WW8Num137z3">
    <w:name w:val="WW8Num137z3"/>
  </w:style>
  <w:style w:type="character" w:customStyle="1" w:styleId="WW8Num137z4">
    <w:name w:val="WW8Num137z4"/>
  </w:style>
  <w:style w:type="character" w:customStyle="1" w:styleId="WW8Num137z5">
    <w:name w:val="WW8Num137z5"/>
  </w:style>
  <w:style w:type="character" w:customStyle="1" w:styleId="WW8Num137z6">
    <w:name w:val="WW8Num137z6"/>
  </w:style>
  <w:style w:type="character" w:customStyle="1" w:styleId="WW8Num137z7">
    <w:name w:val="WW8Num137z7"/>
  </w:style>
  <w:style w:type="character" w:customStyle="1" w:styleId="WW8Num137z8">
    <w:name w:val="WW8Num137z8"/>
  </w:style>
  <w:style w:type="character" w:customStyle="1" w:styleId="WW8Num138z0">
    <w:name w:val="WW8Num138z0"/>
    <w:rPr>
      <w:b/>
      <w:i w:val="0"/>
      <w:sz w:val="24"/>
      <w:szCs w:val="24"/>
    </w:rPr>
  </w:style>
  <w:style w:type="character" w:customStyle="1" w:styleId="WW8Num138z1">
    <w:name w:val="WW8Num138z1"/>
  </w:style>
  <w:style w:type="character" w:customStyle="1" w:styleId="WW8Num138z3">
    <w:name w:val="WW8Num138z3"/>
  </w:style>
  <w:style w:type="character" w:customStyle="1" w:styleId="WW8Num138z4">
    <w:name w:val="WW8Num138z4"/>
  </w:style>
  <w:style w:type="character" w:customStyle="1" w:styleId="WW8Num138z5">
    <w:name w:val="WW8Num138z5"/>
  </w:style>
  <w:style w:type="character" w:customStyle="1" w:styleId="WW8Num138z6">
    <w:name w:val="WW8Num138z6"/>
  </w:style>
  <w:style w:type="character" w:customStyle="1" w:styleId="WW8Num138z7">
    <w:name w:val="WW8Num138z7"/>
  </w:style>
  <w:style w:type="character" w:customStyle="1" w:styleId="WW8Num138z8">
    <w:name w:val="WW8Num138z8"/>
  </w:style>
  <w:style w:type="character" w:customStyle="1" w:styleId="WW8Num139z0">
    <w:name w:val="WW8Num139z0"/>
  </w:style>
  <w:style w:type="character" w:customStyle="1" w:styleId="WW8Num139z1">
    <w:name w:val="WW8Num139z1"/>
    <w:rPr>
      <w:rFonts w:ascii="Arial" w:eastAsia="Arial" w:hAnsi="Arial" w:cs="Arial"/>
      <w:b w:val="0"/>
      <w:i w:val="0"/>
      <w:sz w:val="20"/>
    </w:rPr>
  </w:style>
  <w:style w:type="character" w:customStyle="1" w:styleId="WW8Num140z0">
    <w:name w:val="WW8Num140z0"/>
    <w:rPr>
      <w:b w:val="0"/>
      <w:i w:val="0"/>
      <w:color w:val="000000"/>
      <w:sz w:val="20"/>
    </w:rPr>
  </w:style>
  <w:style w:type="character" w:customStyle="1" w:styleId="WW8Num140z1">
    <w:name w:val="WW8Num140z1"/>
    <w:rPr>
      <w:rFonts w:ascii="Times New Roman" w:eastAsia="Times New Roman" w:hAnsi="Times New Roman" w:cs="Times New Roman"/>
      <w:b w:val="0"/>
      <w:i w:val="0"/>
      <w:color w:val="000000"/>
      <w:sz w:val="22"/>
      <w:szCs w:val="22"/>
    </w:rPr>
  </w:style>
  <w:style w:type="character" w:customStyle="1" w:styleId="WW8Num140z2">
    <w:name w:val="WW8Num140z2"/>
    <w:rPr>
      <w:rFonts w:ascii="Cambria" w:eastAsia="Cambria" w:hAnsi="Cambria" w:cs="Cambria"/>
      <w:b/>
      <w:sz w:val="22"/>
      <w:szCs w:val="22"/>
    </w:rPr>
  </w:style>
  <w:style w:type="character" w:customStyle="1" w:styleId="WW8Num140z4">
    <w:name w:val="WW8Num140z4"/>
  </w:style>
  <w:style w:type="character" w:customStyle="1" w:styleId="WW8Num140z5">
    <w:name w:val="WW8Num140z5"/>
  </w:style>
  <w:style w:type="character" w:customStyle="1" w:styleId="WW8Num140z6">
    <w:name w:val="WW8Num140z6"/>
  </w:style>
  <w:style w:type="character" w:customStyle="1" w:styleId="WW8Num140z7">
    <w:name w:val="WW8Num140z7"/>
  </w:style>
  <w:style w:type="character" w:customStyle="1" w:styleId="WW8Num140z8">
    <w:name w:val="WW8Num140z8"/>
  </w:style>
  <w:style w:type="character" w:customStyle="1" w:styleId="WW8Num141z0">
    <w:name w:val="WW8Num141z0"/>
    <w:rPr>
      <w:b w:val="0"/>
    </w:rPr>
  </w:style>
  <w:style w:type="character" w:customStyle="1" w:styleId="WW8Num141z1">
    <w:name w:val="WW8Num141z1"/>
  </w:style>
  <w:style w:type="character" w:customStyle="1" w:styleId="WW8Num141z2">
    <w:name w:val="WW8Num141z2"/>
  </w:style>
  <w:style w:type="character" w:customStyle="1" w:styleId="WW8Num141z3">
    <w:name w:val="WW8Num141z3"/>
  </w:style>
  <w:style w:type="character" w:customStyle="1" w:styleId="WW8Num141z4">
    <w:name w:val="WW8Num141z4"/>
  </w:style>
  <w:style w:type="character" w:customStyle="1" w:styleId="WW8Num141z5">
    <w:name w:val="WW8Num141z5"/>
  </w:style>
  <w:style w:type="character" w:customStyle="1" w:styleId="WW8Num141z6">
    <w:name w:val="WW8Num141z6"/>
  </w:style>
  <w:style w:type="character" w:customStyle="1" w:styleId="WW8Num141z7">
    <w:name w:val="WW8Num141z7"/>
  </w:style>
  <w:style w:type="character" w:customStyle="1" w:styleId="WW8Num141z8">
    <w:name w:val="WW8Num141z8"/>
  </w:style>
  <w:style w:type="character" w:customStyle="1" w:styleId="WW8Num142z0">
    <w:name w:val="WW8Num142z0"/>
    <w:rPr>
      <w:rFonts w:ascii="Cambria" w:eastAsia="Cambria" w:hAnsi="Cambria" w:cs="Cambria"/>
      <w:sz w:val="22"/>
      <w:szCs w:val="22"/>
    </w:rPr>
  </w:style>
  <w:style w:type="character" w:customStyle="1" w:styleId="WW8Num142z1">
    <w:name w:val="WW8Num142z1"/>
  </w:style>
  <w:style w:type="character" w:customStyle="1" w:styleId="WW8Num142z2">
    <w:name w:val="WW8Num142z2"/>
  </w:style>
  <w:style w:type="character" w:customStyle="1" w:styleId="WW8Num142z3">
    <w:name w:val="WW8Num142z3"/>
  </w:style>
  <w:style w:type="character" w:customStyle="1" w:styleId="WW8Num142z4">
    <w:name w:val="WW8Num142z4"/>
  </w:style>
  <w:style w:type="character" w:customStyle="1" w:styleId="WW8Num142z5">
    <w:name w:val="WW8Num142z5"/>
  </w:style>
  <w:style w:type="character" w:customStyle="1" w:styleId="WW8Num142z6">
    <w:name w:val="WW8Num142z6"/>
  </w:style>
  <w:style w:type="character" w:customStyle="1" w:styleId="WW8Num142z7">
    <w:name w:val="WW8Num142z7"/>
  </w:style>
  <w:style w:type="character" w:customStyle="1" w:styleId="WW8Num142z8">
    <w:name w:val="WW8Num142z8"/>
  </w:style>
  <w:style w:type="character" w:customStyle="1" w:styleId="WW8Num143z0">
    <w:name w:val="WW8Num143z0"/>
    <w:rPr>
      <w:rFonts w:ascii="Symbol" w:eastAsia="Symbol" w:hAnsi="Symbol" w:cs="Symbol"/>
    </w:rPr>
  </w:style>
  <w:style w:type="character" w:customStyle="1" w:styleId="WW8Num143z1">
    <w:name w:val="WW8Num143z1"/>
    <w:rPr>
      <w:rFonts w:ascii="Courier New" w:eastAsia="Courier New" w:hAnsi="Courier New" w:cs="Courier New"/>
    </w:rPr>
  </w:style>
  <w:style w:type="character" w:customStyle="1" w:styleId="WW8Num143z2">
    <w:name w:val="WW8Num143z2"/>
    <w:rPr>
      <w:rFonts w:ascii="Wingdings" w:eastAsia="Wingdings" w:hAnsi="Wingdings" w:cs="Wingdings"/>
    </w:rPr>
  </w:style>
  <w:style w:type="character" w:customStyle="1" w:styleId="WW8Num144z0">
    <w:name w:val="WW8Num144z0"/>
    <w:rPr>
      <w:sz w:val="22"/>
      <w:szCs w:val="22"/>
    </w:rPr>
  </w:style>
  <w:style w:type="character" w:customStyle="1" w:styleId="WW8Num144z1">
    <w:name w:val="WW8Num144z1"/>
  </w:style>
  <w:style w:type="character" w:customStyle="1" w:styleId="WW8Num144z2">
    <w:name w:val="WW8Num144z2"/>
  </w:style>
  <w:style w:type="character" w:customStyle="1" w:styleId="WW8Num144z3">
    <w:name w:val="WW8Num144z3"/>
  </w:style>
  <w:style w:type="character" w:customStyle="1" w:styleId="WW8Num144z4">
    <w:name w:val="WW8Num144z4"/>
  </w:style>
  <w:style w:type="character" w:customStyle="1" w:styleId="WW8Num144z5">
    <w:name w:val="WW8Num144z5"/>
  </w:style>
  <w:style w:type="character" w:customStyle="1" w:styleId="WW8Num144z6">
    <w:name w:val="WW8Num144z6"/>
  </w:style>
  <w:style w:type="character" w:customStyle="1" w:styleId="WW8Num144z7">
    <w:name w:val="WW8Num144z7"/>
  </w:style>
  <w:style w:type="character" w:customStyle="1" w:styleId="WW8Num144z8">
    <w:name w:val="WW8Num144z8"/>
  </w:style>
  <w:style w:type="character" w:customStyle="1" w:styleId="WW8Num145z0">
    <w:name w:val="WW8Num145z0"/>
    <w:rPr>
      <w:rFonts w:ascii="Cambria" w:eastAsia="Cambria" w:hAnsi="Cambria" w:cs="Cambria"/>
      <w:sz w:val="22"/>
      <w:szCs w:val="22"/>
    </w:rPr>
  </w:style>
  <w:style w:type="character" w:customStyle="1" w:styleId="WW8Num145z1">
    <w:name w:val="WW8Num145z1"/>
  </w:style>
  <w:style w:type="character" w:customStyle="1" w:styleId="WW8Num145z2">
    <w:name w:val="WW8Num145z2"/>
  </w:style>
  <w:style w:type="character" w:customStyle="1" w:styleId="WW8Num145z3">
    <w:name w:val="WW8Num145z3"/>
  </w:style>
  <w:style w:type="character" w:customStyle="1" w:styleId="WW8Num145z4">
    <w:name w:val="WW8Num145z4"/>
  </w:style>
  <w:style w:type="character" w:customStyle="1" w:styleId="WW8Num145z5">
    <w:name w:val="WW8Num145z5"/>
  </w:style>
  <w:style w:type="character" w:customStyle="1" w:styleId="WW8Num145z6">
    <w:name w:val="WW8Num145z6"/>
  </w:style>
  <w:style w:type="character" w:customStyle="1" w:styleId="WW8Num145z7">
    <w:name w:val="WW8Num145z7"/>
  </w:style>
  <w:style w:type="character" w:customStyle="1" w:styleId="WW8Num145z8">
    <w:name w:val="WW8Num145z8"/>
  </w:style>
  <w:style w:type="character" w:customStyle="1" w:styleId="WW8Num146z0">
    <w:name w:val="WW8Num146z0"/>
    <w:rPr>
      <w:rFonts w:ascii="Times New Roman" w:eastAsia="Calibri" w:hAnsi="Times New Roman" w:cs="Times New Roman"/>
    </w:rPr>
  </w:style>
  <w:style w:type="character" w:customStyle="1" w:styleId="WW8Num146z1">
    <w:name w:val="WW8Num146z1"/>
  </w:style>
  <w:style w:type="character" w:customStyle="1" w:styleId="WW8Num146z2">
    <w:name w:val="WW8Num146z2"/>
  </w:style>
  <w:style w:type="character" w:customStyle="1" w:styleId="WW8Num146z3">
    <w:name w:val="WW8Num146z3"/>
  </w:style>
  <w:style w:type="character" w:customStyle="1" w:styleId="WW8Num146z4">
    <w:name w:val="WW8Num146z4"/>
  </w:style>
  <w:style w:type="character" w:customStyle="1" w:styleId="WW8Num146z5">
    <w:name w:val="WW8Num146z5"/>
  </w:style>
  <w:style w:type="character" w:customStyle="1" w:styleId="WW8Num146z6">
    <w:name w:val="WW8Num146z6"/>
  </w:style>
  <w:style w:type="character" w:customStyle="1" w:styleId="WW8Num146z7">
    <w:name w:val="WW8Num146z7"/>
  </w:style>
  <w:style w:type="character" w:customStyle="1" w:styleId="WW8Num146z8">
    <w:name w:val="WW8Num146z8"/>
  </w:style>
  <w:style w:type="character" w:customStyle="1" w:styleId="WW8Num147z0">
    <w:name w:val="WW8Num147z0"/>
    <w:rPr>
      <w:rFonts w:ascii="Cambria" w:eastAsia="Cambria" w:hAnsi="Cambria" w:cs="Cambria"/>
      <w:b/>
      <w:sz w:val="22"/>
      <w:szCs w:val="22"/>
    </w:rPr>
  </w:style>
  <w:style w:type="character" w:customStyle="1" w:styleId="WW8Num147z1">
    <w:name w:val="WW8Num147z1"/>
  </w:style>
  <w:style w:type="character" w:customStyle="1" w:styleId="WW8Num147z2">
    <w:name w:val="WW8Num147z2"/>
  </w:style>
  <w:style w:type="character" w:customStyle="1" w:styleId="WW8Num147z3">
    <w:name w:val="WW8Num147z3"/>
  </w:style>
  <w:style w:type="character" w:customStyle="1" w:styleId="WW8Num147z4">
    <w:name w:val="WW8Num147z4"/>
  </w:style>
  <w:style w:type="character" w:customStyle="1" w:styleId="WW8Num147z5">
    <w:name w:val="WW8Num147z5"/>
  </w:style>
  <w:style w:type="character" w:customStyle="1" w:styleId="WW8Num147z6">
    <w:name w:val="WW8Num147z6"/>
  </w:style>
  <w:style w:type="character" w:customStyle="1" w:styleId="WW8Num147z7">
    <w:name w:val="WW8Num147z7"/>
  </w:style>
  <w:style w:type="character" w:customStyle="1" w:styleId="WW8Num147z8">
    <w:name w:val="WW8Num147z8"/>
  </w:style>
  <w:style w:type="character" w:customStyle="1" w:styleId="WW8Num148z0">
    <w:name w:val="WW8Num148z0"/>
    <w:rPr>
      <w:rFonts w:ascii="Cambria" w:eastAsia="Cambria" w:hAnsi="Cambria" w:cs="Cambria"/>
      <w:i w:val="0"/>
      <w:color w:val="000000"/>
      <w:sz w:val="22"/>
      <w:szCs w:val="22"/>
    </w:rPr>
  </w:style>
  <w:style w:type="character" w:customStyle="1" w:styleId="WW8Num148z1">
    <w:name w:val="WW8Num148z1"/>
  </w:style>
  <w:style w:type="character" w:customStyle="1" w:styleId="WW8Num148z2">
    <w:name w:val="WW8Num148z2"/>
  </w:style>
  <w:style w:type="character" w:customStyle="1" w:styleId="WW8Num148z3">
    <w:name w:val="WW8Num148z3"/>
  </w:style>
  <w:style w:type="character" w:customStyle="1" w:styleId="WW8Num148z4">
    <w:name w:val="WW8Num148z4"/>
  </w:style>
  <w:style w:type="character" w:customStyle="1" w:styleId="WW8Num148z5">
    <w:name w:val="WW8Num148z5"/>
  </w:style>
  <w:style w:type="character" w:customStyle="1" w:styleId="WW8Num148z6">
    <w:name w:val="WW8Num148z6"/>
  </w:style>
  <w:style w:type="character" w:customStyle="1" w:styleId="WW8Num148z7">
    <w:name w:val="WW8Num148z7"/>
  </w:style>
  <w:style w:type="character" w:customStyle="1" w:styleId="WW8Num148z8">
    <w:name w:val="WW8Num148z8"/>
  </w:style>
  <w:style w:type="character" w:customStyle="1" w:styleId="WW8Num149z0">
    <w:name w:val="WW8Num149z0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WW8Num149z1">
    <w:name w:val="WW8Num149z1"/>
  </w:style>
  <w:style w:type="character" w:customStyle="1" w:styleId="WW8Num149z2">
    <w:name w:val="WW8Num149z2"/>
  </w:style>
  <w:style w:type="character" w:customStyle="1" w:styleId="WW8Num149z3">
    <w:name w:val="WW8Num149z3"/>
  </w:style>
  <w:style w:type="character" w:customStyle="1" w:styleId="WW8Num149z4">
    <w:name w:val="WW8Num149z4"/>
  </w:style>
  <w:style w:type="character" w:customStyle="1" w:styleId="WW8Num149z5">
    <w:name w:val="WW8Num149z5"/>
  </w:style>
  <w:style w:type="character" w:customStyle="1" w:styleId="WW8Num149z6">
    <w:name w:val="WW8Num149z6"/>
  </w:style>
  <w:style w:type="character" w:customStyle="1" w:styleId="WW8Num149z7">
    <w:name w:val="WW8Num149z7"/>
  </w:style>
  <w:style w:type="character" w:customStyle="1" w:styleId="WW8Num149z8">
    <w:name w:val="WW8Num149z8"/>
  </w:style>
  <w:style w:type="character" w:customStyle="1" w:styleId="WW8Num150z0">
    <w:name w:val="WW8Num150z0"/>
    <w:rPr>
      <w:rFonts w:ascii="Cambria" w:eastAsia="Cambria" w:hAnsi="Cambria" w:cs="Cambria"/>
      <w:sz w:val="22"/>
      <w:szCs w:val="22"/>
    </w:rPr>
  </w:style>
  <w:style w:type="character" w:customStyle="1" w:styleId="WW8Num150z1">
    <w:name w:val="WW8Num150z1"/>
  </w:style>
  <w:style w:type="character" w:customStyle="1" w:styleId="WW8Num150z2">
    <w:name w:val="WW8Num150z2"/>
  </w:style>
  <w:style w:type="character" w:customStyle="1" w:styleId="WW8Num150z3">
    <w:name w:val="WW8Num150z3"/>
  </w:style>
  <w:style w:type="character" w:customStyle="1" w:styleId="WW8Num150z4">
    <w:name w:val="WW8Num150z4"/>
  </w:style>
  <w:style w:type="character" w:customStyle="1" w:styleId="WW8Num150z5">
    <w:name w:val="WW8Num150z5"/>
  </w:style>
  <w:style w:type="character" w:customStyle="1" w:styleId="WW8Num150z6">
    <w:name w:val="WW8Num150z6"/>
  </w:style>
  <w:style w:type="character" w:customStyle="1" w:styleId="WW8Num150z7">
    <w:name w:val="WW8Num150z7"/>
  </w:style>
  <w:style w:type="character" w:customStyle="1" w:styleId="WW8Num150z8">
    <w:name w:val="WW8Num150z8"/>
  </w:style>
  <w:style w:type="character" w:customStyle="1" w:styleId="WW8Num151z0">
    <w:name w:val="WW8Num151z0"/>
  </w:style>
  <w:style w:type="character" w:customStyle="1" w:styleId="WW8Num151z1">
    <w:name w:val="WW8Num151z1"/>
  </w:style>
  <w:style w:type="character" w:customStyle="1" w:styleId="WW8Num151z2">
    <w:name w:val="WW8Num151z2"/>
  </w:style>
  <w:style w:type="character" w:customStyle="1" w:styleId="WW8Num151z3">
    <w:name w:val="WW8Num151z3"/>
  </w:style>
  <w:style w:type="character" w:customStyle="1" w:styleId="WW8Num151z4">
    <w:name w:val="WW8Num151z4"/>
  </w:style>
  <w:style w:type="character" w:customStyle="1" w:styleId="WW8Num151z5">
    <w:name w:val="WW8Num151z5"/>
  </w:style>
  <w:style w:type="character" w:customStyle="1" w:styleId="WW8Num151z6">
    <w:name w:val="WW8Num151z6"/>
  </w:style>
  <w:style w:type="character" w:customStyle="1" w:styleId="WW8Num151z7">
    <w:name w:val="WW8Num151z7"/>
  </w:style>
  <w:style w:type="character" w:customStyle="1" w:styleId="WW8Num151z8">
    <w:name w:val="WW8Num151z8"/>
  </w:style>
  <w:style w:type="character" w:customStyle="1" w:styleId="WW8Num152z0">
    <w:name w:val="WW8Num152z0"/>
    <w:rPr>
      <w:rFonts w:ascii="Times New Roman" w:eastAsia="Calibri" w:hAnsi="Times New Roman" w:cs="Times New Roman"/>
    </w:rPr>
  </w:style>
  <w:style w:type="character" w:customStyle="1" w:styleId="WW8Num152z1">
    <w:name w:val="WW8Num152z1"/>
  </w:style>
  <w:style w:type="character" w:customStyle="1" w:styleId="WW8Num152z2">
    <w:name w:val="WW8Num152z2"/>
  </w:style>
  <w:style w:type="character" w:customStyle="1" w:styleId="WW8Num152z3">
    <w:name w:val="WW8Num152z3"/>
  </w:style>
  <w:style w:type="character" w:customStyle="1" w:styleId="WW8Num152z4">
    <w:name w:val="WW8Num152z4"/>
  </w:style>
  <w:style w:type="character" w:customStyle="1" w:styleId="WW8Num152z5">
    <w:name w:val="WW8Num152z5"/>
  </w:style>
  <w:style w:type="character" w:customStyle="1" w:styleId="WW8Num152z6">
    <w:name w:val="WW8Num152z6"/>
  </w:style>
  <w:style w:type="character" w:customStyle="1" w:styleId="WW8Num152z7">
    <w:name w:val="WW8Num152z7"/>
  </w:style>
  <w:style w:type="character" w:customStyle="1" w:styleId="WW8Num152z8">
    <w:name w:val="WW8Num152z8"/>
  </w:style>
  <w:style w:type="character" w:customStyle="1" w:styleId="WW8Num153z0">
    <w:name w:val="WW8Num153z0"/>
  </w:style>
  <w:style w:type="character" w:customStyle="1" w:styleId="WW8Num153z1">
    <w:name w:val="WW8Num153z1"/>
  </w:style>
  <w:style w:type="character" w:customStyle="1" w:styleId="WW8Num153z2">
    <w:name w:val="WW8Num153z2"/>
  </w:style>
  <w:style w:type="character" w:customStyle="1" w:styleId="WW8Num153z3">
    <w:name w:val="WW8Num153z3"/>
  </w:style>
  <w:style w:type="character" w:customStyle="1" w:styleId="WW8Num153z4">
    <w:name w:val="WW8Num153z4"/>
  </w:style>
  <w:style w:type="character" w:customStyle="1" w:styleId="WW8Num153z5">
    <w:name w:val="WW8Num153z5"/>
  </w:style>
  <w:style w:type="character" w:customStyle="1" w:styleId="WW8Num153z6">
    <w:name w:val="WW8Num153z6"/>
  </w:style>
  <w:style w:type="character" w:customStyle="1" w:styleId="WW8Num153z7">
    <w:name w:val="WW8Num153z7"/>
  </w:style>
  <w:style w:type="character" w:customStyle="1" w:styleId="WW8Num153z8">
    <w:name w:val="WW8Num153z8"/>
  </w:style>
  <w:style w:type="character" w:customStyle="1" w:styleId="WW8Num154z0">
    <w:name w:val="WW8Num154z0"/>
    <w:rPr>
      <w:rFonts w:ascii="Cambria" w:eastAsia="Cambria" w:hAnsi="Cambria" w:cs="Cambria"/>
      <w:b w:val="0"/>
      <w:sz w:val="22"/>
      <w:szCs w:val="22"/>
    </w:rPr>
  </w:style>
  <w:style w:type="character" w:customStyle="1" w:styleId="WW8Num154z1">
    <w:name w:val="WW8Num154z1"/>
  </w:style>
  <w:style w:type="character" w:customStyle="1" w:styleId="WW8Num154z2">
    <w:name w:val="WW8Num154z2"/>
  </w:style>
  <w:style w:type="character" w:customStyle="1" w:styleId="WW8Num154z3">
    <w:name w:val="WW8Num154z3"/>
  </w:style>
  <w:style w:type="character" w:customStyle="1" w:styleId="WW8Num154z4">
    <w:name w:val="WW8Num154z4"/>
  </w:style>
  <w:style w:type="character" w:customStyle="1" w:styleId="WW8Num154z5">
    <w:name w:val="WW8Num154z5"/>
  </w:style>
  <w:style w:type="character" w:customStyle="1" w:styleId="WW8Num154z6">
    <w:name w:val="WW8Num154z6"/>
    <w:rPr>
      <w:b w:val="0"/>
      <w:bCs/>
    </w:rPr>
  </w:style>
  <w:style w:type="character" w:customStyle="1" w:styleId="WW8Num154z7">
    <w:name w:val="WW8Num154z7"/>
  </w:style>
  <w:style w:type="character" w:customStyle="1" w:styleId="WW8Num154z8">
    <w:name w:val="WW8Num154z8"/>
  </w:style>
  <w:style w:type="character" w:customStyle="1" w:styleId="WW8Num155z0">
    <w:name w:val="WW8Num155z0"/>
    <w:rPr>
      <w:b w:val="0"/>
      <w:i w:val="0"/>
      <w:color w:val="000000"/>
      <w:sz w:val="22"/>
      <w:szCs w:val="22"/>
    </w:rPr>
  </w:style>
  <w:style w:type="character" w:customStyle="1" w:styleId="WW8Num155z1">
    <w:name w:val="WW8Num155z1"/>
  </w:style>
  <w:style w:type="character" w:customStyle="1" w:styleId="WW8Num155z2">
    <w:name w:val="WW8Num155z2"/>
  </w:style>
  <w:style w:type="character" w:customStyle="1" w:styleId="WW8Num155z3">
    <w:name w:val="WW8Num155z3"/>
  </w:style>
  <w:style w:type="character" w:customStyle="1" w:styleId="WW8Num155z4">
    <w:name w:val="WW8Num155z4"/>
  </w:style>
  <w:style w:type="character" w:customStyle="1" w:styleId="WW8Num155z5">
    <w:name w:val="WW8Num155z5"/>
  </w:style>
  <w:style w:type="character" w:customStyle="1" w:styleId="WW8Num155z6">
    <w:name w:val="WW8Num155z6"/>
  </w:style>
  <w:style w:type="character" w:customStyle="1" w:styleId="WW8Num155z7">
    <w:name w:val="WW8Num155z7"/>
  </w:style>
  <w:style w:type="character" w:customStyle="1" w:styleId="WW8Num155z8">
    <w:name w:val="WW8Num155z8"/>
  </w:style>
  <w:style w:type="character" w:customStyle="1" w:styleId="WW8Num156z0">
    <w:name w:val="WW8Num156z0"/>
    <w:rPr>
      <w:rFonts w:ascii="Cambria" w:eastAsia="Cambria" w:hAnsi="Cambria" w:cs="Cambria"/>
      <w:b w:val="0"/>
      <w:sz w:val="22"/>
      <w:szCs w:val="22"/>
    </w:rPr>
  </w:style>
  <w:style w:type="character" w:customStyle="1" w:styleId="WW8Num156z1">
    <w:name w:val="WW8Num156z1"/>
  </w:style>
  <w:style w:type="character" w:customStyle="1" w:styleId="WW8Num157z0">
    <w:name w:val="WW8Num157z0"/>
    <w:rPr>
      <w:rFonts w:ascii="Symbol" w:eastAsia="Symbol" w:hAnsi="Symbol" w:cs="Symbol"/>
    </w:rPr>
  </w:style>
  <w:style w:type="character" w:customStyle="1" w:styleId="WW8Num157z1">
    <w:name w:val="WW8Num157z1"/>
    <w:rPr>
      <w:rFonts w:ascii="Courier New" w:eastAsia="Courier New" w:hAnsi="Courier New" w:cs="Courier New"/>
    </w:rPr>
  </w:style>
  <w:style w:type="character" w:customStyle="1" w:styleId="WW8Num157z2">
    <w:name w:val="WW8Num157z2"/>
    <w:rPr>
      <w:rFonts w:ascii="Wingdings" w:eastAsia="Wingdings" w:hAnsi="Wingdings" w:cs="Wingdings"/>
    </w:rPr>
  </w:style>
  <w:style w:type="character" w:customStyle="1" w:styleId="WW8Num158z0">
    <w:name w:val="WW8Num158z0"/>
    <w:rPr>
      <w:rFonts w:ascii="Cambria" w:eastAsia="Calibri" w:hAnsi="Cambria" w:cs="Times New Roman"/>
      <w:color w:val="000000"/>
      <w:sz w:val="22"/>
      <w:szCs w:val="22"/>
    </w:rPr>
  </w:style>
  <w:style w:type="character" w:customStyle="1" w:styleId="WW8Num158z1">
    <w:name w:val="WW8Num158z1"/>
  </w:style>
  <w:style w:type="character" w:customStyle="1" w:styleId="WW8Num158z2">
    <w:name w:val="WW8Num158z2"/>
  </w:style>
  <w:style w:type="character" w:customStyle="1" w:styleId="WW8Num158z3">
    <w:name w:val="WW8Num158z3"/>
  </w:style>
  <w:style w:type="character" w:customStyle="1" w:styleId="WW8Num158z4">
    <w:name w:val="WW8Num158z4"/>
  </w:style>
  <w:style w:type="character" w:customStyle="1" w:styleId="WW8Num158z5">
    <w:name w:val="WW8Num158z5"/>
  </w:style>
  <w:style w:type="character" w:customStyle="1" w:styleId="WW8Num158z6">
    <w:name w:val="WW8Num158z6"/>
  </w:style>
  <w:style w:type="character" w:customStyle="1" w:styleId="WW8Num158z7">
    <w:name w:val="WW8Num158z7"/>
  </w:style>
  <w:style w:type="character" w:customStyle="1" w:styleId="WW8Num158z8">
    <w:name w:val="WW8Num158z8"/>
  </w:style>
  <w:style w:type="character" w:customStyle="1" w:styleId="WW8Num159z0">
    <w:name w:val="WW8Num159z0"/>
    <w:rPr>
      <w:rFonts w:ascii="Cambria" w:eastAsia="Cambria" w:hAnsi="Cambria" w:cs="Cambria"/>
      <w:b w:val="0"/>
      <w:sz w:val="22"/>
      <w:szCs w:val="22"/>
    </w:rPr>
  </w:style>
  <w:style w:type="character" w:customStyle="1" w:styleId="WW8Num159z1">
    <w:name w:val="WW8Num159z1"/>
  </w:style>
  <w:style w:type="character" w:customStyle="1" w:styleId="WW8Num159z2">
    <w:name w:val="WW8Num159z2"/>
  </w:style>
  <w:style w:type="character" w:customStyle="1" w:styleId="WW8Num159z3">
    <w:name w:val="WW8Num159z3"/>
  </w:style>
  <w:style w:type="character" w:customStyle="1" w:styleId="WW8Num159z4">
    <w:name w:val="WW8Num159z4"/>
  </w:style>
  <w:style w:type="character" w:customStyle="1" w:styleId="WW8Num159z5">
    <w:name w:val="WW8Num159z5"/>
  </w:style>
  <w:style w:type="character" w:customStyle="1" w:styleId="WW8Num159z6">
    <w:name w:val="WW8Num159z6"/>
  </w:style>
  <w:style w:type="character" w:customStyle="1" w:styleId="WW8Num159z7">
    <w:name w:val="WW8Num159z7"/>
  </w:style>
  <w:style w:type="character" w:customStyle="1" w:styleId="WW8Num159z8">
    <w:name w:val="WW8Num159z8"/>
  </w:style>
  <w:style w:type="character" w:customStyle="1" w:styleId="WW8Num160z0">
    <w:name w:val="WW8Num160z0"/>
    <w:rPr>
      <w:rFonts w:cs="Times New Roman"/>
    </w:rPr>
  </w:style>
  <w:style w:type="character" w:customStyle="1" w:styleId="WW8Num160z1">
    <w:name w:val="WW8Num160z1"/>
  </w:style>
  <w:style w:type="character" w:customStyle="1" w:styleId="WW8Num160z3">
    <w:name w:val="WW8Num160z3"/>
    <w:rPr>
      <w:sz w:val="20"/>
    </w:rPr>
  </w:style>
  <w:style w:type="character" w:customStyle="1" w:styleId="WW8Num161z0">
    <w:name w:val="WW8Num161z0"/>
    <w:rPr>
      <w:rFonts w:ascii="Times New Roman" w:eastAsia="Calibri" w:hAnsi="Times New Roman" w:cs="Times New Roman"/>
    </w:rPr>
  </w:style>
  <w:style w:type="character" w:customStyle="1" w:styleId="WW8Num161z1">
    <w:name w:val="WW8Num161z1"/>
  </w:style>
  <w:style w:type="character" w:customStyle="1" w:styleId="WW8Num161z2">
    <w:name w:val="WW8Num161z2"/>
  </w:style>
  <w:style w:type="character" w:customStyle="1" w:styleId="WW8Num161z3">
    <w:name w:val="WW8Num161z3"/>
  </w:style>
  <w:style w:type="character" w:customStyle="1" w:styleId="WW8Num161z4">
    <w:name w:val="WW8Num161z4"/>
  </w:style>
  <w:style w:type="character" w:customStyle="1" w:styleId="WW8Num161z5">
    <w:name w:val="WW8Num161z5"/>
  </w:style>
  <w:style w:type="character" w:customStyle="1" w:styleId="WW8Num161z6">
    <w:name w:val="WW8Num161z6"/>
  </w:style>
  <w:style w:type="character" w:customStyle="1" w:styleId="WW8Num161z7">
    <w:name w:val="WW8Num161z7"/>
  </w:style>
  <w:style w:type="character" w:customStyle="1" w:styleId="WW8Num161z8">
    <w:name w:val="WW8Num161z8"/>
  </w:style>
  <w:style w:type="character" w:customStyle="1" w:styleId="WW8Num162z0">
    <w:name w:val="WW8Num162z0"/>
    <w:rPr>
      <w:rFonts w:ascii="Cambria" w:eastAsia="Cambria" w:hAnsi="Cambria" w:cs="Cambria"/>
      <w:sz w:val="20"/>
      <w:szCs w:val="20"/>
    </w:rPr>
  </w:style>
  <w:style w:type="character" w:customStyle="1" w:styleId="WW8Num162z1">
    <w:name w:val="WW8Num162z1"/>
  </w:style>
  <w:style w:type="character" w:customStyle="1" w:styleId="WW8Num162z2">
    <w:name w:val="WW8Num162z2"/>
  </w:style>
  <w:style w:type="character" w:customStyle="1" w:styleId="WW8Num162z3">
    <w:name w:val="WW8Num162z3"/>
  </w:style>
  <w:style w:type="character" w:customStyle="1" w:styleId="WW8Num162z4">
    <w:name w:val="WW8Num162z4"/>
  </w:style>
  <w:style w:type="character" w:customStyle="1" w:styleId="WW8Num162z5">
    <w:name w:val="WW8Num162z5"/>
  </w:style>
  <w:style w:type="character" w:customStyle="1" w:styleId="WW8Num162z6">
    <w:name w:val="WW8Num162z6"/>
  </w:style>
  <w:style w:type="character" w:customStyle="1" w:styleId="WW8Num162z7">
    <w:name w:val="WW8Num162z7"/>
  </w:style>
  <w:style w:type="character" w:customStyle="1" w:styleId="WW8Num162z8">
    <w:name w:val="WW8Num162z8"/>
  </w:style>
  <w:style w:type="character" w:customStyle="1" w:styleId="WW8Num163z0">
    <w:name w:val="WW8Num163z0"/>
    <w:rPr>
      <w:b w:val="0"/>
    </w:rPr>
  </w:style>
  <w:style w:type="character" w:customStyle="1" w:styleId="WW8Num163z1">
    <w:name w:val="WW8Num163z1"/>
  </w:style>
  <w:style w:type="character" w:customStyle="1" w:styleId="WW8Num163z2">
    <w:name w:val="WW8Num163z2"/>
  </w:style>
  <w:style w:type="character" w:customStyle="1" w:styleId="WW8Num163z3">
    <w:name w:val="WW8Num163z3"/>
  </w:style>
  <w:style w:type="character" w:customStyle="1" w:styleId="WW8Num163z4">
    <w:name w:val="WW8Num163z4"/>
  </w:style>
  <w:style w:type="character" w:customStyle="1" w:styleId="WW8Num163z5">
    <w:name w:val="WW8Num163z5"/>
  </w:style>
  <w:style w:type="character" w:customStyle="1" w:styleId="WW8Num163z6">
    <w:name w:val="WW8Num163z6"/>
  </w:style>
  <w:style w:type="character" w:customStyle="1" w:styleId="WW8Num163z7">
    <w:name w:val="WW8Num163z7"/>
  </w:style>
  <w:style w:type="character" w:customStyle="1" w:styleId="WW8Num163z8">
    <w:name w:val="WW8Num163z8"/>
  </w:style>
  <w:style w:type="character" w:customStyle="1" w:styleId="WW8Num164z0">
    <w:name w:val="WW8Num164z0"/>
  </w:style>
  <w:style w:type="character" w:customStyle="1" w:styleId="WW8Num164z1">
    <w:name w:val="WW8Num164z1"/>
  </w:style>
  <w:style w:type="character" w:customStyle="1" w:styleId="WW8Num164z2">
    <w:name w:val="WW8Num164z2"/>
    <w:rPr>
      <w:b w:val="0"/>
    </w:rPr>
  </w:style>
  <w:style w:type="character" w:customStyle="1" w:styleId="WW8Num164z3">
    <w:name w:val="WW8Num164z3"/>
  </w:style>
  <w:style w:type="character" w:customStyle="1" w:styleId="WW8Num164z4">
    <w:name w:val="WW8Num164z4"/>
  </w:style>
  <w:style w:type="character" w:customStyle="1" w:styleId="WW8Num164z5">
    <w:name w:val="WW8Num164z5"/>
  </w:style>
  <w:style w:type="character" w:customStyle="1" w:styleId="WW8Num164z6">
    <w:name w:val="WW8Num164z6"/>
  </w:style>
  <w:style w:type="character" w:customStyle="1" w:styleId="WW8Num164z7">
    <w:name w:val="WW8Num164z7"/>
  </w:style>
  <w:style w:type="character" w:customStyle="1" w:styleId="WW8Num164z8">
    <w:name w:val="WW8Num164z8"/>
  </w:style>
  <w:style w:type="character" w:customStyle="1" w:styleId="WW8Num165z0">
    <w:name w:val="WW8Num165z0"/>
    <w:rPr>
      <w:b w:val="0"/>
      <w:i w:val="0"/>
      <w:color w:val="000000"/>
      <w:sz w:val="22"/>
      <w:szCs w:val="22"/>
    </w:rPr>
  </w:style>
  <w:style w:type="character" w:customStyle="1" w:styleId="WW8Num165z1">
    <w:name w:val="WW8Num165z1"/>
    <w:rPr>
      <w:rFonts w:ascii="Times New Roman" w:eastAsia="Times New Roman" w:hAnsi="Times New Roman" w:cs="Times New Roman"/>
      <w:b w:val="0"/>
      <w:i w:val="0"/>
      <w:color w:val="000000"/>
      <w:sz w:val="22"/>
      <w:szCs w:val="22"/>
    </w:rPr>
  </w:style>
  <w:style w:type="character" w:customStyle="1" w:styleId="WW8Num165z2">
    <w:name w:val="WW8Num165z2"/>
  </w:style>
  <w:style w:type="character" w:customStyle="1" w:styleId="WW8Num165z4">
    <w:name w:val="WW8Num165z4"/>
  </w:style>
  <w:style w:type="character" w:customStyle="1" w:styleId="WW8Num165z5">
    <w:name w:val="WW8Num165z5"/>
  </w:style>
  <w:style w:type="character" w:customStyle="1" w:styleId="WW8Num165z6">
    <w:name w:val="WW8Num165z6"/>
  </w:style>
  <w:style w:type="character" w:customStyle="1" w:styleId="WW8Num165z7">
    <w:name w:val="WW8Num165z7"/>
  </w:style>
  <w:style w:type="character" w:customStyle="1" w:styleId="WW8Num165z8">
    <w:name w:val="WW8Num165z8"/>
  </w:style>
  <w:style w:type="character" w:customStyle="1" w:styleId="WW8Num166z0">
    <w:name w:val="WW8Num166z0"/>
  </w:style>
  <w:style w:type="character" w:customStyle="1" w:styleId="WW8Num166z1">
    <w:name w:val="WW8Num166z1"/>
  </w:style>
  <w:style w:type="character" w:customStyle="1" w:styleId="WW8Num166z2">
    <w:name w:val="WW8Num166z2"/>
  </w:style>
  <w:style w:type="character" w:customStyle="1" w:styleId="WW8Num166z3">
    <w:name w:val="WW8Num166z3"/>
  </w:style>
  <w:style w:type="character" w:customStyle="1" w:styleId="WW8Num166z4">
    <w:name w:val="WW8Num166z4"/>
  </w:style>
  <w:style w:type="character" w:customStyle="1" w:styleId="WW8Num166z5">
    <w:name w:val="WW8Num166z5"/>
  </w:style>
  <w:style w:type="character" w:customStyle="1" w:styleId="WW8Num166z6">
    <w:name w:val="WW8Num166z6"/>
  </w:style>
  <w:style w:type="character" w:customStyle="1" w:styleId="WW8Num166z7">
    <w:name w:val="WW8Num166z7"/>
  </w:style>
  <w:style w:type="character" w:customStyle="1" w:styleId="WW8Num166z8">
    <w:name w:val="WW8Num166z8"/>
  </w:style>
  <w:style w:type="character" w:customStyle="1" w:styleId="WW8Num167z0">
    <w:name w:val="WW8Num167z0"/>
    <w:rPr>
      <w:rFonts w:ascii="Symbol" w:eastAsia="Symbol" w:hAnsi="Symbol" w:cs="Symbol"/>
    </w:rPr>
  </w:style>
  <w:style w:type="character" w:customStyle="1" w:styleId="WW8Num167z1">
    <w:name w:val="WW8Num167z1"/>
    <w:rPr>
      <w:rFonts w:ascii="Courier New" w:eastAsia="Courier New" w:hAnsi="Courier New" w:cs="Courier New"/>
    </w:rPr>
  </w:style>
  <w:style w:type="character" w:customStyle="1" w:styleId="WW8Num167z2">
    <w:name w:val="WW8Num167z2"/>
    <w:rPr>
      <w:rFonts w:ascii="Wingdings" w:eastAsia="Wingdings" w:hAnsi="Wingdings" w:cs="Wingdings"/>
    </w:rPr>
  </w:style>
  <w:style w:type="character" w:customStyle="1" w:styleId="WW8Num168z0">
    <w:name w:val="WW8Num168z0"/>
  </w:style>
  <w:style w:type="character" w:customStyle="1" w:styleId="WW8Num168z1">
    <w:name w:val="WW8Num168z1"/>
  </w:style>
  <w:style w:type="character" w:customStyle="1" w:styleId="WW8Num168z2">
    <w:name w:val="WW8Num168z2"/>
  </w:style>
  <w:style w:type="character" w:customStyle="1" w:styleId="WW8Num168z3">
    <w:name w:val="WW8Num168z3"/>
  </w:style>
  <w:style w:type="character" w:customStyle="1" w:styleId="WW8Num168z4">
    <w:name w:val="WW8Num168z4"/>
  </w:style>
  <w:style w:type="character" w:customStyle="1" w:styleId="WW8Num168z5">
    <w:name w:val="WW8Num168z5"/>
  </w:style>
  <w:style w:type="character" w:customStyle="1" w:styleId="WW8Num168z6">
    <w:name w:val="WW8Num168z6"/>
  </w:style>
  <w:style w:type="character" w:customStyle="1" w:styleId="WW8Num168z7">
    <w:name w:val="WW8Num168z7"/>
  </w:style>
  <w:style w:type="character" w:customStyle="1" w:styleId="WW8Num168z8">
    <w:name w:val="WW8Num168z8"/>
  </w:style>
  <w:style w:type="character" w:customStyle="1" w:styleId="WW8Num169z0">
    <w:name w:val="WW8Num169z0"/>
    <w:rPr>
      <w:b w:val="0"/>
      <w:sz w:val="20"/>
      <w:szCs w:val="20"/>
    </w:rPr>
  </w:style>
  <w:style w:type="character" w:customStyle="1" w:styleId="WW8Num169z1">
    <w:name w:val="WW8Num169z1"/>
    <w:rPr>
      <w:rFonts w:cs="Times New Roman"/>
    </w:rPr>
  </w:style>
  <w:style w:type="character" w:customStyle="1" w:styleId="WW8Num169z7">
    <w:name w:val="WW8Num169z7"/>
    <w:rPr>
      <w:b w:val="0"/>
      <w:i w:val="0"/>
    </w:rPr>
  </w:style>
  <w:style w:type="character" w:customStyle="1" w:styleId="WW8Num170z0">
    <w:name w:val="WW8Num170z0"/>
    <w:rPr>
      <w:b w:val="0"/>
    </w:rPr>
  </w:style>
  <w:style w:type="character" w:customStyle="1" w:styleId="WW8Num170z1">
    <w:name w:val="WW8Num170z1"/>
  </w:style>
  <w:style w:type="character" w:customStyle="1" w:styleId="WW8Num170z2">
    <w:name w:val="WW8Num170z2"/>
  </w:style>
  <w:style w:type="character" w:customStyle="1" w:styleId="WW8Num170z3">
    <w:name w:val="WW8Num170z3"/>
  </w:style>
  <w:style w:type="character" w:customStyle="1" w:styleId="WW8Num170z4">
    <w:name w:val="WW8Num170z4"/>
  </w:style>
  <w:style w:type="character" w:customStyle="1" w:styleId="WW8Num170z5">
    <w:name w:val="WW8Num170z5"/>
  </w:style>
  <w:style w:type="character" w:customStyle="1" w:styleId="WW8Num170z6">
    <w:name w:val="WW8Num170z6"/>
  </w:style>
  <w:style w:type="character" w:customStyle="1" w:styleId="WW8Num170z7">
    <w:name w:val="WW8Num170z7"/>
  </w:style>
  <w:style w:type="character" w:customStyle="1" w:styleId="WW8Num170z8">
    <w:name w:val="WW8Num170z8"/>
  </w:style>
  <w:style w:type="character" w:customStyle="1" w:styleId="WW8NumSt17z0">
    <w:name w:val="WW8NumSt17z0"/>
    <w:rPr>
      <w:color w:val="000000"/>
      <w:sz w:val="24"/>
      <w:szCs w:val="24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1Znak">
    <w:name w:val="Nagłówek 1 Znak"/>
    <w:rPr>
      <w:rFonts w:ascii="Arial" w:eastAsia="Times New Roman" w:hAnsi="Arial" w:cs="Arial"/>
      <w:b/>
      <w:bCs/>
      <w:kern w:val="3"/>
      <w:sz w:val="32"/>
      <w:szCs w:val="32"/>
    </w:rPr>
  </w:style>
  <w:style w:type="character" w:customStyle="1" w:styleId="Nagwek2Znak">
    <w:name w:val="Nagłówek 2 Znak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ext1">
    <w:name w:val="text1"/>
    <w:rPr>
      <w:rFonts w:ascii="Verdana" w:eastAsia="Verdana" w:hAnsi="Verdana" w:cs="Verdana"/>
      <w:color w:val="000000"/>
      <w:sz w:val="20"/>
      <w:szCs w:val="20"/>
    </w:rPr>
  </w:style>
  <w:style w:type="character" w:styleId="Numerstrony">
    <w:name w:val="page number"/>
    <w:basedOn w:val="Domylnaczcionkaakapitu"/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3Znak">
    <w:name w:val="Nagłówek 3 Znak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7Znak">
    <w:name w:val="Nagłówek 7 Znak"/>
    <w:rPr>
      <w:rFonts w:ascii="Calibri" w:eastAsia="Times New Roman" w:hAnsi="Calibri" w:cs="Times New Roman"/>
      <w:sz w:val="24"/>
      <w:szCs w:val="24"/>
    </w:rPr>
  </w:style>
  <w:style w:type="character" w:customStyle="1" w:styleId="ZwykytekstZnak">
    <w:name w:val="Zwykły tekst Znak"/>
    <w:rPr>
      <w:rFonts w:ascii="Courier New" w:eastAsia="Times New Roman" w:hAnsi="Courier New" w:cs="Courier New"/>
    </w:rPr>
  </w:style>
  <w:style w:type="character" w:customStyle="1" w:styleId="Nagwek4Znak">
    <w:name w:val="Nagłówek 4 Znak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FontStyle43">
    <w:name w:val="Font Style43"/>
    <w:rPr>
      <w:rFonts w:ascii="Times New Roman" w:eastAsia="Times New Roman" w:hAnsi="Times New Roman" w:cs="Times New Roman"/>
      <w:b/>
      <w:bCs/>
      <w:i/>
      <w:iCs/>
      <w:sz w:val="30"/>
      <w:szCs w:val="30"/>
    </w:rPr>
  </w:style>
  <w:style w:type="character" w:customStyle="1" w:styleId="FontStyle11">
    <w:name w:val="Font Style11"/>
    <w:rPr>
      <w:rFonts w:ascii="Times New Roman" w:eastAsia="Times New Roman" w:hAnsi="Times New Roman" w:cs="Times New Roman"/>
      <w:sz w:val="22"/>
      <w:szCs w:val="22"/>
    </w:rPr>
  </w:style>
  <w:style w:type="character" w:customStyle="1" w:styleId="FontStyle47">
    <w:name w:val="Font Style47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Style46">
    <w:name w:val="Font Style46"/>
    <w:rPr>
      <w:rFonts w:ascii="Times New Roman" w:eastAsia="Times New Roman" w:hAnsi="Times New Roman" w:cs="Times New Roman"/>
      <w:sz w:val="22"/>
      <w:szCs w:val="22"/>
    </w:rPr>
  </w:style>
  <w:style w:type="character" w:customStyle="1" w:styleId="FontStyle44">
    <w:name w:val="Font Style44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Style45">
    <w:name w:val="Font Style45"/>
    <w:rPr>
      <w:rFonts w:ascii="Times New Roman" w:eastAsia="Times New Roman" w:hAnsi="Times New Roman" w:cs="Times New Roman"/>
      <w:i/>
      <w:iCs/>
      <w:sz w:val="22"/>
      <w:szCs w:val="22"/>
    </w:rPr>
  </w:style>
  <w:style w:type="character" w:customStyle="1" w:styleId="FontStyle40">
    <w:name w:val="Font Style4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FontStyle51">
    <w:name w:val="Font Style51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50">
    <w:name w:val="Font Style50"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character" w:customStyle="1" w:styleId="FontStyle52">
    <w:name w:val="Font Style5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Domylnaczcionkaakapitu1">
    <w:name w:val="Domyślna czcionka akapitu1"/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h1">
    <w:name w:val="h1"/>
  </w:style>
  <w:style w:type="character" w:customStyle="1" w:styleId="Nagwek8Znak">
    <w:name w:val="Nagłówek 8 Znak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sz w:val="16"/>
      <w:szCs w:val="16"/>
    </w:rPr>
  </w:style>
  <w:style w:type="character" w:customStyle="1" w:styleId="c41">
    <w:name w:val="c41"/>
    <w:rPr>
      <w:rFonts w:ascii="Verdana" w:eastAsia="Verdana" w:hAnsi="Verdana" w:cs="Verdana"/>
      <w:color w:val="000000"/>
      <w:sz w:val="18"/>
      <w:u w:val="none"/>
    </w:rPr>
  </w:style>
  <w:style w:type="character" w:customStyle="1" w:styleId="alb">
    <w:name w:val="a_lb"/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Odwoaniedokomentarza5">
    <w:name w:val="Odwołanie do komentarza5"/>
    <w:rPr>
      <w:sz w:val="16"/>
      <w:szCs w:val="16"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5Znak">
    <w:name w:val="Nagłówek 5 Znak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Uwydatnienie">
    <w:name w:val="Emphasis"/>
    <w:rPr>
      <w:i/>
      <w:iCs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rPr>
      <w:sz w:val="16"/>
      <w:szCs w:val="16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</w:rPr>
  </w:style>
  <w:style w:type="character" w:customStyle="1" w:styleId="markedcontent">
    <w:name w:val="markedcontent"/>
  </w:style>
  <w:style w:type="character" w:customStyle="1" w:styleId="poziom11Znak">
    <w:name w:val="poziom 1.1 Znak"/>
    <w:rPr>
      <w:rFonts w:eastAsia="Times New Roman" w:cs="Calibri"/>
      <w:sz w:val="22"/>
      <w:szCs w:val="22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16"/>
      <w:szCs w:val="16"/>
    </w:rPr>
  </w:style>
  <w:style w:type="character" w:customStyle="1" w:styleId="font">
    <w:name w:val="font"/>
    <w:basedOn w:val="Domylnaczcionkaakapitu"/>
  </w:style>
  <w:style w:type="character" w:customStyle="1" w:styleId="NumberingSymbols">
    <w:name w:val="Numbering Symbols"/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paragraph" w:styleId="Tekstpodstawowy">
    <w:name w:val="Body Text"/>
    <w:basedOn w:val="Normalny"/>
    <w:pPr>
      <w:spacing w:after="120"/>
    </w:pPr>
  </w:style>
  <w:style w:type="character" w:customStyle="1" w:styleId="TekstpodstawowyZnak1">
    <w:name w:val="Tekst podstawowy Znak1"/>
    <w:basedOn w:val="Domylnaczcionkaakapitu"/>
    <w:rPr>
      <w:rFonts w:ascii="Times New Roman" w:eastAsia="Times New Roman" w:hAnsi="Times New Roman" w:cs="Times New Roman"/>
      <w:color w:val="000000"/>
      <w:lang w:bidi="ar-SA"/>
    </w:rPr>
  </w:style>
  <w:style w:type="paragraph" w:styleId="Podtytu">
    <w:name w:val="Subtitle"/>
    <w:basedOn w:val="Normalny"/>
    <w:uiPriority w:val="11"/>
    <w:qFormat/>
    <w:pPr>
      <w:autoSpaceDE/>
      <w:textAlignment w:val="auto"/>
    </w:pPr>
    <w:rPr>
      <w:rFonts w:ascii="Arial" w:hAnsi="Arial" w:cs="Arial"/>
      <w:b/>
      <w:bCs/>
      <w:color w:val="auto"/>
      <w:kern w:val="0"/>
      <w:sz w:val="22"/>
      <w:lang w:eastAsia="pl-PL"/>
    </w:rPr>
  </w:style>
  <w:style w:type="character" w:customStyle="1" w:styleId="PodtytuZnak">
    <w:name w:val="Podtytuł Znak"/>
    <w:basedOn w:val="Domylnaczcionkaakapitu"/>
    <w:rPr>
      <w:rFonts w:ascii="Arial" w:eastAsia="Times New Roman" w:hAnsi="Arial"/>
      <w:b/>
      <w:bCs/>
      <w:kern w:val="0"/>
      <w:sz w:val="22"/>
      <w:lang w:eastAsia="pl-PL" w:bidi="ar-SA"/>
    </w:rPr>
  </w:style>
  <w:style w:type="paragraph" w:customStyle="1" w:styleId="p1">
    <w:name w:val="p1"/>
    <w:basedOn w:val="Normalny"/>
    <w:pPr>
      <w:autoSpaceDE/>
      <w:textAlignment w:val="auto"/>
    </w:pPr>
    <w:rPr>
      <w:rFonts w:ascii="Helvetica" w:hAnsi="Helvetica"/>
      <w:kern w:val="0"/>
      <w:sz w:val="17"/>
      <w:szCs w:val="17"/>
      <w:lang w:eastAsia="pl-PL"/>
    </w:rPr>
  </w:style>
  <w:style w:type="character" w:customStyle="1" w:styleId="A3">
    <w:name w:val="A3"/>
    <w:rPr>
      <w:rFonts w:cs="Myriad Pro Light"/>
      <w:color w:val="000000"/>
      <w:sz w:val="22"/>
      <w:szCs w:val="22"/>
    </w:rPr>
  </w:style>
  <w:style w:type="character" w:customStyle="1" w:styleId="A4">
    <w:name w:val="A4"/>
    <w:rPr>
      <w:rFonts w:cs="Myriad Pro Light"/>
      <w:color w:val="000000"/>
      <w:sz w:val="12"/>
      <w:szCs w:val="12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12">
    <w:name w:val="WW8Num12"/>
    <w:basedOn w:val="Bezlisty"/>
    <w:pPr>
      <w:numPr>
        <w:numId w:val="12"/>
      </w:numPr>
    </w:pPr>
  </w:style>
  <w:style w:type="numbering" w:customStyle="1" w:styleId="WW8Num13">
    <w:name w:val="WW8Num13"/>
    <w:basedOn w:val="Bezlisty"/>
    <w:pPr>
      <w:numPr>
        <w:numId w:val="13"/>
      </w:numPr>
    </w:pPr>
  </w:style>
  <w:style w:type="numbering" w:customStyle="1" w:styleId="WW8Num14">
    <w:name w:val="WW8Num14"/>
    <w:basedOn w:val="Bezlisty"/>
    <w:pPr>
      <w:numPr>
        <w:numId w:val="14"/>
      </w:numPr>
    </w:pPr>
  </w:style>
  <w:style w:type="numbering" w:customStyle="1" w:styleId="WW8Num15">
    <w:name w:val="WW8Num15"/>
    <w:basedOn w:val="Bezlisty"/>
    <w:pPr>
      <w:numPr>
        <w:numId w:val="15"/>
      </w:numPr>
    </w:pPr>
  </w:style>
  <w:style w:type="numbering" w:customStyle="1" w:styleId="WW8Num16">
    <w:name w:val="WW8Num16"/>
    <w:basedOn w:val="Bezlisty"/>
    <w:pPr>
      <w:numPr>
        <w:numId w:val="16"/>
      </w:numPr>
    </w:pPr>
  </w:style>
  <w:style w:type="numbering" w:customStyle="1" w:styleId="WW8Num17">
    <w:name w:val="WW8Num17"/>
    <w:basedOn w:val="Bezlisty"/>
    <w:pPr>
      <w:numPr>
        <w:numId w:val="17"/>
      </w:numPr>
    </w:pPr>
  </w:style>
  <w:style w:type="numbering" w:customStyle="1" w:styleId="WW8Num18">
    <w:name w:val="WW8Num18"/>
    <w:basedOn w:val="Bezlisty"/>
    <w:pPr>
      <w:numPr>
        <w:numId w:val="18"/>
      </w:numPr>
    </w:pPr>
  </w:style>
  <w:style w:type="numbering" w:customStyle="1" w:styleId="WW8Num19">
    <w:name w:val="WW8Num19"/>
    <w:basedOn w:val="Bezlisty"/>
    <w:pPr>
      <w:numPr>
        <w:numId w:val="19"/>
      </w:numPr>
    </w:pPr>
  </w:style>
  <w:style w:type="numbering" w:customStyle="1" w:styleId="WW8Num20">
    <w:name w:val="WW8Num20"/>
    <w:basedOn w:val="Bezlisty"/>
    <w:pPr>
      <w:numPr>
        <w:numId w:val="20"/>
      </w:numPr>
    </w:pPr>
  </w:style>
  <w:style w:type="numbering" w:customStyle="1" w:styleId="WW8Num21">
    <w:name w:val="WW8Num21"/>
    <w:basedOn w:val="Bezlisty"/>
    <w:pPr>
      <w:numPr>
        <w:numId w:val="21"/>
      </w:numPr>
    </w:pPr>
  </w:style>
  <w:style w:type="numbering" w:customStyle="1" w:styleId="WW8Num22">
    <w:name w:val="WW8Num22"/>
    <w:basedOn w:val="Bezlisty"/>
    <w:pPr>
      <w:numPr>
        <w:numId w:val="22"/>
      </w:numPr>
    </w:pPr>
  </w:style>
  <w:style w:type="numbering" w:customStyle="1" w:styleId="WW8Num23">
    <w:name w:val="WW8Num23"/>
    <w:basedOn w:val="Bezlisty"/>
    <w:pPr>
      <w:numPr>
        <w:numId w:val="23"/>
      </w:numPr>
    </w:pPr>
  </w:style>
  <w:style w:type="numbering" w:customStyle="1" w:styleId="WW8Num24">
    <w:name w:val="WW8Num24"/>
    <w:basedOn w:val="Bezlisty"/>
    <w:pPr>
      <w:numPr>
        <w:numId w:val="24"/>
      </w:numPr>
    </w:pPr>
  </w:style>
  <w:style w:type="numbering" w:customStyle="1" w:styleId="WW8Num25">
    <w:name w:val="WW8Num25"/>
    <w:basedOn w:val="Bezlisty"/>
    <w:pPr>
      <w:numPr>
        <w:numId w:val="25"/>
      </w:numPr>
    </w:pPr>
  </w:style>
  <w:style w:type="numbering" w:customStyle="1" w:styleId="WW8Num26">
    <w:name w:val="WW8Num26"/>
    <w:basedOn w:val="Bezlisty"/>
    <w:pPr>
      <w:numPr>
        <w:numId w:val="26"/>
      </w:numPr>
    </w:pPr>
  </w:style>
  <w:style w:type="numbering" w:customStyle="1" w:styleId="WW8Num27">
    <w:name w:val="WW8Num27"/>
    <w:basedOn w:val="Bezlisty"/>
    <w:pPr>
      <w:numPr>
        <w:numId w:val="27"/>
      </w:numPr>
    </w:pPr>
  </w:style>
  <w:style w:type="numbering" w:customStyle="1" w:styleId="WW8Num28">
    <w:name w:val="WW8Num28"/>
    <w:basedOn w:val="Bezlisty"/>
    <w:pPr>
      <w:numPr>
        <w:numId w:val="28"/>
      </w:numPr>
    </w:pPr>
  </w:style>
  <w:style w:type="numbering" w:customStyle="1" w:styleId="WW8Num29">
    <w:name w:val="WW8Num29"/>
    <w:basedOn w:val="Bezlisty"/>
    <w:pPr>
      <w:numPr>
        <w:numId w:val="29"/>
      </w:numPr>
    </w:pPr>
  </w:style>
  <w:style w:type="numbering" w:customStyle="1" w:styleId="WW8Num30">
    <w:name w:val="WW8Num30"/>
    <w:basedOn w:val="Bezlisty"/>
    <w:pPr>
      <w:numPr>
        <w:numId w:val="30"/>
      </w:numPr>
    </w:pPr>
  </w:style>
  <w:style w:type="numbering" w:customStyle="1" w:styleId="WW8Num31">
    <w:name w:val="WW8Num31"/>
    <w:basedOn w:val="Bezlisty"/>
    <w:pPr>
      <w:numPr>
        <w:numId w:val="31"/>
      </w:numPr>
    </w:pPr>
  </w:style>
  <w:style w:type="numbering" w:customStyle="1" w:styleId="WW8Num32">
    <w:name w:val="WW8Num32"/>
    <w:basedOn w:val="Bezlisty"/>
    <w:pPr>
      <w:numPr>
        <w:numId w:val="32"/>
      </w:numPr>
    </w:pPr>
  </w:style>
  <w:style w:type="numbering" w:customStyle="1" w:styleId="WW8Num33">
    <w:name w:val="WW8Num33"/>
    <w:basedOn w:val="Bezlisty"/>
    <w:pPr>
      <w:numPr>
        <w:numId w:val="33"/>
      </w:numPr>
    </w:pPr>
  </w:style>
  <w:style w:type="numbering" w:customStyle="1" w:styleId="WW8Num34">
    <w:name w:val="WW8Num34"/>
    <w:basedOn w:val="Bezlisty"/>
    <w:pPr>
      <w:numPr>
        <w:numId w:val="34"/>
      </w:numPr>
    </w:pPr>
  </w:style>
  <w:style w:type="numbering" w:customStyle="1" w:styleId="WW8Num35">
    <w:name w:val="WW8Num35"/>
    <w:basedOn w:val="Bezlisty"/>
    <w:pPr>
      <w:numPr>
        <w:numId w:val="35"/>
      </w:numPr>
    </w:pPr>
  </w:style>
  <w:style w:type="numbering" w:customStyle="1" w:styleId="WW8Num36">
    <w:name w:val="WW8Num36"/>
    <w:basedOn w:val="Bezlisty"/>
    <w:pPr>
      <w:numPr>
        <w:numId w:val="36"/>
      </w:numPr>
    </w:pPr>
  </w:style>
  <w:style w:type="numbering" w:customStyle="1" w:styleId="WW8Num37">
    <w:name w:val="WW8Num37"/>
    <w:basedOn w:val="Bezlisty"/>
    <w:pPr>
      <w:numPr>
        <w:numId w:val="37"/>
      </w:numPr>
    </w:pPr>
  </w:style>
  <w:style w:type="numbering" w:customStyle="1" w:styleId="WW8Num38">
    <w:name w:val="WW8Num38"/>
    <w:basedOn w:val="Bezlisty"/>
    <w:pPr>
      <w:numPr>
        <w:numId w:val="38"/>
      </w:numPr>
    </w:pPr>
  </w:style>
  <w:style w:type="numbering" w:customStyle="1" w:styleId="WW8Num39">
    <w:name w:val="WW8Num39"/>
    <w:basedOn w:val="Bezlisty"/>
    <w:pPr>
      <w:numPr>
        <w:numId w:val="39"/>
      </w:numPr>
    </w:pPr>
  </w:style>
  <w:style w:type="numbering" w:customStyle="1" w:styleId="WW8Num40">
    <w:name w:val="WW8Num40"/>
    <w:basedOn w:val="Bezlisty"/>
    <w:pPr>
      <w:numPr>
        <w:numId w:val="40"/>
      </w:numPr>
    </w:pPr>
  </w:style>
  <w:style w:type="numbering" w:customStyle="1" w:styleId="WW8Num41">
    <w:name w:val="WW8Num41"/>
    <w:basedOn w:val="Bezlisty"/>
    <w:pPr>
      <w:numPr>
        <w:numId w:val="41"/>
      </w:numPr>
    </w:pPr>
  </w:style>
  <w:style w:type="numbering" w:customStyle="1" w:styleId="WW8Num42">
    <w:name w:val="WW8Num42"/>
    <w:basedOn w:val="Bezlisty"/>
    <w:pPr>
      <w:numPr>
        <w:numId w:val="42"/>
      </w:numPr>
    </w:pPr>
  </w:style>
  <w:style w:type="numbering" w:customStyle="1" w:styleId="WW8Num43">
    <w:name w:val="WW8Num43"/>
    <w:basedOn w:val="Bezlisty"/>
    <w:pPr>
      <w:numPr>
        <w:numId w:val="43"/>
      </w:numPr>
    </w:pPr>
  </w:style>
  <w:style w:type="numbering" w:customStyle="1" w:styleId="WW8Num44">
    <w:name w:val="WW8Num44"/>
    <w:basedOn w:val="Bezlisty"/>
    <w:pPr>
      <w:numPr>
        <w:numId w:val="44"/>
      </w:numPr>
    </w:pPr>
  </w:style>
  <w:style w:type="numbering" w:customStyle="1" w:styleId="WW8Num45">
    <w:name w:val="WW8Num45"/>
    <w:basedOn w:val="Bezlisty"/>
    <w:pPr>
      <w:numPr>
        <w:numId w:val="45"/>
      </w:numPr>
    </w:pPr>
  </w:style>
  <w:style w:type="numbering" w:customStyle="1" w:styleId="WW8Num46">
    <w:name w:val="WW8Num46"/>
    <w:basedOn w:val="Bezlisty"/>
    <w:pPr>
      <w:numPr>
        <w:numId w:val="46"/>
      </w:numPr>
    </w:pPr>
  </w:style>
  <w:style w:type="numbering" w:customStyle="1" w:styleId="WW8Num47">
    <w:name w:val="WW8Num47"/>
    <w:basedOn w:val="Bezlisty"/>
    <w:pPr>
      <w:numPr>
        <w:numId w:val="47"/>
      </w:numPr>
    </w:pPr>
  </w:style>
  <w:style w:type="numbering" w:customStyle="1" w:styleId="WW8Num48">
    <w:name w:val="WW8Num48"/>
    <w:basedOn w:val="Bezlisty"/>
    <w:pPr>
      <w:numPr>
        <w:numId w:val="48"/>
      </w:numPr>
    </w:pPr>
  </w:style>
  <w:style w:type="numbering" w:customStyle="1" w:styleId="WW8Num49">
    <w:name w:val="WW8Num49"/>
    <w:basedOn w:val="Bezlisty"/>
    <w:pPr>
      <w:numPr>
        <w:numId w:val="49"/>
      </w:numPr>
    </w:pPr>
  </w:style>
  <w:style w:type="numbering" w:customStyle="1" w:styleId="WW8Num50">
    <w:name w:val="WW8Num50"/>
    <w:basedOn w:val="Bezlisty"/>
    <w:pPr>
      <w:numPr>
        <w:numId w:val="50"/>
      </w:numPr>
    </w:pPr>
  </w:style>
  <w:style w:type="numbering" w:customStyle="1" w:styleId="WW8Num51">
    <w:name w:val="WW8Num51"/>
    <w:basedOn w:val="Bezlisty"/>
    <w:pPr>
      <w:numPr>
        <w:numId w:val="51"/>
      </w:numPr>
    </w:pPr>
  </w:style>
  <w:style w:type="numbering" w:customStyle="1" w:styleId="WW8Num52">
    <w:name w:val="WW8Num52"/>
    <w:basedOn w:val="Bezlisty"/>
    <w:pPr>
      <w:numPr>
        <w:numId w:val="52"/>
      </w:numPr>
    </w:pPr>
  </w:style>
  <w:style w:type="numbering" w:customStyle="1" w:styleId="WW8Num53">
    <w:name w:val="WW8Num53"/>
    <w:basedOn w:val="Bezlisty"/>
    <w:pPr>
      <w:numPr>
        <w:numId w:val="53"/>
      </w:numPr>
    </w:pPr>
  </w:style>
  <w:style w:type="numbering" w:customStyle="1" w:styleId="WW8Num54">
    <w:name w:val="WW8Num54"/>
    <w:basedOn w:val="Bezlisty"/>
    <w:pPr>
      <w:numPr>
        <w:numId w:val="54"/>
      </w:numPr>
    </w:pPr>
  </w:style>
  <w:style w:type="numbering" w:customStyle="1" w:styleId="WW8Num55">
    <w:name w:val="WW8Num55"/>
    <w:basedOn w:val="Bezlisty"/>
    <w:pPr>
      <w:numPr>
        <w:numId w:val="55"/>
      </w:numPr>
    </w:pPr>
  </w:style>
  <w:style w:type="numbering" w:customStyle="1" w:styleId="WW8Num56">
    <w:name w:val="WW8Num56"/>
    <w:basedOn w:val="Bezlisty"/>
    <w:pPr>
      <w:numPr>
        <w:numId w:val="56"/>
      </w:numPr>
    </w:pPr>
  </w:style>
  <w:style w:type="numbering" w:customStyle="1" w:styleId="WW8Num57">
    <w:name w:val="WW8Num57"/>
    <w:basedOn w:val="Bezlisty"/>
    <w:pPr>
      <w:numPr>
        <w:numId w:val="57"/>
      </w:numPr>
    </w:pPr>
  </w:style>
  <w:style w:type="numbering" w:customStyle="1" w:styleId="WW8Num58">
    <w:name w:val="WW8Num58"/>
    <w:basedOn w:val="Bezlisty"/>
    <w:pPr>
      <w:numPr>
        <w:numId w:val="58"/>
      </w:numPr>
    </w:pPr>
  </w:style>
  <w:style w:type="numbering" w:customStyle="1" w:styleId="WW8Num59">
    <w:name w:val="WW8Num59"/>
    <w:basedOn w:val="Bezlisty"/>
    <w:pPr>
      <w:numPr>
        <w:numId w:val="59"/>
      </w:numPr>
    </w:pPr>
  </w:style>
  <w:style w:type="numbering" w:customStyle="1" w:styleId="WW8Num60">
    <w:name w:val="WW8Num60"/>
    <w:basedOn w:val="Bezlisty"/>
    <w:pPr>
      <w:numPr>
        <w:numId w:val="60"/>
      </w:numPr>
    </w:pPr>
  </w:style>
  <w:style w:type="numbering" w:customStyle="1" w:styleId="WW8Num61">
    <w:name w:val="WW8Num61"/>
    <w:basedOn w:val="Bezlisty"/>
    <w:pPr>
      <w:numPr>
        <w:numId w:val="61"/>
      </w:numPr>
    </w:pPr>
  </w:style>
  <w:style w:type="numbering" w:customStyle="1" w:styleId="WW8Num62">
    <w:name w:val="WW8Num62"/>
    <w:basedOn w:val="Bezlisty"/>
    <w:pPr>
      <w:numPr>
        <w:numId w:val="62"/>
      </w:numPr>
    </w:pPr>
  </w:style>
  <w:style w:type="numbering" w:customStyle="1" w:styleId="WW8Num63">
    <w:name w:val="WW8Num63"/>
    <w:basedOn w:val="Bezlisty"/>
    <w:pPr>
      <w:numPr>
        <w:numId w:val="63"/>
      </w:numPr>
    </w:pPr>
  </w:style>
  <w:style w:type="numbering" w:customStyle="1" w:styleId="WW8Num64">
    <w:name w:val="WW8Num64"/>
    <w:basedOn w:val="Bezlisty"/>
    <w:pPr>
      <w:numPr>
        <w:numId w:val="64"/>
      </w:numPr>
    </w:pPr>
  </w:style>
  <w:style w:type="numbering" w:customStyle="1" w:styleId="WW8Num65">
    <w:name w:val="WW8Num65"/>
    <w:basedOn w:val="Bezlisty"/>
    <w:pPr>
      <w:numPr>
        <w:numId w:val="65"/>
      </w:numPr>
    </w:pPr>
  </w:style>
  <w:style w:type="numbering" w:customStyle="1" w:styleId="WW8Num66">
    <w:name w:val="WW8Num66"/>
    <w:basedOn w:val="Bezlisty"/>
    <w:pPr>
      <w:numPr>
        <w:numId w:val="66"/>
      </w:numPr>
    </w:pPr>
  </w:style>
  <w:style w:type="numbering" w:customStyle="1" w:styleId="WW8Num67">
    <w:name w:val="WW8Num67"/>
    <w:basedOn w:val="Bezlisty"/>
    <w:pPr>
      <w:numPr>
        <w:numId w:val="67"/>
      </w:numPr>
    </w:pPr>
  </w:style>
  <w:style w:type="numbering" w:customStyle="1" w:styleId="WW8Num68">
    <w:name w:val="WW8Num68"/>
    <w:basedOn w:val="Bezlisty"/>
    <w:pPr>
      <w:numPr>
        <w:numId w:val="68"/>
      </w:numPr>
    </w:pPr>
  </w:style>
  <w:style w:type="numbering" w:customStyle="1" w:styleId="WW8Num69">
    <w:name w:val="WW8Num69"/>
    <w:basedOn w:val="Bezlisty"/>
    <w:pPr>
      <w:numPr>
        <w:numId w:val="69"/>
      </w:numPr>
    </w:pPr>
  </w:style>
  <w:style w:type="numbering" w:customStyle="1" w:styleId="WW8Num70">
    <w:name w:val="WW8Num70"/>
    <w:basedOn w:val="Bezlisty"/>
    <w:pPr>
      <w:numPr>
        <w:numId w:val="70"/>
      </w:numPr>
    </w:pPr>
  </w:style>
  <w:style w:type="numbering" w:customStyle="1" w:styleId="WW8Num71">
    <w:name w:val="WW8Num71"/>
    <w:basedOn w:val="Bezlisty"/>
    <w:pPr>
      <w:numPr>
        <w:numId w:val="71"/>
      </w:numPr>
    </w:pPr>
  </w:style>
  <w:style w:type="numbering" w:customStyle="1" w:styleId="WW8Num72">
    <w:name w:val="WW8Num72"/>
    <w:basedOn w:val="Bezlisty"/>
    <w:pPr>
      <w:numPr>
        <w:numId w:val="72"/>
      </w:numPr>
    </w:pPr>
  </w:style>
  <w:style w:type="numbering" w:customStyle="1" w:styleId="WW8Num73">
    <w:name w:val="WW8Num73"/>
    <w:basedOn w:val="Bezlisty"/>
    <w:pPr>
      <w:numPr>
        <w:numId w:val="73"/>
      </w:numPr>
    </w:pPr>
  </w:style>
  <w:style w:type="numbering" w:customStyle="1" w:styleId="WW8Num74">
    <w:name w:val="WW8Num74"/>
    <w:basedOn w:val="Bezlisty"/>
    <w:pPr>
      <w:numPr>
        <w:numId w:val="74"/>
      </w:numPr>
    </w:pPr>
  </w:style>
  <w:style w:type="numbering" w:customStyle="1" w:styleId="WW8Num75">
    <w:name w:val="WW8Num75"/>
    <w:basedOn w:val="Bezlisty"/>
    <w:pPr>
      <w:numPr>
        <w:numId w:val="75"/>
      </w:numPr>
    </w:pPr>
  </w:style>
  <w:style w:type="numbering" w:customStyle="1" w:styleId="WW8Num76">
    <w:name w:val="WW8Num76"/>
    <w:basedOn w:val="Bezlisty"/>
    <w:pPr>
      <w:numPr>
        <w:numId w:val="76"/>
      </w:numPr>
    </w:pPr>
  </w:style>
  <w:style w:type="numbering" w:customStyle="1" w:styleId="WW8Num77">
    <w:name w:val="WW8Num77"/>
    <w:basedOn w:val="Bezlisty"/>
    <w:pPr>
      <w:numPr>
        <w:numId w:val="77"/>
      </w:numPr>
    </w:pPr>
  </w:style>
  <w:style w:type="numbering" w:customStyle="1" w:styleId="WW8Num78">
    <w:name w:val="WW8Num78"/>
    <w:basedOn w:val="Bezlisty"/>
    <w:pPr>
      <w:numPr>
        <w:numId w:val="78"/>
      </w:numPr>
    </w:pPr>
  </w:style>
  <w:style w:type="numbering" w:customStyle="1" w:styleId="WW8Num79">
    <w:name w:val="WW8Num79"/>
    <w:basedOn w:val="Bezlisty"/>
    <w:pPr>
      <w:numPr>
        <w:numId w:val="79"/>
      </w:numPr>
    </w:pPr>
  </w:style>
  <w:style w:type="numbering" w:customStyle="1" w:styleId="WW8Num80">
    <w:name w:val="WW8Num80"/>
    <w:basedOn w:val="Bezlisty"/>
    <w:pPr>
      <w:numPr>
        <w:numId w:val="80"/>
      </w:numPr>
    </w:pPr>
  </w:style>
  <w:style w:type="numbering" w:customStyle="1" w:styleId="WW8Num81">
    <w:name w:val="WW8Num81"/>
    <w:basedOn w:val="Bezlisty"/>
    <w:pPr>
      <w:numPr>
        <w:numId w:val="81"/>
      </w:numPr>
    </w:pPr>
  </w:style>
  <w:style w:type="numbering" w:customStyle="1" w:styleId="WW8Num82">
    <w:name w:val="WW8Num82"/>
    <w:basedOn w:val="Bezlisty"/>
    <w:pPr>
      <w:numPr>
        <w:numId w:val="82"/>
      </w:numPr>
    </w:pPr>
  </w:style>
  <w:style w:type="numbering" w:customStyle="1" w:styleId="WW8Num83">
    <w:name w:val="WW8Num83"/>
    <w:basedOn w:val="Bezlisty"/>
    <w:pPr>
      <w:numPr>
        <w:numId w:val="83"/>
      </w:numPr>
    </w:pPr>
  </w:style>
  <w:style w:type="numbering" w:customStyle="1" w:styleId="WW8Num84">
    <w:name w:val="WW8Num84"/>
    <w:basedOn w:val="Bezlisty"/>
    <w:pPr>
      <w:numPr>
        <w:numId w:val="84"/>
      </w:numPr>
    </w:pPr>
  </w:style>
  <w:style w:type="numbering" w:customStyle="1" w:styleId="WW8Num85">
    <w:name w:val="WW8Num85"/>
    <w:basedOn w:val="Bezlisty"/>
    <w:pPr>
      <w:numPr>
        <w:numId w:val="85"/>
      </w:numPr>
    </w:pPr>
  </w:style>
  <w:style w:type="numbering" w:customStyle="1" w:styleId="WW8Num86">
    <w:name w:val="WW8Num86"/>
    <w:basedOn w:val="Bezlisty"/>
    <w:pPr>
      <w:numPr>
        <w:numId w:val="86"/>
      </w:numPr>
    </w:pPr>
  </w:style>
  <w:style w:type="numbering" w:customStyle="1" w:styleId="WW8Num87">
    <w:name w:val="WW8Num87"/>
    <w:basedOn w:val="Bezlisty"/>
    <w:pPr>
      <w:numPr>
        <w:numId w:val="87"/>
      </w:numPr>
    </w:pPr>
  </w:style>
  <w:style w:type="numbering" w:customStyle="1" w:styleId="WW8Num88">
    <w:name w:val="WW8Num88"/>
    <w:basedOn w:val="Bezlisty"/>
    <w:pPr>
      <w:numPr>
        <w:numId w:val="88"/>
      </w:numPr>
    </w:pPr>
  </w:style>
  <w:style w:type="numbering" w:customStyle="1" w:styleId="WW8Num89">
    <w:name w:val="WW8Num89"/>
    <w:basedOn w:val="Bezlisty"/>
    <w:pPr>
      <w:numPr>
        <w:numId w:val="89"/>
      </w:numPr>
    </w:pPr>
  </w:style>
  <w:style w:type="numbering" w:customStyle="1" w:styleId="WW8Num90">
    <w:name w:val="WW8Num90"/>
    <w:basedOn w:val="Bezlisty"/>
    <w:pPr>
      <w:numPr>
        <w:numId w:val="90"/>
      </w:numPr>
    </w:pPr>
  </w:style>
  <w:style w:type="numbering" w:customStyle="1" w:styleId="WW8Num91">
    <w:name w:val="WW8Num91"/>
    <w:basedOn w:val="Bezlisty"/>
    <w:pPr>
      <w:numPr>
        <w:numId w:val="91"/>
      </w:numPr>
    </w:pPr>
  </w:style>
  <w:style w:type="numbering" w:customStyle="1" w:styleId="WW8Num92">
    <w:name w:val="WW8Num92"/>
    <w:basedOn w:val="Bezlisty"/>
    <w:pPr>
      <w:numPr>
        <w:numId w:val="92"/>
      </w:numPr>
    </w:pPr>
  </w:style>
  <w:style w:type="numbering" w:customStyle="1" w:styleId="WW8Num93">
    <w:name w:val="WW8Num93"/>
    <w:basedOn w:val="Bezlisty"/>
    <w:pPr>
      <w:numPr>
        <w:numId w:val="93"/>
      </w:numPr>
    </w:pPr>
  </w:style>
  <w:style w:type="numbering" w:customStyle="1" w:styleId="WW8Num94">
    <w:name w:val="WW8Num94"/>
    <w:basedOn w:val="Bezlisty"/>
    <w:pPr>
      <w:numPr>
        <w:numId w:val="94"/>
      </w:numPr>
    </w:pPr>
  </w:style>
  <w:style w:type="numbering" w:customStyle="1" w:styleId="WW8Num95">
    <w:name w:val="WW8Num95"/>
    <w:basedOn w:val="Bezlisty"/>
    <w:pPr>
      <w:numPr>
        <w:numId w:val="95"/>
      </w:numPr>
    </w:pPr>
  </w:style>
  <w:style w:type="numbering" w:customStyle="1" w:styleId="WW8Num96">
    <w:name w:val="WW8Num96"/>
    <w:basedOn w:val="Bezlisty"/>
    <w:pPr>
      <w:numPr>
        <w:numId w:val="96"/>
      </w:numPr>
    </w:pPr>
  </w:style>
  <w:style w:type="numbering" w:customStyle="1" w:styleId="WW8Num97">
    <w:name w:val="WW8Num97"/>
    <w:basedOn w:val="Bezlisty"/>
    <w:pPr>
      <w:numPr>
        <w:numId w:val="97"/>
      </w:numPr>
    </w:pPr>
  </w:style>
  <w:style w:type="numbering" w:customStyle="1" w:styleId="WW8Num98">
    <w:name w:val="WW8Num98"/>
    <w:basedOn w:val="Bezlisty"/>
    <w:pPr>
      <w:numPr>
        <w:numId w:val="98"/>
      </w:numPr>
    </w:pPr>
  </w:style>
  <w:style w:type="numbering" w:customStyle="1" w:styleId="WW8Num99">
    <w:name w:val="WW8Num99"/>
    <w:basedOn w:val="Bezlisty"/>
    <w:pPr>
      <w:numPr>
        <w:numId w:val="99"/>
      </w:numPr>
    </w:pPr>
  </w:style>
  <w:style w:type="numbering" w:customStyle="1" w:styleId="WW8Num100">
    <w:name w:val="WW8Num100"/>
    <w:basedOn w:val="Bezlisty"/>
    <w:pPr>
      <w:numPr>
        <w:numId w:val="100"/>
      </w:numPr>
    </w:pPr>
  </w:style>
  <w:style w:type="numbering" w:customStyle="1" w:styleId="WW8Num101">
    <w:name w:val="WW8Num101"/>
    <w:basedOn w:val="Bezlisty"/>
    <w:pPr>
      <w:numPr>
        <w:numId w:val="101"/>
      </w:numPr>
    </w:pPr>
  </w:style>
  <w:style w:type="numbering" w:customStyle="1" w:styleId="WW8Num102">
    <w:name w:val="WW8Num102"/>
    <w:basedOn w:val="Bezlisty"/>
    <w:pPr>
      <w:numPr>
        <w:numId w:val="102"/>
      </w:numPr>
    </w:pPr>
  </w:style>
  <w:style w:type="numbering" w:customStyle="1" w:styleId="WW8Num103">
    <w:name w:val="WW8Num103"/>
    <w:basedOn w:val="Bezlisty"/>
    <w:pPr>
      <w:numPr>
        <w:numId w:val="103"/>
      </w:numPr>
    </w:pPr>
  </w:style>
  <w:style w:type="numbering" w:customStyle="1" w:styleId="WW8Num104">
    <w:name w:val="WW8Num104"/>
    <w:basedOn w:val="Bezlisty"/>
    <w:pPr>
      <w:numPr>
        <w:numId w:val="104"/>
      </w:numPr>
    </w:pPr>
  </w:style>
  <w:style w:type="numbering" w:customStyle="1" w:styleId="WW8Num105">
    <w:name w:val="WW8Num105"/>
    <w:basedOn w:val="Bezlisty"/>
    <w:pPr>
      <w:numPr>
        <w:numId w:val="105"/>
      </w:numPr>
    </w:pPr>
  </w:style>
  <w:style w:type="numbering" w:customStyle="1" w:styleId="WW8Num106">
    <w:name w:val="WW8Num106"/>
    <w:basedOn w:val="Bezlisty"/>
    <w:pPr>
      <w:numPr>
        <w:numId w:val="106"/>
      </w:numPr>
    </w:pPr>
  </w:style>
  <w:style w:type="numbering" w:customStyle="1" w:styleId="WW8Num107">
    <w:name w:val="WW8Num107"/>
    <w:basedOn w:val="Bezlisty"/>
    <w:pPr>
      <w:numPr>
        <w:numId w:val="107"/>
      </w:numPr>
    </w:pPr>
  </w:style>
  <w:style w:type="numbering" w:customStyle="1" w:styleId="WW8Num108">
    <w:name w:val="WW8Num108"/>
    <w:basedOn w:val="Bezlisty"/>
    <w:pPr>
      <w:numPr>
        <w:numId w:val="108"/>
      </w:numPr>
    </w:pPr>
  </w:style>
  <w:style w:type="numbering" w:customStyle="1" w:styleId="WW8Num109">
    <w:name w:val="WW8Num109"/>
    <w:basedOn w:val="Bezlisty"/>
    <w:pPr>
      <w:numPr>
        <w:numId w:val="109"/>
      </w:numPr>
    </w:pPr>
  </w:style>
  <w:style w:type="numbering" w:customStyle="1" w:styleId="WW8Num110">
    <w:name w:val="WW8Num110"/>
    <w:basedOn w:val="Bezlisty"/>
    <w:pPr>
      <w:numPr>
        <w:numId w:val="110"/>
      </w:numPr>
    </w:pPr>
  </w:style>
  <w:style w:type="numbering" w:customStyle="1" w:styleId="WW8Num111">
    <w:name w:val="WW8Num111"/>
    <w:basedOn w:val="Bezlisty"/>
    <w:pPr>
      <w:numPr>
        <w:numId w:val="111"/>
      </w:numPr>
    </w:pPr>
  </w:style>
  <w:style w:type="numbering" w:customStyle="1" w:styleId="WW8Num112">
    <w:name w:val="WW8Num112"/>
    <w:basedOn w:val="Bezlisty"/>
    <w:pPr>
      <w:numPr>
        <w:numId w:val="112"/>
      </w:numPr>
    </w:pPr>
  </w:style>
  <w:style w:type="numbering" w:customStyle="1" w:styleId="WW8Num113">
    <w:name w:val="WW8Num113"/>
    <w:basedOn w:val="Bezlisty"/>
    <w:pPr>
      <w:numPr>
        <w:numId w:val="113"/>
      </w:numPr>
    </w:pPr>
  </w:style>
  <w:style w:type="numbering" w:customStyle="1" w:styleId="WW8Num114">
    <w:name w:val="WW8Num114"/>
    <w:basedOn w:val="Bezlisty"/>
    <w:pPr>
      <w:numPr>
        <w:numId w:val="114"/>
      </w:numPr>
    </w:pPr>
  </w:style>
  <w:style w:type="numbering" w:customStyle="1" w:styleId="WW8Num115">
    <w:name w:val="WW8Num115"/>
    <w:basedOn w:val="Bezlisty"/>
    <w:pPr>
      <w:numPr>
        <w:numId w:val="115"/>
      </w:numPr>
    </w:pPr>
  </w:style>
  <w:style w:type="numbering" w:customStyle="1" w:styleId="WW8Num116">
    <w:name w:val="WW8Num116"/>
    <w:basedOn w:val="Bezlisty"/>
    <w:pPr>
      <w:numPr>
        <w:numId w:val="116"/>
      </w:numPr>
    </w:pPr>
  </w:style>
  <w:style w:type="numbering" w:customStyle="1" w:styleId="WW8Num117">
    <w:name w:val="WW8Num117"/>
    <w:basedOn w:val="Bezlisty"/>
    <w:pPr>
      <w:numPr>
        <w:numId w:val="117"/>
      </w:numPr>
    </w:pPr>
  </w:style>
  <w:style w:type="numbering" w:customStyle="1" w:styleId="WW8Num118">
    <w:name w:val="WW8Num118"/>
    <w:basedOn w:val="Bezlisty"/>
    <w:pPr>
      <w:numPr>
        <w:numId w:val="118"/>
      </w:numPr>
    </w:pPr>
  </w:style>
  <w:style w:type="numbering" w:customStyle="1" w:styleId="WW8Num119">
    <w:name w:val="WW8Num119"/>
    <w:basedOn w:val="Bezlisty"/>
    <w:pPr>
      <w:numPr>
        <w:numId w:val="119"/>
      </w:numPr>
    </w:pPr>
  </w:style>
  <w:style w:type="numbering" w:customStyle="1" w:styleId="WW8Num120">
    <w:name w:val="WW8Num120"/>
    <w:basedOn w:val="Bezlisty"/>
    <w:pPr>
      <w:numPr>
        <w:numId w:val="120"/>
      </w:numPr>
    </w:pPr>
  </w:style>
  <w:style w:type="numbering" w:customStyle="1" w:styleId="WW8Num121">
    <w:name w:val="WW8Num121"/>
    <w:basedOn w:val="Bezlisty"/>
    <w:pPr>
      <w:numPr>
        <w:numId w:val="121"/>
      </w:numPr>
    </w:pPr>
  </w:style>
  <w:style w:type="numbering" w:customStyle="1" w:styleId="WW8Num122">
    <w:name w:val="WW8Num122"/>
    <w:basedOn w:val="Bezlisty"/>
    <w:pPr>
      <w:numPr>
        <w:numId w:val="122"/>
      </w:numPr>
    </w:pPr>
  </w:style>
  <w:style w:type="numbering" w:customStyle="1" w:styleId="WW8Num123">
    <w:name w:val="WW8Num123"/>
    <w:basedOn w:val="Bezlisty"/>
    <w:pPr>
      <w:numPr>
        <w:numId w:val="123"/>
      </w:numPr>
    </w:pPr>
  </w:style>
  <w:style w:type="numbering" w:customStyle="1" w:styleId="WW8Num124">
    <w:name w:val="WW8Num124"/>
    <w:basedOn w:val="Bezlisty"/>
    <w:pPr>
      <w:numPr>
        <w:numId w:val="124"/>
      </w:numPr>
    </w:pPr>
  </w:style>
  <w:style w:type="numbering" w:customStyle="1" w:styleId="WW8Num125">
    <w:name w:val="WW8Num125"/>
    <w:basedOn w:val="Bezlisty"/>
    <w:pPr>
      <w:numPr>
        <w:numId w:val="125"/>
      </w:numPr>
    </w:pPr>
  </w:style>
  <w:style w:type="numbering" w:customStyle="1" w:styleId="WW8Num126">
    <w:name w:val="WW8Num126"/>
    <w:basedOn w:val="Bezlisty"/>
    <w:pPr>
      <w:numPr>
        <w:numId w:val="126"/>
      </w:numPr>
    </w:pPr>
  </w:style>
  <w:style w:type="numbering" w:customStyle="1" w:styleId="WW8Num127">
    <w:name w:val="WW8Num127"/>
    <w:basedOn w:val="Bezlisty"/>
    <w:pPr>
      <w:numPr>
        <w:numId w:val="127"/>
      </w:numPr>
    </w:pPr>
  </w:style>
  <w:style w:type="numbering" w:customStyle="1" w:styleId="WW8Num128">
    <w:name w:val="WW8Num128"/>
    <w:basedOn w:val="Bezlisty"/>
    <w:pPr>
      <w:numPr>
        <w:numId w:val="128"/>
      </w:numPr>
    </w:pPr>
  </w:style>
  <w:style w:type="numbering" w:customStyle="1" w:styleId="WW8Num129">
    <w:name w:val="WW8Num129"/>
    <w:basedOn w:val="Bezlisty"/>
    <w:pPr>
      <w:numPr>
        <w:numId w:val="129"/>
      </w:numPr>
    </w:pPr>
  </w:style>
  <w:style w:type="numbering" w:customStyle="1" w:styleId="WW8Num130">
    <w:name w:val="WW8Num130"/>
    <w:basedOn w:val="Bezlisty"/>
    <w:pPr>
      <w:numPr>
        <w:numId w:val="130"/>
      </w:numPr>
    </w:pPr>
  </w:style>
  <w:style w:type="numbering" w:customStyle="1" w:styleId="WW8Num131">
    <w:name w:val="WW8Num131"/>
    <w:basedOn w:val="Bezlisty"/>
    <w:pPr>
      <w:numPr>
        <w:numId w:val="131"/>
      </w:numPr>
    </w:pPr>
  </w:style>
  <w:style w:type="numbering" w:customStyle="1" w:styleId="WW8Num132">
    <w:name w:val="WW8Num132"/>
    <w:basedOn w:val="Bezlisty"/>
    <w:pPr>
      <w:numPr>
        <w:numId w:val="132"/>
      </w:numPr>
    </w:pPr>
  </w:style>
  <w:style w:type="numbering" w:customStyle="1" w:styleId="WW8Num133">
    <w:name w:val="WW8Num133"/>
    <w:basedOn w:val="Bezlisty"/>
    <w:pPr>
      <w:numPr>
        <w:numId w:val="133"/>
      </w:numPr>
    </w:pPr>
  </w:style>
  <w:style w:type="numbering" w:customStyle="1" w:styleId="WW8Num134">
    <w:name w:val="WW8Num134"/>
    <w:basedOn w:val="Bezlisty"/>
    <w:pPr>
      <w:numPr>
        <w:numId w:val="134"/>
      </w:numPr>
    </w:pPr>
  </w:style>
  <w:style w:type="numbering" w:customStyle="1" w:styleId="WW8Num135">
    <w:name w:val="WW8Num135"/>
    <w:basedOn w:val="Bezlisty"/>
    <w:pPr>
      <w:numPr>
        <w:numId w:val="135"/>
      </w:numPr>
    </w:pPr>
  </w:style>
  <w:style w:type="numbering" w:customStyle="1" w:styleId="WW8Num136">
    <w:name w:val="WW8Num136"/>
    <w:basedOn w:val="Bezlisty"/>
    <w:pPr>
      <w:numPr>
        <w:numId w:val="136"/>
      </w:numPr>
    </w:pPr>
  </w:style>
  <w:style w:type="numbering" w:customStyle="1" w:styleId="WW8Num137">
    <w:name w:val="WW8Num137"/>
    <w:basedOn w:val="Bezlisty"/>
    <w:pPr>
      <w:numPr>
        <w:numId w:val="137"/>
      </w:numPr>
    </w:pPr>
  </w:style>
  <w:style w:type="numbering" w:customStyle="1" w:styleId="WW8Num138">
    <w:name w:val="WW8Num138"/>
    <w:basedOn w:val="Bezlisty"/>
    <w:pPr>
      <w:numPr>
        <w:numId w:val="138"/>
      </w:numPr>
    </w:pPr>
  </w:style>
  <w:style w:type="numbering" w:customStyle="1" w:styleId="WW8Num139">
    <w:name w:val="WW8Num139"/>
    <w:basedOn w:val="Bezlisty"/>
    <w:pPr>
      <w:numPr>
        <w:numId w:val="139"/>
      </w:numPr>
    </w:pPr>
  </w:style>
  <w:style w:type="numbering" w:customStyle="1" w:styleId="WW8Num140">
    <w:name w:val="WW8Num140"/>
    <w:basedOn w:val="Bezlisty"/>
    <w:pPr>
      <w:numPr>
        <w:numId w:val="140"/>
      </w:numPr>
    </w:pPr>
  </w:style>
  <w:style w:type="numbering" w:customStyle="1" w:styleId="WW8Num141">
    <w:name w:val="WW8Num141"/>
    <w:basedOn w:val="Bezlisty"/>
    <w:pPr>
      <w:numPr>
        <w:numId w:val="141"/>
      </w:numPr>
    </w:pPr>
  </w:style>
  <w:style w:type="numbering" w:customStyle="1" w:styleId="WW8Num142">
    <w:name w:val="WW8Num142"/>
    <w:basedOn w:val="Bezlisty"/>
    <w:pPr>
      <w:numPr>
        <w:numId w:val="142"/>
      </w:numPr>
    </w:pPr>
  </w:style>
  <w:style w:type="numbering" w:customStyle="1" w:styleId="WW8Num143">
    <w:name w:val="WW8Num143"/>
    <w:basedOn w:val="Bezlisty"/>
    <w:pPr>
      <w:numPr>
        <w:numId w:val="143"/>
      </w:numPr>
    </w:pPr>
  </w:style>
  <w:style w:type="numbering" w:customStyle="1" w:styleId="WW8Num144">
    <w:name w:val="WW8Num144"/>
    <w:basedOn w:val="Bezlisty"/>
    <w:pPr>
      <w:numPr>
        <w:numId w:val="144"/>
      </w:numPr>
    </w:pPr>
  </w:style>
  <w:style w:type="numbering" w:customStyle="1" w:styleId="WW8Num145">
    <w:name w:val="WW8Num145"/>
    <w:basedOn w:val="Bezlisty"/>
    <w:pPr>
      <w:numPr>
        <w:numId w:val="145"/>
      </w:numPr>
    </w:pPr>
  </w:style>
  <w:style w:type="numbering" w:customStyle="1" w:styleId="WW8Num146">
    <w:name w:val="WW8Num146"/>
    <w:basedOn w:val="Bezlisty"/>
    <w:pPr>
      <w:numPr>
        <w:numId w:val="146"/>
      </w:numPr>
    </w:pPr>
  </w:style>
  <w:style w:type="numbering" w:customStyle="1" w:styleId="WW8Num147">
    <w:name w:val="WW8Num147"/>
    <w:basedOn w:val="Bezlisty"/>
    <w:pPr>
      <w:numPr>
        <w:numId w:val="147"/>
      </w:numPr>
    </w:pPr>
  </w:style>
  <w:style w:type="numbering" w:customStyle="1" w:styleId="WW8Num148">
    <w:name w:val="WW8Num148"/>
    <w:basedOn w:val="Bezlisty"/>
    <w:pPr>
      <w:numPr>
        <w:numId w:val="148"/>
      </w:numPr>
    </w:pPr>
  </w:style>
  <w:style w:type="numbering" w:customStyle="1" w:styleId="WW8Num149">
    <w:name w:val="WW8Num149"/>
    <w:basedOn w:val="Bezlisty"/>
    <w:pPr>
      <w:numPr>
        <w:numId w:val="149"/>
      </w:numPr>
    </w:pPr>
  </w:style>
  <w:style w:type="numbering" w:customStyle="1" w:styleId="WW8Num150">
    <w:name w:val="WW8Num150"/>
    <w:basedOn w:val="Bezlisty"/>
    <w:pPr>
      <w:numPr>
        <w:numId w:val="150"/>
      </w:numPr>
    </w:pPr>
  </w:style>
  <w:style w:type="numbering" w:customStyle="1" w:styleId="WW8Num151">
    <w:name w:val="WW8Num151"/>
    <w:basedOn w:val="Bezlisty"/>
    <w:pPr>
      <w:numPr>
        <w:numId w:val="151"/>
      </w:numPr>
    </w:pPr>
  </w:style>
  <w:style w:type="numbering" w:customStyle="1" w:styleId="WW8Num152">
    <w:name w:val="WW8Num152"/>
    <w:basedOn w:val="Bezlisty"/>
    <w:pPr>
      <w:numPr>
        <w:numId w:val="152"/>
      </w:numPr>
    </w:pPr>
  </w:style>
  <w:style w:type="numbering" w:customStyle="1" w:styleId="WW8Num153">
    <w:name w:val="WW8Num153"/>
    <w:basedOn w:val="Bezlisty"/>
    <w:pPr>
      <w:numPr>
        <w:numId w:val="153"/>
      </w:numPr>
    </w:pPr>
  </w:style>
  <w:style w:type="numbering" w:customStyle="1" w:styleId="WW8Num154">
    <w:name w:val="WW8Num154"/>
    <w:basedOn w:val="Bezlisty"/>
    <w:pPr>
      <w:numPr>
        <w:numId w:val="154"/>
      </w:numPr>
    </w:pPr>
  </w:style>
  <w:style w:type="numbering" w:customStyle="1" w:styleId="WW8Num155">
    <w:name w:val="WW8Num155"/>
    <w:basedOn w:val="Bezlisty"/>
    <w:pPr>
      <w:numPr>
        <w:numId w:val="155"/>
      </w:numPr>
    </w:pPr>
  </w:style>
  <w:style w:type="numbering" w:customStyle="1" w:styleId="WW8Num156">
    <w:name w:val="WW8Num156"/>
    <w:basedOn w:val="Bezlisty"/>
    <w:pPr>
      <w:numPr>
        <w:numId w:val="156"/>
      </w:numPr>
    </w:pPr>
  </w:style>
  <w:style w:type="numbering" w:customStyle="1" w:styleId="WW8Num157">
    <w:name w:val="WW8Num157"/>
    <w:basedOn w:val="Bezlisty"/>
    <w:pPr>
      <w:numPr>
        <w:numId w:val="157"/>
      </w:numPr>
    </w:pPr>
  </w:style>
  <w:style w:type="numbering" w:customStyle="1" w:styleId="WW8Num158">
    <w:name w:val="WW8Num158"/>
    <w:basedOn w:val="Bezlisty"/>
    <w:pPr>
      <w:numPr>
        <w:numId w:val="158"/>
      </w:numPr>
    </w:pPr>
  </w:style>
  <w:style w:type="numbering" w:customStyle="1" w:styleId="WW8Num159">
    <w:name w:val="WW8Num159"/>
    <w:basedOn w:val="Bezlisty"/>
    <w:pPr>
      <w:numPr>
        <w:numId w:val="159"/>
      </w:numPr>
    </w:pPr>
  </w:style>
  <w:style w:type="numbering" w:customStyle="1" w:styleId="WW8Num160">
    <w:name w:val="WW8Num160"/>
    <w:basedOn w:val="Bezlisty"/>
    <w:pPr>
      <w:numPr>
        <w:numId w:val="160"/>
      </w:numPr>
    </w:pPr>
  </w:style>
  <w:style w:type="numbering" w:customStyle="1" w:styleId="WW8Num161">
    <w:name w:val="WW8Num161"/>
    <w:basedOn w:val="Bezlisty"/>
    <w:pPr>
      <w:numPr>
        <w:numId w:val="161"/>
      </w:numPr>
    </w:pPr>
  </w:style>
  <w:style w:type="numbering" w:customStyle="1" w:styleId="WW8Num162">
    <w:name w:val="WW8Num162"/>
    <w:basedOn w:val="Bezlisty"/>
    <w:pPr>
      <w:numPr>
        <w:numId w:val="162"/>
      </w:numPr>
    </w:pPr>
  </w:style>
  <w:style w:type="numbering" w:customStyle="1" w:styleId="WW8Num163">
    <w:name w:val="WW8Num163"/>
    <w:basedOn w:val="Bezlisty"/>
    <w:pPr>
      <w:numPr>
        <w:numId w:val="163"/>
      </w:numPr>
    </w:pPr>
  </w:style>
  <w:style w:type="numbering" w:customStyle="1" w:styleId="WW8Num164">
    <w:name w:val="WW8Num164"/>
    <w:basedOn w:val="Bezlisty"/>
    <w:pPr>
      <w:numPr>
        <w:numId w:val="164"/>
      </w:numPr>
    </w:pPr>
  </w:style>
  <w:style w:type="numbering" w:customStyle="1" w:styleId="WW8Num165">
    <w:name w:val="WW8Num165"/>
    <w:basedOn w:val="Bezlisty"/>
    <w:pPr>
      <w:numPr>
        <w:numId w:val="268"/>
      </w:numPr>
    </w:pPr>
  </w:style>
  <w:style w:type="numbering" w:customStyle="1" w:styleId="WW8Num166">
    <w:name w:val="WW8Num166"/>
    <w:basedOn w:val="Bezlisty"/>
    <w:pPr>
      <w:numPr>
        <w:numId w:val="166"/>
      </w:numPr>
    </w:pPr>
  </w:style>
  <w:style w:type="numbering" w:customStyle="1" w:styleId="WW8Num167">
    <w:name w:val="WW8Num167"/>
    <w:basedOn w:val="Bezlisty"/>
    <w:pPr>
      <w:numPr>
        <w:numId w:val="167"/>
      </w:numPr>
    </w:pPr>
  </w:style>
  <w:style w:type="numbering" w:customStyle="1" w:styleId="WW8Num168">
    <w:name w:val="WW8Num168"/>
    <w:basedOn w:val="Bezlisty"/>
    <w:pPr>
      <w:numPr>
        <w:numId w:val="168"/>
      </w:numPr>
    </w:pPr>
  </w:style>
  <w:style w:type="numbering" w:customStyle="1" w:styleId="WW8Num169">
    <w:name w:val="WW8Num169"/>
    <w:basedOn w:val="Bezlisty"/>
    <w:pPr>
      <w:numPr>
        <w:numId w:val="169"/>
      </w:numPr>
    </w:pPr>
  </w:style>
  <w:style w:type="numbering" w:customStyle="1" w:styleId="WW8Num170">
    <w:name w:val="WW8Num170"/>
    <w:basedOn w:val="Bezlisty"/>
    <w:pPr>
      <w:numPr>
        <w:numId w:val="17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9651</Words>
  <Characters>57906</Characters>
  <Application>Microsoft Office Word</Application>
  <DocSecurity>0</DocSecurity>
  <Lines>482</Lines>
  <Paragraphs>134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lastModifiedBy>OR-Tyczynska</cp:lastModifiedBy>
  <cp:revision>10</cp:revision>
  <cp:lastPrinted>2026-04-24T06:30:00Z</cp:lastPrinted>
  <dcterms:created xsi:type="dcterms:W3CDTF">2026-04-23T09:51:00Z</dcterms:created>
  <dcterms:modified xsi:type="dcterms:W3CDTF">2026-04-24T06:43:00Z</dcterms:modified>
</cp:coreProperties>
</file>