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33C0F" w14:textId="77777777" w:rsidR="007774EB" w:rsidRPr="007774EB" w:rsidRDefault="007774EB" w:rsidP="007774EB">
      <w:pPr>
        <w:spacing w:after="0" w:line="23" w:lineRule="atLeast"/>
        <w:ind w:left="1620"/>
        <w:rPr>
          <w:sz w:val="24"/>
          <w:szCs w:val="24"/>
        </w:rPr>
      </w:pPr>
      <w:r w:rsidRPr="007774EB">
        <w:rPr>
          <w:noProof/>
          <w:lang w:eastAsia="pl-PL"/>
        </w:rPr>
        <w:drawing>
          <wp:anchor distT="0" distB="0" distL="114300" distR="114300" simplePos="0" relativeHeight="251659264" behindDoc="1" locked="0" layoutInCell="1" allowOverlap="1" wp14:anchorId="1A86EB65" wp14:editId="5D1ECE73">
            <wp:simplePos x="0" y="0"/>
            <wp:positionH relativeFrom="column">
              <wp:posOffset>197485</wp:posOffset>
            </wp:positionH>
            <wp:positionV relativeFrom="paragraph">
              <wp:posOffset>-1905</wp:posOffset>
            </wp:positionV>
            <wp:extent cx="821055" cy="953770"/>
            <wp:effectExtent l="0" t="0" r="0" b="0"/>
            <wp:wrapNone/>
            <wp:docPr id="1" name="Obraz 1" descr="Herb przedstawia w srebrnym polu herbowym czerwony ceglany mur miejski z otwartą bramą, a na nim trzy czerwone, blankowane, ceglane wieże. W prześwicie bramy widnieje czarna sylwetka strażnika skierowana w prawo, trzymającego czarną halabardę opartą o podłoże.  Środkowa baszta na murze jest najwyższa i nieco grubsza od pozostałych, dwie boczne – niższe, równej wysokości" title="Herb Gminy Sulej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1055" cy="953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E3CBF6" w14:textId="77777777" w:rsidR="007774EB" w:rsidRPr="007774EB" w:rsidRDefault="007774EB" w:rsidP="007774EB">
      <w:pPr>
        <w:keepNext/>
        <w:tabs>
          <w:tab w:val="left" w:pos="5940"/>
        </w:tabs>
        <w:spacing w:after="0" w:line="23" w:lineRule="atLeast"/>
        <w:ind w:left="2160"/>
        <w:outlineLvl w:val="6"/>
        <w:rPr>
          <w:rFonts w:eastAsia="Times New Roman"/>
          <w:b/>
          <w:bCs/>
          <w:sz w:val="24"/>
          <w:szCs w:val="24"/>
          <w:lang w:eastAsia="pl-PL"/>
        </w:rPr>
      </w:pPr>
      <w:r w:rsidRPr="007774EB">
        <w:rPr>
          <w:rFonts w:eastAsia="Times New Roman"/>
          <w:b/>
          <w:bCs/>
          <w:sz w:val="24"/>
          <w:szCs w:val="24"/>
          <w:lang w:eastAsia="pl-PL"/>
        </w:rPr>
        <w:t>Gmina Sulejów</w:t>
      </w:r>
      <w:r w:rsidRPr="007774EB">
        <w:rPr>
          <w:rFonts w:eastAsia="Times New Roman"/>
          <w:b/>
          <w:bCs/>
          <w:sz w:val="24"/>
          <w:szCs w:val="24"/>
          <w:lang w:eastAsia="pl-PL"/>
        </w:rPr>
        <w:tab/>
        <w:t>Telefon: 44  61 02 501</w:t>
      </w:r>
    </w:p>
    <w:p w14:paraId="5B148544" w14:textId="77777777" w:rsidR="007774EB" w:rsidRPr="007774EB" w:rsidRDefault="007774EB" w:rsidP="007774EB">
      <w:pPr>
        <w:tabs>
          <w:tab w:val="left" w:pos="5940"/>
        </w:tabs>
        <w:spacing w:after="0" w:line="23" w:lineRule="atLeast"/>
        <w:ind w:left="2160"/>
        <w:rPr>
          <w:b/>
          <w:bCs/>
          <w:sz w:val="24"/>
          <w:szCs w:val="24"/>
        </w:rPr>
      </w:pPr>
      <w:proofErr w:type="gramStart"/>
      <w:r w:rsidRPr="007774EB">
        <w:rPr>
          <w:b/>
          <w:bCs/>
          <w:sz w:val="24"/>
          <w:szCs w:val="24"/>
        </w:rPr>
        <w:t>ul</w:t>
      </w:r>
      <w:proofErr w:type="gramEnd"/>
      <w:r w:rsidRPr="007774EB">
        <w:rPr>
          <w:b/>
          <w:bCs/>
          <w:sz w:val="24"/>
          <w:szCs w:val="24"/>
        </w:rPr>
        <w:t>. Konecka 42</w:t>
      </w:r>
      <w:r w:rsidRPr="007774EB">
        <w:rPr>
          <w:b/>
          <w:bCs/>
          <w:sz w:val="24"/>
          <w:szCs w:val="24"/>
        </w:rPr>
        <w:tab/>
        <w:t>e-mail: um@sulejow.</w:t>
      </w:r>
      <w:proofErr w:type="gramStart"/>
      <w:r w:rsidRPr="007774EB">
        <w:rPr>
          <w:b/>
          <w:bCs/>
          <w:sz w:val="24"/>
          <w:szCs w:val="24"/>
        </w:rPr>
        <w:t>pl</w:t>
      </w:r>
      <w:proofErr w:type="gramEnd"/>
    </w:p>
    <w:p w14:paraId="3D4966EF" w14:textId="77777777" w:rsidR="007774EB" w:rsidRPr="007774EB" w:rsidRDefault="007774EB" w:rsidP="007774EB">
      <w:pPr>
        <w:tabs>
          <w:tab w:val="left" w:pos="5940"/>
        </w:tabs>
        <w:spacing w:after="240" w:line="23" w:lineRule="atLeast"/>
        <w:ind w:left="2160"/>
        <w:rPr>
          <w:b/>
          <w:bCs/>
          <w:sz w:val="24"/>
          <w:szCs w:val="24"/>
        </w:rPr>
      </w:pPr>
      <w:r w:rsidRPr="007774EB">
        <w:rPr>
          <w:b/>
          <w:bCs/>
          <w:sz w:val="24"/>
          <w:szCs w:val="24"/>
        </w:rPr>
        <w:t>97-330 Sulejów</w:t>
      </w:r>
      <w:r w:rsidRPr="007774EB">
        <w:rPr>
          <w:b/>
          <w:bCs/>
          <w:sz w:val="24"/>
          <w:szCs w:val="24"/>
        </w:rPr>
        <w:tab/>
      </w:r>
      <w:hyperlink r:id="rId9" w:history="1">
        <w:r w:rsidRPr="007774EB">
          <w:rPr>
            <w:b/>
            <w:bCs/>
            <w:sz w:val="24"/>
            <w:szCs w:val="24"/>
          </w:rPr>
          <w:t>www.sulejow.pl</w:t>
        </w:r>
      </w:hyperlink>
    </w:p>
    <w:p w14:paraId="43FEA183" w14:textId="77777777" w:rsidR="007774EB" w:rsidRPr="007774EB" w:rsidRDefault="007774EB" w:rsidP="007774EB">
      <w:pPr>
        <w:pBdr>
          <w:bottom w:val="thinThickLargeGap" w:sz="24" w:space="1" w:color="auto"/>
        </w:pBdr>
        <w:spacing w:after="0" w:line="23" w:lineRule="atLeast"/>
        <w:ind w:left="-360" w:right="-468"/>
        <w:rPr>
          <w:b/>
          <w:bCs/>
          <w:sz w:val="24"/>
          <w:szCs w:val="24"/>
        </w:rPr>
      </w:pPr>
    </w:p>
    <w:p w14:paraId="5B6CD844" w14:textId="77777777" w:rsidR="007774EB" w:rsidRDefault="007774EB" w:rsidP="00203B6D">
      <w:pPr>
        <w:pStyle w:val="Nagwek1"/>
        <w:tabs>
          <w:tab w:val="left" w:pos="426"/>
        </w:tabs>
        <w:spacing w:before="360" w:after="0" w:line="276" w:lineRule="auto"/>
        <w:jc w:val="center"/>
        <w:rPr>
          <w:rFonts w:asciiTheme="minorHAnsi" w:eastAsia="Arial Unicode MS" w:hAnsiTheme="minorHAnsi"/>
          <w:szCs w:val="24"/>
          <w:u w:color="000000"/>
          <w:lang w:val="pl-PL" w:eastAsia="pl-PL"/>
        </w:rPr>
      </w:pPr>
    </w:p>
    <w:p w14:paraId="53B5BF1C" w14:textId="77777777" w:rsidR="001D241E" w:rsidRPr="008D28C0" w:rsidRDefault="001D241E" w:rsidP="00203B6D">
      <w:pPr>
        <w:pStyle w:val="Nagwek1"/>
        <w:tabs>
          <w:tab w:val="left" w:pos="426"/>
        </w:tabs>
        <w:spacing w:before="360" w:after="0" w:line="276" w:lineRule="auto"/>
        <w:jc w:val="center"/>
        <w:rPr>
          <w:rFonts w:asciiTheme="minorHAnsi" w:hAnsiTheme="minorHAnsi"/>
          <w:szCs w:val="24"/>
          <w:u w:color="000000"/>
          <w:lang w:val="pl-PL" w:eastAsia="pl-PL"/>
        </w:rPr>
      </w:pPr>
      <w:r w:rsidRPr="008D28C0">
        <w:rPr>
          <w:rFonts w:asciiTheme="minorHAnsi" w:eastAsia="Arial Unicode MS" w:hAnsiTheme="minorHAnsi"/>
          <w:szCs w:val="24"/>
          <w:u w:color="000000"/>
          <w:lang w:val="pl-PL" w:eastAsia="pl-PL"/>
        </w:rPr>
        <w:t>SPECYFIKACJA WARUNKÓW ZAMÓWIENIA (SWZ)</w:t>
      </w:r>
    </w:p>
    <w:p w14:paraId="28AEAC40" w14:textId="69955D37" w:rsidR="00344D11" w:rsidRDefault="00E774DD" w:rsidP="00203B6D">
      <w:pPr>
        <w:tabs>
          <w:tab w:val="left" w:pos="0"/>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dla</w:t>
      </w:r>
      <w:proofErr w:type="gramEnd"/>
      <w:r w:rsidRPr="008D28C0">
        <w:rPr>
          <w:rFonts w:asciiTheme="minorHAnsi" w:eastAsia="Arial Unicode MS" w:hAnsiTheme="minorHAnsi"/>
          <w:color w:val="000000"/>
          <w:sz w:val="24"/>
          <w:szCs w:val="24"/>
          <w:u w:color="000000"/>
          <w:lang w:eastAsia="pl-PL"/>
        </w:rPr>
        <w:t xml:space="preserve"> postępowania o udzielenie zamówienia publicznego </w:t>
      </w:r>
      <w:r w:rsidR="00344D11" w:rsidRPr="008D28C0">
        <w:rPr>
          <w:rFonts w:asciiTheme="minorHAnsi" w:eastAsia="Arial Unicode MS" w:hAnsiTheme="minorHAnsi"/>
          <w:color w:val="000000"/>
          <w:sz w:val="24"/>
          <w:szCs w:val="24"/>
          <w:u w:color="000000"/>
          <w:lang w:eastAsia="pl-PL"/>
        </w:rPr>
        <w:t xml:space="preserve">w trybie </w:t>
      </w:r>
      <w:r w:rsidR="00344D11" w:rsidRPr="00B937BE">
        <w:rPr>
          <w:rFonts w:asciiTheme="minorHAnsi" w:eastAsia="Arial Unicode MS" w:hAnsiTheme="minorHAnsi"/>
          <w:color w:val="000000"/>
          <w:sz w:val="24"/>
          <w:szCs w:val="24"/>
          <w:u w:color="000000"/>
          <w:lang w:eastAsia="pl-PL"/>
        </w:rPr>
        <w:t xml:space="preserve">podstawowym </w:t>
      </w:r>
      <w:r w:rsidR="00167A79" w:rsidRPr="00167A79">
        <w:rPr>
          <w:rFonts w:asciiTheme="minorHAnsi" w:eastAsia="Arial Unicode MS" w:hAnsiTheme="minorHAnsi"/>
          <w:color w:val="000000"/>
          <w:sz w:val="24"/>
          <w:szCs w:val="24"/>
          <w:u w:color="000000"/>
          <w:lang w:eastAsia="pl-PL"/>
        </w:rPr>
        <w:t xml:space="preserve">bez przeprowadzenia negocjacji </w:t>
      </w:r>
      <w:r w:rsidR="00344D11" w:rsidRPr="008D28C0">
        <w:rPr>
          <w:rFonts w:asciiTheme="minorHAnsi" w:eastAsia="Arial Unicode MS" w:hAnsiTheme="minorHAnsi"/>
          <w:color w:val="000000"/>
          <w:sz w:val="24"/>
          <w:szCs w:val="24"/>
          <w:u w:color="000000"/>
          <w:lang w:eastAsia="pl-PL"/>
        </w:rPr>
        <w:t xml:space="preserve">na </w:t>
      </w:r>
      <w:r w:rsidR="00223059" w:rsidRPr="008D28C0">
        <w:rPr>
          <w:rFonts w:asciiTheme="minorHAnsi" w:eastAsia="Arial Unicode MS" w:hAnsiTheme="minorHAnsi"/>
          <w:color w:val="000000"/>
          <w:sz w:val="24"/>
          <w:szCs w:val="24"/>
          <w:u w:color="000000"/>
          <w:lang w:eastAsia="pl-PL"/>
        </w:rPr>
        <w:t>roboty budowlane</w:t>
      </w:r>
      <w:r w:rsidR="00AD35B8">
        <w:rPr>
          <w:rFonts w:asciiTheme="minorHAnsi" w:eastAsia="Arial Unicode MS" w:hAnsiTheme="minorHAnsi"/>
          <w:color w:val="000000"/>
          <w:sz w:val="24"/>
          <w:szCs w:val="24"/>
          <w:u w:color="000000"/>
          <w:lang w:eastAsia="pl-PL"/>
        </w:rPr>
        <w:t xml:space="preserve"> </w:t>
      </w:r>
      <w:r w:rsidR="00344D11" w:rsidRPr="008D28C0">
        <w:rPr>
          <w:rFonts w:asciiTheme="minorHAnsi" w:eastAsia="Arial Unicode MS" w:hAnsiTheme="minorHAnsi"/>
          <w:color w:val="000000"/>
          <w:sz w:val="24"/>
          <w:szCs w:val="24"/>
          <w:u w:color="000000"/>
          <w:lang w:eastAsia="pl-PL"/>
        </w:rPr>
        <w:t xml:space="preserve">prowadzonego zgodnie z przepisami ustawy </w:t>
      </w:r>
      <w:r w:rsidRPr="008D28C0">
        <w:rPr>
          <w:rFonts w:asciiTheme="minorHAnsi" w:eastAsia="Arial Unicode MS" w:hAnsiTheme="minorHAnsi"/>
          <w:color w:val="000000"/>
          <w:sz w:val="24"/>
          <w:szCs w:val="24"/>
          <w:u w:color="000000"/>
          <w:lang w:eastAsia="pl-PL"/>
        </w:rPr>
        <w:t>z dnia 11 września 2019 r. - Prawo zamówień publicznych</w:t>
      </w:r>
      <w:r w:rsidR="007E6B58"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w:t>
      </w:r>
      <w:proofErr w:type="spellStart"/>
      <w:r w:rsidR="00223059" w:rsidRPr="008D28C0">
        <w:rPr>
          <w:rFonts w:asciiTheme="minorHAnsi" w:eastAsia="Arial Unicode MS" w:hAnsiTheme="minorHAnsi"/>
          <w:color w:val="000000"/>
          <w:sz w:val="24"/>
          <w:szCs w:val="24"/>
          <w:u w:color="000000"/>
          <w:lang w:eastAsia="pl-PL"/>
        </w:rPr>
        <w:t>t.j</w:t>
      </w:r>
      <w:proofErr w:type="spellEnd"/>
      <w:r w:rsidR="00223059" w:rsidRPr="008D28C0">
        <w:rPr>
          <w:rFonts w:asciiTheme="minorHAnsi" w:eastAsia="Arial Unicode MS" w:hAnsiTheme="minorHAnsi"/>
          <w:color w:val="000000"/>
          <w:sz w:val="24"/>
          <w:szCs w:val="24"/>
          <w:u w:color="000000"/>
          <w:lang w:eastAsia="pl-PL"/>
        </w:rPr>
        <w:t xml:space="preserve">. </w:t>
      </w:r>
      <w:r w:rsidR="00121579" w:rsidRPr="008D28C0">
        <w:rPr>
          <w:rFonts w:asciiTheme="minorHAnsi" w:eastAsia="Arial Unicode MS" w:hAnsiTheme="minorHAnsi"/>
          <w:color w:val="000000"/>
          <w:sz w:val="24"/>
          <w:szCs w:val="24"/>
          <w:u w:color="000000"/>
          <w:lang w:eastAsia="pl-PL"/>
        </w:rPr>
        <w:t xml:space="preserve">Dz. U. </w:t>
      </w:r>
      <w:proofErr w:type="gramStart"/>
      <w:r w:rsidR="00121579" w:rsidRPr="008D28C0">
        <w:rPr>
          <w:rFonts w:asciiTheme="minorHAnsi" w:eastAsia="Arial Unicode MS" w:hAnsiTheme="minorHAnsi"/>
          <w:color w:val="000000"/>
          <w:sz w:val="24"/>
          <w:szCs w:val="24"/>
          <w:u w:color="000000"/>
          <w:lang w:eastAsia="pl-PL"/>
        </w:rPr>
        <w:t>z</w:t>
      </w:r>
      <w:proofErr w:type="gramEnd"/>
      <w:r w:rsidR="00121579" w:rsidRPr="008D28C0">
        <w:rPr>
          <w:rFonts w:asciiTheme="minorHAnsi" w:eastAsia="Arial Unicode MS" w:hAnsiTheme="minorHAnsi"/>
          <w:color w:val="000000"/>
          <w:sz w:val="24"/>
          <w:szCs w:val="24"/>
          <w:u w:color="000000"/>
          <w:lang w:eastAsia="pl-PL"/>
        </w:rPr>
        <w:t xml:space="preserve"> </w:t>
      </w:r>
      <w:r w:rsidR="00125BF3">
        <w:rPr>
          <w:rFonts w:asciiTheme="minorHAnsi" w:eastAsia="Arial Unicode MS" w:hAnsiTheme="minorHAnsi"/>
          <w:color w:val="000000"/>
          <w:sz w:val="24"/>
          <w:szCs w:val="24"/>
          <w:u w:color="000000"/>
          <w:lang w:eastAsia="pl-PL"/>
        </w:rPr>
        <w:t>2024</w:t>
      </w:r>
      <w:r w:rsidRPr="008D28C0">
        <w:rPr>
          <w:rFonts w:asciiTheme="minorHAnsi" w:eastAsia="Arial Unicode MS" w:hAnsiTheme="minorHAnsi"/>
          <w:color w:val="000000"/>
          <w:sz w:val="24"/>
          <w:szCs w:val="24"/>
          <w:u w:color="000000"/>
          <w:lang w:eastAsia="pl-PL"/>
        </w:rPr>
        <w:t xml:space="preserve"> r</w:t>
      </w:r>
      <w:r w:rsidRPr="008D28C0">
        <w:rPr>
          <w:rFonts w:asciiTheme="minorHAnsi" w:eastAsia="Arial Unicode MS" w:hAnsiTheme="minorHAnsi"/>
          <w:sz w:val="24"/>
          <w:szCs w:val="24"/>
          <w:u w:color="000000"/>
          <w:lang w:eastAsia="pl-PL"/>
        </w:rPr>
        <w:t xml:space="preserve">. </w:t>
      </w:r>
      <w:r w:rsidR="00121579" w:rsidRPr="008D28C0">
        <w:rPr>
          <w:rFonts w:asciiTheme="minorHAnsi" w:eastAsia="Arial Unicode MS" w:hAnsiTheme="minorHAnsi"/>
          <w:sz w:val="24"/>
          <w:szCs w:val="24"/>
          <w:u w:color="000000"/>
          <w:lang w:eastAsia="pl-PL"/>
        </w:rPr>
        <w:t xml:space="preserve">poz. </w:t>
      </w:r>
      <w:r w:rsidR="00125BF3">
        <w:rPr>
          <w:rFonts w:asciiTheme="minorHAnsi" w:eastAsia="Arial Unicode MS" w:hAnsiTheme="minorHAnsi"/>
          <w:sz w:val="24"/>
          <w:szCs w:val="24"/>
          <w:u w:color="000000"/>
          <w:lang w:eastAsia="pl-PL"/>
        </w:rPr>
        <w:t>1320</w:t>
      </w:r>
      <w:r w:rsidR="007774EB">
        <w:rPr>
          <w:rFonts w:asciiTheme="minorHAnsi" w:eastAsia="Arial Unicode MS" w:hAnsiTheme="minorHAnsi"/>
          <w:sz w:val="24"/>
          <w:szCs w:val="24"/>
          <w:u w:color="000000"/>
          <w:lang w:eastAsia="pl-PL"/>
        </w:rPr>
        <w:t xml:space="preserve"> z późn. </w:t>
      </w:r>
      <w:proofErr w:type="gramStart"/>
      <w:r w:rsidR="007774EB">
        <w:rPr>
          <w:rFonts w:asciiTheme="minorHAnsi" w:eastAsia="Arial Unicode MS" w:hAnsiTheme="minorHAnsi"/>
          <w:sz w:val="24"/>
          <w:szCs w:val="24"/>
          <w:u w:color="000000"/>
          <w:lang w:eastAsia="pl-PL"/>
        </w:rPr>
        <w:t>zm</w:t>
      </w:r>
      <w:proofErr w:type="gramEnd"/>
      <w:r w:rsidR="007774EB">
        <w:rPr>
          <w:rFonts w:asciiTheme="minorHAnsi" w:eastAsia="Arial Unicode MS" w:hAnsiTheme="minorHAnsi"/>
          <w:sz w:val="24"/>
          <w:szCs w:val="24"/>
          <w:u w:color="000000"/>
          <w:lang w:eastAsia="pl-PL"/>
        </w:rPr>
        <w:t>.</w:t>
      </w:r>
      <w:r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sz w:val="24"/>
          <w:szCs w:val="24"/>
          <w:u w:color="000000"/>
          <w:lang w:eastAsia="pl-PL"/>
        </w:rPr>
        <w:t>,</w:t>
      </w:r>
      <w:r w:rsidR="00344D11" w:rsidRPr="008D28C0">
        <w:rPr>
          <w:rFonts w:asciiTheme="minorHAnsi" w:eastAsia="Arial Unicode MS" w:hAnsiTheme="minorHAnsi"/>
          <w:color w:val="000000"/>
          <w:sz w:val="24"/>
          <w:szCs w:val="24"/>
          <w:u w:color="000000"/>
          <w:lang w:eastAsia="pl-PL"/>
        </w:rPr>
        <w:t xml:space="preserve"> pn.:</w:t>
      </w:r>
    </w:p>
    <w:p w14:paraId="61104E70" w14:textId="77777777" w:rsidR="00A371B4" w:rsidRPr="008D28C0" w:rsidRDefault="00A371B4" w:rsidP="00203B6D">
      <w:pPr>
        <w:tabs>
          <w:tab w:val="left" w:pos="0"/>
          <w:tab w:val="left" w:pos="426"/>
        </w:tabs>
        <w:spacing w:after="0" w:line="276" w:lineRule="auto"/>
        <w:contextualSpacing/>
        <w:rPr>
          <w:rFonts w:asciiTheme="minorHAnsi" w:eastAsia="Times New Roman" w:hAnsiTheme="minorHAnsi"/>
          <w:color w:val="000000"/>
          <w:sz w:val="24"/>
          <w:szCs w:val="24"/>
          <w:u w:color="000000"/>
          <w:lang w:eastAsia="pl-PL"/>
        </w:rPr>
      </w:pPr>
    </w:p>
    <w:p w14:paraId="068B03A7" w14:textId="1366E3AB" w:rsidR="00B64F24" w:rsidRDefault="00444FD3" w:rsidP="008A7F27">
      <w:pPr>
        <w:tabs>
          <w:tab w:val="left" w:pos="426"/>
        </w:tabs>
        <w:spacing w:after="0" w:line="276" w:lineRule="auto"/>
        <w:jc w:val="center"/>
        <w:rPr>
          <w:rFonts w:asciiTheme="minorHAnsi" w:eastAsiaTheme="majorEastAsia" w:hAnsiTheme="minorHAnsi" w:cstheme="majorBidi"/>
          <w:b/>
          <w:sz w:val="28"/>
          <w:szCs w:val="24"/>
        </w:rPr>
      </w:pPr>
      <w:r w:rsidRPr="00444FD3">
        <w:rPr>
          <w:rFonts w:asciiTheme="minorHAnsi" w:eastAsiaTheme="majorEastAsia" w:hAnsiTheme="minorHAnsi" w:cstheme="majorBidi"/>
          <w:b/>
          <w:sz w:val="28"/>
          <w:szCs w:val="24"/>
        </w:rPr>
        <w:t>Modernizacja infrastruktury drogowej na terenie Gminy Sulejów</w:t>
      </w:r>
    </w:p>
    <w:p w14:paraId="6D38D250" w14:textId="77777777" w:rsidR="00444FD3" w:rsidRDefault="00444FD3" w:rsidP="008A7F27">
      <w:pPr>
        <w:tabs>
          <w:tab w:val="left" w:pos="426"/>
        </w:tabs>
        <w:spacing w:after="0" w:line="276" w:lineRule="auto"/>
        <w:jc w:val="center"/>
        <w:rPr>
          <w:rFonts w:asciiTheme="minorHAnsi" w:eastAsia="Times New Roman" w:hAnsiTheme="minorHAnsi"/>
          <w:color w:val="000000"/>
          <w:sz w:val="24"/>
          <w:szCs w:val="24"/>
          <w:u w:color="000000"/>
          <w:lang w:eastAsia="pl-PL"/>
        </w:rPr>
      </w:pPr>
    </w:p>
    <w:p w14:paraId="7F948EBE" w14:textId="54AA55E8" w:rsidR="002814F4" w:rsidRPr="008D28C0" w:rsidRDefault="00B027D6" w:rsidP="00203B6D">
      <w:pPr>
        <w:tabs>
          <w:tab w:val="left" w:pos="426"/>
        </w:tabs>
        <w:spacing w:after="0" w:line="276" w:lineRule="auto"/>
        <w:rPr>
          <w:rFonts w:asciiTheme="minorHAnsi" w:eastAsia="Times New Roman" w:hAnsiTheme="minorHAnsi"/>
          <w:b/>
          <w:noProof/>
          <w:sz w:val="24"/>
          <w:szCs w:val="24"/>
          <w:lang w:eastAsia="pl-PL"/>
        </w:rPr>
      </w:pPr>
      <w:r w:rsidRPr="008D28C0">
        <w:rPr>
          <w:rFonts w:asciiTheme="minorHAnsi" w:eastAsia="Times New Roman" w:hAnsiTheme="minorHAnsi"/>
          <w:color w:val="000000"/>
          <w:sz w:val="24"/>
          <w:szCs w:val="24"/>
          <w:u w:color="000000"/>
          <w:lang w:eastAsia="pl-PL"/>
        </w:rPr>
        <w:t>Nr referencyjny postępowania nadany przez Zamawiającego:</w:t>
      </w:r>
    </w:p>
    <w:p w14:paraId="013503EA" w14:textId="087A2ED2" w:rsidR="001D241E" w:rsidRPr="008D28C0" w:rsidRDefault="00490B1A"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Times New Roman" w:hAnsiTheme="minorHAnsi"/>
          <w:color w:val="000000"/>
          <w:sz w:val="24"/>
          <w:szCs w:val="24"/>
          <w:u w:color="000000"/>
          <w:lang w:eastAsia="pl-PL"/>
        </w:rPr>
        <w:t>Z</w:t>
      </w:r>
      <w:r w:rsidR="00125BF3">
        <w:rPr>
          <w:rFonts w:asciiTheme="minorHAnsi" w:eastAsia="Times New Roman" w:hAnsiTheme="minorHAnsi"/>
          <w:color w:val="000000"/>
          <w:sz w:val="24"/>
          <w:szCs w:val="24"/>
          <w:u w:color="000000"/>
          <w:lang w:eastAsia="pl-PL"/>
        </w:rPr>
        <w:t>P</w:t>
      </w:r>
      <w:r w:rsidR="002F06C2" w:rsidRPr="008D28C0">
        <w:rPr>
          <w:rFonts w:asciiTheme="minorHAnsi" w:eastAsia="Times New Roman" w:hAnsiTheme="minorHAnsi"/>
          <w:color w:val="000000"/>
          <w:sz w:val="24"/>
          <w:szCs w:val="24"/>
          <w:u w:color="000000"/>
          <w:lang w:eastAsia="pl-PL"/>
        </w:rPr>
        <w:t>.271</w:t>
      </w:r>
      <w:r w:rsidR="00CB22AF" w:rsidRPr="008D28C0">
        <w:rPr>
          <w:rFonts w:asciiTheme="minorHAnsi" w:eastAsia="Times New Roman" w:hAnsiTheme="minorHAnsi"/>
          <w:color w:val="000000"/>
          <w:sz w:val="24"/>
          <w:szCs w:val="24"/>
          <w:u w:color="000000"/>
          <w:lang w:eastAsia="pl-PL"/>
        </w:rPr>
        <w:t>.</w:t>
      </w:r>
      <w:r w:rsidR="00336396">
        <w:rPr>
          <w:rFonts w:asciiTheme="minorHAnsi" w:eastAsia="Times New Roman" w:hAnsiTheme="minorHAnsi"/>
          <w:color w:val="000000"/>
          <w:sz w:val="24"/>
          <w:szCs w:val="24"/>
          <w:u w:color="000000"/>
          <w:lang w:eastAsia="pl-PL"/>
        </w:rPr>
        <w:t>1.</w:t>
      </w:r>
      <w:r w:rsidR="00444FD3">
        <w:rPr>
          <w:rFonts w:asciiTheme="minorHAnsi" w:eastAsia="Times New Roman" w:hAnsiTheme="minorHAnsi"/>
          <w:color w:val="000000"/>
          <w:sz w:val="24"/>
          <w:szCs w:val="24"/>
          <w:u w:color="000000"/>
          <w:lang w:eastAsia="pl-PL"/>
        </w:rPr>
        <w:t>8</w:t>
      </w:r>
      <w:r w:rsidR="005E6C0D">
        <w:rPr>
          <w:rFonts w:asciiTheme="minorHAnsi" w:eastAsia="Times New Roman" w:hAnsiTheme="minorHAnsi"/>
          <w:color w:val="000000"/>
          <w:sz w:val="24"/>
          <w:szCs w:val="24"/>
          <w:u w:color="000000"/>
          <w:lang w:eastAsia="pl-PL"/>
        </w:rPr>
        <w:t>.2026</w:t>
      </w:r>
    </w:p>
    <w:p w14:paraId="4A8ACC04" w14:textId="49C19CEE" w:rsidR="00C06ACD" w:rsidRDefault="001D241E" w:rsidP="00C06ACD">
      <w:pPr>
        <w:tabs>
          <w:tab w:val="left" w:pos="426"/>
        </w:tabs>
        <w:spacing w:before="1080" w:after="0" w:line="276" w:lineRule="auto"/>
        <w:ind w:firstLine="6379"/>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 xml:space="preserve">ZATWIERDZAM: </w:t>
      </w:r>
    </w:p>
    <w:p w14:paraId="59C07EB0" w14:textId="77777777" w:rsidR="00C06ACD" w:rsidRPr="00632398"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632398">
        <w:rPr>
          <w:rFonts w:asciiTheme="minorHAnsi" w:eastAsia="Arial Unicode MS" w:hAnsiTheme="minorHAnsi"/>
          <w:bCs/>
          <w:sz w:val="24"/>
          <w:szCs w:val="24"/>
          <w:u w:color="000000"/>
          <w:lang w:eastAsia="pl-PL"/>
        </w:rPr>
        <w:t xml:space="preserve">Burmistrz </w:t>
      </w:r>
    </w:p>
    <w:p w14:paraId="48C90B77" w14:textId="77777777" w:rsidR="00C06ACD" w:rsidRPr="00632398" w:rsidRDefault="00C06ACD" w:rsidP="00C06ACD">
      <w:pPr>
        <w:tabs>
          <w:tab w:val="left" w:pos="426"/>
        </w:tabs>
        <w:spacing w:after="0" w:line="240" w:lineRule="auto"/>
        <w:ind w:firstLine="6379"/>
        <w:rPr>
          <w:rFonts w:asciiTheme="minorHAnsi" w:eastAsia="Arial Unicode MS" w:hAnsiTheme="minorHAnsi"/>
          <w:bCs/>
          <w:sz w:val="24"/>
          <w:szCs w:val="24"/>
          <w:u w:color="000000"/>
          <w:lang w:eastAsia="pl-PL"/>
        </w:rPr>
      </w:pPr>
      <w:r w:rsidRPr="00632398">
        <w:rPr>
          <w:rFonts w:asciiTheme="minorHAnsi" w:eastAsia="Arial Unicode MS" w:hAnsiTheme="minorHAnsi"/>
          <w:bCs/>
          <w:sz w:val="24"/>
          <w:szCs w:val="24"/>
          <w:u w:color="000000"/>
          <w:lang w:eastAsia="pl-PL"/>
        </w:rPr>
        <w:t>/-/ Dorota Jankowska</w:t>
      </w:r>
    </w:p>
    <w:p w14:paraId="6B9CB5D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F30016"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70909064"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811A8B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B413298"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234F1AAC"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557B80E"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12AF49E1"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6A818957" w14:textId="77777777" w:rsid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490A55CB" w14:textId="77777777" w:rsidR="00C06ACD" w:rsidRPr="00C06ACD" w:rsidRDefault="00C06ACD" w:rsidP="00C06ACD">
      <w:pPr>
        <w:tabs>
          <w:tab w:val="left" w:pos="426"/>
        </w:tabs>
        <w:spacing w:after="0" w:line="240" w:lineRule="auto"/>
        <w:ind w:firstLine="6379"/>
        <w:rPr>
          <w:rFonts w:asciiTheme="minorHAnsi" w:eastAsia="Arial Unicode MS" w:hAnsiTheme="minorHAnsi"/>
          <w:bCs/>
          <w:color w:val="000000"/>
          <w:sz w:val="24"/>
          <w:szCs w:val="24"/>
          <w:u w:color="000000"/>
          <w:lang w:eastAsia="pl-PL"/>
        </w:rPr>
      </w:pPr>
    </w:p>
    <w:p w14:paraId="39D97819" w14:textId="35D25582" w:rsidR="001D241E" w:rsidRPr="008D28C0" w:rsidRDefault="004A1E61" w:rsidP="00723113">
      <w:pPr>
        <w:tabs>
          <w:tab w:val="left" w:pos="426"/>
        </w:tabs>
        <w:spacing w:before="720" w:after="0" w:line="276" w:lineRule="auto"/>
        <w:rPr>
          <w:rFonts w:asciiTheme="minorHAnsi" w:eastAsia="Times New Roman" w:hAnsiTheme="minorHAnsi"/>
          <w:sz w:val="24"/>
          <w:szCs w:val="24"/>
          <w:u w:color="000000"/>
          <w:lang w:eastAsia="pl-PL"/>
        </w:rPr>
      </w:pPr>
      <w:r w:rsidRPr="00D32C90">
        <w:rPr>
          <w:rFonts w:asciiTheme="minorHAnsi" w:eastAsia="Arial Unicode MS" w:hAnsiTheme="minorHAnsi"/>
          <w:sz w:val="24"/>
          <w:szCs w:val="24"/>
          <w:u w:color="000000"/>
          <w:lang w:eastAsia="pl-PL"/>
        </w:rPr>
        <w:t xml:space="preserve">Sulejów, </w:t>
      </w:r>
      <w:r w:rsidR="00444FD3">
        <w:rPr>
          <w:rFonts w:asciiTheme="minorHAnsi" w:eastAsia="Arial Unicode MS" w:hAnsiTheme="minorHAnsi"/>
          <w:sz w:val="24"/>
          <w:szCs w:val="24"/>
          <w:u w:color="000000"/>
          <w:lang w:eastAsia="pl-PL"/>
        </w:rPr>
        <w:t>23</w:t>
      </w:r>
      <w:r w:rsidR="00B64F24">
        <w:rPr>
          <w:rFonts w:asciiTheme="minorHAnsi" w:eastAsia="Arial Unicode MS" w:hAnsiTheme="minorHAnsi"/>
          <w:sz w:val="24"/>
          <w:szCs w:val="24"/>
          <w:u w:color="000000"/>
          <w:lang w:eastAsia="pl-PL"/>
        </w:rPr>
        <w:t>.04</w:t>
      </w:r>
      <w:r w:rsidR="008A7F27">
        <w:rPr>
          <w:rFonts w:asciiTheme="minorHAnsi" w:eastAsia="Arial Unicode MS" w:hAnsiTheme="minorHAnsi"/>
          <w:sz w:val="24"/>
          <w:szCs w:val="24"/>
          <w:u w:color="000000"/>
          <w:lang w:eastAsia="pl-PL"/>
        </w:rPr>
        <w:t>.2026</w:t>
      </w:r>
      <w:r w:rsidR="004A38F7">
        <w:rPr>
          <w:rFonts w:asciiTheme="minorHAnsi" w:eastAsia="Arial Unicode MS" w:hAnsiTheme="minorHAnsi"/>
          <w:sz w:val="24"/>
          <w:szCs w:val="24"/>
          <w:u w:color="000000"/>
          <w:lang w:eastAsia="pl-PL"/>
        </w:rPr>
        <w:t xml:space="preserve"> </w:t>
      </w:r>
      <w:proofErr w:type="gramStart"/>
      <w:r w:rsidR="004A38F7">
        <w:rPr>
          <w:rFonts w:asciiTheme="minorHAnsi" w:eastAsia="Arial Unicode MS" w:hAnsiTheme="minorHAnsi"/>
          <w:sz w:val="24"/>
          <w:szCs w:val="24"/>
          <w:u w:color="000000"/>
          <w:lang w:eastAsia="pl-PL"/>
        </w:rPr>
        <w:t>r</w:t>
      </w:r>
      <w:proofErr w:type="gramEnd"/>
      <w:r w:rsidR="004A38F7">
        <w:rPr>
          <w:rFonts w:asciiTheme="minorHAnsi" w:eastAsia="Arial Unicode MS" w:hAnsiTheme="minorHAnsi"/>
          <w:sz w:val="24"/>
          <w:szCs w:val="24"/>
          <w:u w:color="000000"/>
          <w:lang w:eastAsia="pl-PL"/>
        </w:rPr>
        <w:t>.</w:t>
      </w:r>
      <w:r w:rsidR="00C214E8" w:rsidRPr="008D28C0">
        <w:rPr>
          <w:rFonts w:asciiTheme="minorHAnsi" w:eastAsia="Arial Unicode MS" w:hAnsiTheme="minorHAnsi"/>
          <w:sz w:val="24"/>
          <w:szCs w:val="24"/>
          <w:u w:color="000000"/>
          <w:lang w:eastAsia="pl-PL"/>
        </w:rPr>
        <w:br w:type="page"/>
      </w:r>
    </w:p>
    <w:p w14:paraId="69DF223B" w14:textId="77777777" w:rsidR="001D241E" w:rsidRPr="00B21956" w:rsidRDefault="001D241E" w:rsidP="00385075">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B21956">
        <w:rPr>
          <w:rFonts w:asciiTheme="minorHAnsi" w:eastAsia="Arial Unicode MS" w:hAnsiTheme="minorHAnsi"/>
          <w:szCs w:val="24"/>
          <w:u w:color="000000"/>
          <w:lang w:val="pl-PL" w:eastAsia="pl-PL"/>
        </w:rPr>
        <w:lastRenderedPageBreak/>
        <w:t xml:space="preserve">ROZDZIAŁ 1. NAZWA </w:t>
      </w:r>
      <w:r w:rsidRPr="00385075">
        <w:rPr>
          <w:rFonts w:asciiTheme="minorHAnsi" w:eastAsia="Arial Unicode MS" w:hAnsiTheme="minorHAnsi"/>
          <w:szCs w:val="24"/>
          <w:u w:color="000000"/>
          <w:lang w:val="pl-PL" w:eastAsia="pl-PL"/>
        </w:rPr>
        <w:t>ORAZ</w:t>
      </w:r>
      <w:r w:rsidRPr="00B21956">
        <w:rPr>
          <w:rFonts w:asciiTheme="minorHAnsi" w:eastAsia="Arial Unicode MS" w:hAnsiTheme="minorHAnsi"/>
          <w:szCs w:val="24"/>
          <w:u w:color="000000"/>
          <w:lang w:val="pl-PL" w:eastAsia="pl-PL"/>
        </w:rPr>
        <w:t xml:space="preserve"> ADRES ZAMAWIAJĄCEGO</w:t>
      </w:r>
    </w:p>
    <w:p w14:paraId="3031316A" w14:textId="59AE488A" w:rsidR="00A82171" w:rsidRPr="008C556E"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8C556E">
        <w:rPr>
          <w:rFonts w:asciiTheme="minorHAnsi" w:hAnsiTheme="minorHAnsi"/>
          <w:sz w:val="24"/>
          <w:szCs w:val="24"/>
          <w:lang w:eastAsia="pl-PL"/>
        </w:rPr>
        <w:t>Zamawiający</w:t>
      </w:r>
      <w:proofErr w:type="gramStart"/>
      <w:r w:rsidRPr="008C556E">
        <w:rPr>
          <w:rFonts w:asciiTheme="minorHAnsi" w:hAnsiTheme="minorHAnsi"/>
          <w:sz w:val="24"/>
          <w:szCs w:val="24"/>
          <w:lang w:eastAsia="pl-PL"/>
        </w:rPr>
        <w:t>:</w:t>
      </w:r>
      <w:r w:rsidR="00696039" w:rsidRPr="008D28C0">
        <w:rPr>
          <w:rFonts w:asciiTheme="minorHAnsi" w:hAnsiTheme="minorHAnsi"/>
          <w:b/>
          <w:sz w:val="24"/>
          <w:szCs w:val="24"/>
          <w:u w:val="single"/>
          <w:lang w:eastAsia="pl-PL"/>
        </w:rPr>
        <w:br/>
      </w:r>
      <w:r w:rsidRPr="00125BF3">
        <w:rPr>
          <w:rFonts w:asciiTheme="minorHAnsi" w:eastAsia="Arial Unicode MS" w:hAnsiTheme="minorHAnsi"/>
          <w:b/>
          <w:color w:val="000000"/>
          <w:sz w:val="24"/>
          <w:szCs w:val="24"/>
          <w:u w:color="000000"/>
          <w:lang w:eastAsia="pl-PL"/>
        </w:rPr>
        <w:t>Gmina</w:t>
      </w:r>
      <w:proofErr w:type="gramEnd"/>
      <w:r w:rsidRPr="00125BF3">
        <w:rPr>
          <w:rFonts w:asciiTheme="minorHAnsi" w:eastAsia="Arial Unicode MS" w:hAnsiTheme="minorHAnsi"/>
          <w:b/>
          <w:color w:val="000000"/>
          <w:sz w:val="24"/>
          <w:szCs w:val="24"/>
          <w:u w:color="000000"/>
          <w:lang w:eastAsia="pl-PL"/>
        </w:rPr>
        <w:t xml:space="preserve"> Sulejów</w:t>
      </w:r>
      <w:r w:rsidR="00A82171" w:rsidRPr="00125BF3">
        <w:rPr>
          <w:rFonts w:asciiTheme="minorHAnsi" w:eastAsia="Arial Unicode MS" w:hAnsiTheme="minorHAnsi"/>
          <w:b/>
          <w:color w:val="000000"/>
          <w:sz w:val="24"/>
          <w:szCs w:val="24"/>
          <w:u w:color="000000"/>
          <w:lang w:eastAsia="pl-PL"/>
        </w:rPr>
        <w:t>, ul. Konecka 42, 97-330 Sulejów</w:t>
      </w:r>
      <w:r w:rsidR="00696039" w:rsidRPr="00125BF3">
        <w:rPr>
          <w:rFonts w:asciiTheme="minorHAnsi" w:eastAsia="Arial Unicode MS" w:hAnsiTheme="minorHAnsi"/>
          <w:b/>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NIP 771-17-68-348, REGON 590648327</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województwo łódzkie</w:t>
      </w:r>
      <w:r w:rsidR="00696039" w:rsidRPr="008D28C0">
        <w:rPr>
          <w:rFonts w:asciiTheme="minorHAnsi" w:eastAsia="Arial Unicode MS" w:hAnsiTheme="minorHAnsi"/>
          <w:color w:val="000000"/>
          <w:sz w:val="24"/>
          <w:szCs w:val="24"/>
          <w:u w:color="000000"/>
          <w:lang w:eastAsia="pl-PL"/>
        </w:rPr>
        <w:br/>
      </w:r>
      <w:r w:rsidR="00A82171" w:rsidRPr="008D28C0">
        <w:rPr>
          <w:rFonts w:asciiTheme="minorHAnsi" w:eastAsia="Arial Unicode MS" w:hAnsiTheme="minorHAnsi"/>
          <w:color w:val="000000"/>
          <w:sz w:val="24"/>
          <w:szCs w:val="24"/>
          <w:u w:color="000000"/>
          <w:lang w:eastAsia="pl-PL"/>
        </w:rPr>
        <w:t>powiat piotrkowski</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reprezentowana przez </w:t>
      </w:r>
      <w:r w:rsidR="00125BF3">
        <w:rPr>
          <w:rFonts w:asciiTheme="minorHAnsi" w:eastAsia="Arial Unicode MS" w:hAnsiTheme="minorHAnsi"/>
          <w:color w:val="000000"/>
          <w:sz w:val="24"/>
          <w:szCs w:val="24"/>
          <w:u w:color="000000"/>
          <w:lang w:eastAsia="pl-PL"/>
        </w:rPr>
        <w:t>Dorotę Jankowską</w:t>
      </w:r>
      <w:r w:rsidR="00696039" w:rsidRPr="008D28C0">
        <w:rPr>
          <w:rFonts w:asciiTheme="minorHAnsi" w:eastAsia="Arial Unicode MS" w:hAnsiTheme="minorHAnsi"/>
          <w:color w:val="000000"/>
          <w:sz w:val="24"/>
          <w:szCs w:val="24"/>
          <w:u w:color="000000"/>
          <w:lang w:eastAsia="pl-PL"/>
        </w:rPr>
        <w:t xml:space="preserve"> – Burmistrza Sulejowa</w:t>
      </w:r>
      <w:r w:rsidR="0069603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Godziny urzędowania: </w:t>
      </w:r>
      <w:r w:rsidR="004106EC">
        <w:rPr>
          <w:rFonts w:asciiTheme="minorHAnsi" w:eastAsia="Arial Unicode MS" w:hAnsiTheme="minorHAnsi"/>
          <w:color w:val="000000"/>
          <w:sz w:val="24"/>
          <w:szCs w:val="24"/>
          <w:u w:color="000000"/>
          <w:lang w:eastAsia="pl-PL"/>
        </w:rPr>
        <w:t>pon.: 7.30-</w:t>
      </w:r>
      <w:r w:rsidR="00B027D6" w:rsidRPr="008D28C0">
        <w:rPr>
          <w:rFonts w:asciiTheme="minorHAnsi" w:eastAsia="Arial Unicode MS" w:hAnsiTheme="minorHAnsi"/>
          <w:color w:val="000000"/>
          <w:sz w:val="24"/>
          <w:szCs w:val="24"/>
          <w:u w:color="000000"/>
          <w:lang w:eastAsia="pl-PL"/>
        </w:rPr>
        <w:t xml:space="preserve">17.00; </w:t>
      </w:r>
      <w:proofErr w:type="gramStart"/>
      <w:r w:rsidR="004106EC">
        <w:rPr>
          <w:rFonts w:asciiTheme="minorHAnsi" w:eastAsia="Arial Unicode MS" w:hAnsiTheme="minorHAnsi"/>
          <w:color w:val="000000"/>
          <w:sz w:val="24"/>
          <w:szCs w:val="24"/>
          <w:u w:color="000000"/>
          <w:lang w:eastAsia="pl-PL"/>
        </w:rPr>
        <w:t>wt</w:t>
      </w:r>
      <w:proofErr w:type="gramEnd"/>
      <w:r w:rsidR="004106EC">
        <w:rPr>
          <w:rFonts w:asciiTheme="minorHAnsi" w:eastAsia="Arial Unicode MS" w:hAnsiTheme="minorHAnsi"/>
          <w:color w:val="000000"/>
          <w:sz w:val="24"/>
          <w:szCs w:val="24"/>
          <w:u w:color="000000"/>
          <w:lang w:eastAsia="pl-PL"/>
        </w:rPr>
        <w:t>.-</w:t>
      </w:r>
      <w:proofErr w:type="gramStart"/>
      <w:r w:rsidR="004106EC">
        <w:rPr>
          <w:rFonts w:asciiTheme="minorHAnsi" w:eastAsia="Arial Unicode MS" w:hAnsiTheme="minorHAnsi"/>
          <w:color w:val="000000"/>
          <w:sz w:val="24"/>
          <w:szCs w:val="24"/>
          <w:u w:color="000000"/>
          <w:lang w:eastAsia="pl-PL"/>
        </w:rPr>
        <w:t>pt</w:t>
      </w:r>
      <w:proofErr w:type="gramEnd"/>
      <w:r w:rsidR="004106EC">
        <w:rPr>
          <w:rFonts w:asciiTheme="minorHAnsi" w:eastAsia="Arial Unicode MS" w:hAnsiTheme="minorHAnsi"/>
          <w:color w:val="000000"/>
          <w:sz w:val="24"/>
          <w:szCs w:val="24"/>
          <w:u w:color="000000"/>
          <w:lang w:eastAsia="pl-PL"/>
        </w:rPr>
        <w:t>.: 7.30-</w:t>
      </w:r>
      <w:r w:rsidR="00F31648">
        <w:rPr>
          <w:rFonts w:asciiTheme="minorHAnsi" w:eastAsia="Arial Unicode MS" w:hAnsiTheme="minorHAnsi"/>
          <w:color w:val="000000"/>
          <w:sz w:val="24"/>
          <w:szCs w:val="24"/>
          <w:u w:color="000000"/>
          <w:lang w:eastAsia="pl-PL"/>
        </w:rPr>
        <w:t>15.30</w:t>
      </w:r>
      <w:r w:rsidR="00696039" w:rsidRPr="008D28C0">
        <w:rPr>
          <w:rFonts w:asciiTheme="minorHAnsi" w:eastAsia="Arial Unicode MS" w:hAnsiTheme="minorHAnsi"/>
          <w:color w:val="000000"/>
          <w:sz w:val="24"/>
          <w:szCs w:val="24"/>
          <w:u w:color="000000"/>
          <w:lang w:eastAsia="pl-PL"/>
        </w:rPr>
        <w:br/>
      </w:r>
      <w:r w:rsidR="00A82171" w:rsidRPr="008C556E">
        <w:rPr>
          <w:rFonts w:asciiTheme="minorHAnsi" w:hAnsiTheme="minorHAnsi"/>
          <w:sz w:val="24"/>
          <w:szCs w:val="24"/>
          <w:u w:color="000000"/>
          <w:lang w:eastAsia="pl-PL"/>
        </w:rPr>
        <w:t>Referat</w:t>
      </w:r>
      <w:r w:rsidR="00125BF3">
        <w:rPr>
          <w:rFonts w:asciiTheme="minorHAnsi" w:hAnsiTheme="minorHAnsi"/>
          <w:sz w:val="24"/>
          <w:szCs w:val="24"/>
          <w:u w:color="000000"/>
          <w:lang w:eastAsia="pl-PL"/>
        </w:rPr>
        <w:t>/stanowisko</w:t>
      </w:r>
      <w:r w:rsidR="00A82171" w:rsidRPr="008C556E">
        <w:rPr>
          <w:rFonts w:asciiTheme="minorHAnsi" w:hAnsiTheme="minorHAnsi"/>
          <w:sz w:val="24"/>
          <w:szCs w:val="24"/>
          <w:u w:color="000000"/>
          <w:lang w:eastAsia="pl-PL"/>
        </w:rPr>
        <w:t xml:space="preserve"> prowadzący postępowanie: </w:t>
      </w:r>
    </w:p>
    <w:p w14:paraId="6A416C46" w14:textId="3E11BE4D" w:rsidR="00A82171" w:rsidRPr="008D28C0" w:rsidRDefault="00125BF3" w:rsidP="00203B6D">
      <w:pPr>
        <w:pStyle w:val="Bezodstpw"/>
        <w:tabs>
          <w:tab w:val="left" w:pos="426"/>
        </w:tabs>
        <w:spacing w:line="276" w:lineRule="auto"/>
        <w:contextualSpacing/>
        <w:rPr>
          <w:rFonts w:asciiTheme="minorHAnsi" w:hAnsiTheme="minorHAnsi"/>
          <w:sz w:val="24"/>
          <w:szCs w:val="24"/>
          <w:u w:color="000000"/>
          <w:lang w:eastAsia="pl-PL"/>
        </w:rPr>
      </w:pPr>
      <w:r>
        <w:rPr>
          <w:rFonts w:asciiTheme="minorHAnsi" w:hAnsiTheme="minorHAnsi"/>
          <w:sz w:val="24"/>
          <w:szCs w:val="24"/>
          <w:u w:color="000000"/>
          <w:lang w:eastAsia="pl-PL"/>
        </w:rPr>
        <w:t xml:space="preserve">Stanowisko ds. </w:t>
      </w:r>
      <w:r w:rsidR="00C30E1C" w:rsidRPr="008D28C0">
        <w:rPr>
          <w:rFonts w:asciiTheme="minorHAnsi" w:hAnsiTheme="minorHAnsi"/>
          <w:sz w:val="24"/>
          <w:szCs w:val="24"/>
          <w:u w:color="000000"/>
          <w:lang w:eastAsia="pl-PL"/>
        </w:rPr>
        <w:t>Zamówień Publicznych</w:t>
      </w:r>
    </w:p>
    <w:p w14:paraId="6AE39F2E" w14:textId="77777777" w:rsidR="001D241E" w:rsidRPr="00210B50" w:rsidRDefault="000E6B39" w:rsidP="00203B6D">
      <w:pPr>
        <w:pStyle w:val="Bezodstpw"/>
        <w:tabs>
          <w:tab w:val="left" w:pos="426"/>
        </w:tabs>
        <w:spacing w:line="276" w:lineRule="auto"/>
        <w:contextualSpacing/>
        <w:rPr>
          <w:rFonts w:asciiTheme="minorHAnsi" w:hAnsiTheme="minorHAnsi"/>
          <w:sz w:val="24"/>
          <w:szCs w:val="24"/>
          <w:u w:color="000000"/>
          <w:lang w:eastAsia="pl-PL"/>
        </w:rPr>
      </w:pPr>
      <w:r w:rsidRPr="00210B50">
        <w:rPr>
          <w:rFonts w:asciiTheme="minorHAnsi" w:hAnsiTheme="minorHAnsi"/>
          <w:sz w:val="24"/>
          <w:szCs w:val="24"/>
          <w:u w:color="000000"/>
          <w:lang w:eastAsia="pl-PL"/>
        </w:rPr>
        <w:t>Nr tel.: /44/ 610-25-30</w:t>
      </w:r>
    </w:p>
    <w:p w14:paraId="395E9B2D" w14:textId="77777777" w:rsidR="001D241E" w:rsidRPr="00210B50" w:rsidRDefault="001D241E" w:rsidP="00203B6D">
      <w:pPr>
        <w:tabs>
          <w:tab w:val="left" w:pos="426"/>
        </w:tabs>
        <w:spacing w:after="0" w:line="276" w:lineRule="auto"/>
        <w:contextualSpacing/>
        <w:rPr>
          <w:rFonts w:asciiTheme="minorHAnsi" w:eastAsia="Times New Roman" w:hAnsiTheme="minorHAnsi"/>
          <w:sz w:val="24"/>
          <w:szCs w:val="24"/>
          <w:lang w:eastAsia="pl-PL"/>
        </w:rPr>
      </w:pPr>
      <w:r w:rsidRPr="00210B50">
        <w:rPr>
          <w:rFonts w:asciiTheme="minorHAnsi" w:eastAsia="Times New Roman" w:hAnsiTheme="minorHAnsi"/>
          <w:sz w:val="24"/>
          <w:szCs w:val="24"/>
          <w:lang w:eastAsia="pl-PL"/>
        </w:rPr>
        <w:t>Adres poczty elektronicznej: zamowienia@sulejow.</w:t>
      </w:r>
      <w:proofErr w:type="gramStart"/>
      <w:r w:rsidRPr="00210B50">
        <w:rPr>
          <w:rFonts w:asciiTheme="minorHAnsi" w:eastAsia="Times New Roman" w:hAnsiTheme="minorHAnsi"/>
          <w:sz w:val="24"/>
          <w:szCs w:val="24"/>
          <w:lang w:eastAsia="pl-PL"/>
        </w:rPr>
        <w:t>pl</w:t>
      </w:r>
      <w:proofErr w:type="gramEnd"/>
    </w:p>
    <w:p w14:paraId="58183177" w14:textId="1E617995" w:rsidR="00371045" w:rsidRPr="00210B50" w:rsidRDefault="000941E4" w:rsidP="00203B6D">
      <w:pPr>
        <w:tabs>
          <w:tab w:val="left" w:pos="426"/>
        </w:tabs>
        <w:spacing w:after="0" w:line="276" w:lineRule="auto"/>
        <w:contextualSpacing/>
        <w:rPr>
          <w:rStyle w:val="Hipercze"/>
          <w:rFonts w:asciiTheme="minorHAnsi" w:eastAsia="Times New Roman" w:hAnsiTheme="minorHAnsi"/>
          <w:b/>
          <w:sz w:val="24"/>
          <w:szCs w:val="24"/>
          <w:lang w:eastAsia="pl-PL"/>
        </w:rPr>
      </w:pPr>
      <w:hyperlink r:id="rId10" w:history="1">
        <w:r w:rsidR="001D241E" w:rsidRPr="00210B50">
          <w:rPr>
            <w:rStyle w:val="Hipercze"/>
            <w:rFonts w:asciiTheme="minorHAnsi" w:eastAsia="Times New Roman" w:hAnsiTheme="minorHAnsi"/>
            <w:sz w:val="24"/>
            <w:szCs w:val="24"/>
            <w:lang w:eastAsia="pl-PL"/>
          </w:rPr>
          <w:t xml:space="preserve">Adres strony internetowej </w:t>
        </w:r>
        <w:r w:rsidR="001D241E" w:rsidRPr="00210B50">
          <w:rPr>
            <w:rStyle w:val="Hipercze"/>
            <w:rFonts w:asciiTheme="minorHAnsi" w:eastAsia="Times New Roman" w:hAnsiTheme="minorHAnsi"/>
            <w:sz w:val="24"/>
            <w:szCs w:val="24"/>
          </w:rPr>
          <w:t>prowadzonego postępowania</w:t>
        </w:r>
      </w:hyperlink>
      <w:r w:rsidR="001D241E" w:rsidRPr="00210B50">
        <w:rPr>
          <w:rStyle w:val="Hipercze"/>
          <w:rFonts w:asciiTheme="minorHAnsi" w:eastAsia="Times New Roman" w:hAnsiTheme="minorHAnsi"/>
          <w:sz w:val="24"/>
          <w:szCs w:val="24"/>
          <w:u w:val="none"/>
          <w:lang w:eastAsia="pl-PL"/>
        </w:rPr>
        <w:t>:</w:t>
      </w:r>
      <w:r w:rsidR="001D241E" w:rsidRPr="00210B50">
        <w:rPr>
          <w:rFonts w:asciiTheme="minorHAnsi" w:eastAsia="Times New Roman" w:hAnsiTheme="minorHAnsi"/>
          <w:sz w:val="24"/>
          <w:szCs w:val="24"/>
          <w:lang w:eastAsia="pl-PL"/>
        </w:rPr>
        <w:t xml:space="preserve"> </w:t>
      </w:r>
      <w:hyperlink r:id="rId11" w:history="1">
        <w:r w:rsidR="005D3B20" w:rsidRPr="00DB66B3">
          <w:rPr>
            <w:rStyle w:val="Hipercze"/>
          </w:rPr>
          <w:t xml:space="preserve"> </w:t>
        </w:r>
        <w:hyperlink r:id="rId12" w:history="1">
          <w:r w:rsidR="00444FD3" w:rsidRPr="00444FD3">
            <w:rPr>
              <w:rStyle w:val="Hipercze"/>
              <w:rFonts w:asciiTheme="minorHAnsi" w:eastAsia="Times New Roman" w:hAnsiTheme="minorHAnsi"/>
              <w:b/>
              <w:bCs/>
              <w:sz w:val="24"/>
              <w:szCs w:val="24"/>
              <w:u w:val="none"/>
              <w:lang w:eastAsia="pl-PL"/>
            </w:rPr>
            <w:t>https://platformazakupowa.pl/transakcja/1299919</w:t>
          </w:r>
          <w:r w:rsidR="00444FD3" w:rsidRPr="00444FD3">
            <w:rPr>
              <w:rStyle w:val="Hipercze"/>
              <w:rFonts w:asciiTheme="minorHAnsi" w:eastAsia="Times New Roman" w:hAnsiTheme="minorHAnsi"/>
              <w:b/>
              <w:bCs/>
              <w:sz w:val="24"/>
              <w:szCs w:val="24"/>
              <w:lang w:eastAsia="pl-PL"/>
            </w:rPr>
            <w:t xml:space="preserve"> </w:t>
          </w:r>
        </w:hyperlink>
        <w:r w:rsidR="00444FD3" w:rsidRPr="00444FD3">
          <w:rPr>
            <w:rFonts w:asciiTheme="minorHAnsi" w:eastAsia="Times New Roman" w:hAnsiTheme="minorHAnsi"/>
            <w:b/>
            <w:bCs/>
            <w:sz w:val="24"/>
            <w:szCs w:val="24"/>
            <w:u w:val="single"/>
            <w:lang w:eastAsia="pl-PL"/>
          </w:rPr>
          <w:t xml:space="preserve"> </w:t>
        </w:r>
      </w:hyperlink>
      <w:r w:rsidR="00A51C2B" w:rsidRPr="004F5DDC">
        <w:rPr>
          <w:rStyle w:val="Hipercze"/>
          <w:rFonts w:asciiTheme="minorHAnsi" w:eastAsia="Times New Roman" w:hAnsiTheme="minorHAnsi"/>
          <w:sz w:val="24"/>
          <w:szCs w:val="24"/>
          <w:u w:val="none"/>
          <w:lang w:eastAsia="pl-PL"/>
        </w:rPr>
        <w:t>dedykowana</w:t>
      </w:r>
      <w:r w:rsidR="00A51C2B" w:rsidRPr="00210B50">
        <w:rPr>
          <w:rStyle w:val="Hipercze"/>
          <w:rFonts w:asciiTheme="minorHAnsi" w:eastAsia="Times New Roman" w:hAnsiTheme="minorHAnsi"/>
          <w:sz w:val="24"/>
          <w:szCs w:val="24"/>
          <w:u w:val="none"/>
          <w:lang w:eastAsia="pl-PL"/>
        </w:rPr>
        <w:t xml:space="preserve"> platforma zakupowa do obsługi komunikacji w formie elektronicznej pomiędzy Zamawiającym a Wykonawcami oraz składania ofert, zwana dalej „Platformą”).</w:t>
      </w:r>
    </w:p>
    <w:p w14:paraId="155C4774" w14:textId="6E85BD5D" w:rsidR="00D90E97" w:rsidRPr="005452D4" w:rsidRDefault="000941E4" w:rsidP="00203B6D">
      <w:pPr>
        <w:tabs>
          <w:tab w:val="left" w:pos="426"/>
        </w:tabs>
        <w:spacing w:after="0" w:line="276" w:lineRule="auto"/>
        <w:contextualSpacing/>
        <w:rPr>
          <w:rStyle w:val="Hipercze"/>
          <w:b/>
          <w:bCs/>
          <w:sz w:val="24"/>
          <w:szCs w:val="24"/>
        </w:rPr>
      </w:pPr>
      <w:hyperlink r:id="rId13" w:history="1">
        <w:r w:rsidR="001D241E" w:rsidRPr="00AC2ABD">
          <w:rPr>
            <w:rStyle w:val="Hipercze"/>
            <w:rFonts w:asciiTheme="minorHAnsi" w:eastAsia="Times New Roman" w:hAnsiTheme="minorHAnsi"/>
            <w:sz w:val="24"/>
            <w:szCs w:val="24"/>
          </w:rPr>
          <w:t>Adres strony internetowej, na której udostępniane będą zmiany i wyjaśnienia treści specyfikacji warunków zamówienia (SWZ) oraz inne dokumenty zamówienia bezpośrednio związane z postępowaniem o udzielenie zamówienia</w:t>
        </w:r>
        <w:proofErr w:type="gramStart"/>
        <w:r w:rsidR="001D241E" w:rsidRPr="00AC2ABD">
          <w:rPr>
            <w:rStyle w:val="Hipercze"/>
            <w:rFonts w:asciiTheme="minorHAnsi" w:eastAsia="Times New Roman" w:hAnsiTheme="minorHAnsi"/>
            <w:sz w:val="24"/>
            <w:szCs w:val="24"/>
          </w:rPr>
          <w:t>:</w:t>
        </w:r>
      </w:hyperlink>
      <w:r w:rsidR="001D241E" w:rsidRPr="00210B50">
        <w:rPr>
          <w:rFonts w:asciiTheme="minorHAnsi" w:eastAsia="Times New Roman" w:hAnsiTheme="minorHAnsi"/>
          <w:sz w:val="24"/>
          <w:szCs w:val="24"/>
        </w:rPr>
        <w:t xml:space="preserve"> </w:t>
      </w:r>
      <w:r w:rsidR="005452D4">
        <w:rPr>
          <w:b/>
          <w:bCs/>
          <w:sz w:val="24"/>
          <w:szCs w:val="24"/>
        </w:rPr>
        <w:fldChar w:fldCharType="begin"/>
      </w:r>
      <w:r w:rsidR="005452D4">
        <w:rPr>
          <w:b/>
          <w:bCs/>
          <w:sz w:val="24"/>
          <w:szCs w:val="24"/>
        </w:rPr>
        <w:instrText>HYPERLINK "https://platformazakupowa.pl/transakcja/1189546"</w:instrText>
      </w:r>
      <w:r w:rsidR="005452D4">
        <w:rPr>
          <w:b/>
          <w:bCs/>
          <w:sz w:val="24"/>
          <w:szCs w:val="24"/>
        </w:rPr>
        <w:fldChar w:fldCharType="separate"/>
      </w:r>
      <w:proofErr w:type="gramEnd"/>
      <w:r w:rsidR="005452D4" w:rsidRPr="005452D4">
        <w:t xml:space="preserve"> </w:t>
      </w:r>
      <w:r w:rsidR="00444FD3" w:rsidRPr="00444FD3">
        <w:rPr>
          <w:rStyle w:val="Hipercze"/>
          <w:b/>
          <w:bCs/>
          <w:sz w:val="24"/>
          <w:szCs w:val="24"/>
          <w:u w:val="none"/>
        </w:rPr>
        <w:t>https://platformazakupowa.pl/transakcja/1299919</w:t>
      </w:r>
    </w:p>
    <w:p w14:paraId="281AE4B4" w14:textId="2C861F61" w:rsidR="00AC2ABD" w:rsidRPr="008C556E" w:rsidRDefault="005452D4" w:rsidP="00203B6D">
      <w:pPr>
        <w:tabs>
          <w:tab w:val="left" w:pos="426"/>
        </w:tabs>
        <w:spacing w:after="0" w:line="276" w:lineRule="auto"/>
        <w:contextualSpacing/>
        <w:rPr>
          <w:rFonts w:asciiTheme="minorHAnsi" w:eastAsia="Times New Roman" w:hAnsiTheme="minorHAnsi"/>
          <w:sz w:val="24"/>
          <w:szCs w:val="24"/>
          <w:lang w:eastAsia="pl-PL"/>
        </w:rPr>
      </w:pPr>
      <w:r>
        <w:rPr>
          <w:b/>
          <w:bCs/>
          <w:sz w:val="24"/>
          <w:szCs w:val="24"/>
        </w:rPr>
        <w:fldChar w:fldCharType="end"/>
      </w:r>
    </w:p>
    <w:p w14:paraId="03AC7A98"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 TRYB UDZIELENIA ZAMÓWIENIA</w:t>
      </w:r>
    </w:p>
    <w:p w14:paraId="0AE7D637" w14:textId="660877EB" w:rsidR="00B027D6" w:rsidRPr="008D28C0" w:rsidRDefault="001D241E"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BE7844">
        <w:rPr>
          <w:rFonts w:asciiTheme="minorHAnsi" w:eastAsia="Arial Unicode MS" w:hAnsiTheme="minorHAnsi"/>
          <w:color w:val="000000"/>
          <w:sz w:val="24"/>
          <w:szCs w:val="24"/>
          <w:u w:color="000000"/>
          <w:lang w:eastAsia="pl-PL"/>
        </w:rPr>
        <w:t>Postępowanie o udzielenie zamówienia</w:t>
      </w:r>
      <w:r w:rsidR="00D2752E" w:rsidRPr="00BE7844">
        <w:rPr>
          <w:rFonts w:asciiTheme="minorHAnsi" w:eastAsia="Arial Unicode MS" w:hAnsiTheme="minorHAnsi"/>
          <w:color w:val="000000"/>
          <w:sz w:val="24"/>
          <w:szCs w:val="24"/>
          <w:u w:color="000000"/>
          <w:lang w:eastAsia="pl-PL"/>
        </w:rPr>
        <w:t xml:space="preserve"> publicznego </w:t>
      </w:r>
      <w:r w:rsidR="00303F50" w:rsidRPr="00BE7844">
        <w:rPr>
          <w:rFonts w:asciiTheme="minorHAnsi" w:eastAsia="Arial Unicode MS" w:hAnsiTheme="minorHAnsi"/>
          <w:color w:val="000000"/>
          <w:sz w:val="24"/>
          <w:szCs w:val="24"/>
          <w:u w:color="000000"/>
          <w:lang w:eastAsia="pl-PL"/>
        </w:rPr>
        <w:t xml:space="preserve">na </w:t>
      </w:r>
      <w:r w:rsidR="00223059" w:rsidRPr="00BE7844">
        <w:rPr>
          <w:rFonts w:asciiTheme="minorHAnsi" w:eastAsia="Arial Unicode MS" w:hAnsiTheme="minorHAnsi"/>
          <w:color w:val="000000"/>
          <w:sz w:val="24"/>
          <w:szCs w:val="24"/>
          <w:u w:color="000000"/>
          <w:lang w:eastAsia="pl-PL"/>
        </w:rPr>
        <w:t>roboty budowlane</w:t>
      </w:r>
      <w:r w:rsidR="00407EB0" w:rsidRPr="00BE7844">
        <w:rPr>
          <w:rFonts w:asciiTheme="minorHAnsi" w:eastAsia="Arial Unicode MS" w:hAnsiTheme="minorHAnsi"/>
          <w:color w:val="000000"/>
          <w:sz w:val="24"/>
          <w:szCs w:val="24"/>
          <w:u w:color="000000"/>
          <w:lang w:eastAsia="pl-PL"/>
        </w:rPr>
        <w:t xml:space="preserve"> </w:t>
      </w:r>
      <w:r w:rsidR="00D2752E" w:rsidRPr="00BE7844">
        <w:rPr>
          <w:rFonts w:asciiTheme="minorHAnsi" w:eastAsia="Arial Unicode MS" w:hAnsiTheme="minorHAnsi"/>
          <w:color w:val="000000"/>
          <w:sz w:val="24"/>
          <w:szCs w:val="24"/>
          <w:u w:color="000000"/>
          <w:lang w:eastAsia="pl-PL"/>
        </w:rPr>
        <w:t xml:space="preserve">prowadzone jest w trybie podstawowym </w:t>
      </w:r>
      <w:r w:rsidR="00167A79" w:rsidRPr="00167A79">
        <w:rPr>
          <w:rFonts w:asciiTheme="minorHAnsi" w:eastAsia="Arial Unicode MS" w:hAnsiTheme="minorHAnsi"/>
          <w:color w:val="000000"/>
          <w:sz w:val="24"/>
          <w:szCs w:val="24"/>
          <w:u w:color="000000"/>
          <w:lang w:eastAsia="pl-PL"/>
        </w:rPr>
        <w:t xml:space="preserve">bez przeprowadzenia negocjacji na podstawie art. 275 pkt 1 </w:t>
      </w:r>
      <w:r w:rsidR="00D2752E" w:rsidRPr="00BE7844">
        <w:rPr>
          <w:rFonts w:asciiTheme="minorHAnsi" w:eastAsia="Arial Unicode MS" w:hAnsiTheme="minorHAnsi"/>
          <w:color w:val="000000"/>
          <w:sz w:val="24"/>
          <w:szCs w:val="24"/>
          <w:u w:color="000000"/>
          <w:lang w:eastAsia="pl-PL"/>
        </w:rPr>
        <w:t>ustawy z dnia 11 września 2019</w:t>
      </w:r>
      <w:r w:rsidR="00D2752E" w:rsidRPr="008C556E">
        <w:rPr>
          <w:rFonts w:asciiTheme="minorHAnsi" w:eastAsia="Arial Unicode MS" w:hAnsiTheme="minorHAnsi"/>
          <w:color w:val="000000"/>
          <w:sz w:val="24"/>
          <w:szCs w:val="24"/>
          <w:u w:color="000000"/>
          <w:lang w:eastAsia="pl-PL"/>
        </w:rPr>
        <w:t xml:space="preserve"> r. – Prawo zamówień publicznych</w:t>
      </w:r>
      <w:r w:rsidR="00D2752E" w:rsidRPr="008D28C0">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proofErr w:type="spellStart"/>
      <w:r w:rsidR="007774EB">
        <w:rPr>
          <w:rFonts w:asciiTheme="minorHAnsi" w:eastAsia="Arial Unicode MS" w:hAnsiTheme="minorHAnsi"/>
          <w:color w:val="000000"/>
          <w:sz w:val="24"/>
          <w:szCs w:val="24"/>
          <w:u w:color="000000"/>
          <w:lang w:eastAsia="pl-PL"/>
        </w:rPr>
        <w:t>t.j</w:t>
      </w:r>
      <w:proofErr w:type="spellEnd"/>
      <w:r w:rsidR="007774EB">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 xml:space="preserve">Dz. U. </w:t>
      </w:r>
      <w:proofErr w:type="gramStart"/>
      <w:r w:rsidR="00916391" w:rsidRPr="008D28C0">
        <w:rPr>
          <w:rFonts w:asciiTheme="minorHAnsi" w:eastAsia="Arial Unicode MS" w:hAnsiTheme="minorHAnsi"/>
          <w:color w:val="000000"/>
          <w:sz w:val="24"/>
          <w:szCs w:val="24"/>
          <w:u w:color="000000"/>
          <w:lang w:eastAsia="pl-PL"/>
        </w:rPr>
        <w:t>z</w:t>
      </w:r>
      <w:proofErr w:type="gramEnd"/>
      <w:r w:rsidR="00916391" w:rsidRPr="008D28C0">
        <w:rPr>
          <w:rFonts w:asciiTheme="minorHAnsi" w:eastAsia="Arial Unicode MS" w:hAnsiTheme="minorHAnsi"/>
          <w:color w:val="000000"/>
          <w:sz w:val="24"/>
          <w:szCs w:val="24"/>
          <w:u w:color="000000"/>
          <w:lang w:eastAsia="pl-PL"/>
        </w:rPr>
        <w:t xml:space="preserve"> </w:t>
      </w:r>
      <w:r w:rsidR="000F7A04">
        <w:rPr>
          <w:rFonts w:asciiTheme="minorHAnsi" w:eastAsia="Arial Unicode MS" w:hAnsiTheme="minorHAnsi"/>
          <w:color w:val="000000"/>
          <w:sz w:val="24"/>
          <w:szCs w:val="24"/>
          <w:u w:color="000000"/>
          <w:lang w:eastAsia="pl-PL"/>
        </w:rPr>
        <w:t>202</w:t>
      </w:r>
      <w:r w:rsidR="00125BF3">
        <w:rPr>
          <w:rFonts w:asciiTheme="minorHAnsi" w:eastAsia="Arial Unicode MS" w:hAnsiTheme="minorHAnsi"/>
          <w:color w:val="000000"/>
          <w:sz w:val="24"/>
          <w:szCs w:val="24"/>
          <w:u w:color="000000"/>
          <w:lang w:eastAsia="pl-PL"/>
        </w:rPr>
        <w:t>4</w:t>
      </w:r>
      <w:r w:rsidR="00916391" w:rsidRPr="008D28C0">
        <w:rPr>
          <w:rFonts w:asciiTheme="minorHAnsi" w:eastAsia="Arial Unicode MS" w:hAnsiTheme="minorHAnsi"/>
          <w:color w:val="000000"/>
          <w:sz w:val="24"/>
          <w:szCs w:val="24"/>
          <w:u w:color="000000"/>
          <w:lang w:eastAsia="pl-PL"/>
        </w:rPr>
        <w:t xml:space="preserve"> r. </w:t>
      </w:r>
      <w:r w:rsidRPr="008D28C0">
        <w:rPr>
          <w:rFonts w:asciiTheme="minorHAnsi" w:eastAsia="Arial Unicode MS" w:hAnsiTheme="minorHAnsi"/>
          <w:color w:val="000000"/>
          <w:sz w:val="24"/>
          <w:szCs w:val="24"/>
          <w:u w:color="000000"/>
          <w:lang w:eastAsia="pl-PL"/>
        </w:rPr>
        <w:t xml:space="preserve">poz. </w:t>
      </w:r>
      <w:r w:rsidR="00125BF3">
        <w:rPr>
          <w:rFonts w:asciiTheme="minorHAnsi" w:eastAsia="Arial Unicode MS" w:hAnsiTheme="minorHAnsi"/>
          <w:color w:val="000000"/>
          <w:sz w:val="24"/>
          <w:szCs w:val="24"/>
          <w:u w:color="000000"/>
          <w:lang w:eastAsia="pl-PL"/>
        </w:rPr>
        <w:t>1320</w:t>
      </w:r>
      <w:r w:rsidR="00057C94">
        <w:rPr>
          <w:rFonts w:asciiTheme="minorHAnsi" w:eastAsia="Arial Unicode MS" w:hAnsiTheme="minorHAnsi"/>
          <w:color w:val="000000"/>
          <w:sz w:val="24"/>
          <w:szCs w:val="24"/>
          <w:u w:color="000000"/>
          <w:lang w:eastAsia="pl-PL"/>
        </w:rPr>
        <w:t xml:space="preserve"> z późn. </w:t>
      </w:r>
      <w:proofErr w:type="gramStart"/>
      <w:r w:rsidR="00057C94">
        <w:rPr>
          <w:rFonts w:asciiTheme="minorHAnsi" w:eastAsia="Arial Unicode MS" w:hAnsiTheme="minorHAnsi"/>
          <w:color w:val="000000"/>
          <w:sz w:val="24"/>
          <w:szCs w:val="24"/>
          <w:u w:color="000000"/>
          <w:lang w:eastAsia="pl-PL"/>
        </w:rPr>
        <w:t>zm</w:t>
      </w:r>
      <w:proofErr w:type="gramEnd"/>
      <w:r w:rsidR="00057C94">
        <w:rPr>
          <w:rFonts w:asciiTheme="minorHAnsi" w:eastAsia="Arial Unicode MS" w:hAnsiTheme="minorHAnsi"/>
          <w:color w:val="000000"/>
          <w:sz w:val="24"/>
          <w:szCs w:val="24"/>
          <w:u w:color="000000"/>
          <w:lang w:eastAsia="pl-PL"/>
        </w:rPr>
        <w:t>.</w:t>
      </w:r>
      <w:r w:rsidRPr="008D28C0">
        <w:rPr>
          <w:rFonts w:asciiTheme="minorHAnsi" w:eastAsia="Arial Unicode MS" w:hAnsiTheme="minorHAnsi"/>
          <w:color w:val="000000"/>
          <w:sz w:val="24"/>
          <w:szCs w:val="24"/>
          <w:u w:color="000000"/>
          <w:lang w:eastAsia="pl-PL"/>
        </w:rPr>
        <w:t xml:space="preserve">) – zwanej dalej „ustawą” lub „ustawą Pzp” oraz aktów wykonawczych do niej. </w:t>
      </w:r>
    </w:p>
    <w:p w14:paraId="7B11A9E9" w14:textId="7F20F98C" w:rsidR="001D241E" w:rsidRPr="008D28C0" w:rsidRDefault="00E774DD"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Wartość zamówienia </w:t>
      </w:r>
      <w:r w:rsidR="00D20AE9" w:rsidRPr="008D28C0">
        <w:rPr>
          <w:rFonts w:asciiTheme="minorHAnsi" w:eastAsia="Arial Unicode MS" w:hAnsiTheme="minorHAnsi"/>
          <w:color w:val="000000"/>
          <w:sz w:val="24"/>
          <w:szCs w:val="24"/>
          <w:u w:color="000000"/>
          <w:lang w:eastAsia="pl-PL"/>
        </w:rPr>
        <w:t>jest mniejsza od</w:t>
      </w:r>
      <w:r w:rsidRPr="008D28C0">
        <w:rPr>
          <w:rFonts w:asciiTheme="minorHAnsi" w:eastAsia="Arial Unicode MS" w:hAnsiTheme="minorHAnsi"/>
          <w:color w:val="000000"/>
          <w:sz w:val="24"/>
          <w:szCs w:val="24"/>
          <w:u w:color="000000"/>
          <w:lang w:eastAsia="pl-PL"/>
        </w:rPr>
        <w:t xml:space="preserve"> kwoty określonej w obwieszczeniu Prezesa Urzędu Zamówień Publicznych wydanym na podstawie art. 3 ust. 2 ustawy Pzp na </w:t>
      </w:r>
      <w:r w:rsidR="00F14C19" w:rsidRPr="008D28C0">
        <w:rPr>
          <w:rFonts w:asciiTheme="minorHAnsi" w:eastAsia="Arial Unicode MS" w:hAnsiTheme="minorHAnsi"/>
          <w:color w:val="000000"/>
          <w:sz w:val="24"/>
          <w:szCs w:val="24"/>
          <w:u w:color="000000"/>
          <w:lang w:eastAsia="pl-PL"/>
        </w:rPr>
        <w:t>roboty budowlane</w:t>
      </w:r>
      <w:r w:rsidR="00780A60" w:rsidRPr="008D28C0">
        <w:rPr>
          <w:rFonts w:asciiTheme="minorHAnsi" w:eastAsia="Arial Unicode MS" w:hAnsiTheme="minorHAnsi"/>
          <w:color w:val="000000"/>
          <w:sz w:val="24"/>
          <w:szCs w:val="24"/>
          <w:u w:color="000000"/>
          <w:lang w:eastAsia="pl-PL"/>
        </w:rPr>
        <w:t xml:space="preserve"> (tj. progu unijnego)</w:t>
      </w:r>
      <w:r w:rsidRPr="008D28C0">
        <w:rPr>
          <w:rFonts w:asciiTheme="minorHAnsi" w:eastAsia="Arial Unicode MS" w:hAnsiTheme="minorHAnsi"/>
          <w:color w:val="000000"/>
          <w:sz w:val="24"/>
          <w:szCs w:val="24"/>
          <w:u w:color="000000"/>
          <w:lang w:eastAsia="pl-PL"/>
        </w:rPr>
        <w:t>.</w:t>
      </w:r>
    </w:p>
    <w:p w14:paraId="6AC8058F" w14:textId="77777777" w:rsidR="00167A79" w:rsidRPr="00560CDC" w:rsidRDefault="00167A79" w:rsidP="00203B6D">
      <w:pPr>
        <w:tabs>
          <w:tab w:val="left" w:pos="426"/>
        </w:tabs>
        <w:spacing w:after="0" w:line="276" w:lineRule="auto"/>
        <w:contextualSpacing/>
        <w:rPr>
          <w:rFonts w:eastAsia="Times New Roman"/>
          <w:color w:val="000000"/>
          <w:sz w:val="24"/>
          <w:szCs w:val="24"/>
          <w:u w:color="000000"/>
          <w:lang w:eastAsia="pl-PL"/>
        </w:rPr>
      </w:pPr>
      <w:r w:rsidRPr="00560CDC">
        <w:rPr>
          <w:rFonts w:eastAsia="Times New Roman"/>
          <w:color w:val="000000"/>
          <w:sz w:val="24"/>
          <w:szCs w:val="24"/>
          <w:u w:color="000000"/>
          <w:lang w:eastAsia="pl-PL"/>
        </w:rPr>
        <w:t>Zamawiający wybiera najkorzystniejszą ofertę bez przeprowadzenia negocjacji.</w:t>
      </w:r>
    </w:p>
    <w:p w14:paraId="5CBB1DE9" w14:textId="77777777" w:rsidR="00106663" w:rsidRPr="008C556E" w:rsidRDefault="00106663"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p>
    <w:p w14:paraId="563114D4" w14:textId="1ECE095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3. OPIS PRZEDMIOTU ZAMÓWIENIA</w:t>
      </w:r>
    </w:p>
    <w:p w14:paraId="60E4737E" w14:textId="0FA5AE09" w:rsidR="005D3B20" w:rsidRPr="005D3B20" w:rsidRDefault="006277DC" w:rsidP="000941E4">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sidRPr="005D3B20">
        <w:rPr>
          <w:rFonts w:asciiTheme="minorHAnsi" w:eastAsia="Arial" w:hAnsiTheme="minorHAnsi"/>
          <w:sz w:val="24"/>
          <w:szCs w:val="24"/>
        </w:rPr>
        <w:t>Przedmiotem</w:t>
      </w:r>
      <w:r w:rsidR="004B6135" w:rsidRPr="005D3B20">
        <w:rPr>
          <w:rFonts w:asciiTheme="minorHAnsi" w:eastAsia="Arial" w:hAnsiTheme="minorHAnsi"/>
          <w:sz w:val="24"/>
          <w:szCs w:val="24"/>
        </w:rPr>
        <w:t xml:space="preserve"> zamówienia </w:t>
      </w:r>
      <w:r w:rsidR="00B64F24">
        <w:rPr>
          <w:rFonts w:asciiTheme="minorHAnsi" w:hAnsiTheme="minorHAnsi"/>
          <w:sz w:val="24"/>
          <w:szCs w:val="24"/>
        </w:rPr>
        <w:t>jest</w:t>
      </w:r>
      <w:r w:rsidR="000941E4">
        <w:rPr>
          <w:rFonts w:asciiTheme="minorHAnsi" w:hAnsiTheme="minorHAnsi"/>
          <w:sz w:val="24"/>
          <w:szCs w:val="24"/>
        </w:rPr>
        <w:t xml:space="preserve"> modernizacja dróg gminnych na terenie Gminy Sulejów w ramach zadania inwestycyjnego </w:t>
      </w:r>
      <w:r w:rsidR="000941E4" w:rsidRPr="004D434E">
        <w:rPr>
          <w:rFonts w:cs="Calibri"/>
          <w:sz w:val="24"/>
        </w:rPr>
        <w:t>pn. „Bu</w:t>
      </w:r>
      <w:r w:rsidR="000941E4">
        <w:rPr>
          <w:rFonts w:cs="Calibri"/>
          <w:sz w:val="24"/>
        </w:rPr>
        <w:t>dowa, przebudowa dróg gminnych i wewnętrznych”</w:t>
      </w:r>
      <w:r w:rsidR="0042405A">
        <w:rPr>
          <w:rFonts w:asciiTheme="minorHAnsi" w:hAnsiTheme="minorHAnsi"/>
          <w:sz w:val="24"/>
          <w:szCs w:val="24"/>
        </w:rPr>
        <w:t>.</w:t>
      </w:r>
    </w:p>
    <w:p w14:paraId="202C15B2" w14:textId="2CBF7816" w:rsidR="00ED290E" w:rsidRPr="00ED290E" w:rsidRDefault="00B64F24" w:rsidP="00ED290E">
      <w:pPr>
        <w:numPr>
          <w:ilvl w:val="1"/>
          <w:numId w:val="70"/>
        </w:numPr>
        <w:tabs>
          <w:tab w:val="left" w:pos="284"/>
          <w:tab w:val="left" w:pos="426"/>
        </w:tabs>
        <w:spacing w:after="0" w:line="276" w:lineRule="auto"/>
        <w:ind w:left="0" w:firstLine="0"/>
        <w:rPr>
          <w:rFonts w:asciiTheme="minorHAnsi" w:hAnsiTheme="minorHAnsi" w:cs="Times-Roman"/>
          <w:color w:val="000000"/>
          <w:sz w:val="24"/>
          <w:szCs w:val="24"/>
        </w:rPr>
      </w:pPr>
      <w:r>
        <w:rPr>
          <w:rFonts w:asciiTheme="minorHAnsi" w:hAnsiTheme="minorHAnsi"/>
          <w:bCs/>
          <w:sz w:val="24"/>
          <w:szCs w:val="24"/>
        </w:rPr>
        <w:t>Zamawiający podzielił przedmiot zamówienia na</w:t>
      </w:r>
      <w:r w:rsidR="00ED290E">
        <w:rPr>
          <w:rFonts w:asciiTheme="minorHAnsi" w:hAnsiTheme="minorHAnsi"/>
          <w:bCs/>
          <w:sz w:val="24"/>
          <w:szCs w:val="24"/>
        </w:rPr>
        <w:t xml:space="preserve"> </w:t>
      </w:r>
      <w:r w:rsidR="00444FD3">
        <w:rPr>
          <w:rFonts w:asciiTheme="minorHAnsi" w:hAnsiTheme="minorHAnsi"/>
          <w:bCs/>
          <w:sz w:val="24"/>
          <w:szCs w:val="24"/>
        </w:rPr>
        <w:t>osiem</w:t>
      </w:r>
      <w:r w:rsidR="00ED290E">
        <w:rPr>
          <w:rFonts w:asciiTheme="minorHAnsi" w:hAnsiTheme="minorHAnsi"/>
          <w:bCs/>
          <w:sz w:val="24"/>
          <w:szCs w:val="24"/>
        </w:rPr>
        <w:t xml:space="preserve"> Części: </w:t>
      </w:r>
    </w:p>
    <w:p w14:paraId="0328073D" w14:textId="41C73916"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1</w:t>
      </w:r>
      <w:r w:rsidRPr="000941E4">
        <w:rPr>
          <w:rFonts w:asciiTheme="minorHAnsi" w:hAnsiTheme="minorHAnsi" w:cstheme="minorHAnsi"/>
          <w:b/>
          <w:sz w:val="24"/>
          <w:szCs w:val="24"/>
        </w:rPr>
        <w:t xml:space="preserve"> – Modernizacja drogi gminn</w:t>
      </w:r>
      <w:r>
        <w:rPr>
          <w:rFonts w:asciiTheme="minorHAnsi" w:hAnsiTheme="minorHAnsi" w:cstheme="minorHAnsi"/>
          <w:b/>
          <w:sz w:val="24"/>
          <w:szCs w:val="24"/>
        </w:rPr>
        <w:t>ej ul. Krawieckiej w Uszczynie</w:t>
      </w:r>
    </w:p>
    <w:p w14:paraId="31AA59B8" w14:textId="77777777" w:rsidR="000941E4" w:rsidRPr="000941E4" w:rsidRDefault="000941E4" w:rsidP="008453B0">
      <w:pPr>
        <w:tabs>
          <w:tab w:val="left" w:pos="0"/>
          <w:tab w:val="left" w:pos="426"/>
        </w:tabs>
        <w:spacing w:after="0" w:line="276" w:lineRule="auto"/>
        <w:contextualSpacing/>
        <w:rPr>
          <w:rFonts w:asciiTheme="minorHAnsi" w:hAnsiTheme="minorHAnsi" w:cstheme="minorHAnsi"/>
          <w:sz w:val="24"/>
          <w:szCs w:val="24"/>
        </w:rPr>
      </w:pPr>
      <w:r w:rsidRPr="000941E4">
        <w:rPr>
          <w:rFonts w:asciiTheme="minorHAnsi" w:hAnsiTheme="minorHAnsi" w:cstheme="minorHAnsi"/>
          <w:sz w:val="24"/>
          <w:szCs w:val="24"/>
        </w:rPr>
        <w:t xml:space="preserve">Przedmiotem </w:t>
      </w:r>
      <w:r w:rsidRPr="008453B0">
        <w:rPr>
          <w:rFonts w:asciiTheme="minorHAnsi" w:eastAsia="Arial Unicode MS" w:hAnsiTheme="minorHAnsi"/>
          <w:color w:val="000000"/>
          <w:sz w:val="24"/>
          <w:szCs w:val="24"/>
          <w:u w:color="000000"/>
          <w:lang w:eastAsia="pl-PL"/>
        </w:rPr>
        <w:t>zamówienia</w:t>
      </w:r>
      <w:r w:rsidRPr="000941E4">
        <w:rPr>
          <w:rFonts w:asciiTheme="minorHAnsi" w:hAnsiTheme="minorHAnsi" w:cstheme="minorHAnsi"/>
          <w:sz w:val="24"/>
          <w:szCs w:val="24"/>
        </w:rPr>
        <w:t xml:space="preserve"> jest wykonanie robót budowlanych związanych z modernizacją drogi gminnej ul. Krawieckiej w miejscowości Uszczyn o długości 96 mb. Droga zlokalizowana na </w:t>
      </w:r>
      <w:r w:rsidRPr="008453B0">
        <w:rPr>
          <w:rFonts w:asciiTheme="minorHAnsi" w:eastAsia="Arial Unicode MS" w:hAnsiTheme="minorHAnsi"/>
          <w:color w:val="000000"/>
          <w:sz w:val="24"/>
          <w:szCs w:val="24"/>
          <w:u w:color="000000"/>
          <w:lang w:eastAsia="pl-PL"/>
        </w:rPr>
        <w:t>działkach</w:t>
      </w:r>
      <w:r w:rsidRPr="000941E4">
        <w:rPr>
          <w:rFonts w:asciiTheme="minorHAnsi" w:hAnsiTheme="minorHAnsi" w:cstheme="minorHAnsi"/>
          <w:sz w:val="24"/>
          <w:szCs w:val="24"/>
        </w:rPr>
        <w:t xml:space="preserve"> oznaczonych nr ewid. 71/3, 79; </w:t>
      </w:r>
      <w:proofErr w:type="gramStart"/>
      <w:r w:rsidRPr="000941E4">
        <w:rPr>
          <w:rFonts w:asciiTheme="minorHAnsi" w:hAnsiTheme="minorHAnsi" w:cstheme="minorHAnsi"/>
          <w:sz w:val="24"/>
          <w:szCs w:val="24"/>
        </w:rPr>
        <w:t>obręb</w:t>
      </w:r>
      <w:proofErr w:type="gramEnd"/>
      <w:r w:rsidRPr="000941E4">
        <w:rPr>
          <w:rFonts w:asciiTheme="minorHAnsi" w:hAnsiTheme="minorHAnsi" w:cstheme="minorHAnsi"/>
          <w:sz w:val="24"/>
          <w:szCs w:val="24"/>
        </w:rPr>
        <w:t xml:space="preserve"> 0019; Uszczyn, gmina Sulejów. </w:t>
      </w:r>
    </w:p>
    <w:p w14:paraId="6F40C847" w14:textId="77777777" w:rsidR="000941E4" w:rsidRPr="000941E4" w:rsidRDefault="000941E4" w:rsidP="008453B0">
      <w:pPr>
        <w:tabs>
          <w:tab w:val="left" w:pos="0"/>
          <w:tab w:val="left" w:pos="426"/>
        </w:tabs>
        <w:spacing w:after="0" w:line="276" w:lineRule="auto"/>
        <w:contextualSpacing/>
        <w:rPr>
          <w:rFonts w:asciiTheme="minorHAnsi" w:hAnsiTheme="minorHAnsi" w:cstheme="minorHAnsi"/>
          <w:sz w:val="24"/>
          <w:szCs w:val="24"/>
        </w:rPr>
      </w:pPr>
      <w:r w:rsidRPr="000941E4">
        <w:rPr>
          <w:rFonts w:asciiTheme="minorHAnsi" w:hAnsiTheme="minorHAnsi" w:cstheme="minorHAnsi"/>
          <w:sz w:val="24"/>
          <w:szCs w:val="24"/>
        </w:rPr>
        <w:t xml:space="preserve">W ramach </w:t>
      </w:r>
      <w:r w:rsidRPr="008453B0">
        <w:rPr>
          <w:rFonts w:asciiTheme="minorHAnsi" w:eastAsia="Arial Unicode MS" w:hAnsiTheme="minorHAnsi"/>
          <w:color w:val="000000"/>
          <w:sz w:val="24"/>
          <w:szCs w:val="24"/>
          <w:u w:color="000000"/>
          <w:lang w:eastAsia="pl-PL"/>
        </w:rPr>
        <w:t>modernizacji</w:t>
      </w:r>
      <w:r w:rsidRPr="000941E4">
        <w:rPr>
          <w:rFonts w:asciiTheme="minorHAnsi" w:hAnsiTheme="minorHAnsi" w:cstheme="minorHAnsi"/>
          <w:sz w:val="24"/>
          <w:szCs w:val="24"/>
        </w:rPr>
        <w:t xml:space="preserve"> przewiduje się wykonanie następujących prac:</w:t>
      </w:r>
    </w:p>
    <w:p w14:paraId="235033DF" w14:textId="77777777" w:rsidR="000941E4" w:rsidRPr="000941E4" w:rsidRDefault="000941E4" w:rsidP="0073074D">
      <w:pPr>
        <w:numPr>
          <w:ilvl w:val="0"/>
          <w:numId w:val="79"/>
        </w:numPr>
        <w:tabs>
          <w:tab w:val="left" w:pos="0"/>
          <w:tab w:val="left" w:pos="426"/>
        </w:tabs>
        <w:spacing w:after="0" w:line="276" w:lineRule="auto"/>
        <w:ind w:left="0" w:firstLine="0"/>
        <w:contextualSpacing/>
        <w:rPr>
          <w:rFonts w:asciiTheme="minorHAnsi" w:hAnsiTheme="minorHAnsi" w:cstheme="minorHAnsi"/>
          <w:sz w:val="24"/>
          <w:szCs w:val="24"/>
        </w:rPr>
      </w:pPr>
      <w:r w:rsidRPr="008453B0">
        <w:rPr>
          <w:rFonts w:asciiTheme="minorHAnsi" w:eastAsia="Arial Unicode MS" w:hAnsiTheme="minorHAnsi"/>
          <w:color w:val="000000"/>
          <w:sz w:val="24"/>
          <w:szCs w:val="24"/>
          <w:u w:color="000000"/>
          <w:lang w:eastAsia="pl-PL"/>
        </w:rPr>
        <w:t>Roboty</w:t>
      </w:r>
      <w:r w:rsidRPr="000941E4">
        <w:rPr>
          <w:rFonts w:asciiTheme="minorHAnsi" w:hAnsiTheme="minorHAnsi" w:cstheme="minorHAnsi"/>
          <w:sz w:val="24"/>
          <w:szCs w:val="24"/>
        </w:rPr>
        <w:t xml:space="preserve"> </w:t>
      </w:r>
      <w:r w:rsidRPr="008453B0">
        <w:rPr>
          <w:rFonts w:asciiTheme="minorHAnsi" w:eastAsia="Arial Unicode MS" w:hAnsiTheme="minorHAnsi"/>
          <w:color w:val="000000"/>
          <w:sz w:val="24"/>
          <w:szCs w:val="24"/>
          <w:u w:color="000000"/>
          <w:lang w:eastAsia="pl-PL"/>
        </w:rPr>
        <w:t>przygotowawcze</w:t>
      </w:r>
      <w:r w:rsidRPr="000941E4">
        <w:rPr>
          <w:rFonts w:asciiTheme="minorHAnsi" w:hAnsiTheme="minorHAnsi" w:cstheme="minorHAnsi"/>
          <w:sz w:val="24"/>
          <w:szCs w:val="24"/>
        </w:rPr>
        <w:t xml:space="preserve"> i pomiarowe; </w:t>
      </w:r>
    </w:p>
    <w:p w14:paraId="56E2B106"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Frezowanie nawierzchni jezdni o średniej grubości gr. 10 cm - wraz z odwozem destruktu w miejsce wskazane przez Inwestora.</w:t>
      </w:r>
    </w:p>
    <w:p w14:paraId="51AE2A2A"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Profilowanie i zagęszczanie istniejącego podłoża pod warstwy konstrukcyjne;</w:t>
      </w:r>
    </w:p>
    <w:p w14:paraId="2194782F"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podbudowy z kruszywa stabilizowanego cementem gr. 10 cm;</w:t>
      </w:r>
    </w:p>
    <w:p w14:paraId="57D35E44"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Podbudowa z kruszywa łamanego 0/31,5 mm, gr. 20 cm; </w:t>
      </w:r>
    </w:p>
    <w:p w14:paraId="62D44392"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04313553"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6ED7593D"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568759D1"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Istniejące wjazdy na posesje należy wyregulować wysokościowo oraz odtworzyć w nawierzchni pierwotnej (tożsamej z istniejącą przed remontem);</w:t>
      </w:r>
    </w:p>
    <w:p w14:paraId="218D8D0E"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Należy przeprowadzić pełną regulację pionową urządzeń uzbrojenia terenu (m.in. zawory wodociągowe, włazy studni kanalizacyjnych itp.) znajdujących się w śladzie jezdni oraz w pasie poboczy;</w:t>
      </w:r>
    </w:p>
    <w:p w14:paraId="4E691BAA"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prac porządkowych;</w:t>
      </w:r>
    </w:p>
    <w:p w14:paraId="315730D6" w14:textId="77777777" w:rsidR="000941E4" w:rsidRPr="008453B0" w:rsidRDefault="000941E4" w:rsidP="0073074D">
      <w:pPr>
        <w:numPr>
          <w:ilvl w:val="0"/>
          <w:numId w:val="7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Wykonanie inwentaryzacji powykonawczej. </w:t>
      </w:r>
    </w:p>
    <w:p w14:paraId="78F940AE" w14:textId="77777777" w:rsidR="000941E4" w:rsidRPr="008453B0" w:rsidRDefault="000941E4" w:rsidP="008453B0">
      <w:pPr>
        <w:tabs>
          <w:tab w:val="left" w:pos="0"/>
          <w:tab w:val="left" w:pos="426"/>
        </w:tabs>
        <w:spacing w:after="0" w:line="276" w:lineRule="auto"/>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Szczegółowy opis przedmiotu umowy zawiera dokumentacja projektowa.</w:t>
      </w:r>
    </w:p>
    <w:p w14:paraId="770E5C90"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0D33433B" w14:textId="38E65317"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Pr>
          <w:rFonts w:asciiTheme="minorHAnsi" w:hAnsiTheme="minorHAnsi" w:cstheme="minorHAnsi"/>
          <w:b/>
          <w:sz w:val="24"/>
          <w:szCs w:val="24"/>
        </w:rPr>
        <w:t>Część 2</w:t>
      </w:r>
      <w:r w:rsidRPr="000941E4">
        <w:rPr>
          <w:rFonts w:asciiTheme="minorHAnsi" w:hAnsiTheme="minorHAnsi" w:cstheme="minorHAnsi"/>
          <w:b/>
          <w:sz w:val="24"/>
          <w:szCs w:val="24"/>
        </w:rPr>
        <w:t xml:space="preserve"> – Modernizacja drogi gminnej ul. Widok w Barkowicach </w:t>
      </w:r>
    </w:p>
    <w:p w14:paraId="02A6F731"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 xml:space="preserve">Przedmiotem zamówienia jest wykonanie robót budowlanych związanych z modernizacją ul. Widok w Barkowicach łącznej o długości 200 mb. Drogi zlokalizowane na działkach oznaczonych nr ewid. 315/1 </w:t>
      </w:r>
      <w:proofErr w:type="gramStart"/>
      <w:r w:rsidRPr="000941E4">
        <w:rPr>
          <w:rFonts w:asciiTheme="minorHAnsi" w:hAnsiTheme="minorHAnsi" w:cstheme="minorHAnsi"/>
          <w:sz w:val="24"/>
          <w:szCs w:val="24"/>
        </w:rPr>
        <w:t>obr</w:t>
      </w:r>
      <w:proofErr w:type="gramEnd"/>
      <w:r w:rsidRPr="000941E4">
        <w:rPr>
          <w:rFonts w:asciiTheme="minorHAnsi" w:hAnsiTheme="minorHAnsi" w:cstheme="minorHAnsi"/>
          <w:sz w:val="24"/>
          <w:szCs w:val="24"/>
        </w:rPr>
        <w:t xml:space="preserve">. 0002 </w:t>
      </w:r>
      <w:proofErr w:type="gramStart"/>
      <w:r w:rsidRPr="000941E4">
        <w:rPr>
          <w:rFonts w:asciiTheme="minorHAnsi" w:hAnsiTheme="minorHAnsi" w:cstheme="minorHAnsi"/>
          <w:sz w:val="24"/>
          <w:szCs w:val="24"/>
        </w:rPr>
        <w:t>Barkowice,  gmina</w:t>
      </w:r>
      <w:proofErr w:type="gramEnd"/>
      <w:r w:rsidRPr="000941E4">
        <w:rPr>
          <w:rFonts w:asciiTheme="minorHAnsi" w:hAnsiTheme="minorHAnsi" w:cstheme="minorHAnsi"/>
          <w:sz w:val="24"/>
          <w:szCs w:val="24"/>
        </w:rPr>
        <w:t xml:space="preserve"> Sulejów. </w:t>
      </w:r>
    </w:p>
    <w:p w14:paraId="5A65D496"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0F996AC5"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przygotowawcze i pomiarowe; </w:t>
      </w:r>
    </w:p>
    <w:p w14:paraId="0BA1BDBE"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Mechaniczne ścięcie poboczy </w:t>
      </w:r>
    </w:p>
    <w:p w14:paraId="56F8E203"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rozbiórkowe; </w:t>
      </w:r>
    </w:p>
    <w:p w14:paraId="25036B94"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Wyrównanie lokalnych wybojów i nierówności;</w:t>
      </w:r>
    </w:p>
    <w:p w14:paraId="0F42C21E"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0F1DB8F7"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024D9AD3"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763941E1"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Istniejące wjazdy na posesje należy wyregulować wysokościowo oraz odtworzyć w nawierzchni pierwotnej (tożsamej z istniejącą przed remontem);</w:t>
      </w:r>
    </w:p>
    <w:p w14:paraId="0DA13B8C"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Należy przeprowadzić pełną regulację pionową urządzeń uzbrojenia terenu (m.in. zawory wodociągowe, włazy studni kanalizacyjnych itp.) znajdujących się w śladzie jezdni oraz w pasie poboczy;</w:t>
      </w:r>
    </w:p>
    <w:p w14:paraId="7D761623"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prac porządkowych;</w:t>
      </w:r>
    </w:p>
    <w:p w14:paraId="363C4A55" w14:textId="77777777" w:rsidR="000941E4" w:rsidRPr="008453B0" w:rsidRDefault="000941E4" w:rsidP="0073074D">
      <w:pPr>
        <w:numPr>
          <w:ilvl w:val="0"/>
          <w:numId w:val="80"/>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Wykonanie inwentaryzacji powykonawczej. </w:t>
      </w:r>
    </w:p>
    <w:p w14:paraId="41FC5E0B" w14:textId="77777777" w:rsidR="000941E4" w:rsidRPr="008453B0" w:rsidRDefault="000941E4" w:rsidP="008453B0">
      <w:pPr>
        <w:tabs>
          <w:tab w:val="left" w:pos="0"/>
          <w:tab w:val="left" w:pos="426"/>
        </w:tabs>
        <w:spacing w:after="0" w:line="276" w:lineRule="auto"/>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Szczegółowy opis przedmiotu umowy zawiera dokumentacja projektowa.</w:t>
      </w:r>
    </w:p>
    <w:p w14:paraId="257577E2"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09B0AA8F" w14:textId="178D291B"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Pr>
          <w:rFonts w:asciiTheme="minorHAnsi" w:hAnsiTheme="minorHAnsi" w:cstheme="minorHAnsi"/>
          <w:b/>
          <w:sz w:val="24"/>
          <w:szCs w:val="24"/>
        </w:rPr>
        <w:t>Część 3</w:t>
      </w:r>
      <w:r w:rsidRPr="000941E4">
        <w:rPr>
          <w:rFonts w:asciiTheme="minorHAnsi" w:hAnsiTheme="minorHAnsi" w:cstheme="minorHAnsi"/>
          <w:b/>
          <w:sz w:val="24"/>
          <w:szCs w:val="24"/>
        </w:rPr>
        <w:t xml:space="preserve"> - Modernizacja drogi gminnej ul. Działkowej w Barkowicach Mokrych </w:t>
      </w:r>
    </w:p>
    <w:p w14:paraId="598BEC44"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 xml:space="preserve">Przedmiotem zamówienia jest wykonanie robót budowlanych związanych z modernizacją ul. Działkowej w Barkowicach Mokrych łącznej o długości 100 mb. Drogi zlokalizowane na działkach oznaczonych nr ewid. 1282 </w:t>
      </w:r>
      <w:proofErr w:type="gramStart"/>
      <w:r w:rsidRPr="000941E4">
        <w:rPr>
          <w:rFonts w:asciiTheme="minorHAnsi" w:hAnsiTheme="minorHAnsi" w:cstheme="minorHAnsi"/>
          <w:sz w:val="24"/>
          <w:szCs w:val="24"/>
        </w:rPr>
        <w:t>obr</w:t>
      </w:r>
      <w:proofErr w:type="gramEnd"/>
      <w:r w:rsidRPr="000941E4">
        <w:rPr>
          <w:rFonts w:asciiTheme="minorHAnsi" w:hAnsiTheme="minorHAnsi" w:cstheme="minorHAnsi"/>
          <w:sz w:val="24"/>
          <w:szCs w:val="24"/>
        </w:rPr>
        <w:t xml:space="preserve">. 0002 </w:t>
      </w:r>
      <w:proofErr w:type="gramStart"/>
      <w:r w:rsidRPr="000941E4">
        <w:rPr>
          <w:rFonts w:asciiTheme="minorHAnsi" w:hAnsiTheme="minorHAnsi" w:cstheme="minorHAnsi"/>
          <w:sz w:val="24"/>
          <w:szCs w:val="24"/>
        </w:rPr>
        <w:t>Barkowice,  gmina</w:t>
      </w:r>
      <w:proofErr w:type="gramEnd"/>
      <w:r w:rsidRPr="000941E4">
        <w:rPr>
          <w:rFonts w:asciiTheme="minorHAnsi" w:hAnsiTheme="minorHAnsi" w:cstheme="minorHAnsi"/>
          <w:sz w:val="24"/>
          <w:szCs w:val="24"/>
        </w:rPr>
        <w:t xml:space="preserve"> Sulejów. </w:t>
      </w:r>
    </w:p>
    <w:p w14:paraId="67F3CF02"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0F59658F"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przygotowawcze i pomiarowe; </w:t>
      </w:r>
    </w:p>
    <w:p w14:paraId="7399CCA7"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Mechaniczne ścięcie poboczy </w:t>
      </w:r>
    </w:p>
    <w:p w14:paraId="6E4D1B3A"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rozbiórkowe; </w:t>
      </w:r>
    </w:p>
    <w:p w14:paraId="1F1A63F4"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Wyrównanie lokalnych wybojów i nierówności;</w:t>
      </w:r>
    </w:p>
    <w:p w14:paraId="52794010"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109B770A"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37326A37"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24218092"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oraz odtworzenie muld przydrożnych;</w:t>
      </w:r>
    </w:p>
    <w:p w14:paraId="344E2A8B"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Istniejące wjazdy na posesje należy wyregulować wysokościowo oraz odtworzyć w nawierzchni pierwotnej (tożsamej z istniejącą przed remontem);</w:t>
      </w:r>
    </w:p>
    <w:p w14:paraId="35C2F79B"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Należy przeprowadzić pełną regulację pionową urządzeń uzbrojenia terenu (m.in. zawory wodociągowe, włazy studni kanalizacyjnych itp.) znajdujących się w śladzie jezdni oraz w pasie poboczy;</w:t>
      </w:r>
    </w:p>
    <w:p w14:paraId="13A1B85F"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prac porządkowych;</w:t>
      </w:r>
    </w:p>
    <w:p w14:paraId="3E2ADDCB" w14:textId="77777777" w:rsidR="000941E4" w:rsidRPr="008453B0" w:rsidRDefault="000941E4" w:rsidP="0073074D">
      <w:pPr>
        <w:numPr>
          <w:ilvl w:val="0"/>
          <w:numId w:val="84"/>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Wykonanie inwentaryzacji powykonawczej. </w:t>
      </w:r>
    </w:p>
    <w:p w14:paraId="0D8B80F4" w14:textId="77777777" w:rsid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7D01FDE4"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3BDEB9B4" w14:textId="35F4CE71"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4</w:t>
      </w:r>
      <w:r w:rsidRPr="000941E4">
        <w:rPr>
          <w:rFonts w:asciiTheme="minorHAnsi" w:hAnsiTheme="minorHAnsi" w:cstheme="minorHAnsi"/>
          <w:b/>
          <w:sz w:val="24"/>
          <w:szCs w:val="24"/>
        </w:rPr>
        <w:t xml:space="preserve"> – Modernizacja drogi gminnej ul. Kolskiej w Kole etap I</w:t>
      </w:r>
    </w:p>
    <w:p w14:paraId="6A86F68B"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 xml:space="preserve">Przedmiotem zamówienia jest wykonanie robót budowlanych związanych z modernizacją drogi gminnej ul. Kolskiej w Kole o długości 500 mb. Droga zlokalizowana na działkach oznaczonych nr ewid. 360, 351, 352, 169, 169/3, 170/1, 170/3, 162/3, 162/11, 162/7, 162/10 obręb 0019 Uszczyn, gmina Sulejów. </w:t>
      </w:r>
    </w:p>
    <w:p w14:paraId="56AD2FA0"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4D08F400" w14:textId="77777777" w:rsidR="000941E4" w:rsidRPr="008453B0" w:rsidRDefault="000941E4" w:rsidP="0073074D">
      <w:pPr>
        <w:numPr>
          <w:ilvl w:val="0"/>
          <w:numId w:val="81"/>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przygotowawcze i pomiarowe; </w:t>
      </w:r>
    </w:p>
    <w:p w14:paraId="6B858CE6" w14:textId="77777777" w:rsidR="000941E4" w:rsidRPr="008453B0" w:rsidRDefault="000941E4" w:rsidP="0073074D">
      <w:pPr>
        <w:numPr>
          <w:ilvl w:val="0"/>
          <w:numId w:val="81"/>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Wycinka drzew i krzewów;</w:t>
      </w:r>
    </w:p>
    <w:p w14:paraId="7D7B38C8" w14:textId="77777777" w:rsidR="000941E4" w:rsidRPr="008453B0" w:rsidRDefault="000941E4" w:rsidP="0073074D">
      <w:pPr>
        <w:numPr>
          <w:ilvl w:val="0"/>
          <w:numId w:val="81"/>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Mechaniczne ścięcie poboczy (zgodnie z potrzebami technicznymi); </w:t>
      </w:r>
    </w:p>
    <w:p w14:paraId="7B3E39C7" w14:textId="77777777" w:rsidR="000941E4" w:rsidRPr="008453B0" w:rsidRDefault="000941E4" w:rsidP="0073074D">
      <w:pPr>
        <w:numPr>
          <w:ilvl w:val="0"/>
          <w:numId w:val="81"/>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Profilowanie i zagęszczanie istniejącego podłoża pod warstwy konstrukcyjne;</w:t>
      </w:r>
    </w:p>
    <w:p w14:paraId="1D3B8181" w14:textId="77777777" w:rsidR="000941E4" w:rsidRPr="008453B0" w:rsidRDefault="000941E4" w:rsidP="0073074D">
      <w:pPr>
        <w:numPr>
          <w:ilvl w:val="0"/>
          <w:numId w:val="81"/>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Odtworzenie zniszczonych krawędzi jezdni do pierwotnej szerokości polegające na wykonaniu: </w:t>
      </w:r>
    </w:p>
    <w:p w14:paraId="0EE3EF3C"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Warstwy ścieralnej z AC 11 S 50/70 KR 1-2 gr. 4 cm </w:t>
      </w:r>
    </w:p>
    <w:p w14:paraId="595D7B34"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Warstwy wiążąco – wyrównawczej z AC 16 W 50/70 KR 1-2 gr. 4 cm </w:t>
      </w:r>
    </w:p>
    <w:p w14:paraId="724C72BF"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Podbudowy zasadniczej z kruszywa łamanego 0/31,5 mm gr. 10 cm </w:t>
      </w:r>
    </w:p>
    <w:p w14:paraId="79DB0910"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Podbudowy pomocniczej z kruszywa łamanego 0/31,5 mm gr. 15 cm </w:t>
      </w:r>
    </w:p>
    <w:p w14:paraId="62F7986E"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Ulepszonego podłoża z kruszywa stabilizowanego cementem </w:t>
      </w:r>
      <w:proofErr w:type="spellStart"/>
      <w:r w:rsidRPr="008453B0">
        <w:rPr>
          <w:rFonts w:asciiTheme="minorHAnsi" w:eastAsia="Arial Unicode MS" w:hAnsiTheme="minorHAnsi"/>
          <w:color w:val="000000"/>
          <w:sz w:val="24"/>
          <w:szCs w:val="24"/>
          <w:u w:color="000000"/>
          <w:lang w:eastAsia="pl-PL"/>
        </w:rPr>
        <w:t>Rm</w:t>
      </w:r>
      <w:proofErr w:type="spellEnd"/>
      <w:r w:rsidRPr="008453B0">
        <w:rPr>
          <w:rFonts w:asciiTheme="minorHAnsi" w:eastAsia="Arial Unicode MS" w:hAnsiTheme="minorHAnsi"/>
          <w:color w:val="000000"/>
          <w:sz w:val="24"/>
          <w:szCs w:val="24"/>
          <w:u w:color="000000"/>
          <w:lang w:eastAsia="pl-PL"/>
        </w:rPr>
        <w:t xml:space="preserve">=2,5 </w:t>
      </w:r>
      <w:proofErr w:type="spellStart"/>
      <w:r w:rsidRPr="008453B0">
        <w:rPr>
          <w:rFonts w:asciiTheme="minorHAnsi" w:eastAsia="Arial Unicode MS" w:hAnsiTheme="minorHAnsi"/>
          <w:color w:val="000000"/>
          <w:sz w:val="24"/>
          <w:szCs w:val="24"/>
          <w:u w:color="000000"/>
          <w:lang w:eastAsia="pl-PL"/>
        </w:rPr>
        <w:t>MPa</w:t>
      </w:r>
      <w:proofErr w:type="spellEnd"/>
      <w:r w:rsidRPr="008453B0">
        <w:rPr>
          <w:rFonts w:asciiTheme="minorHAnsi" w:eastAsia="Arial Unicode MS" w:hAnsiTheme="minorHAnsi"/>
          <w:color w:val="000000"/>
          <w:sz w:val="24"/>
          <w:szCs w:val="24"/>
          <w:u w:color="000000"/>
          <w:lang w:eastAsia="pl-PL"/>
        </w:rPr>
        <w:t xml:space="preserve"> gr. 10 cm </w:t>
      </w:r>
    </w:p>
    <w:p w14:paraId="4F9FAA46" w14:textId="77777777" w:rsidR="000941E4" w:rsidRPr="008453B0" w:rsidRDefault="000941E4" w:rsidP="0073074D">
      <w:pPr>
        <w:numPr>
          <w:ilvl w:val="0"/>
          <w:numId w:val="83"/>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Istniejące podłoże G1 lub doprowadzone do G1 </w:t>
      </w:r>
    </w:p>
    <w:p w14:paraId="3B541200"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Wyrównanie lokalnych wybojów i nierówności;</w:t>
      </w:r>
    </w:p>
    <w:p w14:paraId="23436A49"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Miejscowe odtworzenie pełnej konstrukcji jezdni w miejscach tego wymagających;</w:t>
      </w:r>
    </w:p>
    <w:p w14:paraId="6C5135A7"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wyrównawczej z kruszywa łamanego o uziarnieniu 0/31,5 mm i średniej grubości 10 cm;</w:t>
      </w:r>
    </w:p>
    <w:p w14:paraId="02843E49"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26561850"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4FEF8BD5"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33D441E5"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prac porządkowych;</w:t>
      </w:r>
    </w:p>
    <w:p w14:paraId="70F0CE06" w14:textId="77777777" w:rsidR="000941E4" w:rsidRPr="008453B0" w:rsidRDefault="000941E4" w:rsidP="0073074D">
      <w:pPr>
        <w:numPr>
          <w:ilvl w:val="0"/>
          <w:numId w:val="81"/>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Wykonanie inwentaryzacji powykonawczej. </w:t>
      </w:r>
    </w:p>
    <w:p w14:paraId="611CA23B" w14:textId="77777777" w:rsid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0BA089B1"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22889A8F" w14:textId="26396056"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5</w:t>
      </w:r>
      <w:r w:rsidRPr="000941E4">
        <w:rPr>
          <w:rFonts w:asciiTheme="minorHAnsi" w:hAnsiTheme="minorHAnsi" w:cstheme="minorHAnsi"/>
          <w:b/>
          <w:sz w:val="24"/>
          <w:szCs w:val="24"/>
        </w:rPr>
        <w:t xml:space="preserve"> – Modernizac</w:t>
      </w:r>
      <w:r w:rsidR="00402521">
        <w:rPr>
          <w:rFonts w:asciiTheme="minorHAnsi" w:hAnsiTheme="minorHAnsi" w:cstheme="minorHAnsi"/>
          <w:b/>
          <w:sz w:val="24"/>
          <w:szCs w:val="24"/>
        </w:rPr>
        <w:t>ja drogi gminnej ul. Spacerowej we Włodzimierzowie</w:t>
      </w:r>
    </w:p>
    <w:p w14:paraId="6D9E33B7" w14:textId="7B8DECCC"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 xml:space="preserve">Przedmiotem zamówienia jest wykonanie robót budowlanych związanych z modernizacją drogi gminnej ul. Spacerowej w miejscowości Włodzimierzów o długości 272 mb. Droga zlokalizowana na działkach oznaczonych nr ewid. 69/2; 66/11; 60/34; </w:t>
      </w:r>
      <w:proofErr w:type="gramStart"/>
      <w:r w:rsidRPr="000941E4">
        <w:rPr>
          <w:rFonts w:asciiTheme="minorHAnsi" w:hAnsiTheme="minorHAnsi" w:cstheme="minorHAnsi"/>
          <w:sz w:val="24"/>
          <w:szCs w:val="24"/>
        </w:rPr>
        <w:t>obręb</w:t>
      </w:r>
      <w:proofErr w:type="gramEnd"/>
      <w:r w:rsidRPr="000941E4">
        <w:rPr>
          <w:rFonts w:asciiTheme="minorHAnsi" w:hAnsiTheme="minorHAnsi" w:cstheme="minorHAnsi"/>
          <w:sz w:val="24"/>
          <w:szCs w:val="24"/>
        </w:rPr>
        <w:t xml:space="preserve"> 0022; Włodzimierzów, gmina Sulejów. </w:t>
      </w:r>
    </w:p>
    <w:p w14:paraId="6932F687"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63288D68" w14:textId="77777777" w:rsidR="000941E4" w:rsidRPr="008453B0" w:rsidRDefault="000941E4" w:rsidP="0073074D">
      <w:pPr>
        <w:numPr>
          <w:ilvl w:val="0"/>
          <w:numId w:val="85"/>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przygotowawcze i pomiarowe; </w:t>
      </w:r>
    </w:p>
    <w:p w14:paraId="25C5ABFE"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Mechaniczne ścięcie poboczy (zgodnie z potrzebami technicznymi); </w:t>
      </w:r>
    </w:p>
    <w:p w14:paraId="2B64079E"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Profilowanie i zagęszczanie istniejącego podłoża pod warstwy konstrukcyjne;</w:t>
      </w:r>
    </w:p>
    <w:p w14:paraId="3784F1CB"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Wyrównanie lokalnych wybojów i nierówności;</w:t>
      </w:r>
    </w:p>
    <w:p w14:paraId="023CD7D6"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Miejscowe odtworzenie pełnej konstrukcji jezdni w miejscach tego wymagających;</w:t>
      </w:r>
    </w:p>
    <w:p w14:paraId="7330CD1C"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wyrównawczej z kruszywa łamanego o uziarnieniu 0/31,5 mm i średniej grubości 5 cm;</w:t>
      </w:r>
    </w:p>
    <w:p w14:paraId="323996FF"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66628DB9"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6DE3F148"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5CAC59C1"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Istniejące wjazdy na posesje należy wyregulować wysokościowo oraz odtworzyć w nawierzchni pierwotnej (tożsamej z istniejącą przed remontem);</w:t>
      </w:r>
    </w:p>
    <w:p w14:paraId="5AFC3207"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Należy przeprowadzić pełną regulację pionową urządzeń uzbrojenia terenu (m.in. zawory wodociągowe, włazy studni kanalizacyjnych itp.) znajdujących się w śladzie jezdni oraz w pasie poboczy;</w:t>
      </w:r>
    </w:p>
    <w:p w14:paraId="18182C7C"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Wykonanie prac porządkowych;</w:t>
      </w:r>
    </w:p>
    <w:p w14:paraId="726F40C6" w14:textId="77777777" w:rsidR="000941E4" w:rsidRPr="008453B0" w:rsidRDefault="000941E4" w:rsidP="0073074D">
      <w:pPr>
        <w:numPr>
          <w:ilvl w:val="0"/>
          <w:numId w:val="85"/>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Wykonanie inwentaryzacji powykonawczej. </w:t>
      </w:r>
    </w:p>
    <w:p w14:paraId="3114E0D2" w14:textId="77777777" w:rsid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41403D5B"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0901998E" w14:textId="681F63B1"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6</w:t>
      </w:r>
      <w:r w:rsidRPr="000941E4">
        <w:rPr>
          <w:rFonts w:asciiTheme="minorHAnsi" w:hAnsiTheme="minorHAnsi" w:cstheme="minorHAnsi"/>
          <w:b/>
          <w:sz w:val="24"/>
          <w:szCs w:val="24"/>
        </w:rPr>
        <w:t xml:space="preserve"> – Modernizacja drogi gminnej</w:t>
      </w:r>
      <w:r w:rsidR="00402521">
        <w:rPr>
          <w:rFonts w:asciiTheme="minorHAnsi" w:hAnsiTheme="minorHAnsi" w:cstheme="minorHAnsi"/>
          <w:b/>
          <w:sz w:val="24"/>
          <w:szCs w:val="24"/>
        </w:rPr>
        <w:t xml:space="preserve"> ul. Łącznej we Włodzimierzowie</w:t>
      </w:r>
      <w:r w:rsidRPr="000941E4">
        <w:rPr>
          <w:rFonts w:asciiTheme="minorHAnsi" w:hAnsiTheme="minorHAnsi" w:cstheme="minorHAnsi"/>
          <w:b/>
          <w:sz w:val="24"/>
          <w:szCs w:val="24"/>
        </w:rPr>
        <w:t xml:space="preserve"> </w:t>
      </w:r>
    </w:p>
    <w:p w14:paraId="1D6C9815"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 xml:space="preserve">Przedmiotem zamówienia jest wykonanie robót budowlanych związanych z modernizacją drogi gminnej ul. Łącznej we Włodzimierzowie o długości 365 mb. Droga zlokalizowana na działkach oznaczonych nr ewid. 223/4, 217/1, 858/1, </w:t>
      </w:r>
      <w:proofErr w:type="gramStart"/>
      <w:r w:rsidRPr="000941E4">
        <w:rPr>
          <w:rFonts w:asciiTheme="minorHAnsi" w:hAnsiTheme="minorHAnsi" w:cstheme="minorHAnsi"/>
          <w:sz w:val="24"/>
          <w:szCs w:val="24"/>
        </w:rPr>
        <w:t>obręb</w:t>
      </w:r>
      <w:proofErr w:type="gramEnd"/>
      <w:r w:rsidRPr="000941E4">
        <w:rPr>
          <w:rFonts w:asciiTheme="minorHAnsi" w:hAnsiTheme="minorHAnsi" w:cstheme="minorHAnsi"/>
          <w:sz w:val="24"/>
          <w:szCs w:val="24"/>
        </w:rPr>
        <w:t xml:space="preserve"> 0022; Włodzimierzów, gmina Sulejów. </w:t>
      </w:r>
    </w:p>
    <w:p w14:paraId="6A1319A5"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79CBBBBC" w14:textId="77777777" w:rsidR="000941E4" w:rsidRPr="008453B0" w:rsidRDefault="000941E4" w:rsidP="0073074D">
      <w:pPr>
        <w:numPr>
          <w:ilvl w:val="0"/>
          <w:numId w:val="86"/>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Roboty przygotowawcze i pomiarowe; </w:t>
      </w:r>
    </w:p>
    <w:p w14:paraId="17EE119D" w14:textId="77777777" w:rsidR="000941E4" w:rsidRPr="008453B0" w:rsidRDefault="000941E4" w:rsidP="0073074D">
      <w:pPr>
        <w:numPr>
          <w:ilvl w:val="0"/>
          <w:numId w:val="86"/>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Wycinka drzew i krzewów;</w:t>
      </w:r>
    </w:p>
    <w:p w14:paraId="23266052" w14:textId="77777777" w:rsidR="000941E4" w:rsidRPr="008453B0" w:rsidRDefault="000941E4" w:rsidP="0073074D">
      <w:pPr>
        <w:numPr>
          <w:ilvl w:val="0"/>
          <w:numId w:val="86"/>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Mechaniczne ścięcie poboczy (zgodnie z potrzebami technicznymi); </w:t>
      </w:r>
    </w:p>
    <w:p w14:paraId="1249EAAE" w14:textId="77777777" w:rsidR="000941E4" w:rsidRPr="008453B0" w:rsidRDefault="000941E4" w:rsidP="0073074D">
      <w:pPr>
        <w:numPr>
          <w:ilvl w:val="0"/>
          <w:numId w:val="86"/>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Profilowanie i zagęszczanie istniejącego podłoża pod warstwy konstrukcyjne;</w:t>
      </w:r>
    </w:p>
    <w:p w14:paraId="38BCD43A" w14:textId="77777777" w:rsidR="000941E4" w:rsidRPr="008453B0" w:rsidRDefault="000941E4" w:rsidP="0073074D">
      <w:pPr>
        <w:numPr>
          <w:ilvl w:val="0"/>
          <w:numId w:val="86"/>
        </w:numPr>
        <w:tabs>
          <w:tab w:val="left" w:pos="0"/>
          <w:tab w:val="left" w:pos="284"/>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Odtworzenie zniszczonych krawędzi jezdni do pierwotnej szerokości polegające na wykonaniu: </w:t>
      </w:r>
    </w:p>
    <w:p w14:paraId="3F2685B2"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Warstwy ścieralnej z AC 11 S 50/70 KR 1-2 gr. 4 cm </w:t>
      </w:r>
    </w:p>
    <w:p w14:paraId="43E3C239"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Warstwy wiążąco – wyrównawczej z AC 16 W 50/70 KR 1-2 gr. 4 cm </w:t>
      </w:r>
    </w:p>
    <w:p w14:paraId="139EE644"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Podbudowy zasadniczej z kruszywa łamanego 0/31,5 mm gr. 10 cm </w:t>
      </w:r>
    </w:p>
    <w:p w14:paraId="51F48536"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Podbudowy pomocniczej z kruszywa łamanego 0/31,5 mm gr. 15 cm </w:t>
      </w:r>
    </w:p>
    <w:p w14:paraId="2CA73F89"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Ulepszonego podłoża z kruszywa stabilizowanego cementem </w:t>
      </w:r>
      <w:proofErr w:type="spellStart"/>
      <w:r w:rsidRPr="008453B0">
        <w:rPr>
          <w:rFonts w:asciiTheme="minorHAnsi" w:eastAsia="Arial Unicode MS" w:hAnsiTheme="minorHAnsi"/>
          <w:color w:val="000000"/>
          <w:sz w:val="24"/>
          <w:szCs w:val="24"/>
          <w:u w:color="000000"/>
          <w:lang w:eastAsia="pl-PL"/>
        </w:rPr>
        <w:t>Rm</w:t>
      </w:r>
      <w:proofErr w:type="spellEnd"/>
      <w:r w:rsidRPr="008453B0">
        <w:rPr>
          <w:rFonts w:asciiTheme="minorHAnsi" w:eastAsia="Arial Unicode MS" w:hAnsiTheme="minorHAnsi"/>
          <w:color w:val="000000"/>
          <w:sz w:val="24"/>
          <w:szCs w:val="24"/>
          <w:u w:color="000000"/>
          <w:lang w:eastAsia="pl-PL"/>
        </w:rPr>
        <w:t xml:space="preserve">=2,5 </w:t>
      </w:r>
      <w:proofErr w:type="spellStart"/>
      <w:r w:rsidRPr="008453B0">
        <w:rPr>
          <w:rFonts w:asciiTheme="minorHAnsi" w:eastAsia="Arial Unicode MS" w:hAnsiTheme="minorHAnsi"/>
          <w:color w:val="000000"/>
          <w:sz w:val="24"/>
          <w:szCs w:val="24"/>
          <w:u w:color="000000"/>
          <w:lang w:eastAsia="pl-PL"/>
        </w:rPr>
        <w:t>MPa</w:t>
      </w:r>
      <w:proofErr w:type="spellEnd"/>
      <w:r w:rsidRPr="008453B0">
        <w:rPr>
          <w:rFonts w:asciiTheme="minorHAnsi" w:eastAsia="Arial Unicode MS" w:hAnsiTheme="minorHAnsi"/>
          <w:color w:val="000000"/>
          <w:sz w:val="24"/>
          <w:szCs w:val="24"/>
          <w:u w:color="000000"/>
          <w:lang w:eastAsia="pl-PL"/>
        </w:rPr>
        <w:t xml:space="preserve"> gr. 10 cm </w:t>
      </w:r>
    </w:p>
    <w:p w14:paraId="273D3939" w14:textId="77777777" w:rsidR="000941E4" w:rsidRPr="008453B0" w:rsidRDefault="000941E4" w:rsidP="0073074D">
      <w:pPr>
        <w:numPr>
          <w:ilvl w:val="0"/>
          <w:numId w:val="89"/>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 xml:space="preserve">Istniejące podłoże G1 lub doprowadzone do G1 </w:t>
      </w:r>
    </w:p>
    <w:p w14:paraId="72C8FA00" w14:textId="77777777" w:rsidR="000941E4" w:rsidRPr="008453B0"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453B0">
        <w:rPr>
          <w:rFonts w:asciiTheme="minorHAnsi" w:eastAsia="Arial Unicode MS" w:hAnsiTheme="minorHAnsi"/>
          <w:color w:val="000000"/>
          <w:sz w:val="24"/>
          <w:szCs w:val="24"/>
          <w:u w:color="000000"/>
          <w:lang w:eastAsia="pl-PL"/>
        </w:rPr>
        <w:t>Wyrównanie lokalnych wybojów i nierówności;</w:t>
      </w:r>
    </w:p>
    <w:p w14:paraId="232BB7FB"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Miejscowe odtworzenie pełnej konstrukcji jezdni w miejscach tego wymagających;</w:t>
      </w:r>
    </w:p>
    <w:p w14:paraId="5F3DD3E6"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warstwy wyrównawczej z kruszywa łamanego o uziarnieniu 0/31,5 mm i średniej grubości 10 cm;</w:t>
      </w:r>
    </w:p>
    <w:p w14:paraId="61F715D7"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5F0DB989"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2C93B435"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39751D43"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prac porządkowych;</w:t>
      </w:r>
    </w:p>
    <w:p w14:paraId="5CF05C2B" w14:textId="77777777" w:rsidR="000941E4" w:rsidRPr="0073074D" w:rsidRDefault="000941E4" w:rsidP="0073074D">
      <w:pPr>
        <w:numPr>
          <w:ilvl w:val="0"/>
          <w:numId w:val="86"/>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 xml:space="preserve">Wykonanie inwentaryzacji powykonawczej. </w:t>
      </w:r>
    </w:p>
    <w:p w14:paraId="0C0CCCBE" w14:textId="77777777" w:rsid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587EAA64"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621756CF" w14:textId="3093462C"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7</w:t>
      </w:r>
      <w:r w:rsidRPr="000941E4">
        <w:rPr>
          <w:rFonts w:asciiTheme="minorHAnsi" w:hAnsiTheme="minorHAnsi" w:cstheme="minorHAnsi"/>
          <w:b/>
          <w:sz w:val="24"/>
          <w:szCs w:val="24"/>
        </w:rPr>
        <w:t xml:space="preserve"> </w:t>
      </w:r>
      <w:r w:rsidR="00402521">
        <w:rPr>
          <w:rFonts w:asciiTheme="minorHAnsi" w:hAnsiTheme="minorHAnsi" w:cstheme="minorHAnsi"/>
          <w:b/>
          <w:sz w:val="24"/>
          <w:szCs w:val="24"/>
        </w:rPr>
        <w:t xml:space="preserve">– Modernizacja drogi gminnej w </w:t>
      </w:r>
      <w:r w:rsidRPr="000941E4">
        <w:rPr>
          <w:rFonts w:asciiTheme="minorHAnsi" w:hAnsiTheme="minorHAnsi" w:cstheme="minorHAnsi"/>
          <w:b/>
          <w:sz w:val="24"/>
          <w:szCs w:val="24"/>
        </w:rPr>
        <w:t>Łazach Dąbrowa etap II</w:t>
      </w:r>
    </w:p>
    <w:p w14:paraId="346A2F79" w14:textId="77777777" w:rsidR="000941E4" w:rsidRPr="000941E4" w:rsidRDefault="000941E4" w:rsidP="000941E4">
      <w:pPr>
        <w:tabs>
          <w:tab w:val="left" w:pos="0"/>
          <w:tab w:val="left" w:pos="426"/>
        </w:tabs>
        <w:spacing w:after="0" w:line="276" w:lineRule="auto"/>
        <w:contextualSpacing/>
        <w:rPr>
          <w:rFonts w:asciiTheme="minorHAnsi" w:hAnsiTheme="minorHAnsi" w:cstheme="minorHAnsi"/>
          <w:sz w:val="24"/>
          <w:szCs w:val="24"/>
        </w:rPr>
      </w:pPr>
      <w:r w:rsidRPr="000941E4">
        <w:rPr>
          <w:rFonts w:asciiTheme="minorHAnsi" w:hAnsiTheme="minorHAnsi" w:cstheme="minorHAnsi"/>
          <w:sz w:val="24"/>
          <w:szCs w:val="24"/>
        </w:rPr>
        <w:t xml:space="preserve">Przedmiotem </w:t>
      </w:r>
      <w:r w:rsidRPr="000941E4">
        <w:rPr>
          <w:rFonts w:asciiTheme="minorHAnsi" w:eastAsia="Arial Unicode MS" w:hAnsiTheme="minorHAnsi"/>
          <w:color w:val="000000"/>
          <w:sz w:val="24"/>
          <w:szCs w:val="24"/>
          <w:u w:color="000000"/>
          <w:lang w:eastAsia="pl-PL"/>
        </w:rPr>
        <w:t>zamówienia</w:t>
      </w:r>
      <w:r w:rsidRPr="000941E4">
        <w:rPr>
          <w:rFonts w:asciiTheme="minorHAnsi" w:hAnsiTheme="minorHAnsi" w:cstheme="minorHAnsi"/>
          <w:sz w:val="24"/>
          <w:szCs w:val="24"/>
        </w:rPr>
        <w:t xml:space="preserve"> jest wykonanie robót budowlanych związanych z modernizacją drogi gminnej w Łazach Dąbrowa o długości 500 mb. Droga zlokalizowana na działkach oznaczonych nr ewid. 1115, </w:t>
      </w:r>
      <w:proofErr w:type="gramStart"/>
      <w:r w:rsidRPr="000941E4">
        <w:rPr>
          <w:rFonts w:asciiTheme="minorHAnsi" w:hAnsiTheme="minorHAnsi" w:cstheme="minorHAnsi"/>
          <w:sz w:val="24"/>
          <w:szCs w:val="24"/>
        </w:rPr>
        <w:t>obręb</w:t>
      </w:r>
      <w:proofErr w:type="gramEnd"/>
      <w:r w:rsidRPr="000941E4">
        <w:rPr>
          <w:rFonts w:asciiTheme="minorHAnsi" w:hAnsiTheme="minorHAnsi" w:cstheme="minorHAnsi"/>
          <w:sz w:val="24"/>
          <w:szCs w:val="24"/>
        </w:rPr>
        <w:t xml:space="preserve"> Łęczno, dz. nr 317 obręb Podlubień, gmina Sulejów. </w:t>
      </w:r>
    </w:p>
    <w:p w14:paraId="68ABFA7D" w14:textId="77777777" w:rsidR="000941E4" w:rsidRPr="000941E4" w:rsidRDefault="000941E4" w:rsidP="000941E4">
      <w:pPr>
        <w:tabs>
          <w:tab w:val="left" w:pos="0"/>
          <w:tab w:val="left" w:pos="426"/>
        </w:tabs>
        <w:spacing w:after="0" w:line="276" w:lineRule="auto"/>
        <w:contextualSpacing/>
        <w:rPr>
          <w:rFonts w:asciiTheme="minorHAnsi" w:hAnsiTheme="minorHAnsi" w:cstheme="minorHAnsi"/>
          <w:sz w:val="24"/>
          <w:szCs w:val="24"/>
        </w:rPr>
      </w:pPr>
      <w:r w:rsidRPr="000941E4">
        <w:rPr>
          <w:rFonts w:asciiTheme="minorHAnsi" w:hAnsiTheme="minorHAnsi" w:cstheme="minorHAnsi"/>
          <w:sz w:val="24"/>
          <w:szCs w:val="24"/>
        </w:rPr>
        <w:t xml:space="preserve">W ramach </w:t>
      </w:r>
      <w:r w:rsidRPr="000941E4">
        <w:rPr>
          <w:rFonts w:asciiTheme="minorHAnsi" w:eastAsia="Arial Unicode MS" w:hAnsiTheme="minorHAnsi"/>
          <w:color w:val="000000"/>
          <w:sz w:val="24"/>
          <w:szCs w:val="24"/>
          <w:u w:color="000000"/>
          <w:lang w:eastAsia="pl-PL"/>
        </w:rPr>
        <w:t>modernizacji</w:t>
      </w:r>
      <w:r w:rsidRPr="000941E4">
        <w:rPr>
          <w:rFonts w:asciiTheme="minorHAnsi" w:hAnsiTheme="minorHAnsi" w:cstheme="minorHAnsi"/>
          <w:sz w:val="24"/>
          <w:szCs w:val="24"/>
        </w:rPr>
        <w:t xml:space="preserve"> przewiduje się wykonanie następujących prac:</w:t>
      </w:r>
    </w:p>
    <w:p w14:paraId="28B57CD5"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hAnsiTheme="minorHAnsi" w:cstheme="minorHAnsi"/>
          <w:sz w:val="24"/>
          <w:szCs w:val="24"/>
        </w:rPr>
      </w:pPr>
      <w:r w:rsidRPr="000941E4">
        <w:rPr>
          <w:rFonts w:asciiTheme="minorHAnsi" w:hAnsiTheme="minorHAnsi" w:cstheme="minorHAnsi"/>
          <w:sz w:val="24"/>
          <w:szCs w:val="24"/>
        </w:rPr>
        <w:t xml:space="preserve">Roboty </w:t>
      </w:r>
      <w:r w:rsidRPr="000941E4">
        <w:rPr>
          <w:rFonts w:asciiTheme="minorHAnsi" w:eastAsia="Arial Unicode MS" w:hAnsiTheme="minorHAnsi"/>
          <w:color w:val="000000"/>
          <w:sz w:val="24"/>
          <w:szCs w:val="24"/>
          <w:u w:color="000000"/>
          <w:lang w:eastAsia="pl-PL"/>
        </w:rPr>
        <w:t>przygotowawcze</w:t>
      </w:r>
      <w:r w:rsidRPr="000941E4">
        <w:rPr>
          <w:rFonts w:asciiTheme="minorHAnsi" w:hAnsiTheme="minorHAnsi" w:cstheme="minorHAnsi"/>
          <w:sz w:val="24"/>
          <w:szCs w:val="24"/>
        </w:rPr>
        <w:t xml:space="preserve"> i pomiarowe; </w:t>
      </w:r>
    </w:p>
    <w:p w14:paraId="5582AEAD"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Wycinka drzew i krzewów;</w:t>
      </w:r>
    </w:p>
    <w:p w14:paraId="1173FEA3"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Mechaniczne ścięcie poboczy (zgodnie z potrzebami technicznymi); </w:t>
      </w:r>
    </w:p>
    <w:p w14:paraId="29FC7A40"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Profilowanie i zagęszczanie istniejącego podłoża pod warstwy konstrukcyjne;</w:t>
      </w:r>
    </w:p>
    <w:p w14:paraId="55EAA438"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Odtworzenie zniszczonych krawędzi jezdni do pierwotnej szerokości polegające na wykonaniu: </w:t>
      </w:r>
    </w:p>
    <w:p w14:paraId="25AAD050"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hAnsiTheme="minorHAnsi" w:cstheme="minorHAnsi"/>
          <w:sz w:val="24"/>
          <w:szCs w:val="24"/>
        </w:rPr>
      </w:pPr>
      <w:r w:rsidRPr="000941E4">
        <w:rPr>
          <w:rFonts w:asciiTheme="minorHAnsi" w:eastAsia="Arial Unicode MS" w:hAnsiTheme="minorHAnsi"/>
          <w:color w:val="000000"/>
          <w:sz w:val="24"/>
          <w:szCs w:val="24"/>
          <w:u w:color="000000"/>
          <w:lang w:eastAsia="pl-PL"/>
        </w:rPr>
        <w:t>Warstwy</w:t>
      </w:r>
      <w:r w:rsidRPr="000941E4">
        <w:rPr>
          <w:rFonts w:asciiTheme="minorHAnsi" w:hAnsiTheme="minorHAnsi" w:cstheme="minorHAnsi"/>
          <w:sz w:val="24"/>
          <w:szCs w:val="24"/>
        </w:rPr>
        <w:t xml:space="preserve"> ścieralnej z AC 11 S 50/70 KR 1-2 gr. 4 cm </w:t>
      </w:r>
    </w:p>
    <w:p w14:paraId="250649FB"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Warstwy wiążąco – wyrównawczej z AC 16 W 50/70 KR 1-2 gr. 4 cm </w:t>
      </w:r>
    </w:p>
    <w:p w14:paraId="7D50EF82"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Podbudowy zasadniczej z kruszywa łamanego 0/31,5 mm gr. 10 cm </w:t>
      </w:r>
    </w:p>
    <w:p w14:paraId="25013973"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Podbudowy pomocniczej z kruszywa łamanego 0/31,5 mm gr. 15 cm </w:t>
      </w:r>
    </w:p>
    <w:p w14:paraId="3B05C7EB"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Ulepszonego podłoża z kruszywa stabilizowanego cementem </w:t>
      </w:r>
      <w:proofErr w:type="spellStart"/>
      <w:r w:rsidRPr="000941E4">
        <w:rPr>
          <w:rFonts w:asciiTheme="minorHAnsi" w:eastAsia="Arial Unicode MS" w:hAnsiTheme="minorHAnsi"/>
          <w:color w:val="000000"/>
          <w:sz w:val="24"/>
          <w:szCs w:val="24"/>
          <w:u w:color="000000"/>
          <w:lang w:eastAsia="pl-PL"/>
        </w:rPr>
        <w:t>Rm</w:t>
      </w:r>
      <w:proofErr w:type="spellEnd"/>
      <w:r w:rsidRPr="000941E4">
        <w:rPr>
          <w:rFonts w:asciiTheme="minorHAnsi" w:eastAsia="Arial Unicode MS" w:hAnsiTheme="minorHAnsi"/>
          <w:color w:val="000000"/>
          <w:sz w:val="24"/>
          <w:szCs w:val="24"/>
          <w:u w:color="000000"/>
          <w:lang w:eastAsia="pl-PL"/>
        </w:rPr>
        <w:t xml:space="preserve">=2,5 </w:t>
      </w:r>
      <w:proofErr w:type="spellStart"/>
      <w:r w:rsidRPr="000941E4">
        <w:rPr>
          <w:rFonts w:asciiTheme="minorHAnsi" w:eastAsia="Arial Unicode MS" w:hAnsiTheme="minorHAnsi"/>
          <w:color w:val="000000"/>
          <w:sz w:val="24"/>
          <w:szCs w:val="24"/>
          <w:u w:color="000000"/>
          <w:lang w:eastAsia="pl-PL"/>
        </w:rPr>
        <w:t>MPa</w:t>
      </w:r>
      <w:proofErr w:type="spellEnd"/>
      <w:r w:rsidRPr="000941E4">
        <w:rPr>
          <w:rFonts w:asciiTheme="minorHAnsi" w:eastAsia="Arial Unicode MS" w:hAnsiTheme="minorHAnsi"/>
          <w:color w:val="000000"/>
          <w:sz w:val="24"/>
          <w:szCs w:val="24"/>
          <w:u w:color="000000"/>
          <w:lang w:eastAsia="pl-PL"/>
        </w:rPr>
        <w:t xml:space="preserve"> gr. 10 cm </w:t>
      </w:r>
    </w:p>
    <w:p w14:paraId="67D365B9" w14:textId="77777777" w:rsidR="000941E4" w:rsidRPr="000941E4" w:rsidRDefault="000941E4" w:rsidP="0073074D">
      <w:pPr>
        <w:numPr>
          <w:ilvl w:val="0"/>
          <w:numId w:val="88"/>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Istniejące podłoże G1 lub doprowadzone do G1 </w:t>
      </w:r>
    </w:p>
    <w:p w14:paraId="33F264DE"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Należy wykonać mijanki w konstrukcji remontowanej drogi o parametrach: długość 29 m, szerokość 1,0 m z zachowaniem skosów wjazdu i wyjazdu w stosunku 2:1</w:t>
      </w:r>
    </w:p>
    <w:p w14:paraId="75145962"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Wyrównanie lokalnych wybojów i nierówności;</w:t>
      </w:r>
    </w:p>
    <w:p w14:paraId="28B60268"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Miejscowe odtworzenie pełnej konstrukcji jezdni w miejscach tego wymagających;</w:t>
      </w:r>
    </w:p>
    <w:p w14:paraId="698728B8"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Wykonanie warstwy wyrównawczej z kruszywa łamanego o uziarnieniu 0/31,5 mm i średniej grubości 10 cm;</w:t>
      </w:r>
    </w:p>
    <w:p w14:paraId="01320BFD"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7802A706"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18CE8147"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4542359E"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Wykonanie prac porządkowych;</w:t>
      </w:r>
    </w:p>
    <w:p w14:paraId="180FCA6A" w14:textId="77777777" w:rsidR="000941E4" w:rsidRPr="000941E4" w:rsidRDefault="000941E4" w:rsidP="0073074D">
      <w:pPr>
        <w:numPr>
          <w:ilvl w:val="0"/>
          <w:numId w:val="87"/>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0941E4">
        <w:rPr>
          <w:rFonts w:asciiTheme="minorHAnsi" w:eastAsia="Arial Unicode MS" w:hAnsiTheme="minorHAnsi"/>
          <w:color w:val="000000"/>
          <w:sz w:val="24"/>
          <w:szCs w:val="24"/>
          <w:u w:color="000000"/>
          <w:lang w:eastAsia="pl-PL"/>
        </w:rPr>
        <w:t xml:space="preserve">Wykonanie inwentaryzacji powykonawczej. </w:t>
      </w:r>
    </w:p>
    <w:p w14:paraId="30D4FA15" w14:textId="77777777" w:rsid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085724FA"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p>
    <w:p w14:paraId="758ACC98" w14:textId="3F85A0C6" w:rsidR="000941E4" w:rsidRPr="000941E4" w:rsidRDefault="000941E4" w:rsidP="000941E4">
      <w:pPr>
        <w:tabs>
          <w:tab w:val="left" w:pos="284"/>
          <w:tab w:val="left" w:pos="426"/>
        </w:tabs>
        <w:spacing w:after="0" w:line="276" w:lineRule="auto"/>
        <w:textAlignment w:val="baseline"/>
        <w:rPr>
          <w:rFonts w:asciiTheme="minorHAnsi" w:hAnsiTheme="minorHAnsi" w:cstheme="minorHAnsi"/>
          <w:b/>
          <w:sz w:val="24"/>
          <w:szCs w:val="24"/>
        </w:rPr>
      </w:pPr>
      <w:r w:rsidRPr="000941E4">
        <w:rPr>
          <w:rFonts w:asciiTheme="minorHAnsi" w:hAnsiTheme="minorHAnsi" w:cstheme="minorHAnsi"/>
          <w:b/>
          <w:sz w:val="24"/>
          <w:szCs w:val="24"/>
        </w:rPr>
        <w:t xml:space="preserve">Część </w:t>
      </w:r>
      <w:r>
        <w:rPr>
          <w:rFonts w:asciiTheme="minorHAnsi" w:hAnsiTheme="minorHAnsi" w:cstheme="minorHAnsi"/>
          <w:b/>
          <w:sz w:val="24"/>
          <w:szCs w:val="24"/>
        </w:rPr>
        <w:t>8</w:t>
      </w:r>
      <w:r w:rsidR="00402521">
        <w:rPr>
          <w:rFonts w:asciiTheme="minorHAnsi" w:hAnsiTheme="minorHAnsi" w:cstheme="minorHAnsi"/>
          <w:b/>
          <w:sz w:val="24"/>
          <w:szCs w:val="24"/>
        </w:rPr>
        <w:t xml:space="preserve"> – Modernizacja skrzyżowania w Witowie</w:t>
      </w:r>
    </w:p>
    <w:p w14:paraId="68D7E2AB"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Przedmiotem zamówienia jest wykonanie robót budowlanych związanych z modernizacją skrzyżowania dróg gminnych o nr 110351E i 110574E w m. Witów o długości 120 mb. Droga zlokalizowana na działkach oznaczonych nr ewid 10; 91; 302 obręb, 0020 obręb Witów, gmina Sulejów.</w:t>
      </w:r>
    </w:p>
    <w:p w14:paraId="3D1FB946"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W ramach modernizacji przewiduje się wykonanie następujących prac:</w:t>
      </w:r>
    </w:p>
    <w:p w14:paraId="051395A3"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 xml:space="preserve">Roboty przygotowawcze i pomiarowe; </w:t>
      </w:r>
    </w:p>
    <w:p w14:paraId="5B605492"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 xml:space="preserve">Mechaniczne ścięcie poboczy (zgodnie z potrzebami technicznymi); </w:t>
      </w:r>
    </w:p>
    <w:p w14:paraId="19995463" w14:textId="0773FA8C"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Rozebranie - frezowanie nawierzchni jezdni o</w:t>
      </w:r>
      <w:r w:rsidR="00FB0116">
        <w:rPr>
          <w:rFonts w:asciiTheme="minorHAnsi" w:eastAsia="Arial Unicode MS" w:hAnsiTheme="minorHAnsi"/>
          <w:color w:val="000000"/>
          <w:sz w:val="24"/>
          <w:szCs w:val="24"/>
          <w:u w:color="000000"/>
          <w:lang w:eastAsia="pl-PL"/>
        </w:rPr>
        <w:t xml:space="preserve"> </w:t>
      </w:r>
      <w:r w:rsidRPr="0073074D">
        <w:rPr>
          <w:rFonts w:asciiTheme="minorHAnsi" w:eastAsia="Arial Unicode MS" w:hAnsiTheme="minorHAnsi"/>
          <w:color w:val="000000"/>
          <w:sz w:val="24"/>
          <w:szCs w:val="24"/>
          <w:u w:color="000000"/>
          <w:lang w:eastAsia="pl-PL"/>
        </w:rPr>
        <w:t>śre</w:t>
      </w:r>
      <w:r w:rsidR="00FB0116">
        <w:rPr>
          <w:rFonts w:asciiTheme="minorHAnsi" w:eastAsia="Arial Unicode MS" w:hAnsiTheme="minorHAnsi"/>
          <w:color w:val="000000"/>
          <w:sz w:val="24"/>
          <w:szCs w:val="24"/>
          <w:u w:color="000000"/>
          <w:lang w:eastAsia="pl-PL"/>
        </w:rPr>
        <w:t>d</w:t>
      </w:r>
      <w:bookmarkStart w:id="0" w:name="_GoBack"/>
      <w:bookmarkEnd w:id="0"/>
      <w:r w:rsidRPr="0073074D">
        <w:rPr>
          <w:rFonts w:asciiTheme="minorHAnsi" w:eastAsia="Arial Unicode MS" w:hAnsiTheme="minorHAnsi"/>
          <w:color w:val="000000"/>
          <w:sz w:val="24"/>
          <w:szCs w:val="24"/>
          <w:u w:color="000000"/>
          <w:lang w:eastAsia="pl-PL"/>
        </w:rPr>
        <w:t>niej grubości gr. 10 cm;</w:t>
      </w:r>
    </w:p>
    <w:p w14:paraId="2A470A4C"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Profilowanie i zagęszczanie istniejącego podłoża pod warstwy konstrukcyjne;</w:t>
      </w:r>
    </w:p>
    <w:p w14:paraId="0262BF29"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podbudowy z kruszywa stabilizowanego cementem gr. 15 cm;</w:t>
      </w:r>
    </w:p>
    <w:p w14:paraId="214C2831"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 xml:space="preserve">Podbudowa z kruszywa łamanego 0/31,5 mm, gr. 25cm; </w:t>
      </w:r>
    </w:p>
    <w:p w14:paraId="01AE9E4C"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warstwy wyrównawczo-wiążącej z mieszanki mineralno-bitumicznej AC 16 W 50/70 KR 1-2 o grubości 4 cm, poprzedzone mechanicznym skropieniem podbudowy emulsją asfaltową;</w:t>
      </w:r>
    </w:p>
    <w:p w14:paraId="22FB8076"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warstwy ścieralnej z mieszanki mineralno-asfaltowej AC 11S KR 1-2 o grubości 4 cm, poprzedzone mechanicznym skropieniem warstwy wiążącej emulsją asfaltową;</w:t>
      </w:r>
    </w:p>
    <w:p w14:paraId="257BE0D9"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obustronnych poboczy z kruszywa łamanego o uziarnieniu 0/31,5 mm i grubości warstwy 15 cm.</w:t>
      </w:r>
    </w:p>
    <w:p w14:paraId="1C6DB53C"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Należy przeprowadzić pełną regulację pionową urządzeń uzbrojenia terenu (m.in. zawory wodociągowe, włazy studni kanalizacyjnych itp.) znajdujących się w śladzie jezdni oraz w pasie poboczy;</w:t>
      </w:r>
    </w:p>
    <w:p w14:paraId="37CE6E74"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Wykonanie prac porządkowych;</w:t>
      </w:r>
    </w:p>
    <w:p w14:paraId="05701FB3" w14:textId="77777777" w:rsidR="000941E4" w:rsidRPr="0073074D" w:rsidRDefault="000941E4" w:rsidP="0073074D">
      <w:pPr>
        <w:numPr>
          <w:ilvl w:val="0"/>
          <w:numId w:val="82"/>
        </w:numPr>
        <w:tabs>
          <w:tab w:val="left" w:pos="0"/>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73074D">
        <w:rPr>
          <w:rFonts w:asciiTheme="minorHAnsi" w:eastAsia="Arial Unicode MS" w:hAnsiTheme="minorHAnsi"/>
          <w:color w:val="000000"/>
          <w:sz w:val="24"/>
          <w:szCs w:val="24"/>
          <w:u w:color="000000"/>
          <w:lang w:eastAsia="pl-PL"/>
        </w:rPr>
        <w:t xml:space="preserve">Wykonanie inwentaryzacji powykonawczej. </w:t>
      </w:r>
    </w:p>
    <w:p w14:paraId="397CDB69" w14:textId="77777777" w:rsidR="000941E4" w:rsidRPr="000941E4" w:rsidRDefault="000941E4" w:rsidP="000941E4">
      <w:pPr>
        <w:tabs>
          <w:tab w:val="left" w:pos="284"/>
          <w:tab w:val="left" w:pos="426"/>
        </w:tabs>
        <w:spacing w:after="0" w:line="276" w:lineRule="auto"/>
        <w:textAlignment w:val="baseline"/>
        <w:rPr>
          <w:rFonts w:asciiTheme="minorHAnsi" w:hAnsiTheme="minorHAnsi" w:cstheme="minorHAnsi"/>
          <w:sz w:val="24"/>
          <w:szCs w:val="24"/>
        </w:rPr>
      </w:pPr>
      <w:r w:rsidRPr="000941E4">
        <w:rPr>
          <w:rFonts w:asciiTheme="minorHAnsi" w:hAnsiTheme="minorHAnsi" w:cstheme="minorHAnsi"/>
          <w:sz w:val="24"/>
          <w:szCs w:val="24"/>
        </w:rPr>
        <w:t>Szczegółowy opis przedmiotu umowy zawiera dokumentacja projektowa.</w:t>
      </w:r>
    </w:p>
    <w:p w14:paraId="660DF5BF" w14:textId="4AB918AF" w:rsidR="000941E4" w:rsidRPr="00ED290E" w:rsidRDefault="000941E4" w:rsidP="00ED290E">
      <w:pPr>
        <w:tabs>
          <w:tab w:val="left" w:pos="284"/>
          <w:tab w:val="left" w:pos="426"/>
        </w:tabs>
        <w:spacing w:after="0" w:line="276" w:lineRule="auto"/>
        <w:rPr>
          <w:rFonts w:asciiTheme="minorHAnsi" w:hAnsiTheme="minorHAnsi" w:cs="Times-Roman"/>
          <w:color w:val="000000"/>
          <w:sz w:val="24"/>
          <w:szCs w:val="24"/>
        </w:rPr>
      </w:pPr>
    </w:p>
    <w:p w14:paraId="1869A82C"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dopuszcza składanie ofert częściowych na jedną lub więcej części zamówienia.</w:t>
      </w:r>
    </w:p>
    <w:p w14:paraId="286551D0"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Zamawiający nie ogranicza liczby części zamówienia, których można udzielić jednemu</w:t>
      </w:r>
    </w:p>
    <w:p w14:paraId="52006A62"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r w:rsidRPr="007F04B9">
        <w:rPr>
          <w:rFonts w:asciiTheme="minorHAnsi" w:hAnsiTheme="minorHAnsi" w:cstheme="minorHAnsi"/>
          <w:sz w:val="24"/>
        </w:rPr>
        <w:t>Wykonawcy.</w:t>
      </w:r>
    </w:p>
    <w:p w14:paraId="74FE18ED" w14:textId="77777777" w:rsidR="00ED290E" w:rsidRPr="007F04B9" w:rsidRDefault="00ED290E" w:rsidP="00ED290E">
      <w:pPr>
        <w:shd w:val="clear" w:color="auto" w:fill="FFFFFF"/>
        <w:tabs>
          <w:tab w:val="left" w:pos="284"/>
        </w:tabs>
        <w:spacing w:after="0" w:line="264" w:lineRule="auto"/>
        <w:rPr>
          <w:rFonts w:asciiTheme="minorHAnsi" w:hAnsiTheme="minorHAnsi" w:cstheme="minorHAnsi"/>
          <w:sz w:val="24"/>
        </w:rPr>
      </w:pPr>
    </w:p>
    <w:p w14:paraId="7D30E5E8" w14:textId="77777777" w:rsidR="0042405A"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6C2473">
        <w:rPr>
          <w:rFonts w:asciiTheme="minorHAnsi" w:hAnsiTheme="minorHAnsi" w:cstheme="minorHAnsi"/>
          <w:sz w:val="24"/>
          <w:szCs w:val="24"/>
        </w:rPr>
        <w:t xml:space="preserve">Przedmiot </w:t>
      </w:r>
      <w:r w:rsidRPr="002F1940">
        <w:rPr>
          <w:rFonts w:asciiTheme="minorHAnsi" w:eastAsia="Arial" w:hAnsiTheme="minorHAnsi"/>
          <w:sz w:val="24"/>
          <w:szCs w:val="24"/>
        </w:rPr>
        <w:t>zamówienia</w:t>
      </w:r>
      <w:r w:rsidRPr="006C2473">
        <w:rPr>
          <w:rFonts w:asciiTheme="minorHAnsi" w:hAnsiTheme="minorHAnsi" w:cstheme="minorHAnsi"/>
          <w:sz w:val="24"/>
          <w:szCs w:val="24"/>
        </w:rPr>
        <w:t xml:space="preserve"> należy wykonać na podstawie opisu przedmiotu za</w:t>
      </w:r>
      <w:r>
        <w:rPr>
          <w:rFonts w:asciiTheme="minorHAnsi" w:hAnsiTheme="minorHAnsi" w:cstheme="minorHAnsi"/>
          <w:sz w:val="24"/>
          <w:szCs w:val="24"/>
        </w:rPr>
        <w:t xml:space="preserve">mówienia, </w:t>
      </w:r>
      <w:r w:rsidRPr="00BA62BD">
        <w:rPr>
          <w:rFonts w:asciiTheme="minorHAnsi" w:hAnsiTheme="minorHAnsi" w:cstheme="minorHAnsi"/>
          <w:sz w:val="24"/>
          <w:szCs w:val="24"/>
        </w:rPr>
        <w:t xml:space="preserve">Dokumentacji projektowej, Przedmiaru robót oraz Specyfikacji Technicznej Wykonania Robót, zgodnie z zapisami zawartymi w projektowanych postanowieniach umowy. </w:t>
      </w:r>
    </w:p>
    <w:p w14:paraId="57F0F615" w14:textId="77777777" w:rsidR="0042405A" w:rsidRPr="0081196B" w:rsidRDefault="0042405A" w:rsidP="0042405A">
      <w:pPr>
        <w:numPr>
          <w:ilvl w:val="1"/>
          <w:numId w:val="70"/>
        </w:numPr>
        <w:tabs>
          <w:tab w:val="left" w:pos="284"/>
          <w:tab w:val="left" w:pos="426"/>
        </w:tabs>
        <w:spacing w:after="0" w:line="276" w:lineRule="auto"/>
        <w:ind w:left="0" w:firstLine="0"/>
        <w:contextualSpacing/>
        <w:rPr>
          <w:rFonts w:asciiTheme="minorHAnsi" w:hAnsiTheme="minorHAnsi" w:cstheme="minorHAnsi"/>
          <w:sz w:val="24"/>
          <w:szCs w:val="24"/>
        </w:rPr>
      </w:pPr>
      <w:r w:rsidRPr="0081196B">
        <w:rPr>
          <w:rFonts w:asciiTheme="minorHAnsi" w:hAnsiTheme="minorHAnsi" w:cstheme="minorHAnsi"/>
          <w:sz w:val="24"/>
          <w:szCs w:val="24"/>
        </w:rPr>
        <w:t>Podstawą do wyceny przedmiotu zamówienia jest SWZ, dokumentacja projektowa oraz zapisy zawarte w projektowanych</w:t>
      </w:r>
      <w:r w:rsidRPr="0081196B">
        <w:rPr>
          <w:sz w:val="24"/>
          <w:szCs w:val="24"/>
        </w:rPr>
        <w:t xml:space="preserve"> postanowieniach umowy</w:t>
      </w:r>
      <w:r w:rsidRPr="0081196B">
        <w:rPr>
          <w:rFonts w:asciiTheme="minorHAnsi" w:hAnsiTheme="minorHAnsi" w:cstheme="minorHAnsi"/>
          <w:sz w:val="24"/>
          <w:szCs w:val="24"/>
        </w:rPr>
        <w:t xml:space="preserve">, natomiast </w:t>
      </w:r>
      <w:r w:rsidRPr="0081196B">
        <w:rPr>
          <w:rFonts w:asciiTheme="minorHAnsi" w:hAnsiTheme="minorHAnsi" w:cstheme="minorHAnsi"/>
          <w:b/>
          <w:sz w:val="24"/>
          <w:szCs w:val="24"/>
        </w:rPr>
        <w:t>przedmiar robót</w:t>
      </w:r>
      <w:r w:rsidRPr="0081196B">
        <w:rPr>
          <w:rFonts w:asciiTheme="minorHAnsi" w:hAnsiTheme="minorHAnsi" w:cstheme="minorHAnsi"/>
          <w:sz w:val="24"/>
          <w:szCs w:val="24"/>
        </w:rPr>
        <w:t xml:space="preserve"> ze względu na ryczałtową formę wynagrodzenia stanowi jedynie </w:t>
      </w:r>
      <w:r w:rsidRPr="0081196B">
        <w:rPr>
          <w:rFonts w:asciiTheme="minorHAnsi" w:hAnsiTheme="minorHAnsi" w:cstheme="minorHAnsi"/>
          <w:b/>
          <w:sz w:val="24"/>
          <w:szCs w:val="24"/>
        </w:rPr>
        <w:t>materiał pomocniczy i uzupełniający.</w:t>
      </w:r>
      <w:r w:rsidRPr="0081196B">
        <w:rPr>
          <w:rFonts w:asciiTheme="minorHAnsi" w:hAnsiTheme="minorHAnsi" w:cstheme="minorHAnsi"/>
          <w:sz w:val="24"/>
          <w:szCs w:val="24"/>
        </w:rPr>
        <w:t xml:space="preserve"> </w:t>
      </w:r>
    </w:p>
    <w:p w14:paraId="3FE17828" w14:textId="507A1492" w:rsidR="004F5DDC" w:rsidRPr="00EE30E1" w:rsidRDefault="00EE30E1" w:rsidP="00EE30E1">
      <w:pPr>
        <w:numPr>
          <w:ilvl w:val="1"/>
          <w:numId w:val="70"/>
        </w:numPr>
        <w:tabs>
          <w:tab w:val="left" w:pos="284"/>
          <w:tab w:val="left" w:pos="426"/>
        </w:tabs>
        <w:spacing w:after="0" w:line="276" w:lineRule="auto"/>
        <w:ind w:left="0" w:firstLine="0"/>
        <w:contextualSpacing/>
        <w:rPr>
          <w:rFonts w:asciiTheme="minorHAnsi" w:eastAsia="Arial" w:hAnsiTheme="minorHAnsi"/>
          <w:sz w:val="24"/>
          <w:szCs w:val="24"/>
        </w:rPr>
      </w:pPr>
      <w:r w:rsidRPr="00EE30E1">
        <w:rPr>
          <w:rFonts w:asciiTheme="minorHAnsi" w:eastAsia="Arial" w:hAnsiTheme="minorHAnsi"/>
          <w:sz w:val="24"/>
          <w:szCs w:val="24"/>
        </w:rPr>
        <w:t>Wycena oferty winna uwzględniać wszystkie koszty i czynności niezbędne do wykonania przedmiotu zamówienia zgodnie z obowiązującym prawem i normami.</w:t>
      </w:r>
    </w:p>
    <w:p w14:paraId="1776D2BE" w14:textId="6327B5BA" w:rsidR="00CD5C19" w:rsidRPr="00CD5C19" w:rsidRDefault="00CD5C19"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CD5C19">
        <w:rPr>
          <w:rFonts w:asciiTheme="minorHAnsi" w:hAnsiTheme="minorHAnsi"/>
          <w:sz w:val="24"/>
          <w:szCs w:val="24"/>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339EAD7C" w14:textId="3DD996A6"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użycia w </w:t>
      </w:r>
      <w:r w:rsidR="00D315C4">
        <w:rPr>
          <w:rFonts w:asciiTheme="minorHAnsi" w:hAnsiTheme="minorHAnsi"/>
          <w:sz w:val="24"/>
          <w:szCs w:val="24"/>
        </w:rPr>
        <w:t>dokumentacji projektowej</w:t>
      </w:r>
      <w:r w:rsidR="00763727">
        <w:rPr>
          <w:rFonts w:asciiTheme="minorHAnsi" w:hAnsiTheme="minorHAnsi"/>
          <w:sz w:val="24"/>
          <w:szCs w:val="24"/>
        </w:rPr>
        <w:t xml:space="preserve"> </w:t>
      </w:r>
      <w:r w:rsidRPr="00CD5C19">
        <w:rPr>
          <w:rFonts w:asciiTheme="minorHAnsi" w:hAnsiTheme="minorHAnsi"/>
          <w:sz w:val="24"/>
          <w:szCs w:val="24"/>
        </w:rPr>
        <w:t>odniesień do norm, europejskich ocen technicznych, aprobat, specyfikacji technicznych i systemów referencji technicznych Zamawiający dopuszcza rozwiązania równoważne opisywanym.</w:t>
      </w:r>
    </w:p>
    <w:p w14:paraId="24FC669A" w14:textId="14EFDCDB"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Wykonawca analizując </w:t>
      </w:r>
      <w:r w:rsidR="00D315C4" w:rsidRPr="00D315C4">
        <w:rPr>
          <w:rFonts w:asciiTheme="minorHAnsi" w:hAnsiTheme="minorHAnsi"/>
          <w:sz w:val="24"/>
          <w:szCs w:val="24"/>
        </w:rPr>
        <w:t>dokumentacj</w:t>
      </w:r>
      <w:r w:rsidR="00D315C4">
        <w:rPr>
          <w:rFonts w:asciiTheme="minorHAnsi" w:hAnsiTheme="minorHAnsi"/>
          <w:sz w:val="24"/>
          <w:szCs w:val="24"/>
        </w:rPr>
        <w:t>ę projektową</w:t>
      </w:r>
      <w:r w:rsidR="00D315C4" w:rsidRPr="00D315C4">
        <w:rPr>
          <w:rFonts w:asciiTheme="minorHAnsi" w:hAnsiTheme="minorHAnsi"/>
          <w:sz w:val="24"/>
          <w:szCs w:val="24"/>
        </w:rPr>
        <w:t xml:space="preserve"> </w:t>
      </w:r>
      <w:r w:rsidRPr="00CD5C19">
        <w:rPr>
          <w:rFonts w:asciiTheme="minorHAnsi" w:hAnsiTheme="minorHAnsi"/>
          <w:sz w:val="24"/>
          <w:szCs w:val="24"/>
        </w:rPr>
        <w:t>powinien założyć, ż</w:t>
      </w:r>
      <w:r w:rsidR="00D315C4">
        <w:rPr>
          <w:rFonts w:asciiTheme="minorHAnsi" w:hAnsiTheme="minorHAnsi"/>
          <w:sz w:val="24"/>
          <w:szCs w:val="24"/>
        </w:rPr>
        <w:t>e każdemu odniesieniu użytemu w</w:t>
      </w:r>
      <w:r w:rsidR="00D315C4" w:rsidRPr="00CD5C19">
        <w:rPr>
          <w:rFonts w:asciiTheme="minorHAnsi" w:hAnsiTheme="minorHAnsi"/>
          <w:sz w:val="24"/>
          <w:szCs w:val="24"/>
        </w:rPr>
        <w:t xml:space="preserve"> </w:t>
      </w:r>
      <w:r w:rsidR="00D315C4">
        <w:rPr>
          <w:rFonts w:asciiTheme="minorHAnsi" w:hAnsiTheme="minorHAnsi"/>
          <w:sz w:val="24"/>
          <w:szCs w:val="24"/>
        </w:rPr>
        <w:t xml:space="preserve">dokumentacji projektowej </w:t>
      </w:r>
      <w:r w:rsidR="00D344CC">
        <w:rPr>
          <w:rFonts w:asciiTheme="minorHAnsi" w:hAnsiTheme="minorHAnsi"/>
          <w:sz w:val="24"/>
          <w:szCs w:val="24"/>
        </w:rPr>
        <w:t>towarzyszą</w:t>
      </w:r>
      <w:r w:rsidRPr="00CD5C19">
        <w:rPr>
          <w:rFonts w:asciiTheme="minorHAnsi" w:hAnsiTheme="minorHAnsi"/>
          <w:sz w:val="24"/>
          <w:szCs w:val="24"/>
        </w:rPr>
        <w:t xml:space="preserve"> wyraz</w:t>
      </w:r>
      <w:r w:rsidR="00D344CC">
        <w:rPr>
          <w:rFonts w:asciiTheme="minorHAnsi" w:hAnsiTheme="minorHAnsi"/>
          <w:sz w:val="24"/>
          <w:szCs w:val="24"/>
        </w:rPr>
        <w:t>y</w:t>
      </w:r>
      <w:r w:rsidRPr="00CD5C19">
        <w:rPr>
          <w:rFonts w:asciiTheme="minorHAnsi" w:hAnsiTheme="minorHAnsi"/>
          <w:sz w:val="24"/>
          <w:szCs w:val="24"/>
        </w:rPr>
        <w:t xml:space="preserve"> „lub równoważne".</w:t>
      </w:r>
    </w:p>
    <w:p w14:paraId="1CBF98B4" w14:textId="70144DFC" w:rsidR="00CD5C19" w:rsidRPr="00CD5C19"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t xml:space="preserve">W przypadku, gdy w </w:t>
      </w:r>
      <w:r w:rsidR="00D315C4">
        <w:rPr>
          <w:rFonts w:asciiTheme="minorHAnsi" w:hAnsiTheme="minorHAnsi"/>
          <w:sz w:val="24"/>
          <w:szCs w:val="24"/>
        </w:rPr>
        <w:t xml:space="preserve">dokumentacji projektowej </w:t>
      </w:r>
      <w:r w:rsidRPr="00CD5C19">
        <w:rPr>
          <w:rFonts w:asciiTheme="minorHAnsi" w:hAnsiTheme="minorHAnsi"/>
          <w:sz w:val="24"/>
          <w:szCs w:val="24"/>
        </w:rPr>
        <w:t xml:space="preserve">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w:t>
      </w:r>
      <w:r w:rsidR="00D315C4">
        <w:rPr>
          <w:rFonts w:asciiTheme="minorHAnsi" w:hAnsiTheme="minorHAnsi"/>
          <w:sz w:val="24"/>
          <w:szCs w:val="24"/>
        </w:rPr>
        <w:t>dokumentacji projektowej</w:t>
      </w:r>
      <w:r w:rsidRPr="00CD5C19">
        <w:rPr>
          <w:rFonts w:asciiTheme="minorHAnsi" w:hAnsiTheme="minorHAnsi"/>
          <w:sz w:val="24"/>
          <w:szCs w:val="24"/>
        </w:rPr>
        <w:t>.</w:t>
      </w:r>
    </w:p>
    <w:p w14:paraId="16B6F849" w14:textId="2701D0F6" w:rsidR="00CD5C19" w:rsidRPr="007143EA" w:rsidRDefault="00CD5C19" w:rsidP="00672D1C">
      <w:pPr>
        <w:tabs>
          <w:tab w:val="left" w:pos="0"/>
          <w:tab w:val="left" w:pos="567"/>
        </w:tabs>
        <w:spacing w:after="0" w:line="276" w:lineRule="auto"/>
        <w:contextualSpacing/>
        <w:rPr>
          <w:rFonts w:asciiTheme="minorHAnsi" w:hAnsiTheme="minorHAnsi"/>
          <w:sz w:val="24"/>
          <w:szCs w:val="24"/>
        </w:rPr>
      </w:pPr>
      <w:r w:rsidRPr="00CD5C19">
        <w:rPr>
          <w:rFonts w:asciiTheme="minorHAnsi" w:hAnsiTheme="minorHAnsi"/>
          <w:sz w:val="24"/>
          <w:szCs w:val="24"/>
        </w:rPr>
        <w:lastRenderedPageBreak/>
        <w:t xml:space="preserve">Wykonawca, który zastosuje urządzenia lub materiały równoważne będzie obowiązany </w:t>
      </w:r>
      <w:r w:rsidRPr="007143EA">
        <w:rPr>
          <w:rFonts w:asciiTheme="minorHAnsi" w:hAnsiTheme="minorHAnsi"/>
          <w:sz w:val="24"/>
          <w:szCs w:val="24"/>
        </w:rPr>
        <w:t xml:space="preserve">wykazać w </w:t>
      </w:r>
      <w:r w:rsidR="00A8486F">
        <w:rPr>
          <w:rFonts w:asciiTheme="minorHAnsi" w:hAnsiTheme="minorHAnsi"/>
          <w:sz w:val="24"/>
          <w:szCs w:val="24"/>
        </w:rPr>
        <w:t>ofercie</w:t>
      </w:r>
      <w:r w:rsidRPr="007143EA">
        <w:rPr>
          <w:rFonts w:asciiTheme="minorHAnsi" w:hAnsiTheme="minorHAnsi"/>
          <w:sz w:val="24"/>
          <w:szCs w:val="24"/>
        </w:rPr>
        <w:t>, że zastosowane przez niego urządzenia i materiały spełniają wymagania określone przez Zamawiającego.</w:t>
      </w:r>
    </w:p>
    <w:p w14:paraId="362595C5" w14:textId="037E771D" w:rsidR="007143EA" w:rsidRPr="007143EA" w:rsidRDefault="008B2DDD" w:rsidP="00672D1C">
      <w:pPr>
        <w:numPr>
          <w:ilvl w:val="1"/>
          <w:numId w:val="70"/>
        </w:numPr>
        <w:tabs>
          <w:tab w:val="left" w:pos="0"/>
          <w:tab w:val="left" w:pos="567"/>
        </w:tabs>
        <w:spacing w:after="0" w:line="276" w:lineRule="auto"/>
        <w:ind w:left="0" w:firstLine="0"/>
        <w:contextualSpacing/>
        <w:rPr>
          <w:rFonts w:asciiTheme="minorHAnsi" w:hAnsiTheme="minorHAnsi"/>
          <w:sz w:val="24"/>
          <w:szCs w:val="24"/>
        </w:rPr>
      </w:pPr>
      <w:r w:rsidRPr="007143EA">
        <w:rPr>
          <w:rFonts w:asciiTheme="minorHAnsi" w:hAnsiTheme="minorHAnsi"/>
          <w:sz w:val="24"/>
          <w:szCs w:val="24"/>
        </w:rPr>
        <w:t xml:space="preserve">Wykonawca </w:t>
      </w:r>
      <w:r w:rsidRPr="00645CAE">
        <w:rPr>
          <w:rFonts w:asciiTheme="minorHAnsi" w:hAnsiTheme="minorHAnsi"/>
          <w:sz w:val="24"/>
          <w:szCs w:val="24"/>
        </w:rPr>
        <w:t>zapewnia bezpieczeństwo na terenie prowadzonych prac.</w:t>
      </w:r>
      <w:r w:rsidRPr="007143EA">
        <w:rPr>
          <w:rFonts w:asciiTheme="minorHAnsi" w:hAnsiTheme="minorHAnsi"/>
          <w:sz w:val="24"/>
          <w:szCs w:val="24"/>
        </w:rPr>
        <w:t xml:space="preserve"> </w:t>
      </w:r>
    </w:p>
    <w:p w14:paraId="28AA70FA" w14:textId="265947B9"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135776">
        <w:rPr>
          <w:rFonts w:asciiTheme="minorHAnsi" w:hAnsiTheme="minorHAnsi"/>
          <w:bCs/>
          <w:sz w:val="24"/>
          <w:szCs w:val="24"/>
        </w:rPr>
        <w:t>Wykonawca udzieli na zrealizowane roboty budowlane oraz na za</w:t>
      </w:r>
      <w:r w:rsidR="00577969" w:rsidRPr="00135776">
        <w:rPr>
          <w:rFonts w:asciiTheme="minorHAnsi" w:hAnsiTheme="minorHAnsi"/>
          <w:bCs/>
          <w:sz w:val="24"/>
          <w:szCs w:val="24"/>
        </w:rPr>
        <w:t xml:space="preserve">stosowane materiały </w:t>
      </w:r>
      <w:r w:rsidR="00577969" w:rsidRPr="00135776">
        <w:rPr>
          <w:rFonts w:asciiTheme="minorHAnsi" w:hAnsiTheme="minorHAnsi"/>
          <w:b/>
          <w:bCs/>
          <w:sz w:val="24"/>
          <w:szCs w:val="24"/>
        </w:rPr>
        <w:t>minimum 36-</w:t>
      </w:r>
      <w:r w:rsidRPr="00135776">
        <w:rPr>
          <w:rFonts w:asciiTheme="minorHAnsi" w:hAnsiTheme="minorHAnsi"/>
          <w:b/>
          <w:bCs/>
          <w:sz w:val="24"/>
          <w:szCs w:val="24"/>
        </w:rPr>
        <w:t>miesięcznej gwarancji</w:t>
      </w:r>
      <w:r w:rsidR="00763727">
        <w:rPr>
          <w:rFonts w:asciiTheme="minorHAnsi" w:hAnsiTheme="minorHAnsi"/>
          <w:b/>
          <w:bCs/>
          <w:sz w:val="24"/>
          <w:szCs w:val="24"/>
        </w:rPr>
        <w:t xml:space="preserve">. </w:t>
      </w:r>
      <w:r w:rsidRPr="00135776">
        <w:rPr>
          <w:rFonts w:asciiTheme="minorHAnsi" w:hAnsiTheme="minorHAnsi"/>
          <w:bCs/>
          <w:sz w:val="24"/>
          <w:szCs w:val="24"/>
        </w:rPr>
        <w:t>Zamawiający informuje, że okres gwarancji stanowi także jedno z kryteriów oceny ofert (opisane w rozdziale 15 SWZ).</w:t>
      </w:r>
      <w:r w:rsidRPr="00BE3CEB">
        <w:rPr>
          <w:rFonts w:asciiTheme="minorHAnsi" w:hAnsiTheme="minorHAnsi"/>
          <w:bCs/>
          <w:sz w:val="24"/>
          <w:szCs w:val="24"/>
        </w:rPr>
        <w:t xml:space="preserve"> </w:t>
      </w:r>
    </w:p>
    <w:p w14:paraId="2DBCFA97" w14:textId="77777777" w:rsidR="00BE3CEB" w:rsidRPr="00BE3CEB" w:rsidRDefault="00BE3CEB" w:rsidP="0018769E">
      <w:pPr>
        <w:numPr>
          <w:ilvl w:val="1"/>
          <w:numId w:val="70"/>
        </w:numPr>
        <w:tabs>
          <w:tab w:val="left" w:pos="426"/>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BE3CEB">
        <w:rPr>
          <w:rFonts w:asciiTheme="minorHAnsi" w:hAnsiTheme="minorHAnsi"/>
          <w:bCs/>
          <w:sz w:val="24"/>
          <w:szCs w:val="24"/>
        </w:rPr>
        <w:t xml:space="preserve"> Wykonawca udzieli rękojmi na wykonane prace </w:t>
      </w:r>
      <w:r w:rsidRPr="00B672B3">
        <w:rPr>
          <w:rFonts w:asciiTheme="minorHAnsi" w:hAnsiTheme="minorHAnsi"/>
          <w:b/>
          <w:bCs/>
          <w:sz w:val="24"/>
          <w:szCs w:val="24"/>
        </w:rPr>
        <w:t>na okres 5 lat</w:t>
      </w:r>
      <w:r w:rsidRPr="00BE3CEB">
        <w:rPr>
          <w:rFonts w:asciiTheme="minorHAnsi" w:hAnsiTheme="minorHAnsi"/>
          <w:bCs/>
          <w:sz w:val="24"/>
          <w:szCs w:val="24"/>
        </w:rPr>
        <w:t xml:space="preserve"> od daty podpisania przez Zamawiającego i Wykonawcę protokołu odbioru końcowego.</w:t>
      </w:r>
    </w:p>
    <w:p w14:paraId="32B5813F" w14:textId="6FFD00C2" w:rsidR="00DF5BF3" w:rsidRPr="00135776" w:rsidRDefault="00DF5BF3" w:rsidP="00203B6D">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 xml:space="preserve">Zamawiający wymaga zatrudnienia </w:t>
      </w:r>
      <w:r w:rsidR="00E56F7A" w:rsidRPr="00E56F7A">
        <w:rPr>
          <w:rFonts w:asciiTheme="minorHAnsi" w:hAnsiTheme="minorHAnsi"/>
          <w:b/>
          <w:bCs/>
          <w:sz w:val="24"/>
          <w:szCs w:val="24"/>
        </w:rPr>
        <w:t>w każdej Części</w:t>
      </w:r>
      <w:r w:rsidR="00E56F7A" w:rsidRPr="008D28C0">
        <w:rPr>
          <w:rFonts w:asciiTheme="minorHAnsi" w:hAnsiTheme="minorHAnsi"/>
          <w:bCs/>
          <w:sz w:val="24"/>
          <w:szCs w:val="24"/>
        </w:rPr>
        <w:t xml:space="preserve"> </w:t>
      </w:r>
      <w:r w:rsidRPr="008D28C0">
        <w:rPr>
          <w:rFonts w:asciiTheme="minorHAnsi" w:hAnsiTheme="minorHAnsi"/>
          <w:bCs/>
          <w:sz w:val="24"/>
          <w:szCs w:val="24"/>
        </w:rPr>
        <w:t>na podstawie umowy o pracę przez Wykonawcę lub Podwykonawcę</w:t>
      </w:r>
      <w:r w:rsidR="00DB16B2">
        <w:rPr>
          <w:rFonts w:asciiTheme="minorHAnsi" w:hAnsiTheme="minorHAnsi"/>
          <w:bCs/>
          <w:sz w:val="24"/>
          <w:szCs w:val="24"/>
        </w:rPr>
        <w:t xml:space="preserve"> </w:t>
      </w:r>
      <w:r w:rsidRPr="008D28C0">
        <w:rPr>
          <w:rFonts w:asciiTheme="minorHAnsi" w:hAnsiTheme="minorHAnsi"/>
          <w:bCs/>
          <w:sz w:val="24"/>
          <w:szCs w:val="24"/>
        </w:rPr>
        <w:t xml:space="preserve">osób wykonujących wskazane poniżej czynności w trakcie realizacji zamówienia, których wykonanie polega na wykonywaniu pracy w sposób określony w art. 22 </w:t>
      </w:r>
      <w:r w:rsidRPr="00135776">
        <w:rPr>
          <w:rFonts w:asciiTheme="minorHAnsi" w:hAnsiTheme="minorHAnsi"/>
          <w:bCs/>
          <w:sz w:val="24"/>
          <w:szCs w:val="24"/>
        </w:rPr>
        <w:t>§ 1 ustawy z dnia 26 czerwca 1974 r. – Kodeks pracy:</w:t>
      </w:r>
    </w:p>
    <w:p w14:paraId="56334851" w14:textId="35EDFFBA" w:rsidR="00F14C19" w:rsidRDefault="009E2C5D" w:rsidP="00203B6D">
      <w:pPr>
        <w:tabs>
          <w:tab w:val="left" w:pos="0"/>
          <w:tab w:val="left" w:pos="426"/>
        </w:tabs>
        <w:overflowPunct w:val="0"/>
        <w:autoSpaceDE w:val="0"/>
        <w:autoSpaceDN w:val="0"/>
        <w:adjustRightInd w:val="0"/>
        <w:spacing w:after="0" w:line="276" w:lineRule="auto"/>
        <w:contextualSpacing/>
        <w:textAlignment w:val="baseline"/>
        <w:rPr>
          <w:rFonts w:asciiTheme="minorHAnsi" w:hAnsiTheme="minorHAnsi"/>
          <w:b/>
          <w:bCs/>
          <w:sz w:val="24"/>
          <w:szCs w:val="24"/>
          <w:lang w:eastAsia="pl-PL"/>
        </w:rPr>
      </w:pPr>
      <w:r w:rsidRPr="00135776">
        <w:rPr>
          <w:rFonts w:asciiTheme="minorHAnsi" w:hAnsiTheme="minorHAnsi"/>
          <w:bCs/>
          <w:sz w:val="24"/>
          <w:szCs w:val="24"/>
          <w:lang w:eastAsia="pl-PL"/>
        </w:rPr>
        <w:t xml:space="preserve">- </w:t>
      </w:r>
      <w:r w:rsidR="008A7F27">
        <w:rPr>
          <w:rFonts w:asciiTheme="minorHAnsi" w:hAnsiTheme="minorHAnsi"/>
          <w:b/>
          <w:bCs/>
          <w:sz w:val="24"/>
          <w:szCs w:val="24"/>
          <w:lang w:eastAsia="pl-PL"/>
        </w:rPr>
        <w:t>roboty ziemne</w:t>
      </w:r>
      <w:r w:rsidR="00582946" w:rsidRPr="00582946">
        <w:rPr>
          <w:rFonts w:asciiTheme="minorHAnsi" w:hAnsiTheme="minorHAnsi"/>
          <w:b/>
          <w:bCs/>
          <w:sz w:val="24"/>
          <w:szCs w:val="24"/>
          <w:lang w:eastAsia="pl-PL"/>
        </w:rPr>
        <w:t>.</w:t>
      </w:r>
    </w:p>
    <w:p w14:paraId="4C8D6F53" w14:textId="77D870B3" w:rsidR="00DF5BF3" w:rsidRPr="008D28C0" w:rsidRDefault="00DF5BF3" w:rsidP="00203B6D">
      <w:pPr>
        <w:tabs>
          <w:tab w:val="left" w:pos="426"/>
        </w:tabs>
        <w:overflowPunct w:val="0"/>
        <w:autoSpaceDE w:val="0"/>
        <w:autoSpaceDN w:val="0"/>
        <w:adjustRightInd w:val="0"/>
        <w:spacing w:after="0" w:line="276" w:lineRule="auto"/>
        <w:textAlignment w:val="baseline"/>
        <w:rPr>
          <w:rFonts w:asciiTheme="minorHAnsi" w:eastAsia="Times New Roman" w:hAnsiTheme="minorHAnsi"/>
          <w:sz w:val="24"/>
          <w:szCs w:val="24"/>
        </w:rPr>
      </w:pPr>
      <w:proofErr w:type="gramStart"/>
      <w:r w:rsidRPr="008D28C0">
        <w:rPr>
          <w:rFonts w:asciiTheme="minorHAnsi" w:eastAsia="Times New Roman" w:hAnsiTheme="minorHAnsi"/>
          <w:sz w:val="24"/>
          <w:szCs w:val="24"/>
        </w:rPr>
        <w:t>1)</w:t>
      </w:r>
      <w:r w:rsidRPr="008D28C0">
        <w:rPr>
          <w:rFonts w:asciiTheme="minorHAnsi" w:eastAsia="Times New Roman" w:hAnsiTheme="minorHAnsi"/>
          <w:sz w:val="24"/>
          <w:szCs w:val="24"/>
        </w:rPr>
        <w:tab/>
        <w:t>W</w:t>
      </w:r>
      <w:proofErr w:type="gramEnd"/>
      <w:r w:rsidRPr="008D28C0">
        <w:rPr>
          <w:rFonts w:asciiTheme="minorHAnsi" w:eastAsia="Times New Roman" w:hAnsiTheme="minorHAnsi"/>
          <w:sz w:val="24"/>
          <w:szCs w:val="24"/>
        </w:rPr>
        <w:t xml:space="preserve"> celu weryfikacji spełniania wymagań przez Wykonawcę lub Podwykonawcę wymogu zatrudnienia na podstawie stosunku pracy osób wykonujących wskazane w niniejszym ust. czynności Wykonawca przedstawi Zamawiającemu w terminie </w:t>
      </w:r>
      <w:r w:rsidR="0092166C" w:rsidRPr="00A225A9">
        <w:rPr>
          <w:rFonts w:asciiTheme="minorHAnsi" w:eastAsia="Times New Roman" w:hAnsiTheme="minorHAnsi"/>
          <w:sz w:val="24"/>
          <w:szCs w:val="24"/>
        </w:rPr>
        <w:t xml:space="preserve">do </w:t>
      </w:r>
      <w:r w:rsidRPr="00A225A9">
        <w:rPr>
          <w:rFonts w:asciiTheme="minorHAnsi" w:eastAsia="Times New Roman" w:hAnsiTheme="minorHAnsi"/>
          <w:sz w:val="24"/>
          <w:szCs w:val="24"/>
        </w:rPr>
        <w:t xml:space="preserve">3 dni roboczych przed przystąpieniem przez </w:t>
      </w:r>
      <w:r w:rsidRPr="00A225A9">
        <w:rPr>
          <w:rFonts w:asciiTheme="minorHAnsi" w:hAnsiTheme="minorHAnsi"/>
          <w:sz w:val="24"/>
          <w:szCs w:val="24"/>
        </w:rPr>
        <w:t>osoby</w:t>
      </w:r>
      <w:r w:rsidRPr="00A225A9">
        <w:rPr>
          <w:rFonts w:asciiTheme="minorHAnsi" w:eastAsia="Times New Roman" w:hAnsiTheme="minorHAnsi"/>
          <w:sz w:val="24"/>
          <w:szCs w:val="24"/>
        </w:rPr>
        <w:t xml:space="preserve"> do czynności określonych w niniejszym</w:t>
      </w:r>
      <w:r w:rsidRPr="008D28C0">
        <w:rPr>
          <w:rFonts w:asciiTheme="minorHAnsi" w:eastAsia="Times New Roman" w:hAnsiTheme="minorHAnsi"/>
          <w:sz w:val="24"/>
          <w:szCs w:val="24"/>
        </w:rPr>
        <w:t xml:space="preserve"> ust., w formie wykazu (oświadczenia) informacje o tych osobach, w tym dane osobowe, niezbędne do weryfikacji zatrudnienia na podstawie umowy o pracę, w szczególności imię i nazwisko zatrudnionego pracownika, datę zawarcia umowy o pracę, rodzaj umowy o pracę i zakres obowiązków pracownika. Zamawiający przewiduje sankcję z powodu niespełnienia tych wymagań w postaci obowiązku zapłaty przez Wykonawcę kary umownej w wysokości określonej w</w:t>
      </w:r>
      <w:r w:rsidR="00AD5048" w:rsidRPr="008D28C0">
        <w:rPr>
          <w:rFonts w:asciiTheme="minorHAnsi" w:eastAsia="Times New Roman" w:hAnsiTheme="minorHAnsi"/>
          <w:sz w:val="24"/>
          <w:szCs w:val="24"/>
        </w:rPr>
        <w:t xml:space="preserve"> projektowanych postanowieniach</w:t>
      </w:r>
      <w:r w:rsidRPr="008D28C0">
        <w:rPr>
          <w:rFonts w:asciiTheme="minorHAnsi" w:eastAsia="Times New Roman" w:hAnsiTheme="minorHAnsi"/>
          <w:sz w:val="24"/>
          <w:szCs w:val="24"/>
        </w:rPr>
        <w:t xml:space="preserve"> umowy (</w:t>
      </w:r>
      <w:r w:rsidR="00167A79">
        <w:rPr>
          <w:rFonts w:asciiTheme="minorHAnsi" w:eastAsia="Times New Roman" w:hAnsiTheme="minorHAnsi"/>
          <w:b/>
          <w:sz w:val="24"/>
          <w:szCs w:val="24"/>
        </w:rPr>
        <w:t>Załącznik</w:t>
      </w:r>
      <w:r w:rsidR="0041173A">
        <w:rPr>
          <w:rFonts w:asciiTheme="minorHAnsi" w:eastAsia="Times New Roman" w:hAnsiTheme="minorHAnsi"/>
          <w:b/>
          <w:sz w:val="24"/>
          <w:szCs w:val="24"/>
        </w:rPr>
        <w:t xml:space="preserve"> nr </w:t>
      </w:r>
      <w:r w:rsidR="003F1C3D">
        <w:rPr>
          <w:rFonts w:asciiTheme="minorHAnsi" w:eastAsia="Times New Roman" w:hAnsiTheme="minorHAnsi"/>
          <w:b/>
          <w:sz w:val="24"/>
          <w:szCs w:val="24"/>
        </w:rPr>
        <w:t>4</w:t>
      </w:r>
      <w:r w:rsidRPr="0088045D">
        <w:rPr>
          <w:rFonts w:asciiTheme="minorHAnsi" w:eastAsia="Times New Roman" w:hAnsiTheme="minorHAnsi"/>
          <w:b/>
          <w:sz w:val="24"/>
          <w:szCs w:val="24"/>
        </w:rPr>
        <w:t xml:space="preserve"> do SWZ</w:t>
      </w:r>
      <w:r w:rsidRPr="008D28C0">
        <w:rPr>
          <w:rFonts w:asciiTheme="minorHAnsi" w:eastAsia="Times New Roman" w:hAnsiTheme="minorHAnsi"/>
          <w:sz w:val="24"/>
          <w:szCs w:val="24"/>
        </w:rPr>
        <w:t>). Niezłożenie przez Wykonawcę w wyznaczonym przez Zamawiającego terminie żądanych przez Zamawiającego dowodów w celu potwierdzenia spełnienia przez Wykonawcę lub Podwykonawcę</w:t>
      </w:r>
      <w:r w:rsidR="00DB16B2">
        <w:rPr>
          <w:rFonts w:asciiTheme="minorHAnsi" w:eastAsia="Times New Roman" w:hAnsiTheme="minorHAnsi"/>
          <w:sz w:val="24"/>
          <w:szCs w:val="24"/>
        </w:rPr>
        <w:t xml:space="preserve"> </w:t>
      </w:r>
      <w:r w:rsidRPr="008D28C0">
        <w:rPr>
          <w:rFonts w:asciiTheme="minorHAnsi" w:eastAsia="Times New Roman" w:hAnsiTheme="minorHAnsi"/>
          <w:sz w:val="24"/>
          <w:szCs w:val="24"/>
        </w:rPr>
        <w:t xml:space="preserve">wymogu zatrudnienia na podstawie umowy o pracę traktowane </w:t>
      </w:r>
      <w:proofErr w:type="gramStart"/>
      <w:r w:rsidRPr="008D28C0">
        <w:rPr>
          <w:rFonts w:asciiTheme="minorHAnsi" w:eastAsia="Times New Roman" w:hAnsiTheme="minorHAnsi"/>
          <w:sz w:val="24"/>
          <w:szCs w:val="24"/>
        </w:rPr>
        <w:t>będzie jako</w:t>
      </w:r>
      <w:proofErr w:type="gramEnd"/>
      <w:r w:rsidRPr="008D28C0">
        <w:rPr>
          <w:rFonts w:asciiTheme="minorHAnsi" w:eastAsia="Times New Roman" w:hAnsiTheme="minorHAnsi"/>
          <w:sz w:val="24"/>
          <w:szCs w:val="24"/>
        </w:rPr>
        <w:t xml:space="preserve"> niespełnienie przez Wykonawcę lub Podwykonawcę</w:t>
      </w:r>
      <w:r w:rsidR="004F7C63">
        <w:rPr>
          <w:rFonts w:asciiTheme="minorHAnsi" w:eastAsia="Times New Roman" w:hAnsiTheme="minorHAnsi"/>
          <w:sz w:val="24"/>
          <w:szCs w:val="24"/>
        </w:rPr>
        <w:t>/</w:t>
      </w:r>
      <w:r w:rsidR="004F7C63" w:rsidRPr="004F7C63">
        <w:rPr>
          <w:rFonts w:asciiTheme="minorHAnsi" w:hAnsiTheme="minorHAnsi"/>
          <w:bCs/>
          <w:sz w:val="24"/>
          <w:szCs w:val="24"/>
        </w:rPr>
        <w:t xml:space="preserve"> </w:t>
      </w:r>
      <w:r w:rsidR="004F7C63">
        <w:rPr>
          <w:rFonts w:asciiTheme="minorHAnsi" w:hAnsiTheme="minorHAnsi"/>
          <w:bCs/>
          <w:sz w:val="24"/>
          <w:szCs w:val="24"/>
        </w:rPr>
        <w:t>Dalszego Podwykonawcę</w:t>
      </w:r>
      <w:r w:rsidRPr="008D28C0">
        <w:rPr>
          <w:rFonts w:asciiTheme="minorHAnsi" w:eastAsia="Times New Roman" w:hAnsiTheme="minorHAnsi"/>
          <w:sz w:val="24"/>
          <w:szCs w:val="24"/>
        </w:rPr>
        <w:t xml:space="preserve"> wymogu zatrudnienia na podstawie stosunku pracy osób wykonujących wskazane w niniejszym ust. czynności. </w:t>
      </w:r>
    </w:p>
    <w:p w14:paraId="68F4AD2C" w14:textId="3498540C"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2)</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uzasadnionych wątpliwości, co do przestrzegania prawa pracy przez Wykonawcę lub Podwykonawcę, Zamawiający może zwrócić się o przeprowadzenie kontroli przez Państwową Inspekcję Pracy.</w:t>
      </w:r>
    </w:p>
    <w:p w14:paraId="0DA4720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3)</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przypadku zmiany osób, o których mowa w niniejszym ust., Wykonawca jest zobowiązany do zmiany wykazu (oświadczenia), o którym mowa w pkt 1, w terminie 5 dni od zaistnienia zmiany. Zmiana oświadczenia następuje poprzez złożenie przez Wykonawcę nowego wykazu (oświadczenia) zawierającego aktualne dane dotyczące osób, o których mowa w zdaniu powyżej. Zmiana oświadczenia nie będzie wymagała zawarcia aneksu do umowy.</w:t>
      </w:r>
    </w:p>
    <w:p w14:paraId="78B6AEAF" w14:textId="740370B2"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4)</w:t>
      </w:r>
      <w:r w:rsidRPr="008D28C0">
        <w:rPr>
          <w:rFonts w:asciiTheme="minorHAnsi" w:eastAsia="Times New Roman" w:hAnsiTheme="minorHAnsi"/>
          <w:sz w:val="24"/>
          <w:szCs w:val="24"/>
          <w:lang w:eastAsia="pl-PL"/>
        </w:rPr>
        <w:tab/>
        <w:t>W</w:t>
      </w:r>
      <w:proofErr w:type="gramEnd"/>
      <w:r w:rsidRPr="008D28C0">
        <w:rPr>
          <w:rFonts w:asciiTheme="minorHAnsi" w:eastAsia="Times New Roman" w:hAnsiTheme="minorHAnsi"/>
          <w:sz w:val="24"/>
          <w:szCs w:val="24"/>
          <w:lang w:eastAsia="pl-PL"/>
        </w:rPr>
        <w:t xml:space="preserve"> trakcie realizacji zamówienia Zamawiający uprawniony jest do wykonywania czynności kontrolnych wobec Wykonawcy odnośnie spełniania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wymogu zatrudnienia na podstawie stosunku pracy osób wykonujących wskazane w niniejszym ust. czynności. W celu weryfikacji spełniania tych wymagań Zamawiający uprawniony jest w szczególności do żądania:  </w:t>
      </w:r>
    </w:p>
    <w:p w14:paraId="1358685D" w14:textId="47C7CC1B"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zatrudnionego pracownika, </w:t>
      </w:r>
      <w:r w:rsidR="00A225A9">
        <w:rPr>
          <w:rFonts w:asciiTheme="minorHAnsi" w:eastAsia="Times New Roman" w:hAnsiTheme="minorHAnsi"/>
          <w:sz w:val="24"/>
          <w:szCs w:val="24"/>
          <w:lang w:eastAsia="pl-PL"/>
        </w:rPr>
        <w:t>lub</w:t>
      </w:r>
    </w:p>
    <w:p w14:paraId="41A863C5" w14:textId="4219BBD8"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oświadczenia</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 xml:space="preserve">o zatrudnieniu pracownika na podstawie umowy o pracę, </w:t>
      </w:r>
      <w:r w:rsidR="00A225A9">
        <w:rPr>
          <w:rFonts w:asciiTheme="minorHAnsi" w:eastAsia="Times New Roman" w:hAnsiTheme="minorHAnsi"/>
          <w:sz w:val="24"/>
          <w:szCs w:val="24"/>
          <w:lang w:eastAsia="pl-PL"/>
        </w:rPr>
        <w:t>lub</w:t>
      </w:r>
    </w:p>
    <w:p w14:paraId="740847F1" w14:textId="062093B1"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c</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poświadczonej</w:t>
      </w:r>
      <w:proofErr w:type="gramEnd"/>
      <w:r w:rsidRPr="008D28C0">
        <w:rPr>
          <w:rFonts w:asciiTheme="minorHAnsi" w:eastAsia="Times New Roman" w:hAnsiTheme="minorHAnsi"/>
          <w:sz w:val="24"/>
          <w:szCs w:val="24"/>
          <w:lang w:eastAsia="pl-PL"/>
        </w:rPr>
        <w:t xml:space="preserve"> za zgodność z oryginałem kopii umowy o pracę zatrudnionego pracownika, </w:t>
      </w:r>
      <w:r w:rsidR="00A225A9">
        <w:rPr>
          <w:rFonts w:asciiTheme="minorHAnsi" w:eastAsia="Times New Roman" w:hAnsiTheme="minorHAnsi"/>
          <w:sz w:val="24"/>
          <w:szCs w:val="24"/>
          <w:lang w:eastAsia="pl-PL"/>
        </w:rPr>
        <w:t>lub</w:t>
      </w:r>
    </w:p>
    <w:p w14:paraId="7CBCDE69"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d</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innych</w:t>
      </w:r>
      <w:proofErr w:type="gramEnd"/>
      <w:r w:rsidRPr="008D28C0">
        <w:rPr>
          <w:rFonts w:asciiTheme="minorHAnsi" w:eastAsia="Times New Roman" w:hAnsiTheme="minorHAnsi"/>
          <w:sz w:val="24"/>
          <w:szCs w:val="24"/>
          <w:lang w:eastAsia="pl-PL"/>
        </w:rPr>
        <w:t xml:space="preserve"> dokumentów</w:t>
      </w:r>
    </w:p>
    <w:p w14:paraId="74AD57B4" w14:textId="7777777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zawierających informacje, w tym dane osobowe, niezbędne do weryfikacji zatrudnienia </w:t>
      </w:r>
      <w:r w:rsidRPr="008D28C0">
        <w:rPr>
          <w:rFonts w:asciiTheme="minorHAnsi" w:eastAsia="Times New Roman" w:hAnsiTheme="minorHAnsi"/>
          <w:sz w:val="24"/>
          <w:szCs w:val="24"/>
          <w:lang w:eastAsia="pl-PL"/>
        </w:rPr>
        <w:br/>
        <w:t>na podstawie umowy o pracę, w szczególności imię i nazwisko zatrudnionego pracownika, datę zawarcia umowy o pracę, rodzaj umowy o pracę i zakres obowiązków pracownika.</w:t>
      </w:r>
    </w:p>
    <w:p w14:paraId="390A9472" w14:textId="77777777" w:rsidR="00DF5BF3" w:rsidRPr="008D28C0" w:rsidRDefault="00DF5BF3" w:rsidP="00E03A86">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5) W trakcie realizacji zamówienia na każde wezwanie Zamawiającego w wyznaczonym terminie Wykonawca przedłoży Zamawiającemu wskazane poniżej dokumenty potwierdzające spełnienie wymogu zatrudnienia na umowę o pracę osób wykonujących czynności wskazanych w niniejszym ust.:</w:t>
      </w:r>
    </w:p>
    <w:p w14:paraId="65ED9D39" w14:textId="4E2553F0"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a</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oświadczenie</w:t>
      </w:r>
      <w:proofErr w:type="gramEnd"/>
      <w:r w:rsidRPr="008D28C0">
        <w:rPr>
          <w:rFonts w:asciiTheme="minorHAnsi" w:eastAsia="Times New Roman" w:hAnsiTheme="minorHAnsi"/>
          <w:sz w:val="24"/>
          <w:szCs w:val="24"/>
          <w:lang w:eastAsia="pl-PL"/>
        </w:rPr>
        <w:t xml:space="preserve"> Wykonawcy lub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o zatrudnieniu na umowę o pracę osób wykonujących czynności, których dotyczy wezwanie zamawiającego. Oświadczenie to powinno zawierać w szczególności: dokładne określenie podmiotu składającego oświadczenie, datę jego złożenia,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r w:rsidR="00A225A9">
        <w:rPr>
          <w:rFonts w:asciiTheme="minorHAnsi" w:eastAsia="Times New Roman" w:hAnsiTheme="minorHAnsi"/>
          <w:sz w:val="24"/>
          <w:szCs w:val="24"/>
          <w:lang w:eastAsia="pl-PL"/>
        </w:rPr>
        <w:t xml:space="preserve"> lub</w:t>
      </w:r>
    </w:p>
    <w:p w14:paraId="67B57C4E" w14:textId="42F8B2D7"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b</w:t>
      </w:r>
      <w:proofErr w:type="gramStart"/>
      <w:r w:rsidRPr="008D28C0">
        <w:rPr>
          <w:rFonts w:asciiTheme="minorHAnsi" w:eastAsia="Times New Roman" w:hAnsiTheme="minorHAnsi"/>
          <w:sz w:val="24"/>
          <w:szCs w:val="24"/>
          <w:lang w:eastAsia="pl-PL"/>
        </w:rPr>
        <w:t>)</w:t>
      </w:r>
      <w:r w:rsidRPr="008D28C0">
        <w:rPr>
          <w:rFonts w:asciiTheme="minorHAnsi" w:eastAsia="Times New Roman" w:hAnsiTheme="minorHAnsi"/>
          <w:sz w:val="24"/>
          <w:szCs w:val="24"/>
          <w:lang w:eastAsia="pl-PL"/>
        </w:rPr>
        <w:tab/>
        <w:t>poświadczone</w:t>
      </w:r>
      <w:proofErr w:type="gramEnd"/>
      <w:r w:rsidRPr="008D28C0">
        <w:rPr>
          <w:rFonts w:asciiTheme="minorHAnsi" w:eastAsia="Times New Roman" w:hAnsiTheme="minorHAnsi"/>
          <w:sz w:val="24"/>
          <w:szCs w:val="24"/>
          <w:lang w:eastAsia="pl-PL"/>
        </w:rPr>
        <w:t xml:space="preserve"> za zgodność z oryginałem odpowiednio przez Wykonawcę lub Podwykonawcę</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kopię/e umowy/umów o pracę osób wykonujących w trakcie realizacji zamówienia czynności, których dotyczyć będzie w/w oświadczenie. Kopia w/w dokumentu/ów powinna zostać zanonimizowana w sposób zapewniający ochronę danych osobowych pracowników zgodnie z przepisami o ochronie danych osobowych. Informacje takie jak: imię i nazwisko, rodzaj umowy o pracę, data zawarcia umowy o pracę i wymiar, etatu powinny być możliwe do zidentyfikowania;</w:t>
      </w:r>
    </w:p>
    <w:p w14:paraId="386EAC0E" w14:textId="76855F49" w:rsidR="00DF5BF3" w:rsidRPr="008D28C0" w:rsidRDefault="00DF5BF3" w:rsidP="00203B6D">
      <w:pPr>
        <w:tabs>
          <w:tab w:val="left" w:pos="426"/>
        </w:tabs>
        <w:spacing w:after="0" w:line="276" w:lineRule="auto"/>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6) Szczegółowe postanowienia dotyczące obowiązków Wykonawcy i Podwykonawcy</w:t>
      </w:r>
      <w:r w:rsidR="00DB16B2">
        <w:rPr>
          <w:rFonts w:asciiTheme="minorHAnsi" w:eastAsia="Times New Roman" w:hAnsiTheme="minorHAnsi"/>
          <w:sz w:val="24"/>
          <w:szCs w:val="24"/>
          <w:lang w:eastAsia="pl-PL"/>
        </w:rPr>
        <w:t xml:space="preserve"> </w:t>
      </w:r>
      <w:r w:rsidRPr="008D28C0">
        <w:rPr>
          <w:rFonts w:asciiTheme="minorHAnsi" w:eastAsia="Times New Roman" w:hAnsiTheme="minorHAnsi"/>
          <w:sz w:val="24"/>
          <w:szCs w:val="24"/>
          <w:lang w:eastAsia="pl-PL"/>
        </w:rPr>
        <w:t>w zakresie spełnienia wymogu zatrudnienia na umowę o pracę osób wykonujących czynności wskazane w niniejszym ust. zostały określone w projektowanych postanowieniach umowy, (</w:t>
      </w:r>
      <w:r w:rsidRPr="0088045D">
        <w:rPr>
          <w:rFonts w:asciiTheme="minorHAnsi" w:eastAsia="Times New Roman" w:hAnsiTheme="minorHAnsi"/>
          <w:b/>
          <w:sz w:val="24"/>
          <w:szCs w:val="24"/>
          <w:lang w:eastAsia="pl-PL"/>
        </w:rPr>
        <w:t xml:space="preserve">Załącznik Nr </w:t>
      </w:r>
      <w:r w:rsidR="003F1C3D">
        <w:rPr>
          <w:rFonts w:asciiTheme="minorHAnsi" w:eastAsia="Times New Roman" w:hAnsiTheme="minorHAnsi"/>
          <w:b/>
          <w:sz w:val="24"/>
          <w:szCs w:val="24"/>
          <w:lang w:eastAsia="pl-PL"/>
        </w:rPr>
        <w:t>4</w:t>
      </w:r>
      <w:r w:rsidRPr="0088045D">
        <w:rPr>
          <w:rFonts w:asciiTheme="minorHAnsi" w:eastAsia="Times New Roman" w:hAnsiTheme="minorHAnsi"/>
          <w:b/>
          <w:sz w:val="24"/>
          <w:szCs w:val="24"/>
          <w:lang w:eastAsia="pl-PL"/>
        </w:rPr>
        <w:t xml:space="preserve"> do SWZ</w:t>
      </w:r>
      <w:r w:rsidRPr="008D28C0">
        <w:rPr>
          <w:rFonts w:asciiTheme="minorHAnsi" w:eastAsia="Times New Roman" w:hAnsiTheme="minorHAnsi"/>
          <w:sz w:val="24"/>
          <w:szCs w:val="24"/>
          <w:lang w:eastAsia="pl-PL"/>
        </w:rPr>
        <w:t>).</w:t>
      </w:r>
    </w:p>
    <w:p w14:paraId="5DD9C9C9" w14:textId="77777777" w:rsidR="000A1573" w:rsidRPr="00800EA8" w:rsidRDefault="000A1573" w:rsidP="000A1573">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sidRPr="008D28C0">
        <w:rPr>
          <w:rFonts w:asciiTheme="minorHAnsi" w:hAnsiTheme="minorHAnsi"/>
          <w:bCs/>
          <w:sz w:val="24"/>
          <w:szCs w:val="24"/>
        </w:rPr>
        <w:t>Zamawiający dopuszcza powierzenie wykonania części zamówienia Podwykonawcy. Zamawiający żąda wskazania przez Wykonawcę, w ofercie, części zamówienia, których wykonanie zamierza powierzyć Podwykonawcom, oraz podania nazw ewentualnych Podwykonawców, jeżeli są już znani.</w:t>
      </w:r>
      <w:r>
        <w:rPr>
          <w:rFonts w:asciiTheme="minorHAnsi" w:hAnsiTheme="minorHAnsi"/>
          <w:bCs/>
          <w:sz w:val="24"/>
          <w:szCs w:val="24"/>
        </w:rPr>
        <w:t xml:space="preserve"> </w:t>
      </w:r>
      <w:r w:rsidRPr="00800EA8">
        <w:rPr>
          <w:rFonts w:asciiTheme="minorHAnsi" w:hAnsiTheme="minorHAnsi"/>
          <w:b/>
          <w:bCs/>
          <w:sz w:val="24"/>
          <w:szCs w:val="24"/>
        </w:rPr>
        <w:t xml:space="preserve">Wykonawcy nie </w:t>
      </w:r>
      <w:r>
        <w:rPr>
          <w:rFonts w:asciiTheme="minorHAnsi" w:hAnsiTheme="minorHAnsi"/>
          <w:b/>
          <w:bCs/>
          <w:sz w:val="24"/>
          <w:szCs w:val="24"/>
        </w:rPr>
        <w:t>mogą powierzyć wykonania</w:t>
      </w:r>
      <w:r w:rsidRPr="00800EA8">
        <w:rPr>
          <w:rFonts w:asciiTheme="minorHAnsi" w:hAnsiTheme="minorHAnsi"/>
          <w:b/>
          <w:bCs/>
          <w:sz w:val="24"/>
          <w:szCs w:val="24"/>
        </w:rPr>
        <w:t xml:space="preserve"> części zamówienia podwykonawcom pochodzącym z państw trzecich niebędących stronami umów międzynarodowych. Podwykonawcy nie</w:t>
      </w:r>
      <w:r>
        <w:rPr>
          <w:rFonts w:asciiTheme="minorHAnsi" w:hAnsiTheme="minorHAnsi"/>
          <w:b/>
          <w:bCs/>
          <w:sz w:val="24"/>
          <w:szCs w:val="24"/>
        </w:rPr>
        <w:t xml:space="preserve"> mogą powierzyć wykonania</w:t>
      </w:r>
      <w:r w:rsidRPr="00800EA8">
        <w:rPr>
          <w:rFonts w:asciiTheme="minorHAnsi" w:hAnsiTheme="minorHAnsi"/>
          <w:b/>
          <w:bCs/>
          <w:sz w:val="24"/>
          <w:szCs w:val="24"/>
        </w:rPr>
        <w:t xml:space="preserve"> części zamówienia dalszym podwykonawcom pochodzącym z państw trzecich niebędących stronami umów międzynarodowych.</w:t>
      </w:r>
    </w:p>
    <w:p w14:paraId="09D880E5" w14:textId="6521EB4D" w:rsidR="00386EA7" w:rsidRPr="008D28C0"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303E2F" w:rsidRPr="008D28C0">
        <w:rPr>
          <w:rFonts w:asciiTheme="minorHAnsi" w:hAnsiTheme="minorHAnsi"/>
          <w:bCs/>
          <w:sz w:val="24"/>
          <w:szCs w:val="24"/>
        </w:rPr>
        <w:t>Pozostałe wymagania i sposób postępowania w przypadku powierzenia wykonania części przedmiotu zamówienia Podwykonawcom zawarty został w projektowanych postanowieniach umowy (</w:t>
      </w:r>
      <w:r w:rsidR="00303E2F" w:rsidRPr="0088045D">
        <w:rPr>
          <w:rFonts w:asciiTheme="minorHAnsi" w:hAnsiTheme="minorHAnsi"/>
          <w:b/>
          <w:bCs/>
          <w:sz w:val="24"/>
          <w:szCs w:val="24"/>
        </w:rPr>
        <w:t xml:space="preserve">Załącznik Nr </w:t>
      </w:r>
      <w:r w:rsidR="003F1C3D">
        <w:rPr>
          <w:rFonts w:asciiTheme="minorHAnsi" w:hAnsiTheme="minorHAnsi"/>
          <w:b/>
          <w:bCs/>
          <w:sz w:val="24"/>
          <w:szCs w:val="24"/>
        </w:rPr>
        <w:t>4</w:t>
      </w:r>
      <w:r w:rsidR="00303E2F" w:rsidRPr="0088045D">
        <w:rPr>
          <w:rFonts w:asciiTheme="minorHAnsi" w:hAnsiTheme="minorHAnsi"/>
          <w:b/>
          <w:bCs/>
          <w:sz w:val="24"/>
          <w:szCs w:val="24"/>
        </w:rPr>
        <w:t xml:space="preserve"> do</w:t>
      </w:r>
      <w:r w:rsidR="0013355D">
        <w:rPr>
          <w:rFonts w:asciiTheme="minorHAnsi" w:hAnsiTheme="minorHAnsi"/>
          <w:b/>
          <w:bCs/>
          <w:sz w:val="24"/>
          <w:szCs w:val="24"/>
        </w:rPr>
        <w:t xml:space="preserve"> SWZ)</w:t>
      </w:r>
      <w:r w:rsidR="00303E2F" w:rsidRPr="008D28C0">
        <w:rPr>
          <w:rFonts w:asciiTheme="minorHAnsi" w:hAnsiTheme="minorHAnsi"/>
          <w:bCs/>
          <w:sz w:val="24"/>
          <w:szCs w:val="24"/>
        </w:rPr>
        <w:t>.</w:t>
      </w:r>
    </w:p>
    <w:p w14:paraId="7BCBCDAF" w14:textId="2BD0D2C1" w:rsidR="00DF5BF3" w:rsidRPr="00B56DA7" w:rsidRDefault="00952015" w:rsidP="006277DC">
      <w:pPr>
        <w:numPr>
          <w:ilvl w:val="1"/>
          <w:numId w:val="70"/>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sz w:val="24"/>
          <w:szCs w:val="24"/>
        </w:rPr>
      </w:pPr>
      <w:r>
        <w:rPr>
          <w:rFonts w:asciiTheme="minorHAnsi" w:hAnsiTheme="minorHAnsi"/>
          <w:bCs/>
          <w:sz w:val="24"/>
          <w:szCs w:val="24"/>
        </w:rPr>
        <w:t xml:space="preserve"> </w:t>
      </w:r>
      <w:r w:rsidR="00DF5BF3" w:rsidRPr="00B56DA7">
        <w:rPr>
          <w:rFonts w:asciiTheme="minorHAnsi" w:hAnsiTheme="minorHAnsi"/>
          <w:bCs/>
          <w:sz w:val="24"/>
          <w:szCs w:val="24"/>
        </w:rPr>
        <w:t>Nazwy i kody Wspólnego Słownika Zamówień (CPV)</w:t>
      </w:r>
      <w:r w:rsidR="00ED290E">
        <w:rPr>
          <w:rFonts w:asciiTheme="minorHAnsi" w:hAnsiTheme="minorHAnsi"/>
          <w:bCs/>
          <w:sz w:val="24"/>
          <w:szCs w:val="24"/>
        </w:rPr>
        <w:t xml:space="preserve"> – </w:t>
      </w:r>
      <w:r w:rsidR="00ED290E" w:rsidRPr="00ED290E">
        <w:rPr>
          <w:rFonts w:asciiTheme="minorHAnsi" w:hAnsiTheme="minorHAnsi"/>
          <w:b/>
          <w:bCs/>
          <w:sz w:val="24"/>
          <w:szCs w:val="24"/>
        </w:rPr>
        <w:t>dotyczy wszystkich Części</w:t>
      </w:r>
      <w:r w:rsidR="00DF5BF3" w:rsidRPr="00B56DA7">
        <w:rPr>
          <w:rFonts w:asciiTheme="minorHAnsi" w:hAnsiTheme="minorHAnsi"/>
          <w:bCs/>
          <w:sz w:val="24"/>
          <w:szCs w:val="24"/>
        </w:rPr>
        <w:t>:</w:t>
      </w:r>
      <w:r w:rsidR="00ED290E">
        <w:rPr>
          <w:rFonts w:asciiTheme="minorHAnsi" w:hAnsiTheme="minorHAnsi"/>
          <w:bCs/>
          <w:sz w:val="24"/>
          <w:szCs w:val="24"/>
        </w:rPr>
        <w:t xml:space="preserve"> </w:t>
      </w:r>
    </w:p>
    <w:p w14:paraId="6A7A620A" w14:textId="77777777" w:rsidR="002964A1" w:rsidRPr="002964A1" w:rsidRDefault="002964A1" w:rsidP="002964A1">
      <w:pPr>
        <w:spacing w:after="0"/>
        <w:rPr>
          <w:b/>
          <w:color w:val="000000" w:themeColor="text1"/>
          <w:sz w:val="24"/>
        </w:rPr>
      </w:pPr>
      <w:r w:rsidRPr="002964A1">
        <w:rPr>
          <w:b/>
          <w:color w:val="000000" w:themeColor="text1"/>
          <w:sz w:val="24"/>
        </w:rPr>
        <w:t>Główny kod CPV:</w:t>
      </w:r>
    </w:p>
    <w:p w14:paraId="4D8285F3" w14:textId="77777777" w:rsidR="00152819" w:rsidRPr="00D662DD" w:rsidRDefault="00152819" w:rsidP="00152819">
      <w:pPr>
        <w:tabs>
          <w:tab w:val="left" w:pos="426"/>
        </w:tabs>
        <w:spacing w:after="0" w:line="276" w:lineRule="auto"/>
        <w:contextualSpacing/>
        <w:rPr>
          <w:color w:val="000000" w:themeColor="text1"/>
          <w:sz w:val="24"/>
        </w:rPr>
      </w:pPr>
      <w:r>
        <w:rPr>
          <w:color w:val="000000" w:themeColor="text1"/>
          <w:sz w:val="24"/>
        </w:rPr>
        <w:t xml:space="preserve">45233000-9 </w:t>
      </w:r>
      <w:r w:rsidRPr="00D662DD">
        <w:rPr>
          <w:color w:val="000000" w:themeColor="text1"/>
          <w:sz w:val="24"/>
        </w:rPr>
        <w:t>Roboty w zakresie konstruowania, fundamentowania oraz wykonywania nawierzchni autostrad, dróg</w:t>
      </w:r>
    </w:p>
    <w:p w14:paraId="724C4D39" w14:textId="7FE592CE" w:rsidR="00911505" w:rsidRPr="00911505" w:rsidRDefault="00911505" w:rsidP="007853B9">
      <w:pPr>
        <w:spacing w:after="0"/>
        <w:rPr>
          <w:b/>
          <w:color w:val="000000" w:themeColor="text1"/>
          <w:sz w:val="24"/>
        </w:rPr>
      </w:pPr>
      <w:r w:rsidRPr="00911505">
        <w:rPr>
          <w:b/>
          <w:color w:val="000000" w:themeColor="text1"/>
          <w:sz w:val="24"/>
        </w:rPr>
        <w:t>Dodatkowe kody CPV:</w:t>
      </w:r>
    </w:p>
    <w:p w14:paraId="5A8098A5" w14:textId="57CA027C" w:rsidR="00D662DD" w:rsidRP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45111000-8 </w:t>
      </w:r>
      <w:r w:rsidRPr="00D662DD">
        <w:rPr>
          <w:color w:val="000000" w:themeColor="text1"/>
          <w:sz w:val="24"/>
        </w:rPr>
        <w:t xml:space="preserve">Roboty w zakresie burzenia, roboty ziemne </w:t>
      </w:r>
    </w:p>
    <w:p w14:paraId="7C212FD2" w14:textId="508D4C32" w:rsidR="00D662DD" w:rsidRDefault="00D662DD" w:rsidP="00D662DD">
      <w:pPr>
        <w:tabs>
          <w:tab w:val="left" w:pos="426"/>
        </w:tabs>
        <w:spacing w:after="0" w:line="276" w:lineRule="auto"/>
        <w:contextualSpacing/>
        <w:rPr>
          <w:color w:val="000000" w:themeColor="text1"/>
          <w:sz w:val="24"/>
        </w:rPr>
      </w:pPr>
      <w:r>
        <w:rPr>
          <w:color w:val="000000" w:themeColor="text1"/>
          <w:sz w:val="24"/>
        </w:rPr>
        <w:t xml:space="preserve">45233252-0 </w:t>
      </w:r>
      <w:r w:rsidRPr="00D662DD">
        <w:rPr>
          <w:color w:val="000000" w:themeColor="text1"/>
          <w:sz w:val="24"/>
        </w:rPr>
        <w:t xml:space="preserve">Roboty w zakresie nawierzchni ulic  </w:t>
      </w:r>
    </w:p>
    <w:p w14:paraId="203498AE" w14:textId="77777777" w:rsidR="00D662DD" w:rsidRDefault="00D662DD" w:rsidP="00203B6D">
      <w:pPr>
        <w:tabs>
          <w:tab w:val="left" w:pos="426"/>
        </w:tabs>
        <w:spacing w:after="0" w:line="276" w:lineRule="auto"/>
        <w:contextualSpacing/>
        <w:rPr>
          <w:color w:val="000000" w:themeColor="text1"/>
          <w:sz w:val="24"/>
        </w:rPr>
      </w:pPr>
    </w:p>
    <w:p w14:paraId="44665ACB" w14:textId="4E4E6CBC"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ROZDZIAŁ 4. TERMIN WYKONANIA ZAMÓWIENIA</w:t>
      </w:r>
      <w:r w:rsidR="00DD5D78" w:rsidRPr="008D28C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64D50A1D" w14:textId="58759B62" w:rsidR="002564DF" w:rsidRPr="002964A1" w:rsidRDefault="00D94459" w:rsidP="003F1C3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2964A1">
        <w:rPr>
          <w:rFonts w:asciiTheme="minorHAnsi" w:eastAsia="Arial Unicode MS" w:hAnsiTheme="minorHAnsi"/>
          <w:color w:val="000000"/>
          <w:sz w:val="24"/>
          <w:szCs w:val="24"/>
          <w:u w:color="000000"/>
          <w:lang w:eastAsia="pl-PL"/>
        </w:rPr>
        <w:t>Termin realizacji zamówienia:</w:t>
      </w:r>
      <w:r w:rsidR="00592A29" w:rsidRPr="002964A1">
        <w:rPr>
          <w:rFonts w:asciiTheme="minorHAnsi" w:eastAsia="Arial Unicode MS" w:hAnsiTheme="minorHAnsi"/>
          <w:color w:val="000000"/>
          <w:sz w:val="24"/>
          <w:szCs w:val="24"/>
          <w:u w:color="000000"/>
          <w:lang w:eastAsia="pl-PL"/>
        </w:rPr>
        <w:t xml:space="preserve"> </w:t>
      </w:r>
      <w:r w:rsidR="00D662DD">
        <w:rPr>
          <w:rFonts w:asciiTheme="minorHAnsi" w:eastAsia="Arial Unicode MS" w:hAnsiTheme="minorHAnsi"/>
          <w:b/>
          <w:color w:val="000000"/>
          <w:sz w:val="24"/>
          <w:szCs w:val="24"/>
          <w:u w:color="000000"/>
          <w:lang w:eastAsia="pl-PL"/>
        </w:rPr>
        <w:t>4 miesiące</w:t>
      </w:r>
      <w:r w:rsidR="003F1C3D">
        <w:rPr>
          <w:rFonts w:asciiTheme="minorHAnsi" w:eastAsia="Arial Unicode MS" w:hAnsiTheme="minorHAnsi"/>
          <w:color w:val="000000"/>
          <w:sz w:val="24"/>
          <w:szCs w:val="24"/>
          <w:u w:color="000000"/>
          <w:lang w:eastAsia="pl-PL"/>
        </w:rPr>
        <w:t xml:space="preserve"> </w:t>
      </w:r>
      <w:r w:rsidR="00CE6F15" w:rsidRPr="002964A1">
        <w:rPr>
          <w:rFonts w:asciiTheme="minorHAnsi" w:eastAsia="Arial Unicode MS" w:hAnsiTheme="minorHAnsi"/>
          <w:color w:val="000000"/>
          <w:sz w:val="24"/>
          <w:szCs w:val="24"/>
          <w:u w:color="000000"/>
          <w:lang w:eastAsia="pl-PL"/>
        </w:rPr>
        <w:t xml:space="preserve">od dnia </w:t>
      </w:r>
      <w:r w:rsidR="003F1C3D">
        <w:rPr>
          <w:rFonts w:asciiTheme="minorHAnsi" w:eastAsia="Arial Unicode MS" w:hAnsiTheme="minorHAnsi"/>
          <w:color w:val="000000"/>
          <w:sz w:val="24"/>
          <w:szCs w:val="24"/>
          <w:u w:color="000000"/>
          <w:lang w:eastAsia="pl-PL"/>
        </w:rPr>
        <w:t xml:space="preserve">zawarcia umowy. </w:t>
      </w:r>
    </w:p>
    <w:p w14:paraId="3EED4603" w14:textId="77777777" w:rsidR="00752E1A" w:rsidRPr="00CE5380" w:rsidRDefault="00752E1A"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47EFEE5A" w14:textId="5DFC3402" w:rsidR="001D241E" w:rsidRPr="008D28C0" w:rsidRDefault="001D241E" w:rsidP="00203B6D">
      <w:pPr>
        <w:tabs>
          <w:tab w:val="left" w:pos="426"/>
        </w:tabs>
        <w:spacing w:after="0" w:line="276" w:lineRule="auto"/>
        <w:contextualSpacing/>
        <w:rPr>
          <w:rStyle w:val="Nagwek1Znak"/>
          <w:rFonts w:asciiTheme="minorHAnsi" w:eastAsia="Arial Unicode MS" w:hAnsiTheme="minorHAnsi"/>
          <w:szCs w:val="24"/>
          <w:lang w:val="pl-PL"/>
        </w:rPr>
      </w:pPr>
      <w:r w:rsidRPr="008D28C0">
        <w:rPr>
          <w:rStyle w:val="Nagwek1Znak"/>
          <w:rFonts w:asciiTheme="minorHAnsi" w:eastAsia="Arial Unicode MS" w:hAnsiTheme="minorHAnsi"/>
          <w:szCs w:val="24"/>
          <w:lang w:val="pl-PL"/>
        </w:rPr>
        <w:t>RO</w:t>
      </w:r>
      <w:r w:rsidR="0088045D">
        <w:rPr>
          <w:rStyle w:val="Nagwek1Znak"/>
          <w:rFonts w:asciiTheme="minorHAnsi" w:eastAsia="Arial Unicode MS" w:hAnsiTheme="minorHAnsi"/>
          <w:szCs w:val="24"/>
          <w:lang w:val="pl-PL"/>
        </w:rPr>
        <w:t>ZDZIAŁ 5. PODSTAWY WYKLUCZENIA</w:t>
      </w:r>
      <w:r w:rsidR="006C2CB0">
        <w:rPr>
          <w:rStyle w:val="Nagwek1Znak"/>
          <w:rFonts w:asciiTheme="minorHAnsi" w:eastAsia="Arial Unicode MS" w:hAnsiTheme="minorHAnsi"/>
          <w:szCs w:val="24"/>
          <w:lang w:val="pl-PL"/>
        </w:rPr>
        <w:t xml:space="preserve"> </w:t>
      </w:r>
      <w:r w:rsidR="00D662DD">
        <w:rPr>
          <w:rStyle w:val="Nagwek1Znak"/>
          <w:rFonts w:asciiTheme="minorHAnsi" w:eastAsia="Arial Unicode MS" w:hAnsiTheme="minorHAnsi"/>
          <w:szCs w:val="24"/>
          <w:lang w:val="pl-PL"/>
        </w:rPr>
        <w:t xml:space="preserve">- </w:t>
      </w:r>
      <w:r w:rsidR="00D662DD" w:rsidRPr="00D662DD">
        <w:rPr>
          <w:rStyle w:val="Nagwek1Znak"/>
          <w:rFonts w:asciiTheme="minorHAnsi" w:eastAsia="Arial Unicode MS" w:hAnsiTheme="minorHAnsi"/>
          <w:szCs w:val="24"/>
          <w:lang w:val="pl-PL"/>
        </w:rPr>
        <w:t>DOTYCZY WSZYSTKICH CZĘŚCI</w:t>
      </w:r>
    </w:p>
    <w:p w14:paraId="44A4BBC3"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wykluczy z postępowania o udzielenie zamówienia Wykonawcę</w:t>
      </w:r>
      <w:r w:rsidRPr="008D28C0">
        <w:rPr>
          <w:rFonts w:asciiTheme="minorHAnsi" w:hAnsiTheme="minorHAnsi"/>
          <w:bCs/>
          <w:iCs/>
          <w:sz w:val="24"/>
          <w:szCs w:val="24"/>
        </w:rPr>
        <w:br/>
        <w:t>w przypadku wystąpienia przesłanek wskazanych w art. 108 ust. 1 ustawy Pzp tj.:</w:t>
      </w:r>
    </w:p>
    <w:p w14:paraId="7EC40C1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będącego</w:t>
      </w:r>
      <w:proofErr w:type="gramEnd"/>
      <w:r w:rsidRPr="008D28C0">
        <w:rPr>
          <w:rFonts w:asciiTheme="minorHAnsi" w:hAnsiTheme="minorHAnsi"/>
          <w:bCs/>
          <w:iCs/>
          <w:sz w:val="24"/>
          <w:szCs w:val="24"/>
        </w:rPr>
        <w:t xml:space="preserve"> osobą fizyczną, którego prawomocnie skazano za przestępstwo:</w:t>
      </w:r>
    </w:p>
    <w:p w14:paraId="4210CF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udziału</w:t>
      </w:r>
      <w:proofErr w:type="gramEnd"/>
      <w:r w:rsidRPr="008D28C0">
        <w:rPr>
          <w:rFonts w:asciiTheme="minorHAnsi" w:eastAsia="Times New Roman" w:hAnsiTheme="minorHAnsi"/>
          <w:sz w:val="24"/>
          <w:szCs w:val="24"/>
          <w:lang w:eastAsia="pl-PL"/>
        </w:rPr>
        <w:t xml:space="preserve"> w zorganizowanej grupie przestępczej albo związku mającym na celu popełnienie przestępstwa lub przestępstwa skarbowego, o którym mowa w art. 258 Kodeksu karnego,</w:t>
      </w:r>
    </w:p>
    <w:p w14:paraId="656CE2AF" w14:textId="77777777" w:rsid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handlu</w:t>
      </w:r>
      <w:proofErr w:type="gramEnd"/>
      <w:r w:rsidRPr="008D28C0">
        <w:rPr>
          <w:rFonts w:asciiTheme="minorHAnsi" w:eastAsia="Times New Roman" w:hAnsiTheme="minorHAnsi"/>
          <w:sz w:val="24"/>
          <w:szCs w:val="24"/>
          <w:lang w:eastAsia="pl-PL"/>
        </w:rPr>
        <w:t xml:space="preserve"> ludźmi, o którym mowa w art. 189a Kodeksu karnego,</w:t>
      </w:r>
    </w:p>
    <w:p w14:paraId="462DA00E" w14:textId="09BB35FB" w:rsidR="0088045D" w:rsidRPr="00EC7DEA"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EC7DEA">
        <w:rPr>
          <w:rFonts w:asciiTheme="minorHAnsi" w:eastAsia="Times New Roman" w:hAnsiTheme="minorHAnsi"/>
          <w:sz w:val="24"/>
          <w:szCs w:val="24"/>
          <w:lang w:eastAsia="pl-PL"/>
        </w:rPr>
        <w:t>o</w:t>
      </w:r>
      <w:proofErr w:type="gramEnd"/>
      <w:r w:rsidRPr="00EC7DEA">
        <w:rPr>
          <w:rFonts w:asciiTheme="minorHAnsi" w:eastAsia="Times New Roman" w:hAnsiTheme="minorHAnsi"/>
          <w:sz w:val="24"/>
          <w:szCs w:val="24"/>
          <w:lang w:eastAsia="pl-PL"/>
        </w:rPr>
        <w:t xml:space="preserve"> którym mowa w art. 228-230a, art. 250a Kodeksu karnego, w art. 46-48 ustawy z dnia 25 czerwca 2010 r. o </w:t>
      </w:r>
      <w:r w:rsidR="005727C6">
        <w:rPr>
          <w:rFonts w:asciiTheme="minorHAnsi" w:eastAsia="Times New Roman" w:hAnsiTheme="minorHAnsi"/>
          <w:sz w:val="24"/>
          <w:szCs w:val="24"/>
          <w:lang w:eastAsia="pl-PL"/>
        </w:rPr>
        <w:t>sporcie</w:t>
      </w:r>
      <w:r w:rsidRPr="00EC7DEA">
        <w:rPr>
          <w:rFonts w:asciiTheme="minorHAnsi" w:eastAsia="Times New Roman" w:hAnsiTheme="minorHAnsi"/>
          <w:sz w:val="24"/>
          <w:szCs w:val="24"/>
          <w:lang w:eastAsia="pl-PL"/>
        </w:rPr>
        <w:t xml:space="preserve"> lub w art. 54 ust. 1-4 ustawy z dnia 12 maja 2011 r. o refundacji leków, środków spożywczych specjalnego przeznaczenia żywieniowego oraz </w:t>
      </w:r>
      <w:r w:rsidR="005727C6">
        <w:rPr>
          <w:rFonts w:asciiTheme="minorHAnsi" w:eastAsia="Times New Roman" w:hAnsiTheme="minorHAnsi"/>
          <w:sz w:val="24"/>
          <w:szCs w:val="24"/>
          <w:lang w:eastAsia="pl-PL"/>
        </w:rPr>
        <w:t>wyrobów medycznych</w:t>
      </w:r>
      <w:r w:rsidRPr="00EC7DEA">
        <w:rPr>
          <w:rFonts w:asciiTheme="minorHAnsi" w:eastAsia="Times New Roman" w:hAnsiTheme="minorHAnsi"/>
          <w:sz w:val="24"/>
          <w:szCs w:val="24"/>
          <w:lang w:eastAsia="pl-PL"/>
        </w:rPr>
        <w:t>,</w:t>
      </w:r>
    </w:p>
    <w:p w14:paraId="5F6209EF"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finansowania</w:t>
      </w:r>
      <w:proofErr w:type="gramEnd"/>
      <w:r w:rsidRPr="008D28C0">
        <w:rPr>
          <w:rFonts w:asciiTheme="minorHAnsi" w:eastAsia="Times New Roman" w:hAnsiTheme="minorHAnsi"/>
          <w:sz w:val="24"/>
          <w:szCs w:val="24"/>
          <w:lang w:eastAsia="pl-PL"/>
        </w:rPr>
        <w:t xml:space="preserve"> przestępstwa o charakterze terrorystycznym, o którym mowa w art. 165a Kodeksu karnego, lub przestępstwo udaremniania lub utrudniania stwierdzenia przestępnego pochodzenia pieniędzy lub ukrywania ich pochodzenia, o którym mowa w art. 299 Kodeksu karnego,</w:t>
      </w:r>
    </w:p>
    <w:p w14:paraId="4F23EF4A"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charakterze terrorystycznym, o którym mowa w art. 115 § 20 Kodeksu karnego, lub mające na celu popełnienie tego przestępstwa,</w:t>
      </w:r>
    </w:p>
    <w:p w14:paraId="309FBF14" w14:textId="2CA9B246"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powierzenia</w:t>
      </w:r>
      <w:proofErr w:type="gramEnd"/>
      <w:r w:rsidRPr="008D28C0">
        <w:rPr>
          <w:rFonts w:asciiTheme="minorHAnsi" w:eastAsia="Times New Roman" w:hAnsiTheme="minorHAnsi"/>
          <w:sz w:val="24"/>
          <w:szCs w:val="24"/>
          <w:lang w:eastAsia="pl-PL"/>
        </w:rPr>
        <w:t xml:space="preserve"> wykonywania pracy małoletniemu cudzoziemcowi, o którym mowa w art. 9 ust. 2 ustawy z dnia 15 czerwca 2012 r. o skutkach powierzania wykonywania pracy cudzoziemcom przebywającym wbrew przepisom na teryto</w:t>
      </w:r>
      <w:r w:rsidR="005727C6">
        <w:rPr>
          <w:rFonts w:asciiTheme="minorHAnsi" w:eastAsia="Times New Roman" w:hAnsiTheme="minorHAnsi"/>
          <w:sz w:val="24"/>
          <w:szCs w:val="24"/>
          <w:lang w:eastAsia="pl-PL"/>
        </w:rPr>
        <w:t>rium Rzeczypospolitej Polskiej</w:t>
      </w:r>
      <w:r w:rsidRPr="008D28C0">
        <w:rPr>
          <w:rFonts w:asciiTheme="minorHAnsi" w:eastAsia="Times New Roman" w:hAnsiTheme="minorHAnsi"/>
          <w:sz w:val="24"/>
          <w:szCs w:val="24"/>
          <w:lang w:eastAsia="pl-PL"/>
        </w:rPr>
        <w:t>,</w:t>
      </w:r>
    </w:p>
    <w:p w14:paraId="7B7229E5"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eastAsia="Times New Roman" w:hAnsiTheme="minorHAnsi"/>
          <w:sz w:val="24"/>
          <w:szCs w:val="24"/>
          <w:lang w:eastAsia="pl-PL"/>
        </w:rPr>
      </w:pPr>
      <w:proofErr w:type="gramStart"/>
      <w:r w:rsidRPr="008D28C0">
        <w:rPr>
          <w:rFonts w:asciiTheme="minorHAnsi" w:eastAsia="Times New Roman" w:hAnsiTheme="minorHAnsi"/>
          <w:sz w:val="24"/>
          <w:szCs w:val="24"/>
          <w:lang w:eastAsia="pl-PL"/>
        </w:rPr>
        <w:t>przeciwko</w:t>
      </w:r>
      <w:proofErr w:type="gramEnd"/>
      <w:r w:rsidRPr="008D28C0">
        <w:rPr>
          <w:rFonts w:asciiTheme="minorHAnsi" w:eastAsia="Times New Roman" w:hAnsiTheme="minorHAnsi"/>
          <w:sz w:val="24"/>
          <w:szCs w:val="24"/>
          <w:lang w:eastAsia="pl-PL"/>
        </w:rPr>
        <w:t xml:space="preserve"> obrotowi gospodarczemu, o których mowa w art. 296-307 Kodeksu karnego, przestępstwo oszustwa, o którym mowa w art. 286 Kodeksu karnego, przestępstwo przeciwko wiarygodności dokumentów, o których mowa w art. 270-277d Kodeksu karnego, lub przestępstwo skarbowe,</w:t>
      </w:r>
    </w:p>
    <w:p w14:paraId="65BE28E8" w14:textId="77777777" w:rsidR="0088045D" w:rsidRPr="008D28C0" w:rsidRDefault="0088045D" w:rsidP="00203B6D">
      <w:pPr>
        <w:numPr>
          <w:ilvl w:val="0"/>
          <w:numId w:val="51"/>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eastAsia="Times New Roman" w:hAnsiTheme="minorHAnsi"/>
          <w:sz w:val="24"/>
          <w:szCs w:val="24"/>
          <w:lang w:eastAsia="pl-PL"/>
        </w:rPr>
        <w:t>o</w:t>
      </w:r>
      <w:proofErr w:type="gramEnd"/>
      <w:r w:rsidRPr="008D28C0">
        <w:rPr>
          <w:rFonts w:asciiTheme="minorHAnsi" w:eastAsia="Times New Roman" w:hAnsiTheme="minorHAnsi"/>
          <w:sz w:val="24"/>
          <w:szCs w:val="24"/>
          <w:lang w:eastAsia="pl-PL"/>
        </w:rPr>
        <w:t xml:space="preserve"> którym mowa w art. 9 ust. 1 i 3 lub art. 10 ustawy z dnia 15 czerwca 2012 r. o skutkach powierzania wykonywania pracy cudzoziemcom przebywającym wbrew przepisom na terytorium Rzeczypospolitej</w:t>
      </w:r>
      <w:r w:rsidRPr="008D28C0">
        <w:rPr>
          <w:rFonts w:asciiTheme="minorHAnsi" w:hAnsiTheme="minorHAnsi"/>
          <w:bCs/>
          <w:iCs/>
          <w:sz w:val="24"/>
          <w:szCs w:val="24"/>
        </w:rPr>
        <w:t xml:space="preserve"> Polskiej</w:t>
      </w:r>
    </w:p>
    <w:p w14:paraId="4B3429B7" w14:textId="77777777" w:rsidR="0088045D" w:rsidRPr="008D28C0" w:rsidRDefault="0088045D" w:rsidP="00203B6D">
      <w:pPr>
        <w:tabs>
          <w:tab w:val="left" w:pos="426"/>
        </w:tabs>
        <w:spacing w:after="0" w:line="276" w:lineRule="auto"/>
        <w:contextualSpacing/>
        <w:rPr>
          <w:rFonts w:asciiTheme="minorHAnsi" w:hAnsiTheme="minorHAnsi"/>
          <w:bCs/>
          <w:iCs/>
          <w:sz w:val="24"/>
          <w:szCs w:val="24"/>
        </w:rPr>
      </w:pPr>
      <w:r w:rsidRPr="008D28C0">
        <w:rPr>
          <w:rFonts w:asciiTheme="minorHAnsi" w:hAnsiTheme="minorHAnsi"/>
          <w:bCs/>
          <w:iCs/>
          <w:sz w:val="24"/>
          <w:szCs w:val="24"/>
        </w:rPr>
        <w:t>- lub za odpowiedni czyn zabroniony określony w przepisach prawa obcego;</w:t>
      </w:r>
    </w:p>
    <w:p w14:paraId="2B313EBA"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jeżeli</w:t>
      </w:r>
      <w:proofErr w:type="gramEnd"/>
      <w:r w:rsidRPr="008D28C0">
        <w:rPr>
          <w:rFonts w:asciiTheme="minorHAnsi" w:hAnsiTheme="minorHAnsi"/>
          <w:bCs/>
          <w:iCs/>
          <w:sz w:val="24"/>
          <w:szCs w:val="24"/>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B4038F8"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wobec którego wydano prawomocny wyrok sądu lub ostateczną decyzję administracyjną o zaleganiu z uiszczeniem podatków, opłat lub składek na ubezpieczenie społeczne lub zdrowotne,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D63BF1"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proofErr w:type="gramStart"/>
      <w:r w:rsidRPr="008D28C0">
        <w:rPr>
          <w:rFonts w:asciiTheme="minorHAnsi" w:hAnsiTheme="minorHAnsi"/>
          <w:bCs/>
          <w:iCs/>
          <w:sz w:val="24"/>
          <w:szCs w:val="24"/>
        </w:rPr>
        <w:t>wobec</w:t>
      </w:r>
      <w:proofErr w:type="gramEnd"/>
      <w:r w:rsidRPr="008D28C0">
        <w:rPr>
          <w:rFonts w:asciiTheme="minorHAnsi" w:hAnsiTheme="minorHAnsi"/>
          <w:bCs/>
          <w:iCs/>
          <w:sz w:val="24"/>
          <w:szCs w:val="24"/>
        </w:rPr>
        <w:t xml:space="preserve"> którego prawomocnie orzeczono zakaz ubiegania się o zamówienia publiczne;</w:t>
      </w:r>
    </w:p>
    <w:p w14:paraId="7AC648B7" w14:textId="3C217904"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zamawiający może stwierdzić, na podstawie wiarygodnych przesłanek, że Wykonawca zawarł z innymi Wykonawcami porozumienie mające na celu zakłócenie konkurencji, w </w:t>
      </w:r>
      <w:r w:rsidR="00D369A0" w:rsidRPr="008D28C0">
        <w:rPr>
          <w:rFonts w:asciiTheme="minorHAnsi" w:hAnsiTheme="minorHAnsi"/>
          <w:bCs/>
          <w:iCs/>
          <w:sz w:val="24"/>
          <w:szCs w:val="24"/>
        </w:rPr>
        <w:t>szczególności,</w:t>
      </w:r>
      <w:r w:rsidRPr="008D28C0">
        <w:rPr>
          <w:rFonts w:asciiTheme="minorHAnsi" w:hAnsiTheme="minorHAnsi"/>
          <w:bCs/>
          <w:iCs/>
          <w:sz w:val="24"/>
          <w:szCs w:val="24"/>
        </w:rPr>
        <w:t xml:space="preserve"> jeżeli należąc do tej samej grupy kapitałowej w rozumieniu ustawy z dnia 16 lutego 2007 r. o ochronie konkurencji i konsumentów, złożyli odrębne oferty, oferty częściowe lub wnioski o dopuszczenie do udziału w postępowaniu,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wykażą, że przygotowali te oferty lub wnioski niezależnie od siebie;</w:t>
      </w:r>
    </w:p>
    <w:p w14:paraId="23E08F37" w14:textId="77777777" w:rsidR="0088045D" w:rsidRPr="008D28C0" w:rsidRDefault="0088045D" w:rsidP="00203B6D">
      <w:pPr>
        <w:numPr>
          <w:ilvl w:val="0"/>
          <w:numId w:val="50"/>
        </w:numPr>
        <w:tabs>
          <w:tab w:val="left" w:pos="426"/>
        </w:tabs>
        <w:suppressAutoHyphens/>
        <w:spacing w:after="0" w:line="276" w:lineRule="auto"/>
        <w:ind w:left="0" w:firstLine="0"/>
        <w:contextualSpacing/>
        <w:rPr>
          <w:rFonts w:asciiTheme="minorHAnsi" w:hAnsiTheme="minorHAnsi"/>
          <w:bCs/>
          <w:iCs/>
          <w:sz w:val="24"/>
          <w:szCs w:val="24"/>
        </w:rPr>
      </w:pPr>
      <w:r w:rsidRPr="008D28C0">
        <w:rPr>
          <w:rFonts w:asciiTheme="minorHAnsi" w:hAnsiTheme="minorHAnsi"/>
          <w:bCs/>
          <w:iCs/>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w:t>
      </w:r>
      <w:proofErr w:type="gramStart"/>
      <w:r w:rsidRPr="008D28C0">
        <w:rPr>
          <w:rFonts w:asciiTheme="minorHAnsi" w:hAnsiTheme="minorHAnsi"/>
          <w:bCs/>
          <w:iCs/>
          <w:sz w:val="24"/>
          <w:szCs w:val="24"/>
        </w:rPr>
        <w:t>chyba że</w:t>
      </w:r>
      <w:proofErr w:type="gramEnd"/>
      <w:r w:rsidRPr="008D28C0">
        <w:rPr>
          <w:rFonts w:asciiTheme="minorHAnsi" w:hAnsiTheme="minorHAnsi"/>
          <w:bCs/>
          <w:iCs/>
          <w:sz w:val="24"/>
          <w:szCs w:val="24"/>
        </w:rPr>
        <w:t xml:space="preserve"> spowodowane tym zakłócenie konkurencji może być wyeliminowane w inny sposób niż przez wykluczenie wykonawcy z udziału w postępowaniu o udzielenie zamówienia.</w:t>
      </w:r>
    </w:p>
    <w:p w14:paraId="78E2F8D5" w14:textId="77777777" w:rsidR="0088045D" w:rsidRPr="008D28C0"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Zamawiający nie przewiduje podstaw wykluczenia wskazanych w art. 109 ustawy Pzp.</w:t>
      </w:r>
    </w:p>
    <w:p w14:paraId="36710B00" w14:textId="3D580619"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Zgodnie z art. 7 ust. 1 ustawy z dnia 13 kwietnia 2022 r. o szczególnych rozwiązaniach w zakresie przeciwdziałania wspieraniu agresji na Ukrainę oraz służących ochr</w:t>
      </w:r>
      <w:r w:rsidR="005727C6">
        <w:rPr>
          <w:rFonts w:asciiTheme="minorHAnsi" w:hAnsiTheme="minorHAnsi"/>
          <w:bCs/>
          <w:iCs/>
          <w:sz w:val="24"/>
          <w:szCs w:val="24"/>
        </w:rPr>
        <w:t>onie bezpieczeństwa narodowego</w:t>
      </w:r>
      <w:r w:rsidRPr="00DF1F93">
        <w:rPr>
          <w:rFonts w:asciiTheme="minorHAnsi" w:hAnsiTheme="minorHAnsi"/>
          <w:bCs/>
          <w:iCs/>
          <w:sz w:val="24"/>
          <w:szCs w:val="24"/>
        </w:rPr>
        <w:t xml:space="preserve"> – zwanej dalej „ustawą Ukraina” -Zamawiający wykluczy z postępowania o udzielenie zamówienia:  </w:t>
      </w:r>
    </w:p>
    <w:p w14:paraId="29BFD026" w14:textId="77777777"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EF3DF8">
        <w:rPr>
          <w:rFonts w:eastAsia="Times New Roman"/>
          <w:bCs/>
          <w:sz w:val="24"/>
          <w:szCs w:val="24"/>
          <w:lang w:eastAsia="pl-PL"/>
        </w:rPr>
        <w:t>wykonawcę</w:t>
      </w:r>
      <w:proofErr w:type="gramEnd"/>
      <w:r w:rsidRPr="00DF1F93">
        <w:rPr>
          <w:rFonts w:asciiTheme="minorHAnsi" w:hAnsiTheme="minorHAnsi"/>
          <w:bCs/>
          <w:iCs/>
          <w:sz w:val="24"/>
          <w:szCs w:val="24"/>
        </w:rPr>
        <w:t xml:space="preserve"> oraz uczestnika konkursu wymienionego w wykazach określonych w rozporządzeniu 765/2006 i rozporządzeniu 269/2014 albo wpisanego na listę na podstawie decyzji w sprawie wpisu na listę rozstrzygającej o zastosowaniu środka, o którym mowa w art. 1 pkt 3 ustawy Ukraina;</w:t>
      </w:r>
    </w:p>
    <w:p w14:paraId="3EA110C8" w14:textId="30D23E78"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w:t>
      </w:r>
      <w:r w:rsidRPr="00EF3DF8">
        <w:rPr>
          <w:rFonts w:eastAsia="Times New Roman"/>
          <w:bCs/>
          <w:sz w:val="24"/>
          <w:szCs w:val="24"/>
          <w:lang w:eastAsia="pl-PL"/>
        </w:rPr>
        <w:t>oraz</w:t>
      </w:r>
      <w:r w:rsidRPr="00DF1F93">
        <w:rPr>
          <w:rFonts w:asciiTheme="minorHAnsi" w:hAnsiTheme="minorHAnsi"/>
          <w:bCs/>
          <w:iCs/>
          <w:sz w:val="24"/>
          <w:szCs w:val="24"/>
        </w:rPr>
        <w:t xml:space="preserve"> uczestnika konkursu, którego beneficjentem rzeczywistym w rozumieniu ustawy z dnia 1 marca 2018 r. o przeciwdziałaniu praniu pieniędz</w:t>
      </w:r>
      <w:r w:rsidR="005727C6">
        <w:rPr>
          <w:rFonts w:asciiTheme="minorHAnsi" w:hAnsiTheme="minorHAnsi"/>
          <w:bCs/>
          <w:iCs/>
          <w:sz w:val="24"/>
          <w:szCs w:val="24"/>
        </w:rPr>
        <w:t>y oraz finansowaniu terroryzmu</w:t>
      </w:r>
      <w:r w:rsidRPr="00DF1F93">
        <w:rPr>
          <w:rFonts w:asciiTheme="minorHAnsi" w:hAnsiTheme="minorHAnsi"/>
          <w:bCs/>
          <w:i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Ukraina;</w:t>
      </w:r>
    </w:p>
    <w:p w14:paraId="440D8D5E" w14:textId="17989298" w:rsidR="0088045D" w:rsidRPr="00DF1F93" w:rsidRDefault="0088045D" w:rsidP="0073074D">
      <w:pPr>
        <w:widowControl w:val="0"/>
        <w:numPr>
          <w:ilvl w:val="0"/>
          <w:numId w:val="74"/>
        </w:numPr>
        <w:tabs>
          <w:tab w:val="left" w:pos="426"/>
        </w:tabs>
        <w:autoSpaceDE w:val="0"/>
        <w:autoSpaceDN w:val="0"/>
        <w:adjustRightInd w:val="0"/>
        <w:spacing w:after="0" w:line="276" w:lineRule="auto"/>
        <w:ind w:left="0" w:firstLine="0"/>
        <w:contextualSpacing/>
        <w:jc w:val="both"/>
        <w:rPr>
          <w:rFonts w:asciiTheme="minorHAnsi" w:hAnsiTheme="minorHAnsi"/>
          <w:bCs/>
          <w:iCs/>
          <w:sz w:val="24"/>
          <w:szCs w:val="24"/>
        </w:rPr>
      </w:pPr>
      <w:proofErr w:type="gramStart"/>
      <w:r w:rsidRPr="00DF1F93">
        <w:rPr>
          <w:rFonts w:asciiTheme="minorHAnsi" w:hAnsiTheme="minorHAnsi"/>
          <w:bCs/>
          <w:iCs/>
          <w:sz w:val="24"/>
          <w:szCs w:val="24"/>
        </w:rPr>
        <w:t>wykonawcę</w:t>
      </w:r>
      <w:proofErr w:type="gramEnd"/>
      <w:r w:rsidRPr="00DF1F93">
        <w:rPr>
          <w:rFonts w:asciiTheme="minorHAnsi" w:hAnsiTheme="minorHAnsi"/>
          <w:bCs/>
          <w:iCs/>
          <w:sz w:val="24"/>
          <w:szCs w:val="24"/>
        </w:rPr>
        <w:t xml:space="preserve"> oraz uczestnika konkursu, którego jednostką dominującą w rozumieniu art. 3 ust. 1 pkt 37 ustawy z dnia 29 września 1994 r. o rachunko</w:t>
      </w:r>
      <w:r w:rsidR="005727C6">
        <w:rPr>
          <w:rFonts w:asciiTheme="minorHAnsi" w:hAnsiTheme="minorHAnsi"/>
          <w:bCs/>
          <w:iCs/>
          <w:sz w:val="24"/>
          <w:szCs w:val="24"/>
        </w:rPr>
        <w:t>wości</w:t>
      </w:r>
      <w:r w:rsidRPr="00DF1F93">
        <w:rPr>
          <w:rFonts w:asciiTheme="minorHAnsi" w:hAnsiTheme="minorHAnsi"/>
          <w:bCs/>
          <w:iCs/>
          <w:sz w:val="24"/>
          <w:szCs w:val="24"/>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Ukraina.</w:t>
      </w:r>
    </w:p>
    <w:p w14:paraId="56F5184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Wykluczenie następuje na okres trwania okoliczności określonych w pkt 1) – 3).</w:t>
      </w:r>
    </w:p>
    <w:p w14:paraId="13B1406D"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W przypadku Wykonawcy wykluczonego na podstawie pkt 1) – 3), Zamawiający odrzuca ofertę takiego Wykonawcy.</w:t>
      </w:r>
    </w:p>
    <w:p w14:paraId="120146E7"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609D353" w14:textId="77777777" w:rsidR="0088045D" w:rsidRPr="00DF1F93"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Osoba lub podmiot podlegające wykluczeniu na podstawie pkt 1) – 3), które w okresie tego wykluczenia ubiegają się o udzielenie zamówienia publicznego lub dopuszczenie do udziału w konkursie lub biorą udział w postępowaniu o udzielenie zamówienia publicznego lub w konkursie, podlegają karze pieniężnej.</w:t>
      </w:r>
    </w:p>
    <w:p w14:paraId="51FCF4F6" w14:textId="77777777" w:rsidR="0088045D" w:rsidRDefault="0088045D" w:rsidP="00203B6D">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DF1F93">
        <w:rPr>
          <w:rFonts w:asciiTheme="minorHAnsi" w:hAnsiTheme="minorHAnsi"/>
          <w:bCs/>
          <w:iCs/>
          <w:sz w:val="24"/>
          <w:szCs w:val="24"/>
        </w:rPr>
        <w:t>Karę pieniężną, o której mowa wyżej, nakłada Prezes Urzędu Zamówień Publicznych, w drodze decyzji, w wysokości do 20 000 000 zł.</w:t>
      </w:r>
    </w:p>
    <w:p w14:paraId="2A920C48" w14:textId="4D405A8A" w:rsidR="00F95820" w:rsidRPr="00F95820" w:rsidRDefault="0088045D" w:rsidP="00890907">
      <w:pPr>
        <w:numPr>
          <w:ilvl w:val="0"/>
          <w:numId w:val="49"/>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F95820">
        <w:rPr>
          <w:rFonts w:asciiTheme="minorHAnsi" w:hAnsiTheme="minorHAnsi"/>
          <w:bCs/>
          <w:iCs/>
          <w:sz w:val="24"/>
          <w:szCs w:val="24"/>
        </w:rPr>
        <w:t>Jeżeli Wykonawca polega na zdolnościach lub sytuacji podmiotów udostępniających zasoby Zamawiający zbada, czy nie zachodzą wobec tego podmiotu podstawy wykluczenia, które zostały przewidziane względem Wykonawcy. W tym celu podmiot udostępniający zasoby zobowiązany jest dołączyć do oferty Wykonawcy aktualne na dzień składania ofert oświadczenie zgodnie z art. 125 ust. 1 ustawy Pzp, że nie podlega wykluczeniu oraz spełnia warunki udziału w postępowaniu w zakresie, w jakim Wykonawca powołuje się na zasoby tego podmiotu (</w:t>
      </w:r>
      <w:r w:rsidRPr="00F95820">
        <w:rPr>
          <w:rFonts w:asciiTheme="minorHAnsi" w:hAnsiTheme="minorHAnsi"/>
          <w:b/>
          <w:bCs/>
          <w:iCs/>
          <w:sz w:val="24"/>
          <w:szCs w:val="24"/>
        </w:rPr>
        <w:t>Za</w:t>
      </w:r>
      <w:r w:rsidR="00EF3DF8" w:rsidRPr="00F95820">
        <w:rPr>
          <w:rFonts w:asciiTheme="minorHAnsi" w:hAnsiTheme="minorHAnsi"/>
          <w:b/>
          <w:bCs/>
          <w:iCs/>
          <w:sz w:val="24"/>
          <w:szCs w:val="24"/>
        </w:rPr>
        <w:t xml:space="preserve">łącznik nr </w:t>
      </w:r>
      <w:r w:rsidR="00CE5380" w:rsidRPr="00F95820">
        <w:rPr>
          <w:rFonts w:asciiTheme="minorHAnsi" w:hAnsiTheme="minorHAnsi"/>
          <w:b/>
          <w:bCs/>
          <w:iCs/>
          <w:sz w:val="24"/>
          <w:szCs w:val="24"/>
        </w:rPr>
        <w:t>2</w:t>
      </w:r>
      <w:r w:rsidRPr="00F95820">
        <w:rPr>
          <w:rFonts w:asciiTheme="minorHAnsi" w:hAnsiTheme="minorHAnsi"/>
          <w:b/>
          <w:bCs/>
          <w:iCs/>
          <w:sz w:val="24"/>
          <w:szCs w:val="24"/>
        </w:rPr>
        <w:t xml:space="preserve"> do SWZ</w:t>
      </w:r>
      <w:r w:rsidRPr="00F95820">
        <w:rPr>
          <w:rFonts w:asciiTheme="minorHAnsi" w:hAnsiTheme="minorHAnsi"/>
          <w:bCs/>
          <w:iCs/>
          <w:sz w:val="24"/>
          <w:szCs w:val="24"/>
        </w:rPr>
        <w:t>).</w:t>
      </w:r>
      <w:r w:rsidRPr="00F95820">
        <w:rPr>
          <w:rFonts w:asciiTheme="minorHAnsi" w:hAnsiTheme="minorHAnsi"/>
          <w:b/>
          <w:bCs/>
          <w:iCs/>
          <w:sz w:val="24"/>
          <w:szCs w:val="24"/>
        </w:rPr>
        <w:t xml:space="preserve"> </w:t>
      </w:r>
      <w:r w:rsidR="00F95820" w:rsidRPr="00F95820">
        <w:rPr>
          <w:rFonts w:asciiTheme="minorHAnsi" w:hAnsiTheme="minorHAnsi"/>
          <w:b/>
          <w:sz w:val="24"/>
          <w:szCs w:val="24"/>
        </w:rPr>
        <w:t xml:space="preserve">W niniejszym zamówieniu Wykonawcy nie mogą </w:t>
      </w:r>
      <w:r w:rsidR="00F95820" w:rsidRPr="00F95820">
        <w:rPr>
          <w:rFonts w:asciiTheme="minorHAnsi" w:hAnsiTheme="minorHAnsi"/>
          <w:b/>
          <w:bCs/>
          <w:iCs/>
          <w:sz w:val="24"/>
          <w:szCs w:val="24"/>
        </w:rPr>
        <w:t xml:space="preserve">polegać na zdolnościach lub sytuacji podmiotów udostępniających zasoby, o których mowa w art. 118 ust. 1 ustawy Pzp, pochodzących z państw trzecich niebędących stronami umów międzynarodowych. </w:t>
      </w:r>
    </w:p>
    <w:p w14:paraId="0B6F3683"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 przypadku wspólnego ubiegania się Wykonawców o udzielenie zamówienia Zamawiający bada, czy nie zachodzą podstawy wykluczenia wobec każdego z tych Wykonawców.</w:t>
      </w:r>
    </w:p>
    <w:p w14:paraId="448AFB75"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Wykluczenie Wykonawcy następuje zgodnie z art. 111 ustawy Pzp</w:t>
      </w:r>
      <w:r>
        <w:rPr>
          <w:rFonts w:asciiTheme="minorHAnsi" w:hAnsiTheme="minorHAnsi"/>
          <w:bCs/>
          <w:iCs/>
          <w:sz w:val="24"/>
          <w:szCs w:val="24"/>
        </w:rPr>
        <w:t xml:space="preserve"> oraz zgodnie z art. 7 ust. 2 ustawy Ukraina</w:t>
      </w:r>
      <w:r w:rsidRPr="008D28C0">
        <w:rPr>
          <w:rFonts w:asciiTheme="minorHAnsi" w:hAnsiTheme="minorHAnsi"/>
          <w:bCs/>
          <w:iCs/>
          <w:sz w:val="24"/>
          <w:szCs w:val="24"/>
        </w:rPr>
        <w:t xml:space="preserve">. </w:t>
      </w:r>
    </w:p>
    <w:p w14:paraId="22DD965D" w14:textId="77777777" w:rsidR="0088045D" w:rsidRPr="008D28C0"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Cs/>
          <w:iCs/>
          <w:sz w:val="24"/>
          <w:szCs w:val="24"/>
        </w:rPr>
      </w:pPr>
      <w:r w:rsidRPr="008D28C0">
        <w:rPr>
          <w:rFonts w:asciiTheme="minorHAnsi" w:hAnsiTheme="minorHAnsi"/>
          <w:bCs/>
          <w:iCs/>
          <w:sz w:val="24"/>
          <w:szCs w:val="24"/>
        </w:rPr>
        <w:t xml:space="preserve">Wykonawca nie podlega wykluczeniu w okolicznościach określonych w art. 108 ust. 1 pkt 1, 2, 5 ustawy Pzp, jeżeli udowodni Zamawiającemu, że spełnił łącznie przesłanki wskazane w art. 110 ust. 2 ustawy Pzp. </w:t>
      </w:r>
    </w:p>
    <w:p w14:paraId="29DE45FA" w14:textId="77777777" w:rsidR="0088045D" w:rsidRDefault="0088045D" w:rsidP="00F42B8F">
      <w:pPr>
        <w:numPr>
          <w:ilvl w:val="0"/>
          <w:numId w:val="49"/>
        </w:numPr>
        <w:tabs>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8D28C0">
        <w:rPr>
          <w:rFonts w:asciiTheme="minorHAnsi" w:hAnsiTheme="minorHAnsi"/>
          <w:bCs/>
          <w:iCs/>
          <w:sz w:val="24"/>
          <w:szCs w:val="24"/>
        </w:rPr>
        <w:t>Zamawiający oceni, czy podjęte przez Wykonawcę czynności, o których mowa w art. 110 ust. 2 ustawy</w:t>
      </w:r>
      <w:r w:rsidRPr="008D28C0">
        <w:rPr>
          <w:rFonts w:asciiTheme="minorHAnsi" w:eastAsia="Arial Unicode MS" w:hAnsiTheme="minorHAnsi"/>
          <w:color w:val="000000"/>
          <w:sz w:val="24"/>
          <w:szCs w:val="24"/>
          <w:u w:color="000000"/>
          <w:lang w:eastAsia="pl-PL"/>
        </w:rPr>
        <w:t xml:space="preserve"> Pzp, są wystarczające do wykazania jego rzetelności, uwzględniając wagę i szczególne okoliczności czynu Wykonawcy. Jeżeli podjęte przez Wykonawcę czynności nie są wystarczające do wykazania jego rzetelności, zamawiający wyklucza Wykonawcę.</w:t>
      </w:r>
    </w:p>
    <w:p w14:paraId="74FB10E0" w14:textId="77777777" w:rsidR="00E87772" w:rsidRPr="0081149E" w:rsidRDefault="00E87772" w:rsidP="00203B6D">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color w:val="000000"/>
          <w:sz w:val="24"/>
          <w:szCs w:val="24"/>
          <w:u w:color="000000"/>
          <w:lang w:eastAsia="pl-PL"/>
        </w:rPr>
      </w:pPr>
    </w:p>
    <w:p w14:paraId="57383657" w14:textId="15751235" w:rsidR="00E864C2" w:rsidRPr="00E864C2" w:rsidRDefault="001D241E" w:rsidP="00E864C2">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C51C75">
        <w:rPr>
          <w:rFonts w:asciiTheme="minorHAnsi" w:eastAsia="Arial Unicode MS" w:hAnsiTheme="minorHAnsi"/>
          <w:szCs w:val="24"/>
          <w:u w:color="000000"/>
          <w:lang w:val="pl-PL" w:eastAsia="pl-PL"/>
        </w:rPr>
        <w:t>ROZDZIAŁ 6. INFORMACJA O W</w:t>
      </w:r>
      <w:r w:rsidR="007923FD">
        <w:rPr>
          <w:rFonts w:asciiTheme="minorHAnsi" w:eastAsia="Arial Unicode MS" w:hAnsiTheme="minorHAnsi"/>
          <w:szCs w:val="24"/>
          <w:u w:color="000000"/>
          <w:lang w:val="pl-PL" w:eastAsia="pl-PL"/>
        </w:rPr>
        <w:t>ARUNKACH UDZIAŁU W POSTĘPOWANIU</w:t>
      </w:r>
      <w:r w:rsidR="00D662DD">
        <w:rPr>
          <w:rFonts w:asciiTheme="minorHAnsi" w:eastAsia="Arial Unicode MS" w:hAnsiTheme="minorHAnsi"/>
          <w:szCs w:val="24"/>
          <w:u w:color="000000"/>
          <w:lang w:val="pl-PL" w:eastAsia="pl-PL"/>
        </w:rPr>
        <w:t xml:space="preserve"> - </w:t>
      </w:r>
      <w:r w:rsidR="00D662DD" w:rsidRPr="00D662DD">
        <w:rPr>
          <w:rFonts w:asciiTheme="minorHAnsi" w:eastAsia="Arial Unicode MS" w:hAnsiTheme="minorHAnsi"/>
          <w:szCs w:val="24"/>
          <w:u w:color="000000"/>
          <w:lang w:val="pl-PL" w:eastAsia="pl-PL"/>
        </w:rPr>
        <w:t>DOTYCZY WSZYSTKICH CZĘŚCI</w:t>
      </w:r>
    </w:p>
    <w:p w14:paraId="70BC3F6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O udzielenie zamówienia mogą ubiegać się Wykonawcy, którzy:</w:t>
      </w:r>
    </w:p>
    <w:p w14:paraId="00D8CA54"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nie</w:t>
      </w:r>
      <w:proofErr w:type="gramEnd"/>
      <w:r w:rsidRPr="003305C2">
        <w:rPr>
          <w:rFonts w:asciiTheme="minorHAnsi" w:eastAsia="Arial Unicode MS" w:hAnsiTheme="minorHAnsi"/>
          <w:sz w:val="24"/>
          <w:szCs w:val="24"/>
          <w:u w:color="000000"/>
          <w:lang w:eastAsia="pl-PL"/>
        </w:rPr>
        <w:t xml:space="preserve"> podlegają wykluczeniu;</w:t>
      </w:r>
    </w:p>
    <w:p w14:paraId="17D6BAAE" w14:textId="77777777" w:rsidR="003305C2" w:rsidRPr="003305C2" w:rsidRDefault="003305C2" w:rsidP="003305C2">
      <w:pPr>
        <w:numPr>
          <w:ilvl w:val="0"/>
          <w:numId w:val="53"/>
        </w:numPr>
        <w:tabs>
          <w:tab w:val="left" w:pos="426"/>
        </w:tabs>
        <w:suppressAutoHyphens/>
        <w:spacing w:after="0" w:line="276" w:lineRule="auto"/>
        <w:ind w:left="0" w:firstLine="0"/>
        <w:contextualSpacing/>
        <w:rPr>
          <w:rFonts w:asciiTheme="minorHAnsi" w:eastAsia="Arial Unicode MS" w:hAnsiTheme="minorHAnsi" w:cs="Arial Unicode MS"/>
          <w:sz w:val="24"/>
          <w:szCs w:val="24"/>
          <w:u w:color="000000"/>
          <w:lang w:eastAsia="pl-PL"/>
        </w:rPr>
      </w:pPr>
      <w:proofErr w:type="gramStart"/>
      <w:r w:rsidRPr="003305C2">
        <w:rPr>
          <w:rFonts w:asciiTheme="minorHAnsi" w:eastAsia="Arial Unicode MS" w:hAnsiTheme="minorHAnsi"/>
          <w:sz w:val="24"/>
          <w:szCs w:val="24"/>
          <w:u w:color="000000"/>
          <w:lang w:eastAsia="pl-PL"/>
        </w:rPr>
        <w:t>spełniają</w:t>
      </w:r>
      <w:proofErr w:type="gramEnd"/>
      <w:r w:rsidRPr="003305C2">
        <w:rPr>
          <w:rFonts w:asciiTheme="minorHAnsi" w:eastAsia="Arial Unicode MS" w:hAnsiTheme="minorHAnsi"/>
          <w:sz w:val="24"/>
          <w:szCs w:val="24"/>
          <w:u w:color="000000"/>
          <w:lang w:eastAsia="pl-PL"/>
        </w:rPr>
        <w:t xml:space="preserve"> warunki udziału w postępowaniu określone przez Zamawiającego w ogłoszeniu o zamówieniu i niniejszej SWZ.</w:t>
      </w:r>
    </w:p>
    <w:p w14:paraId="23C4679A"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sz w:val="24"/>
          <w:szCs w:val="24"/>
          <w:u w:color="000000"/>
          <w:lang w:eastAsia="pl-PL"/>
        </w:rPr>
      </w:pPr>
      <w:r w:rsidRPr="003305C2">
        <w:rPr>
          <w:rFonts w:asciiTheme="minorHAnsi" w:eastAsia="Arial Unicode MS" w:hAnsiTheme="minorHAnsi"/>
          <w:bCs/>
          <w:sz w:val="24"/>
          <w:szCs w:val="24"/>
          <w:u w:color="000000"/>
          <w:lang w:eastAsia="pl-PL"/>
        </w:rPr>
        <w:t xml:space="preserve">Zamawiający wymaga wykazania przez Wykonawców spełnienia warunków określonych w art. 112 ust. 2 ustawy Pzp dotyczących: </w:t>
      </w:r>
    </w:p>
    <w:p w14:paraId="40C73B60"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zdolności</w:t>
      </w:r>
      <w:proofErr w:type="gramEnd"/>
      <w:r w:rsidRPr="003305C2">
        <w:rPr>
          <w:rFonts w:asciiTheme="minorHAnsi" w:eastAsiaTheme="minorHAnsi" w:hAnsiTheme="minorHAnsi" w:cstheme="minorBidi"/>
          <w:sz w:val="24"/>
          <w:szCs w:val="24"/>
        </w:rPr>
        <w:t xml:space="preserve"> do występowania w obrocie gospodarczym</w:t>
      </w:r>
    </w:p>
    <w:p w14:paraId="363DAB74" w14:textId="77777777" w:rsidR="003305C2" w:rsidRPr="003305C2" w:rsidRDefault="003305C2" w:rsidP="003305C2">
      <w:pPr>
        <w:tabs>
          <w:tab w:val="left" w:pos="426"/>
        </w:tabs>
        <w:suppressAutoHyphens/>
        <w:spacing w:after="0" w:line="276" w:lineRule="auto"/>
        <w:contextualSpacing/>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76E74D91"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heme="minorHAnsi" w:hAnsiTheme="minorHAnsi" w:cstheme="minorBidi"/>
          <w:sz w:val="24"/>
          <w:szCs w:val="24"/>
        </w:rPr>
      </w:pPr>
      <w:proofErr w:type="gramStart"/>
      <w:r w:rsidRPr="003305C2">
        <w:rPr>
          <w:rFonts w:asciiTheme="minorHAnsi" w:eastAsiaTheme="minorHAnsi" w:hAnsiTheme="minorHAnsi" w:cstheme="minorBidi"/>
          <w:sz w:val="24"/>
          <w:szCs w:val="24"/>
        </w:rPr>
        <w:t>uprawnień</w:t>
      </w:r>
      <w:proofErr w:type="gramEnd"/>
      <w:r w:rsidRPr="003305C2">
        <w:rPr>
          <w:rFonts w:asciiTheme="minorHAnsi" w:eastAsiaTheme="minorHAnsi" w:hAnsiTheme="minorHAnsi" w:cstheme="minorBidi"/>
          <w:sz w:val="24"/>
          <w:szCs w:val="24"/>
        </w:rPr>
        <w:t xml:space="preserve"> do prowadzenia określonej działalności gospodarczej lub zawodowej, o ile wynika to z odrębnych przepisów: </w:t>
      </w:r>
    </w:p>
    <w:p w14:paraId="22979802" w14:textId="77777777"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Theme="minorHAnsi" w:hAnsiTheme="minorHAnsi" w:cstheme="minorBidi"/>
          <w:sz w:val="24"/>
          <w:szCs w:val="24"/>
        </w:rPr>
      </w:pPr>
      <w:r w:rsidRPr="003305C2">
        <w:rPr>
          <w:rFonts w:asciiTheme="minorHAnsi" w:eastAsiaTheme="minorHAnsi" w:hAnsiTheme="minorHAnsi" w:cstheme="minorBidi"/>
          <w:sz w:val="24"/>
          <w:szCs w:val="24"/>
        </w:rPr>
        <w:t>Zamawiający nie określa szczegółowego warunku w tym zakresie.</w:t>
      </w:r>
    </w:p>
    <w:p w14:paraId="2CAF4099"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sz w:val="24"/>
          <w:szCs w:val="24"/>
          <w:u w:color="000000"/>
          <w:lang w:eastAsia="pl-PL"/>
        </w:rPr>
      </w:pPr>
      <w:proofErr w:type="gramStart"/>
      <w:r w:rsidRPr="003305C2">
        <w:rPr>
          <w:rFonts w:asciiTheme="minorHAnsi" w:eastAsiaTheme="minorHAnsi" w:hAnsiTheme="minorHAnsi" w:cstheme="minorBidi"/>
          <w:sz w:val="24"/>
          <w:szCs w:val="24"/>
        </w:rPr>
        <w:t>sytuacji</w:t>
      </w:r>
      <w:proofErr w:type="gramEnd"/>
      <w:r w:rsidRPr="003305C2">
        <w:rPr>
          <w:rFonts w:asciiTheme="minorHAnsi" w:eastAsia="Arial Unicode MS" w:hAnsiTheme="minorHAnsi"/>
          <w:sz w:val="24"/>
          <w:szCs w:val="24"/>
          <w:u w:color="000000"/>
          <w:lang w:eastAsia="pl-PL"/>
        </w:rPr>
        <w:t xml:space="preserve"> ekonomicznej i finansowej:</w:t>
      </w:r>
    </w:p>
    <w:p w14:paraId="5A4DE614" w14:textId="77777777" w:rsidR="003305C2" w:rsidRPr="003305C2" w:rsidRDefault="003305C2" w:rsidP="003305C2">
      <w:pPr>
        <w:widowControl w:val="0"/>
        <w:tabs>
          <w:tab w:val="left" w:pos="426"/>
          <w:tab w:val="num" w:pos="709"/>
        </w:tabs>
        <w:spacing w:after="0" w:line="276" w:lineRule="auto"/>
        <w:contextualSpacing/>
        <w:rPr>
          <w:rFonts w:asciiTheme="minorHAnsi" w:eastAsia="Arial Unicode MS" w:hAnsiTheme="minorHAnsi"/>
          <w:sz w:val="24"/>
          <w:szCs w:val="24"/>
          <w:highlight w:val="green"/>
          <w:u w:color="000000"/>
          <w:lang w:eastAsia="pl-PL"/>
        </w:rPr>
      </w:pPr>
      <w:r w:rsidRPr="003305C2">
        <w:rPr>
          <w:rFonts w:asciiTheme="minorHAnsi" w:eastAsia="Arial Unicode MS" w:hAnsiTheme="minorHAnsi"/>
          <w:sz w:val="24"/>
          <w:szCs w:val="24"/>
          <w:u w:color="000000"/>
          <w:lang w:eastAsia="pl-PL"/>
        </w:rPr>
        <w:t>Zamawiający nie określa szczegółowego warunku w tym zakresie.</w:t>
      </w:r>
    </w:p>
    <w:p w14:paraId="79806574" w14:textId="77777777" w:rsidR="003305C2" w:rsidRPr="003305C2" w:rsidRDefault="003305C2" w:rsidP="003305C2">
      <w:pPr>
        <w:numPr>
          <w:ilvl w:val="1"/>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
          <w:sz w:val="24"/>
          <w:szCs w:val="24"/>
          <w:u w:color="000000"/>
          <w:lang w:eastAsia="pl-PL"/>
        </w:rPr>
      </w:pPr>
      <w:proofErr w:type="gramStart"/>
      <w:r w:rsidRPr="003305C2">
        <w:rPr>
          <w:rFonts w:asciiTheme="minorHAnsi" w:eastAsia="Arial Unicode MS" w:hAnsiTheme="minorHAnsi"/>
          <w:b/>
          <w:sz w:val="24"/>
          <w:szCs w:val="24"/>
          <w:u w:color="000000"/>
          <w:lang w:eastAsia="pl-PL"/>
        </w:rPr>
        <w:t>zdolności</w:t>
      </w:r>
      <w:proofErr w:type="gramEnd"/>
      <w:r w:rsidRPr="003305C2">
        <w:rPr>
          <w:rFonts w:asciiTheme="minorHAnsi" w:eastAsia="Arial Unicode MS" w:hAnsiTheme="minorHAnsi"/>
          <w:b/>
          <w:sz w:val="24"/>
          <w:szCs w:val="24"/>
          <w:u w:color="000000"/>
          <w:lang w:eastAsia="pl-PL"/>
        </w:rPr>
        <w:t xml:space="preserve"> technicznej lub zawodowej, tj.: </w:t>
      </w:r>
    </w:p>
    <w:p w14:paraId="4DC10B53" w14:textId="39E41FDC" w:rsidR="003305C2" w:rsidRPr="003305C2" w:rsidRDefault="003305C2" w:rsidP="003305C2">
      <w:pPr>
        <w:tabs>
          <w:tab w:val="left" w:pos="426"/>
          <w:tab w:val="left" w:pos="567"/>
        </w:tabs>
        <w:overflowPunct w:val="0"/>
        <w:autoSpaceDE w:val="0"/>
        <w:autoSpaceDN w:val="0"/>
        <w:adjustRightInd w:val="0"/>
        <w:spacing w:after="0" w:line="276" w:lineRule="auto"/>
        <w:contextualSpacing/>
        <w:textAlignment w:val="baseline"/>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Zamawiający wymaga, aby Wykonawcy wykazali, że:</w:t>
      </w:r>
    </w:p>
    <w:p w14:paraId="01DC567C" w14:textId="77777777" w:rsidR="003305C2" w:rsidRPr="003305C2" w:rsidRDefault="003305C2" w:rsidP="0073074D">
      <w:pPr>
        <w:numPr>
          <w:ilvl w:val="0"/>
          <w:numId w:val="78"/>
        </w:numPr>
        <w:tabs>
          <w:tab w:val="left" w:pos="426"/>
        </w:tabs>
        <w:overflowPunct w:val="0"/>
        <w:autoSpaceDE w:val="0"/>
        <w:autoSpaceDN w:val="0"/>
        <w:adjustRightInd w:val="0"/>
        <w:spacing w:after="0" w:line="276" w:lineRule="auto"/>
        <w:ind w:left="0" w:firstLine="0"/>
        <w:textAlignment w:val="baseline"/>
        <w:rPr>
          <w:rFonts w:asciiTheme="minorHAnsi" w:hAnsiTheme="minorHAnsi"/>
          <w:bCs/>
          <w:sz w:val="24"/>
          <w:szCs w:val="24"/>
        </w:rPr>
      </w:pPr>
      <w:proofErr w:type="gramStart"/>
      <w:r w:rsidRPr="003305C2">
        <w:rPr>
          <w:rFonts w:asciiTheme="minorHAnsi" w:hAnsiTheme="minorHAnsi"/>
          <w:bCs/>
          <w:sz w:val="24"/>
          <w:szCs w:val="24"/>
        </w:rPr>
        <w:t>dysponują</w:t>
      </w:r>
      <w:proofErr w:type="gramEnd"/>
      <w:r w:rsidRPr="003305C2">
        <w:rPr>
          <w:rFonts w:asciiTheme="minorHAnsi" w:hAnsiTheme="minorHAnsi"/>
          <w:bCs/>
          <w:sz w:val="24"/>
          <w:szCs w:val="24"/>
        </w:rPr>
        <w:t xml:space="preserve"> bądź będą dysponować osobami zdolnymi do realizacji zamówienia, tj.:</w:t>
      </w:r>
    </w:p>
    <w:p w14:paraId="7032C041" w14:textId="01FB24C1" w:rsidR="00EA6907" w:rsidRPr="00053078" w:rsidRDefault="007936F9" w:rsidP="00053078">
      <w:pPr>
        <w:tabs>
          <w:tab w:val="left" w:pos="426"/>
        </w:tabs>
        <w:overflowPunct w:val="0"/>
        <w:autoSpaceDE w:val="0"/>
        <w:autoSpaceDN w:val="0"/>
        <w:adjustRightInd w:val="0"/>
        <w:spacing w:after="0" w:line="276" w:lineRule="auto"/>
        <w:textAlignment w:val="baseline"/>
        <w:rPr>
          <w:rFonts w:asciiTheme="minorHAnsi" w:hAnsiTheme="minorHAnsi"/>
          <w:bCs/>
          <w:spacing w:val="-2"/>
          <w:sz w:val="24"/>
          <w:szCs w:val="24"/>
        </w:rPr>
      </w:pPr>
      <w:r w:rsidRPr="00053078">
        <w:rPr>
          <w:rFonts w:asciiTheme="minorHAnsi" w:hAnsiTheme="minorHAnsi" w:cstheme="minorHAnsi"/>
          <w:b/>
          <w:sz w:val="24"/>
          <w:szCs w:val="24"/>
        </w:rPr>
        <w:t>Kierownik</w:t>
      </w:r>
      <w:r w:rsidR="00F13247">
        <w:rPr>
          <w:rFonts w:asciiTheme="minorHAnsi" w:hAnsiTheme="minorHAnsi" w:cstheme="minorHAnsi"/>
          <w:b/>
          <w:sz w:val="24"/>
          <w:szCs w:val="24"/>
        </w:rPr>
        <w:t>iem</w:t>
      </w:r>
      <w:r w:rsidRPr="00053078">
        <w:rPr>
          <w:rFonts w:asciiTheme="minorHAnsi" w:hAnsiTheme="minorHAnsi" w:cstheme="minorHAnsi"/>
          <w:b/>
          <w:sz w:val="24"/>
          <w:szCs w:val="24"/>
        </w:rPr>
        <w:t xml:space="preserve"> </w:t>
      </w:r>
      <w:proofErr w:type="gramStart"/>
      <w:r w:rsidRPr="00053078">
        <w:rPr>
          <w:rFonts w:asciiTheme="minorHAnsi" w:hAnsiTheme="minorHAnsi" w:cstheme="minorHAnsi"/>
          <w:b/>
          <w:sz w:val="24"/>
          <w:szCs w:val="24"/>
        </w:rPr>
        <w:t>Budowy</w:t>
      </w:r>
      <w:r w:rsidRPr="00053078">
        <w:rPr>
          <w:rFonts w:asciiTheme="minorHAnsi" w:hAnsiTheme="minorHAnsi" w:cstheme="minorHAnsi"/>
          <w:sz w:val="24"/>
          <w:szCs w:val="24"/>
        </w:rPr>
        <w:t xml:space="preserve"> –</w:t>
      </w:r>
      <w:r w:rsidR="00053078" w:rsidRPr="00053078">
        <w:rPr>
          <w:rFonts w:asciiTheme="minorHAnsi" w:hAnsiTheme="minorHAnsi"/>
          <w:bCs/>
          <w:spacing w:val="-2"/>
          <w:sz w:val="24"/>
          <w:szCs w:val="24"/>
        </w:rPr>
        <w:t xml:space="preserve"> co</w:t>
      </w:r>
      <w:proofErr w:type="gramEnd"/>
      <w:r w:rsidR="00053078" w:rsidRPr="00053078">
        <w:rPr>
          <w:rFonts w:asciiTheme="minorHAnsi" w:hAnsiTheme="minorHAnsi"/>
          <w:bCs/>
          <w:spacing w:val="-2"/>
          <w:sz w:val="24"/>
          <w:szCs w:val="24"/>
        </w:rPr>
        <w:t xml:space="preserve"> najmniej 1 osobą posiadającą</w:t>
      </w:r>
      <w:r w:rsidR="00EA6907" w:rsidRPr="00053078">
        <w:rPr>
          <w:rFonts w:asciiTheme="minorHAnsi" w:hAnsiTheme="minorHAnsi"/>
          <w:bCs/>
          <w:spacing w:val="-2"/>
          <w:sz w:val="24"/>
          <w:szCs w:val="24"/>
        </w:rPr>
        <w:t>:</w:t>
      </w:r>
    </w:p>
    <w:p w14:paraId="1FC84743" w14:textId="25131E0D" w:rsidR="00EA6907" w:rsidRDefault="00EA6907" w:rsidP="0073074D">
      <w:pPr>
        <w:numPr>
          <w:ilvl w:val="0"/>
          <w:numId w:val="77"/>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4A6873">
        <w:rPr>
          <w:rFonts w:asciiTheme="minorHAnsi" w:hAnsiTheme="minorHAnsi"/>
          <w:sz w:val="24"/>
          <w:szCs w:val="24"/>
        </w:rPr>
        <w:t>uprawnienia</w:t>
      </w:r>
      <w:proofErr w:type="gramEnd"/>
      <w:r w:rsidRPr="004A6873">
        <w:rPr>
          <w:rFonts w:asciiTheme="minorHAnsi" w:hAnsiTheme="minorHAnsi"/>
          <w:sz w:val="24"/>
          <w:szCs w:val="24"/>
        </w:rPr>
        <w:t xml:space="preserve"> do kierowania robotami budowlanymi w specjalności </w:t>
      </w:r>
      <w:r w:rsidR="00D662DD">
        <w:rPr>
          <w:rFonts w:asciiTheme="minorHAnsi" w:hAnsiTheme="minorHAnsi"/>
          <w:b/>
          <w:sz w:val="24"/>
          <w:szCs w:val="24"/>
        </w:rPr>
        <w:t>inżynieryjnej drogowej</w:t>
      </w:r>
      <w:r w:rsidRPr="00053078">
        <w:rPr>
          <w:rFonts w:asciiTheme="minorHAnsi" w:hAnsiTheme="minorHAnsi"/>
          <w:b/>
          <w:sz w:val="24"/>
          <w:szCs w:val="24"/>
        </w:rPr>
        <w:t xml:space="preserve"> bez ograniczeń</w:t>
      </w:r>
      <w:r w:rsidRPr="004A6873">
        <w:rPr>
          <w:rFonts w:asciiTheme="minorHAnsi" w:hAnsiTheme="minorHAnsi"/>
          <w:sz w:val="24"/>
          <w:szCs w:val="24"/>
        </w:rPr>
        <w:t xml:space="preserve"> lub odpowiadające im ważne uprawnienia budowlane wydane na podstawie uprzednio obowiązujących przepisów p</w:t>
      </w:r>
      <w:r w:rsidR="00053078">
        <w:rPr>
          <w:rFonts w:asciiTheme="minorHAnsi" w:hAnsiTheme="minorHAnsi"/>
          <w:sz w:val="24"/>
          <w:szCs w:val="24"/>
        </w:rPr>
        <w:t xml:space="preserve">rawa lub odpowiednich przepisów </w:t>
      </w:r>
      <w:r w:rsidRPr="00053078">
        <w:rPr>
          <w:rFonts w:asciiTheme="minorHAnsi" w:hAnsiTheme="minorHAnsi"/>
          <w:sz w:val="24"/>
          <w:szCs w:val="24"/>
        </w:rPr>
        <w:t>obowiązujących na terenie kraju, z którego pochodzi dana osoba, które w zakresie objętym zamówieniem pozwalać będą na pełnienie samodzielnych funkcji technicznych w bu</w:t>
      </w:r>
      <w:r w:rsidR="00C866C0">
        <w:rPr>
          <w:rFonts w:asciiTheme="minorHAnsi" w:hAnsiTheme="minorHAnsi"/>
          <w:sz w:val="24"/>
          <w:szCs w:val="24"/>
        </w:rPr>
        <w:t>downictwie w ww. specjalności.</w:t>
      </w:r>
    </w:p>
    <w:p w14:paraId="26FCB4CE" w14:textId="77777777" w:rsidR="00053078" w:rsidRDefault="00053078"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CE217C0"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określając wymogi dla każdej osoby w zakresie posiadanych uprawnień budowlanych, dopuszcza uprawnienia wydane na podstawie przepisów ustawy z dnia 07 lipca 1994 r. Prawo budowlane lub odpowiadające im ważne uprawnienia budowlane wydane na podstawie wcześniej obowiązujących aktów prawnych. </w:t>
      </w:r>
    </w:p>
    <w:p w14:paraId="28B5D31B"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 xml:space="preserve">Zamawiający dopuszcza równoważne kwalifikacje zdobyte w innych państwach na zasadach określonych w art. 12a ustawy z dnia 7 lipca 1994 r. Prawo budowlane, z uwzględnieniem postanowień ustawy z dnia 22 grudnia 2015 r. o zasadach uznawania kwalifikacji zawodowych nabytych w państwach członkowskich Unii Europejskiej oraz art. 20a ust. 1 ustawy z dnia 15 grudnia 2000 r. o samorządach zawodowych architektów oraz inżynierów budownictwa.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627068AE" w14:textId="77777777" w:rsidR="003305C2" w:rsidRPr="003305C2" w:rsidRDefault="003305C2" w:rsidP="003305C2">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3305C2">
        <w:rPr>
          <w:rFonts w:asciiTheme="minorHAnsi" w:hAnsiTheme="minorHAnsi"/>
          <w:sz w:val="24"/>
          <w:szCs w:val="24"/>
        </w:rPr>
        <w:t>Wskazane powyżej osoby muszą posiadać biegłą znajomość języka polskiego lub w przypadku, gdy wskazane osoby nie posiadają biegłej znajomości języka polskiego, Wykonawca jest zobowiązany zapewnić, co najmniej jednego tłumacza na okres i dla potrzeb realizacji umowy.</w:t>
      </w:r>
    </w:p>
    <w:p w14:paraId="0D6CCC0E"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21DCFDB2"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 odniesieniu do warunków dotyczących wykształcenia, kwalifikacji zawodowych </w:t>
      </w:r>
      <w:r w:rsidRPr="003305C2">
        <w:rPr>
          <w:rFonts w:asciiTheme="minorHAnsi" w:eastAsia="Arial Unicode MS" w:hAnsiTheme="minorHAnsi"/>
          <w:strike/>
          <w:color w:val="000000"/>
          <w:sz w:val="24"/>
          <w:szCs w:val="24"/>
          <w:u w:color="000000"/>
          <w:lang w:eastAsia="pl-PL"/>
        </w:rPr>
        <w:t>lub doświadczenia</w:t>
      </w:r>
      <w:r w:rsidRPr="003305C2">
        <w:rPr>
          <w:rFonts w:asciiTheme="minorHAnsi" w:eastAsia="Arial Unicode MS" w:hAnsiTheme="minorHAnsi"/>
          <w:color w:val="000000"/>
          <w:sz w:val="24"/>
          <w:szCs w:val="24"/>
          <w:u w:color="000000"/>
          <w:lang w:eastAsia="pl-PL"/>
        </w:rPr>
        <w:t xml:space="preserve"> Wykonawcy mogą polegać na zdolnościach podmiotów udostępniających zasoby, jeśli podmioty te wykonają roboty budowlane lub usługi, do </w:t>
      </w:r>
      <w:proofErr w:type="gramStart"/>
      <w:r w:rsidRPr="003305C2">
        <w:rPr>
          <w:rFonts w:asciiTheme="minorHAnsi" w:eastAsia="Arial Unicode MS" w:hAnsiTheme="minorHAnsi"/>
          <w:color w:val="000000"/>
          <w:sz w:val="24"/>
          <w:szCs w:val="24"/>
          <w:u w:color="000000"/>
          <w:lang w:eastAsia="pl-PL"/>
        </w:rPr>
        <w:t>realizacji których</w:t>
      </w:r>
      <w:proofErr w:type="gramEnd"/>
      <w:r w:rsidRPr="003305C2">
        <w:rPr>
          <w:rFonts w:asciiTheme="minorHAnsi" w:eastAsia="Arial Unicode MS" w:hAnsiTheme="minorHAnsi"/>
          <w:color w:val="000000"/>
          <w:sz w:val="24"/>
          <w:szCs w:val="24"/>
          <w:u w:color="000000"/>
          <w:lang w:eastAsia="pl-PL"/>
        </w:rPr>
        <w:t xml:space="preserve"> te zdolności są wymagane.</w:t>
      </w:r>
    </w:p>
    <w:p w14:paraId="35FD4984" w14:textId="77777777" w:rsidR="003305C2" w:rsidRPr="003305C2" w:rsidRDefault="003305C2" w:rsidP="003305C2">
      <w:pPr>
        <w:numPr>
          <w:ilvl w:val="0"/>
          <w:numId w:val="52"/>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Wykonawca, który polega na zdolnościach lub sytuacji podmiotów udostępniających zasoby, </w:t>
      </w:r>
      <w:r w:rsidRPr="003305C2">
        <w:rPr>
          <w:rFonts w:asciiTheme="minorHAnsi" w:eastAsia="Arial Unicode MS" w:hAnsiTheme="minorHAnsi"/>
          <w:color w:val="000000"/>
          <w:sz w:val="24"/>
          <w:szCs w:val="24"/>
          <w:lang w:eastAsia="pl-PL"/>
        </w:rPr>
        <w:t>składa wraz z ofertą</w:t>
      </w:r>
      <w:r w:rsidRPr="003305C2">
        <w:rPr>
          <w:rFonts w:asciiTheme="minorHAnsi" w:eastAsia="Arial Unicode MS" w:hAnsiTheme="minorHAnsi"/>
          <w:color w:val="000000"/>
          <w:sz w:val="24"/>
          <w:szCs w:val="24"/>
          <w:u w:color="000000"/>
          <w:lang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t>
      </w:r>
      <w:r w:rsidRPr="003305C2">
        <w:rPr>
          <w:rFonts w:asciiTheme="minorHAnsi" w:eastAsia="Arial Unicode MS" w:hAnsiTheme="minorHAnsi"/>
          <w:color w:val="000000"/>
          <w:sz w:val="24"/>
          <w:szCs w:val="24"/>
          <w:u w:color="000000"/>
          <w:lang w:eastAsia="pl-PL"/>
        </w:rPr>
        <w:br/>
        <w:t xml:space="preserve">w szczególności: </w:t>
      </w:r>
    </w:p>
    <w:p w14:paraId="50FA1B1A"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zakres</w:t>
      </w:r>
      <w:proofErr w:type="gramEnd"/>
      <w:r w:rsidRPr="003305C2">
        <w:rPr>
          <w:rFonts w:asciiTheme="minorHAnsi" w:eastAsia="Arial Unicode MS" w:hAnsiTheme="minorHAnsi"/>
          <w:sz w:val="24"/>
          <w:szCs w:val="24"/>
          <w:u w:color="000000"/>
          <w:lang w:eastAsia="pl-PL"/>
        </w:rPr>
        <w:t xml:space="preserve"> dostępnych Wykonawcy zasobów podmiotu udostępniającego zasoby; </w:t>
      </w:r>
    </w:p>
    <w:p w14:paraId="25EE9F98"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proofErr w:type="gramStart"/>
      <w:r w:rsidRPr="003305C2">
        <w:rPr>
          <w:rFonts w:asciiTheme="minorHAnsi" w:eastAsia="Arial Unicode MS" w:hAnsiTheme="minorHAnsi"/>
          <w:sz w:val="24"/>
          <w:szCs w:val="24"/>
          <w:u w:color="000000"/>
          <w:lang w:eastAsia="pl-PL"/>
        </w:rPr>
        <w:t>sposób</w:t>
      </w:r>
      <w:proofErr w:type="gramEnd"/>
      <w:r w:rsidRPr="003305C2">
        <w:rPr>
          <w:rFonts w:asciiTheme="minorHAnsi" w:eastAsia="Arial Unicode MS" w:hAnsiTheme="minorHAnsi"/>
          <w:sz w:val="24"/>
          <w:szCs w:val="24"/>
          <w:u w:color="000000"/>
          <w:lang w:eastAsia="pl-PL"/>
        </w:rPr>
        <w:t xml:space="preserve"> i okres udostępnienia Wykonawcy i wykorzystania przez niego zasobów podmiotu udostępniającego te zasoby przy wykonywaniu zamówienia; </w:t>
      </w:r>
    </w:p>
    <w:p w14:paraId="4E6D5A51" w14:textId="77777777" w:rsidR="003305C2" w:rsidRPr="003305C2" w:rsidRDefault="003305C2" w:rsidP="003305C2">
      <w:pPr>
        <w:widowControl w:val="0"/>
        <w:numPr>
          <w:ilvl w:val="0"/>
          <w:numId w:val="41"/>
        </w:numPr>
        <w:tabs>
          <w:tab w:val="left" w:pos="426"/>
        </w:tabs>
        <w:spacing w:after="0" w:line="276" w:lineRule="auto"/>
        <w:ind w:left="0" w:firstLine="0"/>
        <w:contextualSpacing/>
        <w:rPr>
          <w:rFonts w:asciiTheme="minorHAnsi" w:eastAsia="Arial Unicode MS" w:hAnsiTheme="minorHAnsi"/>
          <w:sz w:val="24"/>
          <w:szCs w:val="24"/>
          <w:u w:color="000000"/>
          <w:lang w:eastAsia="pl-PL"/>
        </w:rPr>
      </w:pPr>
      <w:r w:rsidRPr="003305C2">
        <w:rPr>
          <w:rFonts w:asciiTheme="minorHAnsi" w:eastAsia="Arial Unicode MS" w:hAnsiTheme="minorHAnsi"/>
          <w:sz w:val="24"/>
          <w:szCs w:val="24"/>
          <w:u w:color="000000"/>
          <w:lang w:eastAsia="pl-PL"/>
        </w:rPr>
        <w:t xml:space="preserve">czy i w jakim zakresie podmiot udostępniający zasoby, na </w:t>
      </w:r>
      <w:proofErr w:type="gramStart"/>
      <w:r w:rsidRPr="003305C2">
        <w:rPr>
          <w:rFonts w:asciiTheme="minorHAnsi" w:eastAsia="Arial Unicode MS" w:hAnsiTheme="minorHAnsi"/>
          <w:sz w:val="24"/>
          <w:szCs w:val="24"/>
          <w:u w:color="000000"/>
          <w:lang w:eastAsia="pl-PL"/>
        </w:rPr>
        <w:t>zdolnościach którego</w:t>
      </w:r>
      <w:proofErr w:type="gramEnd"/>
      <w:r w:rsidRPr="003305C2">
        <w:rPr>
          <w:rFonts w:asciiTheme="minorHAnsi" w:eastAsia="Arial Unicode MS" w:hAnsiTheme="minorHAnsi"/>
          <w:sz w:val="24"/>
          <w:szCs w:val="24"/>
          <w:u w:color="000000"/>
          <w:lang w:eastAsia="pl-PL"/>
        </w:rPr>
        <w:t xml:space="preserve"> Wykonawca polega w odniesieniu do warunków udziału w postępowaniu dotyczących wykształcenia, kwalifikacji zawodowych </w:t>
      </w:r>
      <w:r w:rsidRPr="003305C2">
        <w:rPr>
          <w:rFonts w:asciiTheme="minorHAnsi" w:eastAsia="Arial Unicode MS" w:hAnsiTheme="minorHAnsi"/>
          <w:strike/>
          <w:sz w:val="24"/>
          <w:szCs w:val="24"/>
          <w:u w:color="000000"/>
          <w:lang w:eastAsia="pl-PL"/>
        </w:rPr>
        <w:t>lub doświadczenia</w:t>
      </w:r>
      <w:r w:rsidRPr="003305C2">
        <w:rPr>
          <w:rFonts w:asciiTheme="minorHAnsi" w:eastAsia="Arial Unicode MS" w:hAnsiTheme="minorHAnsi"/>
          <w:sz w:val="24"/>
          <w:szCs w:val="24"/>
          <w:u w:color="000000"/>
          <w:lang w:eastAsia="pl-PL"/>
        </w:rPr>
        <w:t>, zrealizuje roboty budowlane lub usługi, których wskazane zdolności dotyczą.</w:t>
      </w:r>
    </w:p>
    <w:p w14:paraId="542EB5EF" w14:textId="77777777" w:rsidR="003305C2" w:rsidRPr="003305C2" w:rsidRDefault="003305C2" w:rsidP="003305C2">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3305C2">
        <w:rPr>
          <w:rFonts w:asciiTheme="minorHAnsi" w:eastAsia="Arial Unicode MS" w:hAnsiTheme="minorHAnsi"/>
          <w:color w:val="000000"/>
          <w:sz w:val="24"/>
          <w:szCs w:val="24"/>
          <w:u w:color="000000"/>
          <w:lang w:eastAsia="pl-PL"/>
        </w:rPr>
        <w:t xml:space="preserve">Zobowiązanie podmiotu udostępniającego przekazuje się w postaci elektronicznej i opatruje kwalifikowanym podpisem elektronicznym lub podpisem osobistym lub podpisem zaufanym. W </w:t>
      </w:r>
      <w:proofErr w:type="gramStart"/>
      <w:r w:rsidRPr="003305C2">
        <w:rPr>
          <w:rFonts w:asciiTheme="minorHAnsi" w:eastAsia="Arial Unicode MS" w:hAnsiTheme="minorHAnsi"/>
          <w:color w:val="000000"/>
          <w:sz w:val="24"/>
          <w:szCs w:val="24"/>
          <w:u w:color="000000"/>
          <w:lang w:eastAsia="pl-PL"/>
        </w:rPr>
        <w:t>przypadku gdy</w:t>
      </w:r>
      <w:proofErr w:type="gramEnd"/>
      <w:r w:rsidRPr="003305C2">
        <w:rPr>
          <w:rFonts w:asciiTheme="minorHAnsi" w:eastAsia="Arial Unicode MS" w:hAnsiTheme="minorHAnsi"/>
          <w:color w:val="000000"/>
          <w:sz w:val="24"/>
          <w:szCs w:val="24"/>
          <w:u w:color="000000"/>
          <w:lang w:eastAsia="pl-PL"/>
        </w:rPr>
        <w:t xml:space="preserve"> zobowiązanie podmiotu udostępniającego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 Poświadczenia dokonuje Wykonawca (lub wykonawca wspólnie ubiegający się o zamówienie) lub notariusz.</w:t>
      </w:r>
    </w:p>
    <w:p w14:paraId="1485CDD2" w14:textId="50D40478" w:rsidR="00206EE6" w:rsidRPr="008D28C0" w:rsidRDefault="00206EE6"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6C35A3B7" w14:textId="163E802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7. </w:t>
      </w:r>
      <w:r w:rsidR="00DF2891" w:rsidRPr="008D28C0">
        <w:rPr>
          <w:rFonts w:asciiTheme="minorHAnsi" w:eastAsia="Arial Unicode MS" w:hAnsiTheme="minorHAnsi"/>
          <w:szCs w:val="24"/>
          <w:u w:color="000000"/>
          <w:lang w:val="pl-PL" w:eastAsia="pl-PL"/>
        </w:rPr>
        <w:t>PODMIOTOWE ŚRODKI DOWODOWE. INNE OŚWIADCZENIA I DOKUMENTY</w:t>
      </w:r>
      <w:r w:rsidR="00DD5D78" w:rsidRPr="008D28C0">
        <w:rPr>
          <w:rFonts w:asciiTheme="minorHAnsi" w:hAnsiTheme="minorHAnsi"/>
          <w:szCs w:val="24"/>
          <w:lang w:val="pl-PL"/>
        </w:rPr>
        <w:t xml:space="preserve"> </w:t>
      </w:r>
    </w:p>
    <w:p w14:paraId="60D686AF" w14:textId="32AE3D79" w:rsidR="002814F4" w:rsidRPr="001A06A2" w:rsidRDefault="00F1792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hAnsiTheme="minorHAnsi"/>
          <w:b/>
          <w:sz w:val="24"/>
          <w:szCs w:val="24"/>
          <w:u w:color="000000"/>
          <w:lang w:eastAsia="pl-PL"/>
        </w:rPr>
      </w:pPr>
      <w:r w:rsidRPr="008D28C0">
        <w:rPr>
          <w:rFonts w:asciiTheme="minorHAnsi" w:hAnsiTheme="minorHAnsi"/>
          <w:sz w:val="24"/>
          <w:szCs w:val="24"/>
          <w:u w:color="000000"/>
          <w:lang w:eastAsia="pl-PL"/>
        </w:rPr>
        <w:t>Do oferty Wykonawca zobowiązany jest dołączyć aktualne na dzień składania ofert oświadczenie</w:t>
      </w:r>
      <w:r w:rsidR="00DF2891" w:rsidRPr="008D28C0">
        <w:rPr>
          <w:rFonts w:asciiTheme="minorHAnsi" w:hAnsiTheme="minorHAnsi"/>
          <w:sz w:val="24"/>
          <w:szCs w:val="24"/>
          <w:u w:color="000000"/>
          <w:lang w:eastAsia="pl-PL"/>
        </w:rPr>
        <w:t xml:space="preserve"> zgodnie z art. 125 ust 1 ustawy Pzp</w:t>
      </w:r>
      <w:r w:rsidRPr="008D28C0">
        <w:rPr>
          <w:rFonts w:asciiTheme="minorHAnsi" w:hAnsiTheme="minorHAnsi"/>
          <w:sz w:val="24"/>
          <w:szCs w:val="24"/>
          <w:u w:color="000000"/>
          <w:lang w:eastAsia="pl-PL"/>
        </w:rPr>
        <w:t>, że nie podlega wykluczeniu oraz spełnia warunki udziału w postępowaniu (</w:t>
      </w:r>
      <w:r w:rsidRPr="00953F70">
        <w:rPr>
          <w:rFonts w:asciiTheme="minorHAnsi" w:hAnsiTheme="minorHAnsi"/>
          <w:b/>
          <w:sz w:val="24"/>
          <w:szCs w:val="24"/>
          <w:u w:color="000000"/>
          <w:lang w:eastAsia="pl-PL"/>
        </w:rPr>
        <w:t xml:space="preserve">Załącznik nr </w:t>
      </w:r>
      <w:r w:rsidR="00EF33B3">
        <w:rPr>
          <w:rFonts w:asciiTheme="minorHAnsi" w:hAnsiTheme="minorHAnsi"/>
          <w:b/>
          <w:sz w:val="24"/>
          <w:szCs w:val="24"/>
          <w:u w:color="000000"/>
          <w:lang w:eastAsia="pl-PL"/>
        </w:rPr>
        <w:t>2</w:t>
      </w:r>
      <w:r w:rsidR="00E86567">
        <w:rPr>
          <w:rFonts w:asciiTheme="minorHAnsi" w:hAnsiTheme="minorHAnsi"/>
          <w:b/>
          <w:sz w:val="24"/>
          <w:szCs w:val="24"/>
          <w:u w:color="000000"/>
          <w:lang w:eastAsia="pl-PL"/>
        </w:rPr>
        <w:t xml:space="preserve"> </w:t>
      </w:r>
      <w:r w:rsidRPr="00953F70">
        <w:rPr>
          <w:rFonts w:asciiTheme="minorHAnsi" w:hAnsiTheme="minorHAnsi"/>
          <w:b/>
          <w:sz w:val="24"/>
          <w:szCs w:val="24"/>
          <w:u w:color="000000"/>
          <w:lang w:eastAsia="pl-PL"/>
        </w:rPr>
        <w:t>do SWZ</w:t>
      </w:r>
      <w:r w:rsidRPr="008D28C0">
        <w:rPr>
          <w:rFonts w:asciiTheme="minorHAnsi" w:hAnsiTheme="minorHAnsi"/>
          <w:sz w:val="24"/>
          <w:szCs w:val="24"/>
          <w:u w:color="000000"/>
          <w:lang w:eastAsia="pl-PL"/>
        </w:rPr>
        <w:t>)</w:t>
      </w:r>
      <w:r w:rsidR="00936F5F" w:rsidRPr="001A06A2">
        <w:rPr>
          <w:rFonts w:asciiTheme="minorHAnsi" w:hAnsiTheme="minorHAnsi"/>
          <w:b/>
          <w:sz w:val="24"/>
          <w:szCs w:val="24"/>
          <w:u w:color="000000"/>
          <w:lang w:eastAsia="pl-PL"/>
        </w:rPr>
        <w:t>.</w:t>
      </w:r>
    </w:p>
    <w:p w14:paraId="20F9D44C" w14:textId="5E40C567" w:rsidR="001D241E" w:rsidRPr="008D28C0" w:rsidRDefault="001D241E" w:rsidP="00203B6D">
      <w:pPr>
        <w:numPr>
          <w:ilvl w:val="0"/>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Times New Roman" w:hAnsiTheme="minorHAnsi"/>
          <w:sz w:val="24"/>
          <w:szCs w:val="24"/>
        </w:rPr>
      </w:pPr>
      <w:r w:rsidRPr="008D28C0">
        <w:rPr>
          <w:rFonts w:asciiTheme="minorHAnsi" w:eastAsia="Times New Roman" w:hAnsiTheme="minorHAnsi"/>
          <w:sz w:val="24"/>
          <w:szCs w:val="24"/>
        </w:rPr>
        <w:t xml:space="preserve">Zamawiający </w:t>
      </w:r>
      <w:r w:rsidR="004B2662" w:rsidRPr="008D28C0">
        <w:rPr>
          <w:rFonts w:asciiTheme="minorHAnsi" w:eastAsia="Times New Roman" w:hAnsiTheme="minorHAnsi"/>
          <w:sz w:val="24"/>
          <w:szCs w:val="24"/>
        </w:rPr>
        <w:t>wezwie W</w:t>
      </w:r>
      <w:r w:rsidRPr="008D28C0">
        <w:rPr>
          <w:rFonts w:asciiTheme="minorHAnsi" w:eastAsia="Times New Roman" w:hAnsiTheme="minorHAnsi"/>
          <w:sz w:val="24"/>
          <w:szCs w:val="24"/>
        </w:rPr>
        <w:t>ykonawcę, którego oferta została najwyżej oceniona, do złożenia w wyznaczon</w:t>
      </w:r>
      <w:r w:rsidR="0098051B" w:rsidRPr="008D28C0">
        <w:rPr>
          <w:rFonts w:asciiTheme="minorHAnsi" w:eastAsia="Times New Roman" w:hAnsiTheme="minorHAnsi"/>
          <w:sz w:val="24"/>
          <w:szCs w:val="24"/>
        </w:rPr>
        <w:t>ym terminie, nie krótszym niż 5</w:t>
      </w:r>
      <w:r w:rsidRPr="008D28C0">
        <w:rPr>
          <w:rFonts w:asciiTheme="minorHAnsi" w:eastAsia="Times New Roman" w:hAnsiTheme="minorHAnsi"/>
          <w:sz w:val="24"/>
          <w:szCs w:val="24"/>
        </w:rPr>
        <w:t xml:space="preserve"> dni od dnia wezwania, aktualnych na dzień złożenia następujących podmiotowych środków dowodowych potwierdzających:</w:t>
      </w:r>
    </w:p>
    <w:p w14:paraId="2B523097" w14:textId="624F3ED2" w:rsidR="00D21AA8" w:rsidRPr="008D28C0" w:rsidRDefault="00352F53" w:rsidP="00203B6D">
      <w:pPr>
        <w:numPr>
          <w:ilvl w:val="1"/>
          <w:numId w:val="54"/>
        </w:numPr>
        <w:tabs>
          <w:tab w:val="left" w:pos="426"/>
          <w:tab w:val="left" w:pos="567"/>
        </w:tabs>
        <w:overflowPunct w:val="0"/>
        <w:autoSpaceDE w:val="0"/>
        <w:autoSpaceDN w:val="0"/>
        <w:adjustRightInd w:val="0"/>
        <w:spacing w:after="0" w:line="276" w:lineRule="auto"/>
        <w:ind w:left="0" w:firstLine="0"/>
        <w:contextualSpacing/>
        <w:textAlignment w:val="baseline"/>
        <w:rPr>
          <w:rFonts w:asciiTheme="minorHAnsi" w:eastAsia="Arial Unicode MS" w:hAnsiTheme="minorHAnsi"/>
          <w:bCs/>
          <w:color w:val="000000"/>
          <w:sz w:val="24"/>
          <w:szCs w:val="24"/>
          <w:u w:color="000000"/>
          <w:lang w:eastAsia="pl-PL"/>
        </w:rPr>
      </w:pPr>
      <w:r w:rsidRPr="008D28C0">
        <w:rPr>
          <w:rFonts w:asciiTheme="minorHAnsi" w:eastAsia="Arial Unicode MS" w:hAnsiTheme="minorHAnsi"/>
          <w:bCs/>
          <w:color w:val="000000"/>
          <w:sz w:val="24"/>
          <w:szCs w:val="24"/>
          <w:u w:color="000000"/>
          <w:lang w:eastAsia="pl-PL"/>
        </w:rPr>
        <w:t xml:space="preserve"> </w:t>
      </w:r>
      <w:proofErr w:type="gramStart"/>
      <w:r w:rsidR="00D21AA8" w:rsidRPr="008D28C0">
        <w:rPr>
          <w:rFonts w:asciiTheme="minorHAnsi" w:eastAsia="Arial Unicode MS" w:hAnsiTheme="minorHAnsi"/>
          <w:bCs/>
          <w:color w:val="000000"/>
          <w:sz w:val="24"/>
          <w:szCs w:val="24"/>
          <w:u w:color="000000"/>
          <w:lang w:eastAsia="pl-PL"/>
        </w:rPr>
        <w:t>spełnianie</w:t>
      </w:r>
      <w:proofErr w:type="gramEnd"/>
      <w:r w:rsidR="00D21AA8" w:rsidRPr="008D28C0">
        <w:rPr>
          <w:rFonts w:asciiTheme="minorHAnsi" w:eastAsia="Arial Unicode MS" w:hAnsiTheme="minorHAnsi"/>
          <w:bCs/>
          <w:color w:val="000000"/>
          <w:sz w:val="24"/>
          <w:szCs w:val="24"/>
          <w:u w:color="000000"/>
          <w:lang w:eastAsia="pl-PL"/>
        </w:rPr>
        <w:t xml:space="preserve"> warunków udziału w postę</w:t>
      </w:r>
      <w:r w:rsidR="002130B8" w:rsidRPr="008D28C0">
        <w:rPr>
          <w:rFonts w:asciiTheme="minorHAnsi" w:eastAsia="Arial Unicode MS" w:hAnsiTheme="minorHAnsi"/>
          <w:bCs/>
          <w:color w:val="000000"/>
          <w:sz w:val="24"/>
          <w:szCs w:val="24"/>
          <w:u w:color="000000"/>
          <w:lang w:eastAsia="pl-PL"/>
        </w:rPr>
        <w:t xml:space="preserve">powaniu, wskazanych w pkt. </w:t>
      </w:r>
      <w:r w:rsidR="0012733C" w:rsidRPr="008D28C0">
        <w:rPr>
          <w:rFonts w:asciiTheme="minorHAnsi" w:eastAsia="Arial Unicode MS" w:hAnsiTheme="minorHAnsi"/>
          <w:bCs/>
          <w:color w:val="000000"/>
          <w:sz w:val="24"/>
          <w:szCs w:val="24"/>
          <w:u w:color="000000"/>
          <w:lang w:eastAsia="pl-PL"/>
        </w:rPr>
        <w:t xml:space="preserve">6.2.4. </w:t>
      </w:r>
      <w:r w:rsidR="00D21AA8" w:rsidRPr="008D28C0">
        <w:rPr>
          <w:rFonts w:asciiTheme="minorHAnsi" w:eastAsia="Arial Unicode MS" w:hAnsiTheme="minorHAnsi"/>
          <w:bCs/>
          <w:color w:val="000000"/>
          <w:sz w:val="24"/>
          <w:szCs w:val="24"/>
          <w:u w:color="000000"/>
          <w:lang w:eastAsia="pl-PL"/>
        </w:rPr>
        <w:t>SWZ, tj.:</w:t>
      </w:r>
    </w:p>
    <w:p w14:paraId="3B6C4F05" w14:textId="30A37947" w:rsidR="0012733C" w:rsidRDefault="0012733C" w:rsidP="0061015D">
      <w:pPr>
        <w:numPr>
          <w:ilvl w:val="0"/>
          <w:numId w:val="69"/>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203B6D">
        <w:rPr>
          <w:rFonts w:asciiTheme="minorHAnsi" w:hAnsiTheme="minorHAnsi"/>
          <w:b/>
          <w:sz w:val="24"/>
          <w:szCs w:val="24"/>
        </w:rPr>
        <w:t>wykaz osób</w:t>
      </w:r>
      <w:r w:rsidRPr="00203B6D">
        <w:rPr>
          <w:rFonts w:asciiTheme="minorHAnsi" w:hAnsiTheme="minorHAnsi"/>
          <w:sz w:val="24"/>
          <w:szCs w:val="24"/>
        </w:rPr>
        <w:t xml:space="preserve">, skierowanych przez Wykonawcę do realizacji zamówienia publicznego, w szczególności odpowiedzialnych za świadczenie usług, </w:t>
      </w:r>
      <w:proofErr w:type="gramStart"/>
      <w:r w:rsidRPr="00203B6D">
        <w:rPr>
          <w:rFonts w:asciiTheme="minorHAnsi" w:hAnsiTheme="minorHAnsi"/>
          <w:sz w:val="24"/>
          <w:szCs w:val="24"/>
        </w:rPr>
        <w:t>kontrolę jakości</w:t>
      </w:r>
      <w:proofErr w:type="gramEnd"/>
      <w:r w:rsidRPr="00203B6D">
        <w:rPr>
          <w:rFonts w:asciiTheme="minorHAnsi" w:hAnsiTheme="minorHAnsi"/>
          <w:sz w:val="24"/>
          <w:szCs w:val="24"/>
        </w:rPr>
        <w:t xml:space="preserve"> lub kierowanie robotami budowlanymi, wraz z informacjami na</w:t>
      </w:r>
      <w:r w:rsidR="00953F70" w:rsidRPr="00203B6D">
        <w:rPr>
          <w:rFonts w:asciiTheme="minorHAnsi" w:hAnsiTheme="minorHAnsi"/>
          <w:sz w:val="24"/>
          <w:szCs w:val="24"/>
        </w:rPr>
        <w:t xml:space="preserve"> temat ich kwalifikacji</w:t>
      </w:r>
      <w:r w:rsidRPr="00203B6D">
        <w:rPr>
          <w:rFonts w:asciiTheme="minorHAnsi" w:hAnsiTheme="minorHAnsi"/>
          <w:sz w:val="24"/>
          <w:szCs w:val="24"/>
        </w:rPr>
        <w:t xml:space="preserve"> zawodowych,</w:t>
      </w:r>
      <w:r w:rsidR="00694C11">
        <w:rPr>
          <w:rFonts w:asciiTheme="minorHAnsi" w:hAnsiTheme="minorHAnsi"/>
          <w:sz w:val="24"/>
          <w:szCs w:val="24"/>
        </w:rPr>
        <w:t xml:space="preserve"> </w:t>
      </w:r>
      <w:r w:rsidRPr="00203B6D">
        <w:rPr>
          <w:rFonts w:asciiTheme="minorHAnsi" w:hAnsiTheme="minorHAnsi"/>
          <w:sz w:val="24"/>
          <w:szCs w:val="24"/>
        </w:rPr>
        <w:t>uprawnień niezbędnych do wyko</w:t>
      </w:r>
      <w:r w:rsidR="00BE3CEB" w:rsidRPr="00203B6D">
        <w:rPr>
          <w:rFonts w:asciiTheme="minorHAnsi" w:hAnsiTheme="minorHAnsi"/>
          <w:sz w:val="24"/>
          <w:szCs w:val="24"/>
        </w:rPr>
        <w:t>nania zamówienia publicznego</w:t>
      </w:r>
      <w:r w:rsidR="00235B3A">
        <w:rPr>
          <w:rFonts w:asciiTheme="minorHAnsi" w:hAnsiTheme="minorHAnsi"/>
          <w:sz w:val="24"/>
          <w:szCs w:val="24"/>
        </w:rPr>
        <w:t xml:space="preserve">, </w:t>
      </w:r>
      <w:r w:rsidRPr="00203B6D">
        <w:rPr>
          <w:rFonts w:asciiTheme="minorHAnsi" w:hAnsiTheme="minorHAnsi"/>
          <w:sz w:val="24"/>
          <w:szCs w:val="24"/>
        </w:rPr>
        <w:t>a także zakresu wykonywanych przez nie czynności oraz informacją o podstawi</w:t>
      </w:r>
      <w:r w:rsidR="00203B6D" w:rsidRPr="00203B6D">
        <w:rPr>
          <w:rFonts w:asciiTheme="minorHAnsi" w:hAnsiTheme="minorHAnsi"/>
          <w:sz w:val="24"/>
          <w:szCs w:val="24"/>
        </w:rPr>
        <w:t xml:space="preserve">e do dysponowania tymi osobami. </w:t>
      </w:r>
      <w:r w:rsidRPr="00203B6D">
        <w:rPr>
          <w:rFonts w:asciiTheme="minorHAnsi" w:hAnsiTheme="minorHAnsi"/>
          <w:sz w:val="24"/>
          <w:szCs w:val="24"/>
        </w:rPr>
        <w:t xml:space="preserve">Wykaz należy sporządzić zgodnie ze wzorem stanowiącym </w:t>
      </w:r>
      <w:r w:rsidR="00E576AA" w:rsidRPr="00203B6D">
        <w:rPr>
          <w:rFonts w:asciiTheme="minorHAnsi" w:hAnsiTheme="minorHAnsi"/>
          <w:b/>
          <w:sz w:val="24"/>
          <w:szCs w:val="24"/>
        </w:rPr>
        <w:t>Załącznik n</w:t>
      </w:r>
      <w:r w:rsidR="00A3755B">
        <w:rPr>
          <w:rFonts w:asciiTheme="minorHAnsi" w:hAnsiTheme="minorHAnsi"/>
          <w:b/>
          <w:sz w:val="24"/>
          <w:szCs w:val="24"/>
        </w:rPr>
        <w:t>r 3</w:t>
      </w:r>
      <w:r w:rsidRPr="00203B6D">
        <w:rPr>
          <w:rFonts w:asciiTheme="minorHAnsi" w:hAnsiTheme="minorHAnsi"/>
          <w:b/>
          <w:sz w:val="24"/>
          <w:szCs w:val="24"/>
        </w:rPr>
        <w:t xml:space="preserve"> do SWZ</w:t>
      </w:r>
      <w:r w:rsidR="007923FD">
        <w:rPr>
          <w:rFonts w:asciiTheme="minorHAnsi" w:hAnsiTheme="minorHAnsi"/>
          <w:sz w:val="24"/>
          <w:szCs w:val="24"/>
        </w:rPr>
        <w:t>.</w:t>
      </w:r>
    </w:p>
    <w:p w14:paraId="0AC10D32"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1BB9A995"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C866C0">
        <w:rPr>
          <w:rFonts w:asciiTheme="minorHAnsi" w:hAnsiTheme="minorHAnsi"/>
          <w:b/>
          <w:sz w:val="24"/>
          <w:szCs w:val="24"/>
        </w:rPr>
        <w:t>UWAGA:</w:t>
      </w:r>
    </w:p>
    <w:p w14:paraId="3CAB699C" w14:textId="77777777" w:rsidR="00C866C0" w:rsidRP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b/>
          <w:bCs/>
          <w:sz w:val="24"/>
          <w:szCs w:val="24"/>
        </w:rPr>
      </w:pPr>
      <w:r w:rsidRPr="00C866C0">
        <w:rPr>
          <w:rFonts w:asciiTheme="minorHAnsi" w:hAnsiTheme="minorHAnsi"/>
          <w:b/>
          <w:bCs/>
          <w:sz w:val="24"/>
          <w:szCs w:val="24"/>
        </w:rPr>
        <w:t>Zamawiający dopuszcza, by Wykonawca składający ofertę na więcej niż jedną część przedstawił w Wykazie osób tylko jedną osobę pełniącą funkcję kierownika budowy na wszystkie części.</w:t>
      </w:r>
    </w:p>
    <w:p w14:paraId="2B23E94B" w14:textId="77777777" w:rsidR="00C866C0" w:rsidRDefault="00C866C0" w:rsidP="00C866C0">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3BA5C5C5" w14:textId="1FEFC312"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Wykonawca nie jest zobowiązany do złożenia podmiotowych środków dowodowych, któ</w:t>
      </w:r>
      <w:r w:rsidR="00011999" w:rsidRPr="00720FDC">
        <w:rPr>
          <w:rFonts w:asciiTheme="minorHAnsi" w:hAnsiTheme="minorHAnsi"/>
          <w:sz w:val="24"/>
          <w:szCs w:val="24"/>
        </w:rPr>
        <w:t>re Zamawiający posiada, jeżeli W</w:t>
      </w:r>
      <w:r w:rsidRPr="00720FDC">
        <w:rPr>
          <w:rFonts w:asciiTheme="minorHAnsi" w:hAnsiTheme="minorHAnsi"/>
          <w:sz w:val="24"/>
          <w:szCs w:val="24"/>
        </w:rPr>
        <w:t>ykonawca wskaże te środki oraz potwierdzi ich prawidłowość i aktualność.</w:t>
      </w:r>
    </w:p>
    <w:p w14:paraId="61A0DD39" w14:textId="66F52915"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w:t>
      </w:r>
      <w:r w:rsidR="00F73839" w:rsidRPr="00720FDC">
        <w:rPr>
          <w:rFonts w:asciiTheme="minorHAnsi" w:hAnsiTheme="minorHAnsi"/>
          <w:sz w:val="24"/>
          <w:szCs w:val="24"/>
        </w:rPr>
        <w:t>ących zadania publiczne, o ile W</w:t>
      </w:r>
      <w:r w:rsidRPr="00720FDC">
        <w:rPr>
          <w:rFonts w:asciiTheme="minorHAnsi" w:hAnsiTheme="minorHAnsi"/>
          <w:sz w:val="24"/>
          <w:szCs w:val="24"/>
        </w:rPr>
        <w:t>ykonawca wskazał w oświadczeniu, o którym mowa w art. 125 ust. 1 ustawy Pzp, dane umożliwiające dostęp do tych środków.</w:t>
      </w:r>
    </w:p>
    <w:p w14:paraId="7353B88F" w14:textId="76D96BBE"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Jeżeli zachodzą uzasadnione podstawy do uznania, że złożone uprzednio podmiotowe środki dowodowe nie są już aktualne, Zamawiają</w:t>
      </w:r>
      <w:r w:rsidR="00E9782B" w:rsidRPr="00720FDC">
        <w:rPr>
          <w:rFonts w:asciiTheme="minorHAnsi" w:hAnsiTheme="minorHAnsi"/>
          <w:sz w:val="24"/>
          <w:szCs w:val="24"/>
        </w:rPr>
        <w:t>cy może w każdym czasie wezwać Wykonawcę lub W</w:t>
      </w:r>
      <w:r w:rsidRPr="00720FDC">
        <w:rPr>
          <w:rFonts w:asciiTheme="minorHAnsi" w:hAnsiTheme="minorHAnsi"/>
          <w:sz w:val="24"/>
          <w:szCs w:val="24"/>
        </w:rPr>
        <w:t>ykonawców do złożenia wszystkich lub niektórych podmiotowych środków dowodowych, aktualnych na dzień ich złożenia.</w:t>
      </w:r>
    </w:p>
    <w:p w14:paraId="6DDC3285" w14:textId="21418ED9"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Podmiotowe środki dowodowe oraz inne dokumenty lub oświadczenia, o których mowa w rozporządzeniu Ministra Rozwoju, Pracy i Technologii z dnia 23 grudnia 2020 r. w sprawie podmiotowych środków dowodowych oraz innych dokumentów lub</w:t>
      </w:r>
      <w:r w:rsidR="0041742A" w:rsidRPr="00720FDC">
        <w:rPr>
          <w:rFonts w:asciiTheme="minorHAnsi" w:hAnsiTheme="minorHAnsi"/>
          <w:sz w:val="24"/>
          <w:szCs w:val="24"/>
        </w:rPr>
        <w:t xml:space="preserve"> oświadczeń, jakich może żądać Z</w:t>
      </w:r>
      <w:r w:rsidR="00B4261D" w:rsidRPr="00720FDC">
        <w:rPr>
          <w:rFonts w:asciiTheme="minorHAnsi" w:hAnsiTheme="minorHAnsi"/>
          <w:sz w:val="24"/>
          <w:szCs w:val="24"/>
        </w:rPr>
        <w:t xml:space="preserve">amawiający od </w:t>
      </w:r>
      <w:r w:rsidR="0041742A" w:rsidRPr="00720FDC">
        <w:rPr>
          <w:rFonts w:asciiTheme="minorHAnsi" w:hAnsiTheme="minorHAnsi"/>
          <w:sz w:val="24"/>
          <w:szCs w:val="24"/>
        </w:rPr>
        <w:t>Wy</w:t>
      </w:r>
      <w:r w:rsidRPr="00720FDC">
        <w:rPr>
          <w:rFonts w:asciiTheme="minorHAnsi" w:hAnsiTheme="minorHAnsi"/>
          <w:sz w:val="24"/>
          <w:szCs w:val="24"/>
        </w:rPr>
        <w:t xml:space="preserve">konawcy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2415)</w:t>
      </w:r>
      <w:r w:rsidR="008E05D5">
        <w:rPr>
          <w:rFonts w:asciiTheme="minorHAnsi" w:hAnsiTheme="minorHAnsi"/>
          <w:sz w:val="24"/>
          <w:szCs w:val="24"/>
        </w:rPr>
        <w:t xml:space="preserve"> </w:t>
      </w:r>
      <w:r w:rsidR="0033007B">
        <w:rPr>
          <w:sz w:val="24"/>
          <w:szCs w:val="24"/>
        </w:rPr>
        <w:t>zmienionym</w:t>
      </w:r>
      <w:r w:rsidR="008E05D5"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8E05D5" w:rsidRPr="00A86A50">
        <w:rPr>
          <w:sz w:val="24"/>
          <w:szCs w:val="24"/>
        </w:rPr>
        <w:t>poz</w:t>
      </w:r>
      <w:proofErr w:type="gramEnd"/>
      <w:r w:rsidR="008E05D5" w:rsidRPr="00A86A50">
        <w:rPr>
          <w:sz w:val="24"/>
          <w:szCs w:val="24"/>
        </w:rPr>
        <w:t>. 1824</w:t>
      </w:r>
      <w:r w:rsidR="0033007B">
        <w:rPr>
          <w:sz w:val="24"/>
          <w:szCs w:val="24"/>
        </w:rPr>
        <w:t>)</w:t>
      </w:r>
      <w:r w:rsidRPr="00720FDC">
        <w:rPr>
          <w:rFonts w:asciiTheme="minorHAnsi" w:hAnsiTheme="minorHAnsi"/>
          <w:sz w:val="24"/>
          <w:szCs w:val="24"/>
        </w:rPr>
        <w:t xml:space="preserve">, należy przekazać Zamawiającemu przy użyciu środków komunikacji elektronicznej dopuszczonych w SWZ, w zakresie </w:t>
      </w:r>
      <w:r w:rsidR="00B4261D" w:rsidRPr="00720FDC">
        <w:rPr>
          <w:rFonts w:asciiTheme="minorHAnsi" w:hAnsiTheme="minorHAnsi"/>
          <w:sz w:val="24"/>
          <w:szCs w:val="24"/>
        </w:rPr>
        <w:t>oraz</w:t>
      </w:r>
      <w:r w:rsidRPr="00720FDC">
        <w:rPr>
          <w:rFonts w:asciiTheme="minorHAnsi" w:hAnsiTheme="minorHAnsi"/>
          <w:sz w:val="24"/>
          <w:szCs w:val="24"/>
        </w:rPr>
        <w:t xml:space="preserve">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w:t>
      </w:r>
      <w:proofErr w:type="gramStart"/>
      <w:r w:rsidRPr="00720FDC">
        <w:rPr>
          <w:rFonts w:asciiTheme="minorHAnsi" w:hAnsiTheme="minorHAnsi"/>
          <w:sz w:val="24"/>
          <w:szCs w:val="24"/>
        </w:rPr>
        <w:t>poz</w:t>
      </w:r>
      <w:proofErr w:type="gramEnd"/>
      <w:r w:rsidRPr="00720FDC">
        <w:rPr>
          <w:rFonts w:asciiTheme="minorHAnsi" w:hAnsiTheme="minorHAnsi"/>
          <w:sz w:val="24"/>
          <w:szCs w:val="24"/>
        </w:rPr>
        <w:t xml:space="preserve">. 2452). </w:t>
      </w:r>
    </w:p>
    <w:p w14:paraId="338AF9CD" w14:textId="7208123F" w:rsidR="001D241E"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W przypadku przekazywania w postępowaniu dokumentu elektronicznego w formacie poddającym dane kompresji, opatrzenie pliku zawierającego skompresowane dokumenty kwalifikowanym podpisem</w:t>
      </w:r>
      <w:r w:rsidRPr="008D28C0">
        <w:rPr>
          <w:rFonts w:asciiTheme="minorHAnsi" w:eastAsia="Times New Roman" w:hAnsiTheme="minorHAnsi"/>
          <w:sz w:val="24"/>
          <w:szCs w:val="24"/>
        </w:rPr>
        <w:t xml:space="preserve"> </w:t>
      </w:r>
      <w:r w:rsidRPr="00720FDC">
        <w:rPr>
          <w:rFonts w:asciiTheme="minorHAnsi" w:hAnsiTheme="minorHAnsi"/>
          <w:sz w:val="24"/>
          <w:szCs w:val="24"/>
        </w:rPr>
        <w:t>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 jest równoznaczne z opatrzeniem wszystkich dokumentów zawartych w tym pliku kwalifikowanym podpisem elektronicznym</w:t>
      </w:r>
      <w:r w:rsidR="00F350A7" w:rsidRPr="00720FDC">
        <w:rPr>
          <w:rFonts w:asciiTheme="minorHAnsi" w:hAnsiTheme="minorHAnsi"/>
          <w:sz w:val="24"/>
          <w:szCs w:val="24"/>
        </w:rPr>
        <w:t xml:space="preserve"> </w:t>
      </w:r>
      <w:r w:rsidR="00BE0C6C" w:rsidRPr="00720FDC">
        <w:rPr>
          <w:rFonts w:asciiTheme="minorHAnsi" w:hAnsiTheme="minorHAnsi"/>
          <w:sz w:val="24"/>
          <w:szCs w:val="24"/>
        </w:rPr>
        <w:t>lub podpisem osobistym lub podpisem zaufanym</w:t>
      </w:r>
      <w:r w:rsidRPr="00720FDC">
        <w:rPr>
          <w:rFonts w:asciiTheme="minorHAnsi" w:hAnsiTheme="minorHAnsi"/>
          <w:sz w:val="24"/>
          <w:szCs w:val="24"/>
        </w:rPr>
        <w:t>.</w:t>
      </w:r>
    </w:p>
    <w:p w14:paraId="1C82A19B" w14:textId="77777777" w:rsidR="006F397C" w:rsidRPr="00720FDC" w:rsidRDefault="001D241E"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Podmiotowe środki dowodowe sporządzone w języku obcym muszą być złożone </w:t>
      </w:r>
      <w:r w:rsidR="007459D4" w:rsidRPr="00720FDC">
        <w:rPr>
          <w:rFonts w:asciiTheme="minorHAnsi" w:hAnsiTheme="minorHAnsi"/>
          <w:sz w:val="24"/>
          <w:szCs w:val="24"/>
        </w:rPr>
        <w:br/>
      </w:r>
      <w:r w:rsidRPr="00720FDC">
        <w:rPr>
          <w:rFonts w:asciiTheme="minorHAnsi" w:hAnsiTheme="minorHAnsi"/>
          <w:sz w:val="24"/>
          <w:szCs w:val="24"/>
        </w:rPr>
        <w:t>wraz z tłumaczeniem na język polski.</w:t>
      </w:r>
    </w:p>
    <w:p w14:paraId="0F820C2A" w14:textId="5A7E8B9A" w:rsidR="006F397C" w:rsidRDefault="006F397C" w:rsidP="00203B6D">
      <w:pPr>
        <w:numPr>
          <w:ilvl w:val="0"/>
          <w:numId w:val="54"/>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 postaci elektronicznej opatrzonej kwalifikowanym podpisem elektronicznym, podpisem zaufanym lub podpisem osobistym.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zostało sporządzone w postaci papierowej i opatrzone własnoręcznym podpisem, należy przekazać cyfrowe odwzorowanie dokumentu opatrzone kwalifikowanym podpisem elektronicznym, podpisem zaufanym lub podpisem osobistym, poświadczającym zgodność cyfrowego odwzorowania z dokumentem w postaci papierowej.</w:t>
      </w:r>
    </w:p>
    <w:p w14:paraId="0B19715E" w14:textId="6CF522A3" w:rsidR="006F397C" w:rsidRPr="00720FDC" w:rsidRDefault="006F397C" w:rsidP="00D45A51">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720FDC">
        <w:rPr>
          <w:rFonts w:asciiTheme="minorHAnsi" w:hAnsiTheme="minorHAnsi"/>
          <w:sz w:val="24"/>
          <w:szCs w:val="24"/>
        </w:rPr>
        <w:t xml:space="preserve">W przypadku Wykonawców wspólnie ubiegających się o udzielenie zamówienia, oświadczenie, o którym mowa w art. 125 ust. 1 ustawy Pzp </w:t>
      </w:r>
      <w:proofErr w:type="gramStart"/>
      <w:r w:rsidRPr="00720FDC">
        <w:rPr>
          <w:rFonts w:asciiTheme="minorHAnsi" w:hAnsiTheme="minorHAnsi"/>
          <w:sz w:val="24"/>
          <w:szCs w:val="24"/>
        </w:rPr>
        <w:t>tj. że</w:t>
      </w:r>
      <w:proofErr w:type="gramEnd"/>
      <w:r w:rsidRPr="00720FDC">
        <w:rPr>
          <w:rFonts w:asciiTheme="minorHAnsi" w:hAnsiTheme="minorHAnsi"/>
          <w:sz w:val="24"/>
          <w:szCs w:val="24"/>
        </w:rPr>
        <w:t xml:space="preserve"> nie podlegają wykluczeniu oraz spełniają warunki udziału w postępowaniu (</w:t>
      </w:r>
      <w:r w:rsidRPr="00D67B5B">
        <w:rPr>
          <w:rFonts w:asciiTheme="minorHAnsi" w:hAnsiTheme="minorHAnsi"/>
          <w:b/>
          <w:sz w:val="24"/>
          <w:szCs w:val="24"/>
        </w:rPr>
        <w:t xml:space="preserve">Załącznik nr </w:t>
      </w:r>
      <w:r w:rsidR="00815F40">
        <w:rPr>
          <w:rFonts w:asciiTheme="minorHAnsi" w:hAnsiTheme="minorHAnsi"/>
          <w:b/>
          <w:sz w:val="24"/>
          <w:szCs w:val="24"/>
        </w:rPr>
        <w:t>2</w:t>
      </w:r>
      <w:r w:rsidR="00B021ED">
        <w:rPr>
          <w:rFonts w:asciiTheme="minorHAnsi" w:hAnsiTheme="minorHAnsi"/>
          <w:b/>
          <w:sz w:val="24"/>
          <w:szCs w:val="24"/>
        </w:rPr>
        <w:t xml:space="preserve"> </w:t>
      </w:r>
      <w:r w:rsidRPr="00D67B5B">
        <w:rPr>
          <w:rFonts w:asciiTheme="minorHAnsi" w:hAnsiTheme="minorHAnsi"/>
          <w:b/>
          <w:sz w:val="24"/>
          <w:szCs w:val="24"/>
        </w:rPr>
        <w:t>do SWZ</w:t>
      </w:r>
      <w:r w:rsidRPr="00720FDC">
        <w:rPr>
          <w:rFonts w:asciiTheme="minorHAnsi" w:hAnsiTheme="minorHAnsi"/>
          <w:sz w:val="24"/>
          <w:szCs w:val="24"/>
        </w:rPr>
        <w:t xml:space="preserve">) składa każdy z Wykonawców wspólnie ubiegających się o zamówienie. Oświadczenia te wstępnie potwierdzają brak podstaw do wykluczenia oraz spełnianie warunków udziału w postępowaniu w zakresie, w jakim każdy z Wykonawców wykazuje spełnianie warunków udziału w </w:t>
      </w:r>
      <w:r w:rsidRPr="0061015D">
        <w:rPr>
          <w:rFonts w:asciiTheme="minorHAnsi" w:hAnsiTheme="minorHAnsi"/>
          <w:sz w:val="24"/>
          <w:szCs w:val="24"/>
        </w:rPr>
        <w:t xml:space="preserve">postępowaniu.  W odniesieniu do warunków dotyczących wykształcenia, kwalifikacji zawodowych </w:t>
      </w:r>
      <w:r w:rsidRPr="00A3755B">
        <w:rPr>
          <w:rFonts w:asciiTheme="minorHAnsi" w:hAnsiTheme="minorHAnsi"/>
          <w:strike/>
          <w:sz w:val="24"/>
          <w:szCs w:val="24"/>
        </w:rPr>
        <w:t>lub doświadczenia</w:t>
      </w:r>
      <w:r w:rsidRPr="0061015D">
        <w:rPr>
          <w:rFonts w:asciiTheme="minorHAnsi" w:hAnsiTheme="minorHAnsi"/>
          <w:sz w:val="24"/>
          <w:szCs w:val="24"/>
        </w:rPr>
        <w:t xml:space="preserve"> Wykonawcy wspólnie ubiegający się o udzielenie zamówienia mogą polegać na zdolnościach tych Wykonawców, którzy wykonają roboty budowlane</w:t>
      </w:r>
      <w:r w:rsidR="00E26AAB" w:rsidRPr="0061015D">
        <w:rPr>
          <w:rFonts w:asciiTheme="minorHAnsi" w:hAnsiTheme="minorHAnsi"/>
          <w:sz w:val="24"/>
          <w:szCs w:val="24"/>
        </w:rPr>
        <w:t>, dostawy</w:t>
      </w:r>
      <w:r w:rsidRPr="0061015D">
        <w:rPr>
          <w:rFonts w:asciiTheme="minorHAnsi" w:hAnsiTheme="minorHAnsi"/>
          <w:sz w:val="24"/>
          <w:szCs w:val="24"/>
        </w:rPr>
        <w:t xml:space="preserve"> lub usługi, do</w:t>
      </w:r>
      <w:r w:rsidRPr="00720FDC">
        <w:rPr>
          <w:rFonts w:asciiTheme="minorHAnsi" w:hAnsiTheme="minorHAnsi"/>
          <w:sz w:val="24"/>
          <w:szCs w:val="24"/>
        </w:rPr>
        <w:t xml:space="preserve"> </w:t>
      </w:r>
      <w:proofErr w:type="gramStart"/>
      <w:r w:rsidRPr="00720FDC">
        <w:rPr>
          <w:rFonts w:asciiTheme="minorHAnsi" w:hAnsiTheme="minorHAnsi"/>
          <w:sz w:val="24"/>
          <w:szCs w:val="24"/>
        </w:rPr>
        <w:t>realizacji których</w:t>
      </w:r>
      <w:proofErr w:type="gramEnd"/>
      <w:r w:rsidRPr="00720FDC">
        <w:rPr>
          <w:rFonts w:asciiTheme="minorHAnsi" w:hAnsiTheme="minorHAnsi"/>
          <w:sz w:val="24"/>
          <w:szCs w:val="24"/>
        </w:rPr>
        <w:t xml:space="preserve"> te zdolności są wymagane. W takim przypadku wykonawcy wspólnie ubiegający się o udzielenie zamówienia (m.in. konsorcjum, spółka cywilna) dołączają do oferty oświadczenie, z którego wynika, które roboty budowlane lub usługi wykonają poszczególni wykonawcy. Oświadczenie przekazuje się w postaci elektronicznej i opatruje kwalifikowanym podpisem elektronicznym lub podpisem osobistym lub podpisem zaufanym. W </w:t>
      </w:r>
      <w:proofErr w:type="gramStart"/>
      <w:r w:rsidRPr="00720FDC">
        <w:rPr>
          <w:rFonts w:asciiTheme="minorHAnsi" w:hAnsiTheme="minorHAnsi"/>
          <w:sz w:val="24"/>
          <w:szCs w:val="24"/>
        </w:rPr>
        <w:t>przypadku gdy</w:t>
      </w:r>
      <w:proofErr w:type="gramEnd"/>
      <w:r w:rsidRPr="00720FDC">
        <w:rPr>
          <w:rFonts w:asciiTheme="minorHAnsi" w:hAnsiTheme="minorHAnsi"/>
          <w:sz w:val="24"/>
          <w:szCs w:val="24"/>
        </w:rPr>
        <w:t xml:space="preserve"> oświadczenie zostało sporządzone jako dokument w postaci papierowej i opatrzone własnoręcznym podpisem, przekazuje się cyfrowe odwzorowanie tego dokumentu opatrzone kwalifikowanym podpisem elektronicznym lub podpisem osobistym lub podpisem zaufanym, poświadczającym zgodność cyfrowego odwzorowania z dokumentem w postaci papierowej.</w:t>
      </w:r>
    </w:p>
    <w:p w14:paraId="20EAA728" w14:textId="77777777" w:rsidR="00890907" w:rsidRPr="00D45A51" w:rsidRDefault="00890907" w:rsidP="00890907">
      <w:pPr>
        <w:numPr>
          <w:ilvl w:val="0"/>
          <w:numId w:val="54"/>
        </w:numPr>
        <w:tabs>
          <w:tab w:val="left" w:pos="567"/>
        </w:tabs>
        <w:overflowPunct w:val="0"/>
        <w:autoSpaceDE w:val="0"/>
        <w:autoSpaceDN w:val="0"/>
        <w:adjustRightInd w:val="0"/>
        <w:spacing w:after="0" w:line="276" w:lineRule="auto"/>
        <w:ind w:left="0" w:firstLine="0"/>
        <w:textAlignment w:val="baseline"/>
        <w:rPr>
          <w:rFonts w:asciiTheme="minorHAnsi" w:hAnsiTheme="minorHAnsi"/>
          <w:b/>
          <w:sz w:val="24"/>
          <w:szCs w:val="24"/>
        </w:rPr>
      </w:pPr>
      <w:r w:rsidRPr="00CA407C">
        <w:rPr>
          <w:rFonts w:asciiTheme="minorHAnsi" w:hAnsiTheme="minorHAnsi"/>
          <w:b/>
          <w:sz w:val="24"/>
          <w:szCs w:val="24"/>
        </w:rPr>
        <w:t xml:space="preserve">O udzielenie zamówienia nie mogą ubiegać się wykonawcy wspólnie z wykonawcami pochodzącymi z państw trzecich niebędących stronami umów międzynarodowych. </w:t>
      </w:r>
    </w:p>
    <w:p w14:paraId="1AB994F5" w14:textId="6B05D389" w:rsidR="00CD1F74" w:rsidRPr="008D28C0" w:rsidRDefault="00CD1F74"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1A9800D1" w14:textId="334EA214" w:rsidR="001D241E" w:rsidRPr="008D28C0" w:rsidRDefault="001D241E" w:rsidP="00203B6D">
      <w:pPr>
        <w:pStyle w:val="Nagwek1"/>
        <w:tabs>
          <w:tab w:val="left" w:pos="426"/>
        </w:tabs>
        <w:spacing w:before="0" w:after="0" w:line="276" w:lineRule="auto"/>
        <w:contextualSpacing/>
        <w:rPr>
          <w:rFonts w:asciiTheme="minorHAnsi" w:hAnsiTheme="minorHAnsi"/>
          <w:szCs w:val="24"/>
          <w:u w:color="000000"/>
          <w:lang w:val="pl-PL" w:eastAsia="pl-PL"/>
        </w:rPr>
      </w:pPr>
      <w:r w:rsidRPr="008D28C0">
        <w:rPr>
          <w:rFonts w:asciiTheme="minorHAnsi" w:hAnsiTheme="minorHAnsi"/>
          <w:szCs w:val="24"/>
          <w:u w:color="000000"/>
          <w:lang w:val="pl-PL" w:eastAsia="pl-PL"/>
        </w:rPr>
        <w:t xml:space="preserve">ROZDZIAŁ 8. INFORMACJE O ŚRODKACH KOMUNIKACJI ELEKTRONICZNEJ, PRZY </w:t>
      </w:r>
      <w:proofErr w:type="gramStart"/>
      <w:r w:rsidRPr="008D28C0">
        <w:rPr>
          <w:rFonts w:asciiTheme="minorHAnsi" w:hAnsiTheme="minorHAnsi"/>
          <w:szCs w:val="24"/>
          <w:u w:color="000000"/>
          <w:lang w:val="pl-PL" w:eastAsia="pl-PL"/>
        </w:rPr>
        <w:t>UŻYCIU KTÓRYCH</w:t>
      </w:r>
      <w:proofErr w:type="gramEnd"/>
      <w:r w:rsidRPr="008D28C0">
        <w:rPr>
          <w:rFonts w:asciiTheme="minorHAnsi" w:hAnsiTheme="minorHAnsi"/>
          <w:szCs w:val="24"/>
          <w:u w:color="000000"/>
          <w:lang w:val="pl-PL" w:eastAsia="pl-PL"/>
        </w:rPr>
        <w:t xml:space="preserve"> ZAMAWIAJACY BĘDZIE KOMUNIKOWAŁ SIĘ Z WYKONAWCAMI ORAZ INFORMACJE O WYMAGANIACH TECHNICZNYCH I ORGANIZACYJNYCH SPORZĄDZANIA, WYSYŁANIA I ODBIERANIA KORESPONDENCJI ELEKTRONICZNEJ</w:t>
      </w:r>
    </w:p>
    <w:p w14:paraId="546408FF" w14:textId="077C0D83" w:rsidR="001D241E" w:rsidRPr="008D28C0" w:rsidRDefault="001D241E"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Postępowanie prowadzone jest w języku polskim. </w:t>
      </w:r>
    </w:p>
    <w:p w14:paraId="1CBA0BE2" w14:textId="1AEE78DB" w:rsidR="001D241E" w:rsidRPr="008D28C0" w:rsidRDefault="00681687"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Komunikacja w postępowaniu o udzielenie zamówienia, w tym składanie ofert, wymiana informacji oraz przekazywanie dokumentów lub oświadczeń między Zamawiającym, a Wykonawcą, odbywa się w </w:t>
      </w:r>
      <w:r w:rsidRPr="00890907">
        <w:rPr>
          <w:rFonts w:asciiTheme="minorHAnsi" w:eastAsiaTheme="minorHAnsi" w:hAnsiTheme="minorHAnsi" w:cstheme="minorBidi"/>
          <w:sz w:val="24"/>
          <w:szCs w:val="24"/>
        </w:rPr>
        <w:t xml:space="preserve">języku polskim przy użyciu środków komunikacji elektronicznej za pośrednictwem platformy zakupowej pod adresem: </w:t>
      </w:r>
      <w:hyperlink r:id="rId14" w:history="1">
        <w:r w:rsidR="00B230AF" w:rsidRPr="00890907">
          <w:rPr>
            <w:rStyle w:val="Hipercze"/>
            <w:rFonts w:asciiTheme="minorHAnsi" w:eastAsiaTheme="minorHAnsi" w:hAnsiTheme="minorHAnsi" w:cstheme="minorBidi"/>
            <w:sz w:val="24"/>
            <w:szCs w:val="24"/>
          </w:rPr>
          <w:t>Platforma zakupowa Sulejów</w:t>
        </w:r>
      </w:hyperlink>
      <w:r w:rsidR="005A17AC" w:rsidRPr="00890907">
        <w:rPr>
          <w:rFonts w:asciiTheme="minorHAnsi" w:eastAsiaTheme="minorHAnsi" w:hAnsiTheme="minorHAnsi" w:cstheme="minorBidi"/>
          <w:sz w:val="24"/>
          <w:szCs w:val="24"/>
        </w:rPr>
        <w:t>.</w:t>
      </w:r>
      <w:r w:rsidR="005A17AC" w:rsidRPr="008D28C0">
        <w:rPr>
          <w:rFonts w:asciiTheme="minorHAnsi" w:eastAsiaTheme="minorHAnsi" w:hAnsiTheme="minorHAnsi" w:cstheme="minorBidi"/>
          <w:sz w:val="24"/>
          <w:szCs w:val="24"/>
        </w:rPr>
        <w:t xml:space="preserve"> </w:t>
      </w:r>
      <w:r w:rsidR="00965581" w:rsidRPr="008D28C0">
        <w:rPr>
          <w:rFonts w:asciiTheme="minorHAnsi" w:eastAsiaTheme="minorHAnsi" w:hAnsiTheme="minorHAnsi" w:cstheme="minorBidi"/>
          <w:sz w:val="24"/>
          <w:szCs w:val="24"/>
          <w:highlight w:val="yellow"/>
        </w:rPr>
        <w:br/>
      </w:r>
      <w:r w:rsidR="001D241E" w:rsidRPr="008D28C0">
        <w:rPr>
          <w:rFonts w:asciiTheme="minorHAnsi" w:eastAsiaTheme="minorHAnsi" w:hAnsiTheme="minorHAnsi" w:cstheme="minorBidi"/>
          <w:sz w:val="24"/>
          <w:szCs w:val="24"/>
        </w:rPr>
        <w:t>Korzystanie z Platformy zakupowej jest bezpłatne.</w:t>
      </w:r>
    </w:p>
    <w:p w14:paraId="15F3E9A2" w14:textId="622D6A2D" w:rsidR="009D652F" w:rsidRPr="008D28C0" w:rsidRDefault="009D652F"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może również komunikować się z Wykonawcami za pomocą poczty elektronicznej, e-mail: zamowienia@sulejow.</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W tym celu zaleca się, aby Wykonawca w Formularzu Ofertowym podał adres poczty elektronicznej</w:t>
      </w:r>
      <w:r w:rsidR="00E04589" w:rsidRPr="008D28C0">
        <w:rPr>
          <w:rFonts w:asciiTheme="minorHAnsi" w:eastAsiaTheme="minorHAnsi" w:hAnsiTheme="minorHAnsi" w:cstheme="minorBidi"/>
          <w:sz w:val="24"/>
          <w:szCs w:val="24"/>
        </w:rPr>
        <w:t xml:space="preserve">, z </w:t>
      </w:r>
      <w:r w:rsidR="00D60D78" w:rsidRPr="008D28C0">
        <w:rPr>
          <w:rFonts w:asciiTheme="minorHAnsi" w:eastAsiaTheme="minorHAnsi" w:hAnsiTheme="minorHAnsi" w:cstheme="minorBidi"/>
          <w:sz w:val="24"/>
          <w:szCs w:val="24"/>
        </w:rPr>
        <w:t>zastrzeżeniem,</w:t>
      </w:r>
      <w:r w:rsidR="00E04589" w:rsidRPr="008D28C0">
        <w:rPr>
          <w:rFonts w:asciiTheme="minorHAnsi" w:eastAsiaTheme="minorHAnsi" w:hAnsiTheme="minorHAnsi" w:cstheme="minorBidi"/>
          <w:sz w:val="24"/>
          <w:szCs w:val="24"/>
        </w:rPr>
        <w:t xml:space="preserve"> że Ofertę (w szczególności Formularz oferty) Wykonawca może złożyć wyłącznie za pośrednictwem Platformy Zakupowej.</w:t>
      </w:r>
    </w:p>
    <w:p w14:paraId="2154B862"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 celu skrócenia czasu udzielenia odpowiedzi na pytania komunikacja między zamawiającym a wykonawcami w zakresie:</w:t>
      </w:r>
    </w:p>
    <w:p w14:paraId="4A323FCC" w14:textId="63BCAB99"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Zamawiającemu pytań do treści SWZ;</w:t>
      </w:r>
    </w:p>
    <w:p w14:paraId="04C657CB" w14:textId="75B9C6E3"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podmiotowych środków dowodowych;</w:t>
      </w:r>
    </w:p>
    <w:p w14:paraId="4822C2B0" w14:textId="3512711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poprawienia/ uzupełnienia oświadczenia, o którym mowa w art. 125 ust. 1, podmiotowych środków dowodowych, innych dokumentów lub oświadczeń składanych w postępowaniu;</w:t>
      </w:r>
    </w:p>
    <w:p w14:paraId="7893BFC3" w14:textId="550C7FF2"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dotyczących treści oświadczenia, o którym mowa w art. 125 ust. 1 lub złożonych podmiotowych środków dowodowych lub innych dokumentów lub oświadczeń składanych w postępowaniu;</w:t>
      </w:r>
    </w:p>
    <w:p w14:paraId="57309646" w14:textId="09A8295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odpowiedzi na wezwanie Zamawiającego do złożenia wyjaśnień dot. treści przedmiotowych środków dowodowych;</w:t>
      </w:r>
    </w:p>
    <w:p w14:paraId="7E01CDC6" w14:textId="2EDAC768"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przesłania</w:t>
      </w:r>
      <w:proofErr w:type="gramEnd"/>
      <w:r w:rsidRPr="00720FDC">
        <w:rPr>
          <w:rFonts w:asciiTheme="minorHAnsi" w:hAnsiTheme="minorHAnsi"/>
          <w:sz w:val="24"/>
          <w:szCs w:val="24"/>
        </w:rPr>
        <w:t xml:space="preserve"> odpowiedzi na inne wezwania Zamawiającego wynikające z ustawy - Prawo zamówień publicznych;</w:t>
      </w:r>
    </w:p>
    <w:p w14:paraId="264016AC" w14:textId="7561EEE5"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wniosków, informacji, oświadczeń Wykonawcy;</w:t>
      </w:r>
    </w:p>
    <w:p w14:paraId="03B29423" w14:textId="0956C62B" w:rsidR="005A17AC" w:rsidRPr="00720FDC" w:rsidRDefault="005A17AC" w:rsidP="00203B6D">
      <w:pPr>
        <w:numPr>
          <w:ilvl w:val="0"/>
          <w:numId w:val="66"/>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720FDC">
        <w:rPr>
          <w:rFonts w:asciiTheme="minorHAnsi" w:hAnsiTheme="minorHAnsi"/>
          <w:sz w:val="24"/>
          <w:szCs w:val="24"/>
        </w:rPr>
        <w:t>przesyłania</w:t>
      </w:r>
      <w:proofErr w:type="gramEnd"/>
      <w:r w:rsidRPr="00720FDC">
        <w:rPr>
          <w:rFonts w:asciiTheme="minorHAnsi" w:hAnsiTheme="minorHAnsi"/>
          <w:sz w:val="24"/>
          <w:szCs w:val="24"/>
        </w:rPr>
        <w:t xml:space="preserve"> odwołania/inne</w:t>
      </w:r>
    </w:p>
    <w:p w14:paraId="74E9B969" w14:textId="50228363" w:rsidR="005A17AC" w:rsidRDefault="005A17AC"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roofErr w:type="gramStart"/>
      <w:r w:rsidRPr="00720FDC">
        <w:rPr>
          <w:rFonts w:asciiTheme="minorHAnsi" w:hAnsiTheme="minorHAnsi"/>
          <w:sz w:val="24"/>
          <w:szCs w:val="24"/>
        </w:rPr>
        <w:t>odbywa</w:t>
      </w:r>
      <w:proofErr w:type="gramEnd"/>
      <w:r w:rsidRPr="00720FDC">
        <w:rPr>
          <w:rFonts w:asciiTheme="minorHAnsi" w:hAnsiTheme="minorHAnsi"/>
          <w:sz w:val="24"/>
          <w:szCs w:val="24"/>
        </w:rPr>
        <w:t xml:space="preserve"> się za pośrednictwem </w:t>
      </w:r>
      <w:hyperlink r:id="rId15" w:history="1">
        <w:r w:rsidR="00B230AF">
          <w:t>Platforma zakupowa Sulejów</w:t>
        </w:r>
      </w:hyperlink>
      <w:r w:rsidR="00652BDF" w:rsidRPr="00720FDC">
        <w:rPr>
          <w:rFonts w:asciiTheme="minorHAnsi" w:hAnsiTheme="minorHAnsi"/>
          <w:sz w:val="24"/>
          <w:szCs w:val="24"/>
        </w:rPr>
        <w:t xml:space="preserve"> </w:t>
      </w:r>
      <w:r w:rsidRPr="00720FDC">
        <w:rPr>
          <w:rFonts w:asciiTheme="minorHAnsi" w:hAnsiTheme="minorHAnsi"/>
          <w:sz w:val="24"/>
          <w:szCs w:val="24"/>
        </w:rPr>
        <w:t xml:space="preserve">i formularza „Wyślij wiadomość do zamawiającego”. </w:t>
      </w:r>
    </w:p>
    <w:p w14:paraId="457AE1E9" w14:textId="6F9DA38B" w:rsidR="005A17AC" w:rsidRPr="00890907"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 datę przekazania (wpływu) </w:t>
      </w:r>
      <w:r w:rsidRPr="00890907">
        <w:rPr>
          <w:rFonts w:asciiTheme="minorHAnsi" w:eastAsiaTheme="minorHAnsi" w:hAnsiTheme="minorHAnsi" w:cstheme="minorBidi"/>
          <w:sz w:val="24"/>
          <w:szCs w:val="24"/>
        </w:rPr>
        <w:t xml:space="preserve">oświadczeń, wniosków, zawiadomień oraz informacji przyjmuje się datę ich przesłania za pośrednictwem </w:t>
      </w:r>
      <w:hyperlink r:id="rId16" w:history="1">
        <w:r w:rsidR="00B230AF" w:rsidRPr="00890907">
          <w:rPr>
            <w:rStyle w:val="Hipercze"/>
            <w:rFonts w:asciiTheme="minorHAnsi" w:eastAsiaTheme="minorHAnsi" w:hAnsiTheme="minorHAnsi" w:cstheme="minorBidi"/>
            <w:sz w:val="24"/>
            <w:szCs w:val="24"/>
          </w:rPr>
          <w:t>Platforma zakupowa Sulejów</w:t>
        </w:r>
      </w:hyperlink>
      <w:r w:rsidR="00681687"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poprzez kliknięcie przycisku „Wyślij wiadomość do zamawiającego”</w:t>
      </w:r>
      <w:r w:rsidR="00681687" w:rsidRPr="00890907">
        <w:rPr>
          <w:rFonts w:asciiTheme="minorHAnsi" w:eastAsiaTheme="minorHAnsi" w:hAnsiTheme="minorHAnsi" w:cstheme="minorBidi"/>
          <w:sz w:val="24"/>
          <w:szCs w:val="24"/>
        </w:rPr>
        <w:t>,</w:t>
      </w:r>
      <w:r w:rsidRPr="00890907">
        <w:rPr>
          <w:rFonts w:asciiTheme="minorHAnsi" w:eastAsiaTheme="minorHAnsi" w:hAnsiTheme="minorHAnsi" w:cstheme="minorBidi"/>
          <w:sz w:val="24"/>
          <w:szCs w:val="24"/>
        </w:rPr>
        <w:t xml:space="preserve"> po których pojawi się komunikat, że wiadomość została wysłana do zamawiającego.</w:t>
      </w:r>
    </w:p>
    <w:p w14:paraId="71DCDA25" w14:textId="77777777" w:rsidR="004F4423" w:rsidRPr="00890907" w:rsidRDefault="004F4423"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r w:rsidRPr="00890907">
        <w:rPr>
          <w:rFonts w:asciiTheme="minorHAnsi" w:hAnsiTheme="minorHAnsi"/>
          <w:sz w:val="24"/>
          <w:szCs w:val="24"/>
        </w:rPr>
        <w:t>Uwaga! Wykonawca niezalogowany korzystający z “Wyślij wiadomość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16398FB9" w14:textId="58532E42" w:rsidR="005A17AC" w:rsidRPr="008D28C0" w:rsidRDefault="005A17AC" w:rsidP="00203B6D">
      <w:pPr>
        <w:tabs>
          <w:tab w:val="left" w:pos="426"/>
        </w:tabs>
        <w:spacing w:after="0" w:line="276" w:lineRule="auto"/>
        <w:contextualSpacing/>
        <w:rPr>
          <w:rFonts w:asciiTheme="minorHAnsi" w:eastAsia="Times New Roman" w:hAnsiTheme="minorHAnsi"/>
          <w:b/>
          <w:sz w:val="24"/>
          <w:szCs w:val="24"/>
          <w:u w:val="single"/>
          <w:lang w:eastAsia="pl-PL"/>
        </w:rPr>
      </w:pPr>
      <w:r w:rsidRPr="00890907">
        <w:rPr>
          <w:rFonts w:asciiTheme="minorHAnsi" w:eastAsiaTheme="minorHAnsi" w:hAnsiTheme="minorHAnsi" w:cstheme="minorBidi"/>
          <w:sz w:val="24"/>
          <w:szCs w:val="24"/>
        </w:rPr>
        <w:t xml:space="preserve">Zamawiający będzie przekazywał wykonawcom informacje za pośrednictwem </w:t>
      </w:r>
      <w:hyperlink r:id="rId17" w:history="1">
        <w:r w:rsidR="00AE1A4B" w:rsidRPr="00890907">
          <w:rPr>
            <w:rStyle w:val="Hipercze"/>
            <w:rFonts w:asciiTheme="minorHAnsi" w:eastAsiaTheme="minorHAnsi" w:hAnsiTheme="minorHAnsi" w:cstheme="minorBidi"/>
            <w:sz w:val="24"/>
            <w:szCs w:val="24"/>
          </w:rPr>
          <w:t>Platforma zakupowa Sulejów</w:t>
        </w:r>
      </w:hyperlink>
      <w:r w:rsidRPr="00890907">
        <w:rPr>
          <w:rFonts w:asciiTheme="minorHAnsi" w:eastAsiaTheme="minorHAnsi" w:hAnsiTheme="minorHAnsi" w:cstheme="minorBid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00AE1A4B" w:rsidRPr="00890907">
          <w:rPr>
            <w:rStyle w:val="Hipercze"/>
            <w:rFonts w:asciiTheme="minorHAnsi" w:eastAsiaTheme="minorHAnsi" w:hAnsiTheme="minorHAnsi" w:cstheme="minorBidi"/>
            <w:sz w:val="24"/>
            <w:szCs w:val="24"/>
          </w:rPr>
          <w:t>Platforma zakupowa Sulejów</w:t>
        </w:r>
      </w:hyperlink>
      <w:r w:rsidR="00AE1A4B" w:rsidRPr="00890907">
        <w:rPr>
          <w:rFonts w:asciiTheme="minorHAnsi" w:eastAsiaTheme="minorHAnsi" w:hAnsiTheme="minorHAnsi" w:cstheme="minorBidi"/>
          <w:sz w:val="24"/>
          <w:szCs w:val="24"/>
        </w:rPr>
        <w:t xml:space="preserve"> </w:t>
      </w:r>
      <w:r w:rsidRPr="00890907">
        <w:rPr>
          <w:rFonts w:asciiTheme="minorHAnsi" w:eastAsiaTheme="minorHAnsi" w:hAnsiTheme="minorHAnsi" w:cstheme="minorBidi"/>
          <w:sz w:val="24"/>
          <w:szCs w:val="24"/>
        </w:rPr>
        <w:t>do konkretnego wykonawcy.</w:t>
      </w:r>
    </w:p>
    <w:p w14:paraId="394B6B2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Wykonawca jako</w:t>
      </w:r>
      <w:proofErr w:type="gramEnd"/>
      <w:r w:rsidRPr="008D28C0">
        <w:rPr>
          <w:rFonts w:asciiTheme="minorHAnsi" w:eastAsiaTheme="minorHAnsi" w:hAnsiTheme="minorHAnsi" w:cstheme="minorBidi"/>
          <w:sz w:val="24"/>
          <w:szCs w:val="24"/>
        </w:rPr>
        <w:t xml:space="preserve"> podmiot profesjonalny ma obowiązek sprawdzania komunikatów i wiadomości bezpośrednio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przesłanych przez zamawiającego, gdyż system powiadomień może ulec awarii lub powiadomienie może trafić do folderu SPAM.</w:t>
      </w:r>
    </w:p>
    <w:p w14:paraId="1D5A5A7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w:t>
      </w:r>
      <w:proofErr w:type="gramStart"/>
      <w:r w:rsidRPr="008D28C0">
        <w:rPr>
          <w:rFonts w:asciiTheme="minorHAnsi" w:eastAsiaTheme="minorHAnsi" w:hAnsiTheme="minorHAnsi" w:cstheme="minorBidi"/>
          <w:sz w:val="24"/>
          <w:szCs w:val="24"/>
        </w:rPr>
        <w:t>z</w:t>
      </w:r>
      <w:proofErr w:type="gramEnd"/>
      <w:r w:rsidRPr="008D28C0">
        <w:rPr>
          <w:rFonts w:asciiTheme="minorHAnsi" w:eastAsiaTheme="minorHAnsi" w:hAnsiTheme="minorHAnsi" w:cstheme="minorBidi"/>
          <w:sz w:val="24"/>
          <w:szCs w:val="24"/>
        </w:rPr>
        <w:t xml:space="preserve"> 2020r. poz. 2452), określa niezbędne wymagania sprzętowo - aplikacyjne umożliwiające pracę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tj.:</w:t>
      </w:r>
    </w:p>
    <w:p w14:paraId="2E4D298D"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stały</w:t>
      </w:r>
      <w:proofErr w:type="gramEnd"/>
      <w:r w:rsidRPr="008D28C0">
        <w:rPr>
          <w:rFonts w:asciiTheme="minorHAnsi" w:eastAsiaTheme="minorHAnsi" w:hAnsiTheme="minorHAnsi" w:cstheme="minorBidi"/>
          <w:sz w:val="24"/>
          <w:szCs w:val="24"/>
        </w:rPr>
        <w:t xml:space="preserve"> dostęp do sieci Internet o gwarantowanej przepustowości nie mniejszej niż 512 </w:t>
      </w:r>
      <w:proofErr w:type="spellStart"/>
      <w:r w:rsidRPr="008D28C0">
        <w:rPr>
          <w:rFonts w:asciiTheme="minorHAnsi" w:eastAsiaTheme="minorHAnsi" w:hAnsiTheme="minorHAnsi" w:cstheme="minorBidi"/>
          <w:sz w:val="24"/>
          <w:szCs w:val="24"/>
        </w:rPr>
        <w:t>kb</w:t>
      </w:r>
      <w:proofErr w:type="spellEnd"/>
      <w:r w:rsidRPr="008D28C0">
        <w:rPr>
          <w:rFonts w:asciiTheme="minorHAnsi" w:eastAsiaTheme="minorHAnsi" w:hAnsiTheme="minorHAnsi" w:cstheme="minorBidi"/>
          <w:sz w:val="24"/>
          <w:szCs w:val="24"/>
        </w:rPr>
        <w:t>/s,</w:t>
      </w:r>
    </w:p>
    <w:p w14:paraId="613FC10A"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komputer</w:t>
      </w:r>
      <w:proofErr w:type="gramEnd"/>
      <w:r w:rsidRPr="008D28C0">
        <w:rPr>
          <w:rFonts w:asciiTheme="minorHAnsi" w:eastAsiaTheme="minorHAnsi" w:hAnsiTheme="minorHAnsi" w:cstheme="minorBidi"/>
          <w:sz w:val="24"/>
          <w:szCs w:val="24"/>
        </w:rPr>
        <w:t xml:space="preserve"> klasy PC lub MAC o następującej konfiguracji: pamięć min. 2 GB Ram, procesor Intel IV 2 GHZ lub jego nowsza wersja, jeden z systemów operacyjnych - MS Windows 7, Mac Os x 10 4, Linux, lub ich nowsze wersje,</w:t>
      </w:r>
    </w:p>
    <w:p w14:paraId="65DD8D0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zainstalowana</w:t>
      </w:r>
      <w:proofErr w:type="gramEnd"/>
      <w:r w:rsidRPr="008D28C0">
        <w:rPr>
          <w:rFonts w:asciiTheme="minorHAnsi" w:eastAsiaTheme="minorHAnsi" w:hAnsiTheme="minorHAnsi" w:cstheme="minorBidi"/>
          <w:sz w:val="24"/>
          <w:szCs w:val="24"/>
        </w:rPr>
        <w:t xml:space="preserve"> dowolna, inna przeglądarka internetowa niż Internet Explorer,</w:t>
      </w:r>
    </w:p>
    <w:p w14:paraId="7F780AB3"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włączona</w:t>
      </w:r>
      <w:proofErr w:type="gramEnd"/>
      <w:r w:rsidRPr="008D28C0">
        <w:rPr>
          <w:rFonts w:asciiTheme="minorHAnsi" w:eastAsiaTheme="minorHAnsi" w:hAnsiTheme="minorHAnsi" w:cstheme="minorBidi"/>
          <w:sz w:val="24"/>
          <w:szCs w:val="24"/>
        </w:rPr>
        <w:t xml:space="preserve"> obsługa JavaScript,</w:t>
      </w:r>
    </w:p>
    <w:p w14:paraId="3B3F67F8"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 xml:space="preserve">zainstalowany program Adobe </w:t>
      </w:r>
      <w:proofErr w:type="spellStart"/>
      <w:r w:rsidRPr="008D28C0">
        <w:rPr>
          <w:rFonts w:asciiTheme="minorHAnsi" w:eastAsiaTheme="minorHAnsi" w:hAnsiTheme="minorHAnsi" w:cstheme="minorBidi"/>
          <w:sz w:val="24"/>
          <w:szCs w:val="24"/>
        </w:rPr>
        <w:t>Acrobat</w:t>
      </w:r>
      <w:proofErr w:type="spellEnd"/>
      <w:r w:rsidRPr="008D28C0">
        <w:rPr>
          <w:rFonts w:asciiTheme="minorHAnsi" w:eastAsiaTheme="minorHAnsi" w:hAnsiTheme="minorHAnsi" w:cstheme="minorBidi"/>
          <w:sz w:val="24"/>
          <w:szCs w:val="24"/>
        </w:rPr>
        <w:t xml:space="preserve"> Reader lub inny obsługujący format </w:t>
      </w:r>
      <w:proofErr w:type="gramStart"/>
      <w:r w:rsidRPr="008D28C0">
        <w:rPr>
          <w:rFonts w:asciiTheme="minorHAnsi" w:eastAsiaTheme="minorHAnsi" w:hAnsiTheme="minorHAnsi" w:cstheme="minorBidi"/>
          <w:sz w:val="24"/>
          <w:szCs w:val="24"/>
        </w:rPr>
        <w:t>plików .pdf</w:t>
      </w:r>
      <w:proofErr w:type="gramEnd"/>
      <w:r w:rsidRPr="008D28C0">
        <w:rPr>
          <w:rFonts w:asciiTheme="minorHAnsi" w:eastAsiaTheme="minorHAnsi" w:hAnsiTheme="minorHAnsi" w:cstheme="minorBidi"/>
          <w:sz w:val="24"/>
          <w:szCs w:val="24"/>
        </w:rPr>
        <w:t>,</w:t>
      </w:r>
    </w:p>
    <w:p w14:paraId="0A846126"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Szyfrowanie na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odbywa się za pomocą protokołu TLS 1.3.</w:t>
      </w:r>
    </w:p>
    <w:p w14:paraId="138FB04C" w14:textId="77777777" w:rsidR="005A17AC" w:rsidRPr="008D28C0" w:rsidRDefault="005A17AC" w:rsidP="00203B6D">
      <w:pPr>
        <w:numPr>
          <w:ilvl w:val="0"/>
          <w:numId w:val="67"/>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Oznaczenie czasu odbioru danych przez platformę zakupową stanowi datę oraz dokładny czas (</w:t>
      </w:r>
      <w:proofErr w:type="spellStart"/>
      <w:r w:rsidRPr="008D28C0">
        <w:rPr>
          <w:rFonts w:asciiTheme="minorHAnsi" w:eastAsiaTheme="minorHAnsi" w:hAnsiTheme="minorHAnsi" w:cstheme="minorBidi"/>
          <w:sz w:val="24"/>
          <w:szCs w:val="24"/>
        </w:rPr>
        <w:t>hh</w:t>
      </w:r>
      <w:proofErr w:type="gramStart"/>
      <w:r w:rsidRPr="008D28C0">
        <w:rPr>
          <w:rFonts w:asciiTheme="minorHAnsi" w:eastAsiaTheme="minorHAnsi" w:hAnsiTheme="minorHAnsi" w:cstheme="minorBidi"/>
          <w:sz w:val="24"/>
          <w:szCs w:val="24"/>
        </w:rPr>
        <w:t>:mm</w:t>
      </w:r>
      <w:proofErr w:type="gramEnd"/>
      <w:r w:rsidRPr="008D28C0">
        <w:rPr>
          <w:rFonts w:asciiTheme="minorHAnsi" w:eastAsiaTheme="minorHAnsi" w:hAnsiTheme="minorHAnsi" w:cstheme="minorBidi"/>
          <w:sz w:val="24"/>
          <w:szCs w:val="24"/>
        </w:rPr>
        <w:t>:ss</w:t>
      </w:r>
      <w:proofErr w:type="spellEnd"/>
      <w:r w:rsidRPr="008D28C0">
        <w:rPr>
          <w:rFonts w:asciiTheme="minorHAnsi" w:eastAsiaTheme="minorHAnsi" w:hAnsiTheme="minorHAnsi" w:cstheme="minorBidi"/>
          <w:sz w:val="24"/>
          <w:szCs w:val="24"/>
        </w:rPr>
        <w:t>) generowany wg. czasu lokalnego serwera synchronizowanego z zegarem Głównego Urzędu Miar.</w:t>
      </w:r>
    </w:p>
    <w:p w14:paraId="0A6AFDA6"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Wykonawca, przystępując do niniejszego postępowania o udzielenie zamówienia publicznego:</w:t>
      </w:r>
    </w:p>
    <w:p w14:paraId="459178F6" w14:textId="754A61D5"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akceptuje</w:t>
      </w:r>
      <w:proofErr w:type="gramEnd"/>
      <w:r w:rsidRPr="008D28C0">
        <w:rPr>
          <w:rFonts w:asciiTheme="minorHAnsi" w:eastAsiaTheme="minorHAnsi" w:hAnsiTheme="minorHAnsi" w:cstheme="minorBidi"/>
          <w:sz w:val="24"/>
          <w:szCs w:val="24"/>
        </w:rPr>
        <w:t xml:space="preserve"> warunki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określone w Regulaminie zamieszczonym na stronie internetowej pod linkiem w zakładce „Regulamin" oraz uznaje go za wiążący,</w:t>
      </w:r>
    </w:p>
    <w:p w14:paraId="78DA3CEC" w14:textId="10DC7050" w:rsidR="005A17AC" w:rsidRPr="008D28C0" w:rsidRDefault="005A17AC" w:rsidP="00203B6D">
      <w:pPr>
        <w:numPr>
          <w:ilvl w:val="0"/>
          <w:numId w:val="68"/>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proofErr w:type="gramStart"/>
      <w:r w:rsidRPr="008D28C0">
        <w:rPr>
          <w:rFonts w:asciiTheme="minorHAnsi" w:eastAsiaTheme="minorHAnsi" w:hAnsiTheme="minorHAnsi" w:cstheme="minorBidi"/>
          <w:sz w:val="24"/>
          <w:szCs w:val="24"/>
        </w:rPr>
        <w:t>zapoznał</w:t>
      </w:r>
      <w:proofErr w:type="gramEnd"/>
      <w:r w:rsidRPr="008D28C0">
        <w:rPr>
          <w:rFonts w:asciiTheme="minorHAnsi" w:eastAsiaTheme="minorHAnsi" w:hAnsiTheme="minorHAnsi" w:cstheme="minorBidi"/>
          <w:sz w:val="24"/>
          <w:szCs w:val="24"/>
        </w:rPr>
        <w:t xml:space="preserve"> i stosuje się do Instrukcji składania ofert/wniosków. </w:t>
      </w:r>
    </w:p>
    <w:p w14:paraId="6760157B" w14:textId="77777777" w:rsidR="005A17AC" w:rsidRPr="008D28C0" w:rsidRDefault="005A17AC" w:rsidP="00203B6D">
      <w:pPr>
        <w:numPr>
          <w:ilvl w:val="0"/>
          <w:numId w:val="55"/>
        </w:numPr>
        <w:tabs>
          <w:tab w:val="left" w:pos="426"/>
        </w:tabs>
        <w:suppressAutoHyphens/>
        <w:spacing w:after="0" w:line="276" w:lineRule="auto"/>
        <w:ind w:left="0" w:firstLine="0"/>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Zamawiający nie ponosi odpowiedzialności za złożenie oferty w sposób niezgodny z Instrukcją korzystania z platformazakupowa.</w:t>
      </w:r>
      <w:proofErr w:type="gramStart"/>
      <w:r w:rsidRPr="008D28C0">
        <w:rPr>
          <w:rFonts w:asciiTheme="minorHAnsi" w:eastAsiaTheme="minorHAnsi" w:hAnsiTheme="minorHAnsi" w:cstheme="minorBidi"/>
          <w:sz w:val="24"/>
          <w:szCs w:val="24"/>
        </w:rPr>
        <w:t>pl</w:t>
      </w:r>
      <w:proofErr w:type="gramEnd"/>
      <w:r w:rsidRPr="008D28C0">
        <w:rPr>
          <w:rFonts w:asciiTheme="minorHAnsi" w:eastAsiaTheme="minorHAnsi" w:hAnsiTheme="minorHAnsi" w:cstheme="minorBidi"/>
          <w:sz w:val="24"/>
          <w:szCs w:val="24"/>
        </w:rPr>
        <w:t xml:space="preserve">, w szczególności za sytuację, gdy zamawiający zapozna się z treścią oferty przed upływem terminu składania ofert (np. złożenie oferty w zakładce „Wyślij wiadomość do zamawiającego”). </w:t>
      </w:r>
    </w:p>
    <w:p w14:paraId="6C24F150" w14:textId="1888AF59" w:rsidR="005A17AC" w:rsidRPr="008D28C0" w:rsidRDefault="005A17AC" w:rsidP="00203B6D">
      <w:pPr>
        <w:tabs>
          <w:tab w:val="left" w:pos="426"/>
          <w:tab w:val="left" w:pos="567"/>
        </w:tabs>
        <w:suppressAutoHyphens/>
        <w:spacing w:after="0" w:line="276" w:lineRule="auto"/>
        <w:contextualSpacing/>
        <w:rPr>
          <w:rFonts w:asciiTheme="minorHAnsi" w:eastAsiaTheme="minorHAnsi" w:hAnsiTheme="minorHAnsi" w:cstheme="minorBidi"/>
          <w:sz w:val="24"/>
          <w:szCs w:val="24"/>
        </w:rPr>
      </w:pPr>
      <w:r w:rsidRPr="008D28C0">
        <w:rPr>
          <w:rFonts w:asciiTheme="minorHAnsi" w:eastAsiaTheme="minorHAnsi" w:hAnsiTheme="minorHAnsi" w:cstheme="minorBidi"/>
          <w:sz w:val="24"/>
          <w:szCs w:val="24"/>
        </w:rPr>
        <w:t>Taka oferta zostanie uznana przez Zamawiającego za ofertę handlową i nie będzie brana pod uwagę w przedmiotowym postępowaniu, ponieważ nie został spełniony obowiązek narzucony w art. 221 Ustawy Prawo Zamówień Publicznych.</w:t>
      </w:r>
    </w:p>
    <w:p w14:paraId="604A7DE6" w14:textId="53470788" w:rsidR="005A17AC"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A17AC" w:rsidRPr="008D28C0">
        <w:rPr>
          <w:rFonts w:asciiTheme="minorHAnsi" w:eastAsiaTheme="minorHAnsi" w:hAnsiTheme="minorHAnsi" w:cstheme="minorBidi"/>
          <w:sz w:val="24"/>
          <w:szCs w:val="24"/>
        </w:rPr>
        <w:t>Zamawiający informuje, że instrukcje korzystania z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dotyczące w szczególności logowania, składania wniosków o wyjaśnienie treści SWZ, składania ofert oraz innych czynności podejmowanych w niniejszym postępowaniu przy użyciu platformazakupowa.</w:t>
      </w:r>
      <w:proofErr w:type="gramStart"/>
      <w:r w:rsidR="005A17AC" w:rsidRPr="008D28C0">
        <w:rPr>
          <w:rFonts w:asciiTheme="minorHAnsi" w:eastAsiaTheme="minorHAnsi" w:hAnsiTheme="minorHAnsi" w:cstheme="minorBidi"/>
          <w:sz w:val="24"/>
          <w:szCs w:val="24"/>
        </w:rPr>
        <w:t>pl</w:t>
      </w:r>
      <w:proofErr w:type="gramEnd"/>
      <w:r w:rsidR="005A17AC" w:rsidRPr="008D28C0">
        <w:rPr>
          <w:rFonts w:asciiTheme="minorHAnsi" w:eastAsiaTheme="minorHAnsi" w:hAnsiTheme="minorHAnsi" w:cstheme="minorBidi"/>
          <w:sz w:val="24"/>
          <w:szCs w:val="24"/>
        </w:rPr>
        <w:t xml:space="preserve"> znajdują się w zakładce „Instrukcje dla Wykonawców" na stronie internetowej pod adresem: </w:t>
      </w:r>
      <w:hyperlink r:id="rId19" w:history="1">
        <w:r w:rsidR="005A17AC" w:rsidRPr="00A95FB2">
          <w:rPr>
            <w:rStyle w:val="Hipercze"/>
            <w:rFonts w:asciiTheme="minorHAnsi" w:eastAsiaTheme="minorHAnsi" w:hAnsiTheme="minorHAnsi" w:cstheme="minorBidi"/>
            <w:sz w:val="24"/>
            <w:szCs w:val="24"/>
          </w:rPr>
          <w:t>INSTRUKCJE DLA WYKONAWCÓW</w:t>
        </w:r>
      </w:hyperlink>
    </w:p>
    <w:p w14:paraId="1FB83E71" w14:textId="7B7D6F52"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Ze względu na niskie ryzyko naruszenia integralności pliku oraz łatwiejszą weryfikację podpisu, zamawiający zaleca, w miarę możliwości, przekonwertowanie plików składających się na ofertę na </w:t>
      </w:r>
      <w:proofErr w:type="gramStart"/>
      <w:r w:rsidR="009D652F" w:rsidRPr="008D28C0">
        <w:rPr>
          <w:rFonts w:asciiTheme="minorHAnsi" w:eastAsiaTheme="minorHAnsi" w:hAnsiTheme="minorHAnsi" w:cstheme="minorBidi"/>
          <w:sz w:val="24"/>
          <w:szCs w:val="24"/>
        </w:rPr>
        <w:t>format .pdf</w:t>
      </w:r>
      <w:proofErr w:type="gramEnd"/>
      <w:r w:rsidR="009D652F" w:rsidRPr="008D28C0">
        <w:rPr>
          <w:rFonts w:asciiTheme="minorHAnsi" w:eastAsiaTheme="minorHAnsi" w:hAnsiTheme="minorHAnsi" w:cstheme="minorBidi"/>
          <w:sz w:val="24"/>
          <w:szCs w:val="24"/>
        </w:rPr>
        <w:t xml:space="preserve"> i opatrzenie ich podpisem kwalifikowanym </w:t>
      </w:r>
      <w:proofErr w:type="spellStart"/>
      <w:r w:rsidR="009D652F" w:rsidRPr="008D28C0">
        <w:rPr>
          <w:rFonts w:asciiTheme="minorHAnsi" w:eastAsiaTheme="minorHAnsi" w:hAnsiTheme="minorHAnsi" w:cstheme="minorBidi"/>
          <w:sz w:val="24"/>
          <w:szCs w:val="24"/>
        </w:rPr>
        <w:t>PAdES</w:t>
      </w:r>
      <w:proofErr w:type="spellEnd"/>
      <w:r w:rsidR="009D652F" w:rsidRPr="008D28C0">
        <w:rPr>
          <w:rFonts w:asciiTheme="minorHAnsi" w:eastAsiaTheme="minorHAnsi" w:hAnsiTheme="minorHAnsi" w:cstheme="minorBidi"/>
          <w:sz w:val="24"/>
          <w:szCs w:val="24"/>
        </w:rPr>
        <w:t xml:space="preserve">. </w:t>
      </w:r>
    </w:p>
    <w:p w14:paraId="7A40399B" w14:textId="66F8CDE3"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Pliki w innych formatach niż PDF zaleca się opatrzyć zewnętrznym podpisem </w:t>
      </w:r>
      <w:proofErr w:type="spellStart"/>
      <w:r w:rsidR="009D652F" w:rsidRPr="008D28C0">
        <w:rPr>
          <w:rFonts w:asciiTheme="minorHAnsi" w:eastAsiaTheme="minorHAnsi" w:hAnsiTheme="minorHAnsi" w:cstheme="minorBidi"/>
          <w:sz w:val="24"/>
          <w:szCs w:val="24"/>
        </w:rPr>
        <w:t>XAdES</w:t>
      </w:r>
      <w:proofErr w:type="spellEnd"/>
      <w:r w:rsidR="009D652F" w:rsidRPr="008D28C0">
        <w:rPr>
          <w:rFonts w:asciiTheme="minorHAnsi" w:eastAsiaTheme="minorHAnsi" w:hAnsiTheme="minorHAnsi" w:cstheme="minorBidi"/>
          <w:sz w:val="24"/>
          <w:szCs w:val="24"/>
        </w:rPr>
        <w:t>. Wykonawca powinien pamiętać, aby plik z podpisem przekazywać łącznie z dokumentem podpisywanym.</w:t>
      </w:r>
    </w:p>
    <w:p w14:paraId="0CEEF73B" w14:textId="71FF635D"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468F5917" w14:textId="6D93E82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 aby Wykonawca z odpowiednim wyprzedzeniem przetestował możliwość prawidłowego wykorzystania wybranej metody podpisania plików oferty.</w:t>
      </w:r>
    </w:p>
    <w:p w14:paraId="0459AC37" w14:textId="5E3F4796"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Zaleca się, aby komunikacja z wykonawcami odbywała się tylko na Platformie za pośrednictwem formularza “Wyślij wiadomość do zamawiającego”, nie za pośrednictwem adresu email.</w:t>
      </w:r>
    </w:p>
    <w:p w14:paraId="7F3059D2" w14:textId="3CAA30B7"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Osobą składającą ofertę powinna być osoba kontaktowa podawana w dokumentacji.</w:t>
      </w:r>
    </w:p>
    <w:p w14:paraId="7CF2D50E" w14:textId="633851D9"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0AE47F63" w14:textId="02A8D15F"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Podczas podpisywania plików zaleca się stosowanie algorytmu skrótu SHA2 zamiast SHA1.  </w:t>
      </w:r>
    </w:p>
    <w:p w14:paraId="7AF7B1D5" w14:textId="2174CD54"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 xml:space="preserve">Jeśli wykonawca pakuje dokumenty np. w plik ZIP zalecamy wcześniejsze podpisanie każdego ze skompresowanych plików. </w:t>
      </w:r>
    </w:p>
    <w:p w14:paraId="0B6E336A" w14:textId="18F5E29E"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rekomenduje wykorzystanie podpisu z kwalifikowanym znacznikiem czasu.</w:t>
      </w:r>
    </w:p>
    <w:p w14:paraId="640FE3E8" w14:textId="2C037C60" w:rsidR="009D652F" w:rsidRPr="008D28C0" w:rsidRDefault="000A44CB"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9D652F" w:rsidRPr="008D28C0">
        <w:rPr>
          <w:rFonts w:asciiTheme="minorHAnsi" w:eastAsiaTheme="minorHAnsi" w:hAnsiTheme="minorHAnsi" w:cstheme="minorBidi"/>
          <w:sz w:val="24"/>
          <w:szCs w:val="24"/>
        </w:rPr>
        <w:t>Zamawiający zaleca</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aby nie wprowadzać jakichkolwiek zmian w plikach po podpisaniu ich podpisem kwalifikowanym. Może to skutkować naruszeniem integralności plików</w:t>
      </w:r>
      <w:r w:rsidR="00EE219A" w:rsidRPr="008D28C0">
        <w:rPr>
          <w:rFonts w:asciiTheme="minorHAnsi" w:eastAsiaTheme="minorHAnsi" w:hAnsiTheme="minorHAnsi" w:cstheme="minorBidi"/>
          <w:sz w:val="24"/>
          <w:szCs w:val="24"/>
        </w:rPr>
        <w:t>,</w:t>
      </w:r>
      <w:r w:rsidR="009D652F" w:rsidRPr="008D28C0">
        <w:rPr>
          <w:rFonts w:asciiTheme="minorHAnsi" w:eastAsiaTheme="minorHAnsi" w:hAnsiTheme="minorHAnsi" w:cstheme="minorBidi"/>
          <w:sz w:val="24"/>
          <w:szCs w:val="24"/>
        </w:rPr>
        <w:t xml:space="preserve"> co równoważne będzie z koniecznością odrzucenia oferty w postępowaniu.</w:t>
      </w:r>
    </w:p>
    <w:p w14:paraId="4A21E2ED" w14:textId="603324ED"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Zamawiający w zakresie pytań technicznych związanych z działaniem systemu prosi o kontakt z Centrum Wsparcia Klienta 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 xml:space="preserve"> pod numer +48 (22) 101 02 02, cwk@platformazakupowa.</w:t>
      </w:r>
      <w:proofErr w:type="gramStart"/>
      <w:r w:rsidR="005221C1" w:rsidRPr="008D28C0">
        <w:rPr>
          <w:rFonts w:asciiTheme="minorHAnsi" w:eastAsiaTheme="minorHAnsi" w:hAnsiTheme="minorHAnsi" w:cstheme="minorBidi"/>
          <w:sz w:val="24"/>
          <w:szCs w:val="24"/>
        </w:rPr>
        <w:t>pl</w:t>
      </w:r>
      <w:proofErr w:type="gramEnd"/>
      <w:r w:rsidR="005221C1" w:rsidRPr="008D28C0">
        <w:rPr>
          <w:rFonts w:asciiTheme="minorHAnsi" w:eastAsiaTheme="minorHAnsi" w:hAnsiTheme="minorHAnsi" w:cstheme="minorBidi"/>
          <w:sz w:val="24"/>
          <w:szCs w:val="24"/>
        </w:rPr>
        <w:t>.</w:t>
      </w:r>
    </w:p>
    <w:p w14:paraId="109D71E5" w14:textId="251C87BE"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Występuje limit objętości plików lub spakowanych folderów w zakresie całej oferty lub wniosku do ilości 10 plików lub spakowanych folderów przy maksymalnej wielkości 150 MB.</w:t>
      </w:r>
    </w:p>
    <w:p w14:paraId="7D069B85" w14:textId="5290503A" w:rsidR="005221C1"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5221C1" w:rsidRPr="008D28C0">
        <w:rPr>
          <w:rFonts w:asciiTheme="minorHAnsi" w:eastAsiaTheme="minorHAnsi" w:hAnsiTheme="minorHAnsi" w:cstheme="minorBidi"/>
          <w:sz w:val="24"/>
          <w:szCs w:val="24"/>
        </w:rPr>
        <w:t>W przypadku większych plików zalecamy skorzystać z instrukcji pakowania plików dzieląc je na mniejsze paczki po np. 150 MB każda (</w:t>
      </w:r>
      <w:hyperlink r:id="rId20" w:history="1">
        <w:r w:rsidR="00681687" w:rsidRPr="00720FDC">
          <w:t>INSTRUKCJE DLA WYKONAWCÓW</w:t>
        </w:r>
      </w:hyperlink>
      <w:r w:rsidR="005221C1" w:rsidRPr="008D28C0">
        <w:rPr>
          <w:rFonts w:asciiTheme="minorHAnsi" w:eastAsiaTheme="minorHAnsi" w:hAnsiTheme="minorHAnsi" w:cstheme="minorBidi"/>
          <w:sz w:val="24"/>
          <w:szCs w:val="24"/>
        </w:rPr>
        <w:t xml:space="preserve">). </w:t>
      </w:r>
    </w:p>
    <w:p w14:paraId="246246B8" w14:textId="10FAB3DA" w:rsidR="001D241E" w:rsidRPr="008D28C0" w:rsidRDefault="00A44E55" w:rsidP="00723772">
      <w:pPr>
        <w:numPr>
          <w:ilvl w:val="0"/>
          <w:numId w:val="55"/>
        </w:numPr>
        <w:tabs>
          <w:tab w:val="left" w:pos="567"/>
        </w:tabs>
        <w:suppressAutoHyphens/>
        <w:spacing w:after="0" w:line="276" w:lineRule="auto"/>
        <w:ind w:left="0" w:firstLine="0"/>
        <w:contextualSpacing/>
        <w:rPr>
          <w:rFonts w:asciiTheme="minorHAnsi" w:eastAsiaTheme="minorHAnsi" w:hAnsiTheme="minorHAnsi" w:cstheme="minorBidi"/>
          <w:sz w:val="24"/>
          <w:szCs w:val="24"/>
        </w:rPr>
      </w:pPr>
      <w:r>
        <w:rPr>
          <w:rFonts w:asciiTheme="minorHAnsi" w:eastAsiaTheme="minorHAnsi" w:hAnsiTheme="minorHAnsi" w:cstheme="minorBidi"/>
          <w:sz w:val="24"/>
          <w:szCs w:val="24"/>
        </w:rPr>
        <w:t xml:space="preserve"> </w:t>
      </w:r>
      <w:r w:rsidR="00F82CBC" w:rsidRPr="008D28C0">
        <w:rPr>
          <w:rFonts w:asciiTheme="minorHAnsi" w:eastAsiaTheme="minorHAnsi" w:hAnsiTheme="minorHAnsi" w:cstheme="minorBidi"/>
          <w:sz w:val="24"/>
          <w:szCs w:val="24"/>
        </w:rPr>
        <w:t xml:space="preserve">Maksymalny rozmiar jednego pliku przesyłanego za pośrednictwem dedykowanych formularzy do: złożenia, zmiany, wycofania oferty wynosi 150 MB, natomiast przy komunikacji wielkość pliku to maksymalnie 500 MB. </w:t>
      </w:r>
      <w:r w:rsidR="00346EF2" w:rsidRPr="00720FDC">
        <w:rPr>
          <w:rFonts w:asciiTheme="minorHAnsi" w:eastAsiaTheme="minorHAnsi" w:hAnsiTheme="minorHAnsi" w:cstheme="minorBidi"/>
          <w:sz w:val="24"/>
          <w:szCs w:val="24"/>
        </w:rPr>
        <w:t>Maksymalny rozmiar pliku podpisywany za pomocą podpisu zaufanego na stro</w:t>
      </w:r>
      <w:r w:rsidR="00896B62">
        <w:rPr>
          <w:rFonts w:asciiTheme="minorHAnsi" w:eastAsiaTheme="minorHAnsi" w:hAnsiTheme="minorHAnsi" w:cstheme="minorBidi"/>
          <w:sz w:val="24"/>
          <w:szCs w:val="24"/>
        </w:rPr>
        <w:t>nie https</w:t>
      </w:r>
      <w:proofErr w:type="gramStart"/>
      <w:r w:rsidR="00896B62">
        <w:rPr>
          <w:rFonts w:asciiTheme="minorHAnsi" w:eastAsiaTheme="minorHAnsi" w:hAnsiTheme="minorHAnsi" w:cstheme="minorBidi"/>
          <w:sz w:val="24"/>
          <w:szCs w:val="24"/>
        </w:rPr>
        <w:t>://moj</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gov</w:t>
      </w:r>
      <w:proofErr w:type="gramEnd"/>
      <w:r w:rsidR="00896B62">
        <w:rPr>
          <w:rFonts w:asciiTheme="minorHAnsi" w:eastAsiaTheme="minorHAnsi" w:hAnsiTheme="minorHAnsi" w:cstheme="minorBidi"/>
          <w:sz w:val="24"/>
          <w:szCs w:val="24"/>
        </w:rPr>
        <w:t>.</w:t>
      </w:r>
      <w:proofErr w:type="gramStart"/>
      <w:r w:rsidR="00896B62">
        <w:rPr>
          <w:rFonts w:asciiTheme="minorHAnsi" w:eastAsiaTheme="minorHAnsi" w:hAnsiTheme="minorHAnsi" w:cstheme="minorBidi"/>
          <w:sz w:val="24"/>
          <w:szCs w:val="24"/>
        </w:rPr>
        <w:t>pl</w:t>
      </w:r>
      <w:proofErr w:type="gramEnd"/>
      <w:r w:rsidR="00896B62">
        <w:rPr>
          <w:rFonts w:asciiTheme="minorHAnsi" w:eastAsiaTheme="minorHAnsi" w:hAnsiTheme="minorHAnsi" w:cstheme="minorBidi"/>
          <w:sz w:val="24"/>
          <w:szCs w:val="24"/>
        </w:rPr>
        <w:t xml:space="preserve"> wynosi 25</w:t>
      </w:r>
      <w:r w:rsidR="00346EF2" w:rsidRPr="00720FDC">
        <w:rPr>
          <w:rFonts w:asciiTheme="minorHAnsi" w:eastAsiaTheme="minorHAnsi" w:hAnsiTheme="minorHAnsi" w:cstheme="minorBidi"/>
          <w:sz w:val="24"/>
          <w:szCs w:val="24"/>
        </w:rPr>
        <w:t xml:space="preserve"> MB (UWAGA: wielkość pliku liczona jest wraz z podpisem)</w:t>
      </w:r>
      <w:r w:rsidR="00896B62">
        <w:rPr>
          <w:rFonts w:asciiTheme="minorHAnsi" w:eastAsiaTheme="minorHAnsi" w:hAnsiTheme="minorHAnsi" w:cstheme="minorBidi"/>
          <w:sz w:val="24"/>
          <w:szCs w:val="24"/>
        </w:rPr>
        <w:t>, m</w:t>
      </w:r>
      <w:r w:rsidR="00896B62" w:rsidRPr="00947CF3">
        <w:rPr>
          <w:rFonts w:asciiTheme="minorHAnsi" w:eastAsiaTheme="minorHAnsi" w:hAnsiTheme="minorHAnsi" w:cstheme="minorBidi"/>
          <w:sz w:val="24"/>
          <w:szCs w:val="24"/>
        </w:rPr>
        <w:t>aksymalny ro</w:t>
      </w:r>
      <w:r w:rsidR="00896B62">
        <w:rPr>
          <w:rFonts w:asciiTheme="minorHAnsi" w:eastAsiaTheme="minorHAnsi" w:hAnsiTheme="minorHAnsi" w:cstheme="minorBidi"/>
          <w:sz w:val="24"/>
          <w:szCs w:val="24"/>
        </w:rPr>
        <w:t>zmiar wszystkich plików: 25 MB, m</w:t>
      </w:r>
      <w:r w:rsidR="00896B62" w:rsidRPr="00947CF3">
        <w:rPr>
          <w:rFonts w:asciiTheme="minorHAnsi" w:eastAsiaTheme="minorHAnsi" w:hAnsiTheme="minorHAnsi" w:cstheme="minorBidi"/>
          <w:sz w:val="24"/>
          <w:szCs w:val="24"/>
        </w:rPr>
        <w:t>aksymalna liczba plików</w:t>
      </w:r>
      <w:r w:rsidR="00896B62">
        <w:rPr>
          <w:rFonts w:asciiTheme="minorHAnsi" w:eastAsiaTheme="minorHAnsi" w:hAnsiTheme="minorHAnsi" w:cstheme="minorBidi"/>
          <w:sz w:val="24"/>
          <w:szCs w:val="24"/>
        </w:rPr>
        <w:t xml:space="preserve"> załączona do jednoczesnego podpisania wynosi </w:t>
      </w:r>
      <w:r w:rsidR="00896B62" w:rsidRPr="00947CF3">
        <w:rPr>
          <w:rFonts w:asciiTheme="minorHAnsi" w:eastAsiaTheme="minorHAnsi" w:hAnsiTheme="minorHAnsi" w:cstheme="minorBidi"/>
          <w:sz w:val="24"/>
          <w:szCs w:val="24"/>
        </w:rPr>
        <w:t>5</w:t>
      </w:r>
      <w:r w:rsidR="00346EF2" w:rsidRPr="00720FDC">
        <w:rPr>
          <w:rFonts w:asciiTheme="minorHAnsi" w:eastAsiaTheme="minorHAnsi" w:hAnsiTheme="minorHAnsi" w:cstheme="minorBidi"/>
          <w:sz w:val="24"/>
          <w:szCs w:val="24"/>
        </w:rPr>
        <w:t>. Maksymalny rozmiar pliku podpisywanego w aplikacji „eDoApp” wynosi 5 MB. Maksymalny rozmiar plików przesyłanych za pośrednictwem poczty elektronicznej wynosi 80 MB.</w:t>
      </w:r>
    </w:p>
    <w:p w14:paraId="50BB287F" w14:textId="4EC4FC9E" w:rsidR="001D241E" w:rsidRPr="008D28C0" w:rsidRDefault="00471260" w:rsidP="00492F5D">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720FDC">
        <w:rPr>
          <w:rFonts w:asciiTheme="minorHAnsi" w:eastAsiaTheme="minorHAnsi" w:hAnsiTheme="minorHAnsi" w:cstheme="minorBidi"/>
          <w:sz w:val="24"/>
          <w:szCs w:val="24"/>
        </w:rPr>
        <w:t xml:space="preserve"> </w:t>
      </w:r>
      <w:r w:rsidR="001D241E" w:rsidRPr="00720FDC">
        <w:rPr>
          <w:rFonts w:asciiTheme="minorHAnsi" w:eastAsiaTheme="minorHAnsi" w:hAnsiTheme="minorHAnsi" w:cstheme="minorBidi"/>
          <w:sz w:val="24"/>
          <w:szCs w:val="24"/>
        </w:rPr>
        <w:t>Sposób sporządzania</w:t>
      </w:r>
      <w:r w:rsidR="001D241E" w:rsidRPr="008D28C0">
        <w:rPr>
          <w:rFonts w:asciiTheme="minorHAnsi" w:eastAsia="Times New Roman" w:hAnsiTheme="minorHAnsi"/>
          <w:sz w:val="24"/>
          <w:szCs w:val="24"/>
        </w:rPr>
        <w:t xml:space="preserve"> dokumentów elektronicznych musi być zgodny z wymaganiami określonymi w rozporządzeniu Prezesa Rady Ministrów z dnia 30 grudnia 2020 r. w sprawie sposobu sporządzania i przekazywania informacji oraz wymagań technicznych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dla dokumentów elektronicznych oraz środków komunikacji elektronicznej w postępowaniu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o udzielenie zamówienia publicznego lub konkursie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2452) oraz rozporządzeniu Ministra Rozwoju, Pracy i Technologii z dnia 23 grudnia 2020 r. w sprawie podmiotowych środków dowodowych oraz innych dokumentów lub oświadczeń, j</w:t>
      </w:r>
      <w:r w:rsidR="00B4261D" w:rsidRPr="008D28C0">
        <w:rPr>
          <w:rFonts w:asciiTheme="minorHAnsi" w:eastAsia="Times New Roman" w:hAnsiTheme="minorHAnsi"/>
          <w:sz w:val="24"/>
          <w:szCs w:val="24"/>
        </w:rPr>
        <w:t>akich może żądać Zamawiający od W</w:t>
      </w:r>
      <w:r w:rsidR="001D241E" w:rsidRPr="008D28C0">
        <w:rPr>
          <w:rFonts w:asciiTheme="minorHAnsi" w:eastAsia="Times New Roman" w:hAnsiTheme="minorHAnsi"/>
          <w:sz w:val="24"/>
          <w:szCs w:val="24"/>
        </w:rPr>
        <w:t xml:space="preserve">ykonawcy (Dz. U. </w:t>
      </w:r>
      <w:proofErr w:type="gramStart"/>
      <w:r w:rsidR="001D241E" w:rsidRPr="008D28C0">
        <w:rPr>
          <w:rFonts w:asciiTheme="minorHAnsi" w:eastAsia="Times New Roman" w:hAnsiTheme="minorHAnsi"/>
          <w:sz w:val="24"/>
          <w:szCs w:val="24"/>
        </w:rPr>
        <w:t>poz</w:t>
      </w:r>
      <w:proofErr w:type="gramEnd"/>
      <w:r w:rsidR="001D241E" w:rsidRPr="008D28C0">
        <w:rPr>
          <w:rFonts w:asciiTheme="minorHAnsi" w:eastAsia="Times New Roman" w:hAnsiTheme="minorHAnsi"/>
          <w:sz w:val="24"/>
          <w:szCs w:val="24"/>
        </w:rPr>
        <w:t>. 2415)</w:t>
      </w:r>
      <w:r w:rsidR="0033007B">
        <w:rPr>
          <w:rFonts w:asciiTheme="minorHAnsi" w:eastAsia="Times New Roman" w:hAnsiTheme="minorHAnsi"/>
          <w:sz w:val="24"/>
          <w:szCs w:val="24"/>
        </w:rPr>
        <w:t xml:space="preserve"> </w:t>
      </w:r>
      <w:r w:rsidR="0033007B">
        <w:rPr>
          <w:sz w:val="24"/>
          <w:szCs w:val="24"/>
        </w:rPr>
        <w:t>zmienionym</w:t>
      </w:r>
      <w:r w:rsidR="0033007B" w:rsidRPr="00A86A50">
        <w:rPr>
          <w:sz w:val="24"/>
          <w:szCs w:val="24"/>
        </w:rPr>
        <w:t xml:space="preserve"> Rozporządzeniem Ministra Rozwoju i Technologii z dnia 3 sierpnia 2023 r. zmieniające rozporządzenie w sprawie podmiotowych środków dowodowych oraz innych dokumentów lub oświadczeń, jakich może żądać zamawiający od wykonawcy (Dz. U. </w:t>
      </w:r>
      <w:proofErr w:type="gramStart"/>
      <w:r w:rsidR="0033007B" w:rsidRPr="00A86A50">
        <w:rPr>
          <w:sz w:val="24"/>
          <w:szCs w:val="24"/>
        </w:rPr>
        <w:t>poz</w:t>
      </w:r>
      <w:proofErr w:type="gramEnd"/>
      <w:r w:rsidR="0033007B" w:rsidRPr="00A86A50">
        <w:rPr>
          <w:sz w:val="24"/>
          <w:szCs w:val="24"/>
        </w:rPr>
        <w:t>. 1824</w:t>
      </w:r>
      <w:r w:rsidR="0033007B">
        <w:rPr>
          <w:sz w:val="24"/>
          <w:szCs w:val="24"/>
        </w:rPr>
        <w:t>)</w:t>
      </w:r>
      <w:r w:rsidR="001D241E" w:rsidRPr="008D28C0">
        <w:rPr>
          <w:rFonts w:asciiTheme="minorHAnsi" w:eastAsia="Times New Roman" w:hAnsiTheme="minorHAnsi"/>
          <w:sz w:val="24"/>
          <w:szCs w:val="24"/>
        </w:rPr>
        <w:t>.</w:t>
      </w:r>
    </w:p>
    <w:p w14:paraId="2B20E931" w14:textId="67DA8AFA"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Wykonawca może zwrócić się do Zamawiającego o wyjaśnienie treści SWZ nie później niż na 4 dni przed upływem terminu składania ofert. Zamawiający udzieli wyjaśnień niezwłocznie, jednak nie później niż na 2 dni przed upływem terminu składania ofert.</w:t>
      </w:r>
    </w:p>
    <w:p w14:paraId="6C0E17C1" w14:textId="314E204B" w:rsidR="00652BDF" w:rsidRPr="00890907" w:rsidRDefault="00A44E55"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652BDF" w:rsidRPr="008D28C0">
        <w:rPr>
          <w:rFonts w:asciiTheme="minorHAnsi" w:eastAsia="Times New Roman" w:hAnsiTheme="minorHAnsi"/>
          <w:sz w:val="24"/>
          <w:szCs w:val="24"/>
        </w:rPr>
        <w:t xml:space="preserve">Przedłużenie terminu </w:t>
      </w:r>
      <w:r w:rsidR="00652BDF" w:rsidRPr="00890907">
        <w:rPr>
          <w:rFonts w:asciiTheme="minorHAnsi" w:eastAsia="Times New Roman" w:hAnsiTheme="minorHAnsi"/>
          <w:sz w:val="24"/>
          <w:szCs w:val="24"/>
        </w:rPr>
        <w:t>składania ofert nie wpływa na bieg terminu składania wniosku o wyjaśnienie treści SWZ.</w:t>
      </w:r>
    </w:p>
    <w:p w14:paraId="73B23807" w14:textId="1BE15EF9"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Treść zapytań wraz z wyjaśnieniami Zamawiający udostępnia bez ujawniania źródła zapytania na stronie internetowej prowadzonego postępowania, tj. </w:t>
      </w:r>
      <w:hyperlink r:id="rId21"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171C5A8F" w14:textId="517CD8C0" w:rsidR="00652BDF" w:rsidRPr="00890907"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90907">
        <w:rPr>
          <w:rFonts w:asciiTheme="minorHAnsi" w:eastAsia="Times New Roman" w:hAnsiTheme="minorHAnsi"/>
          <w:sz w:val="24"/>
          <w:szCs w:val="24"/>
        </w:rPr>
        <w:t xml:space="preserve">W uzasadnionych przypadkach Zamawiający może przed upływem terminu składania ofert zmienić treść SWZ. Dokonaną zmianę SWZ Zamawiający udostępnia na stronie internetowej prowadzonego postępowania, tj. </w:t>
      </w:r>
      <w:hyperlink r:id="rId22" w:history="1">
        <w:r w:rsidR="0061015D" w:rsidRPr="00890907">
          <w:rPr>
            <w:rStyle w:val="Hipercze"/>
            <w:rFonts w:asciiTheme="minorHAnsi" w:eastAsiaTheme="minorHAnsi" w:hAnsiTheme="minorHAnsi" w:cstheme="minorBidi"/>
            <w:sz w:val="24"/>
            <w:szCs w:val="24"/>
          </w:rPr>
          <w:t>Platforma zakupowa Sulejów</w:t>
        </w:r>
      </w:hyperlink>
      <w:r w:rsidRPr="00890907">
        <w:rPr>
          <w:rFonts w:asciiTheme="minorHAnsi" w:eastAsia="Times New Roman" w:hAnsiTheme="minorHAnsi"/>
          <w:sz w:val="24"/>
          <w:szCs w:val="24"/>
        </w:rPr>
        <w:t>, w zakładce dedykowanej postępowaniu.</w:t>
      </w:r>
    </w:p>
    <w:p w14:paraId="35CAD6B9" w14:textId="3D9412A5"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W przypadku, gdy zmiana treści SWZ prowadzić będzie do zmiany treści ogłoszenia o zamówieniu, Zamawiający zamieści w Biuletynie Zamówień Publicznych ogłoszenie o zmianie ogłoszenia.</w:t>
      </w:r>
    </w:p>
    <w:p w14:paraId="37691471" w14:textId="749C160F" w:rsidR="00652BDF" w:rsidRPr="008D28C0" w:rsidRDefault="00652BDF"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Każda wprowadzona przez Zamawiającego zmiana SWZ stanie się jej integralną częścią.</w:t>
      </w:r>
    </w:p>
    <w:p w14:paraId="370D76CA" w14:textId="230740A7" w:rsidR="001D241E" w:rsidRPr="008D28C0" w:rsidRDefault="001D241E" w:rsidP="00723772">
      <w:pPr>
        <w:numPr>
          <w:ilvl w:val="0"/>
          <w:numId w:val="55"/>
        </w:numPr>
        <w:tabs>
          <w:tab w:val="left" w:pos="567"/>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Osobami upoważnionymi przez Zamawiającego do kontaktowania się z Wykonawcami są: </w:t>
      </w:r>
    </w:p>
    <w:p w14:paraId="32FADD2F" w14:textId="2090F1AA" w:rsidR="001B7708" w:rsidRPr="008D28C0"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w:t>
      </w:r>
      <w:r w:rsidR="000B6537" w:rsidRPr="008D28C0">
        <w:rPr>
          <w:rFonts w:asciiTheme="minorHAnsi" w:hAnsiTheme="minorHAnsi"/>
          <w:sz w:val="24"/>
          <w:szCs w:val="24"/>
        </w:rPr>
        <w:t xml:space="preserve">zakresie przedmiotu zamówienia </w:t>
      </w:r>
      <w:r w:rsidR="001B7708" w:rsidRPr="008D28C0">
        <w:rPr>
          <w:rFonts w:asciiTheme="minorHAnsi" w:hAnsiTheme="minorHAnsi"/>
          <w:sz w:val="24"/>
          <w:szCs w:val="24"/>
        </w:rPr>
        <w:t xml:space="preserve">– </w:t>
      </w:r>
      <w:r w:rsidR="00C866C0">
        <w:rPr>
          <w:rFonts w:asciiTheme="minorHAnsi" w:hAnsiTheme="minorHAnsi"/>
          <w:sz w:val="24"/>
          <w:szCs w:val="24"/>
        </w:rPr>
        <w:t>Adrianna Bednarczyk</w:t>
      </w:r>
      <w:r w:rsidR="001B7708" w:rsidRPr="008D28C0">
        <w:rPr>
          <w:rFonts w:asciiTheme="minorHAnsi" w:hAnsiTheme="minorHAnsi"/>
          <w:sz w:val="24"/>
          <w:szCs w:val="24"/>
        </w:rPr>
        <w:t>,</w:t>
      </w:r>
    </w:p>
    <w:p w14:paraId="13290F78" w14:textId="20EDFDDA" w:rsidR="001D241E" w:rsidRDefault="001D241E" w:rsidP="00203B6D">
      <w:pPr>
        <w:numPr>
          <w:ilvl w:val="0"/>
          <w:numId w:val="48"/>
        </w:numPr>
        <w:tabs>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8D28C0">
        <w:rPr>
          <w:rFonts w:asciiTheme="minorHAnsi" w:hAnsiTheme="minorHAnsi"/>
          <w:sz w:val="24"/>
          <w:szCs w:val="24"/>
        </w:rPr>
        <w:t>w</w:t>
      </w:r>
      <w:proofErr w:type="gramEnd"/>
      <w:r w:rsidRPr="008D28C0">
        <w:rPr>
          <w:rFonts w:asciiTheme="minorHAnsi" w:hAnsiTheme="minorHAnsi"/>
          <w:sz w:val="24"/>
          <w:szCs w:val="24"/>
        </w:rPr>
        <w:t xml:space="preserve"> zakresie zamówień publicznych – </w:t>
      </w:r>
      <w:r w:rsidR="00346EF2" w:rsidRPr="008D28C0">
        <w:rPr>
          <w:rFonts w:asciiTheme="minorHAnsi" w:hAnsiTheme="minorHAnsi"/>
          <w:sz w:val="24"/>
          <w:szCs w:val="24"/>
        </w:rPr>
        <w:t>Izabela Dróżdż</w:t>
      </w:r>
      <w:r w:rsidR="00B21956">
        <w:rPr>
          <w:rFonts w:asciiTheme="minorHAnsi" w:hAnsiTheme="minorHAnsi"/>
          <w:sz w:val="24"/>
          <w:szCs w:val="24"/>
        </w:rPr>
        <w:t>, Katarzyna Michalak</w:t>
      </w:r>
      <w:r w:rsidR="006B0F02" w:rsidRPr="008D28C0">
        <w:rPr>
          <w:rFonts w:asciiTheme="minorHAnsi" w:hAnsiTheme="minorHAnsi"/>
          <w:sz w:val="24"/>
          <w:szCs w:val="24"/>
        </w:rPr>
        <w:t xml:space="preserve">. </w:t>
      </w:r>
    </w:p>
    <w:p w14:paraId="761C08AB" w14:textId="77777777" w:rsidR="0033007B" w:rsidRPr="008D28C0" w:rsidRDefault="0033007B" w:rsidP="00203B6D">
      <w:pPr>
        <w:tabs>
          <w:tab w:val="left" w:pos="426"/>
        </w:tabs>
        <w:overflowPunct w:val="0"/>
        <w:autoSpaceDE w:val="0"/>
        <w:autoSpaceDN w:val="0"/>
        <w:adjustRightInd w:val="0"/>
        <w:spacing w:after="0" w:line="276" w:lineRule="auto"/>
        <w:textAlignment w:val="baseline"/>
        <w:rPr>
          <w:rFonts w:asciiTheme="minorHAnsi" w:hAnsiTheme="minorHAnsi"/>
          <w:sz w:val="24"/>
          <w:szCs w:val="24"/>
        </w:rPr>
      </w:pPr>
    </w:p>
    <w:p w14:paraId="29433028" w14:textId="7D45C0B0"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9. WYMAGANIA DOTYCZĄCE WADIUM</w:t>
      </w:r>
      <w:r w:rsidR="00C866C0">
        <w:rPr>
          <w:rFonts w:asciiTheme="minorHAnsi" w:eastAsia="Arial Unicode MS" w:hAnsiTheme="minorHAnsi"/>
          <w:szCs w:val="24"/>
          <w:u w:color="000000"/>
          <w:lang w:val="pl-PL" w:eastAsia="pl-PL"/>
        </w:rPr>
        <w:t xml:space="preserve"> -</w:t>
      </w:r>
      <w:r w:rsidR="00C866C0" w:rsidRPr="00C866C0">
        <w:rPr>
          <w:rFonts w:asciiTheme="minorHAnsi" w:eastAsia="Arial Unicode MS" w:hAnsiTheme="minorHAnsi"/>
          <w:szCs w:val="24"/>
          <w:lang w:val="pl-PL"/>
        </w:rPr>
        <w:t xml:space="preserve"> DOTYCZY WSZYSTKICH CZĘŚCI</w:t>
      </w:r>
    </w:p>
    <w:p w14:paraId="119B45E7" w14:textId="77777777" w:rsidR="001D241E" w:rsidRDefault="001D241E" w:rsidP="00203B6D">
      <w:pPr>
        <w:tabs>
          <w:tab w:val="left" w:pos="426"/>
        </w:tabs>
        <w:spacing w:after="0" w:line="276" w:lineRule="auto"/>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niniejszym postępowaniu Zamawiający </w:t>
      </w:r>
      <w:r w:rsidR="00F92462" w:rsidRPr="008D28C0">
        <w:rPr>
          <w:rFonts w:asciiTheme="minorHAnsi" w:eastAsia="Times New Roman" w:hAnsiTheme="minorHAnsi"/>
          <w:b/>
          <w:sz w:val="24"/>
          <w:szCs w:val="24"/>
        </w:rPr>
        <w:t xml:space="preserve">nie </w:t>
      </w:r>
      <w:r w:rsidRPr="008D28C0">
        <w:rPr>
          <w:rFonts w:asciiTheme="minorHAnsi" w:eastAsia="Times New Roman" w:hAnsiTheme="minorHAnsi"/>
          <w:b/>
          <w:sz w:val="24"/>
          <w:szCs w:val="24"/>
        </w:rPr>
        <w:t>wymaga</w:t>
      </w:r>
      <w:r w:rsidRPr="008D28C0">
        <w:rPr>
          <w:rFonts w:asciiTheme="minorHAnsi" w:eastAsia="Times New Roman" w:hAnsiTheme="minorHAnsi"/>
          <w:sz w:val="24"/>
          <w:szCs w:val="24"/>
        </w:rPr>
        <w:t xml:space="preserve"> wniesienia wadium.</w:t>
      </w:r>
    </w:p>
    <w:p w14:paraId="2C858F12" w14:textId="77777777" w:rsidR="0033007B" w:rsidRPr="008D28C0" w:rsidRDefault="0033007B" w:rsidP="00203B6D">
      <w:pPr>
        <w:tabs>
          <w:tab w:val="left" w:pos="426"/>
        </w:tabs>
        <w:spacing w:after="0" w:line="276" w:lineRule="auto"/>
        <w:contextualSpacing/>
        <w:rPr>
          <w:rFonts w:asciiTheme="minorHAnsi" w:eastAsia="Times New Roman" w:hAnsiTheme="minorHAnsi"/>
          <w:sz w:val="24"/>
          <w:szCs w:val="24"/>
        </w:rPr>
      </w:pPr>
    </w:p>
    <w:p w14:paraId="0CD55A74" w14:textId="487DA251"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10. TERMIN ZWIĄZANIA OFERTĄ</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6FFBDC12" w14:textId="558FD374"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Wykonawc</w:t>
      </w:r>
      <w:r w:rsidR="00F92462" w:rsidRPr="008D28C0">
        <w:rPr>
          <w:rFonts w:asciiTheme="minorHAnsi" w:eastAsia="Times New Roman" w:hAnsiTheme="minorHAnsi"/>
          <w:sz w:val="24"/>
          <w:szCs w:val="24"/>
        </w:rPr>
        <w:t>a będzie związany ofertą przez 3</w:t>
      </w:r>
      <w:r w:rsidR="001D241E" w:rsidRPr="008D28C0">
        <w:rPr>
          <w:rFonts w:asciiTheme="minorHAnsi" w:eastAsia="Times New Roman" w:hAnsiTheme="minorHAnsi"/>
          <w:sz w:val="24"/>
          <w:szCs w:val="24"/>
        </w:rPr>
        <w:t xml:space="preserve">0 dni od dnia upływu terminu składania </w:t>
      </w:r>
      <w:r w:rsidR="001D241E" w:rsidRPr="00411B56">
        <w:rPr>
          <w:rFonts w:asciiTheme="minorHAnsi" w:eastAsia="Times New Roman" w:hAnsiTheme="minorHAnsi"/>
          <w:sz w:val="24"/>
          <w:szCs w:val="24"/>
        </w:rPr>
        <w:t xml:space="preserve">ofert tj. do dnia </w:t>
      </w:r>
      <w:r w:rsidR="00152819">
        <w:rPr>
          <w:rFonts w:asciiTheme="minorHAnsi" w:eastAsia="Times New Roman" w:hAnsiTheme="minorHAnsi"/>
          <w:b/>
          <w:sz w:val="24"/>
          <w:szCs w:val="24"/>
        </w:rPr>
        <w:t>06.06</w:t>
      </w:r>
      <w:r w:rsidR="00C03970">
        <w:rPr>
          <w:rFonts w:asciiTheme="minorHAnsi" w:eastAsia="Times New Roman" w:hAnsiTheme="minorHAnsi"/>
          <w:b/>
          <w:sz w:val="24"/>
          <w:szCs w:val="24"/>
        </w:rPr>
        <w:t>.2026</w:t>
      </w:r>
      <w:r w:rsidR="001D241E" w:rsidRPr="0068496A">
        <w:rPr>
          <w:rFonts w:asciiTheme="minorHAnsi" w:eastAsia="Times New Roman" w:hAnsiTheme="minorHAnsi"/>
          <w:b/>
          <w:sz w:val="24"/>
          <w:szCs w:val="24"/>
        </w:rPr>
        <w:t xml:space="preserve"> </w:t>
      </w:r>
      <w:proofErr w:type="gramStart"/>
      <w:r w:rsidR="001D241E" w:rsidRPr="0068496A">
        <w:rPr>
          <w:rFonts w:asciiTheme="minorHAnsi" w:eastAsia="Times New Roman" w:hAnsiTheme="minorHAnsi"/>
          <w:b/>
          <w:sz w:val="24"/>
          <w:szCs w:val="24"/>
        </w:rPr>
        <w:t>r</w:t>
      </w:r>
      <w:proofErr w:type="gramEnd"/>
      <w:r w:rsidR="001D241E" w:rsidRPr="0068496A">
        <w:rPr>
          <w:rFonts w:asciiTheme="minorHAnsi" w:eastAsia="Times New Roman" w:hAnsiTheme="minorHAnsi"/>
          <w:b/>
          <w:sz w:val="24"/>
          <w:szCs w:val="24"/>
        </w:rPr>
        <w:t>.,</w:t>
      </w:r>
      <w:r w:rsidR="001D241E" w:rsidRPr="00411B56">
        <w:rPr>
          <w:rFonts w:asciiTheme="minorHAnsi" w:eastAsia="Times New Roman" w:hAnsiTheme="minorHAnsi"/>
          <w:sz w:val="24"/>
          <w:szCs w:val="24"/>
        </w:rPr>
        <w:t xml:space="preserve"> przy czym pierwszym dniem terminu związania ofertą jest</w:t>
      </w:r>
      <w:r w:rsidR="001D241E" w:rsidRPr="008D28C0">
        <w:rPr>
          <w:rFonts w:asciiTheme="minorHAnsi" w:eastAsia="Times New Roman" w:hAnsiTheme="minorHAnsi"/>
          <w:sz w:val="24"/>
          <w:szCs w:val="24"/>
        </w:rPr>
        <w:t xml:space="preserve"> dzień, w którym upływa termin składania ofert</w:t>
      </w:r>
      <w:r w:rsidR="00DB68B3">
        <w:rPr>
          <w:rFonts w:asciiTheme="minorHAnsi" w:eastAsia="Times New Roman" w:hAnsiTheme="minorHAnsi"/>
          <w:sz w:val="24"/>
          <w:szCs w:val="24"/>
        </w:rPr>
        <w:t>.</w:t>
      </w:r>
    </w:p>
    <w:p w14:paraId="2C3686C4" w14:textId="42F76567"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W przypadku</w:t>
      </w:r>
      <w:r w:rsidR="002876B9" w:rsidRPr="008D28C0">
        <w:rPr>
          <w:rFonts w:asciiTheme="minorHAnsi" w:eastAsia="Times New Roman" w:hAnsiTheme="minorHAnsi"/>
          <w:sz w:val="24"/>
          <w:szCs w:val="24"/>
        </w:rPr>
        <w:t>,</w:t>
      </w:r>
      <w:r w:rsidR="001D241E" w:rsidRPr="008D28C0">
        <w:rPr>
          <w:rFonts w:asciiTheme="minorHAnsi" w:eastAsia="Times New Roman" w:hAnsiTheme="minorHAnsi"/>
          <w:sz w:val="24"/>
          <w:szCs w:val="24"/>
        </w:rPr>
        <w:t xml:space="preserve"> gdy wybór najkorzystniejszej oferty nie nastąpi przed upływem terminu związania ofertą określonego w dokumentach zamówienia,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przed upływem terminu związania ofertą zwraca się jednokrotnie do </w:t>
      </w:r>
      <w:r w:rsidR="00873DAA" w:rsidRPr="008D28C0">
        <w:rPr>
          <w:rFonts w:asciiTheme="minorHAnsi" w:eastAsia="Times New Roman" w:hAnsiTheme="minorHAnsi"/>
          <w:sz w:val="24"/>
          <w:szCs w:val="24"/>
        </w:rPr>
        <w:t xml:space="preserve">Wykonawców </w:t>
      </w:r>
      <w:r w:rsidR="001D241E" w:rsidRPr="008D28C0">
        <w:rPr>
          <w:rFonts w:asciiTheme="minorHAnsi" w:eastAsia="Times New Roman" w:hAnsiTheme="minorHAnsi"/>
          <w:sz w:val="24"/>
          <w:szCs w:val="24"/>
        </w:rPr>
        <w:t xml:space="preserve">o wyrażenie zgody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przedłużenie tego terminu o wskazywany przez niego okres, nie dłuższy niż </w:t>
      </w:r>
      <w:r w:rsidR="002876B9" w:rsidRPr="008D28C0">
        <w:rPr>
          <w:rFonts w:asciiTheme="minorHAnsi" w:eastAsia="Times New Roman" w:hAnsiTheme="minorHAnsi"/>
          <w:sz w:val="24"/>
          <w:szCs w:val="24"/>
        </w:rPr>
        <w:t>3</w:t>
      </w:r>
      <w:r w:rsidR="001D241E" w:rsidRPr="008D28C0">
        <w:rPr>
          <w:rFonts w:asciiTheme="minorHAnsi" w:eastAsia="Times New Roman" w:hAnsiTheme="minorHAnsi"/>
          <w:sz w:val="24"/>
          <w:szCs w:val="24"/>
        </w:rPr>
        <w:t xml:space="preserve">0 dni. </w:t>
      </w:r>
    </w:p>
    <w:p w14:paraId="42DCDA28" w14:textId="748150AB" w:rsidR="001D241E" w:rsidRPr="008D28C0"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Przedłużenie terminu związania ofertą, o którym mowa w ust. 2, wymaga złożenia przez </w:t>
      </w:r>
      <w:r w:rsidR="00873DAA" w:rsidRPr="008D28C0">
        <w:rPr>
          <w:rFonts w:asciiTheme="minorHAnsi" w:eastAsia="Times New Roman" w:hAnsiTheme="minorHAnsi"/>
          <w:sz w:val="24"/>
          <w:szCs w:val="24"/>
        </w:rPr>
        <w:t xml:space="preserve">Wykonawcę </w:t>
      </w:r>
      <w:r w:rsidR="001D241E" w:rsidRPr="008D28C0">
        <w:rPr>
          <w:rFonts w:asciiTheme="minorHAnsi" w:eastAsia="Times New Roman" w:hAnsiTheme="minorHAnsi"/>
          <w:sz w:val="24"/>
          <w:szCs w:val="24"/>
        </w:rPr>
        <w:t>pisemnego oświadczenia o wyrażeniu zgody na przedłużenie terminu związania ofertą.</w:t>
      </w:r>
    </w:p>
    <w:p w14:paraId="2DA9F8EA" w14:textId="7BEF54AB" w:rsidR="001D241E" w:rsidRDefault="00471260" w:rsidP="00723772">
      <w:pPr>
        <w:numPr>
          <w:ilvl w:val="0"/>
          <w:numId w:val="56"/>
        </w:numPr>
        <w:tabs>
          <w:tab w:val="left" w:pos="567"/>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Jeżeli termin związania ofertą upłynie przed wyborem najkorzystniejszej oferty,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wzywa </w:t>
      </w:r>
      <w:r w:rsidR="00873DAA" w:rsidRPr="008D28C0">
        <w:rPr>
          <w:rFonts w:asciiTheme="minorHAnsi" w:eastAsia="Times New Roman" w:hAnsiTheme="minorHAnsi"/>
          <w:sz w:val="24"/>
          <w:szCs w:val="24"/>
        </w:rPr>
        <w:t>Wykonawcę</w:t>
      </w:r>
      <w:r w:rsidR="001D241E" w:rsidRPr="008D28C0">
        <w:rPr>
          <w:rFonts w:asciiTheme="minorHAnsi" w:eastAsia="Times New Roman" w:hAnsiTheme="minorHAnsi"/>
          <w:sz w:val="24"/>
          <w:szCs w:val="24"/>
        </w:rPr>
        <w:t xml:space="preserve">, którego oferta otrzymała najwyższą ocenę, do wyrażenia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wyznaczonym przez </w:t>
      </w:r>
      <w:r w:rsidR="00873DAA" w:rsidRPr="008D28C0">
        <w:rPr>
          <w:rFonts w:asciiTheme="minorHAnsi" w:eastAsia="Times New Roman" w:hAnsiTheme="minorHAnsi"/>
          <w:sz w:val="24"/>
          <w:szCs w:val="24"/>
        </w:rPr>
        <w:t xml:space="preserve">Zamawiającego </w:t>
      </w:r>
      <w:r w:rsidR="001D241E" w:rsidRPr="008D28C0">
        <w:rPr>
          <w:rFonts w:asciiTheme="minorHAnsi" w:eastAsia="Times New Roman" w:hAnsiTheme="minorHAnsi"/>
          <w:sz w:val="24"/>
          <w:szCs w:val="24"/>
        </w:rPr>
        <w:t xml:space="preserve">terminie, pisemnej zgody na wybór jego oferty.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W przypadku braku zgody </w:t>
      </w:r>
      <w:r w:rsidR="00873DAA" w:rsidRPr="008D28C0">
        <w:rPr>
          <w:rFonts w:asciiTheme="minorHAnsi" w:eastAsia="Times New Roman" w:hAnsiTheme="minorHAnsi"/>
          <w:sz w:val="24"/>
          <w:szCs w:val="24"/>
        </w:rPr>
        <w:t xml:space="preserve">Zamawiający </w:t>
      </w:r>
      <w:r w:rsidR="001D241E" w:rsidRPr="008D28C0">
        <w:rPr>
          <w:rFonts w:asciiTheme="minorHAnsi" w:eastAsia="Times New Roman" w:hAnsiTheme="minorHAnsi"/>
          <w:sz w:val="24"/>
          <w:szCs w:val="24"/>
        </w:rPr>
        <w:t xml:space="preserve">zwraca się o wyrażenie takiej zgody do kolejnego </w:t>
      </w:r>
      <w:r w:rsidR="00873DAA" w:rsidRPr="008D28C0">
        <w:rPr>
          <w:rFonts w:asciiTheme="minorHAnsi" w:eastAsia="Times New Roman" w:hAnsiTheme="minorHAnsi"/>
          <w:sz w:val="24"/>
          <w:szCs w:val="24"/>
        </w:rPr>
        <w:t>Wykonawcy</w:t>
      </w:r>
      <w:r w:rsidR="001D241E" w:rsidRPr="008D28C0">
        <w:rPr>
          <w:rFonts w:asciiTheme="minorHAnsi" w:eastAsia="Times New Roman" w:hAnsiTheme="minorHAnsi"/>
          <w:sz w:val="24"/>
          <w:szCs w:val="24"/>
        </w:rPr>
        <w:t xml:space="preserve">, którego oferta została najwyżej oceniona, </w:t>
      </w:r>
      <w:proofErr w:type="gramStart"/>
      <w:r w:rsidR="001D241E" w:rsidRPr="008D28C0">
        <w:rPr>
          <w:rFonts w:asciiTheme="minorHAnsi" w:eastAsia="Times New Roman" w:hAnsiTheme="minorHAnsi"/>
          <w:sz w:val="24"/>
          <w:szCs w:val="24"/>
        </w:rPr>
        <w:t>chyba że</w:t>
      </w:r>
      <w:proofErr w:type="gramEnd"/>
      <w:r w:rsidR="001D241E" w:rsidRPr="008D28C0">
        <w:rPr>
          <w:rFonts w:asciiTheme="minorHAnsi" w:eastAsia="Times New Roman" w:hAnsiTheme="minorHAnsi"/>
          <w:sz w:val="24"/>
          <w:szCs w:val="24"/>
        </w:rPr>
        <w:t xml:space="preserve"> zachodzą przesłanki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do unieważnienia postępowania. </w:t>
      </w:r>
    </w:p>
    <w:p w14:paraId="70194D61" w14:textId="77777777" w:rsidR="00BE3CEB" w:rsidRPr="008D28C0" w:rsidRDefault="00BE3CEB" w:rsidP="00203B6D">
      <w:pPr>
        <w:tabs>
          <w:tab w:val="left" w:pos="426"/>
        </w:tabs>
        <w:suppressAutoHyphens/>
        <w:spacing w:after="0" w:line="276" w:lineRule="auto"/>
        <w:contextualSpacing/>
        <w:rPr>
          <w:rFonts w:asciiTheme="minorHAnsi" w:eastAsia="Times New Roman" w:hAnsiTheme="minorHAnsi"/>
          <w:sz w:val="24"/>
          <w:szCs w:val="24"/>
        </w:rPr>
      </w:pPr>
    </w:p>
    <w:p w14:paraId="6CBEEE50" w14:textId="44F5CA6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11. OPIS SPOSOBU PRZYGOTOWANIA OFERT</w:t>
      </w:r>
      <w:r w:rsidR="00183CD4" w:rsidRPr="008D28C0">
        <w:rPr>
          <w:rFonts w:asciiTheme="minorHAnsi" w:eastAsia="Arial Unicode MS" w:hAnsiTheme="minorHAnsi"/>
          <w:szCs w:val="24"/>
          <w:u w:color="000000"/>
          <w:lang w:val="pl-PL" w:eastAsia="pl-PL"/>
        </w:rPr>
        <w:t>Y</w:t>
      </w:r>
      <w:r w:rsidR="00C866C0">
        <w:rPr>
          <w:rFonts w:asciiTheme="minorHAnsi" w:eastAsia="Arial Unicode MS" w:hAnsiTheme="minorHAnsi"/>
          <w:szCs w:val="24"/>
          <w:u w:color="000000"/>
          <w:lang w:val="pl-PL" w:eastAsia="pl-PL"/>
        </w:rPr>
        <w:t xml:space="preserve"> - </w:t>
      </w:r>
      <w:r w:rsidR="00C866C0" w:rsidRPr="00C866C0">
        <w:rPr>
          <w:rFonts w:asciiTheme="minorHAnsi" w:eastAsia="Arial Unicode MS" w:hAnsiTheme="minorHAnsi"/>
          <w:szCs w:val="24"/>
          <w:lang w:val="pl-PL"/>
        </w:rPr>
        <w:t>DOTYCZY WSZYSTKICH CZĘŚCI</w:t>
      </w:r>
    </w:p>
    <w:p w14:paraId="73C973F0" w14:textId="31508C26" w:rsidR="001D241E" w:rsidRPr="0061015D"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color w:val="000000"/>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Oferta musi być sporządzona w języku polskim, w postaci elektronicznej, w formatach danych określonych w przepisach wydanych na podstawie art. 18 ustawy z dnia 17 lutego 2005 r. o informatyzacji działalności podmiotów realizujących zadania publiczne (Dz. U. </w:t>
      </w:r>
      <w:r w:rsidR="007459D4" w:rsidRPr="008D28C0">
        <w:rPr>
          <w:rFonts w:asciiTheme="minorHAnsi" w:eastAsia="Times New Roman" w:hAnsiTheme="minorHAnsi"/>
          <w:sz w:val="24"/>
          <w:szCs w:val="24"/>
          <w:lang w:eastAsia="pl-PL"/>
        </w:rPr>
        <w:br/>
      </w:r>
      <w:r w:rsidR="001D241E" w:rsidRPr="008D28C0">
        <w:rPr>
          <w:rFonts w:asciiTheme="minorHAnsi" w:eastAsia="Times New Roman" w:hAnsiTheme="minorHAnsi"/>
          <w:sz w:val="24"/>
          <w:szCs w:val="24"/>
          <w:lang w:eastAsia="pl-PL"/>
        </w:rPr>
        <w:t>z 20</w:t>
      </w:r>
      <w:r w:rsidR="00B92F16" w:rsidRPr="008D28C0">
        <w:rPr>
          <w:rFonts w:asciiTheme="minorHAnsi" w:eastAsia="Times New Roman" w:hAnsiTheme="minorHAnsi"/>
          <w:sz w:val="24"/>
          <w:szCs w:val="24"/>
          <w:lang w:eastAsia="pl-PL"/>
        </w:rPr>
        <w:t>2</w:t>
      </w:r>
      <w:r w:rsidR="00237272">
        <w:rPr>
          <w:rFonts w:asciiTheme="minorHAnsi" w:eastAsia="Times New Roman" w:hAnsiTheme="minorHAnsi"/>
          <w:sz w:val="24"/>
          <w:szCs w:val="24"/>
          <w:lang w:eastAsia="pl-PL"/>
        </w:rPr>
        <w:t>4</w:t>
      </w:r>
      <w:r w:rsidR="00B92F16" w:rsidRPr="008D28C0">
        <w:rPr>
          <w:rFonts w:asciiTheme="minorHAnsi" w:eastAsia="Times New Roman" w:hAnsiTheme="minorHAnsi"/>
          <w:sz w:val="24"/>
          <w:szCs w:val="24"/>
          <w:lang w:eastAsia="pl-PL"/>
        </w:rPr>
        <w:t xml:space="preserve"> r., poz. </w:t>
      </w:r>
      <w:r w:rsidR="00237272">
        <w:rPr>
          <w:rFonts w:asciiTheme="minorHAnsi" w:eastAsia="Times New Roman" w:hAnsiTheme="minorHAnsi"/>
          <w:sz w:val="24"/>
          <w:szCs w:val="24"/>
          <w:lang w:eastAsia="pl-PL"/>
        </w:rPr>
        <w:t>307</w:t>
      </w:r>
      <w:r w:rsidR="001D241E" w:rsidRPr="008D28C0">
        <w:rPr>
          <w:rFonts w:asciiTheme="minorHAnsi" w:eastAsia="Times New Roman" w:hAnsiTheme="minorHAnsi"/>
          <w:sz w:val="24"/>
          <w:szCs w:val="24"/>
          <w:lang w:eastAsia="pl-PL"/>
        </w:rPr>
        <w:t xml:space="preserve"> ze zm.), w szczególności w formatach:</w:t>
      </w:r>
      <w:r w:rsidR="00440083"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txt, rtf, pdf</w:t>
      </w:r>
      <w:proofErr w:type="gramStart"/>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xps</w:t>
      </w:r>
      <w:proofErr w:type="spellEnd"/>
      <w:proofErr w:type="gram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odp</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w:t>
      </w:r>
      <w:proofErr w:type="spellEnd"/>
      <w:r w:rsidR="001D241E" w:rsidRPr="008D28C0">
        <w:rPr>
          <w:rFonts w:asciiTheme="minorHAnsi" w:eastAsia="Times New Roman" w:hAnsiTheme="minorHAnsi"/>
          <w:sz w:val="24"/>
          <w:szCs w:val="24"/>
          <w:lang w:eastAsia="pl-PL"/>
        </w:rPr>
        <w:t xml:space="preserve">, xls, </w:t>
      </w:r>
      <w:proofErr w:type="spellStart"/>
      <w:r w:rsidR="001D241E" w:rsidRPr="008D28C0">
        <w:rPr>
          <w:rFonts w:asciiTheme="minorHAnsi" w:eastAsia="Times New Roman" w:hAnsiTheme="minorHAnsi"/>
          <w:sz w:val="24"/>
          <w:szCs w:val="24"/>
          <w:lang w:eastAsia="pl-PL"/>
        </w:rPr>
        <w:t>ppt</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docx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xlsx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pptx</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csv</w:t>
      </w:r>
      <w:proofErr w:type="spellEnd"/>
      <w:r w:rsidR="001D241E" w:rsidRPr="008D28C0">
        <w:rPr>
          <w:rFonts w:asciiTheme="minorHAnsi" w:eastAsia="Times New Roman" w:hAnsiTheme="minorHAnsi"/>
          <w:sz w:val="24"/>
          <w:szCs w:val="24"/>
          <w:lang w:eastAsia="pl-PL"/>
        </w:rPr>
        <w:t xml:space="preserve">, jpg, </w:t>
      </w:r>
      <w:proofErr w:type="spellStart"/>
      <w:r w:rsidR="001D241E" w:rsidRPr="008D28C0">
        <w:rPr>
          <w:rFonts w:asciiTheme="minorHAnsi" w:eastAsia="Times New Roman" w:hAnsiTheme="minorHAnsi"/>
          <w:sz w:val="24"/>
          <w:szCs w:val="24"/>
          <w:lang w:eastAsia="pl-PL"/>
        </w:rPr>
        <w:t>jpeg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geotiff</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png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svg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wav</w:t>
      </w:r>
      <w:proofErr w:type="spellEnd"/>
      <w:r w:rsidR="001D241E" w:rsidRPr="008D28C0">
        <w:rPr>
          <w:rFonts w:asciiTheme="minorHAnsi" w:eastAsia="Times New Roman" w:hAnsiTheme="minorHAnsi"/>
          <w:sz w:val="24"/>
          <w:szCs w:val="24"/>
          <w:lang w:eastAsia="pl-PL"/>
        </w:rPr>
        <w:t xml:space="preserve">, mp3, </w:t>
      </w:r>
      <w:proofErr w:type="spellStart"/>
      <w:r w:rsidR="001D241E" w:rsidRPr="008D28C0">
        <w:rPr>
          <w:rFonts w:asciiTheme="minorHAnsi" w:eastAsia="Times New Roman" w:hAnsiTheme="minorHAnsi"/>
          <w:sz w:val="24"/>
          <w:szCs w:val="24"/>
          <w:lang w:eastAsia="pl-PL"/>
        </w:rPr>
        <w:t>avi</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mpeg</w:t>
      </w:r>
      <w:proofErr w:type="spellEnd"/>
      <w:r w:rsidR="001D241E" w:rsidRPr="008D28C0">
        <w:rPr>
          <w:rFonts w:asciiTheme="minorHAnsi" w:eastAsia="Times New Roman" w:hAnsiTheme="minorHAnsi"/>
          <w:sz w:val="24"/>
          <w:szCs w:val="24"/>
          <w:lang w:eastAsia="pl-PL"/>
        </w:rPr>
        <w:t xml:space="preserve">, mp4, m4a, mpeg4, </w:t>
      </w:r>
      <w:proofErr w:type="spellStart"/>
      <w:r w:rsidR="001D241E" w:rsidRPr="008D28C0">
        <w:rPr>
          <w:rFonts w:asciiTheme="minorHAnsi" w:eastAsia="Times New Roman" w:hAnsiTheme="minorHAnsi"/>
          <w:sz w:val="24"/>
          <w:szCs w:val="24"/>
          <w:lang w:eastAsia="pl-PL"/>
        </w:rPr>
        <w:t>og</w:t>
      </w:r>
      <w:r w:rsidR="00A34FDE" w:rsidRPr="008D28C0">
        <w:rPr>
          <w:rFonts w:asciiTheme="minorHAnsi" w:eastAsia="Times New Roman" w:hAnsiTheme="minorHAnsi"/>
          <w:sz w:val="24"/>
          <w:szCs w:val="24"/>
          <w:lang w:eastAsia="pl-PL"/>
        </w:rPr>
        <w:t>g</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ogv</w:t>
      </w:r>
      <w:proofErr w:type="spellEnd"/>
      <w:r w:rsidR="00A34FDE" w:rsidRPr="008D28C0">
        <w:rPr>
          <w:rFonts w:asciiTheme="minorHAnsi" w:eastAsia="Times New Roman" w:hAnsiTheme="minorHAnsi"/>
          <w:sz w:val="24"/>
          <w:szCs w:val="24"/>
          <w:lang w:eastAsia="pl-PL"/>
        </w:rPr>
        <w:t xml:space="preserve">, zip, tar, </w:t>
      </w:r>
      <w:proofErr w:type="spellStart"/>
      <w:r w:rsidR="00A34FDE" w:rsidRPr="008D28C0">
        <w:rPr>
          <w:rFonts w:asciiTheme="minorHAnsi" w:eastAsia="Times New Roman" w:hAnsiTheme="minorHAnsi"/>
          <w:sz w:val="24"/>
          <w:szCs w:val="24"/>
          <w:lang w:eastAsia="pl-PL"/>
        </w:rPr>
        <w:t>gz</w:t>
      </w:r>
      <w:proofErr w:type="spellEnd"/>
      <w:r w:rsidR="00A34FDE" w:rsidRPr="008D28C0">
        <w:rPr>
          <w:rFonts w:asciiTheme="minorHAnsi" w:eastAsia="Times New Roman" w:hAnsiTheme="minorHAnsi"/>
          <w:sz w:val="24"/>
          <w:szCs w:val="24"/>
          <w:lang w:eastAsia="pl-PL"/>
        </w:rPr>
        <w:t xml:space="preserve">, </w:t>
      </w:r>
      <w:proofErr w:type="spellStart"/>
      <w:r w:rsidR="00A34FDE" w:rsidRPr="008D28C0">
        <w:rPr>
          <w:rFonts w:asciiTheme="minorHAnsi" w:eastAsia="Times New Roman" w:hAnsiTheme="minorHAnsi"/>
          <w:sz w:val="24"/>
          <w:szCs w:val="24"/>
          <w:lang w:eastAsia="pl-PL"/>
        </w:rPr>
        <w:t>gzip</w:t>
      </w:r>
      <w:proofErr w:type="spellEnd"/>
      <w:r w:rsidR="00A34FDE" w:rsidRPr="008D28C0">
        <w:rPr>
          <w:rFonts w:asciiTheme="minorHAnsi" w:eastAsia="Times New Roman" w:hAnsiTheme="minorHAnsi"/>
          <w:sz w:val="24"/>
          <w:szCs w:val="24"/>
          <w:lang w:eastAsia="pl-PL"/>
        </w:rPr>
        <w:t>, 7z</w:t>
      </w:r>
      <w:r w:rsidR="00AB5FBC"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xhtml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css</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xsd</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gml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rng</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w:t>
      </w:r>
      <w:proofErr w:type="spellEnd"/>
      <w:r w:rsidR="001D241E" w:rsidRPr="008D28C0">
        <w:rPr>
          <w:rFonts w:asciiTheme="minorHAnsi" w:eastAsia="Times New Roman" w:hAnsiTheme="minorHAnsi"/>
          <w:sz w:val="24"/>
          <w:szCs w:val="24"/>
          <w:lang w:eastAsia="pl-PL"/>
        </w:rPr>
        <w:t xml:space="preserve">, </w:t>
      </w:r>
      <w:proofErr w:type="spellStart"/>
      <w:r w:rsidR="001D241E" w:rsidRPr="008D28C0">
        <w:rPr>
          <w:rFonts w:asciiTheme="minorHAnsi" w:eastAsia="Times New Roman" w:hAnsiTheme="minorHAnsi"/>
          <w:sz w:val="24"/>
          <w:szCs w:val="24"/>
          <w:lang w:eastAsia="pl-PL"/>
        </w:rPr>
        <w:t>xslt</w:t>
      </w:r>
      <w:proofErr w:type="spellEnd"/>
      <w:r w:rsidR="001D241E" w:rsidRPr="008D28C0">
        <w:rPr>
          <w:rFonts w:asciiTheme="minorHAnsi" w:eastAsia="Times New Roman" w:hAnsiTheme="minorHAnsi"/>
          <w:sz w:val="24"/>
          <w:szCs w:val="24"/>
          <w:lang w:eastAsia="pl-PL"/>
        </w:rPr>
        <w:t xml:space="preserve">, TSL, </w:t>
      </w:r>
      <w:proofErr w:type="spellStart"/>
      <w:r w:rsidR="001D241E" w:rsidRPr="008D28C0">
        <w:rPr>
          <w:rFonts w:asciiTheme="minorHAnsi" w:eastAsia="Times New Roman" w:hAnsiTheme="minorHAnsi"/>
          <w:sz w:val="24"/>
          <w:szCs w:val="24"/>
          <w:lang w:eastAsia="pl-PL"/>
        </w:rPr>
        <w:t>XML</w:t>
      </w:r>
      <w:r w:rsidR="00597692" w:rsidRPr="008D28C0">
        <w:rPr>
          <w:rFonts w:asciiTheme="minorHAnsi" w:eastAsia="Times New Roman" w:hAnsiTheme="minorHAnsi"/>
          <w:sz w:val="24"/>
          <w:szCs w:val="24"/>
          <w:lang w:eastAsia="pl-PL"/>
        </w:rPr>
        <w:t>sig</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XAdES</w:t>
      </w:r>
      <w:proofErr w:type="spellEnd"/>
      <w:r w:rsidR="00597692" w:rsidRPr="008D28C0">
        <w:rPr>
          <w:rFonts w:asciiTheme="minorHAnsi" w:eastAsia="Times New Roman" w:hAnsiTheme="minorHAnsi"/>
          <w:sz w:val="24"/>
          <w:szCs w:val="24"/>
          <w:lang w:eastAsia="pl-PL"/>
        </w:rPr>
        <w:t xml:space="preserve">, </w:t>
      </w:r>
      <w:proofErr w:type="spellStart"/>
      <w:r w:rsidR="00597692" w:rsidRPr="008D28C0">
        <w:rPr>
          <w:rFonts w:asciiTheme="minorHAnsi" w:eastAsia="Times New Roman" w:hAnsiTheme="minorHAnsi"/>
          <w:sz w:val="24"/>
          <w:szCs w:val="24"/>
          <w:lang w:eastAsia="pl-PL"/>
        </w:rPr>
        <w:t>CAdES</w:t>
      </w:r>
      <w:proofErr w:type="spellEnd"/>
      <w:r w:rsidR="00597692" w:rsidRPr="008D28C0">
        <w:rPr>
          <w:rFonts w:asciiTheme="minorHAnsi" w:eastAsia="Times New Roman" w:hAnsiTheme="minorHAnsi"/>
          <w:sz w:val="24"/>
          <w:szCs w:val="24"/>
          <w:lang w:eastAsia="pl-PL"/>
        </w:rPr>
        <w:t xml:space="preserve">, ASIC, </w:t>
      </w:r>
      <w:proofErr w:type="spellStart"/>
      <w:r w:rsidR="00597692" w:rsidRPr="008D28C0">
        <w:rPr>
          <w:rFonts w:asciiTheme="minorHAnsi" w:eastAsia="Times New Roman" w:hAnsiTheme="minorHAnsi"/>
          <w:sz w:val="24"/>
          <w:szCs w:val="24"/>
          <w:lang w:eastAsia="pl-PL"/>
        </w:rPr>
        <w:t>XMLenc</w:t>
      </w:r>
      <w:proofErr w:type="spellEnd"/>
      <w:r w:rsidR="001D241E" w:rsidRPr="008D28C0">
        <w:rPr>
          <w:rFonts w:asciiTheme="minorHAnsi" w:eastAsia="Times New Roman" w:hAnsiTheme="minorHAnsi"/>
          <w:sz w:val="24"/>
          <w:szCs w:val="24"/>
          <w:lang w:eastAsia="pl-PL"/>
        </w:rPr>
        <w:t>.</w:t>
      </w:r>
    </w:p>
    <w:p w14:paraId="5A3C4E2C" w14:textId="77777777" w:rsidR="0061015D" w:rsidRDefault="0061015D" w:rsidP="00723772">
      <w:pPr>
        <w:tabs>
          <w:tab w:val="left" w:pos="567"/>
        </w:tabs>
        <w:spacing w:after="0" w:line="276" w:lineRule="auto"/>
        <w:rPr>
          <w:rFonts w:asciiTheme="minorHAnsi" w:hAnsiTheme="minorHAnsi"/>
          <w:b/>
          <w:sz w:val="24"/>
          <w:szCs w:val="24"/>
          <w:lang w:eastAsia="zh-CN"/>
        </w:rPr>
      </w:pPr>
      <w:r>
        <w:rPr>
          <w:rFonts w:asciiTheme="minorHAnsi" w:hAnsiTheme="minorHAnsi"/>
          <w:b/>
          <w:sz w:val="24"/>
          <w:szCs w:val="24"/>
        </w:rPr>
        <w:t xml:space="preserve">Wśród formatów powszechnych a NIE wymienionych w Rozporządzeniu Rady Ministrów z dnia 21 maja 2024 r. w sprawie Krajowych Ram Interoperacyjności, </w:t>
      </w:r>
      <w:proofErr w:type="gramStart"/>
      <w:r>
        <w:rPr>
          <w:rFonts w:asciiTheme="minorHAnsi" w:hAnsiTheme="minorHAnsi"/>
          <w:b/>
          <w:sz w:val="24"/>
          <w:szCs w:val="24"/>
        </w:rPr>
        <w:t>występują: .</w:t>
      </w:r>
      <w:proofErr w:type="spellStart"/>
      <w:r>
        <w:rPr>
          <w:rFonts w:asciiTheme="minorHAnsi" w:hAnsiTheme="minorHAnsi"/>
          <w:b/>
          <w:sz w:val="24"/>
          <w:szCs w:val="24"/>
        </w:rPr>
        <w:t>rar</w:t>
      </w:r>
      <w:proofErr w:type="spellEnd"/>
      <w:r>
        <w:rPr>
          <w:rFonts w:asciiTheme="minorHAnsi" w:hAnsiTheme="minorHAnsi"/>
          <w:b/>
          <w:sz w:val="24"/>
          <w:szCs w:val="24"/>
        </w:rPr>
        <w:t xml:space="preserve"> .gif .</w:t>
      </w:r>
      <w:proofErr w:type="spellStart"/>
      <w:r>
        <w:rPr>
          <w:rFonts w:asciiTheme="minorHAnsi" w:hAnsiTheme="minorHAnsi"/>
          <w:b/>
          <w:sz w:val="24"/>
          <w:szCs w:val="24"/>
        </w:rPr>
        <w:t>bmp</w:t>
      </w:r>
      <w:proofErr w:type="spellEnd"/>
      <w:r>
        <w:rPr>
          <w:rFonts w:asciiTheme="minorHAnsi" w:hAnsiTheme="minorHAnsi"/>
          <w:b/>
          <w:sz w:val="24"/>
          <w:szCs w:val="24"/>
        </w:rPr>
        <w:t xml:space="preserve"> .</w:t>
      </w:r>
      <w:proofErr w:type="spellStart"/>
      <w:r>
        <w:rPr>
          <w:rFonts w:asciiTheme="minorHAnsi" w:hAnsiTheme="minorHAnsi"/>
          <w:b/>
          <w:sz w:val="24"/>
          <w:szCs w:val="24"/>
        </w:rPr>
        <w:t>numbers</w:t>
      </w:r>
      <w:proofErr w:type="spellEnd"/>
      <w:r>
        <w:rPr>
          <w:rFonts w:asciiTheme="minorHAnsi" w:hAnsiTheme="minorHAnsi"/>
          <w:b/>
          <w:sz w:val="24"/>
          <w:szCs w:val="24"/>
        </w:rPr>
        <w:t xml:space="preserve"> .</w:t>
      </w:r>
      <w:proofErr w:type="spellStart"/>
      <w:r>
        <w:rPr>
          <w:rFonts w:asciiTheme="minorHAnsi" w:hAnsiTheme="minorHAnsi"/>
          <w:b/>
          <w:sz w:val="24"/>
          <w:szCs w:val="24"/>
        </w:rPr>
        <w:t>pages</w:t>
      </w:r>
      <w:proofErr w:type="spellEnd"/>
      <w:proofErr w:type="gramEnd"/>
      <w:r>
        <w:rPr>
          <w:rFonts w:asciiTheme="minorHAnsi" w:hAnsiTheme="minorHAnsi"/>
          <w:b/>
          <w:sz w:val="24"/>
          <w:szCs w:val="24"/>
        </w:rPr>
        <w:t>. Dokumenty złożone w takich plikach zostaną uznane za złożone nieskutecznie.</w:t>
      </w:r>
    </w:p>
    <w:p w14:paraId="1271A837" w14:textId="3208299C"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Do przygotowania oferty zaleca się skorzystanie z wzoru Formularza ofertowego</w:t>
      </w:r>
      <w:r w:rsidR="000B6537"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 xml:space="preserve">stanowiącego </w:t>
      </w:r>
      <w:r w:rsidR="006C016F" w:rsidRPr="00D67B5B">
        <w:rPr>
          <w:rFonts w:asciiTheme="minorHAnsi" w:eastAsia="Times New Roman" w:hAnsiTheme="minorHAnsi"/>
          <w:b/>
          <w:sz w:val="24"/>
          <w:szCs w:val="24"/>
          <w:lang w:eastAsia="pl-PL"/>
        </w:rPr>
        <w:t xml:space="preserve">Załącznik Nr </w:t>
      </w:r>
      <w:r w:rsidR="00815F40">
        <w:rPr>
          <w:rFonts w:asciiTheme="minorHAnsi" w:eastAsia="Times New Roman" w:hAnsiTheme="minorHAnsi"/>
          <w:b/>
          <w:sz w:val="24"/>
          <w:szCs w:val="24"/>
          <w:lang w:eastAsia="pl-PL"/>
        </w:rPr>
        <w:t>1</w:t>
      </w:r>
      <w:r w:rsidR="001D241E" w:rsidRPr="00D67B5B">
        <w:rPr>
          <w:rFonts w:asciiTheme="minorHAnsi" w:eastAsia="Times New Roman" w:hAnsiTheme="minorHAnsi"/>
          <w:b/>
          <w:sz w:val="24"/>
          <w:szCs w:val="24"/>
          <w:lang w:eastAsia="pl-PL"/>
        </w:rPr>
        <w:t xml:space="preserve"> do SWZ</w:t>
      </w:r>
      <w:r w:rsidR="001D241E" w:rsidRPr="008D28C0">
        <w:rPr>
          <w:rFonts w:asciiTheme="minorHAnsi" w:eastAsia="Times New Roman" w:hAnsiTheme="minorHAnsi"/>
          <w:sz w:val="24"/>
          <w:szCs w:val="24"/>
          <w:lang w:eastAsia="pl-PL"/>
        </w:rPr>
        <w:t xml:space="preserve">. </w:t>
      </w:r>
    </w:p>
    <w:p w14:paraId="2D4EFA5B" w14:textId="46331DB9"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Wykonawca dołącza do oferty składanej w odpowiedzi na ogłoszenie o zamówieniu oświadczenie, o którym mo</w:t>
      </w:r>
      <w:r w:rsidR="00A041D0" w:rsidRPr="008D28C0">
        <w:rPr>
          <w:rFonts w:asciiTheme="minorHAnsi" w:eastAsia="Times New Roman" w:hAnsiTheme="minorHAnsi"/>
          <w:sz w:val="24"/>
          <w:szCs w:val="24"/>
          <w:lang w:eastAsia="pl-PL"/>
        </w:rPr>
        <w:t xml:space="preserve">wa w art. 125 ust. 1 ustawy Pzp stanowiący </w:t>
      </w:r>
      <w:r w:rsidR="00A041D0" w:rsidRPr="00D67B5B">
        <w:rPr>
          <w:rFonts w:asciiTheme="minorHAnsi" w:eastAsia="Times New Roman" w:hAnsiTheme="minorHAnsi"/>
          <w:b/>
          <w:sz w:val="24"/>
          <w:szCs w:val="24"/>
          <w:lang w:eastAsia="pl-PL"/>
        </w:rPr>
        <w:t>Załącznik N</w:t>
      </w:r>
      <w:r w:rsidR="001D241E" w:rsidRPr="00D67B5B">
        <w:rPr>
          <w:rFonts w:asciiTheme="minorHAnsi" w:eastAsia="Times New Roman" w:hAnsiTheme="minorHAnsi"/>
          <w:b/>
          <w:sz w:val="24"/>
          <w:szCs w:val="24"/>
          <w:lang w:eastAsia="pl-PL"/>
        </w:rPr>
        <w:t xml:space="preserve">r </w:t>
      </w:r>
      <w:r w:rsidR="00815F40">
        <w:rPr>
          <w:rFonts w:asciiTheme="minorHAnsi" w:eastAsia="Times New Roman" w:hAnsiTheme="minorHAnsi"/>
          <w:b/>
          <w:sz w:val="24"/>
          <w:szCs w:val="24"/>
          <w:lang w:eastAsia="pl-PL"/>
        </w:rPr>
        <w:t>2</w:t>
      </w:r>
      <w:r w:rsidR="007459D4" w:rsidRPr="00D67B5B">
        <w:rPr>
          <w:rFonts w:asciiTheme="minorHAnsi" w:eastAsia="Times New Roman" w:hAnsiTheme="minorHAnsi"/>
          <w:b/>
          <w:sz w:val="24"/>
          <w:szCs w:val="24"/>
          <w:lang w:eastAsia="pl-PL"/>
        </w:rPr>
        <w:br/>
      </w:r>
      <w:r w:rsidR="001D241E" w:rsidRPr="00D67B5B">
        <w:rPr>
          <w:rFonts w:asciiTheme="minorHAnsi" w:eastAsia="Times New Roman" w:hAnsiTheme="minorHAnsi"/>
          <w:b/>
          <w:sz w:val="24"/>
          <w:szCs w:val="24"/>
          <w:lang w:eastAsia="pl-PL"/>
        </w:rPr>
        <w:t>do SWZ</w:t>
      </w:r>
      <w:r w:rsidR="00A041D0" w:rsidRPr="008D28C0">
        <w:rPr>
          <w:rFonts w:asciiTheme="minorHAnsi" w:eastAsia="Times New Roman" w:hAnsiTheme="minorHAnsi"/>
          <w:sz w:val="24"/>
          <w:szCs w:val="24"/>
          <w:lang w:eastAsia="pl-PL"/>
        </w:rPr>
        <w:t>, w zakresie wskazanym przez Z</w:t>
      </w:r>
      <w:r w:rsidR="001D241E" w:rsidRPr="008D28C0">
        <w:rPr>
          <w:rFonts w:asciiTheme="minorHAnsi" w:eastAsia="Times New Roman" w:hAnsiTheme="minorHAnsi"/>
          <w:sz w:val="24"/>
          <w:szCs w:val="24"/>
          <w:lang w:eastAsia="pl-PL"/>
        </w:rPr>
        <w:t xml:space="preserve">amawiającego. </w:t>
      </w:r>
    </w:p>
    <w:p w14:paraId="49E74DA0" w14:textId="6279E6F0" w:rsidR="001D241E" w:rsidRPr="008D28C0" w:rsidRDefault="00A041D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Oświadczenie </w:t>
      </w:r>
      <w:r w:rsidR="001D241E" w:rsidRPr="008D28C0">
        <w:rPr>
          <w:rFonts w:asciiTheme="minorHAnsi" w:eastAsia="Times New Roman" w:hAnsiTheme="minorHAnsi"/>
          <w:sz w:val="24"/>
          <w:szCs w:val="24"/>
          <w:lang w:eastAsia="pl-PL"/>
        </w:rPr>
        <w:t xml:space="preserve">składa się, pod rygorem nieważności, w formie elektronicznej </w:t>
      </w:r>
      <w:r w:rsidR="00FB6704" w:rsidRPr="008D28C0">
        <w:rPr>
          <w:rFonts w:asciiTheme="minorHAnsi" w:eastAsia="Times New Roman" w:hAnsiTheme="minorHAnsi"/>
          <w:sz w:val="24"/>
          <w:szCs w:val="24"/>
          <w:lang w:eastAsia="pl-PL"/>
        </w:rPr>
        <w:t>(tj. postaci elektronicznej opatrzonej kwalifikowanym podpisem elektronicznym)</w:t>
      </w:r>
      <w:r w:rsidR="00346EF2" w:rsidRPr="008D28C0">
        <w:rPr>
          <w:rFonts w:asciiTheme="minorHAnsi" w:eastAsia="Times New Roman" w:hAnsiTheme="minorHAnsi"/>
          <w:sz w:val="24"/>
          <w:szCs w:val="24"/>
          <w:lang w:eastAsia="pl-PL"/>
        </w:rPr>
        <w:t xml:space="preserve"> </w:t>
      </w:r>
      <w:r w:rsidR="00873DAA" w:rsidRPr="008D28C0">
        <w:rPr>
          <w:rFonts w:asciiTheme="minorHAnsi" w:eastAsia="Times New Roman" w:hAnsiTheme="minorHAnsi"/>
          <w:sz w:val="24"/>
          <w:szCs w:val="24"/>
          <w:lang w:eastAsia="pl-PL"/>
        </w:rPr>
        <w:t>lub</w:t>
      </w:r>
      <w:r w:rsidR="001D241E" w:rsidRPr="008D28C0">
        <w:rPr>
          <w:rFonts w:asciiTheme="minorHAnsi" w:eastAsia="Times New Roman" w:hAnsiTheme="minorHAnsi"/>
          <w:sz w:val="24"/>
          <w:szCs w:val="24"/>
          <w:lang w:eastAsia="pl-PL"/>
        </w:rPr>
        <w:t xml:space="preserve"> w postaci elektronicznej opatrzonej podpisem </w:t>
      </w:r>
      <w:r w:rsidR="00873DAA" w:rsidRPr="008D28C0">
        <w:rPr>
          <w:rFonts w:asciiTheme="minorHAnsi" w:eastAsia="Times New Roman" w:hAnsiTheme="minorHAnsi"/>
          <w:sz w:val="24"/>
          <w:szCs w:val="24"/>
          <w:lang w:eastAsia="pl-PL"/>
        </w:rPr>
        <w:t>zaufanym lub podpisem osobistym</w:t>
      </w:r>
      <w:r w:rsidR="001D241E" w:rsidRPr="008D28C0">
        <w:rPr>
          <w:rFonts w:asciiTheme="minorHAnsi" w:eastAsia="Times New Roman" w:hAnsiTheme="minorHAnsi"/>
          <w:sz w:val="24"/>
          <w:szCs w:val="24"/>
          <w:lang w:eastAsia="pl-PL"/>
        </w:rPr>
        <w:t>.</w:t>
      </w:r>
    </w:p>
    <w:p w14:paraId="4999C16D" w14:textId="5D255441"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Oświadczenie stanowi dowód potwierdzający brak podstaw wykluczenia, spełnianie warunków udziału w postępowaniu na dzień składania ofert, tymczas</w:t>
      </w:r>
      <w:r w:rsidR="00A041D0" w:rsidRPr="008D28C0">
        <w:rPr>
          <w:rFonts w:asciiTheme="minorHAnsi" w:eastAsia="Times New Roman" w:hAnsiTheme="minorHAnsi"/>
          <w:sz w:val="24"/>
          <w:szCs w:val="24"/>
          <w:lang w:eastAsia="pl-PL"/>
        </w:rPr>
        <w:t>owo zastępujący wymagane przez Z</w:t>
      </w:r>
      <w:r w:rsidR="001D241E" w:rsidRPr="008D28C0">
        <w:rPr>
          <w:rFonts w:asciiTheme="minorHAnsi" w:eastAsia="Times New Roman" w:hAnsiTheme="minorHAnsi"/>
          <w:sz w:val="24"/>
          <w:szCs w:val="24"/>
          <w:lang w:eastAsia="pl-PL"/>
        </w:rPr>
        <w:t xml:space="preserve">amawiającego podmiotowe środki dowodowe. </w:t>
      </w:r>
    </w:p>
    <w:p w14:paraId="2A9E4552" w14:textId="78719102"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t>
      </w:r>
      <w:r w:rsidR="001D241E" w:rsidRPr="008D28C0">
        <w:rPr>
          <w:rFonts w:asciiTheme="minorHAnsi" w:eastAsia="Times New Roman" w:hAnsiTheme="minorHAnsi"/>
          <w:sz w:val="24"/>
          <w:szCs w:val="24"/>
          <w:lang w:eastAsia="pl-PL"/>
        </w:rPr>
        <w:t>W przypadku wspólnego ub</w:t>
      </w:r>
      <w:r w:rsidR="00A041D0" w:rsidRPr="008D28C0">
        <w:rPr>
          <w:rFonts w:asciiTheme="minorHAnsi" w:eastAsia="Times New Roman" w:hAnsiTheme="minorHAnsi"/>
          <w:sz w:val="24"/>
          <w:szCs w:val="24"/>
          <w:lang w:eastAsia="pl-PL"/>
        </w:rPr>
        <w:t>iegania się o zamówienie przez Wykonawców, oświadczenie składa każdy z W</w:t>
      </w:r>
      <w:r w:rsidR="001D241E" w:rsidRPr="008D28C0">
        <w:rPr>
          <w:rFonts w:asciiTheme="minorHAnsi" w:eastAsia="Times New Roman" w:hAnsiTheme="minorHAnsi"/>
          <w:sz w:val="24"/>
          <w:szCs w:val="24"/>
          <w:lang w:eastAsia="pl-PL"/>
        </w:rPr>
        <w:t>ykonawców. Oświadczenia te potwierdzają brak podstaw wykluczenia oraz spełnianie warunków udziału w postępowan</w:t>
      </w:r>
      <w:r w:rsidR="00A041D0" w:rsidRPr="008D28C0">
        <w:rPr>
          <w:rFonts w:asciiTheme="minorHAnsi" w:eastAsia="Times New Roman" w:hAnsiTheme="minorHAnsi"/>
          <w:sz w:val="24"/>
          <w:szCs w:val="24"/>
          <w:lang w:eastAsia="pl-PL"/>
        </w:rPr>
        <w:t xml:space="preserve">iu w zakresie, w jakim każdy </w:t>
      </w:r>
      <w:r w:rsidR="007459D4" w:rsidRPr="008D28C0">
        <w:rPr>
          <w:rFonts w:asciiTheme="minorHAnsi" w:eastAsia="Times New Roman" w:hAnsiTheme="minorHAnsi"/>
          <w:sz w:val="24"/>
          <w:szCs w:val="24"/>
          <w:lang w:eastAsia="pl-PL"/>
        </w:rPr>
        <w:br/>
      </w:r>
      <w:r w:rsidR="00A041D0" w:rsidRPr="008D28C0">
        <w:rPr>
          <w:rFonts w:asciiTheme="minorHAnsi" w:eastAsia="Times New Roman" w:hAnsiTheme="minorHAnsi"/>
          <w:sz w:val="24"/>
          <w:szCs w:val="24"/>
          <w:lang w:eastAsia="pl-PL"/>
        </w:rPr>
        <w:t>z W</w:t>
      </w:r>
      <w:r w:rsidR="001D241E" w:rsidRPr="008D28C0">
        <w:rPr>
          <w:rFonts w:asciiTheme="minorHAnsi" w:eastAsia="Times New Roman" w:hAnsiTheme="minorHAnsi"/>
          <w:sz w:val="24"/>
          <w:szCs w:val="24"/>
          <w:lang w:eastAsia="pl-PL"/>
        </w:rPr>
        <w:t xml:space="preserve">ykonawców wykazuje spełnianie warunków udziału w postępowaniu. </w:t>
      </w:r>
    </w:p>
    <w:p w14:paraId="14D622A6" w14:textId="4F8E5D14" w:rsidR="001D241E" w:rsidRPr="008D28C0" w:rsidRDefault="00471260"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 W</w:t>
      </w:r>
      <w:r w:rsidR="001D241E" w:rsidRPr="008D28C0">
        <w:rPr>
          <w:rFonts w:asciiTheme="minorHAnsi" w:eastAsia="Times New Roman" w:hAnsiTheme="minorHAnsi"/>
          <w:sz w:val="24"/>
          <w:szCs w:val="24"/>
          <w:lang w:eastAsia="pl-PL"/>
        </w:rPr>
        <w:t xml:space="preserve"> przypadku polegania przez Wykonawcę na zdolnościach lub sytuacji podmiotów udostęp</w:t>
      </w:r>
      <w:r w:rsidR="00A041D0" w:rsidRPr="008D28C0">
        <w:rPr>
          <w:rFonts w:asciiTheme="minorHAnsi" w:eastAsia="Times New Roman" w:hAnsiTheme="minorHAnsi"/>
          <w:sz w:val="24"/>
          <w:szCs w:val="24"/>
          <w:lang w:eastAsia="pl-PL"/>
        </w:rPr>
        <w:t>niających zasoby, W</w:t>
      </w:r>
      <w:r w:rsidR="001D241E" w:rsidRPr="008D28C0">
        <w:rPr>
          <w:rFonts w:asciiTheme="minorHAnsi" w:eastAsia="Times New Roman" w:hAnsiTheme="minorHAnsi"/>
          <w:sz w:val="24"/>
          <w:szCs w:val="24"/>
          <w:lang w:eastAsia="pl-PL"/>
        </w:rPr>
        <w:t>ykonawca przedstawia, wraz z oświadczeniem także oświadczenie podmiotu udostępniającego zasoby</w:t>
      </w:r>
      <w:r w:rsidR="00C82306" w:rsidRPr="008D28C0">
        <w:rPr>
          <w:rFonts w:asciiTheme="minorHAnsi" w:eastAsia="Times New Roman" w:hAnsiTheme="minorHAnsi"/>
          <w:sz w:val="24"/>
          <w:szCs w:val="24"/>
          <w:lang w:eastAsia="pl-PL"/>
        </w:rPr>
        <w:t xml:space="preserve"> (wg Załącznika nr </w:t>
      </w:r>
      <w:r w:rsidR="00C900DB">
        <w:rPr>
          <w:rFonts w:asciiTheme="minorHAnsi" w:eastAsia="Times New Roman" w:hAnsiTheme="minorHAnsi"/>
          <w:sz w:val="24"/>
          <w:szCs w:val="24"/>
          <w:lang w:eastAsia="pl-PL"/>
        </w:rPr>
        <w:t>2</w:t>
      </w:r>
      <w:r w:rsidR="00C82306" w:rsidRPr="008D28C0">
        <w:rPr>
          <w:rFonts w:asciiTheme="minorHAnsi" w:eastAsia="Times New Roman" w:hAnsiTheme="minorHAnsi"/>
          <w:sz w:val="24"/>
          <w:szCs w:val="24"/>
          <w:lang w:eastAsia="pl-PL"/>
        </w:rPr>
        <w:t xml:space="preserve"> do SWZ)</w:t>
      </w:r>
      <w:r w:rsidR="001D241E" w:rsidRPr="008D28C0">
        <w:rPr>
          <w:rFonts w:asciiTheme="minorHAnsi" w:eastAsia="Times New Roman" w:hAnsiTheme="minorHAnsi"/>
          <w:sz w:val="24"/>
          <w:szCs w:val="24"/>
          <w:lang w:eastAsia="pl-PL"/>
        </w:rPr>
        <w:t>, potwierdzające brak podstaw wykluczenia tego podmiotu oraz odpowiednio spełnianie warunków udziału w postępowaniu, w</w:t>
      </w:r>
      <w:r w:rsidR="00A041D0" w:rsidRPr="008D28C0">
        <w:rPr>
          <w:rFonts w:asciiTheme="minorHAnsi" w:eastAsia="Times New Roman" w:hAnsiTheme="minorHAnsi"/>
          <w:sz w:val="24"/>
          <w:szCs w:val="24"/>
          <w:lang w:eastAsia="pl-PL"/>
        </w:rPr>
        <w:t xml:space="preserve"> zakresie, w jakim W</w:t>
      </w:r>
      <w:r w:rsidR="001D241E" w:rsidRPr="008D28C0">
        <w:rPr>
          <w:rFonts w:asciiTheme="minorHAnsi" w:eastAsia="Times New Roman" w:hAnsiTheme="minorHAnsi"/>
          <w:sz w:val="24"/>
          <w:szCs w:val="24"/>
          <w:lang w:eastAsia="pl-PL"/>
        </w:rPr>
        <w:t>ykonawca powołuje się na jego zasoby.</w:t>
      </w:r>
    </w:p>
    <w:p w14:paraId="6F2B3D23" w14:textId="77777777" w:rsidR="003E1388" w:rsidRPr="008D28C0"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8D28C0">
        <w:rPr>
          <w:rFonts w:asciiTheme="minorHAnsi" w:eastAsia="Times New Roman" w:hAnsiTheme="minorHAnsi"/>
          <w:sz w:val="24"/>
          <w:szCs w:val="24"/>
          <w:lang w:eastAsia="pl-PL"/>
        </w:rPr>
        <w:t>eIDAS</w:t>
      </w:r>
      <w:proofErr w:type="spellEnd"/>
      <w:r w:rsidRPr="008D28C0">
        <w:rPr>
          <w:rFonts w:asciiTheme="minorHAnsi" w:eastAsia="Times New Roman" w:hAnsiTheme="minorHAnsi"/>
          <w:sz w:val="24"/>
          <w:szCs w:val="24"/>
          <w:lang w:eastAsia="pl-PL"/>
        </w:rPr>
        <w:t>) (UE) nr 910/2014 - od 1 lipca 2016 roku”.</w:t>
      </w:r>
    </w:p>
    <w:p w14:paraId="2911450A" w14:textId="68D54E37" w:rsidR="003E1388" w:rsidRDefault="003E1388" w:rsidP="00723772">
      <w:pPr>
        <w:numPr>
          <w:ilvl w:val="0"/>
          <w:numId w:val="57"/>
        </w:numPr>
        <w:tabs>
          <w:tab w:val="left" w:pos="567"/>
        </w:tabs>
        <w:suppressAutoHyphens/>
        <w:spacing w:after="0" w:line="276" w:lineRule="auto"/>
        <w:ind w:left="0" w:firstLine="0"/>
        <w:contextualSpacing/>
        <w:rPr>
          <w:rFonts w:asciiTheme="minorHAnsi" w:eastAsia="Times New Roman" w:hAnsiTheme="minorHAnsi"/>
          <w:sz w:val="24"/>
          <w:szCs w:val="24"/>
          <w:lang w:eastAsia="pl-PL"/>
        </w:rPr>
      </w:pPr>
      <w:r w:rsidRPr="008D28C0">
        <w:rPr>
          <w:rFonts w:asciiTheme="minorHAnsi" w:eastAsia="Times New Roman" w:hAnsiTheme="minorHAnsi"/>
          <w:sz w:val="24"/>
          <w:szCs w:val="24"/>
          <w:lang w:eastAsia="pl-PL"/>
        </w:rPr>
        <w:t xml:space="preserve">W przypadku wykorzystania formatu podpisu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 xml:space="preserve"> zewnętrzny. Zamawiający wymaga dołączenia odpowiedniej ilości plików tj. podpisywanych plików z danymi oraz plików podpisu w formacie </w:t>
      </w:r>
      <w:proofErr w:type="spellStart"/>
      <w:r w:rsidRPr="008D28C0">
        <w:rPr>
          <w:rFonts w:asciiTheme="minorHAnsi" w:eastAsia="Times New Roman" w:hAnsiTheme="minorHAnsi"/>
          <w:sz w:val="24"/>
          <w:szCs w:val="24"/>
          <w:lang w:eastAsia="pl-PL"/>
        </w:rPr>
        <w:t>XAdES</w:t>
      </w:r>
      <w:proofErr w:type="spellEnd"/>
      <w:r w:rsidRPr="008D28C0">
        <w:rPr>
          <w:rFonts w:asciiTheme="minorHAnsi" w:eastAsia="Times New Roman" w:hAnsiTheme="minorHAnsi"/>
          <w:sz w:val="24"/>
          <w:szCs w:val="24"/>
          <w:lang w:eastAsia="pl-PL"/>
        </w:rPr>
        <w:t>.</w:t>
      </w:r>
    </w:p>
    <w:p w14:paraId="46C07DAB" w14:textId="77777777" w:rsidR="00BE3CEB" w:rsidRPr="008D28C0" w:rsidRDefault="00BE3CEB" w:rsidP="00723772">
      <w:pPr>
        <w:tabs>
          <w:tab w:val="left" w:pos="567"/>
        </w:tabs>
        <w:suppressAutoHyphens/>
        <w:spacing w:after="0" w:line="276" w:lineRule="auto"/>
        <w:contextualSpacing/>
        <w:rPr>
          <w:rFonts w:asciiTheme="minorHAnsi" w:eastAsia="Times New Roman" w:hAnsiTheme="minorHAnsi"/>
          <w:sz w:val="24"/>
          <w:szCs w:val="24"/>
          <w:lang w:eastAsia="pl-PL"/>
        </w:rPr>
      </w:pPr>
    </w:p>
    <w:p w14:paraId="75FBF532" w14:textId="7B8A4FAF"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12. SPO</w:t>
      </w:r>
      <w:r w:rsidR="007923FD">
        <w:rPr>
          <w:rFonts w:asciiTheme="minorHAnsi" w:eastAsia="Arial Unicode MS" w:hAnsiTheme="minorHAnsi"/>
          <w:szCs w:val="24"/>
          <w:u w:color="000000"/>
          <w:lang w:val="pl-PL" w:eastAsia="pl-PL"/>
        </w:rPr>
        <w:t>SÓB ORAZ TERMIN SKŁADANIA OFERT</w:t>
      </w:r>
      <w:r w:rsidR="00330DDB">
        <w:rPr>
          <w:rFonts w:asciiTheme="minorHAnsi" w:eastAsia="Arial Unicode MS" w:hAnsiTheme="minorHAnsi"/>
          <w:szCs w:val="24"/>
          <w:u w:color="000000"/>
          <w:lang w:val="pl-PL" w:eastAsia="pl-PL"/>
        </w:rPr>
        <w:t xml:space="preserve"> - </w:t>
      </w:r>
      <w:r w:rsidR="00330DDB" w:rsidRPr="00C866C0">
        <w:rPr>
          <w:rFonts w:asciiTheme="minorHAnsi" w:eastAsia="Arial Unicode MS" w:hAnsiTheme="minorHAnsi"/>
          <w:szCs w:val="24"/>
          <w:lang w:val="pl-PL"/>
        </w:rPr>
        <w:t>DOTYCZY WSZYSTKICH CZĘŚCI</w:t>
      </w:r>
    </w:p>
    <w:p w14:paraId="3F1AB7AD" w14:textId="22E0E91D" w:rsidR="00BE3CEB" w:rsidRPr="00815F40" w:rsidRDefault="00471260" w:rsidP="00723772">
      <w:pPr>
        <w:numPr>
          <w:ilvl w:val="0"/>
          <w:numId w:val="58"/>
        </w:numPr>
        <w:tabs>
          <w:tab w:val="left" w:pos="426"/>
        </w:tabs>
        <w:suppressAutoHyphens/>
        <w:spacing w:after="0" w:line="276" w:lineRule="auto"/>
        <w:ind w:left="0" w:firstLine="0"/>
        <w:contextualSpacing/>
        <w:rPr>
          <w:rStyle w:val="Hipercze"/>
          <w:rFonts w:asciiTheme="minorHAnsi" w:eastAsia="Arial Unicode MS" w:hAnsiTheme="minorHAnsi"/>
          <w:b/>
          <w:color w:val="000000"/>
          <w:sz w:val="24"/>
          <w:szCs w:val="24"/>
          <w:u w:val="none"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Wykonawca może złożyć tylko jedną ofertę</w:t>
      </w:r>
      <w:r w:rsidR="003F2487">
        <w:rPr>
          <w:rFonts w:asciiTheme="minorHAnsi" w:eastAsia="Arial Unicode MS" w:hAnsiTheme="minorHAnsi"/>
          <w:color w:val="000000"/>
          <w:sz w:val="24"/>
          <w:szCs w:val="24"/>
          <w:u w:color="000000"/>
          <w:lang w:eastAsia="pl-PL"/>
        </w:rPr>
        <w:t xml:space="preserve"> </w:t>
      </w:r>
      <w:r w:rsidR="00330DDB" w:rsidRPr="00330DDB">
        <w:rPr>
          <w:rFonts w:asciiTheme="minorHAnsi" w:eastAsia="Arial Unicode MS" w:hAnsiTheme="minorHAnsi"/>
          <w:b/>
          <w:color w:val="000000"/>
          <w:sz w:val="24"/>
          <w:szCs w:val="24"/>
          <w:u w:color="000000"/>
          <w:lang w:eastAsia="pl-PL"/>
        </w:rPr>
        <w:t>w każdej Części</w:t>
      </w:r>
      <w:r w:rsidR="00330DDB">
        <w:rPr>
          <w:rFonts w:asciiTheme="minorHAnsi" w:eastAsia="Arial Unicode MS" w:hAnsiTheme="minorHAnsi"/>
          <w:color w:val="000000"/>
          <w:sz w:val="24"/>
          <w:szCs w:val="24"/>
          <w:u w:color="000000"/>
          <w:lang w:eastAsia="pl-PL"/>
        </w:rPr>
        <w:t xml:space="preserve"> </w:t>
      </w:r>
      <w:r w:rsidR="006D3727" w:rsidRPr="006D3727">
        <w:rPr>
          <w:rFonts w:asciiTheme="minorHAnsi" w:eastAsia="Arial Unicode MS" w:hAnsiTheme="minorHAnsi"/>
          <w:b/>
          <w:color w:val="000000"/>
          <w:sz w:val="24"/>
          <w:szCs w:val="24"/>
          <w:u w:color="000000"/>
          <w:lang w:eastAsia="pl-PL"/>
        </w:rPr>
        <w:t>na wspólnym formularzu ofertowym stanowiącym Załącznik nr 1 do SWZ</w:t>
      </w:r>
      <w:r w:rsidR="006D3727">
        <w:rPr>
          <w:rFonts w:asciiTheme="minorHAnsi" w:eastAsia="Arial Unicode MS" w:hAnsiTheme="minorHAnsi"/>
          <w:color w:val="000000"/>
          <w:sz w:val="24"/>
          <w:szCs w:val="24"/>
          <w:u w:color="000000"/>
          <w:lang w:eastAsia="pl-PL"/>
        </w:rPr>
        <w:t xml:space="preserve"> </w:t>
      </w:r>
      <w:r w:rsidR="001D241E" w:rsidRPr="00FF5FAC">
        <w:rPr>
          <w:rFonts w:asciiTheme="minorHAnsi" w:eastAsia="Arial Unicode MS" w:hAnsiTheme="minorHAnsi"/>
          <w:color w:val="000000"/>
          <w:sz w:val="24"/>
          <w:szCs w:val="24"/>
          <w:u w:color="000000"/>
          <w:lang w:eastAsia="pl-PL"/>
        </w:rPr>
        <w:t xml:space="preserve">i tylko do upływu terminu składania ofert. </w:t>
      </w:r>
      <w:r w:rsidR="0072758E" w:rsidRPr="00FF5FAC">
        <w:rPr>
          <w:rFonts w:asciiTheme="minorHAnsi" w:eastAsia="Arial Unicode MS" w:hAnsiTheme="minorHAnsi"/>
          <w:color w:val="000000"/>
          <w:sz w:val="24"/>
          <w:szCs w:val="24"/>
          <w:u w:color="000000"/>
          <w:lang w:eastAsia="pl-PL"/>
        </w:rPr>
        <w:t xml:space="preserve">Ofertę wraz z wymaganymi dokumentami należy umieścić na </w:t>
      </w:r>
      <w:hyperlink r:id="rId23" w:history="1">
        <w:r w:rsidR="00C3301F" w:rsidRPr="00B00665">
          <w:rPr>
            <w:rStyle w:val="Hipercze"/>
            <w:rFonts w:asciiTheme="minorHAnsi" w:eastAsia="Arial Unicode MS" w:hAnsiTheme="minorHAnsi"/>
            <w:sz w:val="24"/>
            <w:szCs w:val="24"/>
            <w:u w:color="000000"/>
            <w:lang w:eastAsia="pl-PL"/>
          </w:rPr>
          <w:t>Platformie zakupowej Sulejów</w:t>
        </w:r>
      </w:hyperlink>
      <w:r w:rsidR="0072758E" w:rsidRPr="00FF5FAC">
        <w:rPr>
          <w:rFonts w:asciiTheme="minorHAnsi" w:eastAsia="Arial Unicode MS" w:hAnsiTheme="minorHAnsi"/>
          <w:color w:val="000000"/>
          <w:sz w:val="24"/>
          <w:szCs w:val="24"/>
          <w:u w:color="000000"/>
          <w:lang w:eastAsia="pl-PL"/>
        </w:rPr>
        <w:t xml:space="preserve"> </w:t>
      </w:r>
      <w:r w:rsidR="00C3301F">
        <w:rPr>
          <w:rFonts w:asciiTheme="minorHAnsi" w:eastAsia="Arial Unicode MS" w:hAnsiTheme="minorHAnsi"/>
          <w:color w:val="000000"/>
          <w:sz w:val="24"/>
          <w:szCs w:val="24"/>
          <w:u w:color="000000"/>
          <w:lang w:eastAsia="pl-PL"/>
        </w:rPr>
        <w:t xml:space="preserve">w zakładce </w:t>
      </w:r>
      <w:hyperlink r:id="rId24" w:history="1">
        <w:r w:rsidR="00C3301F" w:rsidRPr="00AC2ABD">
          <w:rPr>
            <w:rStyle w:val="Hipercze"/>
            <w:rFonts w:asciiTheme="minorHAnsi" w:eastAsia="Arial Unicode MS" w:hAnsiTheme="minorHAnsi"/>
            <w:b/>
            <w:sz w:val="24"/>
            <w:szCs w:val="24"/>
            <w:u w:color="000000"/>
            <w:lang w:eastAsia="pl-PL"/>
          </w:rPr>
          <w:t>niniejszego postępowania.</w:t>
        </w:r>
      </w:hyperlink>
      <w:r w:rsidR="00C3301F">
        <w:rPr>
          <w:rFonts w:asciiTheme="minorHAnsi" w:eastAsia="Arial Unicode MS" w:hAnsiTheme="minorHAnsi"/>
          <w:color w:val="000000"/>
          <w:sz w:val="24"/>
          <w:szCs w:val="24"/>
          <w:u w:color="000000"/>
          <w:lang w:eastAsia="pl-PL"/>
        </w:rPr>
        <w:t xml:space="preserve"> </w:t>
      </w:r>
    </w:p>
    <w:p w14:paraId="3B7F37CD" w14:textId="1AEF1176" w:rsidR="001D241E" w:rsidRPr="000F7A04"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0F7A04">
        <w:rPr>
          <w:rFonts w:asciiTheme="minorHAnsi" w:eastAsia="Arial Unicode MS" w:hAnsiTheme="minorHAnsi" w:cs="Arial Unicode MS"/>
          <w:color w:val="000000"/>
          <w:sz w:val="24"/>
          <w:szCs w:val="24"/>
          <w:u w:color="000000"/>
          <w:lang w:eastAsia="pl-PL"/>
        </w:rPr>
        <w:t>.</w:t>
      </w:r>
      <w:r w:rsidR="0045461D">
        <w:rPr>
          <w:rFonts w:asciiTheme="minorHAnsi" w:eastAsia="Arial Unicode MS" w:hAnsiTheme="minorHAnsi" w:cs="Arial Unicode MS"/>
          <w:color w:val="000000"/>
          <w:sz w:val="24"/>
          <w:szCs w:val="24"/>
          <w:u w:color="000000"/>
          <w:lang w:eastAsia="pl-PL"/>
        </w:rPr>
        <w:t xml:space="preserve"> </w:t>
      </w:r>
      <w:r w:rsidRPr="000F7A04">
        <w:rPr>
          <w:rFonts w:asciiTheme="minorHAnsi" w:eastAsia="Arial Unicode MS" w:hAnsiTheme="minorHAnsi"/>
          <w:color w:val="000000"/>
          <w:sz w:val="24"/>
          <w:szCs w:val="24"/>
          <w:u w:color="000000"/>
          <w:lang w:eastAsia="pl-PL"/>
        </w:rPr>
        <w:t xml:space="preserve">Wykonawca składa ofertę, pod rygorem nieważności, w formie elektronicznej </w:t>
      </w:r>
      <w:r w:rsidR="003A0131" w:rsidRPr="000F7A04">
        <w:rPr>
          <w:rFonts w:asciiTheme="minorHAnsi" w:eastAsia="Arial Unicode MS" w:hAnsiTheme="minorHAnsi"/>
          <w:color w:val="000000"/>
          <w:sz w:val="24"/>
          <w:szCs w:val="24"/>
          <w:u w:color="000000"/>
          <w:lang w:eastAsia="pl-PL"/>
        </w:rPr>
        <w:t>(tj. w postaci</w:t>
      </w:r>
      <w:r w:rsidR="00502B22" w:rsidRPr="000F7A04">
        <w:rPr>
          <w:rFonts w:asciiTheme="minorHAnsi" w:eastAsia="Arial Unicode MS" w:hAnsiTheme="minorHAnsi"/>
          <w:color w:val="000000"/>
          <w:sz w:val="24"/>
          <w:szCs w:val="24"/>
          <w:u w:color="000000"/>
          <w:lang w:eastAsia="pl-PL"/>
        </w:rPr>
        <w:t xml:space="preserve"> elektronicznej opatrzonej kwali</w:t>
      </w:r>
      <w:r w:rsidR="003A0131" w:rsidRPr="000F7A04">
        <w:rPr>
          <w:rFonts w:asciiTheme="minorHAnsi" w:eastAsia="Arial Unicode MS" w:hAnsiTheme="minorHAnsi"/>
          <w:color w:val="000000"/>
          <w:sz w:val="24"/>
          <w:szCs w:val="24"/>
          <w:u w:color="000000"/>
          <w:lang w:eastAsia="pl-PL"/>
        </w:rPr>
        <w:t xml:space="preserve">fikowanym podpisem </w:t>
      </w:r>
      <w:r w:rsidR="00A225A9" w:rsidRPr="000F7A04">
        <w:rPr>
          <w:rFonts w:asciiTheme="minorHAnsi" w:eastAsia="Arial Unicode MS" w:hAnsiTheme="minorHAnsi"/>
          <w:color w:val="000000"/>
          <w:sz w:val="24"/>
          <w:szCs w:val="24"/>
          <w:u w:color="000000"/>
          <w:lang w:eastAsia="pl-PL"/>
        </w:rPr>
        <w:t>elektronicznym</w:t>
      </w:r>
      <w:r w:rsidR="003A0131" w:rsidRPr="000F7A04">
        <w:rPr>
          <w:rFonts w:asciiTheme="minorHAnsi" w:eastAsia="Arial Unicode MS" w:hAnsiTheme="minorHAnsi"/>
          <w:color w:val="000000"/>
          <w:sz w:val="24"/>
          <w:szCs w:val="24"/>
          <w:u w:color="000000"/>
          <w:lang w:eastAsia="pl-PL"/>
        </w:rPr>
        <w:t>)</w:t>
      </w:r>
      <w:r w:rsidR="00F14C19" w:rsidRPr="000F7A04">
        <w:rPr>
          <w:rFonts w:asciiTheme="minorHAnsi" w:eastAsia="Arial Unicode MS" w:hAnsiTheme="minorHAnsi"/>
          <w:color w:val="000000"/>
          <w:sz w:val="24"/>
          <w:szCs w:val="24"/>
          <w:u w:color="000000"/>
          <w:lang w:eastAsia="pl-PL"/>
        </w:rPr>
        <w:t xml:space="preserve"> </w:t>
      </w:r>
      <w:r w:rsidR="00AB1317" w:rsidRPr="000F7A04">
        <w:rPr>
          <w:rFonts w:asciiTheme="minorHAnsi" w:eastAsia="Arial Unicode MS" w:hAnsiTheme="minorHAnsi"/>
          <w:color w:val="000000"/>
          <w:sz w:val="24"/>
          <w:szCs w:val="24"/>
          <w:u w:color="000000"/>
          <w:lang w:eastAsia="pl-PL"/>
        </w:rPr>
        <w:t xml:space="preserve">lub </w:t>
      </w:r>
      <w:r w:rsidRPr="000F7A04">
        <w:rPr>
          <w:rFonts w:asciiTheme="minorHAnsi" w:eastAsia="Arial Unicode MS" w:hAnsiTheme="minorHAnsi"/>
          <w:color w:val="000000"/>
          <w:sz w:val="24"/>
          <w:szCs w:val="24"/>
          <w:u w:color="000000"/>
          <w:lang w:eastAsia="pl-PL"/>
        </w:rPr>
        <w:t xml:space="preserve">w postaci elektronicznej opatrzonej </w:t>
      </w:r>
      <w:r w:rsidR="00AB1317" w:rsidRPr="000F7A04">
        <w:rPr>
          <w:rFonts w:asciiTheme="minorHAnsi" w:eastAsia="Arial Unicode MS" w:hAnsiTheme="minorHAnsi"/>
          <w:color w:val="000000"/>
          <w:sz w:val="24"/>
          <w:szCs w:val="24"/>
          <w:u w:color="000000"/>
          <w:lang w:eastAsia="pl-PL"/>
        </w:rPr>
        <w:t>podpisem zaufanym lub podpisem osobistym</w:t>
      </w:r>
      <w:r w:rsidRPr="000F7A04">
        <w:rPr>
          <w:rFonts w:asciiTheme="minorHAnsi" w:eastAsia="Arial Unicode MS" w:hAnsiTheme="minorHAnsi"/>
          <w:color w:val="000000"/>
          <w:sz w:val="24"/>
          <w:szCs w:val="24"/>
          <w:u w:color="000000"/>
          <w:lang w:eastAsia="pl-PL"/>
        </w:rPr>
        <w:t>, przez osobę lub osoby upoważnione.</w:t>
      </w:r>
    </w:p>
    <w:p w14:paraId="6F85A3E1" w14:textId="77777777" w:rsidR="0072758E" w:rsidRPr="008D28C0" w:rsidRDefault="00471260"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Do oferty należy dołączyć wszystkie wymagane w SWZ dokumenty.</w:t>
      </w:r>
    </w:p>
    <w:p w14:paraId="74ECE067" w14:textId="607DA871"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Po wypełnieniu Formularza składania oferty lub wniosku i dołączenia wszystkich wymaganych załączników należy kliknąć przycisk „Przejdź do podsumowania”.</w:t>
      </w:r>
    </w:p>
    <w:p w14:paraId="3E69BE63" w14:textId="365E8872"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 procesie składania oferty za pośrednictwem </w:t>
      </w:r>
      <w:hyperlink r:id="rId25" w:history="1">
        <w:r w:rsidR="00C3301F" w:rsidRPr="00C3301F">
          <w:rPr>
            <w:rStyle w:val="Hipercze"/>
            <w:rFonts w:asciiTheme="minorHAnsi" w:eastAsia="Arial Unicode MS" w:hAnsiTheme="minorHAnsi"/>
            <w:sz w:val="24"/>
            <w:szCs w:val="24"/>
            <w:u w:color="000000"/>
            <w:lang w:eastAsia="pl-PL"/>
          </w:rPr>
          <w:t>Platformy zakupowej Sulejów</w:t>
        </w:r>
      </w:hyperlink>
      <w:r w:rsidR="00FA54AD" w:rsidRPr="008D28C0">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wykonawca powinien złożyć podpis bezpośrednio na dokumentach przesłanych za pośrednictwem </w:t>
      </w:r>
      <w:hyperlink r:id="rId26" w:history="1">
        <w:r w:rsidR="00C3301F" w:rsidRPr="00C3301F">
          <w:rPr>
            <w:rStyle w:val="Hipercze"/>
            <w:rFonts w:asciiTheme="minorHAnsi" w:eastAsia="Arial Unicode MS" w:hAnsiTheme="minorHAnsi"/>
            <w:sz w:val="24"/>
            <w:szCs w:val="24"/>
            <w:u w:color="000000"/>
            <w:lang w:eastAsia="pl-PL"/>
          </w:rPr>
          <w:t>Platformy zakupowej Sulejów</w:t>
        </w:r>
      </w:hyperlink>
      <w:r w:rsidR="0072758E" w:rsidRPr="008D28C0">
        <w:rPr>
          <w:rFonts w:asciiTheme="minorHAnsi" w:eastAsia="Arial Unicode MS" w:hAnsiTheme="minorHAnsi"/>
          <w:color w:val="000000"/>
          <w:sz w:val="24"/>
          <w:szCs w:val="24"/>
          <w:u w:color="000000"/>
          <w:lang w:eastAsia="pl-PL"/>
        </w:rPr>
        <w:t>. Zalecamy stosowanie podpisu na każdym załączonym pliku osobno, w szczególności wskazanych w art. 63 ust 1 oraz ust. 2 ustawy Pzp, gdzie zaznaczono, iż oferty, wnioski o dopuszczenie do udziału w postępowaniu oraz oświadczenie, o którym mowa w art. 125 ust.</w:t>
      </w:r>
      <w:r w:rsidR="00330DDB">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1 sporządza się, pod rygorem nieważności, w postaci lub formie elektronicznej i opatruje się odpowiednio w odniesieniu do wartości postępowania kwalifikowanym podpisem elektronicznym, podpisem zaufanym lub podpisem osobistym.</w:t>
      </w:r>
    </w:p>
    <w:p w14:paraId="79B9B640" w14:textId="4EA7E216"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6491B0BB" w14:textId="19993784" w:rsidR="0072758E" w:rsidRPr="008D28C0" w:rsidRDefault="00081F88" w:rsidP="00723772">
      <w:pPr>
        <w:numPr>
          <w:ilvl w:val="0"/>
          <w:numId w:val="58"/>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72758E" w:rsidRPr="008D28C0">
        <w:rPr>
          <w:rFonts w:asciiTheme="minorHAnsi" w:eastAsia="Arial Unicode MS" w:hAnsiTheme="minorHAnsi"/>
          <w:color w:val="000000"/>
          <w:sz w:val="24"/>
          <w:szCs w:val="24"/>
          <w:u w:color="000000"/>
          <w:lang w:eastAsia="pl-PL"/>
        </w:rPr>
        <w:t xml:space="preserve">Szczegółowa instrukcja dla Wykonawców dotycząca złożenia, zmiany i wycofania oferty znajduje się na stronie internetowej pod </w:t>
      </w:r>
      <w:proofErr w:type="gramStart"/>
      <w:r w:rsidR="0072758E" w:rsidRPr="008D28C0">
        <w:rPr>
          <w:rFonts w:asciiTheme="minorHAnsi" w:eastAsia="Arial Unicode MS" w:hAnsiTheme="minorHAnsi"/>
          <w:color w:val="000000"/>
          <w:sz w:val="24"/>
          <w:szCs w:val="24"/>
          <w:u w:color="000000"/>
          <w:lang w:eastAsia="pl-PL"/>
        </w:rPr>
        <w:t xml:space="preserve">adresem:  </w:t>
      </w:r>
      <w:hyperlink r:id="rId27" w:history="1">
        <w:r w:rsidR="0072758E" w:rsidRPr="008D28C0">
          <w:rPr>
            <w:rStyle w:val="Hipercze"/>
            <w:rFonts w:asciiTheme="minorHAnsi" w:eastAsia="Arial Unicode MS" w:hAnsiTheme="minorHAnsi"/>
            <w:sz w:val="24"/>
            <w:szCs w:val="24"/>
            <w:u w:color="000000"/>
            <w:lang w:eastAsia="pl-PL"/>
          </w:rPr>
          <w:t>INSTRUKCJE</w:t>
        </w:r>
        <w:proofErr w:type="gramEnd"/>
        <w:r w:rsidR="0072758E" w:rsidRPr="008D28C0">
          <w:rPr>
            <w:rStyle w:val="Hipercze"/>
            <w:rFonts w:asciiTheme="minorHAnsi" w:eastAsia="Arial Unicode MS" w:hAnsiTheme="minorHAnsi"/>
            <w:sz w:val="24"/>
            <w:szCs w:val="24"/>
            <w:u w:color="000000"/>
            <w:lang w:eastAsia="pl-PL"/>
          </w:rPr>
          <w:t xml:space="preserve"> DLA WYKONAWCÓW</w:t>
        </w:r>
      </w:hyperlink>
      <w:r w:rsidR="0072758E" w:rsidRPr="008D28C0">
        <w:rPr>
          <w:rFonts w:asciiTheme="minorHAnsi" w:eastAsia="Arial Unicode MS" w:hAnsiTheme="minorHAnsi"/>
          <w:color w:val="000000"/>
          <w:sz w:val="24"/>
          <w:szCs w:val="24"/>
          <w:u w:color="000000"/>
          <w:lang w:eastAsia="pl-PL"/>
        </w:rPr>
        <w:t xml:space="preserve"> </w:t>
      </w:r>
    </w:p>
    <w:p w14:paraId="1A8C8752" w14:textId="44BCED8A" w:rsidR="001D241E" w:rsidRPr="008D28C0" w:rsidRDefault="0072758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Oferta powinna być podpisana przez osobę upoważnioną</w:t>
      </w:r>
      <w:r w:rsidR="00853EF7" w:rsidRPr="008D28C0">
        <w:rPr>
          <w:rFonts w:asciiTheme="minorHAnsi" w:eastAsia="Arial Unicode MS" w:hAnsiTheme="minorHAnsi"/>
          <w:color w:val="000000"/>
          <w:sz w:val="24"/>
          <w:szCs w:val="24"/>
          <w:u w:color="000000"/>
          <w:lang w:eastAsia="pl-PL"/>
        </w:rPr>
        <w:t>/osoby upoważnione</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W przypadku</w:t>
      </w:r>
      <w:r w:rsidR="007B1ECF"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 xml:space="preserve">wspólnie ubiegają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się o udzielenie zamówienia, ustanawiają pełnomocnika do reprezentowania ich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w postępowaniu o udzielenie zamówienia albo do reprezentowania w postępowaniu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i zawarcia umowy w sprawie zamówienia publicznego.</w:t>
      </w:r>
    </w:p>
    <w:p w14:paraId="1C301215" w14:textId="6718F216"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 xml:space="preserve">Jeżeli w imieniu </w:t>
      </w:r>
      <w:r w:rsidR="007B1ECF" w:rsidRPr="008D28C0">
        <w:rPr>
          <w:rFonts w:asciiTheme="minorHAnsi" w:eastAsia="Arial Unicode MS" w:hAnsiTheme="minorHAnsi"/>
          <w:color w:val="000000"/>
          <w:sz w:val="24"/>
          <w:szCs w:val="24"/>
          <w:u w:color="000000"/>
          <w:lang w:eastAsia="pl-PL"/>
        </w:rPr>
        <w:t xml:space="preserve">Wykonawcy </w:t>
      </w:r>
      <w:r w:rsidR="001D241E" w:rsidRPr="008D28C0">
        <w:rPr>
          <w:rFonts w:asciiTheme="minorHAnsi" w:eastAsia="Arial Unicode MS" w:hAnsiTheme="minorHAnsi"/>
          <w:color w:val="000000"/>
          <w:sz w:val="24"/>
          <w:szCs w:val="24"/>
          <w:u w:color="000000"/>
          <w:lang w:eastAsia="pl-PL"/>
        </w:rPr>
        <w:t>działa osoba, której umocowanie do jego reprezentowania nie wynika z dokumentów rejestrowych (KRS, CEiDG lu</w:t>
      </w:r>
      <w:r w:rsidR="00183CD4" w:rsidRPr="008D28C0">
        <w:rPr>
          <w:rFonts w:asciiTheme="minorHAnsi" w:eastAsia="Arial Unicode MS" w:hAnsiTheme="minorHAnsi"/>
          <w:color w:val="000000"/>
          <w:sz w:val="24"/>
          <w:szCs w:val="24"/>
          <w:u w:color="000000"/>
          <w:lang w:eastAsia="pl-PL"/>
        </w:rPr>
        <w:t>b innego właściwego rejestru), W</w:t>
      </w:r>
      <w:r w:rsidR="001D241E" w:rsidRPr="008D28C0">
        <w:rPr>
          <w:rFonts w:asciiTheme="minorHAnsi" w:eastAsia="Arial Unicode MS" w:hAnsiTheme="minorHAnsi"/>
          <w:color w:val="000000"/>
          <w:sz w:val="24"/>
          <w:szCs w:val="24"/>
          <w:u w:color="000000"/>
          <w:lang w:eastAsia="pl-PL"/>
        </w:rPr>
        <w:t xml:space="preserve">ykonawca dołącza do oferty pełnomocnictwo lub inny dokument potwierdzający umocowanie do reprezentowania </w:t>
      </w:r>
      <w:r w:rsidR="007B1ECF" w:rsidRPr="008D28C0">
        <w:rPr>
          <w:rFonts w:asciiTheme="minorHAnsi" w:eastAsia="Arial Unicode MS" w:hAnsiTheme="minorHAnsi"/>
          <w:color w:val="000000"/>
          <w:sz w:val="24"/>
          <w:szCs w:val="24"/>
          <w:u w:color="000000"/>
          <w:lang w:eastAsia="pl-PL"/>
        </w:rPr>
        <w:t>Wykonawcy</w:t>
      </w:r>
      <w:r w:rsidR="001D241E" w:rsidRPr="008D28C0">
        <w:rPr>
          <w:rFonts w:asciiTheme="minorHAnsi" w:eastAsia="Arial Unicode MS" w:hAnsiTheme="minorHAnsi"/>
          <w:color w:val="000000"/>
          <w:sz w:val="24"/>
          <w:szCs w:val="24"/>
          <w:u w:color="000000"/>
          <w:lang w:eastAsia="pl-PL"/>
        </w:rPr>
        <w:t xml:space="preserve">. Zdanie pierwsze stosuje się odpowiednio </w:t>
      </w:r>
      <w:r w:rsidR="007459D4" w:rsidRPr="008D28C0">
        <w:rPr>
          <w:rFonts w:asciiTheme="minorHAnsi" w:eastAsia="Arial Unicode MS" w:hAnsiTheme="minorHAnsi"/>
          <w:color w:val="000000"/>
          <w:sz w:val="24"/>
          <w:szCs w:val="24"/>
          <w:u w:color="000000"/>
          <w:lang w:eastAsia="pl-PL"/>
        </w:rPr>
        <w:br/>
      </w:r>
      <w:r w:rsidR="001D241E" w:rsidRPr="008D28C0">
        <w:rPr>
          <w:rFonts w:asciiTheme="minorHAnsi" w:eastAsia="Arial Unicode MS" w:hAnsiTheme="minorHAnsi"/>
          <w:color w:val="000000"/>
          <w:sz w:val="24"/>
          <w:szCs w:val="24"/>
          <w:u w:color="000000"/>
          <w:lang w:eastAsia="pl-PL"/>
        </w:rPr>
        <w:t xml:space="preserve">do osoby działającej w imieniu </w:t>
      </w:r>
      <w:r w:rsidR="007B1ECF" w:rsidRPr="008D28C0">
        <w:rPr>
          <w:rFonts w:asciiTheme="minorHAnsi" w:eastAsia="Arial Unicode MS" w:hAnsiTheme="minorHAnsi"/>
          <w:color w:val="000000"/>
          <w:sz w:val="24"/>
          <w:szCs w:val="24"/>
          <w:u w:color="000000"/>
          <w:lang w:eastAsia="pl-PL"/>
        </w:rPr>
        <w:t xml:space="preserve">Wykonawców </w:t>
      </w:r>
      <w:r w:rsidR="001D241E" w:rsidRPr="008D28C0">
        <w:rPr>
          <w:rFonts w:asciiTheme="minorHAnsi" w:eastAsia="Arial Unicode MS" w:hAnsiTheme="minorHAnsi"/>
          <w:color w:val="000000"/>
          <w:sz w:val="24"/>
          <w:szCs w:val="24"/>
          <w:u w:color="000000"/>
          <w:lang w:eastAsia="pl-PL"/>
        </w:rPr>
        <w:t>wspólnie ubiegających się o udzielenie zamówienia.</w:t>
      </w:r>
    </w:p>
    <w:p w14:paraId="7B32796E" w14:textId="1258B522"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C00623" w:rsidRPr="008D28C0">
        <w:rPr>
          <w:rFonts w:asciiTheme="minorHAnsi" w:eastAsia="Arial Unicode MS" w:hAnsiTheme="minorHAnsi"/>
          <w:color w:val="000000"/>
          <w:sz w:val="24"/>
          <w:szCs w:val="24"/>
          <w:u w:color="000000"/>
          <w:lang w:eastAsia="pl-PL"/>
        </w:rPr>
        <w:t xml:space="preserve">Postanowienia </w:t>
      </w:r>
      <w:r w:rsidR="008613A4" w:rsidRPr="008D28C0">
        <w:rPr>
          <w:rFonts w:asciiTheme="minorHAnsi" w:eastAsia="Arial Unicode MS" w:hAnsiTheme="minorHAnsi"/>
          <w:color w:val="000000"/>
          <w:sz w:val="24"/>
          <w:szCs w:val="24"/>
          <w:u w:color="000000"/>
          <w:lang w:eastAsia="pl-PL"/>
        </w:rPr>
        <w:t xml:space="preserve">ust. </w:t>
      </w:r>
      <w:r w:rsidR="00C82DC8" w:rsidRPr="008D28C0">
        <w:rPr>
          <w:rFonts w:asciiTheme="minorHAnsi" w:eastAsia="Arial Unicode MS" w:hAnsiTheme="minorHAnsi"/>
          <w:color w:val="000000"/>
          <w:sz w:val="24"/>
          <w:szCs w:val="24"/>
          <w:u w:color="000000"/>
          <w:lang w:eastAsia="pl-PL"/>
        </w:rPr>
        <w:t>12.</w:t>
      </w:r>
      <w:r w:rsidR="008613A4" w:rsidRPr="008D28C0">
        <w:rPr>
          <w:rFonts w:asciiTheme="minorHAnsi" w:eastAsia="Arial Unicode MS" w:hAnsiTheme="minorHAnsi"/>
          <w:color w:val="000000"/>
          <w:sz w:val="24"/>
          <w:szCs w:val="24"/>
          <w:u w:color="000000"/>
          <w:lang w:eastAsia="pl-PL"/>
        </w:rPr>
        <w:t>9</w:t>
      </w:r>
      <w:r w:rsidR="001D241E" w:rsidRPr="008D28C0">
        <w:rPr>
          <w:rFonts w:asciiTheme="minorHAnsi" w:eastAsia="Arial Unicode MS" w:hAnsiTheme="minorHAnsi"/>
          <w:color w:val="000000"/>
          <w:sz w:val="24"/>
          <w:szCs w:val="24"/>
          <w:u w:color="000000"/>
          <w:lang w:eastAsia="pl-PL"/>
        </w:rPr>
        <w:t xml:space="preserve"> stosuje się odpowiednio</w:t>
      </w:r>
      <w:r w:rsidR="007B1ECF" w:rsidRPr="008D28C0">
        <w:rPr>
          <w:rFonts w:asciiTheme="minorHAnsi" w:eastAsia="Arial Unicode MS" w:hAnsiTheme="minorHAnsi"/>
          <w:color w:val="000000"/>
          <w:sz w:val="24"/>
          <w:szCs w:val="24"/>
          <w:u w:color="000000"/>
          <w:lang w:eastAsia="pl-PL"/>
        </w:rPr>
        <w:t xml:space="preserve"> do osoby działającej w imieniu</w:t>
      </w:r>
      <w:r w:rsidR="001D241E" w:rsidRPr="008D28C0">
        <w:rPr>
          <w:rFonts w:asciiTheme="minorHAnsi" w:eastAsia="Arial Unicode MS" w:hAnsiTheme="minorHAnsi"/>
          <w:color w:val="000000"/>
          <w:sz w:val="24"/>
          <w:szCs w:val="24"/>
          <w:u w:color="000000"/>
          <w:lang w:eastAsia="pl-PL"/>
        </w:rPr>
        <w:t xml:space="preserve"> podmiotu udostępniającego zasoby na zasadach określonych w art. 118 ustawy Pzp.</w:t>
      </w:r>
    </w:p>
    <w:p w14:paraId="5A696DF1" w14:textId="5DBA276F" w:rsidR="001D241E" w:rsidRPr="008D28C0" w:rsidRDefault="00471260"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1D241E" w:rsidRPr="008D28C0">
        <w:rPr>
          <w:rFonts w:asciiTheme="minorHAnsi" w:eastAsia="Arial Unicode MS" w:hAnsiTheme="minorHAnsi"/>
          <w:color w:val="000000"/>
          <w:sz w:val="24"/>
          <w:szCs w:val="24"/>
          <w:u w:color="000000"/>
          <w:lang w:eastAsia="pl-PL"/>
        </w:rPr>
        <w:t>Pełnomocnictwo do złożenia oferty lub oświadczenia, o którym mowa w a</w:t>
      </w:r>
      <w:r w:rsidR="00B64278" w:rsidRPr="008D28C0">
        <w:rPr>
          <w:rFonts w:asciiTheme="minorHAnsi" w:eastAsia="Arial Unicode MS" w:hAnsiTheme="minorHAnsi"/>
          <w:color w:val="000000"/>
          <w:sz w:val="24"/>
          <w:szCs w:val="24"/>
          <w:u w:color="000000"/>
          <w:lang w:eastAsia="pl-PL"/>
        </w:rPr>
        <w:t>rt. 125 ust. 1 ustawy Pzp</w:t>
      </w:r>
      <w:r w:rsidR="001D241E" w:rsidRPr="008D28C0">
        <w:rPr>
          <w:rFonts w:asciiTheme="minorHAnsi" w:eastAsia="Arial Unicode MS" w:hAnsiTheme="minorHAnsi"/>
          <w:color w:val="000000"/>
          <w:sz w:val="24"/>
          <w:szCs w:val="24"/>
          <w:u w:color="000000"/>
          <w:lang w:eastAsia="pl-PL"/>
        </w:rPr>
        <w:t xml:space="preserve">, </w:t>
      </w:r>
      <w:r w:rsidR="007B1ECF" w:rsidRPr="008D28C0">
        <w:rPr>
          <w:rFonts w:asciiTheme="minorHAnsi" w:eastAsia="Arial Unicode MS" w:hAnsiTheme="minorHAnsi"/>
          <w:color w:val="000000"/>
          <w:sz w:val="24"/>
          <w:szCs w:val="24"/>
          <w:u w:color="000000"/>
          <w:lang w:eastAsia="pl-PL"/>
        </w:rPr>
        <w:t>sporządza</w:t>
      </w:r>
      <w:r w:rsidR="001D241E" w:rsidRPr="008D28C0">
        <w:rPr>
          <w:rFonts w:asciiTheme="minorHAnsi" w:eastAsia="Arial Unicode MS" w:hAnsiTheme="minorHAnsi"/>
          <w:color w:val="000000"/>
          <w:sz w:val="24"/>
          <w:szCs w:val="24"/>
          <w:u w:color="000000"/>
          <w:lang w:eastAsia="pl-PL"/>
        </w:rPr>
        <w:t xml:space="preserve"> się w postaci elektronicznej i opatruje kwalifikowanym podpisem elektronicznym</w:t>
      </w:r>
      <w:r w:rsidR="007B1ECF" w:rsidRPr="008D28C0">
        <w:rPr>
          <w:rFonts w:asciiTheme="minorHAnsi" w:eastAsia="Arial Unicode MS" w:hAnsiTheme="minorHAnsi"/>
          <w:color w:val="000000"/>
          <w:sz w:val="24"/>
          <w:szCs w:val="24"/>
          <w:u w:color="000000"/>
          <w:lang w:eastAsia="pl-PL"/>
        </w:rPr>
        <w:t xml:space="preserve"> lub </w:t>
      </w:r>
      <w:r w:rsidR="007B1ECF"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W przypadku</w:t>
      </w:r>
      <w:r w:rsidR="00183CD4" w:rsidRPr="008D28C0">
        <w:rPr>
          <w:rFonts w:asciiTheme="minorHAnsi" w:eastAsia="Arial Unicode MS" w:hAnsiTheme="minorHAnsi"/>
          <w:color w:val="000000"/>
          <w:sz w:val="24"/>
          <w:szCs w:val="24"/>
          <w:u w:color="000000"/>
          <w:lang w:eastAsia="pl-PL"/>
        </w:rPr>
        <w:t>,</w:t>
      </w:r>
      <w:r w:rsidR="001D241E" w:rsidRPr="008D28C0">
        <w:rPr>
          <w:rFonts w:asciiTheme="minorHAnsi" w:eastAsia="Arial Unicode MS" w:hAnsiTheme="minorHAnsi"/>
          <w:color w:val="000000"/>
          <w:sz w:val="24"/>
          <w:szCs w:val="24"/>
          <w:u w:color="000000"/>
          <w:lang w:eastAsia="pl-PL"/>
        </w:rPr>
        <w:t xml:space="preserve"> gdy pełnomocnictwo do złożenia oferty lub oświadczenia, o którym mowa w art. 125 ust. 1 ustawy Pzp, zostało </w:t>
      </w:r>
      <w:proofErr w:type="gramStart"/>
      <w:r w:rsidR="001D241E" w:rsidRPr="008D28C0">
        <w:rPr>
          <w:rFonts w:asciiTheme="minorHAnsi" w:eastAsia="Arial Unicode MS" w:hAnsiTheme="minorHAnsi"/>
          <w:color w:val="000000"/>
          <w:sz w:val="24"/>
          <w:szCs w:val="24"/>
          <w:u w:color="000000"/>
          <w:lang w:eastAsia="pl-PL"/>
        </w:rPr>
        <w:t>sporządzone jako</w:t>
      </w:r>
      <w:proofErr w:type="gramEnd"/>
      <w:r w:rsidR="001D241E" w:rsidRPr="008D28C0">
        <w:rPr>
          <w:rFonts w:asciiTheme="minorHAnsi" w:eastAsia="Arial Unicode MS" w:hAnsiTheme="minorHAnsi"/>
          <w:color w:val="000000"/>
          <w:sz w:val="24"/>
          <w:szCs w:val="24"/>
          <w:u w:color="000000"/>
          <w:lang w:eastAsia="pl-PL"/>
        </w:rPr>
        <w:t xml:space="preserve"> dokument w postaci papierowej i opatrzone własnoręcznym podpisem, przekazuje się cyfrowe odwzorowanie tego dokumentu opatrzone kwalifikowanym podpisem elektronicznym</w:t>
      </w:r>
      <w:r w:rsidR="00A93686" w:rsidRPr="008D28C0">
        <w:rPr>
          <w:rFonts w:asciiTheme="minorHAnsi" w:eastAsia="Arial Unicode MS" w:hAnsiTheme="minorHAnsi"/>
          <w:color w:val="000000"/>
          <w:sz w:val="24"/>
          <w:szCs w:val="24"/>
          <w:u w:color="000000"/>
          <w:lang w:eastAsia="pl-PL"/>
        </w:rPr>
        <w:t xml:space="preserve"> lub </w:t>
      </w:r>
      <w:r w:rsidR="00A93686" w:rsidRPr="008D28C0">
        <w:rPr>
          <w:rFonts w:asciiTheme="minorHAnsi" w:eastAsia="Times New Roman" w:hAnsiTheme="minorHAnsi"/>
          <w:sz w:val="24"/>
          <w:szCs w:val="24"/>
          <w:lang w:eastAsia="pl-PL"/>
        </w:rPr>
        <w:t>podpisem zaufanym lub podpisem osobistym</w:t>
      </w:r>
      <w:r w:rsidR="001D241E" w:rsidRPr="008D28C0">
        <w:rPr>
          <w:rFonts w:asciiTheme="minorHAnsi" w:eastAsia="Arial Unicode MS" w:hAnsiTheme="minorHAnsi"/>
          <w:color w:val="000000"/>
          <w:sz w:val="24"/>
          <w:szCs w:val="24"/>
          <w:u w:color="000000"/>
          <w:lang w:eastAsia="pl-PL"/>
        </w:rPr>
        <w:t>, poświadczającym zgodność cyfrowego odwzorowania z dokumentem w postaci papierowej. Poświadczenia zgodności cyfrowego odwzorowania z dokumentem w postaci papierowej dokonuje notariusz lub mocodawca.</w:t>
      </w:r>
    </w:p>
    <w:p w14:paraId="47D565C9" w14:textId="6317E18A"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 xml:space="preserve">Zgodnie z art. 18 ust. 3 ustawy Pzp, nie ujawnia się informacji stanowiących tajemnicę przedsiębiorstwa, w rozumieniu przepisów o zwalczaniu nieuczciwej konkurencji. Jeżeli wykonawca, </w:t>
      </w:r>
      <w:r w:rsidR="00B42F52">
        <w:rPr>
          <w:rFonts w:asciiTheme="minorHAnsi" w:eastAsia="Arial Unicode MS" w:hAnsiTheme="minorHAnsi" w:cs="Arial Unicode MS"/>
          <w:color w:val="000000"/>
          <w:sz w:val="24"/>
          <w:szCs w:val="24"/>
          <w:u w:color="000000"/>
        </w:rPr>
        <w:t xml:space="preserve">wraz z przekazaniem takich informacji, </w:t>
      </w:r>
      <w:r w:rsidRPr="008D28C0">
        <w:rPr>
          <w:rFonts w:asciiTheme="minorHAnsi" w:eastAsia="Arial Unicode MS" w:hAnsiTheme="minorHAnsi" w:cs="Arial Unicode MS"/>
          <w:color w:val="000000"/>
          <w:sz w:val="24"/>
          <w:szCs w:val="24"/>
          <w:u w:color="000000"/>
        </w:rPr>
        <w:t>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AE9840" w14:textId="6FA10650"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Wykonawca, za pośrednictwem platformazakupowa.</w:t>
      </w:r>
      <w:proofErr w:type="gramStart"/>
      <w:r w:rsidRPr="008D28C0">
        <w:rPr>
          <w:rFonts w:asciiTheme="minorHAnsi" w:eastAsia="Arial Unicode MS" w:hAnsiTheme="minorHAnsi" w:cs="Arial Unicode MS"/>
          <w:color w:val="000000"/>
          <w:sz w:val="24"/>
          <w:szCs w:val="24"/>
          <w:u w:color="000000"/>
        </w:rPr>
        <w:t>pl</w:t>
      </w:r>
      <w:proofErr w:type="gramEnd"/>
      <w:r w:rsidRPr="008D28C0">
        <w:rPr>
          <w:rFonts w:asciiTheme="minorHAnsi" w:eastAsia="Arial Unicode MS" w:hAnsiTheme="minorHAnsi" w:cs="Arial Unicode MS"/>
          <w:color w:val="000000"/>
          <w:sz w:val="24"/>
          <w:szCs w:val="24"/>
          <w:u w:color="000000"/>
        </w:rPr>
        <w:t xml:space="preserve"> może przed upływem terminu składania ofert wycofać ofertę. Sposób dokonywania wycofania oferty zamieszczono w instrukcji zamieszczonej na stronie internetowej pod adresem: </w:t>
      </w:r>
      <w:hyperlink r:id="rId28" w:history="1">
        <w:r w:rsidRPr="008D28C0">
          <w:rPr>
            <w:rStyle w:val="Hipercze"/>
            <w:rFonts w:asciiTheme="minorHAnsi" w:eastAsia="Arial Unicode MS" w:hAnsiTheme="minorHAnsi"/>
            <w:sz w:val="24"/>
            <w:szCs w:val="24"/>
            <w:u w:color="000000"/>
            <w:lang w:eastAsia="pl-PL"/>
          </w:rPr>
          <w:t>INSTRUKCJE DLA WYKONAWCÓW</w:t>
        </w:r>
      </w:hyperlink>
    </w:p>
    <w:p w14:paraId="7EE0224D" w14:textId="77777777" w:rsidR="00F82CBC" w:rsidRPr="008D28C0" w:rsidRDefault="00F82CBC"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rPr>
      </w:pPr>
      <w:r w:rsidRPr="008D28C0">
        <w:rPr>
          <w:rFonts w:asciiTheme="minorHAnsi" w:eastAsia="Arial Unicode MS" w:hAnsiTheme="minorHAnsi" w:cs="Arial Unicode MS"/>
          <w:color w:val="000000"/>
          <w:sz w:val="24"/>
          <w:szCs w:val="24"/>
          <w:u w:color="000000"/>
        </w:rPr>
        <w:t>Każdy z wykonawców może złożyć tylko jedną ofertę. Złożenie większej liczby ofert lub oferty zawierającej propozycje wariantowe podlegać będą odrzuceniu.</w:t>
      </w:r>
    </w:p>
    <w:p w14:paraId="451DB978" w14:textId="77777777" w:rsidR="00EE219A" w:rsidRPr="0068496A" w:rsidRDefault="001D241E"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color w:val="000000"/>
          <w:sz w:val="24"/>
          <w:szCs w:val="24"/>
          <w:u w:color="000000"/>
          <w:lang w:eastAsia="pl-PL"/>
        </w:rPr>
      </w:pPr>
      <w:r w:rsidRPr="008D28C0">
        <w:rPr>
          <w:rFonts w:asciiTheme="minorHAnsi" w:eastAsia="Arial Unicode MS" w:hAnsiTheme="minorHAnsi" w:cs="Arial Unicode MS"/>
          <w:color w:val="000000"/>
          <w:sz w:val="24"/>
          <w:szCs w:val="24"/>
          <w:u w:color="000000"/>
          <w:lang w:eastAsia="pl-PL"/>
        </w:rPr>
        <w:t xml:space="preserve">Wykonawca </w:t>
      </w:r>
      <w:r w:rsidRPr="00480D52">
        <w:rPr>
          <w:rFonts w:asciiTheme="minorHAnsi" w:eastAsia="Arial Unicode MS" w:hAnsiTheme="minorHAnsi" w:cs="Arial Unicode MS"/>
          <w:color w:val="000000"/>
          <w:sz w:val="24"/>
          <w:szCs w:val="24"/>
          <w:u w:color="000000"/>
          <w:lang w:eastAsia="pl-PL"/>
        </w:rPr>
        <w:t xml:space="preserve">nie może skutecznie </w:t>
      </w:r>
      <w:r w:rsidRPr="0068496A">
        <w:rPr>
          <w:rFonts w:asciiTheme="minorHAnsi" w:eastAsia="Arial Unicode MS" w:hAnsiTheme="minorHAnsi" w:cs="Arial Unicode MS"/>
          <w:color w:val="000000"/>
          <w:sz w:val="24"/>
          <w:szCs w:val="24"/>
          <w:u w:color="000000"/>
          <w:lang w:eastAsia="pl-PL"/>
        </w:rPr>
        <w:t>wycofać oferty po upływie terminu składania ofert.</w:t>
      </w:r>
    </w:p>
    <w:p w14:paraId="0FB72508" w14:textId="5E5112C7" w:rsidR="00EE219A" w:rsidRPr="0068496A" w:rsidRDefault="00EE219A" w:rsidP="00723772">
      <w:pPr>
        <w:numPr>
          <w:ilvl w:val="0"/>
          <w:numId w:val="58"/>
        </w:numPr>
        <w:tabs>
          <w:tab w:val="left" w:pos="426"/>
        </w:tabs>
        <w:suppressAutoHyphens/>
        <w:spacing w:after="0" w:line="276" w:lineRule="auto"/>
        <w:ind w:left="0" w:firstLine="0"/>
        <w:contextualSpacing/>
        <w:rPr>
          <w:rFonts w:asciiTheme="minorHAnsi" w:eastAsia="Arial Unicode MS" w:hAnsiTheme="minorHAnsi" w:cs="Arial Unicode MS"/>
          <w:b/>
          <w:color w:val="000000"/>
          <w:sz w:val="24"/>
          <w:szCs w:val="24"/>
          <w:u w:color="000000"/>
          <w:lang w:eastAsia="pl-PL"/>
        </w:rPr>
      </w:pPr>
      <w:r w:rsidRPr="0068496A">
        <w:rPr>
          <w:rFonts w:asciiTheme="minorHAnsi" w:eastAsia="Arial Unicode MS" w:hAnsiTheme="minorHAnsi"/>
          <w:color w:val="000000"/>
          <w:sz w:val="24"/>
          <w:szCs w:val="24"/>
          <w:u w:color="000000"/>
          <w:lang w:eastAsia="pl-PL"/>
        </w:rPr>
        <w:t>Termin</w:t>
      </w:r>
      <w:r w:rsidRPr="0068496A">
        <w:rPr>
          <w:rFonts w:asciiTheme="minorHAnsi" w:eastAsia="Arial Unicode MS" w:hAnsiTheme="minorHAnsi" w:cs="Arial Unicode MS"/>
          <w:color w:val="000000"/>
          <w:sz w:val="24"/>
          <w:szCs w:val="24"/>
          <w:u w:color="000000"/>
          <w:lang w:eastAsia="pl-PL"/>
        </w:rPr>
        <w:t xml:space="preserve"> </w:t>
      </w:r>
      <w:r w:rsidR="006F73DA" w:rsidRPr="0068496A">
        <w:rPr>
          <w:rFonts w:asciiTheme="minorHAnsi" w:eastAsia="Arial Unicode MS" w:hAnsiTheme="minorHAnsi" w:cs="Arial Unicode MS"/>
          <w:color w:val="000000"/>
          <w:sz w:val="24"/>
          <w:szCs w:val="24"/>
          <w:u w:color="000000"/>
          <w:lang w:eastAsia="pl-PL"/>
        </w:rPr>
        <w:t>składania ofert upływa w dniu</w:t>
      </w:r>
      <w:r w:rsidR="0045461D">
        <w:rPr>
          <w:rFonts w:asciiTheme="minorHAnsi" w:eastAsia="Arial Unicode MS" w:hAnsiTheme="minorHAnsi" w:cs="Arial Unicode MS"/>
          <w:b/>
          <w:color w:val="000000"/>
          <w:sz w:val="24"/>
          <w:szCs w:val="24"/>
          <w:u w:color="000000"/>
          <w:lang w:eastAsia="pl-PL"/>
        </w:rPr>
        <w:t xml:space="preserve"> </w:t>
      </w:r>
      <w:r w:rsidR="00152819">
        <w:rPr>
          <w:rFonts w:asciiTheme="minorHAnsi" w:eastAsia="Arial Unicode MS" w:hAnsiTheme="minorHAnsi" w:cs="Arial Unicode MS"/>
          <w:b/>
          <w:color w:val="000000"/>
          <w:sz w:val="24"/>
          <w:szCs w:val="24"/>
          <w:u w:color="000000"/>
          <w:lang w:eastAsia="pl-PL"/>
        </w:rPr>
        <w:t>08.05.</w:t>
      </w:r>
      <w:r w:rsidR="00C03970">
        <w:rPr>
          <w:rFonts w:asciiTheme="minorHAnsi" w:eastAsia="Arial Unicode MS" w:hAnsiTheme="minorHAnsi" w:cs="Arial Unicode MS"/>
          <w:b/>
          <w:color w:val="000000"/>
          <w:sz w:val="24"/>
          <w:szCs w:val="24"/>
          <w:u w:color="000000"/>
          <w:lang w:eastAsia="pl-PL"/>
        </w:rPr>
        <w:t>2026</w:t>
      </w:r>
      <w:r w:rsidR="00FB27C2" w:rsidRPr="0068496A">
        <w:rPr>
          <w:rFonts w:asciiTheme="minorHAnsi" w:eastAsia="Arial Unicode MS" w:hAnsiTheme="minorHAnsi" w:cs="Arial Unicode MS"/>
          <w:b/>
          <w:color w:val="000000"/>
          <w:sz w:val="24"/>
          <w:szCs w:val="24"/>
          <w:u w:color="000000"/>
          <w:lang w:eastAsia="pl-PL"/>
        </w:rPr>
        <w:t xml:space="preserve"> </w:t>
      </w:r>
      <w:proofErr w:type="gramStart"/>
      <w:r w:rsidR="00FB27C2" w:rsidRPr="0068496A">
        <w:rPr>
          <w:rFonts w:asciiTheme="minorHAnsi" w:eastAsia="Arial Unicode MS" w:hAnsiTheme="minorHAnsi" w:cs="Arial Unicode MS"/>
          <w:b/>
          <w:color w:val="000000"/>
          <w:sz w:val="24"/>
          <w:szCs w:val="24"/>
          <w:u w:color="000000"/>
          <w:lang w:eastAsia="pl-PL"/>
        </w:rPr>
        <w:t>r</w:t>
      </w:r>
      <w:proofErr w:type="gramEnd"/>
      <w:r w:rsidRPr="0068496A">
        <w:rPr>
          <w:rFonts w:asciiTheme="minorHAnsi" w:eastAsia="Arial Unicode MS" w:hAnsiTheme="minorHAnsi" w:cs="Arial Unicode MS"/>
          <w:b/>
          <w:color w:val="000000"/>
          <w:sz w:val="24"/>
          <w:szCs w:val="24"/>
          <w:u w:color="000000"/>
          <w:lang w:eastAsia="pl-PL"/>
        </w:rPr>
        <w:t>., o godz. 1</w:t>
      </w:r>
      <w:r w:rsidR="0061015D" w:rsidRPr="0068496A">
        <w:rPr>
          <w:rFonts w:asciiTheme="minorHAnsi" w:eastAsia="Arial Unicode MS" w:hAnsiTheme="minorHAnsi" w:cs="Arial Unicode MS"/>
          <w:b/>
          <w:color w:val="000000"/>
          <w:sz w:val="24"/>
          <w:szCs w:val="24"/>
          <w:u w:color="000000"/>
          <w:lang w:eastAsia="pl-PL"/>
        </w:rPr>
        <w:t>0</w:t>
      </w:r>
      <w:r w:rsidR="00203FF8" w:rsidRPr="0068496A">
        <w:rPr>
          <w:rFonts w:asciiTheme="minorHAnsi" w:eastAsia="Arial Unicode MS" w:hAnsiTheme="minorHAnsi" w:cs="Arial Unicode MS"/>
          <w:b/>
          <w:color w:val="000000"/>
          <w:sz w:val="24"/>
          <w:szCs w:val="24"/>
          <w:u w:color="000000"/>
          <w:lang w:eastAsia="pl-PL"/>
        </w:rPr>
        <w:t>.0</w:t>
      </w:r>
      <w:r w:rsidRPr="0068496A">
        <w:rPr>
          <w:rFonts w:asciiTheme="minorHAnsi" w:eastAsia="Arial Unicode MS" w:hAnsiTheme="minorHAnsi" w:cs="Arial Unicode MS"/>
          <w:b/>
          <w:color w:val="000000"/>
          <w:sz w:val="24"/>
          <w:szCs w:val="24"/>
          <w:u w:color="000000"/>
          <w:lang w:eastAsia="pl-PL"/>
        </w:rPr>
        <w:t>0</w:t>
      </w:r>
      <w:r w:rsidR="0061015D" w:rsidRPr="0068496A">
        <w:rPr>
          <w:rFonts w:asciiTheme="minorHAnsi" w:eastAsia="Arial Unicode MS" w:hAnsiTheme="minorHAnsi" w:cs="Arial Unicode MS"/>
          <w:b/>
          <w:color w:val="000000"/>
          <w:sz w:val="24"/>
          <w:szCs w:val="24"/>
          <w:u w:color="000000"/>
          <w:lang w:eastAsia="pl-PL"/>
        </w:rPr>
        <w:t xml:space="preserve">. </w:t>
      </w:r>
    </w:p>
    <w:p w14:paraId="581B167E" w14:textId="77777777" w:rsidR="00BE3CEB" w:rsidRPr="0068496A" w:rsidRDefault="00BE3CEB" w:rsidP="00203B6D">
      <w:pPr>
        <w:tabs>
          <w:tab w:val="left" w:pos="426"/>
        </w:tabs>
        <w:suppressAutoHyphens/>
        <w:spacing w:after="0" w:line="276" w:lineRule="auto"/>
        <w:contextualSpacing/>
        <w:rPr>
          <w:rFonts w:asciiTheme="minorHAnsi" w:eastAsia="Arial Unicode MS" w:hAnsiTheme="minorHAnsi" w:cs="Arial Unicode MS"/>
          <w:b/>
          <w:color w:val="000000"/>
          <w:sz w:val="24"/>
          <w:szCs w:val="24"/>
          <w:u w:color="000000"/>
          <w:lang w:eastAsia="pl-PL"/>
        </w:rPr>
      </w:pPr>
    </w:p>
    <w:p w14:paraId="4266EEB5" w14:textId="4547CFC1" w:rsidR="001D241E" w:rsidRPr="0068496A" w:rsidRDefault="002879A4"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13.</w:t>
      </w:r>
      <w:r w:rsidR="001D241E" w:rsidRPr="0068496A">
        <w:rPr>
          <w:rFonts w:asciiTheme="minorHAnsi" w:eastAsia="Arial Unicode MS" w:hAnsiTheme="minorHAnsi"/>
          <w:szCs w:val="24"/>
          <w:u w:color="000000"/>
          <w:lang w:val="pl-PL" w:eastAsia="pl-PL"/>
        </w:rPr>
        <w:t xml:space="preserve"> TERMIN OTWARCIA OFERT</w:t>
      </w:r>
      <w:r w:rsidR="006D3727">
        <w:rPr>
          <w:rFonts w:asciiTheme="minorHAnsi" w:eastAsia="Arial Unicode MS" w:hAnsiTheme="minorHAnsi"/>
          <w:szCs w:val="24"/>
          <w:u w:color="000000"/>
          <w:lang w:val="pl-PL" w:eastAsia="pl-PL"/>
        </w:rPr>
        <w:t xml:space="preserve"> - </w:t>
      </w:r>
      <w:r w:rsidR="006D3727" w:rsidRPr="00C866C0">
        <w:rPr>
          <w:rFonts w:asciiTheme="minorHAnsi" w:eastAsia="Arial Unicode MS" w:hAnsiTheme="minorHAnsi"/>
          <w:szCs w:val="24"/>
          <w:lang w:val="pl-PL"/>
        </w:rPr>
        <w:t>DOTYCZY WSZYSTKICH CZĘŚCI</w:t>
      </w:r>
    </w:p>
    <w:p w14:paraId="01E06050" w14:textId="0F52619F" w:rsidR="00C5676F" w:rsidRPr="008D28C0" w:rsidRDefault="00A86778"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b/>
          <w:sz w:val="24"/>
          <w:szCs w:val="24"/>
        </w:rPr>
      </w:pPr>
      <w:r w:rsidRPr="0068496A">
        <w:rPr>
          <w:rFonts w:asciiTheme="minorHAnsi" w:eastAsia="Times New Roman" w:hAnsiTheme="minorHAnsi"/>
          <w:sz w:val="24"/>
          <w:szCs w:val="24"/>
        </w:rPr>
        <w:t xml:space="preserve"> </w:t>
      </w:r>
      <w:r w:rsidR="00D72544" w:rsidRPr="0068496A">
        <w:rPr>
          <w:rFonts w:asciiTheme="minorHAnsi" w:eastAsia="Times New Roman" w:hAnsiTheme="minorHAnsi"/>
          <w:sz w:val="24"/>
          <w:szCs w:val="24"/>
        </w:rPr>
        <w:t>Otwarcie ofert nastąpi</w:t>
      </w:r>
      <w:r w:rsidR="000112B4" w:rsidRPr="0068496A">
        <w:rPr>
          <w:rFonts w:asciiTheme="minorHAnsi" w:eastAsia="Times New Roman" w:hAnsiTheme="minorHAnsi"/>
          <w:sz w:val="24"/>
          <w:szCs w:val="24"/>
        </w:rPr>
        <w:t xml:space="preserve"> na Platformie </w:t>
      </w:r>
      <w:r w:rsidR="00D72544" w:rsidRPr="0068496A">
        <w:rPr>
          <w:rFonts w:asciiTheme="minorHAnsi" w:eastAsia="Times New Roman" w:hAnsiTheme="minorHAnsi"/>
          <w:sz w:val="24"/>
          <w:szCs w:val="24"/>
        </w:rPr>
        <w:t xml:space="preserve">w dniu </w:t>
      </w:r>
      <w:r w:rsidR="00152819">
        <w:rPr>
          <w:rFonts w:asciiTheme="minorHAnsi" w:eastAsia="Times New Roman" w:hAnsiTheme="minorHAnsi"/>
          <w:b/>
          <w:sz w:val="24"/>
          <w:szCs w:val="24"/>
        </w:rPr>
        <w:t>08.05</w:t>
      </w:r>
      <w:r w:rsidR="00C03970">
        <w:rPr>
          <w:rFonts w:asciiTheme="minorHAnsi" w:eastAsia="Times New Roman" w:hAnsiTheme="minorHAnsi"/>
          <w:b/>
          <w:sz w:val="24"/>
          <w:szCs w:val="24"/>
        </w:rPr>
        <w:t>.2026</w:t>
      </w:r>
      <w:r w:rsidR="007459D4" w:rsidRPr="0068496A">
        <w:rPr>
          <w:rFonts w:asciiTheme="minorHAnsi" w:eastAsia="Times New Roman" w:hAnsiTheme="minorHAnsi"/>
          <w:b/>
          <w:sz w:val="24"/>
          <w:szCs w:val="24"/>
        </w:rPr>
        <w:t xml:space="preserve"> </w:t>
      </w:r>
      <w:proofErr w:type="gramStart"/>
      <w:r w:rsidR="007459D4" w:rsidRPr="0068496A">
        <w:rPr>
          <w:rFonts w:asciiTheme="minorHAnsi" w:eastAsia="Times New Roman" w:hAnsiTheme="minorHAnsi"/>
          <w:b/>
          <w:sz w:val="24"/>
          <w:szCs w:val="24"/>
        </w:rPr>
        <w:t>r</w:t>
      </w:r>
      <w:proofErr w:type="gramEnd"/>
      <w:r w:rsidR="007459D4" w:rsidRPr="0068496A">
        <w:rPr>
          <w:rFonts w:asciiTheme="minorHAnsi" w:eastAsia="Times New Roman" w:hAnsiTheme="minorHAnsi"/>
          <w:b/>
          <w:sz w:val="24"/>
          <w:szCs w:val="24"/>
        </w:rPr>
        <w:t xml:space="preserve">. </w:t>
      </w:r>
      <w:r w:rsidR="0061015D" w:rsidRPr="0068496A">
        <w:rPr>
          <w:rFonts w:asciiTheme="minorHAnsi" w:eastAsia="Times New Roman" w:hAnsiTheme="minorHAnsi"/>
          <w:b/>
          <w:sz w:val="24"/>
          <w:szCs w:val="24"/>
        </w:rPr>
        <w:t xml:space="preserve">o </w:t>
      </w:r>
      <w:r w:rsidR="007459D4" w:rsidRPr="0068496A">
        <w:rPr>
          <w:rFonts w:asciiTheme="minorHAnsi" w:eastAsia="Times New Roman" w:hAnsiTheme="minorHAnsi"/>
          <w:b/>
          <w:sz w:val="24"/>
          <w:szCs w:val="24"/>
        </w:rPr>
        <w:t xml:space="preserve">godz. </w:t>
      </w:r>
      <w:r w:rsidR="00411B56" w:rsidRPr="0068496A">
        <w:rPr>
          <w:rFonts w:asciiTheme="minorHAnsi" w:eastAsia="Times New Roman" w:hAnsiTheme="minorHAnsi"/>
          <w:b/>
          <w:sz w:val="24"/>
          <w:szCs w:val="24"/>
        </w:rPr>
        <w:t>1</w:t>
      </w:r>
      <w:r w:rsidR="0061015D" w:rsidRPr="0068496A">
        <w:rPr>
          <w:rFonts w:asciiTheme="minorHAnsi" w:eastAsia="Times New Roman" w:hAnsiTheme="minorHAnsi"/>
          <w:b/>
          <w:sz w:val="24"/>
          <w:szCs w:val="24"/>
        </w:rPr>
        <w:t>0</w:t>
      </w:r>
      <w:r w:rsidR="00FB27C2" w:rsidRPr="0068496A">
        <w:rPr>
          <w:rFonts w:asciiTheme="minorHAnsi" w:eastAsia="Times New Roman" w:hAnsiTheme="minorHAnsi"/>
          <w:b/>
          <w:sz w:val="24"/>
          <w:szCs w:val="24"/>
        </w:rPr>
        <w:t>.05</w:t>
      </w:r>
      <w:r w:rsidR="000112B4" w:rsidRPr="0068496A">
        <w:rPr>
          <w:rFonts w:asciiTheme="minorHAnsi" w:eastAsia="Times New Roman" w:hAnsiTheme="minorHAnsi"/>
          <w:b/>
          <w:sz w:val="24"/>
          <w:szCs w:val="24"/>
        </w:rPr>
        <w:t>.</w:t>
      </w:r>
      <w:r w:rsidR="000112B4" w:rsidRPr="0068496A">
        <w:rPr>
          <w:rFonts w:asciiTheme="minorHAnsi" w:eastAsia="Times New Roman" w:hAnsiTheme="minorHAnsi"/>
          <w:sz w:val="24"/>
          <w:szCs w:val="24"/>
        </w:rPr>
        <w:t xml:space="preserve"> Otwarcie</w:t>
      </w:r>
      <w:r w:rsidR="000112B4" w:rsidRPr="00720FDC">
        <w:rPr>
          <w:rFonts w:asciiTheme="minorHAnsi" w:eastAsia="Times New Roman" w:hAnsiTheme="minorHAnsi"/>
          <w:sz w:val="24"/>
          <w:szCs w:val="24"/>
        </w:rPr>
        <w:t xml:space="preserve"> ofert</w:t>
      </w:r>
      <w:r w:rsidR="000112B4" w:rsidRPr="008D28C0">
        <w:rPr>
          <w:rFonts w:asciiTheme="minorHAnsi" w:eastAsia="Times New Roman" w:hAnsiTheme="minorHAnsi"/>
          <w:sz w:val="24"/>
          <w:szCs w:val="24"/>
        </w:rPr>
        <w:t xml:space="preserve"> na Platformie dokonywane jest poprzez kliknięcie przycisku “Odszyfruj oferty”.</w:t>
      </w:r>
    </w:p>
    <w:p w14:paraId="17DB8647" w14:textId="6110761D"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Zamawiający, najpóźniej przed otwarciem ofert, udostępni na stronie internetowej prowadzonego postępowania informację o kwocie, jaką zamierza przeznaczyć </w:t>
      </w:r>
      <w:r w:rsidR="007459D4"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 xml:space="preserve">na sfinansowanie zamówienia. </w:t>
      </w:r>
    </w:p>
    <w:p w14:paraId="5BBB0186" w14:textId="4451CA09"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Jeżeli otwarcie ofert następuje przy użyciu systemu teleinformatycznego, w przypadku awarii tego systemu, która powoduje brak możliwości otwarcia ofe</w:t>
      </w:r>
      <w:r w:rsidR="007C7204" w:rsidRPr="008D28C0">
        <w:rPr>
          <w:rFonts w:asciiTheme="minorHAnsi" w:eastAsia="Times New Roman" w:hAnsiTheme="minorHAnsi"/>
          <w:sz w:val="24"/>
          <w:szCs w:val="24"/>
        </w:rPr>
        <w:t>rt w terminie określonym przez Z</w:t>
      </w:r>
      <w:r w:rsidR="001D241E" w:rsidRPr="008D28C0">
        <w:rPr>
          <w:rFonts w:asciiTheme="minorHAnsi" w:eastAsia="Times New Roman" w:hAnsiTheme="minorHAnsi"/>
          <w:sz w:val="24"/>
          <w:szCs w:val="24"/>
        </w:rPr>
        <w:t>amawiającego, otwarcie ofert nastąpi niezwłocznie po usunięciu awarii. Zamawiający poinformuje o zmianie terminu otwarcia ofert na stronie internetowej prowadzonego postępowania.</w:t>
      </w:r>
    </w:p>
    <w:p w14:paraId="30365735" w14:textId="09FF7EC3" w:rsidR="001D241E" w:rsidRPr="008D28C0" w:rsidRDefault="00471260" w:rsidP="00203B6D">
      <w:pPr>
        <w:numPr>
          <w:ilvl w:val="0"/>
          <w:numId w:val="59"/>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7C7204" w:rsidRPr="008D28C0">
        <w:rPr>
          <w:rFonts w:asciiTheme="minorHAnsi" w:eastAsia="Arial Unicode MS" w:hAnsiTheme="minorHAnsi"/>
          <w:color w:val="000000"/>
          <w:sz w:val="24"/>
          <w:szCs w:val="24"/>
          <w:u w:color="000000"/>
          <w:lang w:eastAsia="pl-PL"/>
        </w:rPr>
        <w:t>Niezwłocznie po otwarciu ofert Z</w:t>
      </w:r>
      <w:r w:rsidR="001D241E" w:rsidRPr="008D28C0">
        <w:rPr>
          <w:rFonts w:asciiTheme="minorHAnsi" w:eastAsia="Arial Unicode MS" w:hAnsiTheme="minorHAnsi"/>
          <w:color w:val="000000"/>
          <w:sz w:val="24"/>
          <w:szCs w:val="24"/>
          <w:u w:color="000000"/>
          <w:lang w:eastAsia="pl-PL"/>
        </w:rPr>
        <w:t xml:space="preserve">amawiający udostępni na stronie internetowej prowadzonego postępowania (tj. </w:t>
      </w:r>
      <w:proofErr w:type="gramStart"/>
      <w:r w:rsidR="001D241E" w:rsidRPr="008D28C0">
        <w:rPr>
          <w:rFonts w:asciiTheme="minorHAnsi" w:eastAsia="Arial Unicode MS" w:hAnsiTheme="minorHAnsi" w:cs="Arial Unicode MS"/>
          <w:color w:val="000000"/>
          <w:sz w:val="24"/>
          <w:szCs w:val="24"/>
          <w:u w:color="000000"/>
          <w:lang w:eastAsia="pl-PL"/>
        </w:rPr>
        <w:t xml:space="preserve">na </w:t>
      </w:r>
      <w:r w:rsidR="003E1388" w:rsidRPr="008D28C0">
        <w:rPr>
          <w:rFonts w:asciiTheme="minorHAnsi" w:eastAsia="Arial Unicode MS" w:hAnsiTheme="minorHAnsi" w:cs="Arial Unicode MS"/>
          <w:color w:val="000000"/>
          <w:sz w:val="24"/>
          <w:szCs w:val="24"/>
          <w:u w:color="000000"/>
          <w:lang w:eastAsia="pl-PL"/>
        </w:rPr>
        <w:t xml:space="preserve"> </w:t>
      </w:r>
      <w:hyperlink r:id="rId29" w:history="1">
        <w:r w:rsidR="00C3301F" w:rsidRPr="00890907">
          <w:rPr>
            <w:rStyle w:val="Hipercze"/>
            <w:rFonts w:asciiTheme="minorHAnsi" w:eastAsia="Arial Unicode MS" w:hAnsiTheme="minorHAnsi" w:cs="Arial Unicode MS"/>
            <w:sz w:val="24"/>
            <w:szCs w:val="24"/>
            <w:u w:color="000000"/>
            <w:lang w:eastAsia="pl-PL"/>
          </w:rPr>
          <w:t>Platformie</w:t>
        </w:r>
        <w:proofErr w:type="gramEnd"/>
        <w:r w:rsidR="00C3301F" w:rsidRPr="00890907">
          <w:rPr>
            <w:rStyle w:val="Hipercze"/>
            <w:rFonts w:asciiTheme="minorHAnsi" w:eastAsia="Arial Unicode MS" w:hAnsiTheme="minorHAnsi" w:cs="Arial Unicode MS"/>
            <w:sz w:val="24"/>
            <w:szCs w:val="24"/>
            <w:u w:color="000000"/>
            <w:lang w:eastAsia="pl-PL"/>
          </w:rPr>
          <w:t xml:space="preserve"> zakupowej Sulejów</w:t>
        </w:r>
      </w:hyperlink>
      <w:r w:rsidR="00C3301F" w:rsidRPr="00890907">
        <w:rPr>
          <w:rFonts w:asciiTheme="minorHAnsi" w:eastAsia="Arial Unicode MS" w:hAnsiTheme="minorHAnsi" w:cs="Arial Unicode MS"/>
          <w:color w:val="000000"/>
          <w:sz w:val="24"/>
          <w:szCs w:val="24"/>
          <w:u w:color="000000"/>
          <w:lang w:eastAsia="pl-PL"/>
        </w:rPr>
        <w:t xml:space="preserve"> </w:t>
      </w:r>
      <w:r w:rsidR="001D241E" w:rsidRPr="00890907">
        <w:rPr>
          <w:rFonts w:asciiTheme="minorHAnsi" w:eastAsia="Arial Unicode MS" w:hAnsiTheme="minorHAnsi" w:cs="Arial Unicode MS"/>
          <w:color w:val="000000"/>
          <w:sz w:val="24"/>
          <w:szCs w:val="24"/>
          <w:u w:color="000000"/>
          <w:lang w:eastAsia="pl-PL"/>
        </w:rPr>
        <w:t>w zakładce</w:t>
      </w:r>
      <w:r w:rsidR="001D241E" w:rsidRPr="008D28C0">
        <w:rPr>
          <w:rFonts w:asciiTheme="minorHAnsi" w:eastAsia="Arial Unicode MS" w:hAnsiTheme="minorHAnsi" w:cs="Arial Unicode MS"/>
          <w:color w:val="000000"/>
          <w:sz w:val="24"/>
          <w:szCs w:val="24"/>
          <w:u w:color="000000"/>
          <w:lang w:eastAsia="pl-PL"/>
        </w:rPr>
        <w:t xml:space="preserve"> „</w:t>
      </w:r>
      <w:r w:rsidR="003E1388" w:rsidRPr="008D28C0">
        <w:rPr>
          <w:rFonts w:asciiTheme="minorHAnsi" w:eastAsia="Arial Unicode MS" w:hAnsiTheme="minorHAnsi" w:cs="Arial Unicode MS"/>
          <w:color w:val="000000"/>
          <w:sz w:val="24"/>
          <w:szCs w:val="24"/>
          <w:u w:color="000000"/>
          <w:lang w:eastAsia="pl-PL"/>
        </w:rPr>
        <w:t xml:space="preserve">Komunikaty” </w:t>
      </w:r>
      <w:r w:rsidR="001D241E" w:rsidRPr="008D28C0">
        <w:rPr>
          <w:rFonts w:asciiTheme="minorHAnsi" w:eastAsia="Arial Unicode MS" w:hAnsiTheme="minorHAnsi"/>
          <w:color w:val="000000"/>
          <w:sz w:val="24"/>
          <w:szCs w:val="24"/>
          <w:u w:color="000000"/>
          <w:lang w:eastAsia="pl-PL"/>
        </w:rPr>
        <w:t xml:space="preserve">informacje o: </w:t>
      </w:r>
    </w:p>
    <w:p w14:paraId="2FBC6AD1" w14:textId="77777777" w:rsidR="001D241E" w:rsidRPr="008D28C0"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nazwach</w:t>
      </w:r>
      <w:proofErr w:type="gramEnd"/>
      <w:r w:rsidRPr="008D28C0">
        <w:rPr>
          <w:rFonts w:asciiTheme="minorHAnsi" w:eastAsia="Arial Unicode MS" w:hAnsiTheme="minorHAnsi"/>
          <w:color w:val="000000"/>
          <w:sz w:val="24"/>
          <w:szCs w:val="24"/>
          <w:u w:color="000000"/>
          <w:lang w:eastAsia="pl-PL"/>
        </w:rPr>
        <w:t xml:space="preserve"> albo imionach i nazwiskach oraz siedzibach lub miejscach prowadzonej działalności gospodarczej albo miejscach zamieszkania wykonawców, których oferty zostały otwarte;</w:t>
      </w:r>
    </w:p>
    <w:p w14:paraId="6A5A903E" w14:textId="77777777" w:rsidR="001D241E" w:rsidRPr="0033007B" w:rsidRDefault="001D241E" w:rsidP="00203B6D">
      <w:pPr>
        <w:numPr>
          <w:ilvl w:val="2"/>
          <w:numId w:val="42"/>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s="Arial Unicode MS"/>
          <w:color w:val="000000"/>
          <w:sz w:val="24"/>
          <w:szCs w:val="24"/>
          <w:u w:color="000000"/>
          <w:lang w:eastAsia="pl-PL"/>
        </w:rPr>
        <w:t>cenach</w:t>
      </w:r>
      <w:proofErr w:type="gramEnd"/>
      <w:r w:rsidRPr="008D28C0">
        <w:rPr>
          <w:rFonts w:asciiTheme="minorHAnsi" w:eastAsia="Arial Unicode MS" w:hAnsiTheme="minorHAnsi" w:cs="Arial Unicode MS"/>
          <w:color w:val="000000"/>
          <w:sz w:val="24"/>
          <w:szCs w:val="24"/>
          <w:u w:color="000000"/>
          <w:lang w:eastAsia="pl-PL"/>
        </w:rPr>
        <w:t xml:space="preserve"> lub kosztach zawartych w ofertach.</w:t>
      </w:r>
    </w:p>
    <w:p w14:paraId="10DDEE86" w14:textId="77777777" w:rsidR="0033007B" w:rsidRPr="008D28C0" w:rsidRDefault="0033007B"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
    <w:p w14:paraId="2F5C7CD5" w14:textId="2BEF9730" w:rsidR="001D241E" w:rsidRPr="0068496A"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68496A">
        <w:rPr>
          <w:rFonts w:asciiTheme="minorHAnsi" w:eastAsia="Arial Unicode MS" w:hAnsiTheme="minorHAnsi"/>
          <w:szCs w:val="24"/>
          <w:u w:color="000000"/>
          <w:lang w:val="pl-PL" w:eastAsia="pl-PL"/>
        </w:rPr>
        <w:t>ROZDZIAŁ 14. OPIS SPOSOBU OBLICZENIA CENY</w:t>
      </w:r>
      <w:r w:rsidR="00A7177C" w:rsidRPr="0068496A">
        <w:rPr>
          <w:rFonts w:asciiTheme="minorHAnsi" w:eastAsia="Arial Unicode MS" w:hAnsiTheme="minorHAnsi"/>
          <w:szCs w:val="24"/>
          <w:u w:color="000000"/>
          <w:lang w:val="pl-PL" w:eastAsia="pl-PL"/>
        </w:rPr>
        <w:t xml:space="preserve"> </w:t>
      </w:r>
    </w:p>
    <w:p w14:paraId="184F5747" w14:textId="0C87CD89" w:rsidR="00AF65AC" w:rsidRPr="0068496A"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68496A">
        <w:rPr>
          <w:rFonts w:asciiTheme="minorHAnsi" w:eastAsia="Times New Roman" w:hAnsiTheme="minorHAnsi"/>
          <w:sz w:val="24"/>
          <w:szCs w:val="24"/>
        </w:rPr>
        <w:t xml:space="preserve"> </w:t>
      </w:r>
      <w:r w:rsidR="00AF65AC" w:rsidRPr="0068496A">
        <w:rPr>
          <w:rFonts w:asciiTheme="minorHAnsi" w:eastAsia="Arial Unicode MS" w:hAnsiTheme="minorHAnsi"/>
          <w:color w:val="000000"/>
          <w:sz w:val="24"/>
          <w:szCs w:val="24"/>
          <w:u w:color="000000"/>
          <w:lang w:eastAsia="pl-PL"/>
        </w:rPr>
        <w:t>Cena ofertowa</w:t>
      </w:r>
      <w:r w:rsidR="0009687E" w:rsidRPr="0009687E">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 xml:space="preserve">w każdej Części </w:t>
      </w:r>
      <w:r w:rsidR="00AF65AC" w:rsidRPr="0068496A">
        <w:rPr>
          <w:rFonts w:asciiTheme="minorHAnsi" w:eastAsia="Arial Unicode MS" w:hAnsiTheme="minorHAnsi"/>
          <w:color w:val="000000"/>
          <w:sz w:val="24"/>
          <w:szCs w:val="24"/>
          <w:u w:color="000000"/>
          <w:lang w:eastAsia="pl-PL"/>
        </w:rPr>
        <w:t>powinna być podana następująco:</w:t>
      </w:r>
    </w:p>
    <w:p w14:paraId="7835274E" w14:textId="51B9C170" w:rsidR="00715AA1" w:rsidRPr="00715AA1" w:rsidRDefault="00715AA1" w:rsidP="0073074D">
      <w:pPr>
        <w:pStyle w:val="Akapitzlist"/>
        <w:numPr>
          <w:ilvl w:val="0"/>
          <w:numId w:val="76"/>
        </w:numPr>
        <w:tabs>
          <w:tab w:val="left" w:pos="426"/>
        </w:tabs>
        <w:suppressAutoHyphens/>
        <w:spacing w:after="0"/>
        <w:ind w:left="0" w:firstLine="0"/>
        <w:contextualSpacing/>
        <w:rPr>
          <w:rFonts w:asciiTheme="minorHAnsi" w:eastAsia="Arial Unicode MS" w:hAnsiTheme="minorHAnsi"/>
          <w:sz w:val="24"/>
          <w:szCs w:val="24"/>
        </w:rPr>
      </w:pPr>
      <w:proofErr w:type="gramStart"/>
      <w:r w:rsidRPr="00715AA1">
        <w:rPr>
          <w:rFonts w:asciiTheme="minorHAnsi" w:eastAsia="Arial" w:hAnsiTheme="minorHAnsi" w:cs="Calibri"/>
          <w:sz w:val="24"/>
          <w:szCs w:val="24"/>
        </w:rPr>
        <w:t>cena</w:t>
      </w:r>
      <w:proofErr w:type="gramEnd"/>
      <w:r>
        <w:rPr>
          <w:rFonts w:asciiTheme="minorHAnsi" w:eastAsia="Arial Unicode MS" w:hAnsiTheme="minorHAnsi"/>
          <w:sz w:val="24"/>
          <w:szCs w:val="24"/>
        </w:rPr>
        <w:t xml:space="preserve"> </w:t>
      </w:r>
      <w:r w:rsidRPr="008D28C0">
        <w:rPr>
          <w:rFonts w:asciiTheme="minorHAnsi" w:eastAsia="Arial Unicode MS" w:hAnsiTheme="minorHAnsi"/>
          <w:sz w:val="24"/>
          <w:szCs w:val="24"/>
        </w:rPr>
        <w:t xml:space="preserve">brutto </w:t>
      </w:r>
      <w:r>
        <w:rPr>
          <w:rFonts w:asciiTheme="minorHAnsi" w:eastAsia="Arial Unicode MS" w:hAnsiTheme="minorHAnsi"/>
          <w:sz w:val="24"/>
          <w:szCs w:val="24"/>
        </w:rPr>
        <w:t xml:space="preserve">za całe zamówienie </w:t>
      </w:r>
      <w:r w:rsidRPr="008D28C0">
        <w:rPr>
          <w:rFonts w:asciiTheme="minorHAnsi" w:eastAsia="Arial Unicode MS" w:hAnsiTheme="minorHAnsi"/>
          <w:sz w:val="24"/>
          <w:szCs w:val="24"/>
        </w:rPr>
        <w:t>(z VAT)</w:t>
      </w:r>
      <w:r>
        <w:rPr>
          <w:rFonts w:asciiTheme="minorHAnsi" w:eastAsia="Arial Unicode MS" w:hAnsiTheme="minorHAnsi"/>
          <w:sz w:val="24"/>
          <w:szCs w:val="24"/>
        </w:rPr>
        <w:t>.</w:t>
      </w:r>
    </w:p>
    <w:p w14:paraId="1986BD29" w14:textId="6F5F9804" w:rsidR="002A757A" w:rsidRDefault="007E2DA0" w:rsidP="00715AA1">
      <w:pPr>
        <w:numPr>
          <w:ilvl w:val="0"/>
          <w:numId w:val="60"/>
        </w:numPr>
        <w:tabs>
          <w:tab w:val="left" w:pos="426"/>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Do porównania ofert </w:t>
      </w:r>
      <w:r w:rsidR="00A75DAC">
        <w:rPr>
          <w:rFonts w:asciiTheme="minorHAnsi" w:eastAsia="Arial" w:hAnsiTheme="minorHAnsi" w:cs="Calibri"/>
          <w:b/>
          <w:bCs/>
          <w:sz w:val="24"/>
          <w:szCs w:val="24"/>
        </w:rPr>
        <w:t xml:space="preserve">w każdej Części </w:t>
      </w:r>
      <w:r>
        <w:rPr>
          <w:rFonts w:asciiTheme="minorHAnsi" w:eastAsia="Arial" w:hAnsiTheme="minorHAnsi" w:cs="Calibri"/>
          <w:sz w:val="24"/>
          <w:szCs w:val="24"/>
        </w:rPr>
        <w:t xml:space="preserve">będzie brana pod uwagę cena brutto za całe zamówienie. </w:t>
      </w:r>
    </w:p>
    <w:p w14:paraId="5B7A09BC" w14:textId="5E3EC944" w:rsidR="00E73903" w:rsidRDefault="00715AA1" w:rsidP="00203B6D">
      <w:pPr>
        <w:numPr>
          <w:ilvl w:val="0"/>
          <w:numId w:val="60"/>
        </w:numPr>
        <w:tabs>
          <w:tab w:val="left" w:pos="426"/>
          <w:tab w:val="left" w:pos="567"/>
        </w:tabs>
        <w:suppressAutoHyphens/>
        <w:spacing w:after="0" w:line="276" w:lineRule="auto"/>
        <w:ind w:left="0" w:firstLine="0"/>
        <w:contextualSpacing/>
        <w:rPr>
          <w:rFonts w:asciiTheme="minorHAnsi" w:eastAsia="Arial" w:hAnsiTheme="minorHAnsi" w:cs="Calibri"/>
          <w:sz w:val="24"/>
          <w:szCs w:val="24"/>
        </w:rPr>
      </w:pPr>
      <w:r>
        <w:rPr>
          <w:rFonts w:asciiTheme="minorHAnsi" w:eastAsia="Arial" w:hAnsiTheme="minorHAnsi" w:cs="Calibri"/>
          <w:sz w:val="24"/>
          <w:szCs w:val="24"/>
        </w:rPr>
        <w:t xml:space="preserve"> </w:t>
      </w:r>
      <w:r w:rsidR="00A7177C" w:rsidRPr="008D28C0">
        <w:rPr>
          <w:rFonts w:asciiTheme="minorHAnsi" w:eastAsia="Arial" w:hAnsiTheme="minorHAnsi" w:cs="Calibri"/>
          <w:sz w:val="24"/>
          <w:szCs w:val="24"/>
        </w:rPr>
        <w:t xml:space="preserve">Cena musi zawierać podatek VAT lub oświadczenie, że firma nie jest płatnikiem podatku VAT. </w:t>
      </w:r>
    </w:p>
    <w:p w14:paraId="31B4DA12" w14:textId="4DDA42FE" w:rsidR="00FF3F4A" w:rsidRPr="00113922" w:rsidRDefault="000978DA" w:rsidP="00203B6D">
      <w:pPr>
        <w:numPr>
          <w:ilvl w:val="0"/>
          <w:numId w:val="60"/>
        </w:numPr>
        <w:tabs>
          <w:tab w:val="left" w:pos="426"/>
          <w:tab w:val="left" w:pos="567"/>
        </w:tabs>
        <w:suppressAutoHyphens/>
        <w:spacing w:after="0" w:line="276" w:lineRule="auto"/>
        <w:ind w:left="0" w:firstLine="0"/>
        <w:contextualSpacing/>
        <w:rPr>
          <w:rFonts w:asciiTheme="minorHAnsi" w:eastAsia="Times New Roman" w:hAnsiTheme="minorHAnsi"/>
          <w:sz w:val="24"/>
          <w:szCs w:val="24"/>
        </w:rPr>
      </w:pPr>
      <w:r w:rsidRPr="00113922">
        <w:rPr>
          <w:rFonts w:asciiTheme="minorHAnsi" w:hAnsiTheme="minorHAnsi"/>
          <w:b/>
          <w:sz w:val="24"/>
          <w:szCs w:val="24"/>
        </w:rPr>
        <w:t xml:space="preserve"> </w:t>
      </w:r>
      <w:r w:rsidR="00AF65AC" w:rsidRPr="00113922">
        <w:rPr>
          <w:rFonts w:asciiTheme="minorHAnsi" w:eastAsia="Times New Roman" w:hAnsiTheme="minorHAnsi"/>
          <w:sz w:val="24"/>
          <w:szCs w:val="24"/>
        </w:rPr>
        <w:t>Cena oferty musi być podana cyfrowo, wyrażona w złotych polskich z dokładnością do dwóch miejsc po przecinku.</w:t>
      </w:r>
    </w:p>
    <w:p w14:paraId="2D3BC5CB" w14:textId="3591E671" w:rsidR="00D5070F" w:rsidRDefault="00FF3F4A" w:rsidP="00D5070F">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Cena podana w ofercie musi obejmować wszystkie koszty i składniki związane </w:t>
      </w:r>
      <w:r w:rsidRPr="008D28C0">
        <w:rPr>
          <w:rFonts w:asciiTheme="minorHAnsi" w:eastAsia="Times New Roman" w:hAnsiTheme="minorHAnsi"/>
          <w:sz w:val="24"/>
          <w:szCs w:val="24"/>
        </w:rPr>
        <w:br/>
        <w:t xml:space="preserve">z wykonaniem zamówienia, w szczególności obejmować wszelkie koszty, jakie poniesie wykonawca z tytułu należytej i zgodnej z obowiązującymi przepisami realizacji przedmiotu zamówienia. </w:t>
      </w:r>
      <w:r w:rsidR="00D5070F" w:rsidRPr="00D5070F">
        <w:rPr>
          <w:rFonts w:asciiTheme="minorHAnsi" w:eastAsia="Times New Roman" w:hAnsiTheme="minorHAnsi"/>
          <w:sz w:val="24"/>
          <w:szCs w:val="24"/>
        </w:rPr>
        <w:t>Za ustalenie ilości robót oraz za sposób przeprowadzenia na tej podstawie kalkulacji wynagrodzenia ryczałtowego odpowiada wyłącznie Wykonawca. Zamawiający uznaje, że Wykonawca wziął pod uwagę wszystkie wymagania i zobowiązania, bez względu na to czy zostały określone czy zasugerowane, zawarte</w:t>
      </w:r>
      <w:r w:rsidR="00E43B3A">
        <w:rPr>
          <w:rFonts w:asciiTheme="minorHAnsi" w:eastAsia="Times New Roman" w:hAnsiTheme="minorHAnsi"/>
          <w:sz w:val="24"/>
          <w:szCs w:val="24"/>
        </w:rPr>
        <w:t xml:space="preserve"> w </w:t>
      </w:r>
      <w:r w:rsidR="0025238C">
        <w:rPr>
          <w:rFonts w:asciiTheme="minorHAnsi" w:eastAsia="Times New Roman" w:hAnsiTheme="minorHAnsi"/>
          <w:sz w:val="24"/>
          <w:szCs w:val="24"/>
        </w:rPr>
        <w:t>dokumentacji projektowej</w:t>
      </w:r>
      <w:r w:rsidR="00D5070F" w:rsidRPr="00D5070F">
        <w:rPr>
          <w:rFonts w:asciiTheme="minorHAnsi" w:eastAsia="Times New Roman" w:hAnsiTheme="minorHAnsi"/>
          <w:sz w:val="24"/>
          <w:szCs w:val="24"/>
        </w:rPr>
        <w:t>. Zamawiający wymaga, aby do realizacji zamówienia uży</w:t>
      </w:r>
      <w:r w:rsidR="00D5070F">
        <w:rPr>
          <w:rFonts w:asciiTheme="minorHAnsi" w:eastAsia="Times New Roman" w:hAnsiTheme="minorHAnsi"/>
          <w:sz w:val="24"/>
          <w:szCs w:val="24"/>
        </w:rPr>
        <w:t>to technologii, materiałów itp. o</w:t>
      </w:r>
      <w:r w:rsidR="00D5070F" w:rsidRPr="00D5070F">
        <w:rPr>
          <w:rFonts w:asciiTheme="minorHAnsi" w:eastAsia="Times New Roman" w:hAnsiTheme="minorHAnsi"/>
          <w:sz w:val="24"/>
          <w:szCs w:val="24"/>
        </w:rPr>
        <w:t xml:space="preserve"> parametrach nie gorszych niż opisane w </w:t>
      </w:r>
      <w:r w:rsidR="0025238C">
        <w:rPr>
          <w:rFonts w:asciiTheme="minorHAnsi" w:eastAsia="Times New Roman" w:hAnsiTheme="minorHAnsi"/>
          <w:sz w:val="24"/>
          <w:szCs w:val="24"/>
        </w:rPr>
        <w:t>dokumentacji projektowej</w:t>
      </w:r>
      <w:r w:rsidR="00D5070F" w:rsidRPr="003F2487">
        <w:rPr>
          <w:rFonts w:asciiTheme="minorHAnsi" w:eastAsia="Times New Roman" w:hAnsiTheme="minorHAnsi"/>
          <w:sz w:val="24"/>
          <w:szCs w:val="24"/>
        </w:rPr>
        <w:t>.</w:t>
      </w:r>
      <w:r w:rsidR="00D5070F" w:rsidRPr="00D5070F">
        <w:rPr>
          <w:rFonts w:asciiTheme="minorHAnsi" w:eastAsia="Times New Roman" w:hAnsiTheme="minorHAnsi"/>
          <w:sz w:val="24"/>
          <w:szCs w:val="24"/>
        </w:rPr>
        <w:t xml:space="preserve"> Cena ofertowa musi zawierać wszelkie wydatki oraz ryzyko związane z koniecznością zrealizowania przedmiotu zamówienia. </w:t>
      </w:r>
    </w:p>
    <w:p w14:paraId="47F6D20D"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2BAE308" w14:textId="2E6E9BAE" w:rsid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UWAGA! Koszty pracy przyjęte do ustalenia ceny nie mogą być niższe od minimalnego wynagrodzenia za pracę albo minimalnej stawki godzinowej, ustalonych na podstawie przepisów ustawy o minimalnym wynagrodzeniu za pracę lub przepisów odrębnych właściwych dla spraw, z którymi związane jest realizowane zamówienie. </w:t>
      </w:r>
    </w:p>
    <w:p w14:paraId="28E08263" w14:textId="77777777" w:rsidR="00D5070F" w:rsidRPr="00D5070F" w:rsidRDefault="00D5070F" w:rsidP="00D5070F">
      <w:pPr>
        <w:tabs>
          <w:tab w:val="left" w:pos="426"/>
        </w:tabs>
        <w:suppressAutoHyphens/>
        <w:spacing w:after="0" w:line="276" w:lineRule="auto"/>
        <w:contextualSpacing/>
        <w:rPr>
          <w:rFonts w:asciiTheme="minorHAnsi" w:eastAsia="Times New Roman" w:hAnsiTheme="minorHAnsi"/>
          <w:sz w:val="24"/>
          <w:szCs w:val="24"/>
        </w:rPr>
      </w:pPr>
    </w:p>
    <w:p w14:paraId="6BE595AC" w14:textId="55D206D6" w:rsidR="00FF3F4A" w:rsidRPr="008D28C0" w:rsidRDefault="00FF3F4A"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Sposób zapłaty i rozliczenia za realizację niniejszego zamówienia określony został </w:t>
      </w:r>
      <w:r w:rsidRPr="008D28C0">
        <w:rPr>
          <w:rFonts w:asciiTheme="minorHAnsi" w:eastAsia="Times New Roman" w:hAnsiTheme="minorHAnsi"/>
          <w:sz w:val="24"/>
          <w:szCs w:val="24"/>
        </w:rPr>
        <w:br/>
        <w:t xml:space="preserve">w projektowanych postanowieniach umowy w sprawie zamówienia publicznego. </w:t>
      </w:r>
    </w:p>
    <w:p w14:paraId="19D5FFC6" w14:textId="010CD6F3" w:rsidR="00FF3F4A" w:rsidRPr="00715AA1" w:rsidRDefault="00827F7F"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FF3F4A" w:rsidRPr="00715AA1">
        <w:rPr>
          <w:rFonts w:asciiTheme="minorHAnsi" w:eastAsia="Times New Roman" w:hAnsiTheme="minorHAnsi"/>
          <w:sz w:val="24"/>
          <w:szCs w:val="24"/>
        </w:rPr>
        <w:t xml:space="preserve">Cena może być tylko jedna za oferowany przedmiot zamówienia, nie dopuszcza się wariantowości cen. </w:t>
      </w:r>
    </w:p>
    <w:p w14:paraId="41C1FCA3" w14:textId="5E24AD9B" w:rsidR="001D241E" w:rsidRPr="008D28C0"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Cenę za </w:t>
      </w:r>
      <w:r w:rsidR="001D241E" w:rsidRPr="00720FDC">
        <w:rPr>
          <w:rFonts w:asciiTheme="minorHAnsi" w:eastAsia="Times New Roman" w:hAnsiTheme="minorHAnsi"/>
          <w:sz w:val="24"/>
          <w:szCs w:val="24"/>
        </w:rPr>
        <w:t>wykonanie przedmiotu zamówienia</w:t>
      </w:r>
      <w:r w:rsidR="00A75DAC">
        <w:rPr>
          <w:rFonts w:asciiTheme="minorHAnsi" w:eastAsia="Times New Roman" w:hAnsiTheme="minorHAnsi"/>
          <w:sz w:val="24"/>
          <w:szCs w:val="24"/>
        </w:rPr>
        <w:t xml:space="preserve"> </w:t>
      </w:r>
      <w:r w:rsidR="00A75DAC">
        <w:rPr>
          <w:rFonts w:asciiTheme="minorHAnsi" w:eastAsia="Arial" w:hAnsiTheme="minorHAnsi" w:cs="Calibri"/>
          <w:b/>
          <w:bCs/>
          <w:sz w:val="24"/>
          <w:szCs w:val="24"/>
        </w:rPr>
        <w:t>w każdej Części</w:t>
      </w:r>
      <w:r w:rsidR="001D241E" w:rsidRPr="00720FDC">
        <w:rPr>
          <w:rFonts w:asciiTheme="minorHAnsi" w:eastAsia="Times New Roman" w:hAnsiTheme="minorHAnsi"/>
          <w:sz w:val="24"/>
          <w:szCs w:val="24"/>
        </w:rPr>
        <w:t xml:space="preserve"> należy przedstawić w Formularzu ofertowym stanowiącym </w:t>
      </w:r>
      <w:r w:rsidR="001D241E" w:rsidRPr="00D67B5B">
        <w:rPr>
          <w:rFonts w:asciiTheme="minorHAnsi" w:eastAsia="Times New Roman" w:hAnsiTheme="minorHAnsi"/>
          <w:b/>
          <w:sz w:val="24"/>
          <w:szCs w:val="24"/>
        </w:rPr>
        <w:t>Z</w:t>
      </w:r>
      <w:r w:rsidR="00E776AE" w:rsidRPr="00D67B5B">
        <w:rPr>
          <w:rFonts w:asciiTheme="minorHAnsi" w:eastAsia="Times New Roman" w:hAnsiTheme="minorHAnsi"/>
          <w:b/>
          <w:sz w:val="24"/>
          <w:szCs w:val="24"/>
        </w:rPr>
        <w:t xml:space="preserve">ałącznik Nr </w:t>
      </w:r>
      <w:r w:rsidR="0045733C">
        <w:rPr>
          <w:rFonts w:asciiTheme="minorHAnsi" w:eastAsia="Times New Roman" w:hAnsiTheme="minorHAnsi"/>
          <w:b/>
          <w:sz w:val="24"/>
          <w:szCs w:val="24"/>
        </w:rPr>
        <w:t>1</w:t>
      </w:r>
      <w:r w:rsidR="001D241E" w:rsidRPr="00D67B5B">
        <w:rPr>
          <w:rFonts w:asciiTheme="minorHAnsi" w:eastAsia="Times New Roman" w:hAnsiTheme="minorHAnsi"/>
          <w:b/>
          <w:sz w:val="24"/>
          <w:szCs w:val="24"/>
        </w:rPr>
        <w:t xml:space="preserve"> do SWZ</w:t>
      </w:r>
      <w:r w:rsidR="001D241E" w:rsidRPr="00720FDC">
        <w:rPr>
          <w:rFonts w:asciiTheme="minorHAnsi" w:eastAsia="Times New Roman" w:hAnsiTheme="minorHAnsi"/>
          <w:sz w:val="24"/>
          <w:szCs w:val="24"/>
        </w:rPr>
        <w:t>.</w:t>
      </w:r>
    </w:p>
    <w:p w14:paraId="4A05CB69" w14:textId="35B6E60D" w:rsidR="001D241E" w:rsidRDefault="00471260" w:rsidP="00203B6D">
      <w:pPr>
        <w:numPr>
          <w:ilvl w:val="0"/>
          <w:numId w:val="60"/>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Zamawiający nie przewiduje udzielania zaliczek i przedpłat. </w:t>
      </w:r>
    </w:p>
    <w:p w14:paraId="4D8ADF47" w14:textId="191352A5" w:rsidR="000C74D2" w:rsidRPr="000C74D2" w:rsidRDefault="000C74D2" w:rsidP="00203B6D">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0C74D2">
        <w:rPr>
          <w:rFonts w:asciiTheme="minorHAnsi" w:eastAsia="Times New Roman" w:hAnsiTheme="minorHAnsi"/>
          <w:sz w:val="24"/>
          <w:szCs w:val="24"/>
        </w:rPr>
        <w:t>Zgodnie z art. 225 ustawy Pzp</w:t>
      </w:r>
      <w:r>
        <w:rPr>
          <w:rFonts w:asciiTheme="minorHAnsi" w:eastAsia="Times New Roman" w:hAnsiTheme="minorHAnsi"/>
          <w:sz w:val="24"/>
          <w:szCs w:val="24"/>
        </w:rPr>
        <w:t>,</w:t>
      </w:r>
      <w:r w:rsidRPr="000C74D2">
        <w:rPr>
          <w:rFonts w:asciiTheme="minorHAnsi" w:eastAsia="Times New Roman" w:hAnsiTheme="minorHAnsi"/>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63A496F5"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1) poinformowania zamawiającego, że wybór jego oferty będzie prowadził do powstania u zamawiającego obowiązku podatkowego;</w:t>
      </w:r>
    </w:p>
    <w:p w14:paraId="3C4031FC"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2) wskazania nazwy (rodzaju) towaru lub usługi, których dostawa lub świadczenie będą prowadziły do powstania obowiązku podatkowego;</w:t>
      </w:r>
    </w:p>
    <w:p w14:paraId="05CA697E"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3) wskazania wartości towaru lub usługi objętego obowiązkiem podatkowym zamawiającego, bez kwoty podatku;</w:t>
      </w:r>
    </w:p>
    <w:p w14:paraId="413DAB30" w14:textId="77777777" w:rsidR="000C74D2" w:rsidRP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4) wskazania stawki podatku od towarów i usług, która zgodnie z wiedzą wykonawcy, będzie miała zastosowanie.</w:t>
      </w:r>
    </w:p>
    <w:p w14:paraId="75DD34EA" w14:textId="3E0DC507" w:rsidR="000C74D2" w:rsidRDefault="000C74D2" w:rsidP="00203B6D">
      <w:pPr>
        <w:tabs>
          <w:tab w:val="left" w:pos="709"/>
        </w:tabs>
        <w:suppressAutoHyphens/>
        <w:spacing w:after="0" w:line="276" w:lineRule="auto"/>
        <w:contextualSpacing/>
        <w:rPr>
          <w:rFonts w:asciiTheme="minorHAnsi" w:eastAsia="Times New Roman" w:hAnsiTheme="minorHAnsi"/>
          <w:sz w:val="24"/>
          <w:szCs w:val="24"/>
        </w:rPr>
      </w:pPr>
      <w:r w:rsidRPr="000C74D2">
        <w:rPr>
          <w:rFonts w:asciiTheme="minorHAnsi" w:eastAsia="Times New Roman" w:hAnsiTheme="minorHAnsi"/>
          <w:sz w:val="24"/>
          <w:szCs w:val="24"/>
        </w:rPr>
        <w:t xml:space="preserve">Informację w powyższym zakresie wykonawca składa w </w:t>
      </w:r>
      <w:r w:rsidRPr="000C74D2">
        <w:rPr>
          <w:rFonts w:asciiTheme="minorHAnsi" w:eastAsia="Times New Roman" w:hAnsiTheme="minorHAnsi"/>
          <w:b/>
          <w:sz w:val="24"/>
          <w:szCs w:val="24"/>
        </w:rPr>
        <w:t xml:space="preserve">Załączniku nr </w:t>
      </w:r>
      <w:r w:rsidR="0045733C">
        <w:rPr>
          <w:rFonts w:asciiTheme="minorHAnsi" w:eastAsia="Times New Roman" w:hAnsiTheme="minorHAnsi"/>
          <w:b/>
          <w:sz w:val="24"/>
          <w:szCs w:val="24"/>
        </w:rPr>
        <w:t>1</w:t>
      </w:r>
      <w:r w:rsidRPr="000C74D2">
        <w:rPr>
          <w:rFonts w:asciiTheme="minorHAnsi" w:eastAsia="Times New Roman" w:hAnsiTheme="minorHAnsi"/>
          <w:b/>
          <w:sz w:val="24"/>
          <w:szCs w:val="24"/>
        </w:rPr>
        <w:t xml:space="preserve"> do SWZ</w:t>
      </w:r>
      <w:r w:rsidRPr="000C74D2">
        <w:rPr>
          <w:rFonts w:asciiTheme="minorHAnsi" w:eastAsia="Times New Roman" w:hAnsiTheme="minorHAnsi"/>
          <w:sz w:val="24"/>
          <w:szCs w:val="24"/>
        </w:rPr>
        <w:t xml:space="preserve">. Brak złożenia ww. informacji będzie </w:t>
      </w:r>
      <w:proofErr w:type="gramStart"/>
      <w:r w:rsidRPr="000C74D2">
        <w:rPr>
          <w:rFonts w:asciiTheme="minorHAnsi" w:eastAsia="Times New Roman" w:hAnsiTheme="minorHAnsi"/>
          <w:sz w:val="24"/>
          <w:szCs w:val="24"/>
        </w:rPr>
        <w:t>postrzegany jako</w:t>
      </w:r>
      <w:proofErr w:type="gramEnd"/>
      <w:r w:rsidRPr="000C74D2">
        <w:rPr>
          <w:rFonts w:asciiTheme="minorHAnsi" w:eastAsia="Times New Roman" w:hAnsiTheme="minorHAnsi"/>
          <w:sz w:val="24"/>
          <w:szCs w:val="24"/>
        </w:rPr>
        <w:t xml:space="preserve"> brak powstania obowiązku podatkowego u Zamawiającego.</w:t>
      </w:r>
    </w:p>
    <w:p w14:paraId="6E590BB1" w14:textId="77777777" w:rsidR="00D5070F" w:rsidRPr="00D5070F" w:rsidRDefault="00D5070F" w:rsidP="00D5070F">
      <w:pPr>
        <w:numPr>
          <w:ilvl w:val="0"/>
          <w:numId w:val="60"/>
        </w:numPr>
        <w:tabs>
          <w:tab w:val="left" w:pos="709"/>
        </w:tabs>
        <w:suppressAutoHyphens/>
        <w:spacing w:after="0" w:line="276" w:lineRule="auto"/>
        <w:ind w:left="0" w:firstLine="0"/>
        <w:contextualSpacing/>
        <w:rPr>
          <w:rFonts w:asciiTheme="minorHAnsi" w:eastAsia="Times New Roman" w:hAnsiTheme="minorHAnsi"/>
          <w:sz w:val="24"/>
          <w:szCs w:val="24"/>
        </w:rPr>
      </w:pPr>
      <w:r w:rsidRPr="00D5070F">
        <w:rPr>
          <w:rFonts w:asciiTheme="minorHAnsi" w:eastAsia="Times New Roman" w:hAnsiTheme="minorHAnsi"/>
          <w:sz w:val="24"/>
          <w:szCs w:val="24"/>
        </w:rPr>
        <w:t xml:space="preserve">W przypadku, gdy ofertę składa podmiot zagraniczny, należy uwzględnić cenę z 0% stawką podatku VAT. Obowiązek podatkowy w tej sytuacji będzie spoczywał na Zamawiającym. W związku z tym, przy porównywaniu ofert, Zamawiający doliczy do ceny ofertowej podmiotów zagranicznych, kwotę należnego podatku VAT. </w:t>
      </w:r>
    </w:p>
    <w:p w14:paraId="0CA76D48" w14:textId="77777777" w:rsidR="00D5070F" w:rsidRPr="000C74D2" w:rsidRDefault="00D5070F" w:rsidP="00203B6D">
      <w:pPr>
        <w:tabs>
          <w:tab w:val="left" w:pos="709"/>
        </w:tabs>
        <w:suppressAutoHyphens/>
        <w:spacing w:after="0" w:line="276" w:lineRule="auto"/>
        <w:contextualSpacing/>
        <w:rPr>
          <w:rFonts w:asciiTheme="minorHAnsi" w:eastAsia="Times New Roman" w:hAnsiTheme="minorHAnsi"/>
          <w:sz w:val="24"/>
          <w:szCs w:val="24"/>
        </w:rPr>
      </w:pPr>
    </w:p>
    <w:p w14:paraId="510685ED" w14:textId="2F989C0A" w:rsidR="005B7E9E" w:rsidRPr="008D28C0" w:rsidRDefault="005B7E9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15. OPIS KRYTERIÓW OCENY OFERT, WRAZ Z PODANIEM WAG TYCH KRYTERIÓW I SPOSOBU OCENY OFERTY</w:t>
      </w:r>
    </w:p>
    <w:p w14:paraId="024CBADB" w14:textId="01C74843" w:rsidR="005B7E9E" w:rsidRPr="0068496A" w:rsidRDefault="00573BE5"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b/>
          <w:sz w:val="24"/>
          <w:szCs w:val="24"/>
        </w:rPr>
        <w:t xml:space="preserve"> </w:t>
      </w:r>
      <w:r w:rsidR="005B7E9E" w:rsidRPr="008D28C0">
        <w:rPr>
          <w:rFonts w:asciiTheme="minorHAnsi" w:eastAsia="Times New Roman" w:hAnsiTheme="minorHAnsi"/>
          <w:sz w:val="24"/>
          <w:szCs w:val="24"/>
        </w:rPr>
        <w:t>P</w:t>
      </w:r>
      <w:r w:rsidR="005B7E9E" w:rsidRPr="008D28C0">
        <w:rPr>
          <w:rFonts w:asciiTheme="minorHAnsi" w:hAnsiTheme="minorHAnsi"/>
          <w:sz w:val="24"/>
          <w:szCs w:val="24"/>
        </w:rPr>
        <w:t xml:space="preserve">rzy </w:t>
      </w:r>
      <w:r w:rsidR="005B7E9E" w:rsidRPr="0068496A">
        <w:rPr>
          <w:rFonts w:asciiTheme="minorHAnsi" w:hAnsiTheme="minorHAnsi"/>
          <w:sz w:val="24"/>
          <w:szCs w:val="24"/>
        </w:rPr>
        <w:t>wyborze najkorzystniejszej oferty</w:t>
      </w:r>
      <w:r w:rsidR="00DD5D78" w:rsidRPr="0068496A">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5B7E9E" w:rsidRPr="0068496A">
        <w:rPr>
          <w:rFonts w:asciiTheme="minorHAnsi" w:hAnsiTheme="minorHAnsi"/>
          <w:sz w:val="24"/>
          <w:szCs w:val="24"/>
        </w:rPr>
        <w:t>Z</w:t>
      </w:r>
      <w:r w:rsidR="00DD5D78" w:rsidRPr="0068496A">
        <w:rPr>
          <w:rFonts w:asciiTheme="minorHAnsi" w:hAnsiTheme="minorHAnsi"/>
          <w:sz w:val="24"/>
          <w:szCs w:val="24"/>
        </w:rPr>
        <w:t>a</w:t>
      </w:r>
      <w:r w:rsidR="005B7E9E" w:rsidRPr="0068496A">
        <w:rPr>
          <w:rFonts w:asciiTheme="minorHAnsi" w:hAnsiTheme="minorHAnsi"/>
          <w:sz w:val="24"/>
          <w:szCs w:val="24"/>
        </w:rPr>
        <w:t xml:space="preserve">mawiający będzie się </w:t>
      </w:r>
      <w:r w:rsidR="00B02F97" w:rsidRPr="0068496A">
        <w:rPr>
          <w:rFonts w:asciiTheme="minorHAnsi" w:hAnsiTheme="minorHAnsi"/>
          <w:sz w:val="24"/>
          <w:szCs w:val="24"/>
        </w:rPr>
        <w:t xml:space="preserve">kierował </w:t>
      </w:r>
      <w:r w:rsidR="008D28C0" w:rsidRPr="0068496A">
        <w:rPr>
          <w:rFonts w:asciiTheme="minorHAnsi" w:hAnsiTheme="minorHAnsi"/>
          <w:sz w:val="24"/>
          <w:szCs w:val="24"/>
        </w:rPr>
        <w:t>wyłącznie następującym kryteriami</w:t>
      </w:r>
      <w:r w:rsidR="005B7E9E" w:rsidRPr="0068496A">
        <w:rPr>
          <w:rFonts w:asciiTheme="minorHAnsi" w:hAnsiTheme="minorHAnsi"/>
          <w:sz w:val="24"/>
          <w:szCs w:val="24"/>
        </w:rPr>
        <w:t xml:space="preserve"> oceny ofert: </w:t>
      </w:r>
    </w:p>
    <w:p w14:paraId="778AFA08" w14:textId="49422207" w:rsidR="00F16037" w:rsidRPr="0068496A" w:rsidRDefault="00F16037" w:rsidP="00203B6D">
      <w:pPr>
        <w:tabs>
          <w:tab w:val="left" w:pos="426"/>
        </w:tabs>
        <w:suppressAutoHyphens/>
        <w:spacing w:after="0" w:line="276" w:lineRule="auto"/>
        <w:contextualSpacing/>
        <w:rPr>
          <w:rFonts w:asciiTheme="minorHAnsi" w:hAnsiTheme="minorHAnsi"/>
          <w:sz w:val="24"/>
          <w:szCs w:val="24"/>
        </w:rPr>
      </w:pPr>
      <w:r w:rsidRPr="0068496A">
        <w:rPr>
          <w:rFonts w:asciiTheme="minorHAnsi" w:hAnsiTheme="minorHAnsi"/>
          <w:sz w:val="24"/>
          <w:szCs w:val="24"/>
        </w:rPr>
        <w:t>Cena - 60 % (60 pkt)</w:t>
      </w:r>
    </w:p>
    <w:p w14:paraId="4ECC6B4D" w14:textId="0924BAEF" w:rsidR="00F16037" w:rsidRPr="0068496A" w:rsidRDefault="00F16037" w:rsidP="00203B6D">
      <w:pPr>
        <w:tabs>
          <w:tab w:val="left" w:pos="6629"/>
        </w:tabs>
        <w:suppressAutoHyphens/>
        <w:autoSpaceDE w:val="0"/>
        <w:snapToGrid w:val="0"/>
        <w:spacing w:after="0" w:line="276" w:lineRule="auto"/>
        <w:contextualSpacing/>
        <w:rPr>
          <w:rFonts w:asciiTheme="minorHAnsi" w:eastAsia="Times New Roman" w:hAnsiTheme="minorHAnsi"/>
          <w:kern w:val="1"/>
          <w:sz w:val="24"/>
          <w:szCs w:val="24"/>
          <w:lang w:eastAsia="zh-CN"/>
        </w:rPr>
      </w:pPr>
      <w:r w:rsidRPr="0068496A">
        <w:rPr>
          <w:rFonts w:asciiTheme="minorHAnsi" w:eastAsia="Times New Roman" w:hAnsiTheme="minorHAnsi"/>
          <w:kern w:val="1"/>
          <w:sz w:val="24"/>
          <w:szCs w:val="24"/>
          <w:lang w:eastAsia="zh-CN"/>
        </w:rPr>
        <w:t xml:space="preserve">Okres </w:t>
      </w:r>
      <w:proofErr w:type="gramStart"/>
      <w:r w:rsidRPr="0068496A">
        <w:rPr>
          <w:rFonts w:asciiTheme="minorHAnsi" w:eastAsia="Times New Roman" w:hAnsiTheme="minorHAnsi"/>
          <w:kern w:val="1"/>
          <w:sz w:val="24"/>
          <w:szCs w:val="24"/>
          <w:lang w:eastAsia="zh-CN"/>
        </w:rPr>
        <w:t>gwarancji jakości</w:t>
      </w:r>
      <w:proofErr w:type="gramEnd"/>
      <w:r w:rsidRPr="0068496A">
        <w:rPr>
          <w:rFonts w:asciiTheme="minorHAnsi" w:eastAsia="Times New Roman" w:hAnsiTheme="minorHAnsi"/>
          <w:kern w:val="1"/>
          <w:sz w:val="24"/>
          <w:szCs w:val="24"/>
          <w:lang w:eastAsia="zh-CN"/>
        </w:rPr>
        <w:t xml:space="preserve"> na materiały</w:t>
      </w:r>
      <w:r w:rsidR="0084632A" w:rsidRPr="0068496A">
        <w:rPr>
          <w:rFonts w:asciiTheme="minorHAnsi" w:eastAsia="Times New Roman" w:hAnsiTheme="minorHAnsi"/>
          <w:kern w:val="1"/>
          <w:sz w:val="24"/>
          <w:szCs w:val="24"/>
          <w:lang w:eastAsia="zh-CN"/>
        </w:rPr>
        <w:t xml:space="preserve"> </w:t>
      </w:r>
      <w:r w:rsidRPr="0068496A">
        <w:rPr>
          <w:rFonts w:asciiTheme="minorHAnsi" w:eastAsia="Times New Roman" w:hAnsiTheme="minorHAnsi"/>
          <w:kern w:val="1"/>
          <w:sz w:val="24"/>
          <w:szCs w:val="24"/>
          <w:lang w:eastAsia="zh-CN"/>
        </w:rPr>
        <w:t>i roboty budowlane - 40 % (40 pkt)</w:t>
      </w:r>
    </w:p>
    <w:p w14:paraId="133D3B52"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p>
    <w:p w14:paraId="2F19842B"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Kryterium I: Cena (C)</w:t>
      </w:r>
    </w:p>
    <w:p w14:paraId="00F03520" w14:textId="7A6889EA"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bCs/>
          <w:color w:val="000000"/>
          <w:sz w:val="24"/>
          <w:szCs w:val="24"/>
        </w:rPr>
      </w:pPr>
      <w:r w:rsidRPr="0068496A">
        <w:rPr>
          <w:rFonts w:asciiTheme="minorHAnsi" w:hAnsiTheme="minorHAnsi"/>
          <w:b/>
          <w:bCs/>
          <w:color w:val="000000"/>
          <w:sz w:val="24"/>
          <w:szCs w:val="24"/>
        </w:rPr>
        <w:t xml:space="preserve"> C= (cena oferty najtańszej niepodlegającej odrzuceniu/ cena oferty badanej)</w:t>
      </w:r>
      <w:r w:rsidR="00717E49">
        <w:rPr>
          <w:rFonts w:asciiTheme="minorHAnsi" w:hAnsiTheme="minorHAnsi"/>
          <w:b/>
          <w:bCs/>
          <w:color w:val="000000"/>
          <w:sz w:val="24"/>
          <w:szCs w:val="24"/>
        </w:rPr>
        <w:t xml:space="preserve"> </w:t>
      </w:r>
      <w:r w:rsidRPr="0068496A">
        <w:rPr>
          <w:rFonts w:asciiTheme="minorHAnsi" w:hAnsiTheme="minorHAnsi"/>
          <w:b/>
          <w:bCs/>
          <w:color w:val="000000"/>
          <w:sz w:val="24"/>
          <w:szCs w:val="24"/>
        </w:rPr>
        <w:t>x 60</w:t>
      </w:r>
    </w:p>
    <w:p w14:paraId="1A32B563"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r w:rsidRPr="0068496A">
        <w:rPr>
          <w:rFonts w:asciiTheme="minorHAnsi" w:hAnsiTheme="minorHAnsi"/>
          <w:color w:val="000000"/>
          <w:sz w:val="24"/>
          <w:szCs w:val="24"/>
        </w:rPr>
        <w:t>Kryterium „Cena” będzie rozpatrywane na podstawie ceny ofertowej wpisanej przez Wykonawcę w formularzu oferty. Oferta otrzyma zaokrągloną do dwóch miejsc po przecinku ilość punktów wynikającą z działania wyliczonego na podstawie powyższego wzoru. W tym kryterium można uzyskać maksymalnie 60 punktów. Do badania kryterium Cena Zamawiający uwzględni tylko oferty niepodlegające odrzuceniu.</w:t>
      </w:r>
    </w:p>
    <w:p w14:paraId="2665699D" w14:textId="77777777" w:rsidR="00F16037" w:rsidRPr="0068496A" w:rsidRDefault="00F16037" w:rsidP="00203B6D">
      <w:pPr>
        <w:tabs>
          <w:tab w:val="left" w:pos="426"/>
        </w:tabs>
        <w:autoSpaceDE w:val="0"/>
        <w:autoSpaceDN w:val="0"/>
        <w:adjustRightInd w:val="0"/>
        <w:spacing w:after="0" w:line="276" w:lineRule="auto"/>
        <w:contextualSpacing/>
        <w:rPr>
          <w:rFonts w:asciiTheme="minorHAnsi" w:hAnsiTheme="minorHAnsi"/>
          <w:b/>
          <w:color w:val="000000"/>
          <w:sz w:val="24"/>
          <w:szCs w:val="24"/>
        </w:rPr>
      </w:pPr>
    </w:p>
    <w:p w14:paraId="1B91786D" w14:textId="37D841A6" w:rsidR="00F16037" w:rsidRPr="0084632A" w:rsidRDefault="00F16037" w:rsidP="00203B6D">
      <w:pPr>
        <w:autoSpaceDE w:val="0"/>
        <w:autoSpaceDN w:val="0"/>
        <w:adjustRightInd w:val="0"/>
        <w:spacing w:after="0" w:line="276" w:lineRule="auto"/>
        <w:rPr>
          <w:rFonts w:asciiTheme="minorHAnsi" w:hAnsiTheme="minorHAnsi"/>
          <w:b/>
          <w:bCs/>
          <w:color w:val="000000"/>
          <w:sz w:val="24"/>
          <w:szCs w:val="24"/>
        </w:rPr>
      </w:pPr>
      <w:r w:rsidRPr="0068496A">
        <w:rPr>
          <w:rFonts w:asciiTheme="minorHAnsi" w:hAnsiTheme="minorHAnsi"/>
          <w:b/>
          <w:color w:val="000000"/>
          <w:sz w:val="24"/>
          <w:szCs w:val="24"/>
        </w:rPr>
        <w:t xml:space="preserve">Kryterium II: </w:t>
      </w:r>
      <w:r w:rsidRPr="0068496A">
        <w:rPr>
          <w:rFonts w:asciiTheme="minorHAnsi" w:hAnsiTheme="minorHAnsi"/>
          <w:b/>
          <w:bCs/>
          <w:color w:val="000000"/>
          <w:sz w:val="24"/>
          <w:szCs w:val="24"/>
        </w:rPr>
        <w:t xml:space="preserve">Okres </w:t>
      </w:r>
      <w:proofErr w:type="gramStart"/>
      <w:r w:rsidRPr="0068496A">
        <w:rPr>
          <w:rFonts w:asciiTheme="minorHAnsi" w:hAnsiTheme="minorHAnsi"/>
          <w:b/>
          <w:bCs/>
          <w:color w:val="000000"/>
          <w:sz w:val="24"/>
          <w:szCs w:val="24"/>
        </w:rPr>
        <w:t>gwarancji</w:t>
      </w:r>
      <w:r w:rsidRPr="0068496A">
        <w:rPr>
          <w:b/>
        </w:rPr>
        <w:t xml:space="preserve"> </w:t>
      </w:r>
      <w:r w:rsidRPr="0068496A">
        <w:rPr>
          <w:rFonts w:asciiTheme="minorHAnsi" w:hAnsiTheme="minorHAnsi"/>
          <w:b/>
          <w:bCs/>
          <w:color w:val="000000"/>
          <w:sz w:val="24"/>
          <w:szCs w:val="24"/>
        </w:rPr>
        <w:t>jakości</w:t>
      </w:r>
      <w:proofErr w:type="gramEnd"/>
      <w:r w:rsidRPr="0068496A">
        <w:rPr>
          <w:rFonts w:asciiTheme="minorHAnsi" w:hAnsiTheme="minorHAnsi"/>
          <w:b/>
          <w:bCs/>
          <w:color w:val="000000"/>
          <w:sz w:val="24"/>
          <w:szCs w:val="24"/>
        </w:rPr>
        <w:t xml:space="preserve"> na materiały i roboty budowlane (G)</w:t>
      </w:r>
      <w:r w:rsidR="002A757A">
        <w:rPr>
          <w:rFonts w:asciiTheme="minorHAnsi" w:hAnsiTheme="minorHAnsi"/>
          <w:b/>
          <w:bCs/>
          <w:color w:val="000000"/>
          <w:sz w:val="24"/>
          <w:szCs w:val="24"/>
        </w:rPr>
        <w:t xml:space="preserve"> </w:t>
      </w:r>
    </w:p>
    <w:p w14:paraId="71F14952" w14:textId="749061E7" w:rsidR="001A6367" w:rsidRDefault="001A6367" w:rsidP="00203B6D">
      <w:pPr>
        <w:autoSpaceDE w:val="0"/>
        <w:autoSpaceDN w:val="0"/>
        <w:adjustRightInd w:val="0"/>
        <w:spacing w:after="0" w:line="276" w:lineRule="auto"/>
        <w:rPr>
          <w:rFonts w:asciiTheme="minorHAnsi" w:hAnsiTheme="minorHAnsi"/>
          <w:bCs/>
          <w:sz w:val="24"/>
          <w:szCs w:val="24"/>
        </w:rPr>
      </w:pPr>
      <w:r>
        <w:rPr>
          <w:rFonts w:asciiTheme="minorHAnsi" w:hAnsiTheme="minorHAnsi"/>
          <w:bCs/>
          <w:color w:val="000000"/>
          <w:sz w:val="24"/>
          <w:szCs w:val="24"/>
        </w:rPr>
        <w:t xml:space="preserve">W tym Kryterium </w:t>
      </w:r>
      <w:r w:rsidRPr="00F16037">
        <w:rPr>
          <w:rFonts w:asciiTheme="minorHAnsi" w:hAnsiTheme="minorHAnsi"/>
          <w:bCs/>
          <w:color w:val="000000"/>
          <w:sz w:val="24"/>
          <w:szCs w:val="24"/>
        </w:rPr>
        <w:t xml:space="preserve">Wykonawca </w:t>
      </w:r>
      <w:r>
        <w:rPr>
          <w:rFonts w:asciiTheme="minorHAnsi" w:hAnsiTheme="minorHAnsi"/>
          <w:bCs/>
          <w:color w:val="000000"/>
          <w:sz w:val="24"/>
          <w:szCs w:val="24"/>
        </w:rPr>
        <w:t xml:space="preserve">określi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Pr="0084632A">
        <w:t xml:space="preserve"> </w:t>
      </w:r>
      <w:r w:rsidR="00D5070F">
        <w:rPr>
          <w:rFonts w:asciiTheme="minorHAnsi" w:hAnsiTheme="minorHAnsi"/>
          <w:bCs/>
          <w:color w:val="000000"/>
          <w:sz w:val="24"/>
          <w:szCs w:val="24"/>
        </w:rPr>
        <w:t>i roboty budowlane</w:t>
      </w:r>
      <w:r>
        <w:rPr>
          <w:rFonts w:asciiTheme="minorHAnsi" w:hAnsiTheme="minorHAnsi"/>
          <w:b/>
          <w:bCs/>
          <w:color w:val="000000"/>
          <w:sz w:val="24"/>
          <w:szCs w:val="24"/>
        </w:rPr>
        <w:t xml:space="preserve">. </w:t>
      </w:r>
    </w:p>
    <w:p w14:paraId="36C5BB43" w14:textId="77777777" w:rsidR="00F16037" w:rsidRPr="00F16037" w:rsidRDefault="00F16037" w:rsidP="00203B6D">
      <w:pPr>
        <w:autoSpaceDE w:val="0"/>
        <w:autoSpaceDN w:val="0"/>
        <w:adjustRightInd w:val="0"/>
        <w:spacing w:after="0" w:line="276" w:lineRule="auto"/>
        <w:rPr>
          <w:rFonts w:asciiTheme="minorHAnsi" w:hAnsiTheme="minorHAnsi"/>
          <w:b/>
          <w:bCs/>
          <w:color w:val="000000"/>
          <w:sz w:val="24"/>
          <w:szCs w:val="24"/>
        </w:rPr>
      </w:pPr>
      <w:r w:rsidRPr="0084632A">
        <w:rPr>
          <w:rFonts w:asciiTheme="minorHAnsi" w:hAnsiTheme="minorHAnsi"/>
          <w:bCs/>
          <w:sz w:val="24"/>
          <w:szCs w:val="24"/>
        </w:rPr>
        <w:t>Ocena ofert zostanie przeprowadzona w oparciu o przedstawione wyżej kryterium oraz jego wagę. Oferty oceniane będą punktowo. W zakresie tego kryterium oferta może otrzymać max. 40 pkt.</w:t>
      </w:r>
    </w:p>
    <w:p w14:paraId="5AADCA60"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 trakcie oceny ofert kolejno rozpatrywanym i ocenianym Wykonawcom przyznawane </w:t>
      </w:r>
      <w:r w:rsidRPr="00F16037">
        <w:rPr>
          <w:rFonts w:asciiTheme="minorHAnsi" w:hAnsiTheme="minorHAnsi"/>
          <w:bCs/>
          <w:color w:val="000000"/>
          <w:sz w:val="24"/>
          <w:szCs w:val="24"/>
        </w:rPr>
        <w:br/>
        <w:t>są punkty za powyższe kryterium według następujących zasad:</w:t>
      </w:r>
    </w:p>
    <w:p w14:paraId="58399C8A" w14:textId="117D36FA"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 zależności od okresu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 xml:space="preserve">i roboty budowlane </w:t>
      </w:r>
      <w:r w:rsidR="001A6367">
        <w:rPr>
          <w:rFonts w:asciiTheme="minorHAnsi" w:hAnsiTheme="minorHAnsi"/>
          <w:bCs/>
          <w:color w:val="000000"/>
          <w:sz w:val="24"/>
          <w:szCs w:val="24"/>
        </w:rPr>
        <w:t xml:space="preserve">- </w:t>
      </w:r>
      <w:r w:rsidRPr="00F16037">
        <w:rPr>
          <w:rFonts w:asciiTheme="minorHAnsi" w:hAnsiTheme="minorHAnsi"/>
          <w:bCs/>
          <w:color w:val="000000"/>
          <w:sz w:val="24"/>
          <w:szCs w:val="24"/>
        </w:rPr>
        <w:t>otrzyma następującą ilość punktów:</w:t>
      </w:r>
    </w:p>
    <w:p w14:paraId="353747E7" w14:textId="77777777" w:rsidR="00F16037" w:rsidRPr="00F16037" w:rsidRDefault="00F16037" w:rsidP="0073074D">
      <w:pPr>
        <w:numPr>
          <w:ilvl w:val="0"/>
          <w:numId w:val="75"/>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60 miesięcy - 40 pkt</w:t>
      </w:r>
    </w:p>
    <w:p w14:paraId="24CE46BB" w14:textId="77777777" w:rsidR="00F16037" w:rsidRPr="00F16037" w:rsidRDefault="00F16037" w:rsidP="0073074D">
      <w:pPr>
        <w:numPr>
          <w:ilvl w:val="0"/>
          <w:numId w:val="75"/>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48 miesięcy - 20 pkt</w:t>
      </w:r>
    </w:p>
    <w:p w14:paraId="187C374C" w14:textId="77777777" w:rsidR="00F16037" w:rsidRPr="00F16037" w:rsidRDefault="00F16037" w:rsidP="0073074D">
      <w:pPr>
        <w:numPr>
          <w:ilvl w:val="0"/>
          <w:numId w:val="75"/>
        </w:numPr>
        <w:autoSpaceDE w:val="0"/>
        <w:autoSpaceDN w:val="0"/>
        <w:adjustRightInd w:val="0"/>
        <w:spacing w:after="0" w:line="276" w:lineRule="auto"/>
        <w:ind w:left="0" w:firstLine="426"/>
        <w:rPr>
          <w:rFonts w:asciiTheme="minorHAnsi" w:hAnsiTheme="minorHAnsi"/>
          <w:bCs/>
          <w:color w:val="000000"/>
          <w:sz w:val="24"/>
          <w:szCs w:val="24"/>
        </w:rPr>
      </w:pPr>
      <w:r w:rsidRPr="00F16037">
        <w:rPr>
          <w:rFonts w:asciiTheme="minorHAnsi" w:hAnsiTheme="minorHAnsi"/>
          <w:bCs/>
          <w:color w:val="000000"/>
          <w:sz w:val="24"/>
          <w:szCs w:val="24"/>
        </w:rPr>
        <w:t>36 miesięcy - 0 pkt</w:t>
      </w:r>
    </w:p>
    <w:p w14:paraId="70621D66" w14:textId="6C6418A9"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Wykonawca winien wypełnić w Formularzu ofertowym tabelę dotyczącą kryterium: Okres </w:t>
      </w:r>
      <w:proofErr w:type="gramStart"/>
      <w:r w:rsidRPr="00F16037">
        <w:rPr>
          <w:rFonts w:asciiTheme="minorHAnsi" w:hAnsiTheme="minorHAnsi"/>
          <w:bCs/>
          <w:color w:val="000000"/>
          <w:sz w:val="24"/>
          <w:szCs w:val="24"/>
        </w:rPr>
        <w:t>gwarancji jakości</w:t>
      </w:r>
      <w:proofErr w:type="gramEnd"/>
      <w:r w:rsidRPr="00F16037">
        <w:rPr>
          <w:rFonts w:asciiTheme="minorHAnsi" w:hAnsiTheme="minorHAnsi"/>
          <w:bCs/>
          <w:color w:val="000000"/>
          <w:sz w:val="24"/>
          <w:szCs w:val="24"/>
        </w:rPr>
        <w:t xml:space="preserve"> na materiały</w:t>
      </w:r>
      <w:r w:rsidR="0084632A" w:rsidRPr="0084632A">
        <w:t xml:space="preserve"> </w:t>
      </w:r>
      <w:r w:rsidRPr="00F16037">
        <w:rPr>
          <w:rFonts w:asciiTheme="minorHAnsi" w:hAnsiTheme="minorHAnsi"/>
          <w:bCs/>
          <w:color w:val="000000"/>
          <w:sz w:val="24"/>
          <w:szCs w:val="24"/>
        </w:rPr>
        <w:t>i roboty budowlane.</w:t>
      </w:r>
    </w:p>
    <w:p w14:paraId="7F0EB422"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Jeżeli Wykonawca w ofercie nie zaznaczy żadnej pozycji, wówczas Zamawiający uzna, </w:t>
      </w:r>
      <w:r w:rsidRPr="00F16037">
        <w:rPr>
          <w:rFonts w:asciiTheme="minorHAnsi" w:hAnsiTheme="minorHAnsi"/>
          <w:bCs/>
          <w:color w:val="000000"/>
          <w:sz w:val="24"/>
          <w:szCs w:val="24"/>
        </w:rPr>
        <w:br/>
        <w:t>że Wykonawca wskazuje minimalny okres gwarancji, tj. 36 miesięcy i przyzna 0 pkt w tym kryterium.</w:t>
      </w:r>
    </w:p>
    <w:p w14:paraId="722173B6" w14:textId="77777777" w:rsidR="00F16037" w:rsidRPr="00F16037" w:rsidRDefault="00F16037" w:rsidP="00203B6D">
      <w:pPr>
        <w:autoSpaceDE w:val="0"/>
        <w:autoSpaceDN w:val="0"/>
        <w:adjustRightInd w:val="0"/>
        <w:spacing w:line="276" w:lineRule="auto"/>
        <w:rPr>
          <w:rFonts w:asciiTheme="minorHAnsi" w:hAnsiTheme="minorHAnsi" w:cstheme="minorHAnsi"/>
          <w:sz w:val="24"/>
          <w:szCs w:val="24"/>
        </w:rPr>
      </w:pPr>
      <w:r w:rsidRPr="00F16037">
        <w:rPr>
          <w:rFonts w:asciiTheme="minorHAnsi" w:hAnsiTheme="minorHAnsi" w:cstheme="minorHAnsi"/>
          <w:sz w:val="24"/>
          <w:szCs w:val="24"/>
        </w:rPr>
        <w:t xml:space="preserve">W przypadku, gdy Wykonawca zaznaczy więcej niż jedno pole (kwadrat) dotyczące terminu gwarancji Zamawiający uzna, że termin gwarancji oferowany będzie w większym </w:t>
      </w:r>
      <w:proofErr w:type="gramStart"/>
      <w:r w:rsidRPr="00F16037">
        <w:rPr>
          <w:rFonts w:asciiTheme="minorHAnsi" w:hAnsiTheme="minorHAnsi" w:cstheme="minorHAnsi"/>
          <w:sz w:val="24"/>
          <w:szCs w:val="24"/>
        </w:rPr>
        <w:t>zakresie co</w:t>
      </w:r>
      <w:proofErr w:type="gramEnd"/>
      <w:r w:rsidRPr="00F16037">
        <w:rPr>
          <w:rFonts w:asciiTheme="minorHAnsi" w:hAnsiTheme="minorHAnsi" w:cstheme="minorHAnsi"/>
          <w:sz w:val="24"/>
          <w:szCs w:val="24"/>
        </w:rPr>
        <w:t xml:space="preserve"> jest równoznaczne z przyznaniem maksymalnej ilości punktów w danej pozycji oraz obowiązkiem zapewnienia terminu gwarancji w sposób zgodny z przyznaną ilością punktów. </w:t>
      </w:r>
    </w:p>
    <w:p w14:paraId="0860F499" w14:textId="0920525E" w:rsidR="00F16037" w:rsidRPr="00F16037" w:rsidRDefault="00F16037" w:rsidP="00203B6D">
      <w:pPr>
        <w:tabs>
          <w:tab w:val="left" w:pos="426"/>
        </w:tabs>
        <w:suppressAutoHyphens/>
        <w:spacing w:after="0" w:line="276" w:lineRule="auto"/>
        <w:contextualSpacing/>
        <w:rPr>
          <w:rFonts w:asciiTheme="minorHAnsi" w:hAnsiTheme="minorHAnsi"/>
          <w:sz w:val="24"/>
          <w:szCs w:val="24"/>
        </w:rPr>
      </w:pPr>
      <w:r w:rsidRPr="00F16037">
        <w:rPr>
          <w:rFonts w:asciiTheme="minorHAnsi" w:hAnsiTheme="minorHAnsi"/>
          <w:sz w:val="24"/>
          <w:szCs w:val="24"/>
        </w:rPr>
        <w:t xml:space="preserve">Każda z ofert otrzyma liczbę </w:t>
      </w:r>
      <w:proofErr w:type="gramStart"/>
      <w:r w:rsidRPr="00F16037">
        <w:rPr>
          <w:rFonts w:asciiTheme="minorHAnsi" w:hAnsiTheme="minorHAnsi"/>
          <w:sz w:val="24"/>
          <w:szCs w:val="24"/>
        </w:rPr>
        <w:t>punktów jaka</w:t>
      </w:r>
      <w:proofErr w:type="gramEnd"/>
      <w:r w:rsidRPr="00F16037">
        <w:rPr>
          <w:rFonts w:asciiTheme="minorHAnsi" w:hAnsiTheme="minorHAnsi"/>
          <w:sz w:val="24"/>
          <w:szCs w:val="24"/>
        </w:rPr>
        <w:t xml:space="preserve"> wynika ze wzoru: </w:t>
      </w:r>
    </w:p>
    <w:p w14:paraId="0A943F38"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 + G</w:t>
      </w:r>
    </w:p>
    <w:p w14:paraId="7449EC35"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LP – całkowita liczba punktów przyznanych ofercie</w:t>
      </w:r>
    </w:p>
    <w:p w14:paraId="52F7952E" w14:textId="77777777" w:rsidR="00F16037" w:rsidRPr="00F16037" w:rsidRDefault="00F16037" w:rsidP="00203B6D">
      <w:pPr>
        <w:autoSpaceDE w:val="0"/>
        <w:autoSpaceDN w:val="0"/>
        <w:adjustRightInd w:val="0"/>
        <w:spacing w:after="0" w:line="276" w:lineRule="auto"/>
        <w:rPr>
          <w:rFonts w:asciiTheme="minorHAnsi" w:hAnsiTheme="minorHAnsi"/>
          <w:bCs/>
          <w:color w:val="000000"/>
          <w:sz w:val="24"/>
          <w:szCs w:val="24"/>
        </w:rPr>
      </w:pPr>
      <w:r w:rsidRPr="00F16037">
        <w:rPr>
          <w:rFonts w:asciiTheme="minorHAnsi" w:hAnsiTheme="minorHAnsi"/>
          <w:bCs/>
          <w:color w:val="000000"/>
          <w:sz w:val="24"/>
          <w:szCs w:val="24"/>
        </w:rPr>
        <w:t xml:space="preserve">C - liczba punktów przyznanych za kryterium nr I – Cena </w:t>
      </w:r>
    </w:p>
    <w:p w14:paraId="7F22DD26" w14:textId="5713071A" w:rsidR="00F16037" w:rsidRPr="00F16037" w:rsidRDefault="00F16037" w:rsidP="00203B6D">
      <w:pPr>
        <w:autoSpaceDE w:val="0"/>
        <w:autoSpaceDN w:val="0"/>
        <w:adjustRightInd w:val="0"/>
        <w:spacing w:after="0" w:line="276" w:lineRule="auto"/>
        <w:rPr>
          <w:rFonts w:asciiTheme="minorHAnsi" w:hAnsiTheme="minorHAnsi"/>
          <w:sz w:val="24"/>
          <w:szCs w:val="24"/>
        </w:rPr>
      </w:pPr>
      <w:r w:rsidRPr="00F16037">
        <w:rPr>
          <w:rFonts w:asciiTheme="minorHAnsi" w:hAnsiTheme="minorHAnsi"/>
          <w:sz w:val="24"/>
          <w:szCs w:val="24"/>
        </w:rPr>
        <w:t xml:space="preserve">G – liczba punktów przyznanych za kryterium nr II - Okres </w:t>
      </w:r>
      <w:proofErr w:type="gramStart"/>
      <w:r w:rsidRPr="00F16037">
        <w:rPr>
          <w:rFonts w:asciiTheme="minorHAnsi" w:hAnsiTheme="minorHAnsi"/>
          <w:sz w:val="24"/>
          <w:szCs w:val="24"/>
        </w:rPr>
        <w:t>gwarancji</w:t>
      </w:r>
      <w:r w:rsidRPr="00F16037">
        <w:t xml:space="preserve"> </w:t>
      </w:r>
      <w:r w:rsidRPr="00F16037">
        <w:rPr>
          <w:rFonts w:asciiTheme="minorHAnsi" w:hAnsiTheme="minorHAnsi"/>
          <w:sz w:val="24"/>
          <w:szCs w:val="24"/>
        </w:rPr>
        <w:t>jakości</w:t>
      </w:r>
      <w:proofErr w:type="gramEnd"/>
      <w:r w:rsidRPr="00F16037">
        <w:rPr>
          <w:rFonts w:asciiTheme="minorHAnsi" w:hAnsiTheme="minorHAnsi"/>
          <w:sz w:val="24"/>
          <w:szCs w:val="24"/>
        </w:rPr>
        <w:t xml:space="preserve"> na materiały i roboty budowlane</w:t>
      </w:r>
    </w:p>
    <w:p w14:paraId="54159396" w14:textId="78684AAA" w:rsidR="00C55B8D" w:rsidRPr="008D28C0" w:rsidRDefault="00F14C19"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t>
      </w:r>
      <w:r w:rsidR="00C55B8D" w:rsidRPr="008D28C0">
        <w:rPr>
          <w:rFonts w:asciiTheme="minorHAnsi" w:hAnsiTheme="minorHAnsi"/>
          <w:sz w:val="24"/>
          <w:szCs w:val="24"/>
        </w:rPr>
        <w:t>Jeżeli nie można wybrać oferty najkorzystniejszej</w:t>
      </w:r>
      <w:r w:rsidR="007F0ABD">
        <w:rPr>
          <w:rFonts w:asciiTheme="minorHAnsi" w:hAnsiTheme="minorHAnsi"/>
          <w:sz w:val="24"/>
          <w:szCs w:val="24"/>
        </w:rPr>
        <w:t xml:space="preserve"> </w:t>
      </w:r>
      <w:r w:rsidR="00A75DAC">
        <w:rPr>
          <w:rFonts w:asciiTheme="minorHAnsi" w:eastAsia="Arial" w:hAnsiTheme="minorHAnsi" w:cs="Calibri"/>
          <w:b/>
          <w:bCs/>
          <w:sz w:val="24"/>
          <w:szCs w:val="24"/>
        </w:rPr>
        <w:t xml:space="preserve">w danej Części </w:t>
      </w:r>
      <w:r w:rsidR="00C55B8D" w:rsidRPr="008D28C0">
        <w:rPr>
          <w:rFonts w:asciiTheme="minorHAnsi" w:hAnsiTheme="minorHAnsi"/>
          <w:sz w:val="24"/>
          <w:szCs w:val="24"/>
        </w:rPr>
        <w:t>z uwagi na to, że dwie lub więcej ofert przedstawia taki sam bilans ceny lub kosztu i innych kryteriów oceny ofert (ma taka samą liczbę punktów), Zamawiający wybiera ofertę spośród tych ofert, która otrzymała najwyższą ocenę w kryterium o najwyższej wadze. Jeżeli oferty otrzymały taką samą ocenę w kryterium o najwyższej wadze, Zamawiający wybiera ofertę z najniższą ceną lub najniższym kosztem. Jeżeli nie można dokonać wyboru oferty w sposób wskazany w zdaniu poprzedzającym, Zamawiający wzywa Wykonawców, którzy złożyli te oferty, do złożenia w terminie określonym przez Zamawiającego ofert dodatkowych zawierających nową cenę lub koszt.</w:t>
      </w:r>
    </w:p>
    <w:p w14:paraId="5ACBC6F2" w14:textId="77777777" w:rsidR="00C55B8D" w:rsidRPr="008D28C0"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W celu obliczenia punktów wyniki poszczególnych działań matematycznych będą zaokrąglane do dwóch miejsc po przecinku lub z większą dokładnością, jeśli przy zastosowaniu wymienionego zaokrąglenia nie występuje różnica w ilości przyznanych punktów. </w:t>
      </w:r>
    </w:p>
    <w:p w14:paraId="569C0981" w14:textId="5405555E" w:rsidR="00C55B8D" w:rsidRPr="008D28C0" w:rsidRDefault="00B25D31"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Najkorzystniejsza </w:t>
      </w:r>
      <w:r w:rsidR="00C55B8D" w:rsidRPr="008D28C0">
        <w:rPr>
          <w:rFonts w:asciiTheme="minorHAnsi" w:hAnsiTheme="minorHAnsi"/>
          <w:sz w:val="24"/>
          <w:szCs w:val="24"/>
        </w:rPr>
        <w:t>oferta</w:t>
      </w:r>
      <w:r w:rsidR="003F2487">
        <w:rPr>
          <w:rFonts w:asciiTheme="minorHAnsi" w:hAnsiTheme="minorHAnsi"/>
          <w:sz w:val="24"/>
          <w:szCs w:val="24"/>
        </w:rPr>
        <w:t xml:space="preserve"> </w:t>
      </w:r>
      <w:r w:rsidR="00A75DAC">
        <w:rPr>
          <w:rFonts w:asciiTheme="minorHAnsi" w:eastAsia="Arial" w:hAnsiTheme="minorHAnsi" w:cs="Calibri"/>
          <w:b/>
          <w:bCs/>
          <w:sz w:val="24"/>
          <w:szCs w:val="24"/>
        </w:rPr>
        <w:t xml:space="preserve">w każdej Części </w:t>
      </w:r>
      <w:r w:rsidR="00C55B8D" w:rsidRPr="008D28C0">
        <w:rPr>
          <w:rFonts w:asciiTheme="minorHAnsi" w:hAnsiTheme="minorHAnsi"/>
          <w:sz w:val="24"/>
          <w:szCs w:val="24"/>
        </w:rPr>
        <w:t>w odniesieniu do tych kryteriów może uzyskać maksimum 100 punktów.</w:t>
      </w:r>
    </w:p>
    <w:p w14:paraId="3B2580AA" w14:textId="6BA8C97E" w:rsidR="00C55B8D" w:rsidRDefault="00C55B8D" w:rsidP="00203B6D">
      <w:pPr>
        <w:numPr>
          <w:ilvl w:val="0"/>
          <w:numId w:val="65"/>
        </w:numPr>
        <w:tabs>
          <w:tab w:val="left" w:pos="426"/>
        </w:tabs>
        <w:suppressAutoHyphens/>
        <w:spacing w:after="0" w:line="276" w:lineRule="auto"/>
        <w:ind w:left="0" w:firstLine="0"/>
        <w:contextualSpacing/>
        <w:rPr>
          <w:rFonts w:asciiTheme="minorHAnsi" w:hAnsiTheme="minorHAnsi"/>
          <w:sz w:val="24"/>
          <w:szCs w:val="24"/>
        </w:rPr>
      </w:pPr>
      <w:r w:rsidRPr="008D28C0">
        <w:rPr>
          <w:rFonts w:asciiTheme="minorHAnsi" w:hAnsiTheme="minorHAnsi"/>
          <w:sz w:val="24"/>
          <w:szCs w:val="24"/>
        </w:rPr>
        <w:t xml:space="preserve"> Zamawiający udzieli zamówienia </w:t>
      </w:r>
      <w:r w:rsidR="00A75DAC">
        <w:rPr>
          <w:rFonts w:asciiTheme="minorHAnsi" w:eastAsia="Arial" w:hAnsiTheme="minorHAnsi" w:cs="Calibri"/>
          <w:b/>
          <w:bCs/>
          <w:sz w:val="24"/>
          <w:szCs w:val="24"/>
        </w:rPr>
        <w:t xml:space="preserve">w każdej Części </w:t>
      </w:r>
      <w:r w:rsidRPr="008D28C0">
        <w:rPr>
          <w:rFonts w:asciiTheme="minorHAnsi" w:hAnsiTheme="minorHAnsi"/>
          <w:sz w:val="24"/>
          <w:szCs w:val="24"/>
        </w:rPr>
        <w:t xml:space="preserve">Wykonawcy, którego oferta odpowiada wszystkim wymaganiom określonym w SWZ i została </w:t>
      </w:r>
      <w:proofErr w:type="gramStart"/>
      <w:r w:rsidRPr="008D28C0">
        <w:rPr>
          <w:rFonts w:asciiTheme="minorHAnsi" w:hAnsiTheme="minorHAnsi"/>
          <w:sz w:val="24"/>
          <w:szCs w:val="24"/>
        </w:rPr>
        <w:t>oceniona jako</w:t>
      </w:r>
      <w:proofErr w:type="gramEnd"/>
      <w:r w:rsidRPr="008D28C0">
        <w:rPr>
          <w:rFonts w:asciiTheme="minorHAnsi" w:hAnsiTheme="minorHAnsi"/>
          <w:sz w:val="24"/>
          <w:szCs w:val="24"/>
        </w:rPr>
        <w:t xml:space="preserve"> najkorzystniejsza w oparciu o podane kryteria oceny ofert. </w:t>
      </w:r>
    </w:p>
    <w:p w14:paraId="7C569990" w14:textId="77777777" w:rsidR="0033007B" w:rsidRPr="008D28C0" w:rsidRDefault="0033007B" w:rsidP="00203B6D">
      <w:pPr>
        <w:tabs>
          <w:tab w:val="left" w:pos="426"/>
        </w:tabs>
        <w:suppressAutoHyphens/>
        <w:spacing w:after="0" w:line="276" w:lineRule="auto"/>
        <w:contextualSpacing/>
        <w:rPr>
          <w:rFonts w:asciiTheme="minorHAnsi" w:hAnsiTheme="minorHAnsi"/>
          <w:sz w:val="24"/>
          <w:szCs w:val="24"/>
        </w:rPr>
      </w:pPr>
    </w:p>
    <w:p w14:paraId="50D5DD6B" w14:textId="0ED31D3E"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16. INFORMACJE O FORMALNOŚCIACH</w:t>
      </w:r>
      <w:r w:rsidR="00930C14" w:rsidRPr="008D28C0">
        <w:rPr>
          <w:rFonts w:asciiTheme="minorHAnsi" w:eastAsia="Arial Unicode MS" w:hAnsiTheme="minorHAnsi"/>
          <w:szCs w:val="24"/>
          <w:u w:color="000000"/>
          <w:lang w:val="pl-PL" w:eastAsia="pl-PL"/>
        </w:rPr>
        <w:t>,</w:t>
      </w:r>
      <w:r w:rsidRPr="008D28C0">
        <w:rPr>
          <w:rFonts w:asciiTheme="minorHAnsi" w:eastAsia="Arial Unicode MS" w:hAnsiTheme="minorHAnsi"/>
          <w:szCs w:val="24"/>
          <w:u w:color="000000"/>
          <w:lang w:val="pl-PL" w:eastAsia="pl-PL"/>
        </w:rPr>
        <w:t xml:space="preserve"> JAKIE MUSZĄ ZOSTAĆ DOPEŁNIONE PO WYBORZE OFERTY W CELU ZAWARCIA UMOWY W SPRAWIE ZAMÓWIENIA PUBLICZNEGO</w:t>
      </w:r>
    </w:p>
    <w:p w14:paraId="379C209F" w14:textId="0E2DD966" w:rsidR="001D241E" w:rsidRPr="007143EA" w:rsidRDefault="0000178B"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7143EA">
        <w:rPr>
          <w:rFonts w:asciiTheme="minorHAnsi" w:eastAsia="Arial Unicode MS" w:hAnsiTheme="minorHAnsi"/>
          <w:color w:val="000000"/>
          <w:sz w:val="24"/>
          <w:szCs w:val="24"/>
          <w:lang w:eastAsia="pl-PL"/>
        </w:rPr>
        <w:t xml:space="preserve"> </w:t>
      </w:r>
      <w:r w:rsidR="001D241E" w:rsidRPr="007143EA">
        <w:rPr>
          <w:rFonts w:asciiTheme="minorHAnsi" w:eastAsia="Arial Unicode MS" w:hAnsiTheme="minorHAnsi"/>
          <w:color w:val="000000"/>
          <w:sz w:val="24"/>
          <w:szCs w:val="24"/>
          <w:lang w:eastAsia="pl-PL"/>
        </w:rPr>
        <w:t>Przed podpisaniem umowy Wykonawca zobowiązany będzie do:</w:t>
      </w:r>
    </w:p>
    <w:p w14:paraId="6CFB4208" w14:textId="0CEA3812" w:rsidR="0060290B" w:rsidRPr="009D1E9D" w:rsidRDefault="0060290B"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wniesienia</w:t>
      </w:r>
      <w:proofErr w:type="gramEnd"/>
      <w:r w:rsidRPr="009D1E9D">
        <w:rPr>
          <w:rFonts w:asciiTheme="minorHAnsi" w:hAnsiTheme="minorHAnsi"/>
          <w:sz w:val="24"/>
          <w:szCs w:val="24"/>
        </w:rPr>
        <w:t xml:space="preserve"> zabezpieczenia należytego wykonania umowy</w:t>
      </w:r>
      <w:r w:rsidR="006D3727">
        <w:rPr>
          <w:rFonts w:asciiTheme="minorHAnsi" w:hAnsiTheme="minorHAnsi"/>
          <w:sz w:val="24"/>
          <w:szCs w:val="24"/>
        </w:rPr>
        <w:t xml:space="preserve"> </w:t>
      </w:r>
      <w:r w:rsidR="006D3727" w:rsidRPr="006D3727">
        <w:rPr>
          <w:rFonts w:asciiTheme="minorHAnsi" w:hAnsiTheme="minorHAnsi"/>
          <w:b/>
          <w:sz w:val="24"/>
          <w:szCs w:val="24"/>
        </w:rPr>
        <w:t>dla każdej Części</w:t>
      </w:r>
      <w:r w:rsidRPr="009D1E9D">
        <w:rPr>
          <w:rFonts w:asciiTheme="minorHAnsi" w:hAnsiTheme="minorHAnsi"/>
          <w:sz w:val="24"/>
          <w:szCs w:val="24"/>
        </w:rPr>
        <w:t xml:space="preserve">, </w:t>
      </w:r>
    </w:p>
    <w:p w14:paraId="35CD04F4" w14:textId="7E21229D" w:rsidR="001D241E" w:rsidRPr="009D1E9D"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r w:rsidRPr="009D1E9D">
        <w:rPr>
          <w:rFonts w:asciiTheme="minorHAnsi" w:hAnsiTheme="minorHAnsi"/>
          <w:sz w:val="24"/>
          <w:szCs w:val="24"/>
        </w:rPr>
        <w:t>dołączenia dokumentu lub dokumentów potwierdzających umocowanie osób podpisujących u</w:t>
      </w:r>
      <w:r w:rsidR="00E776AE" w:rsidRPr="009D1E9D">
        <w:rPr>
          <w:rFonts w:asciiTheme="minorHAnsi" w:hAnsiTheme="minorHAnsi"/>
          <w:sz w:val="24"/>
          <w:szCs w:val="24"/>
        </w:rPr>
        <w:t>mowę do występowania w imieniu W</w:t>
      </w:r>
      <w:r w:rsidRPr="009D1E9D">
        <w:rPr>
          <w:rFonts w:asciiTheme="minorHAnsi" w:hAnsiTheme="minorHAnsi"/>
          <w:sz w:val="24"/>
          <w:szCs w:val="24"/>
        </w:rPr>
        <w:t>ykonawcy</w:t>
      </w:r>
      <w:r w:rsidR="00872655" w:rsidRPr="009D1E9D">
        <w:rPr>
          <w:rFonts w:asciiTheme="minorHAnsi" w:hAnsiTheme="minorHAnsi"/>
          <w:sz w:val="24"/>
          <w:szCs w:val="24"/>
        </w:rPr>
        <w:t xml:space="preserve"> i możliwości zawarcia umowy z Z</w:t>
      </w:r>
      <w:r w:rsidRPr="009D1E9D">
        <w:rPr>
          <w:rFonts w:asciiTheme="minorHAnsi" w:hAnsiTheme="minorHAnsi"/>
          <w:sz w:val="24"/>
          <w:szCs w:val="24"/>
        </w:rPr>
        <w:t xml:space="preserve">amawiającym albo </w:t>
      </w:r>
      <w:proofErr w:type="gramStart"/>
      <w:r w:rsidRPr="009D1E9D">
        <w:rPr>
          <w:rFonts w:asciiTheme="minorHAnsi" w:hAnsiTheme="minorHAnsi"/>
          <w:sz w:val="24"/>
          <w:szCs w:val="24"/>
        </w:rPr>
        <w:t>pełnomocnictwa (jeżeli</w:t>
      </w:r>
      <w:proofErr w:type="gramEnd"/>
      <w:r w:rsidRPr="009D1E9D">
        <w:rPr>
          <w:rFonts w:asciiTheme="minorHAnsi" w:hAnsiTheme="minorHAnsi"/>
          <w:sz w:val="24"/>
          <w:szCs w:val="24"/>
        </w:rPr>
        <w:t xml:space="preserve"> dotyczy),</w:t>
      </w:r>
    </w:p>
    <w:p w14:paraId="4CDC66A6" w14:textId="0FF50BD9" w:rsidR="00774410" w:rsidRDefault="001D241E" w:rsidP="00203B6D">
      <w:pPr>
        <w:numPr>
          <w:ilvl w:val="0"/>
          <w:numId w:val="46"/>
        </w:numPr>
        <w:tabs>
          <w:tab w:val="clear" w:pos="567"/>
          <w:tab w:val="left" w:pos="426"/>
        </w:tabs>
        <w:overflowPunct w:val="0"/>
        <w:autoSpaceDE w:val="0"/>
        <w:autoSpaceDN w:val="0"/>
        <w:adjustRightInd w:val="0"/>
        <w:spacing w:after="0" w:line="276" w:lineRule="auto"/>
        <w:ind w:left="0" w:firstLine="0"/>
        <w:textAlignment w:val="baseline"/>
        <w:rPr>
          <w:rFonts w:asciiTheme="minorHAnsi" w:hAnsiTheme="minorHAnsi"/>
          <w:sz w:val="24"/>
          <w:szCs w:val="24"/>
        </w:rPr>
      </w:pPr>
      <w:proofErr w:type="gramStart"/>
      <w:r w:rsidRPr="009D1E9D">
        <w:rPr>
          <w:rFonts w:asciiTheme="minorHAnsi" w:hAnsiTheme="minorHAnsi"/>
          <w:sz w:val="24"/>
          <w:szCs w:val="24"/>
        </w:rPr>
        <w:t>dołączenia</w:t>
      </w:r>
      <w:proofErr w:type="gramEnd"/>
      <w:r w:rsidRPr="009D1E9D">
        <w:rPr>
          <w:rFonts w:asciiTheme="minorHAnsi" w:hAnsiTheme="minorHAnsi"/>
          <w:sz w:val="24"/>
          <w:szCs w:val="24"/>
        </w:rPr>
        <w:t xml:space="preserve"> kopi</w:t>
      </w:r>
      <w:r w:rsidR="00E776AE" w:rsidRPr="009D1E9D">
        <w:rPr>
          <w:rFonts w:asciiTheme="minorHAnsi" w:hAnsiTheme="minorHAnsi"/>
          <w:sz w:val="24"/>
          <w:szCs w:val="24"/>
        </w:rPr>
        <w:t>i umowy regulującej współpracę W</w:t>
      </w:r>
      <w:r w:rsidRPr="009D1E9D">
        <w:rPr>
          <w:rFonts w:asciiTheme="minorHAnsi" w:hAnsiTheme="minorHAnsi"/>
          <w:sz w:val="24"/>
          <w:szCs w:val="24"/>
        </w:rPr>
        <w:t>ykonawców wspólnie ubiegających się o zamówienie (członków konsorcjum/wspólników spółki cywilnej), jeżeli za najkorzystniejszą ofertę zostanie wybra</w:t>
      </w:r>
      <w:r w:rsidR="00E776AE" w:rsidRPr="009D1E9D">
        <w:rPr>
          <w:rFonts w:asciiTheme="minorHAnsi" w:hAnsiTheme="minorHAnsi"/>
          <w:sz w:val="24"/>
          <w:szCs w:val="24"/>
        </w:rPr>
        <w:t>na oferta złożona przez takich W</w:t>
      </w:r>
      <w:r w:rsidR="00BC364C">
        <w:rPr>
          <w:rFonts w:asciiTheme="minorHAnsi" w:hAnsiTheme="minorHAnsi"/>
          <w:sz w:val="24"/>
          <w:szCs w:val="24"/>
        </w:rPr>
        <w:t>ykonawców.</w:t>
      </w:r>
    </w:p>
    <w:p w14:paraId="2671DE47" w14:textId="638B3099" w:rsidR="00165775" w:rsidRPr="007143EA" w:rsidRDefault="0051194D"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165775" w:rsidRPr="007143EA">
        <w:rPr>
          <w:rFonts w:asciiTheme="minorHAnsi" w:eastAsia="Arial Unicode MS" w:hAnsiTheme="minorHAnsi"/>
          <w:color w:val="000000"/>
          <w:sz w:val="24"/>
          <w:szCs w:val="24"/>
          <w:lang w:eastAsia="pl-PL"/>
        </w:rPr>
        <w:t xml:space="preserve">W dniu podpisania umowy Wykonawca dostarczy do Zamawiającego: </w:t>
      </w:r>
    </w:p>
    <w:p w14:paraId="066EB9FB" w14:textId="77777777" w:rsidR="00542A86" w:rsidRPr="007143EA" w:rsidRDefault="00542A86" w:rsidP="0073074D">
      <w:pPr>
        <w:numPr>
          <w:ilvl w:val="0"/>
          <w:numId w:val="73"/>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7143EA">
        <w:rPr>
          <w:rFonts w:asciiTheme="minorHAnsi" w:eastAsia="Arial Unicode MS" w:hAnsiTheme="minorHAnsi"/>
          <w:sz w:val="24"/>
          <w:szCs w:val="24"/>
        </w:rPr>
        <w:t>umowę</w:t>
      </w:r>
      <w:proofErr w:type="gramEnd"/>
      <w:r w:rsidRPr="007143EA">
        <w:rPr>
          <w:rFonts w:asciiTheme="minorHAnsi" w:eastAsia="Arial Unicode MS" w:hAnsiTheme="minorHAnsi"/>
          <w:sz w:val="24"/>
          <w:szCs w:val="24"/>
        </w:rPr>
        <w:t xml:space="preserve"> lub umowy ubezpieczenia od odpowiedzialności cywilnej (OC) z tytułu prowadzonej działalności gospodarczej związanej z przedmiotem zamówienia z sumą ubezpieczenia nie niższą niż cena ofertowa brutto;</w:t>
      </w:r>
    </w:p>
    <w:p w14:paraId="46E686E3" w14:textId="267C6402" w:rsidR="00774410" w:rsidRDefault="00C809D5" w:rsidP="0073074D">
      <w:pPr>
        <w:numPr>
          <w:ilvl w:val="0"/>
          <w:numId w:val="73"/>
        </w:numPr>
        <w:tabs>
          <w:tab w:val="left" w:pos="426"/>
        </w:tabs>
        <w:spacing w:after="0" w:line="276" w:lineRule="auto"/>
        <w:ind w:left="0" w:firstLine="0"/>
        <w:contextualSpacing/>
        <w:rPr>
          <w:rFonts w:asciiTheme="minorHAnsi" w:eastAsia="Arial Unicode MS" w:hAnsiTheme="minorHAnsi"/>
          <w:sz w:val="24"/>
          <w:szCs w:val="24"/>
        </w:rPr>
      </w:pPr>
      <w:proofErr w:type="gramStart"/>
      <w:r w:rsidRPr="00C809D5">
        <w:rPr>
          <w:rFonts w:asciiTheme="minorHAnsi" w:eastAsia="Arial Unicode MS" w:hAnsiTheme="minorHAnsi"/>
          <w:sz w:val="24"/>
          <w:szCs w:val="24"/>
        </w:rPr>
        <w:t>kopie</w:t>
      </w:r>
      <w:proofErr w:type="gramEnd"/>
      <w:r w:rsidRPr="00C809D5">
        <w:rPr>
          <w:rFonts w:asciiTheme="minorHAnsi" w:eastAsia="Arial Unicode MS" w:hAnsiTheme="minorHAnsi"/>
          <w:sz w:val="24"/>
          <w:szCs w:val="24"/>
        </w:rPr>
        <w:t xml:space="preserve"> (potwierdzone za zgodność z oryginałem przez osobę/y uprawnioną/e do reprezentowania wykonawcy) ważnych up</w:t>
      </w:r>
      <w:r w:rsidR="00E06C71">
        <w:rPr>
          <w:rFonts w:asciiTheme="minorHAnsi" w:eastAsia="Arial Unicode MS" w:hAnsiTheme="minorHAnsi"/>
          <w:sz w:val="24"/>
          <w:szCs w:val="24"/>
        </w:rPr>
        <w:t>rawnień budowlanych i aktualnego zaświadczenia</w:t>
      </w:r>
      <w:r w:rsidRPr="00C809D5">
        <w:rPr>
          <w:rFonts w:asciiTheme="minorHAnsi" w:eastAsia="Arial Unicode MS" w:hAnsiTheme="minorHAnsi"/>
          <w:sz w:val="24"/>
          <w:szCs w:val="24"/>
        </w:rPr>
        <w:t xml:space="preserve"> o przynależności do właściwej izby samorządu zawodowego kierow</w:t>
      </w:r>
      <w:r w:rsidR="00774410">
        <w:rPr>
          <w:rFonts w:asciiTheme="minorHAnsi" w:eastAsia="Arial Unicode MS" w:hAnsiTheme="minorHAnsi"/>
          <w:sz w:val="24"/>
          <w:szCs w:val="24"/>
        </w:rPr>
        <w:t>nika budowy</w:t>
      </w:r>
      <w:r w:rsidR="00A75DAC">
        <w:rPr>
          <w:rFonts w:asciiTheme="minorHAnsi" w:eastAsia="Arial Unicode MS" w:hAnsiTheme="minorHAnsi"/>
          <w:sz w:val="24"/>
          <w:szCs w:val="24"/>
        </w:rPr>
        <w:t xml:space="preserve"> </w:t>
      </w:r>
      <w:r w:rsidR="00542A86" w:rsidRPr="008D28C0">
        <w:rPr>
          <w:rFonts w:asciiTheme="minorHAnsi" w:eastAsia="Arial Unicode MS" w:hAnsiTheme="minorHAnsi"/>
          <w:color w:val="000000"/>
          <w:sz w:val="24"/>
          <w:szCs w:val="24"/>
          <w:u w:color="000000"/>
          <w:lang w:eastAsia="pl-PL"/>
        </w:rPr>
        <w:t xml:space="preserve">uprawniających do wykonywania </w:t>
      </w:r>
      <w:r w:rsidR="00AA3761">
        <w:rPr>
          <w:rFonts w:asciiTheme="minorHAnsi" w:eastAsia="Arial Unicode MS" w:hAnsiTheme="minorHAnsi"/>
          <w:color w:val="000000"/>
          <w:sz w:val="24"/>
          <w:szCs w:val="24"/>
          <w:u w:color="000000"/>
          <w:lang w:eastAsia="pl-PL"/>
        </w:rPr>
        <w:t>tej</w:t>
      </w:r>
      <w:r w:rsidR="00542A86" w:rsidRPr="008D28C0">
        <w:rPr>
          <w:rFonts w:asciiTheme="minorHAnsi" w:eastAsia="Arial Unicode MS" w:hAnsiTheme="minorHAnsi"/>
          <w:color w:val="000000"/>
          <w:sz w:val="24"/>
          <w:szCs w:val="24"/>
          <w:u w:color="000000"/>
          <w:lang w:eastAsia="pl-PL"/>
        </w:rPr>
        <w:t xml:space="preserve"> funkcji zgodnie z przepisami odrębnymi</w:t>
      </w:r>
      <w:r w:rsidR="00774410">
        <w:rPr>
          <w:rFonts w:asciiTheme="minorHAnsi" w:eastAsia="Arial Unicode MS" w:hAnsiTheme="minorHAnsi"/>
          <w:sz w:val="24"/>
          <w:szCs w:val="24"/>
        </w:rPr>
        <w:t xml:space="preserve">. </w:t>
      </w:r>
    </w:p>
    <w:p w14:paraId="7EA84655" w14:textId="4AC978F8" w:rsidR="00FF3F4A" w:rsidRPr="008D28C0" w:rsidRDefault="00D51A07" w:rsidP="00203B6D">
      <w:pPr>
        <w:numPr>
          <w:ilvl w:val="0"/>
          <w:numId w:val="61"/>
        </w:numPr>
        <w:tabs>
          <w:tab w:val="left" w:pos="426"/>
          <w:tab w:val="left" w:pos="567"/>
        </w:tabs>
        <w:suppressAutoHyphens/>
        <w:spacing w:after="0" w:line="276" w:lineRule="auto"/>
        <w:ind w:left="0" w:firstLine="0"/>
        <w:contextualSpacing/>
        <w:rPr>
          <w:rFonts w:asciiTheme="minorHAnsi" w:eastAsia="Arial Unicode MS" w:hAnsiTheme="minorHAnsi"/>
          <w:color w:val="000000"/>
          <w:sz w:val="24"/>
          <w:szCs w:val="24"/>
          <w:lang w:eastAsia="pl-PL"/>
        </w:rPr>
      </w:pPr>
      <w:r>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Z Wykonawcą, który złoży najkorzystniejszą ofertę</w:t>
      </w:r>
      <w:r w:rsidR="006D3727">
        <w:rPr>
          <w:rFonts w:asciiTheme="minorHAnsi" w:eastAsia="Arial Unicode MS" w:hAnsiTheme="minorHAnsi"/>
          <w:color w:val="000000"/>
          <w:sz w:val="24"/>
          <w:szCs w:val="24"/>
          <w:lang w:eastAsia="pl-PL"/>
        </w:rPr>
        <w:t xml:space="preserve"> </w:t>
      </w:r>
      <w:r w:rsidR="006D3727" w:rsidRPr="006D3727">
        <w:rPr>
          <w:rFonts w:asciiTheme="minorHAnsi" w:eastAsia="Arial Unicode MS" w:hAnsiTheme="minorHAnsi"/>
          <w:b/>
          <w:color w:val="000000"/>
          <w:sz w:val="24"/>
          <w:szCs w:val="24"/>
          <w:lang w:eastAsia="pl-PL"/>
        </w:rPr>
        <w:t>w każdej Części</w:t>
      </w:r>
      <w:r w:rsidR="00FF3F4A" w:rsidRPr="008D28C0">
        <w:rPr>
          <w:rFonts w:asciiTheme="minorHAnsi" w:eastAsia="Arial Unicode MS" w:hAnsiTheme="minorHAnsi"/>
          <w:color w:val="000000"/>
          <w:sz w:val="24"/>
          <w:szCs w:val="24"/>
          <w:lang w:eastAsia="pl-PL"/>
        </w:rPr>
        <w:t xml:space="preserve">, zostanie podpisana umowa, której wzór </w:t>
      </w:r>
      <w:r w:rsidR="00FF3F4A" w:rsidRPr="00B44B8C">
        <w:rPr>
          <w:rFonts w:asciiTheme="minorHAnsi" w:eastAsia="Arial Unicode MS" w:hAnsiTheme="minorHAnsi"/>
          <w:color w:val="000000"/>
          <w:sz w:val="24"/>
          <w:szCs w:val="24"/>
          <w:lang w:eastAsia="pl-PL"/>
        </w:rPr>
        <w:t xml:space="preserve">stanowi </w:t>
      </w:r>
      <w:r w:rsidR="00FF3F4A" w:rsidRPr="00D67B5B">
        <w:rPr>
          <w:rFonts w:asciiTheme="minorHAnsi" w:eastAsia="Arial Unicode MS" w:hAnsiTheme="minorHAnsi"/>
          <w:b/>
          <w:color w:val="000000"/>
          <w:sz w:val="24"/>
          <w:szCs w:val="24"/>
          <w:lang w:eastAsia="pl-PL"/>
        </w:rPr>
        <w:t xml:space="preserve">Załącznik Nr </w:t>
      </w:r>
      <w:r w:rsidR="00B64785">
        <w:rPr>
          <w:rFonts w:asciiTheme="minorHAnsi" w:eastAsia="Arial Unicode MS" w:hAnsiTheme="minorHAnsi"/>
          <w:b/>
          <w:color w:val="000000"/>
          <w:sz w:val="24"/>
          <w:szCs w:val="24"/>
          <w:lang w:eastAsia="pl-PL"/>
        </w:rPr>
        <w:t>4</w:t>
      </w:r>
      <w:r w:rsidR="00F16037">
        <w:rPr>
          <w:rFonts w:asciiTheme="minorHAnsi" w:eastAsia="Arial Unicode MS" w:hAnsiTheme="minorHAnsi"/>
          <w:b/>
          <w:color w:val="000000"/>
          <w:sz w:val="24"/>
          <w:szCs w:val="24"/>
          <w:lang w:eastAsia="pl-PL"/>
        </w:rPr>
        <w:t xml:space="preserve"> </w:t>
      </w:r>
      <w:r w:rsidR="00FF3F4A" w:rsidRPr="00D67B5B">
        <w:rPr>
          <w:rFonts w:asciiTheme="minorHAnsi" w:eastAsia="Arial Unicode MS" w:hAnsiTheme="minorHAnsi"/>
          <w:b/>
          <w:color w:val="000000"/>
          <w:sz w:val="24"/>
          <w:szCs w:val="24"/>
          <w:lang w:eastAsia="pl-PL"/>
        </w:rPr>
        <w:t>do SWZ</w:t>
      </w:r>
      <w:r w:rsidR="0021002A" w:rsidRPr="00B44B8C">
        <w:rPr>
          <w:rFonts w:asciiTheme="minorHAnsi" w:eastAsia="Arial Unicode MS" w:hAnsiTheme="minorHAnsi"/>
          <w:color w:val="000000"/>
          <w:sz w:val="24"/>
          <w:szCs w:val="24"/>
          <w:lang w:eastAsia="pl-PL"/>
        </w:rPr>
        <w:t>,</w:t>
      </w:r>
      <w:r w:rsidR="0021002A" w:rsidRPr="008D28C0">
        <w:rPr>
          <w:rFonts w:asciiTheme="minorHAnsi" w:eastAsia="Arial Unicode MS" w:hAnsiTheme="minorHAnsi"/>
          <w:color w:val="000000"/>
          <w:sz w:val="24"/>
          <w:szCs w:val="24"/>
          <w:lang w:eastAsia="pl-PL"/>
        </w:rPr>
        <w:t xml:space="preserve"> </w:t>
      </w:r>
      <w:r w:rsidR="00FF3F4A" w:rsidRPr="008D28C0">
        <w:rPr>
          <w:rFonts w:asciiTheme="minorHAnsi" w:eastAsia="Arial Unicode MS" w:hAnsiTheme="minorHAnsi"/>
          <w:color w:val="000000"/>
          <w:sz w:val="24"/>
          <w:szCs w:val="24"/>
          <w:lang w:eastAsia="pl-PL"/>
        </w:rPr>
        <w:t xml:space="preserve">w terminie zgodnym z przepisami ustawy Pzp. </w:t>
      </w:r>
    </w:p>
    <w:p w14:paraId="189F3280" w14:textId="09745EAA" w:rsidR="00FF3F4A" w:rsidRDefault="00FF3F4A" w:rsidP="00203B6D">
      <w:pPr>
        <w:numPr>
          <w:ilvl w:val="0"/>
          <w:numId w:val="61"/>
        </w:numPr>
        <w:tabs>
          <w:tab w:val="left" w:pos="426"/>
        </w:tabs>
        <w:suppressAutoHyphens/>
        <w:spacing w:after="0" w:line="276" w:lineRule="auto"/>
        <w:ind w:left="0" w:firstLine="0"/>
        <w:contextualSpacing/>
        <w:rPr>
          <w:rFonts w:asciiTheme="minorHAnsi" w:eastAsia="Arial Unicode MS" w:hAnsiTheme="minorHAnsi"/>
          <w:color w:val="000000"/>
          <w:sz w:val="24"/>
          <w:szCs w:val="24"/>
          <w:lang w:eastAsia="pl-PL"/>
        </w:rPr>
      </w:pPr>
      <w:r w:rsidRPr="008D28C0">
        <w:rPr>
          <w:rFonts w:asciiTheme="minorHAnsi" w:eastAsia="Arial Unicode MS" w:hAnsiTheme="minorHAnsi"/>
          <w:color w:val="000000"/>
          <w:sz w:val="24"/>
          <w:szCs w:val="24"/>
          <w:lang w:eastAsia="pl-PL"/>
        </w:rPr>
        <w:t xml:space="preserve"> Jeżeli Wykonawca, którego oferta została </w:t>
      </w:r>
      <w:proofErr w:type="gramStart"/>
      <w:r w:rsidRPr="008D28C0">
        <w:rPr>
          <w:rFonts w:asciiTheme="minorHAnsi" w:eastAsia="Arial Unicode MS" w:hAnsiTheme="minorHAnsi"/>
          <w:color w:val="000000"/>
          <w:sz w:val="24"/>
          <w:szCs w:val="24"/>
          <w:lang w:eastAsia="pl-PL"/>
        </w:rPr>
        <w:t>wybrana</w:t>
      </w:r>
      <w:r w:rsidR="0021002A" w:rsidRPr="008D28C0">
        <w:rPr>
          <w:rFonts w:asciiTheme="minorHAnsi" w:eastAsia="Arial Unicode MS" w:hAnsiTheme="minorHAnsi"/>
          <w:color w:val="000000"/>
          <w:sz w:val="24"/>
          <w:szCs w:val="24"/>
          <w:lang w:eastAsia="pl-PL"/>
        </w:rPr>
        <w:t xml:space="preserve"> </w:t>
      </w:r>
      <w:r w:rsidRPr="008D28C0">
        <w:rPr>
          <w:rFonts w:asciiTheme="minorHAnsi" w:eastAsia="Arial Unicode MS" w:hAnsiTheme="minorHAnsi"/>
          <w:color w:val="000000"/>
          <w:sz w:val="24"/>
          <w:szCs w:val="24"/>
          <w:lang w:eastAsia="pl-PL"/>
        </w:rPr>
        <w:t>jako</w:t>
      </w:r>
      <w:proofErr w:type="gramEnd"/>
      <w:r w:rsidRPr="008D28C0">
        <w:rPr>
          <w:rFonts w:asciiTheme="minorHAnsi" w:eastAsia="Arial Unicode MS" w:hAnsiTheme="minorHAnsi"/>
          <w:color w:val="000000"/>
          <w:sz w:val="24"/>
          <w:szCs w:val="24"/>
          <w:lang w:eastAsia="pl-PL"/>
        </w:rPr>
        <w:t xml:space="preserve"> najkorzystniejsza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w danej Części</w:t>
      </w:r>
      <w:r w:rsidRPr="008D28C0">
        <w:rPr>
          <w:rFonts w:asciiTheme="minorHAnsi" w:eastAsia="Arial Unicode MS" w:hAnsiTheme="minorHAnsi"/>
          <w:color w:val="000000"/>
          <w:sz w:val="24"/>
          <w:szCs w:val="24"/>
          <w:lang w:eastAsia="pl-PL"/>
        </w:rPr>
        <w:t>, uchyla się od zawarcia umowy w sprawie zamówienia publicznego lub nie wnosi wymaganego zabezpieczenia należytego wykonania umowy, Zamawiający może dokonać ponownego badania i oceny ofert spośród ofert pozostałych w postępowaniu Wykonawców oraz wybrać ofertę najkorzystniejszą albo unieważnić postępowanie.</w:t>
      </w:r>
    </w:p>
    <w:p w14:paraId="6E5F33F2"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lang w:eastAsia="pl-PL"/>
        </w:rPr>
      </w:pPr>
    </w:p>
    <w:p w14:paraId="60879447"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17. INFORMACJE DOTYCZĄCE ZABEZPIECZENIA NALEŻYTEGO WYKONANIA UMOWY</w:t>
      </w:r>
    </w:p>
    <w:p w14:paraId="25576AD4" w14:textId="590FEF63" w:rsidR="001A4873" w:rsidRPr="008D28C0" w:rsidRDefault="0051194D"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Wykonawca, którego oferta zostanie wybrana</w:t>
      </w:r>
      <w:r w:rsidR="00A75DAC" w:rsidRPr="00A75DAC">
        <w:rPr>
          <w:rFonts w:asciiTheme="minorHAnsi" w:eastAsia="Arial" w:hAnsiTheme="minorHAnsi" w:cs="Calibri"/>
          <w:b/>
          <w:bCs/>
          <w:sz w:val="24"/>
          <w:szCs w:val="24"/>
        </w:rPr>
        <w:t xml:space="preserve"> </w:t>
      </w:r>
      <w:r w:rsidR="00A75DAC">
        <w:rPr>
          <w:rFonts w:asciiTheme="minorHAnsi" w:eastAsia="Arial" w:hAnsiTheme="minorHAnsi" w:cs="Calibri"/>
          <w:b/>
          <w:bCs/>
          <w:sz w:val="24"/>
          <w:szCs w:val="24"/>
        </w:rPr>
        <w:t>w danej Części</w:t>
      </w:r>
      <w:r w:rsidR="001A4873" w:rsidRPr="008D28C0">
        <w:rPr>
          <w:rFonts w:asciiTheme="minorHAnsi" w:eastAsia="Arial Unicode MS" w:hAnsiTheme="minorHAnsi"/>
          <w:color w:val="000000"/>
          <w:sz w:val="24"/>
          <w:szCs w:val="24"/>
          <w:u w:color="000000"/>
          <w:lang w:eastAsia="pl-PL"/>
        </w:rPr>
        <w:t xml:space="preserve">, przed zawarciem umowy zobowiązany jest wnieść zabezpieczenie należytego wykonania umowy w wysokości </w:t>
      </w:r>
      <w:r w:rsidR="001A4873" w:rsidRPr="0084632A">
        <w:rPr>
          <w:rFonts w:asciiTheme="minorHAnsi" w:eastAsia="Arial Unicode MS" w:hAnsiTheme="minorHAnsi"/>
          <w:b/>
          <w:color w:val="000000"/>
          <w:sz w:val="24"/>
          <w:szCs w:val="24"/>
          <w:u w:color="000000"/>
          <w:lang w:eastAsia="pl-PL"/>
        </w:rPr>
        <w:t>5 %</w:t>
      </w:r>
      <w:r w:rsidR="001A4873" w:rsidRPr="009375C8">
        <w:rPr>
          <w:rFonts w:asciiTheme="minorHAnsi" w:eastAsia="Arial Unicode MS" w:hAnsiTheme="minorHAnsi"/>
          <w:color w:val="000000"/>
          <w:sz w:val="24"/>
          <w:szCs w:val="24"/>
          <w:u w:color="000000"/>
          <w:lang w:eastAsia="pl-PL"/>
        </w:rPr>
        <w:t xml:space="preserve"> ceny</w:t>
      </w:r>
      <w:r w:rsidR="001A4873" w:rsidRPr="008D28C0">
        <w:rPr>
          <w:rFonts w:asciiTheme="minorHAnsi" w:eastAsia="Arial Unicode MS" w:hAnsiTheme="minorHAnsi"/>
          <w:color w:val="000000"/>
          <w:sz w:val="24"/>
          <w:szCs w:val="24"/>
          <w:u w:color="000000"/>
          <w:lang w:eastAsia="pl-PL"/>
        </w:rPr>
        <w:t xml:space="preserve"> całkowitej podanej w ofercie.</w:t>
      </w:r>
    </w:p>
    <w:p w14:paraId="25A9FAA5" w14:textId="3531853E" w:rsidR="001A4873" w:rsidRPr="008D28C0" w:rsidRDefault="001A4873"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Zabezpieczenie może być wniesione</w:t>
      </w:r>
      <w:r w:rsidR="00C3301F">
        <w:rPr>
          <w:rFonts w:asciiTheme="minorHAnsi" w:eastAsia="Arial Unicode MS" w:hAnsiTheme="minorHAnsi"/>
          <w:color w:val="000000"/>
          <w:sz w:val="24"/>
          <w:szCs w:val="24"/>
          <w:u w:color="000000"/>
          <w:lang w:eastAsia="pl-PL"/>
        </w:rPr>
        <w:t xml:space="preserve">, według wyboru Wykonawcy, w jednej lub w kilku następujących formach: </w:t>
      </w:r>
    </w:p>
    <w:p w14:paraId="05014531"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pieniądzu</w:t>
      </w:r>
      <w:proofErr w:type="gramEnd"/>
      <w:r w:rsidRPr="008D28C0">
        <w:rPr>
          <w:rFonts w:asciiTheme="minorHAnsi" w:eastAsia="Arial Unicode MS" w:hAnsiTheme="minorHAnsi"/>
          <w:color w:val="000000"/>
          <w:sz w:val="24"/>
          <w:szCs w:val="24"/>
          <w:u w:color="000000"/>
          <w:lang w:eastAsia="pl-PL"/>
        </w:rPr>
        <w:t>;</w:t>
      </w:r>
    </w:p>
    <w:p w14:paraId="1CC81396"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bankowych lub poręczeniach spółdzielczej kasy oszczędnościowo-kredytowej, z tym, że zobowiązanie kasy jest zawsze zobowiązaniem pieniężnym;</w:t>
      </w:r>
    </w:p>
    <w:p w14:paraId="42A43077"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bankowych;</w:t>
      </w:r>
    </w:p>
    <w:p w14:paraId="2FE4304E"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gwarancjach</w:t>
      </w:r>
      <w:proofErr w:type="gramEnd"/>
      <w:r w:rsidRPr="008D28C0">
        <w:rPr>
          <w:rFonts w:asciiTheme="minorHAnsi" w:eastAsia="Arial Unicode MS" w:hAnsiTheme="minorHAnsi"/>
          <w:color w:val="000000"/>
          <w:sz w:val="24"/>
          <w:szCs w:val="24"/>
          <w:u w:color="000000"/>
          <w:lang w:eastAsia="pl-PL"/>
        </w:rPr>
        <w:t xml:space="preserve"> ubezpieczeniowych;</w:t>
      </w:r>
    </w:p>
    <w:p w14:paraId="601DE977" w14:textId="77777777" w:rsidR="001A4873" w:rsidRPr="008D28C0" w:rsidRDefault="001A4873" w:rsidP="0073074D">
      <w:pPr>
        <w:numPr>
          <w:ilvl w:val="0"/>
          <w:numId w:val="71"/>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poręczeniach</w:t>
      </w:r>
      <w:proofErr w:type="gramEnd"/>
      <w:r w:rsidRPr="008D28C0">
        <w:rPr>
          <w:rFonts w:asciiTheme="minorHAnsi" w:eastAsia="Arial Unicode MS" w:hAnsiTheme="minorHAnsi"/>
          <w:color w:val="000000"/>
          <w:sz w:val="24"/>
          <w:szCs w:val="24"/>
          <w:u w:color="000000"/>
          <w:lang w:eastAsia="pl-PL"/>
        </w:rPr>
        <w:t xml:space="preserve"> udzielanych przez podmioty, o których mowa w art. 6b ust.5 pkt 2 ustawy z dnia 9 listopada 2000 r. o utworzeniu Polskiej Agencji Rozwoju Przedsiębiorczości.</w:t>
      </w:r>
    </w:p>
    <w:p w14:paraId="76925EDB" w14:textId="04CE9456" w:rsidR="001A4873" w:rsidRPr="008D28C0" w:rsidRDefault="0051194D"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Zabezpieczenie wnoszone w pieniądzu Wykonawca wpłaca przelewem na rachunek bankowy Zamawiającego:</w:t>
      </w:r>
    </w:p>
    <w:p w14:paraId="684DF596"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Santander Bank</w:t>
      </w:r>
    </w:p>
    <w:p w14:paraId="11D3696A" w14:textId="77777777"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nr</w:t>
      </w:r>
      <w:proofErr w:type="gramEnd"/>
      <w:r w:rsidRPr="008D28C0">
        <w:rPr>
          <w:rFonts w:asciiTheme="minorHAnsi" w:eastAsia="Arial Unicode MS" w:hAnsiTheme="minorHAnsi"/>
          <w:color w:val="000000"/>
          <w:sz w:val="24"/>
          <w:szCs w:val="24"/>
          <w:u w:color="000000"/>
          <w:lang w:eastAsia="pl-PL"/>
        </w:rPr>
        <w:t xml:space="preserve"> konta 64 1090 2590 0000 0001 4691 9313</w:t>
      </w:r>
    </w:p>
    <w:p w14:paraId="0EEB44AE" w14:textId="1EFA63F1" w:rsidR="001A4873" w:rsidRPr="008D28C0" w:rsidRDefault="001A4873" w:rsidP="00203B6D">
      <w:pPr>
        <w:tabs>
          <w:tab w:val="left" w:pos="426"/>
        </w:tabs>
        <w:spacing w:after="0" w:line="276" w:lineRule="auto"/>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w:t>
      </w:r>
      <w:proofErr w:type="gramEnd"/>
      <w:r w:rsidRPr="008D28C0">
        <w:rPr>
          <w:rFonts w:asciiTheme="minorHAnsi" w:eastAsia="Arial Unicode MS" w:hAnsiTheme="minorHAnsi"/>
          <w:color w:val="000000"/>
          <w:sz w:val="24"/>
          <w:szCs w:val="24"/>
          <w:u w:color="000000"/>
          <w:lang w:eastAsia="pl-PL"/>
        </w:rPr>
        <w:t xml:space="preserve"> adnotacją:</w:t>
      </w:r>
      <w:r w:rsidR="00B44B8C">
        <w:rPr>
          <w:rFonts w:asciiTheme="minorHAnsi" w:eastAsia="Arial Unicode MS" w:hAnsiTheme="minorHAnsi"/>
          <w:color w:val="000000"/>
          <w:sz w:val="24"/>
          <w:szCs w:val="24"/>
          <w:u w:color="000000"/>
          <w:lang w:eastAsia="pl-PL"/>
        </w:rPr>
        <w:t xml:space="preserve"> </w:t>
      </w:r>
      <w:r w:rsidRPr="008D28C0">
        <w:rPr>
          <w:rFonts w:asciiTheme="minorHAnsi" w:eastAsia="Arial Unicode MS" w:hAnsiTheme="minorHAnsi"/>
          <w:color w:val="000000"/>
          <w:sz w:val="24"/>
          <w:szCs w:val="24"/>
          <w:u w:color="000000"/>
          <w:lang w:eastAsia="pl-PL"/>
        </w:rPr>
        <w:t>„</w:t>
      </w:r>
      <w:r w:rsidRPr="00D67B5B">
        <w:rPr>
          <w:rFonts w:asciiTheme="minorHAnsi" w:eastAsia="Arial Unicode MS" w:hAnsiTheme="minorHAnsi"/>
          <w:b/>
          <w:color w:val="000000"/>
          <w:sz w:val="24"/>
          <w:szCs w:val="24"/>
          <w:u w:color="000000"/>
          <w:lang w:eastAsia="pl-PL"/>
        </w:rPr>
        <w:t>zabezpieczenie należytego wykonania umowy</w:t>
      </w:r>
      <w:r w:rsidR="00B44B8C" w:rsidRPr="00D67B5B">
        <w:rPr>
          <w:rFonts w:asciiTheme="minorHAnsi" w:eastAsia="Arial Unicode MS" w:hAnsiTheme="minorHAnsi"/>
          <w:b/>
          <w:color w:val="000000"/>
          <w:sz w:val="24"/>
          <w:szCs w:val="24"/>
          <w:u w:color="000000"/>
          <w:lang w:eastAsia="pl-PL"/>
        </w:rPr>
        <w:t xml:space="preserve"> </w:t>
      </w:r>
      <w:r w:rsidR="0084632A">
        <w:rPr>
          <w:rFonts w:asciiTheme="minorHAnsi" w:eastAsia="Arial Unicode MS" w:hAnsiTheme="minorHAnsi"/>
          <w:b/>
          <w:color w:val="000000"/>
          <w:sz w:val="24"/>
          <w:szCs w:val="24"/>
          <w:u w:color="000000"/>
          <w:lang w:eastAsia="pl-PL"/>
        </w:rPr>
        <w:t xml:space="preserve">nr sprawy </w:t>
      </w:r>
      <w:r w:rsidR="00DF5FBC">
        <w:rPr>
          <w:rFonts w:asciiTheme="minorHAnsi" w:eastAsia="Arial Unicode MS" w:hAnsiTheme="minorHAnsi"/>
          <w:b/>
          <w:color w:val="000000"/>
          <w:sz w:val="24"/>
          <w:szCs w:val="24"/>
          <w:u w:color="000000"/>
          <w:lang w:eastAsia="pl-PL"/>
        </w:rPr>
        <w:t>Z</w:t>
      </w:r>
      <w:r w:rsidR="0084632A">
        <w:rPr>
          <w:rFonts w:asciiTheme="minorHAnsi" w:eastAsia="Arial Unicode MS" w:hAnsiTheme="minorHAnsi"/>
          <w:b/>
          <w:color w:val="000000"/>
          <w:sz w:val="24"/>
          <w:szCs w:val="24"/>
          <w:u w:color="000000"/>
          <w:lang w:eastAsia="pl-PL"/>
        </w:rPr>
        <w:t>P</w:t>
      </w:r>
      <w:r w:rsidR="009D3227">
        <w:rPr>
          <w:rFonts w:asciiTheme="minorHAnsi" w:eastAsia="Arial Unicode MS" w:hAnsiTheme="minorHAnsi"/>
          <w:b/>
          <w:color w:val="000000"/>
          <w:sz w:val="24"/>
          <w:szCs w:val="24"/>
          <w:u w:color="000000"/>
          <w:lang w:eastAsia="pl-PL"/>
        </w:rPr>
        <w:t>.271.</w:t>
      </w:r>
      <w:r w:rsidR="009B0B70">
        <w:rPr>
          <w:rFonts w:asciiTheme="minorHAnsi" w:eastAsia="Arial Unicode MS" w:hAnsiTheme="minorHAnsi"/>
          <w:b/>
          <w:color w:val="000000"/>
          <w:sz w:val="24"/>
          <w:szCs w:val="24"/>
          <w:u w:color="000000"/>
          <w:lang w:eastAsia="pl-PL"/>
        </w:rPr>
        <w:t>1.</w:t>
      </w:r>
      <w:r w:rsidR="00152819">
        <w:rPr>
          <w:rFonts w:asciiTheme="minorHAnsi" w:eastAsia="Arial Unicode MS" w:hAnsiTheme="minorHAnsi"/>
          <w:b/>
          <w:color w:val="000000"/>
          <w:sz w:val="24"/>
          <w:szCs w:val="24"/>
          <w:u w:color="000000"/>
          <w:lang w:eastAsia="pl-PL"/>
        </w:rPr>
        <w:t>8</w:t>
      </w:r>
      <w:r w:rsidR="00DF5FBC">
        <w:rPr>
          <w:rFonts w:asciiTheme="minorHAnsi" w:eastAsia="Arial Unicode MS" w:hAnsiTheme="minorHAnsi"/>
          <w:b/>
          <w:color w:val="000000"/>
          <w:sz w:val="24"/>
          <w:szCs w:val="24"/>
          <w:u w:color="000000"/>
          <w:lang w:eastAsia="pl-PL"/>
        </w:rPr>
        <w:t>.202</w:t>
      </w:r>
      <w:r w:rsidR="002C3111">
        <w:rPr>
          <w:rFonts w:asciiTheme="minorHAnsi" w:eastAsia="Arial Unicode MS" w:hAnsiTheme="minorHAnsi"/>
          <w:b/>
          <w:color w:val="000000"/>
          <w:sz w:val="24"/>
          <w:szCs w:val="24"/>
          <w:u w:color="000000"/>
          <w:lang w:eastAsia="pl-PL"/>
        </w:rPr>
        <w:t>6</w:t>
      </w:r>
      <w:r w:rsidR="00A75DAC">
        <w:rPr>
          <w:rFonts w:asciiTheme="minorHAnsi" w:eastAsia="Arial Unicode MS" w:hAnsiTheme="minorHAnsi"/>
          <w:b/>
          <w:color w:val="000000"/>
          <w:sz w:val="24"/>
          <w:szCs w:val="24"/>
          <w:u w:color="000000"/>
          <w:lang w:eastAsia="pl-PL"/>
        </w:rPr>
        <w:t xml:space="preserve"> Część …</w:t>
      </w:r>
      <w:r w:rsidRPr="00D67B5B">
        <w:rPr>
          <w:rFonts w:asciiTheme="minorHAnsi" w:eastAsia="Arial Unicode MS" w:hAnsiTheme="minorHAnsi"/>
          <w:b/>
          <w:color w:val="000000"/>
          <w:sz w:val="24"/>
          <w:szCs w:val="24"/>
          <w:u w:color="000000"/>
          <w:lang w:eastAsia="pl-PL"/>
        </w:rPr>
        <w:t>”</w:t>
      </w:r>
    </w:p>
    <w:p w14:paraId="3B832246" w14:textId="5EA833A6" w:rsidR="00267382" w:rsidRPr="00267382" w:rsidRDefault="001A4873"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 </w:t>
      </w:r>
      <w:r w:rsidR="00267382" w:rsidRPr="00267382">
        <w:rPr>
          <w:rFonts w:asciiTheme="minorHAnsi" w:eastAsia="Arial Unicode MS" w:hAnsiTheme="minorHAnsi"/>
          <w:color w:val="000000"/>
          <w:sz w:val="24"/>
          <w:szCs w:val="24"/>
          <w:u w:color="000000"/>
          <w:lang w:eastAsia="pl-PL"/>
        </w:rPr>
        <w:t>Zamawiający nie wyraża zgody na wzniesienie zabezpieczenia należytego wykonania umowy w formach określonych w art. 450 ust. 2 ustawy Pzp.</w:t>
      </w:r>
    </w:p>
    <w:p w14:paraId="75D2408B" w14:textId="6F914E5B" w:rsidR="00267382" w:rsidRP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sidRPr="00267382">
        <w:rPr>
          <w:rFonts w:asciiTheme="minorHAnsi" w:eastAsia="Arial Unicode MS" w:hAnsiTheme="minorHAnsi"/>
          <w:color w:val="000000"/>
          <w:sz w:val="24"/>
          <w:szCs w:val="24"/>
          <w:u w:color="000000"/>
          <w:lang w:eastAsia="pl-PL"/>
        </w:rPr>
        <w:t xml:space="preserve"> Zamawiający żąda wniesienia zabezpieczenia należytego wykonania umowy oraz pokrycia roszczeń z tytułu rękojmi za wady (usunięcia wad i usterek) </w:t>
      </w:r>
      <w:r>
        <w:rPr>
          <w:rFonts w:asciiTheme="minorHAnsi" w:eastAsia="Arial Unicode MS" w:hAnsiTheme="minorHAnsi"/>
          <w:color w:val="000000"/>
          <w:sz w:val="24"/>
          <w:szCs w:val="24"/>
          <w:u w:color="000000"/>
          <w:lang w:eastAsia="pl-PL"/>
        </w:rPr>
        <w:t xml:space="preserve">lub gwarancji </w:t>
      </w:r>
      <w:r w:rsidRPr="00267382">
        <w:rPr>
          <w:rFonts w:asciiTheme="minorHAnsi" w:eastAsia="Arial Unicode MS" w:hAnsiTheme="minorHAnsi"/>
          <w:color w:val="000000"/>
          <w:sz w:val="24"/>
          <w:szCs w:val="24"/>
          <w:u w:color="000000"/>
          <w:lang w:eastAsia="pl-PL"/>
        </w:rPr>
        <w:t xml:space="preserve">przed podpisaniem umowy. </w:t>
      </w:r>
    </w:p>
    <w:p w14:paraId="37C570E0" w14:textId="7369B4F2" w:rsidR="00267382" w:rsidRP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1A4873" w:rsidRPr="008D28C0">
        <w:rPr>
          <w:rFonts w:asciiTheme="minorHAnsi" w:eastAsia="Arial Unicode MS" w:hAnsiTheme="minorHAnsi"/>
          <w:color w:val="000000"/>
          <w:sz w:val="24"/>
          <w:szCs w:val="24"/>
          <w:u w:color="000000"/>
          <w:lang w:eastAsia="pl-PL"/>
        </w:rPr>
        <w:t>Zamawiający zwróci zabezpieczenie należytego wykonania umowy zgodnie z art. 453 ustawy Pzp.</w:t>
      </w:r>
    </w:p>
    <w:p w14:paraId="3D2AE1DC" w14:textId="440FA459" w:rsidR="00267382"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color w:val="000000"/>
          <w:sz w:val="24"/>
          <w:szCs w:val="24"/>
          <w:u w:color="000000"/>
          <w:lang w:eastAsia="pl-PL"/>
        </w:rPr>
      </w:pPr>
      <w:r>
        <w:rPr>
          <w:rFonts w:asciiTheme="minorHAnsi" w:eastAsia="Arial Unicode MS" w:hAnsiTheme="minorHAnsi"/>
          <w:color w:val="000000"/>
          <w:sz w:val="24"/>
          <w:szCs w:val="24"/>
          <w:u w:color="000000"/>
          <w:lang w:eastAsia="pl-PL"/>
        </w:rPr>
        <w:t xml:space="preserve"> </w:t>
      </w:r>
      <w:r w:rsidR="0084632A">
        <w:rPr>
          <w:rFonts w:asciiTheme="minorHAnsi" w:eastAsia="Arial Unicode MS" w:hAnsiTheme="minorHAnsi"/>
          <w:color w:val="000000"/>
          <w:sz w:val="24"/>
          <w:szCs w:val="24"/>
          <w:u w:color="000000"/>
          <w:lang w:eastAsia="pl-PL"/>
        </w:rPr>
        <w:t>Szczegółowe zapisy dotyczące zabezpieczenia należytego wykonania umowy zawarte są w projektowanych postanowieniach umowy (</w:t>
      </w:r>
      <w:r w:rsidR="002A757A">
        <w:rPr>
          <w:rFonts w:asciiTheme="minorHAnsi" w:eastAsia="Arial Unicode MS" w:hAnsiTheme="minorHAnsi"/>
          <w:b/>
          <w:color w:val="000000"/>
          <w:sz w:val="24"/>
          <w:szCs w:val="24"/>
          <w:u w:color="000000"/>
          <w:lang w:eastAsia="pl-PL"/>
        </w:rPr>
        <w:t xml:space="preserve">Załącznik nr </w:t>
      </w:r>
      <w:r>
        <w:rPr>
          <w:rFonts w:asciiTheme="minorHAnsi" w:eastAsia="Arial Unicode MS" w:hAnsiTheme="minorHAnsi"/>
          <w:b/>
          <w:color w:val="000000"/>
          <w:sz w:val="24"/>
          <w:szCs w:val="24"/>
          <w:u w:color="000000"/>
          <w:lang w:eastAsia="pl-PL"/>
        </w:rPr>
        <w:t>4</w:t>
      </w:r>
      <w:r w:rsidR="0084632A" w:rsidRPr="0084632A">
        <w:rPr>
          <w:rFonts w:asciiTheme="minorHAnsi" w:eastAsia="Arial Unicode MS" w:hAnsiTheme="minorHAnsi"/>
          <w:b/>
          <w:color w:val="000000"/>
          <w:sz w:val="24"/>
          <w:szCs w:val="24"/>
          <w:u w:color="000000"/>
          <w:lang w:eastAsia="pl-PL"/>
        </w:rPr>
        <w:t xml:space="preserve"> do SWZ</w:t>
      </w:r>
      <w:r w:rsidR="0084632A">
        <w:rPr>
          <w:rFonts w:asciiTheme="minorHAnsi" w:eastAsia="Arial Unicode MS" w:hAnsiTheme="minorHAnsi"/>
          <w:color w:val="000000"/>
          <w:sz w:val="24"/>
          <w:szCs w:val="24"/>
          <w:u w:color="000000"/>
          <w:lang w:eastAsia="pl-PL"/>
        </w:rPr>
        <w:t xml:space="preserve">). </w:t>
      </w:r>
    </w:p>
    <w:p w14:paraId="714E6E8D" w14:textId="2D410B0F" w:rsidR="00267382" w:rsidRPr="00C60705" w:rsidRDefault="00267382" w:rsidP="0073074D">
      <w:pPr>
        <w:numPr>
          <w:ilvl w:val="0"/>
          <w:numId w:val="72"/>
        </w:numPr>
        <w:tabs>
          <w:tab w:val="left" w:pos="426"/>
        </w:tabs>
        <w:suppressAutoHyphens/>
        <w:spacing w:after="0" w:line="276" w:lineRule="auto"/>
        <w:ind w:left="0" w:firstLine="0"/>
        <w:contextualSpacing/>
        <w:rPr>
          <w:rFonts w:asciiTheme="minorHAnsi" w:eastAsia="Arial Unicode MS" w:hAnsiTheme="minorHAnsi"/>
          <w:b/>
          <w:color w:val="000000"/>
          <w:sz w:val="24"/>
          <w:szCs w:val="24"/>
          <w:u w:color="000000"/>
          <w:lang w:eastAsia="pl-PL"/>
        </w:rPr>
      </w:pPr>
      <w:r w:rsidRPr="00C60705">
        <w:rPr>
          <w:rFonts w:asciiTheme="minorHAnsi" w:eastAsia="Arial Unicode MS" w:hAnsiTheme="minorHAnsi"/>
          <w:b/>
          <w:color w:val="000000"/>
          <w:sz w:val="24"/>
          <w:szCs w:val="24"/>
          <w:u w:color="000000"/>
          <w:lang w:eastAsia="pl-PL"/>
        </w:rPr>
        <w:t xml:space="preserve"> W PRZYPADKU WYBORU INNEJ NIŻ PIENIĘŻNEJ FORMY ZABEZPIECZENIA NALEŻYTEGO WYKONANIA UMOWY, WYKONAWCA ZOBOWIĄZANY JEST DO PRZEDSTAWIENIA ZAMAWIAJĄCEMU PROJEKTU ZABEZPIECZENIA – CELEM AKCEPTACJI, </w:t>
      </w:r>
      <w:r w:rsidR="00C60705" w:rsidRPr="00C60705">
        <w:rPr>
          <w:rFonts w:asciiTheme="minorHAnsi" w:eastAsia="Arial Unicode MS" w:hAnsiTheme="minorHAnsi"/>
          <w:b/>
          <w:color w:val="000000"/>
          <w:sz w:val="24"/>
          <w:szCs w:val="24"/>
          <w:u w:color="000000"/>
          <w:lang w:eastAsia="pl-PL"/>
        </w:rPr>
        <w:t>NAJPÓŹNIEJ NA 2</w:t>
      </w:r>
      <w:r w:rsidRPr="00C60705">
        <w:rPr>
          <w:rFonts w:asciiTheme="minorHAnsi" w:eastAsia="Arial Unicode MS" w:hAnsiTheme="minorHAnsi"/>
          <w:b/>
          <w:color w:val="000000"/>
          <w:sz w:val="24"/>
          <w:szCs w:val="24"/>
          <w:u w:color="000000"/>
          <w:lang w:eastAsia="pl-PL"/>
        </w:rPr>
        <w:t xml:space="preserve"> DNI ROBOCZE PRZED WYZNACZONYM TERMINEM PODPISANIA UMOWY. </w:t>
      </w:r>
    </w:p>
    <w:p w14:paraId="7FC22417" w14:textId="77777777" w:rsidR="00DF5FBC" w:rsidRPr="008D28C0" w:rsidRDefault="00DF5FBC" w:rsidP="00203B6D">
      <w:pPr>
        <w:tabs>
          <w:tab w:val="left" w:pos="426"/>
        </w:tabs>
        <w:suppressAutoHyphens/>
        <w:spacing w:after="0" w:line="276" w:lineRule="auto"/>
        <w:contextualSpacing/>
        <w:rPr>
          <w:rFonts w:asciiTheme="minorHAnsi" w:eastAsia="Arial Unicode MS" w:hAnsiTheme="minorHAnsi"/>
          <w:color w:val="000000"/>
          <w:sz w:val="24"/>
          <w:szCs w:val="24"/>
          <w:u w:color="000000"/>
          <w:lang w:eastAsia="pl-PL"/>
        </w:rPr>
      </w:pPr>
    </w:p>
    <w:p w14:paraId="585C8E9F" w14:textId="66383484"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18. PROJEKTOWANE POSTANOWIENIA UMOWY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71D85D60" w14:textId="2E7764A4" w:rsidR="001D241E" w:rsidRPr="00B44B8C" w:rsidRDefault="001D241E"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color w:val="000000"/>
          <w:sz w:val="24"/>
          <w:szCs w:val="24"/>
          <w:u w:color="000000"/>
          <w:lang w:eastAsia="pl-PL"/>
        </w:rPr>
        <w:t xml:space="preserve">Projektowane postanowienia umowy zawiera </w:t>
      </w:r>
      <w:r w:rsidR="00F22800"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w:t>
      </w:r>
      <w:r w:rsidR="00261806">
        <w:rPr>
          <w:rFonts w:asciiTheme="minorHAnsi" w:eastAsia="Arial Unicode MS" w:hAnsiTheme="minorHAnsi"/>
          <w:b/>
          <w:bCs/>
          <w:iCs/>
          <w:sz w:val="24"/>
          <w:szCs w:val="24"/>
          <w:u w:color="000000"/>
          <w:lang w:eastAsia="pl-PL"/>
        </w:rPr>
        <w:t xml:space="preserve"> SWZ</w:t>
      </w:r>
      <w:r w:rsidRPr="00B44B8C">
        <w:rPr>
          <w:rFonts w:asciiTheme="minorHAnsi" w:eastAsia="Arial Unicode MS" w:hAnsiTheme="minorHAnsi"/>
          <w:bCs/>
          <w:iCs/>
          <w:sz w:val="24"/>
          <w:szCs w:val="24"/>
          <w:u w:color="000000"/>
          <w:lang w:eastAsia="pl-PL"/>
        </w:rPr>
        <w:t>.</w:t>
      </w:r>
    </w:p>
    <w:p w14:paraId="55EF9312" w14:textId="17B2F183" w:rsidR="00DF5FBC" w:rsidRDefault="00351A8C" w:rsidP="00203B6D">
      <w:pPr>
        <w:tabs>
          <w:tab w:val="left" w:pos="426"/>
        </w:tabs>
        <w:spacing w:after="0" w:line="276" w:lineRule="auto"/>
        <w:contextualSpacing/>
        <w:rPr>
          <w:rFonts w:asciiTheme="minorHAnsi" w:eastAsia="Arial Unicode MS" w:hAnsiTheme="minorHAnsi"/>
          <w:bCs/>
          <w:iCs/>
          <w:sz w:val="24"/>
          <w:szCs w:val="24"/>
          <w:u w:color="000000"/>
          <w:lang w:eastAsia="pl-PL"/>
        </w:rPr>
      </w:pPr>
      <w:r w:rsidRPr="00B44B8C">
        <w:rPr>
          <w:rFonts w:asciiTheme="minorHAnsi" w:eastAsia="Arial Unicode MS" w:hAnsiTheme="minorHAnsi"/>
          <w:bCs/>
          <w:iCs/>
          <w:sz w:val="24"/>
          <w:szCs w:val="24"/>
          <w:u w:color="000000"/>
          <w:lang w:eastAsia="pl-PL"/>
        </w:rPr>
        <w:t>Dopuszcza się możliwość dokonywania zmian umowy w okolicznościach przewidzianych ustawą Pzp, a także zmian przewidzianych w projektowanych postanowieniach umowy (</w:t>
      </w:r>
      <w:r w:rsidR="00193CC7" w:rsidRPr="00D67B5B">
        <w:rPr>
          <w:rFonts w:asciiTheme="minorHAnsi" w:eastAsia="Arial Unicode MS" w:hAnsiTheme="minorHAnsi"/>
          <w:b/>
          <w:bCs/>
          <w:iCs/>
          <w:sz w:val="24"/>
          <w:szCs w:val="24"/>
          <w:u w:color="000000"/>
          <w:lang w:eastAsia="pl-PL"/>
        </w:rPr>
        <w:t xml:space="preserve">Załącznik nr </w:t>
      </w:r>
      <w:r w:rsidR="00267382">
        <w:rPr>
          <w:rFonts w:asciiTheme="minorHAnsi" w:eastAsia="Arial Unicode MS" w:hAnsiTheme="minorHAnsi"/>
          <w:b/>
          <w:bCs/>
          <w:iCs/>
          <w:sz w:val="24"/>
          <w:szCs w:val="24"/>
          <w:u w:color="000000"/>
          <w:lang w:eastAsia="pl-PL"/>
        </w:rPr>
        <w:t>4</w:t>
      </w:r>
      <w:r w:rsidRPr="00D67B5B">
        <w:rPr>
          <w:rFonts w:asciiTheme="minorHAnsi" w:eastAsia="Arial Unicode MS" w:hAnsiTheme="minorHAnsi"/>
          <w:b/>
          <w:bCs/>
          <w:iCs/>
          <w:sz w:val="24"/>
          <w:szCs w:val="24"/>
          <w:u w:color="000000"/>
          <w:lang w:eastAsia="pl-PL"/>
        </w:rPr>
        <w:t xml:space="preserve"> do SWZ</w:t>
      </w:r>
      <w:r w:rsidRPr="00B44B8C">
        <w:rPr>
          <w:rFonts w:asciiTheme="minorHAnsi" w:eastAsia="Arial Unicode MS" w:hAnsiTheme="minorHAnsi"/>
          <w:bCs/>
          <w:iCs/>
          <w:sz w:val="24"/>
          <w:szCs w:val="24"/>
          <w:u w:color="000000"/>
          <w:lang w:eastAsia="pl-PL"/>
        </w:rPr>
        <w:t xml:space="preserve">). </w:t>
      </w:r>
    </w:p>
    <w:p w14:paraId="44E299A2" w14:textId="77777777" w:rsidR="00DF5FBC" w:rsidRPr="00B44B8C" w:rsidRDefault="00DF5FBC" w:rsidP="00203B6D">
      <w:pPr>
        <w:tabs>
          <w:tab w:val="left" w:pos="426"/>
        </w:tabs>
        <w:spacing w:after="0" w:line="276" w:lineRule="auto"/>
        <w:contextualSpacing/>
        <w:rPr>
          <w:rFonts w:asciiTheme="minorHAnsi" w:eastAsia="Arial Unicode MS" w:hAnsiTheme="minorHAnsi"/>
          <w:bCs/>
          <w:iCs/>
          <w:sz w:val="24"/>
          <w:szCs w:val="24"/>
          <w:u w:color="000000"/>
          <w:lang w:eastAsia="pl-PL"/>
        </w:rPr>
      </w:pPr>
    </w:p>
    <w:p w14:paraId="030E9D54" w14:textId="4A77C113"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19. POUCZENIE O ŚRODKACH OCHRONY PRAWNEJ PRZYSŁUGUJĄCYCH WYKONAWCY </w:t>
      </w:r>
      <w:r w:rsidR="00A75DAC">
        <w:rPr>
          <w:rFonts w:asciiTheme="minorHAnsi" w:eastAsia="Arial Unicode MS" w:hAnsiTheme="minorHAnsi"/>
          <w:szCs w:val="24"/>
          <w:u w:color="000000"/>
          <w:lang w:val="pl-PL" w:eastAsia="pl-PL"/>
        </w:rPr>
        <w:t xml:space="preserve">- </w:t>
      </w:r>
      <w:r w:rsidR="00A75DAC" w:rsidRPr="00A75DAC">
        <w:rPr>
          <w:rFonts w:asciiTheme="minorHAnsi" w:eastAsia="Arial Unicode MS" w:hAnsiTheme="minorHAnsi"/>
          <w:szCs w:val="24"/>
          <w:u w:color="000000"/>
          <w:lang w:val="pl-PL" w:eastAsia="pl-PL"/>
        </w:rPr>
        <w:t>DOTYCZY WSZYSTKICH CZĘŚCI</w:t>
      </w:r>
    </w:p>
    <w:p w14:paraId="62B66319" w14:textId="302B15C4" w:rsidR="001D241E" w:rsidRPr="002F1011" w:rsidRDefault="003F387A" w:rsidP="002F1011">
      <w:pPr>
        <w:numPr>
          <w:ilvl w:val="0"/>
          <w:numId w:val="62"/>
        </w:numPr>
        <w:tabs>
          <w:tab w:val="left" w:pos="426"/>
        </w:tabs>
        <w:suppressAutoHyphens/>
        <w:spacing w:after="0" w:line="276" w:lineRule="auto"/>
        <w:ind w:left="0" w:firstLine="0"/>
        <w:contextualSpacing/>
        <w:rPr>
          <w:rFonts w:asciiTheme="minorHAnsi" w:eastAsia="Times New Roman" w:hAnsiTheme="minorHAnsi"/>
          <w:b/>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Wykonawcy oraz innemu podmiotowi, jeżeli ma lub miał interes w uzyskaniu zamówienia oraz poniósł lub może ponieść szkodę w wyniku naruszenia </w:t>
      </w:r>
      <w:r w:rsidR="003015B9" w:rsidRPr="008D28C0">
        <w:rPr>
          <w:rFonts w:asciiTheme="minorHAnsi" w:eastAsia="Times New Roman" w:hAnsiTheme="minorHAnsi"/>
          <w:sz w:val="24"/>
          <w:szCs w:val="24"/>
        </w:rPr>
        <w:br/>
      </w:r>
      <w:r w:rsidR="00F90247" w:rsidRPr="008D28C0">
        <w:rPr>
          <w:rFonts w:asciiTheme="minorHAnsi" w:eastAsia="Times New Roman" w:hAnsiTheme="minorHAnsi"/>
          <w:sz w:val="24"/>
          <w:szCs w:val="24"/>
        </w:rPr>
        <w:t>przez Z</w:t>
      </w:r>
      <w:r w:rsidR="001D241E" w:rsidRPr="008D28C0">
        <w:rPr>
          <w:rFonts w:asciiTheme="minorHAnsi" w:eastAsia="Times New Roman" w:hAnsiTheme="minorHAnsi"/>
          <w:sz w:val="24"/>
          <w:szCs w:val="24"/>
        </w:rPr>
        <w:t xml:space="preserve">amawiającego przepisów ustawy przysługują środki ochrony prawnej określone </w:t>
      </w:r>
      <w:r w:rsidR="003015B9"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w dziale IX ustawy Pzp.</w:t>
      </w:r>
      <w:r w:rsidR="002F1011">
        <w:rPr>
          <w:rFonts w:asciiTheme="minorHAnsi" w:eastAsia="Times New Roman" w:hAnsiTheme="minorHAnsi"/>
          <w:sz w:val="24"/>
          <w:szCs w:val="24"/>
        </w:rPr>
        <w:t xml:space="preserve"> </w:t>
      </w:r>
      <w:r w:rsidR="002F1011" w:rsidRPr="003404FB">
        <w:rPr>
          <w:rFonts w:asciiTheme="minorHAnsi" w:eastAsia="Times New Roman" w:hAnsiTheme="minorHAnsi"/>
          <w:b/>
          <w:sz w:val="24"/>
          <w:szCs w:val="24"/>
        </w:rPr>
        <w:t>Środki ochrony prawnej nie przysługują Wykonawcy ani innemu podmiotowi, o którym mowa powyżej, pochodzącym z państw trzecich niebędących stronami umów międzynarodowych.</w:t>
      </w:r>
    </w:p>
    <w:p w14:paraId="0A04B025" w14:textId="4204C6BA"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lang w:val="en-US"/>
        </w:rPr>
      </w:pPr>
      <w:r w:rsidRPr="008D28C0">
        <w:rPr>
          <w:rFonts w:asciiTheme="minorHAnsi" w:eastAsia="Times New Roman" w:hAnsiTheme="minorHAnsi"/>
          <w:b/>
          <w:sz w:val="24"/>
          <w:szCs w:val="24"/>
        </w:rPr>
        <w:t xml:space="preserve"> </w:t>
      </w:r>
      <w:proofErr w:type="spellStart"/>
      <w:r w:rsidR="001D241E" w:rsidRPr="008D28C0">
        <w:rPr>
          <w:rFonts w:asciiTheme="minorHAnsi" w:eastAsia="Times New Roman" w:hAnsiTheme="minorHAnsi"/>
          <w:sz w:val="24"/>
          <w:szCs w:val="24"/>
          <w:lang w:val="en-US"/>
        </w:rPr>
        <w:t>Odwołanie</w:t>
      </w:r>
      <w:proofErr w:type="spellEnd"/>
      <w:r w:rsidR="002C0EFA" w:rsidRPr="008D28C0">
        <w:rPr>
          <w:rFonts w:asciiTheme="minorHAnsi" w:eastAsia="Times New Roman" w:hAnsiTheme="minorHAnsi"/>
          <w:sz w:val="24"/>
          <w:szCs w:val="24"/>
          <w:lang w:val="en-US"/>
        </w:rPr>
        <w:t xml:space="preserve"> </w:t>
      </w:r>
      <w:proofErr w:type="spellStart"/>
      <w:r w:rsidR="001D241E" w:rsidRPr="008D28C0">
        <w:rPr>
          <w:rFonts w:asciiTheme="minorHAnsi" w:eastAsia="Times New Roman" w:hAnsiTheme="minorHAnsi"/>
          <w:sz w:val="24"/>
          <w:szCs w:val="24"/>
          <w:lang w:val="en-US"/>
        </w:rPr>
        <w:t>przysługuje</w:t>
      </w:r>
      <w:proofErr w:type="spellEnd"/>
      <w:r w:rsidR="001D241E" w:rsidRPr="008D28C0">
        <w:rPr>
          <w:rFonts w:asciiTheme="minorHAnsi" w:eastAsia="Times New Roman" w:hAnsiTheme="minorHAnsi"/>
          <w:sz w:val="24"/>
          <w:szCs w:val="24"/>
          <w:lang w:val="en-US"/>
        </w:rPr>
        <w:t xml:space="preserve"> na: </w:t>
      </w:r>
    </w:p>
    <w:p w14:paraId="70E641C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niezgodn</w:t>
      </w:r>
      <w:r w:rsidR="00F90247" w:rsidRPr="008D28C0">
        <w:rPr>
          <w:rFonts w:asciiTheme="minorHAnsi" w:eastAsia="Arial Unicode MS" w:hAnsiTheme="minorHAnsi"/>
          <w:color w:val="000000"/>
          <w:sz w:val="24"/>
          <w:szCs w:val="24"/>
          <w:u w:color="000000"/>
          <w:lang w:eastAsia="pl-PL"/>
        </w:rPr>
        <w:t>ą</w:t>
      </w:r>
      <w:proofErr w:type="gramEnd"/>
      <w:r w:rsidR="00F90247" w:rsidRPr="008D28C0">
        <w:rPr>
          <w:rFonts w:asciiTheme="minorHAnsi" w:eastAsia="Arial Unicode MS" w:hAnsiTheme="minorHAnsi"/>
          <w:color w:val="000000"/>
          <w:sz w:val="24"/>
          <w:szCs w:val="24"/>
          <w:u w:color="000000"/>
          <w:lang w:eastAsia="pl-PL"/>
        </w:rPr>
        <w:t xml:space="preserve"> z przepisami ustawy czynność Z</w:t>
      </w:r>
      <w:r w:rsidRPr="008D28C0">
        <w:rPr>
          <w:rFonts w:asciiTheme="minorHAnsi" w:eastAsia="Arial Unicode MS" w:hAnsiTheme="minorHAnsi"/>
          <w:color w:val="000000"/>
          <w:sz w:val="24"/>
          <w:szCs w:val="24"/>
          <w:u w:color="000000"/>
          <w:lang w:eastAsia="pl-PL"/>
        </w:rPr>
        <w:t xml:space="preserve">amawiającego, podjętą w postępowaniu </w:t>
      </w:r>
      <w:r w:rsidR="003015B9"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o udzielenie zamówienia, w tym na projektowane postanowienie umowy; </w:t>
      </w:r>
    </w:p>
    <w:p w14:paraId="4C771E74"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8D28C0">
        <w:rPr>
          <w:rFonts w:asciiTheme="minorHAnsi" w:eastAsia="Arial Unicode MS" w:hAnsiTheme="minorHAnsi"/>
          <w:color w:val="000000"/>
          <w:sz w:val="24"/>
          <w:szCs w:val="24"/>
          <w:u w:color="000000"/>
          <w:lang w:eastAsia="pl-PL"/>
        </w:rPr>
        <w:t>zaniechanie</w:t>
      </w:r>
      <w:proofErr w:type="gramEnd"/>
      <w:r w:rsidRPr="008D28C0">
        <w:rPr>
          <w:rFonts w:asciiTheme="minorHAnsi" w:eastAsia="Arial Unicode MS" w:hAnsiTheme="minorHAnsi"/>
          <w:color w:val="000000"/>
          <w:sz w:val="24"/>
          <w:szCs w:val="24"/>
          <w:u w:color="000000"/>
          <w:lang w:eastAsia="pl-PL"/>
        </w:rPr>
        <w:t xml:space="preserve"> czynności w postępowaniu o ud</w:t>
      </w:r>
      <w:r w:rsidR="00F90247" w:rsidRPr="008D28C0">
        <w:rPr>
          <w:rFonts w:asciiTheme="minorHAnsi" w:eastAsia="Arial Unicode MS" w:hAnsiTheme="minorHAnsi"/>
          <w:color w:val="000000"/>
          <w:sz w:val="24"/>
          <w:szCs w:val="24"/>
          <w:u w:color="000000"/>
          <w:lang w:eastAsia="pl-PL"/>
        </w:rPr>
        <w:t>zielenie zamówienia, do której Z</w:t>
      </w:r>
      <w:r w:rsidRPr="008D28C0">
        <w:rPr>
          <w:rFonts w:asciiTheme="minorHAnsi" w:eastAsia="Arial Unicode MS" w:hAnsiTheme="minorHAnsi"/>
          <w:color w:val="000000"/>
          <w:sz w:val="24"/>
          <w:szCs w:val="24"/>
          <w:u w:color="000000"/>
          <w:lang w:eastAsia="pl-PL"/>
        </w:rPr>
        <w:t xml:space="preserve">amawiający był obowiązany na podstawie ustawy; </w:t>
      </w:r>
    </w:p>
    <w:p w14:paraId="10D81EFC" w14:textId="77777777" w:rsidR="001D241E" w:rsidRPr="008D28C0" w:rsidRDefault="001D241E" w:rsidP="00203B6D">
      <w:pPr>
        <w:numPr>
          <w:ilvl w:val="1"/>
          <w:numId w:val="43"/>
        </w:numPr>
        <w:tabs>
          <w:tab w:val="left" w:pos="426"/>
        </w:tabs>
        <w:spacing w:after="0" w:line="276" w:lineRule="auto"/>
        <w:ind w:left="0" w:firstLine="0"/>
        <w:contextualSpacing/>
        <w:rPr>
          <w:rFonts w:asciiTheme="minorHAnsi" w:eastAsia="Times New Roman" w:hAnsiTheme="minorHAnsi"/>
          <w:sz w:val="24"/>
          <w:szCs w:val="24"/>
        </w:rPr>
      </w:pPr>
      <w:proofErr w:type="gramStart"/>
      <w:r w:rsidRPr="008D28C0">
        <w:rPr>
          <w:rFonts w:asciiTheme="minorHAnsi" w:eastAsia="Times New Roman" w:hAnsiTheme="minorHAnsi"/>
          <w:sz w:val="24"/>
          <w:szCs w:val="24"/>
        </w:rPr>
        <w:t>zaniechanie</w:t>
      </w:r>
      <w:proofErr w:type="gramEnd"/>
      <w:r w:rsidRPr="008D28C0">
        <w:rPr>
          <w:rFonts w:asciiTheme="minorHAnsi" w:eastAsia="Times New Roman" w:hAnsiTheme="minorHAnsi"/>
          <w:sz w:val="24"/>
          <w:szCs w:val="24"/>
        </w:rPr>
        <w:t xml:space="preserve"> przeprowadzenia postępowania o udzielenie zamówieni</w:t>
      </w:r>
      <w:r w:rsidR="00F90247" w:rsidRPr="008D28C0">
        <w:rPr>
          <w:rFonts w:asciiTheme="minorHAnsi" w:eastAsia="Times New Roman" w:hAnsiTheme="minorHAnsi"/>
          <w:sz w:val="24"/>
          <w:szCs w:val="24"/>
        </w:rPr>
        <w:t>a na podstawie ustawy, mimo że Z</w:t>
      </w:r>
      <w:r w:rsidRPr="008D28C0">
        <w:rPr>
          <w:rFonts w:asciiTheme="minorHAnsi" w:eastAsia="Times New Roman" w:hAnsiTheme="minorHAnsi"/>
          <w:sz w:val="24"/>
          <w:szCs w:val="24"/>
        </w:rPr>
        <w:t>amawiający był do tego obowiązany.</w:t>
      </w:r>
    </w:p>
    <w:p w14:paraId="4E297107" w14:textId="7DC9B3F8"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Odwołanie wnosi się do Prezesa Krajowej Izby Odwoławcze</w:t>
      </w:r>
      <w:r w:rsidR="00F90247" w:rsidRPr="008D28C0">
        <w:rPr>
          <w:rFonts w:asciiTheme="minorHAnsi" w:eastAsia="Times New Roman" w:hAnsiTheme="minorHAnsi"/>
          <w:sz w:val="24"/>
          <w:szCs w:val="24"/>
        </w:rPr>
        <w:t>j (KIO). Odwołujący przekazuje Z</w:t>
      </w:r>
      <w:r w:rsidR="001D241E" w:rsidRPr="008D28C0">
        <w:rPr>
          <w:rFonts w:asciiTheme="minorHAnsi" w:eastAsia="Times New Roman" w:hAnsiTheme="minorHAnsi"/>
          <w:sz w:val="24"/>
          <w:szCs w:val="24"/>
        </w:rPr>
        <w:t xml:space="preserve">amawiającemu odwołanie wniesione w formie elektronicznej albo w postaci elektronicznej, albo kopię tego odwołania, jeżeli zostało ono wniesione w formie pisemnej, przed upływem terminu do wniesienia odwołania w taki sposób, aby mógł on zapoznać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się z jego treścią przed upływem te</w:t>
      </w:r>
      <w:r w:rsidR="00F90247" w:rsidRPr="008D28C0">
        <w:rPr>
          <w:rFonts w:asciiTheme="minorHAnsi" w:eastAsia="Times New Roman" w:hAnsiTheme="minorHAnsi"/>
          <w:sz w:val="24"/>
          <w:szCs w:val="24"/>
        </w:rPr>
        <w:t>go terminu. Domniemywa się, że Z</w:t>
      </w:r>
      <w:r w:rsidR="001D241E" w:rsidRPr="008D28C0">
        <w:rPr>
          <w:rFonts w:asciiTheme="minorHAnsi" w:eastAsia="Times New Roman" w:hAnsiTheme="minorHAnsi"/>
          <w:sz w:val="24"/>
          <w:szCs w:val="24"/>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6E1FE53" w14:textId="6ACC55AD"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wnosi się w terminie: </w:t>
      </w:r>
    </w:p>
    <w:p w14:paraId="46E67564" w14:textId="77777777" w:rsidR="001D241E" w:rsidRPr="008D28C0" w:rsidRDefault="00F90247" w:rsidP="00203B6D">
      <w:pPr>
        <w:numPr>
          <w:ilvl w:val="0"/>
          <w:numId w:val="47"/>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5</w:t>
      </w:r>
      <w:r w:rsidR="001D241E" w:rsidRPr="008D28C0">
        <w:rPr>
          <w:rFonts w:asciiTheme="minorHAnsi" w:eastAsia="Arial Unicode MS" w:hAnsiTheme="minorHAnsi"/>
          <w:color w:val="000000"/>
          <w:sz w:val="24"/>
          <w:szCs w:val="24"/>
          <w:u w:color="000000"/>
          <w:lang w:eastAsia="pl-PL"/>
        </w:rPr>
        <w:t xml:space="preserve"> dni od dnia przekazania informacji o c</w:t>
      </w:r>
      <w:r w:rsidRPr="008D28C0">
        <w:rPr>
          <w:rFonts w:asciiTheme="minorHAnsi" w:eastAsia="Arial Unicode MS" w:hAnsiTheme="minorHAnsi"/>
          <w:color w:val="000000"/>
          <w:sz w:val="24"/>
          <w:szCs w:val="24"/>
          <w:u w:color="000000"/>
          <w:lang w:eastAsia="pl-PL"/>
        </w:rPr>
        <w:t>zynności Z</w:t>
      </w:r>
      <w:r w:rsidR="001D241E" w:rsidRPr="008D28C0">
        <w:rPr>
          <w:rFonts w:asciiTheme="minorHAnsi" w:eastAsia="Arial Unicode MS" w:hAnsiTheme="minorHAnsi"/>
          <w:color w:val="000000"/>
          <w:sz w:val="24"/>
          <w:szCs w:val="24"/>
          <w:u w:color="000000"/>
          <w:lang w:eastAsia="pl-PL"/>
        </w:rPr>
        <w:t xml:space="preserve">amawiającego stanowiącej podstawę jego wniesienia, jeżeli informacja została przekazana przy użyciu środków komunikacji elektronicznej, </w:t>
      </w:r>
    </w:p>
    <w:p w14:paraId="123262DC" w14:textId="77777777" w:rsidR="001D241E" w:rsidRPr="008D28C0" w:rsidRDefault="001D241E" w:rsidP="00203B6D">
      <w:pPr>
        <w:numPr>
          <w:ilvl w:val="0"/>
          <w:numId w:val="47"/>
        </w:numPr>
        <w:tabs>
          <w:tab w:val="left" w:pos="426"/>
        </w:tab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1</w:t>
      </w:r>
      <w:r w:rsidR="00F90247" w:rsidRPr="008D28C0">
        <w:rPr>
          <w:rFonts w:asciiTheme="minorHAnsi" w:eastAsia="Times New Roman" w:hAnsiTheme="minorHAnsi"/>
          <w:sz w:val="24"/>
          <w:szCs w:val="24"/>
        </w:rPr>
        <w:t>0</w:t>
      </w:r>
      <w:r w:rsidRPr="008D28C0">
        <w:rPr>
          <w:rFonts w:asciiTheme="minorHAnsi" w:eastAsia="Times New Roman" w:hAnsiTheme="minorHAnsi"/>
          <w:sz w:val="24"/>
          <w:szCs w:val="24"/>
        </w:rPr>
        <w:t xml:space="preserve"> dni od dnia prze</w:t>
      </w:r>
      <w:r w:rsidR="00F90247" w:rsidRPr="008D28C0">
        <w:rPr>
          <w:rFonts w:asciiTheme="minorHAnsi" w:eastAsia="Times New Roman" w:hAnsiTheme="minorHAnsi"/>
          <w:sz w:val="24"/>
          <w:szCs w:val="24"/>
        </w:rPr>
        <w:t>kazania informacji o czynności Z</w:t>
      </w:r>
      <w:r w:rsidRPr="008D28C0">
        <w:rPr>
          <w:rFonts w:asciiTheme="minorHAnsi" w:eastAsia="Times New Roman" w:hAnsiTheme="minorHAnsi"/>
          <w:sz w:val="24"/>
          <w:szCs w:val="24"/>
        </w:rPr>
        <w:t xml:space="preserve">amawiającego stanowiącej podstawę jego wniesienia, jeżeli informacja została przekazana w sposób inny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niż określony w lit. a.</w:t>
      </w:r>
    </w:p>
    <w:p w14:paraId="32074A1F" w14:textId="43EEB8C9"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Odwołanie wobec treści ogłoszenia wszczynającego postępowanie o udzielenie zamówienia lub wobec treści dokumentów zamówienia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t>
      </w:r>
      <w:r w:rsidR="00F90247" w:rsidRPr="008D28C0">
        <w:rPr>
          <w:rFonts w:asciiTheme="minorHAnsi" w:eastAsia="Times New Roman" w:hAnsiTheme="minorHAnsi"/>
          <w:sz w:val="24"/>
          <w:szCs w:val="24"/>
        </w:rPr>
        <w:t>zamieszczenia</w:t>
      </w:r>
      <w:r w:rsidR="001D241E" w:rsidRPr="008D28C0">
        <w:rPr>
          <w:rFonts w:asciiTheme="minorHAnsi" w:eastAsia="Times New Roman" w:hAnsiTheme="minorHAnsi"/>
          <w:sz w:val="24"/>
          <w:szCs w:val="24"/>
        </w:rPr>
        <w:t xml:space="preserve"> ogłoszenia w </w:t>
      </w:r>
      <w:r w:rsidR="00F90247" w:rsidRPr="008D28C0">
        <w:rPr>
          <w:rFonts w:asciiTheme="minorHAnsi" w:eastAsia="Times New Roman" w:hAnsiTheme="minorHAnsi"/>
          <w:sz w:val="24"/>
          <w:szCs w:val="24"/>
        </w:rPr>
        <w:t>Biuletynie Zamówień Publicznych</w:t>
      </w:r>
      <w:r w:rsidR="001D241E" w:rsidRPr="008D28C0">
        <w:rPr>
          <w:rFonts w:asciiTheme="minorHAnsi" w:eastAsia="Times New Roman" w:hAnsiTheme="minorHAnsi"/>
          <w:sz w:val="24"/>
          <w:szCs w:val="24"/>
        </w:rPr>
        <w:t xml:space="preserve"> lub zamieszczenia dokumentów zamówienia na stronie internetowej.</w:t>
      </w:r>
    </w:p>
    <w:p w14:paraId="5CB34394" w14:textId="015724B7" w:rsidR="001D241E" w:rsidRPr="008D28C0"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 xml:space="preserve">Odwołanie w przypadkach innych niż określone w ust. 4 i 5 wnosi się w terminie </w:t>
      </w:r>
      <w:r w:rsidR="00F90247" w:rsidRPr="008D28C0">
        <w:rPr>
          <w:rFonts w:asciiTheme="minorHAnsi" w:eastAsia="Times New Roman" w:hAnsiTheme="minorHAnsi"/>
          <w:sz w:val="24"/>
          <w:szCs w:val="24"/>
        </w:rPr>
        <w:t>5</w:t>
      </w:r>
      <w:r w:rsidR="001D241E" w:rsidRPr="008D28C0">
        <w:rPr>
          <w:rFonts w:asciiTheme="minorHAnsi" w:eastAsia="Times New Roman" w:hAnsiTheme="minorHAnsi"/>
          <w:sz w:val="24"/>
          <w:szCs w:val="24"/>
        </w:rPr>
        <w:t xml:space="preserve"> dni od dnia, w którym powzięto lub przy zachowaniu należytej staranności można było powziąć wiadomość o okolicznościach stanowiących podstawę jego wniesienia.</w:t>
      </w:r>
    </w:p>
    <w:p w14:paraId="64346712" w14:textId="47394D0D" w:rsidR="001D241E" w:rsidRDefault="007E7CDA" w:rsidP="00203B6D">
      <w:pPr>
        <w:numPr>
          <w:ilvl w:val="0"/>
          <w:numId w:val="62"/>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Na orzeczenie KIO oraz postanowienie Prezesa KIO stronom oraz uczestnikom postępowania odwoławczego przysługuje skarga do Sądu Okręgowego w Warszawie – sądu zamówień publicznych.</w:t>
      </w:r>
    </w:p>
    <w:p w14:paraId="013AD129" w14:textId="77777777" w:rsidR="00F16037" w:rsidRPr="008D28C0" w:rsidRDefault="00F16037" w:rsidP="00203B6D">
      <w:pPr>
        <w:tabs>
          <w:tab w:val="left" w:pos="426"/>
        </w:tabs>
        <w:suppressAutoHyphens/>
        <w:spacing w:after="0" w:line="276" w:lineRule="auto"/>
        <w:contextualSpacing/>
        <w:rPr>
          <w:rFonts w:asciiTheme="minorHAnsi" w:eastAsia="Times New Roman" w:hAnsiTheme="minorHAnsi"/>
          <w:sz w:val="24"/>
          <w:szCs w:val="24"/>
        </w:rPr>
      </w:pPr>
    </w:p>
    <w:p w14:paraId="4963035E" w14:textId="77777777" w:rsidR="001D241E" w:rsidRPr="008D28C0" w:rsidRDefault="001D241E"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 xml:space="preserve">ROZDZIAŁ 20. </w:t>
      </w:r>
      <w:r w:rsidR="00D94327" w:rsidRPr="008D28C0">
        <w:rPr>
          <w:rFonts w:asciiTheme="minorHAnsi" w:eastAsia="Arial Unicode MS" w:hAnsiTheme="minorHAnsi"/>
          <w:szCs w:val="24"/>
          <w:u w:color="000000"/>
          <w:lang w:val="pl-PL" w:eastAsia="pl-PL"/>
        </w:rPr>
        <w:t>OCHRONA DANYCH OSOBOWYCH</w:t>
      </w:r>
    </w:p>
    <w:p w14:paraId="76850137" w14:textId="77777777" w:rsidR="001D241E" w:rsidRPr="008D28C0" w:rsidRDefault="001D241E" w:rsidP="00203B6D">
      <w:pPr>
        <w:tabs>
          <w:tab w:val="left" w:pos="426"/>
        </w:tabs>
        <w:spacing w:after="0" w:line="276" w:lineRule="auto"/>
        <w:contextualSpacing/>
        <w:rPr>
          <w:rFonts w:asciiTheme="minorHAnsi" w:eastAsia="Times New Roman" w:hAnsiTheme="minorHAnsi"/>
          <w:color w:val="000000"/>
          <w:sz w:val="24"/>
          <w:szCs w:val="24"/>
          <w:u w:color="000000"/>
          <w:lang w:eastAsia="pl-PL"/>
        </w:rPr>
      </w:pPr>
      <w:r w:rsidRPr="008D28C0">
        <w:rPr>
          <w:rFonts w:asciiTheme="minorHAnsi" w:eastAsia="Arial Unicode MS" w:hAnsiTheme="minorHAnsi"/>
          <w:color w:val="000000"/>
          <w:sz w:val="24"/>
          <w:szCs w:val="24"/>
          <w:u w:color="00000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005703D1" w:rsidRPr="008D28C0">
        <w:rPr>
          <w:rFonts w:asciiTheme="minorHAnsi" w:eastAsia="Arial Unicode MS" w:hAnsiTheme="minorHAnsi"/>
          <w:color w:val="000000"/>
          <w:sz w:val="24"/>
          <w:szCs w:val="24"/>
          <w:u w:color="000000"/>
          <w:lang w:eastAsia="pl-PL"/>
        </w:rPr>
        <w:br/>
      </w:r>
      <w:r w:rsidRPr="008D28C0">
        <w:rPr>
          <w:rFonts w:asciiTheme="minorHAnsi" w:eastAsia="Arial Unicode MS" w:hAnsiTheme="minorHAnsi"/>
          <w:color w:val="000000"/>
          <w:sz w:val="24"/>
          <w:szCs w:val="24"/>
          <w:u w:color="000000"/>
          <w:lang w:eastAsia="pl-PL"/>
        </w:rPr>
        <w:t xml:space="preserve">z 04.05.2016, </w:t>
      </w:r>
      <w:proofErr w:type="gramStart"/>
      <w:r w:rsidRPr="008D28C0">
        <w:rPr>
          <w:rFonts w:asciiTheme="minorHAnsi" w:eastAsia="Arial Unicode MS" w:hAnsiTheme="minorHAnsi"/>
          <w:color w:val="000000"/>
          <w:sz w:val="24"/>
          <w:szCs w:val="24"/>
          <w:u w:color="000000"/>
          <w:lang w:eastAsia="pl-PL"/>
        </w:rPr>
        <w:t>str</w:t>
      </w:r>
      <w:proofErr w:type="gramEnd"/>
      <w:r w:rsidRPr="008D28C0">
        <w:rPr>
          <w:rFonts w:asciiTheme="minorHAnsi" w:eastAsia="Arial Unicode MS" w:hAnsiTheme="minorHAnsi"/>
          <w:color w:val="000000"/>
          <w:sz w:val="24"/>
          <w:szCs w:val="24"/>
          <w:u w:color="000000"/>
          <w:lang w:eastAsia="pl-PL"/>
        </w:rPr>
        <w:t xml:space="preserve">. 1), dalej „RODO”, informuję, że: </w:t>
      </w:r>
    </w:p>
    <w:p w14:paraId="06EBE485" w14:textId="77777777" w:rsidR="001F31FF"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b/>
          <w:sz w:val="24"/>
          <w:szCs w:val="24"/>
        </w:rPr>
        <w:t xml:space="preserve"> </w:t>
      </w:r>
      <w:r w:rsidR="001D241E" w:rsidRPr="008D28C0">
        <w:rPr>
          <w:rFonts w:asciiTheme="minorHAnsi" w:eastAsia="Times New Roman" w:hAnsiTheme="minorHAnsi"/>
          <w:sz w:val="24"/>
          <w:szCs w:val="24"/>
        </w:rPr>
        <w:t xml:space="preserve">Administratorem danych osobowych Wykonawców uczestniczących w postępowaniu jest Burmistrz Sulejowa, ul. Konecka 42, 97-330 Sulejów, może Pani/Pan uzyskać informacje o przetwarzaniu Pani/Pana danych osobowych w Urzędzie Miejskim w Sulejowie, </w:t>
      </w:r>
      <w:r w:rsidR="005703D1" w:rsidRPr="008D28C0">
        <w:rPr>
          <w:rFonts w:asciiTheme="minorHAnsi" w:eastAsia="Times New Roman" w:hAnsiTheme="minorHAnsi"/>
          <w:sz w:val="24"/>
          <w:szCs w:val="24"/>
        </w:rPr>
        <w:br/>
      </w:r>
      <w:r w:rsidR="001D241E" w:rsidRPr="008D28C0">
        <w:rPr>
          <w:rFonts w:asciiTheme="minorHAnsi" w:eastAsia="Times New Roman" w:hAnsiTheme="minorHAnsi"/>
          <w:sz w:val="24"/>
          <w:szCs w:val="24"/>
        </w:rPr>
        <w:t>ul. Konecka 42, 97-330 Sulejów;</w:t>
      </w:r>
    </w:p>
    <w:p w14:paraId="27215B41" w14:textId="55E96E01" w:rsidR="001E4B22" w:rsidRDefault="001F31FF"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542A86" w:rsidRPr="001F31FF">
        <w:rPr>
          <w:rFonts w:asciiTheme="minorHAnsi" w:eastAsia="Times New Roman" w:hAnsiTheme="minorHAnsi"/>
          <w:sz w:val="24"/>
          <w:szCs w:val="24"/>
        </w:rPr>
        <w:t xml:space="preserve">Kontakt </w:t>
      </w:r>
      <w:r w:rsidR="00542A86">
        <w:rPr>
          <w:rFonts w:asciiTheme="minorHAnsi" w:eastAsia="Times New Roman" w:hAnsiTheme="minorHAnsi"/>
          <w:sz w:val="24"/>
          <w:szCs w:val="24"/>
        </w:rPr>
        <w:t xml:space="preserve">z </w:t>
      </w:r>
      <w:r w:rsidRPr="001F31FF">
        <w:rPr>
          <w:rFonts w:asciiTheme="minorHAnsi" w:eastAsia="Times New Roman" w:hAnsiTheme="minorHAnsi"/>
          <w:sz w:val="24"/>
          <w:szCs w:val="24"/>
        </w:rPr>
        <w:t>Inspektorem ochrony danych osobowych w Gminie Sulejów</w:t>
      </w:r>
      <w:r w:rsidR="00B44B8C" w:rsidRPr="001F31FF">
        <w:rPr>
          <w:rFonts w:asciiTheme="minorHAnsi" w:eastAsia="Times New Roman" w:hAnsiTheme="minorHAnsi"/>
          <w:sz w:val="24"/>
          <w:szCs w:val="24"/>
        </w:rPr>
        <w:t xml:space="preserve">: </w:t>
      </w:r>
      <w:hyperlink r:id="rId30" w:history="1">
        <w:r w:rsidR="001E4B22" w:rsidRPr="00064FC7">
          <w:rPr>
            <w:rStyle w:val="Hipercze"/>
            <w:rFonts w:asciiTheme="minorHAnsi" w:eastAsia="Times New Roman" w:hAnsiTheme="minorHAnsi"/>
            <w:sz w:val="24"/>
            <w:szCs w:val="24"/>
          </w:rPr>
          <w:t>inspektor@sulejow.pl</w:t>
        </w:r>
      </w:hyperlink>
      <w:r w:rsidR="001D241E" w:rsidRPr="001F31FF">
        <w:rPr>
          <w:rFonts w:asciiTheme="minorHAnsi" w:eastAsia="Times New Roman" w:hAnsiTheme="minorHAnsi"/>
          <w:sz w:val="24"/>
          <w:szCs w:val="24"/>
        </w:rPr>
        <w:t>;</w:t>
      </w:r>
    </w:p>
    <w:p w14:paraId="10989446" w14:textId="77777777" w:rsidR="00126B59" w:rsidRDefault="001E4B22"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1E4B22">
        <w:rPr>
          <w:rFonts w:asciiTheme="minorHAnsi" w:eastAsia="Times New Roman" w:hAnsiTheme="minorHAnsi"/>
          <w:sz w:val="24"/>
          <w:szCs w:val="24"/>
        </w:rPr>
        <w:t xml:space="preserve">Dane osobowe Wykonawców uczestniczących w postępowaniu przetwarzane będą </w:t>
      </w:r>
      <w:r w:rsidR="005703D1" w:rsidRPr="001E4B22">
        <w:rPr>
          <w:rFonts w:asciiTheme="minorHAnsi" w:eastAsia="Times New Roman" w:hAnsiTheme="minorHAnsi"/>
          <w:sz w:val="24"/>
          <w:szCs w:val="24"/>
        </w:rPr>
        <w:br/>
      </w:r>
      <w:r w:rsidR="001D241E" w:rsidRPr="001E4B22">
        <w:rPr>
          <w:rFonts w:asciiTheme="minorHAnsi" w:eastAsia="Times New Roman" w:hAnsiTheme="minorHAnsi"/>
          <w:sz w:val="24"/>
          <w:szCs w:val="24"/>
        </w:rPr>
        <w:t>na podstawie art. 6 ust. 1 lit. c RODO w celu związanym z</w:t>
      </w:r>
      <w:r w:rsidR="00D84A08">
        <w:rPr>
          <w:rFonts w:asciiTheme="minorHAnsi" w:eastAsia="Times New Roman" w:hAnsiTheme="minorHAnsi"/>
          <w:sz w:val="24"/>
          <w:szCs w:val="24"/>
        </w:rPr>
        <w:t xml:space="preserve"> niniejszym</w:t>
      </w:r>
      <w:r w:rsidR="001D241E" w:rsidRPr="001E4B22">
        <w:rPr>
          <w:rFonts w:asciiTheme="minorHAnsi" w:eastAsia="Times New Roman" w:hAnsiTheme="minorHAnsi"/>
          <w:sz w:val="24"/>
          <w:szCs w:val="24"/>
        </w:rPr>
        <w:t xml:space="preserve"> postępowaniem o udziel</w:t>
      </w:r>
      <w:r w:rsidR="00246F31" w:rsidRPr="001E4B22">
        <w:rPr>
          <w:rFonts w:asciiTheme="minorHAnsi" w:eastAsia="Times New Roman" w:hAnsiTheme="minorHAnsi"/>
          <w:sz w:val="24"/>
          <w:szCs w:val="24"/>
        </w:rPr>
        <w:t>enie zamówienia publicznego prowadzonym w trybie podstawowym bez przeprowadzenia negocjacji</w:t>
      </w:r>
      <w:r w:rsidR="001D241E" w:rsidRPr="001E4B22">
        <w:rPr>
          <w:rFonts w:asciiTheme="minorHAnsi" w:eastAsia="Times New Roman" w:hAnsiTheme="minorHAnsi"/>
          <w:sz w:val="24"/>
          <w:szCs w:val="24"/>
        </w:rPr>
        <w:t>;</w:t>
      </w:r>
    </w:p>
    <w:p w14:paraId="66617010" w14:textId="0378E7A3" w:rsidR="00126B59" w:rsidRPr="00126B59" w:rsidRDefault="00126B59"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Pr="00126B59">
        <w:rPr>
          <w:rFonts w:asciiTheme="minorHAnsi" w:eastAsia="Times New Roman" w:hAnsiTheme="minorHAnsi"/>
          <w:sz w:val="24"/>
          <w:szCs w:val="24"/>
        </w:rPr>
        <w:t>Dodatkowo dane osobowe wybranego w postępowaniu wykonawcy przetwarzane są również w celu:</w:t>
      </w:r>
      <w:r>
        <w:rPr>
          <w:rFonts w:asciiTheme="minorHAnsi" w:eastAsia="Times New Roman" w:hAnsiTheme="minorHAnsi"/>
          <w:sz w:val="24"/>
          <w:szCs w:val="24"/>
        </w:rPr>
        <w:t xml:space="preserve"> </w:t>
      </w:r>
      <w:r w:rsidRPr="00126B59">
        <w:rPr>
          <w:rFonts w:asciiTheme="minorHAnsi" w:eastAsia="Times New Roman" w:hAnsiTheme="minorHAnsi"/>
          <w:sz w:val="24"/>
          <w:szCs w:val="24"/>
        </w:rPr>
        <w:t xml:space="preserve">- zawarcia i wykonania umowy – na podstawie art. 6 ust. 1 lit. b) RODO, tj. przetwarzanie jest niezbędne do wykonania umowy, której stroną jest osoba, której dane dotyczą, lub </w:t>
      </w:r>
      <w:r>
        <w:rPr>
          <w:rFonts w:asciiTheme="minorHAnsi" w:eastAsia="Times New Roman" w:hAnsiTheme="minorHAnsi"/>
          <w:sz w:val="24"/>
          <w:szCs w:val="24"/>
        </w:rPr>
        <w:t xml:space="preserve">do podjęcia działań na żądanie </w:t>
      </w:r>
      <w:r w:rsidRPr="00126B59">
        <w:rPr>
          <w:rFonts w:asciiTheme="minorHAnsi" w:eastAsia="Times New Roman" w:hAnsiTheme="minorHAnsi"/>
          <w:sz w:val="24"/>
          <w:szCs w:val="24"/>
        </w:rPr>
        <w:t>osoby, której dane dotyczą, przed zawarciem umowy</w:t>
      </w:r>
      <w:r>
        <w:rPr>
          <w:rFonts w:asciiTheme="minorHAnsi" w:eastAsia="Times New Roman" w:hAnsiTheme="minorHAnsi"/>
          <w:sz w:val="24"/>
          <w:szCs w:val="24"/>
        </w:rPr>
        <w:t>.</w:t>
      </w:r>
    </w:p>
    <w:p w14:paraId="6EC470B9" w14:textId="70F0CDB4" w:rsidR="00C5676F"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 </w:t>
      </w:r>
      <w:r w:rsidR="001D241E" w:rsidRPr="008D28C0">
        <w:rPr>
          <w:rFonts w:asciiTheme="minorHAnsi" w:eastAsia="Times New Roman" w:hAnsiTheme="minorHAnsi"/>
          <w:sz w:val="24"/>
          <w:szCs w:val="24"/>
        </w:rPr>
        <w:t>Odbiorcami danych osobowych Wykonawców uczestniczących w postępowaniu będą osoby lub podm</w:t>
      </w:r>
      <w:r w:rsidR="001D241E" w:rsidRPr="00B44B8C">
        <w:rPr>
          <w:rFonts w:asciiTheme="minorHAnsi" w:eastAsia="Times New Roman" w:hAnsiTheme="minorHAnsi"/>
          <w:sz w:val="24"/>
          <w:szCs w:val="24"/>
        </w:rPr>
        <w:t xml:space="preserve">ioty, którym udostępniona zostanie dokumentacja postępowania w oparciu </w:t>
      </w:r>
      <w:r w:rsidR="005703D1" w:rsidRPr="00B44B8C">
        <w:rPr>
          <w:rFonts w:asciiTheme="minorHAnsi" w:eastAsia="Times New Roman" w:hAnsiTheme="minorHAnsi"/>
          <w:sz w:val="24"/>
          <w:szCs w:val="24"/>
        </w:rPr>
        <w:br/>
      </w:r>
      <w:r w:rsidR="001D241E" w:rsidRPr="00B44B8C">
        <w:rPr>
          <w:rFonts w:asciiTheme="minorHAnsi" w:eastAsia="Times New Roman" w:hAnsiTheme="minorHAnsi"/>
          <w:sz w:val="24"/>
          <w:szCs w:val="24"/>
        </w:rPr>
        <w:t>o art. 18 oraz art. 74-76 ustawy Pzp;</w:t>
      </w:r>
    </w:p>
    <w:p w14:paraId="1EF6278A" w14:textId="19ADEF12" w:rsidR="00126B59" w:rsidRPr="00126B59"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Pani/Pana dane osobowe będą przetwarzane, zgodnie z art. 78 ust. 1 i 4 ustawy Pzp, przez okres 4 lat od dnia zakończenia postępowania o udzielenie zamówienia, a jeżeli czas trwania umowy przekracza 4 lata, okres przetwarzania o</w:t>
      </w:r>
      <w:r w:rsidR="00126B59">
        <w:rPr>
          <w:rFonts w:asciiTheme="minorHAnsi" w:eastAsia="Times New Roman" w:hAnsiTheme="minorHAnsi"/>
          <w:sz w:val="24"/>
          <w:szCs w:val="24"/>
        </w:rPr>
        <w:t xml:space="preserve">bejmuje cały czas trwania umowy, </w:t>
      </w:r>
      <w:r w:rsidR="00126B59" w:rsidRPr="00126B59">
        <w:rPr>
          <w:rFonts w:asciiTheme="minorHAnsi" w:eastAsia="Times New Roman" w:hAnsiTheme="minorHAnsi"/>
          <w:sz w:val="24"/>
          <w:szCs w:val="24"/>
        </w:rPr>
        <w:t>a w przypadku zamówień w ramach</w:t>
      </w:r>
      <w:r w:rsidR="00126B59">
        <w:rPr>
          <w:rFonts w:asciiTheme="minorHAnsi" w:eastAsia="Times New Roman" w:hAnsiTheme="minorHAnsi"/>
          <w:sz w:val="24"/>
          <w:szCs w:val="24"/>
        </w:rPr>
        <w:t xml:space="preserve"> projektów współfinansowanych z innych</w:t>
      </w:r>
      <w:r w:rsidR="00126B59" w:rsidRPr="00126B59">
        <w:rPr>
          <w:rFonts w:asciiTheme="minorHAnsi" w:eastAsia="Times New Roman" w:hAnsiTheme="minorHAnsi"/>
          <w:sz w:val="24"/>
          <w:szCs w:val="24"/>
        </w:rPr>
        <w:t xml:space="preserve"> środków, dane te będą przechowywane przez okres wskazany w </w:t>
      </w:r>
      <w:r w:rsidR="00126B59">
        <w:rPr>
          <w:rFonts w:asciiTheme="minorHAnsi" w:eastAsia="Times New Roman" w:hAnsiTheme="minorHAnsi"/>
          <w:sz w:val="24"/>
          <w:szCs w:val="24"/>
        </w:rPr>
        <w:t>umowach o dofina</w:t>
      </w:r>
      <w:r w:rsidR="00487A5D">
        <w:rPr>
          <w:rFonts w:asciiTheme="minorHAnsi" w:eastAsia="Times New Roman" w:hAnsiTheme="minorHAnsi"/>
          <w:sz w:val="24"/>
          <w:szCs w:val="24"/>
        </w:rPr>
        <w:t>n</w:t>
      </w:r>
      <w:r w:rsidR="00126B59">
        <w:rPr>
          <w:rFonts w:asciiTheme="minorHAnsi" w:eastAsia="Times New Roman" w:hAnsiTheme="minorHAnsi"/>
          <w:sz w:val="24"/>
          <w:szCs w:val="24"/>
        </w:rPr>
        <w:t>sowanie</w:t>
      </w:r>
      <w:r w:rsidR="00126B59" w:rsidRPr="00126B59">
        <w:rPr>
          <w:rFonts w:asciiTheme="minorHAnsi" w:eastAsia="Times New Roman" w:hAnsiTheme="minorHAnsi"/>
          <w:sz w:val="24"/>
          <w:szCs w:val="24"/>
        </w:rPr>
        <w:t>. Dane osobowe wybranego w postępowaniu wykonawcy będą przetwarzane na potrzeby wykonania umowy oraz spełnienie obowiązków prawnych, w szczególności prowadzenia rachunkowości zgodnie z Ustawą o rachunkowości z dnia 29 września 1994 r., przez co najmniej 5 lat z wyjątkami przewidzianymi w ww. ustawie;</w:t>
      </w:r>
    </w:p>
    <w:p w14:paraId="13525295" w14:textId="6546446C" w:rsidR="00C5676F" w:rsidRPr="00B44B8C" w:rsidRDefault="008B2DDD"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Obowiązek podania danych osobowych bezpośrednio dotyczących Wykonawców uczestniczących w postępowaniu jest wymogiem ustawowym określonym w przepisach ustawy Pzp, związanym z udziałem w postępowaniu o udzielenie zamówienia publicznego; konsekwencje niepodania określonych danych wynikają z ustawy Pzp;</w:t>
      </w:r>
    </w:p>
    <w:p w14:paraId="5836D2BB" w14:textId="068C0B70"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W odniesieniu do danych osobowych Wykonawców uczestniczących w postępowaniu decyzje nie będą podejmowane w sposób zautomatyzowany, stosowanie do art. 22 RODO;</w:t>
      </w:r>
    </w:p>
    <w:p w14:paraId="4A3F228B" w14:textId="41009BF1" w:rsidR="001D241E"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1D241E" w:rsidRPr="00B44B8C">
        <w:rPr>
          <w:rFonts w:asciiTheme="minorHAnsi" w:eastAsia="Times New Roman" w:hAnsiTheme="minorHAnsi"/>
          <w:sz w:val="24"/>
          <w:szCs w:val="24"/>
        </w:rPr>
        <w:t>Każdy Wykonawca uczestniczący w postępowaniu posiada:</w:t>
      </w:r>
    </w:p>
    <w:p w14:paraId="731CFF1E" w14:textId="77777777" w:rsidR="001D241E" w:rsidRPr="00B44B8C" w:rsidRDefault="001D241E" w:rsidP="00203B6D">
      <w:pPr>
        <w:numPr>
          <w:ilvl w:val="0"/>
          <w:numId w:val="44"/>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15 RODO prawo dostępu do danych osobowych ich dotyczących;</w:t>
      </w:r>
    </w:p>
    <w:p w14:paraId="3A740CD2"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16 RODO prawo do sprostowania lub uzupełnienia swoich danych osobowych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skorzystanie z prawa do sprostowania lub uzupełnienia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nie może naruszać integralności protokołu postępowania oraz jego załączników)</w:t>
      </w:r>
      <w:r w:rsidRPr="00B44B8C">
        <w:rPr>
          <w:rFonts w:asciiTheme="minorHAnsi" w:eastAsia="Arial Unicode MS" w:hAnsiTheme="minorHAnsi"/>
          <w:color w:val="000000"/>
          <w:sz w:val="24"/>
          <w:szCs w:val="24"/>
          <w:u w:color="000000"/>
          <w:lang w:eastAsia="pl-PL"/>
        </w:rPr>
        <w:t>;</w:t>
      </w:r>
    </w:p>
    <w:p w14:paraId="111CB5EC" w14:textId="77777777" w:rsidR="001D241E" w:rsidRPr="00B44B8C" w:rsidRDefault="001D241E" w:rsidP="00203B6D">
      <w:pPr>
        <w:numPr>
          <w:ilvl w:val="0"/>
          <w:numId w:val="44"/>
        </w:numPr>
        <w:tabs>
          <w:tab w:val="clear" w:pos="709"/>
          <w:tab w:val="left" w:pos="426"/>
          <w:tab w:val="num" w:pos="567"/>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18 RODO prawo żądania od administratora ograniczenia przetwarzania danych osobowych z zastrzeżeniem przypadków, o których mowa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w art. 18 ust. 2 RODO (</w:t>
      </w:r>
      <w:r w:rsidRPr="00B44B8C">
        <w:rPr>
          <w:rFonts w:asciiTheme="minorHAnsi" w:eastAsia="Arial Unicode MS" w:hAnsiTheme="minorHAnsi"/>
          <w:bCs/>
          <w:iCs/>
          <w:color w:val="000000"/>
          <w:sz w:val="24"/>
          <w:szCs w:val="24"/>
          <w:u w:color="000000"/>
          <w:lang w:eastAsia="pl-PL"/>
        </w:rPr>
        <w:t>Wyjaśnienie:</w:t>
      </w:r>
      <w:r w:rsidRPr="00B44B8C">
        <w:rPr>
          <w:rFonts w:asciiTheme="minorHAnsi" w:eastAsia="Arial Unicode MS" w:hAnsiTheme="minorHAnsi"/>
          <w:iCs/>
          <w:color w:val="000000"/>
          <w:sz w:val="24"/>
          <w:szCs w:val="24"/>
          <w:u w:color="000000"/>
          <w:lang w:eastAsia="pl-PL"/>
        </w:rPr>
        <w:t xml:space="preserve"> prawo do ograniczenia przetwarzania nie ma zastosowania w odniesieniu do przechowywania, w celu zapewnienia korzystania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ze środków ochrony prawnej lub w celu ochrony praw innej osoby fizycznej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 xml:space="preserve">lub prawnej, lub z uwagi na ważne względy interesu publicznego Unii Europejskiej </w:t>
      </w:r>
      <w:r w:rsidR="005703D1" w:rsidRPr="00B44B8C">
        <w:rPr>
          <w:rFonts w:asciiTheme="minorHAnsi" w:eastAsia="Arial Unicode MS" w:hAnsiTheme="minorHAnsi"/>
          <w:iCs/>
          <w:color w:val="000000"/>
          <w:sz w:val="24"/>
          <w:szCs w:val="24"/>
          <w:u w:color="000000"/>
          <w:lang w:eastAsia="pl-PL"/>
        </w:rPr>
        <w:br/>
      </w:r>
      <w:r w:rsidRPr="00B44B8C">
        <w:rPr>
          <w:rFonts w:asciiTheme="minorHAnsi" w:eastAsia="Arial Unicode MS" w:hAnsiTheme="minorHAnsi"/>
          <w:iCs/>
          <w:color w:val="000000"/>
          <w:sz w:val="24"/>
          <w:szCs w:val="24"/>
          <w:u w:color="000000"/>
          <w:lang w:eastAsia="pl-PL"/>
        </w:rPr>
        <w:t>lub państwa członkowskiego)</w:t>
      </w:r>
      <w:r w:rsidRPr="00B44B8C">
        <w:rPr>
          <w:rFonts w:asciiTheme="minorHAnsi" w:eastAsia="Arial Unicode MS" w:hAnsiTheme="minorHAnsi"/>
          <w:color w:val="000000"/>
          <w:sz w:val="24"/>
          <w:szCs w:val="24"/>
          <w:u w:color="000000"/>
          <w:lang w:eastAsia="pl-PL"/>
        </w:rPr>
        <w:t xml:space="preserve">;  </w:t>
      </w:r>
    </w:p>
    <w:p w14:paraId="157BEC37" w14:textId="77777777" w:rsidR="001D241E" w:rsidRPr="00B44B8C" w:rsidRDefault="001D241E" w:rsidP="00203B6D">
      <w:pPr>
        <w:numPr>
          <w:ilvl w:val="0"/>
          <w:numId w:val="44"/>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wniesienia skargi do Prezesa Urzędu Ochrony Danych Osobowych, </w:t>
      </w:r>
      <w:r w:rsidR="005703D1" w:rsidRPr="00B44B8C">
        <w:rPr>
          <w:rFonts w:asciiTheme="minorHAnsi" w:eastAsia="Arial Unicode MS" w:hAnsiTheme="minorHAnsi"/>
          <w:color w:val="000000"/>
          <w:sz w:val="24"/>
          <w:szCs w:val="24"/>
          <w:u w:color="000000"/>
          <w:lang w:eastAsia="pl-PL"/>
        </w:rPr>
        <w:br/>
      </w:r>
      <w:r w:rsidRPr="00B44B8C">
        <w:rPr>
          <w:rFonts w:asciiTheme="minorHAnsi" w:eastAsia="Arial Unicode MS" w:hAnsiTheme="minorHAnsi"/>
          <w:color w:val="000000"/>
          <w:sz w:val="24"/>
          <w:szCs w:val="24"/>
          <w:u w:color="000000"/>
          <w:lang w:eastAsia="pl-PL"/>
        </w:rPr>
        <w:t>gdy Wykonawca uzna, że przetwarzanie danych osobowych jego dotyczących narusza przepisy RODO;</w:t>
      </w:r>
    </w:p>
    <w:p w14:paraId="27C6B524" w14:textId="52346A14" w:rsidR="00D0085C" w:rsidRPr="00B44B8C" w:rsidRDefault="007E7CDA"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 </w:t>
      </w:r>
      <w:r w:rsidR="00D0085C" w:rsidRPr="00B44B8C">
        <w:rPr>
          <w:rFonts w:asciiTheme="minorHAnsi" w:eastAsia="Times New Roman" w:hAnsiTheme="minorHAnsi"/>
          <w:sz w:val="24"/>
          <w:szCs w:val="24"/>
        </w:rPr>
        <w:t>Do Państwa danych osobowych mogą mieć dostęp, wyłącznie na podstawie zawartych umów powierzenia przetwarzania, podmioty zewnętrzne realizujące usługi na rzecz Gminy Sulejów, w szczególności firma Open Nexus Sp. z o.</w:t>
      </w:r>
      <w:proofErr w:type="gramStart"/>
      <w:r w:rsidR="00D0085C" w:rsidRPr="00B44B8C">
        <w:rPr>
          <w:rFonts w:asciiTheme="minorHAnsi" w:eastAsia="Times New Roman" w:hAnsiTheme="minorHAnsi"/>
          <w:sz w:val="24"/>
          <w:szCs w:val="24"/>
        </w:rPr>
        <w:t>o</w:t>
      </w:r>
      <w:proofErr w:type="gramEnd"/>
      <w:r w:rsidR="00D0085C" w:rsidRPr="00B44B8C">
        <w:rPr>
          <w:rFonts w:asciiTheme="minorHAnsi" w:eastAsia="Times New Roman" w:hAnsiTheme="minorHAnsi"/>
          <w:sz w:val="24"/>
          <w:szCs w:val="24"/>
        </w:rPr>
        <w:t xml:space="preserve">. </w:t>
      </w:r>
      <w:proofErr w:type="gramStart"/>
      <w:r w:rsidR="00D0085C" w:rsidRPr="00B44B8C">
        <w:rPr>
          <w:rFonts w:asciiTheme="minorHAnsi" w:eastAsia="Times New Roman" w:hAnsiTheme="minorHAnsi"/>
          <w:sz w:val="24"/>
          <w:szCs w:val="24"/>
        </w:rPr>
        <w:t>z</w:t>
      </w:r>
      <w:proofErr w:type="gramEnd"/>
      <w:r w:rsidR="00D0085C" w:rsidRPr="00B44B8C">
        <w:rPr>
          <w:rFonts w:asciiTheme="minorHAnsi" w:eastAsia="Times New Roman" w:hAnsiTheme="minorHAnsi"/>
          <w:sz w:val="24"/>
          <w:szCs w:val="24"/>
        </w:rPr>
        <w:t xml:space="preserve"> siedzibą w Poznaniu, ul. Bolesława Krzywoustego 3.</w:t>
      </w:r>
    </w:p>
    <w:p w14:paraId="4E21A66A" w14:textId="0D1FF8F4" w:rsidR="001D241E" w:rsidRPr="00B44B8C"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Wykonawcom uczestniczącym w postępowaniu nie przysługuje:</w:t>
      </w:r>
    </w:p>
    <w:p w14:paraId="7BF9FF54"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w</w:t>
      </w:r>
      <w:proofErr w:type="gramEnd"/>
      <w:r w:rsidRPr="00B44B8C">
        <w:rPr>
          <w:rFonts w:asciiTheme="minorHAnsi" w:eastAsia="Arial Unicode MS" w:hAnsiTheme="minorHAnsi"/>
          <w:color w:val="000000"/>
          <w:sz w:val="24"/>
          <w:szCs w:val="24"/>
          <w:u w:color="000000"/>
          <w:lang w:eastAsia="pl-PL"/>
        </w:rPr>
        <w:t xml:space="preserve"> związku z art. 17 ust. 3 lit. b, d lub e RODO prawo do usunięcia danych osobowych;</w:t>
      </w:r>
    </w:p>
    <w:p w14:paraId="40C53D04" w14:textId="77777777" w:rsidR="001D241E" w:rsidRPr="00B44B8C" w:rsidRDefault="001D241E" w:rsidP="00203B6D">
      <w:pPr>
        <w:numPr>
          <w:ilvl w:val="0"/>
          <w:numId w:val="45"/>
        </w:numPr>
        <w:tabs>
          <w:tab w:val="left" w:pos="426"/>
          <w:tab w:val="num" w:pos="851"/>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prawo</w:t>
      </w:r>
      <w:proofErr w:type="gramEnd"/>
      <w:r w:rsidRPr="00B44B8C">
        <w:rPr>
          <w:rFonts w:asciiTheme="minorHAnsi" w:eastAsia="Arial Unicode MS" w:hAnsiTheme="minorHAnsi"/>
          <w:color w:val="000000"/>
          <w:sz w:val="24"/>
          <w:szCs w:val="24"/>
          <w:u w:color="000000"/>
          <w:lang w:eastAsia="pl-PL"/>
        </w:rPr>
        <w:t xml:space="preserve"> do przenoszenia danych osobowych, o którym mowa w art. 20 RODO;</w:t>
      </w:r>
    </w:p>
    <w:p w14:paraId="69C293E6" w14:textId="77777777" w:rsidR="001D241E" w:rsidRPr="00B44B8C" w:rsidRDefault="001D241E" w:rsidP="00203B6D">
      <w:pPr>
        <w:numPr>
          <w:ilvl w:val="0"/>
          <w:numId w:val="45"/>
        </w:numPr>
        <w:tabs>
          <w:tab w:val="left" w:pos="426"/>
        </w:tabs>
        <w:spacing w:after="0" w:line="276" w:lineRule="auto"/>
        <w:ind w:left="0" w:firstLine="0"/>
        <w:contextualSpacing/>
        <w:rPr>
          <w:rFonts w:asciiTheme="minorHAnsi" w:eastAsia="Arial Unicode MS" w:hAnsiTheme="minorHAnsi"/>
          <w:color w:val="000000"/>
          <w:sz w:val="24"/>
          <w:szCs w:val="24"/>
          <w:u w:color="000000"/>
          <w:lang w:eastAsia="pl-PL"/>
        </w:rPr>
      </w:pPr>
      <w:proofErr w:type="gramStart"/>
      <w:r w:rsidRPr="00B44B8C">
        <w:rPr>
          <w:rFonts w:asciiTheme="minorHAnsi" w:eastAsia="Arial Unicode MS" w:hAnsiTheme="minorHAnsi"/>
          <w:color w:val="000000"/>
          <w:sz w:val="24"/>
          <w:szCs w:val="24"/>
          <w:u w:color="000000"/>
          <w:lang w:eastAsia="pl-PL"/>
        </w:rPr>
        <w:t>na</w:t>
      </w:r>
      <w:proofErr w:type="gramEnd"/>
      <w:r w:rsidRPr="00B44B8C">
        <w:rPr>
          <w:rFonts w:asciiTheme="minorHAnsi" w:eastAsia="Arial Unicode MS" w:hAnsiTheme="minorHAnsi"/>
          <w:color w:val="000000"/>
          <w:sz w:val="24"/>
          <w:szCs w:val="24"/>
          <w:u w:color="000000"/>
          <w:lang w:eastAsia="pl-PL"/>
        </w:rPr>
        <w:t xml:space="preserve"> podstawie art. 21 RODO prawo sprzeciwu, wobec przetwarzania danych osobowych, gdyż podstawą prawną przetwarzania danych osobowych Wykonawców uczestniczących w postępowaniu jest art. 6 ust. 1 lit. c RODO; </w:t>
      </w:r>
    </w:p>
    <w:p w14:paraId="68B0C966" w14:textId="5EC30770" w:rsidR="001D241E" w:rsidRPr="008D28C0"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B44B8C">
        <w:rPr>
          <w:rFonts w:asciiTheme="minorHAnsi" w:eastAsia="Times New Roman" w:hAnsiTheme="minorHAnsi"/>
          <w:sz w:val="24"/>
          <w:szCs w:val="24"/>
        </w:rPr>
        <w:t xml:space="preserve">W przypadku korzystania przez osobę, której dane osobowe są przetwarzane przez </w:t>
      </w:r>
      <w:r w:rsidR="0070447C" w:rsidRPr="00B44B8C">
        <w:rPr>
          <w:rFonts w:asciiTheme="minorHAnsi" w:eastAsia="Times New Roman" w:hAnsiTheme="minorHAnsi"/>
          <w:sz w:val="24"/>
          <w:szCs w:val="24"/>
        </w:rPr>
        <w:t>Zamawiającego</w:t>
      </w:r>
      <w:r w:rsidRPr="00B44B8C">
        <w:rPr>
          <w:rFonts w:asciiTheme="minorHAnsi" w:eastAsia="Times New Roman" w:hAnsiTheme="minorHAnsi"/>
          <w:sz w:val="24"/>
          <w:szCs w:val="24"/>
        </w:rPr>
        <w:t xml:space="preserve">, z uprawnienia, o których mowa </w:t>
      </w:r>
      <w:r w:rsidRPr="008D28C0">
        <w:rPr>
          <w:rFonts w:asciiTheme="minorHAnsi" w:eastAsia="Times New Roman" w:hAnsiTheme="minorHAnsi"/>
          <w:sz w:val="24"/>
          <w:szCs w:val="24"/>
        </w:rPr>
        <w:t xml:space="preserve">w art. 15 ust. 1–3 rozporządzenia 2016/679,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 xml:space="preserve">może żądać od osoby występującej z żądaniem wskazania dodatkowych informacji, mających na celu sprecyzowanie nazwy lub daty zakończonego postępowania </w:t>
      </w:r>
      <w:r w:rsidR="005703D1" w:rsidRPr="008D28C0">
        <w:rPr>
          <w:rFonts w:asciiTheme="minorHAnsi" w:eastAsia="Times New Roman" w:hAnsiTheme="minorHAnsi"/>
          <w:sz w:val="24"/>
          <w:szCs w:val="24"/>
        </w:rPr>
        <w:br/>
      </w:r>
      <w:r w:rsidRPr="008D28C0">
        <w:rPr>
          <w:rFonts w:asciiTheme="minorHAnsi" w:eastAsia="Times New Roman" w:hAnsiTheme="minorHAnsi"/>
          <w:sz w:val="24"/>
          <w:szCs w:val="24"/>
        </w:rPr>
        <w:t>o udzielenie zamówienia publicznego;</w:t>
      </w:r>
    </w:p>
    <w:p w14:paraId="612B4F01" w14:textId="48EA42B3" w:rsidR="001D241E" w:rsidRDefault="001D241E" w:rsidP="00203B6D">
      <w:pPr>
        <w:numPr>
          <w:ilvl w:val="0"/>
          <w:numId w:val="63"/>
        </w:numPr>
        <w:tabs>
          <w:tab w:val="left" w:pos="426"/>
        </w:tabs>
        <w:suppressAutoHyphens/>
        <w:spacing w:after="0" w:line="276" w:lineRule="auto"/>
        <w:ind w:left="0" w:firstLine="0"/>
        <w:contextualSpacing/>
        <w:rPr>
          <w:rFonts w:asciiTheme="minorHAnsi" w:eastAsia="Times New Roman" w:hAnsiTheme="minorHAnsi"/>
          <w:sz w:val="24"/>
          <w:szCs w:val="24"/>
        </w:rPr>
      </w:pPr>
      <w:r w:rsidRPr="008D28C0">
        <w:rPr>
          <w:rFonts w:asciiTheme="minorHAnsi" w:eastAsia="Times New Roman" w:hAnsiTheme="minorHAnsi"/>
          <w:sz w:val="24"/>
          <w:szCs w:val="24"/>
        </w:rPr>
        <w:t xml:space="preserve">W </w:t>
      </w:r>
      <w:proofErr w:type="gramStart"/>
      <w:r w:rsidRPr="008D28C0">
        <w:rPr>
          <w:rFonts w:asciiTheme="minorHAnsi" w:eastAsia="Times New Roman" w:hAnsiTheme="minorHAnsi"/>
          <w:sz w:val="24"/>
          <w:szCs w:val="24"/>
        </w:rPr>
        <w:t>przypadku gdy</w:t>
      </w:r>
      <w:proofErr w:type="gramEnd"/>
      <w:r w:rsidRPr="008D28C0">
        <w:rPr>
          <w:rFonts w:asciiTheme="minorHAnsi" w:eastAsia="Times New Roman" w:hAnsiTheme="minorHAnsi"/>
          <w:sz w:val="24"/>
          <w:szCs w:val="24"/>
        </w:rPr>
        <w:t xml:space="preserve">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publicznego </w:t>
      </w:r>
      <w:r w:rsidR="0070447C" w:rsidRPr="008D28C0">
        <w:rPr>
          <w:rFonts w:asciiTheme="minorHAnsi" w:eastAsia="Times New Roman" w:hAnsiTheme="minorHAnsi"/>
          <w:sz w:val="24"/>
          <w:szCs w:val="24"/>
        </w:rPr>
        <w:t xml:space="preserve">Zamawiający </w:t>
      </w:r>
      <w:r w:rsidRPr="008D28C0">
        <w:rPr>
          <w:rFonts w:asciiTheme="minorHAnsi" w:eastAsia="Times New Roman" w:hAnsiTheme="minorHAnsi"/>
          <w:sz w:val="24"/>
          <w:szCs w:val="24"/>
        </w:rPr>
        <w:t>nie udostępnia tych danych, chyba że zachodzą przesłanki, o których mowa w art. 18 ust. 2 rozporządzenia 2016/679.</w:t>
      </w:r>
    </w:p>
    <w:p w14:paraId="4950A98E" w14:textId="77777777" w:rsidR="00DF5FBC" w:rsidRPr="008D28C0" w:rsidRDefault="00DF5FBC" w:rsidP="00203B6D">
      <w:pPr>
        <w:tabs>
          <w:tab w:val="left" w:pos="426"/>
        </w:tabs>
        <w:suppressAutoHyphens/>
        <w:spacing w:after="0" w:line="276" w:lineRule="auto"/>
        <w:contextualSpacing/>
        <w:rPr>
          <w:rFonts w:asciiTheme="minorHAnsi" w:eastAsia="Times New Roman" w:hAnsiTheme="minorHAnsi"/>
          <w:sz w:val="24"/>
          <w:szCs w:val="24"/>
        </w:rPr>
      </w:pPr>
    </w:p>
    <w:p w14:paraId="5582CA5B" w14:textId="77777777" w:rsidR="00D94327"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21. POZOSTAŁE POSTANOWIENIA SPECYFIKACJI WARUNKÓW ZAMÓWIENIA:</w:t>
      </w:r>
    </w:p>
    <w:p w14:paraId="4A8A74EB" w14:textId="43C4A448" w:rsidR="00D94327" w:rsidRPr="00B44B8C" w:rsidRDefault="00020399"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dopuszc</w:t>
      </w:r>
      <w:r w:rsidR="00542A86">
        <w:rPr>
          <w:rFonts w:asciiTheme="minorHAnsi" w:eastAsia="Arial Unicode MS" w:hAnsiTheme="minorHAnsi"/>
          <w:sz w:val="24"/>
          <w:szCs w:val="24"/>
        </w:rPr>
        <w:t>za składania ofert wariantowych.</w:t>
      </w:r>
    </w:p>
    <w:p w14:paraId="2490D145" w14:textId="23E4AD05" w:rsidR="00350CBC" w:rsidRPr="00B44B8C" w:rsidRDefault="00350C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Zamawiający dopuszcza składani</w:t>
      </w:r>
      <w:r w:rsidR="00A75DAC">
        <w:rPr>
          <w:rFonts w:asciiTheme="minorHAnsi" w:eastAsia="Arial Unicode MS" w:hAnsiTheme="minorHAnsi"/>
          <w:sz w:val="24"/>
          <w:szCs w:val="24"/>
        </w:rPr>
        <w:t>e</w:t>
      </w:r>
      <w:r w:rsidRPr="00B44B8C">
        <w:rPr>
          <w:rFonts w:asciiTheme="minorHAnsi" w:eastAsia="Arial Unicode MS" w:hAnsiTheme="minorHAnsi"/>
          <w:sz w:val="24"/>
          <w:szCs w:val="24"/>
        </w:rPr>
        <w:t xml:space="preserve"> ofert częściowych. </w:t>
      </w:r>
    </w:p>
    <w:p w14:paraId="72CD2522" w14:textId="77777777" w:rsid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 xml:space="preserve">Przedmiotem niniejszego postępowania </w:t>
      </w:r>
      <w:r w:rsidR="00542A86">
        <w:rPr>
          <w:rFonts w:asciiTheme="minorHAnsi" w:eastAsia="Arial Unicode MS" w:hAnsiTheme="minorHAnsi"/>
          <w:sz w:val="24"/>
          <w:szCs w:val="24"/>
        </w:rPr>
        <w:t xml:space="preserve">nie jest zawarcie umowy ramowej. </w:t>
      </w:r>
    </w:p>
    <w:p w14:paraId="66C67D2B" w14:textId="48A84045" w:rsidR="00D94327" w:rsidRPr="00542A86" w:rsidRDefault="003F387A" w:rsidP="00F30E2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542A86">
        <w:rPr>
          <w:rFonts w:asciiTheme="minorHAnsi" w:eastAsia="Arial Unicode MS" w:hAnsiTheme="minorHAnsi"/>
          <w:sz w:val="24"/>
          <w:szCs w:val="24"/>
        </w:rPr>
        <w:t xml:space="preserve"> </w:t>
      </w:r>
      <w:r w:rsidR="00D94327" w:rsidRPr="00542A86">
        <w:rPr>
          <w:rFonts w:asciiTheme="minorHAnsi" w:eastAsia="Arial Unicode MS" w:hAnsiTheme="minorHAnsi"/>
          <w:sz w:val="24"/>
          <w:szCs w:val="24"/>
        </w:rPr>
        <w:t>Przedmiotem niniejszego postępowania nie jest ustanowien</w:t>
      </w:r>
      <w:r w:rsidR="00542A86">
        <w:rPr>
          <w:rFonts w:asciiTheme="minorHAnsi" w:eastAsia="Arial Unicode MS" w:hAnsiTheme="minorHAnsi"/>
          <w:sz w:val="24"/>
          <w:szCs w:val="24"/>
        </w:rPr>
        <w:t>ie dynamicznego systemu zakupów.</w:t>
      </w:r>
    </w:p>
    <w:p w14:paraId="67BCCE3C" w14:textId="3849E5D6" w:rsidR="00D94327" w:rsidRPr="004A38F7"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 xml:space="preserve">Zamawiający nie przewiduje wyboru najkorzystniej oferty z zastosowaniem aukcji </w:t>
      </w:r>
      <w:r w:rsidR="00D94327" w:rsidRPr="004A38F7">
        <w:rPr>
          <w:rFonts w:asciiTheme="minorHAnsi" w:eastAsia="Arial Unicode MS" w:hAnsiTheme="minorHAnsi"/>
          <w:sz w:val="24"/>
          <w:szCs w:val="24"/>
        </w:rPr>
        <w:t>elektronicznej.</w:t>
      </w:r>
    </w:p>
    <w:p w14:paraId="29070AA2" w14:textId="1A9F567F" w:rsidR="00A44DD1" w:rsidRPr="00A75DAC" w:rsidRDefault="003F387A" w:rsidP="000941E4">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75DAC">
        <w:rPr>
          <w:rFonts w:asciiTheme="minorHAnsi" w:eastAsia="Arial Unicode MS" w:hAnsiTheme="minorHAnsi"/>
          <w:sz w:val="24"/>
          <w:szCs w:val="24"/>
        </w:rPr>
        <w:t xml:space="preserve"> </w:t>
      </w:r>
      <w:r w:rsidR="00A44DD1" w:rsidRPr="00A75DAC">
        <w:rPr>
          <w:rFonts w:asciiTheme="minorHAnsi" w:eastAsia="Arial Unicode MS" w:hAnsiTheme="minorHAnsi"/>
          <w:sz w:val="24"/>
          <w:szCs w:val="24"/>
        </w:rPr>
        <w:t>Zamawiający nie przewiduje:</w:t>
      </w:r>
    </w:p>
    <w:p w14:paraId="765DBE51" w14:textId="77777777" w:rsidR="00A75DAC" w:rsidRPr="00B44B8C" w:rsidRDefault="00A75DAC" w:rsidP="00A75DAC">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A75DAC">
        <w:rPr>
          <w:rFonts w:asciiTheme="minorHAnsi" w:eastAsia="Arial Unicode MS" w:hAnsiTheme="minorHAnsi"/>
          <w:color w:val="000000"/>
          <w:sz w:val="24"/>
          <w:szCs w:val="24"/>
          <w:u w:color="000000"/>
          <w:lang w:eastAsia="pl-PL"/>
        </w:rPr>
        <w:t>odbycia</w:t>
      </w:r>
      <w:proofErr w:type="gramEnd"/>
      <w:r w:rsidRPr="00B44B8C">
        <w:rPr>
          <w:rFonts w:asciiTheme="minorHAnsi" w:eastAsia="Arial Unicode MS" w:hAnsiTheme="minorHAnsi"/>
          <w:color w:val="000000"/>
          <w:sz w:val="24"/>
          <w:szCs w:val="24"/>
          <w:u w:color="000000"/>
          <w:lang w:eastAsia="pl-PL"/>
        </w:rPr>
        <w:t xml:space="preserve"> przez Wykonawcę</w:t>
      </w:r>
      <w:r>
        <w:rPr>
          <w:rFonts w:asciiTheme="minorHAnsi" w:eastAsia="Arial Unicode MS" w:hAnsiTheme="minorHAnsi"/>
          <w:color w:val="000000"/>
          <w:sz w:val="24"/>
          <w:szCs w:val="24"/>
          <w:u w:color="000000"/>
          <w:lang w:eastAsia="pl-PL"/>
        </w:rPr>
        <w:t xml:space="preserve"> obowiązkowej</w:t>
      </w:r>
      <w:r w:rsidRPr="00B44B8C">
        <w:rPr>
          <w:rFonts w:asciiTheme="minorHAnsi" w:eastAsia="Arial Unicode MS" w:hAnsiTheme="minorHAnsi"/>
          <w:color w:val="000000"/>
          <w:sz w:val="24"/>
          <w:szCs w:val="24"/>
          <w:u w:color="000000"/>
          <w:lang w:eastAsia="pl-PL"/>
        </w:rPr>
        <w:t xml:space="preserve"> wizji lokalnej, </w:t>
      </w:r>
    </w:p>
    <w:p w14:paraId="561C76B3" w14:textId="77777777" w:rsidR="00A44DD1" w:rsidRPr="00E54E8E" w:rsidRDefault="00A44DD1" w:rsidP="00A44DD1">
      <w:pPr>
        <w:numPr>
          <w:ilvl w:val="4"/>
          <w:numId w:val="54"/>
        </w:numPr>
        <w:tabs>
          <w:tab w:val="left" w:pos="426"/>
          <w:tab w:val="left" w:pos="709"/>
        </w:tabs>
        <w:suppressAutoHyphens/>
        <w:spacing w:after="0" w:line="276" w:lineRule="auto"/>
        <w:ind w:left="0" w:firstLine="284"/>
        <w:contextualSpacing/>
        <w:rPr>
          <w:rFonts w:asciiTheme="minorHAnsi" w:eastAsia="Arial Unicode MS" w:hAnsiTheme="minorHAnsi"/>
          <w:color w:val="000000"/>
          <w:sz w:val="24"/>
          <w:szCs w:val="24"/>
          <w:u w:color="000000"/>
          <w:lang w:eastAsia="pl-PL"/>
        </w:rPr>
      </w:pPr>
      <w:proofErr w:type="gramStart"/>
      <w:r w:rsidRPr="00E54E8E">
        <w:rPr>
          <w:rFonts w:asciiTheme="minorHAnsi" w:eastAsia="Arial Unicode MS" w:hAnsiTheme="minorHAnsi"/>
          <w:color w:val="000000"/>
          <w:sz w:val="24"/>
          <w:szCs w:val="24"/>
          <w:u w:color="000000"/>
          <w:lang w:eastAsia="pl-PL"/>
        </w:rPr>
        <w:t>sprawdzenia</w:t>
      </w:r>
      <w:proofErr w:type="gramEnd"/>
      <w:r w:rsidRPr="00E54E8E">
        <w:rPr>
          <w:rFonts w:asciiTheme="minorHAnsi" w:eastAsia="Arial Unicode MS" w:hAnsiTheme="minorHAnsi"/>
          <w:color w:val="000000"/>
          <w:sz w:val="24"/>
          <w:szCs w:val="24"/>
          <w:u w:color="000000"/>
          <w:lang w:eastAsia="pl-PL"/>
        </w:rPr>
        <w:t xml:space="preserve"> przez Wykonawcę dokumentów niezbędnych do realizacji zamówienia dostępnych na miejscu u Zamawiającego. </w:t>
      </w:r>
    </w:p>
    <w:p w14:paraId="7FE083F7" w14:textId="7CD0A04E" w:rsidR="00D94327" w:rsidRPr="00A44DD1" w:rsidRDefault="00743BD1" w:rsidP="00E76C4A">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A44DD1">
        <w:rPr>
          <w:rFonts w:asciiTheme="minorHAnsi" w:eastAsia="Arial Unicode MS" w:hAnsiTheme="minorHAnsi"/>
          <w:b/>
          <w:sz w:val="24"/>
          <w:szCs w:val="24"/>
        </w:rPr>
        <w:t xml:space="preserve"> </w:t>
      </w:r>
      <w:r w:rsidR="00D94327" w:rsidRPr="00A44DD1">
        <w:rPr>
          <w:rFonts w:asciiTheme="minorHAnsi" w:eastAsia="Arial Unicode MS" w:hAnsiTheme="minorHAnsi"/>
          <w:sz w:val="24"/>
          <w:szCs w:val="24"/>
        </w:rPr>
        <w:t>Zamawiający nie przewiduje rozliczenia w walutach obcych.</w:t>
      </w:r>
    </w:p>
    <w:p w14:paraId="63339623" w14:textId="4FB5994D"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zwrotu kosztów udziału w postępowaniu</w:t>
      </w:r>
      <w:r w:rsidR="008E05D5">
        <w:rPr>
          <w:rFonts w:asciiTheme="minorHAnsi" w:eastAsia="Arial Unicode MS" w:hAnsiTheme="minorHAnsi"/>
          <w:sz w:val="24"/>
          <w:szCs w:val="24"/>
        </w:rPr>
        <w:t xml:space="preserve"> </w:t>
      </w:r>
      <w:r w:rsidR="008E05D5">
        <w:rPr>
          <w:bCs/>
          <w:sz w:val="24"/>
          <w:szCs w:val="24"/>
        </w:rPr>
        <w:t>z uwzględnieniem art. 261 Pzp</w:t>
      </w:r>
      <w:r w:rsidR="00D94327" w:rsidRPr="00B44B8C">
        <w:rPr>
          <w:rFonts w:asciiTheme="minorHAnsi" w:eastAsia="Arial Unicode MS" w:hAnsiTheme="minorHAnsi"/>
          <w:sz w:val="24"/>
          <w:szCs w:val="24"/>
        </w:rPr>
        <w:t>.</w:t>
      </w:r>
    </w:p>
    <w:p w14:paraId="4D139CD9" w14:textId="427278EA" w:rsidR="00D94327" w:rsidRPr="00B44B8C" w:rsidRDefault="003F387A"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 </w:t>
      </w:r>
      <w:r w:rsidR="00D94327" w:rsidRPr="00B44B8C">
        <w:rPr>
          <w:rFonts w:asciiTheme="minorHAnsi" w:eastAsia="Arial Unicode MS" w:hAnsiTheme="minorHAnsi"/>
          <w:sz w:val="24"/>
          <w:szCs w:val="24"/>
        </w:rPr>
        <w:t>Zamawiający nie przewiduje złożenia oferty w postaci katalogów elektronicznych.</w:t>
      </w:r>
    </w:p>
    <w:p w14:paraId="04750C66" w14:textId="507F7A48"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skorzystanie z prawa opcji.</w:t>
      </w:r>
    </w:p>
    <w:p w14:paraId="1969572F" w14:textId="3B44751E"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zastrzega możliwości ubiegania się o udzielenie zamówienia wyłącznie przez Wykonawców, o których mowa w art. 94 ustawy Pzp.  </w:t>
      </w:r>
    </w:p>
    <w:p w14:paraId="79426D67" w14:textId="2B4ABC33"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zgodnie z art. 214 ust. 1 pkt </w:t>
      </w:r>
      <w:r w:rsidR="00C4383D" w:rsidRPr="00B44B8C">
        <w:rPr>
          <w:rFonts w:asciiTheme="minorHAnsi" w:eastAsia="Arial Unicode MS" w:hAnsiTheme="minorHAnsi"/>
          <w:sz w:val="24"/>
          <w:szCs w:val="24"/>
        </w:rPr>
        <w:t>7</w:t>
      </w:r>
      <w:r w:rsidRPr="00B44B8C">
        <w:rPr>
          <w:rFonts w:asciiTheme="minorHAnsi" w:eastAsia="Arial Unicode MS" w:hAnsiTheme="minorHAnsi"/>
          <w:sz w:val="24"/>
          <w:szCs w:val="24"/>
        </w:rPr>
        <w:t xml:space="preserve"> ustawy Pzp nie przewiduje udzielenia dotychczasowemu Wykonawcy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 xml:space="preserve"> zamówień polegających na powtórzeniu podobnych </w:t>
      </w:r>
      <w:r w:rsidR="00F64361" w:rsidRPr="00B44B8C">
        <w:rPr>
          <w:rFonts w:asciiTheme="minorHAnsi" w:eastAsia="Arial Unicode MS" w:hAnsiTheme="minorHAnsi"/>
          <w:sz w:val="24"/>
          <w:szCs w:val="24"/>
        </w:rPr>
        <w:t>robót budowlanych</w:t>
      </w:r>
      <w:r w:rsidRPr="00B44B8C">
        <w:rPr>
          <w:rFonts w:asciiTheme="minorHAnsi" w:eastAsia="Arial Unicode MS" w:hAnsiTheme="minorHAnsi"/>
          <w:sz w:val="24"/>
          <w:szCs w:val="24"/>
        </w:rPr>
        <w:t>.</w:t>
      </w:r>
    </w:p>
    <w:p w14:paraId="046C05A1" w14:textId="13B2E430" w:rsidR="00D94327"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 xml:space="preserve">Zamawiający nie przewiduje wprowadzenia zastrzeżenia obowiązku osobistego wykonania przez Wykonawcę kluczowych części zamówienia. </w:t>
      </w:r>
    </w:p>
    <w:p w14:paraId="3F2092AF" w14:textId="58FC8DB6" w:rsidR="001D241E" w:rsidRPr="00B44B8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w:t>
      </w:r>
      <w:r w:rsidR="00AF3DC1" w:rsidRPr="00B44B8C">
        <w:rPr>
          <w:rFonts w:asciiTheme="minorHAnsi" w:eastAsia="Arial Unicode MS" w:hAnsiTheme="minorHAnsi"/>
          <w:sz w:val="24"/>
          <w:szCs w:val="24"/>
        </w:rPr>
        <w:t xml:space="preserve"> </w:t>
      </w:r>
      <w:r w:rsidR="00351A8C" w:rsidRPr="00B44B8C">
        <w:rPr>
          <w:rFonts w:asciiTheme="minorHAnsi" w:eastAsia="Arial Unicode MS" w:hAnsiTheme="minorHAnsi"/>
          <w:sz w:val="24"/>
          <w:szCs w:val="24"/>
        </w:rPr>
        <w:t>wymagań związanych z realizacją zamówienia obejmujących aspekty społeczne, środowiskowe lub innowacyjne, zgodnie z art. 96 ustawy Pzp</w:t>
      </w:r>
      <w:r w:rsidRPr="00B44B8C">
        <w:rPr>
          <w:rFonts w:asciiTheme="minorHAnsi" w:eastAsia="Arial Unicode MS" w:hAnsiTheme="minorHAnsi"/>
          <w:sz w:val="24"/>
          <w:szCs w:val="24"/>
        </w:rPr>
        <w:t>.</w:t>
      </w:r>
    </w:p>
    <w:p w14:paraId="5FA808F5" w14:textId="16D174E5" w:rsidR="000B7D7D" w:rsidRPr="00B44B8C" w:rsidRDefault="000B7D7D"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B44B8C">
        <w:rPr>
          <w:rFonts w:asciiTheme="minorHAnsi" w:eastAsia="Arial Unicode MS" w:hAnsiTheme="minorHAnsi"/>
          <w:sz w:val="24"/>
          <w:szCs w:val="24"/>
        </w:rPr>
        <w:t>Zamawiający nie przewiduje wymagań w zakresie żądania określonej etykiety lub wskazania mającego zastosowanie wymagania określonej etykiety, zgodnie z art. 104 ustawy</w:t>
      </w:r>
      <w:r w:rsidR="0079078F" w:rsidRPr="00B44B8C">
        <w:rPr>
          <w:rFonts w:asciiTheme="minorHAnsi" w:eastAsia="Arial Unicode MS" w:hAnsiTheme="minorHAnsi"/>
          <w:sz w:val="24"/>
          <w:szCs w:val="24"/>
        </w:rPr>
        <w:t xml:space="preserve"> Pzp. </w:t>
      </w:r>
    </w:p>
    <w:p w14:paraId="10293553" w14:textId="77777777" w:rsidR="00DF5FBC" w:rsidRDefault="00D94327"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8D28C0">
        <w:rPr>
          <w:rFonts w:asciiTheme="minorHAnsi" w:eastAsia="Arial Unicode MS" w:hAnsiTheme="minorHAnsi"/>
          <w:sz w:val="24"/>
          <w:szCs w:val="24"/>
        </w:rPr>
        <w:t>W zakresie nieuregulowanym przez ww. akty prawne stosuje się przepisy ustawy z dnia 23 kwietnia 1964 r. - Kodeks cywilny.</w:t>
      </w:r>
    </w:p>
    <w:p w14:paraId="555BF82E" w14:textId="1B01B2AF" w:rsidR="00DF5FBC" w:rsidRDefault="00DF5FBC" w:rsidP="00203B6D">
      <w:pPr>
        <w:pStyle w:val="Akapitzlist"/>
        <w:numPr>
          <w:ilvl w:val="0"/>
          <w:numId w:val="64"/>
        </w:numPr>
        <w:tabs>
          <w:tab w:val="left" w:pos="426"/>
        </w:tabs>
        <w:suppressAutoHyphens/>
        <w:spacing w:after="0"/>
        <w:ind w:left="0" w:firstLine="0"/>
        <w:contextualSpacing/>
        <w:rPr>
          <w:rFonts w:asciiTheme="minorHAnsi" w:eastAsia="Arial Unicode MS" w:hAnsiTheme="minorHAnsi"/>
          <w:sz w:val="24"/>
          <w:szCs w:val="24"/>
        </w:rPr>
      </w:pPr>
      <w:r w:rsidRPr="00DF5FBC">
        <w:rPr>
          <w:rFonts w:asciiTheme="minorHAnsi" w:eastAsia="Arial Unicode MS" w:hAnsiTheme="minorHAnsi"/>
          <w:sz w:val="24"/>
          <w:szCs w:val="24"/>
        </w:rPr>
        <w:t xml:space="preserve">Realizując obowiązek dostępności cyfrowej, Zamawiający w niniejszym dokumencie oraz pozostałych dokumentach zamówienia (oprócz Ogłoszenia o zamówieniu) używa czcionki </w:t>
      </w:r>
      <w:proofErr w:type="spellStart"/>
      <w:r w:rsidRPr="00DF5FBC">
        <w:rPr>
          <w:rFonts w:asciiTheme="minorHAnsi" w:eastAsia="Arial Unicode MS" w:hAnsiTheme="minorHAnsi"/>
          <w:sz w:val="24"/>
          <w:szCs w:val="24"/>
        </w:rPr>
        <w:t>bezszeryfowej</w:t>
      </w:r>
      <w:proofErr w:type="spellEnd"/>
      <w:r w:rsidRPr="00DF5FBC">
        <w:rPr>
          <w:rFonts w:asciiTheme="minorHAnsi" w:eastAsia="Arial Unicode MS" w:hAnsiTheme="minorHAnsi"/>
          <w:sz w:val="24"/>
          <w:szCs w:val="24"/>
        </w:rPr>
        <w:t xml:space="preserve"> (Calibri o rozmiarze 12). Zastosowano interlinię 1,</w:t>
      </w:r>
      <w:r w:rsidR="00577969">
        <w:rPr>
          <w:rFonts w:asciiTheme="minorHAnsi" w:eastAsia="Arial Unicode MS" w:hAnsiTheme="minorHAnsi"/>
          <w:sz w:val="24"/>
          <w:szCs w:val="24"/>
        </w:rPr>
        <w:t>1</w:t>
      </w:r>
      <w:r w:rsidRPr="00DF5FBC">
        <w:rPr>
          <w:rFonts w:asciiTheme="minorHAnsi" w:eastAsia="Arial Unicode MS" w:hAnsiTheme="minorHAnsi"/>
          <w:sz w:val="24"/>
          <w:szCs w:val="24"/>
        </w:rPr>
        <w:t xml:space="preserve">5 pkt. </w:t>
      </w:r>
    </w:p>
    <w:p w14:paraId="368595C9" w14:textId="77777777" w:rsidR="00DF5FBC" w:rsidRPr="008D28C0" w:rsidRDefault="00DF5FBC" w:rsidP="00203B6D">
      <w:pPr>
        <w:pStyle w:val="Akapitzlist"/>
        <w:tabs>
          <w:tab w:val="left" w:pos="426"/>
        </w:tabs>
        <w:suppressAutoHyphens/>
        <w:spacing w:after="0"/>
        <w:ind w:left="0"/>
        <w:contextualSpacing/>
        <w:rPr>
          <w:rFonts w:asciiTheme="minorHAnsi" w:eastAsia="Arial Unicode MS" w:hAnsiTheme="minorHAnsi"/>
          <w:sz w:val="24"/>
          <w:szCs w:val="24"/>
        </w:rPr>
      </w:pPr>
    </w:p>
    <w:p w14:paraId="7989FAF2" w14:textId="77777777" w:rsidR="001D241E" w:rsidRPr="008D28C0" w:rsidRDefault="00D94327" w:rsidP="00203B6D">
      <w:pPr>
        <w:pStyle w:val="Nagwek1"/>
        <w:tabs>
          <w:tab w:val="left" w:pos="426"/>
        </w:tabs>
        <w:spacing w:before="0" w:after="0" w:line="276" w:lineRule="auto"/>
        <w:contextualSpacing/>
        <w:rPr>
          <w:rFonts w:asciiTheme="minorHAnsi" w:eastAsia="Arial Unicode MS" w:hAnsiTheme="minorHAnsi"/>
          <w:szCs w:val="24"/>
          <w:u w:color="000000"/>
          <w:lang w:val="pl-PL" w:eastAsia="pl-PL"/>
        </w:rPr>
      </w:pPr>
      <w:r w:rsidRPr="008D28C0">
        <w:rPr>
          <w:rFonts w:asciiTheme="minorHAnsi" w:eastAsia="Arial Unicode MS" w:hAnsiTheme="minorHAnsi"/>
          <w:szCs w:val="24"/>
          <w:u w:color="000000"/>
          <w:lang w:val="pl-PL" w:eastAsia="pl-PL"/>
        </w:rPr>
        <w:t>ROZDZIAŁ 22</w:t>
      </w:r>
      <w:r w:rsidR="001D241E" w:rsidRPr="008D28C0">
        <w:rPr>
          <w:rFonts w:asciiTheme="minorHAnsi" w:eastAsia="Arial Unicode MS" w:hAnsiTheme="minorHAnsi"/>
          <w:szCs w:val="24"/>
          <w:u w:color="000000"/>
          <w:lang w:val="pl-PL" w:eastAsia="pl-PL"/>
        </w:rPr>
        <w:t>. WYKAZ ZAŁĄCZNIKÓW</w:t>
      </w:r>
    </w:p>
    <w:p w14:paraId="79CCF4DA" w14:textId="5BEA7F31" w:rsidR="00C12F78" w:rsidRPr="008D28C0"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1</w:t>
      </w:r>
      <w:r w:rsidR="00346EF2" w:rsidRPr="008D28C0">
        <w:rPr>
          <w:rFonts w:asciiTheme="minorHAnsi" w:hAnsiTheme="minorHAnsi"/>
          <w:sz w:val="24"/>
          <w:szCs w:val="24"/>
          <w:lang w:eastAsia="pl-PL"/>
        </w:rPr>
        <w:t xml:space="preserve"> do SWZ </w:t>
      </w:r>
      <w:r w:rsidR="002F7D78" w:rsidRPr="008D28C0">
        <w:rPr>
          <w:rFonts w:asciiTheme="minorHAnsi" w:hAnsiTheme="minorHAnsi"/>
          <w:sz w:val="24"/>
          <w:szCs w:val="24"/>
          <w:lang w:eastAsia="pl-PL"/>
        </w:rPr>
        <w:t xml:space="preserve">- </w:t>
      </w:r>
      <w:r w:rsidR="00C12F78" w:rsidRPr="008D28C0">
        <w:rPr>
          <w:rFonts w:asciiTheme="minorHAnsi" w:hAnsiTheme="minorHAnsi"/>
          <w:sz w:val="24"/>
          <w:szCs w:val="24"/>
          <w:lang w:eastAsia="pl-PL"/>
        </w:rPr>
        <w:t>Formularz oferty</w:t>
      </w:r>
      <w:r w:rsidR="00A75DAC">
        <w:rPr>
          <w:rFonts w:asciiTheme="minorHAnsi" w:hAnsiTheme="minorHAnsi"/>
          <w:sz w:val="24"/>
          <w:szCs w:val="24"/>
          <w:lang w:eastAsia="pl-PL"/>
        </w:rPr>
        <w:t xml:space="preserve"> – dokument wspólny dla wszystkich Części</w:t>
      </w:r>
    </w:p>
    <w:p w14:paraId="5A6AEB3E" w14:textId="4E875C92" w:rsidR="00346EF2"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2</w:t>
      </w:r>
      <w:r w:rsidR="00D06D69" w:rsidRPr="008D28C0">
        <w:rPr>
          <w:rFonts w:asciiTheme="minorHAnsi" w:hAnsiTheme="minorHAnsi"/>
          <w:sz w:val="24"/>
          <w:szCs w:val="24"/>
          <w:lang w:eastAsia="pl-PL"/>
        </w:rPr>
        <w:t xml:space="preserve"> </w:t>
      </w:r>
      <w:r w:rsidR="00346EF2" w:rsidRPr="008D28C0">
        <w:rPr>
          <w:rFonts w:asciiTheme="minorHAnsi" w:hAnsiTheme="minorHAnsi"/>
          <w:sz w:val="24"/>
          <w:szCs w:val="24"/>
          <w:lang w:eastAsia="pl-PL"/>
        </w:rPr>
        <w:t xml:space="preserve">do SWZ </w:t>
      </w:r>
      <w:r w:rsidR="00D06D69" w:rsidRPr="008D28C0">
        <w:rPr>
          <w:rFonts w:asciiTheme="minorHAnsi" w:hAnsiTheme="minorHAnsi"/>
          <w:sz w:val="24"/>
          <w:szCs w:val="24"/>
          <w:lang w:eastAsia="pl-PL"/>
        </w:rPr>
        <w:t xml:space="preserve">- </w:t>
      </w:r>
      <w:r w:rsidR="002F7D78" w:rsidRPr="008D28C0">
        <w:rPr>
          <w:rFonts w:asciiTheme="minorHAnsi" w:hAnsiTheme="minorHAnsi"/>
          <w:sz w:val="24"/>
          <w:szCs w:val="24"/>
          <w:lang w:eastAsia="pl-PL"/>
        </w:rPr>
        <w:t>Wzór oświadczenia dotyczącego spełniania warunków udziału w postępowaniu oraz dotyczącego przesłanek wykluczenia z postępowania składanego na podstawie art. 125 ust. 1</w:t>
      </w:r>
      <w:r w:rsidR="00A75DAC">
        <w:rPr>
          <w:rFonts w:asciiTheme="minorHAnsi" w:hAnsiTheme="minorHAnsi"/>
          <w:sz w:val="24"/>
          <w:szCs w:val="24"/>
          <w:lang w:eastAsia="pl-PL"/>
        </w:rPr>
        <w:t xml:space="preserve"> - dokument wspólny dla wszystkich Części</w:t>
      </w:r>
    </w:p>
    <w:p w14:paraId="1F59C1F3" w14:textId="5836E772" w:rsidR="00140B28" w:rsidRPr="008D28C0" w:rsidRDefault="00267382"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Załącznik nr 3</w:t>
      </w:r>
      <w:r w:rsidR="0045733C">
        <w:rPr>
          <w:rFonts w:asciiTheme="minorHAnsi" w:hAnsiTheme="minorHAnsi"/>
          <w:sz w:val="24"/>
          <w:szCs w:val="24"/>
          <w:lang w:eastAsia="pl-PL"/>
        </w:rPr>
        <w:t xml:space="preserve"> </w:t>
      </w:r>
      <w:r w:rsidR="00140B28" w:rsidRPr="008D28C0">
        <w:rPr>
          <w:rFonts w:asciiTheme="minorHAnsi" w:hAnsiTheme="minorHAnsi"/>
          <w:sz w:val="24"/>
          <w:szCs w:val="24"/>
          <w:lang w:eastAsia="pl-PL"/>
        </w:rPr>
        <w:t xml:space="preserve">do SWZ </w:t>
      </w:r>
      <w:r w:rsidR="00542A86">
        <w:rPr>
          <w:rFonts w:asciiTheme="minorHAnsi" w:hAnsiTheme="minorHAnsi"/>
          <w:sz w:val="24"/>
          <w:szCs w:val="24"/>
          <w:lang w:eastAsia="pl-PL"/>
        </w:rPr>
        <w:t xml:space="preserve">– </w:t>
      </w:r>
      <w:r w:rsidR="00140B28" w:rsidRPr="008D28C0">
        <w:rPr>
          <w:rFonts w:asciiTheme="minorHAnsi" w:hAnsiTheme="minorHAnsi"/>
          <w:sz w:val="24"/>
          <w:szCs w:val="24"/>
          <w:lang w:eastAsia="pl-PL"/>
        </w:rPr>
        <w:t>Wykaz osób</w:t>
      </w:r>
      <w:r w:rsidR="00835061">
        <w:rPr>
          <w:rFonts w:asciiTheme="minorHAnsi" w:hAnsiTheme="minorHAnsi"/>
          <w:sz w:val="24"/>
          <w:szCs w:val="24"/>
          <w:lang w:eastAsia="pl-PL"/>
        </w:rPr>
        <w:t xml:space="preserve"> </w:t>
      </w:r>
      <w:r w:rsidR="00A75DAC">
        <w:rPr>
          <w:rFonts w:asciiTheme="minorHAnsi" w:hAnsiTheme="minorHAnsi"/>
          <w:sz w:val="24"/>
          <w:szCs w:val="24"/>
          <w:lang w:eastAsia="pl-PL"/>
        </w:rPr>
        <w:t>- dokument wspólny dla wszystkich Części</w:t>
      </w:r>
    </w:p>
    <w:p w14:paraId="59D45A89" w14:textId="0CDCECDB" w:rsidR="0015442F" w:rsidRDefault="0045733C" w:rsidP="00203B6D">
      <w:pPr>
        <w:tabs>
          <w:tab w:val="left" w:pos="426"/>
        </w:tabs>
        <w:spacing w:after="0" w:line="276" w:lineRule="auto"/>
        <w:contextualSpacing/>
        <w:rPr>
          <w:rFonts w:asciiTheme="minorHAnsi" w:hAnsiTheme="minorHAnsi"/>
          <w:sz w:val="24"/>
          <w:szCs w:val="24"/>
          <w:lang w:eastAsia="pl-PL"/>
        </w:rPr>
      </w:pPr>
      <w:r>
        <w:rPr>
          <w:rFonts w:asciiTheme="minorHAnsi" w:hAnsiTheme="minorHAnsi"/>
          <w:sz w:val="24"/>
          <w:szCs w:val="24"/>
          <w:lang w:eastAsia="pl-PL"/>
        </w:rPr>
        <w:t xml:space="preserve">Załącznik Nr </w:t>
      </w:r>
      <w:r w:rsidR="00267382">
        <w:rPr>
          <w:rFonts w:asciiTheme="minorHAnsi" w:hAnsiTheme="minorHAnsi"/>
          <w:sz w:val="24"/>
          <w:szCs w:val="24"/>
          <w:lang w:eastAsia="pl-PL"/>
        </w:rPr>
        <w:t>4</w:t>
      </w:r>
      <w:r w:rsidR="00E61500">
        <w:rPr>
          <w:rFonts w:asciiTheme="minorHAnsi" w:hAnsiTheme="minorHAnsi"/>
          <w:sz w:val="24"/>
          <w:szCs w:val="24"/>
          <w:lang w:eastAsia="pl-PL"/>
        </w:rPr>
        <w:t xml:space="preserve"> </w:t>
      </w:r>
      <w:r w:rsidR="00346EF2" w:rsidRPr="008D28C0">
        <w:rPr>
          <w:rFonts w:asciiTheme="minorHAnsi" w:hAnsiTheme="minorHAnsi"/>
          <w:sz w:val="24"/>
          <w:szCs w:val="24"/>
          <w:lang w:eastAsia="pl-PL"/>
        </w:rPr>
        <w:t>do SWZ</w:t>
      </w:r>
      <w:r w:rsidR="00D06D69" w:rsidRPr="008D28C0">
        <w:rPr>
          <w:rFonts w:asciiTheme="minorHAnsi" w:hAnsiTheme="minorHAnsi"/>
          <w:sz w:val="24"/>
          <w:szCs w:val="24"/>
          <w:lang w:eastAsia="pl-PL"/>
        </w:rPr>
        <w:t xml:space="preserve"> </w:t>
      </w:r>
      <w:r w:rsidR="00542A86">
        <w:rPr>
          <w:rFonts w:asciiTheme="minorHAnsi" w:hAnsiTheme="minorHAnsi"/>
          <w:sz w:val="24"/>
          <w:szCs w:val="24"/>
          <w:lang w:eastAsia="pl-PL"/>
        </w:rPr>
        <w:t>–</w:t>
      </w:r>
      <w:r w:rsidR="002F7D78" w:rsidRPr="008D28C0">
        <w:rPr>
          <w:rFonts w:asciiTheme="minorHAnsi" w:hAnsiTheme="minorHAnsi"/>
          <w:sz w:val="24"/>
          <w:szCs w:val="24"/>
          <w:lang w:eastAsia="pl-PL"/>
        </w:rPr>
        <w:t xml:space="preserve"> Projektowane postanowienia umowy</w:t>
      </w:r>
      <w:r w:rsidR="00A75DAC">
        <w:rPr>
          <w:rFonts w:asciiTheme="minorHAnsi" w:hAnsiTheme="minorHAnsi"/>
          <w:sz w:val="24"/>
          <w:szCs w:val="24"/>
          <w:lang w:eastAsia="pl-PL"/>
        </w:rPr>
        <w:t xml:space="preserve"> - dokument wspólny dla wszystkich Części</w:t>
      </w:r>
    </w:p>
    <w:p w14:paraId="5E52DF4B" w14:textId="4605146E" w:rsidR="007C4DDC" w:rsidRDefault="00542A86" w:rsidP="00267382">
      <w:pPr>
        <w:tabs>
          <w:tab w:val="left" w:pos="426"/>
        </w:tabs>
        <w:spacing w:after="0" w:line="276" w:lineRule="auto"/>
        <w:contextualSpacing/>
        <w:rPr>
          <w:rFonts w:asciiTheme="minorHAnsi" w:hAnsiTheme="minorHAnsi"/>
          <w:sz w:val="24"/>
          <w:szCs w:val="24"/>
        </w:rPr>
      </w:pPr>
      <w:r w:rsidRPr="00F01E18">
        <w:rPr>
          <w:rFonts w:asciiTheme="minorHAnsi" w:hAnsiTheme="minorHAnsi"/>
          <w:sz w:val="24"/>
          <w:szCs w:val="24"/>
          <w:lang w:eastAsia="pl-PL"/>
        </w:rPr>
        <w:t xml:space="preserve">Załącznik nr </w:t>
      </w:r>
      <w:r w:rsidR="00B64785">
        <w:rPr>
          <w:rFonts w:asciiTheme="minorHAnsi" w:hAnsiTheme="minorHAnsi"/>
          <w:sz w:val="24"/>
          <w:szCs w:val="24"/>
          <w:lang w:eastAsia="pl-PL"/>
        </w:rPr>
        <w:t>5</w:t>
      </w:r>
      <w:r w:rsidRPr="00F01E18">
        <w:rPr>
          <w:rFonts w:asciiTheme="minorHAnsi" w:hAnsiTheme="minorHAnsi"/>
          <w:sz w:val="24"/>
          <w:szCs w:val="24"/>
          <w:lang w:eastAsia="pl-PL"/>
        </w:rPr>
        <w:t xml:space="preserve"> do SWZ – </w:t>
      </w:r>
      <w:r w:rsidR="00C60095">
        <w:rPr>
          <w:rFonts w:asciiTheme="minorHAnsi" w:hAnsiTheme="minorHAnsi"/>
          <w:sz w:val="24"/>
          <w:szCs w:val="24"/>
          <w:lang w:eastAsia="pl-PL"/>
        </w:rPr>
        <w:t>Dokumentacja projektowa</w:t>
      </w:r>
      <w:r w:rsidR="00A16F41">
        <w:rPr>
          <w:rFonts w:asciiTheme="minorHAnsi" w:hAnsiTheme="minorHAnsi"/>
          <w:sz w:val="24"/>
          <w:szCs w:val="24"/>
          <w:lang w:eastAsia="pl-PL"/>
        </w:rPr>
        <w:t xml:space="preserve"> dla 8 Części</w:t>
      </w:r>
    </w:p>
    <w:p w14:paraId="655B99DE" w14:textId="77777777" w:rsidR="00542A86" w:rsidRPr="008D28C0" w:rsidRDefault="00542A86" w:rsidP="00203B6D">
      <w:pPr>
        <w:tabs>
          <w:tab w:val="left" w:pos="426"/>
        </w:tabs>
        <w:spacing w:after="0" w:line="276" w:lineRule="auto"/>
        <w:contextualSpacing/>
        <w:rPr>
          <w:rFonts w:asciiTheme="minorHAnsi" w:hAnsiTheme="minorHAnsi"/>
          <w:sz w:val="24"/>
          <w:szCs w:val="24"/>
        </w:rPr>
      </w:pPr>
    </w:p>
    <w:sectPr w:rsidR="00542A86" w:rsidRPr="008D28C0" w:rsidSect="002F06C2">
      <w:footerReference w:type="defaul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B875F" w14:textId="77777777" w:rsidR="000941E4" w:rsidRDefault="000941E4" w:rsidP="001D241E">
      <w:pPr>
        <w:spacing w:after="0" w:line="240" w:lineRule="auto"/>
      </w:pPr>
      <w:r>
        <w:separator/>
      </w:r>
    </w:p>
  </w:endnote>
  <w:endnote w:type="continuationSeparator" w:id="0">
    <w:p w14:paraId="7DD957C7" w14:textId="77777777" w:rsidR="000941E4" w:rsidRDefault="000941E4" w:rsidP="001D2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EC0FB" w14:textId="77777777" w:rsidR="000941E4" w:rsidRDefault="000941E4">
    <w:pPr>
      <w:pStyle w:val="Stopka"/>
      <w:jc w:val="center"/>
    </w:pPr>
    <w:r>
      <w:rPr>
        <w:noProof/>
        <w:lang w:val="pl-PL"/>
      </w:rPr>
      <w:fldChar w:fldCharType="begin"/>
    </w:r>
    <w:r>
      <w:rPr>
        <w:noProof/>
        <w:lang w:val="pl-PL"/>
      </w:rPr>
      <w:instrText>PAGE   \* MERGEFORMAT</w:instrText>
    </w:r>
    <w:r>
      <w:rPr>
        <w:noProof/>
        <w:lang w:val="pl-PL"/>
      </w:rPr>
      <w:fldChar w:fldCharType="separate"/>
    </w:r>
    <w:r w:rsidR="00FB0116">
      <w:rPr>
        <w:noProof/>
        <w:lang w:val="pl-PL"/>
      </w:rPr>
      <w:t>21</w:t>
    </w:r>
    <w:r>
      <w:rPr>
        <w:noProof/>
        <w:lang w:val="pl-PL"/>
      </w:rPr>
      <w:fldChar w:fldCharType="end"/>
    </w:r>
  </w:p>
  <w:p w14:paraId="286E5D9D" w14:textId="77777777" w:rsidR="000941E4" w:rsidRDefault="000941E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15889" w14:textId="77777777" w:rsidR="000941E4" w:rsidRDefault="000941E4" w:rsidP="001D241E">
      <w:pPr>
        <w:spacing w:after="0" w:line="240" w:lineRule="auto"/>
      </w:pPr>
      <w:r>
        <w:separator/>
      </w:r>
    </w:p>
  </w:footnote>
  <w:footnote w:type="continuationSeparator" w:id="0">
    <w:p w14:paraId="5CC11446" w14:textId="77777777" w:rsidR="000941E4" w:rsidRDefault="000941E4" w:rsidP="001D24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894EE873"/>
    <w:styleLink w:val="Zaimportowanystyl61"/>
    <w:lvl w:ilvl="0" w:tplc="FFFFFFFF">
      <w:start w:val="1"/>
      <w:numFmt w:val="decimal"/>
      <w:lvlText w:val="%1."/>
      <w:lvlJc w:val="left"/>
      <w:pPr>
        <w:tabs>
          <w:tab w:val="num" w:pos="426"/>
        </w:tabs>
        <w:ind w:left="426" w:hanging="426"/>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426"/>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35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426"/>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42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356"/>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426"/>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426"/>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356"/>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 w15:restartNumberingAfterBreak="0">
    <w:nsid w:val="00000003"/>
    <w:multiLevelType w:val="hybridMultilevel"/>
    <w:tmpl w:val="894EE875"/>
    <w:styleLink w:val="Zaimportowanystyl2"/>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 w15:restartNumberingAfterBreak="0">
    <w:nsid w:val="00000005"/>
    <w:multiLevelType w:val="hybridMultilevel"/>
    <w:tmpl w:val="894EE877"/>
    <w:styleLink w:val="Zaimportowanystyl3"/>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069"/>
        </w:tabs>
        <w:ind w:left="10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789"/>
        </w:tabs>
        <w:ind w:left="18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09"/>
        </w:tabs>
        <w:ind w:left="25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num" w:pos="3229"/>
        </w:tabs>
        <w:ind w:left="324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3949"/>
        </w:tabs>
        <w:ind w:left="396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669"/>
        </w:tabs>
        <w:ind w:left="46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num" w:pos="5389"/>
        </w:tabs>
        <w:ind w:left="540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09"/>
        </w:tabs>
        <w:ind w:left="61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 w15:restartNumberingAfterBreak="0">
    <w:nsid w:val="00000007"/>
    <w:multiLevelType w:val="hybridMultilevel"/>
    <w:tmpl w:val="894EE879"/>
    <w:styleLink w:val="Zaimportowanystyl4"/>
    <w:lvl w:ilvl="0" w:tplc="FFFFFFFF">
      <w:start w:val="1"/>
      <w:numFmt w:val="bullet"/>
      <w:lvlText w:val="·"/>
      <w:lvlJc w:val="left"/>
      <w:pPr>
        <w:tabs>
          <w:tab w:val="num" w:pos="993"/>
          <w:tab w:val="left" w:pos="1560"/>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 w:val="left" w:pos="1560"/>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left" w:pos="1560"/>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left" w:pos="1560"/>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left" w:pos="1560"/>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left" w:pos="1560"/>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left" w:pos="1560"/>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left" w:pos="1560"/>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4" w15:restartNumberingAfterBreak="0">
    <w:nsid w:val="00000009"/>
    <w:multiLevelType w:val="hybridMultilevel"/>
    <w:tmpl w:val="894EE87B"/>
    <w:styleLink w:val="Zaimportowanystyl5"/>
    <w:lvl w:ilvl="0" w:tplc="FFFFFFFF">
      <w:start w:val="1"/>
      <w:numFmt w:val="bullet"/>
      <w:lvlText w:val="·"/>
      <w:lvlJc w:val="left"/>
      <w:pPr>
        <w:tabs>
          <w:tab w:val="num" w:pos="993"/>
        </w:tabs>
        <w:ind w:left="993"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
      <w:lvlJc w:val="left"/>
      <w:pPr>
        <w:tabs>
          <w:tab w:val="num" w:pos="1146"/>
        </w:tabs>
        <w:ind w:left="11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1866"/>
        </w:tabs>
        <w:ind w:left="18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2586"/>
        </w:tabs>
        <w:ind w:left="25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
      <w:lvlJc w:val="left"/>
      <w:pPr>
        <w:tabs>
          <w:tab w:val="left" w:pos="993"/>
          <w:tab w:val="num" w:pos="3306"/>
        </w:tabs>
        <w:ind w:left="330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4026"/>
        </w:tabs>
        <w:ind w:left="402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4746"/>
        </w:tabs>
        <w:ind w:left="474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
      <w:lvlJc w:val="left"/>
      <w:pPr>
        <w:tabs>
          <w:tab w:val="left" w:pos="993"/>
          <w:tab w:val="num" w:pos="5466"/>
        </w:tabs>
        <w:ind w:left="546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6186"/>
        </w:tabs>
        <w:ind w:left="6186" w:hanging="426"/>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 w15:restartNumberingAfterBreak="0">
    <w:nsid w:val="0000000B"/>
    <w:multiLevelType w:val="hybridMultilevel"/>
    <w:tmpl w:val="894EE87D"/>
    <w:styleLink w:val="Zaimportowanystyl6"/>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 w15:restartNumberingAfterBreak="0">
    <w:nsid w:val="0000000D"/>
    <w:multiLevelType w:val="hybridMultilevel"/>
    <w:tmpl w:val="894EE87F"/>
    <w:styleLink w:val="Zaimportowanystyl7"/>
    <w:lvl w:ilvl="0" w:tplc="FFFFFFFF">
      <w:start w:val="1"/>
      <w:numFmt w:val="decimal"/>
      <w:lvlText w:val="%1."/>
      <w:lvlJc w:val="left"/>
      <w:pPr>
        <w:tabs>
          <w:tab w:val="num" w:pos="346"/>
        </w:tabs>
        <w:ind w:left="346" w:hanging="346"/>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346"/>
          <w:tab w:val="num" w:pos="1004"/>
        </w:tabs>
        <w:ind w:left="10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346"/>
          <w:tab w:val="num" w:pos="1724"/>
        </w:tabs>
        <w:ind w:left="172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46"/>
          <w:tab w:val="num" w:pos="2444"/>
        </w:tabs>
        <w:ind w:left="244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346"/>
          <w:tab w:val="num" w:pos="3164"/>
        </w:tabs>
        <w:ind w:left="316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346"/>
          <w:tab w:val="num" w:pos="3884"/>
        </w:tabs>
        <w:ind w:left="3884" w:hanging="21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46"/>
          <w:tab w:val="num" w:pos="4604"/>
        </w:tabs>
        <w:ind w:left="460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346"/>
          <w:tab w:val="num" w:pos="5324"/>
        </w:tabs>
        <w:ind w:left="532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346"/>
          <w:tab w:val="num" w:pos="6044"/>
        </w:tabs>
        <w:ind w:left="6044" w:hanging="21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7" w15:restartNumberingAfterBreak="0">
    <w:nsid w:val="0000000F"/>
    <w:multiLevelType w:val="hybridMultilevel"/>
    <w:tmpl w:val="894EE881"/>
    <w:styleLink w:val="Zaimportowanystyl8"/>
    <w:lvl w:ilvl="0" w:tplc="FFFFFFFF">
      <w:start w:val="1"/>
      <w:numFmt w:val="decimal"/>
      <w:lvlText w:val="%1)"/>
      <w:lvlJc w:val="left"/>
      <w:pPr>
        <w:tabs>
          <w:tab w:val="num" w:pos="709"/>
        </w:tabs>
        <w:ind w:left="709"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709"/>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709"/>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709"/>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709"/>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709"/>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709"/>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709"/>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709"/>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8" w15:restartNumberingAfterBreak="0">
    <w:nsid w:val="00000011"/>
    <w:multiLevelType w:val="hybridMultilevel"/>
    <w:tmpl w:val="894EE883"/>
    <w:styleLink w:val="Zaimportowanystyl9"/>
    <w:lvl w:ilvl="0" w:tplc="FFFFFFFF">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1" w:tplc="FFFFFFFF">
      <w:start w:val="1"/>
      <w:numFmt w:val="decimal"/>
      <w:lvlText w:val="%2."/>
      <w:lvlJc w:val="left"/>
      <w:pPr>
        <w:tabs>
          <w:tab w:val="left" w:pos="567"/>
          <w:tab w:val="num" w:pos="1287"/>
        </w:tabs>
        <w:ind w:left="12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2" w:tplc="FFFFFFFF">
      <w:start w:val="1"/>
      <w:numFmt w:val="decimal"/>
      <w:lvlText w:val="%3."/>
      <w:lvlJc w:val="left"/>
      <w:pPr>
        <w:tabs>
          <w:tab w:val="left" w:pos="567"/>
          <w:tab w:val="num" w:pos="2007"/>
        </w:tabs>
        <w:ind w:left="20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3" w:tplc="FFFFFFFF">
      <w:start w:val="1"/>
      <w:numFmt w:val="decimal"/>
      <w:lvlText w:val="%4."/>
      <w:lvlJc w:val="left"/>
      <w:pPr>
        <w:tabs>
          <w:tab w:val="left" w:pos="567"/>
          <w:tab w:val="num" w:pos="2727"/>
        </w:tabs>
        <w:ind w:left="27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4" w:tplc="FFFFFFFF">
      <w:start w:val="1"/>
      <w:numFmt w:val="decimal"/>
      <w:lvlText w:val="%5."/>
      <w:lvlJc w:val="left"/>
      <w:pPr>
        <w:tabs>
          <w:tab w:val="left" w:pos="567"/>
          <w:tab w:val="num" w:pos="3447"/>
        </w:tabs>
        <w:ind w:left="344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5" w:tplc="FFFFFFFF">
      <w:start w:val="1"/>
      <w:numFmt w:val="decimal"/>
      <w:lvlText w:val="%6."/>
      <w:lvlJc w:val="left"/>
      <w:pPr>
        <w:tabs>
          <w:tab w:val="left" w:pos="567"/>
          <w:tab w:val="num" w:pos="4167"/>
        </w:tabs>
        <w:ind w:left="41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6" w:tplc="FFFFFFFF">
      <w:start w:val="1"/>
      <w:numFmt w:val="decimal"/>
      <w:lvlText w:val="%7."/>
      <w:lvlJc w:val="left"/>
      <w:pPr>
        <w:tabs>
          <w:tab w:val="left" w:pos="567"/>
          <w:tab w:val="num" w:pos="4887"/>
        </w:tabs>
        <w:ind w:left="488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7" w:tplc="FFFFFFFF">
      <w:start w:val="1"/>
      <w:numFmt w:val="decimal"/>
      <w:lvlText w:val="%8."/>
      <w:lvlJc w:val="left"/>
      <w:pPr>
        <w:tabs>
          <w:tab w:val="left" w:pos="567"/>
          <w:tab w:val="num" w:pos="5607"/>
        </w:tabs>
        <w:ind w:left="560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lvl w:ilvl="8" w:tplc="FFFFFFFF">
      <w:start w:val="1"/>
      <w:numFmt w:val="decimal"/>
      <w:lvlText w:val="%9."/>
      <w:lvlJc w:val="left"/>
      <w:pPr>
        <w:tabs>
          <w:tab w:val="left" w:pos="567"/>
          <w:tab w:val="num" w:pos="6327"/>
        </w:tabs>
        <w:ind w:left="632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18"/>
        <w:szCs w:val="18"/>
        <w:highlight w:val="none"/>
        <w:vertAlign w:val="baseline"/>
        <w:em w:val="none"/>
      </w:rPr>
    </w:lvl>
  </w:abstractNum>
  <w:abstractNum w:abstractNumId="9" w15:restartNumberingAfterBreak="0">
    <w:nsid w:val="00000013"/>
    <w:multiLevelType w:val="hybridMultilevel"/>
    <w:tmpl w:val="894EE885"/>
    <w:styleLink w:val="Zaimportowanystyl10"/>
    <w:lvl w:ilvl="0" w:tplc="FFFFFFFF">
      <w:start w:val="1"/>
      <w:numFmt w:val="bullet"/>
      <w:lvlText w:val="·"/>
      <w:lvlJc w:val="left"/>
      <w:pPr>
        <w:tabs>
          <w:tab w:val="left" w:pos="709"/>
          <w:tab w:val="num" w:pos="1418"/>
        </w:tabs>
        <w:ind w:left="148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709"/>
          <w:tab w:val="num" w:pos="2127"/>
        </w:tabs>
        <w:ind w:left="218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709"/>
          <w:tab w:val="num" w:pos="2836"/>
        </w:tabs>
        <w:ind w:left="289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709"/>
          <w:tab w:val="num" w:pos="3545"/>
        </w:tabs>
        <w:ind w:left="360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709"/>
          <w:tab w:val="num" w:pos="4254"/>
        </w:tabs>
        <w:ind w:left="431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709"/>
          <w:tab w:val="num" w:pos="4963"/>
        </w:tabs>
        <w:ind w:left="502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709"/>
          <w:tab w:val="num" w:pos="5672"/>
        </w:tabs>
        <w:ind w:left="573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709"/>
          <w:tab w:val="num" w:pos="6381"/>
        </w:tabs>
        <w:ind w:left="644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709"/>
          <w:tab w:val="num" w:pos="7090"/>
        </w:tabs>
        <w:ind w:left="715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0" w15:restartNumberingAfterBreak="0">
    <w:nsid w:val="00000015"/>
    <w:multiLevelType w:val="multilevel"/>
    <w:tmpl w:val="646AB8E2"/>
    <w:styleLink w:val="Zaimportowanystyl11"/>
    <w:lvl w:ilvl="0">
      <w:start w:val="1"/>
      <w:numFmt w:val="decimal"/>
      <w:lvlText w:val="%1."/>
      <w:lvlJc w:val="left"/>
      <w:pPr>
        <w:tabs>
          <w:tab w:val="num" w:pos="330"/>
          <w:tab w:val="left" w:pos="709"/>
        </w:tabs>
        <w:ind w:left="330" w:hanging="33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709"/>
        </w:tabs>
        <w:ind w:left="709" w:hanging="425"/>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709"/>
          <w:tab w:val="num" w:pos="1109"/>
        </w:tabs>
        <w:ind w:left="1109" w:hanging="425"/>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709"/>
        </w:tabs>
        <w:ind w:left="1418" w:hanging="334"/>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709"/>
        </w:tabs>
        <w:ind w:left="2127" w:hanging="643"/>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709"/>
        </w:tabs>
        <w:ind w:left="2127" w:hanging="243"/>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709"/>
        </w:tabs>
        <w:ind w:left="2836" w:hanging="552"/>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709"/>
        </w:tabs>
        <w:ind w:left="2836" w:hanging="152"/>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709"/>
        </w:tabs>
        <w:ind w:left="3545" w:hanging="4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1" w15:restartNumberingAfterBreak="0">
    <w:nsid w:val="00000017"/>
    <w:multiLevelType w:val="multilevel"/>
    <w:tmpl w:val="C0900F9A"/>
    <w:styleLink w:val="Zaimportowanystyl12"/>
    <w:lvl w:ilvl="0">
      <w:start w:val="1"/>
      <w:numFmt w:val="decimal"/>
      <w:lvlText w:val="%1."/>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1.%2."/>
      <w:lvlJc w:val="left"/>
      <w:pPr>
        <w:tabs>
          <w:tab w:val="num"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1.%2.%3."/>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1.%2.%3.%4."/>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1.%2.%3.%4.%5."/>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1.%2.%3.%4.%5.%6."/>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1.%2.%3.%4.%5.%6.%7."/>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1.%2.%3.%4.%5.%6.%7.%8."/>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1.%2.%3.%4.%5.%6.%7.%8.%9."/>
      <w:lvlJc w:val="left"/>
      <w:pPr>
        <w:tabs>
          <w:tab w:val="left" w:pos="360"/>
          <w:tab w:val="left" w:pos="426"/>
        </w:tabs>
        <w:ind w:left="380" w:hanging="38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2" w15:restartNumberingAfterBreak="0">
    <w:nsid w:val="00000019"/>
    <w:multiLevelType w:val="hybridMultilevel"/>
    <w:tmpl w:val="894EE88B"/>
    <w:styleLink w:val="Zaimportowanystyl13"/>
    <w:lvl w:ilvl="0" w:tplc="FFFFFFFF">
      <w:start w:val="1"/>
      <w:numFmt w:val="decimal"/>
      <w:lvlText w:val="%1)"/>
      <w:lvlJc w:val="left"/>
      <w:pPr>
        <w:tabs>
          <w:tab w:val="num" w:pos="851"/>
        </w:tabs>
        <w:ind w:left="786"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83"/>
        </w:tabs>
        <w:ind w:left="1418" w:hanging="207"/>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851"/>
          <w:tab w:val="num" w:pos="2192"/>
        </w:tabs>
        <w:ind w:left="2127" w:hanging="126"/>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901"/>
        </w:tabs>
        <w:ind w:left="2836" w:hanging="185"/>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851"/>
          <w:tab w:val="num" w:pos="3610"/>
        </w:tabs>
        <w:ind w:left="3545" w:hanging="17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suff w:val="nothing"/>
      <w:lvlText w:val="%6."/>
      <w:lvlJc w:val="left"/>
      <w:pPr>
        <w:tabs>
          <w:tab w:val="left" w:pos="851"/>
        </w:tabs>
        <w:ind w:left="4254" w:hanging="93"/>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851"/>
          <w:tab w:val="num" w:pos="5028"/>
        </w:tabs>
        <w:ind w:left="4963" w:hanging="152"/>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851"/>
          <w:tab w:val="num" w:pos="5737"/>
        </w:tabs>
        <w:ind w:left="5672" w:hanging="141"/>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suff w:val="nothing"/>
      <w:lvlText w:val="%9."/>
      <w:lvlJc w:val="left"/>
      <w:pPr>
        <w:tabs>
          <w:tab w:val="left" w:pos="851"/>
        </w:tabs>
        <w:ind w:left="6381" w:hanging="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3" w15:restartNumberingAfterBreak="0">
    <w:nsid w:val="0000001B"/>
    <w:multiLevelType w:val="hybridMultilevel"/>
    <w:tmpl w:val="894EE88D"/>
    <w:styleLink w:val="Zaimportowanystyl14"/>
    <w:lvl w:ilvl="0" w:tplc="FFFFFFFF">
      <w:start w:val="1"/>
      <w:numFmt w:val="decimal"/>
      <w:lvlText w:val="%1."/>
      <w:lvlJc w:val="left"/>
      <w:pPr>
        <w:tabs>
          <w:tab w:val="num" w:pos="680"/>
        </w:tabs>
        <w:ind w:left="680" w:hanging="32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num" w:pos="1390"/>
        </w:tabs>
        <w:ind w:left="1390" w:hanging="31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04"/>
        </w:tabs>
        <w:ind w:left="2104" w:hanging="257"/>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426"/>
        </w:tabs>
        <w:ind w:left="42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146"/>
        </w:tabs>
        <w:ind w:left="114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1866"/>
        </w:tabs>
        <w:ind w:left="1866" w:hanging="356"/>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2586"/>
        </w:tabs>
        <w:ind w:left="258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3306"/>
        </w:tabs>
        <w:ind w:left="3306" w:hanging="426"/>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4026"/>
        </w:tabs>
        <w:ind w:left="4026" w:hanging="356"/>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4" w15:restartNumberingAfterBreak="0">
    <w:nsid w:val="0000001D"/>
    <w:multiLevelType w:val="multilevel"/>
    <w:tmpl w:val="9E4A1168"/>
    <w:styleLink w:val="Zaimportowanystyl15"/>
    <w:lvl w:ilvl="0">
      <w:start w:val="1"/>
      <w:numFmt w:val="decimal"/>
      <w:lvlText w:val="%1."/>
      <w:lvlJc w:val="left"/>
      <w:pPr>
        <w:tabs>
          <w:tab w:val="num" w:pos="4867"/>
          <w:tab w:val="left" w:pos="993"/>
        </w:tabs>
        <w:ind w:left="4801" w:hanging="264"/>
      </w:pPr>
      <w:rPr>
        <w:rFonts w:hAnsi="Arial Unicode MS" w:hint="default"/>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993"/>
        </w:tabs>
        <w:ind w:left="927" w:hanging="360"/>
      </w:pPr>
      <w:rPr>
        <w:rFonts w:hAnsi="Arial Unicode MS" w:hint="default"/>
        <w:caps w:val="0"/>
        <w:smallCaps w:val="0"/>
        <w:strike w:val="0"/>
        <w:dstrike w:val="0"/>
        <w:color w:val="000000"/>
        <w:spacing w:val="0"/>
        <w:w w:val="100"/>
        <w:kern w:val="0"/>
        <w:position w:val="0"/>
        <w:highlight w:val="none"/>
        <w:vertAlign w:val="baseline"/>
        <w:em w:val="none"/>
      </w:rPr>
    </w:lvl>
    <w:lvl w:ilvl="2">
      <w:start w:val="1"/>
      <w:numFmt w:val="decimal"/>
      <w:suff w:val="nothing"/>
      <w:lvlText w:val="%2.%3."/>
      <w:lvlJc w:val="left"/>
      <w:pPr>
        <w:tabs>
          <w:tab w:val="left" w:pos="993"/>
        </w:tabs>
        <w:ind w:left="1418" w:hanging="218"/>
      </w:pPr>
      <w:rPr>
        <w:rFonts w:hAnsi="Arial Unicode MS" w:hint="default"/>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993"/>
        </w:tabs>
        <w:ind w:left="2127" w:hanging="360"/>
      </w:pPr>
      <w:rPr>
        <w:rFonts w:hAnsi="Arial Unicode MS" w:hint="default"/>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993"/>
        </w:tabs>
        <w:ind w:left="2836" w:hanging="502"/>
      </w:pPr>
      <w:rPr>
        <w:rFonts w:hAnsi="Arial Unicode MS" w:hint="default"/>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993"/>
        </w:tabs>
        <w:ind w:left="3545" w:hanging="644"/>
      </w:pPr>
      <w:rPr>
        <w:rFonts w:hAnsi="Arial Unicode MS" w:hint="default"/>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993"/>
        </w:tabs>
        <w:ind w:left="3545" w:hanging="77"/>
      </w:pPr>
      <w:rPr>
        <w:rFonts w:hAnsi="Arial Unicode MS" w:hint="default"/>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993"/>
        </w:tabs>
        <w:ind w:left="4254" w:hanging="219"/>
      </w:pPr>
      <w:rPr>
        <w:rFonts w:hAnsi="Arial Unicode MS" w:hint="default"/>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993"/>
        </w:tabs>
        <w:ind w:left="4963" w:hanging="361"/>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5" w15:restartNumberingAfterBreak="0">
    <w:nsid w:val="0000001F"/>
    <w:multiLevelType w:val="hybridMultilevel"/>
    <w:tmpl w:val="894EE891"/>
    <w:styleLink w:val="Zaimportowanystyl16"/>
    <w:lvl w:ilvl="0" w:tplc="FFFFFFFF">
      <w:start w:val="1"/>
      <w:numFmt w:val="bullet"/>
      <w:lvlText w:val="·"/>
      <w:lvlJc w:val="left"/>
      <w:pPr>
        <w:tabs>
          <w:tab w:val="left" w:pos="993"/>
          <w:tab w:val="num" w:pos="1418"/>
        </w:tabs>
        <w:ind w:left="1647"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left" w:pos="993"/>
          <w:tab w:val="num" w:pos="2367"/>
        </w:tabs>
        <w:ind w:left="259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left" w:pos="993"/>
          <w:tab w:val="num" w:pos="3087"/>
        </w:tabs>
        <w:ind w:left="33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left" w:pos="993"/>
          <w:tab w:val="num" w:pos="3807"/>
        </w:tabs>
        <w:ind w:left="403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left" w:pos="993"/>
          <w:tab w:val="num" w:pos="4527"/>
        </w:tabs>
        <w:ind w:left="475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left" w:pos="993"/>
          <w:tab w:val="num" w:pos="5247"/>
        </w:tabs>
        <w:ind w:left="547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left" w:pos="993"/>
          <w:tab w:val="num" w:pos="5967"/>
        </w:tabs>
        <w:ind w:left="6196" w:hanging="589"/>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left" w:pos="993"/>
          <w:tab w:val="num" w:pos="6687"/>
        </w:tabs>
        <w:ind w:left="691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left" w:pos="993"/>
          <w:tab w:val="num" w:pos="7407"/>
        </w:tabs>
        <w:ind w:left="7636" w:hanging="58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16" w15:restartNumberingAfterBreak="0">
    <w:nsid w:val="00000021"/>
    <w:multiLevelType w:val="hybridMultilevel"/>
    <w:tmpl w:val="894EE893"/>
    <w:styleLink w:val="Zaimportowanystyl361"/>
    <w:lvl w:ilvl="0" w:tplc="FFFFFFFF">
      <w:start w:val="1"/>
      <w:numFmt w:val="decimal"/>
      <w:lvlText w:val="%1."/>
      <w:lvlJc w:val="left"/>
      <w:pPr>
        <w:tabs>
          <w:tab w:val="num" w:pos="2757"/>
        </w:tabs>
        <w:ind w:left="2757" w:hanging="237"/>
      </w:pPr>
      <w:rPr>
        <w:rFonts w:hAnsi="Arial Unicode MS" w:hint="default"/>
        <w:i/>
        <w:i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3469"/>
        </w:tabs>
        <w:ind w:left="3469" w:hanging="229"/>
      </w:pPr>
      <w:rPr>
        <w:rFonts w:hAnsi="Arial Unicode MS" w:hint="default"/>
        <w:i/>
        <w:i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num" w:pos="993"/>
        </w:tabs>
        <w:ind w:left="993" w:hanging="180"/>
      </w:pPr>
      <w:rPr>
        <w:rFonts w:hAnsi="Arial Unicode MS" w:hint="default"/>
        <w:i/>
        <w:i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1713"/>
        </w:tabs>
        <w:ind w:left="171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2433"/>
        </w:tabs>
        <w:ind w:left="243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3153"/>
        </w:tabs>
        <w:ind w:left="3153" w:hanging="270"/>
      </w:pPr>
      <w:rPr>
        <w:rFonts w:hAnsi="Arial Unicode MS" w:hint="default"/>
        <w:i/>
        <w:i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3873"/>
        </w:tabs>
        <w:ind w:left="387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4593"/>
        </w:tabs>
        <w:ind w:left="4593" w:hanging="360"/>
      </w:pPr>
      <w:rPr>
        <w:rFonts w:hAnsi="Arial Unicode MS" w:hint="default"/>
        <w:i/>
        <w:i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5313"/>
        </w:tabs>
        <w:ind w:left="5313" w:hanging="270"/>
      </w:pPr>
      <w:rPr>
        <w:rFonts w:hAnsi="Arial Unicode MS" w:hint="default"/>
        <w:i/>
        <w:iCs/>
        <w:caps w:val="0"/>
        <w:smallCaps w:val="0"/>
        <w:strike w:val="0"/>
        <w:dstrike w:val="0"/>
        <w:color w:val="000000"/>
        <w:spacing w:val="0"/>
        <w:w w:val="100"/>
        <w:kern w:val="0"/>
        <w:position w:val="0"/>
        <w:highlight w:val="none"/>
        <w:vertAlign w:val="baseline"/>
        <w:em w:val="none"/>
      </w:rPr>
    </w:lvl>
  </w:abstractNum>
  <w:abstractNum w:abstractNumId="17" w15:restartNumberingAfterBreak="0">
    <w:nsid w:val="00000023"/>
    <w:multiLevelType w:val="multilevel"/>
    <w:tmpl w:val="91748334"/>
    <w:styleLink w:val="Zaimportowanystyl18"/>
    <w:lvl w:ilvl="0">
      <w:start w:val="1"/>
      <w:numFmt w:val="decimal"/>
      <w:lvlText w:val="%1."/>
      <w:lvlJc w:val="left"/>
      <w:pPr>
        <w:tabs>
          <w:tab w:val="num" w:pos="472"/>
          <w:tab w:val="left" w:pos="567"/>
        </w:tabs>
        <w:ind w:left="330" w:hanging="188"/>
      </w:pPr>
      <w:rPr>
        <w:rFonts w:hAnsi="Arial Unicode MS" w:hint="default"/>
        <w:b/>
        <w:bCs/>
        <w:caps w:val="0"/>
        <w:smallCaps w:val="0"/>
        <w:strike w:val="0"/>
        <w:dstrike w:val="0"/>
        <w:color w:val="000000"/>
        <w:spacing w:val="0"/>
        <w:w w:val="100"/>
        <w:kern w:val="0"/>
        <w:position w:val="0"/>
        <w:highlight w:val="none"/>
        <w:vertAlign w:val="baseline"/>
        <w:em w:val="none"/>
      </w:rPr>
    </w:lvl>
    <w:lvl w:ilvl="1">
      <w:start w:val="1"/>
      <w:numFmt w:val="decimal"/>
      <w:lvlText w:val="%2."/>
      <w:lvlJc w:val="left"/>
      <w:pPr>
        <w:tabs>
          <w:tab w:val="num" w:pos="567"/>
        </w:tabs>
        <w:ind w:left="425"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2">
      <w:start w:val="1"/>
      <w:numFmt w:val="decimal"/>
      <w:lvlText w:val="%2.%3."/>
      <w:lvlJc w:val="left"/>
      <w:pPr>
        <w:tabs>
          <w:tab w:val="left" w:pos="567"/>
          <w:tab w:val="num" w:pos="709"/>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3">
      <w:start w:val="1"/>
      <w:numFmt w:val="decimal"/>
      <w:suff w:val="nothing"/>
      <w:lvlText w:val="%2.%3.%4."/>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4">
      <w:start w:val="1"/>
      <w:numFmt w:val="decimal"/>
      <w:suff w:val="nothing"/>
      <w:lvlText w:val="%2.%3.%4.%5."/>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5">
      <w:start w:val="1"/>
      <w:numFmt w:val="decimal"/>
      <w:suff w:val="nothing"/>
      <w:lvlText w:val="%2.%3.%4.%5.%6."/>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6">
      <w:start w:val="1"/>
      <w:numFmt w:val="decimal"/>
      <w:suff w:val="nothing"/>
      <w:lvlText w:val="%2.%3.%4.%5.%6.%7."/>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7">
      <w:start w:val="1"/>
      <w:numFmt w:val="decimal"/>
      <w:suff w:val="nothing"/>
      <w:lvlText w:val="%2.%3.%4.%5.%6.%7.%8."/>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lvl w:ilvl="8">
      <w:start w:val="1"/>
      <w:numFmt w:val="decimal"/>
      <w:suff w:val="nothing"/>
      <w:lvlText w:val="%2.%3.%4.%5.%6.%7.%8.%9."/>
      <w:lvlJc w:val="left"/>
      <w:pPr>
        <w:tabs>
          <w:tab w:val="left" w:pos="567"/>
        </w:tabs>
        <w:ind w:left="567" w:hanging="283"/>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18" w15:restartNumberingAfterBreak="0">
    <w:nsid w:val="00000025"/>
    <w:multiLevelType w:val="hybridMultilevel"/>
    <w:tmpl w:val="894EE897"/>
    <w:styleLink w:val="Zaimportowanystyl19"/>
    <w:lvl w:ilvl="0" w:tplc="FFFFFFFF">
      <w:start w:val="1"/>
      <w:numFmt w:val="decimal"/>
      <w:lvlText w:val="%1."/>
      <w:lvlJc w:val="left"/>
      <w:pPr>
        <w:tabs>
          <w:tab w:val="num" w:pos="851"/>
        </w:tabs>
        <w:ind w:left="851"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851"/>
          <w:tab w:val="num" w:pos="1418"/>
        </w:tabs>
        <w:ind w:left="1418" w:hanging="207"/>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suff w:val="nothing"/>
      <w:lvlText w:val="%3."/>
      <w:lvlJc w:val="left"/>
      <w:pPr>
        <w:tabs>
          <w:tab w:val="left" w:pos="851"/>
        </w:tabs>
        <w:ind w:left="2127" w:hanging="126"/>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851"/>
          <w:tab w:val="num" w:pos="2836"/>
        </w:tabs>
        <w:ind w:left="2836" w:hanging="185"/>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suff w:val="nothing"/>
      <w:lvlText w:val="%5."/>
      <w:lvlJc w:val="left"/>
      <w:pPr>
        <w:tabs>
          <w:tab w:val="left" w:pos="851"/>
        </w:tabs>
        <w:ind w:left="3545" w:hanging="17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851"/>
          <w:tab w:val="num" w:pos="4451"/>
        </w:tabs>
        <w:ind w:left="4451"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suff w:val="nothing"/>
      <w:lvlText w:val="%7."/>
      <w:lvlJc w:val="left"/>
      <w:pPr>
        <w:tabs>
          <w:tab w:val="left" w:pos="851"/>
        </w:tabs>
        <w:ind w:left="4963" w:hanging="152"/>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suff w:val="nothing"/>
      <w:lvlText w:val="%8."/>
      <w:lvlJc w:val="left"/>
      <w:pPr>
        <w:tabs>
          <w:tab w:val="left" w:pos="851"/>
        </w:tabs>
        <w:ind w:left="5672" w:hanging="141"/>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851"/>
          <w:tab w:val="num" w:pos="6611"/>
        </w:tabs>
        <w:ind w:left="6611"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19" w15:restartNumberingAfterBreak="0">
    <w:nsid w:val="00000027"/>
    <w:multiLevelType w:val="hybridMultilevel"/>
    <w:tmpl w:val="894EE899"/>
    <w:styleLink w:val="Zaimportowanystyl20"/>
    <w:lvl w:ilvl="0" w:tplc="FFFFFFFF">
      <w:start w:val="1"/>
      <w:numFmt w:val="lowerLetter"/>
      <w:lvlText w:val="%1)"/>
      <w:lvlJc w:val="left"/>
      <w:pPr>
        <w:tabs>
          <w:tab w:val="num" w:pos="1276"/>
        </w:tabs>
        <w:ind w:left="1276"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5"/>
        </w:tabs>
        <w:ind w:left="11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865"/>
        </w:tabs>
        <w:ind w:left="18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585"/>
        </w:tabs>
        <w:ind w:left="25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5"/>
        </w:tabs>
        <w:ind w:left="330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4025"/>
        </w:tabs>
        <w:ind w:left="402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745"/>
        </w:tabs>
        <w:ind w:left="474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5"/>
        </w:tabs>
        <w:ind w:left="546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185"/>
        </w:tabs>
        <w:ind w:left="6185" w:hanging="42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0" w15:restartNumberingAfterBreak="0">
    <w:nsid w:val="00000029"/>
    <w:multiLevelType w:val="hybridMultilevel"/>
    <w:tmpl w:val="894EE89B"/>
    <w:styleLink w:val="Zaimportowanystyl21"/>
    <w:lvl w:ilvl="0" w:tplc="FFFFFFFF">
      <w:start w:val="1"/>
      <w:numFmt w:val="decimal"/>
      <w:lvlText w:val="%1."/>
      <w:lvlJc w:val="left"/>
      <w:pPr>
        <w:tabs>
          <w:tab w:val="num" w:pos="724"/>
        </w:tabs>
        <w:ind w:left="709" w:hanging="36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724"/>
          <w:tab w:val="num" w:pos="1433"/>
        </w:tabs>
        <w:ind w:left="1418" w:hanging="334"/>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724"/>
          <w:tab w:val="num" w:pos="2142"/>
        </w:tabs>
        <w:ind w:left="2127" w:hanging="25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724"/>
          <w:tab w:val="num" w:pos="2851"/>
        </w:tabs>
        <w:ind w:left="2836" w:hanging="31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724"/>
          <w:tab w:val="num" w:pos="3560"/>
        </w:tabs>
        <w:ind w:left="3545" w:hanging="30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724"/>
          <w:tab w:val="num" w:pos="4269"/>
        </w:tabs>
        <w:ind w:left="4254" w:hanging="22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724"/>
          <w:tab w:val="num" w:pos="4978"/>
        </w:tabs>
        <w:ind w:left="4963" w:hanging="27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724"/>
          <w:tab w:val="num" w:pos="5687"/>
        </w:tabs>
        <w:ind w:left="5672" w:hanging="26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724"/>
          <w:tab w:val="num" w:pos="6396"/>
        </w:tabs>
        <w:ind w:left="6381" w:hanging="18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1" w15:restartNumberingAfterBreak="0">
    <w:nsid w:val="0000002B"/>
    <w:multiLevelType w:val="hybridMultilevel"/>
    <w:tmpl w:val="894EE89D"/>
    <w:styleLink w:val="Zaimportowanystyl22"/>
    <w:lvl w:ilvl="0" w:tplc="FFFFFFFF">
      <w:start w:val="1"/>
      <w:numFmt w:val="decimal"/>
      <w:lvlText w:val="%1."/>
      <w:lvlJc w:val="left"/>
      <w:pPr>
        <w:tabs>
          <w:tab w:val="num" w:pos="426"/>
        </w:tabs>
        <w:ind w:left="426"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146"/>
        </w:tabs>
        <w:ind w:left="1146"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1866"/>
        </w:tabs>
        <w:ind w:left="1866" w:hanging="29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586"/>
        </w:tabs>
        <w:ind w:left="2586"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306"/>
        </w:tabs>
        <w:ind w:left="3306"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026"/>
        </w:tabs>
        <w:ind w:left="4026" w:hanging="29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746"/>
        </w:tabs>
        <w:ind w:left="4746"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466"/>
        </w:tabs>
        <w:ind w:left="5466"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186"/>
        </w:tabs>
        <w:ind w:left="6186" w:hanging="29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2" w15:restartNumberingAfterBreak="0">
    <w:nsid w:val="0000002D"/>
    <w:multiLevelType w:val="hybridMultilevel"/>
    <w:tmpl w:val="894EE89F"/>
    <w:styleLink w:val="Zaimportowanystyl23"/>
    <w:lvl w:ilvl="0" w:tplc="FFFFFFFF">
      <w:start w:val="1"/>
      <w:numFmt w:val="lowerLetter"/>
      <w:suff w:val="nothing"/>
      <w:lvlText w:val="%1)"/>
      <w:lvlJc w:val="left"/>
      <w:pPr>
        <w:ind w:left="993"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lowerLetter"/>
      <w:suff w:val="nothing"/>
      <w:lvlText w:val="%2)"/>
      <w:lvlJc w:val="left"/>
      <w:pPr>
        <w:ind w:left="11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lowerLetter"/>
      <w:suff w:val="nothing"/>
      <w:lvlText w:val="%3)"/>
      <w:lvlJc w:val="left"/>
      <w:pPr>
        <w:ind w:left="18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lowerLetter"/>
      <w:suff w:val="nothing"/>
      <w:lvlText w:val="%4)"/>
      <w:lvlJc w:val="left"/>
      <w:pPr>
        <w:ind w:left="25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lowerLetter"/>
      <w:suff w:val="nothing"/>
      <w:lvlText w:val="%5)"/>
      <w:lvlJc w:val="left"/>
      <w:pPr>
        <w:ind w:left="330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lowerLetter"/>
      <w:suff w:val="nothing"/>
      <w:lvlText w:val="%6)"/>
      <w:lvlJc w:val="left"/>
      <w:pPr>
        <w:ind w:left="402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lowerLetter"/>
      <w:suff w:val="nothing"/>
      <w:lvlText w:val="%7)"/>
      <w:lvlJc w:val="left"/>
      <w:pPr>
        <w:ind w:left="474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lowerLetter"/>
      <w:suff w:val="nothing"/>
      <w:lvlText w:val="%8)"/>
      <w:lvlJc w:val="left"/>
      <w:pPr>
        <w:ind w:left="546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lowerLetter"/>
      <w:suff w:val="nothing"/>
      <w:lvlText w:val="%9)"/>
      <w:lvlJc w:val="left"/>
      <w:pPr>
        <w:ind w:left="6186" w:hanging="42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3" w15:restartNumberingAfterBreak="0">
    <w:nsid w:val="0000002F"/>
    <w:multiLevelType w:val="hybridMultilevel"/>
    <w:tmpl w:val="894EE8A1"/>
    <w:styleLink w:val="Zaimportowanystyl24"/>
    <w:lvl w:ilvl="0" w:tplc="FFFFFFFF">
      <w:start w:val="1"/>
      <w:numFmt w:val="bullet"/>
      <w:lvlText w:val="-"/>
      <w:lvlJc w:val="left"/>
      <w:pPr>
        <w:tabs>
          <w:tab w:val="num" w:pos="567"/>
        </w:tabs>
        <w:ind w:left="567"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1" w:tplc="FFFFFFFF">
      <w:start w:val="1"/>
      <w:numFmt w:val="bullet"/>
      <w:lvlText w:val="-"/>
      <w:lvlJc w:val="left"/>
      <w:pPr>
        <w:tabs>
          <w:tab w:val="num" w:pos="861"/>
        </w:tabs>
        <w:ind w:left="8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2" w:tplc="FFFFFFFF">
      <w:start w:val="1"/>
      <w:numFmt w:val="bullet"/>
      <w:lvlText w:val="-"/>
      <w:lvlJc w:val="left"/>
      <w:pPr>
        <w:tabs>
          <w:tab w:val="num" w:pos="1581"/>
        </w:tabs>
        <w:ind w:left="15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3" w:tplc="FFFFFFFF">
      <w:start w:val="1"/>
      <w:numFmt w:val="bullet"/>
      <w:lvlText w:val="-"/>
      <w:lvlJc w:val="left"/>
      <w:pPr>
        <w:tabs>
          <w:tab w:val="num" w:pos="2301"/>
        </w:tabs>
        <w:ind w:left="23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4" w:tplc="FFFFFFFF">
      <w:start w:val="1"/>
      <w:numFmt w:val="bullet"/>
      <w:lvlText w:val="-"/>
      <w:lvlJc w:val="left"/>
      <w:pPr>
        <w:tabs>
          <w:tab w:val="num" w:pos="3021"/>
        </w:tabs>
        <w:ind w:left="302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5" w:tplc="FFFFFFFF">
      <w:start w:val="1"/>
      <w:numFmt w:val="bullet"/>
      <w:lvlText w:val="-"/>
      <w:lvlJc w:val="left"/>
      <w:pPr>
        <w:tabs>
          <w:tab w:val="num" w:pos="3741"/>
        </w:tabs>
        <w:ind w:left="374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6" w:tplc="FFFFFFFF">
      <w:start w:val="1"/>
      <w:numFmt w:val="bullet"/>
      <w:lvlText w:val="-"/>
      <w:lvlJc w:val="left"/>
      <w:pPr>
        <w:tabs>
          <w:tab w:val="num" w:pos="4461"/>
        </w:tabs>
        <w:ind w:left="446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7" w:tplc="FFFFFFFF">
      <w:start w:val="1"/>
      <w:numFmt w:val="bullet"/>
      <w:lvlText w:val="-"/>
      <w:lvlJc w:val="left"/>
      <w:pPr>
        <w:tabs>
          <w:tab w:val="num" w:pos="5181"/>
        </w:tabs>
        <w:ind w:left="518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lvl w:ilvl="8" w:tplc="FFFFFFFF">
      <w:start w:val="1"/>
      <w:numFmt w:val="bullet"/>
      <w:lvlText w:val="-"/>
      <w:lvlJc w:val="left"/>
      <w:pPr>
        <w:tabs>
          <w:tab w:val="num" w:pos="5901"/>
        </w:tabs>
        <w:ind w:left="5901" w:hanging="14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24"/>
        <w:highlight w:val="none"/>
        <w:vertAlign w:val="baseline"/>
        <w:em w:val="none"/>
      </w:rPr>
    </w:lvl>
  </w:abstractNum>
  <w:abstractNum w:abstractNumId="24" w15:restartNumberingAfterBreak="0">
    <w:nsid w:val="00000031"/>
    <w:multiLevelType w:val="hybridMultilevel"/>
    <w:tmpl w:val="894EE8A3"/>
    <w:styleLink w:val="Zaimportowanystyl25"/>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620"/>
        </w:tabs>
        <w:ind w:left="162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340"/>
        </w:tabs>
        <w:ind w:left="234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060"/>
        </w:tabs>
        <w:ind w:left="306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780"/>
        </w:tabs>
        <w:ind w:left="378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500"/>
        </w:tabs>
        <w:ind w:left="450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220"/>
        </w:tabs>
        <w:ind w:left="522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5940"/>
        </w:tabs>
        <w:ind w:left="594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5" w15:restartNumberingAfterBreak="0">
    <w:nsid w:val="00000033"/>
    <w:multiLevelType w:val="hybridMultilevel"/>
    <w:tmpl w:val="894EE8A5"/>
    <w:styleLink w:val="Zaimportowanystyl26"/>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72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72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72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72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72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72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72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72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26" w15:restartNumberingAfterBreak="0">
    <w:nsid w:val="00000035"/>
    <w:multiLevelType w:val="hybridMultilevel"/>
    <w:tmpl w:val="894EE8A7"/>
    <w:styleLink w:val="Zaimportowanystyl27"/>
    <w:lvl w:ilvl="0" w:tplc="FFFFFFFF">
      <w:start w:val="1"/>
      <w:numFmt w:val="decimal"/>
      <w:lvlText w:val="%1."/>
      <w:lvlJc w:val="left"/>
      <w:pPr>
        <w:tabs>
          <w:tab w:val="num" w:pos="360"/>
        </w:tabs>
        <w:ind w:left="3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7" w15:restartNumberingAfterBreak="0">
    <w:nsid w:val="00000037"/>
    <w:multiLevelType w:val="hybridMultilevel"/>
    <w:tmpl w:val="894EE8A9"/>
    <w:styleLink w:val="Zaimportowanystyl28"/>
    <w:lvl w:ilvl="0" w:tplc="FFFFFFFF">
      <w:start w:val="1"/>
      <w:numFmt w:val="bullet"/>
      <w:lvlText w:val="·"/>
      <w:lvlJc w:val="left"/>
      <w:pPr>
        <w:tabs>
          <w:tab w:val="num" w:pos="709"/>
        </w:tabs>
        <w:ind w:left="720" w:hanging="360"/>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29" w:hanging="349"/>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38" w:hanging="338"/>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47" w:hanging="327"/>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56" w:hanging="31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65" w:hanging="305"/>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74" w:hanging="294"/>
      </w:pPr>
      <w:rPr>
        <w:rFonts w:ascii="Symbol" w:eastAsia="Symbol" w:hAnsi="Symbol" w:cs="Symbol"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83" w:hanging="283"/>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92" w:hanging="272"/>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28" w15:restartNumberingAfterBreak="0">
    <w:nsid w:val="00000039"/>
    <w:multiLevelType w:val="hybridMultilevel"/>
    <w:tmpl w:val="894EE8AB"/>
    <w:styleLink w:val="Zaimportowanystyl29"/>
    <w:lvl w:ilvl="0" w:tplc="FFFFFFFF">
      <w:start w:val="1"/>
      <w:numFmt w:val="decimal"/>
      <w:lvlText w:val="%1."/>
      <w:lvlJc w:val="left"/>
      <w:pPr>
        <w:tabs>
          <w:tab w:val="num" w:pos="284"/>
        </w:tabs>
        <w:ind w:left="284" w:hanging="284"/>
      </w:pPr>
      <w:rPr>
        <w:rFonts w:hAnsi="Arial Unicode MS" w:hint="default"/>
        <w:b/>
        <w:bCs/>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004"/>
        </w:tabs>
        <w:ind w:left="10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724"/>
        </w:tabs>
        <w:ind w:left="172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444"/>
        </w:tabs>
        <w:ind w:left="244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164"/>
        </w:tabs>
        <w:ind w:left="316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3884"/>
        </w:tabs>
        <w:ind w:left="3884" w:hanging="574"/>
      </w:pPr>
      <w:rPr>
        <w:rFonts w:hAnsi="Arial Unicode MS" w:hint="default"/>
        <w:b/>
        <w:bCs/>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604"/>
        </w:tabs>
        <w:ind w:left="460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324"/>
        </w:tabs>
        <w:ind w:left="5324" w:hanging="644"/>
      </w:pPr>
      <w:rPr>
        <w:rFonts w:hAnsi="Arial Unicode MS" w:hint="default"/>
        <w:b/>
        <w:bCs/>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044"/>
        </w:tabs>
        <w:ind w:left="6044" w:hanging="574"/>
      </w:pPr>
      <w:rPr>
        <w:rFonts w:hAnsi="Arial Unicode MS" w:hint="default"/>
        <w:b/>
        <w:bCs/>
        <w:caps w:val="0"/>
        <w:smallCaps w:val="0"/>
        <w:strike w:val="0"/>
        <w:dstrike w:val="0"/>
        <w:color w:val="000000"/>
        <w:spacing w:val="0"/>
        <w:w w:val="100"/>
        <w:kern w:val="0"/>
        <w:position w:val="0"/>
        <w:highlight w:val="none"/>
        <w:vertAlign w:val="baseline"/>
        <w:em w:val="none"/>
      </w:rPr>
    </w:lvl>
  </w:abstractNum>
  <w:abstractNum w:abstractNumId="29" w15:restartNumberingAfterBreak="0">
    <w:nsid w:val="0000003B"/>
    <w:multiLevelType w:val="hybridMultilevel"/>
    <w:tmpl w:val="894EE8AD"/>
    <w:styleLink w:val="Zaimportowanystyl30"/>
    <w:lvl w:ilvl="0" w:tplc="FFFFFFFF">
      <w:start w:val="1"/>
      <w:numFmt w:val="lowerLetter"/>
      <w:lvlText w:val="%1)"/>
      <w:lvlJc w:val="left"/>
      <w:pPr>
        <w:tabs>
          <w:tab w:val="num" w:pos="690"/>
          <w:tab w:val="left" w:pos="900"/>
        </w:tabs>
        <w:ind w:left="69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900"/>
          <w:tab w:val="num" w:pos="1050"/>
        </w:tabs>
        <w:ind w:left="105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left" w:pos="900"/>
          <w:tab w:val="num" w:pos="1410"/>
        </w:tabs>
        <w:ind w:left="1410" w:hanging="33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900"/>
        </w:tabs>
        <w:ind w:left="90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1260"/>
        </w:tabs>
        <w:ind w:left="1260" w:hanging="12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1620"/>
        </w:tabs>
        <w:ind w:left="1620" w:hanging="12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left" w:pos="900"/>
          <w:tab w:val="num" w:pos="1980"/>
        </w:tabs>
        <w:ind w:left="1980" w:hanging="12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900"/>
          <w:tab w:val="num" w:pos="2340"/>
        </w:tabs>
        <w:ind w:left="2340" w:hanging="12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left" w:pos="900"/>
          <w:tab w:val="num" w:pos="2700"/>
        </w:tabs>
        <w:ind w:left="2700" w:hanging="12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0" w15:restartNumberingAfterBreak="0">
    <w:nsid w:val="0000003D"/>
    <w:multiLevelType w:val="hybridMultilevel"/>
    <w:tmpl w:val="894EE8AF"/>
    <w:styleLink w:val="Zaimportowanystyl31"/>
    <w:lvl w:ilvl="0" w:tplc="FFFFFFFF">
      <w:start w:val="1"/>
      <w:numFmt w:val="decimal"/>
      <w:lvlText w:val="%1."/>
      <w:lvlJc w:val="left"/>
      <w:pPr>
        <w:tabs>
          <w:tab w:val="num" w:pos="360"/>
        </w:tabs>
        <w:ind w:left="36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decimal"/>
      <w:lvlText w:val="%2."/>
      <w:lvlJc w:val="left"/>
      <w:pPr>
        <w:tabs>
          <w:tab w:val="left" w:pos="360"/>
          <w:tab w:val="num" w:pos="1080"/>
        </w:tabs>
        <w:ind w:left="1080" w:hanging="360"/>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decimal"/>
      <w:lvlText w:val="%3."/>
      <w:lvlJc w:val="left"/>
      <w:pPr>
        <w:tabs>
          <w:tab w:val="left" w:pos="360"/>
          <w:tab w:val="num" w:pos="1800"/>
        </w:tabs>
        <w:ind w:left="1800" w:hanging="360"/>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360"/>
          <w:tab w:val="num" w:pos="2520"/>
        </w:tabs>
        <w:ind w:left="2520" w:hanging="360"/>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decimal"/>
      <w:lvlText w:val="%5."/>
      <w:lvlJc w:val="left"/>
      <w:pPr>
        <w:tabs>
          <w:tab w:val="left" w:pos="360"/>
          <w:tab w:val="num" w:pos="3240"/>
        </w:tabs>
        <w:ind w:left="3240" w:hanging="360"/>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decimal"/>
      <w:lvlText w:val="%6."/>
      <w:lvlJc w:val="left"/>
      <w:pPr>
        <w:tabs>
          <w:tab w:val="left" w:pos="360"/>
          <w:tab w:val="num" w:pos="3960"/>
        </w:tabs>
        <w:ind w:left="3960" w:hanging="360"/>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360"/>
          <w:tab w:val="num" w:pos="4680"/>
        </w:tabs>
        <w:ind w:left="4680" w:hanging="360"/>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decimal"/>
      <w:lvlText w:val="%8."/>
      <w:lvlJc w:val="left"/>
      <w:pPr>
        <w:tabs>
          <w:tab w:val="left" w:pos="360"/>
          <w:tab w:val="num" w:pos="5400"/>
        </w:tabs>
        <w:ind w:left="5400" w:hanging="360"/>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decimal"/>
      <w:lvlText w:val="%9."/>
      <w:lvlJc w:val="left"/>
      <w:pPr>
        <w:tabs>
          <w:tab w:val="left" w:pos="360"/>
          <w:tab w:val="num" w:pos="6120"/>
        </w:tabs>
        <w:ind w:left="6120" w:hanging="360"/>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1" w15:restartNumberingAfterBreak="0">
    <w:nsid w:val="0000003F"/>
    <w:multiLevelType w:val="hybridMultilevel"/>
    <w:tmpl w:val="894EE8B1"/>
    <w:styleLink w:val="Zaimportowanystyl32"/>
    <w:lvl w:ilvl="0" w:tplc="FFFFFFFF">
      <w:start w:val="1"/>
      <w:numFmt w:val="lowerLetter"/>
      <w:lvlText w:val="%1)"/>
      <w:lvlJc w:val="left"/>
      <w:pPr>
        <w:tabs>
          <w:tab w:val="num" w:pos="567"/>
        </w:tabs>
        <w:ind w:left="567"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2" w15:restartNumberingAfterBreak="0">
    <w:nsid w:val="00000041"/>
    <w:multiLevelType w:val="hybridMultilevel"/>
    <w:tmpl w:val="894EE8B3"/>
    <w:styleLink w:val="Zaimportowanystyl33"/>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3" w15:restartNumberingAfterBreak="0">
    <w:nsid w:val="00000043"/>
    <w:multiLevelType w:val="hybridMultilevel"/>
    <w:tmpl w:val="894EE8B5"/>
    <w:styleLink w:val="Zaimportowanystyl34"/>
    <w:lvl w:ilvl="0" w:tplc="FFFFFFFF">
      <w:start w:val="1"/>
      <w:numFmt w:val="bullet"/>
      <w:lvlText w:val="▪"/>
      <w:lvlJc w:val="left"/>
      <w:pPr>
        <w:tabs>
          <w:tab w:val="num" w:pos="426"/>
        </w:tabs>
        <w:ind w:left="4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146"/>
        </w:tabs>
        <w:ind w:left="114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1866"/>
        </w:tabs>
        <w:ind w:left="186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586"/>
        </w:tabs>
        <w:ind w:left="25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306"/>
        </w:tabs>
        <w:ind w:left="330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026"/>
        </w:tabs>
        <w:ind w:left="402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746"/>
        </w:tabs>
        <w:ind w:left="474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466"/>
        </w:tabs>
        <w:ind w:left="5466" w:hanging="426"/>
      </w:pPr>
      <w:rPr>
        <w:rFonts w:ascii="Wingdings" w:eastAsia="Wingdings" w:hAnsi="Wingdings" w:cs="Wingdings"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186"/>
        </w:tabs>
        <w:ind w:left="6186" w:hanging="426"/>
      </w:pPr>
      <w:rPr>
        <w:rFonts w:ascii="Arial Unicode MS" w:eastAsia="Arial Unicode MS" w:hAnsi="Arial Unicode MS" w:cs="Arial Unicode MS"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4" w15:restartNumberingAfterBreak="0">
    <w:nsid w:val="00000045"/>
    <w:multiLevelType w:val="hybridMultilevel"/>
    <w:tmpl w:val="894EE8B7"/>
    <w:styleLink w:val="Zaimportowanystyl35"/>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5" w15:restartNumberingAfterBreak="0">
    <w:nsid w:val="00000047"/>
    <w:multiLevelType w:val="hybridMultilevel"/>
    <w:tmpl w:val="894EE8B9"/>
    <w:styleLink w:val="Zaimportowanystyl36"/>
    <w:lvl w:ilvl="0" w:tplc="FFFFFFFF">
      <w:start w:val="1"/>
      <w:numFmt w:val="bullet"/>
      <w:lvlText w:val="−"/>
      <w:lvlJc w:val="left"/>
      <w:pPr>
        <w:tabs>
          <w:tab w:val="num" w:pos="709"/>
        </w:tabs>
        <w:ind w:left="709"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36" w15:restartNumberingAfterBreak="0">
    <w:nsid w:val="00000049"/>
    <w:multiLevelType w:val="hybridMultilevel"/>
    <w:tmpl w:val="894EE8BB"/>
    <w:styleLink w:val="Zaimportowanystyl37"/>
    <w:lvl w:ilvl="0" w:tplc="FFFFFFFF">
      <w:start w:val="1"/>
      <w:numFmt w:val="decimal"/>
      <w:lvlText w:val="%1."/>
      <w:lvlJc w:val="left"/>
      <w:pPr>
        <w:tabs>
          <w:tab w:val="num" w:pos="284"/>
        </w:tabs>
        <w:ind w:left="284" w:hanging="284"/>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left" w:pos="284"/>
          <w:tab w:val="num" w:pos="1157"/>
        </w:tabs>
        <w:ind w:left="1157" w:hanging="644"/>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left" w:pos="284"/>
          <w:tab w:val="num" w:pos="1877"/>
        </w:tabs>
        <w:ind w:left="1877" w:hanging="574"/>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left" w:pos="284"/>
          <w:tab w:val="num" w:pos="2597"/>
        </w:tabs>
        <w:ind w:left="2597" w:hanging="644"/>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left" w:pos="284"/>
          <w:tab w:val="num" w:pos="3317"/>
        </w:tabs>
        <w:ind w:left="3317" w:hanging="644"/>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left" w:pos="284"/>
          <w:tab w:val="num" w:pos="4037"/>
        </w:tabs>
        <w:ind w:left="4037" w:hanging="574"/>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left" w:pos="284"/>
          <w:tab w:val="num" w:pos="4757"/>
        </w:tabs>
        <w:ind w:left="4757" w:hanging="64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left" w:pos="284"/>
          <w:tab w:val="num" w:pos="5477"/>
        </w:tabs>
        <w:ind w:left="5477" w:hanging="644"/>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left" w:pos="284"/>
          <w:tab w:val="num" w:pos="6197"/>
        </w:tabs>
        <w:ind w:left="6197" w:hanging="574"/>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7" w15:restartNumberingAfterBreak="0">
    <w:nsid w:val="0000004B"/>
    <w:multiLevelType w:val="hybridMultilevel"/>
    <w:tmpl w:val="894EE8BD"/>
    <w:styleLink w:val="Zaimportowanystyl38"/>
    <w:lvl w:ilvl="0" w:tplc="FFFFFFFF">
      <w:start w:val="1"/>
      <w:numFmt w:val="decimal"/>
      <w:lvlText w:val="%1."/>
      <w:lvlJc w:val="left"/>
      <w:pPr>
        <w:tabs>
          <w:tab w:val="num" w:pos="709"/>
        </w:tabs>
        <w:ind w:left="720" w:hanging="360"/>
      </w:pPr>
      <w:rPr>
        <w:rFonts w:hAnsi="Arial Unicode MS" w:hint="default"/>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418"/>
        </w:tabs>
        <w:ind w:left="1429" w:hanging="349"/>
      </w:pPr>
      <w:rPr>
        <w:rFonts w:hAnsi="Arial Unicode MS" w:hint="default"/>
        <w:caps w:val="0"/>
        <w:smallCaps w:val="0"/>
        <w:strike w:val="0"/>
        <w:dstrike w:val="0"/>
        <w:color w:val="000000"/>
        <w:spacing w:val="0"/>
        <w:w w:val="100"/>
        <w:kern w:val="0"/>
        <w:position w:val="0"/>
        <w:highlight w:val="none"/>
        <w:vertAlign w:val="baseline"/>
        <w:em w:val="none"/>
      </w:rPr>
    </w:lvl>
    <w:lvl w:ilvl="2" w:tplc="FFFFFFFF">
      <w:start w:val="1"/>
      <w:numFmt w:val="lowerRoman"/>
      <w:lvlText w:val="%3."/>
      <w:lvlJc w:val="left"/>
      <w:pPr>
        <w:tabs>
          <w:tab w:val="num" w:pos="2127"/>
        </w:tabs>
        <w:ind w:left="2138" w:hanging="258"/>
      </w:pPr>
      <w:rPr>
        <w:rFonts w:hAnsi="Arial Unicode MS" w:hint="default"/>
        <w:caps w:val="0"/>
        <w:smallCaps w:val="0"/>
        <w:strike w:val="0"/>
        <w:dstrike w:val="0"/>
        <w:color w:val="000000"/>
        <w:spacing w:val="0"/>
        <w:w w:val="100"/>
        <w:kern w:val="0"/>
        <w:position w:val="0"/>
        <w:highlight w:val="none"/>
        <w:vertAlign w:val="baseline"/>
        <w:em w:val="none"/>
      </w:rPr>
    </w:lvl>
    <w:lvl w:ilvl="3" w:tplc="FFFFFFFF">
      <w:start w:val="1"/>
      <w:numFmt w:val="decimal"/>
      <w:lvlText w:val="%4."/>
      <w:lvlJc w:val="left"/>
      <w:pPr>
        <w:tabs>
          <w:tab w:val="num" w:pos="2836"/>
        </w:tabs>
        <w:ind w:left="2847" w:hanging="327"/>
      </w:pPr>
      <w:rPr>
        <w:rFonts w:hAnsi="Arial Unicode MS" w:hint="default"/>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545"/>
        </w:tabs>
        <w:ind w:left="3556" w:hanging="316"/>
      </w:pPr>
      <w:rPr>
        <w:rFonts w:hAnsi="Arial Unicode MS" w:hint="default"/>
        <w:caps w:val="0"/>
        <w:smallCaps w:val="0"/>
        <w:strike w:val="0"/>
        <w:dstrike w:val="0"/>
        <w:color w:val="000000"/>
        <w:spacing w:val="0"/>
        <w:w w:val="100"/>
        <w:kern w:val="0"/>
        <w:position w:val="0"/>
        <w:highlight w:val="none"/>
        <w:vertAlign w:val="baseline"/>
        <w:em w:val="none"/>
      </w:rPr>
    </w:lvl>
    <w:lvl w:ilvl="5" w:tplc="FFFFFFFF">
      <w:start w:val="1"/>
      <w:numFmt w:val="lowerRoman"/>
      <w:lvlText w:val="%6."/>
      <w:lvlJc w:val="left"/>
      <w:pPr>
        <w:tabs>
          <w:tab w:val="num" w:pos="4254"/>
        </w:tabs>
        <w:ind w:left="4265" w:hanging="225"/>
      </w:pPr>
      <w:rPr>
        <w:rFonts w:hAnsi="Arial Unicode MS" w:hint="default"/>
        <w:caps w:val="0"/>
        <w:smallCaps w:val="0"/>
        <w:strike w:val="0"/>
        <w:dstrike w:val="0"/>
        <w:color w:val="000000"/>
        <w:spacing w:val="0"/>
        <w:w w:val="100"/>
        <w:kern w:val="0"/>
        <w:position w:val="0"/>
        <w:highlight w:val="none"/>
        <w:vertAlign w:val="baseline"/>
        <w:em w:val="none"/>
      </w:rPr>
    </w:lvl>
    <w:lvl w:ilvl="6" w:tplc="FFFFFFFF">
      <w:start w:val="1"/>
      <w:numFmt w:val="decimal"/>
      <w:lvlText w:val="%7."/>
      <w:lvlJc w:val="left"/>
      <w:pPr>
        <w:tabs>
          <w:tab w:val="num" w:pos="4963"/>
        </w:tabs>
        <w:ind w:left="4974" w:hanging="294"/>
      </w:pPr>
      <w:rPr>
        <w:rFonts w:hAnsi="Arial Unicode MS" w:hint="default"/>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672"/>
        </w:tabs>
        <w:ind w:left="5683" w:hanging="283"/>
      </w:pPr>
      <w:rPr>
        <w:rFonts w:hAnsi="Arial Unicode MS" w:hint="default"/>
        <w:caps w:val="0"/>
        <w:smallCaps w:val="0"/>
        <w:strike w:val="0"/>
        <w:dstrike w:val="0"/>
        <w:color w:val="000000"/>
        <w:spacing w:val="0"/>
        <w:w w:val="100"/>
        <w:kern w:val="0"/>
        <w:position w:val="0"/>
        <w:highlight w:val="none"/>
        <w:vertAlign w:val="baseline"/>
        <w:em w:val="none"/>
      </w:rPr>
    </w:lvl>
    <w:lvl w:ilvl="8" w:tplc="FFFFFFFF">
      <w:start w:val="1"/>
      <w:numFmt w:val="lowerRoman"/>
      <w:lvlText w:val="%9."/>
      <w:lvlJc w:val="left"/>
      <w:pPr>
        <w:tabs>
          <w:tab w:val="num" w:pos="6381"/>
        </w:tabs>
        <w:ind w:left="6392" w:hanging="192"/>
      </w:pPr>
      <w:rPr>
        <w:rFonts w:hAnsi="Arial Unicode MS" w:hint="default"/>
        <w:caps w:val="0"/>
        <w:smallCaps w:val="0"/>
        <w:strike w:val="0"/>
        <w:dstrike w:val="0"/>
        <w:color w:val="000000"/>
        <w:spacing w:val="0"/>
        <w:w w:val="100"/>
        <w:kern w:val="0"/>
        <w:position w:val="0"/>
        <w:highlight w:val="none"/>
        <w:vertAlign w:val="baseline"/>
        <w:em w:val="none"/>
      </w:rPr>
    </w:lvl>
  </w:abstractNum>
  <w:abstractNum w:abstractNumId="38" w15:restartNumberingAfterBreak="0">
    <w:nsid w:val="01026746"/>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74B6B1C"/>
    <w:multiLevelType w:val="hybridMultilevel"/>
    <w:tmpl w:val="A120FA66"/>
    <w:styleLink w:val="Zaimportowanystyl90"/>
    <w:lvl w:ilvl="0" w:tplc="CE6E0C2A">
      <w:start w:val="1"/>
      <w:numFmt w:val="bullet"/>
      <w:lvlText w:val=""/>
      <w:lvlJc w:val="righ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098E2D8A"/>
    <w:multiLevelType w:val="hybridMultilevel"/>
    <w:tmpl w:val="4244B4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0A372163"/>
    <w:multiLevelType w:val="hybridMultilevel"/>
    <w:tmpl w:val="4DB2F31A"/>
    <w:lvl w:ilvl="0" w:tplc="03CE64E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0ABD145B"/>
    <w:multiLevelType w:val="multilevel"/>
    <w:tmpl w:val="B2EC874C"/>
    <w:lvl w:ilvl="0">
      <w:start w:val="1"/>
      <w:numFmt w:val="decimal"/>
      <w:lvlText w:val="7.%1"/>
      <w:lvlJc w:val="left"/>
      <w:pPr>
        <w:ind w:left="360" w:hanging="360"/>
      </w:pPr>
      <w:rPr>
        <w:rFonts w:hint="default"/>
        <w:b w:val="0"/>
        <w:sz w:val="24"/>
      </w:rPr>
    </w:lvl>
    <w:lvl w:ilvl="1">
      <w:start w:val="1"/>
      <w:numFmt w:val="decimal"/>
      <w:lvlText w:val="7.%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right"/>
      <w:pPr>
        <w:ind w:left="3240" w:hanging="360"/>
      </w:pPr>
      <w:rPr>
        <w:rFonts w:hint="default"/>
        <w:sz w:val="24"/>
        <w:szCs w:val="24"/>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0E8E0E17"/>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18A10AD"/>
    <w:multiLevelType w:val="multilevel"/>
    <w:tmpl w:val="CC3CD972"/>
    <w:lvl w:ilvl="0">
      <w:start w:val="1"/>
      <w:numFmt w:val="decimal"/>
      <w:lvlText w:val="15.%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11D83F36"/>
    <w:multiLevelType w:val="hybridMultilevel"/>
    <w:tmpl w:val="866A1280"/>
    <w:lvl w:ilvl="0" w:tplc="F20EBE2C">
      <w:start w:val="1"/>
      <w:numFmt w:val="decimal"/>
      <w:lvlText w:val="2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22A0ED5"/>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7" w15:restartNumberingAfterBreak="0">
    <w:nsid w:val="152902CD"/>
    <w:multiLevelType w:val="hybridMultilevel"/>
    <w:tmpl w:val="57CCA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A3C1CA8"/>
    <w:multiLevelType w:val="hybridMultilevel"/>
    <w:tmpl w:val="0338B6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A36472"/>
    <w:multiLevelType w:val="multilevel"/>
    <w:tmpl w:val="9A320E1A"/>
    <w:lvl w:ilvl="0">
      <w:start w:val="1"/>
      <w:numFmt w:val="decimal"/>
      <w:lvlText w:val="17.%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1FB069EE"/>
    <w:multiLevelType w:val="hybridMultilevel"/>
    <w:tmpl w:val="A0EAD53E"/>
    <w:lvl w:ilvl="0" w:tplc="F5461F7E">
      <w:start w:val="1"/>
      <w:numFmt w:val="decimal"/>
      <w:lvlText w:val="12.%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F665A9"/>
    <w:multiLevelType w:val="hybridMultilevel"/>
    <w:tmpl w:val="A288EA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697ED5"/>
    <w:multiLevelType w:val="hybridMultilevel"/>
    <w:tmpl w:val="F6C2F91E"/>
    <w:lvl w:ilvl="0" w:tplc="8444C96C">
      <w:start w:val="1"/>
      <w:numFmt w:val="decimal"/>
      <w:lvlText w:val="21.%1"/>
      <w:lvlJc w:val="left"/>
      <w:pPr>
        <w:ind w:left="720" w:hanging="360"/>
      </w:pPr>
      <w:rPr>
        <w:rFonts w:hint="default"/>
        <w:b w:val="0"/>
        <w:bCs w:val="0"/>
        <w:i w:val="0"/>
        <w:i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549123A"/>
    <w:multiLevelType w:val="multilevel"/>
    <w:tmpl w:val="FA58B1C6"/>
    <w:lvl w:ilvl="0">
      <w:start w:val="1"/>
      <w:numFmt w:val="decimal"/>
      <w:lvlText w:val="%1)"/>
      <w:lvlJc w:val="left"/>
      <w:pPr>
        <w:ind w:left="360" w:hanging="360"/>
      </w:pPr>
      <w:rPr>
        <w:rFonts w:hint="default"/>
      </w:rPr>
    </w:lvl>
    <w:lvl w:ilvl="1">
      <w:start w:val="1"/>
      <w:numFmt w:val="decimal"/>
      <w:lvlText w:val="3.%2"/>
      <w:lvlJc w:val="left"/>
      <w:pPr>
        <w:ind w:left="644" w:hanging="36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291E1BAE"/>
    <w:multiLevelType w:val="hybridMultilevel"/>
    <w:tmpl w:val="34B80052"/>
    <w:lvl w:ilvl="0" w:tplc="DB0042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2D0600E4"/>
    <w:multiLevelType w:val="hybridMultilevel"/>
    <w:tmpl w:val="5358EE68"/>
    <w:lvl w:ilvl="0" w:tplc="CB028BD2">
      <w:start w:val="1"/>
      <w:numFmt w:val="decimal"/>
      <w:lvlText w:val="5.%1"/>
      <w:lvlJc w:val="left"/>
      <w:pPr>
        <w:ind w:left="360" w:hanging="360"/>
      </w:pPr>
      <w:rPr>
        <w:rFonts w:hint="default"/>
        <w:b w:val="0"/>
        <w:sz w:val="24"/>
      </w:rPr>
    </w:lvl>
    <w:lvl w:ilvl="1" w:tplc="3CDE5F84">
      <w:start w:val="1"/>
      <w:numFmt w:val="decimal"/>
      <w:lvlText w:val="%2)"/>
      <w:lvlJc w:val="left"/>
      <w:pPr>
        <w:ind w:left="1140" w:hanging="420"/>
      </w:pPr>
      <w:rPr>
        <w:rFonts w:hint="default"/>
      </w:rPr>
    </w:lvl>
    <w:lvl w:ilvl="2" w:tplc="8ED03776">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2D6B1127"/>
    <w:multiLevelType w:val="hybridMultilevel"/>
    <w:tmpl w:val="64CE8D92"/>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CF9C373C">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6430F496">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AFEA40F6">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8E304F22">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1A1E74B4">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8EC253F6">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96468EF8">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2D0A598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57" w15:restartNumberingAfterBreak="0">
    <w:nsid w:val="2E5C463C"/>
    <w:multiLevelType w:val="hybridMultilevel"/>
    <w:tmpl w:val="D534A91A"/>
    <w:lvl w:ilvl="0" w:tplc="E05E06D8">
      <w:start w:val="1"/>
      <w:numFmt w:val="decimal"/>
      <w:lvlText w:val="8.%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08644C4"/>
    <w:multiLevelType w:val="hybridMultilevel"/>
    <w:tmpl w:val="1724484C"/>
    <w:lvl w:ilvl="0" w:tplc="EF3A3606">
      <w:start w:val="1"/>
      <w:numFmt w:val="decimal"/>
      <w:lvlText w:val="10.%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9B0909"/>
    <w:multiLevelType w:val="hybridMultilevel"/>
    <w:tmpl w:val="045EC868"/>
    <w:lvl w:ilvl="0" w:tplc="D40A26D4">
      <w:start w:val="1"/>
      <w:numFmt w:val="decimal"/>
      <w:lvlText w:val="13.%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44B5870"/>
    <w:multiLevelType w:val="hybridMultilevel"/>
    <w:tmpl w:val="FA788CAA"/>
    <w:lvl w:ilvl="0" w:tplc="444A24D6">
      <w:start w:val="1"/>
      <w:numFmt w:val="decimal"/>
      <w:lvlText w:val="%1)"/>
      <w:lvlJc w:val="left"/>
      <w:pPr>
        <w:tabs>
          <w:tab w:val="num" w:pos="567"/>
        </w:tabs>
        <w:ind w:left="567" w:hanging="56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65348EC"/>
    <w:multiLevelType w:val="hybridMultilevel"/>
    <w:tmpl w:val="569CF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6BF7714"/>
    <w:multiLevelType w:val="multilevel"/>
    <w:tmpl w:val="3E0CA82E"/>
    <w:lvl w:ilvl="0">
      <w:start w:val="1"/>
      <w:numFmt w:val="decimal"/>
      <w:lvlText w:val="6.%1"/>
      <w:lvlJc w:val="left"/>
      <w:pPr>
        <w:ind w:left="360" w:hanging="360"/>
      </w:pPr>
      <w:rPr>
        <w:rFonts w:hint="default"/>
        <w:b w:val="0"/>
        <w:sz w:val="24"/>
      </w:rPr>
    </w:lvl>
    <w:lvl w:ilvl="1">
      <w:start w:val="1"/>
      <w:numFmt w:val="decimal"/>
      <w:lvlText w:val="6.%1.%2."/>
      <w:lvlJc w:val="left"/>
      <w:pPr>
        <w:ind w:left="1140" w:hanging="42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3" w15:restartNumberingAfterBreak="0">
    <w:nsid w:val="370E6067"/>
    <w:multiLevelType w:val="hybridMultilevel"/>
    <w:tmpl w:val="557AA01E"/>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7E63F61"/>
    <w:multiLevelType w:val="hybridMultilevel"/>
    <w:tmpl w:val="596CF77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CC53F0"/>
    <w:multiLevelType w:val="hybridMultilevel"/>
    <w:tmpl w:val="B8E6FF36"/>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FFFFFFFF">
      <w:start w:val="1"/>
      <w:numFmt w:val="lowerLetter"/>
      <w:lvlText w:val="%2)"/>
      <w:lvlJc w:val="left"/>
      <w:pPr>
        <w:tabs>
          <w:tab w:val="num" w:pos="1003"/>
        </w:tabs>
        <w:ind w:left="10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FFFFFFFF">
      <w:start w:val="1"/>
      <w:numFmt w:val="lowerLetter"/>
      <w:lvlText w:val="%3)"/>
      <w:lvlJc w:val="left"/>
      <w:pPr>
        <w:tabs>
          <w:tab w:val="num" w:pos="1723"/>
        </w:tabs>
        <w:ind w:left="17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FFFFFFFF">
      <w:start w:val="1"/>
      <w:numFmt w:val="lowerLetter"/>
      <w:lvlText w:val="%4)"/>
      <w:lvlJc w:val="left"/>
      <w:pPr>
        <w:tabs>
          <w:tab w:val="num" w:pos="2443"/>
        </w:tabs>
        <w:ind w:left="24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FFFFFFFF">
      <w:start w:val="1"/>
      <w:numFmt w:val="lowerLetter"/>
      <w:lvlText w:val="%5)"/>
      <w:lvlJc w:val="left"/>
      <w:pPr>
        <w:tabs>
          <w:tab w:val="num" w:pos="3163"/>
        </w:tabs>
        <w:ind w:left="316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FFFFFFFF">
      <w:start w:val="1"/>
      <w:numFmt w:val="lowerLetter"/>
      <w:lvlText w:val="%6)"/>
      <w:lvlJc w:val="left"/>
      <w:pPr>
        <w:tabs>
          <w:tab w:val="num" w:pos="3883"/>
        </w:tabs>
        <w:ind w:left="388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FFFFFFFF">
      <w:start w:val="1"/>
      <w:numFmt w:val="lowerLetter"/>
      <w:lvlText w:val="%7)"/>
      <w:lvlJc w:val="left"/>
      <w:pPr>
        <w:tabs>
          <w:tab w:val="num" w:pos="4603"/>
        </w:tabs>
        <w:ind w:left="460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FFFFFFFF">
      <w:start w:val="1"/>
      <w:numFmt w:val="lowerLetter"/>
      <w:lvlText w:val="%8)"/>
      <w:lvlJc w:val="left"/>
      <w:pPr>
        <w:tabs>
          <w:tab w:val="num" w:pos="5323"/>
        </w:tabs>
        <w:ind w:left="532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FFFFFFFF">
      <w:start w:val="1"/>
      <w:numFmt w:val="lowerLetter"/>
      <w:lvlText w:val="%9)"/>
      <w:lvlJc w:val="left"/>
      <w:pPr>
        <w:tabs>
          <w:tab w:val="num" w:pos="6043"/>
        </w:tabs>
        <w:ind w:left="6043" w:hanging="283"/>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66" w15:restartNumberingAfterBreak="0">
    <w:nsid w:val="3D5B00D8"/>
    <w:multiLevelType w:val="hybridMultilevel"/>
    <w:tmpl w:val="6D1428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40D7AA1"/>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407A82"/>
    <w:multiLevelType w:val="hybridMultilevel"/>
    <w:tmpl w:val="4A540F06"/>
    <w:lvl w:ilvl="0" w:tplc="04150001">
      <w:start w:val="1"/>
      <w:numFmt w:val="bullet"/>
      <w:lvlText w:val=""/>
      <w:lvlJc w:val="left"/>
      <w:pPr>
        <w:ind w:left="720" w:hanging="360"/>
      </w:pPr>
      <w:rPr>
        <w:rFonts w:ascii="Symbol" w:hAnsi="Symbol"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83A2ED0"/>
    <w:multiLevelType w:val="hybridMultilevel"/>
    <w:tmpl w:val="AB208D5A"/>
    <w:lvl w:ilvl="0" w:tplc="AE2E9046">
      <w:start w:val="1"/>
      <w:numFmt w:val="decimal"/>
      <w:pStyle w:val="Nagwek4"/>
      <w:lvlText w:val="%1."/>
      <w:lvlJc w:val="left"/>
      <w:pPr>
        <w:ind w:left="851" w:hanging="851"/>
      </w:pPr>
      <w:rPr>
        <w:rFonts w:hint="default"/>
        <w:b w:val="0"/>
        <w:bCs w:val="0"/>
        <w:i w:val="0"/>
        <w:iCs w:val="0"/>
        <w:caps w:val="0"/>
        <w:smallCaps w:val="0"/>
        <w:strike w:val="0"/>
        <w:dstrike w:val="0"/>
        <w:vanish w:val="0"/>
        <w:color w:val="000000"/>
        <w:spacing w:val="0"/>
        <w:kern w:val="0"/>
        <w:position w:val="0"/>
        <w:sz w:val="22"/>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9B32F25"/>
    <w:multiLevelType w:val="hybridMultilevel"/>
    <w:tmpl w:val="987C3DC8"/>
    <w:lvl w:ilvl="0" w:tplc="141E37A2">
      <w:start w:val="1"/>
      <w:numFmt w:val="decimal"/>
      <w:lvlText w:val="%1)"/>
      <w:lvlJc w:val="left"/>
      <w:pPr>
        <w:tabs>
          <w:tab w:val="num" w:pos="567"/>
        </w:tabs>
        <w:ind w:left="567"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07016AB"/>
    <w:multiLevelType w:val="hybridMultilevel"/>
    <w:tmpl w:val="605AE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2846BBC"/>
    <w:multiLevelType w:val="hybridMultilevel"/>
    <w:tmpl w:val="560689FC"/>
    <w:lvl w:ilvl="0" w:tplc="D460FC64">
      <w:start w:val="1"/>
      <w:numFmt w:val="decimal"/>
      <w:lvlText w:val="19.%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A25F9D"/>
    <w:multiLevelType w:val="hybridMultilevel"/>
    <w:tmpl w:val="B5726A62"/>
    <w:lvl w:ilvl="0" w:tplc="141E37A2">
      <w:start w:val="1"/>
      <w:numFmt w:val="decimal"/>
      <w:lvlText w:val="%1)"/>
      <w:lvlJc w:val="left"/>
      <w:pPr>
        <w:ind w:left="114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1" w:tplc="141E37A2">
      <w:start w:val="1"/>
      <w:numFmt w:val="decimal"/>
      <w:lvlText w:val="%2)"/>
      <w:lvlJc w:val="left"/>
      <w:pPr>
        <w:ind w:left="1866" w:hanging="360"/>
      </w:pPr>
      <w:rPr>
        <w:rFonts w:ascii="Times New Roman" w:eastAsia="Times New Roman" w:hAnsi="Times New Roman" w:hint="default"/>
        <w:b w:val="0"/>
        <w:bCs w:val="0"/>
        <w:i w:val="0"/>
        <w:iCs w:val="0"/>
        <w:caps w:val="0"/>
        <w:smallCaps w:val="0"/>
        <w:strike w:val="0"/>
        <w:dstrike w:val="0"/>
        <w:color w:val="000000"/>
        <w:spacing w:val="0"/>
        <w:w w:val="100"/>
        <w:kern w:val="0"/>
        <w:position w:val="0"/>
        <w:vertAlign w:val="baseline"/>
        <w:em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59F970B2"/>
    <w:multiLevelType w:val="multilevel"/>
    <w:tmpl w:val="625AB15E"/>
    <w:lvl w:ilvl="0">
      <w:start w:val="1"/>
      <w:numFmt w:val="decimal"/>
      <w:lvlText w:val="16.%1"/>
      <w:lvlJc w:val="left"/>
      <w:pPr>
        <w:ind w:left="720" w:hanging="360"/>
      </w:pPr>
      <w:rPr>
        <w:rFonts w:hint="default"/>
        <w:b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5B3E3580"/>
    <w:multiLevelType w:val="hybridMultilevel"/>
    <w:tmpl w:val="65340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591758"/>
    <w:multiLevelType w:val="hybridMultilevel"/>
    <w:tmpl w:val="E564F04C"/>
    <w:lvl w:ilvl="0" w:tplc="5802D06C">
      <w:start w:val="1"/>
      <w:numFmt w:val="decimal"/>
      <w:lvlText w:val="%1)"/>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sz w:val="24"/>
        <w:szCs w:val="18"/>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046232F"/>
    <w:multiLevelType w:val="hybridMultilevel"/>
    <w:tmpl w:val="0D829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0F735A4"/>
    <w:multiLevelType w:val="hybridMultilevel"/>
    <w:tmpl w:val="A05A31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5507FC5"/>
    <w:multiLevelType w:val="hybridMultilevel"/>
    <w:tmpl w:val="EDB00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6231AF4"/>
    <w:multiLevelType w:val="hybridMultilevel"/>
    <w:tmpl w:val="304EAD12"/>
    <w:lvl w:ilvl="0" w:tplc="04150017">
      <w:start w:val="1"/>
      <w:numFmt w:val="lowerLetter"/>
      <w:lvlText w:val="%1)"/>
      <w:lvlJc w:val="left"/>
      <w:pPr>
        <w:ind w:left="2766" w:hanging="360"/>
      </w:pPr>
      <w:rPr>
        <w:rFonts w:hint="default"/>
        <w:b w:val="0"/>
        <w:bCs w:val="0"/>
        <w:i w:val="0"/>
        <w:iCs w:val="0"/>
        <w:caps w:val="0"/>
        <w:smallCaps w:val="0"/>
        <w:strike w:val="0"/>
        <w:dstrike w:val="0"/>
        <w:color w:val="000000"/>
        <w:spacing w:val="0"/>
        <w:w w:val="100"/>
        <w:kern w:val="0"/>
        <w:position w:val="0"/>
        <w:vertAlign w:val="baseline"/>
        <w:em w:val="none"/>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81" w15:restartNumberingAfterBreak="0">
    <w:nsid w:val="6C000F76"/>
    <w:multiLevelType w:val="hybridMultilevel"/>
    <w:tmpl w:val="55E48508"/>
    <w:lvl w:ilvl="0" w:tplc="CC4043E6">
      <w:start w:val="1"/>
      <w:numFmt w:val="decimal"/>
      <w:lvlText w:val="14.%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06B7F52"/>
    <w:multiLevelType w:val="hybridMultilevel"/>
    <w:tmpl w:val="F46EE75E"/>
    <w:lvl w:ilvl="0" w:tplc="141E37A2">
      <w:start w:val="1"/>
      <w:numFmt w:val="decimal"/>
      <w:lvlText w:val="%1)"/>
      <w:lvlJc w:val="left"/>
      <w:pPr>
        <w:tabs>
          <w:tab w:val="num" w:pos="709"/>
        </w:tabs>
        <w:ind w:left="709" w:hanging="283"/>
      </w:pPr>
      <w:rPr>
        <w:rFonts w:ascii="Times New Roman" w:eastAsia="Times New Roman" w:hAnsi="Times New Roman" w:hint="default"/>
        <w:b w:val="0"/>
        <w:bCs w:val="0"/>
        <w:i w:val="0"/>
        <w:iCs w:val="0"/>
        <w:caps w:val="0"/>
        <w:smallCaps w:val="0"/>
        <w:strike w:val="0"/>
        <w:dstrike w:val="0"/>
        <w:color w:val="000000"/>
        <w:spacing w:val="0"/>
        <w:w w:val="100"/>
        <w:kern w:val="0"/>
        <w:position w:val="0"/>
        <w:highlight w:val="none"/>
        <w:vertAlign w:val="baseline"/>
        <w:em w:val="none"/>
      </w:rPr>
    </w:lvl>
    <w:lvl w:ilvl="1" w:tplc="45542158">
      <w:start w:val="1"/>
      <w:numFmt w:val="bullet"/>
      <w:lvlText w:val="o"/>
      <w:lvlJc w:val="left"/>
      <w:pPr>
        <w:tabs>
          <w:tab w:val="num" w:pos="1418"/>
        </w:tabs>
        <w:ind w:left="1418" w:hanging="272"/>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2" w:tplc="B7D27A2A">
      <w:start w:val="1"/>
      <w:numFmt w:val="bullet"/>
      <w:lvlText w:val="▪"/>
      <w:lvlJc w:val="left"/>
      <w:pPr>
        <w:tabs>
          <w:tab w:val="num" w:pos="2127"/>
        </w:tabs>
        <w:ind w:left="2127" w:hanging="261"/>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3" w:tplc="128AB16E">
      <w:start w:val="1"/>
      <w:numFmt w:val="bullet"/>
      <w:lvlText w:val="•"/>
      <w:lvlJc w:val="left"/>
      <w:pPr>
        <w:tabs>
          <w:tab w:val="num" w:pos="2836"/>
        </w:tabs>
        <w:ind w:left="2836" w:hanging="25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4" w:tplc="66CAAF5C">
      <w:start w:val="1"/>
      <w:numFmt w:val="bullet"/>
      <w:lvlText w:val="o"/>
      <w:lvlJc w:val="left"/>
      <w:pPr>
        <w:tabs>
          <w:tab w:val="num" w:pos="3545"/>
        </w:tabs>
        <w:ind w:left="3545" w:hanging="239"/>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5" w:tplc="D36A47FE">
      <w:start w:val="1"/>
      <w:numFmt w:val="bullet"/>
      <w:lvlText w:val="▪"/>
      <w:lvlJc w:val="left"/>
      <w:pPr>
        <w:tabs>
          <w:tab w:val="num" w:pos="4254"/>
        </w:tabs>
        <w:ind w:left="4254" w:hanging="228"/>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6" w:tplc="289AEFF8">
      <w:start w:val="1"/>
      <w:numFmt w:val="bullet"/>
      <w:lvlText w:val="•"/>
      <w:lvlJc w:val="left"/>
      <w:pPr>
        <w:tabs>
          <w:tab w:val="num" w:pos="4963"/>
        </w:tabs>
        <w:ind w:left="4963" w:hanging="217"/>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7" w:tplc="8DC408DE">
      <w:start w:val="1"/>
      <w:numFmt w:val="bullet"/>
      <w:lvlText w:val="o"/>
      <w:lvlJc w:val="left"/>
      <w:pPr>
        <w:tabs>
          <w:tab w:val="num" w:pos="5672"/>
        </w:tabs>
        <w:ind w:left="5672" w:hanging="206"/>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lvl w:ilvl="8" w:tplc="729C361A">
      <w:start w:val="1"/>
      <w:numFmt w:val="bullet"/>
      <w:lvlText w:val="▪"/>
      <w:lvlJc w:val="left"/>
      <w:pPr>
        <w:tabs>
          <w:tab w:val="num" w:pos="6381"/>
        </w:tabs>
        <w:ind w:left="6381" w:hanging="195"/>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em w:val="none"/>
      </w:rPr>
    </w:lvl>
  </w:abstractNum>
  <w:abstractNum w:abstractNumId="83" w15:restartNumberingAfterBreak="0">
    <w:nsid w:val="72A15D0F"/>
    <w:multiLevelType w:val="hybridMultilevel"/>
    <w:tmpl w:val="A23673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4703848"/>
    <w:multiLevelType w:val="hybridMultilevel"/>
    <w:tmpl w:val="5A2E1412"/>
    <w:lvl w:ilvl="0" w:tplc="05F4CE06">
      <w:start w:val="1"/>
      <w:numFmt w:val="lowerLetter"/>
      <w:lvlText w:val="%1)"/>
      <w:lvlJc w:val="left"/>
      <w:pPr>
        <w:ind w:left="720" w:hanging="360"/>
      </w:pPr>
      <w:rPr>
        <w:rFonts w:hint="default"/>
      </w:rPr>
    </w:lvl>
    <w:lvl w:ilvl="1" w:tplc="05F4CE06">
      <w:start w:val="1"/>
      <w:numFmt w:val="lowerLetter"/>
      <w:lvlText w:val="%2)"/>
      <w:lvlJc w:val="left"/>
      <w:pPr>
        <w:ind w:left="1440" w:hanging="360"/>
      </w:pPr>
      <w:rPr>
        <w:rFonts w:hint="default"/>
      </w:rPr>
    </w:lvl>
    <w:lvl w:ilvl="2" w:tplc="C15C5EA4">
      <w:start w:val="1"/>
      <w:numFmt w:val="decimal"/>
      <w:lvlText w:val="%3)"/>
      <w:lvlJc w:val="left"/>
      <w:pPr>
        <w:ind w:left="502" w:hanging="360"/>
      </w:pPr>
      <w:rPr>
        <w:rFonts w:ascii="Symbol" w:eastAsia="Symbol" w:hAnsi="Symbol" w:cs="Times New Roman" w:hint="default"/>
        <w:b w:val="0"/>
        <w:bCs w:val="0"/>
        <w:i w:val="0"/>
        <w:iCs w:val="0"/>
        <w:caps w:val="0"/>
        <w:smallCaps w:val="0"/>
        <w:strike w:val="0"/>
        <w:dstrike w:val="0"/>
        <w:color w:val="000000"/>
        <w:spacing w:val="0"/>
        <w:w w:val="100"/>
        <w:kern w:val="0"/>
        <w:position w:val="0"/>
        <w:sz w:val="24"/>
        <w:szCs w:val="18"/>
        <w:highlight w:val="none"/>
        <w:vertAlign w:val="baseline"/>
        <w:em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016C4C"/>
    <w:multiLevelType w:val="hybridMultilevel"/>
    <w:tmpl w:val="49F6E044"/>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86" w15:restartNumberingAfterBreak="0">
    <w:nsid w:val="79B3101C"/>
    <w:multiLevelType w:val="hybridMultilevel"/>
    <w:tmpl w:val="9006A5D8"/>
    <w:lvl w:ilvl="0" w:tplc="A2C873BC">
      <w:start w:val="1"/>
      <w:numFmt w:val="decimal"/>
      <w:lvlText w:val="11.%1"/>
      <w:lvlJc w:val="left"/>
      <w:pPr>
        <w:ind w:left="786" w:hanging="360"/>
      </w:pPr>
      <w:rPr>
        <w:rFonts w:hint="default"/>
        <w:b w:val="0"/>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15:restartNumberingAfterBreak="0">
    <w:nsid w:val="79C71787"/>
    <w:multiLevelType w:val="hybridMultilevel"/>
    <w:tmpl w:val="A23673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7D6D1E8A"/>
    <w:multiLevelType w:val="hybridMultilevel"/>
    <w:tmpl w:val="B2447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9"/>
  </w:num>
  <w:num w:numId="40">
    <w:abstractNumId w:val="69"/>
  </w:num>
  <w:num w:numId="41">
    <w:abstractNumId w:val="60"/>
  </w:num>
  <w:num w:numId="42">
    <w:abstractNumId w:val="84"/>
  </w:num>
  <w:num w:numId="43">
    <w:abstractNumId w:val="73"/>
  </w:num>
  <w:num w:numId="44">
    <w:abstractNumId w:val="82"/>
  </w:num>
  <w:num w:numId="45">
    <w:abstractNumId w:val="56"/>
  </w:num>
  <w:num w:numId="46">
    <w:abstractNumId w:val="65"/>
  </w:num>
  <w:num w:numId="47">
    <w:abstractNumId w:val="80"/>
  </w:num>
  <w:num w:numId="48">
    <w:abstractNumId w:val="51"/>
  </w:num>
  <w:num w:numId="49">
    <w:abstractNumId w:val="55"/>
  </w:num>
  <w:num w:numId="50">
    <w:abstractNumId w:val="63"/>
  </w:num>
  <w:num w:numId="51">
    <w:abstractNumId w:val="85"/>
  </w:num>
  <w:num w:numId="52">
    <w:abstractNumId w:val="62"/>
  </w:num>
  <w:num w:numId="53">
    <w:abstractNumId w:val="46"/>
  </w:num>
  <w:num w:numId="54">
    <w:abstractNumId w:val="42"/>
  </w:num>
  <w:num w:numId="55">
    <w:abstractNumId w:val="57"/>
  </w:num>
  <w:num w:numId="56">
    <w:abstractNumId w:val="58"/>
  </w:num>
  <w:num w:numId="57">
    <w:abstractNumId w:val="86"/>
  </w:num>
  <w:num w:numId="58">
    <w:abstractNumId w:val="50"/>
  </w:num>
  <w:num w:numId="59">
    <w:abstractNumId w:val="59"/>
  </w:num>
  <w:num w:numId="60">
    <w:abstractNumId w:val="81"/>
  </w:num>
  <w:num w:numId="61">
    <w:abstractNumId w:val="74"/>
  </w:num>
  <w:num w:numId="62">
    <w:abstractNumId w:val="72"/>
  </w:num>
  <w:num w:numId="63">
    <w:abstractNumId w:val="45"/>
  </w:num>
  <w:num w:numId="64">
    <w:abstractNumId w:val="52"/>
  </w:num>
  <w:num w:numId="65">
    <w:abstractNumId w:val="44"/>
  </w:num>
  <w:num w:numId="66">
    <w:abstractNumId w:val="77"/>
  </w:num>
  <w:num w:numId="67">
    <w:abstractNumId w:val="64"/>
  </w:num>
  <w:num w:numId="68">
    <w:abstractNumId w:val="68"/>
  </w:num>
  <w:num w:numId="69">
    <w:abstractNumId w:val="47"/>
  </w:num>
  <w:num w:numId="70">
    <w:abstractNumId w:val="53"/>
  </w:num>
  <w:num w:numId="71">
    <w:abstractNumId w:val="70"/>
  </w:num>
  <w:num w:numId="72">
    <w:abstractNumId w:val="49"/>
  </w:num>
  <w:num w:numId="73">
    <w:abstractNumId w:val="78"/>
  </w:num>
  <w:num w:numId="74">
    <w:abstractNumId w:val="76"/>
  </w:num>
  <w:num w:numId="75">
    <w:abstractNumId w:val="71"/>
  </w:num>
  <w:num w:numId="76">
    <w:abstractNumId w:val="79"/>
  </w:num>
  <w:num w:numId="77">
    <w:abstractNumId w:val="75"/>
  </w:num>
  <w:num w:numId="78">
    <w:abstractNumId w:val="61"/>
  </w:num>
  <w:num w:numId="79">
    <w:abstractNumId w:val="88"/>
  </w:num>
  <w:num w:numId="80">
    <w:abstractNumId w:val="67"/>
  </w:num>
  <w:num w:numId="81">
    <w:abstractNumId w:val="66"/>
  </w:num>
  <w:num w:numId="82">
    <w:abstractNumId w:val="43"/>
  </w:num>
  <w:num w:numId="83">
    <w:abstractNumId w:val="83"/>
  </w:num>
  <w:num w:numId="84">
    <w:abstractNumId w:val="38"/>
  </w:num>
  <w:num w:numId="85">
    <w:abstractNumId w:val="48"/>
  </w:num>
  <w:num w:numId="86">
    <w:abstractNumId w:val="40"/>
  </w:num>
  <w:num w:numId="87">
    <w:abstractNumId w:val="54"/>
  </w:num>
  <w:num w:numId="88">
    <w:abstractNumId w:val="41"/>
  </w:num>
  <w:num w:numId="89">
    <w:abstractNumId w:val="8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characterSpacingControl w:val="doNotCompress"/>
  <w:hdrShapeDefaults>
    <o:shapedefaults v:ext="edit" spidmax="208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41E"/>
    <w:rsid w:val="0000178B"/>
    <w:rsid w:val="000018F7"/>
    <w:rsid w:val="000041E7"/>
    <w:rsid w:val="0000520B"/>
    <w:rsid w:val="00005755"/>
    <w:rsid w:val="000063EB"/>
    <w:rsid w:val="00007C06"/>
    <w:rsid w:val="000112B4"/>
    <w:rsid w:val="00011999"/>
    <w:rsid w:val="00011C08"/>
    <w:rsid w:val="0001362C"/>
    <w:rsid w:val="00020399"/>
    <w:rsid w:val="0002463A"/>
    <w:rsid w:val="00027D43"/>
    <w:rsid w:val="000367D9"/>
    <w:rsid w:val="0004056B"/>
    <w:rsid w:val="00041337"/>
    <w:rsid w:val="00041545"/>
    <w:rsid w:val="00041CF4"/>
    <w:rsid w:val="00043536"/>
    <w:rsid w:val="0004629D"/>
    <w:rsid w:val="000470EE"/>
    <w:rsid w:val="00047E04"/>
    <w:rsid w:val="00051263"/>
    <w:rsid w:val="00053078"/>
    <w:rsid w:val="00053AB6"/>
    <w:rsid w:val="00054AC6"/>
    <w:rsid w:val="00057C94"/>
    <w:rsid w:val="00060305"/>
    <w:rsid w:val="000604F2"/>
    <w:rsid w:val="000616F5"/>
    <w:rsid w:val="0006175A"/>
    <w:rsid w:val="000625CB"/>
    <w:rsid w:val="00065181"/>
    <w:rsid w:val="00071C69"/>
    <w:rsid w:val="00073AD1"/>
    <w:rsid w:val="00081F88"/>
    <w:rsid w:val="00090A9D"/>
    <w:rsid w:val="00092E1A"/>
    <w:rsid w:val="000939E5"/>
    <w:rsid w:val="00093B86"/>
    <w:rsid w:val="000941E4"/>
    <w:rsid w:val="000943A7"/>
    <w:rsid w:val="00094E13"/>
    <w:rsid w:val="000951E9"/>
    <w:rsid w:val="0009561F"/>
    <w:rsid w:val="00095AC3"/>
    <w:rsid w:val="0009687E"/>
    <w:rsid w:val="000978DA"/>
    <w:rsid w:val="00097BE1"/>
    <w:rsid w:val="000A05A3"/>
    <w:rsid w:val="000A1573"/>
    <w:rsid w:val="000A3315"/>
    <w:rsid w:val="000A44CB"/>
    <w:rsid w:val="000A493B"/>
    <w:rsid w:val="000A7704"/>
    <w:rsid w:val="000B039E"/>
    <w:rsid w:val="000B0607"/>
    <w:rsid w:val="000B1E61"/>
    <w:rsid w:val="000B3661"/>
    <w:rsid w:val="000B3F39"/>
    <w:rsid w:val="000B4981"/>
    <w:rsid w:val="000B62C6"/>
    <w:rsid w:val="000B6537"/>
    <w:rsid w:val="000B7D7D"/>
    <w:rsid w:val="000C2024"/>
    <w:rsid w:val="000C74D2"/>
    <w:rsid w:val="000D2A27"/>
    <w:rsid w:val="000D365B"/>
    <w:rsid w:val="000D5CEF"/>
    <w:rsid w:val="000D6D3C"/>
    <w:rsid w:val="000D7CF6"/>
    <w:rsid w:val="000E30B4"/>
    <w:rsid w:val="000E6B39"/>
    <w:rsid w:val="000F01B1"/>
    <w:rsid w:val="000F2037"/>
    <w:rsid w:val="000F33AA"/>
    <w:rsid w:val="000F3F78"/>
    <w:rsid w:val="000F493C"/>
    <w:rsid w:val="000F4DD9"/>
    <w:rsid w:val="000F7579"/>
    <w:rsid w:val="000F7A04"/>
    <w:rsid w:val="00102F72"/>
    <w:rsid w:val="00106663"/>
    <w:rsid w:val="00110B72"/>
    <w:rsid w:val="001134DD"/>
    <w:rsid w:val="00113922"/>
    <w:rsid w:val="001146BA"/>
    <w:rsid w:val="00114FFD"/>
    <w:rsid w:val="001177CF"/>
    <w:rsid w:val="00117906"/>
    <w:rsid w:val="00121579"/>
    <w:rsid w:val="0012222F"/>
    <w:rsid w:val="00125BF3"/>
    <w:rsid w:val="001268FF"/>
    <w:rsid w:val="00126B59"/>
    <w:rsid w:val="0012733C"/>
    <w:rsid w:val="00130118"/>
    <w:rsid w:val="00130885"/>
    <w:rsid w:val="0013355D"/>
    <w:rsid w:val="00134546"/>
    <w:rsid w:val="00135717"/>
    <w:rsid w:val="00135776"/>
    <w:rsid w:val="001401F6"/>
    <w:rsid w:val="00140B28"/>
    <w:rsid w:val="00140DDC"/>
    <w:rsid w:val="0014408D"/>
    <w:rsid w:val="00145B6C"/>
    <w:rsid w:val="00146ECB"/>
    <w:rsid w:val="00151E21"/>
    <w:rsid w:val="00152819"/>
    <w:rsid w:val="0015442F"/>
    <w:rsid w:val="00161C2B"/>
    <w:rsid w:val="00162CFB"/>
    <w:rsid w:val="00163219"/>
    <w:rsid w:val="001648BB"/>
    <w:rsid w:val="00165775"/>
    <w:rsid w:val="00167A79"/>
    <w:rsid w:val="00167C1E"/>
    <w:rsid w:val="0017290B"/>
    <w:rsid w:val="0017583F"/>
    <w:rsid w:val="001776B2"/>
    <w:rsid w:val="00182224"/>
    <w:rsid w:val="00183CD4"/>
    <w:rsid w:val="001847A8"/>
    <w:rsid w:val="00184D2A"/>
    <w:rsid w:val="0018769E"/>
    <w:rsid w:val="00190056"/>
    <w:rsid w:val="001905B5"/>
    <w:rsid w:val="00191C9B"/>
    <w:rsid w:val="001934A6"/>
    <w:rsid w:val="00193CC7"/>
    <w:rsid w:val="00194073"/>
    <w:rsid w:val="00195586"/>
    <w:rsid w:val="001966DA"/>
    <w:rsid w:val="0019797A"/>
    <w:rsid w:val="00197CB7"/>
    <w:rsid w:val="001A06A2"/>
    <w:rsid w:val="001A3297"/>
    <w:rsid w:val="001A4873"/>
    <w:rsid w:val="001A6367"/>
    <w:rsid w:val="001A65ED"/>
    <w:rsid w:val="001A7628"/>
    <w:rsid w:val="001B0C88"/>
    <w:rsid w:val="001B2F26"/>
    <w:rsid w:val="001B42D2"/>
    <w:rsid w:val="001B5FD9"/>
    <w:rsid w:val="001B7708"/>
    <w:rsid w:val="001C3787"/>
    <w:rsid w:val="001D1A99"/>
    <w:rsid w:val="001D241E"/>
    <w:rsid w:val="001D358E"/>
    <w:rsid w:val="001D3715"/>
    <w:rsid w:val="001D46D3"/>
    <w:rsid w:val="001E1D74"/>
    <w:rsid w:val="001E1F34"/>
    <w:rsid w:val="001E2EB8"/>
    <w:rsid w:val="001E4326"/>
    <w:rsid w:val="001E47BE"/>
    <w:rsid w:val="001E4B22"/>
    <w:rsid w:val="001F0532"/>
    <w:rsid w:val="001F0BB4"/>
    <w:rsid w:val="001F31FF"/>
    <w:rsid w:val="001F65E5"/>
    <w:rsid w:val="001F6A04"/>
    <w:rsid w:val="00201ABE"/>
    <w:rsid w:val="00203484"/>
    <w:rsid w:val="00203B6D"/>
    <w:rsid w:val="00203FF8"/>
    <w:rsid w:val="00206EE6"/>
    <w:rsid w:val="0021002A"/>
    <w:rsid w:val="00210B50"/>
    <w:rsid w:val="002130B8"/>
    <w:rsid w:val="00214FF4"/>
    <w:rsid w:val="002163B8"/>
    <w:rsid w:val="00220CCB"/>
    <w:rsid w:val="00223059"/>
    <w:rsid w:val="002241B1"/>
    <w:rsid w:val="00224D20"/>
    <w:rsid w:val="00227A47"/>
    <w:rsid w:val="002310CF"/>
    <w:rsid w:val="00231DCF"/>
    <w:rsid w:val="00235B3A"/>
    <w:rsid w:val="00237272"/>
    <w:rsid w:val="002411F3"/>
    <w:rsid w:val="0024399A"/>
    <w:rsid w:val="00243BAA"/>
    <w:rsid w:val="00243C02"/>
    <w:rsid w:val="00246F31"/>
    <w:rsid w:val="002506FA"/>
    <w:rsid w:val="002508B0"/>
    <w:rsid w:val="0025238C"/>
    <w:rsid w:val="00253DC7"/>
    <w:rsid w:val="002564C9"/>
    <w:rsid w:val="002564DF"/>
    <w:rsid w:val="00260A42"/>
    <w:rsid w:val="00261806"/>
    <w:rsid w:val="00262270"/>
    <w:rsid w:val="00267382"/>
    <w:rsid w:val="00270504"/>
    <w:rsid w:val="002748B6"/>
    <w:rsid w:val="002760CF"/>
    <w:rsid w:val="00276C03"/>
    <w:rsid w:val="00277561"/>
    <w:rsid w:val="002814F4"/>
    <w:rsid w:val="002819D2"/>
    <w:rsid w:val="00282033"/>
    <w:rsid w:val="00283FAB"/>
    <w:rsid w:val="0028557C"/>
    <w:rsid w:val="002869F1"/>
    <w:rsid w:val="002876B9"/>
    <w:rsid w:val="002879A4"/>
    <w:rsid w:val="002941DD"/>
    <w:rsid w:val="002941F1"/>
    <w:rsid w:val="002964A1"/>
    <w:rsid w:val="00296702"/>
    <w:rsid w:val="002A47A9"/>
    <w:rsid w:val="002A480A"/>
    <w:rsid w:val="002A757A"/>
    <w:rsid w:val="002B0514"/>
    <w:rsid w:val="002B15A5"/>
    <w:rsid w:val="002B1E5B"/>
    <w:rsid w:val="002B1F7B"/>
    <w:rsid w:val="002B2BFA"/>
    <w:rsid w:val="002B34D1"/>
    <w:rsid w:val="002B587D"/>
    <w:rsid w:val="002B6320"/>
    <w:rsid w:val="002B6574"/>
    <w:rsid w:val="002C09D7"/>
    <w:rsid w:val="002C0EFA"/>
    <w:rsid w:val="002C2A86"/>
    <w:rsid w:val="002C3111"/>
    <w:rsid w:val="002C3801"/>
    <w:rsid w:val="002C464E"/>
    <w:rsid w:val="002C4EC2"/>
    <w:rsid w:val="002C641B"/>
    <w:rsid w:val="002D0CEE"/>
    <w:rsid w:val="002D1A2D"/>
    <w:rsid w:val="002D5C80"/>
    <w:rsid w:val="002D63D8"/>
    <w:rsid w:val="002D69D9"/>
    <w:rsid w:val="002D721D"/>
    <w:rsid w:val="002E04C1"/>
    <w:rsid w:val="002E50CE"/>
    <w:rsid w:val="002E7EC6"/>
    <w:rsid w:val="002F0663"/>
    <w:rsid w:val="002F06C2"/>
    <w:rsid w:val="002F1011"/>
    <w:rsid w:val="002F1940"/>
    <w:rsid w:val="002F7D78"/>
    <w:rsid w:val="003015B9"/>
    <w:rsid w:val="00301E2F"/>
    <w:rsid w:val="00302E95"/>
    <w:rsid w:val="00303E2F"/>
    <w:rsid w:val="00303F50"/>
    <w:rsid w:val="00304258"/>
    <w:rsid w:val="003045C2"/>
    <w:rsid w:val="00306A66"/>
    <w:rsid w:val="0031402D"/>
    <w:rsid w:val="00314C32"/>
    <w:rsid w:val="00314E23"/>
    <w:rsid w:val="00316B13"/>
    <w:rsid w:val="0033007B"/>
    <w:rsid w:val="003305C2"/>
    <w:rsid w:val="00330DDB"/>
    <w:rsid w:val="0033137D"/>
    <w:rsid w:val="003319DA"/>
    <w:rsid w:val="00332CE7"/>
    <w:rsid w:val="003338CD"/>
    <w:rsid w:val="0033512F"/>
    <w:rsid w:val="00336396"/>
    <w:rsid w:val="00342FCE"/>
    <w:rsid w:val="00344D11"/>
    <w:rsid w:val="003462AA"/>
    <w:rsid w:val="00346EF2"/>
    <w:rsid w:val="003476D7"/>
    <w:rsid w:val="00350CBC"/>
    <w:rsid w:val="00351A8C"/>
    <w:rsid w:val="00352F53"/>
    <w:rsid w:val="003539E8"/>
    <w:rsid w:val="00353A57"/>
    <w:rsid w:val="003564BC"/>
    <w:rsid w:val="0035700A"/>
    <w:rsid w:val="003574F9"/>
    <w:rsid w:val="003605D5"/>
    <w:rsid w:val="00361AC3"/>
    <w:rsid w:val="00362F57"/>
    <w:rsid w:val="00364D00"/>
    <w:rsid w:val="0036542C"/>
    <w:rsid w:val="00365450"/>
    <w:rsid w:val="00365D37"/>
    <w:rsid w:val="00366415"/>
    <w:rsid w:val="00366EC0"/>
    <w:rsid w:val="0036763C"/>
    <w:rsid w:val="00371045"/>
    <w:rsid w:val="0037263E"/>
    <w:rsid w:val="00374612"/>
    <w:rsid w:val="00375288"/>
    <w:rsid w:val="00383C09"/>
    <w:rsid w:val="003842F3"/>
    <w:rsid w:val="00385075"/>
    <w:rsid w:val="00386075"/>
    <w:rsid w:val="00386EA7"/>
    <w:rsid w:val="00387590"/>
    <w:rsid w:val="003A0131"/>
    <w:rsid w:val="003A068E"/>
    <w:rsid w:val="003A156C"/>
    <w:rsid w:val="003A1B42"/>
    <w:rsid w:val="003A239F"/>
    <w:rsid w:val="003A52F5"/>
    <w:rsid w:val="003A5463"/>
    <w:rsid w:val="003A6894"/>
    <w:rsid w:val="003A7B13"/>
    <w:rsid w:val="003B098B"/>
    <w:rsid w:val="003B0A01"/>
    <w:rsid w:val="003B0F6C"/>
    <w:rsid w:val="003B242D"/>
    <w:rsid w:val="003B5772"/>
    <w:rsid w:val="003B6551"/>
    <w:rsid w:val="003B6A54"/>
    <w:rsid w:val="003B6D8D"/>
    <w:rsid w:val="003B7FE8"/>
    <w:rsid w:val="003C1E86"/>
    <w:rsid w:val="003C4D51"/>
    <w:rsid w:val="003C55F0"/>
    <w:rsid w:val="003D09E0"/>
    <w:rsid w:val="003D17EB"/>
    <w:rsid w:val="003D366C"/>
    <w:rsid w:val="003D3972"/>
    <w:rsid w:val="003E1388"/>
    <w:rsid w:val="003E21AA"/>
    <w:rsid w:val="003E26A6"/>
    <w:rsid w:val="003E39F4"/>
    <w:rsid w:val="003E4188"/>
    <w:rsid w:val="003E522D"/>
    <w:rsid w:val="003E647E"/>
    <w:rsid w:val="003E64BB"/>
    <w:rsid w:val="003E6827"/>
    <w:rsid w:val="003F04DE"/>
    <w:rsid w:val="003F0B12"/>
    <w:rsid w:val="003F1C3D"/>
    <w:rsid w:val="003F2402"/>
    <w:rsid w:val="003F2487"/>
    <w:rsid w:val="003F2619"/>
    <w:rsid w:val="003F387A"/>
    <w:rsid w:val="003F4D4A"/>
    <w:rsid w:val="003F7F1E"/>
    <w:rsid w:val="00402521"/>
    <w:rsid w:val="00405918"/>
    <w:rsid w:val="00406BBD"/>
    <w:rsid w:val="00407EB0"/>
    <w:rsid w:val="004106EC"/>
    <w:rsid w:val="00410D9B"/>
    <w:rsid w:val="0041173A"/>
    <w:rsid w:val="00411B04"/>
    <w:rsid w:val="00411B56"/>
    <w:rsid w:val="00414864"/>
    <w:rsid w:val="0041742A"/>
    <w:rsid w:val="004203C4"/>
    <w:rsid w:val="00421E25"/>
    <w:rsid w:val="00422FDD"/>
    <w:rsid w:val="0042405A"/>
    <w:rsid w:val="00424636"/>
    <w:rsid w:val="00427841"/>
    <w:rsid w:val="00440083"/>
    <w:rsid w:val="004401DB"/>
    <w:rsid w:val="004402E0"/>
    <w:rsid w:val="00441AE9"/>
    <w:rsid w:val="00444FD3"/>
    <w:rsid w:val="00445BD8"/>
    <w:rsid w:val="00451686"/>
    <w:rsid w:val="00453301"/>
    <w:rsid w:val="0045461D"/>
    <w:rsid w:val="00455408"/>
    <w:rsid w:val="0045691F"/>
    <w:rsid w:val="00456A61"/>
    <w:rsid w:val="0045733C"/>
    <w:rsid w:val="00461C22"/>
    <w:rsid w:val="004622A0"/>
    <w:rsid w:val="00465A4B"/>
    <w:rsid w:val="00466B8D"/>
    <w:rsid w:val="00467ED6"/>
    <w:rsid w:val="00471211"/>
    <w:rsid w:val="00471260"/>
    <w:rsid w:val="004745B4"/>
    <w:rsid w:val="00475497"/>
    <w:rsid w:val="004755AB"/>
    <w:rsid w:val="00480D52"/>
    <w:rsid w:val="004841B1"/>
    <w:rsid w:val="004858CD"/>
    <w:rsid w:val="00486178"/>
    <w:rsid w:val="00486598"/>
    <w:rsid w:val="00487A5D"/>
    <w:rsid w:val="00490B1A"/>
    <w:rsid w:val="00492969"/>
    <w:rsid w:val="00492F5D"/>
    <w:rsid w:val="0049556A"/>
    <w:rsid w:val="0049615D"/>
    <w:rsid w:val="004975D4"/>
    <w:rsid w:val="00497B50"/>
    <w:rsid w:val="004A1C34"/>
    <w:rsid w:val="004A1E61"/>
    <w:rsid w:val="004A38F7"/>
    <w:rsid w:val="004B1135"/>
    <w:rsid w:val="004B1A2D"/>
    <w:rsid w:val="004B2662"/>
    <w:rsid w:val="004B6135"/>
    <w:rsid w:val="004B761E"/>
    <w:rsid w:val="004C2464"/>
    <w:rsid w:val="004C3BBA"/>
    <w:rsid w:val="004C435A"/>
    <w:rsid w:val="004C62E0"/>
    <w:rsid w:val="004C7602"/>
    <w:rsid w:val="004D5167"/>
    <w:rsid w:val="004D6637"/>
    <w:rsid w:val="004F20F5"/>
    <w:rsid w:val="004F2D2D"/>
    <w:rsid w:val="004F3AC8"/>
    <w:rsid w:val="004F4423"/>
    <w:rsid w:val="004F55DD"/>
    <w:rsid w:val="004F5DDC"/>
    <w:rsid w:val="004F6016"/>
    <w:rsid w:val="004F7C63"/>
    <w:rsid w:val="00501606"/>
    <w:rsid w:val="00501DBB"/>
    <w:rsid w:val="00502898"/>
    <w:rsid w:val="00502A85"/>
    <w:rsid w:val="00502B22"/>
    <w:rsid w:val="005054BB"/>
    <w:rsid w:val="0050599F"/>
    <w:rsid w:val="0051194D"/>
    <w:rsid w:val="00511C9A"/>
    <w:rsid w:val="00513068"/>
    <w:rsid w:val="00514198"/>
    <w:rsid w:val="00514711"/>
    <w:rsid w:val="00515A8A"/>
    <w:rsid w:val="005167DE"/>
    <w:rsid w:val="00516C1C"/>
    <w:rsid w:val="005178FB"/>
    <w:rsid w:val="00521971"/>
    <w:rsid w:val="005221C1"/>
    <w:rsid w:val="005241BC"/>
    <w:rsid w:val="00531231"/>
    <w:rsid w:val="00531B6B"/>
    <w:rsid w:val="00533B51"/>
    <w:rsid w:val="0053460D"/>
    <w:rsid w:val="00540332"/>
    <w:rsid w:val="005421F8"/>
    <w:rsid w:val="00542A86"/>
    <w:rsid w:val="005452D4"/>
    <w:rsid w:val="00550FC2"/>
    <w:rsid w:val="00561BDB"/>
    <w:rsid w:val="005625DA"/>
    <w:rsid w:val="00566693"/>
    <w:rsid w:val="00566A64"/>
    <w:rsid w:val="0056722D"/>
    <w:rsid w:val="005703D1"/>
    <w:rsid w:val="005717DB"/>
    <w:rsid w:val="005727C6"/>
    <w:rsid w:val="00572F35"/>
    <w:rsid w:val="00573BE5"/>
    <w:rsid w:val="005746FA"/>
    <w:rsid w:val="00574C56"/>
    <w:rsid w:val="00575E69"/>
    <w:rsid w:val="00577969"/>
    <w:rsid w:val="00581C00"/>
    <w:rsid w:val="0058241F"/>
    <w:rsid w:val="00582946"/>
    <w:rsid w:val="00586EBE"/>
    <w:rsid w:val="00591BC0"/>
    <w:rsid w:val="00592A29"/>
    <w:rsid w:val="00594977"/>
    <w:rsid w:val="00595E0C"/>
    <w:rsid w:val="00597692"/>
    <w:rsid w:val="005979AD"/>
    <w:rsid w:val="005A17AC"/>
    <w:rsid w:val="005A332C"/>
    <w:rsid w:val="005A3BDA"/>
    <w:rsid w:val="005A7095"/>
    <w:rsid w:val="005B0B06"/>
    <w:rsid w:val="005B3CD9"/>
    <w:rsid w:val="005B4CA7"/>
    <w:rsid w:val="005B6D45"/>
    <w:rsid w:val="005B7E9E"/>
    <w:rsid w:val="005C0AAC"/>
    <w:rsid w:val="005C3C92"/>
    <w:rsid w:val="005C5DA8"/>
    <w:rsid w:val="005C694F"/>
    <w:rsid w:val="005D1439"/>
    <w:rsid w:val="005D1B45"/>
    <w:rsid w:val="005D2D02"/>
    <w:rsid w:val="005D3B20"/>
    <w:rsid w:val="005D4507"/>
    <w:rsid w:val="005D6137"/>
    <w:rsid w:val="005D6E13"/>
    <w:rsid w:val="005E0744"/>
    <w:rsid w:val="005E4B82"/>
    <w:rsid w:val="005E5043"/>
    <w:rsid w:val="005E6C0D"/>
    <w:rsid w:val="005E757F"/>
    <w:rsid w:val="005F0322"/>
    <w:rsid w:val="005F6773"/>
    <w:rsid w:val="00600A6F"/>
    <w:rsid w:val="00601949"/>
    <w:rsid w:val="0060290B"/>
    <w:rsid w:val="006038C9"/>
    <w:rsid w:val="006069A3"/>
    <w:rsid w:val="00606E4B"/>
    <w:rsid w:val="0061015D"/>
    <w:rsid w:val="00610B84"/>
    <w:rsid w:val="00610FFB"/>
    <w:rsid w:val="00611CDC"/>
    <w:rsid w:val="00612A7E"/>
    <w:rsid w:val="00613FB4"/>
    <w:rsid w:val="0061488C"/>
    <w:rsid w:val="00615756"/>
    <w:rsid w:val="00620A80"/>
    <w:rsid w:val="0062161B"/>
    <w:rsid w:val="00621EDC"/>
    <w:rsid w:val="00622F6E"/>
    <w:rsid w:val="00623A87"/>
    <w:rsid w:val="00623D92"/>
    <w:rsid w:val="00624863"/>
    <w:rsid w:val="00624BA5"/>
    <w:rsid w:val="00626B65"/>
    <w:rsid w:val="006277DC"/>
    <w:rsid w:val="00630CE0"/>
    <w:rsid w:val="00631570"/>
    <w:rsid w:val="00632398"/>
    <w:rsid w:val="00632F8B"/>
    <w:rsid w:val="00642791"/>
    <w:rsid w:val="00645CAE"/>
    <w:rsid w:val="00651C3D"/>
    <w:rsid w:val="00652BDF"/>
    <w:rsid w:val="00655855"/>
    <w:rsid w:val="00656963"/>
    <w:rsid w:val="00661D3D"/>
    <w:rsid w:val="00667EE1"/>
    <w:rsid w:val="00670398"/>
    <w:rsid w:val="00671F5F"/>
    <w:rsid w:val="00672D1C"/>
    <w:rsid w:val="006741D2"/>
    <w:rsid w:val="006746C8"/>
    <w:rsid w:val="00676BD2"/>
    <w:rsid w:val="00676DEC"/>
    <w:rsid w:val="00677483"/>
    <w:rsid w:val="00677F7E"/>
    <w:rsid w:val="006800AD"/>
    <w:rsid w:val="0068087E"/>
    <w:rsid w:val="00680C29"/>
    <w:rsid w:val="00681687"/>
    <w:rsid w:val="006825B5"/>
    <w:rsid w:val="00683968"/>
    <w:rsid w:val="0068496A"/>
    <w:rsid w:val="006854C9"/>
    <w:rsid w:val="006904C5"/>
    <w:rsid w:val="006915B7"/>
    <w:rsid w:val="00692CB0"/>
    <w:rsid w:val="00694C11"/>
    <w:rsid w:val="006950A6"/>
    <w:rsid w:val="00695CC6"/>
    <w:rsid w:val="00696039"/>
    <w:rsid w:val="00697E2E"/>
    <w:rsid w:val="006A4BCE"/>
    <w:rsid w:val="006A5630"/>
    <w:rsid w:val="006B0F02"/>
    <w:rsid w:val="006B35BD"/>
    <w:rsid w:val="006B555C"/>
    <w:rsid w:val="006B6AB6"/>
    <w:rsid w:val="006B725A"/>
    <w:rsid w:val="006B75C9"/>
    <w:rsid w:val="006C016F"/>
    <w:rsid w:val="006C0492"/>
    <w:rsid w:val="006C2473"/>
    <w:rsid w:val="006C2CB0"/>
    <w:rsid w:val="006C2D87"/>
    <w:rsid w:val="006C4557"/>
    <w:rsid w:val="006C5CEE"/>
    <w:rsid w:val="006C70CD"/>
    <w:rsid w:val="006C7250"/>
    <w:rsid w:val="006D2226"/>
    <w:rsid w:val="006D293D"/>
    <w:rsid w:val="006D3727"/>
    <w:rsid w:val="006D3A0D"/>
    <w:rsid w:val="006D3B44"/>
    <w:rsid w:val="006D5477"/>
    <w:rsid w:val="006E0392"/>
    <w:rsid w:val="006E2966"/>
    <w:rsid w:val="006E50FD"/>
    <w:rsid w:val="006E54A1"/>
    <w:rsid w:val="006F0A4D"/>
    <w:rsid w:val="006F10F7"/>
    <w:rsid w:val="006F1FA3"/>
    <w:rsid w:val="006F2DA6"/>
    <w:rsid w:val="006F3635"/>
    <w:rsid w:val="006F397C"/>
    <w:rsid w:val="006F3BD1"/>
    <w:rsid w:val="006F5811"/>
    <w:rsid w:val="006F73DA"/>
    <w:rsid w:val="006F78AA"/>
    <w:rsid w:val="006F7D70"/>
    <w:rsid w:val="00701024"/>
    <w:rsid w:val="007028FC"/>
    <w:rsid w:val="007037A0"/>
    <w:rsid w:val="0070447C"/>
    <w:rsid w:val="00704BAE"/>
    <w:rsid w:val="00711EAC"/>
    <w:rsid w:val="00711FBB"/>
    <w:rsid w:val="00714365"/>
    <w:rsid w:val="007143EA"/>
    <w:rsid w:val="007150B9"/>
    <w:rsid w:val="00715AA1"/>
    <w:rsid w:val="0071665E"/>
    <w:rsid w:val="0071769A"/>
    <w:rsid w:val="00717E49"/>
    <w:rsid w:val="00720FDC"/>
    <w:rsid w:val="00721DB3"/>
    <w:rsid w:val="00722980"/>
    <w:rsid w:val="00723113"/>
    <w:rsid w:val="00723157"/>
    <w:rsid w:val="00723772"/>
    <w:rsid w:val="007240D7"/>
    <w:rsid w:val="0072532F"/>
    <w:rsid w:val="00726D4E"/>
    <w:rsid w:val="00727335"/>
    <w:rsid w:val="0072758E"/>
    <w:rsid w:val="0073074D"/>
    <w:rsid w:val="00731310"/>
    <w:rsid w:val="007321A8"/>
    <w:rsid w:val="00733B4A"/>
    <w:rsid w:val="007353F3"/>
    <w:rsid w:val="0073693B"/>
    <w:rsid w:val="00736967"/>
    <w:rsid w:val="007371E9"/>
    <w:rsid w:val="00737D8C"/>
    <w:rsid w:val="00742D9A"/>
    <w:rsid w:val="00743767"/>
    <w:rsid w:val="00743BD1"/>
    <w:rsid w:val="007459D4"/>
    <w:rsid w:val="00752E1A"/>
    <w:rsid w:val="00753209"/>
    <w:rsid w:val="007546D6"/>
    <w:rsid w:val="00756BB3"/>
    <w:rsid w:val="00757225"/>
    <w:rsid w:val="0076347C"/>
    <w:rsid w:val="0076353D"/>
    <w:rsid w:val="00763727"/>
    <w:rsid w:val="007661A6"/>
    <w:rsid w:val="007677F7"/>
    <w:rsid w:val="007743E7"/>
    <w:rsid w:val="00774410"/>
    <w:rsid w:val="00776FBB"/>
    <w:rsid w:val="007774EB"/>
    <w:rsid w:val="00780A60"/>
    <w:rsid w:val="00780CE6"/>
    <w:rsid w:val="007819EA"/>
    <w:rsid w:val="0078348B"/>
    <w:rsid w:val="00785259"/>
    <w:rsid w:val="007853B9"/>
    <w:rsid w:val="00785728"/>
    <w:rsid w:val="007876D8"/>
    <w:rsid w:val="00790398"/>
    <w:rsid w:val="0079078F"/>
    <w:rsid w:val="007923FD"/>
    <w:rsid w:val="007924DB"/>
    <w:rsid w:val="007936F9"/>
    <w:rsid w:val="0079429F"/>
    <w:rsid w:val="00796C29"/>
    <w:rsid w:val="007A0392"/>
    <w:rsid w:val="007A33BF"/>
    <w:rsid w:val="007B1ECF"/>
    <w:rsid w:val="007B6BE5"/>
    <w:rsid w:val="007B6EDD"/>
    <w:rsid w:val="007C2E30"/>
    <w:rsid w:val="007C481D"/>
    <w:rsid w:val="007C4DDC"/>
    <w:rsid w:val="007C5BD2"/>
    <w:rsid w:val="007C7204"/>
    <w:rsid w:val="007C73C7"/>
    <w:rsid w:val="007C7AEF"/>
    <w:rsid w:val="007D14FB"/>
    <w:rsid w:val="007D1543"/>
    <w:rsid w:val="007D2068"/>
    <w:rsid w:val="007D27AE"/>
    <w:rsid w:val="007D40E6"/>
    <w:rsid w:val="007D5A14"/>
    <w:rsid w:val="007D6E1B"/>
    <w:rsid w:val="007E10E0"/>
    <w:rsid w:val="007E2AFC"/>
    <w:rsid w:val="007E2DA0"/>
    <w:rsid w:val="007E4C1B"/>
    <w:rsid w:val="007E5CA1"/>
    <w:rsid w:val="007E6B58"/>
    <w:rsid w:val="007E7CDA"/>
    <w:rsid w:val="007E7E5B"/>
    <w:rsid w:val="007F0A12"/>
    <w:rsid w:val="007F0ABD"/>
    <w:rsid w:val="007F421E"/>
    <w:rsid w:val="007F57C7"/>
    <w:rsid w:val="008025B7"/>
    <w:rsid w:val="008036EE"/>
    <w:rsid w:val="008078A1"/>
    <w:rsid w:val="008105BF"/>
    <w:rsid w:val="00810E1C"/>
    <w:rsid w:val="0081196B"/>
    <w:rsid w:val="00812E47"/>
    <w:rsid w:val="00813348"/>
    <w:rsid w:val="008139D3"/>
    <w:rsid w:val="00815F40"/>
    <w:rsid w:val="00816758"/>
    <w:rsid w:val="00817193"/>
    <w:rsid w:val="00820CF9"/>
    <w:rsid w:val="0082330D"/>
    <w:rsid w:val="00823A4E"/>
    <w:rsid w:val="00824160"/>
    <w:rsid w:val="00825FF9"/>
    <w:rsid w:val="00827BF9"/>
    <w:rsid w:val="00827F7F"/>
    <w:rsid w:val="008309E6"/>
    <w:rsid w:val="00830AA7"/>
    <w:rsid w:val="00830EEC"/>
    <w:rsid w:val="00834312"/>
    <w:rsid w:val="00834415"/>
    <w:rsid w:val="0083494F"/>
    <w:rsid w:val="00835061"/>
    <w:rsid w:val="0083543E"/>
    <w:rsid w:val="008453B0"/>
    <w:rsid w:val="0084632A"/>
    <w:rsid w:val="00846D8C"/>
    <w:rsid w:val="00847A83"/>
    <w:rsid w:val="00852E03"/>
    <w:rsid w:val="00853C38"/>
    <w:rsid w:val="00853EF7"/>
    <w:rsid w:val="008570FB"/>
    <w:rsid w:val="008600DD"/>
    <w:rsid w:val="00860F40"/>
    <w:rsid w:val="008613A4"/>
    <w:rsid w:val="0086642A"/>
    <w:rsid w:val="008666D2"/>
    <w:rsid w:val="0086714B"/>
    <w:rsid w:val="00871B2F"/>
    <w:rsid w:val="00872655"/>
    <w:rsid w:val="00873153"/>
    <w:rsid w:val="00873DAA"/>
    <w:rsid w:val="00873F8A"/>
    <w:rsid w:val="00874357"/>
    <w:rsid w:val="008754AE"/>
    <w:rsid w:val="00875AF8"/>
    <w:rsid w:val="008774CC"/>
    <w:rsid w:val="0088045D"/>
    <w:rsid w:val="00884785"/>
    <w:rsid w:val="008861DB"/>
    <w:rsid w:val="008869C7"/>
    <w:rsid w:val="0089069D"/>
    <w:rsid w:val="00890907"/>
    <w:rsid w:val="008913E7"/>
    <w:rsid w:val="00892C5D"/>
    <w:rsid w:val="00894E05"/>
    <w:rsid w:val="00894E87"/>
    <w:rsid w:val="00895BB9"/>
    <w:rsid w:val="00896283"/>
    <w:rsid w:val="008967DE"/>
    <w:rsid w:val="00896B62"/>
    <w:rsid w:val="00897513"/>
    <w:rsid w:val="008A1886"/>
    <w:rsid w:val="008A2E72"/>
    <w:rsid w:val="008A50B9"/>
    <w:rsid w:val="008A73A0"/>
    <w:rsid w:val="008A78CF"/>
    <w:rsid w:val="008A7F27"/>
    <w:rsid w:val="008B05ED"/>
    <w:rsid w:val="008B07BE"/>
    <w:rsid w:val="008B2DDD"/>
    <w:rsid w:val="008B34FF"/>
    <w:rsid w:val="008B5573"/>
    <w:rsid w:val="008C163C"/>
    <w:rsid w:val="008C413F"/>
    <w:rsid w:val="008C556E"/>
    <w:rsid w:val="008C6944"/>
    <w:rsid w:val="008C6C10"/>
    <w:rsid w:val="008C6D8A"/>
    <w:rsid w:val="008C7216"/>
    <w:rsid w:val="008D05CB"/>
    <w:rsid w:val="008D24B1"/>
    <w:rsid w:val="008D268F"/>
    <w:rsid w:val="008D28C0"/>
    <w:rsid w:val="008D2CDB"/>
    <w:rsid w:val="008E05D5"/>
    <w:rsid w:val="008E073F"/>
    <w:rsid w:val="008E0C10"/>
    <w:rsid w:val="008E5704"/>
    <w:rsid w:val="008F058B"/>
    <w:rsid w:val="008F0649"/>
    <w:rsid w:val="008F1660"/>
    <w:rsid w:val="008F2542"/>
    <w:rsid w:val="008F2952"/>
    <w:rsid w:val="008F3C28"/>
    <w:rsid w:val="008F77FE"/>
    <w:rsid w:val="00902599"/>
    <w:rsid w:val="00903883"/>
    <w:rsid w:val="00903FC2"/>
    <w:rsid w:val="0090521D"/>
    <w:rsid w:val="00905B61"/>
    <w:rsid w:val="009104DC"/>
    <w:rsid w:val="00911505"/>
    <w:rsid w:val="00914CCA"/>
    <w:rsid w:val="0091560E"/>
    <w:rsid w:val="00916391"/>
    <w:rsid w:val="009171C2"/>
    <w:rsid w:val="0092166C"/>
    <w:rsid w:val="00921DE2"/>
    <w:rsid w:val="00922798"/>
    <w:rsid w:val="009248A8"/>
    <w:rsid w:val="00926558"/>
    <w:rsid w:val="00926E4F"/>
    <w:rsid w:val="00927862"/>
    <w:rsid w:val="00930C14"/>
    <w:rsid w:val="0093391C"/>
    <w:rsid w:val="00933CFF"/>
    <w:rsid w:val="00936F5F"/>
    <w:rsid w:val="009375C8"/>
    <w:rsid w:val="00942FE3"/>
    <w:rsid w:val="00944D42"/>
    <w:rsid w:val="0094684A"/>
    <w:rsid w:val="009514CE"/>
    <w:rsid w:val="00952015"/>
    <w:rsid w:val="009527F9"/>
    <w:rsid w:val="00953251"/>
    <w:rsid w:val="00953F70"/>
    <w:rsid w:val="009551A8"/>
    <w:rsid w:val="009558AA"/>
    <w:rsid w:val="00956EE3"/>
    <w:rsid w:val="00960C8B"/>
    <w:rsid w:val="00963339"/>
    <w:rsid w:val="009646E6"/>
    <w:rsid w:val="00964CA4"/>
    <w:rsid w:val="00965581"/>
    <w:rsid w:val="009665F3"/>
    <w:rsid w:val="00971515"/>
    <w:rsid w:val="0098051B"/>
    <w:rsid w:val="009805A4"/>
    <w:rsid w:val="00981033"/>
    <w:rsid w:val="00981416"/>
    <w:rsid w:val="00981ACE"/>
    <w:rsid w:val="00982708"/>
    <w:rsid w:val="009832C3"/>
    <w:rsid w:val="00990C75"/>
    <w:rsid w:val="009B0B70"/>
    <w:rsid w:val="009B2244"/>
    <w:rsid w:val="009B3CD2"/>
    <w:rsid w:val="009B73B7"/>
    <w:rsid w:val="009B74AC"/>
    <w:rsid w:val="009C00BD"/>
    <w:rsid w:val="009C17EC"/>
    <w:rsid w:val="009C2A0F"/>
    <w:rsid w:val="009C4903"/>
    <w:rsid w:val="009C4D87"/>
    <w:rsid w:val="009C63C3"/>
    <w:rsid w:val="009C6A9B"/>
    <w:rsid w:val="009D09AD"/>
    <w:rsid w:val="009D0E9C"/>
    <w:rsid w:val="009D1E9D"/>
    <w:rsid w:val="009D2F8C"/>
    <w:rsid w:val="009D3227"/>
    <w:rsid w:val="009D4B77"/>
    <w:rsid w:val="009D55DC"/>
    <w:rsid w:val="009D652F"/>
    <w:rsid w:val="009D684C"/>
    <w:rsid w:val="009E05E4"/>
    <w:rsid w:val="009E144D"/>
    <w:rsid w:val="009E1AEA"/>
    <w:rsid w:val="009E2C5D"/>
    <w:rsid w:val="009E7FA4"/>
    <w:rsid w:val="009F1B09"/>
    <w:rsid w:val="009F4A1B"/>
    <w:rsid w:val="009F5341"/>
    <w:rsid w:val="009F569A"/>
    <w:rsid w:val="009F6C87"/>
    <w:rsid w:val="009F71BB"/>
    <w:rsid w:val="00A000C9"/>
    <w:rsid w:val="00A041D0"/>
    <w:rsid w:val="00A054D5"/>
    <w:rsid w:val="00A06D22"/>
    <w:rsid w:val="00A0749A"/>
    <w:rsid w:val="00A12B39"/>
    <w:rsid w:val="00A13CD3"/>
    <w:rsid w:val="00A14A67"/>
    <w:rsid w:val="00A16C12"/>
    <w:rsid w:val="00A16F41"/>
    <w:rsid w:val="00A2007D"/>
    <w:rsid w:val="00A215A6"/>
    <w:rsid w:val="00A225A9"/>
    <w:rsid w:val="00A23C6C"/>
    <w:rsid w:val="00A24F98"/>
    <w:rsid w:val="00A25704"/>
    <w:rsid w:val="00A32A64"/>
    <w:rsid w:val="00A3331B"/>
    <w:rsid w:val="00A33EE6"/>
    <w:rsid w:val="00A3445B"/>
    <w:rsid w:val="00A34FDE"/>
    <w:rsid w:val="00A371B4"/>
    <w:rsid w:val="00A3755B"/>
    <w:rsid w:val="00A377EF"/>
    <w:rsid w:val="00A37CFC"/>
    <w:rsid w:val="00A406C9"/>
    <w:rsid w:val="00A41D83"/>
    <w:rsid w:val="00A4401F"/>
    <w:rsid w:val="00A44DD1"/>
    <w:rsid w:val="00A44E55"/>
    <w:rsid w:val="00A5001D"/>
    <w:rsid w:val="00A51811"/>
    <w:rsid w:val="00A51C2B"/>
    <w:rsid w:val="00A54C15"/>
    <w:rsid w:val="00A55370"/>
    <w:rsid w:val="00A571EB"/>
    <w:rsid w:val="00A61F0D"/>
    <w:rsid w:val="00A62EFF"/>
    <w:rsid w:val="00A63C20"/>
    <w:rsid w:val="00A67D54"/>
    <w:rsid w:val="00A7076B"/>
    <w:rsid w:val="00A70B9B"/>
    <w:rsid w:val="00A7177C"/>
    <w:rsid w:val="00A73ABF"/>
    <w:rsid w:val="00A7467E"/>
    <w:rsid w:val="00A7534D"/>
    <w:rsid w:val="00A75DAC"/>
    <w:rsid w:val="00A82171"/>
    <w:rsid w:val="00A83EB7"/>
    <w:rsid w:val="00A8486F"/>
    <w:rsid w:val="00A85113"/>
    <w:rsid w:val="00A86778"/>
    <w:rsid w:val="00A92492"/>
    <w:rsid w:val="00A93686"/>
    <w:rsid w:val="00A93AD6"/>
    <w:rsid w:val="00A93D53"/>
    <w:rsid w:val="00A9463D"/>
    <w:rsid w:val="00A94671"/>
    <w:rsid w:val="00A95689"/>
    <w:rsid w:val="00A95F17"/>
    <w:rsid w:val="00A95FB2"/>
    <w:rsid w:val="00A978B7"/>
    <w:rsid w:val="00A97D95"/>
    <w:rsid w:val="00AA0292"/>
    <w:rsid w:val="00AA07AE"/>
    <w:rsid w:val="00AA3761"/>
    <w:rsid w:val="00AA5C82"/>
    <w:rsid w:val="00AA71E9"/>
    <w:rsid w:val="00AB0E43"/>
    <w:rsid w:val="00AB1317"/>
    <w:rsid w:val="00AB3B28"/>
    <w:rsid w:val="00AB54ED"/>
    <w:rsid w:val="00AB5D41"/>
    <w:rsid w:val="00AB5FBC"/>
    <w:rsid w:val="00AC2ABD"/>
    <w:rsid w:val="00AC38F1"/>
    <w:rsid w:val="00AC4A07"/>
    <w:rsid w:val="00AC6BBA"/>
    <w:rsid w:val="00AC7F24"/>
    <w:rsid w:val="00AD269A"/>
    <w:rsid w:val="00AD35B8"/>
    <w:rsid w:val="00AD4B75"/>
    <w:rsid w:val="00AD5048"/>
    <w:rsid w:val="00AD5CB2"/>
    <w:rsid w:val="00AD5CC4"/>
    <w:rsid w:val="00AD6CA0"/>
    <w:rsid w:val="00AD6CEB"/>
    <w:rsid w:val="00AD7CA7"/>
    <w:rsid w:val="00AD7CEF"/>
    <w:rsid w:val="00AE0122"/>
    <w:rsid w:val="00AE1A4B"/>
    <w:rsid w:val="00AE1CBC"/>
    <w:rsid w:val="00AE3A6B"/>
    <w:rsid w:val="00AE52DA"/>
    <w:rsid w:val="00AE52DC"/>
    <w:rsid w:val="00AE5F50"/>
    <w:rsid w:val="00AF1E1A"/>
    <w:rsid w:val="00AF3DC1"/>
    <w:rsid w:val="00AF65AC"/>
    <w:rsid w:val="00B00154"/>
    <w:rsid w:val="00B012FD"/>
    <w:rsid w:val="00B021ED"/>
    <w:rsid w:val="00B027D6"/>
    <w:rsid w:val="00B02F97"/>
    <w:rsid w:val="00B05A19"/>
    <w:rsid w:val="00B06A75"/>
    <w:rsid w:val="00B07465"/>
    <w:rsid w:val="00B12977"/>
    <w:rsid w:val="00B130CF"/>
    <w:rsid w:val="00B152B4"/>
    <w:rsid w:val="00B16491"/>
    <w:rsid w:val="00B16E65"/>
    <w:rsid w:val="00B17A2D"/>
    <w:rsid w:val="00B20288"/>
    <w:rsid w:val="00B205AA"/>
    <w:rsid w:val="00B21956"/>
    <w:rsid w:val="00B22296"/>
    <w:rsid w:val="00B230AF"/>
    <w:rsid w:val="00B248D6"/>
    <w:rsid w:val="00B24B6B"/>
    <w:rsid w:val="00B24DDE"/>
    <w:rsid w:val="00B25D31"/>
    <w:rsid w:val="00B31CF1"/>
    <w:rsid w:val="00B35C90"/>
    <w:rsid w:val="00B364AD"/>
    <w:rsid w:val="00B37ACC"/>
    <w:rsid w:val="00B40F85"/>
    <w:rsid w:val="00B419BA"/>
    <w:rsid w:val="00B4261D"/>
    <w:rsid w:val="00B42F52"/>
    <w:rsid w:val="00B431D7"/>
    <w:rsid w:val="00B43FBF"/>
    <w:rsid w:val="00B44B3C"/>
    <w:rsid w:val="00B44B8C"/>
    <w:rsid w:val="00B453D9"/>
    <w:rsid w:val="00B46348"/>
    <w:rsid w:val="00B4678B"/>
    <w:rsid w:val="00B52820"/>
    <w:rsid w:val="00B52BE7"/>
    <w:rsid w:val="00B5566F"/>
    <w:rsid w:val="00B56DA7"/>
    <w:rsid w:val="00B61FCD"/>
    <w:rsid w:val="00B64278"/>
    <w:rsid w:val="00B64785"/>
    <w:rsid w:val="00B64F24"/>
    <w:rsid w:val="00B672B3"/>
    <w:rsid w:val="00B72093"/>
    <w:rsid w:val="00B759D3"/>
    <w:rsid w:val="00B8028A"/>
    <w:rsid w:val="00B823D4"/>
    <w:rsid w:val="00B848BC"/>
    <w:rsid w:val="00B9066B"/>
    <w:rsid w:val="00B9254D"/>
    <w:rsid w:val="00B92F16"/>
    <w:rsid w:val="00B937BE"/>
    <w:rsid w:val="00B95D24"/>
    <w:rsid w:val="00B965CE"/>
    <w:rsid w:val="00B96E2D"/>
    <w:rsid w:val="00B976F0"/>
    <w:rsid w:val="00B97728"/>
    <w:rsid w:val="00BA068C"/>
    <w:rsid w:val="00BA2AFF"/>
    <w:rsid w:val="00BA39F3"/>
    <w:rsid w:val="00BA4C38"/>
    <w:rsid w:val="00BA62BD"/>
    <w:rsid w:val="00BB03C2"/>
    <w:rsid w:val="00BB069A"/>
    <w:rsid w:val="00BB607A"/>
    <w:rsid w:val="00BB7A55"/>
    <w:rsid w:val="00BC019C"/>
    <w:rsid w:val="00BC0205"/>
    <w:rsid w:val="00BC364C"/>
    <w:rsid w:val="00BC3751"/>
    <w:rsid w:val="00BC3C82"/>
    <w:rsid w:val="00BC59CD"/>
    <w:rsid w:val="00BE0C6C"/>
    <w:rsid w:val="00BE3CEB"/>
    <w:rsid w:val="00BE7844"/>
    <w:rsid w:val="00BE7E54"/>
    <w:rsid w:val="00BF1059"/>
    <w:rsid w:val="00BF190D"/>
    <w:rsid w:val="00BF7BF8"/>
    <w:rsid w:val="00C00623"/>
    <w:rsid w:val="00C00FD3"/>
    <w:rsid w:val="00C0381A"/>
    <w:rsid w:val="00C03970"/>
    <w:rsid w:val="00C041DE"/>
    <w:rsid w:val="00C06ACD"/>
    <w:rsid w:val="00C10B06"/>
    <w:rsid w:val="00C12F78"/>
    <w:rsid w:val="00C13E53"/>
    <w:rsid w:val="00C1423B"/>
    <w:rsid w:val="00C15962"/>
    <w:rsid w:val="00C16EE8"/>
    <w:rsid w:val="00C214E8"/>
    <w:rsid w:val="00C22DC6"/>
    <w:rsid w:val="00C24C35"/>
    <w:rsid w:val="00C25E36"/>
    <w:rsid w:val="00C263F4"/>
    <w:rsid w:val="00C302FF"/>
    <w:rsid w:val="00C30E1C"/>
    <w:rsid w:val="00C3199B"/>
    <w:rsid w:val="00C3301F"/>
    <w:rsid w:val="00C371EE"/>
    <w:rsid w:val="00C37866"/>
    <w:rsid w:val="00C41053"/>
    <w:rsid w:val="00C417C5"/>
    <w:rsid w:val="00C41BF9"/>
    <w:rsid w:val="00C434CC"/>
    <w:rsid w:val="00C4383D"/>
    <w:rsid w:val="00C43D0A"/>
    <w:rsid w:val="00C43D96"/>
    <w:rsid w:val="00C47A92"/>
    <w:rsid w:val="00C47FA9"/>
    <w:rsid w:val="00C51B73"/>
    <w:rsid w:val="00C51C75"/>
    <w:rsid w:val="00C525F9"/>
    <w:rsid w:val="00C54366"/>
    <w:rsid w:val="00C55B8D"/>
    <w:rsid w:val="00C5676F"/>
    <w:rsid w:val="00C60095"/>
    <w:rsid w:val="00C60705"/>
    <w:rsid w:val="00C62FA3"/>
    <w:rsid w:val="00C635EB"/>
    <w:rsid w:val="00C65278"/>
    <w:rsid w:val="00C672A1"/>
    <w:rsid w:val="00C672F5"/>
    <w:rsid w:val="00C705F5"/>
    <w:rsid w:val="00C71741"/>
    <w:rsid w:val="00C7680F"/>
    <w:rsid w:val="00C76C1C"/>
    <w:rsid w:val="00C809D5"/>
    <w:rsid w:val="00C8203A"/>
    <w:rsid w:val="00C82306"/>
    <w:rsid w:val="00C82DC8"/>
    <w:rsid w:val="00C866C0"/>
    <w:rsid w:val="00C86D6D"/>
    <w:rsid w:val="00C86DA6"/>
    <w:rsid w:val="00C87960"/>
    <w:rsid w:val="00C900DB"/>
    <w:rsid w:val="00C936C6"/>
    <w:rsid w:val="00C93DB4"/>
    <w:rsid w:val="00C966C7"/>
    <w:rsid w:val="00C97BE0"/>
    <w:rsid w:val="00CA2B66"/>
    <w:rsid w:val="00CA5412"/>
    <w:rsid w:val="00CA5B7A"/>
    <w:rsid w:val="00CA75DD"/>
    <w:rsid w:val="00CB0C39"/>
    <w:rsid w:val="00CB22AF"/>
    <w:rsid w:val="00CB4138"/>
    <w:rsid w:val="00CB4673"/>
    <w:rsid w:val="00CB5C2E"/>
    <w:rsid w:val="00CC0AF2"/>
    <w:rsid w:val="00CC0C5F"/>
    <w:rsid w:val="00CC3E49"/>
    <w:rsid w:val="00CC4E45"/>
    <w:rsid w:val="00CC5B41"/>
    <w:rsid w:val="00CC7009"/>
    <w:rsid w:val="00CD0013"/>
    <w:rsid w:val="00CD00EB"/>
    <w:rsid w:val="00CD1F74"/>
    <w:rsid w:val="00CD245E"/>
    <w:rsid w:val="00CD4096"/>
    <w:rsid w:val="00CD4532"/>
    <w:rsid w:val="00CD5C19"/>
    <w:rsid w:val="00CD62B4"/>
    <w:rsid w:val="00CE0E07"/>
    <w:rsid w:val="00CE1DDD"/>
    <w:rsid w:val="00CE397B"/>
    <w:rsid w:val="00CE4BBB"/>
    <w:rsid w:val="00CE5380"/>
    <w:rsid w:val="00CE6D00"/>
    <w:rsid w:val="00CE6F15"/>
    <w:rsid w:val="00CE74C7"/>
    <w:rsid w:val="00CF2EB7"/>
    <w:rsid w:val="00D0085C"/>
    <w:rsid w:val="00D03EF1"/>
    <w:rsid w:val="00D04790"/>
    <w:rsid w:val="00D05147"/>
    <w:rsid w:val="00D06D69"/>
    <w:rsid w:val="00D07819"/>
    <w:rsid w:val="00D14214"/>
    <w:rsid w:val="00D20AE9"/>
    <w:rsid w:val="00D20F20"/>
    <w:rsid w:val="00D21AA8"/>
    <w:rsid w:val="00D226E9"/>
    <w:rsid w:val="00D24E5C"/>
    <w:rsid w:val="00D2554D"/>
    <w:rsid w:val="00D2752E"/>
    <w:rsid w:val="00D2762D"/>
    <w:rsid w:val="00D315C4"/>
    <w:rsid w:val="00D32C90"/>
    <w:rsid w:val="00D344CC"/>
    <w:rsid w:val="00D35DFA"/>
    <w:rsid w:val="00D369A0"/>
    <w:rsid w:val="00D36E2F"/>
    <w:rsid w:val="00D421F2"/>
    <w:rsid w:val="00D4563D"/>
    <w:rsid w:val="00D45A51"/>
    <w:rsid w:val="00D45E2B"/>
    <w:rsid w:val="00D5070F"/>
    <w:rsid w:val="00D51A07"/>
    <w:rsid w:val="00D523C4"/>
    <w:rsid w:val="00D5762E"/>
    <w:rsid w:val="00D57FBF"/>
    <w:rsid w:val="00D60D78"/>
    <w:rsid w:val="00D62C22"/>
    <w:rsid w:val="00D64FC4"/>
    <w:rsid w:val="00D662DD"/>
    <w:rsid w:val="00D66A39"/>
    <w:rsid w:val="00D67486"/>
    <w:rsid w:val="00D67B5B"/>
    <w:rsid w:val="00D708F7"/>
    <w:rsid w:val="00D72544"/>
    <w:rsid w:val="00D73F31"/>
    <w:rsid w:val="00D75B5B"/>
    <w:rsid w:val="00D76A14"/>
    <w:rsid w:val="00D806DD"/>
    <w:rsid w:val="00D81216"/>
    <w:rsid w:val="00D81A0B"/>
    <w:rsid w:val="00D82876"/>
    <w:rsid w:val="00D84A08"/>
    <w:rsid w:val="00D85B3D"/>
    <w:rsid w:val="00D9002A"/>
    <w:rsid w:val="00D90E97"/>
    <w:rsid w:val="00D912B3"/>
    <w:rsid w:val="00D93321"/>
    <w:rsid w:val="00D94327"/>
    <w:rsid w:val="00D94459"/>
    <w:rsid w:val="00D95799"/>
    <w:rsid w:val="00D95D81"/>
    <w:rsid w:val="00D96BC4"/>
    <w:rsid w:val="00D974CE"/>
    <w:rsid w:val="00DA470F"/>
    <w:rsid w:val="00DA659E"/>
    <w:rsid w:val="00DA77CC"/>
    <w:rsid w:val="00DB16B2"/>
    <w:rsid w:val="00DB1E05"/>
    <w:rsid w:val="00DB1F46"/>
    <w:rsid w:val="00DB207E"/>
    <w:rsid w:val="00DB25FE"/>
    <w:rsid w:val="00DB346B"/>
    <w:rsid w:val="00DB3766"/>
    <w:rsid w:val="00DB68B3"/>
    <w:rsid w:val="00DC31A9"/>
    <w:rsid w:val="00DC357C"/>
    <w:rsid w:val="00DC568F"/>
    <w:rsid w:val="00DC6C16"/>
    <w:rsid w:val="00DC71E1"/>
    <w:rsid w:val="00DD123C"/>
    <w:rsid w:val="00DD1341"/>
    <w:rsid w:val="00DD1AE0"/>
    <w:rsid w:val="00DD38F3"/>
    <w:rsid w:val="00DD43F8"/>
    <w:rsid w:val="00DD52FD"/>
    <w:rsid w:val="00DD5C87"/>
    <w:rsid w:val="00DD5D78"/>
    <w:rsid w:val="00DD6C8D"/>
    <w:rsid w:val="00DD6DE8"/>
    <w:rsid w:val="00DF2891"/>
    <w:rsid w:val="00DF5BF3"/>
    <w:rsid w:val="00DF5FBC"/>
    <w:rsid w:val="00DF6B22"/>
    <w:rsid w:val="00DF7A33"/>
    <w:rsid w:val="00E007E1"/>
    <w:rsid w:val="00E02F0A"/>
    <w:rsid w:val="00E03A86"/>
    <w:rsid w:val="00E04589"/>
    <w:rsid w:val="00E05CC6"/>
    <w:rsid w:val="00E06C71"/>
    <w:rsid w:val="00E1330B"/>
    <w:rsid w:val="00E13507"/>
    <w:rsid w:val="00E136DD"/>
    <w:rsid w:val="00E138DE"/>
    <w:rsid w:val="00E22358"/>
    <w:rsid w:val="00E22D86"/>
    <w:rsid w:val="00E24198"/>
    <w:rsid w:val="00E26AAB"/>
    <w:rsid w:val="00E277D4"/>
    <w:rsid w:val="00E27C87"/>
    <w:rsid w:val="00E30480"/>
    <w:rsid w:val="00E30BCE"/>
    <w:rsid w:val="00E32348"/>
    <w:rsid w:val="00E33943"/>
    <w:rsid w:val="00E34ED9"/>
    <w:rsid w:val="00E34FB9"/>
    <w:rsid w:val="00E3624E"/>
    <w:rsid w:val="00E41286"/>
    <w:rsid w:val="00E4134C"/>
    <w:rsid w:val="00E41DD1"/>
    <w:rsid w:val="00E4368A"/>
    <w:rsid w:val="00E4385E"/>
    <w:rsid w:val="00E43B3A"/>
    <w:rsid w:val="00E45BCB"/>
    <w:rsid w:val="00E46FFB"/>
    <w:rsid w:val="00E510DA"/>
    <w:rsid w:val="00E517EC"/>
    <w:rsid w:val="00E5271E"/>
    <w:rsid w:val="00E52D46"/>
    <w:rsid w:val="00E542DD"/>
    <w:rsid w:val="00E5487F"/>
    <w:rsid w:val="00E54E8E"/>
    <w:rsid w:val="00E56F7A"/>
    <w:rsid w:val="00E576AA"/>
    <w:rsid w:val="00E605DD"/>
    <w:rsid w:val="00E61403"/>
    <w:rsid w:val="00E61500"/>
    <w:rsid w:val="00E62CB5"/>
    <w:rsid w:val="00E65ED9"/>
    <w:rsid w:val="00E669DF"/>
    <w:rsid w:val="00E67A88"/>
    <w:rsid w:val="00E67E24"/>
    <w:rsid w:val="00E7023C"/>
    <w:rsid w:val="00E71771"/>
    <w:rsid w:val="00E71B7A"/>
    <w:rsid w:val="00E733E3"/>
    <w:rsid w:val="00E73903"/>
    <w:rsid w:val="00E74683"/>
    <w:rsid w:val="00E74A41"/>
    <w:rsid w:val="00E751DD"/>
    <w:rsid w:val="00E76C4A"/>
    <w:rsid w:val="00E774DD"/>
    <w:rsid w:val="00E776AE"/>
    <w:rsid w:val="00E819FB"/>
    <w:rsid w:val="00E83543"/>
    <w:rsid w:val="00E847C8"/>
    <w:rsid w:val="00E84FA3"/>
    <w:rsid w:val="00E85D63"/>
    <w:rsid w:val="00E864C2"/>
    <w:rsid w:val="00E86567"/>
    <w:rsid w:val="00E875D7"/>
    <w:rsid w:val="00E87772"/>
    <w:rsid w:val="00E927BF"/>
    <w:rsid w:val="00E93B04"/>
    <w:rsid w:val="00E95870"/>
    <w:rsid w:val="00E9782B"/>
    <w:rsid w:val="00EA042F"/>
    <w:rsid w:val="00EA3005"/>
    <w:rsid w:val="00EA387D"/>
    <w:rsid w:val="00EA6907"/>
    <w:rsid w:val="00EA69EA"/>
    <w:rsid w:val="00EB1A83"/>
    <w:rsid w:val="00EB458D"/>
    <w:rsid w:val="00EB5E6E"/>
    <w:rsid w:val="00EB6AAA"/>
    <w:rsid w:val="00EB7573"/>
    <w:rsid w:val="00EB79C3"/>
    <w:rsid w:val="00EC1DE7"/>
    <w:rsid w:val="00EC311F"/>
    <w:rsid w:val="00EC52AC"/>
    <w:rsid w:val="00EC6C51"/>
    <w:rsid w:val="00EC7586"/>
    <w:rsid w:val="00EC7DEA"/>
    <w:rsid w:val="00EC7E6B"/>
    <w:rsid w:val="00ED0B74"/>
    <w:rsid w:val="00ED290E"/>
    <w:rsid w:val="00ED5733"/>
    <w:rsid w:val="00ED6FF2"/>
    <w:rsid w:val="00EE219A"/>
    <w:rsid w:val="00EE30E1"/>
    <w:rsid w:val="00EE3236"/>
    <w:rsid w:val="00EE455D"/>
    <w:rsid w:val="00EF16C9"/>
    <w:rsid w:val="00EF33B3"/>
    <w:rsid w:val="00EF3DF8"/>
    <w:rsid w:val="00EF4B6F"/>
    <w:rsid w:val="00EF6F4E"/>
    <w:rsid w:val="00EF726E"/>
    <w:rsid w:val="00F01E18"/>
    <w:rsid w:val="00F06BF2"/>
    <w:rsid w:val="00F10A2B"/>
    <w:rsid w:val="00F10A88"/>
    <w:rsid w:val="00F10E8B"/>
    <w:rsid w:val="00F12825"/>
    <w:rsid w:val="00F13247"/>
    <w:rsid w:val="00F139D1"/>
    <w:rsid w:val="00F14C19"/>
    <w:rsid w:val="00F154E3"/>
    <w:rsid w:val="00F16037"/>
    <w:rsid w:val="00F1792E"/>
    <w:rsid w:val="00F2075A"/>
    <w:rsid w:val="00F21158"/>
    <w:rsid w:val="00F214DB"/>
    <w:rsid w:val="00F2167C"/>
    <w:rsid w:val="00F22800"/>
    <w:rsid w:val="00F249BE"/>
    <w:rsid w:val="00F2604E"/>
    <w:rsid w:val="00F26723"/>
    <w:rsid w:val="00F277C7"/>
    <w:rsid w:val="00F27F9A"/>
    <w:rsid w:val="00F30E24"/>
    <w:rsid w:val="00F31648"/>
    <w:rsid w:val="00F31A7F"/>
    <w:rsid w:val="00F350A7"/>
    <w:rsid w:val="00F37234"/>
    <w:rsid w:val="00F422BD"/>
    <w:rsid w:val="00F42B8F"/>
    <w:rsid w:val="00F45B37"/>
    <w:rsid w:val="00F46B65"/>
    <w:rsid w:val="00F46EB3"/>
    <w:rsid w:val="00F477D4"/>
    <w:rsid w:val="00F568AD"/>
    <w:rsid w:val="00F601D2"/>
    <w:rsid w:val="00F615FB"/>
    <w:rsid w:val="00F620EC"/>
    <w:rsid w:val="00F64361"/>
    <w:rsid w:val="00F65E42"/>
    <w:rsid w:val="00F65E70"/>
    <w:rsid w:val="00F66BEB"/>
    <w:rsid w:val="00F671F8"/>
    <w:rsid w:val="00F70829"/>
    <w:rsid w:val="00F7219E"/>
    <w:rsid w:val="00F73839"/>
    <w:rsid w:val="00F738BF"/>
    <w:rsid w:val="00F74A28"/>
    <w:rsid w:val="00F74B35"/>
    <w:rsid w:val="00F77492"/>
    <w:rsid w:val="00F808A8"/>
    <w:rsid w:val="00F81BAE"/>
    <w:rsid w:val="00F8202A"/>
    <w:rsid w:val="00F82CBC"/>
    <w:rsid w:val="00F86580"/>
    <w:rsid w:val="00F86ABA"/>
    <w:rsid w:val="00F87FB2"/>
    <w:rsid w:val="00F90247"/>
    <w:rsid w:val="00F92462"/>
    <w:rsid w:val="00F92736"/>
    <w:rsid w:val="00F95820"/>
    <w:rsid w:val="00F95CC5"/>
    <w:rsid w:val="00FA54AD"/>
    <w:rsid w:val="00FA5AF8"/>
    <w:rsid w:val="00FB0116"/>
    <w:rsid w:val="00FB23B1"/>
    <w:rsid w:val="00FB27C2"/>
    <w:rsid w:val="00FB4B0C"/>
    <w:rsid w:val="00FB58A9"/>
    <w:rsid w:val="00FB5ABA"/>
    <w:rsid w:val="00FB5E7F"/>
    <w:rsid w:val="00FB6704"/>
    <w:rsid w:val="00FB7B50"/>
    <w:rsid w:val="00FD00A0"/>
    <w:rsid w:val="00FD115A"/>
    <w:rsid w:val="00FD1EEC"/>
    <w:rsid w:val="00FD62D0"/>
    <w:rsid w:val="00FE1943"/>
    <w:rsid w:val="00FE1F97"/>
    <w:rsid w:val="00FE465E"/>
    <w:rsid w:val="00FE7453"/>
    <w:rsid w:val="00FF3778"/>
    <w:rsid w:val="00FF39D9"/>
    <w:rsid w:val="00FF3F4A"/>
    <w:rsid w:val="00FF52D3"/>
    <w:rsid w:val="00FF5FAC"/>
    <w:rsid w:val="00FF75D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8897"/>
    <o:shapelayout v:ext="edit">
      <o:idmap v:ext="edit" data="1"/>
    </o:shapelayout>
  </w:shapeDefaults>
  <w:decimalSymbol w:val=","/>
  <w:listSeparator w:val=";"/>
  <w14:docId w14:val="21CF5134"/>
  <w15:docId w15:val="{09C6F6B7-9D6A-4567-903F-C68C4692F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81687"/>
    <w:pPr>
      <w:spacing w:after="160" w:line="259" w:lineRule="auto"/>
    </w:pPr>
    <w:rPr>
      <w:sz w:val="22"/>
      <w:szCs w:val="22"/>
      <w:lang w:eastAsia="en-US"/>
    </w:rPr>
  </w:style>
  <w:style w:type="paragraph" w:styleId="Nagwek1">
    <w:name w:val="heading 1"/>
    <w:basedOn w:val="Normalny"/>
    <w:next w:val="Normalny"/>
    <w:link w:val="Nagwek1Znak"/>
    <w:qFormat/>
    <w:rsid w:val="00C214E8"/>
    <w:pPr>
      <w:keepNext/>
      <w:spacing w:before="240" w:after="60" w:line="240" w:lineRule="auto"/>
      <w:outlineLvl w:val="0"/>
    </w:pPr>
    <w:rPr>
      <w:rFonts w:eastAsia="Times New Roman"/>
      <w:b/>
      <w:bCs/>
      <w:kern w:val="32"/>
      <w:sz w:val="24"/>
      <w:szCs w:val="32"/>
      <w:lang w:val="en-US"/>
    </w:rPr>
  </w:style>
  <w:style w:type="paragraph" w:styleId="Nagwek2">
    <w:name w:val="heading 2"/>
    <w:basedOn w:val="Normalny"/>
    <w:next w:val="Normalny"/>
    <w:link w:val="Nagwek2Znak"/>
    <w:uiPriority w:val="9"/>
    <w:unhideWhenUsed/>
    <w:qFormat/>
    <w:rsid w:val="00F26723"/>
    <w:pPr>
      <w:keepNext/>
      <w:keepLines/>
      <w:spacing w:before="40" w:after="0" w:line="276" w:lineRule="auto"/>
      <w:outlineLvl w:val="1"/>
    </w:pPr>
    <w:rPr>
      <w:rFonts w:eastAsiaTheme="majorEastAsia" w:cstheme="majorBidi"/>
      <w:b/>
      <w:sz w:val="24"/>
      <w:szCs w:val="26"/>
    </w:rPr>
  </w:style>
  <w:style w:type="paragraph" w:styleId="Nagwek3">
    <w:name w:val="heading 3"/>
    <w:basedOn w:val="Normalny"/>
    <w:next w:val="Normalny"/>
    <w:link w:val="Nagwek3Znak"/>
    <w:qFormat/>
    <w:rsid w:val="001D241E"/>
    <w:pPr>
      <w:keepNext/>
      <w:spacing w:before="240" w:after="60" w:line="240" w:lineRule="auto"/>
      <w:outlineLvl w:val="2"/>
    </w:pPr>
    <w:rPr>
      <w:rFonts w:ascii="Calibri Light" w:eastAsia="Times New Roman" w:hAnsi="Calibri Light"/>
      <w:b/>
      <w:bCs/>
      <w:sz w:val="26"/>
      <w:szCs w:val="26"/>
      <w:lang w:val="en-US"/>
    </w:rPr>
  </w:style>
  <w:style w:type="paragraph" w:styleId="Nagwek4">
    <w:name w:val="heading 4"/>
    <w:basedOn w:val="Normalny"/>
    <w:next w:val="Normalny"/>
    <w:link w:val="Nagwek4Znak"/>
    <w:qFormat/>
    <w:rsid w:val="001D241E"/>
    <w:pPr>
      <w:keepNext/>
      <w:numPr>
        <w:numId w:val="40"/>
      </w:numPr>
      <w:spacing w:before="240" w:after="60" w:line="240" w:lineRule="auto"/>
      <w:outlineLvl w:val="3"/>
    </w:pPr>
    <w:rPr>
      <w:rFonts w:ascii="Times New Roman" w:eastAsia="Times New Roman" w:hAnsi="Times New Roman"/>
      <w:bCs/>
      <w:sz w:val="24"/>
      <w:szCs w:val="28"/>
    </w:rPr>
  </w:style>
  <w:style w:type="paragraph" w:styleId="Nagwek9">
    <w:name w:val="heading 9"/>
    <w:basedOn w:val="Normalny"/>
    <w:next w:val="Normalny"/>
    <w:link w:val="Nagwek9Znak"/>
    <w:qFormat/>
    <w:rsid w:val="001D241E"/>
    <w:pPr>
      <w:spacing w:before="240" w:after="60" w:line="240" w:lineRule="auto"/>
      <w:outlineLvl w:val="8"/>
    </w:pPr>
    <w:rPr>
      <w:rFonts w:ascii="Calibri Light" w:eastAsia="Times New Roman" w:hAnsi="Calibri Light"/>
      <w:lang w:val="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214E8"/>
    <w:rPr>
      <w:rFonts w:eastAsia="Times New Roman"/>
      <w:b/>
      <w:bCs/>
      <w:kern w:val="32"/>
      <w:sz w:val="24"/>
      <w:szCs w:val="32"/>
      <w:lang w:val="en-US" w:eastAsia="en-US"/>
    </w:rPr>
  </w:style>
  <w:style w:type="character" w:customStyle="1" w:styleId="Nagwek3Znak">
    <w:name w:val="Nagłówek 3 Znak"/>
    <w:link w:val="Nagwek3"/>
    <w:rsid w:val="001D241E"/>
    <w:rPr>
      <w:rFonts w:ascii="Calibri Light" w:eastAsia="Times New Roman" w:hAnsi="Calibri Light"/>
      <w:b/>
      <w:bCs/>
      <w:sz w:val="26"/>
      <w:szCs w:val="26"/>
      <w:lang w:val="en-US" w:eastAsia="en-US"/>
    </w:rPr>
  </w:style>
  <w:style w:type="character" w:customStyle="1" w:styleId="Nagwek4Znak">
    <w:name w:val="Nagłówek 4 Znak"/>
    <w:link w:val="Nagwek4"/>
    <w:rsid w:val="001D241E"/>
    <w:rPr>
      <w:rFonts w:ascii="Times New Roman" w:eastAsia="Times New Roman" w:hAnsi="Times New Roman"/>
      <w:bCs/>
      <w:sz w:val="24"/>
      <w:szCs w:val="28"/>
      <w:lang w:eastAsia="en-US"/>
    </w:rPr>
  </w:style>
  <w:style w:type="character" w:customStyle="1" w:styleId="Nagwek9Znak">
    <w:name w:val="Nagłówek 9 Znak"/>
    <w:link w:val="Nagwek9"/>
    <w:rsid w:val="001D241E"/>
    <w:rPr>
      <w:rFonts w:ascii="Calibri Light" w:eastAsia="Times New Roman" w:hAnsi="Calibri Light"/>
      <w:sz w:val="22"/>
      <w:szCs w:val="22"/>
      <w:lang w:val="en-US" w:eastAsia="en-US"/>
    </w:rPr>
  </w:style>
  <w:style w:type="numbering" w:customStyle="1" w:styleId="Bezlisty1">
    <w:name w:val="Bez listy1"/>
    <w:next w:val="Bezlisty"/>
    <w:semiHidden/>
    <w:unhideWhenUsed/>
    <w:rsid w:val="001D241E"/>
  </w:style>
  <w:style w:type="character" w:styleId="Hipercze">
    <w:name w:val="Hyperlink"/>
    <w:autoRedefine/>
    <w:rsid w:val="001D241E"/>
    <w:rPr>
      <w:u w:val="single"/>
    </w:rPr>
  </w:style>
  <w:style w:type="paragraph" w:customStyle="1" w:styleId="Nagwek10">
    <w:name w:val="Nagłówek1"/>
    <w:autoRedefine/>
    <w:rsid w:val="001D241E"/>
    <w:pPr>
      <w:tabs>
        <w:tab w:val="center" w:pos="2182"/>
        <w:tab w:val="right" w:pos="2412"/>
      </w:tabs>
      <w:ind w:right="-6"/>
      <w:jc w:val="right"/>
    </w:pPr>
    <w:rPr>
      <w:rFonts w:ascii="Arial" w:eastAsia="Arial Unicode MS" w:hAnsi="Arial" w:cs="Arial Unicode MS"/>
      <w:color w:val="000000"/>
      <w:sz w:val="24"/>
      <w:szCs w:val="24"/>
      <w:u w:color="000000"/>
    </w:rPr>
  </w:style>
  <w:style w:type="paragraph" w:customStyle="1" w:styleId="Stopka1">
    <w:name w:val="Stopka1"/>
    <w:rsid w:val="001D241E"/>
    <w:pPr>
      <w:tabs>
        <w:tab w:val="center" w:pos="4536"/>
        <w:tab w:val="right" w:pos="9072"/>
      </w:tabs>
    </w:pPr>
    <w:rPr>
      <w:rFonts w:ascii="Arial" w:eastAsia="Arial Unicode MS" w:hAnsi="Arial" w:cs="Arial Unicode MS"/>
      <w:color w:val="000000"/>
      <w:sz w:val="24"/>
      <w:szCs w:val="24"/>
      <w:u w:color="000000"/>
    </w:rPr>
  </w:style>
  <w:style w:type="character" w:customStyle="1" w:styleId="Brak">
    <w:name w:val="Brak"/>
    <w:autoRedefine/>
    <w:rsid w:val="001D241E"/>
  </w:style>
  <w:style w:type="character" w:customStyle="1" w:styleId="Hyperlink0">
    <w:name w:val="Hyperlink.0"/>
    <w:rsid w:val="001D241E"/>
    <w:rPr>
      <w:rFonts w:ascii="Times New Roman" w:eastAsia="Times New Roman" w:hAnsi="Times New Roman" w:cs="Times New Roman"/>
      <w:color w:val="0000FF"/>
      <w:sz w:val="17"/>
      <w:szCs w:val="17"/>
      <w:u w:val="single" w:color="0000FF"/>
      <w:lang w:val="en-US"/>
    </w:rPr>
  </w:style>
  <w:style w:type="paragraph" w:customStyle="1" w:styleId="Normalny1">
    <w:name w:val="Normalny1"/>
    <w:rsid w:val="001D241E"/>
    <w:rPr>
      <w:rFonts w:ascii="Arial" w:eastAsia="Arial Unicode MS" w:hAnsi="Arial" w:cs="Arial Unicode MS"/>
      <w:color w:val="000000"/>
      <w:sz w:val="24"/>
      <w:szCs w:val="24"/>
      <w:u w:color="000000"/>
    </w:rPr>
  </w:style>
  <w:style w:type="paragraph" w:customStyle="1" w:styleId="Nagwek31">
    <w:name w:val="Nagłówek 31"/>
    <w:next w:val="Normalny1"/>
    <w:rsid w:val="001D241E"/>
    <w:pPr>
      <w:keepNext/>
      <w:widowControl w:val="0"/>
      <w:spacing w:line="300" w:lineRule="auto"/>
      <w:jc w:val="center"/>
      <w:outlineLvl w:val="2"/>
    </w:pPr>
    <w:rPr>
      <w:rFonts w:ascii="Times New Roman" w:eastAsia="Arial Unicode MS" w:hAnsi="Times New Roman" w:cs="Arial Unicode MS"/>
      <w:b/>
      <w:bCs/>
      <w:color w:val="000000"/>
      <w:sz w:val="24"/>
      <w:szCs w:val="24"/>
      <w:u w:color="000000"/>
    </w:rPr>
  </w:style>
  <w:style w:type="numbering" w:customStyle="1" w:styleId="Zaimportowanystyl1">
    <w:name w:val="Zaimportowany styl 1"/>
    <w:rsid w:val="001D241E"/>
  </w:style>
  <w:style w:type="numbering" w:customStyle="1" w:styleId="Zaimportowanystyl2">
    <w:name w:val="Zaimportowany styl 2"/>
    <w:rsid w:val="001D241E"/>
    <w:pPr>
      <w:numPr>
        <w:numId w:val="2"/>
      </w:numPr>
    </w:pPr>
  </w:style>
  <w:style w:type="numbering" w:customStyle="1" w:styleId="Zaimportowanystyl3">
    <w:name w:val="Zaimportowany styl 3"/>
    <w:rsid w:val="001D241E"/>
    <w:pPr>
      <w:numPr>
        <w:numId w:val="3"/>
      </w:numPr>
    </w:pPr>
  </w:style>
  <w:style w:type="numbering" w:customStyle="1" w:styleId="Zaimportowanystyl4">
    <w:name w:val="Zaimportowany styl 4"/>
    <w:rsid w:val="001D241E"/>
    <w:pPr>
      <w:numPr>
        <w:numId w:val="4"/>
      </w:numPr>
    </w:pPr>
  </w:style>
  <w:style w:type="numbering" w:customStyle="1" w:styleId="Zaimportowanystyl5">
    <w:name w:val="Zaimportowany styl 5"/>
    <w:rsid w:val="001D241E"/>
    <w:pPr>
      <w:numPr>
        <w:numId w:val="5"/>
      </w:numPr>
    </w:pPr>
  </w:style>
  <w:style w:type="numbering" w:customStyle="1" w:styleId="Zaimportowanystyl6">
    <w:name w:val="Zaimportowany styl 6"/>
    <w:rsid w:val="001D241E"/>
    <w:pPr>
      <w:numPr>
        <w:numId w:val="6"/>
      </w:numPr>
    </w:pPr>
  </w:style>
  <w:style w:type="paragraph" w:customStyle="1" w:styleId="Nagwek11">
    <w:name w:val="Nagłówek 11"/>
    <w:next w:val="Normalny1"/>
    <w:autoRedefine/>
    <w:rsid w:val="001D241E"/>
    <w:pPr>
      <w:keepNext/>
      <w:jc w:val="both"/>
      <w:outlineLvl w:val="0"/>
    </w:pPr>
    <w:rPr>
      <w:rFonts w:ascii="Times New Roman" w:hAnsi="Times New Roman"/>
      <w:bCs/>
      <w:sz w:val="22"/>
      <w:szCs w:val="22"/>
      <w:u w:color="000000"/>
    </w:rPr>
  </w:style>
  <w:style w:type="paragraph" w:customStyle="1" w:styleId="Stopka2">
    <w:name w:val="Stopka2"/>
    <w:rsid w:val="001D241E"/>
    <w:pPr>
      <w:widowControl w:val="0"/>
      <w:shd w:val="clear" w:color="auto" w:fill="FFFFFF"/>
      <w:spacing w:after="60" w:line="221" w:lineRule="exact"/>
    </w:pPr>
    <w:rPr>
      <w:rFonts w:ascii="Verdana" w:eastAsia="Arial Unicode MS" w:hAnsi="Verdana" w:cs="Arial Unicode MS"/>
      <w:color w:val="000000"/>
      <w:sz w:val="18"/>
      <w:szCs w:val="18"/>
      <w:u w:color="000000"/>
    </w:rPr>
  </w:style>
  <w:style w:type="numbering" w:customStyle="1" w:styleId="Zaimportowanystyl7">
    <w:name w:val="Zaimportowany styl 7"/>
    <w:autoRedefine/>
    <w:rsid w:val="001D241E"/>
    <w:pPr>
      <w:numPr>
        <w:numId w:val="7"/>
      </w:numPr>
    </w:pPr>
  </w:style>
  <w:style w:type="numbering" w:customStyle="1" w:styleId="Zaimportowanystyl8">
    <w:name w:val="Zaimportowany styl 8"/>
    <w:autoRedefine/>
    <w:rsid w:val="001D241E"/>
    <w:pPr>
      <w:numPr>
        <w:numId w:val="8"/>
      </w:numPr>
    </w:pPr>
  </w:style>
  <w:style w:type="numbering" w:customStyle="1" w:styleId="Zaimportowanystyl9">
    <w:name w:val="Zaimportowany styl 9"/>
    <w:rsid w:val="001D241E"/>
    <w:pPr>
      <w:numPr>
        <w:numId w:val="9"/>
      </w:numPr>
    </w:pPr>
  </w:style>
  <w:style w:type="numbering" w:customStyle="1" w:styleId="Zaimportowanystyl10">
    <w:name w:val="Zaimportowany styl 10"/>
    <w:rsid w:val="001D241E"/>
    <w:pPr>
      <w:numPr>
        <w:numId w:val="10"/>
      </w:numPr>
    </w:pPr>
  </w:style>
  <w:style w:type="numbering" w:customStyle="1" w:styleId="Zaimportowanystyl11">
    <w:name w:val="Zaimportowany styl 11"/>
    <w:rsid w:val="001D241E"/>
    <w:pPr>
      <w:numPr>
        <w:numId w:val="11"/>
      </w:numPr>
    </w:pPr>
  </w:style>
  <w:style w:type="numbering" w:customStyle="1" w:styleId="Zaimportowanystyl12">
    <w:name w:val="Zaimportowany styl 12"/>
    <w:rsid w:val="001D241E"/>
    <w:pPr>
      <w:numPr>
        <w:numId w:val="12"/>
      </w:numPr>
    </w:pPr>
  </w:style>
  <w:style w:type="numbering" w:customStyle="1" w:styleId="Zaimportowanystyl13">
    <w:name w:val="Zaimportowany styl 13"/>
    <w:rsid w:val="001D241E"/>
    <w:pPr>
      <w:numPr>
        <w:numId w:val="13"/>
      </w:numPr>
    </w:pPr>
  </w:style>
  <w:style w:type="numbering" w:customStyle="1" w:styleId="Zaimportowanystyl14">
    <w:name w:val="Zaimportowany styl 14"/>
    <w:rsid w:val="001D241E"/>
    <w:pPr>
      <w:numPr>
        <w:numId w:val="14"/>
      </w:numPr>
    </w:pPr>
  </w:style>
  <w:style w:type="numbering" w:customStyle="1" w:styleId="Zaimportowanystyl15">
    <w:name w:val="Zaimportowany styl 15"/>
    <w:rsid w:val="001D241E"/>
    <w:pPr>
      <w:numPr>
        <w:numId w:val="15"/>
      </w:numPr>
    </w:pPr>
  </w:style>
  <w:style w:type="numbering" w:customStyle="1" w:styleId="Zaimportowanystyl16">
    <w:name w:val="Zaimportowany styl 16"/>
    <w:rsid w:val="001D241E"/>
    <w:pPr>
      <w:numPr>
        <w:numId w:val="16"/>
      </w:numPr>
    </w:pPr>
  </w:style>
  <w:style w:type="numbering" w:customStyle="1" w:styleId="Zaimportowanystyl17">
    <w:name w:val="Zaimportowany styl 17"/>
    <w:rsid w:val="001D241E"/>
  </w:style>
  <w:style w:type="numbering" w:customStyle="1" w:styleId="Zaimportowanystyl18">
    <w:name w:val="Zaimportowany styl 18"/>
    <w:autoRedefine/>
    <w:rsid w:val="001D241E"/>
    <w:pPr>
      <w:numPr>
        <w:numId w:val="18"/>
      </w:numPr>
    </w:pPr>
  </w:style>
  <w:style w:type="numbering" w:customStyle="1" w:styleId="Zaimportowanystyl19">
    <w:name w:val="Zaimportowany styl 19"/>
    <w:autoRedefine/>
    <w:rsid w:val="001D241E"/>
    <w:pPr>
      <w:numPr>
        <w:numId w:val="19"/>
      </w:numPr>
    </w:pPr>
  </w:style>
  <w:style w:type="numbering" w:customStyle="1" w:styleId="Zaimportowanystyl20">
    <w:name w:val="Zaimportowany styl 20"/>
    <w:rsid w:val="001D241E"/>
    <w:pPr>
      <w:numPr>
        <w:numId w:val="20"/>
      </w:numPr>
    </w:pPr>
  </w:style>
  <w:style w:type="paragraph" w:customStyle="1" w:styleId="Teksttreci2">
    <w:name w:val="Tekst treści (2)"/>
    <w:rsid w:val="001D241E"/>
    <w:pPr>
      <w:widowControl w:val="0"/>
      <w:shd w:val="clear" w:color="auto" w:fill="FFFFFF"/>
      <w:spacing w:before="180" w:line="230" w:lineRule="exact"/>
      <w:jc w:val="both"/>
    </w:pPr>
    <w:rPr>
      <w:rFonts w:ascii="Verdana" w:eastAsia="Arial Unicode MS" w:hAnsi="Verdana" w:cs="Arial Unicode MS"/>
      <w:color w:val="000000"/>
      <w:sz w:val="18"/>
      <w:szCs w:val="18"/>
      <w:u w:color="000000"/>
    </w:rPr>
  </w:style>
  <w:style w:type="numbering" w:customStyle="1" w:styleId="Zaimportowanystyl21">
    <w:name w:val="Zaimportowany styl 21"/>
    <w:rsid w:val="001D241E"/>
    <w:pPr>
      <w:numPr>
        <w:numId w:val="21"/>
      </w:numPr>
    </w:pPr>
  </w:style>
  <w:style w:type="paragraph" w:customStyle="1" w:styleId="Stopka20">
    <w:name w:val="Stopka (2)"/>
    <w:autoRedefine/>
    <w:rsid w:val="001D241E"/>
    <w:pPr>
      <w:widowControl w:val="0"/>
      <w:shd w:val="clear" w:color="auto" w:fill="FFFFFF"/>
      <w:spacing w:before="60" w:after="60" w:line="20" w:lineRule="atLeast"/>
      <w:jc w:val="both"/>
    </w:pPr>
    <w:rPr>
      <w:rFonts w:ascii="Verdana" w:eastAsia="Verdana" w:hAnsi="Verdana" w:cs="Verdana"/>
      <w:b/>
      <w:bCs/>
      <w:color w:val="000000"/>
      <w:sz w:val="18"/>
      <w:szCs w:val="18"/>
      <w:u w:color="000000"/>
    </w:rPr>
  </w:style>
  <w:style w:type="numbering" w:customStyle="1" w:styleId="Zaimportowanystyl22">
    <w:name w:val="Zaimportowany styl 22"/>
    <w:rsid w:val="001D241E"/>
    <w:pPr>
      <w:numPr>
        <w:numId w:val="22"/>
      </w:numPr>
    </w:pPr>
  </w:style>
  <w:style w:type="numbering" w:customStyle="1" w:styleId="Zaimportowanystyl23">
    <w:name w:val="Zaimportowany styl 23"/>
    <w:rsid w:val="001D241E"/>
    <w:pPr>
      <w:numPr>
        <w:numId w:val="23"/>
      </w:numPr>
    </w:pPr>
  </w:style>
  <w:style w:type="numbering" w:customStyle="1" w:styleId="Zaimportowanystyl24">
    <w:name w:val="Zaimportowany styl 24"/>
    <w:rsid w:val="001D241E"/>
    <w:pPr>
      <w:numPr>
        <w:numId w:val="24"/>
      </w:numPr>
    </w:pPr>
  </w:style>
  <w:style w:type="numbering" w:customStyle="1" w:styleId="Zaimportowanystyl25">
    <w:name w:val="Zaimportowany styl 25"/>
    <w:autoRedefine/>
    <w:rsid w:val="001D241E"/>
    <w:pPr>
      <w:numPr>
        <w:numId w:val="25"/>
      </w:numPr>
    </w:pPr>
  </w:style>
  <w:style w:type="numbering" w:customStyle="1" w:styleId="Zaimportowanystyl26">
    <w:name w:val="Zaimportowany styl 26"/>
    <w:rsid w:val="001D241E"/>
    <w:pPr>
      <w:numPr>
        <w:numId w:val="26"/>
      </w:numPr>
    </w:pPr>
  </w:style>
  <w:style w:type="numbering" w:customStyle="1" w:styleId="Zaimportowanystyl27">
    <w:name w:val="Zaimportowany styl 27"/>
    <w:rsid w:val="001D241E"/>
    <w:pPr>
      <w:numPr>
        <w:numId w:val="27"/>
      </w:numPr>
    </w:pPr>
  </w:style>
  <w:style w:type="paragraph" w:customStyle="1" w:styleId="WW-Tekstpodstawowywcity3">
    <w:name w:val="WW-Tekst podstawowy wcięty 3"/>
    <w:rsid w:val="001D241E"/>
    <w:pPr>
      <w:widowControl w:val="0"/>
      <w:tabs>
        <w:tab w:val="left" w:pos="9656"/>
      </w:tabs>
      <w:suppressAutoHyphens/>
      <w:ind w:left="284"/>
      <w:jc w:val="both"/>
    </w:pPr>
    <w:rPr>
      <w:rFonts w:ascii="Times New Roman" w:eastAsia="Times New Roman" w:hAnsi="Times New Roman"/>
      <w:color w:val="000000"/>
      <w:sz w:val="24"/>
      <w:szCs w:val="24"/>
      <w:u w:color="000000"/>
    </w:rPr>
  </w:style>
  <w:style w:type="paragraph" w:customStyle="1" w:styleId="Default">
    <w:name w:val="Default"/>
    <w:rsid w:val="001D241E"/>
    <w:rPr>
      <w:rFonts w:ascii="Times New Roman" w:eastAsia="Arial Unicode MS" w:hAnsi="Times New Roman" w:cs="Arial Unicode MS"/>
      <w:color w:val="000000"/>
      <w:sz w:val="24"/>
      <w:szCs w:val="24"/>
      <w:u w:color="000000"/>
    </w:rPr>
  </w:style>
  <w:style w:type="numbering" w:customStyle="1" w:styleId="Zaimportowanystyl28">
    <w:name w:val="Zaimportowany styl 28"/>
    <w:rsid w:val="001D241E"/>
    <w:pPr>
      <w:numPr>
        <w:numId w:val="28"/>
      </w:numPr>
    </w:pPr>
  </w:style>
  <w:style w:type="numbering" w:customStyle="1" w:styleId="Zaimportowanystyl29">
    <w:name w:val="Zaimportowany styl 29"/>
    <w:autoRedefine/>
    <w:rsid w:val="001D241E"/>
    <w:pPr>
      <w:numPr>
        <w:numId w:val="29"/>
      </w:numPr>
    </w:pPr>
  </w:style>
  <w:style w:type="paragraph" w:styleId="Akapitzlist">
    <w:name w:val="List Paragraph"/>
    <w:aliases w:val="Numerowanie,List Paragraph,Akapit z listą BS,Kolorowa lista — akcent 11,Akapit z listą1,A_wyliczenie,K-P_odwolanie,Akapit z listą5,maz_wyliczenie,opis dzialania,Signature,Nagłowek 3,L1,Preambuła,Dot pt,F5 List Paragraph,Recommendation,lp1"/>
    <w:link w:val="AkapitzlistZnak"/>
    <w:uiPriority w:val="34"/>
    <w:qFormat/>
    <w:rsid w:val="001D241E"/>
    <w:pPr>
      <w:spacing w:after="200" w:line="276" w:lineRule="auto"/>
      <w:ind w:left="720"/>
    </w:pPr>
    <w:rPr>
      <w:color w:val="000000"/>
      <w:sz w:val="22"/>
      <w:szCs w:val="22"/>
      <w:u w:color="000000"/>
    </w:rPr>
  </w:style>
  <w:style w:type="numbering" w:customStyle="1" w:styleId="Zaimportowanystyl30">
    <w:name w:val="Zaimportowany styl 30"/>
    <w:rsid w:val="001D241E"/>
    <w:pPr>
      <w:numPr>
        <w:numId w:val="30"/>
      </w:numPr>
    </w:pPr>
  </w:style>
  <w:style w:type="paragraph" w:customStyle="1" w:styleId="NormalnyWeb1">
    <w:name w:val="Normalny (Web)1"/>
    <w:rsid w:val="001D241E"/>
    <w:pPr>
      <w:spacing w:before="100" w:after="100"/>
    </w:pPr>
    <w:rPr>
      <w:rFonts w:ascii="Times New Roman" w:eastAsia="Arial Unicode MS" w:hAnsi="Times New Roman" w:cs="Arial Unicode MS"/>
      <w:color w:val="000000"/>
      <w:sz w:val="24"/>
      <w:szCs w:val="24"/>
      <w:u w:color="000000"/>
    </w:rPr>
  </w:style>
  <w:style w:type="numbering" w:customStyle="1" w:styleId="Zaimportowanystyl31">
    <w:name w:val="Zaimportowany styl 31"/>
    <w:rsid w:val="001D241E"/>
    <w:pPr>
      <w:numPr>
        <w:numId w:val="31"/>
      </w:numPr>
    </w:pPr>
  </w:style>
  <w:style w:type="numbering" w:customStyle="1" w:styleId="Zaimportowanystyl32">
    <w:name w:val="Zaimportowany styl 32"/>
    <w:rsid w:val="001D241E"/>
    <w:pPr>
      <w:numPr>
        <w:numId w:val="32"/>
      </w:numPr>
    </w:pPr>
  </w:style>
  <w:style w:type="paragraph" w:customStyle="1" w:styleId="Tekstpodstawowy1">
    <w:name w:val="Tekst podstawowy1"/>
    <w:rsid w:val="001D241E"/>
    <w:pPr>
      <w:widowControl w:val="0"/>
      <w:spacing w:before="200" w:line="260" w:lineRule="auto"/>
      <w:ind w:right="6400"/>
      <w:jc w:val="both"/>
    </w:pPr>
    <w:rPr>
      <w:rFonts w:ascii="Arial" w:eastAsia="Arial" w:hAnsi="Arial" w:cs="Arial"/>
      <w:color w:val="000000"/>
      <w:sz w:val="24"/>
      <w:szCs w:val="24"/>
      <w:u w:color="000000"/>
    </w:rPr>
  </w:style>
  <w:style w:type="paragraph" w:customStyle="1" w:styleId="Styl1TimesNewRoman11pkt">
    <w:name w:val="Styl 1. + Times New Roman 11 pkt"/>
    <w:autoRedefine/>
    <w:rsid w:val="001D241E"/>
    <w:pPr>
      <w:widowControl w:val="0"/>
      <w:suppressAutoHyphens/>
      <w:spacing w:line="258" w:lineRule="atLeast"/>
      <w:ind w:left="227" w:hanging="227"/>
      <w:jc w:val="both"/>
    </w:pPr>
    <w:rPr>
      <w:rFonts w:ascii="Times New Roman" w:eastAsia="Arial Unicode MS" w:hAnsi="Times New Roman" w:cs="Arial Unicode MS"/>
      <w:b/>
      <w:bCs/>
      <w:color w:val="000000"/>
      <w:sz w:val="22"/>
      <w:szCs w:val="22"/>
      <w:u w:color="000000"/>
    </w:rPr>
  </w:style>
  <w:style w:type="numbering" w:customStyle="1" w:styleId="Zaimportowanystyl33">
    <w:name w:val="Zaimportowany styl 33"/>
    <w:rsid w:val="001D241E"/>
    <w:pPr>
      <w:numPr>
        <w:numId w:val="33"/>
      </w:numPr>
    </w:pPr>
  </w:style>
  <w:style w:type="numbering" w:customStyle="1" w:styleId="Zaimportowanystyl34">
    <w:name w:val="Zaimportowany styl 34"/>
    <w:autoRedefine/>
    <w:rsid w:val="001D241E"/>
    <w:pPr>
      <w:numPr>
        <w:numId w:val="34"/>
      </w:numPr>
    </w:pPr>
  </w:style>
  <w:style w:type="numbering" w:customStyle="1" w:styleId="Zaimportowanystyl35">
    <w:name w:val="Zaimportowany styl 35"/>
    <w:rsid w:val="001D241E"/>
    <w:pPr>
      <w:numPr>
        <w:numId w:val="35"/>
      </w:numPr>
    </w:pPr>
  </w:style>
  <w:style w:type="paragraph" w:customStyle="1" w:styleId="Tekstprzypisudolnego1">
    <w:name w:val="Tekst przypisu dolnego1"/>
    <w:rsid w:val="001D241E"/>
    <w:rPr>
      <w:rFonts w:ascii="Arial" w:eastAsia="Arial" w:hAnsi="Arial" w:cs="Arial"/>
      <w:color w:val="000000"/>
      <w:u w:color="000000"/>
    </w:rPr>
  </w:style>
  <w:style w:type="numbering" w:customStyle="1" w:styleId="Zaimportowanystyl36">
    <w:name w:val="Zaimportowany styl 36"/>
    <w:rsid w:val="001D241E"/>
    <w:pPr>
      <w:numPr>
        <w:numId w:val="36"/>
      </w:numPr>
    </w:pPr>
  </w:style>
  <w:style w:type="numbering" w:customStyle="1" w:styleId="Zaimportowanystyl37">
    <w:name w:val="Zaimportowany styl 37"/>
    <w:rsid w:val="001D241E"/>
    <w:pPr>
      <w:numPr>
        <w:numId w:val="37"/>
      </w:numPr>
    </w:pPr>
  </w:style>
  <w:style w:type="numbering" w:customStyle="1" w:styleId="Zaimportowanystyl38">
    <w:name w:val="Zaimportowany styl 38"/>
    <w:autoRedefine/>
    <w:rsid w:val="001D241E"/>
    <w:pPr>
      <w:numPr>
        <w:numId w:val="38"/>
      </w:numPr>
    </w:pPr>
  </w:style>
  <w:style w:type="character" w:styleId="Pogrubienie">
    <w:name w:val="Strong"/>
    <w:qFormat/>
    <w:rsid w:val="001D241E"/>
    <w:rPr>
      <w:b/>
      <w:bCs/>
    </w:rPr>
  </w:style>
  <w:style w:type="paragraph" w:styleId="Nagwek">
    <w:name w:val="header"/>
    <w:basedOn w:val="Normalny"/>
    <w:link w:val="Nagwek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NagwekZnak">
    <w:name w:val="Nagłówek Znak"/>
    <w:link w:val="Nagwek"/>
    <w:uiPriority w:val="99"/>
    <w:rsid w:val="001D241E"/>
    <w:rPr>
      <w:rFonts w:ascii="Times New Roman" w:eastAsia="Times New Roman" w:hAnsi="Times New Roman"/>
      <w:sz w:val="24"/>
      <w:szCs w:val="24"/>
      <w:lang w:val="en-US" w:eastAsia="en-US"/>
    </w:rPr>
  </w:style>
  <w:style w:type="paragraph" w:styleId="Stopka">
    <w:name w:val="footer"/>
    <w:basedOn w:val="Normalny"/>
    <w:link w:val="StopkaZnak"/>
    <w:uiPriority w:val="99"/>
    <w:rsid w:val="001D241E"/>
    <w:pPr>
      <w:tabs>
        <w:tab w:val="center" w:pos="4536"/>
        <w:tab w:val="right" w:pos="9072"/>
      </w:tabs>
      <w:spacing w:after="0" w:line="240" w:lineRule="auto"/>
    </w:pPr>
    <w:rPr>
      <w:rFonts w:ascii="Times New Roman" w:eastAsia="Times New Roman" w:hAnsi="Times New Roman"/>
      <w:sz w:val="24"/>
      <w:szCs w:val="24"/>
      <w:lang w:val="en-US"/>
    </w:rPr>
  </w:style>
  <w:style w:type="character" w:customStyle="1" w:styleId="StopkaZnak">
    <w:name w:val="Stopka Znak"/>
    <w:link w:val="Stopka"/>
    <w:uiPriority w:val="99"/>
    <w:rsid w:val="001D241E"/>
    <w:rPr>
      <w:rFonts w:ascii="Times New Roman" w:eastAsia="Times New Roman" w:hAnsi="Times New Roman"/>
      <w:sz w:val="24"/>
      <w:szCs w:val="24"/>
      <w:lang w:val="en-US" w:eastAsia="en-US"/>
    </w:rPr>
  </w:style>
  <w:style w:type="paragraph" w:styleId="Tekstdymka">
    <w:name w:val="Balloon Text"/>
    <w:basedOn w:val="Normalny"/>
    <w:link w:val="TekstdymkaZnak"/>
    <w:rsid w:val="001D241E"/>
    <w:pPr>
      <w:spacing w:after="0" w:line="240" w:lineRule="auto"/>
    </w:pPr>
    <w:rPr>
      <w:rFonts w:ascii="Segoe UI" w:eastAsia="Times New Roman" w:hAnsi="Segoe UI"/>
      <w:sz w:val="18"/>
      <w:szCs w:val="18"/>
      <w:lang w:val="en-US"/>
    </w:rPr>
  </w:style>
  <w:style w:type="character" w:customStyle="1" w:styleId="TekstdymkaZnak">
    <w:name w:val="Tekst dymka Znak"/>
    <w:link w:val="Tekstdymka"/>
    <w:rsid w:val="001D241E"/>
    <w:rPr>
      <w:rFonts w:ascii="Segoe UI" w:eastAsia="Times New Roman" w:hAnsi="Segoe UI"/>
      <w:sz w:val="18"/>
      <w:szCs w:val="18"/>
      <w:lang w:val="en-US" w:eastAsia="en-US"/>
    </w:rPr>
  </w:style>
  <w:style w:type="character" w:styleId="UyteHipercze">
    <w:name w:val="FollowedHyperlink"/>
    <w:rsid w:val="001D241E"/>
    <w:rPr>
      <w:color w:val="800080"/>
      <w:u w:val="single"/>
    </w:rPr>
  </w:style>
  <w:style w:type="numbering" w:customStyle="1" w:styleId="Zaimportowanystyl361">
    <w:name w:val="Zaimportowany styl 361"/>
    <w:rsid w:val="001D241E"/>
    <w:pPr>
      <w:numPr>
        <w:numId w:val="17"/>
      </w:numPr>
    </w:pPr>
  </w:style>
  <w:style w:type="character" w:styleId="Odwoaniedokomentarza">
    <w:name w:val="annotation reference"/>
    <w:uiPriority w:val="99"/>
    <w:unhideWhenUsed/>
    <w:rsid w:val="001D241E"/>
    <w:rPr>
      <w:sz w:val="16"/>
      <w:szCs w:val="16"/>
    </w:rPr>
  </w:style>
  <w:style w:type="paragraph" w:styleId="Tekstkomentarza">
    <w:name w:val="annotation text"/>
    <w:basedOn w:val="Normalny"/>
    <w:link w:val="TekstkomentarzaZnak"/>
    <w:uiPriority w:val="99"/>
    <w:unhideWhenUsed/>
    <w:rsid w:val="001D241E"/>
    <w:pPr>
      <w:spacing w:after="0" w:line="240" w:lineRule="auto"/>
    </w:pPr>
    <w:rPr>
      <w:rFonts w:ascii="Arial" w:eastAsia="Times New Roman" w:hAnsi="Arial"/>
      <w:sz w:val="20"/>
      <w:szCs w:val="20"/>
    </w:rPr>
  </w:style>
  <w:style w:type="character" w:customStyle="1" w:styleId="TekstkomentarzaZnak">
    <w:name w:val="Tekst komentarza Znak"/>
    <w:link w:val="Tekstkomentarza"/>
    <w:uiPriority w:val="99"/>
    <w:rsid w:val="001D241E"/>
    <w:rPr>
      <w:rFonts w:ascii="Arial" w:eastAsia="Times New Roman" w:hAnsi="Arial"/>
    </w:rPr>
  </w:style>
  <w:style w:type="paragraph" w:styleId="Tematkomentarza">
    <w:name w:val="annotation subject"/>
    <w:basedOn w:val="Tekstkomentarza"/>
    <w:next w:val="Tekstkomentarza"/>
    <w:link w:val="TematkomentarzaZnak"/>
    <w:rsid w:val="001D241E"/>
    <w:rPr>
      <w:b/>
      <w:bCs/>
      <w:lang w:val="en-US"/>
    </w:rPr>
  </w:style>
  <w:style w:type="character" w:customStyle="1" w:styleId="TematkomentarzaZnak">
    <w:name w:val="Temat komentarza Znak"/>
    <w:link w:val="Tematkomentarza"/>
    <w:rsid w:val="001D241E"/>
    <w:rPr>
      <w:rFonts w:ascii="Arial" w:eastAsia="Times New Roman" w:hAnsi="Arial"/>
      <w:b/>
      <w:bCs/>
      <w:lang w:val="en-US" w:eastAsia="en-US"/>
    </w:rPr>
  </w:style>
  <w:style w:type="paragraph" w:customStyle="1" w:styleId="Zwykytekst2">
    <w:name w:val="Zwykły tekst2"/>
    <w:basedOn w:val="Normalny"/>
    <w:rsid w:val="001D241E"/>
    <w:pPr>
      <w:suppressAutoHyphens/>
      <w:spacing w:after="0" w:line="240" w:lineRule="auto"/>
    </w:pPr>
    <w:rPr>
      <w:rFonts w:ascii="Courier New" w:eastAsia="Times New Roman" w:hAnsi="Courier New"/>
      <w:sz w:val="20"/>
      <w:szCs w:val="20"/>
      <w:lang w:eastAsia="ar-SA"/>
    </w:rPr>
  </w:style>
  <w:style w:type="paragraph" w:styleId="Tekstprzypisukocowego">
    <w:name w:val="endnote text"/>
    <w:basedOn w:val="Normalny"/>
    <w:link w:val="TekstprzypisukocowegoZnak"/>
    <w:semiHidden/>
    <w:rsid w:val="001D241E"/>
    <w:pPr>
      <w:spacing w:after="0" w:line="240" w:lineRule="auto"/>
    </w:pPr>
    <w:rPr>
      <w:rFonts w:ascii="Times New Roman" w:eastAsia="Times New Roman" w:hAnsi="Times New Roman"/>
      <w:sz w:val="20"/>
      <w:szCs w:val="20"/>
      <w:lang w:val="en-US"/>
    </w:rPr>
  </w:style>
  <w:style w:type="character" w:customStyle="1" w:styleId="TekstprzypisukocowegoZnak">
    <w:name w:val="Tekst przypisu końcowego Znak"/>
    <w:link w:val="Tekstprzypisukocowego"/>
    <w:semiHidden/>
    <w:rsid w:val="001D241E"/>
    <w:rPr>
      <w:rFonts w:ascii="Times New Roman" w:eastAsia="Times New Roman" w:hAnsi="Times New Roman"/>
      <w:lang w:val="en-US" w:eastAsia="en-US"/>
    </w:rPr>
  </w:style>
  <w:style w:type="character" w:styleId="Odwoanieprzypisukocowego">
    <w:name w:val="endnote reference"/>
    <w:semiHidden/>
    <w:rsid w:val="001D241E"/>
    <w:rPr>
      <w:vertAlign w:val="superscript"/>
    </w:rPr>
  </w:style>
  <w:style w:type="character" w:customStyle="1" w:styleId="Teksttreci10">
    <w:name w:val="Tekst treści (10)_"/>
    <w:link w:val="Teksttreci100"/>
    <w:rsid w:val="001D241E"/>
    <w:rPr>
      <w:rFonts w:ascii="Verdana" w:eastAsia="Verdana" w:hAnsi="Verdana"/>
      <w:i/>
      <w:iCs/>
      <w:sz w:val="15"/>
      <w:szCs w:val="15"/>
      <w:shd w:val="clear" w:color="auto" w:fill="FFFFFF"/>
    </w:rPr>
  </w:style>
  <w:style w:type="paragraph" w:customStyle="1" w:styleId="Teksttreci100">
    <w:name w:val="Tekst treści (10)"/>
    <w:basedOn w:val="Normalny"/>
    <w:link w:val="Teksttreci10"/>
    <w:rsid w:val="001D241E"/>
    <w:pPr>
      <w:widowControl w:val="0"/>
      <w:shd w:val="clear" w:color="auto" w:fill="FFFFFF"/>
      <w:spacing w:before="120" w:after="120" w:line="0" w:lineRule="atLeast"/>
      <w:ind w:hanging="320"/>
    </w:pPr>
    <w:rPr>
      <w:rFonts w:ascii="Verdana" w:eastAsia="Verdana" w:hAnsi="Verdana"/>
      <w:i/>
      <w:iCs/>
      <w:sz w:val="15"/>
      <w:szCs w:val="15"/>
      <w:shd w:val="clear" w:color="auto" w:fill="FFFFFF"/>
      <w:lang w:eastAsia="pl-PL"/>
    </w:rPr>
  </w:style>
  <w:style w:type="numbering" w:customStyle="1" w:styleId="Zaimportowanystyl90">
    <w:name w:val="Zaimportowany styl 9.0"/>
    <w:rsid w:val="001D241E"/>
    <w:pPr>
      <w:numPr>
        <w:numId w:val="39"/>
      </w:numPr>
    </w:pPr>
  </w:style>
  <w:style w:type="numbering" w:customStyle="1" w:styleId="Zaimportowanystyl61">
    <w:name w:val="Zaimportowany styl 61"/>
    <w:rsid w:val="001D241E"/>
    <w:pPr>
      <w:numPr>
        <w:numId w:val="1"/>
      </w:numPr>
    </w:pPr>
  </w:style>
  <w:style w:type="character" w:customStyle="1" w:styleId="text">
    <w:name w:val="text"/>
    <w:rsid w:val="001D241E"/>
  </w:style>
  <w:style w:type="paragraph" w:customStyle="1" w:styleId="ZnakZnakZnakZnakZnakZnakZnakZnak">
    <w:name w:val="Znak Znak Znak Znak Znak Znak Znak Znak"/>
    <w:basedOn w:val="Normalny"/>
    <w:rsid w:val="001D241E"/>
    <w:pPr>
      <w:spacing w:after="0" w:line="240" w:lineRule="auto"/>
    </w:pPr>
    <w:rPr>
      <w:rFonts w:ascii="Times New Roman" w:eastAsia="Times New Roman" w:hAnsi="Times New Roman"/>
      <w:sz w:val="24"/>
      <w:szCs w:val="24"/>
      <w:lang w:eastAsia="pl-PL"/>
    </w:rPr>
  </w:style>
  <w:style w:type="paragraph" w:styleId="Bezodstpw">
    <w:name w:val="No Spacing"/>
    <w:qFormat/>
    <w:rsid w:val="001D241E"/>
    <w:rPr>
      <w:sz w:val="22"/>
      <w:szCs w:val="22"/>
      <w:lang w:eastAsia="en-US"/>
    </w:rPr>
  </w:style>
  <w:style w:type="paragraph" w:styleId="NormalnyWeb">
    <w:name w:val="Normal (Web)"/>
    <w:basedOn w:val="Normalny"/>
    <w:rsid w:val="001D241E"/>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1D241E"/>
    <w:pPr>
      <w:suppressAutoHyphens/>
      <w:autoSpaceDN w:val="0"/>
      <w:textAlignment w:val="baseline"/>
    </w:pPr>
    <w:rPr>
      <w:rFonts w:ascii="Arial" w:eastAsia="Times New Roman" w:hAnsi="Arial"/>
      <w:kern w:val="3"/>
      <w:sz w:val="24"/>
    </w:rPr>
  </w:style>
  <w:style w:type="paragraph" w:styleId="Zwykytekst">
    <w:name w:val="Plain Text"/>
    <w:basedOn w:val="Normalny"/>
    <w:link w:val="ZwykytekstZnak1"/>
    <w:rsid w:val="001D241E"/>
    <w:pPr>
      <w:spacing w:after="0" w:line="240" w:lineRule="auto"/>
    </w:pPr>
    <w:rPr>
      <w:rFonts w:ascii="Courier New" w:eastAsia="Times New Roman" w:hAnsi="Courier New"/>
      <w:sz w:val="20"/>
      <w:szCs w:val="20"/>
    </w:rPr>
  </w:style>
  <w:style w:type="character" w:customStyle="1" w:styleId="ZwykytekstZnak">
    <w:name w:val="Zwykły tekst Znak"/>
    <w:rsid w:val="001D241E"/>
    <w:rPr>
      <w:rFonts w:ascii="Courier New" w:hAnsi="Courier New" w:cs="Courier New"/>
      <w:lang w:eastAsia="en-US"/>
    </w:rPr>
  </w:style>
  <w:style w:type="character" w:customStyle="1" w:styleId="ZwykytekstZnak1">
    <w:name w:val="Zwykły tekst Znak1"/>
    <w:link w:val="Zwykytekst"/>
    <w:locked/>
    <w:rsid w:val="001D241E"/>
    <w:rPr>
      <w:rFonts w:ascii="Courier New" w:eastAsia="Times New Roman" w:hAnsi="Courier New"/>
    </w:rPr>
  </w:style>
  <w:style w:type="paragraph" w:styleId="Poprawka">
    <w:name w:val="Revision"/>
    <w:hidden/>
    <w:uiPriority w:val="99"/>
    <w:semiHidden/>
    <w:rsid w:val="001D241E"/>
    <w:rPr>
      <w:rFonts w:ascii="Times New Roman" w:eastAsia="Times New Roman" w:hAnsi="Times New Roman"/>
      <w:sz w:val="24"/>
      <w:szCs w:val="24"/>
      <w:lang w:val="en-US" w:eastAsia="en-US"/>
    </w:rPr>
  </w:style>
  <w:style w:type="paragraph" w:styleId="Tekstprzypisudolnego">
    <w:name w:val="footnote text"/>
    <w:basedOn w:val="Normalny"/>
    <w:link w:val="TekstprzypisudolnegoZnak"/>
    <w:uiPriority w:val="99"/>
    <w:unhideWhenUsed/>
    <w:rsid w:val="001D241E"/>
    <w:pPr>
      <w:spacing w:after="0" w:line="240" w:lineRule="auto"/>
    </w:pPr>
    <w:rPr>
      <w:sz w:val="20"/>
      <w:szCs w:val="20"/>
    </w:rPr>
  </w:style>
  <w:style w:type="character" w:customStyle="1" w:styleId="TekstprzypisudolnegoZnak">
    <w:name w:val="Tekst przypisu dolnego Znak"/>
    <w:link w:val="Tekstprzypisudolnego"/>
    <w:uiPriority w:val="99"/>
    <w:rsid w:val="001D241E"/>
    <w:rPr>
      <w:lang w:eastAsia="en-US"/>
    </w:rPr>
  </w:style>
  <w:style w:type="character" w:styleId="Odwoanieprzypisudolnego">
    <w:name w:val="footnote reference"/>
    <w:uiPriority w:val="99"/>
    <w:unhideWhenUsed/>
    <w:rsid w:val="001D241E"/>
    <w:rPr>
      <w:vertAlign w:val="superscript"/>
    </w:rPr>
  </w:style>
  <w:style w:type="paragraph" w:customStyle="1" w:styleId="MTNagwek4">
    <w:name w:val="MT Nagłówek 4"/>
    <w:basedOn w:val="Nagwek4"/>
    <w:rsid w:val="001D241E"/>
    <w:rPr>
      <w:rFonts w:ascii="Verdana" w:hAnsi="Verdana" w:cs="Verdana"/>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L1 Znak"/>
    <w:link w:val="Akapitzlist"/>
    <w:uiPriority w:val="34"/>
    <w:qFormat/>
    <w:locked/>
    <w:rsid w:val="001D241E"/>
    <w:rPr>
      <w:color w:val="000000"/>
      <w:sz w:val="22"/>
      <w:szCs w:val="22"/>
      <w:u w:color="000000"/>
    </w:rPr>
  </w:style>
  <w:style w:type="paragraph" w:customStyle="1" w:styleId="pkt">
    <w:name w:val="pkt"/>
    <w:basedOn w:val="Normalny"/>
    <w:qFormat/>
    <w:rsid w:val="0056722D"/>
    <w:pPr>
      <w:suppressAutoHyphens/>
      <w:spacing w:before="60" w:after="60" w:line="240" w:lineRule="auto"/>
      <w:ind w:left="851" w:hanging="295"/>
      <w:jc w:val="both"/>
    </w:pPr>
    <w:rPr>
      <w:rFonts w:ascii="Times New Roman" w:hAnsi="Times New Roman"/>
      <w:sz w:val="24"/>
    </w:rPr>
  </w:style>
  <w:style w:type="character" w:customStyle="1" w:styleId="Nagwek2Znak">
    <w:name w:val="Nagłówek 2 Znak"/>
    <w:basedOn w:val="Domylnaczcionkaakapitu"/>
    <w:link w:val="Nagwek2"/>
    <w:uiPriority w:val="9"/>
    <w:rsid w:val="00F26723"/>
    <w:rPr>
      <w:rFonts w:eastAsiaTheme="majorEastAsia" w:cstheme="majorBidi"/>
      <w:b/>
      <w:sz w:val="24"/>
      <w:szCs w:val="26"/>
      <w:lang w:eastAsia="en-US"/>
    </w:rPr>
  </w:style>
  <w:style w:type="paragraph" w:customStyle="1" w:styleId="Tekstpodstawowy21">
    <w:name w:val="Tekst podstawowy 21"/>
    <w:basedOn w:val="Normalny"/>
    <w:uiPriority w:val="99"/>
    <w:rsid w:val="00231DCF"/>
    <w:pPr>
      <w:overflowPunct w:val="0"/>
      <w:autoSpaceDE w:val="0"/>
      <w:autoSpaceDN w:val="0"/>
      <w:adjustRightInd w:val="0"/>
      <w:spacing w:after="0" w:line="240" w:lineRule="auto"/>
      <w:ind w:left="1260"/>
    </w:pPr>
    <w:rPr>
      <w:rFonts w:ascii="Times New Roman" w:eastAsia="Times New Roman" w:hAnsi="Times New Roman"/>
      <w:sz w:val="18"/>
      <w:szCs w:val="20"/>
      <w:lang w:eastAsia="pl-PL"/>
    </w:rPr>
  </w:style>
  <w:style w:type="paragraph" w:styleId="Tekstpodstawowy">
    <w:name w:val="Body Text"/>
    <w:basedOn w:val="Normalny"/>
    <w:link w:val="TekstpodstawowyZnak"/>
    <w:uiPriority w:val="99"/>
    <w:semiHidden/>
    <w:rsid w:val="00043536"/>
    <w:pPr>
      <w:overflowPunct w:val="0"/>
      <w:autoSpaceDE w:val="0"/>
      <w:autoSpaceDN w:val="0"/>
      <w:adjustRightInd w:val="0"/>
      <w:spacing w:after="0" w:line="240" w:lineRule="auto"/>
    </w:pPr>
    <w:rPr>
      <w:rFonts w:ascii="Times New Roman" w:hAnsi="Times New Roman"/>
      <w:sz w:val="20"/>
      <w:szCs w:val="20"/>
      <w:lang w:eastAsia="pl-PL"/>
    </w:rPr>
  </w:style>
  <w:style w:type="character" w:customStyle="1" w:styleId="TekstpodstawowyZnak">
    <w:name w:val="Tekst podstawowy Znak"/>
    <w:basedOn w:val="Domylnaczcionkaakapitu"/>
    <w:link w:val="Tekstpodstawowy"/>
    <w:uiPriority w:val="99"/>
    <w:semiHidden/>
    <w:rsid w:val="00043536"/>
    <w:rPr>
      <w:rFonts w:ascii="Times New Roman" w:hAnsi="Times New Roman"/>
    </w:rPr>
  </w:style>
  <w:style w:type="character" w:customStyle="1" w:styleId="Nierozpoznanawzmianka1">
    <w:name w:val="Nierozpoznana wzmianka1"/>
    <w:basedOn w:val="Domylnaczcionkaakapitu"/>
    <w:uiPriority w:val="99"/>
    <w:semiHidden/>
    <w:unhideWhenUsed/>
    <w:rsid w:val="00043536"/>
    <w:rPr>
      <w:color w:val="605E5C"/>
      <w:shd w:val="clear" w:color="auto" w:fill="E1DFDD"/>
    </w:rPr>
  </w:style>
  <w:style w:type="character" w:customStyle="1" w:styleId="Nierozpoznanawzmianka2">
    <w:name w:val="Nierozpoznana wzmianka2"/>
    <w:basedOn w:val="Domylnaczcionkaakapitu"/>
    <w:uiPriority w:val="99"/>
    <w:semiHidden/>
    <w:unhideWhenUsed/>
    <w:rsid w:val="00513068"/>
    <w:rPr>
      <w:color w:val="605E5C"/>
      <w:shd w:val="clear" w:color="auto" w:fill="E1DFDD"/>
    </w:rPr>
  </w:style>
  <w:style w:type="character" w:customStyle="1" w:styleId="Nierozpoznanawzmianka3">
    <w:name w:val="Nierozpoznana wzmianka3"/>
    <w:basedOn w:val="Domylnaczcionkaakapitu"/>
    <w:uiPriority w:val="99"/>
    <w:semiHidden/>
    <w:unhideWhenUsed/>
    <w:rsid w:val="006E0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962">
      <w:bodyDiv w:val="1"/>
      <w:marLeft w:val="0"/>
      <w:marRight w:val="0"/>
      <w:marTop w:val="0"/>
      <w:marBottom w:val="0"/>
      <w:divBdr>
        <w:top w:val="none" w:sz="0" w:space="0" w:color="auto"/>
        <w:left w:val="none" w:sz="0" w:space="0" w:color="auto"/>
        <w:bottom w:val="none" w:sz="0" w:space="0" w:color="auto"/>
        <w:right w:val="none" w:sz="0" w:space="0" w:color="auto"/>
      </w:divBdr>
    </w:div>
    <w:div w:id="38018923">
      <w:bodyDiv w:val="1"/>
      <w:marLeft w:val="0"/>
      <w:marRight w:val="0"/>
      <w:marTop w:val="0"/>
      <w:marBottom w:val="0"/>
      <w:divBdr>
        <w:top w:val="none" w:sz="0" w:space="0" w:color="auto"/>
        <w:left w:val="none" w:sz="0" w:space="0" w:color="auto"/>
        <w:bottom w:val="none" w:sz="0" w:space="0" w:color="auto"/>
        <w:right w:val="none" w:sz="0" w:space="0" w:color="auto"/>
      </w:divBdr>
    </w:div>
    <w:div w:id="52778886">
      <w:bodyDiv w:val="1"/>
      <w:marLeft w:val="0"/>
      <w:marRight w:val="0"/>
      <w:marTop w:val="0"/>
      <w:marBottom w:val="0"/>
      <w:divBdr>
        <w:top w:val="none" w:sz="0" w:space="0" w:color="auto"/>
        <w:left w:val="none" w:sz="0" w:space="0" w:color="auto"/>
        <w:bottom w:val="none" w:sz="0" w:space="0" w:color="auto"/>
        <w:right w:val="none" w:sz="0" w:space="0" w:color="auto"/>
      </w:divBdr>
    </w:div>
    <w:div w:id="121192235">
      <w:bodyDiv w:val="1"/>
      <w:marLeft w:val="0"/>
      <w:marRight w:val="0"/>
      <w:marTop w:val="0"/>
      <w:marBottom w:val="0"/>
      <w:divBdr>
        <w:top w:val="none" w:sz="0" w:space="0" w:color="auto"/>
        <w:left w:val="none" w:sz="0" w:space="0" w:color="auto"/>
        <w:bottom w:val="none" w:sz="0" w:space="0" w:color="auto"/>
        <w:right w:val="none" w:sz="0" w:space="0" w:color="auto"/>
      </w:divBdr>
    </w:div>
    <w:div w:id="138419771">
      <w:bodyDiv w:val="1"/>
      <w:marLeft w:val="0"/>
      <w:marRight w:val="0"/>
      <w:marTop w:val="0"/>
      <w:marBottom w:val="0"/>
      <w:divBdr>
        <w:top w:val="none" w:sz="0" w:space="0" w:color="auto"/>
        <w:left w:val="none" w:sz="0" w:space="0" w:color="auto"/>
        <w:bottom w:val="none" w:sz="0" w:space="0" w:color="auto"/>
        <w:right w:val="none" w:sz="0" w:space="0" w:color="auto"/>
      </w:divBdr>
    </w:div>
    <w:div w:id="595358826">
      <w:bodyDiv w:val="1"/>
      <w:marLeft w:val="0"/>
      <w:marRight w:val="0"/>
      <w:marTop w:val="0"/>
      <w:marBottom w:val="0"/>
      <w:divBdr>
        <w:top w:val="none" w:sz="0" w:space="0" w:color="auto"/>
        <w:left w:val="none" w:sz="0" w:space="0" w:color="auto"/>
        <w:bottom w:val="none" w:sz="0" w:space="0" w:color="auto"/>
        <w:right w:val="none" w:sz="0" w:space="0" w:color="auto"/>
      </w:divBdr>
    </w:div>
    <w:div w:id="849022867">
      <w:bodyDiv w:val="1"/>
      <w:marLeft w:val="0"/>
      <w:marRight w:val="0"/>
      <w:marTop w:val="0"/>
      <w:marBottom w:val="0"/>
      <w:divBdr>
        <w:top w:val="none" w:sz="0" w:space="0" w:color="auto"/>
        <w:left w:val="none" w:sz="0" w:space="0" w:color="auto"/>
        <w:bottom w:val="none" w:sz="0" w:space="0" w:color="auto"/>
        <w:right w:val="none" w:sz="0" w:space="0" w:color="auto"/>
      </w:divBdr>
    </w:div>
    <w:div w:id="892280137">
      <w:bodyDiv w:val="1"/>
      <w:marLeft w:val="0"/>
      <w:marRight w:val="0"/>
      <w:marTop w:val="0"/>
      <w:marBottom w:val="0"/>
      <w:divBdr>
        <w:top w:val="none" w:sz="0" w:space="0" w:color="auto"/>
        <w:left w:val="none" w:sz="0" w:space="0" w:color="auto"/>
        <w:bottom w:val="none" w:sz="0" w:space="0" w:color="auto"/>
        <w:right w:val="none" w:sz="0" w:space="0" w:color="auto"/>
      </w:divBdr>
    </w:div>
    <w:div w:id="1119448975">
      <w:bodyDiv w:val="1"/>
      <w:marLeft w:val="0"/>
      <w:marRight w:val="0"/>
      <w:marTop w:val="0"/>
      <w:marBottom w:val="0"/>
      <w:divBdr>
        <w:top w:val="none" w:sz="0" w:space="0" w:color="auto"/>
        <w:left w:val="none" w:sz="0" w:space="0" w:color="auto"/>
        <w:bottom w:val="none" w:sz="0" w:space="0" w:color="auto"/>
        <w:right w:val="none" w:sz="0" w:space="0" w:color="auto"/>
      </w:divBdr>
      <w:divsChild>
        <w:div w:id="1033269876">
          <w:marLeft w:val="0"/>
          <w:marRight w:val="0"/>
          <w:marTop w:val="0"/>
          <w:marBottom w:val="0"/>
          <w:divBdr>
            <w:top w:val="none" w:sz="0" w:space="0" w:color="auto"/>
            <w:left w:val="none" w:sz="0" w:space="0" w:color="auto"/>
            <w:bottom w:val="none" w:sz="0" w:space="0" w:color="auto"/>
            <w:right w:val="none" w:sz="0" w:space="0" w:color="auto"/>
          </w:divBdr>
          <w:divsChild>
            <w:div w:id="702560770">
              <w:marLeft w:val="0"/>
              <w:marRight w:val="0"/>
              <w:marTop w:val="0"/>
              <w:marBottom w:val="0"/>
              <w:divBdr>
                <w:top w:val="none" w:sz="0" w:space="0" w:color="auto"/>
                <w:left w:val="none" w:sz="0" w:space="0" w:color="auto"/>
                <w:bottom w:val="none" w:sz="0" w:space="0" w:color="auto"/>
                <w:right w:val="none" w:sz="0" w:space="0" w:color="auto"/>
              </w:divBdr>
            </w:div>
            <w:div w:id="1976062016">
              <w:marLeft w:val="0"/>
              <w:marRight w:val="0"/>
              <w:marTop w:val="0"/>
              <w:marBottom w:val="0"/>
              <w:divBdr>
                <w:top w:val="none" w:sz="0" w:space="0" w:color="auto"/>
                <w:left w:val="none" w:sz="0" w:space="0" w:color="auto"/>
                <w:bottom w:val="none" w:sz="0" w:space="0" w:color="auto"/>
                <w:right w:val="none" w:sz="0" w:space="0" w:color="auto"/>
              </w:divBdr>
            </w:div>
          </w:divsChild>
        </w:div>
        <w:div w:id="1587425275">
          <w:marLeft w:val="0"/>
          <w:marRight w:val="0"/>
          <w:marTop w:val="0"/>
          <w:marBottom w:val="0"/>
          <w:divBdr>
            <w:top w:val="none" w:sz="0" w:space="0" w:color="auto"/>
            <w:left w:val="none" w:sz="0" w:space="0" w:color="auto"/>
            <w:bottom w:val="none" w:sz="0" w:space="0" w:color="auto"/>
            <w:right w:val="none" w:sz="0" w:space="0" w:color="auto"/>
          </w:divBdr>
          <w:divsChild>
            <w:div w:id="233636082">
              <w:marLeft w:val="0"/>
              <w:marRight w:val="0"/>
              <w:marTop w:val="0"/>
              <w:marBottom w:val="0"/>
              <w:divBdr>
                <w:top w:val="none" w:sz="0" w:space="0" w:color="auto"/>
                <w:left w:val="none" w:sz="0" w:space="0" w:color="auto"/>
                <w:bottom w:val="none" w:sz="0" w:space="0" w:color="auto"/>
                <w:right w:val="none" w:sz="0" w:space="0" w:color="auto"/>
              </w:divBdr>
            </w:div>
            <w:div w:id="20875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8483">
      <w:bodyDiv w:val="1"/>
      <w:marLeft w:val="0"/>
      <w:marRight w:val="0"/>
      <w:marTop w:val="0"/>
      <w:marBottom w:val="0"/>
      <w:divBdr>
        <w:top w:val="none" w:sz="0" w:space="0" w:color="auto"/>
        <w:left w:val="none" w:sz="0" w:space="0" w:color="auto"/>
        <w:bottom w:val="none" w:sz="0" w:space="0" w:color="auto"/>
        <w:right w:val="none" w:sz="0" w:space="0" w:color="auto"/>
      </w:divBdr>
    </w:div>
    <w:div w:id="2062557547">
      <w:bodyDiv w:val="1"/>
      <w:marLeft w:val="0"/>
      <w:marRight w:val="0"/>
      <w:marTop w:val="0"/>
      <w:marBottom w:val="0"/>
      <w:divBdr>
        <w:top w:val="none" w:sz="0" w:space="0" w:color="auto"/>
        <w:left w:val="none" w:sz="0" w:space="0" w:color="auto"/>
        <w:bottom w:val="none" w:sz="0" w:space="0" w:color="auto"/>
        <w:right w:val="none" w:sz="0" w:space="0" w:color="auto"/>
      </w:divBdr>
    </w:div>
    <w:div w:id="212900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9919" TargetMode="External"/><Relationship Id="rId18" Type="http://schemas.openxmlformats.org/officeDocument/2006/relationships/hyperlink" Target="https://platformazakupowa.pl/pn/sulejow" TargetMode="External"/><Relationship Id="rId26" Type="http://schemas.openxmlformats.org/officeDocument/2006/relationships/hyperlink" Target="https://platformazakupowa.pl/pn/sulejow" TargetMode="External"/><Relationship Id="rId3" Type="http://schemas.openxmlformats.org/officeDocument/2006/relationships/styles" Target="styles.xml"/><Relationship Id="rId21" Type="http://schemas.openxmlformats.org/officeDocument/2006/relationships/hyperlink" Target="https://platformazakupowa.pl/pn/sulejow" TargetMode="External"/><Relationship Id="rId7" Type="http://schemas.openxmlformats.org/officeDocument/2006/relationships/endnotes" Target="endnotes.xml"/><Relationship Id="rId12" Type="http://schemas.openxmlformats.org/officeDocument/2006/relationships/hyperlink" Target="https://platformazakupowa.pl/transakcja/1299919" TargetMode="External"/><Relationship Id="rId17" Type="http://schemas.openxmlformats.org/officeDocument/2006/relationships/hyperlink" Target="https://platformazakupowa.pl/pn/sulejow" TargetMode="External"/><Relationship Id="rId25" Type="http://schemas.openxmlformats.org/officeDocument/2006/relationships/hyperlink" Target="https://platformazakupowa.pl/pn/sulejow"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sulejow"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s://platformazakupowa.pl/pn/sulejo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20https://platformazakupowa.pl/transakcja/1281768%20" TargetMode="External"/><Relationship Id="rId24" Type="http://schemas.openxmlformats.org/officeDocument/2006/relationships/hyperlink" Target="https://platformazakupowa.pl/transakcja/1299919"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sulejow" TargetMode="External"/><Relationship Id="rId23" Type="http://schemas.openxmlformats.org/officeDocument/2006/relationships/hyperlink" Target="https://platformazakupowa.pl/pn/sulejow"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transakcja/1299919" TargetMode="External"/><Relationship Id="rId19" Type="http://schemas.openxmlformats.org/officeDocument/2006/relationships/hyperlink" Target="https://platformazakupowa.pl/strona/45-instrukcje"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ulejow.pl" TargetMode="External"/><Relationship Id="rId14" Type="http://schemas.openxmlformats.org/officeDocument/2006/relationships/hyperlink" Target="https://platformazakupowa.pl/pn/sulejow" TargetMode="External"/><Relationship Id="rId22" Type="http://schemas.openxmlformats.org/officeDocument/2006/relationships/hyperlink" Target="https://platformazakupowa.pl/pn/sulejo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nspektor@sulejow.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097A6-5DA8-4F63-BAA2-A45DB569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34</Pages>
  <Words>12676</Words>
  <Characters>76057</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88556</CharactersWithSpaces>
  <SharedDoc>false</SharedDoc>
  <HLinks>
    <vt:vector size="30" baseType="variant">
      <vt:variant>
        <vt:i4>393221</vt:i4>
      </vt:variant>
      <vt:variant>
        <vt:i4>12</vt:i4>
      </vt:variant>
      <vt:variant>
        <vt:i4>0</vt:i4>
      </vt:variant>
      <vt:variant>
        <vt:i4>5</vt:i4>
      </vt:variant>
      <vt:variant>
        <vt:lpwstr>https://sulejow.ezamawiajacy.pl/</vt:lpwstr>
      </vt:variant>
      <vt:variant>
        <vt:lpwstr/>
      </vt:variant>
      <vt:variant>
        <vt:i4>3997732</vt:i4>
      </vt:variant>
      <vt:variant>
        <vt:i4>9</vt:i4>
      </vt:variant>
      <vt:variant>
        <vt:i4>0</vt:i4>
      </vt:variant>
      <vt:variant>
        <vt:i4>5</vt:i4>
      </vt:variant>
      <vt:variant>
        <vt:lpwstr>https://oneplace.marketplanet.pl/regulamin</vt:lpwstr>
      </vt:variant>
      <vt:variant>
        <vt:lpwstr/>
      </vt:variant>
      <vt:variant>
        <vt:i4>7536720</vt:i4>
      </vt:variant>
      <vt:variant>
        <vt:i4>6</vt:i4>
      </vt:variant>
      <vt:variant>
        <vt:i4>0</vt:i4>
      </vt:variant>
      <vt:variant>
        <vt:i4>5</vt:i4>
      </vt:variant>
      <vt:variant>
        <vt:lpwstr>mailto:zamowienia@sulejow.pl</vt:lpwstr>
      </vt:variant>
      <vt:variant>
        <vt:lpwstr/>
      </vt:variant>
      <vt:variant>
        <vt:i4>393221</vt:i4>
      </vt:variant>
      <vt:variant>
        <vt:i4>3</vt:i4>
      </vt:variant>
      <vt:variant>
        <vt:i4>0</vt:i4>
      </vt:variant>
      <vt:variant>
        <vt:i4>5</vt:i4>
      </vt:variant>
      <vt:variant>
        <vt:lpwstr>https://sulejow.ezamawiajacy.pl/</vt:lpwstr>
      </vt:variant>
      <vt:variant>
        <vt:lpwstr/>
      </vt:variant>
      <vt:variant>
        <vt:i4>7209064</vt:i4>
      </vt:variant>
      <vt:variant>
        <vt:i4>0</vt:i4>
      </vt:variant>
      <vt:variant>
        <vt:i4>0</vt:i4>
      </vt:variant>
      <vt:variant>
        <vt:i4>5</vt:i4>
      </vt:variant>
      <vt:variant>
        <vt:lpwstr>http://www.sulejow.ezamawiajacy.pl/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Izabela ID. Dróżdż</dc:creator>
  <cp:keywords/>
  <dc:description/>
  <cp:lastModifiedBy>Izabela ID. Dróżdż</cp:lastModifiedBy>
  <cp:revision>82</cp:revision>
  <cp:lastPrinted>2026-04-23T08:48:00Z</cp:lastPrinted>
  <dcterms:created xsi:type="dcterms:W3CDTF">2025-10-08T09:23:00Z</dcterms:created>
  <dcterms:modified xsi:type="dcterms:W3CDTF">2026-04-23T09:30:00Z</dcterms:modified>
</cp:coreProperties>
</file>