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12B1" w14:textId="4DE111F0" w:rsidR="00E25961" w:rsidRPr="00AD4255" w:rsidRDefault="00933481" w:rsidP="00AD4255">
      <w:pPr>
        <w:tabs>
          <w:tab w:val="left" w:pos="1365"/>
        </w:tabs>
        <w:spacing w:line="360" w:lineRule="auto"/>
        <w:ind w:hanging="426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E66BBA">
        <w:rPr>
          <w:rFonts w:asciiTheme="majorHAnsi" w:hAnsiTheme="majorHAnsi" w:cstheme="majorHAnsi"/>
          <w:b/>
        </w:rPr>
        <w:tab/>
      </w:r>
      <w:r w:rsidR="00AB6B23">
        <w:rPr>
          <w:rFonts w:asciiTheme="majorHAnsi" w:hAnsiTheme="majorHAnsi" w:cstheme="majorHAnsi"/>
          <w:b/>
        </w:rPr>
        <w:tab/>
      </w:r>
      <w:bookmarkStart w:id="0" w:name="_Hlk69718526"/>
      <w:bookmarkEnd w:id="0"/>
      <w:r w:rsidR="00AD4255">
        <w:rPr>
          <w:noProof/>
        </w:rPr>
        <w:drawing>
          <wp:inline distT="0" distB="0" distL="0" distR="0" wp14:anchorId="0CFF0790" wp14:editId="2ED1D364">
            <wp:extent cx="5688511" cy="1148616"/>
            <wp:effectExtent l="0" t="0" r="1270" b="0"/>
            <wp:docPr id="980145539" name="Obraz 980145539" descr="Logotypy Uniwersytetu Łódzkiego i sieci U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typy Uniwersytetu Łódzkiego i sieci UNIC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11" cy="1148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AF6D1A" w14:textId="77777777" w:rsidR="00E21BF7" w:rsidRPr="00E21BF7" w:rsidRDefault="00E21BF7" w:rsidP="00E21BF7">
      <w:pPr>
        <w:tabs>
          <w:tab w:val="center" w:pos="4513"/>
          <w:tab w:val="right" w:pos="9026"/>
        </w:tabs>
        <w:spacing w:line="360" w:lineRule="auto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r w:rsidRPr="00E21BF7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>Uniwersytet Łódzki</w:t>
      </w:r>
    </w:p>
    <w:p w14:paraId="05F9366C" w14:textId="77777777" w:rsidR="00E21BF7" w:rsidRPr="00E21BF7" w:rsidRDefault="00E21BF7" w:rsidP="00E21BF7">
      <w:pPr>
        <w:tabs>
          <w:tab w:val="center" w:pos="4513"/>
          <w:tab w:val="right" w:pos="9026"/>
        </w:tabs>
        <w:spacing w:line="360" w:lineRule="auto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r w:rsidRPr="00E21BF7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>(048) 042 635 42 83</w:t>
      </w:r>
    </w:p>
    <w:p w14:paraId="44A974A6" w14:textId="77777777" w:rsidR="00E21BF7" w:rsidRPr="00E21BF7" w:rsidRDefault="00E21BF7" w:rsidP="00E21BF7">
      <w:pPr>
        <w:tabs>
          <w:tab w:val="center" w:pos="4513"/>
          <w:tab w:val="right" w:pos="9026"/>
        </w:tabs>
        <w:spacing w:line="360" w:lineRule="auto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r w:rsidRPr="00E21BF7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 xml:space="preserve">Narutowicza 68, 90-136 Łódź </w:t>
      </w:r>
    </w:p>
    <w:p w14:paraId="75CE579A" w14:textId="438526ED" w:rsidR="00E21BF7" w:rsidRPr="00E21BF7" w:rsidRDefault="00E21BF7" w:rsidP="00E21BF7">
      <w:pPr>
        <w:tabs>
          <w:tab w:val="center" w:pos="4513"/>
          <w:tab w:val="right" w:pos="9026"/>
        </w:tabs>
        <w:spacing w:after="600" w:line="260" w:lineRule="exact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hyperlink r:id="rId9" w:history="1">
        <w:r w:rsidRPr="00E21BF7">
          <w:rPr>
            <w:rFonts w:ascii="Calibri" w:eastAsia="Calibri" w:hAnsi="Calibri" w:cs="Times New Roman"/>
            <w:color w:val="C00000"/>
            <w:sz w:val="24"/>
            <w:szCs w:val="24"/>
            <w:u w:val="single"/>
            <w:lang w:val="pl-PL" w:eastAsia="en-US"/>
          </w:rPr>
          <w:t>przetargi@uni.lodz.pl</w:t>
        </w:r>
      </w:hyperlink>
    </w:p>
    <w:p w14:paraId="5AABEFE8" w14:textId="353B5BBE" w:rsidR="0035297B" w:rsidRPr="004C0204" w:rsidRDefault="00937A4C" w:rsidP="00E46E73">
      <w:pPr>
        <w:pStyle w:val="Nagwek1"/>
        <w:spacing w:before="0"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bookmarkStart w:id="1" w:name="_Toc216701869"/>
      <w:r w:rsidRPr="004C0204">
        <w:rPr>
          <w:rFonts w:asciiTheme="majorHAnsi" w:hAnsiTheme="majorHAnsi" w:cstheme="majorHAnsi"/>
          <w:b/>
          <w:bCs/>
          <w:sz w:val="24"/>
          <w:szCs w:val="24"/>
        </w:rPr>
        <w:t>SPECYFIKACJA WARUNKÓW ZAMÓWIENIA</w:t>
      </w:r>
      <w:bookmarkEnd w:id="1"/>
    </w:p>
    <w:p w14:paraId="2467AFCB" w14:textId="77777777" w:rsidR="0035297B" w:rsidRPr="004C0204" w:rsidRDefault="0035297B" w:rsidP="00E46E73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C0204">
        <w:rPr>
          <w:rFonts w:asciiTheme="majorHAnsi" w:hAnsiTheme="majorHAnsi" w:cstheme="majorHAnsi"/>
          <w:b/>
          <w:bCs/>
          <w:sz w:val="24"/>
          <w:szCs w:val="24"/>
        </w:rPr>
        <w:t xml:space="preserve">TRYB: </w:t>
      </w:r>
    </w:p>
    <w:p w14:paraId="00D8701B" w14:textId="01821959" w:rsidR="00040B16" w:rsidRPr="004C0204" w:rsidRDefault="0035297B" w:rsidP="00E46E73">
      <w:pPr>
        <w:spacing w:after="600" w:line="360" w:lineRule="auto"/>
        <w:rPr>
          <w:rFonts w:asciiTheme="majorHAnsi" w:hAnsiTheme="majorHAnsi" w:cstheme="majorHAnsi"/>
          <w:sz w:val="24"/>
          <w:szCs w:val="24"/>
        </w:rPr>
      </w:pPr>
      <w:r w:rsidRPr="004C0204">
        <w:rPr>
          <w:rFonts w:asciiTheme="majorHAnsi" w:hAnsiTheme="majorHAnsi" w:cstheme="majorHAnsi"/>
          <w:sz w:val="24"/>
          <w:szCs w:val="24"/>
        </w:rPr>
        <w:t>Zamówienie</w:t>
      </w:r>
      <w:bookmarkStart w:id="2" w:name="_Hlk80863870"/>
      <w:r w:rsidR="00A42DBF" w:rsidRPr="004C0204">
        <w:rPr>
          <w:rFonts w:asciiTheme="majorHAnsi" w:hAnsiTheme="majorHAnsi" w:cstheme="majorHAnsi"/>
          <w:sz w:val="24"/>
          <w:szCs w:val="24"/>
        </w:rPr>
        <w:t xml:space="preserve"> </w:t>
      </w:r>
      <w:bookmarkEnd w:id="2"/>
      <w:r w:rsidRPr="004C0204">
        <w:rPr>
          <w:rFonts w:asciiTheme="majorHAnsi" w:hAnsiTheme="majorHAnsi" w:cstheme="majorHAnsi"/>
          <w:sz w:val="24"/>
          <w:szCs w:val="24"/>
        </w:rPr>
        <w:t>realizowane</w:t>
      </w:r>
      <w:r w:rsidR="004C0204">
        <w:rPr>
          <w:rFonts w:asciiTheme="majorHAnsi" w:hAnsiTheme="majorHAnsi" w:cstheme="majorHAnsi"/>
          <w:sz w:val="24"/>
          <w:szCs w:val="24"/>
        </w:rPr>
        <w:t xml:space="preserve"> </w:t>
      </w:r>
      <w:r w:rsidRPr="004C0204">
        <w:rPr>
          <w:rFonts w:asciiTheme="majorHAnsi" w:hAnsiTheme="majorHAnsi" w:cstheme="majorHAnsi"/>
          <w:sz w:val="24"/>
          <w:szCs w:val="24"/>
        </w:rPr>
        <w:t>w</w:t>
      </w:r>
      <w:r w:rsidR="00937A4C" w:rsidRPr="004C0204">
        <w:rPr>
          <w:rFonts w:asciiTheme="majorHAnsi" w:hAnsiTheme="majorHAnsi" w:cstheme="majorHAnsi"/>
          <w:sz w:val="24"/>
          <w:szCs w:val="24"/>
        </w:rPr>
        <w:t xml:space="preserve"> trybie </w:t>
      </w:r>
      <w:r w:rsidR="007F0768">
        <w:rPr>
          <w:rFonts w:asciiTheme="majorHAnsi" w:hAnsiTheme="majorHAnsi" w:cstheme="majorHAnsi"/>
          <w:sz w:val="24"/>
          <w:szCs w:val="24"/>
        </w:rPr>
        <w:t>przetargu nieograniczonego</w:t>
      </w:r>
      <w:r w:rsidR="00937A4C" w:rsidRPr="004C0204">
        <w:rPr>
          <w:rFonts w:asciiTheme="majorHAnsi" w:hAnsiTheme="majorHAnsi" w:cstheme="majorHAnsi"/>
          <w:sz w:val="24"/>
          <w:szCs w:val="24"/>
        </w:rPr>
        <w:t xml:space="preserve"> </w:t>
      </w:r>
      <w:r w:rsidRPr="004C0204">
        <w:rPr>
          <w:rFonts w:asciiTheme="majorHAnsi" w:hAnsiTheme="majorHAnsi" w:cstheme="majorHAnsi"/>
          <w:sz w:val="24"/>
          <w:szCs w:val="24"/>
        </w:rPr>
        <w:t xml:space="preserve">art. </w:t>
      </w:r>
      <w:r w:rsidR="007F0768">
        <w:rPr>
          <w:rFonts w:asciiTheme="majorHAnsi" w:hAnsiTheme="majorHAnsi" w:cstheme="majorHAnsi"/>
          <w:sz w:val="24"/>
          <w:szCs w:val="24"/>
        </w:rPr>
        <w:t>132</w:t>
      </w:r>
      <w:r w:rsidR="00937A4C" w:rsidRPr="004C0204">
        <w:rPr>
          <w:rFonts w:asciiTheme="majorHAnsi" w:hAnsiTheme="majorHAnsi" w:cstheme="majorHAnsi"/>
          <w:sz w:val="24"/>
          <w:szCs w:val="24"/>
        </w:rPr>
        <w:t xml:space="preserve"> ustawy</w:t>
      </w:r>
      <w:r w:rsidR="002626CE" w:rsidRPr="004C0204">
        <w:rPr>
          <w:rFonts w:asciiTheme="majorHAnsi" w:hAnsiTheme="majorHAnsi" w:cstheme="majorHAnsi"/>
          <w:sz w:val="24"/>
          <w:szCs w:val="24"/>
        </w:rPr>
        <w:t xml:space="preserve"> z </w:t>
      </w:r>
      <w:r w:rsidR="00F50D3F" w:rsidRPr="004C0204">
        <w:rPr>
          <w:rFonts w:asciiTheme="majorHAnsi" w:hAnsiTheme="majorHAnsi" w:cstheme="majorHAnsi"/>
          <w:sz w:val="24"/>
          <w:szCs w:val="24"/>
        </w:rPr>
        <w:t xml:space="preserve">dnia </w:t>
      </w:r>
      <w:r w:rsidR="00937A4C" w:rsidRPr="004C0204">
        <w:rPr>
          <w:rFonts w:asciiTheme="majorHAnsi" w:hAnsiTheme="majorHAnsi" w:cstheme="majorHAnsi"/>
          <w:sz w:val="24"/>
          <w:szCs w:val="24"/>
        </w:rPr>
        <w:t xml:space="preserve">11 września 2019 r. - Prawo zamówień publicznych </w:t>
      </w:r>
      <w:bookmarkStart w:id="3" w:name="_Hlk75953299"/>
      <w:r w:rsidR="00C56333" w:rsidRPr="004C0204">
        <w:rPr>
          <w:rFonts w:asciiTheme="majorHAnsi" w:hAnsiTheme="majorHAnsi" w:cstheme="majorHAnsi"/>
          <w:sz w:val="24"/>
          <w:szCs w:val="24"/>
        </w:rPr>
        <w:t>(Dz. U. z 202</w:t>
      </w:r>
      <w:r w:rsidR="00723FE6">
        <w:rPr>
          <w:rFonts w:asciiTheme="majorHAnsi" w:hAnsiTheme="majorHAnsi" w:cstheme="majorHAnsi"/>
          <w:sz w:val="24"/>
          <w:szCs w:val="24"/>
        </w:rPr>
        <w:t>4</w:t>
      </w:r>
      <w:r w:rsidR="00C56333" w:rsidRPr="004C0204">
        <w:rPr>
          <w:rFonts w:asciiTheme="majorHAnsi" w:hAnsiTheme="majorHAnsi" w:cstheme="majorHAnsi"/>
          <w:sz w:val="24"/>
          <w:szCs w:val="24"/>
        </w:rPr>
        <w:t xml:space="preserve"> r. poz. </w:t>
      </w:r>
      <w:r w:rsidR="009F0518" w:rsidRPr="004C0204">
        <w:rPr>
          <w:rFonts w:asciiTheme="majorHAnsi" w:hAnsiTheme="majorHAnsi" w:cstheme="majorHAnsi"/>
          <w:sz w:val="24"/>
          <w:szCs w:val="24"/>
        </w:rPr>
        <w:t>1</w:t>
      </w:r>
      <w:r w:rsidR="00723FE6">
        <w:rPr>
          <w:rFonts w:asciiTheme="majorHAnsi" w:hAnsiTheme="majorHAnsi" w:cstheme="majorHAnsi"/>
          <w:sz w:val="24"/>
          <w:szCs w:val="24"/>
        </w:rPr>
        <w:t>320</w:t>
      </w:r>
      <w:r w:rsidR="00217BDD">
        <w:rPr>
          <w:rFonts w:asciiTheme="majorHAnsi" w:hAnsiTheme="majorHAnsi" w:cstheme="majorHAnsi"/>
          <w:sz w:val="24"/>
          <w:szCs w:val="24"/>
        </w:rPr>
        <w:t xml:space="preserve"> z późn. zm.</w:t>
      </w:r>
      <w:r w:rsidR="00C56333" w:rsidRPr="004C0204">
        <w:rPr>
          <w:rFonts w:asciiTheme="majorHAnsi" w:hAnsiTheme="majorHAnsi" w:cstheme="majorHAnsi"/>
          <w:sz w:val="24"/>
          <w:szCs w:val="24"/>
        </w:rPr>
        <w:t>)</w:t>
      </w:r>
      <w:bookmarkEnd w:id="3"/>
      <w:r w:rsidR="00A42DBF" w:rsidRPr="004C0204">
        <w:rPr>
          <w:rFonts w:asciiTheme="majorHAnsi" w:hAnsiTheme="majorHAnsi" w:cstheme="majorHAnsi"/>
          <w:sz w:val="24"/>
          <w:szCs w:val="24"/>
        </w:rPr>
        <w:t>.</w:t>
      </w:r>
    </w:p>
    <w:p w14:paraId="0000000A" w14:textId="2614A3B0" w:rsidR="000B72C3" w:rsidRPr="004C0204" w:rsidRDefault="0035297B" w:rsidP="00E46E73">
      <w:pPr>
        <w:tabs>
          <w:tab w:val="left" w:pos="3870"/>
        </w:tabs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C0204">
        <w:rPr>
          <w:rFonts w:asciiTheme="majorHAnsi" w:hAnsiTheme="majorHAnsi" w:cstheme="majorHAnsi"/>
          <w:b/>
          <w:bCs/>
          <w:sz w:val="24"/>
          <w:szCs w:val="24"/>
        </w:rPr>
        <w:t>PRZEDMIOT ZAMÓWIENIA:</w:t>
      </w:r>
      <w:r w:rsidR="002F6E65" w:rsidRPr="004C0204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27370264" w14:textId="6499AB5B" w:rsidR="0023669E" w:rsidRDefault="00D95DA3" w:rsidP="00E46E73">
      <w:pPr>
        <w:spacing w:after="600"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4C0204">
        <w:rPr>
          <w:rFonts w:asciiTheme="majorHAnsi" w:hAnsiTheme="majorHAnsi" w:cstheme="majorHAnsi"/>
          <w:b/>
          <w:sz w:val="24"/>
          <w:szCs w:val="24"/>
        </w:rPr>
        <w:t>“</w:t>
      </w:r>
      <w:bookmarkStart w:id="4" w:name="_Hlk84240801"/>
      <w:r w:rsidR="007A7C21">
        <w:rPr>
          <w:rFonts w:asciiTheme="majorHAnsi" w:hAnsiTheme="majorHAnsi" w:cstheme="majorHAnsi"/>
          <w:b/>
          <w:sz w:val="24"/>
          <w:szCs w:val="24"/>
        </w:rPr>
        <w:t xml:space="preserve">Sukcesywna dostawa materiałów promocyjnych dla </w:t>
      </w:r>
      <w:r w:rsidR="00D17732">
        <w:rPr>
          <w:rFonts w:asciiTheme="majorHAnsi" w:hAnsiTheme="majorHAnsi" w:cstheme="majorHAnsi"/>
          <w:b/>
          <w:sz w:val="24"/>
          <w:szCs w:val="24"/>
        </w:rPr>
        <w:t>Uniwersytetu</w:t>
      </w:r>
      <w:r w:rsidR="00A90484">
        <w:rPr>
          <w:rFonts w:asciiTheme="majorHAnsi" w:hAnsiTheme="majorHAnsi" w:cstheme="majorHAnsi"/>
          <w:b/>
          <w:sz w:val="24"/>
          <w:szCs w:val="24"/>
        </w:rPr>
        <w:t xml:space="preserve"> Łódzkiego</w:t>
      </w:r>
      <w:bookmarkEnd w:id="4"/>
      <w:r w:rsidR="00E34BD3">
        <w:rPr>
          <w:rFonts w:asciiTheme="majorHAnsi" w:hAnsiTheme="majorHAnsi" w:cstheme="majorHAnsi"/>
          <w:b/>
          <w:sz w:val="24"/>
          <w:szCs w:val="24"/>
        </w:rPr>
        <w:t>”.</w:t>
      </w:r>
    </w:p>
    <w:p w14:paraId="0000001E" w14:textId="0A9C3F59" w:rsidR="000B72C3" w:rsidRPr="0023669E" w:rsidRDefault="00597EFD" w:rsidP="00E46E73">
      <w:p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4C0204">
        <w:rPr>
          <w:rFonts w:asciiTheme="majorHAnsi" w:hAnsiTheme="majorHAnsi" w:cstheme="majorHAnsi"/>
          <w:b/>
          <w:bCs/>
          <w:sz w:val="24"/>
          <w:szCs w:val="24"/>
        </w:rPr>
        <w:t>Wspólny Słownik Zamówień CPV</w:t>
      </w:r>
    </w:p>
    <w:p w14:paraId="1DD64446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39294100 – 0        – artykuły informacyjne i promocyjne</w:t>
      </w:r>
    </w:p>
    <w:p w14:paraId="4005E1E9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18331000 - 8         – koszulki</w:t>
      </w:r>
    </w:p>
    <w:p w14:paraId="3CB86F20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 xml:space="preserve">18412200 - 2          - koszulki sportowe </w:t>
      </w:r>
    </w:p>
    <w:p w14:paraId="386B6C06" w14:textId="03B335C2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18331000 - 8          – koszulki polo</w:t>
      </w:r>
    </w:p>
    <w:p w14:paraId="0C1BE159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18317000 – 4         - skarpety</w:t>
      </w:r>
    </w:p>
    <w:p w14:paraId="24A0CB88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18443320 - 5          – czapki</w:t>
      </w:r>
    </w:p>
    <w:p w14:paraId="47ACDCB9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18931100 - 5          – plecaki</w:t>
      </w:r>
    </w:p>
    <w:p w14:paraId="0907926C" w14:textId="0B172673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18936000 - 9          – torby włókiennicze</w:t>
      </w:r>
    </w:p>
    <w:p w14:paraId="0288E6F2" w14:textId="77777777" w:rsidR="00DA3A9F" w:rsidRPr="00E47232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39514100 – 9         - ręczniki</w:t>
      </w:r>
    </w:p>
    <w:p w14:paraId="278A84F5" w14:textId="77777777" w:rsidR="00DA3A9F" w:rsidRDefault="00DA3A9F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 w:rsidRPr="00E47232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30199730 - 6          - wizytówki</w:t>
      </w:r>
    </w:p>
    <w:p w14:paraId="4728E2CB" w14:textId="1DA0EBC8" w:rsidR="004723BD" w:rsidRPr="00E47232" w:rsidRDefault="004723BD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  <w:r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>30199730 -</w:t>
      </w:r>
      <w:r w:rsidR="002432FC"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 xml:space="preserve"> 6</w:t>
      </w:r>
      <w:r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  <w:t xml:space="preserve">          - pocztówki</w:t>
      </w:r>
    </w:p>
    <w:p w14:paraId="3BEF2512" w14:textId="77777777" w:rsidR="00A01F6D" w:rsidRDefault="00A01F6D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color w:val="FF0000"/>
          <w:sz w:val="16"/>
          <w:szCs w:val="16"/>
          <w:lang w:val="pl-PL"/>
        </w:rPr>
      </w:pPr>
    </w:p>
    <w:p w14:paraId="5CFB2083" w14:textId="77777777" w:rsidR="004E126B" w:rsidRDefault="004E126B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color w:val="FF0000"/>
          <w:sz w:val="16"/>
          <w:szCs w:val="16"/>
          <w:lang w:val="pl-PL"/>
        </w:rPr>
      </w:pPr>
    </w:p>
    <w:p w14:paraId="11AA291C" w14:textId="77777777" w:rsidR="004E126B" w:rsidRPr="00CC1579" w:rsidRDefault="004E126B" w:rsidP="00DA3A9F">
      <w:pPr>
        <w:spacing w:line="240" w:lineRule="auto"/>
        <w:jc w:val="both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</w:p>
    <w:p w14:paraId="45C02221" w14:textId="77777777" w:rsidR="00CC1579" w:rsidRDefault="00CC1579" w:rsidP="00E46E73">
      <w:pPr>
        <w:spacing w:line="360" w:lineRule="auto"/>
        <w:rPr>
          <w:rFonts w:asciiTheme="majorHAnsi" w:hAnsiTheme="majorHAnsi" w:cstheme="majorHAnsi"/>
          <w:b/>
          <w:bCs/>
          <w:snapToGrid w:val="0"/>
          <w:sz w:val="16"/>
          <w:szCs w:val="16"/>
          <w:lang w:val="pl-PL"/>
        </w:rPr>
      </w:pPr>
    </w:p>
    <w:p w14:paraId="4A5375D0" w14:textId="6F164E20" w:rsidR="006D4240" w:rsidRPr="004C0204" w:rsidRDefault="00A41EE5" w:rsidP="00E46E73">
      <w:p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4C0204">
        <w:rPr>
          <w:rFonts w:asciiTheme="majorHAnsi" w:hAnsiTheme="majorHAnsi" w:cstheme="majorHAnsi"/>
          <w:b/>
          <w:sz w:val="24"/>
          <w:szCs w:val="24"/>
        </w:rPr>
        <w:t xml:space="preserve">Łódź, </w:t>
      </w:r>
      <w:r w:rsidR="00937A4C" w:rsidRPr="004C0204">
        <w:rPr>
          <w:rFonts w:asciiTheme="majorHAnsi" w:hAnsiTheme="majorHAnsi" w:cstheme="majorHAnsi"/>
          <w:b/>
          <w:sz w:val="24"/>
          <w:szCs w:val="24"/>
        </w:rPr>
        <w:t>202</w:t>
      </w:r>
      <w:r w:rsidR="006561E0">
        <w:rPr>
          <w:rFonts w:asciiTheme="majorHAnsi" w:hAnsiTheme="majorHAnsi" w:cstheme="majorHAnsi"/>
          <w:b/>
          <w:sz w:val="24"/>
          <w:szCs w:val="24"/>
        </w:rPr>
        <w:t>6</w:t>
      </w:r>
      <w:r w:rsidR="00547594" w:rsidRPr="004C0204">
        <w:rPr>
          <w:rFonts w:asciiTheme="majorHAnsi" w:hAnsiTheme="majorHAnsi" w:cstheme="majorHAnsi"/>
          <w:b/>
          <w:sz w:val="24"/>
          <w:szCs w:val="24"/>
        </w:rPr>
        <w:t xml:space="preserve"> r.</w:t>
      </w:r>
    </w:p>
    <w:p w14:paraId="5996CF37" w14:textId="77777777" w:rsidR="002F6E65" w:rsidRPr="004C0204" w:rsidRDefault="002F6E65" w:rsidP="00E46E73">
      <w:pPr>
        <w:tabs>
          <w:tab w:val="center" w:pos="4536"/>
          <w:tab w:val="right" w:pos="9072"/>
        </w:tabs>
        <w:spacing w:line="260" w:lineRule="exact"/>
        <w:rPr>
          <w:rFonts w:ascii="Calibri" w:eastAsia="Calibri" w:hAnsi="Calibri" w:cs="Times New Roman"/>
          <w:color w:val="E60000"/>
          <w:sz w:val="24"/>
          <w:szCs w:val="24"/>
          <w:lang w:val="pl-PL" w:eastAsia="en-US"/>
        </w:rPr>
      </w:pPr>
    </w:p>
    <w:p w14:paraId="79D0E3E7" w14:textId="1D330BAC" w:rsidR="006B4D36" w:rsidRPr="003150A8" w:rsidRDefault="00B61495" w:rsidP="00E46E73">
      <w:pPr>
        <w:spacing w:line="360" w:lineRule="auto"/>
        <w:rPr>
          <w:rFonts w:asciiTheme="majorHAnsi" w:hAnsiTheme="majorHAnsi" w:cstheme="majorHAnsi"/>
          <w:b/>
        </w:rPr>
      </w:pPr>
      <w:r w:rsidRPr="004C0204">
        <w:rPr>
          <w:rFonts w:asciiTheme="majorHAnsi" w:hAnsiTheme="majorHAnsi" w:cstheme="majorHAnsi"/>
          <w:sz w:val="24"/>
          <w:szCs w:val="24"/>
        </w:rPr>
        <w:br w:type="page"/>
      </w:r>
      <w:r w:rsidR="002B1600" w:rsidRPr="003150A8">
        <w:rPr>
          <w:rFonts w:asciiTheme="majorHAnsi" w:hAnsiTheme="majorHAnsi" w:cstheme="majorHAnsi"/>
          <w:b/>
        </w:rPr>
        <w:lastRenderedPageBreak/>
        <w:t>SPIS TREŚCI</w:t>
      </w:r>
    </w:p>
    <w:sdt>
      <w:sdtPr>
        <w:rPr>
          <w:rFonts w:ascii="Arial" w:eastAsia="Arial" w:hAnsi="Arial" w:cstheme="majorHAnsi"/>
          <w:b w:val="0"/>
          <w:bCs w:val="0"/>
          <w:color w:val="auto"/>
          <w:sz w:val="22"/>
          <w:szCs w:val="22"/>
          <w:lang w:val="pl"/>
        </w:rPr>
        <w:id w:val="1295098475"/>
        <w:docPartObj>
          <w:docPartGallery w:val="Table of Contents"/>
          <w:docPartUnique/>
        </w:docPartObj>
      </w:sdtPr>
      <w:sdtContent>
        <w:p w14:paraId="03BDCA5E" w14:textId="7B3475D1" w:rsidR="00AA4123" w:rsidRPr="00875C9F" w:rsidRDefault="00AA4123" w:rsidP="00E46E73">
          <w:pPr>
            <w:pStyle w:val="Nagwekspisutreci"/>
            <w:spacing w:before="0" w:line="360" w:lineRule="auto"/>
            <w:rPr>
              <w:rFonts w:cstheme="majorHAnsi"/>
              <w:color w:val="auto"/>
              <w:sz w:val="24"/>
              <w:szCs w:val="24"/>
            </w:rPr>
          </w:pPr>
          <w:r w:rsidRPr="00875C9F">
            <w:rPr>
              <w:rFonts w:cstheme="majorHAnsi"/>
              <w:color w:val="auto"/>
              <w:sz w:val="24"/>
              <w:szCs w:val="24"/>
            </w:rPr>
            <w:t>Spis treści</w:t>
          </w:r>
        </w:p>
        <w:p w14:paraId="54B98A27" w14:textId="512FA2B8" w:rsidR="00EA20E5" w:rsidRDefault="00AA4123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r w:rsidRPr="003150A8">
            <w:rPr>
              <w:rFonts w:asciiTheme="majorHAnsi" w:hAnsiTheme="majorHAnsi" w:cstheme="majorHAnsi"/>
            </w:rPr>
            <w:fldChar w:fldCharType="begin"/>
          </w:r>
          <w:r w:rsidRPr="003150A8">
            <w:rPr>
              <w:rFonts w:asciiTheme="majorHAnsi" w:hAnsiTheme="majorHAnsi" w:cstheme="majorHAnsi"/>
            </w:rPr>
            <w:instrText xml:space="preserve"> TOC \o "1-3" \h \z \u </w:instrText>
          </w:r>
          <w:r w:rsidRPr="003150A8">
            <w:rPr>
              <w:rFonts w:asciiTheme="majorHAnsi" w:hAnsiTheme="majorHAnsi" w:cstheme="majorHAnsi"/>
            </w:rPr>
            <w:fldChar w:fldCharType="separate"/>
          </w:r>
          <w:hyperlink w:anchor="_Toc216701869" w:history="1">
            <w:r w:rsidR="00EA20E5" w:rsidRPr="00372ABA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SPECYFIKACJA WARUNKÓW ZAMÓWIENIA</w:t>
            </w:r>
            <w:r w:rsidR="00EA20E5">
              <w:rPr>
                <w:noProof/>
                <w:webHidden/>
              </w:rPr>
              <w:tab/>
            </w:r>
            <w:r w:rsidR="00EA20E5">
              <w:rPr>
                <w:noProof/>
                <w:webHidden/>
              </w:rPr>
              <w:fldChar w:fldCharType="begin"/>
            </w:r>
            <w:r w:rsidR="00EA20E5">
              <w:rPr>
                <w:noProof/>
                <w:webHidden/>
              </w:rPr>
              <w:instrText xml:space="preserve"> PAGEREF _Toc216701869 \h </w:instrText>
            </w:r>
            <w:r w:rsidR="00EA20E5">
              <w:rPr>
                <w:noProof/>
                <w:webHidden/>
              </w:rPr>
            </w:r>
            <w:r w:rsidR="00EA20E5"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1</w:t>
            </w:r>
            <w:r w:rsidR="00EA20E5">
              <w:rPr>
                <w:noProof/>
                <w:webHidden/>
              </w:rPr>
              <w:fldChar w:fldCharType="end"/>
            </w:r>
          </w:hyperlink>
        </w:p>
        <w:p w14:paraId="6CF5E7A3" w14:textId="3E3ACC21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0" w:history="1">
            <w:r w:rsidRPr="00372ABA">
              <w:rPr>
                <w:rStyle w:val="Hipercze"/>
                <w:bCs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Nazwa oraz adres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44084" w14:textId="7783285C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1" w:history="1">
            <w:r w:rsidRPr="00372ABA">
              <w:rPr>
                <w:rStyle w:val="Hipercze"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Ochrona danych osobowych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BDBCC" w14:textId="22626325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2" w:history="1">
            <w:r w:rsidRPr="00372ABA">
              <w:rPr>
                <w:rStyle w:val="Hipercze"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Tryb udzielania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C04C4" w14:textId="72B57ACD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3" w:history="1">
            <w:r w:rsidRPr="00372ABA">
              <w:rPr>
                <w:rStyle w:val="Hipercze"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F9D28" w14:textId="5AE84F51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4" w:history="1">
            <w:r w:rsidRPr="00372ABA">
              <w:rPr>
                <w:rStyle w:val="Hipercze"/>
                <w:bCs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Wizja lokalna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CEC15" w14:textId="34A6AA82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5" w:history="1">
            <w:r w:rsidRPr="00372ABA">
              <w:rPr>
                <w:rStyle w:val="Hipercze"/>
                <w:bCs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E9D8D8" w14:textId="10A99115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6" w:history="1">
            <w:r w:rsidRPr="00372ABA">
              <w:rPr>
                <w:rStyle w:val="Hipercze"/>
                <w:bCs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Termin i miejsce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089A5" w14:textId="321928FB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7" w:history="1">
            <w:r w:rsidRPr="00372ABA">
              <w:rPr>
                <w:rStyle w:val="Hipercze"/>
                <w:bCs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Warunki udziału w 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D5B1B" w14:textId="1A43554B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8" w:history="1">
            <w:r w:rsidRPr="00372ABA">
              <w:rPr>
                <w:rStyle w:val="Hipercze"/>
                <w:bCs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Podstawy wykluczenia z postępowania.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CDE52" w14:textId="1DA91430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79" w:history="1">
            <w:r w:rsidRPr="00372ABA">
              <w:rPr>
                <w:rStyle w:val="Hipercze"/>
                <w:bCs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Wykaz oświadczeń i podmiotowych środków dowodowych, jakie zobowiązani są dostarczyć Wykonawcy w celu potwierdzenia braku podstaw wykluczenia oraz spełniania warunków udziału w postępowaniu</w:t>
            </w:r>
            <w:r w:rsidRPr="00372ABA">
              <w:rPr>
                <w:rStyle w:val="Hipercze"/>
                <w:b/>
                <w:bCs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9BC84" w14:textId="28F2159F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0" w:history="1">
            <w:r w:rsidRPr="00372ABA">
              <w:rPr>
                <w:rStyle w:val="Hipercze"/>
                <w:bCs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Informacja dla Wykonawców wspólnie ubiegających się o udzielenie zamówienia (spółki cywilne/konsorcja)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1EDCC" w14:textId="30E14DE3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1" w:history="1">
            <w:r w:rsidRPr="00372ABA">
              <w:rPr>
                <w:rStyle w:val="Hipercze"/>
                <w:bCs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Informacje o sposobie porozumiewania się Zamawiającego z Wykonawcami oraz przekazywania oświadczeń lub dokumentów, a także wskazanie osób uprawnionych do porozumiewania sięz 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7C566B" w14:textId="7002602F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2" w:history="1">
            <w:r w:rsidRPr="00372ABA">
              <w:rPr>
                <w:rStyle w:val="Hipercze"/>
                <w:bCs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Forma składanych dokumentów i oświadczeń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C2043" w14:textId="09DD3F9E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3" w:history="1">
            <w:r w:rsidRPr="00372ABA">
              <w:rPr>
                <w:rStyle w:val="Hipercze"/>
                <w:bCs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Procedura wyjaśniania i zmiany treści SWZ.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E7891" w14:textId="009D9FF1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4" w:history="1">
            <w:r w:rsidRPr="00372ABA">
              <w:rPr>
                <w:rStyle w:val="Hipercze"/>
                <w:bCs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Opis sposobu przygotowania ofert oraz dokumentów wymaganych przez Zamawiającego w 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41E6D" w14:textId="1628E63E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5" w:history="1">
            <w:r w:rsidRPr="00372ABA">
              <w:rPr>
                <w:rStyle w:val="Hipercze"/>
                <w:bCs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Opis sposobu obliczania ceny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302DF0" w14:textId="5AF94225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6" w:history="1">
            <w:r w:rsidRPr="00372ABA">
              <w:rPr>
                <w:rStyle w:val="Hipercze"/>
                <w:bCs/>
                <w:noProof/>
              </w:rPr>
              <w:t>17.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Wymagania dotyczące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F3138" w14:textId="2158ABE2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7" w:history="1">
            <w:r w:rsidRPr="00372ABA">
              <w:rPr>
                <w:rStyle w:val="Hipercze"/>
                <w:bCs/>
                <w:noProof/>
              </w:rPr>
              <w:t>18.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013CC" w14:textId="0AB24501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8" w:history="1">
            <w:r w:rsidRPr="00372ABA">
              <w:rPr>
                <w:rStyle w:val="Hipercze"/>
                <w:bCs/>
                <w:noProof/>
              </w:rPr>
              <w:t>19.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Miejsce i termin składania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46D07" w14:textId="07F62024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89" w:history="1">
            <w:r w:rsidRPr="00372ABA">
              <w:rPr>
                <w:rStyle w:val="Hipercze"/>
                <w:bCs/>
                <w:noProof/>
              </w:rPr>
              <w:t>20.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Otwarcie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758F3" w14:textId="4953AC1B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0" w:history="1">
            <w:r w:rsidRPr="00372ABA">
              <w:rPr>
                <w:rStyle w:val="Hipercze"/>
                <w:bCs/>
                <w:noProof/>
              </w:rPr>
              <w:t>21.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Opis kryteriów, którymi Zamawiający będzie się kierował przy wyborze oferty, wraz z podaniem wag tych kryteriów i sposobu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C069E" w14:textId="291D63DE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1" w:history="1">
            <w:r w:rsidRPr="00372ABA">
              <w:rPr>
                <w:rStyle w:val="Hipercze"/>
                <w:bCs/>
                <w:noProof/>
              </w:rPr>
              <w:t>22.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Informacje o formalnościach, jakie powinny być dopełnione po wyborze oferty w celu zawarcia umowy w sprawie zamówienia publicznego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6B8E8" w14:textId="0BF5364D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2" w:history="1">
            <w:r w:rsidRPr="00372ABA">
              <w:rPr>
                <w:rStyle w:val="Hipercze"/>
                <w:bCs/>
                <w:noProof/>
              </w:rPr>
              <w:t>23.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0907E" w14:textId="26374AFC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3" w:history="1">
            <w:r w:rsidRPr="00372ABA">
              <w:rPr>
                <w:rStyle w:val="Hipercze"/>
                <w:bCs/>
                <w:noProof/>
              </w:rPr>
              <w:t>24.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Powody unieważnienia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4277D" w14:textId="0F7C700E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4" w:history="1">
            <w:r w:rsidRPr="00372ABA">
              <w:rPr>
                <w:rStyle w:val="Hipercze"/>
                <w:bCs/>
                <w:noProof/>
              </w:rPr>
              <w:t>25.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Informacje o treści zawieranej umowy oraz możliwości jej zmiany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CBA799" w14:textId="21F9FD96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5" w:history="1">
            <w:r w:rsidRPr="00372ABA">
              <w:rPr>
                <w:rStyle w:val="Hipercze"/>
                <w:bCs/>
                <w:noProof/>
              </w:rPr>
              <w:t>26.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Pouczenie o środkach ochrony prawnej przysługujących Wykonawcy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97378" w14:textId="58C96293" w:rsidR="00EA20E5" w:rsidRDefault="00EA20E5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l-PL"/>
              <w14:ligatures w14:val="standardContextual"/>
            </w:rPr>
          </w:pPr>
          <w:hyperlink w:anchor="_Toc216701896" w:history="1">
            <w:r w:rsidRPr="00372ABA">
              <w:rPr>
                <w:rStyle w:val="Hipercze"/>
                <w:bCs/>
                <w:noProof/>
              </w:rPr>
              <w:t>27.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l-PL"/>
                <w14:ligatures w14:val="standardContextual"/>
              </w:rPr>
              <w:tab/>
            </w:r>
            <w:r w:rsidRPr="00372ABA">
              <w:rPr>
                <w:rStyle w:val="Hipercze"/>
                <w:noProof/>
              </w:rPr>
              <w:t>Spis załączników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_Toc216701896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19F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3E1C7" w14:textId="4FE0A9DF" w:rsidR="00434349" w:rsidRPr="00C241E7" w:rsidRDefault="00AA4123" w:rsidP="00E46E73">
          <w:pPr>
            <w:spacing w:line="360" w:lineRule="auto"/>
            <w:rPr>
              <w:rFonts w:asciiTheme="majorHAnsi" w:hAnsiTheme="majorHAnsi" w:cstheme="majorHAnsi"/>
              <w:b/>
              <w:bCs/>
            </w:rPr>
          </w:pPr>
          <w:r w:rsidRPr="003150A8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p w14:paraId="62AF913A" w14:textId="1B0D892A" w:rsidR="006B4D36" w:rsidRPr="00921B4C" w:rsidRDefault="002B1600" w:rsidP="00E46E73">
      <w:pPr>
        <w:pStyle w:val="Nagwek2"/>
        <w:spacing w:line="360" w:lineRule="auto"/>
        <w:jc w:val="left"/>
      </w:pPr>
      <w:bookmarkStart w:id="5" w:name="_Toc216701870"/>
      <w:r w:rsidRPr="00921B4C">
        <w:lastRenderedPageBreak/>
        <w:t>Nazwa oraz adres Zamawiającego</w:t>
      </w:r>
      <w:bookmarkEnd w:id="5"/>
    </w:p>
    <w:p w14:paraId="436C4C1B" w14:textId="5FCCE11B" w:rsidR="002D28F1" w:rsidRDefault="00AA412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76547">
        <w:rPr>
          <w:rFonts w:asciiTheme="majorHAnsi" w:eastAsia="Times New Roman" w:hAnsiTheme="majorHAnsi" w:cstheme="majorHAnsi"/>
          <w:b/>
          <w:bCs/>
          <w:sz w:val="24"/>
          <w:szCs w:val="24"/>
        </w:rPr>
        <w:t>Zamawiający:</w:t>
      </w:r>
      <w:r w:rsidRPr="00476547">
        <w:rPr>
          <w:rFonts w:asciiTheme="majorHAnsi" w:eastAsia="Times New Roman" w:hAnsiTheme="majorHAnsi" w:cstheme="majorHAnsi"/>
          <w:sz w:val="24"/>
          <w:szCs w:val="24"/>
        </w:rPr>
        <w:t xml:space="preserve"> Uniwersytet Łódzki,</w:t>
      </w:r>
      <w:r w:rsidR="00A41EE5" w:rsidRPr="00476547">
        <w:rPr>
          <w:rFonts w:asciiTheme="majorHAnsi" w:hAnsiTheme="majorHAnsi" w:cstheme="majorHAnsi"/>
          <w:sz w:val="24"/>
          <w:szCs w:val="24"/>
        </w:rPr>
        <w:t xml:space="preserve"> ul. Narutowicza 68, 90-136 Łódź, </w:t>
      </w:r>
      <w:bookmarkStart w:id="6" w:name="_Hlk37067685"/>
      <w:r w:rsidR="00A41EE5" w:rsidRPr="00476547">
        <w:rPr>
          <w:rFonts w:asciiTheme="majorHAnsi" w:eastAsia="Times New Roman" w:hAnsiTheme="majorHAnsi" w:cstheme="majorHAnsi"/>
          <w:sz w:val="24"/>
          <w:szCs w:val="24"/>
        </w:rPr>
        <w:t xml:space="preserve">tel. </w:t>
      </w:r>
      <w:r w:rsidR="00A41EE5" w:rsidRPr="00476547">
        <w:rPr>
          <w:rFonts w:asciiTheme="majorHAnsi" w:hAnsiTheme="majorHAnsi" w:cstheme="majorHAnsi"/>
          <w:sz w:val="24"/>
          <w:szCs w:val="24"/>
        </w:rPr>
        <w:t>42</w:t>
      </w:r>
      <w:r w:rsidR="00A41EE5" w:rsidRPr="00476547">
        <w:rPr>
          <w:rFonts w:asciiTheme="majorHAnsi" w:eastAsia="Times New Roman" w:hAnsiTheme="majorHAnsi" w:cstheme="majorHAnsi"/>
          <w:sz w:val="24"/>
          <w:szCs w:val="24"/>
        </w:rPr>
        <w:t> </w:t>
      </w:r>
      <w:r w:rsidR="00A41EE5" w:rsidRPr="00476547">
        <w:rPr>
          <w:rFonts w:asciiTheme="majorHAnsi" w:hAnsiTheme="majorHAnsi" w:cstheme="majorHAnsi"/>
          <w:sz w:val="24"/>
          <w:szCs w:val="24"/>
        </w:rPr>
        <w:t>635</w:t>
      </w:r>
      <w:r w:rsidR="00162EC3" w:rsidRPr="00476547">
        <w:rPr>
          <w:rFonts w:asciiTheme="majorHAnsi" w:hAnsiTheme="majorHAnsi" w:cstheme="majorHAnsi"/>
          <w:sz w:val="24"/>
          <w:szCs w:val="24"/>
        </w:rPr>
        <w:t>-4</w:t>
      </w:r>
      <w:r w:rsidR="00215795" w:rsidRPr="00476547">
        <w:rPr>
          <w:rFonts w:asciiTheme="majorHAnsi" w:hAnsiTheme="majorHAnsi" w:cstheme="majorHAnsi"/>
          <w:sz w:val="24"/>
          <w:szCs w:val="24"/>
        </w:rPr>
        <w:t>2</w:t>
      </w:r>
      <w:r w:rsidR="00162EC3" w:rsidRPr="00476547">
        <w:rPr>
          <w:rFonts w:asciiTheme="majorHAnsi" w:hAnsiTheme="majorHAnsi" w:cstheme="majorHAnsi"/>
          <w:sz w:val="24"/>
          <w:szCs w:val="24"/>
        </w:rPr>
        <w:t>-8</w:t>
      </w:r>
      <w:r w:rsidR="00215795" w:rsidRPr="00476547">
        <w:rPr>
          <w:rFonts w:asciiTheme="majorHAnsi" w:hAnsiTheme="majorHAnsi" w:cstheme="majorHAnsi"/>
          <w:sz w:val="24"/>
          <w:szCs w:val="24"/>
        </w:rPr>
        <w:t>3</w:t>
      </w:r>
      <w:r w:rsidR="00162EC3" w:rsidRPr="00476547">
        <w:rPr>
          <w:rFonts w:asciiTheme="majorHAnsi" w:hAnsiTheme="majorHAnsi" w:cstheme="majorHAnsi"/>
          <w:sz w:val="24"/>
          <w:szCs w:val="24"/>
        </w:rPr>
        <w:t>,</w:t>
      </w:r>
      <w:r w:rsidR="00A41EE5" w:rsidRPr="00476547">
        <w:rPr>
          <w:rFonts w:asciiTheme="majorHAnsi" w:eastAsia="Times New Roman" w:hAnsiTheme="majorHAnsi" w:cstheme="majorHAnsi"/>
          <w:sz w:val="24"/>
          <w:szCs w:val="24"/>
        </w:rPr>
        <w:t xml:space="preserve"> adres poczty elektronicznej:</w:t>
      </w:r>
      <w:r w:rsidR="00A41EE5" w:rsidRPr="00476547">
        <w:rPr>
          <w:rFonts w:asciiTheme="majorHAnsi" w:hAnsiTheme="majorHAnsi" w:cstheme="majorHAnsi"/>
          <w:sz w:val="24"/>
          <w:szCs w:val="24"/>
        </w:rPr>
        <w:t xml:space="preserve"> przetargi@uni.lodz.pl</w:t>
      </w:r>
      <w:r w:rsidR="00A41EE5" w:rsidRPr="00476547">
        <w:rPr>
          <w:rFonts w:asciiTheme="majorHAnsi" w:eastAsia="Times New Roman" w:hAnsiTheme="majorHAnsi" w:cstheme="majorHAnsi"/>
          <w:sz w:val="24"/>
          <w:szCs w:val="24"/>
        </w:rPr>
        <w:t>, adres strony internetowej prowadzonego postępowania:</w:t>
      </w:r>
      <w:bookmarkEnd w:id="6"/>
      <w:r w:rsidR="009B5F26" w:rsidRPr="009B5F26">
        <w:t xml:space="preserve"> </w:t>
      </w:r>
      <w:hyperlink r:id="rId10" w:history="1">
        <w:r w:rsidR="009B5F26" w:rsidRPr="008E7BBC">
          <w:rPr>
            <w:rFonts w:asciiTheme="majorHAnsi" w:hAnsiTheme="majorHAnsi" w:cstheme="majorHAnsi"/>
            <w:color w:val="0000FF"/>
            <w:sz w:val="24"/>
            <w:szCs w:val="24"/>
            <w:u w:val="single"/>
          </w:rPr>
          <w:t>https://platformazakupowa.pl/transakcja/1297847</w:t>
        </w:r>
        <w:r w:rsidR="009B5F26" w:rsidRPr="009B5F26">
          <w:rPr>
            <w:color w:val="0000FF"/>
            <w:u w:val="single"/>
          </w:rPr>
          <w:t xml:space="preserve"> </w:t>
        </w:r>
      </w:hyperlink>
    </w:p>
    <w:p w14:paraId="3099F37C" w14:textId="7626F9D2" w:rsidR="00AA4123" w:rsidRPr="00476547" w:rsidRDefault="00A41EE5" w:rsidP="002D28F1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476547">
        <w:rPr>
          <w:rFonts w:asciiTheme="majorHAnsi" w:eastAsia="Times New Roman" w:hAnsiTheme="majorHAnsi" w:cstheme="majorHAnsi"/>
          <w:sz w:val="24"/>
          <w:szCs w:val="24"/>
        </w:rPr>
        <w:t xml:space="preserve">Jednostka prowadząca postępowanie: </w:t>
      </w:r>
      <w:r w:rsidR="00217BDD" w:rsidRPr="00476547">
        <w:rPr>
          <w:rFonts w:asciiTheme="majorHAnsi" w:eastAsia="Times New Roman" w:hAnsiTheme="majorHAnsi" w:cstheme="majorHAnsi"/>
          <w:b/>
          <w:sz w:val="24"/>
          <w:szCs w:val="24"/>
        </w:rPr>
        <w:t xml:space="preserve">Centrum Zamówień Publicznych i </w:t>
      </w:r>
      <w:r w:rsidRPr="00476547">
        <w:rPr>
          <w:rFonts w:asciiTheme="majorHAnsi" w:eastAsia="Times New Roman" w:hAnsiTheme="majorHAnsi" w:cstheme="majorHAnsi"/>
          <w:b/>
          <w:sz w:val="24"/>
          <w:szCs w:val="24"/>
        </w:rPr>
        <w:t>Zakupów Uniwersytetu Łódzkiego</w:t>
      </w:r>
      <w:r w:rsidR="00F54E8C" w:rsidRPr="00476547">
        <w:rPr>
          <w:rFonts w:asciiTheme="majorHAnsi" w:eastAsia="Times New Roman" w:hAnsiTheme="majorHAnsi" w:cstheme="majorHAnsi"/>
          <w:sz w:val="24"/>
          <w:szCs w:val="24"/>
        </w:rPr>
        <w:t>,</w:t>
      </w:r>
      <w:r w:rsidRPr="00476547">
        <w:rPr>
          <w:rFonts w:asciiTheme="majorHAnsi" w:eastAsia="Times New Roman" w:hAnsiTheme="majorHAnsi" w:cstheme="majorHAnsi"/>
          <w:sz w:val="24"/>
          <w:szCs w:val="24"/>
        </w:rPr>
        <w:t xml:space="preserve"> ul.</w:t>
      </w:r>
      <w:r w:rsidR="00474EA2" w:rsidRPr="00476547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476547">
        <w:rPr>
          <w:rFonts w:asciiTheme="majorHAnsi" w:eastAsia="Times New Roman" w:hAnsiTheme="majorHAnsi" w:cstheme="majorHAnsi"/>
          <w:sz w:val="24"/>
          <w:szCs w:val="24"/>
        </w:rPr>
        <w:t>Narutowicza 68</w:t>
      </w:r>
      <w:r w:rsidRPr="00476547">
        <w:rPr>
          <w:rFonts w:asciiTheme="majorHAnsi" w:eastAsia="Times New Roman" w:hAnsiTheme="majorHAnsi" w:cstheme="majorHAnsi"/>
          <w:sz w:val="24"/>
          <w:szCs w:val="24"/>
          <w:lang w:val="de-DE"/>
        </w:rPr>
        <w:t xml:space="preserve">, 90-136 </w:t>
      </w:r>
      <w:r w:rsidRPr="00476547">
        <w:rPr>
          <w:rFonts w:asciiTheme="majorHAnsi" w:eastAsia="Times New Roman" w:hAnsiTheme="majorHAnsi" w:cstheme="majorHAnsi"/>
          <w:sz w:val="24"/>
          <w:szCs w:val="24"/>
        </w:rPr>
        <w:t>Łódź,</w:t>
      </w:r>
    </w:p>
    <w:p w14:paraId="01117560" w14:textId="7D8B8267" w:rsidR="003A2D23" w:rsidRPr="00EE6E03" w:rsidRDefault="00A41EE5" w:rsidP="00E46E73">
      <w:pPr>
        <w:pStyle w:val="Akapitzlist"/>
        <w:numPr>
          <w:ilvl w:val="1"/>
          <w:numId w:val="7"/>
        </w:numPr>
        <w:spacing w:line="360" w:lineRule="auto"/>
        <w:rPr>
          <w:rStyle w:val="Hipercze"/>
          <w:rFonts w:asciiTheme="majorHAnsi" w:hAnsiTheme="majorHAnsi" w:cstheme="majorHAnsi"/>
          <w:color w:val="auto"/>
          <w:sz w:val="24"/>
          <w:szCs w:val="24"/>
        </w:rPr>
      </w:pPr>
      <w:r w:rsidRPr="00EE6E03">
        <w:rPr>
          <w:rFonts w:asciiTheme="majorHAnsi" w:hAnsiTheme="majorHAnsi" w:cstheme="majorHAnsi"/>
          <w:b/>
          <w:kern w:val="24"/>
          <w:sz w:val="24"/>
          <w:szCs w:val="24"/>
        </w:rPr>
        <w:t>Wszelkie zmiany</w:t>
      </w:r>
      <w:r w:rsidR="002626CE" w:rsidRPr="00EE6E03">
        <w:rPr>
          <w:rFonts w:asciiTheme="majorHAnsi" w:hAnsiTheme="majorHAnsi" w:cstheme="majorHAnsi"/>
          <w:b/>
          <w:kern w:val="24"/>
          <w:sz w:val="24"/>
          <w:szCs w:val="24"/>
        </w:rPr>
        <w:t xml:space="preserve"> i </w:t>
      </w:r>
      <w:r w:rsidRPr="00EE6E03">
        <w:rPr>
          <w:rFonts w:asciiTheme="majorHAnsi" w:hAnsiTheme="majorHAnsi" w:cstheme="majorHAnsi"/>
          <w:b/>
          <w:kern w:val="24"/>
          <w:sz w:val="24"/>
          <w:szCs w:val="24"/>
        </w:rPr>
        <w:t>wyjaśnienia SWZ oraz inne dokumenty zamówienia bezpośrednio związane</w:t>
      </w:r>
      <w:r w:rsidR="002626CE" w:rsidRPr="00EE6E03">
        <w:rPr>
          <w:rFonts w:asciiTheme="majorHAnsi" w:hAnsiTheme="majorHAnsi" w:cstheme="majorHAnsi"/>
          <w:b/>
          <w:kern w:val="24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b/>
          <w:kern w:val="24"/>
          <w:sz w:val="24"/>
          <w:szCs w:val="24"/>
        </w:rPr>
        <w:t>postępowaniem</w:t>
      </w:r>
      <w:r w:rsidR="002626CE" w:rsidRPr="00EE6E03">
        <w:rPr>
          <w:rFonts w:asciiTheme="majorHAnsi" w:hAnsiTheme="majorHAnsi" w:cstheme="majorHAnsi"/>
          <w:b/>
          <w:kern w:val="24"/>
          <w:sz w:val="24"/>
          <w:szCs w:val="24"/>
        </w:rPr>
        <w:t xml:space="preserve"> o </w:t>
      </w:r>
      <w:r w:rsidRPr="00EE6E03">
        <w:rPr>
          <w:rFonts w:asciiTheme="majorHAnsi" w:hAnsiTheme="majorHAnsi" w:cstheme="majorHAnsi"/>
          <w:b/>
          <w:kern w:val="24"/>
          <w:sz w:val="24"/>
          <w:szCs w:val="24"/>
        </w:rPr>
        <w:t>udzielenie zamówienia Zamawiający będzie udostępniał na</w:t>
      </w:r>
      <w:r w:rsidR="00D95DA3" w:rsidRPr="00EE6E03">
        <w:rPr>
          <w:rFonts w:asciiTheme="majorHAnsi" w:hAnsiTheme="majorHAnsi" w:cstheme="majorHAnsi"/>
          <w:b/>
          <w:kern w:val="24"/>
          <w:sz w:val="24"/>
          <w:szCs w:val="24"/>
        </w:rPr>
        <w:t xml:space="preserve"> stronie postępowania na</w:t>
      </w:r>
      <w:r w:rsidRPr="00EE6E03">
        <w:rPr>
          <w:rFonts w:asciiTheme="majorHAnsi" w:hAnsiTheme="majorHAnsi" w:cstheme="majorHAnsi"/>
          <w:b/>
          <w:kern w:val="24"/>
          <w:sz w:val="24"/>
          <w:szCs w:val="24"/>
        </w:rPr>
        <w:t xml:space="preserve"> platformie zakupowej dostępnej pod adrese</w:t>
      </w:r>
      <w:r w:rsidR="0023183E">
        <w:rPr>
          <w:rFonts w:asciiTheme="majorHAnsi" w:hAnsiTheme="majorHAnsi" w:cstheme="majorHAnsi"/>
          <w:b/>
          <w:kern w:val="24"/>
          <w:sz w:val="24"/>
          <w:szCs w:val="24"/>
        </w:rPr>
        <w:t>m</w:t>
      </w:r>
      <w:r w:rsidR="002D28F1" w:rsidRPr="002D28F1">
        <w:rPr>
          <w:rFonts w:asciiTheme="minorHAnsi" w:eastAsiaTheme="minorHAnsi" w:hAnsiTheme="minorHAnsi" w:cstheme="minorBidi"/>
          <w:lang w:val="pl-PL" w:eastAsia="en-US"/>
        </w:rPr>
        <w:t xml:space="preserve"> </w:t>
      </w:r>
      <w:hyperlink r:id="rId11" w:history="1">
        <w:r w:rsidR="008E7BBC" w:rsidRPr="008E7BBC">
          <w:rPr>
            <w:rFonts w:asciiTheme="majorHAnsi" w:hAnsiTheme="majorHAnsi" w:cstheme="majorHAnsi"/>
            <w:color w:val="0000FF"/>
            <w:sz w:val="24"/>
            <w:szCs w:val="24"/>
            <w:u w:val="single"/>
          </w:rPr>
          <w:t>https://platformazakupowa.pl/transakcja/1297847</w:t>
        </w:r>
        <w:r w:rsidR="008E7BBC" w:rsidRPr="009B5F26">
          <w:rPr>
            <w:color w:val="0000FF"/>
            <w:u w:val="single"/>
          </w:rPr>
          <w:t xml:space="preserve"> </w:t>
        </w:r>
      </w:hyperlink>
      <w:r w:rsidR="003618E1">
        <w:rPr>
          <w:rFonts w:asciiTheme="majorHAnsi" w:hAnsiTheme="majorHAnsi" w:cstheme="majorHAnsi"/>
          <w:color w:val="00B050"/>
          <w:sz w:val="24"/>
          <w:szCs w:val="24"/>
        </w:rPr>
        <w:t xml:space="preserve"> </w:t>
      </w:r>
      <w:r w:rsidRPr="00EE6E03">
        <w:rPr>
          <w:rStyle w:val="Hipercze"/>
          <w:rFonts w:asciiTheme="majorHAnsi" w:hAnsiTheme="majorHAnsi" w:cstheme="majorHAnsi"/>
          <w:b/>
          <w:bCs/>
          <w:color w:val="auto"/>
          <w:kern w:val="24"/>
          <w:sz w:val="24"/>
          <w:szCs w:val="24"/>
        </w:rPr>
        <w:t>zwanej dalej Platformą.</w:t>
      </w:r>
    </w:p>
    <w:p w14:paraId="0000004F" w14:textId="6043E73B" w:rsidR="000B72C3" w:rsidRPr="00491823" w:rsidRDefault="00937A4C" w:rsidP="00E46E73">
      <w:pPr>
        <w:pStyle w:val="Nagwek2"/>
        <w:spacing w:line="360" w:lineRule="auto"/>
        <w:jc w:val="left"/>
      </w:pPr>
      <w:bookmarkStart w:id="7" w:name="_Toc216701871"/>
      <w:r w:rsidRPr="00491823">
        <w:t>Ochrona danych osobowych</w:t>
      </w:r>
      <w:bookmarkEnd w:id="7"/>
    </w:p>
    <w:p w14:paraId="43B4229B" w14:textId="446DF5F4" w:rsidR="00475E7B" w:rsidRPr="00EE6E03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Zgodnie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art. 13 ust. 1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i </w:t>
      </w:r>
      <w:r w:rsidRPr="00EE6E03">
        <w:rPr>
          <w:rFonts w:asciiTheme="majorHAnsi" w:hAnsiTheme="majorHAnsi" w:cstheme="majorHAnsi"/>
          <w:sz w:val="24"/>
          <w:szCs w:val="24"/>
        </w:rPr>
        <w:t xml:space="preserve">2 </w:t>
      </w:r>
      <w:r w:rsidR="00A41EE5" w:rsidRPr="00EE6E03">
        <w:rPr>
          <w:rFonts w:asciiTheme="majorHAnsi" w:hAnsiTheme="majorHAnsi" w:cstheme="majorHAnsi"/>
          <w:sz w:val="24"/>
          <w:szCs w:val="24"/>
        </w:rPr>
        <w:t>R</w:t>
      </w:r>
      <w:r w:rsidRPr="00EE6E03">
        <w:rPr>
          <w:rFonts w:asciiTheme="majorHAnsi" w:hAnsiTheme="majorHAnsi" w:cstheme="majorHAnsi"/>
          <w:sz w:val="24"/>
          <w:szCs w:val="24"/>
        </w:rPr>
        <w:t>ozporządzenia Parlamentu Europejskiego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i </w:t>
      </w:r>
      <w:r w:rsidRPr="00EE6E03">
        <w:rPr>
          <w:rFonts w:asciiTheme="majorHAnsi" w:hAnsiTheme="majorHAnsi" w:cstheme="majorHAnsi"/>
          <w:sz w:val="24"/>
          <w:szCs w:val="24"/>
        </w:rPr>
        <w:t>Rady (UE) 2016/679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dnia 27 kwietnia 2016 r.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sprawie ochrony osób fizycznych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związku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pr</w:t>
      </w:r>
      <w:r w:rsidR="00EC0F91" w:rsidRPr="00EE6E03">
        <w:rPr>
          <w:rFonts w:asciiTheme="majorHAnsi" w:hAnsiTheme="majorHAnsi" w:cstheme="majorHAnsi"/>
          <w:sz w:val="24"/>
          <w:szCs w:val="24"/>
        </w:rPr>
        <w:t>zetwarzaniem danych osobowych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i w </w:t>
      </w:r>
      <w:r w:rsidRPr="00EE6E03">
        <w:rPr>
          <w:rFonts w:asciiTheme="majorHAnsi" w:hAnsiTheme="majorHAnsi" w:cstheme="majorHAnsi"/>
          <w:sz w:val="24"/>
          <w:szCs w:val="24"/>
        </w:rPr>
        <w:t>sprawie swobodnego przepływu takich danych oraz uchylenia dyrektywy 95/46/WE (ogólne rozporządzenie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hAnsiTheme="majorHAnsi" w:cstheme="majorHAnsi"/>
          <w:sz w:val="24"/>
          <w:szCs w:val="24"/>
        </w:rPr>
        <w:t>danych) (Dz. U. UE L119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dnia 4 maja 2016 r., str. 1; zwanym dalej „RODO”) informujemy, że:</w:t>
      </w:r>
    </w:p>
    <w:p w14:paraId="09CB900C" w14:textId="16BE8089" w:rsidR="00475E7B" w:rsidRPr="00EE6E03" w:rsidRDefault="006F631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A</w:t>
      </w:r>
      <w:r w:rsidR="00937A4C" w:rsidRPr="00EE6E03">
        <w:rPr>
          <w:rFonts w:asciiTheme="majorHAnsi" w:hAnsiTheme="majorHAnsi" w:cstheme="majorHAnsi"/>
          <w:sz w:val="24"/>
          <w:szCs w:val="24"/>
        </w:rPr>
        <w:t xml:space="preserve">dministratorem Pani/Pana danych osobowych jest </w:t>
      </w:r>
      <w:r w:rsidR="00A41EE5" w:rsidRPr="00EE6E03">
        <w:rPr>
          <w:rFonts w:asciiTheme="majorHAnsi" w:hAnsiTheme="majorHAnsi" w:cstheme="majorHAnsi"/>
          <w:b/>
          <w:sz w:val="24"/>
          <w:szCs w:val="24"/>
        </w:rPr>
        <w:t>Uniwersytet Łódzki</w:t>
      </w:r>
      <w:r w:rsidR="002626CE" w:rsidRPr="00EE6E03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2626CE" w:rsidRPr="007E595D">
        <w:rPr>
          <w:rFonts w:asciiTheme="majorHAnsi" w:hAnsiTheme="majorHAnsi" w:cstheme="majorHAnsi"/>
          <w:bCs/>
          <w:sz w:val="24"/>
          <w:szCs w:val="24"/>
        </w:rPr>
        <w:t>z</w:t>
      </w:r>
      <w:r w:rsidR="002626CE" w:rsidRPr="00EE6E03">
        <w:rPr>
          <w:rFonts w:asciiTheme="majorHAnsi" w:hAnsiTheme="majorHAnsi" w:cstheme="majorHAnsi"/>
          <w:b/>
          <w:sz w:val="24"/>
          <w:szCs w:val="24"/>
        </w:rPr>
        <w:t> </w:t>
      </w:r>
      <w:r w:rsidR="00A41EE5" w:rsidRPr="00EE6E03">
        <w:rPr>
          <w:rFonts w:asciiTheme="majorHAnsi" w:hAnsiTheme="majorHAnsi" w:cstheme="majorHAnsi"/>
          <w:sz w:val="24"/>
          <w:szCs w:val="24"/>
        </w:rPr>
        <w:t xml:space="preserve">siedzibą </w:t>
      </w:r>
      <w:r w:rsidR="00A41EE5" w:rsidRPr="00EE6E03">
        <w:rPr>
          <w:rFonts w:asciiTheme="majorHAnsi" w:hAnsiTheme="majorHAnsi" w:cstheme="majorHAnsi"/>
          <w:b/>
          <w:sz w:val="24"/>
          <w:szCs w:val="24"/>
        </w:rPr>
        <w:t xml:space="preserve">przy </w:t>
      </w:r>
      <w:r w:rsidR="003F0706" w:rsidRPr="00EE6E03">
        <w:rPr>
          <w:rFonts w:asciiTheme="majorHAnsi" w:hAnsiTheme="majorHAnsi" w:cstheme="majorHAnsi"/>
          <w:b/>
          <w:sz w:val="24"/>
          <w:szCs w:val="24"/>
        </w:rPr>
        <w:t>ul. </w:t>
      </w:r>
      <w:r w:rsidR="00A41EE5" w:rsidRPr="00EE6E03">
        <w:rPr>
          <w:rFonts w:asciiTheme="majorHAnsi" w:hAnsiTheme="majorHAnsi" w:cstheme="majorHAnsi"/>
          <w:b/>
          <w:sz w:val="24"/>
          <w:szCs w:val="24"/>
        </w:rPr>
        <w:t>Narutowicza 68, 90-136 Łódź</w:t>
      </w:r>
      <w:r w:rsidR="00A41EE5" w:rsidRPr="00EE6E03">
        <w:rPr>
          <w:rFonts w:asciiTheme="majorHAnsi" w:hAnsiTheme="majorHAnsi" w:cstheme="majorHAnsi"/>
          <w:bCs/>
          <w:sz w:val="24"/>
          <w:szCs w:val="24"/>
        </w:rPr>
        <w:t>;</w:t>
      </w:r>
    </w:p>
    <w:p w14:paraId="77CFBD68" w14:textId="315D0BD3" w:rsidR="00475E7B" w:rsidRPr="00EE6E03" w:rsidRDefault="001B50A4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Administrator wyznaczył Inspektora Ochrony Danych,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którym mo</w:t>
      </w:r>
      <w:r w:rsidR="00897124" w:rsidRPr="00EE6E03">
        <w:rPr>
          <w:rFonts w:asciiTheme="majorHAnsi" w:hAnsiTheme="majorHAnsi" w:cstheme="majorHAnsi"/>
          <w:sz w:val="24"/>
          <w:szCs w:val="24"/>
        </w:rPr>
        <w:t>ż</w:t>
      </w:r>
      <w:r w:rsidRPr="00EE6E03">
        <w:rPr>
          <w:rFonts w:asciiTheme="majorHAnsi" w:hAnsiTheme="majorHAnsi" w:cstheme="majorHAnsi"/>
          <w:sz w:val="24"/>
          <w:szCs w:val="24"/>
        </w:rPr>
        <w:t>na się kontaktować za pomocą poczty elektronicznej</w:t>
      </w:r>
      <w:r w:rsidR="00176306" w:rsidRPr="00EE6E03">
        <w:rPr>
          <w:rFonts w:asciiTheme="majorHAnsi" w:hAnsiTheme="majorHAnsi" w:cstheme="majorHAnsi"/>
          <w:sz w:val="24"/>
          <w:szCs w:val="24"/>
        </w:rPr>
        <w:t xml:space="preserve">: </w:t>
      </w:r>
      <w:hyperlink r:id="rId12" w:history="1">
        <w:r w:rsidR="00475E7B" w:rsidRPr="00EE6E03">
          <w:rPr>
            <w:rStyle w:val="Hipercze"/>
            <w:rFonts w:asciiTheme="majorHAnsi" w:hAnsiTheme="majorHAnsi" w:cstheme="majorHAnsi"/>
            <w:color w:val="auto"/>
            <w:sz w:val="24"/>
            <w:szCs w:val="24"/>
          </w:rPr>
          <w:t>iod@uni.lodz.pl</w:t>
        </w:r>
      </w:hyperlink>
      <w:r w:rsidR="00176306" w:rsidRPr="00EE6E03">
        <w:rPr>
          <w:rFonts w:asciiTheme="majorHAnsi" w:hAnsiTheme="majorHAnsi" w:cstheme="majorHAnsi"/>
          <w:bCs/>
          <w:sz w:val="24"/>
          <w:szCs w:val="24"/>
        </w:rPr>
        <w:t>;</w:t>
      </w:r>
    </w:p>
    <w:p w14:paraId="25741F63" w14:textId="694380AE" w:rsidR="00475E7B" w:rsidRPr="00EE6E03" w:rsidRDefault="001B50A4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Pani/Pana dane osobowe przetwarzane będą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celu związanym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przedmiotowym postępowaniem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hAnsiTheme="majorHAnsi" w:cstheme="majorHAnsi"/>
          <w:sz w:val="24"/>
          <w:szCs w:val="24"/>
        </w:rPr>
        <w:t>udzielenie zamówienia publicznego, prowadzonego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 xml:space="preserve">trybie </w:t>
      </w:r>
      <w:r w:rsidR="00A10ED6">
        <w:rPr>
          <w:rFonts w:asciiTheme="majorHAnsi" w:hAnsiTheme="majorHAnsi" w:cstheme="majorHAnsi"/>
          <w:sz w:val="24"/>
          <w:szCs w:val="24"/>
        </w:rPr>
        <w:t>przetargu nieograniczonego</w:t>
      </w:r>
      <w:r w:rsidRPr="00EE6E03">
        <w:rPr>
          <w:rFonts w:asciiTheme="majorHAnsi" w:hAnsiTheme="majorHAnsi" w:cstheme="majorHAnsi"/>
          <w:sz w:val="24"/>
          <w:szCs w:val="24"/>
        </w:rPr>
        <w:t xml:space="preserve"> pod nazwą </w:t>
      </w:r>
      <w:r w:rsidR="00A76F70" w:rsidRPr="00D05316">
        <w:rPr>
          <w:rFonts w:asciiTheme="majorHAnsi" w:hAnsiTheme="majorHAnsi" w:cstheme="majorHAnsi"/>
          <w:b/>
          <w:bCs/>
          <w:sz w:val="24"/>
          <w:szCs w:val="24"/>
        </w:rPr>
        <w:t>s</w:t>
      </w:r>
      <w:r w:rsidR="00DA735A" w:rsidRPr="00D05316">
        <w:rPr>
          <w:rFonts w:asciiTheme="majorHAnsi" w:hAnsiTheme="majorHAnsi" w:cstheme="majorHAnsi"/>
          <w:b/>
          <w:bCs/>
          <w:sz w:val="24"/>
          <w:szCs w:val="24"/>
        </w:rPr>
        <w:t xml:space="preserve">ukcesywna dostawa materiałów promocyjnych dla </w:t>
      </w:r>
      <w:r w:rsidR="00E00702">
        <w:rPr>
          <w:rFonts w:asciiTheme="majorHAnsi" w:hAnsiTheme="majorHAnsi" w:cstheme="majorHAnsi"/>
          <w:b/>
          <w:sz w:val="24"/>
          <w:szCs w:val="24"/>
        </w:rPr>
        <w:t xml:space="preserve">Uniwersytetu Łódzkiego </w:t>
      </w:r>
      <w:r w:rsidRPr="00EE6E03">
        <w:rPr>
          <w:rFonts w:asciiTheme="majorHAnsi" w:hAnsiTheme="majorHAnsi" w:cstheme="majorHAnsi"/>
          <w:sz w:val="24"/>
          <w:szCs w:val="24"/>
        </w:rPr>
        <w:t xml:space="preserve">- nr postępowania </w:t>
      </w:r>
      <w:r w:rsidR="004B626D">
        <w:rPr>
          <w:rFonts w:asciiTheme="majorHAnsi" w:hAnsiTheme="majorHAnsi" w:cstheme="majorHAnsi"/>
          <w:b/>
          <w:sz w:val="24"/>
          <w:szCs w:val="24"/>
        </w:rPr>
        <w:t>29</w:t>
      </w:r>
      <w:r w:rsidR="00D95DA3" w:rsidRPr="00C916A4">
        <w:rPr>
          <w:rFonts w:asciiTheme="majorHAnsi" w:hAnsiTheme="majorHAnsi" w:cstheme="majorHAnsi"/>
          <w:b/>
          <w:sz w:val="24"/>
          <w:szCs w:val="24"/>
        </w:rPr>
        <w:t>/ZP/202</w:t>
      </w:r>
      <w:r w:rsidR="007946CD">
        <w:rPr>
          <w:rFonts w:asciiTheme="majorHAnsi" w:hAnsiTheme="majorHAnsi" w:cstheme="majorHAnsi"/>
          <w:b/>
          <w:sz w:val="24"/>
          <w:szCs w:val="24"/>
        </w:rPr>
        <w:t>6</w:t>
      </w:r>
      <w:r w:rsidR="00D95DA3" w:rsidRPr="00C916A4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Pani/Pana dane osobowe będą przetwarzane, ponieważ jest to niezbędne do wypełnienia obowiązku prawnego ciążącego na administratorze (art. 6 ust. 1 lit. c RODO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związku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przepisami ustawy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dnia 11 września 2019 r. Prawo zamówień publicznych zwanej dalej ustawą P</w:t>
      </w:r>
      <w:r w:rsidR="006F631B" w:rsidRPr="00EE6E03">
        <w:rPr>
          <w:rFonts w:asciiTheme="majorHAnsi" w:hAnsiTheme="majorHAnsi" w:cstheme="majorHAnsi"/>
          <w:sz w:val="24"/>
          <w:szCs w:val="24"/>
        </w:rPr>
        <w:t>ZP</w:t>
      </w:r>
      <w:r w:rsidR="00475E7B" w:rsidRPr="00EE6E03">
        <w:rPr>
          <w:rFonts w:asciiTheme="majorHAnsi" w:hAnsiTheme="majorHAnsi" w:cstheme="majorHAnsi"/>
          <w:sz w:val="24"/>
          <w:szCs w:val="24"/>
        </w:rPr>
        <w:t>).</w:t>
      </w:r>
    </w:p>
    <w:p w14:paraId="69FECD75" w14:textId="0309482B" w:rsidR="00474EA2" w:rsidRPr="00EE6E03" w:rsidRDefault="00381D64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O</w:t>
      </w:r>
      <w:r w:rsidR="00937A4C" w:rsidRPr="00EE6E03">
        <w:rPr>
          <w:rFonts w:asciiTheme="majorHAnsi" w:hAnsiTheme="majorHAnsi" w:cstheme="majorHAnsi"/>
          <w:sz w:val="24"/>
          <w:szCs w:val="24"/>
        </w:rPr>
        <w:t>dbiorcami Pani/Pana danych osobowych będą osoby lub podmioty, którym udostępniona zostanie dokumentacja postępowania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937A4C" w:rsidRPr="00EE6E03">
        <w:rPr>
          <w:rFonts w:asciiTheme="majorHAnsi" w:hAnsiTheme="majorHAnsi" w:cstheme="majorHAnsi"/>
          <w:sz w:val="24"/>
          <w:szCs w:val="24"/>
        </w:rPr>
        <w:t>oparciu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937A4C" w:rsidRPr="00EE6E03">
        <w:rPr>
          <w:rFonts w:asciiTheme="majorHAnsi" w:hAnsiTheme="majorHAnsi" w:cstheme="majorHAnsi"/>
          <w:sz w:val="24"/>
          <w:szCs w:val="24"/>
        </w:rPr>
        <w:t xml:space="preserve">art. </w:t>
      </w:r>
      <w:r w:rsidR="00176306" w:rsidRPr="00EE6E03">
        <w:rPr>
          <w:rFonts w:asciiTheme="majorHAnsi" w:hAnsiTheme="majorHAnsi" w:cstheme="majorHAnsi"/>
          <w:sz w:val="24"/>
          <w:szCs w:val="24"/>
        </w:rPr>
        <w:t xml:space="preserve">18 oraz </w:t>
      </w:r>
      <w:r w:rsidR="00937A4C" w:rsidRPr="00EE6E03">
        <w:rPr>
          <w:rFonts w:asciiTheme="majorHAnsi" w:hAnsiTheme="majorHAnsi" w:cstheme="majorHAnsi"/>
          <w:sz w:val="24"/>
          <w:szCs w:val="24"/>
        </w:rPr>
        <w:t>74 ustawy PZP</w:t>
      </w:r>
      <w:r w:rsidR="00176306" w:rsidRPr="00EE6E03">
        <w:rPr>
          <w:rFonts w:asciiTheme="majorHAnsi" w:hAnsiTheme="majorHAnsi" w:cstheme="majorHAnsi"/>
          <w:sz w:val="24"/>
          <w:szCs w:val="24"/>
        </w:rPr>
        <w:t>;</w:t>
      </w:r>
    </w:p>
    <w:p w14:paraId="52F9A003" w14:textId="77777777" w:rsidR="00453F4E" w:rsidRPr="00EE6E03" w:rsidRDefault="00453F4E" w:rsidP="00E46E73">
      <w:pPr>
        <w:numPr>
          <w:ilvl w:val="2"/>
          <w:numId w:val="7"/>
        </w:numPr>
        <w:spacing w:line="360" w:lineRule="auto"/>
        <w:contextualSpacing/>
        <w:rPr>
          <w:rFonts w:asciiTheme="majorHAnsi" w:hAnsiTheme="majorHAnsi" w:cstheme="majorHAnsi"/>
          <w:sz w:val="24"/>
          <w:szCs w:val="24"/>
        </w:rPr>
      </w:pPr>
      <w:bookmarkStart w:id="8" w:name="_Hlk100143551"/>
      <w:r w:rsidRPr="00EE6E03">
        <w:rPr>
          <w:rFonts w:asciiTheme="majorHAnsi" w:hAnsiTheme="majorHAnsi" w:cstheme="majorHAnsi"/>
          <w:sz w:val="24"/>
          <w:szCs w:val="24"/>
        </w:rPr>
        <w:t>Okres przechowywania Pani/Pana danych osobowych wynosi odpowiednio:</w:t>
      </w:r>
    </w:p>
    <w:p w14:paraId="4D7C6416" w14:textId="77777777" w:rsidR="00453F4E" w:rsidRPr="00EE6E03" w:rsidRDefault="00453F4E" w:rsidP="00E46E73">
      <w:pPr>
        <w:spacing w:line="360" w:lineRule="auto"/>
        <w:ind w:left="1224"/>
        <w:contextualSpacing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lastRenderedPageBreak/>
        <w:t>- zgodnie z art. 78 ust. 1 ustawy PZP, przez okres 4 lat od dnia zakończenia postępowania o udzielenie zamówienia;</w:t>
      </w:r>
    </w:p>
    <w:p w14:paraId="38188765" w14:textId="77777777" w:rsidR="00453F4E" w:rsidRPr="00EE6E03" w:rsidRDefault="00453F4E" w:rsidP="00E46E73">
      <w:pPr>
        <w:spacing w:line="360" w:lineRule="auto"/>
        <w:ind w:left="1224"/>
        <w:contextualSpacing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- jeżeli czas trwania umowy przekracza 4 lata, okres przechowywania obejmuje cały czas trwania umowy;</w:t>
      </w:r>
    </w:p>
    <w:p w14:paraId="200EFAA5" w14:textId="77777777" w:rsidR="00453F4E" w:rsidRPr="00EE6E03" w:rsidRDefault="00453F4E" w:rsidP="00E46E73">
      <w:pPr>
        <w:spacing w:line="360" w:lineRule="auto"/>
        <w:ind w:left="1224"/>
        <w:contextualSpacing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- w przypadku zamówień współfinansowanych ze środków UE przez okres, o którym mowa w art. 125 ust 4 lit d) w zw. z art. 140 Rozporządzenia Parlamentu Europejskiego i Rady (UE) nr 1303/2013 i wynikających z umów o dofinansowanie projektów finansowanych ze środków pochodzących z UE;</w:t>
      </w:r>
    </w:p>
    <w:p w14:paraId="79B25452" w14:textId="77777777" w:rsidR="00453F4E" w:rsidRPr="00EE6E03" w:rsidRDefault="00453F4E" w:rsidP="00E46E73">
      <w:pPr>
        <w:spacing w:line="360" w:lineRule="auto"/>
        <w:ind w:left="1224"/>
        <w:contextualSpacing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- okres przechowywania wynika również z ustawy z dnia 14 lipca 1983 r. o narodowym zasobie archiwalnym i archiwach.</w:t>
      </w:r>
    </w:p>
    <w:bookmarkEnd w:id="8"/>
    <w:p w14:paraId="144141EA" w14:textId="3DCEFFEE" w:rsidR="00475E7B" w:rsidRPr="00EE6E03" w:rsidRDefault="00381D64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O</w:t>
      </w:r>
      <w:r w:rsidR="00937A4C" w:rsidRPr="00EE6E03">
        <w:rPr>
          <w:rFonts w:asciiTheme="majorHAnsi" w:hAnsiTheme="majorHAnsi" w:cstheme="majorHAnsi"/>
          <w:sz w:val="24"/>
          <w:szCs w:val="24"/>
        </w:rPr>
        <w:t>bowiązek podania przez Panią/Pana danych osobowych bezpośrednio Pani/Pana dotyczących jest wymogiem ustawowym określonym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937A4C" w:rsidRPr="00EE6E03">
        <w:rPr>
          <w:rFonts w:asciiTheme="majorHAnsi" w:hAnsiTheme="majorHAnsi" w:cstheme="majorHAnsi"/>
          <w:sz w:val="24"/>
          <w:szCs w:val="24"/>
        </w:rPr>
        <w:t>przepisach ustawy PZP, związanym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="003F0706" w:rsidRPr="00EE6E03">
        <w:rPr>
          <w:rFonts w:asciiTheme="majorHAnsi" w:hAnsiTheme="majorHAnsi" w:cstheme="majorHAnsi"/>
          <w:sz w:val="24"/>
          <w:szCs w:val="24"/>
        </w:rPr>
        <w:t>udziałem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937A4C" w:rsidRPr="00EE6E03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937A4C" w:rsidRPr="00EE6E03">
        <w:rPr>
          <w:rFonts w:asciiTheme="majorHAnsi" w:hAnsiTheme="majorHAnsi" w:cstheme="majorHAnsi"/>
          <w:sz w:val="24"/>
          <w:szCs w:val="24"/>
        </w:rPr>
        <w:t>udzielenie zamówienia publicznego.</w:t>
      </w:r>
      <w:r w:rsidR="00176306" w:rsidRPr="00EE6E03">
        <w:rPr>
          <w:rFonts w:asciiTheme="majorHAnsi" w:hAnsiTheme="majorHAnsi" w:cstheme="majorHAnsi"/>
          <w:sz w:val="24"/>
          <w:szCs w:val="24"/>
        </w:rPr>
        <w:t xml:space="preserve"> Konsekwencje niepodania określonych danych wynikają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="00176306" w:rsidRPr="00EE6E03">
        <w:rPr>
          <w:rFonts w:asciiTheme="majorHAnsi" w:hAnsiTheme="majorHAnsi" w:cstheme="majorHAnsi"/>
          <w:sz w:val="24"/>
          <w:szCs w:val="24"/>
        </w:rPr>
        <w:t>ustawy P</w:t>
      </w:r>
      <w:r w:rsidR="006F631B" w:rsidRPr="00EE6E03">
        <w:rPr>
          <w:rFonts w:asciiTheme="majorHAnsi" w:hAnsiTheme="majorHAnsi" w:cstheme="majorHAnsi"/>
          <w:sz w:val="24"/>
          <w:szCs w:val="24"/>
        </w:rPr>
        <w:t>ZP</w:t>
      </w:r>
      <w:r w:rsidR="00176306" w:rsidRPr="00EE6E03">
        <w:rPr>
          <w:rFonts w:asciiTheme="majorHAnsi" w:hAnsiTheme="majorHAnsi" w:cstheme="majorHAnsi"/>
          <w:sz w:val="24"/>
          <w:szCs w:val="24"/>
        </w:rPr>
        <w:t>;</w:t>
      </w:r>
    </w:p>
    <w:p w14:paraId="5A219BB5" w14:textId="3A4EF686" w:rsidR="00475E7B" w:rsidRPr="00EE6E03" w:rsidRDefault="006F631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W</w:t>
      </w:r>
      <w:r w:rsidR="00937A4C" w:rsidRPr="00EE6E03">
        <w:rPr>
          <w:rFonts w:asciiTheme="majorHAnsi" w:hAnsiTheme="majorHAnsi" w:cstheme="majorHAnsi"/>
          <w:sz w:val="24"/>
          <w:szCs w:val="24"/>
        </w:rPr>
        <w:t xml:space="preserve"> odniesieniu do Pani/Pana danych osobowych decyzje nie będą podejmowane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937A4C" w:rsidRPr="00EE6E03">
        <w:rPr>
          <w:rFonts w:asciiTheme="majorHAnsi" w:hAnsiTheme="majorHAnsi" w:cstheme="majorHAnsi"/>
          <w:sz w:val="24"/>
          <w:szCs w:val="24"/>
        </w:rPr>
        <w:t>sposób zautomatyzowany, stosownie do art. 22 RODO.</w:t>
      </w:r>
    </w:p>
    <w:p w14:paraId="00000058" w14:textId="46C98CCC" w:rsidR="000B72C3" w:rsidRPr="00EE6E03" w:rsidRDefault="00381D64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P</w:t>
      </w:r>
      <w:r w:rsidR="00937A4C" w:rsidRPr="00EE6E03">
        <w:rPr>
          <w:rFonts w:asciiTheme="majorHAnsi" w:hAnsiTheme="majorHAnsi" w:cstheme="majorHAnsi"/>
          <w:sz w:val="24"/>
          <w:szCs w:val="24"/>
        </w:rPr>
        <w:t>osiada Pani/Pan:</w:t>
      </w:r>
    </w:p>
    <w:p w14:paraId="4F095649" w14:textId="223E0068" w:rsidR="006565DB" w:rsidRPr="00EE6E03" w:rsidRDefault="00937A4C" w:rsidP="00E46E73">
      <w:pPr>
        <w:numPr>
          <w:ilvl w:val="0"/>
          <w:numId w:val="1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na podstawie art. 15 RODO prawo dostępu do danych osobowych Pani/Pana dotyczących</w:t>
      </w:r>
      <w:r w:rsidR="006F631B" w:rsidRPr="00EE6E03">
        <w:rPr>
          <w:rFonts w:asciiTheme="majorHAnsi" w:hAnsiTheme="majorHAnsi" w:cstheme="majorHAnsi"/>
          <w:sz w:val="24"/>
          <w:szCs w:val="24"/>
        </w:rPr>
        <w:t>, prawo to może zostać ograniczone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6F631B" w:rsidRPr="00EE6E03">
        <w:rPr>
          <w:rFonts w:asciiTheme="majorHAnsi" w:hAnsiTheme="majorHAnsi" w:cstheme="majorHAnsi"/>
          <w:sz w:val="24"/>
          <w:szCs w:val="24"/>
        </w:rPr>
        <w:t>oparciu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6F631B" w:rsidRPr="00EE6E03">
        <w:rPr>
          <w:rFonts w:asciiTheme="majorHAnsi" w:hAnsiTheme="majorHAnsi" w:cstheme="majorHAnsi"/>
          <w:sz w:val="24"/>
          <w:szCs w:val="24"/>
        </w:rPr>
        <w:t xml:space="preserve">art. 75 ustawy PZP, przy czym </w:t>
      </w:r>
      <w:r w:rsidR="005D3C39">
        <w:rPr>
          <w:rFonts w:asciiTheme="majorHAnsi" w:hAnsiTheme="majorHAnsi" w:cstheme="majorHAnsi"/>
          <w:sz w:val="24"/>
          <w:szCs w:val="24"/>
        </w:rPr>
        <w:t>Z</w:t>
      </w:r>
      <w:r w:rsidR="006F631B" w:rsidRPr="00EE6E03">
        <w:rPr>
          <w:rFonts w:asciiTheme="majorHAnsi" w:hAnsiTheme="majorHAnsi" w:cstheme="majorHAnsi"/>
          <w:sz w:val="24"/>
          <w:szCs w:val="24"/>
        </w:rPr>
        <w:t>amawiający może</w:t>
      </w:r>
      <w:r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="006F631B" w:rsidRPr="00EE6E03">
        <w:rPr>
          <w:rFonts w:asciiTheme="majorHAnsi" w:hAnsiTheme="majorHAnsi" w:cstheme="majorHAnsi"/>
          <w:sz w:val="24"/>
          <w:szCs w:val="24"/>
        </w:rPr>
        <w:t>żądać od osoby występującej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="006F631B" w:rsidRPr="00EE6E03">
        <w:rPr>
          <w:rFonts w:asciiTheme="majorHAnsi" w:hAnsiTheme="majorHAnsi" w:cstheme="majorHAnsi"/>
          <w:sz w:val="24"/>
          <w:szCs w:val="24"/>
        </w:rPr>
        <w:t>żądaniem wskazania dodatkowych informacji, mających na celu sprecyzowanie nazwy lub daty zakończenia postępowania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6F631B" w:rsidRPr="00EE6E03">
        <w:rPr>
          <w:rFonts w:asciiTheme="majorHAnsi" w:hAnsiTheme="majorHAnsi" w:cstheme="majorHAnsi"/>
          <w:sz w:val="24"/>
          <w:szCs w:val="24"/>
        </w:rPr>
        <w:t xml:space="preserve">udzielenie zamówienia. </w:t>
      </w:r>
    </w:p>
    <w:p w14:paraId="0000005A" w14:textId="0052D86F" w:rsidR="000B72C3" w:rsidRPr="00EE6E03" w:rsidRDefault="00937A4C" w:rsidP="00E46E73">
      <w:pPr>
        <w:numPr>
          <w:ilvl w:val="0"/>
          <w:numId w:val="1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 xml:space="preserve">na podstawie art. </w:t>
      </w:r>
      <w:r w:rsidR="00176306" w:rsidRPr="00EE6E03">
        <w:rPr>
          <w:rFonts w:asciiTheme="majorHAnsi" w:hAnsiTheme="majorHAnsi" w:cstheme="majorHAnsi"/>
          <w:sz w:val="24"/>
          <w:szCs w:val="24"/>
        </w:rPr>
        <w:t>1</w:t>
      </w:r>
      <w:r w:rsidRPr="00EE6E03">
        <w:rPr>
          <w:rFonts w:asciiTheme="majorHAnsi" w:hAnsiTheme="majorHAnsi" w:cstheme="majorHAnsi"/>
          <w:sz w:val="24"/>
          <w:szCs w:val="24"/>
        </w:rPr>
        <w:t>6 RODO prawo do sprostowania Pani/Pana danych osobowych</w:t>
      </w:r>
      <w:r w:rsidR="006F631B" w:rsidRPr="00EE6E03">
        <w:rPr>
          <w:rFonts w:asciiTheme="majorHAnsi" w:hAnsiTheme="majorHAnsi" w:cstheme="majorHAnsi"/>
          <w:sz w:val="24"/>
          <w:szCs w:val="24"/>
        </w:rPr>
        <w:t>, prawo to może zostać ograniczone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6F631B" w:rsidRPr="00EE6E03">
        <w:rPr>
          <w:rFonts w:asciiTheme="majorHAnsi" w:hAnsiTheme="majorHAnsi" w:cstheme="majorHAnsi"/>
          <w:sz w:val="24"/>
          <w:szCs w:val="24"/>
        </w:rPr>
        <w:t>oparciu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6F631B" w:rsidRPr="00EE6E03">
        <w:rPr>
          <w:rFonts w:asciiTheme="majorHAnsi" w:hAnsiTheme="majorHAnsi" w:cstheme="majorHAnsi"/>
          <w:sz w:val="24"/>
          <w:szCs w:val="24"/>
        </w:rPr>
        <w:t>art. 19 ust. 2 oraz art. 76 ustawy PZP,</w:t>
      </w:r>
      <w:r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="002B546B" w:rsidRPr="00EE6E03">
        <w:rPr>
          <w:rFonts w:asciiTheme="majorHAnsi" w:hAnsiTheme="majorHAnsi" w:cstheme="majorHAnsi"/>
          <w:sz w:val="24"/>
          <w:szCs w:val="24"/>
        </w:rPr>
        <w:t xml:space="preserve">przy czym </w:t>
      </w:r>
      <w:r w:rsidRPr="00EE6E03">
        <w:rPr>
          <w:rFonts w:asciiTheme="majorHAnsi" w:hAnsiTheme="majorHAnsi" w:cstheme="majorHAnsi"/>
          <w:sz w:val="24"/>
          <w:szCs w:val="24"/>
        </w:rPr>
        <w:t>skorzystanie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prawa do sprostowania</w:t>
      </w:r>
      <w:r w:rsidR="002B546B" w:rsidRPr="00EE6E03">
        <w:rPr>
          <w:rFonts w:asciiTheme="majorHAnsi" w:hAnsiTheme="majorHAnsi" w:cstheme="majorHAnsi"/>
          <w:iCs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nie może skutkować zmianą wyniku postępowania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hAnsiTheme="majorHAnsi" w:cstheme="majorHAnsi"/>
          <w:sz w:val="24"/>
          <w:szCs w:val="24"/>
        </w:rPr>
        <w:t>udzielenie zamówienia publicznego ani zmianą</w:t>
      </w:r>
      <w:r w:rsidR="006565DB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postanowień umowy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zakresie niezgodnym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ustawą PZP oraz nie może naruszać integralności protokołu oraz jego załączników</w:t>
      </w:r>
      <w:r w:rsidRPr="00EE6E03">
        <w:rPr>
          <w:rFonts w:asciiTheme="majorHAnsi" w:hAnsiTheme="majorHAnsi" w:cstheme="majorHAnsi"/>
          <w:iCs/>
          <w:sz w:val="24"/>
          <w:szCs w:val="24"/>
        </w:rPr>
        <w:t>;</w:t>
      </w:r>
    </w:p>
    <w:p w14:paraId="0000005B" w14:textId="61204CB7" w:rsidR="000B72C3" w:rsidRPr="00EE6E03" w:rsidRDefault="00937A4C" w:rsidP="00E46E73">
      <w:pPr>
        <w:numPr>
          <w:ilvl w:val="0"/>
          <w:numId w:val="1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 xml:space="preserve">na podstawie art. 18 </w:t>
      </w:r>
      <w:r w:rsidR="002B546B" w:rsidRPr="00EE6E03">
        <w:rPr>
          <w:rFonts w:asciiTheme="majorHAnsi" w:hAnsiTheme="majorHAnsi" w:cstheme="majorHAnsi"/>
          <w:sz w:val="24"/>
          <w:szCs w:val="24"/>
        </w:rPr>
        <w:t xml:space="preserve">ust.1 </w:t>
      </w:r>
      <w:r w:rsidRPr="00EE6E03">
        <w:rPr>
          <w:rFonts w:asciiTheme="majorHAnsi" w:hAnsiTheme="majorHAnsi" w:cstheme="majorHAnsi"/>
          <w:sz w:val="24"/>
          <w:szCs w:val="24"/>
        </w:rPr>
        <w:t>RODO prawo żądania od administratora ograniczenia przetwarzania danych osobowych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 xml:space="preserve">zastrzeżeniem </w:t>
      </w:r>
      <w:r w:rsidR="002B546B" w:rsidRPr="00EE6E03">
        <w:rPr>
          <w:rFonts w:asciiTheme="majorHAnsi" w:hAnsiTheme="majorHAnsi" w:cstheme="majorHAnsi"/>
          <w:sz w:val="24"/>
          <w:szCs w:val="24"/>
        </w:rPr>
        <w:t>przypadków,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2B546B" w:rsidRPr="00EE6E03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2B546B" w:rsidRPr="00EE6E03">
        <w:rPr>
          <w:rFonts w:asciiTheme="majorHAnsi" w:hAnsiTheme="majorHAnsi" w:cstheme="majorHAnsi"/>
          <w:sz w:val="24"/>
          <w:szCs w:val="24"/>
        </w:rPr>
        <w:t xml:space="preserve">art. 18 ust. 2, </w:t>
      </w:r>
      <w:r w:rsidR="006F631B" w:rsidRPr="00EE6E03">
        <w:rPr>
          <w:rFonts w:asciiTheme="majorHAnsi" w:hAnsiTheme="majorHAnsi" w:cstheme="majorHAnsi"/>
          <w:sz w:val="24"/>
          <w:szCs w:val="24"/>
        </w:rPr>
        <w:t>prawo to może zostać ograniczone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6F631B" w:rsidRPr="00EE6E03">
        <w:rPr>
          <w:rFonts w:asciiTheme="majorHAnsi" w:hAnsiTheme="majorHAnsi" w:cstheme="majorHAnsi"/>
          <w:sz w:val="24"/>
          <w:szCs w:val="24"/>
        </w:rPr>
        <w:t>oparciu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="006F631B" w:rsidRPr="00EE6E03">
        <w:rPr>
          <w:rFonts w:asciiTheme="majorHAnsi" w:hAnsiTheme="majorHAnsi" w:cstheme="majorHAnsi"/>
          <w:sz w:val="24"/>
          <w:szCs w:val="24"/>
        </w:rPr>
        <w:t xml:space="preserve">art. 19 ust. 3 oraz art. 74 ust.3 ustawy PZP, </w:t>
      </w:r>
      <w:r w:rsidR="002B546B" w:rsidRPr="00EE6E03">
        <w:rPr>
          <w:rFonts w:asciiTheme="majorHAnsi" w:hAnsiTheme="majorHAnsi" w:cstheme="majorHAnsi"/>
          <w:sz w:val="24"/>
          <w:szCs w:val="24"/>
        </w:rPr>
        <w:t xml:space="preserve">przy czym </w:t>
      </w:r>
      <w:r w:rsidRPr="00EE6E03">
        <w:rPr>
          <w:rFonts w:asciiTheme="majorHAnsi" w:hAnsiTheme="majorHAnsi" w:cstheme="majorHAnsi"/>
          <w:sz w:val="24"/>
          <w:szCs w:val="24"/>
        </w:rPr>
        <w:t>prawo do ograniczenia przetwarzania nie ma zastosowania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odniesieniu do przechowywania,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 xml:space="preserve">celu </w:t>
      </w:r>
      <w:r w:rsidRPr="00EE6E03">
        <w:rPr>
          <w:rFonts w:asciiTheme="majorHAnsi" w:hAnsiTheme="majorHAnsi" w:cstheme="majorHAnsi"/>
          <w:sz w:val="24"/>
          <w:szCs w:val="24"/>
        </w:rPr>
        <w:lastRenderedPageBreak/>
        <w:t>zapewnienia korzystania ze środków ochrony prawnej lub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celu ochrony praw innej osoby fizycznej lub prawnej, lub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uwagi na ważne względy interesu publicznego Unii Europejskiej lub państwa członkowskiego;</w:t>
      </w:r>
    </w:p>
    <w:p w14:paraId="0000005C" w14:textId="56642B97" w:rsidR="000B72C3" w:rsidRPr="00EE6E03" w:rsidRDefault="00937A4C" w:rsidP="00E46E73">
      <w:pPr>
        <w:numPr>
          <w:ilvl w:val="0"/>
          <w:numId w:val="1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000005D" w14:textId="3E99BC4A" w:rsidR="000B72C3" w:rsidRPr="00EE6E03" w:rsidRDefault="00381D64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N</w:t>
      </w:r>
      <w:r w:rsidR="00937A4C" w:rsidRPr="00EE6E03">
        <w:rPr>
          <w:rFonts w:asciiTheme="majorHAnsi" w:hAnsiTheme="majorHAnsi" w:cstheme="majorHAnsi"/>
          <w:sz w:val="24"/>
          <w:szCs w:val="24"/>
        </w:rPr>
        <w:t>ie przysługuje Pani/Panu:</w:t>
      </w:r>
    </w:p>
    <w:p w14:paraId="0000005E" w14:textId="29E01077" w:rsidR="000B72C3" w:rsidRPr="00EE6E03" w:rsidRDefault="00937A4C" w:rsidP="00E46E73">
      <w:pPr>
        <w:numPr>
          <w:ilvl w:val="0"/>
          <w:numId w:val="5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w związku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art. 17 ust. 3 lit. b, d lub e RODO prawo do usunięcia danych osobowych;</w:t>
      </w:r>
    </w:p>
    <w:p w14:paraId="0000005F" w14:textId="2AD44BBD" w:rsidR="000B72C3" w:rsidRPr="00EE6E03" w:rsidRDefault="00937A4C" w:rsidP="00E46E73">
      <w:pPr>
        <w:numPr>
          <w:ilvl w:val="0"/>
          <w:numId w:val="5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prawo do przenoszenia danych osobowych,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art. 20 RODO;</w:t>
      </w:r>
    </w:p>
    <w:p w14:paraId="00000060" w14:textId="77777777" w:rsidR="000B72C3" w:rsidRPr="00EE6E03" w:rsidRDefault="00937A4C" w:rsidP="00E46E73">
      <w:pPr>
        <w:numPr>
          <w:ilvl w:val="0"/>
          <w:numId w:val="5"/>
        </w:numPr>
        <w:spacing w:line="360" w:lineRule="auto"/>
        <w:ind w:left="1418" w:hanging="284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038C5552" w14:textId="51A2094C" w:rsidR="00ED6D83" w:rsidRPr="00EE6E03" w:rsidRDefault="00ED6D8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EE6E03">
        <w:rPr>
          <w:rFonts w:asciiTheme="majorHAnsi" w:eastAsia="Times New Roman" w:hAnsiTheme="majorHAnsi" w:cstheme="majorHAnsi"/>
          <w:sz w:val="24"/>
          <w:szCs w:val="24"/>
        </w:rPr>
        <w:t xml:space="preserve">Jednocześnie </w:t>
      </w:r>
      <w:r w:rsidRPr="00EE6E03">
        <w:rPr>
          <w:rFonts w:asciiTheme="majorHAnsi" w:eastAsia="Times New Roman" w:hAnsiTheme="majorHAnsi" w:cstheme="majorHAnsi"/>
          <w:b/>
          <w:bCs/>
          <w:sz w:val="24"/>
          <w:szCs w:val="24"/>
        </w:rPr>
        <w:t>Zamawiający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 xml:space="preserve"> przypomina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ciążącym na Pani/Panu obowiązku informacyjnym wynikającym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art. 1</w:t>
      </w:r>
      <w:r w:rsidR="005D245C" w:rsidRPr="00EE6E03">
        <w:rPr>
          <w:rFonts w:asciiTheme="majorHAnsi" w:eastAsia="Times New Roman" w:hAnsiTheme="majorHAnsi" w:cstheme="majorHAnsi"/>
          <w:sz w:val="24"/>
          <w:szCs w:val="24"/>
        </w:rPr>
        <w:t>3 lub art. 14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 xml:space="preserve"> RODO względem osób fizycznych, których dane przekazane zostaną </w:t>
      </w:r>
      <w:r w:rsidRPr="00EE6E03">
        <w:rPr>
          <w:rFonts w:asciiTheme="majorHAnsi" w:eastAsia="Times New Roman" w:hAnsiTheme="majorHAnsi" w:cstheme="majorHAnsi"/>
          <w:b/>
          <w:bCs/>
          <w:sz w:val="24"/>
          <w:szCs w:val="24"/>
        </w:rPr>
        <w:t>Zamawiającemu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związku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prowadzonym postępowaniem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i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 xml:space="preserve">które </w:t>
      </w:r>
      <w:r w:rsidRPr="00EE6E03">
        <w:rPr>
          <w:rFonts w:asciiTheme="majorHAnsi" w:eastAsia="Times New Roman" w:hAnsiTheme="majorHAnsi" w:cstheme="majorHAnsi"/>
          <w:b/>
          <w:bCs/>
          <w:sz w:val="24"/>
          <w:szCs w:val="24"/>
        </w:rPr>
        <w:t>Zamawiający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 xml:space="preserve"> pośrednio pozyska od </w:t>
      </w:r>
      <w:r w:rsidR="005D3C39">
        <w:rPr>
          <w:rFonts w:asciiTheme="majorHAnsi" w:eastAsia="Times New Roman" w:hAnsiTheme="majorHAnsi" w:cstheme="majorHAnsi"/>
          <w:sz w:val="24"/>
          <w:szCs w:val="24"/>
        </w:rPr>
        <w:t>W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ykonawcy biorącego udział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postępowaniu, chyba że ma z</w:t>
      </w:r>
      <w:r w:rsidR="00475E7B" w:rsidRPr="00EE6E03">
        <w:rPr>
          <w:rFonts w:asciiTheme="majorHAnsi" w:eastAsia="Times New Roman" w:hAnsiTheme="majorHAnsi" w:cstheme="majorHAnsi"/>
          <w:sz w:val="24"/>
          <w:szCs w:val="24"/>
        </w:rPr>
        <w:t>astosowanie co najmniej jedno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z </w:t>
      </w:r>
      <w:r w:rsidR="00F064F6" w:rsidRPr="00EE6E03">
        <w:rPr>
          <w:rFonts w:asciiTheme="majorHAnsi" w:eastAsia="Times New Roman" w:hAnsiTheme="majorHAnsi" w:cstheme="majorHAnsi"/>
          <w:sz w:val="24"/>
          <w:szCs w:val="24"/>
        </w:rPr>
        <w:t>wyłączeń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,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których mowa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 xml:space="preserve"> w</w:t>
      </w:r>
      <w:r w:rsidR="005D245C" w:rsidRPr="00EE6E03">
        <w:rPr>
          <w:rFonts w:asciiTheme="majorHAnsi" w:eastAsia="Times New Roman" w:hAnsiTheme="majorHAnsi" w:cstheme="majorHAnsi"/>
          <w:sz w:val="24"/>
          <w:szCs w:val="24"/>
        </w:rPr>
        <w:t xml:space="preserve"> art. 13 ust. 4 lub</w:t>
      </w:r>
      <w:r w:rsidR="002626CE" w:rsidRPr="00EE6E03">
        <w:rPr>
          <w:rFonts w:asciiTheme="majorHAnsi" w:eastAsia="Times New Roman" w:hAnsiTheme="majorHAnsi" w:cstheme="majorHAnsi"/>
          <w:sz w:val="24"/>
          <w:szCs w:val="24"/>
        </w:rPr>
        <w:t> </w:t>
      </w:r>
      <w:r w:rsidRPr="00EE6E03">
        <w:rPr>
          <w:rFonts w:asciiTheme="majorHAnsi" w:eastAsia="Times New Roman" w:hAnsiTheme="majorHAnsi" w:cstheme="majorHAnsi"/>
          <w:sz w:val="24"/>
          <w:szCs w:val="24"/>
        </w:rPr>
        <w:t>art. 14 ust. 5 RODO.</w:t>
      </w:r>
    </w:p>
    <w:p w14:paraId="7876F7A2" w14:textId="77777777" w:rsidR="00F52172" w:rsidRPr="00111A92" w:rsidRDefault="00937A4C" w:rsidP="00E46E73">
      <w:pPr>
        <w:pStyle w:val="Nagwek2"/>
        <w:spacing w:line="360" w:lineRule="auto"/>
        <w:jc w:val="left"/>
      </w:pPr>
      <w:bookmarkStart w:id="9" w:name="_Toc216701872"/>
      <w:r w:rsidRPr="00111A92">
        <w:t>Tryb udzielania zamówienia</w:t>
      </w:r>
      <w:bookmarkEnd w:id="9"/>
    </w:p>
    <w:p w14:paraId="70D7207E" w14:textId="2B069C5E" w:rsidR="00341A40" w:rsidRPr="00EE6E03" w:rsidRDefault="00494DB0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bookmarkStart w:id="10" w:name="_Hlk69806761"/>
      <w:r w:rsidRPr="00EE6E03">
        <w:rPr>
          <w:rFonts w:asciiTheme="majorHAnsi" w:hAnsiTheme="majorHAnsi" w:cstheme="majorHAnsi"/>
          <w:sz w:val="24"/>
          <w:szCs w:val="24"/>
        </w:rPr>
        <w:t>Zamówienie realizowane jest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="00341A40" w:rsidRPr="00EE6E03">
        <w:rPr>
          <w:rFonts w:asciiTheme="majorHAnsi" w:hAnsiTheme="majorHAnsi" w:cstheme="majorHAnsi"/>
          <w:sz w:val="24"/>
          <w:szCs w:val="24"/>
        </w:rPr>
        <w:t xml:space="preserve">trybie </w:t>
      </w:r>
      <w:r w:rsidR="00AE5AC0">
        <w:rPr>
          <w:rFonts w:asciiTheme="majorHAnsi" w:hAnsiTheme="majorHAnsi" w:cstheme="majorHAnsi"/>
          <w:sz w:val="24"/>
          <w:szCs w:val="24"/>
        </w:rPr>
        <w:t>przetargu nieograniczonego</w:t>
      </w:r>
      <w:r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="00341A40" w:rsidRPr="00EE6E03">
        <w:rPr>
          <w:rFonts w:asciiTheme="majorHAnsi" w:hAnsiTheme="majorHAnsi" w:cstheme="majorHAnsi"/>
          <w:sz w:val="24"/>
          <w:szCs w:val="24"/>
        </w:rPr>
        <w:t xml:space="preserve">art. </w:t>
      </w:r>
      <w:r w:rsidR="00AE5AC0">
        <w:rPr>
          <w:rFonts w:asciiTheme="majorHAnsi" w:hAnsiTheme="majorHAnsi" w:cstheme="majorHAnsi"/>
          <w:sz w:val="24"/>
          <w:szCs w:val="24"/>
        </w:rPr>
        <w:t>132</w:t>
      </w:r>
      <w:r w:rsidR="00341A40" w:rsidRPr="00EE6E03">
        <w:rPr>
          <w:rFonts w:asciiTheme="majorHAnsi" w:hAnsiTheme="majorHAnsi" w:cstheme="majorHAnsi"/>
          <w:sz w:val="24"/>
          <w:szCs w:val="24"/>
        </w:rPr>
        <w:t xml:space="preserve"> pkt 1</w:t>
      </w:r>
      <w:r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="00341A40" w:rsidRPr="00EE6E03">
        <w:rPr>
          <w:rFonts w:asciiTheme="majorHAnsi" w:hAnsiTheme="majorHAnsi" w:cstheme="majorHAnsi"/>
          <w:sz w:val="24"/>
          <w:szCs w:val="24"/>
        </w:rPr>
        <w:t xml:space="preserve">ustawy </w:t>
      </w:r>
      <w:r w:rsidRPr="00EE6E03">
        <w:rPr>
          <w:rFonts w:asciiTheme="majorHAnsi" w:hAnsiTheme="majorHAnsi" w:cstheme="majorHAnsi"/>
          <w:sz w:val="24"/>
          <w:szCs w:val="24"/>
        </w:rPr>
        <w:t xml:space="preserve">z dnia 11 września 2019 r. – Prawo zamówień publicznych (Dz. U. </w:t>
      </w:r>
      <w:r w:rsidR="00134C5F" w:rsidRPr="00EE6E03">
        <w:rPr>
          <w:rFonts w:asciiTheme="majorHAnsi" w:hAnsiTheme="majorHAnsi" w:cstheme="majorHAnsi"/>
          <w:sz w:val="24"/>
          <w:szCs w:val="24"/>
        </w:rPr>
        <w:t xml:space="preserve">z </w:t>
      </w:r>
      <w:r w:rsidRPr="00EE6E03">
        <w:rPr>
          <w:rFonts w:asciiTheme="majorHAnsi" w:hAnsiTheme="majorHAnsi" w:cstheme="majorHAnsi"/>
          <w:sz w:val="24"/>
          <w:szCs w:val="24"/>
        </w:rPr>
        <w:t>20</w:t>
      </w:r>
      <w:r w:rsidR="00E35818" w:rsidRPr="00EE6E03">
        <w:rPr>
          <w:rFonts w:asciiTheme="majorHAnsi" w:hAnsiTheme="majorHAnsi" w:cstheme="majorHAnsi"/>
          <w:sz w:val="24"/>
          <w:szCs w:val="24"/>
        </w:rPr>
        <w:t>2</w:t>
      </w:r>
      <w:r w:rsidR="00C95A43">
        <w:rPr>
          <w:rFonts w:asciiTheme="majorHAnsi" w:hAnsiTheme="majorHAnsi" w:cstheme="majorHAnsi"/>
          <w:sz w:val="24"/>
          <w:szCs w:val="24"/>
        </w:rPr>
        <w:t>4</w:t>
      </w:r>
      <w:r w:rsidRPr="00EE6E03">
        <w:rPr>
          <w:rFonts w:asciiTheme="majorHAnsi" w:hAnsiTheme="majorHAnsi" w:cstheme="majorHAnsi"/>
          <w:sz w:val="24"/>
          <w:szCs w:val="24"/>
        </w:rPr>
        <w:t xml:space="preserve"> r. </w:t>
      </w:r>
      <w:r w:rsidR="00E35818" w:rsidRPr="00EE6E03">
        <w:rPr>
          <w:rFonts w:asciiTheme="majorHAnsi" w:hAnsiTheme="majorHAnsi" w:cstheme="majorHAnsi"/>
          <w:sz w:val="24"/>
          <w:szCs w:val="24"/>
        </w:rPr>
        <w:t xml:space="preserve">poz. </w:t>
      </w:r>
      <w:r w:rsidR="0025322C" w:rsidRPr="00EE6E03">
        <w:rPr>
          <w:rFonts w:asciiTheme="majorHAnsi" w:hAnsiTheme="majorHAnsi" w:cstheme="majorHAnsi"/>
          <w:sz w:val="24"/>
          <w:szCs w:val="24"/>
        </w:rPr>
        <w:t>1</w:t>
      </w:r>
      <w:r w:rsidR="00C95A43">
        <w:rPr>
          <w:rFonts w:asciiTheme="majorHAnsi" w:hAnsiTheme="majorHAnsi" w:cstheme="majorHAnsi"/>
          <w:sz w:val="24"/>
          <w:szCs w:val="24"/>
        </w:rPr>
        <w:t>320</w:t>
      </w:r>
      <w:r w:rsidR="00A2167B">
        <w:rPr>
          <w:rFonts w:asciiTheme="majorHAnsi" w:hAnsiTheme="majorHAnsi" w:cstheme="majorHAnsi"/>
          <w:sz w:val="24"/>
          <w:szCs w:val="24"/>
        </w:rPr>
        <w:t xml:space="preserve"> z późn. zm.</w:t>
      </w:r>
      <w:r w:rsidR="00E35818" w:rsidRPr="00EE6E03">
        <w:rPr>
          <w:rFonts w:asciiTheme="majorHAnsi" w:hAnsiTheme="majorHAnsi" w:cstheme="majorHAnsi"/>
          <w:sz w:val="24"/>
          <w:szCs w:val="24"/>
        </w:rPr>
        <w:t>)</w:t>
      </w:r>
      <w:r w:rsidRPr="00EE6E03">
        <w:rPr>
          <w:rFonts w:asciiTheme="majorHAnsi" w:hAnsiTheme="majorHAnsi" w:cstheme="majorHAnsi"/>
          <w:sz w:val="24"/>
          <w:szCs w:val="24"/>
        </w:rPr>
        <w:t xml:space="preserve"> (zwanej dalej „ustawą</w:t>
      </w:r>
      <w:r w:rsidR="00A62502" w:rsidRPr="00EE6E03">
        <w:rPr>
          <w:rFonts w:asciiTheme="majorHAnsi" w:hAnsiTheme="majorHAnsi" w:cstheme="majorHAnsi"/>
          <w:sz w:val="24"/>
          <w:szCs w:val="24"/>
        </w:rPr>
        <w:t xml:space="preserve"> PZP</w:t>
      </w:r>
      <w:r w:rsidRPr="00EE6E03">
        <w:rPr>
          <w:rFonts w:asciiTheme="majorHAnsi" w:hAnsiTheme="majorHAnsi" w:cstheme="majorHAnsi"/>
          <w:sz w:val="24"/>
          <w:szCs w:val="24"/>
        </w:rPr>
        <w:t>”</w:t>
      </w:r>
      <w:r w:rsidR="00D42DBF" w:rsidRPr="00EE6E03">
        <w:rPr>
          <w:rFonts w:asciiTheme="majorHAnsi" w:hAnsiTheme="majorHAnsi" w:cstheme="majorHAnsi"/>
          <w:sz w:val="24"/>
          <w:szCs w:val="24"/>
        </w:rPr>
        <w:t>)</w:t>
      </w:r>
      <w:r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="00341A40" w:rsidRPr="00EE6E03">
        <w:rPr>
          <w:rFonts w:asciiTheme="majorHAnsi" w:hAnsiTheme="majorHAnsi" w:cstheme="majorHAnsi"/>
          <w:sz w:val="24"/>
          <w:szCs w:val="24"/>
        </w:rPr>
        <w:t xml:space="preserve">oraz </w:t>
      </w:r>
      <w:r w:rsidRPr="00EE6E03">
        <w:rPr>
          <w:rFonts w:asciiTheme="majorHAnsi" w:hAnsiTheme="majorHAnsi" w:cstheme="majorHAnsi"/>
          <w:sz w:val="24"/>
          <w:szCs w:val="24"/>
        </w:rPr>
        <w:t xml:space="preserve">na podstawie </w:t>
      </w:r>
      <w:r w:rsidR="00341A40" w:rsidRPr="00EE6E03">
        <w:rPr>
          <w:rFonts w:asciiTheme="majorHAnsi" w:hAnsiTheme="majorHAnsi" w:cstheme="majorHAnsi"/>
          <w:sz w:val="24"/>
          <w:szCs w:val="24"/>
        </w:rPr>
        <w:t>niniejszej Specyfikacji Warunków Zamówienia, zwaną dalej „SWZ”.</w:t>
      </w:r>
    </w:p>
    <w:bookmarkEnd w:id="10"/>
    <w:p w14:paraId="548FF174" w14:textId="7611C717" w:rsidR="00F52172" w:rsidRPr="00EE6E03" w:rsidRDefault="00ED6D8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W sprawach, które nie zostały uregulowane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SWZ mają zastosowanie przepisy ustawy P</w:t>
      </w:r>
      <w:r w:rsidR="00BF2CEE" w:rsidRPr="00EE6E03">
        <w:rPr>
          <w:rFonts w:asciiTheme="majorHAnsi" w:hAnsiTheme="majorHAnsi" w:cstheme="majorHAnsi"/>
          <w:sz w:val="24"/>
          <w:szCs w:val="24"/>
        </w:rPr>
        <w:t>ZP</w:t>
      </w:r>
      <w:r w:rsidRPr="00EE6E03">
        <w:rPr>
          <w:rFonts w:asciiTheme="majorHAnsi" w:hAnsiTheme="majorHAnsi" w:cstheme="majorHAnsi"/>
          <w:sz w:val="24"/>
          <w:szCs w:val="24"/>
        </w:rPr>
        <w:t xml:space="preserve"> oraz aktów wykonawczych wydanych na jej podstawie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szczególności Rozporządz</w:t>
      </w:r>
      <w:r w:rsidR="004058E6" w:rsidRPr="00EE6E03">
        <w:rPr>
          <w:rFonts w:asciiTheme="majorHAnsi" w:hAnsiTheme="majorHAnsi" w:cstheme="majorHAnsi"/>
          <w:sz w:val="24"/>
          <w:szCs w:val="24"/>
        </w:rPr>
        <w:t>enia Ministra Rozwoju , Pracy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i </w:t>
      </w:r>
      <w:r w:rsidRPr="00EE6E03">
        <w:rPr>
          <w:rFonts w:asciiTheme="majorHAnsi" w:hAnsiTheme="majorHAnsi" w:cstheme="majorHAnsi"/>
          <w:sz w:val="24"/>
          <w:szCs w:val="24"/>
        </w:rPr>
        <w:t>Technologii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dnia 23 grudnia 2020</w:t>
      </w:r>
      <w:r w:rsidR="00BF2CE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r.</w:t>
      </w:r>
      <w:r w:rsidR="00BF2CE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 xml:space="preserve">w sprawie podmiotowych środków dowodowych oraz innych dokumentów lub oświadczeń, jakich może żądać </w:t>
      </w:r>
      <w:r w:rsidR="005D3C39">
        <w:rPr>
          <w:rFonts w:asciiTheme="majorHAnsi" w:hAnsiTheme="majorHAnsi" w:cstheme="majorHAnsi"/>
          <w:sz w:val="24"/>
          <w:szCs w:val="24"/>
        </w:rPr>
        <w:t>Z</w:t>
      </w:r>
      <w:r w:rsidRPr="00EE6E03">
        <w:rPr>
          <w:rFonts w:asciiTheme="majorHAnsi" w:hAnsiTheme="majorHAnsi" w:cstheme="majorHAnsi"/>
          <w:sz w:val="24"/>
          <w:szCs w:val="24"/>
        </w:rPr>
        <w:t xml:space="preserve">amawiający od </w:t>
      </w:r>
      <w:r w:rsidR="005D3C39">
        <w:rPr>
          <w:rFonts w:asciiTheme="majorHAnsi" w:hAnsiTheme="majorHAnsi" w:cstheme="majorHAnsi"/>
          <w:sz w:val="24"/>
          <w:szCs w:val="24"/>
        </w:rPr>
        <w:t>W</w:t>
      </w:r>
      <w:r w:rsidRPr="00EE6E03">
        <w:rPr>
          <w:rFonts w:asciiTheme="majorHAnsi" w:hAnsiTheme="majorHAnsi" w:cstheme="majorHAnsi"/>
          <w:sz w:val="24"/>
          <w:szCs w:val="24"/>
        </w:rPr>
        <w:t>ykonawcy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(Dz.U.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2020</w:t>
      </w:r>
      <w:r w:rsidR="00BF2CE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r. poz. 2415</w:t>
      </w:r>
      <w:r w:rsidR="00B501B7" w:rsidRPr="00EE6E03">
        <w:rPr>
          <w:rFonts w:asciiTheme="majorHAnsi" w:hAnsiTheme="majorHAnsi" w:cstheme="majorHAnsi"/>
          <w:sz w:val="24"/>
          <w:szCs w:val="24"/>
        </w:rPr>
        <w:t xml:space="preserve"> z późn. zm.</w:t>
      </w:r>
      <w:r w:rsidRPr="00EE6E03">
        <w:rPr>
          <w:rFonts w:asciiTheme="majorHAnsi" w:hAnsiTheme="majorHAnsi" w:cstheme="majorHAnsi"/>
          <w:sz w:val="24"/>
          <w:szCs w:val="24"/>
        </w:rPr>
        <w:t>)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i </w:t>
      </w:r>
      <w:r w:rsidRPr="00EE6E03">
        <w:rPr>
          <w:rFonts w:asciiTheme="majorHAnsi" w:hAnsiTheme="majorHAnsi" w:cstheme="majorHAnsi"/>
          <w:sz w:val="24"/>
          <w:szCs w:val="24"/>
        </w:rPr>
        <w:t>Rozporządzenia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Prezesa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Rady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Ministrów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dnia 30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grudnia 2020 r.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sprawie sposobu sporządzania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i </w:t>
      </w:r>
      <w:r w:rsidRPr="00EE6E03">
        <w:rPr>
          <w:rFonts w:asciiTheme="majorHAnsi" w:hAnsiTheme="majorHAnsi" w:cstheme="majorHAnsi"/>
          <w:sz w:val="24"/>
          <w:szCs w:val="24"/>
        </w:rPr>
        <w:t xml:space="preserve">przekazywania informacji oraz wymagań technicznych dla dokumentów elektronicznych oraz środków komunikacji </w:t>
      </w:r>
      <w:r w:rsidRPr="00EE6E03">
        <w:rPr>
          <w:rFonts w:asciiTheme="majorHAnsi" w:hAnsiTheme="majorHAnsi" w:cstheme="majorHAnsi"/>
          <w:sz w:val="24"/>
          <w:szCs w:val="24"/>
        </w:rPr>
        <w:lastRenderedPageBreak/>
        <w:t>elektronicznej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o </w:t>
      </w:r>
      <w:r w:rsidRPr="00EE6E03">
        <w:rPr>
          <w:rFonts w:asciiTheme="majorHAnsi" w:hAnsiTheme="majorHAnsi" w:cstheme="majorHAnsi"/>
          <w:sz w:val="24"/>
          <w:szCs w:val="24"/>
        </w:rPr>
        <w:t>udzielenie zamówienia publicznego lub konkursie (Dz.U.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2020</w:t>
      </w:r>
      <w:r w:rsidR="00BF2CEE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r. poz. 2452</w:t>
      </w:r>
      <w:r w:rsidR="00EB7E6C">
        <w:rPr>
          <w:rFonts w:asciiTheme="majorHAnsi" w:hAnsiTheme="majorHAnsi" w:cstheme="majorHAnsi"/>
          <w:sz w:val="24"/>
          <w:szCs w:val="24"/>
        </w:rPr>
        <w:t xml:space="preserve"> z późn. zm.</w:t>
      </w:r>
      <w:r w:rsidRPr="00EE6E03">
        <w:rPr>
          <w:rFonts w:asciiTheme="majorHAnsi" w:hAnsiTheme="majorHAnsi" w:cstheme="majorHAnsi"/>
          <w:sz w:val="24"/>
          <w:szCs w:val="24"/>
        </w:rPr>
        <w:t>).</w:t>
      </w:r>
      <w:r w:rsidR="00B501B7" w:rsidRPr="00EE6E03">
        <w:rPr>
          <w:rFonts w:asciiTheme="majorHAnsi" w:hAnsiTheme="majorHAnsi" w:cstheme="majorHAnsi"/>
          <w:sz w:val="24"/>
          <w:szCs w:val="24"/>
        </w:rPr>
        <w:t xml:space="preserve"> </w:t>
      </w:r>
      <w:r w:rsidRPr="00EE6E03">
        <w:rPr>
          <w:rFonts w:asciiTheme="majorHAnsi" w:hAnsiTheme="majorHAnsi" w:cstheme="majorHAnsi"/>
          <w:sz w:val="24"/>
          <w:szCs w:val="24"/>
        </w:rPr>
        <w:t>W zakresie nieuregulowanym przez ww. akty prawne stosuje się przepisy ustawy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dnia 23 kwietnia 1964 r. - Kodeks cywilny (Dz.U.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202</w:t>
      </w:r>
      <w:r w:rsidR="001307C9">
        <w:rPr>
          <w:rFonts w:asciiTheme="majorHAnsi" w:hAnsiTheme="majorHAnsi" w:cstheme="majorHAnsi"/>
          <w:sz w:val="24"/>
          <w:szCs w:val="24"/>
        </w:rPr>
        <w:t>5</w:t>
      </w:r>
      <w:r w:rsidRPr="00EE6E03">
        <w:rPr>
          <w:rFonts w:asciiTheme="majorHAnsi" w:hAnsiTheme="majorHAnsi" w:cstheme="majorHAnsi"/>
          <w:sz w:val="24"/>
          <w:szCs w:val="24"/>
        </w:rPr>
        <w:t xml:space="preserve"> r. poz. 1</w:t>
      </w:r>
      <w:r w:rsidR="0088727D">
        <w:rPr>
          <w:rFonts w:asciiTheme="majorHAnsi" w:hAnsiTheme="majorHAnsi" w:cstheme="majorHAnsi"/>
          <w:sz w:val="24"/>
          <w:szCs w:val="24"/>
        </w:rPr>
        <w:t>0</w:t>
      </w:r>
      <w:r w:rsidR="001307C9">
        <w:rPr>
          <w:rFonts w:asciiTheme="majorHAnsi" w:hAnsiTheme="majorHAnsi" w:cstheme="majorHAnsi"/>
          <w:sz w:val="24"/>
          <w:szCs w:val="24"/>
        </w:rPr>
        <w:t>71</w:t>
      </w:r>
      <w:r w:rsidR="00A0381B">
        <w:rPr>
          <w:rFonts w:asciiTheme="majorHAnsi" w:hAnsiTheme="majorHAnsi" w:cstheme="majorHAnsi"/>
          <w:sz w:val="24"/>
          <w:szCs w:val="24"/>
        </w:rPr>
        <w:t xml:space="preserve"> z późn. zm.</w:t>
      </w:r>
      <w:r w:rsidRPr="00EE6E03">
        <w:rPr>
          <w:rFonts w:asciiTheme="majorHAnsi" w:hAnsiTheme="majorHAnsi" w:cstheme="majorHAnsi"/>
          <w:sz w:val="24"/>
          <w:szCs w:val="24"/>
        </w:rPr>
        <w:t>) oraz inne przepisy powszechnie obowiązującego prawa związanego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z </w:t>
      </w:r>
      <w:r w:rsidRPr="00EE6E03">
        <w:rPr>
          <w:rFonts w:asciiTheme="majorHAnsi" w:hAnsiTheme="majorHAnsi" w:cstheme="majorHAnsi"/>
          <w:sz w:val="24"/>
          <w:szCs w:val="24"/>
        </w:rPr>
        <w:t>przedmiotem zamówienia.</w:t>
      </w:r>
    </w:p>
    <w:p w14:paraId="5A2D925A" w14:textId="14E6BBB4" w:rsidR="00F52172" w:rsidRPr="00EE6E03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 xml:space="preserve">Zamawiający nie przewiduje prowadzenia negocjacji. </w:t>
      </w:r>
    </w:p>
    <w:p w14:paraId="30CC3746" w14:textId="53660962" w:rsidR="00F52172" w:rsidRPr="00EE6E03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Zamawiający nie prowadzi postępowania</w:t>
      </w:r>
      <w:r w:rsidR="002626CE" w:rsidRPr="00EE6E03">
        <w:rPr>
          <w:rFonts w:asciiTheme="majorHAnsi" w:hAnsiTheme="majorHAnsi" w:cstheme="majorHAnsi"/>
          <w:sz w:val="24"/>
          <w:szCs w:val="24"/>
        </w:rPr>
        <w:t xml:space="preserve"> w </w:t>
      </w:r>
      <w:r w:rsidRPr="00EE6E03">
        <w:rPr>
          <w:rFonts w:asciiTheme="majorHAnsi" w:hAnsiTheme="majorHAnsi" w:cstheme="majorHAnsi"/>
          <w:sz w:val="24"/>
          <w:szCs w:val="24"/>
        </w:rPr>
        <w:t>celu zawarcia umowy ramowej.</w:t>
      </w:r>
    </w:p>
    <w:p w14:paraId="0C82DABB" w14:textId="654F3E32" w:rsidR="00057EF5" w:rsidRPr="00EE6E03" w:rsidRDefault="00057EF5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</w:rPr>
        <w:t>Zamawiający nie zamierza dokonać wybor</w:t>
      </w:r>
      <w:r w:rsidR="00F618B3">
        <w:rPr>
          <w:rFonts w:asciiTheme="majorHAnsi" w:hAnsiTheme="majorHAnsi" w:cstheme="majorHAnsi"/>
          <w:sz w:val="24"/>
          <w:szCs w:val="24"/>
        </w:rPr>
        <w:t>u</w:t>
      </w:r>
      <w:r w:rsidRPr="00EE6E03">
        <w:rPr>
          <w:rFonts w:asciiTheme="majorHAnsi" w:hAnsiTheme="majorHAnsi" w:cstheme="majorHAnsi"/>
          <w:sz w:val="24"/>
          <w:szCs w:val="24"/>
        </w:rPr>
        <w:t xml:space="preserve"> najkorzystniejszej oferty z zastosowaniem aukcji elektronicznej.</w:t>
      </w:r>
    </w:p>
    <w:p w14:paraId="366A6FE6" w14:textId="5C7F06E4" w:rsidR="00F52172" w:rsidRPr="0090204E" w:rsidRDefault="00575FD9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90204E">
        <w:rPr>
          <w:rFonts w:asciiTheme="majorHAnsi" w:hAnsiTheme="majorHAnsi" w:cstheme="majorHAnsi"/>
          <w:sz w:val="24"/>
          <w:szCs w:val="24"/>
        </w:rPr>
        <w:t>Zamawiający nie dopuszcza składania ofert wariantowych</w:t>
      </w:r>
      <w:r w:rsidR="00057EF5" w:rsidRPr="0090204E">
        <w:rPr>
          <w:rFonts w:asciiTheme="majorHAnsi" w:hAnsiTheme="majorHAnsi" w:cstheme="majorHAnsi"/>
          <w:sz w:val="24"/>
          <w:szCs w:val="24"/>
        </w:rPr>
        <w:t>.</w:t>
      </w:r>
    </w:p>
    <w:p w14:paraId="465C94E3" w14:textId="53095F67" w:rsidR="002661BA" w:rsidRPr="0090204E" w:rsidRDefault="0090204E" w:rsidP="0090204E">
      <w:pPr>
        <w:pStyle w:val="Akapitzlist"/>
        <w:numPr>
          <w:ilvl w:val="1"/>
          <w:numId w:val="7"/>
        </w:num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0204E">
        <w:rPr>
          <w:rFonts w:asciiTheme="majorHAnsi" w:eastAsia="Verdana" w:hAnsiTheme="majorHAnsi" w:cstheme="majorHAnsi"/>
          <w:sz w:val="24"/>
          <w:szCs w:val="24"/>
          <w:highlight w:val="white"/>
          <w:lang w:val="pl-PL"/>
        </w:rPr>
        <w:t>Zamawiający dopuszcza możliwości składania ofert częściowych</w:t>
      </w:r>
      <w:r w:rsidRPr="0090204E">
        <w:rPr>
          <w:rFonts w:asciiTheme="majorHAnsi" w:eastAsia="Verdana" w:hAnsiTheme="majorHAnsi" w:cstheme="majorHAnsi"/>
          <w:sz w:val="24"/>
          <w:szCs w:val="24"/>
          <w:lang w:val="pl-PL"/>
        </w:rPr>
        <w:t xml:space="preserve"> tj. na poszczególne części.</w:t>
      </w:r>
      <w:r w:rsidRPr="0090204E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90204E">
        <w:rPr>
          <w:rFonts w:ascii="Calibri" w:hAnsi="Calibri" w:cs="Calibri"/>
          <w:bCs/>
          <w:sz w:val="24"/>
          <w:szCs w:val="24"/>
          <w:lang w:val="pl-PL" w:eastAsia="ar-SA"/>
        </w:rPr>
        <w:t>Każdy Wykonawca może złożyć ofertę na dowolną ilość części. Nie dopuszcza się możliwości składania ofert na poszczególne pozycje w ramach części. Brak wyceny jednej pozycji będzie skutkował odrzuceniem oferty w tej części.</w:t>
      </w:r>
      <w:r w:rsidRPr="0090204E">
        <w:rPr>
          <w:rFonts w:ascii="Calibri" w:hAnsi="Calibri" w:cs="Calibri"/>
          <w:b/>
          <w:sz w:val="24"/>
          <w:szCs w:val="24"/>
          <w:lang w:val="pl-PL" w:eastAsia="ar-SA"/>
        </w:rPr>
        <w:t xml:space="preserve"> </w:t>
      </w:r>
    </w:p>
    <w:p w14:paraId="54B6731A" w14:textId="2E9B8040" w:rsidR="00057EF5" w:rsidRPr="00EE6E03" w:rsidRDefault="00057EF5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BC7DC2">
        <w:rPr>
          <w:rFonts w:asciiTheme="majorHAnsi" w:hAnsiTheme="majorHAnsi" w:cstheme="majorHAnsi"/>
          <w:sz w:val="24"/>
          <w:szCs w:val="24"/>
        </w:rPr>
        <w:t>Zamawiający nie dopuszcza składania oferty w postaci katalogów elektronicznych lub dołączenia katalogów elektronicznych</w:t>
      </w:r>
      <w:r w:rsidRPr="00EE6E03">
        <w:rPr>
          <w:rFonts w:asciiTheme="majorHAnsi" w:hAnsiTheme="majorHAnsi" w:cstheme="majorHAnsi"/>
          <w:sz w:val="24"/>
          <w:szCs w:val="24"/>
        </w:rPr>
        <w:t xml:space="preserve"> do oferty.</w:t>
      </w:r>
    </w:p>
    <w:p w14:paraId="3E4A0D32" w14:textId="6E8C0FE4" w:rsidR="00111A92" w:rsidRPr="00EE6E03" w:rsidRDefault="00111A92" w:rsidP="00E46E73">
      <w:pPr>
        <w:pStyle w:val="Akapitzlist"/>
        <w:numPr>
          <w:ilvl w:val="1"/>
          <w:numId w:val="7"/>
        </w:numPr>
        <w:spacing w:line="360" w:lineRule="auto"/>
        <w:ind w:left="788" w:hanging="431"/>
        <w:contextualSpacing w:val="0"/>
        <w:rPr>
          <w:rFonts w:asciiTheme="majorHAnsi" w:hAnsiTheme="majorHAnsi" w:cstheme="majorHAnsi"/>
          <w:sz w:val="24"/>
          <w:szCs w:val="24"/>
          <w:lang w:val="pl-PL"/>
        </w:rPr>
      </w:pPr>
      <w:r w:rsidRPr="00EE6E03">
        <w:rPr>
          <w:rFonts w:asciiTheme="majorHAnsi" w:hAnsiTheme="majorHAnsi" w:cstheme="majorHAnsi"/>
          <w:sz w:val="24"/>
          <w:szCs w:val="24"/>
          <w:lang w:val="pl-PL"/>
        </w:rPr>
        <w:t>Zamawiający nie zastrzega możliwości ubiegania się o udzielenie zamówienia wyłącznie przez Wykonawców, o których mowa w art. 94 ustawy</w:t>
      </w:r>
      <w:r w:rsidR="00BF2CEE" w:rsidRPr="00EE6E03">
        <w:rPr>
          <w:rFonts w:asciiTheme="majorHAnsi" w:hAnsiTheme="majorHAnsi" w:cstheme="majorHAnsi"/>
          <w:sz w:val="24"/>
          <w:szCs w:val="24"/>
          <w:lang w:val="pl-PL"/>
        </w:rPr>
        <w:t xml:space="preserve"> PZP.</w:t>
      </w:r>
    </w:p>
    <w:p w14:paraId="42A84BA3" w14:textId="0C24805B" w:rsidR="004D0A8B" w:rsidRPr="004D0A8B" w:rsidRDefault="004D0A8B" w:rsidP="00E46E73">
      <w:pPr>
        <w:pStyle w:val="Akapitzlist"/>
        <w:numPr>
          <w:ilvl w:val="1"/>
          <w:numId w:val="7"/>
        </w:numPr>
        <w:spacing w:line="360" w:lineRule="auto"/>
        <w:ind w:left="788" w:hanging="431"/>
        <w:contextualSpacing w:val="0"/>
        <w:rPr>
          <w:rFonts w:asciiTheme="majorHAnsi" w:hAnsiTheme="majorHAnsi" w:cstheme="majorHAnsi"/>
          <w:sz w:val="24"/>
          <w:szCs w:val="24"/>
          <w:lang w:val="pl-PL"/>
        </w:rPr>
      </w:pPr>
      <w:r w:rsidRPr="004D0A8B">
        <w:rPr>
          <w:rFonts w:asciiTheme="majorHAnsi" w:hAnsiTheme="majorHAnsi" w:cstheme="majorHAnsi"/>
          <w:sz w:val="24"/>
          <w:szCs w:val="24"/>
          <w:lang w:val="pl-PL"/>
        </w:rPr>
        <w:t xml:space="preserve">Zamawiający nie przewiduje udzielania zamówień, o których mowa w art. 214 ust. 1 pkt </w:t>
      </w:r>
      <w:r w:rsidR="00686B68">
        <w:rPr>
          <w:rFonts w:asciiTheme="majorHAnsi" w:hAnsiTheme="majorHAnsi" w:cstheme="majorHAnsi"/>
          <w:sz w:val="24"/>
          <w:szCs w:val="24"/>
          <w:lang w:val="pl-PL"/>
        </w:rPr>
        <w:t>8</w:t>
      </w:r>
      <w:r w:rsidRPr="004D0A8B">
        <w:rPr>
          <w:rFonts w:asciiTheme="majorHAnsi" w:hAnsiTheme="majorHAnsi" w:cstheme="majorHAnsi"/>
          <w:sz w:val="24"/>
          <w:szCs w:val="24"/>
          <w:lang w:val="pl-PL"/>
        </w:rPr>
        <w:t xml:space="preserve"> ustawy PZP.</w:t>
      </w:r>
    </w:p>
    <w:p w14:paraId="48D66FA1" w14:textId="50081AAA" w:rsidR="00111A92" w:rsidRPr="00EE6E03" w:rsidRDefault="00111A92" w:rsidP="00E46E73">
      <w:pPr>
        <w:pStyle w:val="Akapitzlist"/>
        <w:numPr>
          <w:ilvl w:val="1"/>
          <w:numId w:val="7"/>
        </w:numPr>
        <w:tabs>
          <w:tab w:val="left" w:pos="993"/>
        </w:tabs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EE6E03">
        <w:rPr>
          <w:rFonts w:asciiTheme="majorHAnsi" w:hAnsiTheme="majorHAnsi" w:cstheme="majorHAnsi"/>
          <w:sz w:val="24"/>
          <w:szCs w:val="24"/>
          <w:lang w:val="pl-PL"/>
        </w:rPr>
        <w:t>Zamawiający nie przewiduje zwrotu kosztów udziału w postępowaniu.</w:t>
      </w:r>
    </w:p>
    <w:p w14:paraId="1C09FB42" w14:textId="4CACEFB0" w:rsidR="0000257D" w:rsidRPr="00D86F30" w:rsidRDefault="0000257D" w:rsidP="00E46E73">
      <w:pPr>
        <w:pStyle w:val="Akapitzlist"/>
        <w:numPr>
          <w:ilvl w:val="1"/>
          <w:numId w:val="7"/>
        </w:numPr>
        <w:tabs>
          <w:tab w:val="left" w:pos="993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E6E03">
        <w:rPr>
          <w:rFonts w:asciiTheme="majorHAnsi" w:hAnsiTheme="majorHAnsi" w:cstheme="majorHAnsi"/>
          <w:sz w:val="24"/>
          <w:szCs w:val="24"/>
          <w:lang w:val="pl-PL"/>
        </w:rPr>
        <w:t>Warunki realizacji zamówienia określone są w projekcie umowy (Załącznik nr 5 do SWZ.)</w:t>
      </w:r>
    </w:p>
    <w:p w14:paraId="3351D089" w14:textId="6EE3E61B" w:rsidR="008F6327" w:rsidRPr="00EE6E03" w:rsidRDefault="008F6327" w:rsidP="008F6327">
      <w:pPr>
        <w:pStyle w:val="Akapitzlist"/>
        <w:numPr>
          <w:ilvl w:val="1"/>
          <w:numId w:val="7"/>
        </w:numPr>
        <w:tabs>
          <w:tab w:val="left" w:pos="993"/>
        </w:tabs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EE6E03">
        <w:rPr>
          <w:rFonts w:asciiTheme="majorHAnsi" w:hAnsiTheme="majorHAnsi" w:cstheme="majorHAnsi"/>
          <w:sz w:val="24"/>
          <w:szCs w:val="24"/>
        </w:rPr>
        <w:t>Zgodnie z art. 441 ust. 1 ustawy PZP, Zamawiający przy realizacji przedmiotu zamówienia przewiduje wykorzystanie prawa opcji w odniesieniu do Części nr 1</w:t>
      </w:r>
      <w:r w:rsidR="00123649">
        <w:rPr>
          <w:rFonts w:asciiTheme="majorHAnsi" w:hAnsiTheme="majorHAnsi" w:cstheme="majorHAnsi"/>
          <w:sz w:val="24"/>
          <w:szCs w:val="24"/>
        </w:rPr>
        <w:t>, 2</w:t>
      </w:r>
      <w:r w:rsidRPr="00EE6E03">
        <w:rPr>
          <w:rFonts w:asciiTheme="majorHAnsi" w:hAnsiTheme="majorHAnsi" w:cstheme="majorHAnsi"/>
          <w:sz w:val="24"/>
          <w:szCs w:val="24"/>
        </w:rPr>
        <w:t>.</w:t>
      </w:r>
    </w:p>
    <w:p w14:paraId="584F1D9C" w14:textId="34496D0B" w:rsidR="000B4D3B" w:rsidRPr="002008C9" w:rsidRDefault="008F6327" w:rsidP="00DA7AFA">
      <w:pPr>
        <w:pStyle w:val="Akapitzlist"/>
        <w:spacing w:line="360" w:lineRule="auto"/>
        <w:ind w:left="792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560234">
        <w:rPr>
          <w:rFonts w:asciiTheme="majorHAnsi" w:eastAsia="Times New Roman" w:hAnsiTheme="majorHAnsi" w:cstheme="majorHAnsi"/>
          <w:b/>
          <w:bCs/>
          <w:sz w:val="24"/>
          <w:szCs w:val="24"/>
          <w:lang w:val="pl-PL"/>
        </w:rPr>
        <w:t>Opcja nr 1 -</w:t>
      </w:r>
      <w:r w:rsidRPr="0056023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</w:t>
      </w:r>
      <w:r w:rsidRPr="00DA7AFA">
        <w:rPr>
          <w:rFonts w:asciiTheme="majorHAnsi" w:eastAsia="Times New Roman" w:hAnsiTheme="majorHAnsi" w:cstheme="majorHAnsi"/>
          <w:sz w:val="24"/>
          <w:szCs w:val="24"/>
          <w:lang w:val="pl-PL"/>
        </w:rPr>
        <w:t>Zamówienia opisane szczegółowo w Załączniku nr 1 do SWZ (Część nr 1,</w:t>
      </w:r>
      <w:r w:rsidR="00516FDE" w:rsidRPr="00DA7AFA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2</w:t>
      </w:r>
      <w:r w:rsidRPr="00DA7AFA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) będą stanowić 100% wartości całości zamówienia (tzw. zamówienie podstawowe). </w:t>
      </w:r>
      <w:r w:rsidR="007836B7" w:rsidRPr="00DA7AFA">
        <w:rPr>
          <w:rFonts w:asciiTheme="majorHAnsi" w:eastAsia="Times New Roman" w:hAnsiTheme="majorHAnsi" w:cstheme="majorHAnsi"/>
          <w:sz w:val="24"/>
          <w:szCs w:val="24"/>
          <w:lang w:val="pl-PL"/>
        </w:rPr>
        <w:t>Ponadto, w ramach opcji, Zamawiający przewiduje możliwość zwiększania wartości umowy, przy czym maksymalne zwiększenie wartości umowy z tego wynikające nie może przekroczyć 50% wartości zamówienia podstawowego</w:t>
      </w:r>
      <w:r w:rsidR="007836B7" w:rsidRPr="00103B1B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. </w:t>
      </w:r>
      <w:r w:rsidR="000B4D3B" w:rsidRPr="00103B1B">
        <w:rPr>
          <w:rFonts w:asciiTheme="majorHAnsi" w:eastAsia="Times New Roman" w:hAnsiTheme="majorHAnsi" w:cstheme="majorHAnsi"/>
          <w:sz w:val="24"/>
          <w:szCs w:val="24"/>
        </w:rPr>
        <w:t xml:space="preserve">Z </w:t>
      </w:r>
      <w:r w:rsidR="000B4D3B" w:rsidRPr="002008C9">
        <w:rPr>
          <w:rFonts w:asciiTheme="majorHAnsi" w:eastAsia="Times New Roman" w:hAnsiTheme="majorHAnsi" w:cstheme="majorHAnsi"/>
          <w:sz w:val="24"/>
          <w:szCs w:val="24"/>
        </w:rPr>
        <w:t xml:space="preserve">prawa opcji Zamawiający będzie korzystał w czasie obowiązywania umowy i w zależności od jego potrzeb </w:t>
      </w:r>
      <w:r w:rsidR="000B4D3B" w:rsidRPr="002008C9">
        <w:rPr>
          <w:rFonts w:asciiTheme="majorHAnsi" w:eastAsia="Times New Roman" w:hAnsiTheme="majorHAnsi" w:cstheme="majorHAnsi"/>
          <w:sz w:val="24"/>
          <w:szCs w:val="24"/>
          <w:lang w:val="pl-PL"/>
        </w:rPr>
        <w:t>jedynie w przypadku wykorzystania całości zamówienia podstawowego.</w:t>
      </w:r>
      <w:r w:rsidR="000B4D3B" w:rsidRPr="002008C9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6E2FDC9C" w14:textId="0C249691" w:rsidR="000B4D3B" w:rsidRPr="002008C9" w:rsidRDefault="000B4D3B" w:rsidP="000B4D3B">
      <w:pPr>
        <w:pStyle w:val="Akapitzlist"/>
        <w:spacing w:line="360" w:lineRule="auto"/>
        <w:ind w:left="792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2008C9">
        <w:rPr>
          <w:rFonts w:asciiTheme="majorHAnsi" w:eastAsia="Times New Roman" w:hAnsiTheme="majorHAnsi" w:cstheme="majorHAnsi"/>
          <w:sz w:val="24"/>
          <w:szCs w:val="24"/>
          <w:lang w:val="pl-PL"/>
        </w:rPr>
        <w:lastRenderedPageBreak/>
        <w:t xml:space="preserve">Realizacja prawa opcji będzie następowała w ramach </w:t>
      </w:r>
      <w:r w:rsidR="007836B7" w:rsidRPr="002008C9">
        <w:rPr>
          <w:rFonts w:asciiTheme="majorHAnsi" w:eastAsia="Times New Roman" w:hAnsiTheme="majorHAnsi" w:cstheme="majorHAnsi"/>
          <w:sz w:val="24"/>
          <w:szCs w:val="24"/>
          <w:lang w:val="pl-PL"/>
        </w:rPr>
        <w:t>dostaw</w:t>
      </w:r>
      <w:r w:rsidRPr="002008C9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określon</w:t>
      </w:r>
      <w:r w:rsidR="007836B7" w:rsidRPr="002008C9">
        <w:rPr>
          <w:rFonts w:asciiTheme="majorHAnsi" w:eastAsia="Times New Roman" w:hAnsiTheme="majorHAnsi" w:cstheme="majorHAnsi"/>
          <w:sz w:val="24"/>
          <w:szCs w:val="24"/>
          <w:lang w:val="pl-PL"/>
        </w:rPr>
        <w:t>ych</w:t>
      </w:r>
      <w:r w:rsidRPr="002008C9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w umowie jako zamówienie podstawowe. Zamówienia realizowane w ramach opcji będą tożsame z opisem przedmiotu zamówienia podstawowego.</w:t>
      </w:r>
    </w:p>
    <w:p w14:paraId="4BDB8654" w14:textId="2648F3C1" w:rsidR="008F6327" w:rsidRPr="00560234" w:rsidRDefault="008F6327" w:rsidP="008F6327">
      <w:pPr>
        <w:pStyle w:val="Akapitzlist"/>
        <w:spacing w:line="360" w:lineRule="auto"/>
        <w:ind w:left="792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560234">
        <w:rPr>
          <w:rFonts w:asciiTheme="majorHAnsi" w:eastAsia="Times New Roman" w:hAnsiTheme="majorHAnsi" w:cstheme="majorHAnsi"/>
          <w:b/>
          <w:bCs/>
          <w:sz w:val="24"/>
          <w:szCs w:val="24"/>
          <w:lang w:val="pl-PL"/>
        </w:rPr>
        <w:t>Opcja nr 2</w:t>
      </w:r>
      <w:r w:rsidRPr="0056023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– Zamawiający przewiduje możliwość skorzystania z prawa opcji polegającej na wydłużeniu terminu realizacji umowy o maksymalnie 6 miesięcy (Część nr 1,</w:t>
      </w:r>
      <w:r w:rsidR="00063662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2</w:t>
      </w:r>
      <w:r w:rsidRPr="0056023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), w przypadku, gdy w pierwotnie określonym terminie realizacji umowy nie zostanie wykorzystana kwota zamówienia podstawowego lub kwota zamówienia podstawowego powiększona o wartość Opcji nr 1.  Realizacja prawa opcji będzie następowała w ramach </w:t>
      </w:r>
      <w:r w:rsidR="00F17350">
        <w:rPr>
          <w:rFonts w:asciiTheme="majorHAnsi" w:eastAsia="Times New Roman" w:hAnsiTheme="majorHAnsi" w:cstheme="majorHAnsi"/>
          <w:sz w:val="24"/>
          <w:szCs w:val="24"/>
          <w:lang w:val="pl-PL"/>
        </w:rPr>
        <w:t>dostaw</w:t>
      </w:r>
      <w:r w:rsidRPr="0056023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określon</w:t>
      </w:r>
      <w:r w:rsidR="00F17350">
        <w:rPr>
          <w:rFonts w:asciiTheme="majorHAnsi" w:eastAsia="Times New Roman" w:hAnsiTheme="majorHAnsi" w:cstheme="majorHAnsi"/>
          <w:sz w:val="24"/>
          <w:szCs w:val="24"/>
          <w:lang w:val="pl-PL"/>
        </w:rPr>
        <w:t>ych</w:t>
      </w:r>
      <w:r w:rsidRPr="0056023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w umowie jako zamówienie podstawowe. Zamówienia realizowane w ramach opcji będą tożsame   z opisem przedmiotu zamówienia podstawowego.</w:t>
      </w:r>
    </w:p>
    <w:p w14:paraId="5E28177A" w14:textId="4B032561" w:rsidR="00460191" w:rsidRPr="0007478F" w:rsidRDefault="008F6327" w:rsidP="0007478F">
      <w:pPr>
        <w:pStyle w:val="Akapitzlist"/>
        <w:spacing w:line="360" w:lineRule="auto"/>
        <w:ind w:left="792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56023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Jeżeli Zamawiający skorzysta z prawa opcji nr 1 - wartość umowy zwiększy się o maksymalnie 50% wartości umowy. Jeżeli Zamawiający skorzysta z prawa opcji nr 2 – przedłużona umowa będzie obowiązywała przez okres 6 miesięcy. Warunki zastosowania prawa opcji opisane zostały w Projekcie umowy, stanowiącym - </w:t>
      </w:r>
      <w:r w:rsidRPr="00EE6E03">
        <w:rPr>
          <w:rFonts w:asciiTheme="majorHAnsi" w:eastAsia="Times New Roman" w:hAnsiTheme="majorHAnsi" w:cstheme="majorHAnsi"/>
          <w:b/>
          <w:bCs/>
          <w:sz w:val="24"/>
          <w:szCs w:val="24"/>
          <w:lang w:val="pl-PL"/>
        </w:rPr>
        <w:t>Załącznik nr 5 do SWZ.</w:t>
      </w:r>
    </w:p>
    <w:p w14:paraId="00000070" w14:textId="1F0CA067" w:rsidR="000B72C3" w:rsidRPr="000C18A2" w:rsidRDefault="00937A4C" w:rsidP="00E46E73">
      <w:pPr>
        <w:pStyle w:val="Nagwek2"/>
        <w:spacing w:line="360" w:lineRule="auto"/>
        <w:jc w:val="left"/>
      </w:pPr>
      <w:bookmarkStart w:id="11" w:name="_Toc216701873"/>
      <w:r w:rsidRPr="000C18A2">
        <w:t>Opis przedmiotu zamówienia</w:t>
      </w:r>
      <w:bookmarkEnd w:id="11"/>
    </w:p>
    <w:p w14:paraId="4B1CCE41" w14:textId="2CA22B1E" w:rsidR="00811285" w:rsidRPr="00295683" w:rsidRDefault="00811285" w:rsidP="00B92D0B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bookmarkStart w:id="12" w:name="_Hlk69808430"/>
      <w:r w:rsidRPr="00295683">
        <w:rPr>
          <w:rFonts w:asciiTheme="majorHAnsi" w:hAnsiTheme="majorHAnsi" w:cstheme="majorHAnsi"/>
          <w:sz w:val="24"/>
          <w:szCs w:val="24"/>
        </w:rPr>
        <w:t>Przedmiotem zamówienia jest dostawa materiałów promocyjnych dla</w:t>
      </w:r>
      <w:r w:rsidR="006561E0" w:rsidRPr="00295683">
        <w:rPr>
          <w:rFonts w:asciiTheme="majorHAnsi" w:hAnsiTheme="majorHAnsi" w:cstheme="majorHAnsi"/>
          <w:sz w:val="24"/>
          <w:szCs w:val="24"/>
        </w:rPr>
        <w:t xml:space="preserve"> jednostek organizacyjnych</w:t>
      </w:r>
      <w:r w:rsidRPr="00295683">
        <w:rPr>
          <w:rFonts w:asciiTheme="majorHAnsi" w:hAnsiTheme="majorHAnsi" w:cstheme="majorHAnsi"/>
          <w:sz w:val="24"/>
          <w:szCs w:val="24"/>
        </w:rPr>
        <w:t xml:space="preserve"> Uniwersytetu Łódzkiego określonych w Części nr 1 – </w:t>
      </w:r>
      <w:r w:rsidR="00E738BD">
        <w:rPr>
          <w:rFonts w:asciiTheme="majorHAnsi" w:hAnsiTheme="majorHAnsi" w:cstheme="majorHAnsi"/>
          <w:sz w:val="24"/>
          <w:szCs w:val="24"/>
        </w:rPr>
        <w:t>2</w:t>
      </w:r>
      <w:r w:rsidRPr="00295683">
        <w:rPr>
          <w:rFonts w:asciiTheme="majorHAnsi" w:hAnsiTheme="majorHAnsi" w:cstheme="majorHAnsi"/>
          <w:sz w:val="24"/>
          <w:szCs w:val="24"/>
        </w:rPr>
        <w:t xml:space="preserve"> zgodnie z Załącznikiem nr 1 do SWZ</w:t>
      </w:r>
      <w:r w:rsidR="004250E4" w:rsidRPr="00295683">
        <w:rPr>
          <w:rFonts w:asciiTheme="majorHAnsi" w:hAnsiTheme="majorHAnsi" w:cstheme="majorHAnsi"/>
          <w:sz w:val="24"/>
          <w:szCs w:val="24"/>
        </w:rPr>
        <w:t>/</w:t>
      </w:r>
      <w:r w:rsidRPr="00295683">
        <w:rPr>
          <w:rFonts w:asciiTheme="majorHAnsi" w:hAnsiTheme="majorHAnsi" w:cstheme="majorHAnsi"/>
          <w:sz w:val="24"/>
          <w:szCs w:val="24"/>
        </w:rPr>
        <w:t xml:space="preserve">umowy – Arkuszem asortymentowo-cenowym. </w:t>
      </w:r>
    </w:p>
    <w:p w14:paraId="2B216AAE" w14:textId="77777777" w:rsidR="00811285" w:rsidRPr="00295683" w:rsidRDefault="00811285" w:rsidP="00B92D0B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Część nr 1 – Tekstylia;</w:t>
      </w:r>
    </w:p>
    <w:p w14:paraId="395F610C" w14:textId="5DCC9D01" w:rsidR="004250E4" w:rsidRPr="00295683" w:rsidRDefault="004250E4" w:rsidP="00B92D0B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 xml:space="preserve">Część nr </w:t>
      </w:r>
      <w:r w:rsidR="00E738BD">
        <w:rPr>
          <w:rFonts w:asciiTheme="majorHAnsi" w:hAnsiTheme="majorHAnsi" w:cstheme="majorHAnsi"/>
          <w:sz w:val="24"/>
          <w:szCs w:val="24"/>
        </w:rPr>
        <w:t>2</w:t>
      </w:r>
      <w:r w:rsidRPr="00295683">
        <w:rPr>
          <w:rFonts w:asciiTheme="majorHAnsi" w:hAnsiTheme="majorHAnsi" w:cstheme="majorHAnsi"/>
          <w:sz w:val="24"/>
          <w:szCs w:val="24"/>
        </w:rPr>
        <w:t xml:space="preserve"> – Materiały poligraficzne, plakaty, wizyt</w:t>
      </w:r>
      <w:r w:rsidR="008B6C2D" w:rsidRPr="00295683">
        <w:rPr>
          <w:rFonts w:asciiTheme="majorHAnsi" w:hAnsiTheme="majorHAnsi" w:cstheme="majorHAnsi"/>
          <w:sz w:val="24"/>
          <w:szCs w:val="24"/>
        </w:rPr>
        <w:t>ówki, pocztówki, identyfikatory konferencyjne</w:t>
      </w:r>
      <w:r w:rsidR="00166A1B" w:rsidRPr="00295683">
        <w:rPr>
          <w:rFonts w:asciiTheme="majorHAnsi" w:hAnsiTheme="majorHAnsi" w:cstheme="majorHAnsi"/>
          <w:sz w:val="24"/>
          <w:szCs w:val="24"/>
        </w:rPr>
        <w:t>.</w:t>
      </w:r>
    </w:p>
    <w:p w14:paraId="77EB675C" w14:textId="77777777" w:rsidR="00811285" w:rsidRPr="00295683" w:rsidRDefault="00811285" w:rsidP="00B92D0B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Na realizację przedmiotu zamówienia składają się następujące etapy:</w:t>
      </w:r>
    </w:p>
    <w:p w14:paraId="39BFCE02" w14:textId="2E781863" w:rsidR="00811285" w:rsidRPr="00295683" w:rsidRDefault="00811285" w:rsidP="00B92D0B">
      <w:pPr>
        <w:pStyle w:val="Akapitzlist"/>
        <w:numPr>
          <w:ilvl w:val="2"/>
          <w:numId w:val="7"/>
        </w:numPr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 xml:space="preserve"> Przygotowanie do produkcji przedmiotu zamówienia po uprzednim uzgodnieniu</w:t>
      </w:r>
      <w:r w:rsidR="002D28F1">
        <w:rPr>
          <w:rFonts w:asciiTheme="majorHAnsi" w:hAnsiTheme="majorHAnsi" w:cstheme="majorHAnsi"/>
          <w:sz w:val="24"/>
          <w:szCs w:val="24"/>
        </w:rPr>
        <w:t xml:space="preserve"> </w:t>
      </w:r>
      <w:r w:rsidRPr="00295683">
        <w:rPr>
          <w:rFonts w:asciiTheme="majorHAnsi" w:hAnsiTheme="majorHAnsi" w:cstheme="majorHAnsi"/>
          <w:sz w:val="24"/>
          <w:szCs w:val="24"/>
        </w:rPr>
        <w:t>z</w:t>
      </w:r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295683">
        <w:rPr>
          <w:rFonts w:asciiTheme="majorHAnsi" w:hAnsiTheme="majorHAnsi" w:cstheme="majorHAnsi"/>
          <w:sz w:val="24"/>
          <w:szCs w:val="24"/>
        </w:rPr>
        <w:t xml:space="preserve">Zamawiającym projektu graficznego, </w:t>
      </w:r>
      <w:r w:rsidR="00AC745E" w:rsidRPr="00295683">
        <w:rPr>
          <w:rFonts w:asciiTheme="majorHAnsi" w:hAnsiTheme="majorHAnsi" w:cstheme="majorHAnsi"/>
          <w:sz w:val="24"/>
          <w:szCs w:val="24"/>
        </w:rPr>
        <w:t>w</w:t>
      </w:r>
      <w:r w:rsidRPr="00295683">
        <w:rPr>
          <w:rFonts w:asciiTheme="majorHAnsi" w:hAnsiTheme="majorHAnsi" w:cstheme="majorHAnsi"/>
          <w:sz w:val="24"/>
          <w:szCs w:val="24"/>
        </w:rPr>
        <w:t>ykonanie, opakowanie, ubezpieczenie, transport do Zamawiającego.</w:t>
      </w:r>
    </w:p>
    <w:p w14:paraId="05BDC98D" w14:textId="77777777" w:rsidR="00811285" w:rsidRPr="00295683" w:rsidRDefault="00811285" w:rsidP="00B92D0B">
      <w:pPr>
        <w:pStyle w:val="Akapitzlist"/>
        <w:numPr>
          <w:ilvl w:val="2"/>
          <w:numId w:val="7"/>
        </w:numPr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Przygotowany materiał do produkcji wymagać będzie akceptacji Zamawiającego.</w:t>
      </w:r>
    </w:p>
    <w:p w14:paraId="54CDE3BA" w14:textId="00B0A868" w:rsidR="00BF1663" w:rsidRPr="00295683" w:rsidRDefault="00F3173A" w:rsidP="00B92D0B">
      <w:pPr>
        <w:pStyle w:val="Akapitzlist"/>
        <w:numPr>
          <w:ilvl w:val="2"/>
          <w:numId w:val="7"/>
        </w:numPr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Wykonanie prac następować będzie z materiałów Wykonawcy, w oparciu o jego warsztat. Zamawiający zastrzega sobie prawo do sprawdzenia jakości wykonanych prac.</w:t>
      </w:r>
    </w:p>
    <w:p w14:paraId="13E6C778" w14:textId="79DC8800" w:rsidR="00811285" w:rsidRPr="00295683" w:rsidRDefault="00811285" w:rsidP="00B92D0B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lastRenderedPageBreak/>
        <w:t xml:space="preserve">Materiały promocyjne dla Uniwersytetu Łódzkiego realizowane w ramach zawartej umowy muszą być wykonane zgodnie z identyfikacją wizualną Uniwersytetu Łódzkiego. Dostęp do księgi identyfikacji wizualnej znajduje się na stronie </w:t>
      </w:r>
      <w:hyperlink r:id="rId13" w:history="1">
        <w:r w:rsidRPr="00295683">
          <w:rPr>
            <w:rStyle w:val="Hipercze"/>
            <w:rFonts w:asciiTheme="majorHAnsi" w:hAnsiTheme="majorHAnsi" w:cstheme="majorHAnsi"/>
            <w:color w:val="auto"/>
            <w:sz w:val="24"/>
            <w:szCs w:val="24"/>
          </w:rPr>
          <w:t>www.materialy.uni.lodz.pl</w:t>
        </w:r>
      </w:hyperlink>
    </w:p>
    <w:p w14:paraId="62F68843" w14:textId="6FB4DF81" w:rsidR="002C6A1E" w:rsidRPr="00295683" w:rsidRDefault="002C6A1E" w:rsidP="00B92D0B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napToGrid w:val="0"/>
          <w:sz w:val="24"/>
          <w:szCs w:val="24"/>
        </w:rPr>
        <w:t>Zamawiający dopuszcza możliwość składania ofert równoważnych. Ofertą równoważną jest zaoferowanie przedmiotu o takich samych lub lepszych parametrach technicznych, jakościowych, funkcjonalnych spełniający parametry określone przez Zamawiającego w Załączniku nr 1 do SWZ (arkusz asortymentowo-cenowy). W takim przypadku Wykonawca zobowiązany jest przedstawić szczegółową specyfikację (wypełniając Załącznik nr 1 do SWZ - arkusz asortymentowo-cenowy), z której w sposób niebudzący wątpliwości Zamawiającego będzie wynikać, iż zaoferowany asortyment jest o takich samych parametrach technicznych, jakościowych, funkcjonalnych w odniesieniu do asortymentu określonego przez Zamawiającego w opisie przedmiotu zamówienia. Zamawiający informuje, iż w razie, gdy w opisie przedmiotu zamówienia znajdują się znaki towarowe, za ofertę równoważną uznaje się ofertę spełniającą parametry indywidualnie wskazanego asortymentu określone przez jego producenta.</w:t>
      </w:r>
      <w:r w:rsidRPr="00295683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295683">
        <w:rPr>
          <w:rFonts w:asciiTheme="majorHAnsi" w:hAnsiTheme="majorHAnsi" w:cstheme="majorHAnsi"/>
          <w:snapToGrid w:val="0"/>
          <w:sz w:val="24"/>
          <w:szCs w:val="24"/>
          <w:lang w:val="pl-PL"/>
        </w:rPr>
        <w:t>W</w:t>
      </w:r>
      <w:r w:rsidR="00235D4E">
        <w:rPr>
          <w:rFonts w:asciiTheme="majorHAnsi" w:hAnsiTheme="majorHAnsi" w:cstheme="majorHAnsi"/>
          <w:snapToGrid w:val="0"/>
          <w:sz w:val="24"/>
          <w:szCs w:val="24"/>
          <w:lang w:val="pl-PL"/>
        </w:rPr>
        <w:t> </w:t>
      </w:r>
      <w:r w:rsidRPr="00295683">
        <w:rPr>
          <w:rFonts w:asciiTheme="majorHAnsi" w:hAnsiTheme="majorHAnsi" w:cstheme="majorHAnsi"/>
          <w:snapToGrid w:val="0"/>
          <w:sz w:val="24"/>
          <w:szCs w:val="24"/>
          <w:lang w:val="pl-PL"/>
        </w:rPr>
        <w:t>przypadku, gdy zaoferowane artykuły równoważne nie będą spełniały minimalnych wymagań określonych przez zamawiającego, oferta zostanie odrzucona.</w:t>
      </w:r>
    </w:p>
    <w:p w14:paraId="4AA3E7EE" w14:textId="4D5E069E" w:rsidR="00311894" w:rsidRPr="00295683" w:rsidRDefault="00311894" w:rsidP="00B92D0B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Odwrócona kolejność oceny ofert:</w:t>
      </w:r>
    </w:p>
    <w:p w14:paraId="0D0579A5" w14:textId="5D55B533" w:rsidR="00311894" w:rsidRPr="00295683" w:rsidRDefault="00311894" w:rsidP="00B92D0B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Zgodnie z art. 139 ustawy Pzp, Zamawiający przewiduje możliwość dokonania w</w:t>
      </w:r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295683">
        <w:rPr>
          <w:rFonts w:asciiTheme="majorHAnsi" w:hAnsiTheme="majorHAnsi" w:cstheme="majorHAnsi"/>
          <w:sz w:val="24"/>
          <w:szCs w:val="24"/>
        </w:rPr>
        <w:t xml:space="preserve">pierwszej kolejności badania i </w:t>
      </w:r>
      <w:r w:rsidR="00133A85" w:rsidRPr="00295683">
        <w:rPr>
          <w:rFonts w:asciiTheme="majorHAnsi" w:hAnsiTheme="majorHAnsi" w:cstheme="majorHAnsi"/>
          <w:sz w:val="24"/>
          <w:szCs w:val="24"/>
        </w:rPr>
        <w:t>oceny ofert, a następnie</w:t>
      </w:r>
      <w:r w:rsidRPr="00295683">
        <w:rPr>
          <w:rFonts w:asciiTheme="majorHAnsi" w:hAnsiTheme="majorHAnsi" w:cstheme="majorHAnsi"/>
          <w:sz w:val="24"/>
          <w:szCs w:val="24"/>
        </w:rPr>
        <w:t xml:space="preserve"> kwalifikacji podmiotowej wykonawcy, którego oferta zostanie najwyżej </w:t>
      </w:r>
      <w:r w:rsidR="00133A85" w:rsidRPr="00295683">
        <w:rPr>
          <w:rFonts w:asciiTheme="majorHAnsi" w:hAnsiTheme="majorHAnsi" w:cstheme="majorHAnsi"/>
          <w:sz w:val="24"/>
          <w:szCs w:val="24"/>
        </w:rPr>
        <w:t>oceniona, w</w:t>
      </w:r>
      <w:r w:rsidRPr="00295683">
        <w:rPr>
          <w:rFonts w:asciiTheme="majorHAnsi" w:hAnsiTheme="majorHAnsi" w:cstheme="majorHAnsi"/>
          <w:sz w:val="24"/>
          <w:szCs w:val="24"/>
        </w:rPr>
        <w:t xml:space="preserve"> zakresie braku podstaw wykluczenia oraz spełniania warunków udziału w postępowaniu.  </w:t>
      </w:r>
    </w:p>
    <w:p w14:paraId="26185CCD" w14:textId="64E92150" w:rsidR="00311894" w:rsidRPr="00295683" w:rsidRDefault="00311894" w:rsidP="00B92D0B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t>Jeżeli wobec wykonawcy, o którym mowa w pkt.</w:t>
      </w:r>
      <w:r w:rsidR="00133A85">
        <w:rPr>
          <w:rFonts w:asciiTheme="majorHAnsi" w:hAnsiTheme="majorHAnsi" w:cstheme="majorHAnsi"/>
          <w:sz w:val="24"/>
          <w:szCs w:val="24"/>
        </w:rPr>
        <w:t xml:space="preserve"> 4.5.1</w:t>
      </w:r>
      <w:r w:rsidRPr="00295683">
        <w:rPr>
          <w:rFonts w:asciiTheme="majorHAnsi" w:hAnsiTheme="majorHAnsi" w:cstheme="majorHAnsi"/>
          <w:sz w:val="24"/>
          <w:szCs w:val="24"/>
        </w:rPr>
        <w:t xml:space="preserve"> zachodzą podstawy wykluczenia, wykonawca ten nie spełnia warunków udziału w postępowaniu, nie składa podmiotowych środków dowodowych lub oświadczenia, o którym mowa w</w:t>
      </w:r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295683">
        <w:rPr>
          <w:rFonts w:asciiTheme="majorHAnsi" w:hAnsiTheme="majorHAnsi" w:cstheme="majorHAnsi"/>
          <w:sz w:val="24"/>
          <w:szCs w:val="24"/>
        </w:rPr>
        <w:t>art. 125 ust. 1 ustawy Pzp, potwierdzających brak podstaw wykluczenia lub spełnienia warunków udziału w postępowaniu, Zamawiający dokona ponownego badania i oceny ofert pozostałych wykonawców, a następnie dokonuje kwalifikacji podmiotowej wykonawcy, którego oferta została najwyżej oceniona, w zakresie braku podstaw wykluczenia oraz spełniania warunków udziału w postępowaniu.</w:t>
      </w:r>
    </w:p>
    <w:p w14:paraId="78E5D5DB" w14:textId="6FA84F2B" w:rsidR="00311894" w:rsidRPr="00295683" w:rsidRDefault="00311894" w:rsidP="00B92D0B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95683">
        <w:rPr>
          <w:rFonts w:asciiTheme="majorHAnsi" w:hAnsiTheme="majorHAnsi" w:cstheme="majorHAnsi"/>
          <w:sz w:val="24"/>
          <w:szCs w:val="24"/>
        </w:rPr>
        <w:lastRenderedPageBreak/>
        <w:t xml:space="preserve">Zamawiający będzie </w:t>
      </w:r>
      <w:r w:rsidR="001D24C3" w:rsidRPr="00295683">
        <w:rPr>
          <w:rFonts w:asciiTheme="majorHAnsi" w:hAnsiTheme="majorHAnsi" w:cstheme="majorHAnsi"/>
          <w:sz w:val="24"/>
          <w:szCs w:val="24"/>
        </w:rPr>
        <w:t>kontynuował procedurę</w:t>
      </w:r>
      <w:r w:rsidRPr="00295683">
        <w:rPr>
          <w:rFonts w:asciiTheme="majorHAnsi" w:hAnsiTheme="majorHAnsi" w:cstheme="majorHAnsi"/>
          <w:sz w:val="24"/>
          <w:szCs w:val="24"/>
        </w:rPr>
        <w:t xml:space="preserve"> ponownego badania i oceny ofert, o której mowa w pkt</w:t>
      </w:r>
      <w:r w:rsidR="001D24C3">
        <w:rPr>
          <w:rFonts w:asciiTheme="majorHAnsi" w:hAnsiTheme="majorHAnsi" w:cstheme="majorHAnsi"/>
          <w:sz w:val="24"/>
          <w:szCs w:val="24"/>
        </w:rPr>
        <w:t xml:space="preserve"> 4.5.2.</w:t>
      </w:r>
      <w:r w:rsidRPr="00295683">
        <w:rPr>
          <w:rFonts w:asciiTheme="majorHAnsi" w:hAnsiTheme="majorHAnsi" w:cstheme="majorHAnsi"/>
          <w:sz w:val="24"/>
          <w:szCs w:val="24"/>
        </w:rPr>
        <w:t xml:space="preserve"> w odniesieniu do ofert wykonawców pozostałych w</w:t>
      </w:r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295683">
        <w:rPr>
          <w:rFonts w:asciiTheme="majorHAnsi" w:hAnsiTheme="majorHAnsi" w:cstheme="majorHAnsi"/>
          <w:sz w:val="24"/>
          <w:szCs w:val="24"/>
        </w:rPr>
        <w:t>postępowaniu, a następnie dokona kwalifikacji podmiotowej wykonawcy, którego oferta została najwyżej oceniona, w zakresie braku podstaw wykluczenia oraz spełniania warunków udziału w postępowaniu, do momentu wybory najkorzystniejszej oferty albo unieważnienia postępowania o udzielenie zamówienia.</w:t>
      </w:r>
    </w:p>
    <w:p w14:paraId="2F9612D3" w14:textId="25F50764" w:rsidR="00FC0361" w:rsidRPr="00111A92" w:rsidRDefault="00937A4C" w:rsidP="00E46E73">
      <w:pPr>
        <w:pStyle w:val="Nagwek2"/>
        <w:spacing w:line="360" w:lineRule="auto"/>
        <w:jc w:val="left"/>
      </w:pPr>
      <w:bookmarkStart w:id="13" w:name="_Toc216701874"/>
      <w:bookmarkEnd w:id="12"/>
      <w:r w:rsidRPr="00111A92">
        <w:t>Wizja lokalna</w:t>
      </w:r>
      <w:bookmarkEnd w:id="13"/>
    </w:p>
    <w:p w14:paraId="6A0B2202" w14:textId="55CB190A" w:rsidR="00FC0361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 xml:space="preserve">Zamawiający informuje, że złożenie oferty </w:t>
      </w:r>
      <w:r w:rsidR="003A2D23" w:rsidRPr="00643D51">
        <w:rPr>
          <w:rFonts w:asciiTheme="majorHAnsi" w:hAnsiTheme="majorHAnsi" w:cstheme="majorHAnsi"/>
          <w:sz w:val="24"/>
          <w:szCs w:val="24"/>
        </w:rPr>
        <w:t xml:space="preserve">nie </w:t>
      </w:r>
      <w:r w:rsidR="001F76C4">
        <w:rPr>
          <w:rFonts w:asciiTheme="majorHAnsi" w:hAnsiTheme="majorHAnsi" w:cstheme="majorHAnsi"/>
          <w:sz w:val="24"/>
          <w:szCs w:val="24"/>
        </w:rPr>
        <w:t>będzie</w:t>
      </w:r>
      <w:r w:rsidRPr="00643D51">
        <w:rPr>
          <w:rFonts w:asciiTheme="majorHAnsi" w:hAnsiTheme="majorHAnsi" w:cstheme="majorHAnsi"/>
          <w:sz w:val="24"/>
          <w:szCs w:val="24"/>
        </w:rPr>
        <w:t xml:space="preserve"> poprzedzone odbyciem wizji lokalnej.</w:t>
      </w:r>
    </w:p>
    <w:p w14:paraId="0000007B" w14:textId="278A5003" w:rsidR="000B72C3" w:rsidRPr="00767839" w:rsidRDefault="00937A4C" w:rsidP="00E46E73">
      <w:pPr>
        <w:pStyle w:val="Nagwek2"/>
        <w:spacing w:line="360" w:lineRule="auto"/>
        <w:jc w:val="left"/>
      </w:pPr>
      <w:bookmarkStart w:id="14" w:name="_Toc216701875"/>
      <w:r w:rsidRPr="00767839">
        <w:t>Podwykonawstwo</w:t>
      </w:r>
      <w:bookmarkEnd w:id="14"/>
    </w:p>
    <w:p w14:paraId="391B346C" w14:textId="77777777" w:rsidR="00886E76" w:rsidRPr="00886E76" w:rsidRDefault="00886E76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86E76">
        <w:rPr>
          <w:rFonts w:asciiTheme="majorHAnsi" w:hAnsiTheme="majorHAnsi" w:cstheme="majorHAnsi"/>
          <w:sz w:val="24"/>
          <w:szCs w:val="24"/>
        </w:rPr>
        <w:t xml:space="preserve">Wykonawca może powierzyć wykonanie części zamówienia podwykonawcy (podwykonawcom). </w:t>
      </w:r>
    </w:p>
    <w:p w14:paraId="63B6EC9F" w14:textId="77777777" w:rsidR="00886E76" w:rsidRPr="00886E76" w:rsidRDefault="00886E76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86E76">
        <w:rPr>
          <w:rFonts w:asciiTheme="majorHAnsi" w:hAnsiTheme="majorHAnsi" w:cstheme="majorHAnsi"/>
          <w:sz w:val="24"/>
          <w:szCs w:val="24"/>
        </w:rPr>
        <w:t>Zamawiający nie zastrzega obowiązku osobistego wykonania przez Wykonawcę kluczowych części zamówienia.</w:t>
      </w:r>
    </w:p>
    <w:p w14:paraId="0EF40810" w14:textId="074C5414" w:rsidR="008B4993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ind w:left="788" w:hanging="431"/>
        <w:rPr>
          <w:rFonts w:asciiTheme="majorHAnsi" w:hAnsiTheme="majorHAnsi" w:cstheme="majorHAnsi"/>
          <w:sz w:val="24"/>
          <w:szCs w:val="24"/>
        </w:rPr>
      </w:pPr>
      <w:r w:rsidRPr="00886E76">
        <w:rPr>
          <w:rFonts w:asciiTheme="majorHAnsi" w:hAnsiTheme="majorHAnsi" w:cstheme="majorHAnsi"/>
          <w:sz w:val="24"/>
          <w:szCs w:val="24"/>
        </w:rPr>
        <w:t>Zamawiający wymaga, aby</w:t>
      </w:r>
      <w:r w:rsidR="002626CE" w:rsidRPr="00886E76">
        <w:rPr>
          <w:rFonts w:asciiTheme="majorHAnsi" w:hAnsiTheme="majorHAnsi" w:cstheme="majorHAnsi"/>
          <w:sz w:val="24"/>
          <w:szCs w:val="24"/>
        </w:rPr>
        <w:t xml:space="preserve"> w </w:t>
      </w:r>
      <w:r w:rsidRPr="00886E76">
        <w:rPr>
          <w:rFonts w:asciiTheme="majorHAnsi" w:hAnsiTheme="majorHAnsi" w:cstheme="majorHAnsi"/>
          <w:sz w:val="24"/>
          <w:szCs w:val="24"/>
        </w:rPr>
        <w:t>przypadku powierzenia części zamówienia</w:t>
      </w:r>
      <w:r w:rsidR="00111D7A">
        <w:rPr>
          <w:rFonts w:asciiTheme="majorHAnsi" w:hAnsiTheme="majorHAnsi" w:cstheme="majorHAnsi"/>
          <w:sz w:val="24"/>
          <w:szCs w:val="24"/>
        </w:rPr>
        <w:t xml:space="preserve"> </w:t>
      </w:r>
      <w:r w:rsidR="00F618B3" w:rsidRPr="00886E76">
        <w:rPr>
          <w:rFonts w:asciiTheme="majorHAnsi" w:hAnsiTheme="majorHAnsi" w:cstheme="majorHAnsi"/>
          <w:sz w:val="24"/>
          <w:szCs w:val="24"/>
        </w:rPr>
        <w:t>P</w:t>
      </w:r>
      <w:r w:rsidRPr="00886E76">
        <w:rPr>
          <w:rFonts w:asciiTheme="majorHAnsi" w:hAnsiTheme="majorHAnsi" w:cstheme="majorHAnsi"/>
          <w:sz w:val="24"/>
          <w:szCs w:val="24"/>
        </w:rPr>
        <w:t>odwykonawcom, Wykonawca wskazał</w:t>
      </w:r>
      <w:r w:rsidR="002626CE" w:rsidRPr="00886E76">
        <w:rPr>
          <w:rFonts w:asciiTheme="majorHAnsi" w:hAnsiTheme="majorHAnsi" w:cstheme="majorHAnsi"/>
          <w:sz w:val="24"/>
          <w:szCs w:val="24"/>
        </w:rPr>
        <w:t xml:space="preserve"> w </w:t>
      </w:r>
      <w:r w:rsidR="00500531" w:rsidRPr="00886E76">
        <w:rPr>
          <w:rFonts w:asciiTheme="majorHAnsi" w:hAnsiTheme="majorHAnsi" w:cstheme="majorHAnsi"/>
          <w:sz w:val="24"/>
          <w:szCs w:val="24"/>
        </w:rPr>
        <w:t xml:space="preserve">Formularzu </w:t>
      </w:r>
      <w:r w:rsidRPr="00886E76">
        <w:rPr>
          <w:rFonts w:asciiTheme="majorHAnsi" w:hAnsiTheme="majorHAnsi" w:cstheme="majorHAnsi"/>
          <w:sz w:val="24"/>
          <w:szCs w:val="24"/>
        </w:rPr>
        <w:t>ofer</w:t>
      </w:r>
      <w:r w:rsidR="00500531" w:rsidRPr="00886E76">
        <w:rPr>
          <w:rFonts w:asciiTheme="majorHAnsi" w:hAnsiTheme="majorHAnsi" w:cstheme="majorHAnsi"/>
          <w:sz w:val="24"/>
          <w:szCs w:val="24"/>
        </w:rPr>
        <w:t>ty</w:t>
      </w:r>
      <w:r w:rsidRPr="00886E76">
        <w:rPr>
          <w:rFonts w:asciiTheme="majorHAnsi" w:hAnsiTheme="majorHAnsi" w:cstheme="majorHAnsi"/>
          <w:sz w:val="24"/>
          <w:szCs w:val="24"/>
        </w:rPr>
        <w:t xml:space="preserve"> części zamówienia, których wykonanie zamierza powierzyć </w:t>
      </w:r>
      <w:r w:rsidR="00F618B3" w:rsidRPr="00886E76">
        <w:rPr>
          <w:rFonts w:asciiTheme="majorHAnsi" w:hAnsiTheme="majorHAnsi" w:cstheme="majorHAnsi"/>
          <w:sz w:val="24"/>
          <w:szCs w:val="24"/>
        </w:rPr>
        <w:t>P</w:t>
      </w:r>
      <w:r w:rsidRPr="00886E76">
        <w:rPr>
          <w:rFonts w:asciiTheme="majorHAnsi" w:hAnsiTheme="majorHAnsi" w:cstheme="majorHAnsi"/>
          <w:sz w:val="24"/>
          <w:szCs w:val="24"/>
        </w:rPr>
        <w:t xml:space="preserve">odwykonawcom oraz podał (o ile są mu wiadome na tym etapie) nazwy (firmy) tych </w:t>
      </w:r>
      <w:r w:rsidR="00F618B3" w:rsidRPr="00886E76">
        <w:rPr>
          <w:rFonts w:asciiTheme="majorHAnsi" w:hAnsiTheme="majorHAnsi" w:cstheme="majorHAnsi"/>
          <w:sz w:val="24"/>
          <w:szCs w:val="24"/>
        </w:rPr>
        <w:t>P</w:t>
      </w:r>
      <w:r w:rsidRPr="00886E76">
        <w:rPr>
          <w:rFonts w:asciiTheme="majorHAnsi" w:hAnsiTheme="majorHAnsi" w:cstheme="majorHAnsi"/>
          <w:sz w:val="24"/>
          <w:szCs w:val="24"/>
        </w:rPr>
        <w:t>od</w:t>
      </w:r>
      <w:r w:rsidR="00500531" w:rsidRPr="00886E76">
        <w:rPr>
          <w:rFonts w:asciiTheme="majorHAnsi" w:hAnsiTheme="majorHAnsi" w:cstheme="majorHAnsi"/>
          <w:sz w:val="24"/>
          <w:szCs w:val="24"/>
        </w:rPr>
        <w:t>w</w:t>
      </w:r>
      <w:r w:rsidRPr="00886E76">
        <w:rPr>
          <w:rFonts w:asciiTheme="majorHAnsi" w:hAnsiTheme="majorHAnsi" w:cstheme="majorHAnsi"/>
          <w:sz w:val="24"/>
          <w:szCs w:val="24"/>
        </w:rPr>
        <w:t>ykonawców</w:t>
      </w:r>
      <w:r w:rsidR="00500531" w:rsidRPr="00643D51">
        <w:rPr>
          <w:rFonts w:asciiTheme="majorHAnsi" w:hAnsiTheme="majorHAnsi" w:cstheme="majorHAnsi"/>
          <w:sz w:val="24"/>
          <w:szCs w:val="24"/>
        </w:rPr>
        <w:t>.</w:t>
      </w:r>
    </w:p>
    <w:p w14:paraId="0000007F" w14:textId="013661C5" w:rsidR="000B72C3" w:rsidRPr="00CF12CA" w:rsidRDefault="00937A4C" w:rsidP="00E46E73">
      <w:pPr>
        <w:pStyle w:val="Nagwek2"/>
        <w:spacing w:line="360" w:lineRule="auto"/>
        <w:jc w:val="left"/>
      </w:pPr>
      <w:bookmarkStart w:id="15" w:name="_Toc216701876"/>
      <w:r w:rsidRPr="00CF12CA">
        <w:t xml:space="preserve">Termin </w:t>
      </w:r>
      <w:r w:rsidR="005E1C2F">
        <w:t xml:space="preserve">i miejsce </w:t>
      </w:r>
      <w:r w:rsidRPr="00CF12CA">
        <w:t>wykonania zamówienia</w:t>
      </w:r>
      <w:bookmarkEnd w:id="15"/>
    </w:p>
    <w:p w14:paraId="0D5F4529" w14:textId="309DFB87" w:rsidR="00DB0B5C" w:rsidRPr="00F22347" w:rsidRDefault="00DB0B5C" w:rsidP="00DB0B5C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bookmarkStart w:id="16" w:name="_Hlk69898846"/>
      <w:r w:rsidRPr="00F22347">
        <w:rPr>
          <w:rFonts w:asciiTheme="majorHAnsi" w:hAnsiTheme="majorHAnsi" w:cstheme="majorHAnsi"/>
          <w:sz w:val="24"/>
          <w:szCs w:val="24"/>
        </w:rPr>
        <w:t xml:space="preserve">Zamówienie </w:t>
      </w:r>
      <w:r>
        <w:rPr>
          <w:rFonts w:asciiTheme="majorHAnsi" w:hAnsiTheme="majorHAnsi" w:cstheme="majorHAnsi"/>
          <w:sz w:val="24"/>
          <w:szCs w:val="24"/>
        </w:rPr>
        <w:t xml:space="preserve">w Części nr 1, 2 </w:t>
      </w:r>
      <w:r w:rsidRPr="00F22347">
        <w:rPr>
          <w:rFonts w:asciiTheme="majorHAnsi" w:hAnsiTheme="majorHAnsi" w:cstheme="majorHAnsi"/>
          <w:sz w:val="24"/>
          <w:szCs w:val="24"/>
        </w:rPr>
        <w:t>będzie zrealizowane w zależności od potrzeb Zamawiającego,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F22347">
        <w:rPr>
          <w:rFonts w:asciiTheme="majorHAnsi" w:hAnsiTheme="majorHAnsi" w:cstheme="majorHAnsi"/>
          <w:sz w:val="24"/>
          <w:szCs w:val="24"/>
        </w:rPr>
        <w:t>w okresie 12 miesięcy od dnia zawarcia umowy lub do wyczerpania kwoty umowy w zależności co nastąpi wcześniej, zgodnie z terminami wskazanymi w</w:t>
      </w:r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F22347">
        <w:rPr>
          <w:rFonts w:asciiTheme="majorHAnsi" w:hAnsiTheme="majorHAnsi" w:cstheme="majorHAnsi"/>
          <w:sz w:val="24"/>
          <w:szCs w:val="24"/>
        </w:rPr>
        <w:t>Arkuszu asortymentowo-cenowym stanowiącym Załącznik nr 1 do SWZ/umowy oraz Formularzu oferty stanowiącym Załącznik nr 2 do SWZ/umowy.</w:t>
      </w:r>
    </w:p>
    <w:p w14:paraId="1AECE4CD" w14:textId="338A308D" w:rsidR="00DB0B5C" w:rsidRDefault="00DB0B5C" w:rsidP="00DB0B5C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F22347">
        <w:rPr>
          <w:rFonts w:asciiTheme="majorHAnsi" w:hAnsiTheme="majorHAnsi" w:cstheme="majorHAnsi"/>
          <w:sz w:val="24"/>
          <w:szCs w:val="24"/>
        </w:rPr>
        <w:t>Szczegółowe zagadnienia dotyczące terminu realizacji umowy uregulowane są w</w:t>
      </w:r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F22347">
        <w:rPr>
          <w:rFonts w:asciiTheme="majorHAnsi" w:hAnsiTheme="majorHAnsi" w:cstheme="majorHAnsi"/>
          <w:sz w:val="24"/>
          <w:szCs w:val="24"/>
        </w:rPr>
        <w:t>projekcie umowy stanowiącym Załącznik nr 5 do SWZ.</w:t>
      </w:r>
    </w:p>
    <w:p w14:paraId="21C5F545" w14:textId="4F7E9874" w:rsidR="008F7043" w:rsidRPr="008F7043" w:rsidRDefault="008F7043" w:rsidP="008F704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Zamawiający przewiduje możliwość skorzystania z prawa opcji (Część nr 1, 2) polegającej na wydłużeniu terminu realizacji umowy o maksymalnie 6 miesięcy, </w:t>
      </w:r>
      <w:r w:rsidRPr="00643D51">
        <w:rPr>
          <w:rFonts w:asciiTheme="majorHAnsi" w:eastAsia="Times New Roman" w:hAnsiTheme="majorHAnsi" w:cstheme="majorHAnsi"/>
          <w:sz w:val="24"/>
          <w:szCs w:val="24"/>
          <w:lang w:val="pl-PL"/>
        </w:rPr>
        <w:lastRenderedPageBreak/>
        <w:t>w</w:t>
      </w:r>
      <w:r w:rsidR="00235D4E">
        <w:rPr>
          <w:rFonts w:asciiTheme="majorHAnsi" w:eastAsia="Times New Roman" w:hAnsiTheme="majorHAnsi" w:cstheme="majorHAnsi"/>
          <w:sz w:val="24"/>
          <w:szCs w:val="24"/>
          <w:lang w:val="pl-PL"/>
        </w:rPr>
        <w:t> </w:t>
      </w:r>
      <w:r w:rsidRPr="00643D51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przypadku, gdy w pierwotnie określonym terminie realizacji zamówienia nie zostanie wykorzystana kwota umowy.  </w:t>
      </w:r>
    </w:p>
    <w:p w14:paraId="00000082" w14:textId="44210339" w:rsidR="000B72C3" w:rsidRPr="00767839" w:rsidRDefault="00937A4C" w:rsidP="00E46E73">
      <w:pPr>
        <w:pStyle w:val="Nagwek2"/>
        <w:spacing w:line="360" w:lineRule="auto"/>
        <w:jc w:val="left"/>
        <w:rPr>
          <w:color w:val="000000" w:themeColor="text1"/>
        </w:rPr>
      </w:pPr>
      <w:bookmarkStart w:id="17" w:name="_Toc216701877"/>
      <w:bookmarkEnd w:id="16"/>
      <w:r w:rsidRPr="00337C07">
        <w:t>Warunki udziału</w:t>
      </w:r>
      <w:r w:rsidR="002626CE" w:rsidRPr="00337C07">
        <w:t xml:space="preserve"> w </w:t>
      </w:r>
      <w:r w:rsidRPr="00337C07">
        <w:t>postępowaniu</w:t>
      </w:r>
      <w:bookmarkEnd w:id="17"/>
    </w:p>
    <w:p w14:paraId="00BE7DC6" w14:textId="77777777" w:rsidR="00FD57B8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O udzielenie zamówienia mogą ubiegać się Wykonawcy, którzy</w:t>
      </w:r>
      <w:r w:rsidR="00701C76"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:</w:t>
      </w:r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</w:p>
    <w:p w14:paraId="4A7E0CBB" w14:textId="100A9338" w:rsidR="00701C76" w:rsidRPr="00643D51" w:rsidRDefault="00701C76" w:rsidP="00E46E73">
      <w:pPr>
        <w:pStyle w:val="Akapitzlist"/>
        <w:spacing w:line="360" w:lineRule="auto"/>
        <w:ind w:left="792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8.1.1. nie podlegają wykluczeniu. </w:t>
      </w:r>
    </w:p>
    <w:p w14:paraId="00000083" w14:textId="0E453C49" w:rsidR="000B72C3" w:rsidRPr="00643D51" w:rsidRDefault="00701C76" w:rsidP="00E46E73">
      <w:pPr>
        <w:pStyle w:val="Akapitzlist"/>
        <w:numPr>
          <w:ilvl w:val="2"/>
          <w:numId w:val="9"/>
        </w:numPr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937A4C"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spełniają warunki</w:t>
      </w:r>
      <w:r w:rsidR="00937A4C"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</w:t>
      </w:r>
      <w:r w:rsidR="00937A4C"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udziału</w:t>
      </w:r>
      <w:r w:rsidR="002626CE"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w </w:t>
      </w:r>
      <w:r w:rsidR="00937A4C"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postępowaniu.</w:t>
      </w:r>
    </w:p>
    <w:p w14:paraId="3A0B851B" w14:textId="77777777" w:rsidR="00EE6907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O udzielenie zamówienia mogą ubiegać się Wykonawcy, którzy spełniają warunki dotyczące:</w:t>
      </w:r>
    </w:p>
    <w:p w14:paraId="00000085" w14:textId="7F6F28C5" w:rsidR="000B72C3" w:rsidRPr="00643D51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zdolności do występowania</w:t>
      </w:r>
      <w:r w:rsidR="002626CE"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obrocie gospodarczym:</w:t>
      </w:r>
    </w:p>
    <w:p w14:paraId="4D3275E7" w14:textId="2D846F4F" w:rsidR="00EE6907" w:rsidRPr="00643D51" w:rsidRDefault="00937A4C" w:rsidP="00E46E73">
      <w:pPr>
        <w:spacing w:line="360" w:lineRule="auto"/>
        <w:ind w:left="1134" w:right="20" w:hanging="283"/>
        <w:rPr>
          <w:rFonts w:asciiTheme="majorHAnsi" w:hAnsiTheme="majorHAnsi" w:cstheme="majorHAnsi"/>
          <w:color w:val="000000" w:themeColor="text1"/>
          <w:sz w:val="24"/>
          <w:szCs w:val="24"/>
        </w:rPr>
      </w:pPr>
      <w:bookmarkStart w:id="18" w:name="_Hlk69720567"/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Zamawiający nie stawia </w:t>
      </w:r>
      <w:r w:rsidR="00FD57B8"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szczególnych wymagań w zakresie spełniania tego warunku.</w:t>
      </w:r>
    </w:p>
    <w:bookmarkEnd w:id="18"/>
    <w:p w14:paraId="00000087" w14:textId="2C17B859" w:rsidR="000B72C3" w:rsidRPr="00643D51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uprawnień do prowadzenia określonej działalności gospodarczej lub zawodowej,</w:t>
      </w:r>
      <w:r w:rsidR="002626CE"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ile wynika to</w:t>
      </w:r>
      <w:r w:rsidR="002626CE"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odrębnych przepisów:</w:t>
      </w:r>
    </w:p>
    <w:p w14:paraId="2507F0CC" w14:textId="470F00CD" w:rsidR="00AC5A68" w:rsidRPr="00643D51" w:rsidRDefault="00AC5A68" w:rsidP="00E46E73">
      <w:pPr>
        <w:pStyle w:val="Akapitzlist"/>
        <w:spacing w:line="360" w:lineRule="auto"/>
        <w:ind w:left="1224" w:hanging="373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Zamawiający nie stawia szczególnych wymagań w zakresie spełniania tego warunku.</w:t>
      </w:r>
    </w:p>
    <w:p w14:paraId="00000089" w14:textId="65BBF8B6" w:rsidR="000B72C3" w:rsidRPr="00643D51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43D5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sytuacji ekonomicznej lub finansowej:</w:t>
      </w:r>
    </w:p>
    <w:p w14:paraId="1E2F3766" w14:textId="77777777" w:rsidR="00FD57B8" w:rsidRPr="00643D51" w:rsidRDefault="00FD57B8" w:rsidP="00E46E73">
      <w:pPr>
        <w:spacing w:line="360" w:lineRule="auto"/>
        <w:ind w:left="1134" w:right="20" w:hanging="283"/>
        <w:rPr>
          <w:rFonts w:asciiTheme="majorHAnsi" w:hAnsiTheme="majorHAnsi" w:cstheme="majorHAnsi"/>
          <w:color w:val="000000" w:themeColor="text1"/>
          <w:sz w:val="24"/>
          <w:szCs w:val="24"/>
        </w:rPr>
      </w:pPr>
      <w:bookmarkStart w:id="19" w:name="_Hlk210909852"/>
      <w:bookmarkStart w:id="20" w:name="_Ref67038292"/>
      <w:r w:rsidRPr="00643D51">
        <w:rPr>
          <w:rFonts w:asciiTheme="majorHAnsi" w:hAnsiTheme="majorHAnsi" w:cstheme="majorHAnsi"/>
          <w:color w:val="000000" w:themeColor="text1"/>
          <w:sz w:val="24"/>
          <w:szCs w:val="24"/>
        </w:rPr>
        <w:t>Zamawiający nie stawia szczególnych wymagań w zakresie spełniania tego warunku.</w:t>
      </w:r>
    </w:p>
    <w:bookmarkEnd w:id="19"/>
    <w:p w14:paraId="7D749285" w14:textId="2722F3F6" w:rsidR="00275E55" w:rsidRPr="003F56DF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b/>
          <w:sz w:val="24"/>
          <w:szCs w:val="24"/>
        </w:rPr>
        <w:t>zdolności technicznej lub zawodowej:</w:t>
      </w:r>
      <w:bookmarkEnd w:id="20"/>
      <w:r w:rsidR="00275E55" w:rsidRPr="003F56DF">
        <w:rPr>
          <w:rFonts w:asciiTheme="majorHAnsi" w:hAnsiTheme="majorHAnsi" w:cstheme="majorHAnsi"/>
          <w:b/>
          <w:bCs/>
          <w:color w:val="FF0000"/>
          <w:sz w:val="24"/>
          <w:szCs w:val="24"/>
        </w:rPr>
        <w:t xml:space="preserve"> </w:t>
      </w:r>
    </w:p>
    <w:p w14:paraId="34018CC8" w14:textId="568C9207" w:rsidR="003F56DF" w:rsidRPr="003F56DF" w:rsidRDefault="00275E55" w:rsidP="00E46E73">
      <w:pPr>
        <w:spacing w:line="360" w:lineRule="auto"/>
        <w:ind w:left="868" w:right="20"/>
        <w:rPr>
          <w:rFonts w:asciiTheme="majorHAnsi" w:hAnsiTheme="majorHAnsi" w:cstheme="majorHAnsi"/>
          <w:sz w:val="24"/>
          <w:szCs w:val="24"/>
        </w:rPr>
      </w:pPr>
      <w:bookmarkStart w:id="21" w:name="_Hlk83375054"/>
      <w:r w:rsidRPr="008A76C2">
        <w:rPr>
          <w:rFonts w:asciiTheme="majorHAnsi" w:hAnsiTheme="majorHAnsi" w:cstheme="majorHAnsi"/>
          <w:sz w:val="24"/>
          <w:szCs w:val="24"/>
          <w:lang w:val="pl-PL"/>
        </w:rPr>
        <w:t>Zamawiający</w:t>
      </w:r>
      <w:r w:rsidR="003F56DF" w:rsidRPr="003F56DF">
        <w:rPr>
          <w:rFonts w:asciiTheme="majorHAnsi" w:hAnsiTheme="majorHAnsi" w:cstheme="majorHAnsi"/>
          <w:sz w:val="24"/>
          <w:szCs w:val="24"/>
        </w:rPr>
        <w:t xml:space="preserve"> nie stawia szczególnych wymagań w zakresie spełniania tego warunku.</w:t>
      </w:r>
    </w:p>
    <w:p w14:paraId="0000008F" w14:textId="170DC934" w:rsidR="000B72C3" w:rsidRPr="00DE433C" w:rsidRDefault="00937A4C" w:rsidP="00E46E73">
      <w:pPr>
        <w:pStyle w:val="Nagwek2"/>
        <w:spacing w:line="360" w:lineRule="auto"/>
        <w:jc w:val="left"/>
      </w:pPr>
      <w:bookmarkStart w:id="22" w:name="_Toc216701878"/>
      <w:bookmarkEnd w:id="21"/>
      <w:r w:rsidRPr="00DE433C">
        <w:t>Podstawy wykluczenia</w:t>
      </w:r>
      <w:r w:rsidR="002626CE" w:rsidRPr="00DE433C">
        <w:t xml:space="preserve"> z </w:t>
      </w:r>
      <w:r w:rsidRPr="00DE433C">
        <w:t>postępowania</w:t>
      </w:r>
      <w:r w:rsidR="00615D97" w:rsidRPr="00DE433C">
        <w:t>.</w:t>
      </w:r>
      <w:bookmarkEnd w:id="22"/>
    </w:p>
    <w:p w14:paraId="1E7CE8F4" w14:textId="531D5587" w:rsidR="009D0FC5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Z postępowania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udzielenie zamówienia wyklucza się Wykonawców,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stosunku do których zachodzi którakolwiek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>okoliczności wskazanych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art. 108 ust. 1</w:t>
      </w:r>
      <w:r w:rsidR="001E2CAB" w:rsidRPr="00643D51">
        <w:rPr>
          <w:rFonts w:asciiTheme="majorHAnsi" w:hAnsiTheme="majorHAnsi" w:cstheme="majorHAnsi"/>
          <w:sz w:val="24"/>
          <w:szCs w:val="24"/>
        </w:rPr>
        <w:t xml:space="preserve"> ustawy</w:t>
      </w:r>
      <w:r w:rsidRPr="00643D51">
        <w:rPr>
          <w:rFonts w:asciiTheme="majorHAnsi" w:hAnsiTheme="majorHAnsi" w:cstheme="majorHAnsi"/>
          <w:sz w:val="24"/>
          <w:szCs w:val="24"/>
        </w:rPr>
        <w:t xml:space="preserve"> PZP</w:t>
      </w:r>
      <w:r w:rsidR="00BE63A0">
        <w:rPr>
          <w:rFonts w:asciiTheme="majorHAnsi" w:hAnsiTheme="majorHAnsi" w:cstheme="majorHAnsi"/>
          <w:sz w:val="24"/>
          <w:szCs w:val="24"/>
        </w:rPr>
        <w:t>, tj.</w:t>
      </w:r>
      <w:r w:rsidR="008A3930">
        <w:rPr>
          <w:rFonts w:asciiTheme="majorHAnsi" w:hAnsiTheme="majorHAnsi" w:cstheme="majorHAnsi"/>
          <w:sz w:val="24"/>
          <w:szCs w:val="24"/>
        </w:rPr>
        <w:t>:</w:t>
      </w:r>
    </w:p>
    <w:p w14:paraId="079C40A0" w14:textId="77777777" w:rsidR="008A3930" w:rsidRPr="008A3930" w:rsidRDefault="008A3930" w:rsidP="00E46E73">
      <w:pPr>
        <w:pStyle w:val="Akapitzlist"/>
        <w:spacing w:line="360" w:lineRule="auto"/>
        <w:ind w:left="792"/>
        <w:rPr>
          <w:rFonts w:asciiTheme="majorHAnsi" w:hAnsiTheme="majorHAnsi" w:cstheme="majorHAnsi"/>
          <w:color w:val="FF0000"/>
          <w:sz w:val="24"/>
          <w:szCs w:val="24"/>
        </w:rPr>
      </w:pPr>
      <w:r w:rsidRPr="000B7C15">
        <w:rPr>
          <w:rFonts w:asciiTheme="majorHAnsi" w:hAnsiTheme="majorHAnsi" w:cstheme="majorHAnsi"/>
          <w:sz w:val="24"/>
          <w:szCs w:val="24"/>
        </w:rPr>
        <w:t>9.1.1. będącego osobą fizyczną, którego prawomocnie skazano za przestępstwo:</w:t>
      </w:r>
    </w:p>
    <w:p w14:paraId="1067EF8D" w14:textId="77777777" w:rsidR="008A3930" w:rsidRPr="000B7C15" w:rsidRDefault="008A3930" w:rsidP="00E46E73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0B7C15">
        <w:rPr>
          <w:rFonts w:asciiTheme="majorHAnsi" w:hAnsiTheme="majorHAnsi" w:cstheme="majorHAnsi"/>
          <w:sz w:val="24"/>
          <w:szCs w:val="24"/>
        </w:rPr>
        <w:t>9.1.1.1. udziału w zorganizowanej grupie przestępczej albo związku mającym na celu popełnienie przestępstwa lub przestępstwa skarbowego, o którym mowa w art. 258 Kodeksu karnego;</w:t>
      </w:r>
    </w:p>
    <w:p w14:paraId="7E5DBB40" w14:textId="77777777" w:rsidR="008A3930" w:rsidRPr="000B7C15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0B7C15">
        <w:rPr>
          <w:rFonts w:asciiTheme="majorHAnsi" w:hAnsiTheme="majorHAnsi" w:cstheme="majorHAnsi"/>
          <w:sz w:val="24"/>
          <w:szCs w:val="24"/>
        </w:rPr>
        <w:t xml:space="preserve"> handlu ludźmi, o którym mowa w art. 189a Kodeksu karnego;</w:t>
      </w:r>
    </w:p>
    <w:p w14:paraId="6CE58DF1" w14:textId="77777777" w:rsidR="008A3930" w:rsidRPr="000B7C15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0B7C15">
        <w:rPr>
          <w:rFonts w:asciiTheme="majorHAnsi" w:hAnsiTheme="majorHAnsi" w:cstheme="majorHAnsi"/>
          <w:sz w:val="24"/>
          <w:szCs w:val="24"/>
        </w:rPr>
        <w:t>o którym mowa w art. 228-230a, art. 250a Kodeksu karnego lub w art. 46 lub art. 48 ustawy z dnia 25 czerwca 2010 r. o sporcie;</w:t>
      </w:r>
    </w:p>
    <w:p w14:paraId="3D8354F5" w14:textId="77777777" w:rsidR="008A3930" w:rsidRPr="00ED11FC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 xml:space="preserve">finansowania przestępstwa o charakterze terrorystycznym, o którym mowa w art. 165a Kodeksu karnego, lub przestępstwo udaremniania lub </w:t>
      </w:r>
      <w:r w:rsidRPr="00ED11FC">
        <w:rPr>
          <w:rFonts w:asciiTheme="majorHAnsi" w:hAnsiTheme="majorHAnsi" w:cstheme="majorHAnsi"/>
          <w:sz w:val="24"/>
          <w:szCs w:val="24"/>
        </w:rPr>
        <w:lastRenderedPageBreak/>
        <w:t>utrudniania stwierdzenia przestępnego pochodzenia pieniędzy lub ukrywania ich pochodzenia, o którym mowa w art. 299 Kodeksu karnego;</w:t>
      </w:r>
    </w:p>
    <w:p w14:paraId="725EFEF6" w14:textId="77777777" w:rsidR="008A3930" w:rsidRPr="00ED11FC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o charakterze terrorystycznym, o którym mowa w art. 115 § 20 Kodeksu karnego, lub mające na celu popełnienie tego przestępstwa;</w:t>
      </w:r>
    </w:p>
    <w:p w14:paraId="416819E7" w14:textId="007CBD07" w:rsidR="008A3930" w:rsidRPr="00ED11FC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ED59CA" w:rsidRPr="00ED11FC">
        <w:rPr>
          <w:rFonts w:asciiTheme="majorHAnsi" w:hAnsiTheme="majorHAnsi" w:cstheme="majorHAnsi"/>
          <w:sz w:val="24"/>
          <w:szCs w:val="24"/>
        </w:rPr>
        <w:t>202</w:t>
      </w:r>
      <w:r w:rsidR="00314C4A">
        <w:rPr>
          <w:rFonts w:asciiTheme="majorHAnsi" w:hAnsiTheme="majorHAnsi" w:cstheme="majorHAnsi"/>
          <w:sz w:val="24"/>
          <w:szCs w:val="24"/>
        </w:rPr>
        <w:t>5</w:t>
      </w:r>
      <w:r w:rsidR="00ED59CA" w:rsidRPr="00ED11FC">
        <w:rPr>
          <w:rFonts w:asciiTheme="majorHAnsi" w:hAnsiTheme="majorHAnsi" w:cstheme="majorHAnsi"/>
          <w:sz w:val="24"/>
          <w:szCs w:val="24"/>
        </w:rPr>
        <w:t xml:space="preserve"> </w:t>
      </w:r>
      <w:r w:rsidRPr="00ED11FC">
        <w:rPr>
          <w:rFonts w:asciiTheme="majorHAnsi" w:hAnsiTheme="majorHAnsi" w:cstheme="majorHAnsi"/>
          <w:sz w:val="24"/>
          <w:szCs w:val="24"/>
        </w:rPr>
        <w:t xml:space="preserve">poz. </w:t>
      </w:r>
      <w:r w:rsidR="00ED59CA" w:rsidRPr="00ED11FC">
        <w:rPr>
          <w:rFonts w:asciiTheme="majorHAnsi" w:hAnsiTheme="majorHAnsi" w:cstheme="majorHAnsi"/>
          <w:sz w:val="24"/>
          <w:szCs w:val="24"/>
        </w:rPr>
        <w:t>1</w:t>
      </w:r>
      <w:r w:rsidR="00314C4A">
        <w:rPr>
          <w:rFonts w:asciiTheme="majorHAnsi" w:hAnsiTheme="majorHAnsi" w:cstheme="majorHAnsi"/>
          <w:sz w:val="24"/>
          <w:szCs w:val="24"/>
        </w:rPr>
        <w:t>567</w:t>
      </w:r>
      <w:r w:rsidRPr="00ED11FC">
        <w:rPr>
          <w:rFonts w:asciiTheme="majorHAnsi" w:hAnsiTheme="majorHAnsi" w:cstheme="majorHAnsi"/>
          <w:sz w:val="24"/>
          <w:szCs w:val="24"/>
        </w:rPr>
        <w:t>);</w:t>
      </w:r>
    </w:p>
    <w:p w14:paraId="51B69A8B" w14:textId="77777777" w:rsidR="008A3930" w:rsidRPr="00ED11FC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skarbowe;</w:t>
      </w:r>
    </w:p>
    <w:p w14:paraId="6553A85A" w14:textId="6ED05F98" w:rsidR="008A3930" w:rsidRPr="00ED11FC" w:rsidRDefault="008A3930" w:rsidP="00E46E73">
      <w:pPr>
        <w:pStyle w:val="Akapitzlist"/>
        <w:numPr>
          <w:ilvl w:val="3"/>
          <w:numId w:val="40"/>
        </w:numPr>
        <w:spacing w:line="360" w:lineRule="auto"/>
        <w:ind w:left="1560" w:hanging="709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o którym mowa w art. 9 ust. 1 i 3 lub art. 10 ustawy z dnia 15 czerwca 2012 r.</w:t>
      </w:r>
      <w:r w:rsidR="005B1028" w:rsidRPr="00ED11FC">
        <w:rPr>
          <w:rFonts w:asciiTheme="majorHAnsi" w:hAnsiTheme="majorHAnsi" w:cstheme="majorHAnsi"/>
          <w:sz w:val="24"/>
          <w:szCs w:val="24"/>
        </w:rPr>
        <w:t xml:space="preserve"> </w:t>
      </w:r>
      <w:r w:rsidRPr="00ED11FC">
        <w:rPr>
          <w:rFonts w:asciiTheme="majorHAnsi" w:hAnsiTheme="majorHAnsi" w:cstheme="majorHAnsi"/>
          <w:sz w:val="24"/>
          <w:szCs w:val="24"/>
        </w:rPr>
        <w:t>o skutkach powierzania wykonywania pracy cudzoziemcom przebywającym wbrew przepisom na terytorium Rzeczypospolitej Polskiej,</w:t>
      </w:r>
    </w:p>
    <w:p w14:paraId="556E6713" w14:textId="77777777" w:rsidR="008A3930" w:rsidRPr="00ED11FC" w:rsidRDefault="008A3930" w:rsidP="00E46E73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- lub za odpowiedni czyn zabroniony określony w przepisach prawa obcego;</w:t>
      </w:r>
    </w:p>
    <w:p w14:paraId="077530B4" w14:textId="77777777" w:rsidR="008A3930" w:rsidRPr="00ED11FC" w:rsidRDefault="008A3930" w:rsidP="00E46E73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9.1.2.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9.1.1. SWZ;</w:t>
      </w:r>
    </w:p>
    <w:p w14:paraId="35DA12FA" w14:textId="77777777" w:rsidR="008A3930" w:rsidRPr="00ED11FC" w:rsidRDefault="008A3930" w:rsidP="00E46E73">
      <w:pPr>
        <w:pStyle w:val="Akapitzlist"/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9.1.3.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A16D365" w14:textId="77777777" w:rsidR="008A3930" w:rsidRPr="00ED11FC" w:rsidRDefault="008A3930" w:rsidP="00E46E73">
      <w:pPr>
        <w:pStyle w:val="Akapitzlist"/>
        <w:numPr>
          <w:ilvl w:val="2"/>
          <w:numId w:val="4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 xml:space="preserve"> wobec którego prawomocnie orzeczono zakaz ubiegania się o zamówienia publiczne;</w:t>
      </w:r>
    </w:p>
    <w:p w14:paraId="28B8839D" w14:textId="77777777" w:rsidR="008A3930" w:rsidRPr="00ED11FC" w:rsidRDefault="008A3930" w:rsidP="00E46E73">
      <w:pPr>
        <w:pStyle w:val="Akapitzlist"/>
        <w:numPr>
          <w:ilvl w:val="2"/>
          <w:numId w:val="4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</w:t>
      </w:r>
      <w:r w:rsidRPr="00ED11FC">
        <w:rPr>
          <w:rFonts w:asciiTheme="majorHAnsi" w:hAnsiTheme="majorHAnsi" w:cstheme="majorHAnsi"/>
          <w:sz w:val="24"/>
          <w:szCs w:val="24"/>
        </w:rPr>
        <w:lastRenderedPageBreak/>
        <w:t>dopuszczenie do udziału w postępowaniu, chyba że wykażą, że przygotowali te oferty lub wnioski niezależnie od siebie;</w:t>
      </w:r>
    </w:p>
    <w:p w14:paraId="35D97AEB" w14:textId="3CFF1698" w:rsidR="008A3930" w:rsidRPr="00ED11FC" w:rsidRDefault="008A3930" w:rsidP="00E46E73">
      <w:pPr>
        <w:pStyle w:val="Akapitzlist"/>
        <w:numPr>
          <w:ilvl w:val="2"/>
          <w:numId w:val="4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D11FC">
        <w:rPr>
          <w:rFonts w:asciiTheme="majorHAnsi" w:hAnsiTheme="majorHAnsi" w:cstheme="majorHAnsi"/>
          <w:sz w:val="24"/>
          <w:szCs w:val="24"/>
        </w:rPr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C31E1AA" w14:textId="650317F6" w:rsidR="00DA3FE8" w:rsidRPr="00ED11FC" w:rsidRDefault="00DA3FE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ED11FC">
        <w:rPr>
          <w:rFonts w:asciiTheme="majorHAnsi" w:hAnsiTheme="majorHAnsi" w:cstheme="majorHAnsi"/>
          <w:sz w:val="24"/>
          <w:szCs w:val="24"/>
          <w:lang w:val="pl-PL"/>
        </w:rPr>
        <w:t xml:space="preserve">Dodatkowo z postępowania o udzielenie zamówienia wyklucza się Wykonawców, w stosunku do których zachodzi okoliczność wskazana w art. 109 ust. 1 pkt 4) ustawy PZP tj. w </w:t>
      </w:r>
      <w:r w:rsidR="00F33584" w:rsidRPr="00ED11FC">
        <w:rPr>
          <w:rFonts w:asciiTheme="majorHAnsi" w:hAnsiTheme="majorHAnsi" w:cstheme="majorHAnsi"/>
          <w:sz w:val="24"/>
          <w:szCs w:val="24"/>
          <w:lang w:val="pl-PL"/>
        </w:rPr>
        <w:t>stosunku, do</w:t>
      </w:r>
      <w:r w:rsidRPr="00ED11FC">
        <w:rPr>
          <w:rFonts w:asciiTheme="majorHAnsi" w:hAnsiTheme="majorHAnsi" w:cstheme="majorHAnsi"/>
          <w:sz w:val="24"/>
          <w:szCs w:val="24"/>
          <w:lang w:val="pl-PL"/>
        </w:rPr>
        <w:t xml:space="preserve">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C712FDE" w14:textId="3D4845E5" w:rsidR="00A27888" w:rsidRPr="00643D51" w:rsidRDefault="009F1DD9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643D51">
        <w:rPr>
          <w:rFonts w:asciiTheme="majorHAnsi" w:hAnsiTheme="majorHAnsi" w:cstheme="majorHAnsi"/>
          <w:sz w:val="24"/>
          <w:szCs w:val="24"/>
          <w:lang w:val="pl-PL"/>
        </w:rPr>
        <w:t>Ponadto Zamawiający, na podstawie przepisów art. 7</w:t>
      </w:r>
      <w:r w:rsidR="00FC6A49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ust. 1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Ustawy z dnia 13 kwietnia 2022 r. o szczególnych rozwiązaniach w zakresie przeciwdziałania wspierania agresji na Ukrainę oraz służących ochronie bezpieczeństwa narodowego (Dz.U. z 202</w:t>
      </w:r>
      <w:r w:rsidR="00DC3831">
        <w:rPr>
          <w:rFonts w:asciiTheme="majorHAnsi" w:hAnsiTheme="majorHAnsi" w:cstheme="majorHAnsi"/>
          <w:sz w:val="24"/>
          <w:szCs w:val="24"/>
          <w:lang w:val="pl-PL"/>
        </w:rPr>
        <w:t>5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r. poz.</w:t>
      </w:r>
      <w:r w:rsidR="008A359A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="002F78D8">
        <w:rPr>
          <w:rFonts w:asciiTheme="majorHAnsi" w:hAnsiTheme="majorHAnsi" w:cstheme="majorHAnsi"/>
          <w:sz w:val="24"/>
          <w:szCs w:val="24"/>
          <w:lang w:val="pl-PL"/>
        </w:rPr>
        <w:t>5</w:t>
      </w:r>
      <w:r w:rsidR="00DC3831">
        <w:rPr>
          <w:rFonts w:asciiTheme="majorHAnsi" w:hAnsiTheme="majorHAnsi" w:cstheme="majorHAnsi"/>
          <w:sz w:val="24"/>
          <w:szCs w:val="24"/>
          <w:lang w:val="pl-PL"/>
        </w:rPr>
        <w:t>14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) zwanej dalej „Ustawą </w:t>
      </w:r>
      <w:r w:rsidR="00553234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o szczególnych </w:t>
      </w:r>
      <w:r w:rsidR="00850A36" w:rsidRPr="00643D51">
        <w:rPr>
          <w:rFonts w:asciiTheme="majorHAnsi" w:hAnsiTheme="majorHAnsi" w:cstheme="majorHAnsi"/>
          <w:sz w:val="24"/>
          <w:szCs w:val="24"/>
          <w:lang w:val="pl-PL"/>
        </w:rPr>
        <w:t>rozwiązaniach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” wykluczy z postępowania: </w:t>
      </w:r>
    </w:p>
    <w:p w14:paraId="5CADCB87" w14:textId="75FE1D04" w:rsidR="009F1DD9" w:rsidRPr="00643D51" w:rsidRDefault="009F1DD9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643D51">
        <w:rPr>
          <w:rFonts w:asciiTheme="majorHAnsi" w:hAnsiTheme="majorHAnsi" w:cstheme="majorHAnsi"/>
          <w:sz w:val="24"/>
          <w:szCs w:val="24"/>
          <w:lang w:val="pl-PL"/>
        </w:rPr>
        <w:t>Wykonawcę wymienionego w wykazach określonych w rozporządzeniu Rady (WE) nr 765/2006 z dnia 18 maja 2006 r. dotyczącego środków ograniczających w związku  z sytuacją na Białorusi i udziałem Białorusi w agresji Rosji wobec Ukrainy (Dz. Urz. UE L 134 z 20.05.2006, str. 1, z późn.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</w:t>
      </w:r>
      <w:r w:rsidR="00A27888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>z 17.03.2014, str. 6, z późn. zm.)  zwanego dalej „rozporządzeniem 269/2014” albo wpisanego na listę na podstawie decyzji w sprawie wpisu na listę rozstrzygającej</w:t>
      </w:r>
      <w:r w:rsidR="00A27888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o zastosowaniu środka, o którym mowa w art. 1 pkt 3 </w:t>
      </w:r>
      <w:r w:rsidR="003952D8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Ustawy o szczególnych </w:t>
      </w:r>
      <w:r w:rsidR="00850A36" w:rsidRPr="00643D51">
        <w:rPr>
          <w:rFonts w:asciiTheme="majorHAnsi" w:hAnsiTheme="majorHAnsi" w:cstheme="majorHAnsi"/>
          <w:sz w:val="24"/>
          <w:szCs w:val="24"/>
          <w:lang w:val="pl-PL"/>
        </w:rPr>
        <w:t>rozwiązaniach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>;</w:t>
      </w:r>
    </w:p>
    <w:p w14:paraId="1265DA1B" w14:textId="1B57290F" w:rsidR="009F1DD9" w:rsidRPr="00643D51" w:rsidRDefault="009F1DD9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643D51">
        <w:rPr>
          <w:rFonts w:asciiTheme="majorHAnsi" w:hAnsiTheme="majorHAnsi" w:cstheme="majorHAnsi"/>
          <w:sz w:val="24"/>
          <w:szCs w:val="24"/>
          <w:lang w:val="pl-PL"/>
        </w:rPr>
        <w:t>Wykonawcę, którego beneficjentem rzeczywistym w rozumieniu ustawy z dnia 1 marca 2018 r. o przeciwdziałaniu praniu pieniędzy oraz finansowaniu terroryzmu (tj. Dz. U. z 202</w:t>
      </w:r>
      <w:r w:rsidR="00C17A1C">
        <w:rPr>
          <w:rFonts w:asciiTheme="majorHAnsi" w:hAnsiTheme="majorHAnsi" w:cstheme="majorHAnsi"/>
          <w:sz w:val="24"/>
          <w:szCs w:val="24"/>
          <w:lang w:val="pl-PL"/>
        </w:rPr>
        <w:t>5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r. poz. </w:t>
      </w:r>
      <w:r w:rsidR="00C17A1C">
        <w:rPr>
          <w:rFonts w:asciiTheme="majorHAnsi" w:hAnsiTheme="majorHAnsi" w:cstheme="majorHAnsi"/>
          <w:sz w:val="24"/>
          <w:szCs w:val="24"/>
          <w:lang w:val="pl-PL"/>
        </w:rPr>
        <w:t>644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) jest osoba wymieniona w wykazach 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lastRenderedPageBreak/>
        <w:t xml:space="preserve">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="003952D8" w:rsidRPr="00643D51">
        <w:rPr>
          <w:rFonts w:asciiTheme="majorHAnsi" w:hAnsiTheme="majorHAnsi" w:cstheme="majorHAnsi"/>
          <w:sz w:val="24"/>
          <w:szCs w:val="24"/>
          <w:lang w:val="pl-PL"/>
        </w:rPr>
        <w:t>Ustawy o szczególnych</w:t>
      </w:r>
      <w:r w:rsidR="009511AC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rozwiązaniach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>;</w:t>
      </w:r>
    </w:p>
    <w:p w14:paraId="4440F0C2" w14:textId="2BD4D0E6" w:rsidR="00927BC5" w:rsidRPr="00927BC5" w:rsidRDefault="009F1DD9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643D51">
        <w:rPr>
          <w:rFonts w:asciiTheme="majorHAnsi" w:hAnsiTheme="majorHAnsi" w:cstheme="majorHAnsi"/>
          <w:sz w:val="24"/>
          <w:szCs w:val="24"/>
          <w:lang w:val="pl-PL"/>
        </w:rPr>
        <w:t>Wykonawcę, którego jednostką dominującą w rozumieniu art. 3 ust. 1 pkt 37 ustawy  z dnia 29 września 1994 r. o rachunkowości (tj. Dz. U. z 202</w:t>
      </w:r>
      <w:r w:rsidR="00B241C8" w:rsidRPr="00643D51">
        <w:rPr>
          <w:rFonts w:asciiTheme="majorHAnsi" w:hAnsiTheme="majorHAnsi" w:cstheme="majorHAnsi"/>
          <w:sz w:val="24"/>
          <w:szCs w:val="24"/>
          <w:lang w:val="pl-PL"/>
        </w:rPr>
        <w:t>3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r. poz. </w:t>
      </w:r>
      <w:r w:rsidR="00B241C8" w:rsidRPr="00643D51">
        <w:rPr>
          <w:rFonts w:asciiTheme="majorHAnsi" w:hAnsiTheme="majorHAnsi" w:cstheme="majorHAnsi"/>
          <w:sz w:val="24"/>
          <w:szCs w:val="24"/>
          <w:lang w:val="pl-PL"/>
        </w:rPr>
        <w:t>120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z</w:t>
      </w:r>
      <w:r w:rsidR="00B241C8" w:rsidRPr="00643D51">
        <w:rPr>
          <w:rFonts w:asciiTheme="majorHAnsi" w:hAnsiTheme="majorHAnsi" w:cstheme="majorHAnsi"/>
          <w:sz w:val="24"/>
          <w:szCs w:val="24"/>
          <w:lang w:val="pl-PL"/>
        </w:rPr>
        <w:t>e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zm.), jest podmiot wymieniony w wykazach określonych w rozporządzeniu 765/2006</w:t>
      </w:r>
      <w:r w:rsidR="00A27888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520E6D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o szczególnych </w:t>
      </w:r>
      <w:r w:rsidR="00E365C8" w:rsidRPr="00643D51">
        <w:rPr>
          <w:rFonts w:asciiTheme="majorHAnsi" w:hAnsiTheme="majorHAnsi" w:cstheme="majorHAnsi"/>
          <w:sz w:val="24"/>
          <w:szCs w:val="24"/>
          <w:lang w:val="pl-PL"/>
        </w:rPr>
        <w:t>rozwiązaniach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>.</w:t>
      </w:r>
    </w:p>
    <w:p w14:paraId="04D51BB4" w14:textId="2FB4F245" w:rsidR="00927BC5" w:rsidRPr="00A31DC0" w:rsidRDefault="00927BC5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A31DC0">
        <w:rPr>
          <w:rFonts w:asciiTheme="majorHAnsi" w:hAnsiTheme="majorHAnsi" w:cstheme="majorHAnsi"/>
          <w:sz w:val="24"/>
          <w:szCs w:val="24"/>
        </w:rPr>
        <w:t xml:space="preserve">Zamawiający, na mocy przepisu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 rozporządzeniem  Rady (UE) 2022/576 w sprawie zmiany rozporządzenia (UE) nr 833/2014 dotyczącego środków ograniczających w związku z działaniami Rosji destabilizującymi sytuację na Ukrainie (Dz. Urz. UE nr L 111 z 8.4.2022, str. 1), </w:t>
      </w:r>
      <w:r w:rsidR="005C40F9" w:rsidRPr="00A31DC0">
        <w:rPr>
          <w:rFonts w:asciiTheme="majorHAnsi" w:hAnsiTheme="majorHAnsi" w:cstheme="majorHAnsi"/>
          <w:sz w:val="24"/>
          <w:szCs w:val="24"/>
          <w:lang w:val="pl-PL"/>
        </w:rPr>
        <w:t>zmienionym rozporządzeniem Rady (UE) 2025/2033 w sprawie zmiany rozporządzenia (UE) nr 833/2014 dotyczącego środków ograniczających w związku z działaniami Rosji destabilizującymi sytuację na Ukrainie (Dz. Urz. UE seria L z dnia 23.10.2025)</w:t>
      </w:r>
      <w:r w:rsidRPr="00A31DC0">
        <w:rPr>
          <w:rFonts w:asciiTheme="majorHAnsi" w:hAnsiTheme="majorHAnsi" w:cstheme="majorHAnsi"/>
          <w:sz w:val="24"/>
          <w:szCs w:val="24"/>
        </w:rPr>
        <w:t>, wykluczy z postępowania Wykonawców, którzy:</w:t>
      </w:r>
    </w:p>
    <w:p w14:paraId="7E94768B" w14:textId="1F72DD8B" w:rsidR="00927BC5" w:rsidRPr="00A31DC0" w:rsidRDefault="00927BC5" w:rsidP="00E46E73">
      <w:pPr>
        <w:pStyle w:val="Akapitzlist"/>
        <w:numPr>
          <w:ilvl w:val="2"/>
          <w:numId w:val="7"/>
        </w:numPr>
        <w:spacing w:line="360" w:lineRule="auto"/>
        <w:ind w:hanging="654"/>
        <w:rPr>
          <w:rFonts w:asciiTheme="majorHAnsi" w:hAnsiTheme="majorHAnsi" w:cstheme="majorHAnsi"/>
          <w:sz w:val="24"/>
          <w:szCs w:val="24"/>
        </w:rPr>
      </w:pPr>
      <w:r w:rsidRPr="00A31DC0">
        <w:rPr>
          <w:rFonts w:asciiTheme="majorHAnsi" w:hAnsiTheme="majorHAnsi" w:cstheme="majorHAnsi"/>
          <w:sz w:val="24"/>
          <w:szCs w:val="24"/>
        </w:rPr>
        <w:t>są obywatelami rosyjskimi</w:t>
      </w:r>
      <w:r w:rsidR="00537362" w:rsidRPr="00A31DC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, osobami fizycznymi zamieszkałymi w Rosji lub </w:t>
      </w:r>
      <w:r w:rsidR="00B75D19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osobami</w:t>
      </w:r>
      <w:r w:rsidR="00537362" w:rsidRPr="00A31DC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prawny</w:t>
      </w:r>
      <w:r w:rsidR="00B75D19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mi</w:t>
      </w:r>
      <w:r w:rsidR="00537362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, podmiot</w:t>
      </w:r>
      <w:r w:rsidR="00B75D19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ami</w:t>
      </w:r>
      <w:r w:rsidR="00537362" w:rsidRPr="00A31DC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lub organ</w:t>
      </w:r>
      <w:r w:rsidR="00B75D19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ami</w:t>
      </w:r>
      <w:r w:rsidR="00537362" w:rsidRPr="00A31DC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z siedzibą w Rosji</w:t>
      </w:r>
      <w:r w:rsidR="00B75D19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;</w:t>
      </w:r>
      <w:r w:rsidR="00537362" w:rsidRPr="00A31DC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094AE81" w14:textId="36235A96" w:rsidR="00927BC5" w:rsidRPr="00A31DC0" w:rsidRDefault="00927BC5" w:rsidP="00E46E73">
      <w:pPr>
        <w:pStyle w:val="Akapitzlist"/>
        <w:numPr>
          <w:ilvl w:val="2"/>
          <w:numId w:val="7"/>
        </w:numPr>
        <w:spacing w:line="360" w:lineRule="auto"/>
        <w:ind w:left="993" w:hanging="426"/>
        <w:rPr>
          <w:rFonts w:asciiTheme="majorHAnsi" w:hAnsiTheme="majorHAnsi" w:cstheme="majorHAnsi"/>
          <w:sz w:val="24"/>
          <w:szCs w:val="24"/>
        </w:rPr>
      </w:pPr>
      <w:r w:rsidRPr="00A31DC0">
        <w:rPr>
          <w:rFonts w:asciiTheme="majorHAnsi" w:hAnsiTheme="majorHAnsi" w:cstheme="majorHAnsi"/>
          <w:sz w:val="24"/>
          <w:szCs w:val="24"/>
        </w:rPr>
        <w:t>są osobami prawnymi, podmiotami lub organami, do których prawa własności bezpośrednio lub pośrednio w ponad 50 % należą do os</w:t>
      </w:r>
      <w:r w:rsidR="00B75D19" w:rsidRPr="00A31DC0">
        <w:rPr>
          <w:rFonts w:asciiTheme="majorHAnsi" w:hAnsiTheme="majorHAnsi" w:cstheme="majorHAnsi"/>
          <w:sz w:val="24"/>
          <w:szCs w:val="24"/>
        </w:rPr>
        <w:t>oby fizycznej lub prawnej</w:t>
      </w:r>
      <w:r w:rsidRPr="00A31DC0">
        <w:rPr>
          <w:rFonts w:asciiTheme="majorHAnsi" w:hAnsiTheme="majorHAnsi" w:cstheme="majorHAnsi"/>
          <w:sz w:val="24"/>
          <w:szCs w:val="24"/>
        </w:rPr>
        <w:t>, podmiot</w:t>
      </w:r>
      <w:r w:rsidR="001C0D70" w:rsidRPr="00A31DC0">
        <w:rPr>
          <w:rFonts w:asciiTheme="majorHAnsi" w:hAnsiTheme="majorHAnsi" w:cstheme="majorHAnsi"/>
          <w:sz w:val="24"/>
          <w:szCs w:val="24"/>
        </w:rPr>
        <w:t>u</w:t>
      </w:r>
      <w:r w:rsidRPr="00A31DC0">
        <w:rPr>
          <w:rFonts w:asciiTheme="majorHAnsi" w:hAnsiTheme="majorHAnsi" w:cstheme="majorHAnsi"/>
          <w:sz w:val="24"/>
          <w:szCs w:val="24"/>
        </w:rPr>
        <w:t xml:space="preserve"> lub organ</w:t>
      </w:r>
      <w:r w:rsidR="001C0D70" w:rsidRPr="00A31DC0">
        <w:rPr>
          <w:rFonts w:asciiTheme="majorHAnsi" w:hAnsiTheme="majorHAnsi" w:cstheme="majorHAnsi"/>
          <w:sz w:val="24"/>
          <w:szCs w:val="24"/>
        </w:rPr>
        <w:t>u, o których mowa w pkt 9.4.1</w:t>
      </w:r>
      <w:r w:rsidR="002D23CC" w:rsidRPr="00A31DC0">
        <w:rPr>
          <w:rFonts w:asciiTheme="majorHAnsi" w:hAnsiTheme="majorHAnsi" w:cstheme="majorHAnsi"/>
          <w:sz w:val="24"/>
          <w:szCs w:val="24"/>
        </w:rPr>
        <w:t>; lub</w:t>
      </w:r>
      <w:r w:rsidRPr="00A31DC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2F75605" w14:textId="54ECF81F" w:rsidR="00927BC5" w:rsidRPr="001366FF" w:rsidRDefault="00927BC5" w:rsidP="00E46E73">
      <w:pPr>
        <w:pStyle w:val="Akapitzlist"/>
        <w:numPr>
          <w:ilvl w:val="2"/>
          <w:numId w:val="7"/>
        </w:numPr>
        <w:spacing w:line="360" w:lineRule="auto"/>
        <w:ind w:left="993" w:hanging="426"/>
        <w:rPr>
          <w:rFonts w:asciiTheme="majorHAnsi" w:hAnsiTheme="majorHAnsi" w:cstheme="majorHAnsi"/>
          <w:sz w:val="24"/>
          <w:szCs w:val="24"/>
        </w:rPr>
      </w:pPr>
      <w:r w:rsidRPr="00A31DC0">
        <w:rPr>
          <w:rFonts w:asciiTheme="majorHAnsi" w:hAnsiTheme="majorHAnsi" w:cstheme="majorHAnsi"/>
          <w:sz w:val="24"/>
          <w:szCs w:val="24"/>
        </w:rPr>
        <w:t>są osobami fizycznymi lub prawnymi, podmiotami lub organami działającymi w imieniu lub pod kierunkiem</w:t>
      </w:r>
      <w:r w:rsidR="00E86782" w:rsidRPr="00A31DC0">
        <w:rPr>
          <w:rFonts w:asciiTheme="majorHAnsi" w:hAnsiTheme="majorHAnsi" w:cstheme="majorHAnsi"/>
          <w:sz w:val="24"/>
          <w:szCs w:val="24"/>
        </w:rPr>
        <w:t xml:space="preserve"> osoby fizycznej lub prawnej, podmiotu lub organu, o którym mowa w pkt. 9.4.1</w:t>
      </w:r>
      <w:r w:rsidR="008577E6" w:rsidRPr="00A31DC0">
        <w:rPr>
          <w:rFonts w:asciiTheme="majorHAnsi" w:hAnsiTheme="majorHAnsi" w:cstheme="majorHAnsi"/>
          <w:sz w:val="24"/>
          <w:szCs w:val="24"/>
        </w:rPr>
        <w:t xml:space="preserve">. lub 9.4.2., w tym podwykonawców, </w:t>
      </w:r>
      <w:r w:rsidR="002A630C" w:rsidRPr="00A31DC0">
        <w:rPr>
          <w:rFonts w:asciiTheme="majorHAnsi" w:hAnsiTheme="majorHAnsi" w:cstheme="majorHAnsi"/>
          <w:bCs/>
          <w:sz w:val="24"/>
          <w:szCs w:val="24"/>
          <w:lang w:val="pl-PL"/>
        </w:rPr>
        <w:t>dostawców lub podmiotów, na których zdolności polega się w rozumieniu dyrektyw w sprawie zamówień publicznych, w przypadku, gdy przypada na nich ponad 10 % wartości zamówienia.</w:t>
      </w:r>
    </w:p>
    <w:p w14:paraId="70AAF34C" w14:textId="1E5EE01F" w:rsidR="00DA3FE8" w:rsidRPr="00643D51" w:rsidRDefault="00DA3FE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C6C72">
        <w:rPr>
          <w:rFonts w:asciiTheme="majorHAnsi" w:hAnsiTheme="majorHAnsi" w:cstheme="majorHAnsi"/>
          <w:sz w:val="24"/>
          <w:szCs w:val="24"/>
          <w:u w:val="single"/>
        </w:rPr>
        <w:lastRenderedPageBreak/>
        <w:t>Wykonawca nie podlega wykluczeniu na podstawie art. 108 ust. 1 pkt 1, 2 i 5 ustawy</w:t>
      </w:r>
      <w:r w:rsidR="00E365C8" w:rsidRPr="003C6C72">
        <w:rPr>
          <w:rFonts w:asciiTheme="majorHAnsi" w:hAnsiTheme="majorHAnsi" w:cstheme="majorHAnsi"/>
          <w:sz w:val="24"/>
          <w:szCs w:val="24"/>
          <w:u w:val="single"/>
        </w:rPr>
        <w:t xml:space="preserve"> PZP</w:t>
      </w:r>
      <w:r w:rsidRPr="003C6C72">
        <w:rPr>
          <w:rFonts w:asciiTheme="majorHAnsi" w:hAnsiTheme="majorHAnsi" w:cstheme="majorHAnsi"/>
          <w:sz w:val="24"/>
          <w:szCs w:val="24"/>
          <w:u w:val="single"/>
        </w:rPr>
        <w:t xml:space="preserve"> lub na podstawie okoliczności wymienionych w pkt. </w:t>
      </w:r>
      <w:r w:rsidR="00184FAB" w:rsidRPr="003C6C72">
        <w:rPr>
          <w:rFonts w:asciiTheme="majorHAnsi" w:hAnsiTheme="majorHAnsi" w:cstheme="majorHAnsi"/>
          <w:sz w:val="24"/>
          <w:szCs w:val="24"/>
          <w:u w:val="single"/>
        </w:rPr>
        <w:t>9</w:t>
      </w:r>
      <w:r w:rsidRPr="003C6C72">
        <w:rPr>
          <w:rFonts w:asciiTheme="majorHAnsi" w:hAnsiTheme="majorHAnsi" w:cstheme="majorHAnsi"/>
          <w:sz w:val="24"/>
          <w:szCs w:val="24"/>
          <w:u w:val="single"/>
        </w:rPr>
        <w:t>.2. SWZ</w:t>
      </w:r>
      <w:r w:rsidRPr="003C6C72">
        <w:rPr>
          <w:rFonts w:asciiTheme="majorHAnsi" w:hAnsiTheme="majorHAnsi" w:cstheme="majorHAnsi"/>
          <w:sz w:val="24"/>
          <w:szCs w:val="24"/>
        </w:rPr>
        <w:t xml:space="preserve">, </w:t>
      </w:r>
      <w:r w:rsidRPr="00643D51">
        <w:rPr>
          <w:rFonts w:asciiTheme="majorHAnsi" w:hAnsiTheme="majorHAnsi" w:cstheme="majorHAnsi"/>
          <w:sz w:val="24"/>
          <w:szCs w:val="24"/>
        </w:rPr>
        <w:t>jeżeli udowodni Z</w:t>
      </w:r>
      <w:r w:rsidR="00BF218C">
        <w:rPr>
          <w:rFonts w:asciiTheme="majorHAnsi" w:hAnsiTheme="majorHAnsi" w:cstheme="majorHAnsi"/>
          <w:sz w:val="24"/>
          <w:szCs w:val="24"/>
        </w:rPr>
        <w:t>amaw</w:t>
      </w:r>
      <w:r w:rsidRPr="00643D51">
        <w:rPr>
          <w:rFonts w:asciiTheme="majorHAnsi" w:hAnsiTheme="majorHAnsi" w:cstheme="majorHAnsi"/>
          <w:sz w:val="24"/>
          <w:szCs w:val="24"/>
        </w:rPr>
        <w:t xml:space="preserve">iającemu, że spełnił </w:t>
      </w:r>
      <w:r w:rsidR="008A6D38" w:rsidRPr="00643D51">
        <w:rPr>
          <w:rFonts w:asciiTheme="majorHAnsi" w:hAnsiTheme="majorHAnsi" w:cstheme="majorHAnsi"/>
          <w:sz w:val="24"/>
          <w:szCs w:val="24"/>
        </w:rPr>
        <w:t xml:space="preserve">łącznie </w:t>
      </w:r>
      <w:r w:rsidRPr="00643D51">
        <w:rPr>
          <w:rFonts w:asciiTheme="majorHAnsi" w:hAnsiTheme="majorHAnsi" w:cstheme="majorHAnsi"/>
          <w:sz w:val="24"/>
          <w:szCs w:val="24"/>
        </w:rPr>
        <w:t>następujące przesłanki:</w:t>
      </w:r>
    </w:p>
    <w:p w14:paraId="6944A1D1" w14:textId="77777777" w:rsidR="00DA3FE8" w:rsidRPr="00643D51" w:rsidRDefault="00DA3FE8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 xml:space="preserve"> naprawił lub zobowiązał się do naprawienia szkody wyrządzonej przestępstwem, wykroczeniem lub swoim nieprawidłowym postępowaniem, w tym poprzez zadośćuczynienie pieniężne;</w:t>
      </w:r>
    </w:p>
    <w:p w14:paraId="0900CED5" w14:textId="77777777" w:rsidR="00DA3FE8" w:rsidRPr="00643D51" w:rsidRDefault="00DA3FE8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wyczerpująco wyjaśnił fakt i okoliczności związane z przestępstwem, wykroczeniem lub swoim nieprawidłowym postępowaniem oraz spowodowanymi przez nie szkodami, aktywnie współpracując odpowiednio z właściwymi organami, w tym z organami ścigania, lub Zamawiającym;</w:t>
      </w:r>
    </w:p>
    <w:p w14:paraId="7F0B772D" w14:textId="270308B2" w:rsidR="00DA3FE8" w:rsidRPr="00643D51" w:rsidRDefault="00DA3FE8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podjął konkretne środki techniczne, organizacyjne i kadrowe, odpowiednie dla zapobiegania dalszym przestępstwom, wykroczeniom lub nieprawidłowemu post</w:t>
      </w:r>
      <w:r w:rsidR="00686E6C">
        <w:rPr>
          <w:rFonts w:asciiTheme="majorHAnsi" w:hAnsiTheme="majorHAnsi" w:cstheme="majorHAnsi"/>
          <w:sz w:val="24"/>
          <w:szCs w:val="24"/>
        </w:rPr>
        <w:t>ę</w:t>
      </w:r>
      <w:r w:rsidRPr="00643D51">
        <w:rPr>
          <w:rFonts w:asciiTheme="majorHAnsi" w:hAnsiTheme="majorHAnsi" w:cstheme="majorHAnsi"/>
          <w:sz w:val="24"/>
          <w:szCs w:val="24"/>
        </w:rPr>
        <w:t>powaniu, w szczególności:</w:t>
      </w:r>
    </w:p>
    <w:p w14:paraId="75E7E338" w14:textId="549AFBB0" w:rsidR="00DA3FE8" w:rsidRPr="00643D51" w:rsidRDefault="00DA3FE8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zerwał wszelkie powiązania z osobami lub podmiotami odpowiedzialnymi za nieprawidłowe postępowanie Wykonawcy,</w:t>
      </w:r>
    </w:p>
    <w:p w14:paraId="5C04CE82" w14:textId="1D320C81" w:rsidR="00DA3FE8" w:rsidRPr="00643D51" w:rsidRDefault="00DA3FE8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z</w:t>
      </w:r>
      <w:r w:rsidR="0073275D" w:rsidRPr="00643D51">
        <w:rPr>
          <w:rFonts w:asciiTheme="majorHAnsi" w:hAnsiTheme="majorHAnsi" w:cstheme="majorHAnsi"/>
          <w:sz w:val="24"/>
          <w:szCs w:val="24"/>
        </w:rPr>
        <w:t>r</w:t>
      </w:r>
      <w:r w:rsidRPr="00643D51">
        <w:rPr>
          <w:rFonts w:asciiTheme="majorHAnsi" w:hAnsiTheme="majorHAnsi" w:cstheme="majorHAnsi"/>
          <w:sz w:val="24"/>
          <w:szCs w:val="24"/>
        </w:rPr>
        <w:t>eorganizował personel,</w:t>
      </w:r>
    </w:p>
    <w:p w14:paraId="3F73321C" w14:textId="762C9715" w:rsidR="00DA3FE8" w:rsidRPr="00643D51" w:rsidRDefault="00DA3FE8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wdrożył system sprawozdawczości i kontroli,</w:t>
      </w:r>
    </w:p>
    <w:p w14:paraId="415630B1" w14:textId="5AA5EB87" w:rsidR="00DA3FE8" w:rsidRPr="00643D51" w:rsidRDefault="00DA3FE8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utworzył struktury audytu wewnętrznego do monitorowania przestrzegania przepisów, wewnętrznych regulacji lub standardów,</w:t>
      </w:r>
    </w:p>
    <w:p w14:paraId="2296CBF2" w14:textId="4AED57AA" w:rsidR="00DA3FE8" w:rsidRPr="00643D51" w:rsidRDefault="00DA3FE8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wprowadził wewnętrzne regulacje dotyczące odpowiedzialności i odszkodowań za nieprzestrzeganie przepisów, wewnętrznych regulacji lub standardów.</w:t>
      </w:r>
    </w:p>
    <w:p w14:paraId="0E1ACDFF" w14:textId="58B8667A" w:rsidR="00DA3FE8" w:rsidRPr="00643D51" w:rsidRDefault="00DA3FE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 xml:space="preserve">Zamawiający ocenia, czy podjęte przez Wykonawcę czynności, o których mowa w pkt. </w:t>
      </w:r>
      <w:r w:rsidR="00184FAB" w:rsidRPr="00643D51">
        <w:rPr>
          <w:rFonts w:asciiTheme="majorHAnsi" w:hAnsiTheme="majorHAnsi" w:cstheme="majorHAnsi"/>
          <w:sz w:val="24"/>
          <w:szCs w:val="24"/>
        </w:rPr>
        <w:t>9</w:t>
      </w:r>
      <w:r w:rsidRPr="00643D51">
        <w:rPr>
          <w:rFonts w:asciiTheme="majorHAnsi" w:hAnsiTheme="majorHAnsi" w:cstheme="majorHAnsi"/>
          <w:sz w:val="24"/>
          <w:szCs w:val="24"/>
        </w:rPr>
        <w:t>.</w:t>
      </w:r>
      <w:r w:rsidR="00E47471">
        <w:rPr>
          <w:rFonts w:asciiTheme="majorHAnsi" w:hAnsiTheme="majorHAnsi" w:cstheme="majorHAnsi"/>
          <w:sz w:val="24"/>
          <w:szCs w:val="24"/>
        </w:rPr>
        <w:t>3</w:t>
      </w:r>
      <w:r w:rsidR="00A22B2B" w:rsidRPr="00643D51">
        <w:rPr>
          <w:rFonts w:asciiTheme="majorHAnsi" w:hAnsiTheme="majorHAnsi" w:cstheme="majorHAnsi"/>
          <w:sz w:val="24"/>
          <w:szCs w:val="24"/>
        </w:rPr>
        <w:t>.</w:t>
      </w:r>
      <w:r w:rsidRPr="00643D51">
        <w:rPr>
          <w:rFonts w:asciiTheme="majorHAnsi" w:hAnsiTheme="majorHAnsi" w:cstheme="majorHAnsi"/>
          <w:sz w:val="24"/>
          <w:szCs w:val="24"/>
        </w:rPr>
        <w:t xml:space="preserve"> SWZ, są wystarczające do wykazania jego rzetelności, uwzględniając wagę i szczególne okoliczności czynu Wykonawcy. Jeżeli podjęte przez Wykonawcę czynności, o których mowa w pkt </w:t>
      </w:r>
      <w:r w:rsidR="00184FAB" w:rsidRPr="00643D51">
        <w:rPr>
          <w:rFonts w:asciiTheme="majorHAnsi" w:hAnsiTheme="majorHAnsi" w:cstheme="majorHAnsi"/>
          <w:sz w:val="24"/>
          <w:szCs w:val="24"/>
        </w:rPr>
        <w:t>9</w:t>
      </w:r>
      <w:r w:rsidRPr="00643D51">
        <w:rPr>
          <w:rFonts w:asciiTheme="majorHAnsi" w:hAnsiTheme="majorHAnsi" w:cstheme="majorHAnsi"/>
          <w:sz w:val="24"/>
          <w:szCs w:val="24"/>
        </w:rPr>
        <w:t>.</w:t>
      </w:r>
      <w:r w:rsidR="00E47471">
        <w:rPr>
          <w:rFonts w:asciiTheme="majorHAnsi" w:hAnsiTheme="majorHAnsi" w:cstheme="majorHAnsi"/>
          <w:sz w:val="24"/>
          <w:szCs w:val="24"/>
        </w:rPr>
        <w:t>3</w:t>
      </w:r>
      <w:r w:rsidRPr="00643D51">
        <w:rPr>
          <w:rFonts w:asciiTheme="majorHAnsi" w:hAnsiTheme="majorHAnsi" w:cstheme="majorHAnsi"/>
          <w:sz w:val="24"/>
          <w:szCs w:val="24"/>
        </w:rPr>
        <w:t>. SWZ, nie są wystarczające do wykazania jego rzetelności, Zamawiający wykluczy Wykonawcę.</w:t>
      </w:r>
    </w:p>
    <w:p w14:paraId="355D6343" w14:textId="1167789F" w:rsidR="00DA3FE8" w:rsidRPr="00EC6022" w:rsidRDefault="00DA3FE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643D51">
        <w:rPr>
          <w:rFonts w:asciiTheme="majorHAnsi" w:hAnsiTheme="majorHAnsi" w:cstheme="majorHAnsi"/>
          <w:sz w:val="24"/>
          <w:szCs w:val="24"/>
          <w:lang w:val="pl-PL"/>
        </w:rPr>
        <w:t>W przypadku, o których mowa w pkt.</w:t>
      </w:r>
      <w:r w:rsidR="00184FAB"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 9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.2. SWZ </w:t>
      </w:r>
      <w:r w:rsidR="00686E6C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amawiający może nie wykluczać wykonawcy, jeżeli wykluczenie byłoby w sposób oczywisty nieproporcjonalne, w szczególności sytuacja ekonomiczna lub finansowa </w:t>
      </w:r>
      <w:r w:rsidR="00686E6C">
        <w:rPr>
          <w:rFonts w:asciiTheme="majorHAnsi" w:hAnsiTheme="majorHAnsi" w:cstheme="majorHAnsi"/>
          <w:sz w:val="24"/>
          <w:szCs w:val="24"/>
          <w:lang w:val="pl-PL"/>
        </w:rPr>
        <w:t>W</w:t>
      </w:r>
      <w:r w:rsidRPr="00643D51">
        <w:rPr>
          <w:rFonts w:asciiTheme="majorHAnsi" w:hAnsiTheme="majorHAnsi" w:cstheme="majorHAnsi"/>
          <w:sz w:val="24"/>
          <w:szCs w:val="24"/>
          <w:lang w:val="pl-PL"/>
        </w:rPr>
        <w:t xml:space="preserve">ykonawcy, o którym mowa pkt. </w:t>
      </w:r>
      <w:r w:rsidR="00184FAB" w:rsidRPr="00EC6022">
        <w:rPr>
          <w:rFonts w:asciiTheme="majorHAnsi" w:hAnsiTheme="majorHAnsi" w:cstheme="majorHAnsi"/>
          <w:sz w:val="24"/>
          <w:szCs w:val="24"/>
          <w:lang w:val="pl-PL"/>
        </w:rPr>
        <w:t>9</w:t>
      </w:r>
      <w:r w:rsidRPr="00EC6022">
        <w:rPr>
          <w:rFonts w:asciiTheme="majorHAnsi" w:hAnsiTheme="majorHAnsi" w:cstheme="majorHAnsi"/>
          <w:sz w:val="24"/>
          <w:szCs w:val="24"/>
          <w:lang w:val="pl-PL"/>
        </w:rPr>
        <w:t>.2. SWZ jest wystarczająca do wykonania zamówienia.</w:t>
      </w:r>
    </w:p>
    <w:p w14:paraId="3B16B67F" w14:textId="3225701F" w:rsidR="00B774E0" w:rsidRPr="00EC6022" w:rsidRDefault="00B774E0" w:rsidP="00E46E73">
      <w:pPr>
        <w:numPr>
          <w:ilvl w:val="1"/>
          <w:numId w:val="7"/>
        </w:numPr>
        <w:tabs>
          <w:tab w:val="left" w:pos="567"/>
        </w:tabs>
        <w:spacing w:line="360" w:lineRule="auto"/>
        <w:contextualSpacing/>
        <w:rPr>
          <w:rFonts w:ascii="Calibri" w:hAnsi="Calibri" w:cs="Calibri"/>
          <w:sz w:val="24"/>
          <w:szCs w:val="24"/>
        </w:rPr>
      </w:pPr>
      <w:r w:rsidRPr="00EC6022">
        <w:rPr>
          <w:rFonts w:ascii="Calibri" w:hAnsi="Calibri" w:cs="Calibri"/>
          <w:sz w:val="24"/>
          <w:szCs w:val="24"/>
        </w:rPr>
        <w:t xml:space="preserve">Wykonawca nie podlega wykluczeniu w okolicznościach określonych w pkt 9.4. jeżeli na żądanie Zamawiającego i w terminie określonym przez niego, zastąpi podwykonawcę, dostawcę lub podmiot, na którego zdolności wykonawca polega na </w:t>
      </w:r>
      <w:r w:rsidRPr="00EC6022">
        <w:rPr>
          <w:rFonts w:ascii="Calibri" w:hAnsi="Calibri" w:cs="Calibri"/>
          <w:sz w:val="24"/>
          <w:szCs w:val="24"/>
        </w:rPr>
        <w:lastRenderedPageBreak/>
        <w:t>innego podwykonawcę, dostawcę lub podmiot, na którego zdolności wykonawca polega, który nie należy do którejkolwiek z kategorii podmiotów wymienionych w punktach 9.4.1. – 9.4.3 SWZ.</w:t>
      </w:r>
    </w:p>
    <w:p w14:paraId="09F908CA" w14:textId="1E9E545A" w:rsidR="003759A3" w:rsidRPr="00EC6022" w:rsidRDefault="00DA3FE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C6022">
        <w:rPr>
          <w:rFonts w:asciiTheme="majorHAnsi" w:hAnsiTheme="majorHAnsi" w:cstheme="majorHAnsi"/>
          <w:sz w:val="24"/>
          <w:szCs w:val="24"/>
        </w:rPr>
        <w:t xml:space="preserve">Wykluczenie Wykonawcy następuje zgodnie z art. 111 ustawy PZP. </w:t>
      </w:r>
    </w:p>
    <w:p w14:paraId="00000096" w14:textId="68F620CE" w:rsidR="000B72C3" w:rsidRPr="00EC6022" w:rsidRDefault="00DA3FE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C6022">
        <w:rPr>
          <w:rFonts w:asciiTheme="majorHAnsi" w:hAnsiTheme="majorHAnsi" w:cstheme="majorHAnsi"/>
          <w:sz w:val="24"/>
          <w:szCs w:val="24"/>
        </w:rPr>
        <w:t xml:space="preserve">Zamawiający odrzuci ofertę na podstawie art. 226 ust. 1 </w:t>
      </w:r>
      <w:r w:rsidR="009F7ECE" w:rsidRPr="00EC6022">
        <w:rPr>
          <w:rFonts w:asciiTheme="majorHAnsi" w:hAnsiTheme="majorHAnsi" w:cstheme="majorHAnsi"/>
          <w:sz w:val="24"/>
          <w:szCs w:val="24"/>
        </w:rPr>
        <w:t xml:space="preserve">pkt 2 </w:t>
      </w:r>
      <w:r w:rsidRPr="00EC6022">
        <w:rPr>
          <w:rFonts w:asciiTheme="majorHAnsi" w:hAnsiTheme="majorHAnsi" w:cstheme="majorHAnsi"/>
          <w:sz w:val="24"/>
          <w:szCs w:val="24"/>
        </w:rPr>
        <w:t xml:space="preserve">lit a) ustawy </w:t>
      </w:r>
      <w:r w:rsidR="00F77B74" w:rsidRPr="00EC6022">
        <w:rPr>
          <w:rFonts w:asciiTheme="majorHAnsi" w:hAnsiTheme="majorHAnsi" w:cstheme="majorHAnsi"/>
          <w:sz w:val="24"/>
          <w:szCs w:val="24"/>
        </w:rPr>
        <w:t>PZP,</w:t>
      </w:r>
      <w:r w:rsidRPr="00EC6022">
        <w:rPr>
          <w:rFonts w:asciiTheme="majorHAnsi" w:hAnsiTheme="majorHAnsi" w:cstheme="majorHAnsi"/>
          <w:sz w:val="24"/>
          <w:szCs w:val="24"/>
        </w:rPr>
        <w:t xml:space="preserve"> jeżeli została złożona przez </w:t>
      </w:r>
      <w:r w:rsidR="00686E6C" w:rsidRPr="00EC6022">
        <w:rPr>
          <w:rFonts w:asciiTheme="majorHAnsi" w:hAnsiTheme="majorHAnsi" w:cstheme="majorHAnsi"/>
          <w:sz w:val="24"/>
          <w:szCs w:val="24"/>
        </w:rPr>
        <w:t>W</w:t>
      </w:r>
      <w:r w:rsidRPr="00EC6022">
        <w:rPr>
          <w:rFonts w:asciiTheme="majorHAnsi" w:hAnsiTheme="majorHAnsi" w:cstheme="majorHAnsi"/>
          <w:sz w:val="24"/>
          <w:szCs w:val="24"/>
        </w:rPr>
        <w:t>ykonawcę podlegającemu wykluczeniu</w:t>
      </w:r>
      <w:r w:rsidR="003759A3" w:rsidRPr="00EC6022">
        <w:rPr>
          <w:rFonts w:asciiTheme="majorHAnsi" w:hAnsiTheme="majorHAnsi" w:cstheme="majorHAnsi"/>
          <w:sz w:val="24"/>
          <w:szCs w:val="24"/>
        </w:rPr>
        <w:t>.</w:t>
      </w:r>
    </w:p>
    <w:p w14:paraId="3DF401E5" w14:textId="4C8F4A9F" w:rsidR="00EC6022" w:rsidRPr="00EC6022" w:rsidRDefault="00EC6022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EC6022">
        <w:rPr>
          <w:rFonts w:asciiTheme="majorHAnsi" w:hAnsiTheme="majorHAnsi" w:cstheme="majorHAnsi"/>
          <w:sz w:val="24"/>
          <w:szCs w:val="24"/>
        </w:rPr>
        <w:t>Wykonawca może zostać wykluczony przez Zamawiającego na każdym etapie postępowania.</w:t>
      </w:r>
    </w:p>
    <w:p w14:paraId="77972F46" w14:textId="37DB212F" w:rsidR="003C3498" w:rsidRPr="003150A8" w:rsidRDefault="00937A4C" w:rsidP="00E46E73">
      <w:pPr>
        <w:pStyle w:val="Nagwek2"/>
        <w:spacing w:line="360" w:lineRule="auto"/>
        <w:jc w:val="left"/>
        <w:rPr>
          <w:b/>
        </w:rPr>
      </w:pPr>
      <w:r w:rsidRPr="003150A8">
        <w:t xml:space="preserve"> </w:t>
      </w:r>
      <w:bookmarkStart w:id="23" w:name="_Toc216701879"/>
      <w:r w:rsidR="0070226A" w:rsidRPr="00026240">
        <w:t>Wykaz o</w:t>
      </w:r>
      <w:r w:rsidRPr="00026240">
        <w:t>świadcze</w:t>
      </w:r>
      <w:r w:rsidR="0070226A" w:rsidRPr="00026240">
        <w:t>ń</w:t>
      </w:r>
      <w:r w:rsidR="002626CE" w:rsidRPr="00026240">
        <w:t xml:space="preserve"> i </w:t>
      </w:r>
      <w:r w:rsidR="00615D97" w:rsidRPr="00026240">
        <w:t>podmiotow</w:t>
      </w:r>
      <w:r w:rsidR="0070226A" w:rsidRPr="00026240">
        <w:t>ych</w:t>
      </w:r>
      <w:r w:rsidR="00615D97" w:rsidRPr="00026240">
        <w:t xml:space="preserve"> środk</w:t>
      </w:r>
      <w:r w:rsidR="0070226A" w:rsidRPr="00026240">
        <w:t>ów</w:t>
      </w:r>
      <w:r w:rsidR="00615D97" w:rsidRPr="00026240">
        <w:t xml:space="preserve"> dowodow</w:t>
      </w:r>
      <w:r w:rsidR="0070226A" w:rsidRPr="00026240">
        <w:t>ych</w:t>
      </w:r>
      <w:r w:rsidRPr="00026240">
        <w:t>, jakie zobowiązani są dostarczyć Wykonawcy</w:t>
      </w:r>
      <w:r w:rsidR="002626CE" w:rsidRPr="00026240">
        <w:t xml:space="preserve"> w </w:t>
      </w:r>
      <w:r w:rsidRPr="00026240">
        <w:t xml:space="preserve">celu potwierdzenia </w:t>
      </w:r>
      <w:r w:rsidR="001530CB" w:rsidRPr="00026240">
        <w:t xml:space="preserve">braku podstaw wykluczenia oraz </w:t>
      </w:r>
      <w:r w:rsidRPr="00026240">
        <w:t>spełniania warunków udziału</w:t>
      </w:r>
      <w:r w:rsidR="002626CE" w:rsidRPr="00026240">
        <w:t xml:space="preserve"> w </w:t>
      </w:r>
      <w:r w:rsidRPr="00026240">
        <w:t>postępowaniu</w:t>
      </w:r>
      <w:r w:rsidR="001530CB" w:rsidRPr="00026240">
        <w:rPr>
          <w:b/>
          <w:bCs/>
        </w:rPr>
        <w:t>.</w:t>
      </w:r>
      <w:bookmarkEnd w:id="23"/>
    </w:p>
    <w:p w14:paraId="670C286F" w14:textId="7DF60CAA" w:rsidR="00943C2A" w:rsidRPr="00E815FA" w:rsidRDefault="00A62502" w:rsidP="00E46E73">
      <w:pPr>
        <w:pStyle w:val="Akapitzlist"/>
        <w:numPr>
          <w:ilvl w:val="1"/>
          <w:numId w:val="7"/>
        </w:numPr>
        <w:tabs>
          <w:tab w:val="left" w:pos="993"/>
        </w:tabs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E815FA">
        <w:rPr>
          <w:rFonts w:asciiTheme="majorHAnsi" w:hAnsiTheme="majorHAnsi" w:cstheme="majorHAnsi"/>
          <w:sz w:val="24"/>
          <w:szCs w:val="24"/>
        </w:rPr>
        <w:t xml:space="preserve">W celu potwierdzenia braku podstaw wykluczenia Wykonawcy z </w:t>
      </w:r>
      <w:proofErr w:type="spellStart"/>
      <w:r w:rsidRPr="00E815FA">
        <w:rPr>
          <w:rFonts w:asciiTheme="majorHAnsi" w:hAnsiTheme="majorHAnsi" w:cstheme="majorHAnsi"/>
          <w:sz w:val="24"/>
          <w:szCs w:val="24"/>
        </w:rPr>
        <w:t>udziałuw</w:t>
      </w:r>
      <w:proofErr w:type="spellEnd"/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E815FA">
        <w:rPr>
          <w:rFonts w:asciiTheme="majorHAnsi" w:hAnsiTheme="majorHAnsi" w:cstheme="majorHAnsi"/>
          <w:sz w:val="24"/>
          <w:szCs w:val="24"/>
        </w:rPr>
        <w:t>postępowaniu oraz spełnienia warunk</w:t>
      </w:r>
      <w:r w:rsidR="00206E0F" w:rsidRPr="00E815FA">
        <w:rPr>
          <w:rFonts w:asciiTheme="majorHAnsi" w:hAnsiTheme="majorHAnsi" w:cstheme="majorHAnsi"/>
          <w:sz w:val="24"/>
          <w:szCs w:val="24"/>
        </w:rPr>
        <w:t xml:space="preserve">ów udziału w postępowaniu, Zamawiający </w:t>
      </w:r>
      <w:r w:rsidR="00206E0F" w:rsidRPr="00E815FA">
        <w:rPr>
          <w:rFonts w:asciiTheme="majorHAnsi" w:hAnsiTheme="majorHAnsi" w:cstheme="majorHAnsi"/>
          <w:b/>
          <w:bCs/>
          <w:sz w:val="24"/>
          <w:szCs w:val="24"/>
        </w:rPr>
        <w:t>żąda dostarczenia wraz z ofertą</w:t>
      </w:r>
      <w:r w:rsidR="00206E0F" w:rsidRPr="00E815FA">
        <w:rPr>
          <w:rFonts w:asciiTheme="majorHAnsi" w:hAnsiTheme="majorHAnsi" w:cstheme="majorHAnsi"/>
          <w:sz w:val="24"/>
          <w:szCs w:val="24"/>
        </w:rPr>
        <w:t xml:space="preserve"> następujących dokumentów</w:t>
      </w:r>
      <w:r w:rsidR="00145CF6" w:rsidRPr="00E815FA">
        <w:rPr>
          <w:rFonts w:asciiTheme="majorHAnsi" w:hAnsiTheme="majorHAnsi" w:cstheme="majorHAnsi"/>
          <w:sz w:val="24"/>
          <w:szCs w:val="24"/>
        </w:rPr>
        <w:t>:</w:t>
      </w:r>
    </w:p>
    <w:p w14:paraId="07C5D720" w14:textId="77777777" w:rsidR="0009069A" w:rsidRPr="001F0364" w:rsidRDefault="0009069A" w:rsidP="001F0364">
      <w:pPr>
        <w:pStyle w:val="Tekstpodstawowywcity2"/>
        <w:numPr>
          <w:ilvl w:val="2"/>
          <w:numId w:val="7"/>
        </w:numPr>
        <w:suppressAutoHyphens w:val="0"/>
        <w:spacing w:after="0" w:line="360" w:lineRule="auto"/>
        <w:ind w:left="1224"/>
        <w:rPr>
          <w:rFonts w:asciiTheme="majorHAnsi" w:hAnsiTheme="majorHAnsi" w:cstheme="majorHAnsi"/>
        </w:rPr>
      </w:pPr>
      <w:r w:rsidRPr="001F0364">
        <w:rPr>
          <w:rFonts w:asciiTheme="majorHAnsi" w:hAnsiTheme="majorHAnsi" w:cstheme="majorHAnsi"/>
        </w:rPr>
        <w:t>Zgodnie z art. 125 ust. 1 Ustawy oświadczenie o niepodleganiu wykluczeniu, spełnianiu warunków udziału w postępowaniu w zakresie wskazanym przez Zamawiającego.</w:t>
      </w:r>
    </w:p>
    <w:p w14:paraId="4BDA8977" w14:textId="096280CE" w:rsidR="0009069A" w:rsidRPr="001F0364" w:rsidRDefault="0009069A" w:rsidP="001F0364">
      <w:pPr>
        <w:pStyle w:val="Tekstpodstawowywcity2"/>
        <w:numPr>
          <w:ilvl w:val="3"/>
          <w:numId w:val="7"/>
        </w:numPr>
        <w:tabs>
          <w:tab w:val="left" w:pos="993"/>
        </w:tabs>
        <w:suppressAutoHyphens w:val="0"/>
        <w:spacing w:after="0" w:line="360" w:lineRule="auto"/>
        <w:rPr>
          <w:rFonts w:asciiTheme="majorHAnsi" w:hAnsiTheme="majorHAnsi" w:cstheme="majorHAnsi"/>
        </w:rPr>
      </w:pPr>
      <w:r w:rsidRPr="001F0364">
        <w:rPr>
          <w:rFonts w:asciiTheme="majorHAnsi" w:hAnsiTheme="majorHAnsi" w:cstheme="majorHAnsi"/>
        </w:rPr>
        <w:t xml:space="preserve">Oświadczenie, o którym mowa w pkt 10.1.1. SWZ, składa się na formularzu jednolitego europejskiego dokumentu zamówienia (dalej JEDZ), sporządzonym zgodnie ze wzorem określonym w rozporządzeniu wykonawczym Komisji (UE) 2016/7 z dnia 5 stycznia 2016 r. ustanawiającym standardowy formularz europejskiego dokumentu zamówienia (Dz. Urz. UE L 3 z 06.01.2016, str. 16). Oświadczenie to stanowi dowód potwierdzający brak podstaw wykluczenia i spełnianie warunków udziału w postępowaniu na dzień składania ofert, tymczasowo zastępujący wymagane przez zamawiającego podmiotowe środki dowodowe. </w:t>
      </w:r>
    </w:p>
    <w:p w14:paraId="19D885D5" w14:textId="77777777" w:rsidR="0009069A" w:rsidRPr="001F0364" w:rsidRDefault="0009069A" w:rsidP="00845DE0">
      <w:pPr>
        <w:pStyle w:val="Tekstpodstawowywcity2"/>
        <w:numPr>
          <w:ilvl w:val="2"/>
          <w:numId w:val="7"/>
        </w:numPr>
        <w:tabs>
          <w:tab w:val="left" w:pos="993"/>
        </w:tabs>
        <w:suppressAutoHyphens w:val="0"/>
        <w:spacing w:after="0" w:line="360" w:lineRule="auto"/>
        <w:ind w:left="1224"/>
        <w:rPr>
          <w:rFonts w:asciiTheme="majorHAnsi" w:hAnsiTheme="majorHAnsi" w:cstheme="majorHAnsi"/>
        </w:rPr>
      </w:pPr>
      <w:r w:rsidRPr="001F0364">
        <w:rPr>
          <w:rFonts w:asciiTheme="majorHAnsi" w:hAnsiTheme="majorHAnsi" w:cstheme="majorHAnsi"/>
          <w:b/>
          <w:bCs/>
        </w:rPr>
        <w:t>Dodatkowo, w celu wykazania braku podstaw wykluczenia na podstawie art. 5k rozporządzenia 833/2014 w brzmieniu nadanym rozporządzeniem 2022/576, Wykonawca składa oświadczenie, którego wzór stanowi Załącznik nr 3.1. do SWZ.</w:t>
      </w:r>
    </w:p>
    <w:p w14:paraId="44DC181D" w14:textId="24E63164" w:rsidR="00145CF6" w:rsidRPr="001F0364" w:rsidRDefault="00145CF6" w:rsidP="00EA6647">
      <w:pPr>
        <w:pStyle w:val="Akapitzlist"/>
        <w:numPr>
          <w:ilvl w:val="1"/>
          <w:numId w:val="7"/>
        </w:numPr>
        <w:spacing w:line="360" w:lineRule="auto"/>
        <w:ind w:left="851" w:hanging="425"/>
        <w:rPr>
          <w:rFonts w:asciiTheme="majorHAnsi" w:hAnsiTheme="majorHAnsi" w:cstheme="majorHAnsi"/>
          <w:b/>
          <w:sz w:val="24"/>
          <w:szCs w:val="24"/>
        </w:rPr>
      </w:pPr>
      <w:r w:rsidRPr="001F0364">
        <w:rPr>
          <w:rFonts w:asciiTheme="majorHAnsi" w:hAnsiTheme="majorHAnsi" w:cstheme="majorHAnsi"/>
          <w:bCs/>
          <w:sz w:val="24"/>
          <w:szCs w:val="24"/>
        </w:rPr>
        <w:lastRenderedPageBreak/>
        <w:t xml:space="preserve">W przypadku </w:t>
      </w:r>
      <w:r w:rsidRPr="001F0364">
        <w:rPr>
          <w:rFonts w:asciiTheme="majorHAnsi" w:hAnsiTheme="majorHAnsi" w:cstheme="majorHAnsi"/>
          <w:b/>
          <w:sz w:val="24"/>
          <w:szCs w:val="24"/>
        </w:rPr>
        <w:t>wspólnego ubiegania się</w:t>
      </w:r>
      <w:r w:rsidR="002626CE" w:rsidRPr="001F0364">
        <w:rPr>
          <w:rFonts w:asciiTheme="majorHAnsi" w:hAnsiTheme="majorHAnsi" w:cstheme="majorHAnsi"/>
          <w:b/>
          <w:sz w:val="24"/>
          <w:szCs w:val="24"/>
        </w:rPr>
        <w:t xml:space="preserve"> o </w:t>
      </w:r>
      <w:r w:rsidRPr="001F0364">
        <w:rPr>
          <w:rFonts w:asciiTheme="majorHAnsi" w:hAnsiTheme="majorHAnsi" w:cstheme="majorHAnsi"/>
          <w:b/>
          <w:sz w:val="24"/>
          <w:szCs w:val="24"/>
        </w:rPr>
        <w:t>zamówienie</w:t>
      </w:r>
      <w:r w:rsidRPr="001F0364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BB11A1" w:rsidRPr="001F0364">
        <w:rPr>
          <w:rFonts w:asciiTheme="majorHAnsi" w:hAnsiTheme="majorHAnsi" w:cstheme="majorHAnsi"/>
          <w:bCs/>
          <w:sz w:val="24"/>
          <w:szCs w:val="24"/>
        </w:rPr>
        <w:t>W</w:t>
      </w:r>
      <w:r w:rsidRPr="001F0364">
        <w:rPr>
          <w:rFonts w:asciiTheme="majorHAnsi" w:hAnsiTheme="majorHAnsi" w:cstheme="majorHAnsi"/>
          <w:bCs/>
          <w:sz w:val="24"/>
          <w:szCs w:val="24"/>
        </w:rPr>
        <w:t>ykonawców, oświadczenie</w:t>
      </w:r>
      <w:r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>,</w:t>
      </w:r>
      <w:r w:rsidR="002626CE"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o </w:t>
      </w:r>
      <w:r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>którym mowa</w:t>
      </w:r>
      <w:r w:rsidR="002626CE"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w </w:t>
      </w:r>
      <w:r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>pkt</w:t>
      </w:r>
      <w:r w:rsidR="00714F55"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</w:t>
      </w:r>
      <w:r w:rsidR="00CC4162" w:rsidRPr="001F0364">
        <w:rPr>
          <w:rFonts w:asciiTheme="majorHAnsi" w:hAnsiTheme="majorHAnsi" w:cstheme="majorHAnsi"/>
          <w:bCs/>
          <w:sz w:val="24"/>
          <w:szCs w:val="24"/>
        </w:rPr>
        <w:t>10.</w:t>
      </w:r>
      <w:r w:rsidR="002763CE" w:rsidRPr="001F0364">
        <w:rPr>
          <w:rFonts w:asciiTheme="majorHAnsi" w:hAnsiTheme="majorHAnsi" w:cstheme="majorHAnsi"/>
          <w:bCs/>
          <w:sz w:val="24"/>
          <w:szCs w:val="24"/>
        </w:rPr>
        <w:t>1</w:t>
      </w:r>
      <w:r w:rsidR="00CC4162" w:rsidRPr="001F0364">
        <w:rPr>
          <w:rFonts w:asciiTheme="majorHAnsi" w:hAnsiTheme="majorHAnsi" w:cstheme="majorHAnsi"/>
          <w:bCs/>
          <w:sz w:val="24"/>
          <w:szCs w:val="24"/>
        </w:rPr>
        <w:t>.</w:t>
      </w:r>
      <w:r w:rsidR="002763CE" w:rsidRPr="001F0364">
        <w:rPr>
          <w:rFonts w:asciiTheme="majorHAnsi" w:hAnsiTheme="majorHAnsi" w:cstheme="majorHAnsi"/>
          <w:bCs/>
          <w:sz w:val="24"/>
          <w:szCs w:val="24"/>
        </w:rPr>
        <w:t>1</w:t>
      </w:r>
      <w:r w:rsidR="00F36795" w:rsidRPr="001F0364">
        <w:rPr>
          <w:rFonts w:asciiTheme="majorHAnsi" w:hAnsiTheme="majorHAnsi" w:cstheme="majorHAnsi"/>
          <w:bCs/>
          <w:sz w:val="24"/>
          <w:szCs w:val="24"/>
        </w:rPr>
        <w:t>.</w:t>
      </w:r>
      <w:r w:rsidR="00896500" w:rsidRPr="001F0364">
        <w:rPr>
          <w:rFonts w:asciiTheme="majorHAnsi" w:hAnsiTheme="majorHAnsi" w:cstheme="majorHAnsi"/>
          <w:bCs/>
          <w:sz w:val="24"/>
          <w:szCs w:val="24"/>
        </w:rPr>
        <w:t xml:space="preserve"> i 10.1.2</w:t>
      </w:r>
      <w:r w:rsidRPr="001F0364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F20AB0" w:rsidRPr="001F0364">
        <w:rPr>
          <w:rFonts w:asciiTheme="majorHAnsi" w:hAnsiTheme="majorHAnsi" w:cstheme="majorHAnsi"/>
          <w:bCs/>
          <w:sz w:val="24"/>
          <w:szCs w:val="24"/>
        </w:rPr>
        <w:t xml:space="preserve">SWZ </w:t>
      </w:r>
      <w:r w:rsidRPr="001F0364">
        <w:rPr>
          <w:rFonts w:asciiTheme="majorHAnsi" w:hAnsiTheme="majorHAnsi" w:cstheme="majorHAnsi"/>
          <w:bCs/>
          <w:sz w:val="24"/>
          <w:szCs w:val="24"/>
        </w:rPr>
        <w:t>składa każdy</w:t>
      </w:r>
      <w:r w:rsidR="002626CE" w:rsidRPr="001F0364">
        <w:rPr>
          <w:rFonts w:asciiTheme="majorHAnsi" w:hAnsiTheme="majorHAnsi" w:cstheme="majorHAnsi"/>
          <w:bCs/>
          <w:sz w:val="24"/>
          <w:szCs w:val="24"/>
        </w:rPr>
        <w:t xml:space="preserve"> z </w:t>
      </w:r>
      <w:r w:rsidR="00BB11A1" w:rsidRPr="001F0364">
        <w:rPr>
          <w:rFonts w:asciiTheme="majorHAnsi" w:hAnsiTheme="majorHAnsi" w:cstheme="majorHAnsi"/>
          <w:bCs/>
          <w:sz w:val="24"/>
          <w:szCs w:val="24"/>
        </w:rPr>
        <w:t>W</w:t>
      </w:r>
      <w:r w:rsidRPr="001F0364">
        <w:rPr>
          <w:rFonts w:asciiTheme="majorHAnsi" w:hAnsiTheme="majorHAnsi" w:cstheme="majorHAnsi"/>
          <w:bCs/>
          <w:sz w:val="24"/>
          <w:szCs w:val="24"/>
        </w:rPr>
        <w:t>ykonawców</w:t>
      </w:r>
      <w:r w:rsidR="00BB11A1" w:rsidRPr="001F0364">
        <w:rPr>
          <w:rFonts w:asciiTheme="majorHAnsi" w:hAnsiTheme="majorHAnsi" w:cstheme="majorHAnsi"/>
          <w:bCs/>
          <w:sz w:val="24"/>
          <w:szCs w:val="24"/>
        </w:rPr>
        <w:t xml:space="preserve"> wspólnie ubiegających się o zamówienie</w:t>
      </w:r>
      <w:r w:rsidRPr="001F0364">
        <w:rPr>
          <w:rFonts w:asciiTheme="majorHAnsi" w:hAnsiTheme="majorHAnsi" w:cstheme="majorHAnsi"/>
          <w:bCs/>
          <w:sz w:val="24"/>
          <w:szCs w:val="24"/>
        </w:rPr>
        <w:t>. Oświadczenia te potwierdzają</w:t>
      </w:r>
      <w:r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</w:t>
      </w:r>
      <w:r w:rsidRPr="001F0364">
        <w:rPr>
          <w:rFonts w:asciiTheme="majorHAnsi" w:hAnsiTheme="majorHAnsi" w:cstheme="majorHAnsi"/>
          <w:bCs/>
          <w:sz w:val="24"/>
          <w:szCs w:val="24"/>
        </w:rPr>
        <w:t>spełnianie warunków</w:t>
      </w:r>
      <w:r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udziału</w:t>
      </w:r>
      <w:r w:rsidR="002626CE"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w </w:t>
      </w:r>
      <w:r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>postępowaniu</w:t>
      </w:r>
      <w:r w:rsidR="00BB11A1"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oraz brak podstaw wykluczenia, w zakresie</w:t>
      </w:r>
      <w:r w:rsidRPr="001F0364">
        <w:rPr>
          <w:rFonts w:asciiTheme="majorHAnsi" w:hAnsiTheme="majorHAnsi" w:cstheme="majorHAnsi"/>
          <w:bCs/>
          <w:sz w:val="24"/>
          <w:szCs w:val="24"/>
        </w:rPr>
        <w:t>,</w:t>
      </w:r>
      <w:r w:rsidR="002626CE" w:rsidRPr="001F0364">
        <w:rPr>
          <w:rFonts w:asciiTheme="majorHAnsi" w:hAnsiTheme="majorHAnsi" w:cstheme="majorHAnsi"/>
          <w:bCs/>
          <w:sz w:val="24"/>
          <w:szCs w:val="24"/>
        </w:rPr>
        <w:t xml:space="preserve"> w </w:t>
      </w:r>
      <w:r w:rsidR="00BB11A1" w:rsidRPr="001F0364">
        <w:rPr>
          <w:rFonts w:asciiTheme="majorHAnsi" w:hAnsiTheme="majorHAnsi" w:cstheme="majorHAnsi"/>
          <w:bCs/>
          <w:sz w:val="24"/>
          <w:szCs w:val="24"/>
        </w:rPr>
        <w:t>którym</w:t>
      </w:r>
      <w:r w:rsidRPr="001F0364">
        <w:rPr>
          <w:rFonts w:asciiTheme="majorHAnsi" w:hAnsiTheme="majorHAnsi" w:cstheme="majorHAnsi"/>
          <w:bCs/>
          <w:sz w:val="24"/>
          <w:szCs w:val="24"/>
        </w:rPr>
        <w:t xml:space="preserve"> każdy</w:t>
      </w:r>
      <w:r w:rsidR="002626CE" w:rsidRPr="001F0364">
        <w:rPr>
          <w:rFonts w:asciiTheme="majorHAnsi" w:hAnsiTheme="majorHAnsi" w:cstheme="majorHAnsi"/>
          <w:bCs/>
          <w:sz w:val="24"/>
          <w:szCs w:val="24"/>
        </w:rPr>
        <w:t xml:space="preserve"> z </w:t>
      </w:r>
      <w:r w:rsidR="000C6DA4" w:rsidRPr="001F0364">
        <w:rPr>
          <w:rFonts w:asciiTheme="majorHAnsi" w:hAnsiTheme="majorHAnsi" w:cstheme="majorHAnsi"/>
          <w:bCs/>
          <w:sz w:val="24"/>
          <w:szCs w:val="24"/>
        </w:rPr>
        <w:t>W</w:t>
      </w:r>
      <w:r w:rsidRPr="001F0364">
        <w:rPr>
          <w:rFonts w:asciiTheme="majorHAnsi" w:hAnsiTheme="majorHAnsi" w:cstheme="majorHAnsi"/>
          <w:bCs/>
          <w:sz w:val="24"/>
          <w:szCs w:val="24"/>
        </w:rPr>
        <w:t>ykonawców wykazuje spełnianie warunków udziału</w:t>
      </w:r>
      <w:r w:rsidR="000C6DA4" w:rsidRPr="001F0364"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  <w:t xml:space="preserve"> w postepowaniu oraz brak podstaw wykluczenia.</w:t>
      </w:r>
    </w:p>
    <w:p w14:paraId="3459C319" w14:textId="284FFDD0" w:rsidR="004640DF" w:rsidRPr="001F0364" w:rsidRDefault="00937A4C" w:rsidP="00845DE0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Zamawiający </w:t>
      </w:r>
      <w:r w:rsidR="009A1967" w:rsidRPr="001F0364">
        <w:rPr>
          <w:rFonts w:asciiTheme="majorHAnsi" w:hAnsiTheme="majorHAnsi" w:cstheme="majorHAnsi"/>
          <w:b/>
          <w:bCs/>
          <w:sz w:val="24"/>
          <w:szCs w:val="24"/>
        </w:rPr>
        <w:t>wz</w:t>
      </w:r>
      <w:r w:rsidR="000C6DA4" w:rsidRPr="001F0364">
        <w:rPr>
          <w:rFonts w:asciiTheme="majorHAnsi" w:hAnsiTheme="majorHAnsi" w:cstheme="majorHAnsi"/>
          <w:b/>
          <w:bCs/>
          <w:sz w:val="24"/>
          <w:szCs w:val="24"/>
        </w:rPr>
        <w:t>ywa</w:t>
      </w:r>
      <w:r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0C6DA4" w:rsidRPr="001F0364">
        <w:rPr>
          <w:rFonts w:asciiTheme="majorHAnsi" w:hAnsiTheme="majorHAnsi" w:cstheme="majorHAnsi"/>
          <w:b/>
          <w:bCs/>
          <w:sz w:val="24"/>
          <w:szCs w:val="24"/>
        </w:rPr>
        <w:t>W</w:t>
      </w:r>
      <w:r w:rsidRPr="001F0364">
        <w:rPr>
          <w:rFonts w:asciiTheme="majorHAnsi" w:hAnsiTheme="majorHAnsi" w:cstheme="majorHAnsi"/>
          <w:b/>
          <w:bCs/>
          <w:sz w:val="24"/>
          <w:szCs w:val="24"/>
        </w:rPr>
        <w:t>ykonawcę, którego oferta została najwyżej oceniona, do złożenia</w:t>
      </w:r>
      <w:r w:rsidR="002626CE"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 w </w:t>
      </w:r>
      <w:r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wyznaczonym terminie, nie krótszym niż </w:t>
      </w:r>
      <w:r w:rsidR="00253B92" w:rsidRPr="001F0364">
        <w:rPr>
          <w:rFonts w:asciiTheme="majorHAnsi" w:hAnsiTheme="majorHAnsi" w:cstheme="majorHAnsi"/>
          <w:b/>
          <w:bCs/>
          <w:sz w:val="24"/>
          <w:szCs w:val="24"/>
        </w:rPr>
        <w:t>10</w:t>
      </w:r>
      <w:r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 dni od dnia wezwania, podmiotowych środków dowodowych</w:t>
      </w:r>
      <w:r w:rsidR="002E1CE2" w:rsidRPr="001F0364">
        <w:rPr>
          <w:rFonts w:asciiTheme="majorHAnsi" w:hAnsiTheme="majorHAnsi" w:cstheme="majorHAnsi"/>
          <w:b/>
          <w:bCs/>
          <w:sz w:val="24"/>
          <w:szCs w:val="24"/>
        </w:rPr>
        <w:t>,</w:t>
      </w:r>
      <w:r w:rsidR="009A1967"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aktualnych na dzień </w:t>
      </w:r>
      <w:r w:rsidR="002E1CE2" w:rsidRPr="001F0364">
        <w:rPr>
          <w:rFonts w:asciiTheme="majorHAnsi" w:hAnsiTheme="majorHAnsi" w:cstheme="majorHAnsi"/>
          <w:b/>
          <w:bCs/>
          <w:sz w:val="24"/>
          <w:szCs w:val="24"/>
        </w:rPr>
        <w:t xml:space="preserve">ich </w:t>
      </w:r>
      <w:r w:rsidRPr="001F0364">
        <w:rPr>
          <w:rFonts w:asciiTheme="majorHAnsi" w:hAnsiTheme="majorHAnsi" w:cstheme="majorHAnsi"/>
          <w:b/>
          <w:bCs/>
          <w:sz w:val="24"/>
          <w:szCs w:val="24"/>
        </w:rPr>
        <w:t>złożenia</w:t>
      </w:r>
      <w:r w:rsidR="000C6DA4" w:rsidRPr="001F0364">
        <w:rPr>
          <w:rFonts w:asciiTheme="majorHAnsi" w:hAnsiTheme="majorHAnsi" w:cstheme="majorHAnsi"/>
          <w:b/>
          <w:bCs/>
          <w:sz w:val="24"/>
          <w:szCs w:val="24"/>
        </w:rPr>
        <w:t>. Podmiotowe środki dowodowe wymagane od Wykonawcy obejmują:</w:t>
      </w:r>
    </w:p>
    <w:p w14:paraId="66AE9457" w14:textId="77777777" w:rsidR="00CC5834" w:rsidRPr="001F0364" w:rsidRDefault="00CC5834" w:rsidP="00845DE0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F0364">
        <w:rPr>
          <w:rFonts w:asciiTheme="majorHAnsi" w:hAnsiTheme="majorHAnsi" w:cstheme="majorHAnsi"/>
          <w:sz w:val="24"/>
          <w:szCs w:val="24"/>
        </w:rPr>
        <w:t>Informacji z Krajowego Rejestru Karnego sporządzonej nie wcześniej niż 6 miesięcy przed jej złożeniem, w zakresie:</w:t>
      </w:r>
    </w:p>
    <w:p w14:paraId="527DBC93" w14:textId="77777777" w:rsidR="00CC5834" w:rsidRPr="00CC5834" w:rsidRDefault="00CC5834" w:rsidP="00E46E73">
      <w:pPr>
        <w:spacing w:line="360" w:lineRule="auto"/>
        <w:ind w:left="1080"/>
        <w:rPr>
          <w:rFonts w:asciiTheme="majorHAnsi" w:hAnsiTheme="majorHAnsi" w:cstheme="majorHAnsi"/>
          <w:sz w:val="24"/>
          <w:szCs w:val="24"/>
        </w:rPr>
      </w:pPr>
      <w:r w:rsidRPr="00CC5834">
        <w:rPr>
          <w:rFonts w:asciiTheme="majorHAnsi" w:hAnsiTheme="majorHAnsi" w:cstheme="majorHAnsi"/>
          <w:sz w:val="24"/>
          <w:szCs w:val="24"/>
        </w:rPr>
        <w:t>10.2.1.1.art. 108 ust. 1 pkt 1 i 2 ustawy PZP;</w:t>
      </w:r>
    </w:p>
    <w:p w14:paraId="7C2D0891" w14:textId="77426084" w:rsidR="00CC5834" w:rsidRPr="00CC5834" w:rsidRDefault="00CC5834" w:rsidP="00E46E73">
      <w:pPr>
        <w:pStyle w:val="Akapitzlist"/>
        <w:spacing w:line="360" w:lineRule="auto"/>
        <w:ind w:left="993"/>
        <w:rPr>
          <w:rFonts w:asciiTheme="majorHAnsi" w:hAnsiTheme="majorHAnsi" w:cstheme="majorHAnsi"/>
          <w:sz w:val="24"/>
          <w:szCs w:val="24"/>
        </w:rPr>
      </w:pPr>
      <w:r w:rsidRPr="00CC5834">
        <w:rPr>
          <w:rFonts w:asciiTheme="majorHAnsi" w:hAnsiTheme="majorHAnsi" w:cstheme="majorHAnsi"/>
          <w:sz w:val="24"/>
          <w:szCs w:val="24"/>
        </w:rPr>
        <w:t>10.2.1.2.art. 108 ust 1 pkt 4 ustawy PZP, dotyczącej orzeczenia zakazu ubiegania się o zamówienie publiczne tytułem środka karnego.</w:t>
      </w:r>
    </w:p>
    <w:p w14:paraId="6F9E1AF6" w14:textId="13471773" w:rsidR="004640DF" w:rsidRPr="00643D51" w:rsidRDefault="00937A4C" w:rsidP="0093303E">
      <w:pPr>
        <w:pStyle w:val="Akapitzlist"/>
        <w:numPr>
          <w:ilvl w:val="2"/>
          <w:numId w:val="7"/>
        </w:numPr>
        <w:spacing w:line="360" w:lineRule="auto"/>
        <w:contextualSpacing w:val="0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Oświadczeni</w:t>
      </w:r>
      <w:r w:rsidR="009A1967" w:rsidRPr="00643D51">
        <w:rPr>
          <w:rFonts w:asciiTheme="majorHAnsi" w:hAnsiTheme="majorHAnsi" w:cstheme="majorHAnsi"/>
          <w:sz w:val="24"/>
          <w:szCs w:val="24"/>
        </w:rPr>
        <w:t>a</w:t>
      </w:r>
      <w:r w:rsidRPr="00643D51">
        <w:rPr>
          <w:rFonts w:asciiTheme="majorHAnsi" w:hAnsiTheme="majorHAnsi" w:cstheme="majorHAnsi"/>
          <w:sz w:val="24"/>
          <w:szCs w:val="24"/>
        </w:rPr>
        <w:t xml:space="preserve"> </w:t>
      </w:r>
      <w:r w:rsidR="00686E6C">
        <w:rPr>
          <w:rFonts w:asciiTheme="majorHAnsi" w:hAnsiTheme="majorHAnsi" w:cstheme="majorHAnsi"/>
          <w:sz w:val="24"/>
          <w:szCs w:val="24"/>
        </w:rPr>
        <w:t>W</w:t>
      </w:r>
      <w:r w:rsidRPr="00643D51">
        <w:rPr>
          <w:rFonts w:asciiTheme="majorHAnsi" w:hAnsiTheme="majorHAnsi" w:cstheme="majorHAnsi"/>
          <w:sz w:val="24"/>
          <w:szCs w:val="24"/>
        </w:rPr>
        <w:t>ykonawcy,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zakresie art. 108 ust. 1 pkt 5 ustawy</w:t>
      </w:r>
      <w:r w:rsidR="009A1967" w:rsidRPr="00643D51">
        <w:rPr>
          <w:rFonts w:asciiTheme="majorHAnsi" w:hAnsiTheme="majorHAnsi" w:cstheme="majorHAnsi"/>
          <w:sz w:val="24"/>
          <w:szCs w:val="24"/>
        </w:rPr>
        <w:t xml:space="preserve"> PZP</w:t>
      </w:r>
      <w:r w:rsidRPr="00643D51">
        <w:rPr>
          <w:rFonts w:asciiTheme="majorHAnsi" w:hAnsiTheme="majorHAnsi" w:cstheme="majorHAnsi"/>
          <w:sz w:val="24"/>
          <w:szCs w:val="24"/>
        </w:rPr>
        <w:t>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braku przynależności do tej samej grupy kapitałowej,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rozumieniu ustawy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>dnia 16 lutego 2007 r.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ochronie konkurencji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i </w:t>
      </w:r>
      <w:r w:rsidRPr="00643D51">
        <w:rPr>
          <w:rFonts w:asciiTheme="majorHAnsi" w:hAnsiTheme="majorHAnsi" w:cstheme="majorHAnsi"/>
          <w:sz w:val="24"/>
          <w:szCs w:val="24"/>
        </w:rPr>
        <w:t>konsumentów (Dz. U.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="009A1967" w:rsidRPr="00643D51">
        <w:rPr>
          <w:rFonts w:asciiTheme="majorHAnsi" w:hAnsiTheme="majorHAnsi" w:cstheme="majorHAnsi"/>
          <w:sz w:val="24"/>
          <w:szCs w:val="24"/>
        </w:rPr>
        <w:t>202</w:t>
      </w:r>
      <w:r w:rsidR="008C4573">
        <w:rPr>
          <w:rFonts w:asciiTheme="majorHAnsi" w:hAnsiTheme="majorHAnsi" w:cstheme="majorHAnsi"/>
          <w:sz w:val="24"/>
          <w:szCs w:val="24"/>
        </w:rPr>
        <w:t>5</w:t>
      </w:r>
      <w:r w:rsidRPr="00643D51">
        <w:rPr>
          <w:rFonts w:asciiTheme="majorHAnsi" w:hAnsiTheme="majorHAnsi" w:cstheme="majorHAnsi"/>
          <w:sz w:val="24"/>
          <w:szCs w:val="24"/>
        </w:rPr>
        <w:t xml:space="preserve"> r. poz. </w:t>
      </w:r>
      <w:r w:rsidR="006D7E26">
        <w:rPr>
          <w:rFonts w:asciiTheme="majorHAnsi" w:hAnsiTheme="majorHAnsi" w:cstheme="majorHAnsi"/>
          <w:sz w:val="24"/>
          <w:szCs w:val="24"/>
        </w:rPr>
        <w:t>1</w:t>
      </w:r>
      <w:r w:rsidR="008C4573">
        <w:rPr>
          <w:rFonts w:asciiTheme="majorHAnsi" w:hAnsiTheme="majorHAnsi" w:cstheme="majorHAnsi"/>
          <w:sz w:val="24"/>
          <w:szCs w:val="24"/>
        </w:rPr>
        <w:t>714</w:t>
      </w:r>
      <w:r w:rsidR="00527F83" w:rsidRPr="00643D51">
        <w:rPr>
          <w:rFonts w:asciiTheme="majorHAnsi" w:hAnsiTheme="majorHAnsi" w:cstheme="majorHAnsi"/>
          <w:sz w:val="24"/>
          <w:szCs w:val="24"/>
        </w:rPr>
        <w:t>)</w:t>
      </w:r>
      <w:r w:rsidRPr="00643D51">
        <w:rPr>
          <w:rFonts w:asciiTheme="majorHAnsi" w:hAnsiTheme="majorHAnsi" w:cstheme="majorHAnsi"/>
          <w:sz w:val="24"/>
          <w:szCs w:val="24"/>
        </w:rPr>
        <w:t>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>innym Wykonawc</w:t>
      </w:r>
      <w:r w:rsidR="009A1967" w:rsidRPr="00643D51">
        <w:rPr>
          <w:rFonts w:asciiTheme="majorHAnsi" w:hAnsiTheme="majorHAnsi" w:cstheme="majorHAnsi"/>
          <w:sz w:val="24"/>
          <w:szCs w:val="24"/>
        </w:rPr>
        <w:t>ą</w:t>
      </w:r>
      <w:r w:rsidRPr="00643D51">
        <w:rPr>
          <w:rFonts w:asciiTheme="majorHAnsi" w:hAnsiTheme="majorHAnsi" w:cstheme="majorHAnsi"/>
          <w:sz w:val="24"/>
          <w:szCs w:val="24"/>
        </w:rPr>
        <w:t>, który złożył odrębną ofertę, ofertę częściową</w:t>
      </w:r>
      <w:r w:rsidR="009A1967" w:rsidRPr="00643D51">
        <w:rPr>
          <w:rFonts w:asciiTheme="majorHAnsi" w:hAnsiTheme="majorHAnsi" w:cstheme="majorHAnsi"/>
          <w:sz w:val="24"/>
          <w:szCs w:val="24"/>
        </w:rPr>
        <w:t xml:space="preserve"> </w:t>
      </w:r>
      <w:r w:rsidRPr="00643D51">
        <w:rPr>
          <w:rFonts w:asciiTheme="majorHAnsi" w:hAnsiTheme="majorHAnsi" w:cstheme="majorHAnsi"/>
          <w:sz w:val="24"/>
          <w:szCs w:val="24"/>
        </w:rPr>
        <w:t>albo oświadczenia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przynależności do tej samej grupy kapitałowej wraz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 xml:space="preserve">dokumentami lub informacjami potwierdzającymi przygotowanie oferty, oferty częściowej niezależnie od innego </w:t>
      </w:r>
      <w:r w:rsidR="00EF5B3B">
        <w:rPr>
          <w:rFonts w:asciiTheme="majorHAnsi" w:hAnsiTheme="majorHAnsi" w:cstheme="majorHAnsi"/>
          <w:sz w:val="24"/>
          <w:szCs w:val="24"/>
        </w:rPr>
        <w:t>W</w:t>
      </w:r>
      <w:r w:rsidRPr="00643D51">
        <w:rPr>
          <w:rFonts w:asciiTheme="majorHAnsi" w:hAnsiTheme="majorHAnsi" w:cstheme="majorHAnsi"/>
          <w:sz w:val="24"/>
          <w:szCs w:val="24"/>
        </w:rPr>
        <w:t xml:space="preserve">ykonawcy należącego do tej samej grupy kapitałowej – </w:t>
      </w:r>
      <w:r w:rsidR="000C6DA4" w:rsidRPr="00643D51">
        <w:rPr>
          <w:rFonts w:asciiTheme="majorHAnsi" w:hAnsiTheme="majorHAnsi" w:cstheme="majorHAnsi"/>
          <w:b/>
          <w:sz w:val="24"/>
          <w:szCs w:val="24"/>
        </w:rPr>
        <w:t>Z</w:t>
      </w:r>
      <w:r w:rsidRPr="00643D51">
        <w:rPr>
          <w:rFonts w:asciiTheme="majorHAnsi" w:hAnsiTheme="majorHAnsi" w:cstheme="majorHAnsi"/>
          <w:b/>
          <w:sz w:val="24"/>
          <w:szCs w:val="24"/>
        </w:rPr>
        <w:t>ałącznik nr 4 do SWZ</w:t>
      </w:r>
      <w:r w:rsidRPr="00643D51">
        <w:rPr>
          <w:rFonts w:asciiTheme="majorHAnsi" w:hAnsiTheme="majorHAnsi" w:cstheme="majorHAnsi"/>
          <w:sz w:val="24"/>
          <w:szCs w:val="24"/>
        </w:rPr>
        <w:t>;</w:t>
      </w:r>
    </w:p>
    <w:p w14:paraId="26EF8D4A" w14:textId="08B49A85" w:rsidR="002E6867" w:rsidRPr="006C78ED" w:rsidRDefault="00937A4C" w:rsidP="0093303E">
      <w:pPr>
        <w:pStyle w:val="Akapitzlist"/>
        <w:numPr>
          <w:ilvl w:val="2"/>
          <w:numId w:val="7"/>
        </w:numPr>
        <w:spacing w:line="360" w:lineRule="auto"/>
        <w:contextualSpacing w:val="0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Odpis lub informacj</w:t>
      </w:r>
      <w:r w:rsidR="00131A8D" w:rsidRPr="00643D51">
        <w:rPr>
          <w:rFonts w:asciiTheme="majorHAnsi" w:hAnsiTheme="majorHAnsi" w:cstheme="majorHAnsi"/>
          <w:sz w:val="24"/>
          <w:szCs w:val="24"/>
        </w:rPr>
        <w:t>ę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>Krajowego Rejestru Sądowego lub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>Centralnej Ewidencji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i </w:t>
      </w:r>
      <w:r w:rsidRPr="00643D51">
        <w:rPr>
          <w:rFonts w:asciiTheme="majorHAnsi" w:hAnsiTheme="majorHAnsi" w:cstheme="majorHAnsi"/>
          <w:sz w:val="24"/>
          <w:szCs w:val="24"/>
        </w:rPr>
        <w:t>Informacji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Działalności Gospodarczej,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zakresie art. 109 ust. 1 pkt 4 ustawy</w:t>
      </w:r>
      <w:r w:rsidR="00EF3150" w:rsidRPr="00643D51">
        <w:rPr>
          <w:rFonts w:asciiTheme="majorHAnsi" w:hAnsiTheme="majorHAnsi" w:cstheme="majorHAnsi"/>
          <w:sz w:val="24"/>
          <w:szCs w:val="24"/>
        </w:rPr>
        <w:t xml:space="preserve"> P</w:t>
      </w:r>
      <w:r w:rsidR="00D71D39" w:rsidRPr="00643D51">
        <w:rPr>
          <w:rFonts w:asciiTheme="majorHAnsi" w:hAnsiTheme="majorHAnsi" w:cstheme="majorHAnsi"/>
          <w:sz w:val="24"/>
          <w:szCs w:val="24"/>
        </w:rPr>
        <w:t>ZP</w:t>
      </w:r>
      <w:r w:rsidRPr="00643D51">
        <w:rPr>
          <w:rFonts w:asciiTheme="majorHAnsi" w:hAnsiTheme="majorHAnsi" w:cstheme="majorHAnsi"/>
          <w:sz w:val="24"/>
          <w:szCs w:val="24"/>
        </w:rPr>
        <w:t xml:space="preserve">, sporządzonych nie wcześniej niż 3 miesiące przed jej złożeniem, </w:t>
      </w:r>
      <w:r w:rsidRPr="006C78ED">
        <w:rPr>
          <w:rFonts w:asciiTheme="majorHAnsi" w:hAnsiTheme="majorHAnsi" w:cstheme="majorHAnsi"/>
          <w:sz w:val="24"/>
          <w:szCs w:val="24"/>
        </w:rPr>
        <w:t>jeżeli odrębne przepisy wymagają wpisu do rejestru lub ewidencji;</w:t>
      </w:r>
    </w:p>
    <w:p w14:paraId="69AE5397" w14:textId="4A34BC65" w:rsidR="006C78ED" w:rsidRPr="006C78ED" w:rsidRDefault="006C78ED" w:rsidP="0093303E">
      <w:pPr>
        <w:pStyle w:val="BodyTextIndentZnak"/>
        <w:numPr>
          <w:ilvl w:val="2"/>
          <w:numId w:val="7"/>
        </w:numPr>
        <w:jc w:val="left"/>
        <w:rPr>
          <w:rFonts w:asciiTheme="majorHAnsi" w:hAnsiTheme="majorHAnsi" w:cstheme="majorHAnsi"/>
          <w:sz w:val="24"/>
        </w:rPr>
      </w:pPr>
      <w:r w:rsidRPr="006C78ED">
        <w:rPr>
          <w:rFonts w:asciiTheme="majorHAnsi" w:hAnsiTheme="majorHAnsi" w:cstheme="majorHAnsi"/>
          <w:b/>
          <w:bCs/>
          <w:sz w:val="24"/>
        </w:rPr>
        <w:t xml:space="preserve">Oświadczenia Wykonawcy o aktualności </w:t>
      </w:r>
      <w:bookmarkStart w:id="24" w:name="_Hlk62812756"/>
      <w:r w:rsidRPr="006C78ED">
        <w:rPr>
          <w:rFonts w:asciiTheme="majorHAnsi" w:hAnsiTheme="majorHAnsi" w:cstheme="majorHAnsi"/>
          <w:b/>
          <w:bCs/>
          <w:sz w:val="24"/>
        </w:rPr>
        <w:t>informacji zawartych w oświadczeniu,</w:t>
      </w:r>
      <w:r w:rsidR="00EE35A5">
        <w:rPr>
          <w:rFonts w:asciiTheme="majorHAnsi" w:hAnsiTheme="majorHAnsi" w:cstheme="majorHAnsi"/>
          <w:b/>
          <w:bCs/>
          <w:sz w:val="24"/>
        </w:rPr>
        <w:t xml:space="preserve"> </w:t>
      </w:r>
      <w:r w:rsidRPr="006C78ED">
        <w:rPr>
          <w:rFonts w:asciiTheme="majorHAnsi" w:hAnsiTheme="majorHAnsi" w:cstheme="majorHAnsi"/>
          <w:b/>
          <w:bCs/>
          <w:sz w:val="24"/>
        </w:rPr>
        <w:t>o którym mowa w art. 125 ust. 1 Ustawy</w:t>
      </w:r>
      <w:r w:rsidRPr="006C78ED">
        <w:rPr>
          <w:rFonts w:asciiTheme="majorHAnsi" w:hAnsiTheme="majorHAnsi" w:cstheme="majorHAnsi"/>
          <w:sz w:val="24"/>
        </w:rPr>
        <w:t xml:space="preserve"> w zakresie podstaw wykluczenia</w:t>
      </w:r>
      <w:r w:rsidR="00EE35A5">
        <w:rPr>
          <w:rFonts w:asciiTheme="majorHAnsi" w:hAnsiTheme="majorHAnsi" w:cstheme="majorHAnsi"/>
          <w:sz w:val="24"/>
        </w:rPr>
        <w:t xml:space="preserve"> </w:t>
      </w:r>
      <w:r w:rsidRPr="006C78ED">
        <w:rPr>
          <w:rFonts w:asciiTheme="majorHAnsi" w:hAnsiTheme="majorHAnsi" w:cstheme="majorHAnsi"/>
          <w:sz w:val="24"/>
        </w:rPr>
        <w:t>z postępowania, o których mowa w:</w:t>
      </w:r>
    </w:p>
    <w:p w14:paraId="5FC9B314" w14:textId="77777777" w:rsidR="006C78ED" w:rsidRPr="006C78ED" w:rsidRDefault="006C78ED" w:rsidP="0093303E">
      <w:pPr>
        <w:pStyle w:val="BodyTextIndentZnak"/>
        <w:tabs>
          <w:tab w:val="left" w:pos="1843"/>
        </w:tabs>
        <w:ind w:left="1843" w:hanging="283"/>
        <w:jc w:val="left"/>
        <w:rPr>
          <w:rFonts w:asciiTheme="majorHAnsi" w:hAnsiTheme="majorHAnsi" w:cstheme="majorHAnsi"/>
          <w:sz w:val="24"/>
        </w:rPr>
      </w:pPr>
      <w:r w:rsidRPr="006C78ED">
        <w:rPr>
          <w:rFonts w:asciiTheme="majorHAnsi" w:hAnsiTheme="majorHAnsi" w:cstheme="majorHAnsi"/>
          <w:sz w:val="24"/>
        </w:rPr>
        <w:t>a) art. 108 ust 1 pkt 3 ustawy PZP;</w:t>
      </w:r>
    </w:p>
    <w:p w14:paraId="57E7DD55" w14:textId="5190C6B4" w:rsidR="006C78ED" w:rsidRPr="006C78ED" w:rsidRDefault="006C78ED" w:rsidP="0093303E">
      <w:pPr>
        <w:pStyle w:val="BodyTextIndentZnak"/>
        <w:tabs>
          <w:tab w:val="left" w:pos="1843"/>
        </w:tabs>
        <w:ind w:left="1843" w:hanging="283"/>
        <w:jc w:val="left"/>
        <w:rPr>
          <w:rFonts w:asciiTheme="majorHAnsi" w:hAnsiTheme="majorHAnsi" w:cstheme="majorHAnsi"/>
          <w:sz w:val="24"/>
        </w:rPr>
      </w:pPr>
      <w:r w:rsidRPr="006C78ED">
        <w:rPr>
          <w:rFonts w:asciiTheme="majorHAnsi" w:hAnsiTheme="majorHAnsi" w:cstheme="majorHAnsi"/>
          <w:sz w:val="24"/>
        </w:rPr>
        <w:t>b) art. 108 ust. 1 pkt 4 ustawy PZP, dotyczących orzeczenia zakazu ubiegania się o zamówienie publiczne tytułem środka zapobiegawczego,</w:t>
      </w:r>
    </w:p>
    <w:p w14:paraId="7522E243" w14:textId="77777777" w:rsidR="006C78ED" w:rsidRPr="006C78ED" w:rsidRDefault="006C78ED" w:rsidP="0093303E">
      <w:pPr>
        <w:pStyle w:val="BodyTextIndentZnak"/>
        <w:tabs>
          <w:tab w:val="left" w:pos="1843"/>
        </w:tabs>
        <w:ind w:left="1843" w:hanging="283"/>
        <w:jc w:val="left"/>
        <w:rPr>
          <w:rFonts w:asciiTheme="majorHAnsi" w:hAnsiTheme="majorHAnsi" w:cstheme="majorHAnsi"/>
          <w:sz w:val="24"/>
        </w:rPr>
      </w:pPr>
      <w:r w:rsidRPr="006C78ED">
        <w:rPr>
          <w:rFonts w:asciiTheme="majorHAnsi" w:hAnsiTheme="majorHAnsi" w:cstheme="majorHAnsi"/>
          <w:sz w:val="24"/>
        </w:rPr>
        <w:lastRenderedPageBreak/>
        <w:t>c) art. 108 ust. 1 pkt 5 ustawy PZP, dotyczących zawarcia z innymi wykonawcami porozumienia mającego na celu zakłócenie konkurencji,</w:t>
      </w:r>
    </w:p>
    <w:p w14:paraId="564F231E" w14:textId="77777777" w:rsidR="006C78ED" w:rsidRPr="006C78ED" w:rsidRDefault="006C78ED" w:rsidP="0093303E">
      <w:pPr>
        <w:pStyle w:val="BodyTextIndentZnak"/>
        <w:tabs>
          <w:tab w:val="left" w:pos="1843"/>
        </w:tabs>
        <w:ind w:left="1843" w:hanging="283"/>
        <w:jc w:val="left"/>
        <w:rPr>
          <w:rFonts w:asciiTheme="majorHAnsi" w:hAnsiTheme="majorHAnsi" w:cstheme="majorHAnsi"/>
          <w:sz w:val="24"/>
        </w:rPr>
      </w:pPr>
      <w:r w:rsidRPr="006C78ED">
        <w:rPr>
          <w:rFonts w:asciiTheme="majorHAnsi" w:hAnsiTheme="majorHAnsi" w:cstheme="majorHAnsi"/>
          <w:sz w:val="24"/>
        </w:rPr>
        <w:t>d) art. 108 ust. 1 pkt 6 ustawy PZP</w:t>
      </w:r>
    </w:p>
    <w:bookmarkEnd w:id="24"/>
    <w:p w14:paraId="35031CA0" w14:textId="106ECC06" w:rsidR="006C78ED" w:rsidRPr="006F5EA3" w:rsidRDefault="006C78ED" w:rsidP="0093303E">
      <w:pPr>
        <w:pStyle w:val="BodyTextIndentZnak"/>
        <w:tabs>
          <w:tab w:val="left" w:pos="709"/>
        </w:tabs>
        <w:ind w:left="851"/>
        <w:jc w:val="left"/>
        <w:rPr>
          <w:rFonts w:asciiTheme="majorHAnsi" w:hAnsiTheme="majorHAnsi" w:cstheme="majorHAnsi"/>
          <w:b/>
          <w:bCs/>
          <w:sz w:val="24"/>
          <w:u w:val="single"/>
          <w:bdr w:val="none" w:sz="0" w:space="0" w:color="auto" w:frame="1"/>
          <w:shd w:val="clear" w:color="auto" w:fill="FFFFFF"/>
        </w:rPr>
      </w:pPr>
      <w:r w:rsidRPr="006F5EA3">
        <w:rPr>
          <w:rFonts w:asciiTheme="majorHAnsi" w:hAnsiTheme="majorHAnsi" w:cstheme="majorHAnsi"/>
          <w:sz w:val="24"/>
        </w:rPr>
        <w:tab/>
      </w:r>
      <w:r w:rsidRPr="006F5EA3">
        <w:rPr>
          <w:rFonts w:asciiTheme="majorHAnsi" w:hAnsiTheme="majorHAnsi" w:cstheme="majorHAnsi"/>
          <w:sz w:val="24"/>
          <w:u w:val="single"/>
        </w:rPr>
        <w:t xml:space="preserve">– </w:t>
      </w:r>
      <w:r w:rsidRPr="006F5EA3">
        <w:rPr>
          <w:rFonts w:asciiTheme="majorHAnsi" w:hAnsiTheme="majorHAnsi" w:cstheme="majorHAnsi"/>
          <w:sz w:val="24"/>
          <w:u w:val="single"/>
          <w:bdr w:val="none" w:sz="0" w:space="0" w:color="auto" w:frame="1"/>
          <w:shd w:val="clear" w:color="auto" w:fill="FFFFFF"/>
        </w:rPr>
        <w:t xml:space="preserve">wg wzoru stanowiącego </w:t>
      </w:r>
      <w:r w:rsidRPr="006F5EA3">
        <w:rPr>
          <w:rFonts w:asciiTheme="majorHAnsi" w:hAnsiTheme="majorHAnsi" w:cstheme="majorHAnsi"/>
          <w:b/>
          <w:bCs/>
          <w:iCs/>
          <w:sz w:val="24"/>
          <w:u w:val="single"/>
          <w:bdr w:val="none" w:sz="0" w:space="0" w:color="auto" w:frame="1"/>
          <w:shd w:val="clear" w:color="auto" w:fill="FFFFFF"/>
        </w:rPr>
        <w:t>Załącznik nr 3.</w:t>
      </w:r>
      <w:r w:rsidR="00EE35A5" w:rsidRPr="006F5EA3">
        <w:rPr>
          <w:rFonts w:asciiTheme="majorHAnsi" w:hAnsiTheme="majorHAnsi" w:cstheme="majorHAnsi"/>
          <w:b/>
          <w:bCs/>
          <w:iCs/>
          <w:sz w:val="24"/>
          <w:u w:val="single"/>
          <w:bdr w:val="none" w:sz="0" w:space="0" w:color="auto" w:frame="1"/>
          <w:shd w:val="clear" w:color="auto" w:fill="FFFFFF"/>
        </w:rPr>
        <w:t>2</w:t>
      </w:r>
      <w:r w:rsidRPr="006F5EA3">
        <w:rPr>
          <w:rFonts w:asciiTheme="majorHAnsi" w:hAnsiTheme="majorHAnsi" w:cstheme="majorHAnsi"/>
          <w:b/>
          <w:bCs/>
          <w:iCs/>
          <w:sz w:val="24"/>
          <w:u w:val="single"/>
          <w:bdr w:val="none" w:sz="0" w:space="0" w:color="auto" w:frame="1"/>
          <w:shd w:val="clear" w:color="auto" w:fill="FFFFFF"/>
        </w:rPr>
        <w:t xml:space="preserve"> do</w:t>
      </w:r>
      <w:r w:rsidRPr="006F5EA3">
        <w:rPr>
          <w:rFonts w:asciiTheme="majorHAnsi" w:hAnsiTheme="majorHAnsi" w:cstheme="majorHAnsi"/>
          <w:b/>
          <w:bCs/>
          <w:i/>
          <w:sz w:val="24"/>
          <w:u w:val="single"/>
          <w:bdr w:val="none" w:sz="0" w:space="0" w:color="auto" w:frame="1"/>
          <w:shd w:val="clear" w:color="auto" w:fill="FFFFFF"/>
        </w:rPr>
        <w:t> SWZ</w:t>
      </w:r>
      <w:r w:rsidRPr="006F5EA3">
        <w:rPr>
          <w:rFonts w:asciiTheme="majorHAnsi" w:hAnsiTheme="majorHAnsi" w:cstheme="majorHAnsi"/>
          <w:b/>
          <w:bCs/>
          <w:sz w:val="24"/>
          <w:u w:val="single"/>
          <w:bdr w:val="none" w:sz="0" w:space="0" w:color="auto" w:frame="1"/>
          <w:shd w:val="clear" w:color="auto" w:fill="FFFFFF"/>
        </w:rPr>
        <w:t>.</w:t>
      </w:r>
    </w:p>
    <w:p w14:paraId="1D270655" w14:textId="54373CA0" w:rsidR="00DD1A50" w:rsidRPr="00EA6647" w:rsidRDefault="00DD1A50" w:rsidP="0093303E">
      <w:pPr>
        <w:suppressAutoHyphens/>
        <w:spacing w:line="360" w:lineRule="auto"/>
        <w:ind w:left="1224" w:hanging="515"/>
        <w:rPr>
          <w:rFonts w:ascii="Calibri" w:eastAsia="Times New Roman" w:hAnsi="Calibri" w:cs="Calibri"/>
          <w:sz w:val="24"/>
          <w:szCs w:val="24"/>
          <w:bdr w:val="none" w:sz="0" w:space="0" w:color="auto" w:frame="1"/>
          <w:shd w:val="clear" w:color="auto" w:fill="FFFFFF"/>
          <w:lang w:val="pl-PL" w:eastAsia="zh-CN"/>
        </w:rPr>
      </w:pPr>
      <w:r w:rsidRPr="00EA6647">
        <w:rPr>
          <w:rFonts w:asciiTheme="majorHAnsi" w:hAnsiTheme="majorHAnsi" w:cstheme="majorHAnsi"/>
          <w:sz w:val="24"/>
          <w:szCs w:val="24"/>
        </w:rPr>
        <w:t>10.3.5</w:t>
      </w:r>
      <w:r w:rsidRPr="00EA6647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Pr="00EA6647">
        <w:rPr>
          <w:rFonts w:ascii="Calibri" w:eastAsia="Times New Roman" w:hAnsi="Calibri" w:cs="Calibri"/>
          <w:b/>
          <w:bCs/>
          <w:sz w:val="24"/>
          <w:szCs w:val="24"/>
          <w:bdr w:val="none" w:sz="0" w:space="0" w:color="auto" w:frame="1"/>
          <w:shd w:val="clear" w:color="auto" w:fill="FFFFFF"/>
          <w:lang w:val="pl-PL" w:eastAsia="zh-CN"/>
        </w:rPr>
        <w:t xml:space="preserve">Oświadczenie Wykonawcy o braku podstaw wykluczenie na podstawie art. 7 ust 1 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Ustawy z dnia 13 kwietnia 2022 r. o szczególnych rozwiązaniach w zakresie przeciwdziałania wspierania agresji na Ukrainę oraz służących ochronie bezpieczeństwa narodowego (Dz.U. z 202</w:t>
      </w:r>
      <w:r w:rsidR="003C28B3"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5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 xml:space="preserve"> r. poz. </w:t>
      </w:r>
      <w:r w:rsidR="003C28B3"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514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 xml:space="preserve">) wg wzoru stanowiącego </w:t>
      </w:r>
      <w:r w:rsidRPr="00EA6647">
        <w:rPr>
          <w:rFonts w:ascii="Calibri" w:eastAsia="Times New Roman" w:hAnsi="Calibri" w:cs="Calibri"/>
          <w:b/>
          <w:bCs/>
          <w:sz w:val="24"/>
          <w:szCs w:val="24"/>
          <w:lang w:val="pl-PL" w:eastAsia="zh-CN"/>
        </w:rPr>
        <w:t>Załącznik nr 3.3 do SWZ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)</w:t>
      </w:r>
    </w:p>
    <w:p w14:paraId="59EB9B86" w14:textId="2CA2FAF2" w:rsidR="00DD1A50" w:rsidRPr="0093303E" w:rsidRDefault="00DD1A50" w:rsidP="0093303E">
      <w:pPr>
        <w:pStyle w:val="Akapitzlist"/>
        <w:numPr>
          <w:ilvl w:val="2"/>
          <w:numId w:val="46"/>
        </w:numPr>
        <w:suppressAutoHyphens/>
        <w:spacing w:line="360" w:lineRule="auto"/>
        <w:contextualSpacing w:val="0"/>
        <w:rPr>
          <w:rFonts w:ascii="Calibri" w:eastAsia="Times New Roman" w:hAnsi="Calibri" w:cs="Calibri"/>
          <w:sz w:val="24"/>
          <w:szCs w:val="24"/>
          <w:bdr w:val="none" w:sz="0" w:space="0" w:color="auto" w:frame="1"/>
          <w:shd w:val="clear" w:color="auto" w:fill="FFFFFF"/>
          <w:lang w:val="pl-PL" w:eastAsia="zh-CN"/>
        </w:rPr>
      </w:pPr>
      <w:r w:rsidRPr="00EA6647">
        <w:rPr>
          <w:rFonts w:ascii="Calibri" w:eastAsia="Times New Roman" w:hAnsi="Calibri" w:cs="Calibri"/>
          <w:b/>
          <w:bCs/>
          <w:sz w:val="24"/>
          <w:szCs w:val="24"/>
          <w:lang w:val="pl-PL" w:eastAsia="zh-CN"/>
        </w:rPr>
        <w:t xml:space="preserve">Oświadczenia Wykonawcy o aktualności informacji zawartych w oświadczeniu zawartym w Załączniku nr 3.1. SWZ w zakresie podstaw wykluczenia na podstawie art. 5k 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rozporządzenia 833/2014 w brzmieniu nadanym rozporządzeniem 2022/576</w:t>
      </w:r>
      <w:r w:rsidR="005378FB"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, zmienionym rozporządzeniem 2025/2033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 xml:space="preserve"> wg wzoru stanowiącego </w:t>
      </w:r>
      <w:r w:rsidRPr="00EA6647">
        <w:rPr>
          <w:rFonts w:ascii="Calibri" w:eastAsia="Times New Roman" w:hAnsi="Calibri" w:cs="Calibri"/>
          <w:b/>
          <w:bCs/>
          <w:sz w:val="24"/>
          <w:szCs w:val="24"/>
          <w:lang w:val="pl-PL" w:eastAsia="zh-CN"/>
        </w:rPr>
        <w:t>Załącznik nr 3.4. do SWZ</w:t>
      </w:r>
      <w:r w:rsidRPr="00EA6647">
        <w:rPr>
          <w:rFonts w:ascii="Calibri" w:eastAsia="Times New Roman" w:hAnsi="Calibri" w:cs="Calibri"/>
          <w:sz w:val="24"/>
          <w:szCs w:val="24"/>
          <w:lang w:val="pl-PL" w:eastAsia="zh-CN"/>
        </w:rPr>
        <w:t>.</w:t>
      </w:r>
    </w:p>
    <w:p w14:paraId="486AD91A" w14:textId="77777777" w:rsidR="00F11117" w:rsidRPr="00643D51" w:rsidRDefault="00F20AB0" w:rsidP="0093303E">
      <w:pPr>
        <w:pStyle w:val="Akapitzlist"/>
        <w:numPr>
          <w:ilvl w:val="1"/>
          <w:numId w:val="7"/>
        </w:numPr>
        <w:spacing w:line="360" w:lineRule="auto"/>
        <w:contextualSpacing w:val="0"/>
        <w:rPr>
          <w:rFonts w:asciiTheme="majorHAnsi" w:hAnsiTheme="majorHAnsi" w:cstheme="majorHAnsi"/>
          <w:kern w:val="32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Informacja dla Wykonawców mających siedzibę lub miejsce zamieszkania poza terytorium Rzeczpospolitej Polskiej.</w:t>
      </w:r>
    </w:p>
    <w:p w14:paraId="616CF1C2" w14:textId="321E183D" w:rsidR="00FE38A5" w:rsidRPr="0066651A" w:rsidRDefault="00937A4C" w:rsidP="0093303E">
      <w:pPr>
        <w:pStyle w:val="Akapitzlist"/>
        <w:numPr>
          <w:ilvl w:val="2"/>
          <w:numId w:val="7"/>
        </w:numPr>
        <w:spacing w:line="360" w:lineRule="auto"/>
        <w:contextualSpacing w:val="0"/>
        <w:rPr>
          <w:rFonts w:asciiTheme="majorHAnsi" w:hAnsiTheme="majorHAnsi" w:cstheme="majorHAnsi"/>
          <w:kern w:val="32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Jeżeli Wykonawca ma siedzibę lub miejsce zamieszkania poza terytorium Rzeczypospolitej Polskiej, zamiast dokumentu,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="007F0537" w:rsidRPr="00643D51">
        <w:rPr>
          <w:rFonts w:asciiTheme="majorHAnsi" w:hAnsiTheme="majorHAnsi" w:cstheme="majorHAnsi"/>
          <w:sz w:val="24"/>
          <w:szCs w:val="24"/>
        </w:rPr>
        <w:t xml:space="preserve">pkt. </w:t>
      </w:r>
      <w:r w:rsidR="000A2146" w:rsidRPr="00643D51">
        <w:rPr>
          <w:rFonts w:asciiTheme="majorHAnsi" w:hAnsiTheme="majorHAnsi" w:cstheme="majorHAnsi"/>
          <w:sz w:val="24"/>
          <w:szCs w:val="24"/>
        </w:rPr>
        <w:t>10</w:t>
      </w:r>
      <w:r w:rsidR="007F0537" w:rsidRPr="00643D51">
        <w:rPr>
          <w:rFonts w:asciiTheme="majorHAnsi" w:hAnsiTheme="majorHAnsi" w:cstheme="majorHAnsi"/>
          <w:sz w:val="24"/>
          <w:szCs w:val="24"/>
        </w:rPr>
        <w:t>.</w:t>
      </w:r>
      <w:r w:rsidR="00C80383">
        <w:rPr>
          <w:rFonts w:asciiTheme="majorHAnsi" w:hAnsiTheme="majorHAnsi" w:cstheme="majorHAnsi"/>
          <w:sz w:val="24"/>
          <w:szCs w:val="24"/>
        </w:rPr>
        <w:t>3</w:t>
      </w:r>
      <w:r w:rsidR="000A2146" w:rsidRPr="00643D51">
        <w:rPr>
          <w:rFonts w:asciiTheme="majorHAnsi" w:hAnsiTheme="majorHAnsi" w:cstheme="majorHAnsi"/>
          <w:sz w:val="24"/>
          <w:szCs w:val="24"/>
        </w:rPr>
        <w:t>.</w:t>
      </w:r>
      <w:r w:rsidR="0070226A" w:rsidRPr="00643D51">
        <w:rPr>
          <w:rFonts w:asciiTheme="majorHAnsi" w:hAnsiTheme="majorHAnsi" w:cstheme="majorHAnsi"/>
          <w:sz w:val="24"/>
          <w:szCs w:val="24"/>
        </w:rPr>
        <w:t xml:space="preserve"> SWZ</w:t>
      </w:r>
      <w:r w:rsidR="00FE38A5">
        <w:rPr>
          <w:rFonts w:asciiTheme="majorHAnsi" w:hAnsiTheme="majorHAnsi" w:cstheme="majorHAnsi"/>
          <w:sz w:val="24"/>
          <w:szCs w:val="24"/>
        </w:rPr>
        <w:t>:</w:t>
      </w:r>
    </w:p>
    <w:p w14:paraId="52599FE1" w14:textId="23FA72B4" w:rsidR="0066651A" w:rsidRPr="0066651A" w:rsidRDefault="0066651A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kern w:val="32"/>
          <w:sz w:val="24"/>
          <w:szCs w:val="24"/>
        </w:rPr>
      </w:pPr>
      <w:r w:rsidRPr="0066651A">
        <w:rPr>
          <w:rFonts w:asciiTheme="majorHAnsi" w:hAnsiTheme="majorHAnsi" w:cstheme="majorHAnsi"/>
          <w:sz w:val="24"/>
          <w:szCs w:val="24"/>
        </w:rPr>
        <w:t>(dotyczy pkt 10.</w:t>
      </w:r>
      <w:r w:rsidR="00C80383">
        <w:rPr>
          <w:rFonts w:asciiTheme="majorHAnsi" w:hAnsiTheme="majorHAnsi" w:cstheme="majorHAnsi"/>
          <w:sz w:val="24"/>
          <w:szCs w:val="24"/>
        </w:rPr>
        <w:t>3</w:t>
      </w:r>
      <w:r w:rsidRPr="0066651A">
        <w:rPr>
          <w:rFonts w:asciiTheme="majorHAnsi" w:hAnsiTheme="majorHAnsi" w:cstheme="majorHAnsi"/>
          <w:sz w:val="24"/>
          <w:szCs w:val="24"/>
        </w:rPr>
        <w:t xml:space="preserve">.1.) - </w:t>
      </w:r>
      <w:r w:rsidRPr="0066651A">
        <w:rPr>
          <w:rFonts w:ascii="Calibri" w:eastAsia="Calibri" w:hAnsi="Calibri" w:cs="Calibri"/>
          <w:kern w:val="32"/>
          <w:sz w:val="24"/>
          <w:szCs w:val="24"/>
          <w:lang w:val="pl-PL" w:eastAsia="en-US"/>
        </w:rPr>
        <w:t xml:space="preserve">składa </w:t>
      </w:r>
      <w:r w:rsidRPr="0066651A">
        <w:rPr>
          <w:rFonts w:ascii="Calibri" w:eastAsia="Calibri" w:hAnsi="Calibri" w:cs="Calibri"/>
          <w:sz w:val="24"/>
          <w:szCs w:val="24"/>
          <w:lang w:val="pl-PL" w:eastAsia="en-US"/>
        </w:rPr>
        <w:t xml:space="preserve">informację z odpowiedniego rejestru, takiego jak rejestr sądowy, </w:t>
      </w:r>
      <w:proofErr w:type="gramStart"/>
      <w:r w:rsidRPr="0066651A">
        <w:rPr>
          <w:rFonts w:ascii="Calibri" w:eastAsia="Calibri" w:hAnsi="Calibri" w:cs="Calibri"/>
          <w:sz w:val="24"/>
          <w:szCs w:val="24"/>
          <w:lang w:val="pl-PL" w:eastAsia="en-US"/>
        </w:rPr>
        <w:t>albo,</w:t>
      </w:r>
      <w:proofErr w:type="gramEnd"/>
      <w:r w:rsidRPr="0066651A">
        <w:rPr>
          <w:rFonts w:ascii="Calibri" w:eastAsia="Calibri" w:hAnsi="Calibri" w:cs="Calibri"/>
          <w:sz w:val="24"/>
          <w:szCs w:val="24"/>
          <w:lang w:val="pl-PL" w:eastAsia="en-US"/>
        </w:rPr>
        <w:t xml:space="preserve"> w przypadku braku takiego rejestru, inny równoważny dokument wydany przez właściwy organ sądowy lub administracyjny kraju,</w:t>
      </w:r>
      <w:r>
        <w:rPr>
          <w:rFonts w:ascii="Calibri" w:eastAsia="Calibri" w:hAnsi="Calibri" w:cs="Calibri"/>
          <w:sz w:val="24"/>
          <w:szCs w:val="24"/>
          <w:lang w:val="pl-PL" w:eastAsia="en-US"/>
        </w:rPr>
        <w:t xml:space="preserve"> </w:t>
      </w:r>
      <w:r w:rsidRPr="0066651A">
        <w:rPr>
          <w:rFonts w:ascii="Calibri" w:eastAsia="Calibri" w:hAnsi="Calibri" w:cs="Calibri"/>
          <w:sz w:val="24"/>
          <w:szCs w:val="24"/>
          <w:lang w:val="pl-PL" w:eastAsia="en-US"/>
        </w:rPr>
        <w:t>w którym wykonawca ma siedzibę lub miejsce zamieszkania w zakresie, o którym mowa w pkt 10.</w:t>
      </w:r>
      <w:r w:rsidR="00950458">
        <w:rPr>
          <w:rFonts w:ascii="Calibri" w:eastAsia="Calibri" w:hAnsi="Calibri" w:cs="Calibri"/>
          <w:sz w:val="24"/>
          <w:szCs w:val="24"/>
          <w:lang w:val="pl-PL" w:eastAsia="en-US"/>
        </w:rPr>
        <w:t>3</w:t>
      </w:r>
      <w:r w:rsidRPr="0066651A">
        <w:rPr>
          <w:rFonts w:ascii="Calibri" w:eastAsia="Calibri" w:hAnsi="Calibri" w:cs="Calibri"/>
          <w:sz w:val="24"/>
          <w:szCs w:val="24"/>
          <w:lang w:val="pl-PL" w:eastAsia="en-US"/>
        </w:rPr>
        <w:t>.1 SWZ.;</w:t>
      </w:r>
    </w:p>
    <w:p w14:paraId="53576A15" w14:textId="11152701" w:rsidR="0066651A" w:rsidRPr="0066651A" w:rsidRDefault="0066651A" w:rsidP="00E46E73">
      <w:pPr>
        <w:pStyle w:val="Akapitzlist"/>
        <w:numPr>
          <w:ilvl w:val="3"/>
          <w:numId w:val="7"/>
        </w:numPr>
        <w:spacing w:line="360" w:lineRule="auto"/>
        <w:rPr>
          <w:rFonts w:asciiTheme="majorHAnsi" w:hAnsiTheme="majorHAnsi" w:cstheme="majorHAnsi"/>
          <w:kern w:val="32"/>
          <w:sz w:val="24"/>
          <w:szCs w:val="24"/>
        </w:rPr>
      </w:pPr>
      <w:r w:rsidRPr="0066651A">
        <w:rPr>
          <w:rFonts w:ascii="Calibri" w:eastAsia="Calibri" w:hAnsi="Calibri" w:cs="Calibri"/>
          <w:sz w:val="24"/>
          <w:szCs w:val="24"/>
          <w:lang w:eastAsia="en-US"/>
        </w:rPr>
        <w:t>(dotyczy pkt 10.</w:t>
      </w:r>
      <w:r w:rsidR="00950458">
        <w:rPr>
          <w:rFonts w:ascii="Calibri" w:eastAsia="Calibri" w:hAnsi="Calibri" w:cs="Calibri"/>
          <w:sz w:val="24"/>
          <w:szCs w:val="24"/>
          <w:lang w:eastAsia="en-US"/>
        </w:rPr>
        <w:t>3</w:t>
      </w:r>
      <w:r w:rsidRPr="0066651A">
        <w:rPr>
          <w:rFonts w:ascii="Calibri" w:eastAsia="Calibri" w:hAnsi="Calibri" w:cs="Calibri"/>
          <w:sz w:val="24"/>
          <w:szCs w:val="24"/>
          <w:lang w:eastAsia="en-US"/>
        </w:rPr>
        <w:t xml:space="preserve">.3.) - </w:t>
      </w:r>
      <w:r w:rsidRPr="0066651A">
        <w:rPr>
          <w:rFonts w:asciiTheme="majorHAnsi" w:hAnsiTheme="majorHAnsi" w:cstheme="majorHAnsi"/>
          <w:sz w:val="24"/>
          <w:szCs w:val="24"/>
        </w:rPr>
        <w:t>składa dokument lub dokumenty wystawione w kraju, w którym Wykonawca ma siedzibę lub miejsce zamieszkania, potwierdzające, że nie otwarto jego likwidacji, nie ogłoszono upadłości,</w:t>
      </w:r>
      <w:r w:rsidRPr="0066651A">
        <w:rPr>
          <w:rFonts w:asciiTheme="majorHAnsi" w:hAnsiTheme="majorHAnsi" w:cstheme="majorHAnsi"/>
          <w:kern w:val="32"/>
          <w:sz w:val="24"/>
          <w:szCs w:val="24"/>
        </w:rPr>
        <w:t xml:space="preserve"> jego aktywami nie zarządza likwidator lub sąd, nie zawarł układu z wierzycielami, jego działalność </w:t>
      </w:r>
      <w:r w:rsidRPr="0066651A">
        <w:rPr>
          <w:rFonts w:asciiTheme="majorHAnsi" w:hAnsiTheme="majorHAnsi" w:cstheme="majorHAnsi"/>
          <w:sz w:val="24"/>
          <w:szCs w:val="24"/>
        </w:rPr>
        <w:t>gospodarcza nie jest zawieszona ani nie znajduje się on w innej tego rodzaju sytuacji wynikającej z podobnej procedury przewidzianej w przepisach miejsca wszczęcia tej procedury.</w:t>
      </w:r>
    </w:p>
    <w:p w14:paraId="1C3D5DC0" w14:textId="6DFAD3BB" w:rsidR="002E6867" w:rsidRPr="008D5285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kern w:val="32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Dokument,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="007F0537" w:rsidRPr="00643D51">
        <w:rPr>
          <w:rFonts w:asciiTheme="majorHAnsi" w:hAnsiTheme="majorHAnsi" w:cstheme="majorHAnsi"/>
          <w:sz w:val="24"/>
          <w:szCs w:val="24"/>
        </w:rPr>
        <w:t>pkt.</w:t>
      </w:r>
      <w:r w:rsidR="00F20AB0" w:rsidRPr="00643D51">
        <w:rPr>
          <w:rFonts w:asciiTheme="majorHAnsi" w:hAnsiTheme="majorHAnsi" w:cstheme="majorHAnsi"/>
          <w:sz w:val="24"/>
          <w:szCs w:val="24"/>
        </w:rPr>
        <w:t xml:space="preserve"> </w:t>
      </w:r>
      <w:r w:rsidR="00F11117" w:rsidRPr="00643D51">
        <w:rPr>
          <w:rFonts w:asciiTheme="majorHAnsi" w:hAnsiTheme="majorHAnsi" w:cstheme="majorHAnsi"/>
          <w:sz w:val="24"/>
          <w:szCs w:val="24"/>
        </w:rPr>
        <w:t>10</w:t>
      </w:r>
      <w:r w:rsidR="007F0537" w:rsidRPr="00643D51">
        <w:rPr>
          <w:rFonts w:asciiTheme="majorHAnsi" w:hAnsiTheme="majorHAnsi" w:cstheme="majorHAnsi"/>
          <w:sz w:val="24"/>
          <w:szCs w:val="24"/>
        </w:rPr>
        <w:t>.</w:t>
      </w:r>
      <w:r w:rsidR="00950458">
        <w:rPr>
          <w:rFonts w:asciiTheme="majorHAnsi" w:hAnsiTheme="majorHAnsi" w:cstheme="majorHAnsi"/>
          <w:sz w:val="24"/>
          <w:szCs w:val="24"/>
        </w:rPr>
        <w:t>4</w:t>
      </w:r>
      <w:r w:rsidR="006D5F30">
        <w:rPr>
          <w:rFonts w:asciiTheme="majorHAnsi" w:hAnsiTheme="majorHAnsi" w:cstheme="majorHAnsi"/>
          <w:sz w:val="24"/>
          <w:szCs w:val="24"/>
        </w:rPr>
        <w:t>.1</w:t>
      </w:r>
      <w:r w:rsidR="00F20AB0" w:rsidRPr="00643D51">
        <w:rPr>
          <w:rFonts w:asciiTheme="majorHAnsi" w:hAnsiTheme="majorHAnsi" w:cstheme="majorHAnsi"/>
          <w:sz w:val="24"/>
          <w:szCs w:val="24"/>
        </w:rPr>
        <w:t>.1</w:t>
      </w:r>
      <w:r w:rsidR="006849DE" w:rsidRPr="00643D51">
        <w:rPr>
          <w:rFonts w:asciiTheme="majorHAnsi" w:hAnsiTheme="majorHAnsi" w:cstheme="majorHAnsi"/>
          <w:sz w:val="24"/>
          <w:szCs w:val="24"/>
        </w:rPr>
        <w:t>.</w:t>
      </w:r>
      <w:r w:rsidR="0070226A" w:rsidRPr="00643D51">
        <w:rPr>
          <w:rFonts w:asciiTheme="majorHAnsi" w:hAnsiTheme="majorHAnsi" w:cstheme="majorHAnsi"/>
          <w:sz w:val="24"/>
          <w:szCs w:val="24"/>
        </w:rPr>
        <w:t xml:space="preserve"> SWZ</w:t>
      </w:r>
      <w:r w:rsidRPr="00643D51">
        <w:rPr>
          <w:rFonts w:asciiTheme="majorHAnsi" w:hAnsiTheme="majorHAnsi" w:cstheme="majorHAnsi"/>
          <w:sz w:val="24"/>
          <w:szCs w:val="24"/>
        </w:rPr>
        <w:t>, powinien</w:t>
      </w:r>
      <w:r w:rsidR="00AB62C1" w:rsidRPr="00AB62C1">
        <w:rPr>
          <w:rFonts w:asciiTheme="majorHAnsi" w:hAnsiTheme="majorHAnsi" w:cstheme="majorHAnsi"/>
          <w:sz w:val="24"/>
          <w:szCs w:val="24"/>
        </w:rPr>
        <w:t xml:space="preserve"> być wystawiony nie wcześniej niż 6 miesięcy przed jego złożeniem. Dokument, o którym mowa w pkt. 10.</w:t>
      </w:r>
      <w:r w:rsidR="006D5F30">
        <w:rPr>
          <w:rFonts w:asciiTheme="majorHAnsi" w:hAnsiTheme="majorHAnsi" w:cstheme="majorHAnsi"/>
          <w:sz w:val="24"/>
          <w:szCs w:val="24"/>
        </w:rPr>
        <w:t>4</w:t>
      </w:r>
      <w:r w:rsidR="00AB62C1" w:rsidRPr="00AB62C1">
        <w:rPr>
          <w:rFonts w:asciiTheme="majorHAnsi" w:hAnsiTheme="majorHAnsi" w:cstheme="majorHAnsi"/>
          <w:sz w:val="24"/>
          <w:szCs w:val="24"/>
        </w:rPr>
        <w:t xml:space="preserve">.1.2. SWZ, powinien być wystawiony nie wcześniej niż 3 miesiące przed ich </w:t>
      </w:r>
      <w:r w:rsidR="00AB62C1" w:rsidRPr="008D5285">
        <w:rPr>
          <w:rFonts w:asciiTheme="majorHAnsi" w:hAnsiTheme="majorHAnsi" w:cstheme="majorHAnsi"/>
          <w:sz w:val="24"/>
          <w:szCs w:val="24"/>
        </w:rPr>
        <w:t>złożeniem.</w:t>
      </w:r>
    </w:p>
    <w:p w14:paraId="4EA1FBD1" w14:textId="270A49B6" w:rsidR="00582F01" w:rsidRPr="00696922" w:rsidRDefault="008D5285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kern w:val="32"/>
          <w:sz w:val="24"/>
          <w:szCs w:val="24"/>
        </w:rPr>
      </w:pPr>
      <w:r w:rsidRPr="00696922">
        <w:rPr>
          <w:rFonts w:asciiTheme="majorHAnsi" w:hAnsiTheme="majorHAnsi" w:cstheme="majorHAnsi"/>
          <w:sz w:val="24"/>
          <w:szCs w:val="24"/>
        </w:rPr>
        <w:lastRenderedPageBreak/>
        <w:t>Jeżeli w kraju, w którym Wykonawca ma siedzibę lub miejsce zamieszkania lub miejsce zamieszkania ma osoba, której dokument dotyczy, nie wydaje się dokumentów, o których mowa w pkt. 10.</w:t>
      </w:r>
      <w:r w:rsidR="006D5F30" w:rsidRPr="00696922">
        <w:rPr>
          <w:rFonts w:asciiTheme="majorHAnsi" w:hAnsiTheme="majorHAnsi" w:cstheme="majorHAnsi"/>
          <w:sz w:val="24"/>
          <w:szCs w:val="24"/>
        </w:rPr>
        <w:t>4</w:t>
      </w:r>
      <w:r w:rsidRPr="00696922">
        <w:rPr>
          <w:rFonts w:asciiTheme="majorHAnsi" w:hAnsiTheme="majorHAnsi" w:cstheme="majorHAnsi"/>
          <w:sz w:val="24"/>
          <w:szCs w:val="24"/>
        </w:rPr>
        <w:t>.1. SWZ, zastępuje się je odpowiednio w całości lub w części dokumentem zawierającym odpowiednio oświadczenie Wykonawcy, ze wskazaniem osoby albo osób uprawnionych do jego reprezentacji, lub oświadczenia osoby, której dokument miał dotyczyć, złożone pod przysięgą, lub, jeżeli w kraju, w którym Wykonawca ma siedzibę lub miejsce zamieszkania lub miejsce zamieszkania ma osoba, której dokument miał dotyczyć, nie ma przepisów o oświadczeniu pod przysięgą, złożone przed organem sądowym lub administracyjnym, notariuszem, organem samorządu zawodowego lub gospodarczego, właściwym ze względu na siedzibę lub miejsce zamieszkania wykonawcy. Przepis pkt. 10.</w:t>
      </w:r>
      <w:r w:rsidR="00D159FE" w:rsidRPr="00696922">
        <w:rPr>
          <w:rFonts w:asciiTheme="majorHAnsi" w:hAnsiTheme="majorHAnsi" w:cstheme="majorHAnsi"/>
          <w:sz w:val="24"/>
          <w:szCs w:val="24"/>
        </w:rPr>
        <w:t>4</w:t>
      </w:r>
      <w:r w:rsidRPr="00696922">
        <w:rPr>
          <w:rFonts w:asciiTheme="majorHAnsi" w:hAnsiTheme="majorHAnsi" w:cstheme="majorHAnsi"/>
          <w:sz w:val="24"/>
          <w:szCs w:val="24"/>
        </w:rPr>
        <w:t>.2. SWZ stosuje się.</w:t>
      </w:r>
    </w:p>
    <w:p w14:paraId="24E96E5E" w14:textId="2212F408" w:rsidR="00AC7731" w:rsidRPr="00AC7731" w:rsidRDefault="00AC7731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AC7731">
        <w:rPr>
          <w:rFonts w:asciiTheme="majorHAnsi" w:hAnsiTheme="majorHAnsi" w:cstheme="majorHAnsi"/>
          <w:sz w:val="24"/>
          <w:szCs w:val="24"/>
        </w:rPr>
        <w:t>Jeżeli jest to niezbędne do zapewnienia odpowiedniego przebiegu postępowania o udzielenie zamówienia, zamawiający może na każdym etapie postępowania wezwać wykonawców do złożenia wszystkich lub niektórych podmiotowych środków dowodowych aktualnych na dzień ich złożenia.</w:t>
      </w:r>
    </w:p>
    <w:p w14:paraId="7121488E" w14:textId="22E49410" w:rsidR="00AC7731" w:rsidRPr="00AC7731" w:rsidRDefault="00AC7731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AC7731">
        <w:rPr>
          <w:rFonts w:asciiTheme="majorHAnsi" w:hAnsiTheme="majorHAnsi" w:cstheme="majorHAnsi"/>
          <w:sz w:val="24"/>
          <w:szCs w:val="24"/>
        </w:rPr>
        <w:t>Jeżeli zachodzą uzasadnione podstawy do uznania, że złożone uprzednio podmiotowe środki dowodowe nie są już aktualne, zamawiający może w każdym czasie wezwać wykonawcę lub wykonawców do złożenia wszystkich lub niektórych podmiotowych środków dowodowych aktualnych na dzień ich złożenia.</w:t>
      </w:r>
    </w:p>
    <w:p w14:paraId="000000A5" w14:textId="5999821C" w:rsidR="000B72C3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ind w:left="788" w:hanging="431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 xml:space="preserve">Wykonawca nie jest zobowiązany do złożenia podmiotowych środków dowodowych, które </w:t>
      </w:r>
      <w:r w:rsidR="00EF5B3B">
        <w:rPr>
          <w:rFonts w:asciiTheme="majorHAnsi" w:hAnsiTheme="majorHAnsi" w:cstheme="majorHAnsi"/>
          <w:sz w:val="24"/>
          <w:szCs w:val="24"/>
        </w:rPr>
        <w:t>Z</w:t>
      </w:r>
      <w:r w:rsidRPr="00643D51">
        <w:rPr>
          <w:rFonts w:asciiTheme="majorHAnsi" w:hAnsiTheme="majorHAnsi" w:cstheme="majorHAnsi"/>
          <w:sz w:val="24"/>
          <w:szCs w:val="24"/>
        </w:rPr>
        <w:t>amawiający posiada, jeżeli Wykonawca wskaże te środki oraz potwierdzi ich prawidłowość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i </w:t>
      </w:r>
      <w:r w:rsidRPr="00643D51">
        <w:rPr>
          <w:rFonts w:asciiTheme="majorHAnsi" w:hAnsiTheme="majorHAnsi" w:cstheme="majorHAnsi"/>
          <w:sz w:val="24"/>
          <w:szCs w:val="24"/>
        </w:rPr>
        <w:t>aktualność.</w:t>
      </w:r>
    </w:p>
    <w:p w14:paraId="10E1B86B" w14:textId="33F05A33" w:rsidR="00F73E69" w:rsidRPr="00643D51" w:rsidRDefault="00F73E69" w:rsidP="00E46E73">
      <w:pPr>
        <w:pStyle w:val="Akapitzlist"/>
        <w:numPr>
          <w:ilvl w:val="1"/>
          <w:numId w:val="7"/>
        </w:numPr>
        <w:spacing w:line="360" w:lineRule="auto"/>
        <w:ind w:left="788" w:hanging="431"/>
        <w:rPr>
          <w:rFonts w:asciiTheme="majorHAnsi" w:hAnsiTheme="majorHAnsi" w:cstheme="majorHAnsi"/>
          <w:sz w:val="24"/>
          <w:szCs w:val="24"/>
          <w:u w:val="single"/>
        </w:rPr>
      </w:pPr>
      <w:r w:rsidRPr="00643D51">
        <w:rPr>
          <w:rFonts w:asciiTheme="majorHAnsi" w:hAnsiTheme="majorHAnsi" w:cstheme="majorHAnsi"/>
          <w:sz w:val="24"/>
          <w:szCs w:val="24"/>
        </w:rPr>
        <w:t>Zamawiający nie w</w:t>
      </w:r>
      <w:r w:rsidR="000C6DA4" w:rsidRPr="00643D51">
        <w:rPr>
          <w:rFonts w:asciiTheme="majorHAnsi" w:hAnsiTheme="majorHAnsi" w:cstheme="majorHAnsi"/>
          <w:sz w:val="24"/>
          <w:szCs w:val="24"/>
        </w:rPr>
        <w:t>zywa</w:t>
      </w:r>
      <w:r w:rsidRPr="00643D51">
        <w:rPr>
          <w:rFonts w:asciiTheme="majorHAnsi" w:hAnsiTheme="majorHAnsi" w:cstheme="majorHAnsi"/>
          <w:sz w:val="24"/>
          <w:szCs w:val="24"/>
        </w:rPr>
        <w:t xml:space="preserve"> do złożenia podmiotowych środków dowodowych, jeżeli </w:t>
      </w:r>
      <w:r w:rsidR="000C6DA4" w:rsidRPr="00643D51">
        <w:rPr>
          <w:rFonts w:asciiTheme="majorHAnsi" w:hAnsiTheme="majorHAnsi" w:cstheme="majorHAnsi"/>
          <w:sz w:val="24"/>
          <w:szCs w:val="24"/>
        </w:rPr>
        <w:t>może</w:t>
      </w:r>
      <w:r w:rsidRPr="00643D51">
        <w:rPr>
          <w:rFonts w:asciiTheme="majorHAnsi" w:hAnsiTheme="majorHAnsi" w:cstheme="majorHAnsi"/>
          <w:sz w:val="24"/>
          <w:szCs w:val="24"/>
        </w:rPr>
        <w:t xml:space="preserve"> je uzyskać za pomocą bezpłatnych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i </w:t>
      </w:r>
      <w:r w:rsidRPr="00643D51">
        <w:rPr>
          <w:rFonts w:asciiTheme="majorHAnsi" w:hAnsiTheme="majorHAnsi" w:cstheme="majorHAnsi"/>
          <w:sz w:val="24"/>
          <w:szCs w:val="24"/>
        </w:rPr>
        <w:t>ogólnodostępnych baz danych,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szczególności rejestrów publicznych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rozumieniu ustawy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>dnia 17 lutego 2005</w:t>
      </w:r>
      <w:r w:rsidR="005C1C7F" w:rsidRPr="00643D51">
        <w:rPr>
          <w:rFonts w:asciiTheme="majorHAnsi" w:hAnsiTheme="majorHAnsi" w:cstheme="majorHAnsi"/>
          <w:sz w:val="24"/>
          <w:szCs w:val="24"/>
        </w:rPr>
        <w:t xml:space="preserve"> </w:t>
      </w:r>
      <w:r w:rsidRPr="00643D51">
        <w:rPr>
          <w:rFonts w:asciiTheme="majorHAnsi" w:hAnsiTheme="majorHAnsi" w:cstheme="majorHAnsi"/>
          <w:sz w:val="24"/>
          <w:szCs w:val="24"/>
        </w:rPr>
        <w:t xml:space="preserve">r. </w:t>
      </w:r>
      <w:r w:rsidR="000C6DA4" w:rsidRPr="00643D51">
        <w:rPr>
          <w:rFonts w:asciiTheme="majorHAnsi" w:hAnsiTheme="majorHAnsi" w:cstheme="majorHAnsi"/>
          <w:sz w:val="24"/>
          <w:szCs w:val="24"/>
        </w:rPr>
        <w:t>o</w:t>
      </w:r>
      <w:r w:rsidRPr="00643D51">
        <w:rPr>
          <w:rFonts w:asciiTheme="majorHAnsi" w:hAnsiTheme="majorHAnsi" w:cstheme="majorHAnsi"/>
          <w:sz w:val="24"/>
          <w:szCs w:val="24"/>
        </w:rPr>
        <w:t xml:space="preserve"> informatyzacji działalności podmiotów realizujących zadania publiczne</w:t>
      </w:r>
      <w:r w:rsidR="000C6DA4" w:rsidRPr="00643D51">
        <w:rPr>
          <w:rFonts w:asciiTheme="majorHAnsi" w:hAnsiTheme="majorHAnsi" w:cstheme="majorHAnsi"/>
          <w:sz w:val="24"/>
          <w:szCs w:val="24"/>
        </w:rPr>
        <w:t xml:space="preserve"> (Dz. U. Z 202</w:t>
      </w:r>
      <w:r w:rsidR="00D53468">
        <w:rPr>
          <w:rFonts w:asciiTheme="majorHAnsi" w:hAnsiTheme="majorHAnsi" w:cstheme="majorHAnsi"/>
          <w:sz w:val="24"/>
          <w:szCs w:val="24"/>
        </w:rPr>
        <w:t>5</w:t>
      </w:r>
      <w:r w:rsidR="000C6DA4" w:rsidRPr="00643D51">
        <w:rPr>
          <w:rFonts w:asciiTheme="majorHAnsi" w:hAnsiTheme="majorHAnsi" w:cstheme="majorHAnsi"/>
          <w:sz w:val="24"/>
          <w:szCs w:val="24"/>
        </w:rPr>
        <w:t xml:space="preserve"> r. poz.</w:t>
      </w:r>
      <w:r w:rsidR="006D7E26">
        <w:rPr>
          <w:rFonts w:asciiTheme="majorHAnsi" w:hAnsiTheme="majorHAnsi" w:cstheme="majorHAnsi"/>
          <w:sz w:val="24"/>
          <w:szCs w:val="24"/>
        </w:rPr>
        <w:t xml:space="preserve"> 1</w:t>
      </w:r>
      <w:r w:rsidR="00D53468">
        <w:rPr>
          <w:rFonts w:asciiTheme="majorHAnsi" w:hAnsiTheme="majorHAnsi" w:cstheme="majorHAnsi"/>
          <w:sz w:val="24"/>
          <w:szCs w:val="24"/>
        </w:rPr>
        <w:t>703</w:t>
      </w:r>
      <w:r w:rsidR="000920A5">
        <w:rPr>
          <w:rFonts w:asciiTheme="majorHAnsi" w:hAnsiTheme="majorHAnsi" w:cstheme="majorHAnsi"/>
          <w:sz w:val="24"/>
          <w:szCs w:val="24"/>
        </w:rPr>
        <w:t xml:space="preserve"> z późn. zm.</w:t>
      </w:r>
      <w:r w:rsidR="000C6DA4" w:rsidRPr="00643D51">
        <w:rPr>
          <w:rFonts w:asciiTheme="majorHAnsi" w:hAnsiTheme="majorHAnsi" w:cstheme="majorHAnsi"/>
          <w:sz w:val="24"/>
          <w:szCs w:val="24"/>
        </w:rPr>
        <w:t>)</w:t>
      </w:r>
      <w:r w:rsidRPr="00643D51">
        <w:rPr>
          <w:rFonts w:asciiTheme="majorHAnsi" w:hAnsiTheme="majorHAnsi" w:cstheme="majorHAnsi"/>
          <w:sz w:val="24"/>
          <w:szCs w:val="24"/>
        </w:rPr>
        <w:t>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 xml:space="preserve">ile </w:t>
      </w:r>
      <w:r w:rsidR="000C6DA4" w:rsidRPr="00643D51">
        <w:rPr>
          <w:rFonts w:asciiTheme="majorHAnsi" w:hAnsiTheme="majorHAnsi" w:cstheme="majorHAnsi"/>
          <w:sz w:val="24"/>
          <w:szCs w:val="24"/>
        </w:rPr>
        <w:t>W</w:t>
      </w:r>
      <w:r w:rsidRPr="00643D51">
        <w:rPr>
          <w:rFonts w:asciiTheme="majorHAnsi" w:hAnsiTheme="majorHAnsi" w:cstheme="majorHAnsi"/>
          <w:sz w:val="24"/>
          <w:szCs w:val="24"/>
        </w:rPr>
        <w:t>ykonawca wska</w:t>
      </w:r>
      <w:r w:rsidR="000C6DA4" w:rsidRPr="00643D51">
        <w:rPr>
          <w:rFonts w:asciiTheme="majorHAnsi" w:hAnsiTheme="majorHAnsi" w:cstheme="majorHAnsi"/>
          <w:sz w:val="24"/>
          <w:szCs w:val="24"/>
        </w:rPr>
        <w:t>zał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="00A26A33">
        <w:rPr>
          <w:rFonts w:asciiTheme="majorHAnsi" w:hAnsiTheme="majorHAnsi" w:cstheme="majorHAnsi"/>
          <w:sz w:val="24"/>
          <w:szCs w:val="24"/>
        </w:rPr>
        <w:t>JEDZ</w:t>
      </w:r>
      <w:r w:rsidRPr="00643D51">
        <w:rPr>
          <w:rFonts w:asciiTheme="majorHAnsi" w:hAnsiTheme="majorHAnsi" w:cstheme="majorHAnsi"/>
          <w:sz w:val="24"/>
          <w:szCs w:val="24"/>
        </w:rPr>
        <w:t>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</w:t>
      </w:r>
      <w:r w:rsidR="00582F01" w:rsidRPr="00643D51">
        <w:rPr>
          <w:rFonts w:asciiTheme="majorHAnsi" w:hAnsiTheme="majorHAnsi" w:cstheme="majorHAnsi"/>
          <w:sz w:val="24"/>
          <w:szCs w:val="24"/>
        </w:rPr>
        <w:t>dane umożliwiające dostęp do tych środków</w:t>
      </w:r>
      <w:r w:rsidR="00AC74A1">
        <w:rPr>
          <w:rFonts w:asciiTheme="majorHAnsi" w:hAnsiTheme="majorHAnsi" w:cstheme="majorHAnsi"/>
          <w:color w:val="00B050"/>
          <w:sz w:val="24"/>
          <w:szCs w:val="24"/>
        </w:rPr>
        <w:t>.</w:t>
      </w:r>
      <w:r w:rsidR="007F7C98" w:rsidRPr="0020142A">
        <w:rPr>
          <w:rFonts w:asciiTheme="majorHAnsi" w:hAnsiTheme="majorHAnsi" w:cstheme="majorHAnsi"/>
          <w:color w:val="00B050"/>
          <w:sz w:val="24"/>
          <w:szCs w:val="24"/>
        </w:rPr>
        <w:t xml:space="preserve"> </w:t>
      </w:r>
      <w:r w:rsidR="007F7C98" w:rsidRPr="0020142A">
        <w:rPr>
          <w:rFonts w:asciiTheme="minorHAnsi" w:hAnsiTheme="minorHAnsi" w:cstheme="minorHAnsi"/>
          <w:b/>
          <w:color w:val="00B050"/>
          <w:sz w:val="24"/>
          <w:szCs w:val="24"/>
          <w:u w:val="single"/>
        </w:rPr>
        <w:t xml:space="preserve"> </w:t>
      </w:r>
    </w:p>
    <w:p w14:paraId="1FE7CAF1" w14:textId="4C09D7D7" w:rsidR="000C6DA4" w:rsidRPr="00643D51" w:rsidRDefault="00A215A5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Jeżeli Wykonawca nie złożył oświadczenia, o którym mowa w art. 125 ustawy</w:t>
      </w:r>
      <w:r w:rsidR="009A57D1">
        <w:rPr>
          <w:rFonts w:asciiTheme="majorHAnsi" w:hAnsiTheme="majorHAnsi" w:cstheme="majorHAnsi"/>
          <w:sz w:val="24"/>
          <w:szCs w:val="24"/>
        </w:rPr>
        <w:t xml:space="preserve"> PZP</w:t>
      </w:r>
      <w:r w:rsidRPr="00643D51">
        <w:rPr>
          <w:rFonts w:asciiTheme="majorHAnsi" w:hAnsiTheme="majorHAnsi" w:cstheme="majorHAnsi"/>
          <w:sz w:val="24"/>
          <w:szCs w:val="24"/>
        </w:rPr>
        <w:t>, podmiotowych środków dowodowych, innych dokumentów lub oświadczeń składanych w postępowaniu lub są one niekompletne lub zawierają błędy Zamawiający wezwie Wykonawcę odpowiednio do ich złożenia, poprawienia lub uzupełnienia w wyznaczonym terminie, chyba, że:</w:t>
      </w:r>
    </w:p>
    <w:p w14:paraId="5A75098F" w14:textId="62EA27DE" w:rsidR="00A215A5" w:rsidRPr="00643D51" w:rsidRDefault="00A215A5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lastRenderedPageBreak/>
        <w:t>oferta Wykonawcy podlega odrzuceniu bez względu na ich złożenie, uzupełnienie lub poprawienie lub</w:t>
      </w:r>
    </w:p>
    <w:p w14:paraId="30CACD81" w14:textId="1DF4FAB5" w:rsidR="00A215A5" w:rsidRPr="00643D51" w:rsidRDefault="00A215A5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zachodzą przesłanki unieważnienia postępowania.</w:t>
      </w:r>
    </w:p>
    <w:p w14:paraId="000000AF" w14:textId="3A3CF7BC" w:rsidR="000B72C3" w:rsidRPr="00706CD9" w:rsidRDefault="00937A4C" w:rsidP="00E46E73">
      <w:pPr>
        <w:pStyle w:val="Nagwek2"/>
        <w:spacing w:line="360" w:lineRule="auto"/>
        <w:jc w:val="left"/>
      </w:pPr>
      <w:bookmarkStart w:id="25" w:name="_Toc216701880"/>
      <w:r w:rsidRPr="00706CD9">
        <w:t>Informacja dla Wykonawców wspólnie ubiegających się</w:t>
      </w:r>
      <w:r w:rsidR="002626CE" w:rsidRPr="00706CD9">
        <w:t xml:space="preserve"> o </w:t>
      </w:r>
      <w:r w:rsidRPr="00706CD9">
        <w:t>udzielenie zamówienia</w:t>
      </w:r>
      <w:r w:rsidR="00A215A5" w:rsidRPr="00706CD9">
        <w:t xml:space="preserve"> (spółki cywilne/konsorcja)</w:t>
      </w:r>
      <w:bookmarkEnd w:id="25"/>
    </w:p>
    <w:p w14:paraId="000000B0" w14:textId="7A2BB6D9" w:rsidR="000B72C3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Wykonawcy mogą wspólnie ubiegać się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udzielenie zamówienia.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takim przypadku Wykonawcy ustanawiają pełnomocnika do reprezentowania ich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postępowaniu albo do reprezentowania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i </w:t>
      </w:r>
      <w:r w:rsidRPr="00643D51">
        <w:rPr>
          <w:rFonts w:asciiTheme="majorHAnsi" w:hAnsiTheme="majorHAnsi" w:cstheme="majorHAnsi"/>
          <w:sz w:val="24"/>
          <w:szCs w:val="24"/>
        </w:rPr>
        <w:t>zawarcia umowy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Pr="00643D51">
        <w:rPr>
          <w:rFonts w:asciiTheme="majorHAnsi" w:hAnsiTheme="majorHAnsi" w:cstheme="majorHAnsi"/>
          <w:sz w:val="24"/>
          <w:szCs w:val="24"/>
        </w:rPr>
        <w:t>sprawie zamówienia publicznego. Pełnomocnictwo</w:t>
      </w:r>
      <w:r w:rsidRPr="00643D51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643D51">
        <w:rPr>
          <w:rFonts w:asciiTheme="majorHAnsi" w:hAnsiTheme="majorHAnsi" w:cstheme="majorHAnsi"/>
          <w:sz w:val="24"/>
          <w:szCs w:val="24"/>
        </w:rPr>
        <w:t xml:space="preserve">winno być załączone do oferty. </w:t>
      </w:r>
      <w:r w:rsidR="00A215A5" w:rsidRPr="00643D51">
        <w:rPr>
          <w:rFonts w:asciiTheme="majorHAnsi" w:hAnsiTheme="majorHAnsi" w:cstheme="majorHAnsi"/>
          <w:b/>
          <w:bCs/>
          <w:sz w:val="24"/>
          <w:szCs w:val="24"/>
        </w:rPr>
        <w:t xml:space="preserve">Pełnomocnictwo winno być załączone do oferty w formie określonej w pkt 13 SWZ. </w:t>
      </w:r>
      <w:r w:rsidR="00A215A5" w:rsidRPr="00643D51">
        <w:rPr>
          <w:rFonts w:asciiTheme="majorHAnsi" w:hAnsiTheme="majorHAnsi" w:cstheme="majorHAnsi"/>
          <w:sz w:val="24"/>
          <w:szCs w:val="24"/>
        </w:rPr>
        <w:t>Oferta musi być podpisana</w:t>
      </w:r>
      <w:r w:rsidR="004671CE" w:rsidRPr="00643D51">
        <w:rPr>
          <w:rFonts w:asciiTheme="majorHAnsi" w:hAnsiTheme="majorHAnsi" w:cstheme="majorHAnsi"/>
          <w:sz w:val="24"/>
          <w:szCs w:val="24"/>
        </w:rPr>
        <w:t xml:space="preserve"> w taki sposób, by prawnie zobowiązywała wszystkich Wykonawców występujących wspólnie. Wszelka korespondencja oraz rozliczenie dokonywane będą wyłącznie z pełnomocnikiem. Wykonawcy wspólnie ubiegający się o zamówienie, których oferta zostanie uznana za najkorzystniejsz</w:t>
      </w:r>
      <w:r w:rsidR="00EF5B3B">
        <w:rPr>
          <w:rFonts w:asciiTheme="majorHAnsi" w:hAnsiTheme="majorHAnsi" w:cstheme="majorHAnsi"/>
          <w:sz w:val="24"/>
          <w:szCs w:val="24"/>
        </w:rPr>
        <w:t>ą</w:t>
      </w:r>
      <w:r w:rsidR="004671CE" w:rsidRPr="00643D51">
        <w:rPr>
          <w:rFonts w:asciiTheme="majorHAnsi" w:hAnsiTheme="majorHAnsi" w:cstheme="majorHAnsi"/>
          <w:sz w:val="24"/>
          <w:szCs w:val="24"/>
        </w:rPr>
        <w:t xml:space="preserve"> zobowiązani są przed podpisaniem umowy zawrzeć konsorcjum w formie cywilno-prawnego porozumienia.</w:t>
      </w:r>
    </w:p>
    <w:p w14:paraId="000000B1" w14:textId="7B1DF758" w:rsidR="000B72C3" w:rsidRPr="00643D51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W przypadku Wykonawców wspólnie ubiegających się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udzielenie zamówienia, oświadczenia,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o </w:t>
      </w:r>
      <w:r w:rsidRPr="00643D51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w </w:t>
      </w:r>
      <w:r w:rsidR="00FC264F" w:rsidRPr="00643D51">
        <w:rPr>
          <w:rFonts w:asciiTheme="majorHAnsi" w:hAnsiTheme="majorHAnsi" w:cstheme="majorHAnsi"/>
          <w:sz w:val="24"/>
          <w:szCs w:val="24"/>
        </w:rPr>
        <w:t>pkt</w:t>
      </w:r>
      <w:r w:rsidRPr="00643D51">
        <w:rPr>
          <w:rFonts w:asciiTheme="majorHAnsi" w:hAnsiTheme="majorHAnsi" w:cstheme="majorHAnsi"/>
          <w:sz w:val="24"/>
          <w:szCs w:val="24"/>
        </w:rPr>
        <w:t xml:space="preserve"> </w:t>
      </w:r>
      <w:r w:rsidR="008C50B5" w:rsidRPr="00643D51">
        <w:rPr>
          <w:rFonts w:asciiTheme="majorHAnsi" w:hAnsiTheme="majorHAnsi" w:cstheme="majorHAnsi"/>
          <w:sz w:val="24"/>
          <w:szCs w:val="24"/>
        </w:rPr>
        <w:fldChar w:fldCharType="begin"/>
      </w:r>
      <w:r w:rsidR="008C50B5" w:rsidRPr="00643D51">
        <w:rPr>
          <w:rFonts w:asciiTheme="majorHAnsi" w:hAnsiTheme="majorHAnsi" w:cstheme="majorHAnsi"/>
          <w:sz w:val="24"/>
          <w:szCs w:val="24"/>
        </w:rPr>
        <w:instrText xml:space="preserve"> REF _Ref67038454 \r \h </w:instrText>
      </w:r>
      <w:r w:rsidR="007C66D4" w:rsidRPr="00643D51">
        <w:rPr>
          <w:rFonts w:asciiTheme="majorHAnsi" w:hAnsiTheme="majorHAnsi" w:cstheme="majorHAnsi"/>
          <w:sz w:val="24"/>
          <w:szCs w:val="24"/>
        </w:rPr>
        <w:instrText xml:space="preserve"> \* MERGEFORMAT </w:instrText>
      </w:r>
      <w:r w:rsidR="008C50B5" w:rsidRPr="00643D51">
        <w:rPr>
          <w:rFonts w:asciiTheme="majorHAnsi" w:hAnsiTheme="majorHAnsi" w:cstheme="majorHAnsi"/>
          <w:sz w:val="24"/>
          <w:szCs w:val="24"/>
        </w:rPr>
      </w:r>
      <w:r w:rsidR="008C50B5" w:rsidRPr="00643D51">
        <w:rPr>
          <w:rFonts w:asciiTheme="majorHAnsi" w:hAnsiTheme="majorHAnsi" w:cstheme="majorHAnsi"/>
          <w:sz w:val="24"/>
          <w:szCs w:val="24"/>
        </w:rPr>
        <w:fldChar w:fldCharType="separate"/>
      </w:r>
      <w:r w:rsidR="0043281A">
        <w:rPr>
          <w:rFonts w:asciiTheme="majorHAnsi" w:hAnsiTheme="majorHAnsi" w:cstheme="majorHAnsi"/>
          <w:sz w:val="24"/>
          <w:szCs w:val="24"/>
        </w:rPr>
        <w:t>10.1.1</w:t>
      </w:r>
      <w:r w:rsidR="008C50B5" w:rsidRPr="00643D51">
        <w:rPr>
          <w:rFonts w:asciiTheme="majorHAnsi" w:hAnsiTheme="majorHAnsi" w:cstheme="majorHAnsi"/>
          <w:sz w:val="24"/>
          <w:szCs w:val="24"/>
        </w:rPr>
        <w:fldChar w:fldCharType="end"/>
      </w:r>
      <w:r w:rsidR="00CE6875" w:rsidRPr="00643D51">
        <w:rPr>
          <w:rFonts w:asciiTheme="majorHAnsi" w:hAnsiTheme="majorHAnsi" w:cstheme="majorHAnsi"/>
          <w:sz w:val="24"/>
          <w:szCs w:val="24"/>
        </w:rPr>
        <w:t>.</w:t>
      </w:r>
      <w:r w:rsidRPr="00643D51">
        <w:rPr>
          <w:rFonts w:asciiTheme="majorHAnsi" w:hAnsiTheme="majorHAnsi" w:cstheme="majorHAnsi"/>
          <w:sz w:val="24"/>
          <w:szCs w:val="24"/>
        </w:rPr>
        <w:t xml:space="preserve"> SWZ, składa każdy</w:t>
      </w:r>
      <w:r w:rsidR="002626CE" w:rsidRPr="00643D51">
        <w:rPr>
          <w:rFonts w:asciiTheme="majorHAnsi" w:hAnsiTheme="majorHAnsi" w:cstheme="majorHAnsi"/>
          <w:sz w:val="24"/>
          <w:szCs w:val="24"/>
        </w:rPr>
        <w:t xml:space="preserve"> z </w:t>
      </w:r>
      <w:r w:rsidRPr="00643D51">
        <w:rPr>
          <w:rFonts w:asciiTheme="majorHAnsi" w:hAnsiTheme="majorHAnsi" w:cstheme="majorHAnsi"/>
          <w:sz w:val="24"/>
          <w:szCs w:val="24"/>
        </w:rPr>
        <w:t xml:space="preserve">Wykonawców. </w:t>
      </w:r>
    </w:p>
    <w:p w14:paraId="78E70AD7" w14:textId="29F7C352" w:rsidR="005C5642" w:rsidRPr="009E3B22" w:rsidRDefault="00C326D2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43D51">
        <w:rPr>
          <w:rFonts w:asciiTheme="majorHAnsi" w:hAnsiTheme="majorHAnsi" w:cstheme="majorHAnsi"/>
          <w:sz w:val="24"/>
          <w:szCs w:val="24"/>
        </w:rPr>
        <w:t>Podmiotowe środki dowodowe potwierdzające brak podstaw wykluczenia z postępowania składa każdy z Wykonawców wspólnie ubiegających się o zamówienie</w:t>
      </w:r>
      <w:r w:rsidR="009C4F10">
        <w:rPr>
          <w:rFonts w:asciiTheme="majorHAnsi" w:hAnsiTheme="majorHAnsi" w:cstheme="majorHAnsi"/>
          <w:sz w:val="24"/>
          <w:szCs w:val="24"/>
        </w:rPr>
        <w:t>.</w:t>
      </w:r>
    </w:p>
    <w:p w14:paraId="6BDC15E1" w14:textId="487633C8" w:rsidR="002D02C5" w:rsidRPr="000A4827" w:rsidRDefault="002D02C5" w:rsidP="00E46E73">
      <w:pPr>
        <w:pStyle w:val="Akapitzlist"/>
        <w:numPr>
          <w:ilvl w:val="1"/>
          <w:numId w:val="7"/>
        </w:numPr>
        <w:spacing w:line="360" w:lineRule="auto"/>
        <w:ind w:left="788" w:hanging="431"/>
        <w:rPr>
          <w:rFonts w:asciiTheme="majorHAnsi" w:hAnsiTheme="majorHAnsi" w:cstheme="majorHAnsi"/>
          <w:sz w:val="24"/>
          <w:szCs w:val="24"/>
        </w:rPr>
      </w:pPr>
      <w:r w:rsidRPr="000A4827">
        <w:rPr>
          <w:rFonts w:asciiTheme="majorHAnsi" w:hAnsiTheme="majorHAnsi" w:cstheme="majorHAnsi"/>
          <w:sz w:val="24"/>
          <w:szCs w:val="24"/>
        </w:rPr>
        <w:t xml:space="preserve">Wykonawcy wspólnie ubiegający </w:t>
      </w:r>
      <w:r w:rsidR="00512159" w:rsidRPr="000A4827">
        <w:rPr>
          <w:rFonts w:asciiTheme="majorHAnsi" w:hAnsiTheme="majorHAnsi" w:cstheme="majorHAnsi"/>
          <w:sz w:val="24"/>
          <w:szCs w:val="24"/>
        </w:rPr>
        <w:t>się o</w:t>
      </w:r>
      <w:r w:rsidRPr="000A4827">
        <w:rPr>
          <w:rFonts w:asciiTheme="majorHAnsi" w:hAnsiTheme="majorHAnsi" w:cstheme="majorHAnsi"/>
          <w:sz w:val="24"/>
          <w:szCs w:val="24"/>
        </w:rPr>
        <w:t xml:space="preserve"> udzielenie zamówienia dołączają do oferty oświadczenie, z którego wynika, które usługi wykonają poszczególni Wykonawcy</w:t>
      </w:r>
      <w:r w:rsidR="00AD0EA1">
        <w:rPr>
          <w:rFonts w:asciiTheme="majorHAnsi" w:hAnsiTheme="majorHAnsi" w:cstheme="majorHAnsi"/>
          <w:sz w:val="24"/>
          <w:szCs w:val="24"/>
        </w:rPr>
        <w:t>.</w:t>
      </w:r>
    </w:p>
    <w:p w14:paraId="000000B4" w14:textId="058D0826" w:rsidR="000B72C3" w:rsidRPr="00706CD9" w:rsidRDefault="00937A4C" w:rsidP="00E46E73">
      <w:pPr>
        <w:pStyle w:val="Nagwek2"/>
        <w:spacing w:line="360" w:lineRule="auto"/>
        <w:jc w:val="left"/>
      </w:pPr>
      <w:bookmarkStart w:id="26" w:name="_Toc216701881"/>
      <w:r w:rsidRPr="000C18A2">
        <w:t>Informacje</w:t>
      </w:r>
      <w:r w:rsidR="002626CE" w:rsidRPr="000C18A2">
        <w:t xml:space="preserve"> </w:t>
      </w:r>
      <w:r w:rsidR="002626CE" w:rsidRPr="00706CD9">
        <w:t>o </w:t>
      </w:r>
      <w:r w:rsidRPr="00706CD9">
        <w:t xml:space="preserve">sposobie porozumiewania się </w:t>
      </w:r>
      <w:r w:rsidR="008D2B68" w:rsidRPr="00706CD9">
        <w:t>Z</w:t>
      </w:r>
      <w:r w:rsidRPr="00706CD9">
        <w:t>amawiającego</w:t>
      </w:r>
      <w:r w:rsidR="002626CE" w:rsidRPr="00706CD9">
        <w:t xml:space="preserve"> z </w:t>
      </w:r>
      <w:r w:rsidRPr="00706CD9">
        <w:t xml:space="preserve">Wykonawcami oraz przekazywania oświadczeń lub </w:t>
      </w:r>
      <w:r w:rsidR="007F7C98" w:rsidRPr="00706CD9">
        <w:t>dokumentów, a</w:t>
      </w:r>
      <w:r w:rsidR="008D2B68" w:rsidRPr="00706CD9">
        <w:t xml:space="preserve"> także wskazanie osób uprawnionych do porozumiewania </w:t>
      </w:r>
      <w:proofErr w:type="spellStart"/>
      <w:r w:rsidR="008D2B68" w:rsidRPr="00706CD9">
        <w:t>sięz</w:t>
      </w:r>
      <w:proofErr w:type="spellEnd"/>
      <w:r w:rsidR="00235D4E">
        <w:t> </w:t>
      </w:r>
      <w:r w:rsidR="008D2B68" w:rsidRPr="00706CD9">
        <w:t>Wykonawcami</w:t>
      </w:r>
      <w:bookmarkEnd w:id="26"/>
    </w:p>
    <w:p w14:paraId="566EF2FE" w14:textId="41D3209E" w:rsidR="008D2B68" w:rsidRPr="00100D20" w:rsidRDefault="008D2B6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Komunikacja między Zamawiającym, a Wykonawcami odbywa się w języku polskim </w:t>
      </w:r>
      <w:r w:rsidR="001C7300" w:rsidRPr="00100D20">
        <w:rPr>
          <w:rFonts w:asciiTheme="majorHAnsi" w:hAnsiTheme="majorHAnsi" w:cstheme="majorHAnsi"/>
          <w:sz w:val="24"/>
          <w:szCs w:val="24"/>
        </w:rPr>
        <w:t xml:space="preserve">  </w:t>
      </w:r>
      <w:r w:rsidRPr="00100D20">
        <w:rPr>
          <w:rFonts w:asciiTheme="majorHAnsi" w:hAnsiTheme="majorHAnsi" w:cstheme="majorHAnsi"/>
          <w:sz w:val="24"/>
          <w:szCs w:val="24"/>
        </w:rPr>
        <w:t xml:space="preserve">w formie elektronicznej za pośrednictwem platformazakupowa.pl (dalej </w:t>
      </w:r>
      <w:r w:rsidRPr="00100D20">
        <w:rPr>
          <w:rFonts w:asciiTheme="majorHAnsi" w:hAnsiTheme="majorHAnsi" w:cstheme="majorHAnsi"/>
          <w:sz w:val="24"/>
          <w:szCs w:val="24"/>
        </w:rPr>
        <w:lastRenderedPageBreak/>
        <w:t>zwaną Platformą) dostępną pod adresem</w:t>
      </w:r>
      <w:r w:rsidR="00870340">
        <w:rPr>
          <w:rFonts w:asciiTheme="majorHAnsi" w:hAnsiTheme="majorHAnsi" w:cstheme="majorHAnsi"/>
          <w:sz w:val="24"/>
          <w:szCs w:val="24"/>
        </w:rPr>
        <w:t>:</w:t>
      </w:r>
      <w:r w:rsidR="00C63195">
        <w:rPr>
          <w:rFonts w:asciiTheme="majorHAnsi" w:hAnsiTheme="majorHAnsi" w:cstheme="majorHAnsi"/>
          <w:sz w:val="24"/>
          <w:szCs w:val="24"/>
        </w:rPr>
        <w:t xml:space="preserve"> </w:t>
      </w:r>
      <w:hyperlink r:id="rId14" w:history="1">
        <w:r w:rsidR="00B52A1C" w:rsidRPr="00B52A1C">
          <w:rPr>
            <w:rFonts w:asciiTheme="majorHAnsi" w:hAnsiTheme="majorHAnsi" w:cstheme="majorHAnsi"/>
            <w:color w:val="0000FF"/>
            <w:sz w:val="24"/>
            <w:szCs w:val="24"/>
            <w:u w:val="single"/>
          </w:rPr>
          <w:t xml:space="preserve">https://platformazakupowa.pl/transakcja/1297847 </w:t>
        </w:r>
      </w:hyperlink>
    </w:p>
    <w:p w14:paraId="000000B5" w14:textId="49C35B7C" w:rsidR="000B72C3" w:rsidRPr="00100D20" w:rsidRDefault="008D2B68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="00AB0965" w:rsidRPr="00100D20">
        <w:rPr>
          <w:rFonts w:asciiTheme="majorHAnsi" w:hAnsiTheme="majorHAnsi" w:cstheme="majorHAnsi"/>
          <w:sz w:val="24"/>
          <w:szCs w:val="24"/>
        </w:rPr>
        <w:t>O</w:t>
      </w:r>
      <w:r w:rsidR="00937A4C" w:rsidRPr="00100D20">
        <w:rPr>
          <w:rFonts w:asciiTheme="majorHAnsi" w:hAnsiTheme="majorHAnsi" w:cstheme="majorHAnsi"/>
          <w:sz w:val="24"/>
          <w:szCs w:val="24"/>
        </w:rPr>
        <w:t>sobą up</w:t>
      </w:r>
      <w:r w:rsidRPr="00100D20">
        <w:rPr>
          <w:rFonts w:asciiTheme="majorHAnsi" w:hAnsiTheme="majorHAnsi" w:cstheme="majorHAnsi"/>
          <w:sz w:val="24"/>
          <w:szCs w:val="24"/>
        </w:rPr>
        <w:t>oważnioną</w:t>
      </w:r>
      <w:r w:rsidR="00937A4C" w:rsidRPr="00100D20">
        <w:rPr>
          <w:rFonts w:asciiTheme="majorHAnsi" w:hAnsiTheme="majorHAnsi" w:cstheme="majorHAnsi"/>
          <w:sz w:val="24"/>
          <w:szCs w:val="24"/>
        </w:rPr>
        <w:t xml:space="preserve"> do kontaktu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="00937A4C" w:rsidRPr="00100D20">
        <w:rPr>
          <w:rFonts w:asciiTheme="majorHAnsi" w:hAnsiTheme="majorHAnsi" w:cstheme="majorHAnsi"/>
          <w:sz w:val="24"/>
          <w:szCs w:val="24"/>
        </w:rPr>
        <w:t xml:space="preserve">Wykonawcami </w:t>
      </w:r>
      <w:r w:rsidRPr="00100D20">
        <w:rPr>
          <w:rFonts w:asciiTheme="majorHAnsi" w:hAnsiTheme="majorHAnsi" w:cstheme="majorHAnsi"/>
          <w:sz w:val="24"/>
          <w:szCs w:val="24"/>
        </w:rPr>
        <w:t xml:space="preserve">ze strony 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Zamawiającegow</w:t>
      </w:r>
      <w:proofErr w:type="spellEnd"/>
      <w:r w:rsidR="00235D4E">
        <w:rPr>
          <w:rFonts w:asciiTheme="majorHAnsi" w:hAnsiTheme="majorHAnsi" w:cstheme="majorHAnsi"/>
          <w:sz w:val="24"/>
          <w:szCs w:val="24"/>
        </w:rPr>
        <w:t> </w:t>
      </w:r>
      <w:r w:rsidRPr="00100D20">
        <w:rPr>
          <w:rFonts w:asciiTheme="majorHAnsi" w:hAnsiTheme="majorHAnsi" w:cstheme="majorHAnsi"/>
          <w:sz w:val="24"/>
          <w:szCs w:val="24"/>
        </w:rPr>
        <w:t xml:space="preserve">sprawach merytorycznych </w:t>
      </w:r>
      <w:r w:rsidR="00937A4C" w:rsidRPr="00100D20">
        <w:rPr>
          <w:rFonts w:asciiTheme="majorHAnsi" w:hAnsiTheme="majorHAnsi" w:cstheme="majorHAnsi"/>
          <w:sz w:val="24"/>
          <w:szCs w:val="24"/>
        </w:rPr>
        <w:t>jest</w:t>
      </w:r>
      <w:r w:rsidRPr="00100D20">
        <w:rPr>
          <w:rFonts w:asciiTheme="majorHAnsi" w:hAnsiTheme="majorHAnsi" w:cstheme="majorHAnsi"/>
          <w:sz w:val="24"/>
          <w:szCs w:val="24"/>
        </w:rPr>
        <w:t xml:space="preserve"> p. Marta Smużyńska, </w:t>
      </w:r>
      <w:r w:rsidR="00B80175">
        <w:rPr>
          <w:rFonts w:asciiTheme="majorHAnsi" w:hAnsiTheme="majorHAnsi" w:cstheme="majorHAnsi"/>
          <w:sz w:val="24"/>
          <w:szCs w:val="24"/>
        </w:rPr>
        <w:t>Centrum Zamówień Publicznych i</w:t>
      </w:r>
      <w:r w:rsidRPr="00100D20">
        <w:rPr>
          <w:rFonts w:asciiTheme="majorHAnsi" w:hAnsiTheme="majorHAnsi" w:cstheme="majorHAnsi"/>
          <w:sz w:val="24"/>
          <w:szCs w:val="24"/>
        </w:rPr>
        <w:t xml:space="preserve"> Zakupów UŁ, pon. – pt. 8.00-14.00. W przypadku pytań technicznych związanych z działaniem Platformy nale</w:t>
      </w:r>
      <w:r w:rsidR="00147354" w:rsidRPr="00100D20">
        <w:rPr>
          <w:rFonts w:asciiTheme="majorHAnsi" w:hAnsiTheme="majorHAnsi" w:cstheme="majorHAnsi"/>
          <w:sz w:val="24"/>
          <w:szCs w:val="24"/>
        </w:rPr>
        <w:t>ż</w:t>
      </w:r>
      <w:r w:rsidRPr="00100D20">
        <w:rPr>
          <w:rFonts w:asciiTheme="majorHAnsi" w:hAnsiTheme="majorHAnsi" w:cstheme="majorHAnsi"/>
          <w:sz w:val="24"/>
          <w:szCs w:val="24"/>
        </w:rPr>
        <w:t>y kontak</w:t>
      </w:r>
      <w:r w:rsidR="00147354" w:rsidRPr="00100D20">
        <w:rPr>
          <w:rFonts w:asciiTheme="majorHAnsi" w:hAnsiTheme="majorHAnsi" w:cstheme="majorHAnsi"/>
          <w:sz w:val="24"/>
          <w:szCs w:val="24"/>
        </w:rPr>
        <w:t>t</w:t>
      </w:r>
      <w:r w:rsidRPr="00100D20">
        <w:rPr>
          <w:rFonts w:asciiTheme="majorHAnsi" w:hAnsiTheme="majorHAnsi" w:cstheme="majorHAnsi"/>
          <w:sz w:val="24"/>
          <w:szCs w:val="24"/>
        </w:rPr>
        <w:t xml:space="preserve">ować </w:t>
      </w:r>
      <w:r w:rsidR="006C36B7" w:rsidRPr="00100D20">
        <w:rPr>
          <w:rFonts w:asciiTheme="majorHAnsi" w:hAnsiTheme="majorHAnsi" w:cstheme="majorHAnsi"/>
          <w:sz w:val="24"/>
          <w:szCs w:val="24"/>
        </w:rPr>
        <w:t>się z</w:t>
      </w:r>
      <w:r w:rsidRPr="00100D20">
        <w:rPr>
          <w:rFonts w:asciiTheme="majorHAnsi" w:hAnsiTheme="majorHAnsi" w:cstheme="majorHAnsi"/>
          <w:sz w:val="24"/>
          <w:szCs w:val="24"/>
        </w:rPr>
        <w:t xml:space="preserve"> Centrum Wsparcia K</w:t>
      </w:r>
      <w:r w:rsidR="00147354" w:rsidRPr="00100D20">
        <w:rPr>
          <w:rFonts w:asciiTheme="majorHAnsi" w:hAnsiTheme="majorHAnsi" w:cstheme="majorHAnsi"/>
          <w:sz w:val="24"/>
          <w:szCs w:val="24"/>
        </w:rPr>
        <w:t>lie</w:t>
      </w:r>
      <w:r w:rsidRPr="00100D20">
        <w:rPr>
          <w:rFonts w:asciiTheme="majorHAnsi" w:hAnsiTheme="majorHAnsi" w:cstheme="majorHAnsi"/>
          <w:sz w:val="24"/>
          <w:szCs w:val="24"/>
        </w:rPr>
        <w:t>nta Platformy pod numerem 22 101 02 02</w:t>
      </w:r>
      <w:r w:rsidR="00147354" w:rsidRPr="00100D20">
        <w:rPr>
          <w:rFonts w:asciiTheme="majorHAnsi" w:hAnsiTheme="majorHAnsi" w:cstheme="majorHAnsi"/>
          <w:sz w:val="24"/>
          <w:szCs w:val="24"/>
        </w:rPr>
        <w:t xml:space="preserve">, </w:t>
      </w:r>
      <w:hyperlink r:id="rId15" w:history="1">
        <w:r w:rsidR="00147354" w:rsidRPr="00100D20">
          <w:rPr>
            <w:rStyle w:val="Hipercze"/>
            <w:rFonts w:asciiTheme="majorHAnsi" w:hAnsiTheme="majorHAnsi" w:cstheme="majorHAnsi"/>
            <w:color w:val="auto"/>
            <w:sz w:val="24"/>
            <w:szCs w:val="24"/>
          </w:rPr>
          <w:t>cwk@platformazakupowa.pl</w:t>
        </w:r>
      </w:hyperlink>
      <w:r w:rsidR="00147354" w:rsidRPr="00100D2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1C89934" w14:textId="7754D8EE" w:rsidR="007D0507" w:rsidRPr="00100D20" w:rsidRDefault="00147354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Wszelkie</w:t>
      </w:r>
      <w:r w:rsidR="00447D36" w:rsidRPr="00100D20">
        <w:rPr>
          <w:rFonts w:asciiTheme="majorHAnsi" w:hAnsiTheme="majorHAnsi" w:cstheme="majorHAnsi"/>
          <w:sz w:val="24"/>
          <w:szCs w:val="24"/>
        </w:rPr>
        <w:t xml:space="preserve"> oświadcze</w:t>
      </w:r>
      <w:r w:rsidRPr="00100D20">
        <w:rPr>
          <w:rFonts w:asciiTheme="majorHAnsi" w:hAnsiTheme="majorHAnsi" w:cstheme="majorHAnsi"/>
          <w:sz w:val="24"/>
          <w:szCs w:val="24"/>
        </w:rPr>
        <w:t>nia</w:t>
      </w:r>
      <w:r w:rsidR="00447D36" w:rsidRPr="00100D20">
        <w:rPr>
          <w:rFonts w:asciiTheme="majorHAnsi" w:hAnsiTheme="majorHAnsi" w:cstheme="majorHAnsi"/>
          <w:sz w:val="24"/>
          <w:szCs w:val="24"/>
        </w:rPr>
        <w:t>, wniosk</w:t>
      </w:r>
      <w:r w:rsidRPr="00100D20">
        <w:rPr>
          <w:rFonts w:asciiTheme="majorHAnsi" w:hAnsiTheme="majorHAnsi" w:cstheme="majorHAnsi"/>
          <w:sz w:val="24"/>
          <w:szCs w:val="24"/>
        </w:rPr>
        <w:t>i</w:t>
      </w:r>
      <w:r w:rsidR="00447D36" w:rsidRPr="00100D20">
        <w:rPr>
          <w:rFonts w:asciiTheme="majorHAnsi" w:hAnsiTheme="majorHAnsi" w:cstheme="majorHAnsi"/>
          <w:sz w:val="24"/>
          <w:szCs w:val="24"/>
        </w:rPr>
        <w:t>, zawiadomie</w:t>
      </w:r>
      <w:r w:rsidRPr="00100D20">
        <w:rPr>
          <w:rFonts w:asciiTheme="majorHAnsi" w:hAnsiTheme="majorHAnsi" w:cstheme="majorHAnsi"/>
          <w:sz w:val="24"/>
          <w:szCs w:val="24"/>
        </w:rPr>
        <w:t>nia</w:t>
      </w:r>
      <w:r w:rsidR="00447D36" w:rsidRPr="00100D20">
        <w:rPr>
          <w:rFonts w:asciiTheme="majorHAnsi" w:hAnsiTheme="majorHAnsi" w:cstheme="majorHAnsi"/>
          <w:sz w:val="24"/>
          <w:szCs w:val="24"/>
        </w:rPr>
        <w:t xml:space="preserve"> oraz informacj</w:t>
      </w:r>
      <w:r w:rsidRPr="00100D20">
        <w:rPr>
          <w:rFonts w:asciiTheme="majorHAnsi" w:hAnsiTheme="majorHAnsi" w:cstheme="majorHAnsi"/>
          <w:sz w:val="24"/>
          <w:szCs w:val="24"/>
        </w:rPr>
        <w:t>e</w:t>
      </w:r>
      <w:r w:rsidR="00447D36" w:rsidRPr="00100D20">
        <w:rPr>
          <w:rFonts w:asciiTheme="majorHAnsi" w:hAnsiTheme="majorHAnsi" w:cstheme="majorHAnsi"/>
          <w:sz w:val="24"/>
          <w:szCs w:val="24"/>
        </w:rPr>
        <w:t xml:space="preserve">, </w:t>
      </w:r>
      <w:r w:rsidRPr="00100D20">
        <w:rPr>
          <w:rFonts w:asciiTheme="majorHAnsi" w:hAnsiTheme="majorHAnsi" w:cstheme="majorHAnsi"/>
          <w:sz w:val="24"/>
          <w:szCs w:val="24"/>
        </w:rPr>
        <w:t>przekazywane są w</w:t>
      </w:r>
      <w:r w:rsidR="006244E4">
        <w:rPr>
          <w:rFonts w:asciiTheme="majorHAnsi" w:hAnsiTheme="majorHAnsi" w:cstheme="majorHAnsi"/>
          <w:sz w:val="24"/>
          <w:szCs w:val="24"/>
        </w:rPr>
        <w:t> </w:t>
      </w:r>
      <w:r w:rsidRPr="00100D20">
        <w:rPr>
          <w:rFonts w:asciiTheme="majorHAnsi" w:hAnsiTheme="majorHAnsi" w:cstheme="majorHAnsi"/>
          <w:sz w:val="24"/>
          <w:szCs w:val="24"/>
        </w:rPr>
        <w:t>formie elektronicznej</w:t>
      </w:r>
      <w:r w:rsidR="00447D36" w:rsidRPr="00100D20">
        <w:rPr>
          <w:rFonts w:asciiTheme="majorHAnsi" w:hAnsiTheme="majorHAnsi" w:cstheme="majorHAnsi"/>
          <w:sz w:val="24"/>
          <w:szCs w:val="24"/>
        </w:rPr>
        <w:t xml:space="preserve"> za pośrednictwem Platformy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="00447D36" w:rsidRPr="00100D20">
        <w:rPr>
          <w:rFonts w:asciiTheme="majorHAnsi" w:hAnsiTheme="majorHAnsi" w:cstheme="majorHAnsi"/>
          <w:sz w:val="24"/>
          <w:szCs w:val="24"/>
        </w:rPr>
        <w:t>formularza „Wyślij wiadomość”</w:t>
      </w:r>
      <w:r w:rsidRPr="00100D20">
        <w:rPr>
          <w:rFonts w:asciiTheme="majorHAnsi" w:hAnsiTheme="majorHAnsi" w:cstheme="majorHAnsi"/>
          <w:sz w:val="24"/>
          <w:szCs w:val="24"/>
        </w:rPr>
        <w:t xml:space="preserve"> znajdującego się na stronie danego postępowania.</w:t>
      </w:r>
      <w:r w:rsidR="00447D36" w:rsidRPr="00100D20">
        <w:rPr>
          <w:rFonts w:asciiTheme="majorHAnsi" w:hAnsiTheme="majorHAnsi" w:cstheme="majorHAnsi"/>
          <w:sz w:val="24"/>
          <w:szCs w:val="24"/>
        </w:rPr>
        <w:t xml:space="preserve"> Za datę przekazania (wpływu) oświadczeń, wniosków, zawiadomień oraz informacji przyjmuje się datę ich przesłania za pośrednictwem Platformy poprzez kliknięcie przycisku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="00447D36" w:rsidRPr="00100D20">
        <w:rPr>
          <w:rFonts w:asciiTheme="majorHAnsi" w:hAnsiTheme="majorHAnsi" w:cstheme="majorHAnsi"/>
          <w:sz w:val="24"/>
          <w:szCs w:val="24"/>
        </w:rPr>
        <w:t>„Wyślij wiadomość” po których pojawi się komunikat, że wiadomość została wysłana do Zamawiającego.</w:t>
      </w:r>
      <w:r w:rsidR="00AB0965" w:rsidRPr="00100D2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00000B9" w14:textId="3778886E" w:rsidR="000B72C3" w:rsidRPr="00100D20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Zamawiający będzie przekazywał </w:t>
      </w:r>
      <w:r w:rsidR="00EF5B3B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ykonawcom informacje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formie elektronicznej za pośrednictwem</w:t>
      </w:r>
      <w:r w:rsidR="00AB0965" w:rsidRPr="00100D20">
        <w:rPr>
          <w:rFonts w:asciiTheme="majorHAnsi" w:hAnsiTheme="majorHAnsi" w:cstheme="majorHAnsi"/>
          <w:sz w:val="24"/>
          <w:szCs w:val="24"/>
        </w:rPr>
        <w:t xml:space="preserve"> Platformy</w:t>
      </w:r>
      <w:r w:rsidRPr="00100D20">
        <w:rPr>
          <w:rFonts w:asciiTheme="majorHAnsi" w:hAnsiTheme="majorHAnsi" w:cstheme="majorHAnsi"/>
          <w:sz w:val="24"/>
          <w:szCs w:val="24"/>
        </w:rPr>
        <w:t>. Informacje dotyczące odpowiedzi na pytania, zmiany specyfikacji, zmiany terminu składania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 xml:space="preserve">otwarcia ofert Zamawiający będzie zamieszczał na </w:t>
      </w:r>
      <w:r w:rsidR="00AB0965" w:rsidRPr="00100D20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latformie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sekcji “Komunikaty”. Korespondencja, której zgodnie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obowiązującymi przepisami adresatem jest konkretny Wykonawca, będzie przekazywana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formie elektronicznej za pośrednictwem </w:t>
      </w:r>
      <w:hyperlink r:id="rId16">
        <w:r w:rsidR="00AB0965" w:rsidRPr="00100D20">
          <w:rPr>
            <w:rFonts w:asciiTheme="majorHAnsi" w:hAnsiTheme="majorHAnsi" w:cstheme="majorHAnsi"/>
            <w:sz w:val="24"/>
            <w:szCs w:val="24"/>
          </w:rPr>
          <w:t>Platformy</w:t>
        </w:r>
      </w:hyperlink>
      <w:r w:rsidRPr="00100D20">
        <w:rPr>
          <w:rFonts w:asciiTheme="majorHAnsi" w:hAnsiTheme="majorHAnsi" w:cstheme="majorHAnsi"/>
          <w:sz w:val="24"/>
          <w:szCs w:val="24"/>
        </w:rPr>
        <w:t xml:space="preserve"> do konkretnego </w:t>
      </w:r>
      <w:r w:rsidR="00147354" w:rsidRPr="00100D20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ykonawcy.</w:t>
      </w:r>
    </w:p>
    <w:p w14:paraId="000000BA" w14:textId="5E70B0DC" w:rsidR="000B72C3" w:rsidRPr="00100D20" w:rsidRDefault="00AB0965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</w:t>
      </w:r>
      <w:r w:rsidR="00937A4C" w:rsidRPr="00100D20">
        <w:rPr>
          <w:rFonts w:asciiTheme="majorHAnsi" w:hAnsiTheme="majorHAnsi" w:cstheme="majorHAnsi"/>
          <w:sz w:val="24"/>
          <w:szCs w:val="24"/>
        </w:rPr>
        <w:t>ykonawca jako podmiot profesjonalny ma obowiązek sprawdzania komunikatów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="00937A4C" w:rsidRPr="00100D20">
        <w:rPr>
          <w:rFonts w:asciiTheme="majorHAnsi" w:hAnsiTheme="majorHAnsi" w:cstheme="majorHAnsi"/>
          <w:sz w:val="24"/>
          <w:szCs w:val="24"/>
        </w:rPr>
        <w:t xml:space="preserve">wiadomości bezpośrednio na </w:t>
      </w:r>
      <w:r w:rsidR="00E24A2A" w:rsidRPr="00100D20">
        <w:rPr>
          <w:rFonts w:asciiTheme="majorHAnsi" w:hAnsiTheme="majorHAnsi" w:cstheme="majorHAnsi"/>
          <w:sz w:val="24"/>
          <w:szCs w:val="24"/>
        </w:rPr>
        <w:t>Platformie</w:t>
      </w:r>
      <w:r w:rsidR="00937A4C" w:rsidRPr="00100D20">
        <w:rPr>
          <w:rFonts w:asciiTheme="majorHAnsi" w:hAnsiTheme="majorHAnsi" w:cstheme="majorHAnsi"/>
          <w:sz w:val="24"/>
          <w:szCs w:val="24"/>
        </w:rPr>
        <w:t xml:space="preserve"> przesłanych przez </w:t>
      </w:r>
      <w:r w:rsidR="00EF5B3B">
        <w:rPr>
          <w:rFonts w:asciiTheme="majorHAnsi" w:hAnsiTheme="majorHAnsi" w:cstheme="majorHAnsi"/>
          <w:sz w:val="24"/>
          <w:szCs w:val="24"/>
        </w:rPr>
        <w:t>Z</w:t>
      </w:r>
      <w:r w:rsidR="00937A4C" w:rsidRPr="00100D20">
        <w:rPr>
          <w:rFonts w:asciiTheme="majorHAnsi" w:hAnsiTheme="majorHAnsi" w:cstheme="majorHAnsi"/>
          <w:sz w:val="24"/>
          <w:szCs w:val="24"/>
        </w:rPr>
        <w:t>amawiającego, gdyż system powiadomień może ulec awarii lub powiadomienie może trafić do folderu SPAM.</w:t>
      </w:r>
    </w:p>
    <w:p w14:paraId="02207753" w14:textId="22CC118F" w:rsidR="006153F6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Zamawiający, zgodnie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 xml:space="preserve">§ </w:t>
      </w:r>
      <w:r w:rsidRPr="00100D20">
        <w:rPr>
          <w:rFonts w:asciiTheme="majorHAnsi" w:hAnsiTheme="majorHAnsi" w:cstheme="majorHAnsi"/>
          <w:sz w:val="24"/>
          <w:szCs w:val="24"/>
          <w:lang w:eastAsia="en-US"/>
        </w:rPr>
        <w:t>11</w:t>
      </w:r>
      <w:r w:rsidRPr="00100D20">
        <w:rPr>
          <w:rFonts w:asciiTheme="majorHAnsi" w:hAnsiTheme="majorHAnsi" w:cstheme="majorHAnsi"/>
          <w:sz w:val="24"/>
          <w:szCs w:val="24"/>
        </w:rPr>
        <w:t xml:space="preserve"> ust. </w:t>
      </w:r>
      <w:r w:rsidRPr="00100D20">
        <w:rPr>
          <w:rFonts w:asciiTheme="majorHAnsi" w:hAnsiTheme="majorHAnsi" w:cstheme="majorHAnsi"/>
          <w:sz w:val="24"/>
          <w:szCs w:val="24"/>
          <w:lang w:eastAsia="en-US"/>
        </w:rPr>
        <w:t>2</w:t>
      </w:r>
      <w:r w:rsidRPr="00100D20">
        <w:rPr>
          <w:rFonts w:asciiTheme="majorHAnsi" w:hAnsiTheme="majorHAnsi" w:cstheme="majorHAnsi"/>
          <w:sz w:val="24"/>
          <w:szCs w:val="24"/>
        </w:rPr>
        <w:t xml:space="preserve"> Rozporządzenia Prezesa Rady Ministrów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dnia 30 grudnia 2020 r.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sprawie sposobu sporządzania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przekazywania informacji oraz wymagań technicznych dla dokumentów elektronicznych oraz środków komunikacji elektronicznej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udzielenie zamówienia publicznego lub konkursie (Dz.U.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 xml:space="preserve">2020 poz. 2452) określa niezbędne wymagania sprzętowo - aplikacyjne umożliwiające pracę na </w:t>
      </w:r>
      <w:r w:rsidRPr="00100D20">
        <w:rPr>
          <w:rFonts w:asciiTheme="majorHAnsi" w:hAnsiTheme="majorHAnsi" w:cstheme="majorHAnsi"/>
          <w:sz w:val="24"/>
          <w:szCs w:val="24"/>
          <w:lang w:eastAsia="en-US"/>
        </w:rPr>
        <w:t>Platformie,</w:t>
      </w:r>
      <w:r w:rsidRPr="00100D20">
        <w:rPr>
          <w:rFonts w:asciiTheme="majorHAnsi" w:hAnsiTheme="majorHAnsi" w:cstheme="majorHAnsi"/>
          <w:sz w:val="24"/>
          <w:szCs w:val="24"/>
        </w:rPr>
        <w:t xml:space="preserve"> tj.:</w:t>
      </w:r>
    </w:p>
    <w:p w14:paraId="000000BC" w14:textId="447791A0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stały dostęp do sieci Internet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 xml:space="preserve">gwarantowanej przepustowości nie mniejszej niż 512 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kb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>/s,</w:t>
      </w:r>
    </w:p>
    <w:p w14:paraId="000000BD" w14:textId="7D4B1D0F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lastRenderedPageBreak/>
        <w:t>komputer klasy PC lub MAC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następującej konfiguracji: pamięć min. 2 GB Ram, procesor Intel IV 2 GHZ lub jego nowsza wersja, jeden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systemów operacyjnych - MS Windows 7, Mac Os x 10 4, Linux, lub ich nowsze wersje,</w:t>
      </w:r>
    </w:p>
    <w:p w14:paraId="000000BE" w14:textId="41F6B4B4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zainstalowana dowolna przeglądarka internetowa,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przypadku Internet Explorer minimalnie wersja 10 0.,</w:t>
      </w:r>
    </w:p>
    <w:p w14:paraId="000000BF" w14:textId="77777777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włączona obsługa JavaScript,</w:t>
      </w:r>
    </w:p>
    <w:p w14:paraId="000000C0" w14:textId="77777777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zainstalowany program Adobe 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Acrobat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 xml:space="preserve"> Reader lub inny obsługujący format plików .pdf,</w:t>
      </w:r>
    </w:p>
    <w:p w14:paraId="000000C1" w14:textId="1D98CB89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Platformazakupowa.pl działa według standardu przyjętego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komunikacji sieciowej - kodowanie UTF8,</w:t>
      </w:r>
    </w:p>
    <w:p w14:paraId="000000C2" w14:textId="7C638191" w:rsidR="000B72C3" w:rsidRPr="00100D20" w:rsidRDefault="00937A4C" w:rsidP="00E46E73">
      <w:pPr>
        <w:numPr>
          <w:ilvl w:val="1"/>
          <w:numId w:val="2"/>
        </w:numPr>
        <w:spacing w:line="360" w:lineRule="auto"/>
        <w:ind w:hanging="357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Oznaczenie czasu odbioru danych przez </w:t>
      </w:r>
      <w:r w:rsidR="00FE1A5A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latformę zakupową stanowi datę oraz dokładny czas (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hh:</w:t>
      </w:r>
      <w:proofErr w:type="gramStart"/>
      <w:r w:rsidRPr="00100D20">
        <w:rPr>
          <w:rFonts w:asciiTheme="majorHAnsi" w:hAnsiTheme="majorHAnsi" w:cstheme="majorHAnsi"/>
          <w:sz w:val="24"/>
          <w:szCs w:val="24"/>
        </w:rPr>
        <w:t>mm:ss</w:t>
      </w:r>
      <w:proofErr w:type="spellEnd"/>
      <w:proofErr w:type="gramEnd"/>
      <w:r w:rsidRPr="00100D20">
        <w:rPr>
          <w:rFonts w:asciiTheme="majorHAnsi" w:hAnsiTheme="majorHAnsi" w:cstheme="majorHAnsi"/>
          <w:sz w:val="24"/>
          <w:szCs w:val="24"/>
        </w:rPr>
        <w:t>) generowany wg. czasu lokalnego serwera synchronizowanego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zegarem Głównego Urzędu Miar.</w:t>
      </w:r>
    </w:p>
    <w:p w14:paraId="000000C3" w14:textId="385A4CCF" w:rsidR="000B72C3" w:rsidRPr="00100D20" w:rsidRDefault="002626CE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="00937A4C" w:rsidRPr="00100D20">
        <w:rPr>
          <w:rFonts w:asciiTheme="majorHAnsi" w:hAnsiTheme="majorHAnsi" w:cstheme="majorHAnsi"/>
          <w:sz w:val="24"/>
          <w:szCs w:val="24"/>
        </w:rPr>
        <w:t>Wykonawca, przystępując do niniejszego postępowania</w:t>
      </w:r>
      <w:r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="00937A4C" w:rsidRPr="00100D20">
        <w:rPr>
          <w:rFonts w:asciiTheme="majorHAnsi" w:hAnsiTheme="majorHAnsi" w:cstheme="majorHAnsi"/>
          <w:sz w:val="24"/>
          <w:szCs w:val="24"/>
        </w:rPr>
        <w:t>udzielenie zamówienia publicznego:</w:t>
      </w:r>
    </w:p>
    <w:p w14:paraId="000000C4" w14:textId="76A1C51B" w:rsidR="000B72C3" w:rsidRPr="00100D20" w:rsidRDefault="00937A4C" w:rsidP="00E46E73">
      <w:pPr>
        <w:pStyle w:val="Akapitzlist"/>
        <w:numPr>
          <w:ilvl w:val="0"/>
          <w:numId w:val="6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akceptuje warunki korzystania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="00D946D1" w:rsidRPr="00100D20">
        <w:rPr>
          <w:rFonts w:asciiTheme="majorHAnsi" w:hAnsiTheme="majorHAnsi" w:cstheme="majorHAnsi"/>
          <w:b/>
          <w:bCs/>
          <w:sz w:val="24"/>
          <w:szCs w:val="24"/>
        </w:rPr>
        <w:t>Platformy</w:t>
      </w:r>
      <w:r w:rsidR="00D946D1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określone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Regulaminie zamieszczonym na stronie internetowej </w:t>
      </w:r>
      <w:hyperlink r:id="rId17">
        <w:r w:rsidRPr="00100D20">
          <w:rPr>
            <w:rFonts w:asciiTheme="majorHAnsi" w:hAnsiTheme="majorHAnsi" w:cstheme="majorHAnsi"/>
            <w:sz w:val="24"/>
            <w:szCs w:val="24"/>
            <w:u w:val="single"/>
          </w:rPr>
          <w:t>pod linkiem</w:t>
        </w:r>
      </w:hyperlink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zakładce „Regulamin" oraz uznaje go za wiążący,</w:t>
      </w:r>
    </w:p>
    <w:p w14:paraId="000000C5" w14:textId="2D6DF281" w:rsidR="000B72C3" w:rsidRPr="00100D20" w:rsidRDefault="00937A4C" w:rsidP="00E46E73">
      <w:pPr>
        <w:pStyle w:val="Akapitzlist"/>
        <w:numPr>
          <w:ilvl w:val="0"/>
          <w:numId w:val="6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zapoznał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 xml:space="preserve">stosuje się do Instrukcji składania ofert/wniosków dostępnej </w:t>
      </w:r>
      <w:hyperlink r:id="rId18">
        <w:r w:rsidRPr="00100D20">
          <w:rPr>
            <w:rFonts w:asciiTheme="majorHAnsi" w:hAnsiTheme="majorHAnsi" w:cstheme="majorHAnsi"/>
            <w:sz w:val="24"/>
            <w:szCs w:val="24"/>
            <w:u w:val="single"/>
          </w:rPr>
          <w:t>pod linkiem</w:t>
        </w:r>
      </w:hyperlink>
      <w:r w:rsidRPr="00100D20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000000C6" w14:textId="2D590A77" w:rsidR="000B72C3" w:rsidRPr="00100D20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Zamawiający</w:t>
      </w:r>
      <w:r w:rsidRPr="00100D20">
        <w:rPr>
          <w:rFonts w:asciiTheme="majorHAnsi" w:hAnsiTheme="majorHAnsi" w:cstheme="majorHAnsi"/>
          <w:b/>
          <w:sz w:val="24"/>
          <w:szCs w:val="24"/>
        </w:rPr>
        <w:t xml:space="preserve"> nie ponosi odpowiedzialności za złożenie oferty</w:t>
      </w:r>
      <w:r w:rsidR="002626CE" w:rsidRPr="00100D20">
        <w:rPr>
          <w:rFonts w:asciiTheme="majorHAnsi" w:hAnsiTheme="majorHAnsi" w:cstheme="majorHAnsi"/>
          <w:b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b/>
          <w:sz w:val="24"/>
          <w:szCs w:val="24"/>
        </w:rPr>
        <w:t>sposób niezgodny</w:t>
      </w:r>
      <w:r w:rsidR="002626CE" w:rsidRPr="00100D20">
        <w:rPr>
          <w:rFonts w:asciiTheme="majorHAnsi" w:hAnsiTheme="majorHAnsi" w:cstheme="majorHAnsi"/>
          <w:b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b/>
          <w:sz w:val="24"/>
          <w:szCs w:val="24"/>
        </w:rPr>
        <w:t>Instrukcją korzystania</w:t>
      </w:r>
      <w:r w:rsidR="002626CE" w:rsidRPr="00100D20">
        <w:rPr>
          <w:rFonts w:asciiTheme="majorHAnsi" w:hAnsiTheme="majorHAnsi" w:cstheme="majorHAnsi"/>
          <w:b/>
          <w:sz w:val="24"/>
          <w:szCs w:val="24"/>
        </w:rPr>
        <w:t xml:space="preserve"> z </w:t>
      </w:r>
      <w:hyperlink r:id="rId19">
        <w:r w:rsidR="00AB0965" w:rsidRPr="00100D20">
          <w:rPr>
            <w:rFonts w:asciiTheme="majorHAnsi" w:hAnsiTheme="majorHAnsi" w:cstheme="majorHAnsi"/>
            <w:b/>
            <w:sz w:val="24"/>
            <w:szCs w:val="24"/>
          </w:rPr>
          <w:t>Platformy</w:t>
        </w:r>
      </w:hyperlink>
      <w:r w:rsidRPr="00100D20">
        <w:rPr>
          <w:rFonts w:asciiTheme="majorHAnsi" w:hAnsiTheme="majorHAnsi" w:cstheme="majorHAnsi"/>
          <w:sz w:val="24"/>
          <w:szCs w:val="24"/>
        </w:rPr>
        <w:t>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szczególności za sytuację, gdy </w:t>
      </w:r>
      <w:r w:rsidR="00FE1A5A">
        <w:rPr>
          <w:rFonts w:asciiTheme="majorHAnsi" w:hAnsiTheme="majorHAnsi" w:cstheme="majorHAnsi"/>
          <w:sz w:val="24"/>
          <w:szCs w:val="24"/>
        </w:rPr>
        <w:t>Z</w:t>
      </w:r>
      <w:r w:rsidRPr="00100D20">
        <w:rPr>
          <w:rFonts w:asciiTheme="majorHAnsi" w:hAnsiTheme="majorHAnsi" w:cstheme="majorHAnsi"/>
          <w:sz w:val="24"/>
          <w:szCs w:val="24"/>
        </w:rPr>
        <w:t>amawiający zapozna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treścią oferty przed upływem terminu składania ofert (np. złożenie oferty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zakładce „Wyślij</w:t>
      </w:r>
      <w:r w:rsidR="00E24A2A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wiadomość”)</w:t>
      </w:r>
      <w:r w:rsidR="00E24A2A" w:rsidRPr="00100D20">
        <w:rPr>
          <w:rFonts w:asciiTheme="majorHAnsi" w:hAnsiTheme="majorHAnsi" w:cstheme="majorHAnsi"/>
          <w:sz w:val="24"/>
          <w:szCs w:val="24"/>
        </w:rPr>
        <w:t>.</w:t>
      </w:r>
      <w:r w:rsidRPr="00100D20">
        <w:rPr>
          <w:rFonts w:asciiTheme="majorHAnsi" w:hAnsiTheme="majorHAnsi" w:cstheme="majorHAnsi"/>
          <w:sz w:val="24"/>
          <w:szCs w:val="24"/>
        </w:rPr>
        <w:t>Taka oferta zostanie uznana przez Zamawiającego za ofertę handlową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nie będzie brana pod uwagę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przedmiotowym postępowaniu ponieważ nie został spełniony obowiązek narzucony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art. 221 </w:t>
      </w:r>
      <w:r w:rsidR="00147354" w:rsidRPr="00100D20">
        <w:rPr>
          <w:rFonts w:asciiTheme="majorHAnsi" w:hAnsiTheme="majorHAnsi" w:cstheme="majorHAnsi"/>
          <w:sz w:val="24"/>
          <w:szCs w:val="24"/>
        </w:rPr>
        <w:t>u</w:t>
      </w:r>
      <w:r w:rsidRPr="00100D20">
        <w:rPr>
          <w:rFonts w:asciiTheme="majorHAnsi" w:hAnsiTheme="majorHAnsi" w:cstheme="majorHAnsi"/>
          <w:sz w:val="24"/>
          <w:szCs w:val="24"/>
        </w:rPr>
        <w:t xml:space="preserve">stawy </w:t>
      </w:r>
      <w:r w:rsidR="00E24A2A" w:rsidRPr="00100D20">
        <w:rPr>
          <w:rFonts w:asciiTheme="majorHAnsi" w:hAnsiTheme="majorHAnsi" w:cstheme="majorHAnsi"/>
          <w:sz w:val="24"/>
          <w:szCs w:val="24"/>
        </w:rPr>
        <w:t>PZP</w:t>
      </w:r>
      <w:r w:rsidRPr="00100D20">
        <w:rPr>
          <w:rFonts w:asciiTheme="majorHAnsi" w:hAnsiTheme="majorHAnsi" w:cstheme="majorHAnsi"/>
          <w:sz w:val="24"/>
          <w:szCs w:val="24"/>
        </w:rPr>
        <w:t>.</w:t>
      </w:r>
    </w:p>
    <w:p w14:paraId="000000C7" w14:textId="107F73F6" w:rsidR="000B72C3" w:rsidRPr="00100D20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Zamawiający informuje, że instrukcje korzystania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hyperlink r:id="rId20">
        <w:r w:rsidR="00AB0965" w:rsidRPr="00100D20">
          <w:rPr>
            <w:rFonts w:asciiTheme="majorHAnsi" w:hAnsiTheme="majorHAnsi" w:cstheme="majorHAnsi"/>
            <w:sz w:val="24"/>
            <w:szCs w:val="24"/>
          </w:rPr>
          <w:t>Platformy</w:t>
        </w:r>
      </w:hyperlink>
      <w:r w:rsidRPr="00100D20">
        <w:rPr>
          <w:rFonts w:asciiTheme="majorHAnsi" w:hAnsiTheme="majorHAnsi" w:cstheme="majorHAnsi"/>
          <w:sz w:val="24"/>
          <w:szCs w:val="24"/>
        </w:rPr>
        <w:t xml:space="preserve"> dotyczące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szczególności logowania, składania wniosków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wyjaśnienie treści SWZ, składania ofert oraz innych czynności podejmowanych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niniejszym postępowaniu przy użyciu </w:t>
      </w:r>
      <w:hyperlink r:id="rId21">
        <w:r w:rsidR="00384368" w:rsidRPr="00100D20">
          <w:rPr>
            <w:rFonts w:asciiTheme="majorHAnsi" w:hAnsiTheme="majorHAnsi" w:cstheme="majorHAnsi"/>
            <w:sz w:val="24"/>
            <w:szCs w:val="24"/>
          </w:rPr>
          <w:t>Platformy</w:t>
        </w:r>
      </w:hyperlink>
      <w:r w:rsidR="00384368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znajdują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zakładce „Instrukcje dla Wykonawców" na stronie internetowej pod adresem: </w:t>
      </w:r>
      <w:hyperlink r:id="rId22">
        <w:r w:rsidRPr="00100D20">
          <w:rPr>
            <w:rFonts w:asciiTheme="majorHAnsi" w:hAnsiTheme="majorHAnsi" w:cstheme="majorHAnsi"/>
            <w:sz w:val="24"/>
            <w:szCs w:val="24"/>
            <w:u w:val="single"/>
          </w:rPr>
          <w:t>https://platformazakupowa.pl/strona/45-instrukcje</w:t>
        </w:r>
      </w:hyperlink>
    </w:p>
    <w:p w14:paraId="07490F8E" w14:textId="180842CA" w:rsidR="00E24A2A" w:rsidRPr="00706CD9" w:rsidRDefault="00E24A2A" w:rsidP="00E46E73">
      <w:pPr>
        <w:pStyle w:val="Nagwek2"/>
        <w:spacing w:line="360" w:lineRule="auto"/>
        <w:jc w:val="left"/>
      </w:pPr>
      <w:bookmarkStart w:id="27" w:name="_Toc216701882"/>
      <w:r w:rsidRPr="00706CD9">
        <w:lastRenderedPageBreak/>
        <w:t>Forma składanych dokumentów</w:t>
      </w:r>
      <w:r w:rsidR="00DE3569" w:rsidRPr="00706CD9">
        <w:t xml:space="preserve"> i oświadczeń</w:t>
      </w:r>
      <w:bookmarkEnd w:id="27"/>
    </w:p>
    <w:p w14:paraId="59616145" w14:textId="4BF3356C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eastAsia="Calibri" w:hAnsiTheme="majorHAnsi" w:cstheme="majorHAnsi"/>
          <w:bCs/>
          <w:sz w:val="24"/>
          <w:szCs w:val="24"/>
        </w:rPr>
        <w:t>Oferty, oświadczenia,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o 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których mowa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art. </w:t>
      </w:r>
      <w:r w:rsidRPr="00100D20">
        <w:rPr>
          <w:rFonts w:asciiTheme="majorHAnsi" w:hAnsiTheme="majorHAnsi" w:cstheme="majorHAnsi"/>
          <w:sz w:val="24"/>
          <w:szCs w:val="24"/>
        </w:rPr>
        <w:t xml:space="preserve">125 ust. 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1 </w:t>
      </w:r>
      <w:r w:rsidR="00D946D1" w:rsidRPr="00100D20">
        <w:rPr>
          <w:rFonts w:asciiTheme="majorHAnsi" w:eastAsia="Calibri" w:hAnsiTheme="majorHAnsi" w:cstheme="majorHAnsi"/>
          <w:bCs/>
          <w:sz w:val="24"/>
          <w:szCs w:val="24"/>
        </w:rPr>
        <w:t>u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stawy PZP, podmiotowe środki dowodowe</w:t>
      </w:r>
      <w:r w:rsidR="008516B1" w:rsidRPr="00100D20">
        <w:rPr>
          <w:rFonts w:asciiTheme="majorHAnsi" w:eastAsia="Calibri" w:hAnsiTheme="majorHAnsi" w:cstheme="majorHAnsi"/>
          <w:bCs/>
          <w:sz w:val="24"/>
          <w:szCs w:val="24"/>
        </w:rPr>
        <w:t>, oświadczenie ,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o </w:t>
      </w:r>
      <w:r w:rsidR="008516B1" w:rsidRPr="00100D20">
        <w:rPr>
          <w:rFonts w:asciiTheme="majorHAnsi" w:eastAsia="Calibri" w:hAnsiTheme="majorHAnsi" w:cstheme="majorHAnsi"/>
          <w:bCs/>
          <w:sz w:val="24"/>
          <w:szCs w:val="24"/>
        </w:rPr>
        <w:t>którym mowa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w </w:t>
      </w:r>
      <w:r w:rsidR="008516B1" w:rsidRPr="00100D20">
        <w:rPr>
          <w:rFonts w:asciiTheme="majorHAnsi" w:eastAsia="Calibri" w:hAnsiTheme="majorHAnsi" w:cstheme="majorHAnsi"/>
          <w:bCs/>
          <w:sz w:val="24"/>
          <w:szCs w:val="24"/>
        </w:rPr>
        <w:t>art. 117 ust. 4 ustawy P</w:t>
      </w:r>
      <w:r w:rsidR="00DF2E52" w:rsidRPr="00100D20">
        <w:rPr>
          <w:rFonts w:asciiTheme="majorHAnsi" w:eastAsia="Calibri" w:hAnsiTheme="majorHAnsi" w:cstheme="majorHAnsi"/>
          <w:bCs/>
          <w:sz w:val="24"/>
          <w:szCs w:val="24"/>
        </w:rPr>
        <w:t>ZP</w:t>
      </w:r>
      <w:r w:rsidR="008516B1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oraz zobowiązanie podmiotu udostępniającego zasoby,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o 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których mowa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art. 118 ust. 3 </w:t>
      </w:r>
      <w:r w:rsidR="00D946D1" w:rsidRPr="00100D20">
        <w:rPr>
          <w:rFonts w:asciiTheme="majorHAnsi" w:eastAsia="Calibri" w:hAnsiTheme="majorHAnsi" w:cstheme="majorHAnsi"/>
          <w:bCs/>
          <w:sz w:val="24"/>
          <w:szCs w:val="24"/>
        </w:rPr>
        <w:t>u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stawy PZP</w:t>
      </w:r>
      <w:r w:rsidR="008516B1" w:rsidRPr="00100D20">
        <w:rPr>
          <w:rFonts w:asciiTheme="majorHAnsi" w:eastAsia="Calibri" w:hAnsiTheme="majorHAnsi" w:cstheme="majorHAnsi"/>
          <w:bCs/>
          <w:sz w:val="24"/>
          <w:szCs w:val="24"/>
        </w:rPr>
        <w:t>, zwane dalej zobowiązaniem podmiotu udostępniającego zasoby”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, pełnomocnictwo, sporządza się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postaci elektronicznej,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eastAsia="Calibri" w:hAnsiTheme="majorHAnsi" w:cstheme="majorHAnsi"/>
          <w:bCs/>
          <w:sz w:val="24"/>
          <w:szCs w:val="24"/>
        </w:rPr>
        <w:t>formatach określonych</w:t>
      </w:r>
      <w:r w:rsidR="002626CE" w:rsidRPr="00100D20">
        <w:rPr>
          <w:rFonts w:asciiTheme="majorHAnsi" w:eastAsia="Calibri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bCs/>
          <w:sz w:val="24"/>
          <w:szCs w:val="24"/>
        </w:rPr>
        <w:t>Rozporządzeniu Rady Ministrów</w:t>
      </w:r>
      <w:r w:rsidR="002626CE" w:rsidRPr="00100D20">
        <w:rPr>
          <w:rFonts w:asciiTheme="majorHAnsi" w:hAnsiTheme="majorHAnsi" w:cstheme="majorHAnsi"/>
          <w:bCs/>
          <w:sz w:val="24"/>
          <w:szCs w:val="24"/>
        </w:rPr>
        <w:t xml:space="preserve"> z </w:t>
      </w:r>
      <w:r w:rsidRPr="00100D20">
        <w:rPr>
          <w:rFonts w:asciiTheme="majorHAnsi" w:eastAsia="TimesNewRomanPSMT" w:hAnsiTheme="majorHAnsi" w:cstheme="majorHAnsi"/>
          <w:bCs/>
          <w:sz w:val="24"/>
          <w:szCs w:val="24"/>
        </w:rPr>
        <w:t xml:space="preserve">dnia </w:t>
      </w:r>
      <w:r w:rsidR="00B4759E">
        <w:rPr>
          <w:rFonts w:asciiTheme="majorHAnsi" w:eastAsia="TimesNewRomanPSMT" w:hAnsiTheme="majorHAnsi" w:cstheme="majorHAnsi"/>
          <w:bCs/>
          <w:sz w:val="24"/>
          <w:szCs w:val="24"/>
        </w:rPr>
        <w:t>21 maja</w:t>
      </w:r>
      <w:r w:rsidRPr="00100D20">
        <w:rPr>
          <w:rFonts w:asciiTheme="majorHAnsi" w:eastAsia="TimesNewRomanPSMT" w:hAnsiTheme="majorHAnsi" w:cstheme="majorHAnsi"/>
          <w:bCs/>
          <w:sz w:val="24"/>
          <w:szCs w:val="24"/>
        </w:rPr>
        <w:t xml:space="preserve"> 20</w:t>
      </w:r>
      <w:r w:rsidR="00B4759E">
        <w:rPr>
          <w:rFonts w:asciiTheme="majorHAnsi" w:eastAsia="TimesNewRomanPSMT" w:hAnsiTheme="majorHAnsi" w:cstheme="majorHAnsi"/>
          <w:bCs/>
          <w:sz w:val="24"/>
          <w:szCs w:val="24"/>
        </w:rPr>
        <w:t>24</w:t>
      </w:r>
      <w:r w:rsidRPr="00100D20">
        <w:rPr>
          <w:rFonts w:asciiTheme="majorHAnsi" w:eastAsia="TimesNewRomanPSMT" w:hAnsiTheme="majorHAnsi" w:cstheme="majorHAnsi"/>
          <w:bCs/>
          <w:sz w:val="24"/>
          <w:szCs w:val="24"/>
        </w:rPr>
        <w:t xml:space="preserve"> r.</w:t>
      </w:r>
      <w:r w:rsidR="002626CE" w:rsidRPr="00100D20">
        <w:rPr>
          <w:rFonts w:asciiTheme="majorHAnsi" w:eastAsia="TimesNewRomanPSMT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bCs/>
          <w:sz w:val="24"/>
          <w:szCs w:val="24"/>
        </w:rPr>
        <w:t>sprawie Krajowych Ram Interoperacyjności, minimalnych wymagań dla rejestrów publicznych</w:t>
      </w:r>
      <w:r w:rsidR="002626CE" w:rsidRPr="00100D20">
        <w:rPr>
          <w:rFonts w:asciiTheme="majorHAnsi" w:hAnsiTheme="majorHAnsi" w:cstheme="majorHAnsi"/>
          <w:bCs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bCs/>
          <w:sz w:val="24"/>
          <w:szCs w:val="24"/>
        </w:rPr>
        <w:t>wymiany informacji</w:t>
      </w:r>
      <w:r w:rsidR="002626CE" w:rsidRPr="00100D20">
        <w:rPr>
          <w:rFonts w:asciiTheme="majorHAnsi" w:hAnsiTheme="majorHAnsi" w:cstheme="majorHAnsi"/>
          <w:bCs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bCs/>
          <w:sz w:val="24"/>
          <w:szCs w:val="24"/>
        </w:rPr>
        <w:t>postaci elektronicznej oraz minimalnych wymagań dla systemów teleinformatycznych (t.j. Dz.U.</w:t>
      </w:r>
      <w:r w:rsidR="002626CE" w:rsidRPr="00100D20">
        <w:rPr>
          <w:rFonts w:asciiTheme="majorHAnsi" w:hAnsiTheme="majorHAnsi" w:cstheme="majorHAnsi"/>
          <w:bCs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bCs/>
          <w:sz w:val="24"/>
          <w:szCs w:val="24"/>
        </w:rPr>
        <w:t>20</w:t>
      </w:r>
      <w:r w:rsidR="00B338C5">
        <w:rPr>
          <w:rFonts w:asciiTheme="majorHAnsi" w:hAnsiTheme="majorHAnsi" w:cstheme="majorHAnsi"/>
          <w:bCs/>
          <w:sz w:val="24"/>
          <w:szCs w:val="24"/>
        </w:rPr>
        <w:t>24</w:t>
      </w:r>
      <w:r w:rsidR="00DF2E52" w:rsidRPr="00100D20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bCs/>
          <w:sz w:val="24"/>
          <w:szCs w:val="24"/>
        </w:rPr>
        <w:t xml:space="preserve">r. poz. </w:t>
      </w:r>
      <w:r w:rsidR="00B338C5">
        <w:rPr>
          <w:rFonts w:asciiTheme="majorHAnsi" w:hAnsiTheme="majorHAnsi" w:cstheme="majorHAnsi"/>
          <w:bCs/>
          <w:sz w:val="24"/>
          <w:szCs w:val="24"/>
        </w:rPr>
        <w:t>773</w:t>
      </w:r>
      <w:r w:rsidRPr="00100D20">
        <w:rPr>
          <w:rFonts w:asciiTheme="majorHAnsi" w:hAnsiTheme="majorHAnsi" w:cstheme="majorHAnsi"/>
          <w:bCs/>
          <w:sz w:val="24"/>
          <w:szCs w:val="24"/>
        </w:rPr>
        <w:t>)</w:t>
      </w:r>
      <w:r w:rsidR="002626CE" w:rsidRPr="00100D20">
        <w:rPr>
          <w:rFonts w:asciiTheme="majorHAnsi" w:hAnsiTheme="majorHAnsi" w:cstheme="majorHAnsi"/>
          <w:bCs/>
          <w:sz w:val="24"/>
          <w:szCs w:val="24"/>
        </w:rPr>
        <w:t xml:space="preserve"> z </w:t>
      </w:r>
      <w:r w:rsidR="008516B1" w:rsidRPr="00100D20">
        <w:rPr>
          <w:rFonts w:asciiTheme="majorHAnsi" w:hAnsiTheme="majorHAnsi" w:cstheme="majorHAnsi"/>
          <w:bCs/>
          <w:sz w:val="24"/>
          <w:szCs w:val="24"/>
        </w:rPr>
        <w:t>uwzględnieniem rodzaju przekazywanych danych</w:t>
      </w:r>
      <w:r w:rsidRPr="00100D20">
        <w:rPr>
          <w:rFonts w:asciiTheme="majorHAnsi" w:hAnsiTheme="majorHAnsi" w:cstheme="majorHAnsi"/>
          <w:bCs/>
          <w:sz w:val="24"/>
          <w:szCs w:val="24"/>
        </w:rPr>
        <w:t xml:space="preserve">. </w:t>
      </w:r>
      <w:r w:rsidRPr="00100D20">
        <w:rPr>
          <w:rFonts w:asciiTheme="majorHAnsi" w:hAnsiTheme="majorHAnsi" w:cstheme="majorHAnsi"/>
          <w:sz w:val="24"/>
          <w:szCs w:val="24"/>
        </w:rPr>
        <w:t>Wśród formatów powszechnych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a </w:t>
      </w:r>
      <w:r w:rsidR="008516B1" w:rsidRPr="00100D20">
        <w:rPr>
          <w:rFonts w:asciiTheme="majorHAnsi" w:hAnsiTheme="majorHAnsi" w:cstheme="majorHAnsi"/>
          <w:b/>
          <w:bCs/>
          <w:sz w:val="24"/>
          <w:szCs w:val="24"/>
        </w:rPr>
        <w:t>nie</w:t>
      </w:r>
      <w:r w:rsidRPr="00100D20">
        <w:rPr>
          <w:rFonts w:asciiTheme="majorHAnsi" w:hAnsiTheme="majorHAnsi" w:cstheme="majorHAnsi"/>
          <w:b/>
          <w:bCs/>
          <w:sz w:val="24"/>
          <w:szCs w:val="24"/>
        </w:rPr>
        <w:t>występujących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rozporządzeniu występują: .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rar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 xml:space="preserve"> .gif .</w:t>
      </w:r>
      <w:proofErr w:type="spellStart"/>
      <w:r w:rsidR="000F4355" w:rsidRPr="00100D20">
        <w:rPr>
          <w:rFonts w:asciiTheme="majorHAnsi" w:hAnsiTheme="majorHAnsi" w:cstheme="majorHAnsi"/>
          <w:sz w:val="24"/>
          <w:szCs w:val="24"/>
        </w:rPr>
        <w:t>bmp</w:t>
      </w:r>
      <w:proofErr w:type="spellEnd"/>
      <w:r w:rsidR="000F4355" w:rsidRPr="00100D20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 w:rsidR="000F4355" w:rsidRPr="00100D20">
        <w:rPr>
          <w:rFonts w:asciiTheme="majorHAnsi" w:hAnsiTheme="majorHAnsi" w:cstheme="majorHAnsi"/>
          <w:sz w:val="24"/>
          <w:szCs w:val="24"/>
        </w:rPr>
        <w:t>numbers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 xml:space="preserve"> .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pages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 xml:space="preserve">. </w:t>
      </w:r>
      <w:r w:rsidRPr="00100D20">
        <w:rPr>
          <w:rFonts w:asciiTheme="majorHAnsi" w:hAnsiTheme="majorHAnsi" w:cstheme="majorHAnsi"/>
          <w:b/>
          <w:sz w:val="24"/>
          <w:szCs w:val="24"/>
        </w:rPr>
        <w:t>Dokumenty złożone</w:t>
      </w:r>
      <w:r w:rsidR="002626CE" w:rsidRPr="00100D20">
        <w:rPr>
          <w:rFonts w:asciiTheme="majorHAnsi" w:hAnsiTheme="majorHAnsi" w:cstheme="majorHAnsi"/>
          <w:b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b/>
          <w:sz w:val="24"/>
          <w:szCs w:val="24"/>
        </w:rPr>
        <w:t>takich plikach zostaną uznane za złożone nieskutecznie.</w:t>
      </w:r>
    </w:p>
    <w:p w14:paraId="07DD7E2B" w14:textId="232757D8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W przypadku gdy podmiotowe środki dowodowe, inne dokumenty lub dokumenty potwierdzające umocowanie do reprezentowania odpowiednio </w:t>
      </w:r>
      <w:r w:rsidR="00FE1A5A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 xml:space="preserve">ykonawcy, </w:t>
      </w:r>
      <w:r w:rsidR="00FE1A5A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ykonawców wspólnie ubiegających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udzielenie zamówienia publicznego, podmiotu udostępniającego zasoby na zasadach określonych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art.118 </w:t>
      </w:r>
      <w:r w:rsidR="00D946D1" w:rsidRPr="00100D20">
        <w:rPr>
          <w:rFonts w:asciiTheme="majorHAnsi" w:hAnsiTheme="majorHAnsi" w:cstheme="majorHAnsi"/>
          <w:sz w:val="24"/>
          <w:szCs w:val="24"/>
        </w:rPr>
        <w:t>u</w:t>
      </w:r>
      <w:r w:rsidRPr="00100D20">
        <w:rPr>
          <w:rFonts w:asciiTheme="majorHAnsi" w:hAnsiTheme="majorHAnsi" w:cstheme="majorHAnsi"/>
          <w:sz w:val="24"/>
          <w:szCs w:val="24"/>
        </w:rPr>
        <w:t xml:space="preserve">stawy </w:t>
      </w:r>
      <w:r w:rsidR="008516B1" w:rsidRPr="00100D20">
        <w:rPr>
          <w:rFonts w:asciiTheme="majorHAnsi" w:hAnsiTheme="majorHAnsi" w:cstheme="majorHAnsi"/>
          <w:sz w:val="24"/>
          <w:szCs w:val="24"/>
        </w:rPr>
        <w:t xml:space="preserve">PZP </w:t>
      </w:r>
      <w:r w:rsidRPr="00100D20">
        <w:rPr>
          <w:rFonts w:asciiTheme="majorHAnsi" w:hAnsiTheme="majorHAnsi" w:cstheme="majorHAnsi"/>
          <w:sz w:val="24"/>
          <w:szCs w:val="24"/>
        </w:rPr>
        <w:t xml:space="preserve">lub </w:t>
      </w:r>
      <w:r w:rsidR="00FE1A5A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 xml:space="preserve">odwykonawcy niebędącego podmiotem udostępniającym zasoby na takich zasadach, zwane dalej „dokumentami potwierdzającymi umocowanie do reprezentowania”, zostały wystawione przez upoważnione podmioty inne niż </w:t>
      </w:r>
      <w:r w:rsidR="00FE1A5A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 xml:space="preserve">ykonawca, </w:t>
      </w:r>
      <w:r w:rsidR="00FE1A5A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ykonawca wspólnie ubiegający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 xml:space="preserve">udzielenie zamówienia, podmiot udostępniający zasoby lub </w:t>
      </w:r>
      <w:r w:rsidR="000B37D1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odwykonawca, zwane dalej „upoważnionymi podmiotami”, jako dokument elektroniczny, przekazuje się ten dokument.</w:t>
      </w:r>
    </w:p>
    <w:p w14:paraId="573DF2E3" w14:textId="7F7F1BE8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 przypadku gdy podmiotowe środki dowodowe, inne dokumenty lub dokumenty potwierdzające umocowanie do reprezentowania, zostały wystawione przez upoważnione podmioty jako dokument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papierowej, przekazuje się cyfrowe odwzorowanie tego dokumentu opatrzone kwalifikowanym podpisem elektronicznym, poświadczające zgodność cyfrowego odwzorowania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papierowej.</w:t>
      </w:r>
    </w:p>
    <w:p w14:paraId="7E9BE24D" w14:textId="308B4F40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Przez cyfrowe odwzorowanie,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 xml:space="preserve">którym mowa pkt </w:t>
      </w:r>
      <w:r w:rsidR="00384368" w:rsidRPr="00100D20">
        <w:rPr>
          <w:rFonts w:asciiTheme="majorHAnsi" w:hAnsiTheme="majorHAnsi" w:cstheme="majorHAnsi"/>
          <w:sz w:val="24"/>
          <w:szCs w:val="24"/>
        </w:rPr>
        <w:t>1</w:t>
      </w:r>
      <w:r w:rsidR="003B195B" w:rsidRPr="00100D20">
        <w:rPr>
          <w:rFonts w:asciiTheme="majorHAnsi" w:hAnsiTheme="majorHAnsi" w:cstheme="majorHAnsi"/>
          <w:sz w:val="24"/>
          <w:szCs w:val="24"/>
        </w:rPr>
        <w:t>3</w:t>
      </w:r>
      <w:r w:rsidR="00384368" w:rsidRPr="00100D20">
        <w:rPr>
          <w:rFonts w:asciiTheme="majorHAnsi" w:hAnsiTheme="majorHAnsi" w:cstheme="majorHAnsi"/>
          <w:sz w:val="24"/>
          <w:szCs w:val="24"/>
        </w:rPr>
        <w:t>.</w:t>
      </w:r>
      <w:r w:rsidR="008516B1" w:rsidRPr="00100D20">
        <w:rPr>
          <w:rFonts w:asciiTheme="majorHAnsi" w:hAnsiTheme="majorHAnsi" w:cstheme="majorHAnsi"/>
          <w:sz w:val="24"/>
          <w:szCs w:val="24"/>
        </w:rPr>
        <w:t>3</w:t>
      </w:r>
      <w:r w:rsidR="00384368" w:rsidRPr="00100D20">
        <w:rPr>
          <w:rFonts w:asciiTheme="majorHAnsi" w:hAnsiTheme="majorHAnsi" w:cstheme="majorHAnsi"/>
          <w:sz w:val="24"/>
          <w:szCs w:val="24"/>
        </w:rPr>
        <w:t>. SWZ</w:t>
      </w:r>
      <w:r w:rsidRPr="00100D20">
        <w:rPr>
          <w:rFonts w:asciiTheme="majorHAnsi" w:hAnsiTheme="majorHAnsi" w:cstheme="majorHAnsi"/>
          <w:sz w:val="24"/>
          <w:szCs w:val="24"/>
        </w:rPr>
        <w:t>, należy rozumieć dokument elektroniczny będą</w:t>
      </w:r>
      <w:r w:rsidR="00DB497D">
        <w:rPr>
          <w:rFonts w:asciiTheme="majorHAnsi" w:hAnsiTheme="majorHAnsi" w:cstheme="majorHAnsi"/>
          <w:sz w:val="24"/>
          <w:szCs w:val="24"/>
        </w:rPr>
        <w:t>cy</w:t>
      </w:r>
      <w:r w:rsidRPr="00100D20">
        <w:rPr>
          <w:rFonts w:asciiTheme="majorHAnsi" w:hAnsiTheme="majorHAnsi" w:cstheme="majorHAnsi"/>
          <w:sz w:val="24"/>
          <w:szCs w:val="24"/>
        </w:rPr>
        <w:t xml:space="preserve"> elektroniczną </w:t>
      </w:r>
      <w:r w:rsidR="00947509" w:rsidRPr="00100D20">
        <w:rPr>
          <w:rFonts w:asciiTheme="majorHAnsi" w:hAnsiTheme="majorHAnsi" w:cstheme="majorHAnsi"/>
          <w:sz w:val="24"/>
          <w:szCs w:val="24"/>
        </w:rPr>
        <w:t xml:space="preserve">kopią </w:t>
      </w:r>
      <w:r w:rsidRPr="00100D20">
        <w:rPr>
          <w:rFonts w:asciiTheme="majorHAnsi" w:hAnsiTheme="majorHAnsi" w:cstheme="majorHAnsi"/>
          <w:sz w:val="24"/>
          <w:szCs w:val="24"/>
        </w:rPr>
        <w:t>treści zapisanej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papierowej, umożliwiający zapoznanie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tą treścią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jej zrozumienie, bez konieczności bezpośredniego dostępu do oryginału.</w:t>
      </w:r>
    </w:p>
    <w:p w14:paraId="1A5B90EF" w14:textId="417AD649" w:rsidR="003B195B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lastRenderedPageBreak/>
        <w:t>Poświadczenia zgodności cyfrowego odwzorowania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którym mowa pkt</w:t>
      </w:r>
      <w:r w:rsidR="005C1C7F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="00384368" w:rsidRPr="00100D20">
        <w:rPr>
          <w:rFonts w:asciiTheme="majorHAnsi" w:hAnsiTheme="majorHAnsi" w:cstheme="majorHAnsi"/>
          <w:sz w:val="24"/>
          <w:szCs w:val="24"/>
        </w:rPr>
        <w:t>1</w:t>
      </w:r>
      <w:r w:rsidR="003B195B" w:rsidRPr="00100D20">
        <w:rPr>
          <w:rFonts w:asciiTheme="majorHAnsi" w:hAnsiTheme="majorHAnsi" w:cstheme="majorHAnsi"/>
          <w:sz w:val="24"/>
          <w:szCs w:val="24"/>
        </w:rPr>
        <w:t>3</w:t>
      </w:r>
      <w:r w:rsidR="002E39B7" w:rsidRPr="00100D20">
        <w:rPr>
          <w:rFonts w:asciiTheme="majorHAnsi" w:hAnsiTheme="majorHAnsi" w:cstheme="majorHAnsi"/>
          <w:sz w:val="24"/>
          <w:szCs w:val="24"/>
        </w:rPr>
        <w:t>.3</w:t>
      </w:r>
      <w:r w:rsidR="00384368" w:rsidRPr="00100D20">
        <w:rPr>
          <w:rFonts w:asciiTheme="majorHAnsi" w:hAnsiTheme="majorHAnsi" w:cstheme="majorHAnsi"/>
          <w:sz w:val="24"/>
          <w:szCs w:val="24"/>
        </w:rPr>
        <w:t>.</w:t>
      </w:r>
      <w:r w:rsidR="002E39B7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="00384368" w:rsidRPr="00100D20">
        <w:rPr>
          <w:rFonts w:asciiTheme="majorHAnsi" w:hAnsiTheme="majorHAnsi" w:cstheme="majorHAnsi"/>
          <w:sz w:val="24"/>
          <w:szCs w:val="24"/>
        </w:rPr>
        <w:t>SWZ</w:t>
      </w:r>
      <w:r w:rsidRPr="00100D20">
        <w:rPr>
          <w:rFonts w:asciiTheme="majorHAnsi" w:hAnsiTheme="majorHAnsi" w:cstheme="majorHAnsi"/>
          <w:sz w:val="24"/>
          <w:szCs w:val="24"/>
        </w:rPr>
        <w:t>, dokonuje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przypadku:</w:t>
      </w:r>
    </w:p>
    <w:p w14:paraId="6D40F62F" w14:textId="55B63C9A" w:rsidR="003B195B" w:rsidRPr="00100D20" w:rsidRDefault="00E24A2A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podmiotowych środków dowodowych oraz dokumentów potwierdzających umocowanie do reprezentowania </w:t>
      </w:r>
      <w:r w:rsidR="002E39B7" w:rsidRPr="00100D20">
        <w:rPr>
          <w:rFonts w:asciiTheme="majorHAnsi" w:hAnsiTheme="majorHAnsi" w:cstheme="majorHAnsi"/>
          <w:sz w:val="24"/>
          <w:szCs w:val="24"/>
        </w:rPr>
        <w:t xml:space="preserve">- </w:t>
      </w:r>
      <w:r w:rsidRPr="00100D20">
        <w:rPr>
          <w:rFonts w:asciiTheme="majorHAnsi" w:hAnsiTheme="majorHAnsi" w:cstheme="majorHAnsi"/>
          <w:sz w:val="24"/>
          <w:szCs w:val="24"/>
        </w:rPr>
        <w:t xml:space="preserve">odpowiednio </w:t>
      </w:r>
      <w:r w:rsidR="000B37D1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 xml:space="preserve">ykonawca, </w:t>
      </w:r>
      <w:r w:rsidR="000B37D1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ykonawca wspólnie ubiegający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 xml:space="preserve">udzielenie zamówienia, podmiot udostępniający zasoby lub </w:t>
      </w:r>
      <w:r w:rsidR="000B37D1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odwykonawca,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zakresie podmiotowych środków dowodowych lub dokumentów potwierdzających umocowanie do reprezentowania, które każdego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nich dotyczą;</w:t>
      </w:r>
    </w:p>
    <w:p w14:paraId="16248F50" w14:textId="5268475D" w:rsidR="00E24A2A" w:rsidRPr="00100D20" w:rsidRDefault="00E24A2A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innych dokumentów – odpowiednio </w:t>
      </w:r>
      <w:r w:rsidR="000B37D1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 xml:space="preserve">ykonawca lub </w:t>
      </w:r>
      <w:r w:rsidR="000B37D1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ykonawca wspólnie ubiegający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udzielenie zamówienia,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zakresie dokumentów, które każdego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nich dotyczą.</w:t>
      </w:r>
    </w:p>
    <w:p w14:paraId="563220F4" w14:textId="24183A1B" w:rsidR="002E39B7" w:rsidRPr="00100D20" w:rsidRDefault="002E39B7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Poświadczenie zgodności cyfrowego odwzorowania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</w:t>
      </w:r>
      <w:r w:rsidR="00037C02" w:rsidRPr="00100D20">
        <w:rPr>
          <w:rFonts w:asciiTheme="majorHAnsi" w:hAnsiTheme="majorHAnsi" w:cstheme="majorHAnsi"/>
          <w:sz w:val="24"/>
          <w:szCs w:val="24"/>
        </w:rPr>
        <w:t>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="00037C02" w:rsidRPr="00100D20">
        <w:rPr>
          <w:rFonts w:asciiTheme="majorHAnsi" w:hAnsiTheme="majorHAnsi" w:cstheme="majorHAnsi"/>
          <w:sz w:val="24"/>
          <w:szCs w:val="24"/>
        </w:rPr>
        <w:t>której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="00037C02" w:rsidRPr="00100D20">
        <w:rPr>
          <w:rFonts w:asciiTheme="majorHAnsi" w:hAnsiTheme="majorHAnsi" w:cstheme="majorHAnsi"/>
          <w:sz w:val="24"/>
          <w:szCs w:val="24"/>
        </w:rPr>
        <w:t xml:space="preserve">pkt. </w:t>
      </w:r>
      <w:r w:rsidR="00384368" w:rsidRPr="00100D20">
        <w:rPr>
          <w:rFonts w:asciiTheme="majorHAnsi" w:hAnsiTheme="majorHAnsi" w:cstheme="majorHAnsi"/>
          <w:sz w:val="24"/>
          <w:szCs w:val="24"/>
        </w:rPr>
        <w:t>1</w:t>
      </w:r>
      <w:r w:rsidR="003B195B" w:rsidRPr="00100D20">
        <w:rPr>
          <w:rFonts w:asciiTheme="majorHAnsi" w:hAnsiTheme="majorHAnsi" w:cstheme="majorHAnsi"/>
          <w:sz w:val="24"/>
          <w:szCs w:val="24"/>
        </w:rPr>
        <w:t>3</w:t>
      </w:r>
      <w:r w:rsidR="00037C02" w:rsidRPr="00100D20">
        <w:rPr>
          <w:rFonts w:asciiTheme="majorHAnsi" w:hAnsiTheme="majorHAnsi" w:cstheme="majorHAnsi"/>
          <w:sz w:val="24"/>
          <w:szCs w:val="24"/>
        </w:rPr>
        <w:t>.3</w:t>
      </w:r>
      <w:r w:rsidR="00384368" w:rsidRPr="00100D20">
        <w:rPr>
          <w:rFonts w:asciiTheme="majorHAnsi" w:hAnsiTheme="majorHAnsi" w:cstheme="majorHAnsi"/>
          <w:sz w:val="24"/>
          <w:szCs w:val="24"/>
        </w:rPr>
        <w:t>. SWZ</w:t>
      </w:r>
      <w:r w:rsidRPr="00100D20">
        <w:rPr>
          <w:rFonts w:asciiTheme="majorHAnsi" w:hAnsiTheme="majorHAnsi" w:cstheme="majorHAnsi"/>
          <w:sz w:val="24"/>
          <w:szCs w:val="24"/>
        </w:rPr>
        <w:t xml:space="preserve"> może dokonać również notariusz.</w:t>
      </w:r>
    </w:p>
    <w:p w14:paraId="139AADF5" w14:textId="2711CF99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 Podmiotowe środki dowodowe,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="002E39B7" w:rsidRPr="00100D20">
        <w:rPr>
          <w:rFonts w:asciiTheme="majorHAnsi" w:hAnsiTheme="majorHAnsi" w:cstheme="majorHAnsi"/>
          <w:sz w:val="24"/>
          <w:szCs w:val="24"/>
        </w:rPr>
        <w:t>tym oświadczenie,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="002E39B7" w:rsidRPr="00100D20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="002E39B7" w:rsidRPr="00100D20">
        <w:rPr>
          <w:rFonts w:asciiTheme="majorHAnsi" w:hAnsiTheme="majorHAnsi" w:cstheme="majorHAnsi"/>
          <w:sz w:val="24"/>
          <w:szCs w:val="24"/>
        </w:rPr>
        <w:t>art. 117 ust. 4 ustawy P</w:t>
      </w:r>
      <w:r w:rsidR="00D946D1" w:rsidRPr="00100D20">
        <w:rPr>
          <w:rFonts w:asciiTheme="majorHAnsi" w:hAnsiTheme="majorHAnsi" w:cstheme="majorHAnsi"/>
          <w:sz w:val="24"/>
          <w:szCs w:val="24"/>
        </w:rPr>
        <w:t>ZP</w:t>
      </w:r>
      <w:r w:rsidR="002E39B7" w:rsidRPr="00100D20">
        <w:rPr>
          <w:rFonts w:asciiTheme="majorHAnsi" w:hAnsiTheme="majorHAnsi" w:cstheme="majorHAnsi"/>
          <w:sz w:val="24"/>
          <w:szCs w:val="24"/>
        </w:rPr>
        <w:t xml:space="preserve">, </w:t>
      </w:r>
      <w:r w:rsidRPr="00100D20">
        <w:rPr>
          <w:rFonts w:asciiTheme="majorHAnsi" w:hAnsiTheme="majorHAnsi" w:cstheme="majorHAnsi"/>
          <w:sz w:val="24"/>
          <w:szCs w:val="24"/>
        </w:rPr>
        <w:t>zobowiązanie podmiotu udostępniającego zasoby niewystawione przez upoważnione podmioty, oraz pełnomocnictwo przekazuje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elektronicznej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opatruje się kwalifikowanym podpisem elektronicznym.</w:t>
      </w:r>
    </w:p>
    <w:p w14:paraId="301044D4" w14:textId="40BA0414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 przypadku gdy podmiotowe środki dowodowe,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="002E39B7" w:rsidRPr="00100D20">
        <w:rPr>
          <w:rFonts w:asciiTheme="majorHAnsi" w:hAnsiTheme="majorHAnsi" w:cstheme="majorHAnsi"/>
          <w:sz w:val="24"/>
          <w:szCs w:val="24"/>
        </w:rPr>
        <w:t>tym oświadczenie,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="002E39B7" w:rsidRPr="00100D20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="002E39B7" w:rsidRPr="00100D20">
        <w:rPr>
          <w:rFonts w:asciiTheme="majorHAnsi" w:hAnsiTheme="majorHAnsi" w:cstheme="majorHAnsi"/>
          <w:sz w:val="24"/>
          <w:szCs w:val="24"/>
        </w:rPr>
        <w:t>art. 117 ust. 4 ustawy P</w:t>
      </w:r>
      <w:r w:rsidR="00D946D1" w:rsidRPr="00100D20">
        <w:rPr>
          <w:rFonts w:asciiTheme="majorHAnsi" w:hAnsiTheme="majorHAnsi" w:cstheme="majorHAnsi"/>
          <w:sz w:val="24"/>
          <w:szCs w:val="24"/>
        </w:rPr>
        <w:t>ZP</w:t>
      </w:r>
      <w:r w:rsidR="002E39B7" w:rsidRPr="00100D20">
        <w:rPr>
          <w:rFonts w:asciiTheme="majorHAnsi" w:hAnsiTheme="majorHAnsi" w:cstheme="majorHAnsi"/>
          <w:sz w:val="24"/>
          <w:szCs w:val="24"/>
        </w:rPr>
        <w:t xml:space="preserve">, </w:t>
      </w:r>
      <w:r w:rsidRPr="00100D20">
        <w:rPr>
          <w:rFonts w:asciiTheme="majorHAnsi" w:hAnsiTheme="majorHAnsi" w:cstheme="majorHAnsi"/>
          <w:sz w:val="24"/>
          <w:szCs w:val="24"/>
        </w:rPr>
        <w:t>zobowiązanie podmiotu udostępniającego zasoby, niewystawione przez upoważnione podmioty lub pełnomocnictwo, zostały sporządzone jako dokument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opatrzone własnoręcznym podpisem, przekazuje się cyfrowe odwzorowanie tego dokumentu opatrzone kwalifikowanym podpisem elektronicznym</w:t>
      </w:r>
      <w:r w:rsidR="002E39B7" w:rsidRPr="00100D20">
        <w:rPr>
          <w:rFonts w:asciiTheme="majorHAnsi" w:hAnsiTheme="majorHAnsi" w:cstheme="majorHAnsi"/>
          <w:sz w:val="24"/>
          <w:szCs w:val="24"/>
        </w:rPr>
        <w:t>,</w:t>
      </w:r>
      <w:r w:rsidRPr="00100D20">
        <w:rPr>
          <w:rFonts w:asciiTheme="majorHAnsi" w:hAnsiTheme="majorHAnsi" w:cstheme="majorHAnsi"/>
          <w:sz w:val="24"/>
          <w:szCs w:val="24"/>
        </w:rPr>
        <w:t xml:space="preserve"> poświadczającym zgodność cyfrowego odwzorowania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papierowej.</w:t>
      </w:r>
    </w:p>
    <w:p w14:paraId="3F454A96" w14:textId="207B7687" w:rsidR="00A34C74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Poświadczenia zgodności cyfrowego odwzorowania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pkt </w:t>
      </w:r>
      <w:r w:rsidR="00384368" w:rsidRPr="00100D20">
        <w:rPr>
          <w:rFonts w:asciiTheme="majorHAnsi" w:hAnsiTheme="majorHAnsi" w:cstheme="majorHAnsi"/>
          <w:sz w:val="24"/>
          <w:szCs w:val="24"/>
        </w:rPr>
        <w:t>1</w:t>
      </w:r>
      <w:r w:rsidR="008B6C45" w:rsidRPr="00100D20">
        <w:rPr>
          <w:rFonts w:asciiTheme="majorHAnsi" w:hAnsiTheme="majorHAnsi" w:cstheme="majorHAnsi"/>
          <w:sz w:val="24"/>
          <w:szCs w:val="24"/>
        </w:rPr>
        <w:t>3</w:t>
      </w:r>
      <w:r w:rsidR="002E39B7" w:rsidRPr="00100D20">
        <w:rPr>
          <w:rFonts w:asciiTheme="majorHAnsi" w:hAnsiTheme="majorHAnsi" w:cstheme="majorHAnsi"/>
          <w:sz w:val="24"/>
          <w:szCs w:val="24"/>
        </w:rPr>
        <w:t>.8</w:t>
      </w:r>
      <w:r w:rsidR="00384368" w:rsidRPr="00100D20">
        <w:rPr>
          <w:rFonts w:asciiTheme="majorHAnsi" w:hAnsiTheme="majorHAnsi" w:cstheme="majorHAnsi"/>
          <w:sz w:val="24"/>
          <w:szCs w:val="24"/>
        </w:rPr>
        <w:t>. SWZ</w:t>
      </w:r>
      <w:r w:rsidRPr="00100D20">
        <w:rPr>
          <w:rFonts w:asciiTheme="majorHAnsi" w:hAnsiTheme="majorHAnsi" w:cstheme="majorHAnsi"/>
          <w:sz w:val="24"/>
          <w:szCs w:val="24"/>
        </w:rPr>
        <w:t>, dokonuje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przypadku:</w:t>
      </w:r>
    </w:p>
    <w:p w14:paraId="161C222B" w14:textId="4CE50797" w:rsidR="008B6C45" w:rsidRPr="00100D20" w:rsidRDefault="00E24A2A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podmiotowych środków dowodowych – odpowiednio </w:t>
      </w:r>
      <w:r w:rsidR="00DB59CB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 xml:space="preserve">ykonawca, </w:t>
      </w:r>
      <w:r w:rsidR="00DB59CB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ykonawca wspólnie ubiegający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 xml:space="preserve">udzielenie zamówienia, podmiot udostępniający zasoby lub </w:t>
      </w:r>
      <w:r w:rsidR="00DB59CB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odwykonawca,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zakresie podmiotowych środków dowodowych, które każdego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nich dotyczą;</w:t>
      </w:r>
    </w:p>
    <w:p w14:paraId="14F3E7A2" w14:textId="4D3C6C7E" w:rsidR="00E24A2A" w:rsidRPr="00100D20" w:rsidRDefault="00E24A2A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pełnomocnictwa –mocodawca.</w:t>
      </w:r>
    </w:p>
    <w:p w14:paraId="3BBE1C1B" w14:textId="2123F1B0" w:rsidR="00E24A2A" w:rsidRPr="00100D20" w:rsidRDefault="00E24A2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Poświadczenia zgodności cyfrowego odwzorowania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postaci papierowej,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którym</w:t>
      </w:r>
      <w:r w:rsidR="00037C02" w:rsidRPr="00100D20">
        <w:rPr>
          <w:rFonts w:asciiTheme="majorHAnsi" w:hAnsiTheme="majorHAnsi" w:cstheme="majorHAnsi"/>
          <w:sz w:val="24"/>
          <w:szCs w:val="24"/>
        </w:rPr>
        <w:t xml:space="preserve">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="00037C02" w:rsidRPr="00100D20">
        <w:rPr>
          <w:rFonts w:asciiTheme="majorHAnsi" w:hAnsiTheme="majorHAnsi" w:cstheme="majorHAnsi"/>
          <w:sz w:val="24"/>
          <w:szCs w:val="24"/>
        </w:rPr>
        <w:t xml:space="preserve">pkt </w:t>
      </w:r>
      <w:r w:rsidR="00384368" w:rsidRPr="00100D20">
        <w:rPr>
          <w:rFonts w:asciiTheme="majorHAnsi" w:hAnsiTheme="majorHAnsi" w:cstheme="majorHAnsi"/>
          <w:sz w:val="24"/>
          <w:szCs w:val="24"/>
        </w:rPr>
        <w:t>1</w:t>
      </w:r>
      <w:r w:rsidR="00C02768" w:rsidRPr="00100D20">
        <w:rPr>
          <w:rFonts w:asciiTheme="majorHAnsi" w:hAnsiTheme="majorHAnsi" w:cstheme="majorHAnsi"/>
          <w:sz w:val="24"/>
          <w:szCs w:val="24"/>
        </w:rPr>
        <w:t>3</w:t>
      </w:r>
      <w:r w:rsidR="00037C02" w:rsidRPr="00100D20">
        <w:rPr>
          <w:rFonts w:asciiTheme="majorHAnsi" w:hAnsiTheme="majorHAnsi" w:cstheme="majorHAnsi"/>
          <w:sz w:val="24"/>
          <w:szCs w:val="24"/>
        </w:rPr>
        <w:t>.8</w:t>
      </w:r>
      <w:r w:rsidR="00384368" w:rsidRPr="00100D20">
        <w:rPr>
          <w:rFonts w:asciiTheme="majorHAnsi" w:hAnsiTheme="majorHAnsi" w:cstheme="majorHAnsi"/>
          <w:sz w:val="24"/>
          <w:szCs w:val="24"/>
        </w:rPr>
        <w:t>. SWZ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="00037C02" w:rsidRPr="00100D20">
        <w:rPr>
          <w:rFonts w:asciiTheme="majorHAnsi" w:hAnsiTheme="majorHAnsi" w:cstheme="majorHAnsi"/>
          <w:sz w:val="24"/>
          <w:szCs w:val="24"/>
        </w:rPr>
        <w:t>może dokonać również notariusz.</w:t>
      </w:r>
    </w:p>
    <w:p w14:paraId="16C86425" w14:textId="0FAEF20D" w:rsidR="00037C02" w:rsidRPr="00100D20" w:rsidRDefault="003B16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lastRenderedPageBreak/>
        <w:t>Podmiotowe środki dowodowe oraz inne dokumenty lub oświadczenia, o</w:t>
      </w:r>
      <w:r w:rsidR="006244E4">
        <w:rPr>
          <w:rFonts w:asciiTheme="majorHAnsi" w:hAnsiTheme="majorHAnsi" w:cstheme="majorHAnsi"/>
          <w:sz w:val="24"/>
          <w:szCs w:val="24"/>
        </w:rPr>
        <w:t> </w:t>
      </w:r>
      <w:r w:rsidRPr="00100D20">
        <w:rPr>
          <w:rFonts w:asciiTheme="majorHAnsi" w:hAnsiTheme="majorHAnsi" w:cstheme="majorHAnsi"/>
          <w:sz w:val="24"/>
          <w:szCs w:val="24"/>
        </w:rPr>
        <w:t>których mowa w SWZ, sporządzone w języku obcym przekazuje się wraz</w:t>
      </w:r>
      <w:r w:rsidR="00512C77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z</w:t>
      </w:r>
      <w:r w:rsidR="00E40AF5">
        <w:rPr>
          <w:rFonts w:asciiTheme="majorHAnsi" w:hAnsiTheme="majorHAnsi" w:cstheme="majorHAnsi"/>
          <w:sz w:val="24"/>
          <w:szCs w:val="24"/>
        </w:rPr>
        <w:t> </w:t>
      </w:r>
      <w:r w:rsidRPr="00100D20">
        <w:rPr>
          <w:rFonts w:asciiTheme="majorHAnsi" w:hAnsiTheme="majorHAnsi" w:cstheme="majorHAnsi"/>
          <w:sz w:val="24"/>
          <w:szCs w:val="24"/>
        </w:rPr>
        <w:t>tłumaczeniem na język polski.</w:t>
      </w:r>
    </w:p>
    <w:p w14:paraId="32F0E47C" w14:textId="542A7383" w:rsidR="00F17BBC" w:rsidRPr="00706CD9" w:rsidRDefault="00F17BBC" w:rsidP="00E46E73">
      <w:pPr>
        <w:pStyle w:val="Nagwek2"/>
        <w:spacing w:line="360" w:lineRule="auto"/>
        <w:jc w:val="left"/>
      </w:pPr>
      <w:bookmarkStart w:id="28" w:name="_Toc216701883"/>
      <w:r w:rsidRPr="00706CD9">
        <w:t>Procedura wyjaśniania</w:t>
      </w:r>
      <w:r w:rsidR="002626CE" w:rsidRPr="00706CD9">
        <w:t xml:space="preserve"> i </w:t>
      </w:r>
      <w:r w:rsidR="00227AD3" w:rsidRPr="00706CD9">
        <w:t>zmiany</w:t>
      </w:r>
      <w:r w:rsidRPr="00706CD9">
        <w:t xml:space="preserve"> treści SWZ.</w:t>
      </w:r>
      <w:bookmarkEnd w:id="28"/>
    </w:p>
    <w:p w14:paraId="77C5BBA1" w14:textId="415191F0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Wykonawca może zwrócić się do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amawiającego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wnioskiem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wyjaśnienie treści SWZ. </w:t>
      </w:r>
    </w:p>
    <w:p w14:paraId="77E2ED04" w14:textId="66C64752" w:rsidR="00227AD3" w:rsidRPr="00AD7937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Zamawiający jest obowiązany udzielić wyjaśnień niezwłocznie, jednak nie później niż na </w:t>
      </w:r>
      <w:r w:rsidR="005A4100" w:rsidRPr="00AD7937">
        <w:rPr>
          <w:rFonts w:asciiTheme="majorHAnsi" w:hAnsiTheme="majorHAnsi" w:cstheme="majorHAnsi"/>
          <w:sz w:val="24"/>
          <w:szCs w:val="24"/>
          <w:lang w:val="pl-PL"/>
        </w:rPr>
        <w:t>4</w:t>
      </w:r>
      <w:r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 dni przed upływem terminu składania ofert, pod warunkiem</w:t>
      </w:r>
      <w:r w:rsidR="005C1C7F" w:rsidRPr="00AD7937">
        <w:rPr>
          <w:rFonts w:asciiTheme="majorHAnsi" w:hAnsiTheme="majorHAnsi" w:cstheme="majorHAnsi"/>
          <w:sz w:val="24"/>
          <w:szCs w:val="24"/>
          <w:lang w:val="pl-PL"/>
        </w:rPr>
        <w:t>,</w:t>
      </w:r>
      <w:r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 że wniosek</w:t>
      </w:r>
      <w:r w:rsidR="002626CE"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wyjaśnienie treści SWZ wpłynął do </w:t>
      </w:r>
      <w:r w:rsidR="00E85F60" w:rsidRPr="00AD7937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amawiającego nie później niż na </w:t>
      </w:r>
      <w:r w:rsidR="00BD335F" w:rsidRPr="00AD7937">
        <w:rPr>
          <w:rFonts w:asciiTheme="majorHAnsi" w:hAnsiTheme="majorHAnsi" w:cstheme="majorHAnsi"/>
          <w:sz w:val="24"/>
          <w:szCs w:val="24"/>
          <w:lang w:val="pl-PL"/>
        </w:rPr>
        <w:t>7</w:t>
      </w:r>
      <w:r w:rsidRPr="00AD7937">
        <w:rPr>
          <w:rFonts w:asciiTheme="majorHAnsi" w:hAnsiTheme="majorHAnsi" w:cstheme="majorHAnsi"/>
          <w:sz w:val="24"/>
          <w:szCs w:val="24"/>
          <w:lang w:val="pl-PL"/>
        </w:rPr>
        <w:t xml:space="preserve"> dni przed upływem terminu składania ofert. </w:t>
      </w:r>
    </w:p>
    <w:p w14:paraId="014332A0" w14:textId="5357BC8E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Jeżeli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amawiający nie udzieli wyjaśnień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terminie,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którym mowa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pkt </w:t>
      </w:r>
      <w:r w:rsidR="00384368" w:rsidRPr="00100D20">
        <w:rPr>
          <w:rFonts w:asciiTheme="majorHAnsi" w:hAnsiTheme="majorHAnsi" w:cstheme="majorHAnsi"/>
          <w:sz w:val="24"/>
          <w:szCs w:val="24"/>
          <w:lang w:val="pl-PL"/>
        </w:rPr>
        <w:t>1</w:t>
      </w:r>
      <w:r w:rsidR="00453D28" w:rsidRPr="00100D20">
        <w:rPr>
          <w:rFonts w:asciiTheme="majorHAnsi" w:hAnsiTheme="majorHAnsi" w:cstheme="majorHAnsi"/>
          <w:sz w:val="24"/>
          <w:szCs w:val="24"/>
          <w:lang w:val="pl-PL"/>
        </w:rPr>
        <w:t>4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.2</w:t>
      </w:r>
      <w:r w:rsidR="00384368" w:rsidRPr="00100D20">
        <w:rPr>
          <w:rFonts w:asciiTheme="majorHAnsi" w:hAnsiTheme="majorHAnsi" w:cstheme="majorHAnsi"/>
          <w:sz w:val="24"/>
          <w:szCs w:val="24"/>
          <w:lang w:val="pl-PL"/>
        </w:rPr>
        <w:t>. SWZ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, przedłuża termin składania odpowiednio ofert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czas niezbędny do zapoznania się wszystkich zainteresowanych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W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ykonawców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wyjaśnieniami niezbędnymi do należytego przygotowania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złożenia odpowiednio ofert. </w:t>
      </w:r>
    </w:p>
    <w:p w14:paraId="09F9D941" w14:textId="023FD2F4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>W przypadku gdy wniosek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wyjaśnienie treści SWZ nie wpłynął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terminie,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którym mowa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pkt </w:t>
      </w:r>
      <w:r w:rsidR="00384368" w:rsidRPr="00100D20">
        <w:rPr>
          <w:rFonts w:asciiTheme="majorHAnsi" w:hAnsiTheme="majorHAnsi" w:cstheme="majorHAnsi"/>
          <w:sz w:val="24"/>
          <w:szCs w:val="24"/>
          <w:lang w:val="pl-PL"/>
        </w:rPr>
        <w:t>1</w:t>
      </w:r>
      <w:r w:rsidR="00453D28" w:rsidRPr="00100D20">
        <w:rPr>
          <w:rFonts w:asciiTheme="majorHAnsi" w:hAnsiTheme="majorHAnsi" w:cstheme="majorHAnsi"/>
          <w:sz w:val="24"/>
          <w:szCs w:val="24"/>
          <w:lang w:val="pl-PL"/>
        </w:rPr>
        <w:t>4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.2</w:t>
      </w:r>
      <w:r w:rsidR="00384368" w:rsidRPr="00100D20">
        <w:rPr>
          <w:rFonts w:asciiTheme="majorHAnsi" w:hAnsiTheme="majorHAnsi" w:cstheme="majorHAnsi"/>
          <w:sz w:val="24"/>
          <w:szCs w:val="24"/>
          <w:lang w:val="pl-PL"/>
        </w:rPr>
        <w:t>. SWZ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amawiający nie ma obowiązku udzielania odpowiednio wyjaśnień SWZ oraz obowiązku przedłużenia terminu składania ofert. </w:t>
      </w:r>
    </w:p>
    <w:p w14:paraId="51103DC6" w14:textId="4136A14A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</w:rPr>
        <w:t>Przedłużenie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terminu składania ofert,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który</w:t>
      </w:r>
      <w:r w:rsidR="004301E2" w:rsidRPr="00100D20">
        <w:rPr>
          <w:rFonts w:asciiTheme="majorHAnsi" w:hAnsiTheme="majorHAnsi" w:cstheme="majorHAnsi"/>
          <w:sz w:val="24"/>
          <w:szCs w:val="24"/>
          <w:lang w:val="pl-PL"/>
        </w:rPr>
        <w:t>m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mowa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pkt </w:t>
      </w:r>
      <w:r w:rsidR="00384368" w:rsidRPr="00100D20">
        <w:rPr>
          <w:rFonts w:asciiTheme="majorHAnsi" w:hAnsiTheme="majorHAnsi" w:cstheme="majorHAnsi"/>
          <w:sz w:val="24"/>
          <w:szCs w:val="24"/>
          <w:lang w:val="pl-PL"/>
        </w:rPr>
        <w:t>1</w:t>
      </w:r>
      <w:r w:rsidR="00D51ADE" w:rsidRPr="00100D20">
        <w:rPr>
          <w:rFonts w:asciiTheme="majorHAnsi" w:hAnsiTheme="majorHAnsi" w:cstheme="majorHAnsi"/>
          <w:sz w:val="24"/>
          <w:szCs w:val="24"/>
          <w:lang w:val="pl-PL"/>
        </w:rPr>
        <w:t>4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.</w:t>
      </w:r>
      <w:r w:rsidR="00FE79D4">
        <w:rPr>
          <w:rFonts w:asciiTheme="majorHAnsi" w:hAnsiTheme="majorHAnsi" w:cstheme="majorHAnsi"/>
          <w:sz w:val="24"/>
          <w:szCs w:val="24"/>
          <w:lang w:val="pl-PL"/>
        </w:rPr>
        <w:t>2</w:t>
      </w:r>
      <w:r w:rsidR="00384368" w:rsidRPr="00100D20">
        <w:rPr>
          <w:rFonts w:asciiTheme="majorHAnsi" w:hAnsiTheme="majorHAnsi" w:cstheme="majorHAnsi"/>
          <w:sz w:val="24"/>
          <w:szCs w:val="24"/>
          <w:lang w:val="pl-PL"/>
        </w:rPr>
        <w:t>. SWZ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, nie wpływa na bieg terminu składania wniosku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wyjaśnienie treści SWZ.</w:t>
      </w:r>
    </w:p>
    <w:p w14:paraId="771EABE2" w14:textId="5BC4CB9D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>Treść zapytań wraz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wyjaśnieniami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amawiający udostępnia, bez ujawniania źródła zapytania, na stronie internetowej prowadzonego postępowania. </w:t>
      </w:r>
    </w:p>
    <w:p w14:paraId="01FC3E55" w14:textId="6D3DABA4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W uzasadnionych przypadkach </w:t>
      </w:r>
      <w:r w:rsidR="00DB59CB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amawiający może przed upływem terminu składania ofert zmienić treść SWZ. </w:t>
      </w:r>
    </w:p>
    <w:p w14:paraId="43E4E893" w14:textId="6981E01D" w:rsidR="00227AD3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W przypadku gdy zmiana treści SWZ jest istotna dla sporządzenia oferty lub wymaga od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W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ykonawców dodatkowego czasu na zapoznanie się ze zmianą treści SWZ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przygotowanie ofert, </w:t>
      </w:r>
      <w:r w:rsidR="00DB59CB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amawiający przedłuża termin składania ofert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czas niezbędny na ich przygotowanie. </w:t>
      </w:r>
    </w:p>
    <w:p w14:paraId="6D3BB0D2" w14:textId="59E25EBB" w:rsidR="001C5B2F" w:rsidRPr="00100D20" w:rsidRDefault="00227AD3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Zamawiający informuje </w:t>
      </w:r>
      <w:r w:rsidR="00DB59CB">
        <w:rPr>
          <w:rFonts w:asciiTheme="majorHAnsi" w:hAnsiTheme="majorHAnsi" w:cstheme="majorHAnsi"/>
          <w:sz w:val="24"/>
          <w:szCs w:val="24"/>
          <w:lang w:val="pl-PL"/>
        </w:rPr>
        <w:t>W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>ykonawców</w:t>
      </w:r>
      <w:r w:rsidR="002626CE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przedłużonym terminie składania ofert przez zamieszczenie informacji na stronie internetowej prowadzonego postępowania, na której została </w:t>
      </w:r>
      <w:r w:rsidR="001C5B2F" w:rsidRPr="00100D20">
        <w:rPr>
          <w:rFonts w:asciiTheme="majorHAnsi" w:hAnsiTheme="majorHAnsi" w:cstheme="majorHAnsi"/>
          <w:sz w:val="24"/>
          <w:szCs w:val="24"/>
          <w:lang w:val="pl-PL"/>
        </w:rPr>
        <w:t>uprzednio</w:t>
      </w:r>
      <w:r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udostępniona SWZ. </w:t>
      </w:r>
    </w:p>
    <w:p w14:paraId="5AA8C406" w14:textId="3C2D8BAD" w:rsidR="00F17BBC" w:rsidRPr="00100D20" w:rsidRDefault="00F6522E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100D20">
        <w:rPr>
          <w:rFonts w:asciiTheme="majorHAnsi" w:hAnsiTheme="majorHAnsi" w:cstheme="majorHAnsi"/>
          <w:sz w:val="24"/>
          <w:szCs w:val="24"/>
          <w:lang w:val="pl-PL"/>
        </w:rPr>
        <w:t>Dokonaną</w:t>
      </w:r>
      <w:r w:rsidR="00227AD3" w:rsidRPr="00100D20">
        <w:rPr>
          <w:rFonts w:asciiTheme="majorHAnsi" w:hAnsiTheme="majorHAnsi" w:cstheme="majorHAnsi"/>
          <w:sz w:val="24"/>
          <w:szCs w:val="24"/>
          <w:lang w:val="pl-PL"/>
        </w:rPr>
        <w:t xml:space="preserve"> zmianę treści SWZ </w:t>
      </w:r>
      <w:r w:rsidR="00E85F60" w:rsidRPr="00100D20">
        <w:rPr>
          <w:rFonts w:asciiTheme="majorHAnsi" w:hAnsiTheme="majorHAnsi" w:cstheme="majorHAnsi"/>
          <w:sz w:val="24"/>
          <w:szCs w:val="24"/>
          <w:lang w:val="pl-PL"/>
        </w:rPr>
        <w:t>Z</w:t>
      </w:r>
      <w:r w:rsidR="00227AD3" w:rsidRPr="00100D20">
        <w:rPr>
          <w:rFonts w:asciiTheme="majorHAnsi" w:hAnsiTheme="majorHAnsi" w:cstheme="majorHAnsi"/>
          <w:sz w:val="24"/>
          <w:szCs w:val="24"/>
          <w:lang w:val="pl-PL"/>
        </w:rPr>
        <w:t>amawiający udostępnia na stronie internetowej prowadzonego postępowania.</w:t>
      </w:r>
    </w:p>
    <w:p w14:paraId="000000C8" w14:textId="6CD952D2" w:rsidR="000B72C3" w:rsidRPr="008D31DA" w:rsidRDefault="00937A4C" w:rsidP="00E46E73">
      <w:pPr>
        <w:pStyle w:val="Nagwek2"/>
        <w:spacing w:line="360" w:lineRule="auto"/>
        <w:jc w:val="left"/>
      </w:pPr>
      <w:bookmarkStart w:id="29" w:name="_Toc216701884"/>
      <w:r w:rsidRPr="008D31DA">
        <w:lastRenderedPageBreak/>
        <w:t>Opis sposobu przygotowania ofert oraz dokumentów wymaganych przez Zamawiającego</w:t>
      </w:r>
      <w:r w:rsidR="002626CE" w:rsidRPr="008D31DA">
        <w:t xml:space="preserve"> w </w:t>
      </w:r>
      <w:r w:rsidRPr="008D31DA">
        <w:t>SWZ</w:t>
      </w:r>
      <w:bookmarkEnd w:id="29"/>
    </w:p>
    <w:p w14:paraId="2C6CE41B" w14:textId="09958F2F" w:rsidR="00A74818" w:rsidRPr="00100D20" w:rsidRDefault="00A74818" w:rsidP="00E46E73">
      <w:pPr>
        <w:pStyle w:val="Akapitzlist"/>
        <w:widowControl w:val="0"/>
        <w:numPr>
          <w:ilvl w:val="1"/>
          <w:numId w:val="7"/>
        </w:numPr>
        <w:suppressLineNumbers/>
        <w:tabs>
          <w:tab w:val="left" w:pos="1134"/>
        </w:tabs>
        <w:suppressAutoHyphens/>
        <w:spacing w:line="360" w:lineRule="auto"/>
        <w:ind w:right="96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Wykonawcy zobowiązani są zapoznać się dokładnie z informacjami zawartymi w SWZ i przygotować ofertę zgodnie z wymaganiami określonymi w dokumencie.</w:t>
      </w:r>
    </w:p>
    <w:p w14:paraId="3603377C" w14:textId="77777777" w:rsidR="00994D78" w:rsidRPr="00100D20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Oferta powinna być:</w:t>
      </w:r>
    </w:p>
    <w:p w14:paraId="346C8572" w14:textId="09FF86D3" w:rsidR="00994D78" w:rsidRPr="00100D20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sporządzona na podstawie załączników niniejszej SWZ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języku polskim,</w:t>
      </w:r>
      <w:r w:rsidR="00D07756" w:rsidRPr="00100D20">
        <w:rPr>
          <w:rFonts w:asciiTheme="majorHAnsi" w:hAnsiTheme="majorHAnsi" w:cstheme="majorHAnsi"/>
          <w:sz w:val="24"/>
          <w:szCs w:val="24"/>
        </w:rPr>
        <w:t xml:space="preserve"> wszelkie dokumenty sporządzone w języku obcym składane są wraz z tłumaczeniem na język polski.</w:t>
      </w:r>
    </w:p>
    <w:p w14:paraId="0F224DC0" w14:textId="679A633E" w:rsidR="00994D78" w:rsidRPr="00100D20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złożona przy użyciu środków komunikacji elektronicznej tzn. za pośrednictwem </w:t>
      </w:r>
      <w:r w:rsidR="00037C02" w:rsidRPr="00100D20">
        <w:rPr>
          <w:rFonts w:asciiTheme="majorHAnsi" w:hAnsiTheme="majorHAnsi" w:cstheme="majorHAnsi"/>
          <w:sz w:val="24"/>
          <w:szCs w:val="24"/>
        </w:rPr>
        <w:t>Platformy</w:t>
      </w:r>
      <w:r w:rsidR="00D07756" w:rsidRPr="00100D20">
        <w:rPr>
          <w:rFonts w:asciiTheme="majorHAnsi" w:hAnsiTheme="majorHAnsi" w:cstheme="majorHAnsi"/>
          <w:sz w:val="24"/>
          <w:szCs w:val="24"/>
        </w:rPr>
        <w:t>,</w:t>
      </w:r>
    </w:p>
    <w:p w14:paraId="6D2474AD" w14:textId="649EF910" w:rsidR="00D245E6" w:rsidRPr="00100D20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podpisana </w:t>
      </w:r>
      <w:hyperlink r:id="rId23">
        <w:r w:rsidRPr="00100D20">
          <w:rPr>
            <w:rFonts w:asciiTheme="majorHAnsi" w:hAnsiTheme="majorHAnsi" w:cstheme="majorHAnsi"/>
            <w:b/>
            <w:sz w:val="24"/>
            <w:szCs w:val="24"/>
            <w:u w:val="single"/>
          </w:rPr>
          <w:t>kwalifikowanym podpisem elektronicznym</w:t>
        </w:r>
      </w:hyperlink>
      <w:r w:rsidRPr="00100D20">
        <w:rPr>
          <w:rFonts w:asciiTheme="majorHAnsi" w:hAnsiTheme="majorHAnsi" w:cstheme="majorHAnsi"/>
          <w:sz w:val="24"/>
          <w:szCs w:val="24"/>
        </w:rPr>
        <w:t xml:space="preserve"> przez osobę/osoby upoważnioną/upoważnione.</w:t>
      </w:r>
    </w:p>
    <w:p w14:paraId="2B869B6D" w14:textId="747962D3" w:rsidR="003F51B8" w:rsidRPr="00100D20" w:rsidRDefault="003F51B8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Podpisy kwalifikowane wykorzystywane przez Wykonawców do podpisywania wszelkich plików muszą spełniać “Rozporządzenie Parlamentu Europejskiego i Rady w sprawie identyfikacji elektronicznej i usług zaufania w odniesieniu do transakcji elektronicznych na rynku wewnętrznym (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eIDAS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>) (UE) nr 910/2014 - od 1 lipca 2016 roku”.</w:t>
      </w:r>
    </w:p>
    <w:p w14:paraId="7DB360BD" w14:textId="1D130F6E" w:rsidR="003F51B8" w:rsidRPr="00100D20" w:rsidRDefault="003F51B8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W przypadku wykorzystania formatu podpisu 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XAdES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 xml:space="preserve"> zewnętrzny, Zamawiający wymaga dołączenia odpowiedniej ilości plików tj. podpisywanych plików z danymi oraz plików </w:t>
      </w:r>
      <w:proofErr w:type="spellStart"/>
      <w:r w:rsidRPr="00100D20">
        <w:rPr>
          <w:rFonts w:asciiTheme="majorHAnsi" w:hAnsiTheme="majorHAnsi" w:cstheme="majorHAnsi"/>
          <w:sz w:val="24"/>
          <w:szCs w:val="24"/>
        </w:rPr>
        <w:t>XAdES</w:t>
      </w:r>
      <w:proofErr w:type="spellEnd"/>
      <w:r w:rsidRPr="00100D20">
        <w:rPr>
          <w:rFonts w:asciiTheme="majorHAnsi" w:hAnsiTheme="majorHAnsi" w:cstheme="majorHAnsi"/>
          <w:sz w:val="24"/>
          <w:szCs w:val="24"/>
        </w:rPr>
        <w:t>.</w:t>
      </w:r>
    </w:p>
    <w:p w14:paraId="5DF8CD86" w14:textId="667E53DB" w:rsidR="00E0344A" w:rsidRPr="00100D20" w:rsidRDefault="00DE3569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Wykonawca składa ofertę posiadającą załączone</w:t>
      </w:r>
      <w:r w:rsidR="00D245E6" w:rsidRPr="00100D20">
        <w:rPr>
          <w:rFonts w:asciiTheme="majorHAnsi" w:eastAsia="Calibri" w:hAnsiTheme="majorHAnsi" w:cstheme="majorHAnsi"/>
          <w:sz w:val="24"/>
          <w:szCs w:val="24"/>
        </w:rPr>
        <w:t>:</w:t>
      </w:r>
    </w:p>
    <w:p w14:paraId="6C491C30" w14:textId="5C591B5A" w:rsidR="00E0344A" w:rsidRDefault="00E0344A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Wypełniony Formularz Ofertowy, stanowiący </w:t>
      </w:r>
      <w:r w:rsidRPr="00100D20">
        <w:rPr>
          <w:rFonts w:asciiTheme="majorHAnsi" w:hAnsiTheme="majorHAnsi" w:cstheme="majorHAnsi"/>
          <w:b/>
          <w:bCs/>
          <w:sz w:val="24"/>
          <w:szCs w:val="24"/>
        </w:rPr>
        <w:t>Załącznik nr 2 do SWZ/umowy</w:t>
      </w:r>
      <w:r w:rsidRPr="00100D20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0BC03C2F" w14:textId="1C4F0ED8" w:rsidR="005C5642" w:rsidRPr="00E5573B" w:rsidRDefault="00BC08AA" w:rsidP="00E5573B">
      <w:pPr>
        <w:pStyle w:val="Akapitzlist"/>
        <w:numPr>
          <w:ilvl w:val="2"/>
          <w:numId w:val="7"/>
        </w:numPr>
        <w:spacing w:line="360" w:lineRule="auto"/>
        <w:ind w:left="1225" w:hanging="505"/>
        <w:contextualSpacing w:val="0"/>
        <w:rPr>
          <w:rFonts w:asciiTheme="majorHAnsi" w:hAnsiTheme="majorHAnsi" w:cstheme="majorHAnsi"/>
          <w:sz w:val="24"/>
          <w:szCs w:val="24"/>
        </w:rPr>
      </w:pPr>
      <w:r w:rsidRPr="00E5573B">
        <w:rPr>
          <w:rFonts w:asciiTheme="majorHAnsi" w:hAnsiTheme="majorHAnsi" w:cstheme="majorHAnsi"/>
          <w:sz w:val="24"/>
          <w:szCs w:val="24"/>
        </w:rPr>
        <w:t>W</w:t>
      </w:r>
      <w:r w:rsidRPr="00B4331F">
        <w:rPr>
          <w:rFonts w:asciiTheme="majorHAnsi" w:hAnsiTheme="majorHAnsi" w:cstheme="majorHAnsi"/>
          <w:sz w:val="24"/>
          <w:szCs w:val="24"/>
        </w:rPr>
        <w:t xml:space="preserve">ypełniony </w:t>
      </w:r>
      <w:r w:rsidRPr="00B4331F">
        <w:rPr>
          <w:rFonts w:asciiTheme="majorHAnsi" w:hAnsiTheme="majorHAnsi" w:cstheme="majorHAnsi"/>
          <w:b/>
          <w:bCs/>
          <w:sz w:val="24"/>
          <w:szCs w:val="24"/>
        </w:rPr>
        <w:t>Arkusz asortymentowo-cenowy</w:t>
      </w:r>
      <w:r w:rsidRPr="00B4331F">
        <w:rPr>
          <w:rFonts w:asciiTheme="majorHAnsi" w:hAnsiTheme="majorHAnsi" w:cstheme="majorHAnsi"/>
          <w:sz w:val="24"/>
          <w:szCs w:val="24"/>
        </w:rPr>
        <w:t xml:space="preserve">, stanowiący </w:t>
      </w:r>
      <w:r w:rsidRPr="00B4331F">
        <w:rPr>
          <w:rFonts w:asciiTheme="majorHAnsi" w:hAnsiTheme="majorHAnsi" w:cstheme="majorHAnsi"/>
          <w:b/>
          <w:bCs/>
          <w:sz w:val="24"/>
          <w:szCs w:val="24"/>
        </w:rPr>
        <w:t>Załącznik nr 1 do SWZ/umowy</w:t>
      </w:r>
      <w:r w:rsidRPr="00B4331F">
        <w:rPr>
          <w:rFonts w:asciiTheme="majorHAnsi" w:hAnsiTheme="majorHAnsi" w:cstheme="majorHAnsi"/>
          <w:sz w:val="24"/>
          <w:szCs w:val="24"/>
        </w:rPr>
        <w:t>.</w:t>
      </w:r>
      <w:r w:rsidR="005A4217" w:rsidRPr="00B4331F">
        <w:rPr>
          <w:rFonts w:asciiTheme="majorHAnsi" w:hAnsiTheme="majorHAnsi" w:cstheme="majorHAnsi"/>
        </w:rPr>
        <w:t xml:space="preserve"> </w:t>
      </w:r>
      <w:r w:rsidR="005A4217" w:rsidRPr="00B4331F">
        <w:rPr>
          <w:rFonts w:asciiTheme="majorHAnsi" w:hAnsiTheme="majorHAnsi" w:cstheme="majorHAnsi"/>
          <w:sz w:val="24"/>
          <w:szCs w:val="24"/>
        </w:rPr>
        <w:t>Niedopuszczalne jest wprowadzanie przez Wykonawców jakichkolwiek zmian do treści ww. załącznika. Wprowadzenie zmian skutkować będzie odrzuceniem oferty zgodnie</w:t>
      </w:r>
      <w:r w:rsidR="00700671" w:rsidRPr="00B4331F">
        <w:rPr>
          <w:rFonts w:asciiTheme="majorHAnsi" w:hAnsiTheme="majorHAnsi" w:cstheme="majorHAnsi"/>
          <w:sz w:val="24"/>
          <w:szCs w:val="24"/>
        </w:rPr>
        <w:t xml:space="preserve"> </w:t>
      </w:r>
      <w:r w:rsidR="005A4217" w:rsidRPr="00B4331F">
        <w:rPr>
          <w:rFonts w:asciiTheme="majorHAnsi" w:hAnsiTheme="majorHAnsi" w:cstheme="majorHAnsi"/>
          <w:sz w:val="24"/>
          <w:szCs w:val="24"/>
        </w:rPr>
        <w:t xml:space="preserve">z przepisami ustawy. Zamawiający zaleca wykorzystanie formularza Załącznika nr 1 przekazanego przez Zamawiającego. Dopuszcza się w ofercie złożenie załącznika opracowanego przez Wykonawców pod warunkiem, że będzie on identyczny co do treści z arkuszem przygotowanym </w:t>
      </w:r>
      <w:r w:rsidR="005A4217" w:rsidRPr="00E5573B">
        <w:rPr>
          <w:rFonts w:asciiTheme="majorHAnsi" w:hAnsiTheme="majorHAnsi" w:cstheme="majorHAnsi"/>
          <w:sz w:val="24"/>
          <w:szCs w:val="24"/>
        </w:rPr>
        <w:t>przez Zamawiającego.</w:t>
      </w:r>
    </w:p>
    <w:p w14:paraId="0912EA54" w14:textId="53B3CD59" w:rsidR="002A6642" w:rsidRPr="00E5573B" w:rsidRDefault="002A6642" w:rsidP="00E5573B">
      <w:pPr>
        <w:pStyle w:val="Akapitzlist"/>
        <w:numPr>
          <w:ilvl w:val="2"/>
          <w:numId w:val="7"/>
        </w:numPr>
        <w:spacing w:line="360" w:lineRule="auto"/>
        <w:ind w:left="1224"/>
        <w:contextualSpacing w:val="0"/>
        <w:rPr>
          <w:rFonts w:asciiTheme="majorHAnsi" w:hAnsiTheme="majorHAnsi" w:cstheme="majorHAnsi"/>
          <w:sz w:val="24"/>
          <w:szCs w:val="24"/>
        </w:rPr>
      </w:pPr>
      <w:r w:rsidRPr="00E5573B">
        <w:rPr>
          <w:rFonts w:asciiTheme="majorHAnsi" w:hAnsiTheme="majorHAnsi" w:cstheme="majorHAnsi"/>
          <w:b/>
          <w:bCs/>
          <w:sz w:val="24"/>
          <w:szCs w:val="24"/>
        </w:rPr>
        <w:t>Jednolity Europejski Dokument Zamówienia (JEDZ)</w:t>
      </w:r>
      <w:r w:rsidRPr="00E5573B">
        <w:rPr>
          <w:rFonts w:asciiTheme="majorHAnsi" w:hAnsiTheme="majorHAnsi" w:cstheme="majorHAnsi"/>
          <w:sz w:val="24"/>
          <w:szCs w:val="24"/>
        </w:rPr>
        <w:t xml:space="preserve"> (oświadczenia, o których mowa</w:t>
      </w:r>
      <w:r w:rsidR="008B4935">
        <w:rPr>
          <w:rFonts w:asciiTheme="majorHAnsi" w:hAnsiTheme="majorHAnsi" w:cstheme="majorHAnsi"/>
          <w:sz w:val="24"/>
          <w:szCs w:val="24"/>
        </w:rPr>
        <w:t xml:space="preserve"> </w:t>
      </w:r>
      <w:r w:rsidRPr="00E5573B">
        <w:rPr>
          <w:rFonts w:asciiTheme="majorHAnsi" w:hAnsiTheme="majorHAnsi" w:cstheme="majorHAnsi"/>
          <w:sz w:val="24"/>
          <w:szCs w:val="24"/>
        </w:rPr>
        <w:t xml:space="preserve">w art. 125 ust. 1 Ustawy) – stanowiący </w:t>
      </w:r>
      <w:r w:rsidRPr="00E5573B">
        <w:rPr>
          <w:rFonts w:asciiTheme="majorHAnsi" w:hAnsiTheme="majorHAnsi" w:cstheme="majorHAnsi"/>
          <w:b/>
          <w:bCs/>
          <w:sz w:val="24"/>
          <w:szCs w:val="24"/>
        </w:rPr>
        <w:t>Załącznik nr 6 do SWZ.</w:t>
      </w:r>
    </w:p>
    <w:p w14:paraId="5B274EF0" w14:textId="3C894212" w:rsidR="003B6A96" w:rsidRPr="00E5573B" w:rsidRDefault="002A6642" w:rsidP="00E5573B">
      <w:pPr>
        <w:spacing w:line="360" w:lineRule="auto"/>
        <w:ind w:left="1134"/>
        <w:rPr>
          <w:rFonts w:asciiTheme="majorHAnsi" w:eastAsia="Calibri" w:hAnsiTheme="majorHAnsi" w:cstheme="majorHAnsi"/>
          <w:kern w:val="36"/>
          <w:sz w:val="24"/>
          <w:szCs w:val="24"/>
          <w:lang w:val="pl-PL"/>
        </w:rPr>
      </w:pPr>
      <w:r w:rsidRPr="00E5573B">
        <w:rPr>
          <w:rFonts w:asciiTheme="majorHAnsi" w:hAnsiTheme="majorHAnsi" w:cstheme="majorHAnsi"/>
          <w:sz w:val="24"/>
          <w:szCs w:val="24"/>
        </w:rPr>
        <w:lastRenderedPageBreak/>
        <w:t>Wykonawca wypełnia JEDZ, tworząc dokument elektroniczny. Może korzystać z narzędzia ESPD lub innych dostępnych narzędzi lub oprogramowania, które umożliwiają wypełnienie JEDZ i utworzenie dokumentu elektronicznego. Aktualną wersję instrukcji wypełniania JEDZ/ESPD można znaleźć pod linkiem</w:t>
      </w:r>
      <w:r w:rsidR="003B6A96" w:rsidRPr="00E5573B">
        <w:rPr>
          <w:rFonts w:asciiTheme="majorHAnsi" w:hAnsiTheme="majorHAnsi" w:cstheme="majorHAnsi"/>
          <w:sz w:val="24"/>
          <w:szCs w:val="24"/>
        </w:rPr>
        <w:t xml:space="preserve"> </w:t>
      </w:r>
      <w:hyperlink r:id="rId24" w:history="1">
        <w:r w:rsidR="003B6A96" w:rsidRPr="00E5573B">
          <w:rPr>
            <w:rFonts w:asciiTheme="majorHAnsi" w:eastAsia="Calibri" w:hAnsiTheme="majorHAnsi" w:cstheme="majorHAnsi"/>
            <w:color w:val="0563C1"/>
            <w:kern w:val="36"/>
            <w:sz w:val="24"/>
            <w:szCs w:val="24"/>
            <w:u w:val="single"/>
            <w:lang w:val="pl-PL"/>
          </w:rPr>
          <w:t>https://www.gov.pl/web/uzp/jednolity-europejski-dokument-zamowienia</w:t>
        </w:r>
      </w:hyperlink>
      <w:r w:rsidR="003B6A96" w:rsidRPr="00E5573B">
        <w:rPr>
          <w:rFonts w:asciiTheme="majorHAnsi" w:eastAsia="Calibri" w:hAnsiTheme="majorHAnsi" w:cstheme="majorHAnsi"/>
          <w:kern w:val="36"/>
          <w:sz w:val="24"/>
          <w:szCs w:val="24"/>
          <w:lang w:val="pl-PL"/>
        </w:rPr>
        <w:t xml:space="preserve"> </w:t>
      </w:r>
    </w:p>
    <w:p w14:paraId="63CAFECD" w14:textId="180A6E57" w:rsidR="002A6642" w:rsidRPr="00E5573B" w:rsidRDefault="003B6A96" w:rsidP="00E5573B">
      <w:pPr>
        <w:suppressLineNumbers/>
        <w:tabs>
          <w:tab w:val="num" w:pos="1134"/>
        </w:tabs>
        <w:spacing w:line="360" w:lineRule="auto"/>
        <w:ind w:left="360"/>
        <w:rPr>
          <w:rFonts w:asciiTheme="majorHAnsi" w:eastAsia="Times New Roman" w:hAnsiTheme="majorHAnsi" w:cstheme="majorHAnsi"/>
          <w:b/>
          <w:kern w:val="20"/>
          <w:sz w:val="24"/>
          <w:szCs w:val="24"/>
          <w:lang w:val="pl-PL"/>
        </w:rPr>
      </w:pPr>
      <w:r w:rsidRPr="00E5573B">
        <w:rPr>
          <w:rFonts w:asciiTheme="majorHAnsi" w:eastAsia="Times New Roman" w:hAnsiTheme="majorHAnsi" w:cstheme="majorHAnsi"/>
          <w:b/>
          <w:kern w:val="20"/>
          <w:sz w:val="24"/>
          <w:szCs w:val="24"/>
          <w:lang w:val="pl-PL"/>
        </w:rPr>
        <w:tab/>
      </w:r>
      <w:r w:rsidR="002A6642" w:rsidRPr="00E5573B">
        <w:rPr>
          <w:rFonts w:asciiTheme="majorHAnsi" w:hAnsiTheme="majorHAnsi" w:cstheme="majorHAnsi"/>
          <w:b/>
          <w:bCs/>
          <w:sz w:val="24"/>
          <w:szCs w:val="24"/>
        </w:rPr>
        <w:t xml:space="preserve">UWAGA: </w:t>
      </w:r>
    </w:p>
    <w:p w14:paraId="7D9DF06F" w14:textId="77777777" w:rsidR="002A6642" w:rsidRPr="00E5573B" w:rsidRDefault="002A6642" w:rsidP="00E5573B">
      <w:pPr>
        <w:pStyle w:val="Akapitzlist"/>
        <w:numPr>
          <w:ilvl w:val="0"/>
          <w:numId w:val="47"/>
        </w:num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E5573B">
        <w:rPr>
          <w:rFonts w:asciiTheme="majorHAnsi" w:hAnsiTheme="majorHAnsi" w:cstheme="majorHAnsi"/>
          <w:sz w:val="24"/>
          <w:szCs w:val="24"/>
        </w:rPr>
        <w:t xml:space="preserve">Dla poprawnego złożenia oświadczenia w zakresie spełniania warunków udziału </w:t>
      </w:r>
    </w:p>
    <w:p w14:paraId="2F1DDD18" w14:textId="77777777" w:rsidR="002A6642" w:rsidRPr="00E5573B" w:rsidRDefault="002A6642" w:rsidP="00E5573B">
      <w:pPr>
        <w:pStyle w:val="Akapitzlist"/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r w:rsidRPr="00E5573B">
        <w:rPr>
          <w:rFonts w:asciiTheme="majorHAnsi" w:hAnsiTheme="majorHAnsi" w:cstheme="majorHAnsi"/>
          <w:sz w:val="24"/>
          <w:szCs w:val="24"/>
        </w:rPr>
        <w:t xml:space="preserve">w postępowaniu Zamawiający wymaga jedynie, by wykonawca w złożonym Jednolitym Europejskim Dokumencie Zamówienia (JEDZ) części IV: Kryteria kwalifikacji w pkt α – Ogólne oświadczenie dotyczące wszystkich kryteriów kwalifikacji zaznaczył odpowiedź – TAK. </w:t>
      </w:r>
    </w:p>
    <w:p w14:paraId="27B7A47B" w14:textId="77777777" w:rsidR="002A6642" w:rsidRPr="00E5573B" w:rsidRDefault="002A6642" w:rsidP="00E5573B">
      <w:pPr>
        <w:pStyle w:val="Akapitzlist"/>
        <w:numPr>
          <w:ilvl w:val="0"/>
          <w:numId w:val="47"/>
        </w:numPr>
        <w:spacing w:line="360" w:lineRule="auto"/>
        <w:ind w:left="1276" w:firstLine="308"/>
        <w:rPr>
          <w:rFonts w:asciiTheme="majorHAnsi" w:hAnsiTheme="majorHAnsi" w:cstheme="majorHAnsi"/>
          <w:bCs/>
          <w:sz w:val="24"/>
          <w:szCs w:val="24"/>
          <w:u w:val="single"/>
          <w:lang w:val="pl-PL"/>
        </w:rPr>
      </w:pPr>
      <w:r w:rsidRPr="00E5573B">
        <w:rPr>
          <w:rFonts w:asciiTheme="majorHAnsi" w:hAnsiTheme="majorHAnsi" w:cstheme="majorHAnsi"/>
          <w:bCs/>
          <w:sz w:val="24"/>
          <w:szCs w:val="24"/>
          <w:u w:val="single"/>
          <w:lang w:val="pl-PL"/>
        </w:rPr>
        <w:t>Oświadczenie dotyczące podstaw wykluczenia, o których mowa w art. 7 ust.1 ustawy o szczególnych rozwiązaniach Wykonawca składa wypełniając części III – podstawy wykluczenia, sekcja D – Podstawy wykluczenia o charakterze krajowym (podstawy wykluczenia o charakterze wyłącznie krajowym określone w stosownym ogłoszeniu lub w dokumentach zamówienia).</w:t>
      </w:r>
    </w:p>
    <w:p w14:paraId="15239D67" w14:textId="173CE7BC" w:rsidR="002A6642" w:rsidRPr="00E5573B" w:rsidRDefault="002A6642" w:rsidP="00E5573B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E5573B">
        <w:rPr>
          <w:rFonts w:asciiTheme="majorHAnsi" w:hAnsiTheme="majorHAnsi" w:cstheme="majorHAnsi"/>
          <w:b/>
          <w:bCs/>
          <w:sz w:val="24"/>
          <w:szCs w:val="24"/>
          <w:lang w:val="pl-PL"/>
        </w:rPr>
        <w:t>Oświadczenie o braku podstaw wykluczenia przewidziana w art. 5k</w:t>
      </w:r>
      <w:r w:rsidRPr="00E5573B">
        <w:rPr>
          <w:rFonts w:asciiTheme="majorHAnsi" w:hAnsiTheme="majorHAnsi" w:cstheme="majorHAnsi"/>
          <w:sz w:val="24"/>
          <w:szCs w:val="24"/>
          <w:lang w:val="pl-PL"/>
        </w:rPr>
        <w:t xml:space="preserve"> rozporządzenia 833/2014 w brzmieniu nadanym rozporządzeniem 2022/576</w:t>
      </w:r>
      <w:r w:rsidR="00D01A66" w:rsidRPr="00E5573B">
        <w:rPr>
          <w:rFonts w:asciiTheme="majorHAnsi" w:hAnsiTheme="majorHAnsi" w:cstheme="majorHAnsi"/>
          <w:sz w:val="24"/>
          <w:szCs w:val="24"/>
          <w:lang w:val="pl-PL"/>
        </w:rPr>
        <w:t>, zmienionym rozporządzeniem 2025</w:t>
      </w:r>
      <w:r w:rsidR="00031286" w:rsidRPr="00E5573B">
        <w:rPr>
          <w:rFonts w:asciiTheme="majorHAnsi" w:hAnsiTheme="majorHAnsi" w:cstheme="majorHAnsi"/>
          <w:sz w:val="24"/>
          <w:szCs w:val="24"/>
          <w:lang w:val="pl-PL"/>
        </w:rPr>
        <w:t>/2033</w:t>
      </w:r>
      <w:r w:rsidRPr="00E5573B">
        <w:rPr>
          <w:rFonts w:asciiTheme="majorHAnsi" w:hAnsiTheme="majorHAnsi" w:cstheme="majorHAnsi"/>
          <w:sz w:val="24"/>
          <w:szCs w:val="24"/>
          <w:lang w:val="pl-PL"/>
        </w:rPr>
        <w:t xml:space="preserve"> (Załącznik nr 3.1. do SWZ) </w:t>
      </w:r>
    </w:p>
    <w:p w14:paraId="407FC93B" w14:textId="16544C80" w:rsidR="00870964" w:rsidRPr="00100D20" w:rsidRDefault="00870964" w:rsidP="00E5573B">
      <w:pPr>
        <w:numPr>
          <w:ilvl w:val="2"/>
          <w:numId w:val="7"/>
        </w:numPr>
        <w:tabs>
          <w:tab w:val="left" w:pos="1701"/>
        </w:tabs>
        <w:spacing w:line="360" w:lineRule="auto"/>
        <w:ind w:left="1225" w:hanging="505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bookmarkStart w:id="30" w:name="_Hlk65658724"/>
      <w:r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Odpis lub informację z Krajowego Rejestru Sądowego, Centralnej Ewidencji i Informacji o Działalności Gospodarczej lub innego właściwego rejestru w celu potwierdzenia, że osoba działająca w imieniu </w:t>
      </w:r>
      <w:r w:rsidR="00E85F60"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</w:t>
      </w:r>
      <w:r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ykonawcy jest umocowana do jego </w:t>
      </w:r>
      <w:r w:rsidR="00E0344A"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reprezentowania, chyba</w:t>
      </w:r>
      <w:r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że </w:t>
      </w:r>
      <w:r w:rsidR="00E85F60"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</w:t>
      </w:r>
      <w:r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amawiający może je pozyskać za pomocą bezpłatnych </w:t>
      </w:r>
      <w:r w:rsidR="001C7300"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 </w:t>
      </w:r>
      <w:r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i ogólnodostępnych baz danych, o ile </w:t>
      </w:r>
      <w:r w:rsidR="00E85F60"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</w:t>
      </w:r>
      <w:r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ykonawca wskazał dane umożliwiające dostęp do tych dokumentów.</w:t>
      </w:r>
      <w:r w:rsidR="007F7C98" w:rsidRPr="00E5573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</w:t>
      </w:r>
      <w:r w:rsidR="007F7C98" w:rsidRPr="00E5573B">
        <w:rPr>
          <w:rFonts w:asciiTheme="majorHAnsi" w:hAnsiTheme="majorHAnsi" w:cstheme="majorHAnsi"/>
          <w:b/>
          <w:sz w:val="24"/>
          <w:szCs w:val="24"/>
          <w:u w:val="single"/>
        </w:rPr>
        <w:t xml:space="preserve"> UWAGA: W przypadku Wykonawców figurujących w KRS lub CEIDG, Zamawiający uzna, że podanie w Formularzu Oferty w pkt 1 nr NIP i REGON Wykonawcy</w:t>
      </w:r>
      <w:r w:rsidR="007F7C98" w:rsidRPr="00100D20">
        <w:rPr>
          <w:rFonts w:asciiTheme="majorHAnsi" w:hAnsiTheme="majorHAnsi" w:cstheme="majorHAnsi"/>
          <w:b/>
          <w:sz w:val="24"/>
          <w:szCs w:val="24"/>
          <w:u w:val="single"/>
        </w:rPr>
        <w:t xml:space="preserve"> będzie wystarczające do uzyskania dostępu do w/w dokumentów.</w:t>
      </w:r>
    </w:p>
    <w:p w14:paraId="0157AB7D" w14:textId="7706F99D" w:rsidR="00870964" w:rsidRPr="00100D20" w:rsidRDefault="00870964" w:rsidP="00E46E73">
      <w:pPr>
        <w:spacing w:line="360" w:lineRule="auto"/>
        <w:ind w:left="1134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Jeżeli w imieniu </w:t>
      </w:r>
      <w:r w:rsidR="00E85F6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ykonawcy działa osoba, której umocowanie do jego reprezentowania nie wynika z dokumentów, o których mowa z zdaniu pierwszym, </w:t>
      </w:r>
      <w:r w:rsidR="00DB59C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amawiający żąda od </w:t>
      </w:r>
      <w:r w:rsidR="00E85F6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ykonawcy pełnomocnictwa lub innego dokumentu potwierdzającego umocowanie do reprezentowania </w:t>
      </w:r>
      <w:r w:rsidR="001C730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ykonawcy. </w:t>
      </w:r>
    </w:p>
    <w:p w14:paraId="1B5A7FBA" w14:textId="251A57AB" w:rsidR="00870964" w:rsidRPr="00100D20" w:rsidRDefault="00870964" w:rsidP="00E46E73">
      <w:pPr>
        <w:spacing w:line="360" w:lineRule="auto"/>
        <w:ind w:left="1134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lastRenderedPageBreak/>
        <w:t>Przepis</w:t>
      </w:r>
      <w:r w:rsidR="001C730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,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o którym mowa w zdaniu drugim stosuje się odpowiednio do osoby działającej w imieniu </w:t>
      </w:r>
      <w:r w:rsidR="00E85F6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ykonawców wspólnie ubiegających się o udzielenie zamówienia publicznego.</w:t>
      </w:r>
    </w:p>
    <w:p w14:paraId="79E2C794" w14:textId="446E8503" w:rsidR="00870964" w:rsidRPr="00100D20" w:rsidRDefault="00870964" w:rsidP="00E46E73">
      <w:pPr>
        <w:spacing w:line="360" w:lineRule="auto"/>
        <w:ind w:left="1134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Przepisy</w:t>
      </w:r>
      <w:r w:rsidR="001C730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,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o których mowa w zdaniu pierwszym i drugim stosuje się odpowiednio do osoby działającej w imieniu podmiotu udostępniającego zasoby na zasadach określonych wart.118 ustawy P</w:t>
      </w:r>
      <w:r w:rsidR="00CF7144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ZP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lub do </w:t>
      </w:r>
      <w:r w:rsidR="00DB59C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P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odwykonawcy niebędącego podmiotem udostępniającym zasoby na takich zasadach. </w:t>
      </w:r>
    </w:p>
    <w:bookmarkEnd w:id="30"/>
    <w:p w14:paraId="70AE9701" w14:textId="5A6102EC" w:rsidR="00AF5179" w:rsidRPr="00100D20" w:rsidRDefault="00AF5179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00D20">
        <w:rPr>
          <w:rFonts w:asciiTheme="majorHAnsi" w:hAnsiTheme="majorHAnsi" w:cstheme="majorHAnsi"/>
          <w:b/>
          <w:bCs/>
          <w:sz w:val="24"/>
          <w:szCs w:val="24"/>
        </w:rPr>
        <w:t>Forma składanych dokumentów została określona</w:t>
      </w:r>
      <w:r w:rsidR="002626CE" w:rsidRPr="00100D20">
        <w:rPr>
          <w:rFonts w:asciiTheme="majorHAnsi" w:hAnsiTheme="majorHAnsi" w:cstheme="majorHAnsi"/>
          <w:b/>
          <w:bCs/>
          <w:sz w:val="24"/>
          <w:szCs w:val="24"/>
        </w:rPr>
        <w:t xml:space="preserve"> w </w:t>
      </w:r>
      <w:r w:rsidR="00C12BF0" w:rsidRPr="00100D20">
        <w:rPr>
          <w:rFonts w:asciiTheme="majorHAnsi" w:hAnsiTheme="majorHAnsi" w:cstheme="majorHAnsi"/>
          <w:b/>
          <w:bCs/>
          <w:sz w:val="24"/>
          <w:szCs w:val="24"/>
        </w:rPr>
        <w:t>pkt. 1</w:t>
      </w:r>
      <w:r w:rsidR="00760882" w:rsidRPr="00100D20">
        <w:rPr>
          <w:rFonts w:asciiTheme="majorHAnsi" w:hAnsiTheme="majorHAnsi" w:cstheme="majorHAnsi"/>
          <w:b/>
          <w:bCs/>
          <w:sz w:val="24"/>
          <w:szCs w:val="24"/>
        </w:rPr>
        <w:t>3</w:t>
      </w:r>
      <w:r w:rsidRPr="00100D20">
        <w:rPr>
          <w:rFonts w:asciiTheme="majorHAnsi" w:hAnsiTheme="majorHAnsi" w:cstheme="majorHAnsi"/>
          <w:b/>
          <w:bCs/>
          <w:sz w:val="24"/>
          <w:szCs w:val="24"/>
        </w:rPr>
        <w:t xml:space="preserve"> SWZ</w:t>
      </w:r>
      <w:r w:rsidR="00AD7C90" w:rsidRPr="00100D20"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07CF15C8" w14:textId="7F83F0D5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Zgodnie z art. 18 ust. 3 ustawy P</w:t>
      </w:r>
      <w:r w:rsidR="00CF7144" w:rsidRPr="00100D20">
        <w:rPr>
          <w:rFonts w:asciiTheme="majorHAnsi" w:hAnsiTheme="majorHAnsi" w:cstheme="majorHAnsi"/>
          <w:sz w:val="24"/>
          <w:szCs w:val="24"/>
        </w:rPr>
        <w:t>ZP</w:t>
      </w:r>
      <w:r w:rsidRPr="00100D20">
        <w:rPr>
          <w:rFonts w:asciiTheme="majorHAnsi" w:hAnsiTheme="majorHAnsi" w:cstheme="majorHAnsi"/>
          <w:sz w:val="24"/>
          <w:szCs w:val="24"/>
        </w:rPr>
        <w:t>, nie ujawnia się informacji stanowiących tajemnicę przedsiębiorstwa, w rozumieniu przepisów ustawy z dnia 16 kwietnia 1993</w:t>
      </w:r>
      <w:r w:rsidR="005C1C7F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 xml:space="preserve">r.  o zwalczaniu nieuczciwej konkurencji (Dz.U. z </w:t>
      </w:r>
      <w:r w:rsidR="007F7C98" w:rsidRPr="00100D20">
        <w:rPr>
          <w:rFonts w:asciiTheme="majorHAnsi" w:hAnsiTheme="majorHAnsi" w:cstheme="majorHAnsi"/>
          <w:sz w:val="24"/>
          <w:szCs w:val="24"/>
        </w:rPr>
        <w:t>202</w:t>
      </w:r>
      <w:r w:rsidR="002C5CFD">
        <w:rPr>
          <w:rFonts w:asciiTheme="majorHAnsi" w:hAnsiTheme="majorHAnsi" w:cstheme="majorHAnsi"/>
          <w:sz w:val="24"/>
          <w:szCs w:val="24"/>
        </w:rPr>
        <w:t>6</w:t>
      </w:r>
      <w:r w:rsidR="007F7C98" w:rsidRPr="00100D20">
        <w:rPr>
          <w:rFonts w:asciiTheme="majorHAnsi" w:hAnsiTheme="majorHAnsi" w:cstheme="majorHAnsi"/>
          <w:sz w:val="24"/>
          <w:szCs w:val="24"/>
        </w:rPr>
        <w:t xml:space="preserve"> r.</w:t>
      </w:r>
      <w:r w:rsidRPr="00100D20">
        <w:rPr>
          <w:rFonts w:asciiTheme="majorHAnsi" w:hAnsiTheme="majorHAnsi" w:cstheme="majorHAnsi"/>
          <w:sz w:val="24"/>
          <w:szCs w:val="24"/>
        </w:rPr>
        <w:t xml:space="preserve"> poz. </w:t>
      </w:r>
      <w:r w:rsidR="002C5CFD">
        <w:rPr>
          <w:rFonts w:asciiTheme="majorHAnsi" w:hAnsiTheme="majorHAnsi" w:cstheme="majorHAnsi"/>
          <w:sz w:val="24"/>
          <w:szCs w:val="24"/>
        </w:rPr>
        <w:t>85</w:t>
      </w:r>
      <w:r w:rsidRPr="00100D20">
        <w:rPr>
          <w:rFonts w:asciiTheme="majorHAnsi" w:hAnsiTheme="majorHAnsi" w:cstheme="majorHAnsi"/>
          <w:sz w:val="24"/>
          <w:szCs w:val="24"/>
        </w:rPr>
        <w:t>), jeżeli Wykonawca, wraz z przekazaniem takich informacji, zastrzegł, że nie mogą być one udostępniane oraz wykazał, że zastrzeżone informacje stanowią tajemnicę przedsiębiorstwa. Wykonawca nie może zastrzec informacji</w:t>
      </w:r>
      <w:r w:rsidR="00686A54" w:rsidRPr="00100D20">
        <w:rPr>
          <w:rFonts w:asciiTheme="majorHAnsi" w:hAnsiTheme="majorHAnsi" w:cstheme="majorHAnsi"/>
          <w:sz w:val="24"/>
          <w:szCs w:val="24"/>
        </w:rPr>
        <w:t xml:space="preserve">   </w:t>
      </w:r>
      <w:r w:rsidRPr="00100D20">
        <w:rPr>
          <w:rFonts w:asciiTheme="majorHAnsi" w:hAnsiTheme="majorHAnsi" w:cstheme="majorHAnsi"/>
          <w:sz w:val="24"/>
          <w:szCs w:val="24"/>
        </w:rPr>
        <w:t>o których mowa w art. 222 ust.5 ustawy</w:t>
      </w:r>
      <w:r w:rsidR="00CF7144" w:rsidRPr="00100D20">
        <w:rPr>
          <w:rFonts w:asciiTheme="majorHAnsi" w:hAnsiTheme="majorHAnsi" w:cstheme="majorHAnsi"/>
          <w:sz w:val="24"/>
          <w:szCs w:val="24"/>
        </w:rPr>
        <w:t xml:space="preserve"> PZP</w:t>
      </w:r>
      <w:r w:rsidRPr="00100D20">
        <w:rPr>
          <w:rFonts w:asciiTheme="majorHAnsi" w:hAnsiTheme="majorHAnsi" w:cstheme="majorHAnsi"/>
          <w:sz w:val="24"/>
          <w:szCs w:val="24"/>
        </w:rPr>
        <w:t>.</w:t>
      </w:r>
    </w:p>
    <w:p w14:paraId="2E833BE6" w14:textId="70089FEF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 przypadku gdy dokumenty elektroniczne w postępowaniu, przekazywane przy użyciu środków komunikacji elektronicznej, zawierają informacje stanowiące tajemnicę przedsiębiorstwa postępowani</w:t>
      </w:r>
      <w:r w:rsidR="00AA58F1">
        <w:rPr>
          <w:rFonts w:asciiTheme="majorHAnsi" w:hAnsiTheme="majorHAnsi" w:cstheme="majorHAnsi"/>
          <w:sz w:val="24"/>
          <w:szCs w:val="24"/>
        </w:rPr>
        <w:t>a</w:t>
      </w:r>
      <w:r w:rsidRPr="00100D20">
        <w:rPr>
          <w:rFonts w:asciiTheme="majorHAnsi" w:hAnsiTheme="majorHAnsi" w:cstheme="majorHAnsi"/>
          <w:sz w:val="24"/>
          <w:szCs w:val="24"/>
        </w:rPr>
        <w:t>, w rozumieniu przepisów ustawy z dnia 16 kwietnia 1993</w:t>
      </w:r>
      <w:r w:rsidR="005C1C7F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r. o zwalczaniu nieuczciwej konkurencji (Dz.U. z 202</w:t>
      </w:r>
      <w:r w:rsidR="002C5CFD">
        <w:rPr>
          <w:rFonts w:asciiTheme="majorHAnsi" w:hAnsiTheme="majorHAnsi" w:cstheme="majorHAnsi"/>
          <w:sz w:val="24"/>
          <w:szCs w:val="24"/>
        </w:rPr>
        <w:t>6</w:t>
      </w:r>
      <w:r w:rsidR="005C1C7F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r. poz.</w:t>
      </w:r>
      <w:r w:rsidR="002C5CFD">
        <w:rPr>
          <w:rFonts w:asciiTheme="majorHAnsi" w:hAnsiTheme="majorHAnsi" w:cstheme="majorHAnsi"/>
          <w:sz w:val="24"/>
          <w:szCs w:val="24"/>
        </w:rPr>
        <w:t>85</w:t>
      </w:r>
      <w:r w:rsidRPr="00100D20">
        <w:rPr>
          <w:rFonts w:asciiTheme="majorHAnsi" w:hAnsiTheme="majorHAnsi" w:cstheme="majorHAnsi"/>
          <w:sz w:val="24"/>
          <w:szCs w:val="24"/>
        </w:rPr>
        <w:t xml:space="preserve">), </w:t>
      </w:r>
      <w:r w:rsidR="00AA58F1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ykonawca, w celu utrzymania w poufności tych informacji, przekazuje je w wydzielonym i odpowiednio oznaczonym pliku. Na Platformie w formularzu składania oferty znajduje się miejsce wyznaczone do dołączenia części oferty stanowiącej tajemnicę przedsiębiorstwa.</w:t>
      </w:r>
    </w:p>
    <w:p w14:paraId="7B9DC0C4" w14:textId="52AB2BFE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Każdy z Wykonawców może złożyć tylko jedną ofertę. Złożenie większej liczby ofert lub oferty zawierającej propozycje wariantowe spowoduje, że oferta podlegać będzie odrzuceniu.</w:t>
      </w:r>
    </w:p>
    <w:p w14:paraId="6DF913B7" w14:textId="4057D676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Oferta może być złożona tylko do upływu terminu składania ofert.</w:t>
      </w:r>
    </w:p>
    <w:p w14:paraId="07763EB5" w14:textId="09E2EA9D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Ofertę wraz z wymaganymi dokumentami należy umieścić na Platformie na stronie prowadzonego postępowania.</w:t>
      </w:r>
    </w:p>
    <w:p w14:paraId="5E505688" w14:textId="26A9BEC0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Po wypełnieniu Formularza składania oferty i załadowaniu wszystkich wymaganych załączników należy kliknąć przycisk „Przejdź do podsumowania”.</w:t>
      </w:r>
    </w:p>
    <w:p w14:paraId="4B1482C3" w14:textId="27758D78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 datę przekazania oferty przyjmuje się datę jej przekazania w systemie (</w:t>
      </w:r>
      <w:r w:rsidR="00AA58F1">
        <w:rPr>
          <w:rFonts w:asciiTheme="majorHAnsi" w:hAnsiTheme="majorHAnsi" w:cstheme="majorHAnsi"/>
          <w:sz w:val="24"/>
          <w:szCs w:val="24"/>
        </w:rPr>
        <w:t>P</w:t>
      </w:r>
      <w:r w:rsidR="000F4355" w:rsidRPr="00100D20">
        <w:rPr>
          <w:rFonts w:asciiTheme="majorHAnsi" w:hAnsiTheme="majorHAnsi" w:cstheme="majorHAnsi"/>
          <w:sz w:val="24"/>
          <w:szCs w:val="24"/>
        </w:rPr>
        <w:t xml:space="preserve">latformie) </w:t>
      </w:r>
      <w:r w:rsidRPr="00100D20">
        <w:rPr>
          <w:rFonts w:asciiTheme="majorHAnsi" w:hAnsiTheme="majorHAnsi" w:cstheme="majorHAnsi"/>
          <w:sz w:val="24"/>
          <w:szCs w:val="24"/>
        </w:rPr>
        <w:t>w drugim kroku składania oferty poprzez kliknięcie przycisku “Złóż ofertę” i wyświetlenie się komunikatu, że oferta została zaszyfrowana i złożona.</w:t>
      </w:r>
    </w:p>
    <w:p w14:paraId="6CE94722" w14:textId="65128C3B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lastRenderedPageBreak/>
        <w:t>Wykonawca za pośrednictwem Platformy może przed upływem terminu składania ofert zmienić lub wycofać ofertę.</w:t>
      </w:r>
    </w:p>
    <w:p w14:paraId="4C5ACA74" w14:textId="355B356B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Wykonawca nie może wycofać oferty i wprowadzać zmian po terminie składania ofert.</w:t>
      </w:r>
    </w:p>
    <w:p w14:paraId="52159B95" w14:textId="4B8DE296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Sposób składania ofert, dokonywania zmiany lub wycofania oferty </w:t>
      </w:r>
      <w:r w:rsidR="00157BDD" w:rsidRPr="00100D20">
        <w:rPr>
          <w:rFonts w:asciiTheme="majorHAnsi" w:hAnsiTheme="majorHAnsi" w:cstheme="majorHAnsi"/>
          <w:sz w:val="24"/>
          <w:szCs w:val="24"/>
        </w:rPr>
        <w:t>zamieszczono w</w:t>
      </w:r>
      <w:r w:rsidRPr="00100D20">
        <w:rPr>
          <w:rFonts w:asciiTheme="majorHAnsi" w:hAnsiTheme="majorHAnsi" w:cstheme="majorHAnsi"/>
          <w:sz w:val="24"/>
          <w:szCs w:val="24"/>
        </w:rPr>
        <w:t xml:space="preserve"> instrukcji zamieszczonej na stronie internetowej pod adresem: https://platformazakupowa.pl/strona/45-instrukcje</w:t>
      </w:r>
    </w:p>
    <w:p w14:paraId="21FE7BFF" w14:textId="7BA4DFEC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W procesie składania oferty na </w:t>
      </w:r>
      <w:r w:rsidR="00AA58F1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latformie, kwalifikowany podpis elektroniczny, podpis zaufany lub podpis osobisty Wykonawca może złożyć bezpośrednio na dokumencie, który następnie przesyła do systemu (opcja rekomendowana) oraz dodatkowo dla całego pakietu dokumentów w kroku 2 Formularza składania oferty (po kliknięciu w przycisk Przejdź do podsumowania).</w:t>
      </w:r>
    </w:p>
    <w:p w14:paraId="3AE7A973" w14:textId="6DAB0E96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Zgodnie z definicją dokumentu elektronicznego z art.3 ustęp 2 Ustawy o informatyzacji działalności podmiotów realizujących zadania publiczne, opatrzenie pliku zawierającego skompresowane dane kwalifikowanym podpisem elektronicznym jest jednoznaczne</w:t>
      </w:r>
      <w:r w:rsidR="005C1C7F" w:rsidRPr="00100D20">
        <w:rPr>
          <w:rFonts w:asciiTheme="majorHAnsi" w:hAnsiTheme="majorHAnsi" w:cstheme="majorHAnsi"/>
          <w:sz w:val="24"/>
          <w:szCs w:val="24"/>
        </w:rPr>
        <w:t xml:space="preserve">  </w:t>
      </w:r>
      <w:r w:rsidRPr="00100D20">
        <w:rPr>
          <w:rFonts w:asciiTheme="majorHAnsi" w:hAnsiTheme="majorHAnsi" w:cstheme="majorHAnsi"/>
          <w:sz w:val="24"/>
          <w:szCs w:val="24"/>
        </w:rPr>
        <w:t xml:space="preserve">z podpisaniem oryginału dokumentu, z wyjątkiem kopii poświadczonych odpowiednio przez innego </w:t>
      </w:r>
      <w:r w:rsidR="00AA58F1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 xml:space="preserve">ykonawcę ubiegającego się wspólnie z nim o udzielenie zamówienia, przez podmiot, na którego zdolnościach lub sytuacji polega Wykonawca, albo przez </w:t>
      </w:r>
      <w:r w:rsidR="00117EAB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odwykonawcę.</w:t>
      </w:r>
    </w:p>
    <w:p w14:paraId="645C6303" w14:textId="1AACA2C5" w:rsidR="009F7C0D" w:rsidRPr="00100D20" w:rsidRDefault="009F7C0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2E549DB4" w14:textId="01A49A4E" w:rsidR="00440032" w:rsidRPr="00100D20" w:rsidRDefault="004C076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Dodatkow</w:t>
      </w:r>
      <w:r w:rsidR="00117EAB">
        <w:rPr>
          <w:rFonts w:asciiTheme="majorHAnsi" w:hAnsiTheme="majorHAnsi" w:cstheme="majorHAnsi"/>
          <w:sz w:val="24"/>
          <w:szCs w:val="24"/>
        </w:rPr>
        <w:t>o</w:t>
      </w:r>
      <w:r w:rsidRPr="00100D2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Zamawiając</w:t>
      </w:r>
      <w:r w:rsidR="00117EAB">
        <w:rPr>
          <w:rFonts w:asciiTheme="majorHAnsi" w:hAnsiTheme="majorHAnsi" w:cstheme="majorHAnsi"/>
          <w:sz w:val="24"/>
          <w:szCs w:val="24"/>
        </w:rPr>
        <w:t>y</w:t>
      </w:r>
      <w:r w:rsidRPr="00100D20">
        <w:rPr>
          <w:rFonts w:asciiTheme="majorHAnsi" w:hAnsiTheme="majorHAnsi" w:cstheme="majorHAnsi"/>
          <w:sz w:val="24"/>
          <w:szCs w:val="24"/>
        </w:rPr>
        <w:t xml:space="preserve"> zaleca</w:t>
      </w:r>
      <w:r w:rsidR="00DE3569" w:rsidRPr="00100D20">
        <w:rPr>
          <w:rFonts w:asciiTheme="majorHAnsi" w:hAnsiTheme="majorHAnsi" w:cstheme="majorHAnsi"/>
          <w:sz w:val="24"/>
          <w:szCs w:val="24"/>
        </w:rPr>
        <w:t>, aby</w:t>
      </w:r>
      <w:r w:rsidRPr="00100D20">
        <w:rPr>
          <w:rFonts w:asciiTheme="majorHAnsi" w:hAnsiTheme="majorHAnsi" w:cstheme="majorHAnsi"/>
          <w:sz w:val="24"/>
          <w:szCs w:val="24"/>
        </w:rPr>
        <w:t>:</w:t>
      </w:r>
    </w:p>
    <w:p w14:paraId="308F9820" w14:textId="22C052D1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Rozszerzenia plików wykorzystywanych przez Wykonawców powinny być zgodne z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  <w:r w:rsidRPr="00100D20">
        <w:rPr>
          <w:rFonts w:asciiTheme="majorHAnsi" w:eastAsia="Calibri" w:hAnsiTheme="majorHAnsi" w:cstheme="majorHAnsi"/>
          <w:sz w:val="24"/>
          <w:szCs w:val="24"/>
        </w:rPr>
        <w:t xml:space="preserve"> Wśród formatów powszechnych, a </w:t>
      </w:r>
      <w:r w:rsidRPr="00100D20">
        <w:rPr>
          <w:rFonts w:asciiTheme="majorHAnsi" w:eastAsia="Calibri" w:hAnsiTheme="majorHAnsi" w:cstheme="majorHAnsi"/>
          <w:b/>
          <w:bCs/>
          <w:sz w:val="24"/>
          <w:szCs w:val="24"/>
        </w:rPr>
        <w:t>niewystępujących</w:t>
      </w:r>
      <w:r w:rsidRPr="00100D20">
        <w:rPr>
          <w:rFonts w:asciiTheme="majorHAnsi" w:eastAsia="Calibri" w:hAnsiTheme="majorHAnsi" w:cstheme="majorHAnsi"/>
          <w:sz w:val="24"/>
          <w:szCs w:val="24"/>
        </w:rPr>
        <w:t xml:space="preserve"> w Rozporządzeniu KRI występują: .</w:t>
      </w:r>
      <w:proofErr w:type="spellStart"/>
      <w:r w:rsidRPr="00100D20">
        <w:rPr>
          <w:rFonts w:asciiTheme="majorHAnsi" w:eastAsia="Calibri" w:hAnsiTheme="majorHAnsi" w:cstheme="majorHAnsi"/>
          <w:sz w:val="24"/>
          <w:szCs w:val="24"/>
        </w:rPr>
        <w:t>rar</w:t>
      </w:r>
      <w:proofErr w:type="spellEnd"/>
      <w:r w:rsidRPr="00100D20">
        <w:rPr>
          <w:rFonts w:asciiTheme="majorHAnsi" w:eastAsia="Calibri" w:hAnsiTheme="majorHAnsi" w:cstheme="majorHAnsi"/>
          <w:sz w:val="24"/>
          <w:szCs w:val="24"/>
        </w:rPr>
        <w:t xml:space="preserve"> .gif .</w:t>
      </w:r>
      <w:proofErr w:type="spellStart"/>
      <w:proofErr w:type="gramStart"/>
      <w:r w:rsidRPr="00100D20">
        <w:rPr>
          <w:rFonts w:asciiTheme="majorHAnsi" w:eastAsia="Calibri" w:hAnsiTheme="majorHAnsi" w:cstheme="majorHAnsi"/>
          <w:sz w:val="24"/>
          <w:szCs w:val="24"/>
        </w:rPr>
        <w:t>bmp</w:t>
      </w:r>
      <w:proofErr w:type="spellEnd"/>
      <w:r w:rsidR="005C1C7F" w:rsidRPr="00100D20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eastAsia="Calibri" w:hAnsiTheme="majorHAnsi" w:cstheme="majorHAnsi"/>
          <w:sz w:val="24"/>
          <w:szCs w:val="24"/>
        </w:rPr>
        <w:t>.</w:t>
      </w:r>
      <w:proofErr w:type="spellStart"/>
      <w:r w:rsidRPr="00100D20">
        <w:rPr>
          <w:rFonts w:asciiTheme="majorHAnsi" w:eastAsia="Calibri" w:hAnsiTheme="majorHAnsi" w:cstheme="majorHAnsi"/>
          <w:sz w:val="24"/>
          <w:szCs w:val="24"/>
        </w:rPr>
        <w:t>numbers</w:t>
      </w:r>
      <w:proofErr w:type="spellEnd"/>
      <w:proofErr w:type="gramEnd"/>
      <w:r w:rsidRPr="00100D20">
        <w:rPr>
          <w:rFonts w:asciiTheme="majorHAnsi" w:eastAsia="Calibri" w:hAnsiTheme="majorHAnsi" w:cstheme="majorHAnsi"/>
          <w:sz w:val="24"/>
          <w:szCs w:val="24"/>
        </w:rPr>
        <w:t xml:space="preserve"> .</w:t>
      </w:r>
      <w:proofErr w:type="spellStart"/>
      <w:r w:rsidRPr="00100D20">
        <w:rPr>
          <w:rFonts w:asciiTheme="majorHAnsi" w:eastAsia="Calibri" w:hAnsiTheme="majorHAnsi" w:cstheme="majorHAnsi"/>
          <w:sz w:val="24"/>
          <w:szCs w:val="24"/>
        </w:rPr>
        <w:t>pages</w:t>
      </w:r>
      <w:proofErr w:type="spellEnd"/>
      <w:r w:rsidRPr="00100D20">
        <w:rPr>
          <w:rFonts w:asciiTheme="majorHAnsi" w:eastAsia="Calibri" w:hAnsiTheme="majorHAnsi" w:cstheme="majorHAnsi"/>
          <w:sz w:val="24"/>
          <w:szCs w:val="24"/>
        </w:rPr>
        <w:t xml:space="preserve">. </w:t>
      </w:r>
      <w:r w:rsidRPr="00100D20">
        <w:rPr>
          <w:rFonts w:asciiTheme="majorHAnsi" w:eastAsia="Calibri" w:hAnsiTheme="majorHAnsi" w:cstheme="majorHAnsi"/>
          <w:b/>
          <w:bCs/>
          <w:sz w:val="24"/>
          <w:szCs w:val="24"/>
        </w:rPr>
        <w:t>Dokumenty złożone w takich plikach zostaną uznane za złożone nieskutecznie.</w:t>
      </w:r>
    </w:p>
    <w:p w14:paraId="0FCBDEBE" w14:textId="36CAF5A5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  <w:u w:val="single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Zamawiający rekomenduje wykorzystanie formatów: .pdf .</w:t>
      </w:r>
      <w:proofErr w:type="spellStart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doc</w:t>
      </w:r>
      <w:proofErr w:type="spellEnd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.</w:t>
      </w:r>
      <w:proofErr w:type="spellStart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docx</w:t>
      </w:r>
      <w:proofErr w:type="spellEnd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.xls .</w:t>
      </w:r>
      <w:proofErr w:type="spellStart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xlsx</w:t>
      </w:r>
      <w:proofErr w:type="spellEnd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.jpg (.</w:t>
      </w:r>
      <w:proofErr w:type="spellStart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jpeg</w:t>
      </w:r>
      <w:proofErr w:type="spellEnd"/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) </w:t>
      </w:r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  <w:u w:val="single"/>
        </w:rPr>
        <w:t>ze szczególnym wskazaniem na .pdf</w:t>
      </w:r>
    </w:p>
    <w:p w14:paraId="1B2CCDB5" w14:textId="4023022E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lastRenderedPageBreak/>
        <w:t>W celu ewentualnej kompresji danych Zamawiający rekomenduje wykorzystanie jednego z rozszerzeń: .zip lub .7Z</w:t>
      </w:r>
    </w:p>
    <w:p w14:paraId="3F53DA5F" w14:textId="2A64B667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W przypadku kwalifikowanego podpisu elektronicznego:</w:t>
      </w:r>
    </w:p>
    <w:p w14:paraId="0EED4B20" w14:textId="7961FD0F" w:rsidR="00440032" w:rsidRPr="00100D20" w:rsidRDefault="00440032" w:rsidP="00E46E73">
      <w:pPr>
        <w:widowControl w:val="0"/>
        <w:numPr>
          <w:ilvl w:val="0"/>
          <w:numId w:val="8"/>
        </w:numPr>
        <w:suppressLineNumbers/>
        <w:suppressAutoHyphens/>
        <w:autoSpaceDE w:val="0"/>
        <w:autoSpaceDN w:val="0"/>
        <w:adjustRightInd w:val="0"/>
        <w:spacing w:line="360" w:lineRule="auto"/>
        <w:ind w:left="1134" w:right="96" w:firstLine="0"/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Ze względu na niskie ryzyko naruszenia integralności pliku oraz łatwiejszą weryfikację podpisu </w:t>
      </w:r>
      <w:r w:rsidR="00117EAB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amawiający zaleca, w miarę możliwości, </w:t>
      </w:r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 xml:space="preserve">przekonwertowanie plików składających się na ofertę na rozszerzenie .pdf i opatrzenie ich podpisem kwalifikowanym w formacie </w:t>
      </w:r>
      <w:proofErr w:type="spellStart"/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>PAdES</w:t>
      </w:r>
      <w:proofErr w:type="spellEnd"/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 xml:space="preserve">. </w:t>
      </w:r>
    </w:p>
    <w:p w14:paraId="4067D195" w14:textId="0FDDE6D8" w:rsidR="00440032" w:rsidRPr="00100D20" w:rsidRDefault="00440032" w:rsidP="00E46E73">
      <w:pPr>
        <w:widowControl w:val="0"/>
        <w:numPr>
          <w:ilvl w:val="0"/>
          <w:numId w:val="8"/>
        </w:numPr>
        <w:suppressLineNumbers/>
        <w:suppressAutoHyphens/>
        <w:autoSpaceDE w:val="0"/>
        <w:autoSpaceDN w:val="0"/>
        <w:adjustRightInd w:val="0"/>
        <w:spacing w:line="360" w:lineRule="auto"/>
        <w:ind w:left="1134" w:right="96" w:firstLine="0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Pliki w innych formatach niż PDF </w:t>
      </w:r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 xml:space="preserve">zaleca się opatrzyć podpisem w formacie </w:t>
      </w:r>
      <w:proofErr w:type="spellStart"/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>XAdES</w:t>
      </w:r>
      <w:proofErr w:type="spellEnd"/>
      <w:r w:rsidR="001C7300"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 xml:space="preserve"> </w:t>
      </w:r>
      <w:r w:rsidRPr="00100D20">
        <w:rPr>
          <w:rFonts w:asciiTheme="majorHAnsi" w:eastAsia="Calibri" w:hAnsiTheme="majorHAnsi" w:cstheme="majorHAnsi"/>
          <w:b/>
          <w:bCs/>
          <w:snapToGrid w:val="0"/>
          <w:kern w:val="20"/>
          <w:sz w:val="24"/>
          <w:szCs w:val="24"/>
        </w:rPr>
        <w:t>o typie zewnętrznym.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Wykonawca powinien pamiętać, aby plik z podpisem przekazywać łącznie</w:t>
      </w:r>
      <w:r w:rsidR="001C730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 dokumentem podpisywanym.</w:t>
      </w:r>
    </w:p>
    <w:p w14:paraId="69E01B7D" w14:textId="77777777" w:rsidR="00440032" w:rsidRPr="00100D20" w:rsidRDefault="00440032" w:rsidP="00E46E73">
      <w:pPr>
        <w:widowControl w:val="0"/>
        <w:numPr>
          <w:ilvl w:val="0"/>
          <w:numId w:val="8"/>
        </w:numPr>
        <w:suppressLineNumbers/>
        <w:suppressAutoHyphens/>
        <w:autoSpaceDE w:val="0"/>
        <w:autoSpaceDN w:val="0"/>
        <w:adjustRightInd w:val="0"/>
        <w:spacing w:line="360" w:lineRule="auto"/>
        <w:ind w:left="1134" w:right="96" w:firstLine="0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Zamawiający rekomenduje wykorzystanie podpisu z kwalifikowanym znacznikiem czasu.</w:t>
      </w:r>
    </w:p>
    <w:p w14:paraId="65A7B6D3" w14:textId="01B4B61A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Zamawiający zaleca, aby Wykonawca z odpowiednim wyprzedzeniem przetestował możliwość prawidłowego wykorzystania wybranej metody podpisania plików oferty.</w:t>
      </w:r>
    </w:p>
    <w:p w14:paraId="6E1DB3DC" w14:textId="5F8675B6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Ofertę należy przygotować z należytą starannością dla podmiotu ubiegającego się o udzielenie zamówienia publicznego i zachowaniem odpowiedniego odstępu czasu do zakończenia przyjmowania ofert. Sugerujemy złożenie oferty na 24 godziny przed terminem składania ofert. </w:t>
      </w:r>
    </w:p>
    <w:p w14:paraId="0489FEC1" w14:textId="2D9D792E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Jeśli Wykonawca pakuje dokumenty np. w plik o rozszerzeniu .zip, zaleca się wcześniejsze podpisanie każdego ze skompresowanych plików. </w:t>
      </w:r>
    </w:p>
    <w:p w14:paraId="3CFEE118" w14:textId="413DFE5E" w:rsidR="00440032" w:rsidRPr="00100D20" w:rsidRDefault="00440032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</w:pP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Zamawiający zaleca</w:t>
      </w:r>
      <w:r w:rsidR="001C7300"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>,</w:t>
      </w:r>
      <w:r w:rsidRPr="00100D20">
        <w:rPr>
          <w:rFonts w:asciiTheme="majorHAnsi" w:eastAsia="Calibri" w:hAnsiTheme="majorHAnsi" w:cstheme="majorHAnsi"/>
          <w:snapToGrid w:val="0"/>
          <w:kern w:val="20"/>
          <w:sz w:val="24"/>
          <w:szCs w:val="24"/>
        </w:rPr>
        <w:t xml:space="preserve"> aby nie wprowadzać jakichkolwiek zmian w plikach po podpisaniu ich podpisem kwalifikowanym. Może to skutkować naruszeniem integralności plików co równoważne będzie z koniecznością odrzucenia oferty.</w:t>
      </w:r>
    </w:p>
    <w:p w14:paraId="0C914FC6" w14:textId="42C04B66" w:rsidR="000015DF" w:rsidRPr="00100D20" w:rsidRDefault="000015DF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</w:pP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Protokół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z 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postępowania jest jawny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i </w:t>
      </w:r>
      <w:r w:rsidRPr="00100D20">
        <w:rPr>
          <w:rFonts w:asciiTheme="majorHAnsi" w:eastAsia="DejaVu Sans" w:hAnsiTheme="majorHAnsi" w:cstheme="majorHAnsi"/>
          <w:b/>
          <w:bCs/>
          <w:iCs/>
          <w:kern w:val="1"/>
          <w:sz w:val="24"/>
          <w:szCs w:val="24"/>
          <w:lang w:bidi="hi-IN"/>
        </w:rPr>
        <w:t>udostępniany na wniosek.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Załączniki do protokołu udostępnia się po dokonaniu wyboru najkorzystniejszej oferty albo unieważnieniu postępowania,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z 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tym</w:t>
      </w:r>
      <w:r w:rsidR="00100F62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,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że oferty wraz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z 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załącznikami udostępnia się niezwłocznie po otwarciu ofert, nie później jednak niż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w 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terminie 3 dni od dnia otwarcia ofert, przy czym nie udostępnia się informacji, które mają charakter poufny. </w:t>
      </w:r>
    </w:p>
    <w:p w14:paraId="3DAE1866" w14:textId="1431B84C" w:rsidR="000015DF" w:rsidRPr="00100D20" w:rsidRDefault="000015DF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eastAsia="DejaVu Sans" w:hAnsiTheme="majorHAnsi" w:cstheme="majorHAnsi"/>
          <w:iCs/>
          <w:color w:val="FF0000"/>
          <w:kern w:val="1"/>
          <w:sz w:val="24"/>
          <w:szCs w:val="24"/>
          <w:lang w:bidi="hi-IN"/>
        </w:rPr>
      </w:pPr>
      <w:r w:rsidRPr="00100D20">
        <w:rPr>
          <w:rFonts w:asciiTheme="majorHAnsi" w:hAnsiTheme="majorHAnsi" w:cstheme="majorHAnsi"/>
          <w:sz w:val="24"/>
          <w:szCs w:val="24"/>
        </w:rPr>
        <w:t>Wykonawca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ubiegając się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o 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udzielenie zamówienia publicznego jest zobowiązany do wypełnienia obowiązku informacyjnego przewidzianego</w:t>
      </w:r>
      <w:r w:rsidR="002626CE"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 xml:space="preserve"> w </w:t>
      </w:r>
      <w:r w:rsidRPr="00100D20">
        <w:rPr>
          <w:rFonts w:asciiTheme="majorHAnsi" w:eastAsia="DejaVu Sans" w:hAnsiTheme="majorHAnsi" w:cstheme="majorHAnsi"/>
          <w:iCs/>
          <w:kern w:val="1"/>
          <w:sz w:val="24"/>
          <w:szCs w:val="24"/>
          <w:lang w:bidi="hi-IN"/>
        </w:rPr>
        <w:t>art.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t xml:space="preserve"> 13 RODO względem osób fizycznych, których dane osobowe dotyczą</w:t>
      </w:r>
      <w:r w:rsidR="002626CE" w:rsidRPr="00100D20">
        <w:rPr>
          <w:rFonts w:asciiTheme="majorHAnsi" w:hAnsiTheme="majorHAnsi" w:cstheme="majorHAnsi"/>
          <w:kern w:val="20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t>od których dane te Wykonawca bezpośrednio pozyskał (będą to</w:t>
      </w:r>
      <w:r w:rsidR="002626CE" w:rsidRPr="00100D20">
        <w:rPr>
          <w:rFonts w:asciiTheme="majorHAnsi" w:hAnsiTheme="majorHAnsi" w:cstheme="majorHAnsi"/>
          <w:kern w:val="20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t xml:space="preserve">szczególności osoby fizyczne: skierowane do realizacji zamówienia, </w:t>
      </w:r>
      <w:r w:rsidR="00117EAB">
        <w:rPr>
          <w:rFonts w:asciiTheme="majorHAnsi" w:hAnsiTheme="majorHAnsi" w:cstheme="majorHAnsi"/>
          <w:kern w:val="20"/>
          <w:sz w:val="24"/>
          <w:szCs w:val="24"/>
        </w:rPr>
        <w:t>P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t xml:space="preserve">odwykonawcy, podmioty trzeci, pełnomocnicy, 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lastRenderedPageBreak/>
        <w:t>członkowie organów zarządzających). Obowiązek informacyjny wynikający</w:t>
      </w:r>
      <w:r w:rsidR="002626CE" w:rsidRPr="00100D20">
        <w:rPr>
          <w:rFonts w:asciiTheme="majorHAnsi" w:hAnsiTheme="majorHAnsi" w:cstheme="majorHAnsi"/>
          <w:kern w:val="20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t>art. 13 RODO nie będzie miał zastosowania, gdy</w:t>
      </w:r>
      <w:r w:rsidR="002626CE" w:rsidRPr="00100D20">
        <w:rPr>
          <w:rFonts w:asciiTheme="majorHAnsi" w:hAnsiTheme="majorHAnsi" w:cstheme="majorHAnsi"/>
          <w:kern w:val="20"/>
          <w:sz w:val="24"/>
          <w:szCs w:val="24"/>
        </w:rPr>
        <w:t xml:space="preserve"> i w </w:t>
      </w:r>
      <w:r w:rsidRPr="00100D20">
        <w:rPr>
          <w:rFonts w:asciiTheme="majorHAnsi" w:hAnsiTheme="majorHAnsi" w:cstheme="majorHAnsi"/>
          <w:kern w:val="20"/>
          <w:sz w:val="24"/>
          <w:szCs w:val="24"/>
        </w:rPr>
        <w:t xml:space="preserve">zakresie </w:t>
      </w:r>
      <w:r w:rsidRPr="00100D20">
        <w:rPr>
          <w:rFonts w:asciiTheme="majorHAnsi" w:hAnsiTheme="majorHAnsi" w:cstheme="majorHAnsi"/>
          <w:sz w:val="24"/>
          <w:szCs w:val="24"/>
        </w:rPr>
        <w:t>nie będzie miał zastosowania, gdy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w </w:t>
      </w:r>
      <w:r w:rsidRPr="00100D20">
        <w:rPr>
          <w:rFonts w:asciiTheme="majorHAnsi" w:hAnsiTheme="majorHAnsi" w:cstheme="majorHAnsi"/>
          <w:sz w:val="24"/>
          <w:szCs w:val="24"/>
        </w:rPr>
        <w:t>zakresie,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jakim osoba fizyczna, której dane dotyczą, dysponuje już tymi informacjami (art. 13 ust. 4 RODO). Ponadto Wykonawca zobowiązany jest wypełnić obowiązek informacyjny wynikający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art. 14 RODO względem osób fizycznych, których dane przekazuje Zamawiającemu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których dane pośrednio pozyskał, chyba że ma zastosowanie co najmniej jedno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włączeń,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art. 14 ust. 5 RODO.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celu zapewnienia, że Wykonawca wypełnił ww. obowiązki informacyjne oraz ochrony prawnie uzasadnionych interesów osoby trzeciej, której dane zostały przekazane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związku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udziałem Wykonawcy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postępowaniu, Zamawiający zobowiązuje Wykonawcę do złożenia oświadczenia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wypełnieniu przez niego obowiązków informacyjnych przewidzianych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art. 13 lub art. 14 RODO. Stosowne oświadczenia zawarte są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Formularz</w:t>
      </w:r>
      <w:r w:rsidR="00305975" w:rsidRPr="00100D20">
        <w:rPr>
          <w:rFonts w:asciiTheme="majorHAnsi" w:hAnsiTheme="majorHAnsi" w:cstheme="majorHAnsi"/>
          <w:sz w:val="24"/>
          <w:szCs w:val="24"/>
        </w:rPr>
        <w:t>u</w:t>
      </w:r>
      <w:r w:rsidRPr="00100D20">
        <w:rPr>
          <w:rFonts w:asciiTheme="majorHAnsi" w:hAnsiTheme="majorHAnsi" w:cstheme="majorHAnsi"/>
          <w:sz w:val="24"/>
          <w:szCs w:val="24"/>
        </w:rPr>
        <w:t xml:space="preserve"> ofert</w:t>
      </w:r>
      <w:r w:rsidR="00305975" w:rsidRPr="00100D20">
        <w:rPr>
          <w:rFonts w:asciiTheme="majorHAnsi" w:hAnsiTheme="majorHAnsi" w:cstheme="majorHAnsi"/>
          <w:sz w:val="24"/>
          <w:szCs w:val="24"/>
        </w:rPr>
        <w:t>y</w:t>
      </w:r>
      <w:r w:rsidRPr="00100D20">
        <w:rPr>
          <w:rFonts w:asciiTheme="majorHAnsi" w:hAnsiTheme="majorHAnsi" w:cstheme="majorHAnsi"/>
          <w:sz w:val="24"/>
          <w:szCs w:val="24"/>
        </w:rPr>
        <w:t xml:space="preserve"> stanowiącego </w:t>
      </w:r>
      <w:r w:rsidRPr="00100D20">
        <w:rPr>
          <w:rFonts w:asciiTheme="majorHAnsi" w:hAnsiTheme="majorHAnsi" w:cstheme="majorHAnsi"/>
          <w:b/>
          <w:iCs/>
          <w:sz w:val="24"/>
          <w:szCs w:val="24"/>
        </w:rPr>
        <w:t xml:space="preserve">Załącznik nr </w:t>
      </w:r>
      <w:r w:rsidR="00305975" w:rsidRPr="00100D20">
        <w:rPr>
          <w:rFonts w:asciiTheme="majorHAnsi" w:hAnsiTheme="majorHAnsi" w:cstheme="majorHAnsi"/>
          <w:b/>
          <w:iCs/>
          <w:sz w:val="24"/>
          <w:szCs w:val="24"/>
        </w:rPr>
        <w:t>2</w:t>
      </w:r>
      <w:r w:rsidRPr="00100D20">
        <w:rPr>
          <w:rFonts w:asciiTheme="majorHAnsi" w:hAnsiTheme="majorHAnsi" w:cstheme="majorHAnsi"/>
          <w:b/>
          <w:iCs/>
          <w:sz w:val="24"/>
          <w:szCs w:val="24"/>
        </w:rPr>
        <w:t xml:space="preserve"> do SWZ</w:t>
      </w:r>
      <w:r w:rsidR="00B00A72" w:rsidRPr="00100D20">
        <w:rPr>
          <w:rFonts w:asciiTheme="majorHAnsi" w:hAnsiTheme="majorHAnsi" w:cstheme="majorHAnsi"/>
          <w:b/>
          <w:iCs/>
          <w:sz w:val="24"/>
          <w:szCs w:val="24"/>
        </w:rPr>
        <w:t>/umowy</w:t>
      </w:r>
      <w:r w:rsidRPr="00100D20">
        <w:rPr>
          <w:rFonts w:asciiTheme="majorHAnsi" w:hAnsiTheme="majorHAnsi" w:cstheme="majorHAnsi"/>
          <w:iCs/>
          <w:sz w:val="24"/>
          <w:szCs w:val="24"/>
        </w:rPr>
        <w:t>.</w:t>
      </w:r>
    </w:p>
    <w:p w14:paraId="000000D9" w14:textId="4DD1E351" w:rsidR="000B72C3" w:rsidRPr="00693271" w:rsidRDefault="001351B0" w:rsidP="00E46E73">
      <w:pPr>
        <w:pStyle w:val="Nagwek2"/>
        <w:spacing w:line="360" w:lineRule="auto"/>
        <w:jc w:val="left"/>
      </w:pPr>
      <w:bookmarkStart w:id="31" w:name="_Toc216701885"/>
      <w:r w:rsidRPr="00693271">
        <w:t>Opis s</w:t>
      </w:r>
      <w:r w:rsidR="00937A4C" w:rsidRPr="00693271">
        <w:t>pos</w:t>
      </w:r>
      <w:r w:rsidRPr="00693271">
        <w:t>obu</w:t>
      </w:r>
      <w:r w:rsidR="00937A4C" w:rsidRPr="00693271">
        <w:t xml:space="preserve"> obliczania ceny oferty</w:t>
      </w:r>
      <w:bookmarkEnd w:id="31"/>
    </w:p>
    <w:p w14:paraId="000000DA" w14:textId="7B37D464" w:rsidR="000B72C3" w:rsidRPr="00F95646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F95646">
        <w:rPr>
          <w:rFonts w:asciiTheme="majorHAnsi" w:hAnsiTheme="majorHAnsi" w:cstheme="majorHAnsi"/>
          <w:sz w:val="24"/>
          <w:szCs w:val="24"/>
        </w:rPr>
        <w:t xml:space="preserve">Wykonawca podaje cenę za realizację przedmiotu zamówienia </w:t>
      </w:r>
      <w:r w:rsidR="002F7608" w:rsidRPr="00F95646">
        <w:rPr>
          <w:rFonts w:asciiTheme="majorHAnsi" w:hAnsiTheme="majorHAnsi" w:cstheme="majorHAnsi"/>
          <w:sz w:val="24"/>
          <w:szCs w:val="24"/>
        </w:rPr>
        <w:t>w</w:t>
      </w:r>
      <w:r w:rsidRPr="00F95646">
        <w:rPr>
          <w:rFonts w:asciiTheme="majorHAnsi" w:hAnsiTheme="majorHAnsi" w:cstheme="majorHAnsi"/>
          <w:sz w:val="24"/>
          <w:szCs w:val="24"/>
        </w:rPr>
        <w:t xml:space="preserve"> Formularz</w:t>
      </w:r>
      <w:r w:rsidR="002F7608" w:rsidRPr="00F95646">
        <w:rPr>
          <w:rFonts w:asciiTheme="majorHAnsi" w:hAnsiTheme="majorHAnsi" w:cstheme="majorHAnsi"/>
          <w:sz w:val="24"/>
          <w:szCs w:val="24"/>
        </w:rPr>
        <w:t>u</w:t>
      </w:r>
      <w:r w:rsidRPr="00F95646">
        <w:rPr>
          <w:rFonts w:asciiTheme="majorHAnsi" w:hAnsiTheme="majorHAnsi" w:cstheme="majorHAnsi"/>
          <w:sz w:val="24"/>
          <w:szCs w:val="24"/>
        </w:rPr>
        <w:t xml:space="preserve"> </w:t>
      </w:r>
      <w:r w:rsidR="008F60DF" w:rsidRPr="00F95646">
        <w:rPr>
          <w:rFonts w:asciiTheme="majorHAnsi" w:hAnsiTheme="majorHAnsi" w:cstheme="majorHAnsi"/>
          <w:sz w:val="24"/>
          <w:szCs w:val="24"/>
        </w:rPr>
        <w:t>Oferty</w:t>
      </w:r>
      <w:r w:rsidRPr="00F95646">
        <w:rPr>
          <w:rFonts w:asciiTheme="majorHAnsi" w:hAnsiTheme="majorHAnsi" w:cstheme="majorHAnsi"/>
          <w:sz w:val="24"/>
          <w:szCs w:val="24"/>
        </w:rPr>
        <w:t>, stanowiąc</w:t>
      </w:r>
      <w:r w:rsidR="002F7608" w:rsidRPr="00F95646">
        <w:rPr>
          <w:rFonts w:asciiTheme="majorHAnsi" w:hAnsiTheme="majorHAnsi" w:cstheme="majorHAnsi"/>
          <w:sz w:val="24"/>
          <w:szCs w:val="24"/>
        </w:rPr>
        <w:t>y</w:t>
      </w:r>
      <w:r w:rsidRPr="00F95646">
        <w:rPr>
          <w:rFonts w:asciiTheme="majorHAnsi" w:hAnsiTheme="majorHAnsi" w:cstheme="majorHAnsi"/>
          <w:sz w:val="24"/>
          <w:szCs w:val="24"/>
        </w:rPr>
        <w:t xml:space="preserve"> </w:t>
      </w:r>
      <w:r w:rsidRPr="00F95646">
        <w:rPr>
          <w:rFonts w:asciiTheme="majorHAnsi" w:hAnsiTheme="majorHAnsi" w:cstheme="majorHAnsi"/>
          <w:b/>
          <w:sz w:val="24"/>
          <w:szCs w:val="24"/>
        </w:rPr>
        <w:t xml:space="preserve">Załącznik nr </w:t>
      </w:r>
      <w:r w:rsidR="00AD3113" w:rsidRPr="00F95646">
        <w:rPr>
          <w:rFonts w:asciiTheme="majorHAnsi" w:hAnsiTheme="majorHAnsi" w:cstheme="majorHAnsi"/>
          <w:b/>
          <w:sz w:val="24"/>
          <w:szCs w:val="24"/>
        </w:rPr>
        <w:t>2</w:t>
      </w:r>
      <w:r w:rsidRPr="00F95646">
        <w:rPr>
          <w:rFonts w:asciiTheme="majorHAnsi" w:hAnsiTheme="majorHAnsi" w:cstheme="majorHAnsi"/>
          <w:b/>
          <w:sz w:val="24"/>
          <w:szCs w:val="24"/>
        </w:rPr>
        <w:t xml:space="preserve"> do SWZ</w:t>
      </w:r>
      <w:r w:rsidR="00605618" w:rsidRPr="00F95646">
        <w:rPr>
          <w:rFonts w:asciiTheme="majorHAnsi" w:hAnsiTheme="majorHAnsi" w:cstheme="majorHAnsi"/>
          <w:b/>
          <w:sz w:val="24"/>
          <w:szCs w:val="24"/>
        </w:rPr>
        <w:t>/umowy</w:t>
      </w:r>
      <w:r w:rsidRPr="00F95646">
        <w:rPr>
          <w:rFonts w:asciiTheme="majorHAnsi" w:hAnsiTheme="majorHAnsi" w:cstheme="majorHAnsi"/>
          <w:b/>
          <w:sz w:val="24"/>
          <w:szCs w:val="24"/>
        </w:rPr>
        <w:t xml:space="preserve">. </w:t>
      </w:r>
    </w:p>
    <w:p w14:paraId="000000DB" w14:textId="5396D0AE" w:rsidR="000B72C3" w:rsidRPr="00F95646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F95646">
        <w:rPr>
          <w:rFonts w:asciiTheme="majorHAnsi" w:hAnsiTheme="majorHAnsi" w:cstheme="majorHAnsi"/>
          <w:sz w:val="24"/>
          <w:szCs w:val="24"/>
        </w:rPr>
        <w:t>Cena ofertowa brutto musi uwzględniać wszystkie koszty związane</w:t>
      </w:r>
      <w:r w:rsidR="002626CE" w:rsidRPr="00F95646">
        <w:rPr>
          <w:rFonts w:asciiTheme="majorHAnsi" w:hAnsiTheme="majorHAnsi" w:cstheme="majorHAnsi"/>
          <w:sz w:val="24"/>
          <w:szCs w:val="24"/>
        </w:rPr>
        <w:t xml:space="preserve"> z </w:t>
      </w:r>
      <w:r w:rsidRPr="00F95646">
        <w:rPr>
          <w:rFonts w:asciiTheme="majorHAnsi" w:hAnsiTheme="majorHAnsi" w:cstheme="majorHAnsi"/>
          <w:sz w:val="24"/>
          <w:szCs w:val="24"/>
        </w:rPr>
        <w:t>realizacją przedmiotu zamówienia zgodnie</w:t>
      </w:r>
      <w:r w:rsidR="002626CE" w:rsidRPr="00F95646">
        <w:rPr>
          <w:rFonts w:asciiTheme="majorHAnsi" w:hAnsiTheme="majorHAnsi" w:cstheme="majorHAnsi"/>
          <w:sz w:val="24"/>
          <w:szCs w:val="24"/>
        </w:rPr>
        <w:t xml:space="preserve"> z </w:t>
      </w:r>
      <w:r w:rsidRPr="00F95646">
        <w:rPr>
          <w:rFonts w:asciiTheme="majorHAnsi" w:hAnsiTheme="majorHAnsi" w:cstheme="majorHAnsi"/>
          <w:sz w:val="24"/>
          <w:szCs w:val="24"/>
        </w:rPr>
        <w:t>opisem przedmiotu zamówienia oraz istotnymi postanowieniami umowy określonymi</w:t>
      </w:r>
      <w:r w:rsidR="002626CE" w:rsidRPr="00F95646">
        <w:rPr>
          <w:rFonts w:asciiTheme="majorHAnsi" w:hAnsiTheme="majorHAnsi" w:cstheme="majorHAnsi"/>
          <w:sz w:val="24"/>
          <w:szCs w:val="24"/>
        </w:rPr>
        <w:t xml:space="preserve"> w </w:t>
      </w:r>
      <w:r w:rsidRPr="00F95646">
        <w:rPr>
          <w:rFonts w:asciiTheme="majorHAnsi" w:hAnsiTheme="majorHAnsi" w:cstheme="majorHAnsi"/>
          <w:sz w:val="24"/>
          <w:szCs w:val="24"/>
        </w:rPr>
        <w:t>niniejszej SWZ</w:t>
      </w:r>
      <w:r w:rsidR="002626CE" w:rsidRPr="00F95646">
        <w:rPr>
          <w:rFonts w:asciiTheme="majorHAnsi" w:hAnsiTheme="majorHAnsi" w:cstheme="majorHAnsi"/>
          <w:sz w:val="24"/>
          <w:szCs w:val="24"/>
        </w:rPr>
        <w:t xml:space="preserve"> w </w:t>
      </w:r>
      <w:r w:rsidR="00AD3113" w:rsidRPr="00F95646">
        <w:rPr>
          <w:rFonts w:asciiTheme="majorHAnsi" w:hAnsiTheme="majorHAnsi" w:cstheme="majorHAnsi"/>
          <w:sz w:val="24"/>
          <w:szCs w:val="24"/>
        </w:rPr>
        <w:t xml:space="preserve">tym </w:t>
      </w:r>
      <w:r w:rsidRPr="00F95646">
        <w:rPr>
          <w:rFonts w:asciiTheme="majorHAnsi" w:hAnsiTheme="majorHAnsi" w:cstheme="majorHAnsi"/>
          <w:sz w:val="24"/>
          <w:szCs w:val="24"/>
        </w:rPr>
        <w:t>podat</w:t>
      </w:r>
      <w:r w:rsidR="00AD3113" w:rsidRPr="00F95646">
        <w:rPr>
          <w:rFonts w:asciiTheme="majorHAnsi" w:hAnsiTheme="majorHAnsi" w:cstheme="majorHAnsi"/>
          <w:sz w:val="24"/>
          <w:szCs w:val="24"/>
        </w:rPr>
        <w:t>ek</w:t>
      </w:r>
      <w:r w:rsidRPr="00F95646">
        <w:rPr>
          <w:rFonts w:asciiTheme="majorHAnsi" w:hAnsiTheme="majorHAnsi" w:cstheme="majorHAnsi"/>
          <w:sz w:val="24"/>
          <w:szCs w:val="24"/>
        </w:rPr>
        <w:t xml:space="preserve"> VAT </w:t>
      </w:r>
      <w:r w:rsidR="00AD3113" w:rsidRPr="00F95646">
        <w:rPr>
          <w:rFonts w:asciiTheme="majorHAnsi" w:hAnsiTheme="majorHAnsi" w:cstheme="majorHAnsi"/>
          <w:sz w:val="24"/>
          <w:szCs w:val="24"/>
        </w:rPr>
        <w:t>wg obowiązującej stawki.</w:t>
      </w:r>
    </w:p>
    <w:p w14:paraId="5BD08032" w14:textId="0FE02146" w:rsidR="001351B0" w:rsidRPr="00F95646" w:rsidRDefault="001351B0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F95646">
        <w:rPr>
          <w:rFonts w:asciiTheme="majorHAnsi" w:hAnsiTheme="majorHAnsi" w:cstheme="majorHAnsi"/>
          <w:sz w:val="24"/>
          <w:szCs w:val="24"/>
        </w:rPr>
        <w:t>Nie dopuszcza się podawania ceny w przedziałach kwotowych.</w:t>
      </w:r>
    </w:p>
    <w:p w14:paraId="27E44139" w14:textId="6DF8ED53" w:rsidR="001351B0" w:rsidRPr="00F95646" w:rsidRDefault="001351B0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F95646">
        <w:rPr>
          <w:rFonts w:asciiTheme="majorHAnsi" w:hAnsiTheme="majorHAnsi" w:cstheme="majorHAnsi"/>
          <w:sz w:val="24"/>
          <w:szCs w:val="24"/>
        </w:rPr>
        <w:t>Niedopuszczalna jest wycena, z której będzie wynikało, że oferowany przedmiot zamówienia przez Wykonawcę będzie miał cenę zero (0,00 zł).</w:t>
      </w:r>
    </w:p>
    <w:p w14:paraId="000000DC" w14:textId="6E6DE516" w:rsidR="000B72C3" w:rsidRPr="00F95646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F95646">
        <w:rPr>
          <w:rFonts w:asciiTheme="majorHAnsi" w:hAnsiTheme="majorHAnsi" w:cstheme="majorHAnsi"/>
          <w:sz w:val="24"/>
          <w:szCs w:val="24"/>
        </w:rPr>
        <w:t xml:space="preserve">Cena podana </w:t>
      </w:r>
      <w:r w:rsidR="00602144" w:rsidRPr="00F95646">
        <w:rPr>
          <w:rFonts w:asciiTheme="majorHAnsi" w:hAnsiTheme="majorHAnsi" w:cstheme="majorHAnsi"/>
          <w:sz w:val="24"/>
          <w:szCs w:val="24"/>
        </w:rPr>
        <w:t>w</w:t>
      </w:r>
      <w:r w:rsidRPr="00F95646">
        <w:rPr>
          <w:rFonts w:asciiTheme="majorHAnsi" w:hAnsiTheme="majorHAnsi" w:cstheme="majorHAnsi"/>
          <w:sz w:val="24"/>
          <w:szCs w:val="24"/>
        </w:rPr>
        <w:t xml:space="preserve"> Formularzu </w:t>
      </w:r>
      <w:r w:rsidR="008F60DF" w:rsidRPr="00F95646">
        <w:rPr>
          <w:rFonts w:asciiTheme="majorHAnsi" w:hAnsiTheme="majorHAnsi" w:cstheme="majorHAnsi"/>
          <w:sz w:val="24"/>
          <w:szCs w:val="24"/>
        </w:rPr>
        <w:t>Oferty</w:t>
      </w:r>
      <w:r w:rsidRPr="00F95646">
        <w:rPr>
          <w:rFonts w:asciiTheme="majorHAnsi" w:hAnsiTheme="majorHAnsi" w:cstheme="majorHAnsi"/>
          <w:sz w:val="24"/>
          <w:szCs w:val="24"/>
        </w:rPr>
        <w:t xml:space="preserve"> jest ceną ostateczną, niepodlegającą negocjacji</w:t>
      </w:r>
      <w:r w:rsidR="002626CE" w:rsidRPr="00F95646">
        <w:rPr>
          <w:rFonts w:asciiTheme="majorHAnsi" w:hAnsiTheme="majorHAnsi" w:cstheme="majorHAnsi"/>
          <w:sz w:val="24"/>
          <w:szCs w:val="24"/>
        </w:rPr>
        <w:t xml:space="preserve"> i </w:t>
      </w:r>
      <w:r w:rsidRPr="00F95646">
        <w:rPr>
          <w:rFonts w:asciiTheme="majorHAnsi" w:hAnsiTheme="majorHAnsi" w:cstheme="majorHAnsi"/>
          <w:sz w:val="24"/>
          <w:szCs w:val="24"/>
        </w:rPr>
        <w:t>wyczerpującą wszelkie należności Wykonawcy wobec Zamawiającego związane</w:t>
      </w:r>
      <w:r w:rsidR="002626CE" w:rsidRPr="00F95646">
        <w:rPr>
          <w:rFonts w:asciiTheme="majorHAnsi" w:hAnsiTheme="majorHAnsi" w:cstheme="majorHAnsi"/>
          <w:sz w:val="24"/>
          <w:szCs w:val="24"/>
        </w:rPr>
        <w:t xml:space="preserve"> z </w:t>
      </w:r>
      <w:r w:rsidRPr="00F95646">
        <w:rPr>
          <w:rFonts w:asciiTheme="majorHAnsi" w:hAnsiTheme="majorHAnsi" w:cstheme="majorHAnsi"/>
          <w:sz w:val="24"/>
          <w:szCs w:val="24"/>
        </w:rPr>
        <w:t>realizacją przedmiotu zamówienia</w:t>
      </w:r>
      <w:r w:rsidR="00C11E6D" w:rsidRPr="00F95646">
        <w:rPr>
          <w:rFonts w:asciiTheme="majorHAnsi" w:hAnsiTheme="majorHAnsi" w:cstheme="majorHAnsi"/>
          <w:sz w:val="24"/>
          <w:szCs w:val="24"/>
        </w:rPr>
        <w:t>.</w:t>
      </w:r>
    </w:p>
    <w:p w14:paraId="507CE5B4" w14:textId="3EE022B4" w:rsidR="007019F9" w:rsidRPr="00006490" w:rsidRDefault="007019F9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color w:val="00B050"/>
          <w:sz w:val="24"/>
          <w:szCs w:val="24"/>
        </w:rPr>
      </w:pPr>
      <w:r w:rsidRPr="00F95646">
        <w:rPr>
          <w:rFonts w:asciiTheme="majorHAnsi" w:hAnsiTheme="majorHAnsi" w:cstheme="majorHAnsi"/>
          <w:sz w:val="24"/>
          <w:szCs w:val="24"/>
        </w:rPr>
        <w:t>Cena oferty nie ulega zmianie przez okres ważności ofert (związania) oraz okres realizacji (wykonania) przedmiotu zamówienia</w:t>
      </w:r>
      <w:r w:rsidR="004E178F" w:rsidRPr="00F95646">
        <w:rPr>
          <w:rFonts w:asciiTheme="majorHAnsi" w:hAnsiTheme="majorHAnsi" w:cstheme="majorHAnsi"/>
          <w:sz w:val="24"/>
          <w:szCs w:val="24"/>
        </w:rPr>
        <w:t xml:space="preserve"> z zastrzeżeniem </w:t>
      </w:r>
      <w:r w:rsidR="004E178F" w:rsidRPr="00BD52BC">
        <w:rPr>
          <w:rFonts w:asciiTheme="majorHAnsi" w:hAnsiTheme="majorHAnsi" w:cstheme="majorHAnsi"/>
          <w:sz w:val="24"/>
          <w:szCs w:val="24"/>
        </w:rPr>
        <w:t xml:space="preserve">paragrafu </w:t>
      </w:r>
      <w:r w:rsidR="00BD52BC" w:rsidRPr="00BD52BC">
        <w:rPr>
          <w:rFonts w:asciiTheme="majorHAnsi" w:hAnsiTheme="majorHAnsi" w:cstheme="majorHAnsi"/>
          <w:sz w:val="24"/>
          <w:szCs w:val="24"/>
        </w:rPr>
        <w:t>3</w:t>
      </w:r>
      <w:r w:rsidR="004E178F" w:rsidRPr="00BD52BC">
        <w:rPr>
          <w:rFonts w:asciiTheme="majorHAnsi" w:hAnsiTheme="majorHAnsi" w:cstheme="majorHAnsi"/>
          <w:sz w:val="24"/>
          <w:szCs w:val="24"/>
        </w:rPr>
        <w:t xml:space="preserve"> umowy.</w:t>
      </w:r>
    </w:p>
    <w:p w14:paraId="000000DD" w14:textId="29C349A7" w:rsidR="000B72C3" w:rsidRPr="005F4EA5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 xml:space="preserve">Cena oferty </w:t>
      </w:r>
      <w:r w:rsidR="002F7608" w:rsidRPr="005F4EA5">
        <w:rPr>
          <w:rFonts w:asciiTheme="majorHAnsi" w:hAnsiTheme="majorHAnsi" w:cstheme="majorHAnsi"/>
          <w:sz w:val="24"/>
          <w:szCs w:val="24"/>
        </w:rPr>
        <w:t>w Formularzu ofe</w:t>
      </w:r>
      <w:r w:rsidR="007019F9" w:rsidRPr="005F4EA5">
        <w:rPr>
          <w:rFonts w:asciiTheme="majorHAnsi" w:hAnsiTheme="majorHAnsi" w:cstheme="majorHAnsi"/>
          <w:sz w:val="24"/>
          <w:szCs w:val="24"/>
        </w:rPr>
        <w:t>rty</w:t>
      </w:r>
      <w:r w:rsidR="00E0344A" w:rsidRPr="005F4EA5">
        <w:rPr>
          <w:rFonts w:asciiTheme="majorHAnsi" w:hAnsiTheme="majorHAnsi" w:cstheme="majorHAnsi"/>
          <w:sz w:val="24"/>
          <w:szCs w:val="24"/>
        </w:rPr>
        <w:t xml:space="preserve"> </w:t>
      </w:r>
      <w:r w:rsidRPr="005F4EA5">
        <w:rPr>
          <w:rFonts w:asciiTheme="majorHAnsi" w:hAnsiTheme="majorHAnsi" w:cstheme="majorHAnsi"/>
          <w:sz w:val="24"/>
          <w:szCs w:val="24"/>
        </w:rPr>
        <w:t>powinna być wyrażona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w </w:t>
      </w:r>
      <w:r w:rsidRPr="005F4EA5">
        <w:rPr>
          <w:rFonts w:asciiTheme="majorHAnsi" w:hAnsiTheme="majorHAnsi" w:cstheme="majorHAnsi"/>
          <w:sz w:val="24"/>
          <w:szCs w:val="24"/>
        </w:rPr>
        <w:t>złotych polskich (PLN)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z </w:t>
      </w:r>
      <w:r w:rsidRPr="005F4EA5">
        <w:rPr>
          <w:rFonts w:asciiTheme="majorHAnsi" w:hAnsiTheme="majorHAnsi" w:cstheme="majorHAnsi"/>
          <w:sz w:val="24"/>
          <w:szCs w:val="24"/>
        </w:rPr>
        <w:t>dokładnością do dwóch miejsc po przecinku</w:t>
      </w:r>
      <w:r w:rsidR="001351B0" w:rsidRPr="005F4EA5">
        <w:rPr>
          <w:rFonts w:asciiTheme="majorHAnsi" w:hAnsiTheme="majorHAnsi" w:cstheme="majorHAnsi"/>
          <w:sz w:val="24"/>
          <w:szCs w:val="24"/>
        </w:rPr>
        <w:t xml:space="preserve"> (tj. z dokładnością do jednego grosza).</w:t>
      </w:r>
    </w:p>
    <w:p w14:paraId="000000DE" w14:textId="59FAD2D6" w:rsidR="000B72C3" w:rsidRPr="005F4EA5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lastRenderedPageBreak/>
        <w:t>Zamawiający nie przewiduje rozliczeń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w </w:t>
      </w:r>
      <w:r w:rsidRPr="005F4EA5">
        <w:rPr>
          <w:rFonts w:asciiTheme="majorHAnsi" w:hAnsiTheme="majorHAnsi" w:cstheme="majorHAnsi"/>
          <w:sz w:val="24"/>
          <w:szCs w:val="24"/>
        </w:rPr>
        <w:t>walucie obcej.</w:t>
      </w:r>
    </w:p>
    <w:p w14:paraId="000000DF" w14:textId="2D041A3B" w:rsidR="000B72C3" w:rsidRPr="005F4EA5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>Wyliczona cena oferty brutto będzie służyć do porównania złożonych ofert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i </w:t>
      </w:r>
      <w:r w:rsidRPr="005F4EA5">
        <w:rPr>
          <w:rFonts w:asciiTheme="majorHAnsi" w:hAnsiTheme="majorHAnsi" w:cstheme="majorHAnsi"/>
          <w:sz w:val="24"/>
          <w:szCs w:val="24"/>
        </w:rPr>
        <w:t>do rozliczenia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w </w:t>
      </w:r>
      <w:r w:rsidRPr="005F4EA5">
        <w:rPr>
          <w:rFonts w:asciiTheme="majorHAnsi" w:hAnsiTheme="majorHAnsi" w:cstheme="majorHAnsi"/>
          <w:sz w:val="24"/>
          <w:szCs w:val="24"/>
        </w:rPr>
        <w:t>trakcie realizacji zamówienia.</w:t>
      </w:r>
    </w:p>
    <w:p w14:paraId="3EDF646D" w14:textId="540D77AF" w:rsidR="00B60BC7" w:rsidRPr="005F4EA5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>Jeżeli została złożona oferta, której wybór prowadziłby do powstania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u </w:t>
      </w:r>
      <w:r w:rsidR="00605618" w:rsidRPr="005F4EA5">
        <w:rPr>
          <w:rFonts w:asciiTheme="majorHAnsi" w:hAnsiTheme="majorHAnsi" w:cstheme="majorHAnsi"/>
          <w:sz w:val="24"/>
          <w:szCs w:val="24"/>
        </w:rPr>
        <w:t>Z</w:t>
      </w:r>
      <w:r w:rsidRPr="005F4EA5">
        <w:rPr>
          <w:rFonts w:asciiTheme="majorHAnsi" w:hAnsiTheme="majorHAnsi" w:cstheme="majorHAnsi"/>
          <w:sz w:val="24"/>
          <w:szCs w:val="24"/>
        </w:rPr>
        <w:t>amawiającego obowiązku podatkowego zgodnie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z </w:t>
      </w:r>
      <w:r w:rsidRPr="005F4EA5">
        <w:rPr>
          <w:rFonts w:asciiTheme="majorHAnsi" w:hAnsiTheme="majorHAnsi" w:cstheme="majorHAnsi"/>
          <w:sz w:val="24"/>
          <w:szCs w:val="24"/>
        </w:rPr>
        <w:t>ustawą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z </w:t>
      </w:r>
      <w:r w:rsidRPr="005F4EA5">
        <w:rPr>
          <w:rFonts w:asciiTheme="majorHAnsi" w:hAnsiTheme="majorHAnsi" w:cstheme="majorHAnsi"/>
          <w:sz w:val="24"/>
          <w:szCs w:val="24"/>
        </w:rPr>
        <w:t>dnia 11 marca 2004 r.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o </w:t>
      </w:r>
      <w:r w:rsidRPr="005F4EA5">
        <w:rPr>
          <w:rFonts w:asciiTheme="majorHAnsi" w:hAnsiTheme="majorHAnsi" w:cstheme="majorHAnsi"/>
          <w:sz w:val="24"/>
          <w:szCs w:val="24"/>
        </w:rPr>
        <w:t>podatku od towarów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i </w:t>
      </w:r>
      <w:r w:rsidRPr="005F4EA5">
        <w:rPr>
          <w:rFonts w:asciiTheme="majorHAnsi" w:hAnsiTheme="majorHAnsi" w:cstheme="majorHAnsi"/>
          <w:sz w:val="24"/>
          <w:szCs w:val="24"/>
        </w:rPr>
        <w:t>usług (</w:t>
      </w:r>
      <w:r w:rsidR="00AD3113" w:rsidRPr="005F4EA5">
        <w:rPr>
          <w:rFonts w:asciiTheme="majorHAnsi" w:hAnsiTheme="majorHAnsi" w:cstheme="majorHAnsi"/>
          <w:sz w:val="24"/>
          <w:szCs w:val="24"/>
        </w:rPr>
        <w:t>t.j.</w:t>
      </w:r>
      <w:r w:rsidR="00602144" w:rsidRPr="005F4EA5">
        <w:rPr>
          <w:rFonts w:asciiTheme="majorHAnsi" w:hAnsiTheme="majorHAnsi" w:cstheme="majorHAnsi"/>
          <w:sz w:val="24"/>
          <w:szCs w:val="24"/>
        </w:rPr>
        <w:t xml:space="preserve"> </w:t>
      </w:r>
      <w:r w:rsidRPr="005F4EA5">
        <w:rPr>
          <w:rFonts w:asciiTheme="majorHAnsi" w:hAnsiTheme="majorHAnsi" w:cstheme="majorHAnsi"/>
          <w:sz w:val="24"/>
          <w:szCs w:val="24"/>
        </w:rPr>
        <w:t>Dz. U.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z </w:t>
      </w:r>
      <w:r w:rsidRPr="005F4EA5">
        <w:rPr>
          <w:rFonts w:asciiTheme="majorHAnsi" w:hAnsiTheme="majorHAnsi" w:cstheme="majorHAnsi"/>
          <w:sz w:val="24"/>
          <w:szCs w:val="24"/>
        </w:rPr>
        <w:t>20</w:t>
      </w:r>
      <w:r w:rsidR="00AD3113" w:rsidRPr="005F4EA5">
        <w:rPr>
          <w:rFonts w:asciiTheme="majorHAnsi" w:hAnsiTheme="majorHAnsi" w:cstheme="majorHAnsi"/>
          <w:sz w:val="24"/>
          <w:szCs w:val="24"/>
        </w:rPr>
        <w:t>2</w:t>
      </w:r>
      <w:r w:rsidR="001C6AE0" w:rsidRPr="005F4EA5">
        <w:rPr>
          <w:rFonts w:asciiTheme="majorHAnsi" w:hAnsiTheme="majorHAnsi" w:cstheme="majorHAnsi"/>
          <w:sz w:val="24"/>
          <w:szCs w:val="24"/>
        </w:rPr>
        <w:t>5</w:t>
      </w:r>
      <w:r w:rsidRPr="005F4EA5">
        <w:rPr>
          <w:rFonts w:asciiTheme="majorHAnsi" w:hAnsiTheme="majorHAnsi" w:cstheme="majorHAnsi"/>
          <w:sz w:val="24"/>
          <w:szCs w:val="24"/>
        </w:rPr>
        <w:t xml:space="preserve"> r. poz.</w:t>
      </w:r>
      <w:r w:rsidR="001C6AE0" w:rsidRPr="005F4EA5">
        <w:rPr>
          <w:rFonts w:asciiTheme="majorHAnsi" w:hAnsiTheme="majorHAnsi" w:cstheme="majorHAnsi"/>
          <w:sz w:val="24"/>
          <w:szCs w:val="24"/>
        </w:rPr>
        <w:t>775 z późn. zm.</w:t>
      </w:r>
      <w:r w:rsidRPr="005F4EA5">
        <w:rPr>
          <w:rFonts w:asciiTheme="majorHAnsi" w:hAnsiTheme="majorHAnsi" w:cstheme="majorHAnsi"/>
          <w:sz w:val="24"/>
          <w:szCs w:val="24"/>
        </w:rPr>
        <w:t xml:space="preserve">), dla celów zastosowania kryterium ceny lub kosztu </w:t>
      </w:r>
      <w:r w:rsidR="00605618" w:rsidRPr="005F4EA5">
        <w:rPr>
          <w:rFonts w:asciiTheme="majorHAnsi" w:hAnsiTheme="majorHAnsi" w:cstheme="majorHAnsi"/>
          <w:sz w:val="24"/>
          <w:szCs w:val="24"/>
        </w:rPr>
        <w:t>Z</w:t>
      </w:r>
      <w:r w:rsidRPr="005F4EA5">
        <w:rPr>
          <w:rFonts w:asciiTheme="majorHAnsi" w:hAnsiTheme="majorHAnsi" w:cstheme="majorHAnsi"/>
          <w:sz w:val="24"/>
          <w:szCs w:val="24"/>
        </w:rPr>
        <w:t>amawiający dolicza do przedstawionej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w </w:t>
      </w:r>
      <w:r w:rsidRPr="005F4EA5">
        <w:rPr>
          <w:rFonts w:asciiTheme="majorHAnsi" w:hAnsiTheme="majorHAnsi" w:cstheme="majorHAnsi"/>
          <w:sz w:val="24"/>
          <w:szCs w:val="24"/>
        </w:rPr>
        <w:t>tej ofercie ceny kwotę podatku od towarów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i </w:t>
      </w:r>
      <w:r w:rsidRPr="005F4EA5">
        <w:rPr>
          <w:rFonts w:asciiTheme="majorHAnsi" w:hAnsiTheme="majorHAnsi" w:cstheme="majorHAnsi"/>
          <w:sz w:val="24"/>
          <w:szCs w:val="24"/>
        </w:rPr>
        <w:t>usług, którą miałby obowiązek rozliczyć.</w:t>
      </w:r>
      <w:r w:rsidRPr="005F4EA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73F4AB29" w14:textId="7A5BCDC1" w:rsidR="00B60BC7" w:rsidRPr="005F4EA5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>W ofercie,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o </w:t>
      </w:r>
      <w:r w:rsidRPr="005F4EA5">
        <w:rPr>
          <w:rFonts w:asciiTheme="majorHAnsi" w:hAnsiTheme="majorHAnsi" w:cstheme="majorHAnsi"/>
          <w:sz w:val="24"/>
          <w:szCs w:val="24"/>
        </w:rPr>
        <w:t>której mowa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w </w:t>
      </w:r>
      <w:r w:rsidR="00AD3113" w:rsidRPr="005F4EA5">
        <w:rPr>
          <w:rFonts w:asciiTheme="majorHAnsi" w:hAnsiTheme="majorHAnsi" w:cstheme="majorHAnsi"/>
          <w:sz w:val="24"/>
          <w:szCs w:val="24"/>
        </w:rPr>
        <w:t xml:space="preserve">pkt. </w:t>
      </w:r>
      <w:r w:rsidR="009705FD" w:rsidRPr="005F4EA5">
        <w:rPr>
          <w:rFonts w:asciiTheme="majorHAnsi" w:hAnsiTheme="majorHAnsi" w:cstheme="majorHAnsi"/>
          <w:sz w:val="24"/>
          <w:szCs w:val="24"/>
        </w:rPr>
        <w:t>16</w:t>
      </w:r>
      <w:r w:rsidR="007019F9" w:rsidRPr="005F4EA5">
        <w:rPr>
          <w:rFonts w:asciiTheme="majorHAnsi" w:hAnsiTheme="majorHAnsi" w:cstheme="majorHAnsi"/>
          <w:sz w:val="24"/>
          <w:szCs w:val="24"/>
        </w:rPr>
        <w:t>.</w:t>
      </w:r>
      <w:r w:rsidR="002D02C5" w:rsidRPr="005F4EA5">
        <w:rPr>
          <w:rFonts w:asciiTheme="majorHAnsi" w:hAnsiTheme="majorHAnsi" w:cstheme="majorHAnsi"/>
          <w:sz w:val="24"/>
          <w:szCs w:val="24"/>
        </w:rPr>
        <w:t>10</w:t>
      </w:r>
      <w:r w:rsidR="009705FD" w:rsidRPr="005F4EA5">
        <w:rPr>
          <w:rFonts w:asciiTheme="majorHAnsi" w:hAnsiTheme="majorHAnsi" w:cstheme="majorHAnsi"/>
          <w:sz w:val="24"/>
          <w:szCs w:val="24"/>
        </w:rPr>
        <w:t>.</w:t>
      </w:r>
      <w:r w:rsidRPr="005F4EA5">
        <w:rPr>
          <w:rFonts w:asciiTheme="majorHAnsi" w:hAnsiTheme="majorHAnsi" w:cstheme="majorHAnsi"/>
          <w:sz w:val="24"/>
          <w:szCs w:val="24"/>
        </w:rPr>
        <w:t>, Wykonawca ma obowiązek:</w:t>
      </w:r>
    </w:p>
    <w:p w14:paraId="54C75082" w14:textId="3958AD7D" w:rsidR="00B60BC7" w:rsidRPr="005F4EA5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 xml:space="preserve">poinformowania </w:t>
      </w:r>
      <w:r w:rsidR="00117EAB" w:rsidRPr="005F4EA5">
        <w:rPr>
          <w:rFonts w:asciiTheme="majorHAnsi" w:hAnsiTheme="majorHAnsi" w:cstheme="majorHAnsi"/>
          <w:sz w:val="24"/>
          <w:szCs w:val="24"/>
        </w:rPr>
        <w:t>Z</w:t>
      </w:r>
      <w:r w:rsidRPr="005F4EA5">
        <w:rPr>
          <w:rFonts w:asciiTheme="majorHAnsi" w:hAnsiTheme="majorHAnsi" w:cstheme="majorHAnsi"/>
          <w:sz w:val="24"/>
          <w:szCs w:val="24"/>
        </w:rPr>
        <w:t>amawiającego, że wybór jego oferty będzie prowadził do powstania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u </w:t>
      </w:r>
      <w:r w:rsidR="00117EAB" w:rsidRPr="005F4EA5">
        <w:rPr>
          <w:rFonts w:asciiTheme="majorHAnsi" w:hAnsiTheme="majorHAnsi" w:cstheme="majorHAnsi"/>
          <w:sz w:val="24"/>
          <w:szCs w:val="24"/>
        </w:rPr>
        <w:t>Z</w:t>
      </w:r>
      <w:r w:rsidRPr="005F4EA5">
        <w:rPr>
          <w:rFonts w:asciiTheme="majorHAnsi" w:hAnsiTheme="majorHAnsi" w:cstheme="majorHAnsi"/>
          <w:sz w:val="24"/>
          <w:szCs w:val="24"/>
        </w:rPr>
        <w:t>amawiającego obowiązku podatkowego;</w:t>
      </w:r>
    </w:p>
    <w:p w14:paraId="063AD5B3" w14:textId="77777777" w:rsidR="00B60BC7" w:rsidRPr="005F4EA5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>wskazania nazwy (rodzaju) towaru lub usługi, których dostawa lub świadczenie będą prowadziły do powstania obowiązku podatkowego;</w:t>
      </w:r>
    </w:p>
    <w:p w14:paraId="2268E89B" w14:textId="33B38534" w:rsidR="00B60BC7" w:rsidRPr="005F4EA5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 xml:space="preserve">wskazania wartości towaru lub usługi objętego obowiązkiem podatkowym </w:t>
      </w:r>
      <w:r w:rsidR="00117EAB" w:rsidRPr="005F4EA5">
        <w:rPr>
          <w:rFonts w:asciiTheme="majorHAnsi" w:hAnsiTheme="majorHAnsi" w:cstheme="majorHAnsi"/>
          <w:sz w:val="24"/>
          <w:szCs w:val="24"/>
        </w:rPr>
        <w:t>Z</w:t>
      </w:r>
      <w:r w:rsidRPr="005F4EA5">
        <w:rPr>
          <w:rFonts w:asciiTheme="majorHAnsi" w:hAnsiTheme="majorHAnsi" w:cstheme="majorHAnsi"/>
          <w:sz w:val="24"/>
          <w:szCs w:val="24"/>
        </w:rPr>
        <w:t>amawiającego, bez kwoty podatku;</w:t>
      </w:r>
    </w:p>
    <w:p w14:paraId="000000E4" w14:textId="5CE8A6D4" w:rsidR="000B72C3" w:rsidRPr="005F4EA5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F4EA5">
        <w:rPr>
          <w:rFonts w:asciiTheme="majorHAnsi" w:hAnsiTheme="majorHAnsi" w:cstheme="majorHAnsi"/>
          <w:sz w:val="24"/>
          <w:szCs w:val="24"/>
        </w:rPr>
        <w:t>wskazania stawki podatku od towarów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i </w:t>
      </w:r>
      <w:r w:rsidRPr="005F4EA5">
        <w:rPr>
          <w:rFonts w:asciiTheme="majorHAnsi" w:hAnsiTheme="majorHAnsi" w:cstheme="majorHAnsi"/>
          <w:sz w:val="24"/>
          <w:szCs w:val="24"/>
        </w:rPr>
        <w:t>usług, która zgodnie</w:t>
      </w:r>
      <w:r w:rsidR="002626CE" w:rsidRPr="005F4EA5">
        <w:rPr>
          <w:rFonts w:asciiTheme="majorHAnsi" w:hAnsiTheme="majorHAnsi" w:cstheme="majorHAnsi"/>
          <w:sz w:val="24"/>
          <w:szCs w:val="24"/>
        </w:rPr>
        <w:t xml:space="preserve"> z </w:t>
      </w:r>
      <w:r w:rsidRPr="005F4EA5">
        <w:rPr>
          <w:rFonts w:asciiTheme="majorHAnsi" w:hAnsiTheme="majorHAnsi" w:cstheme="majorHAnsi"/>
          <w:sz w:val="24"/>
          <w:szCs w:val="24"/>
        </w:rPr>
        <w:t xml:space="preserve">wiedzą </w:t>
      </w:r>
      <w:r w:rsidR="00117EAB" w:rsidRPr="005F4EA5">
        <w:rPr>
          <w:rFonts w:asciiTheme="majorHAnsi" w:hAnsiTheme="majorHAnsi" w:cstheme="majorHAnsi"/>
          <w:sz w:val="24"/>
          <w:szCs w:val="24"/>
        </w:rPr>
        <w:t>W</w:t>
      </w:r>
      <w:r w:rsidRPr="005F4EA5">
        <w:rPr>
          <w:rFonts w:asciiTheme="majorHAnsi" w:hAnsiTheme="majorHAnsi" w:cstheme="majorHAnsi"/>
          <w:sz w:val="24"/>
          <w:szCs w:val="24"/>
        </w:rPr>
        <w:t>ykonawcy, będzie miała zastosowanie.</w:t>
      </w:r>
    </w:p>
    <w:p w14:paraId="405D40A7" w14:textId="1C5EC667" w:rsidR="00757907" w:rsidRPr="00100D20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Jeżeli zaoferowana cena lub koszt, lub ich istotne części składowe, wydają się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rażąco niskie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stosunku do przedmiotu zamówienia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budzą wątpliwości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="00605618" w:rsidRPr="00100D20">
        <w:rPr>
          <w:rFonts w:asciiTheme="majorHAnsi" w:hAnsiTheme="majorHAnsi" w:cstheme="majorHAnsi"/>
          <w:sz w:val="24"/>
          <w:szCs w:val="24"/>
        </w:rPr>
        <w:t>Z</w:t>
      </w:r>
      <w:r w:rsidRPr="00100D20">
        <w:rPr>
          <w:rFonts w:asciiTheme="majorHAnsi" w:hAnsiTheme="majorHAnsi" w:cstheme="majorHAnsi"/>
          <w:sz w:val="24"/>
          <w:szCs w:val="24"/>
        </w:rPr>
        <w:t>amawiającego co do możliwości wykonania przedmiotu zamówienia zgodnie</w:t>
      </w:r>
      <w:r w:rsidR="002626CE" w:rsidRPr="00100D20">
        <w:rPr>
          <w:rFonts w:asciiTheme="majorHAnsi" w:hAnsiTheme="majorHAnsi" w:cstheme="majorHAnsi"/>
          <w:w w:val="99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wymaganiami określonymi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dokumentach zamówienia lub wynikającymi</w:t>
      </w:r>
      <w:r w:rsidR="002626CE" w:rsidRPr="00100D20">
        <w:rPr>
          <w:rFonts w:asciiTheme="majorHAnsi" w:hAnsiTheme="majorHAnsi" w:cstheme="majorHAnsi"/>
          <w:w w:val="99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 xml:space="preserve">odrębnych przepisów, Zamawiający żąda od </w:t>
      </w:r>
      <w:r w:rsidR="00605618" w:rsidRPr="00100D20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ykonawcy wyjaśnień,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tym złożenie dowodów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zakresie wyliczenia ceny lub kosztu, lub ich istotnych składowych. Wyjaśnienia mogą dotyczyć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szczególności:</w:t>
      </w:r>
    </w:p>
    <w:p w14:paraId="6718C222" w14:textId="77777777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zarządzania procesem produkcji;</w:t>
      </w:r>
    </w:p>
    <w:p w14:paraId="557F6125" w14:textId="77777777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wybranych rozwiązań technicznych, wyjątkowo korzystnych warunków dostaw;</w:t>
      </w:r>
    </w:p>
    <w:p w14:paraId="4B61A9B8" w14:textId="2DAFA9F3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 xml:space="preserve">oryginalności dostaw oferowanych przez </w:t>
      </w:r>
      <w:r w:rsidR="00117EAB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ykonawcę;</w:t>
      </w:r>
    </w:p>
    <w:p w14:paraId="38F74DC0" w14:textId="30A92B5D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zgodności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przepisami dotyczącymi kosztów pracy, których wartość przyjęta do ustalenia ceny nie może być niższa od minimalnego wynagrodzenia za pracę albo minimalnej stawki godzinowej, ustalonych na podstawie przepisów ustawy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dnia 10 października 2002 r.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minimalnym wynagrodzeniu za pracę (Dz. U.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20</w:t>
      </w:r>
      <w:r w:rsidR="008A6D38" w:rsidRPr="00100D20">
        <w:rPr>
          <w:rFonts w:asciiTheme="majorHAnsi" w:hAnsiTheme="majorHAnsi" w:cstheme="majorHAnsi"/>
          <w:sz w:val="24"/>
          <w:szCs w:val="24"/>
        </w:rPr>
        <w:t>2</w:t>
      </w:r>
      <w:r w:rsidR="00585243">
        <w:rPr>
          <w:rFonts w:asciiTheme="majorHAnsi" w:hAnsiTheme="majorHAnsi" w:cstheme="majorHAnsi"/>
          <w:sz w:val="24"/>
          <w:szCs w:val="24"/>
        </w:rPr>
        <w:t>4</w:t>
      </w:r>
      <w:r w:rsidRPr="00100D20">
        <w:rPr>
          <w:rFonts w:asciiTheme="majorHAnsi" w:hAnsiTheme="majorHAnsi" w:cstheme="majorHAnsi"/>
          <w:sz w:val="24"/>
          <w:szCs w:val="24"/>
        </w:rPr>
        <w:t xml:space="preserve"> r. poz. </w:t>
      </w:r>
      <w:r w:rsidR="002C4291">
        <w:rPr>
          <w:rFonts w:asciiTheme="majorHAnsi" w:hAnsiTheme="majorHAnsi" w:cstheme="majorHAnsi"/>
          <w:sz w:val="24"/>
          <w:szCs w:val="24"/>
        </w:rPr>
        <w:t>1773</w:t>
      </w:r>
      <w:r w:rsidR="008A6D38" w:rsidRPr="00100D20">
        <w:rPr>
          <w:rFonts w:asciiTheme="majorHAnsi" w:hAnsiTheme="majorHAnsi" w:cstheme="majorHAnsi"/>
          <w:sz w:val="24"/>
          <w:szCs w:val="24"/>
        </w:rPr>
        <w:t>)</w:t>
      </w:r>
      <w:r w:rsidRPr="00100D20">
        <w:rPr>
          <w:rFonts w:asciiTheme="majorHAnsi" w:hAnsiTheme="majorHAnsi" w:cstheme="majorHAnsi"/>
          <w:sz w:val="24"/>
          <w:szCs w:val="24"/>
        </w:rPr>
        <w:t xml:space="preserve"> lub przepisów odrębnych właściwych dla spraw,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którymi związane jest realizowane zamówienie;</w:t>
      </w:r>
    </w:p>
    <w:p w14:paraId="0AA7E04F" w14:textId="68E672FF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lastRenderedPageBreak/>
        <w:t>zgodności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prawem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rozumieniu przepisów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sprawach dotyczących pomocy publicznej;</w:t>
      </w:r>
    </w:p>
    <w:p w14:paraId="47E79BB2" w14:textId="12F0BD4C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zgodności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przepisami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zakresu prawa pracy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zabezpieczenia społecznego, obowiązującymi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miejscu,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którym realizowane jest zamówienie;</w:t>
      </w:r>
    </w:p>
    <w:p w14:paraId="0E2442DF" w14:textId="4947CE05" w:rsidR="00672A80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zgodności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przepisami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zakresu ochrony środowiska;</w:t>
      </w:r>
    </w:p>
    <w:p w14:paraId="1CCB85D6" w14:textId="7033076A" w:rsidR="00AC376B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wypełniania obowiązków związanych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 xml:space="preserve">powierzeniem wykonania części zamówienia </w:t>
      </w:r>
      <w:r w:rsidR="00117EAB">
        <w:rPr>
          <w:rFonts w:asciiTheme="majorHAnsi" w:hAnsiTheme="majorHAnsi" w:cstheme="majorHAnsi"/>
          <w:sz w:val="24"/>
          <w:szCs w:val="24"/>
        </w:rPr>
        <w:t>P</w:t>
      </w:r>
      <w:r w:rsidRPr="00100D20">
        <w:rPr>
          <w:rFonts w:asciiTheme="majorHAnsi" w:hAnsiTheme="majorHAnsi" w:cstheme="majorHAnsi"/>
          <w:sz w:val="24"/>
          <w:szCs w:val="24"/>
        </w:rPr>
        <w:t>odwykonawcy.</w:t>
      </w:r>
    </w:p>
    <w:p w14:paraId="00B32A33" w14:textId="663A7971" w:rsidR="00672A80" w:rsidRPr="00100D20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 przypadku gdy cena całkowita oferty złożonej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terminie jest niższa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co najmniej 30% od:</w:t>
      </w:r>
    </w:p>
    <w:p w14:paraId="3AD30607" w14:textId="4D9350E0" w:rsidR="0010654A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wartości zamówienia powiększonej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należny podatek od towarów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usług, ustalonej przed wszczęciem postępowania lub średniej arytmetycznej cen wszystkich złożonych ofert niepodlegających odrzuceniu na podstawie art. 226 ust. 1 pkt. 1</w:t>
      </w:r>
      <w:r w:rsidR="00626172">
        <w:rPr>
          <w:rFonts w:asciiTheme="majorHAnsi" w:hAnsiTheme="majorHAnsi" w:cstheme="majorHAnsi"/>
          <w:sz w:val="24"/>
          <w:szCs w:val="24"/>
        </w:rPr>
        <w:t>, 5a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10 ustawy PZ</w:t>
      </w:r>
      <w:r w:rsidR="000000C3" w:rsidRPr="00100D20">
        <w:rPr>
          <w:rFonts w:asciiTheme="majorHAnsi" w:hAnsiTheme="majorHAnsi" w:cstheme="majorHAnsi"/>
          <w:sz w:val="24"/>
          <w:szCs w:val="24"/>
        </w:rPr>
        <w:t xml:space="preserve">P </w:t>
      </w:r>
      <w:r w:rsidRPr="00100D20">
        <w:rPr>
          <w:rFonts w:asciiTheme="majorHAnsi" w:hAnsiTheme="majorHAnsi" w:cstheme="majorHAnsi"/>
          <w:sz w:val="24"/>
          <w:szCs w:val="24"/>
        </w:rPr>
        <w:t>Zamawiający zwraca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udzielenie wyjaśnień,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pkt. </w:t>
      </w:r>
      <w:r w:rsidR="000000C3" w:rsidRPr="00100D20">
        <w:rPr>
          <w:rFonts w:asciiTheme="majorHAnsi" w:hAnsiTheme="majorHAnsi" w:cstheme="majorHAnsi"/>
          <w:sz w:val="24"/>
          <w:szCs w:val="24"/>
        </w:rPr>
        <w:t>1</w:t>
      </w:r>
      <w:r w:rsidR="0010654A" w:rsidRPr="00100D20">
        <w:rPr>
          <w:rFonts w:asciiTheme="majorHAnsi" w:hAnsiTheme="majorHAnsi" w:cstheme="majorHAnsi"/>
          <w:sz w:val="24"/>
          <w:szCs w:val="24"/>
        </w:rPr>
        <w:t>6</w:t>
      </w:r>
      <w:r w:rsidRPr="00100D20">
        <w:rPr>
          <w:rFonts w:asciiTheme="majorHAnsi" w:hAnsiTheme="majorHAnsi" w:cstheme="majorHAnsi"/>
          <w:sz w:val="24"/>
          <w:szCs w:val="24"/>
        </w:rPr>
        <w:t>.</w:t>
      </w:r>
      <w:r w:rsidR="002D02C5" w:rsidRPr="00100D20">
        <w:rPr>
          <w:rFonts w:asciiTheme="majorHAnsi" w:hAnsiTheme="majorHAnsi" w:cstheme="majorHAnsi"/>
          <w:sz w:val="24"/>
          <w:szCs w:val="24"/>
        </w:rPr>
        <w:t>12</w:t>
      </w:r>
      <w:r w:rsidRPr="00100D20">
        <w:rPr>
          <w:rFonts w:asciiTheme="majorHAnsi" w:hAnsiTheme="majorHAnsi" w:cstheme="majorHAnsi"/>
          <w:sz w:val="24"/>
          <w:szCs w:val="24"/>
        </w:rPr>
        <w:t>. SWZ,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chyba że rozbieżność wynika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okoliczności oczywistych, które nie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wymagają wyjaśnienia;</w:t>
      </w:r>
    </w:p>
    <w:p w14:paraId="77EC5EFB" w14:textId="7A8A8B5E" w:rsidR="00AC376B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wartości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zamówienia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powiększonej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należny podatek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od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towarów</w:t>
      </w:r>
      <w:r w:rsidR="002626CE" w:rsidRPr="00100D20">
        <w:rPr>
          <w:rFonts w:asciiTheme="majorHAnsi" w:hAnsiTheme="majorHAnsi" w:cstheme="majorHAnsi"/>
          <w:w w:val="99"/>
          <w:sz w:val="24"/>
          <w:szCs w:val="24"/>
        </w:rPr>
        <w:t xml:space="preserve"> i </w:t>
      </w:r>
      <w:r w:rsidRPr="00100D20">
        <w:rPr>
          <w:rFonts w:asciiTheme="majorHAnsi" w:hAnsiTheme="majorHAnsi" w:cstheme="majorHAnsi"/>
          <w:sz w:val="24"/>
          <w:szCs w:val="24"/>
        </w:rPr>
        <w:t>usług, zaktualizowanej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uwzględnieniem okoliczności, które nastąpiły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po wszczęciu postępowania,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szczególności istotnej zmiany cen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>rynkowych, Zamawiający może zwrócić się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udzielenie wyjaśnień,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pkt </w:t>
      </w:r>
      <w:r w:rsidR="000000C3" w:rsidRPr="00100D20">
        <w:rPr>
          <w:rFonts w:asciiTheme="majorHAnsi" w:hAnsiTheme="majorHAnsi" w:cstheme="majorHAnsi"/>
          <w:sz w:val="24"/>
          <w:szCs w:val="24"/>
        </w:rPr>
        <w:t>1</w:t>
      </w:r>
      <w:r w:rsidR="0010654A" w:rsidRPr="00100D20">
        <w:rPr>
          <w:rFonts w:asciiTheme="majorHAnsi" w:hAnsiTheme="majorHAnsi" w:cstheme="majorHAnsi"/>
          <w:sz w:val="24"/>
          <w:szCs w:val="24"/>
        </w:rPr>
        <w:t>6</w:t>
      </w:r>
      <w:r w:rsidRPr="00100D20">
        <w:rPr>
          <w:rFonts w:asciiTheme="majorHAnsi" w:hAnsiTheme="majorHAnsi" w:cstheme="majorHAnsi"/>
          <w:sz w:val="24"/>
          <w:szCs w:val="24"/>
        </w:rPr>
        <w:t>.</w:t>
      </w:r>
      <w:r w:rsidR="002D02C5" w:rsidRPr="00100D20">
        <w:rPr>
          <w:rFonts w:asciiTheme="majorHAnsi" w:hAnsiTheme="majorHAnsi" w:cstheme="majorHAnsi"/>
          <w:sz w:val="24"/>
          <w:szCs w:val="24"/>
        </w:rPr>
        <w:t>12</w:t>
      </w:r>
      <w:r w:rsidR="0010654A" w:rsidRPr="00100D20">
        <w:rPr>
          <w:rFonts w:asciiTheme="majorHAnsi" w:hAnsiTheme="majorHAnsi" w:cstheme="majorHAnsi"/>
          <w:sz w:val="24"/>
          <w:szCs w:val="24"/>
        </w:rPr>
        <w:t>.</w:t>
      </w:r>
      <w:r w:rsidRPr="00100D20">
        <w:rPr>
          <w:rFonts w:asciiTheme="majorHAnsi" w:hAnsiTheme="majorHAnsi" w:cstheme="majorHAnsi"/>
          <w:sz w:val="24"/>
          <w:szCs w:val="24"/>
        </w:rPr>
        <w:t xml:space="preserve"> SWZ.</w:t>
      </w:r>
    </w:p>
    <w:p w14:paraId="4204BE24" w14:textId="1EDC1B63" w:rsidR="00AC376B" w:rsidRPr="00100D20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Obowiązek wykazania, że oferta nie zawiera rażąco niskiej ceny lub kosztu</w:t>
      </w:r>
      <w:r w:rsidRPr="00100D20">
        <w:rPr>
          <w:rFonts w:asciiTheme="majorHAnsi" w:hAnsiTheme="majorHAnsi" w:cstheme="majorHAnsi"/>
          <w:w w:val="99"/>
          <w:sz w:val="24"/>
          <w:szCs w:val="24"/>
        </w:rPr>
        <w:t xml:space="preserve"> </w:t>
      </w:r>
      <w:r w:rsidRPr="00100D20">
        <w:rPr>
          <w:rFonts w:asciiTheme="majorHAnsi" w:hAnsiTheme="majorHAnsi" w:cstheme="majorHAnsi"/>
          <w:sz w:val="24"/>
          <w:szCs w:val="24"/>
        </w:rPr>
        <w:t xml:space="preserve">spoczywa na </w:t>
      </w:r>
      <w:r w:rsidR="00605618" w:rsidRPr="00100D20">
        <w:rPr>
          <w:rFonts w:asciiTheme="majorHAnsi" w:hAnsiTheme="majorHAnsi" w:cstheme="majorHAnsi"/>
          <w:sz w:val="24"/>
          <w:szCs w:val="24"/>
        </w:rPr>
        <w:t>W</w:t>
      </w:r>
      <w:r w:rsidRPr="00100D20">
        <w:rPr>
          <w:rFonts w:asciiTheme="majorHAnsi" w:hAnsiTheme="majorHAnsi" w:cstheme="majorHAnsi"/>
          <w:sz w:val="24"/>
          <w:szCs w:val="24"/>
        </w:rPr>
        <w:t>ykonawcy.</w:t>
      </w:r>
    </w:p>
    <w:p w14:paraId="4AFF47C4" w14:textId="281BCEA8" w:rsidR="00AC376B" w:rsidRPr="00100D20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Odrzuceniu jako oferta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rażąco niską ceną lub kosztem, podlega oferta Wykonawcy, który nie udzielił wyjaśnień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wyznaczonym terminie, lub jeżeli złożone wyjaśnienia wraz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 xml:space="preserve">dowodami nie </w:t>
      </w:r>
      <w:r w:rsidR="00C1693D" w:rsidRPr="00100D20">
        <w:rPr>
          <w:rFonts w:asciiTheme="majorHAnsi" w:hAnsiTheme="majorHAnsi" w:cstheme="majorHAnsi"/>
          <w:sz w:val="24"/>
          <w:szCs w:val="24"/>
        </w:rPr>
        <w:t>uzasadniają podanej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ofercie ceny lub kosztu.</w:t>
      </w:r>
    </w:p>
    <w:p w14:paraId="5C2E641A" w14:textId="4EA26775" w:rsidR="001C1CDF" w:rsidRPr="00100D20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Zamawiający poprawia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ofercie:</w:t>
      </w:r>
    </w:p>
    <w:p w14:paraId="6D9F824A" w14:textId="77777777" w:rsidR="001C1CDF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oczywiste omyłki pisarskie,</w:t>
      </w:r>
    </w:p>
    <w:p w14:paraId="3EFDB5C2" w14:textId="0D835BB4" w:rsidR="001C1CDF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oczywiste omyłki rachunkowe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uwzględnieniem konsekwencji rachunkowych dokonanych poprawek,</w:t>
      </w:r>
    </w:p>
    <w:p w14:paraId="26361794" w14:textId="28B7F065" w:rsidR="00AC376B" w:rsidRPr="00100D20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inne omyłki polegające na niezgodności oferty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z </w:t>
      </w:r>
      <w:r w:rsidRPr="00100D20">
        <w:rPr>
          <w:rFonts w:asciiTheme="majorHAnsi" w:hAnsiTheme="majorHAnsi" w:cstheme="majorHAnsi"/>
          <w:sz w:val="24"/>
          <w:szCs w:val="24"/>
        </w:rPr>
        <w:t>dokumentami zamówienia, niepowodujące istotnych zmian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treści oferty,</w:t>
      </w:r>
    </w:p>
    <w:p w14:paraId="640EB0B0" w14:textId="3A59BD48" w:rsidR="00FE305B" w:rsidRPr="00590CE9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t xml:space="preserve">Przykładowe oczywiste omyłki rachunkowe poprawiane przez </w:t>
      </w:r>
      <w:r w:rsidR="00117EAB" w:rsidRPr="00590CE9">
        <w:rPr>
          <w:rFonts w:asciiTheme="majorHAnsi" w:hAnsiTheme="majorHAnsi" w:cstheme="majorHAnsi"/>
          <w:sz w:val="24"/>
          <w:szCs w:val="24"/>
        </w:rPr>
        <w:t>Z</w:t>
      </w:r>
      <w:r w:rsidRPr="00590CE9">
        <w:rPr>
          <w:rFonts w:asciiTheme="majorHAnsi" w:hAnsiTheme="majorHAnsi" w:cstheme="majorHAnsi"/>
          <w:sz w:val="24"/>
          <w:szCs w:val="24"/>
        </w:rPr>
        <w:t>amawiającego:</w:t>
      </w:r>
    </w:p>
    <w:p w14:paraId="3DEB3911" w14:textId="022EF5E7" w:rsidR="00AC376B" w:rsidRPr="00590CE9" w:rsidRDefault="00AC376B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t>w przypadku mnożenia cen jednostkowych</w:t>
      </w:r>
      <w:r w:rsidR="002626CE" w:rsidRPr="00590CE9">
        <w:rPr>
          <w:rFonts w:asciiTheme="majorHAnsi" w:hAnsiTheme="majorHAnsi" w:cstheme="majorHAnsi"/>
          <w:sz w:val="24"/>
          <w:szCs w:val="24"/>
        </w:rPr>
        <w:t xml:space="preserve"> i </w:t>
      </w:r>
      <w:r w:rsidRPr="00590CE9">
        <w:rPr>
          <w:rFonts w:asciiTheme="majorHAnsi" w:hAnsiTheme="majorHAnsi" w:cstheme="majorHAnsi"/>
          <w:sz w:val="24"/>
          <w:szCs w:val="24"/>
        </w:rPr>
        <w:t>liczby jednostek miar:</w:t>
      </w:r>
    </w:p>
    <w:p w14:paraId="03F904C4" w14:textId="77777777" w:rsidR="00AC376B" w:rsidRPr="00590CE9" w:rsidRDefault="00AC376B" w:rsidP="00E46E73">
      <w:pPr>
        <w:spacing w:line="360" w:lineRule="auto"/>
        <w:ind w:left="1418" w:hanging="283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lastRenderedPageBreak/>
        <w:t xml:space="preserve">- </w:t>
      </w:r>
      <w:r w:rsidRPr="00590CE9">
        <w:rPr>
          <w:rFonts w:asciiTheme="majorHAnsi" w:hAnsiTheme="majorHAnsi" w:cstheme="majorHAnsi"/>
          <w:sz w:val="24"/>
          <w:szCs w:val="24"/>
        </w:rPr>
        <w:tab/>
        <w:t>jeżeli obliczona cena nie odpowiada iloczynowi ceny jednostkowej oraz liczby jednostek miar, przyjmuje się, że prawidłowo podano liczbę jednostek miar oraz cenę jednostkową,</w:t>
      </w:r>
    </w:p>
    <w:p w14:paraId="0338808A" w14:textId="080A8A5F" w:rsidR="00AC376B" w:rsidRPr="00590CE9" w:rsidRDefault="00AC376B" w:rsidP="00E46E73">
      <w:pPr>
        <w:spacing w:line="360" w:lineRule="auto"/>
        <w:ind w:left="1418" w:hanging="283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t xml:space="preserve">- </w:t>
      </w:r>
      <w:r w:rsidRPr="00590CE9">
        <w:rPr>
          <w:rFonts w:asciiTheme="majorHAnsi" w:hAnsiTheme="majorHAnsi" w:cstheme="majorHAnsi"/>
          <w:sz w:val="24"/>
          <w:szCs w:val="24"/>
        </w:rPr>
        <w:tab/>
        <w:t>jeżeli cenę podano rozbieżnie słownie</w:t>
      </w:r>
      <w:r w:rsidR="002626CE" w:rsidRPr="00590CE9">
        <w:rPr>
          <w:rFonts w:asciiTheme="majorHAnsi" w:hAnsiTheme="majorHAnsi" w:cstheme="majorHAnsi"/>
          <w:sz w:val="24"/>
          <w:szCs w:val="24"/>
        </w:rPr>
        <w:t xml:space="preserve"> i </w:t>
      </w:r>
      <w:r w:rsidRPr="00590CE9">
        <w:rPr>
          <w:rFonts w:asciiTheme="majorHAnsi" w:hAnsiTheme="majorHAnsi" w:cstheme="majorHAnsi"/>
          <w:sz w:val="24"/>
          <w:szCs w:val="24"/>
        </w:rPr>
        <w:t>liczbą, przyjmuje się, że prawidłowo podano liczbę jednostek miar oraz ceny jednostkowej</w:t>
      </w:r>
      <w:r w:rsidR="002626CE" w:rsidRPr="00590CE9">
        <w:rPr>
          <w:rFonts w:asciiTheme="majorHAnsi" w:hAnsiTheme="majorHAnsi" w:cstheme="majorHAnsi"/>
          <w:sz w:val="24"/>
          <w:szCs w:val="24"/>
        </w:rPr>
        <w:t xml:space="preserve"> i </w:t>
      </w:r>
      <w:r w:rsidRPr="00590CE9">
        <w:rPr>
          <w:rFonts w:asciiTheme="majorHAnsi" w:hAnsiTheme="majorHAnsi" w:cstheme="majorHAnsi"/>
          <w:sz w:val="24"/>
          <w:szCs w:val="24"/>
        </w:rPr>
        <w:t>ten zapis ceny, który odpowiada dokonanemu obliczeniu ceny,</w:t>
      </w:r>
    </w:p>
    <w:p w14:paraId="176B203A" w14:textId="03A437E8" w:rsidR="001351B0" w:rsidRPr="00590CE9" w:rsidRDefault="001351B0" w:rsidP="00863410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t xml:space="preserve"> w przypadku sumowania cena za poszczególne pozycje:</w:t>
      </w:r>
    </w:p>
    <w:p w14:paraId="2511E856" w14:textId="31C8A701" w:rsidR="001351B0" w:rsidRPr="00590CE9" w:rsidRDefault="001351B0" w:rsidP="00E46E73">
      <w:pPr>
        <w:spacing w:line="360" w:lineRule="auto"/>
        <w:ind w:left="1560" w:hanging="1418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t xml:space="preserve">- jeżeli obliczona cena nie odpowiada sumie cen za pozycję, przyjmuje się, że </w:t>
      </w:r>
      <w:r w:rsidR="008C035A" w:rsidRPr="00590CE9">
        <w:rPr>
          <w:rFonts w:asciiTheme="majorHAnsi" w:hAnsiTheme="majorHAnsi" w:cstheme="majorHAnsi"/>
          <w:sz w:val="24"/>
          <w:szCs w:val="24"/>
        </w:rPr>
        <w:t>prawidłowo podano</w:t>
      </w:r>
      <w:r w:rsidRPr="00590CE9">
        <w:rPr>
          <w:rFonts w:asciiTheme="majorHAnsi" w:hAnsiTheme="majorHAnsi" w:cstheme="majorHAnsi"/>
          <w:sz w:val="24"/>
          <w:szCs w:val="24"/>
        </w:rPr>
        <w:t xml:space="preserve"> ceny za poszczególne pozycje.</w:t>
      </w:r>
    </w:p>
    <w:p w14:paraId="6057C0CA" w14:textId="51F3F0AC" w:rsidR="00AC376B" w:rsidRPr="00100D20" w:rsidRDefault="00AC376B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00D20">
        <w:rPr>
          <w:rFonts w:asciiTheme="majorHAnsi" w:hAnsiTheme="majorHAnsi" w:cstheme="majorHAnsi"/>
          <w:sz w:val="24"/>
          <w:szCs w:val="24"/>
        </w:rPr>
        <w:t>W przypadku,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o </w:t>
      </w:r>
      <w:r w:rsidRPr="00100D20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 xml:space="preserve">pkt. </w:t>
      </w:r>
      <w:r w:rsidR="000000C3" w:rsidRPr="00100D20">
        <w:rPr>
          <w:rFonts w:asciiTheme="majorHAnsi" w:hAnsiTheme="majorHAnsi" w:cstheme="majorHAnsi"/>
          <w:sz w:val="24"/>
          <w:szCs w:val="24"/>
        </w:rPr>
        <w:t>1</w:t>
      </w:r>
      <w:r w:rsidR="005802EE" w:rsidRPr="00100D20">
        <w:rPr>
          <w:rFonts w:asciiTheme="majorHAnsi" w:hAnsiTheme="majorHAnsi" w:cstheme="majorHAnsi"/>
          <w:sz w:val="24"/>
          <w:szCs w:val="24"/>
        </w:rPr>
        <w:t>6</w:t>
      </w:r>
      <w:r w:rsidR="000000C3" w:rsidRPr="00100D20">
        <w:rPr>
          <w:rFonts w:asciiTheme="majorHAnsi" w:hAnsiTheme="majorHAnsi" w:cstheme="majorHAnsi"/>
          <w:sz w:val="24"/>
          <w:szCs w:val="24"/>
        </w:rPr>
        <w:t>.1</w:t>
      </w:r>
      <w:r w:rsidR="00D81597" w:rsidRPr="00100D20">
        <w:rPr>
          <w:rFonts w:asciiTheme="majorHAnsi" w:hAnsiTheme="majorHAnsi" w:cstheme="majorHAnsi"/>
          <w:sz w:val="24"/>
          <w:szCs w:val="24"/>
        </w:rPr>
        <w:t>6</w:t>
      </w:r>
      <w:r w:rsidR="000000C3" w:rsidRPr="00100D20">
        <w:rPr>
          <w:rFonts w:asciiTheme="majorHAnsi" w:hAnsiTheme="majorHAnsi" w:cstheme="majorHAnsi"/>
          <w:sz w:val="24"/>
          <w:szCs w:val="24"/>
        </w:rPr>
        <w:t>.3</w:t>
      </w:r>
      <w:r w:rsidR="00602144" w:rsidRPr="00100D20">
        <w:rPr>
          <w:rFonts w:asciiTheme="majorHAnsi" w:hAnsiTheme="majorHAnsi" w:cstheme="majorHAnsi"/>
          <w:sz w:val="24"/>
          <w:szCs w:val="24"/>
        </w:rPr>
        <w:t xml:space="preserve">. </w:t>
      </w:r>
      <w:r w:rsidRPr="00100D20">
        <w:rPr>
          <w:rFonts w:asciiTheme="majorHAnsi" w:hAnsiTheme="majorHAnsi" w:cstheme="majorHAnsi"/>
          <w:sz w:val="24"/>
          <w:szCs w:val="24"/>
        </w:rPr>
        <w:t>SWZ, Zamawiający wyznacza Wykonawcy odpowiedni termin na wyrażenie zgody na poprawienie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ofercie omyłki lub zakwestionowanie jej poprawienia. Brak odpowiedzi</w:t>
      </w:r>
      <w:r w:rsidR="002626CE" w:rsidRPr="00100D20">
        <w:rPr>
          <w:rFonts w:asciiTheme="majorHAnsi" w:hAnsiTheme="majorHAnsi" w:cstheme="majorHAnsi"/>
          <w:sz w:val="24"/>
          <w:szCs w:val="24"/>
        </w:rPr>
        <w:t xml:space="preserve"> w </w:t>
      </w:r>
      <w:r w:rsidRPr="00100D20">
        <w:rPr>
          <w:rFonts w:asciiTheme="majorHAnsi" w:hAnsiTheme="majorHAnsi" w:cstheme="majorHAnsi"/>
          <w:sz w:val="24"/>
          <w:szCs w:val="24"/>
        </w:rPr>
        <w:t>wyznaczonym terminie uznaje się za wyrażenie zgody na poprawienie omyłki.</w:t>
      </w:r>
    </w:p>
    <w:p w14:paraId="0C848D08" w14:textId="3BB807C2" w:rsidR="0014624E" w:rsidRPr="00590CE9" w:rsidRDefault="00937A4C" w:rsidP="00E46E73">
      <w:pPr>
        <w:pStyle w:val="Nagwek2"/>
        <w:spacing w:line="360" w:lineRule="auto"/>
        <w:jc w:val="left"/>
      </w:pPr>
      <w:bookmarkStart w:id="32" w:name="_Toc216701886"/>
      <w:r w:rsidRPr="00590CE9">
        <w:t>Wymagania dotyczące wadium</w:t>
      </w:r>
      <w:bookmarkEnd w:id="32"/>
    </w:p>
    <w:p w14:paraId="000000F9" w14:textId="0978A243" w:rsidR="000B72C3" w:rsidRPr="00590CE9" w:rsidRDefault="00C710FD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90CE9">
        <w:rPr>
          <w:rFonts w:asciiTheme="majorHAnsi" w:hAnsiTheme="majorHAnsi" w:cstheme="majorHAnsi"/>
          <w:sz w:val="24"/>
          <w:szCs w:val="24"/>
        </w:rPr>
        <w:t>Zamawiający nie wymaga zabezpieczenia oferty poprzez złożenie wadium.</w:t>
      </w:r>
    </w:p>
    <w:p w14:paraId="000000FA" w14:textId="6BDA2768" w:rsidR="000B72C3" w:rsidRPr="0053562B" w:rsidRDefault="00937A4C" w:rsidP="00E46E73">
      <w:pPr>
        <w:pStyle w:val="Nagwek2"/>
        <w:spacing w:line="360" w:lineRule="auto"/>
        <w:jc w:val="left"/>
      </w:pPr>
      <w:bookmarkStart w:id="33" w:name="_Toc216701887"/>
      <w:r w:rsidRPr="0053562B">
        <w:t>Termin związania ofertą</w:t>
      </w:r>
      <w:bookmarkEnd w:id="33"/>
      <w:r w:rsidR="006C11BB" w:rsidRPr="0053562B">
        <w:t xml:space="preserve">   </w:t>
      </w:r>
    </w:p>
    <w:p w14:paraId="000000FB" w14:textId="2A4213FA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1770A">
        <w:rPr>
          <w:rFonts w:asciiTheme="majorHAnsi" w:hAnsiTheme="majorHAnsi" w:cstheme="majorHAnsi"/>
          <w:sz w:val="24"/>
          <w:szCs w:val="24"/>
        </w:rPr>
        <w:t xml:space="preserve">Wykonawca będzie związany ofertą przez okres </w:t>
      </w:r>
      <w:r w:rsidR="00012FCB">
        <w:rPr>
          <w:rFonts w:asciiTheme="majorHAnsi" w:hAnsiTheme="majorHAnsi" w:cstheme="majorHAnsi"/>
          <w:sz w:val="24"/>
          <w:szCs w:val="24"/>
        </w:rPr>
        <w:t>9</w:t>
      </w:r>
      <w:r w:rsidRPr="0031770A">
        <w:rPr>
          <w:rFonts w:asciiTheme="majorHAnsi" w:hAnsiTheme="majorHAnsi" w:cstheme="majorHAnsi"/>
          <w:sz w:val="24"/>
          <w:szCs w:val="24"/>
        </w:rPr>
        <w:t xml:space="preserve">0 </w:t>
      </w:r>
      <w:r w:rsidRPr="006728A3">
        <w:rPr>
          <w:rFonts w:asciiTheme="majorHAnsi" w:hAnsiTheme="majorHAnsi" w:cstheme="majorHAnsi"/>
          <w:sz w:val="24"/>
          <w:szCs w:val="24"/>
        </w:rPr>
        <w:t>dn</w:t>
      </w:r>
      <w:r w:rsidR="0014624E" w:rsidRPr="006728A3">
        <w:rPr>
          <w:rFonts w:asciiTheme="majorHAnsi" w:hAnsiTheme="majorHAnsi" w:cstheme="majorHAnsi"/>
          <w:sz w:val="24"/>
          <w:szCs w:val="24"/>
        </w:rPr>
        <w:t>i</w:t>
      </w:r>
      <w:r w:rsidRPr="006728A3">
        <w:rPr>
          <w:rFonts w:asciiTheme="majorHAnsi" w:hAnsiTheme="majorHAnsi" w:cstheme="majorHAnsi"/>
          <w:b/>
          <w:sz w:val="24"/>
          <w:szCs w:val="24"/>
        </w:rPr>
        <w:t>,</w:t>
      </w:r>
      <w:r w:rsidRPr="00644D5C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</w:t>
      </w:r>
      <w:r w:rsidRPr="001E57DE">
        <w:rPr>
          <w:rFonts w:asciiTheme="majorHAnsi" w:hAnsiTheme="majorHAnsi" w:cstheme="majorHAnsi"/>
          <w:b/>
          <w:sz w:val="24"/>
          <w:szCs w:val="24"/>
        </w:rPr>
        <w:t>tj. do dnia</w:t>
      </w:r>
      <w:r w:rsidR="00A43D00" w:rsidRPr="001E57DE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1E57DE" w:rsidRPr="001E57DE">
        <w:rPr>
          <w:rFonts w:asciiTheme="majorHAnsi" w:hAnsiTheme="majorHAnsi" w:cstheme="majorHAnsi"/>
          <w:b/>
          <w:sz w:val="24"/>
          <w:szCs w:val="24"/>
        </w:rPr>
        <w:t>10.08</w:t>
      </w:r>
      <w:r w:rsidR="00050C31" w:rsidRPr="001E57DE">
        <w:rPr>
          <w:rFonts w:asciiTheme="majorHAnsi" w:hAnsiTheme="majorHAnsi" w:cstheme="majorHAnsi"/>
          <w:b/>
          <w:sz w:val="24"/>
          <w:szCs w:val="24"/>
        </w:rPr>
        <w:t>.202</w:t>
      </w:r>
      <w:r w:rsidR="00F01634" w:rsidRPr="001E57DE">
        <w:rPr>
          <w:rFonts w:asciiTheme="majorHAnsi" w:hAnsiTheme="majorHAnsi" w:cstheme="majorHAnsi"/>
          <w:b/>
          <w:sz w:val="24"/>
          <w:szCs w:val="24"/>
        </w:rPr>
        <w:t>6</w:t>
      </w:r>
      <w:r w:rsidRPr="001E57DE">
        <w:rPr>
          <w:rFonts w:asciiTheme="majorHAnsi" w:hAnsiTheme="majorHAnsi" w:cstheme="majorHAnsi"/>
          <w:b/>
          <w:smallCaps/>
          <w:sz w:val="24"/>
          <w:szCs w:val="24"/>
        </w:rPr>
        <w:t xml:space="preserve"> </w:t>
      </w:r>
      <w:r w:rsidRPr="001E57DE">
        <w:rPr>
          <w:rFonts w:asciiTheme="majorHAnsi" w:hAnsiTheme="majorHAnsi" w:cstheme="majorHAnsi"/>
          <w:b/>
          <w:sz w:val="24"/>
          <w:szCs w:val="24"/>
        </w:rPr>
        <w:t>r.</w:t>
      </w:r>
      <w:r w:rsidRPr="001E57DE">
        <w:rPr>
          <w:rFonts w:asciiTheme="majorHAnsi" w:hAnsiTheme="majorHAnsi" w:cstheme="majorHAnsi"/>
          <w:sz w:val="24"/>
          <w:szCs w:val="24"/>
        </w:rPr>
        <w:t xml:space="preserve"> </w:t>
      </w:r>
      <w:r w:rsidRPr="00852EFB">
        <w:rPr>
          <w:rFonts w:asciiTheme="majorHAnsi" w:hAnsiTheme="majorHAnsi" w:cstheme="majorHAnsi"/>
          <w:sz w:val="24"/>
          <w:szCs w:val="24"/>
        </w:rPr>
        <w:t>Bieg terminu związania ofertą rozpoczyna się wraz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z </w:t>
      </w:r>
      <w:r w:rsidRPr="00852EFB">
        <w:rPr>
          <w:rFonts w:asciiTheme="majorHAnsi" w:hAnsiTheme="majorHAnsi" w:cstheme="majorHAnsi"/>
          <w:sz w:val="24"/>
          <w:szCs w:val="24"/>
        </w:rPr>
        <w:t>upływem terminu składania ofert.</w:t>
      </w:r>
    </w:p>
    <w:p w14:paraId="000000FC" w14:textId="4FCFCFA6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W przypadku gdy wybór najkorzystniejszej oferty nie nastąpi przed upływem terminu związania ofertą wskazanego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="00DD72FA" w:rsidRPr="00852EFB">
        <w:rPr>
          <w:rFonts w:asciiTheme="majorHAnsi" w:hAnsiTheme="majorHAnsi" w:cstheme="majorHAnsi"/>
          <w:sz w:val="24"/>
          <w:szCs w:val="24"/>
        </w:rPr>
        <w:t xml:space="preserve">pkt </w:t>
      </w:r>
      <w:r w:rsidR="000B4793" w:rsidRPr="00852EFB">
        <w:rPr>
          <w:rFonts w:asciiTheme="majorHAnsi" w:hAnsiTheme="majorHAnsi" w:cstheme="majorHAnsi"/>
          <w:sz w:val="24"/>
          <w:szCs w:val="24"/>
        </w:rPr>
        <w:t xml:space="preserve">18.1 </w:t>
      </w:r>
      <w:r w:rsidR="00DD72FA" w:rsidRPr="00852EFB">
        <w:rPr>
          <w:rFonts w:asciiTheme="majorHAnsi" w:hAnsiTheme="majorHAnsi" w:cstheme="majorHAnsi"/>
          <w:sz w:val="24"/>
          <w:szCs w:val="24"/>
        </w:rPr>
        <w:t>SWZ</w:t>
      </w:r>
      <w:r w:rsidRPr="00852EFB">
        <w:rPr>
          <w:rFonts w:asciiTheme="majorHAnsi" w:hAnsiTheme="majorHAnsi" w:cstheme="majorHAnsi"/>
          <w:sz w:val="24"/>
          <w:szCs w:val="24"/>
        </w:rPr>
        <w:t>, Zamawiający przed upływem terminu związania ofertą zwraca się jednokrotnie do Wykonawców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wyrażenie zgody na przedłużenie tego terminu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 xml:space="preserve">wskazywany przez niego okres, nie dłuższy niż </w:t>
      </w:r>
      <w:r w:rsidR="003964DD">
        <w:rPr>
          <w:rFonts w:asciiTheme="majorHAnsi" w:hAnsiTheme="majorHAnsi" w:cstheme="majorHAnsi"/>
          <w:sz w:val="24"/>
          <w:szCs w:val="24"/>
        </w:rPr>
        <w:t>6</w:t>
      </w:r>
      <w:r w:rsidRPr="00852EFB">
        <w:rPr>
          <w:rFonts w:asciiTheme="majorHAnsi" w:hAnsiTheme="majorHAnsi" w:cstheme="majorHAnsi"/>
          <w:sz w:val="24"/>
          <w:szCs w:val="24"/>
        </w:rPr>
        <w:t xml:space="preserve">0 dni. Przedłużenie terminu związania ofertą wymaga złożenia przez </w:t>
      </w:r>
      <w:r w:rsidR="00117EAB">
        <w:rPr>
          <w:rFonts w:asciiTheme="majorHAnsi" w:hAnsiTheme="majorHAnsi" w:cstheme="majorHAnsi"/>
          <w:sz w:val="24"/>
          <w:szCs w:val="24"/>
        </w:rPr>
        <w:t>W</w:t>
      </w:r>
      <w:r w:rsidRPr="00852EFB">
        <w:rPr>
          <w:rFonts w:asciiTheme="majorHAnsi" w:hAnsiTheme="majorHAnsi" w:cstheme="majorHAnsi"/>
          <w:sz w:val="24"/>
          <w:szCs w:val="24"/>
        </w:rPr>
        <w:t>ykonawcę pisemnego oświadczenia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wyrażeniu zgody na przedłużenie terminu związania ofertą.</w:t>
      </w:r>
    </w:p>
    <w:p w14:paraId="000000FE" w14:textId="2DA1CDB0" w:rsidR="000B72C3" w:rsidRPr="00E05EB5" w:rsidRDefault="00937A4C" w:rsidP="00E46E73">
      <w:pPr>
        <w:pStyle w:val="Nagwek2"/>
        <w:spacing w:line="360" w:lineRule="auto"/>
        <w:jc w:val="left"/>
      </w:pPr>
      <w:bookmarkStart w:id="34" w:name="_Toc216701888"/>
      <w:r w:rsidRPr="00E05EB5">
        <w:t>Miejsce</w:t>
      </w:r>
      <w:r w:rsidR="002626CE" w:rsidRPr="00E05EB5">
        <w:t xml:space="preserve"> i </w:t>
      </w:r>
      <w:r w:rsidRPr="00E05EB5">
        <w:t>termin składania ofert</w:t>
      </w:r>
      <w:bookmarkEnd w:id="34"/>
    </w:p>
    <w:p w14:paraId="000000FF" w14:textId="0FEE0168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Ofertę wraz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z </w:t>
      </w:r>
      <w:r w:rsidRPr="00852EFB">
        <w:rPr>
          <w:rFonts w:asciiTheme="majorHAnsi" w:hAnsiTheme="majorHAnsi" w:cstheme="majorHAnsi"/>
          <w:sz w:val="24"/>
          <w:szCs w:val="24"/>
        </w:rPr>
        <w:t xml:space="preserve">wymaganymi dokumentami należy umieścić na </w:t>
      </w:r>
      <w:r w:rsidR="00B04F92" w:rsidRPr="00852EFB">
        <w:rPr>
          <w:rFonts w:asciiTheme="majorHAnsi" w:hAnsiTheme="majorHAnsi" w:cstheme="majorHAnsi"/>
          <w:sz w:val="24"/>
          <w:szCs w:val="24"/>
        </w:rPr>
        <w:t>Platformie</w:t>
      </w:r>
      <w:r w:rsidRPr="00852EFB">
        <w:rPr>
          <w:rFonts w:asciiTheme="majorHAnsi" w:hAnsiTheme="majorHAnsi" w:cstheme="majorHAnsi"/>
          <w:sz w:val="24"/>
          <w:szCs w:val="24"/>
        </w:rPr>
        <w:t xml:space="preserve"> pod adresem</w:t>
      </w:r>
      <w:r w:rsidR="00B52A1C">
        <w:rPr>
          <w:rFonts w:asciiTheme="majorHAnsi" w:hAnsiTheme="majorHAnsi" w:cstheme="majorHAnsi"/>
          <w:sz w:val="24"/>
          <w:szCs w:val="24"/>
        </w:rPr>
        <w:t xml:space="preserve"> </w:t>
      </w:r>
      <w:hyperlink r:id="rId25" w:history="1">
        <w:r w:rsidR="00B52A1C" w:rsidRPr="008E7BBC">
          <w:rPr>
            <w:rFonts w:asciiTheme="majorHAnsi" w:hAnsiTheme="majorHAnsi" w:cstheme="majorHAnsi"/>
            <w:color w:val="0000FF"/>
            <w:sz w:val="24"/>
            <w:szCs w:val="24"/>
            <w:u w:val="single"/>
          </w:rPr>
          <w:t>https://platformazakupowa.pl/transakcja/1297847</w:t>
        </w:r>
        <w:r w:rsidR="00B52A1C" w:rsidRPr="009B5F26">
          <w:rPr>
            <w:color w:val="0000FF"/>
            <w:u w:val="single"/>
          </w:rPr>
          <w:t xml:space="preserve"> </w:t>
        </w:r>
      </w:hyperlink>
      <w:r w:rsidR="00251E82">
        <w:rPr>
          <w:rFonts w:asciiTheme="majorHAnsi" w:hAnsiTheme="majorHAnsi" w:cstheme="majorHAnsi"/>
          <w:sz w:val="24"/>
          <w:szCs w:val="24"/>
        </w:rPr>
        <w:t xml:space="preserve"> </w:t>
      </w:r>
      <w:r w:rsidR="00000411">
        <w:t xml:space="preserve"> </w:t>
      </w:r>
      <w:r w:rsidRPr="00852EFB">
        <w:rPr>
          <w:rFonts w:asciiTheme="majorHAnsi" w:hAnsiTheme="majorHAnsi" w:cstheme="majorHAnsi"/>
          <w:sz w:val="24"/>
          <w:szCs w:val="24"/>
        </w:rPr>
        <w:t xml:space="preserve">na stronie internetowej prowadzonego postępowania do </w:t>
      </w:r>
      <w:r w:rsidRPr="001E57DE">
        <w:rPr>
          <w:rFonts w:asciiTheme="majorHAnsi" w:hAnsiTheme="majorHAnsi" w:cstheme="majorHAnsi"/>
          <w:sz w:val="24"/>
          <w:szCs w:val="24"/>
        </w:rPr>
        <w:t>dnia</w:t>
      </w:r>
      <w:r w:rsidR="00C66DB4" w:rsidRPr="001E57DE">
        <w:rPr>
          <w:rFonts w:asciiTheme="majorHAnsi" w:hAnsiTheme="majorHAnsi" w:cstheme="majorHAnsi"/>
          <w:sz w:val="24"/>
          <w:szCs w:val="24"/>
        </w:rPr>
        <w:t xml:space="preserve"> </w:t>
      </w:r>
      <w:r w:rsidR="001E57DE" w:rsidRPr="001E57DE">
        <w:rPr>
          <w:rFonts w:asciiTheme="majorHAnsi" w:hAnsiTheme="majorHAnsi" w:cstheme="majorHAnsi"/>
          <w:b/>
          <w:bCs/>
          <w:sz w:val="24"/>
          <w:szCs w:val="24"/>
        </w:rPr>
        <w:t>13.05</w:t>
      </w:r>
      <w:r w:rsidR="00050C31" w:rsidRPr="001E57DE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0E6A87" w:rsidRPr="001E57DE">
        <w:rPr>
          <w:rFonts w:asciiTheme="majorHAnsi" w:hAnsiTheme="majorHAnsi" w:cstheme="majorHAnsi"/>
          <w:b/>
          <w:bCs/>
          <w:sz w:val="24"/>
          <w:szCs w:val="24"/>
        </w:rPr>
        <w:t xml:space="preserve">2026 </w:t>
      </w:r>
      <w:r w:rsidR="00050C31" w:rsidRPr="001E57DE">
        <w:rPr>
          <w:rFonts w:asciiTheme="majorHAnsi" w:hAnsiTheme="majorHAnsi" w:cstheme="majorHAnsi"/>
          <w:b/>
          <w:bCs/>
          <w:sz w:val="24"/>
          <w:szCs w:val="24"/>
        </w:rPr>
        <w:t>r.</w:t>
      </w:r>
      <w:r w:rsidRPr="001E57DE">
        <w:rPr>
          <w:rFonts w:asciiTheme="majorHAnsi" w:hAnsiTheme="majorHAnsi" w:cstheme="majorHAnsi"/>
          <w:b/>
          <w:bCs/>
          <w:sz w:val="24"/>
          <w:szCs w:val="24"/>
        </w:rPr>
        <w:t xml:space="preserve"> do godziny </w:t>
      </w:r>
      <w:r w:rsidR="003964DD" w:rsidRPr="001E57DE">
        <w:rPr>
          <w:rFonts w:asciiTheme="majorHAnsi" w:hAnsiTheme="majorHAnsi" w:cstheme="majorHAnsi"/>
          <w:b/>
          <w:bCs/>
          <w:sz w:val="24"/>
          <w:szCs w:val="24"/>
        </w:rPr>
        <w:t>12</w:t>
      </w:r>
      <w:r w:rsidR="00050C31" w:rsidRPr="001E57DE">
        <w:rPr>
          <w:rFonts w:asciiTheme="majorHAnsi" w:hAnsiTheme="majorHAnsi" w:cstheme="majorHAnsi"/>
          <w:b/>
          <w:bCs/>
          <w:sz w:val="24"/>
          <w:szCs w:val="24"/>
        </w:rPr>
        <w:t>:00</w:t>
      </w:r>
    </w:p>
    <w:p w14:paraId="00000100" w14:textId="77798822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Do oferty należy dołączyć wszystkie wymagane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SWZ dokumenty.</w:t>
      </w:r>
    </w:p>
    <w:p w14:paraId="00000103" w14:textId="6C8B3F0C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lastRenderedPageBreak/>
        <w:t>Za datę złożenia oferty przyjmuje się datę jej przekazania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systemie (</w:t>
      </w:r>
      <w:r w:rsidR="00117EAB">
        <w:rPr>
          <w:rFonts w:asciiTheme="majorHAnsi" w:hAnsiTheme="majorHAnsi" w:cstheme="majorHAnsi"/>
          <w:sz w:val="24"/>
          <w:szCs w:val="24"/>
        </w:rPr>
        <w:t>P</w:t>
      </w:r>
      <w:r w:rsidRPr="00852EFB">
        <w:rPr>
          <w:rFonts w:asciiTheme="majorHAnsi" w:hAnsiTheme="majorHAnsi" w:cstheme="majorHAnsi"/>
          <w:sz w:val="24"/>
          <w:szCs w:val="24"/>
        </w:rPr>
        <w:t>latformie)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drugim kroku składania oferty poprzez kliknięcie przycisku “Złóż ofertę”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>wyświetlenie się komunikatu, że oferta została zaszyfrowana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>złożona.</w:t>
      </w:r>
    </w:p>
    <w:p w14:paraId="00000105" w14:textId="5EBFC168" w:rsidR="000B72C3" w:rsidRPr="00F067BB" w:rsidRDefault="00937A4C" w:rsidP="00E46E73">
      <w:pPr>
        <w:pStyle w:val="Nagwek2"/>
        <w:spacing w:line="360" w:lineRule="auto"/>
        <w:jc w:val="left"/>
      </w:pPr>
      <w:bookmarkStart w:id="35" w:name="_Toc216701889"/>
      <w:r w:rsidRPr="00E05EB5">
        <w:t>Otwarcie ofert</w:t>
      </w:r>
      <w:bookmarkEnd w:id="35"/>
    </w:p>
    <w:p w14:paraId="00000106" w14:textId="0E58F100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Otwarcie ofert </w:t>
      </w:r>
      <w:r w:rsidR="001B1332" w:rsidRPr="00852EFB">
        <w:rPr>
          <w:rFonts w:asciiTheme="majorHAnsi" w:hAnsiTheme="majorHAnsi" w:cstheme="majorHAnsi"/>
          <w:sz w:val="24"/>
          <w:szCs w:val="24"/>
        </w:rPr>
        <w:t>nastąpi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</w:t>
      </w:r>
      <w:r w:rsidR="002626CE" w:rsidRPr="00000411">
        <w:rPr>
          <w:rFonts w:asciiTheme="majorHAnsi" w:hAnsiTheme="majorHAnsi" w:cstheme="majorHAnsi"/>
          <w:b/>
          <w:bCs/>
          <w:sz w:val="24"/>
          <w:szCs w:val="24"/>
        </w:rPr>
        <w:t>o </w:t>
      </w:r>
      <w:r w:rsidR="001B1332" w:rsidRPr="001E57DE">
        <w:rPr>
          <w:rFonts w:asciiTheme="majorHAnsi" w:hAnsiTheme="majorHAnsi" w:cstheme="majorHAnsi"/>
          <w:b/>
          <w:bCs/>
          <w:sz w:val="24"/>
          <w:szCs w:val="24"/>
        </w:rPr>
        <w:t>godzinie</w:t>
      </w:r>
      <w:r w:rsidR="00050C31" w:rsidRPr="001E57DE">
        <w:rPr>
          <w:rFonts w:asciiTheme="majorHAnsi" w:hAnsiTheme="majorHAnsi" w:cstheme="majorHAnsi"/>
          <w:sz w:val="24"/>
          <w:szCs w:val="24"/>
        </w:rPr>
        <w:t xml:space="preserve"> </w:t>
      </w:r>
      <w:r w:rsidR="00050C31" w:rsidRPr="001E57DE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3964DD" w:rsidRPr="001E57DE">
        <w:rPr>
          <w:rFonts w:asciiTheme="majorHAnsi" w:hAnsiTheme="majorHAnsi" w:cstheme="majorHAnsi"/>
          <w:b/>
          <w:bCs/>
          <w:sz w:val="24"/>
          <w:szCs w:val="24"/>
        </w:rPr>
        <w:t>3</w:t>
      </w:r>
      <w:r w:rsidR="00050C31" w:rsidRPr="001E57DE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="00546FEB" w:rsidRPr="001E57DE">
        <w:rPr>
          <w:rFonts w:asciiTheme="majorHAnsi" w:hAnsiTheme="majorHAnsi" w:cstheme="majorHAnsi"/>
          <w:b/>
          <w:bCs/>
          <w:sz w:val="24"/>
          <w:szCs w:val="24"/>
        </w:rPr>
        <w:t>0</w:t>
      </w:r>
      <w:r w:rsidR="00050C31" w:rsidRPr="001E57DE">
        <w:rPr>
          <w:rFonts w:asciiTheme="majorHAnsi" w:hAnsiTheme="majorHAnsi" w:cstheme="majorHAnsi"/>
          <w:b/>
          <w:bCs/>
          <w:sz w:val="24"/>
          <w:szCs w:val="24"/>
        </w:rPr>
        <w:t>0 dnia</w:t>
      </w:r>
      <w:r w:rsidR="003853BC" w:rsidRPr="001E57DE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E57DE" w:rsidRPr="001E57DE">
        <w:rPr>
          <w:rFonts w:asciiTheme="majorHAnsi" w:hAnsiTheme="majorHAnsi" w:cstheme="majorHAnsi"/>
          <w:b/>
          <w:bCs/>
          <w:sz w:val="24"/>
          <w:szCs w:val="24"/>
        </w:rPr>
        <w:t>13.05</w:t>
      </w:r>
      <w:r w:rsidR="00C56385" w:rsidRPr="001E57DE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0E6A87" w:rsidRPr="001E57DE">
        <w:rPr>
          <w:rFonts w:asciiTheme="majorHAnsi" w:hAnsiTheme="majorHAnsi" w:cstheme="majorHAnsi"/>
          <w:b/>
          <w:bCs/>
          <w:sz w:val="24"/>
          <w:szCs w:val="24"/>
        </w:rPr>
        <w:t xml:space="preserve">2026 </w:t>
      </w:r>
      <w:r w:rsidR="001B1332" w:rsidRPr="001E57DE">
        <w:rPr>
          <w:rFonts w:asciiTheme="majorHAnsi" w:hAnsiTheme="majorHAnsi" w:cstheme="majorHAnsi"/>
          <w:b/>
          <w:bCs/>
          <w:sz w:val="24"/>
          <w:szCs w:val="24"/>
        </w:rPr>
        <w:t>r.</w:t>
      </w:r>
      <w:r w:rsidR="002626CE" w:rsidRPr="001E57DE">
        <w:rPr>
          <w:rFonts w:asciiTheme="majorHAnsi" w:hAnsiTheme="majorHAnsi" w:cstheme="majorHAnsi"/>
          <w:sz w:val="24"/>
          <w:szCs w:val="24"/>
        </w:rPr>
        <w:t xml:space="preserve"> </w:t>
      </w:r>
      <w:r w:rsidR="001B1332" w:rsidRPr="00852EFB">
        <w:rPr>
          <w:rFonts w:asciiTheme="majorHAnsi" w:hAnsiTheme="majorHAnsi" w:cstheme="majorHAnsi"/>
          <w:sz w:val="24"/>
          <w:szCs w:val="24"/>
        </w:rPr>
        <w:t>przy użyciu Platformy.</w:t>
      </w:r>
    </w:p>
    <w:p w14:paraId="00000107" w14:textId="7E52EDFA" w:rsidR="000B72C3" w:rsidRPr="00852EFB" w:rsidRDefault="001B1332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W</w:t>
      </w:r>
      <w:r w:rsidR="00937A4C" w:rsidRPr="00852EFB">
        <w:rPr>
          <w:rFonts w:asciiTheme="majorHAnsi" w:hAnsiTheme="majorHAnsi" w:cstheme="majorHAnsi"/>
          <w:sz w:val="24"/>
          <w:szCs w:val="24"/>
        </w:rPr>
        <w:t xml:space="preserve"> przypadku awarii </w:t>
      </w:r>
      <w:r w:rsidRPr="00852EFB">
        <w:rPr>
          <w:rFonts w:asciiTheme="majorHAnsi" w:hAnsiTheme="majorHAnsi" w:cstheme="majorHAnsi"/>
          <w:sz w:val="24"/>
          <w:szCs w:val="24"/>
        </w:rPr>
        <w:t>Platformy</w:t>
      </w:r>
      <w:r w:rsidR="00937A4C" w:rsidRPr="00852EFB">
        <w:rPr>
          <w:rFonts w:asciiTheme="majorHAnsi" w:hAnsiTheme="majorHAnsi" w:cstheme="majorHAnsi"/>
          <w:sz w:val="24"/>
          <w:szCs w:val="24"/>
        </w:rPr>
        <w:t xml:space="preserve">, która </w:t>
      </w:r>
      <w:r w:rsidRPr="00852EFB">
        <w:rPr>
          <w:rFonts w:asciiTheme="majorHAnsi" w:hAnsiTheme="majorHAnsi" w:cstheme="majorHAnsi"/>
          <w:sz w:val="24"/>
          <w:szCs w:val="24"/>
        </w:rPr>
        <w:t>by s</w:t>
      </w:r>
      <w:r w:rsidR="00937A4C" w:rsidRPr="00852EFB">
        <w:rPr>
          <w:rFonts w:asciiTheme="majorHAnsi" w:hAnsiTheme="majorHAnsi" w:cstheme="majorHAnsi"/>
          <w:sz w:val="24"/>
          <w:szCs w:val="24"/>
        </w:rPr>
        <w:t>powod</w:t>
      </w:r>
      <w:r w:rsidRPr="00852EFB">
        <w:rPr>
          <w:rFonts w:asciiTheme="majorHAnsi" w:hAnsiTheme="majorHAnsi" w:cstheme="majorHAnsi"/>
          <w:sz w:val="24"/>
          <w:szCs w:val="24"/>
        </w:rPr>
        <w:t>owała</w:t>
      </w:r>
      <w:r w:rsidR="00937A4C" w:rsidRPr="00852EFB">
        <w:rPr>
          <w:rFonts w:asciiTheme="majorHAnsi" w:hAnsiTheme="majorHAnsi" w:cstheme="majorHAnsi"/>
          <w:sz w:val="24"/>
          <w:szCs w:val="24"/>
        </w:rPr>
        <w:t xml:space="preserve"> brak </w:t>
      </w:r>
      <w:proofErr w:type="gramStart"/>
      <w:r w:rsidR="00937A4C" w:rsidRPr="00852EFB">
        <w:rPr>
          <w:rFonts w:asciiTheme="majorHAnsi" w:hAnsiTheme="majorHAnsi" w:cstheme="majorHAnsi"/>
          <w:sz w:val="24"/>
          <w:szCs w:val="24"/>
        </w:rPr>
        <w:t xml:space="preserve">możliwości </w:t>
      </w:r>
      <w:r w:rsidR="004C48FE">
        <w:rPr>
          <w:rFonts w:asciiTheme="majorHAnsi" w:hAnsiTheme="majorHAnsi" w:cstheme="majorHAnsi"/>
          <w:sz w:val="24"/>
          <w:szCs w:val="24"/>
        </w:rPr>
        <w:t xml:space="preserve"> </w:t>
      </w:r>
      <w:r w:rsidR="00937A4C" w:rsidRPr="00852EFB">
        <w:rPr>
          <w:rFonts w:asciiTheme="majorHAnsi" w:hAnsiTheme="majorHAnsi" w:cstheme="majorHAnsi"/>
          <w:sz w:val="24"/>
          <w:szCs w:val="24"/>
        </w:rPr>
        <w:t>otwarcia</w:t>
      </w:r>
      <w:proofErr w:type="gramEnd"/>
      <w:r w:rsidR="00937A4C" w:rsidRPr="00852EFB">
        <w:rPr>
          <w:rFonts w:asciiTheme="majorHAnsi" w:hAnsiTheme="majorHAnsi" w:cstheme="majorHAnsi"/>
          <w:sz w:val="24"/>
          <w:szCs w:val="24"/>
        </w:rPr>
        <w:t xml:space="preserve"> ofert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="00937A4C" w:rsidRPr="00852EFB">
        <w:rPr>
          <w:rFonts w:asciiTheme="majorHAnsi" w:hAnsiTheme="majorHAnsi" w:cstheme="majorHAnsi"/>
          <w:sz w:val="24"/>
          <w:szCs w:val="24"/>
        </w:rPr>
        <w:t xml:space="preserve">terminie określonym przez </w:t>
      </w:r>
      <w:r w:rsidR="00605618" w:rsidRPr="00852EFB">
        <w:rPr>
          <w:rFonts w:asciiTheme="majorHAnsi" w:hAnsiTheme="majorHAnsi" w:cstheme="majorHAnsi"/>
          <w:sz w:val="24"/>
          <w:szCs w:val="24"/>
        </w:rPr>
        <w:t>Z</w:t>
      </w:r>
      <w:r w:rsidR="00937A4C" w:rsidRPr="00852EFB">
        <w:rPr>
          <w:rFonts w:asciiTheme="majorHAnsi" w:hAnsiTheme="majorHAnsi" w:cstheme="majorHAnsi"/>
          <w:sz w:val="24"/>
          <w:szCs w:val="24"/>
        </w:rPr>
        <w:t xml:space="preserve">amawiającego, otwarcie ofert </w:t>
      </w:r>
      <w:r w:rsidRPr="00852EFB">
        <w:rPr>
          <w:rFonts w:asciiTheme="majorHAnsi" w:hAnsiTheme="majorHAnsi" w:cstheme="majorHAnsi"/>
          <w:sz w:val="24"/>
          <w:szCs w:val="24"/>
        </w:rPr>
        <w:t>nastąpi</w:t>
      </w:r>
      <w:r w:rsidR="00937A4C" w:rsidRPr="00852EFB">
        <w:rPr>
          <w:rFonts w:asciiTheme="majorHAnsi" w:hAnsiTheme="majorHAnsi" w:cstheme="majorHAnsi"/>
          <w:sz w:val="24"/>
          <w:szCs w:val="24"/>
        </w:rPr>
        <w:t xml:space="preserve"> niezwłocznie po usunięciu awarii.</w:t>
      </w:r>
    </w:p>
    <w:p w14:paraId="00000108" w14:textId="715DBCF9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poinformuje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zmianie terminu otwarcia ofert na stronie internetowej prowadzonego postępowania.</w:t>
      </w:r>
    </w:p>
    <w:p w14:paraId="00000109" w14:textId="6D5320EB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Zamawiający, najpóźniej przed otwarciem ofert, </w:t>
      </w:r>
      <w:r w:rsidR="001B1332" w:rsidRPr="00852EFB">
        <w:rPr>
          <w:rFonts w:asciiTheme="majorHAnsi" w:hAnsiTheme="majorHAnsi" w:cstheme="majorHAnsi"/>
          <w:sz w:val="24"/>
          <w:szCs w:val="24"/>
        </w:rPr>
        <w:t>udostępni</w:t>
      </w:r>
      <w:r w:rsidRPr="00852EFB">
        <w:rPr>
          <w:rFonts w:asciiTheme="majorHAnsi" w:hAnsiTheme="majorHAnsi" w:cstheme="majorHAnsi"/>
          <w:sz w:val="24"/>
          <w:szCs w:val="24"/>
        </w:rPr>
        <w:t xml:space="preserve"> na stronie internetowej prowadzonego postępowania informację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kwocie, jaką zamierza przeznaczyć na sfinansowanie zamówienia.</w:t>
      </w:r>
    </w:p>
    <w:p w14:paraId="70911617" w14:textId="135279F9" w:rsidR="00E26386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Zamawiający, niezwłocznie po otwarciu ofert, </w:t>
      </w:r>
      <w:r w:rsidR="001B1332" w:rsidRPr="00852EFB">
        <w:rPr>
          <w:rFonts w:asciiTheme="majorHAnsi" w:hAnsiTheme="majorHAnsi" w:cstheme="majorHAnsi"/>
          <w:sz w:val="24"/>
          <w:szCs w:val="24"/>
        </w:rPr>
        <w:t>udostępni</w:t>
      </w:r>
      <w:r w:rsidRPr="00852EFB">
        <w:rPr>
          <w:rFonts w:asciiTheme="majorHAnsi" w:hAnsiTheme="majorHAnsi" w:cstheme="majorHAnsi"/>
          <w:sz w:val="24"/>
          <w:szCs w:val="24"/>
        </w:rPr>
        <w:t xml:space="preserve"> </w:t>
      </w:r>
      <w:r w:rsidR="001B1332" w:rsidRPr="00852EFB">
        <w:rPr>
          <w:rFonts w:asciiTheme="majorHAnsi" w:hAnsiTheme="majorHAnsi" w:cstheme="majorHAnsi"/>
          <w:sz w:val="24"/>
          <w:szCs w:val="24"/>
        </w:rPr>
        <w:t>na Platformie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="001B1332" w:rsidRPr="00852EFB">
        <w:rPr>
          <w:rFonts w:asciiTheme="majorHAnsi" w:hAnsiTheme="majorHAnsi" w:cstheme="majorHAnsi"/>
          <w:sz w:val="24"/>
          <w:szCs w:val="24"/>
        </w:rPr>
        <w:t xml:space="preserve">sekcji „Komunikaty” </w:t>
      </w:r>
      <w:r w:rsidRPr="00852EFB">
        <w:rPr>
          <w:rFonts w:asciiTheme="majorHAnsi" w:hAnsiTheme="majorHAnsi" w:cstheme="majorHAnsi"/>
          <w:sz w:val="24"/>
          <w:szCs w:val="24"/>
        </w:rPr>
        <w:t>na stronie internetowej prowadzonego postępowania informacje o:</w:t>
      </w:r>
    </w:p>
    <w:p w14:paraId="37FB9554" w14:textId="058EF4C1" w:rsidR="00E26386" w:rsidRPr="00852EFB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nazwach albo imionach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>nazwiskach oraz siedzibach lub miejscach prowadzonej działalności gospodarczej albo miejscach zamieszkania Wykonawców, których oferty zostały otwarte;</w:t>
      </w:r>
    </w:p>
    <w:p w14:paraId="0000010C" w14:textId="42F16BCF" w:rsidR="000B72C3" w:rsidRPr="00852EFB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cenach zawartych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ofertach.</w:t>
      </w:r>
    </w:p>
    <w:p w14:paraId="0000010F" w14:textId="3880F392" w:rsidR="000B72C3" w:rsidRPr="00D23B13" w:rsidRDefault="00937A4C" w:rsidP="00E46E73">
      <w:pPr>
        <w:pStyle w:val="Nagwek2"/>
        <w:spacing w:line="360" w:lineRule="auto"/>
        <w:jc w:val="left"/>
      </w:pPr>
      <w:bookmarkStart w:id="36" w:name="_Toc216701890"/>
      <w:r w:rsidRPr="00D23B13">
        <w:t>Opis kryteriów</w:t>
      </w:r>
      <w:r w:rsidR="00253140" w:rsidRPr="00D23B13">
        <w:t>, którymi Zamawiający będzie się kierował przy wyborze oferty, wraz z</w:t>
      </w:r>
      <w:r w:rsidR="00E9300D" w:rsidRPr="00D23B13">
        <w:t xml:space="preserve"> </w:t>
      </w:r>
      <w:r w:rsidRPr="00D23B13">
        <w:t>podaniem wag tych kryteriów</w:t>
      </w:r>
      <w:r w:rsidR="002626CE" w:rsidRPr="00D23B13">
        <w:t xml:space="preserve"> i </w:t>
      </w:r>
      <w:r w:rsidRPr="00D23B13">
        <w:t>sposobu oceny ofert</w:t>
      </w:r>
      <w:bookmarkEnd w:id="36"/>
      <w:r w:rsidRPr="00D23B13">
        <w:t xml:space="preserve"> </w:t>
      </w:r>
    </w:p>
    <w:p w14:paraId="53A726C8" w14:textId="4B748C5D" w:rsidR="00A446B3" w:rsidRPr="00A8452D" w:rsidRDefault="002C5504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A8452D">
        <w:rPr>
          <w:rFonts w:asciiTheme="majorHAnsi" w:hAnsiTheme="majorHAnsi" w:cstheme="majorHAnsi"/>
          <w:sz w:val="24"/>
          <w:szCs w:val="24"/>
        </w:rPr>
        <w:t>Zamawiający oceni oferty kierując się niżej wymienionymi kryteriami</w:t>
      </w:r>
      <w:r w:rsidR="00590CE9" w:rsidRPr="00A8452D">
        <w:rPr>
          <w:rFonts w:asciiTheme="majorHAnsi" w:hAnsiTheme="majorHAnsi" w:cstheme="majorHAnsi"/>
          <w:sz w:val="24"/>
          <w:szCs w:val="24"/>
        </w:rPr>
        <w:t xml:space="preserve"> w każdej części.</w:t>
      </w:r>
    </w:p>
    <w:p w14:paraId="4C1404D4" w14:textId="5B16C433" w:rsidR="00C660CD" w:rsidRPr="00A8452D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A8452D">
        <w:rPr>
          <w:rFonts w:asciiTheme="majorHAnsi" w:hAnsiTheme="majorHAnsi" w:cstheme="majorHAnsi"/>
          <w:sz w:val="24"/>
          <w:szCs w:val="24"/>
        </w:rPr>
        <w:t>Przy wyborze najkorzystniejszej oferty</w:t>
      </w:r>
      <w:r w:rsidR="009544AE" w:rsidRPr="00A8452D">
        <w:rPr>
          <w:rFonts w:asciiTheme="majorHAnsi" w:hAnsiTheme="majorHAnsi" w:cstheme="majorHAnsi"/>
          <w:sz w:val="24"/>
          <w:szCs w:val="24"/>
        </w:rPr>
        <w:t xml:space="preserve"> </w:t>
      </w:r>
      <w:r w:rsidRPr="00A8452D">
        <w:rPr>
          <w:rFonts w:asciiTheme="majorHAnsi" w:hAnsiTheme="majorHAnsi" w:cstheme="majorHAnsi"/>
          <w:sz w:val="24"/>
          <w:szCs w:val="24"/>
        </w:rPr>
        <w:t>Zamawiający będzie się kierował następującymi kryteriami oceny ofert</w:t>
      </w:r>
      <w:r w:rsidR="00590CE9" w:rsidRPr="00A8452D">
        <w:rPr>
          <w:rFonts w:asciiTheme="majorHAnsi" w:hAnsiTheme="majorHAnsi" w:cstheme="majorHAnsi"/>
          <w:sz w:val="24"/>
          <w:szCs w:val="24"/>
        </w:rPr>
        <w:t xml:space="preserve"> w </w:t>
      </w:r>
      <w:r w:rsidR="00C21B60" w:rsidRPr="00A8452D">
        <w:rPr>
          <w:rFonts w:asciiTheme="majorHAnsi" w:hAnsiTheme="majorHAnsi" w:cstheme="majorHAnsi"/>
          <w:sz w:val="24"/>
          <w:szCs w:val="24"/>
        </w:rPr>
        <w:t>Części nr 1, 2</w:t>
      </w:r>
      <w:r w:rsidRPr="00A8452D">
        <w:rPr>
          <w:rFonts w:asciiTheme="majorHAnsi" w:hAnsiTheme="majorHAnsi" w:cstheme="majorHAnsi"/>
          <w:sz w:val="24"/>
          <w:szCs w:val="24"/>
        </w:rPr>
        <w:t>:</w:t>
      </w:r>
    </w:p>
    <w:p w14:paraId="2FC98C26" w14:textId="77777777" w:rsidR="00A8452D" w:rsidRPr="007E5633" w:rsidRDefault="00A8452D" w:rsidP="00A8452D">
      <w:pPr>
        <w:numPr>
          <w:ilvl w:val="0"/>
          <w:numId w:val="31"/>
        </w:numPr>
        <w:spacing w:line="360" w:lineRule="auto"/>
        <w:ind w:hanging="359"/>
        <w:rPr>
          <w:rFonts w:asciiTheme="majorHAnsi" w:hAnsiTheme="majorHAnsi" w:cstheme="majorHAnsi"/>
          <w:sz w:val="24"/>
          <w:szCs w:val="24"/>
        </w:rPr>
      </w:pPr>
      <w:r w:rsidRPr="007E5633">
        <w:rPr>
          <w:rFonts w:asciiTheme="majorHAnsi" w:hAnsiTheme="majorHAnsi" w:cstheme="majorHAnsi"/>
          <w:b/>
          <w:sz w:val="24"/>
          <w:szCs w:val="24"/>
        </w:rPr>
        <w:t>Cena oferty brutto(C</w:t>
      </w:r>
      <w:r w:rsidRPr="0036623E">
        <w:rPr>
          <w:rFonts w:asciiTheme="majorHAnsi" w:hAnsiTheme="majorHAnsi" w:cstheme="majorHAnsi"/>
          <w:b/>
          <w:sz w:val="24"/>
          <w:szCs w:val="24"/>
        </w:rPr>
        <w:t xml:space="preserve">) – waga kryterium </w:t>
      </w:r>
      <w:r w:rsidRPr="0036623E">
        <w:rPr>
          <w:rFonts w:asciiTheme="majorHAnsi" w:hAnsiTheme="majorHAnsi" w:cstheme="majorHAnsi"/>
          <w:b/>
          <w:smallCaps/>
          <w:sz w:val="24"/>
          <w:szCs w:val="24"/>
        </w:rPr>
        <w:t xml:space="preserve">60 </w:t>
      </w:r>
      <w:r w:rsidRPr="0036623E">
        <w:rPr>
          <w:rFonts w:asciiTheme="majorHAnsi" w:hAnsiTheme="majorHAnsi" w:cstheme="majorHAnsi"/>
          <w:b/>
          <w:sz w:val="24"/>
          <w:szCs w:val="24"/>
        </w:rPr>
        <w:t>%;</w:t>
      </w:r>
    </w:p>
    <w:p w14:paraId="62126C96" w14:textId="77777777" w:rsidR="00A8452D" w:rsidRPr="00502F77" w:rsidRDefault="00A8452D" w:rsidP="00A8452D">
      <w:pPr>
        <w:numPr>
          <w:ilvl w:val="0"/>
          <w:numId w:val="31"/>
        </w:num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502F77">
        <w:rPr>
          <w:rFonts w:asciiTheme="majorHAnsi" w:hAnsiTheme="majorHAnsi" w:cstheme="majorHAnsi"/>
          <w:b/>
          <w:sz w:val="24"/>
          <w:szCs w:val="24"/>
        </w:rPr>
        <w:t>Termin realizacji (wraz z dostawą) (TR) – waga kryterium 30%</w:t>
      </w:r>
      <w:r>
        <w:rPr>
          <w:rFonts w:asciiTheme="majorHAnsi" w:hAnsiTheme="majorHAnsi" w:cstheme="majorHAnsi"/>
          <w:b/>
          <w:sz w:val="24"/>
          <w:szCs w:val="24"/>
        </w:rPr>
        <w:t>;</w:t>
      </w:r>
    </w:p>
    <w:p w14:paraId="77DCAE13" w14:textId="77777777" w:rsidR="00A8452D" w:rsidRPr="00502F77" w:rsidRDefault="00A8452D" w:rsidP="00A8452D">
      <w:pPr>
        <w:numPr>
          <w:ilvl w:val="0"/>
          <w:numId w:val="31"/>
        </w:num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502F77">
        <w:rPr>
          <w:rFonts w:asciiTheme="majorHAnsi" w:hAnsiTheme="majorHAnsi" w:cstheme="majorHAnsi"/>
          <w:b/>
          <w:sz w:val="24"/>
          <w:szCs w:val="24"/>
        </w:rPr>
        <w:t>Termin płatności faktury (TP) – waga kryterium 10 %.</w:t>
      </w:r>
    </w:p>
    <w:p w14:paraId="680F0B35" w14:textId="77777777" w:rsidR="00A8452D" w:rsidRPr="007E5633" w:rsidRDefault="00A8452D" w:rsidP="00A8452D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bookmarkStart w:id="37" w:name="_Hlk198021833"/>
      <w:r w:rsidRPr="007E5633">
        <w:rPr>
          <w:rFonts w:asciiTheme="majorHAnsi" w:hAnsiTheme="majorHAnsi" w:cstheme="majorHAnsi"/>
          <w:sz w:val="24"/>
          <w:szCs w:val="24"/>
        </w:rPr>
        <w:t>Zasady oceny ofert w poszczególnych kryteriach:</w:t>
      </w:r>
    </w:p>
    <w:p w14:paraId="242DD748" w14:textId="77777777" w:rsidR="00A8452D" w:rsidRPr="007E5633" w:rsidRDefault="00A8452D" w:rsidP="00A8452D">
      <w:pPr>
        <w:pStyle w:val="Akapitzlist"/>
        <w:numPr>
          <w:ilvl w:val="2"/>
          <w:numId w:val="7"/>
        </w:numPr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r w:rsidRPr="007E5633">
        <w:rPr>
          <w:rFonts w:asciiTheme="majorHAnsi" w:hAnsiTheme="majorHAnsi" w:cstheme="majorHAnsi"/>
          <w:b/>
          <w:sz w:val="24"/>
          <w:szCs w:val="24"/>
        </w:rPr>
        <w:lastRenderedPageBreak/>
        <w:t xml:space="preserve">Cena </w:t>
      </w:r>
      <w:r w:rsidRPr="007E5633">
        <w:rPr>
          <w:rFonts w:asciiTheme="majorHAnsi" w:hAnsiTheme="majorHAnsi" w:cstheme="majorHAnsi"/>
          <w:b/>
          <w:bCs/>
          <w:sz w:val="24"/>
          <w:szCs w:val="24"/>
        </w:rPr>
        <w:t xml:space="preserve">oferty brutto </w:t>
      </w:r>
      <w:r w:rsidRPr="007E5633">
        <w:rPr>
          <w:rFonts w:asciiTheme="majorHAnsi" w:hAnsiTheme="majorHAnsi" w:cstheme="majorHAnsi"/>
          <w:b/>
          <w:sz w:val="24"/>
          <w:szCs w:val="24"/>
        </w:rPr>
        <w:t>(C) – waga kryterium</w:t>
      </w:r>
      <w:r w:rsidRPr="007E5633">
        <w:rPr>
          <w:rFonts w:asciiTheme="majorHAnsi" w:hAnsiTheme="majorHAnsi" w:cstheme="majorHAnsi"/>
          <w:b/>
          <w:bCs/>
          <w:sz w:val="24"/>
          <w:szCs w:val="24"/>
        </w:rPr>
        <w:t xml:space="preserve"> 60 %</w:t>
      </w:r>
    </w:p>
    <w:p w14:paraId="0DA8B5A2" w14:textId="77777777" w:rsidR="00A8452D" w:rsidRPr="007E5633" w:rsidRDefault="00A8452D" w:rsidP="00A8452D">
      <w:pPr>
        <w:pStyle w:val="Akapitzlist"/>
        <w:tabs>
          <w:tab w:val="left" w:pos="360"/>
        </w:tabs>
        <w:spacing w:line="360" w:lineRule="auto"/>
        <w:ind w:left="1134"/>
        <w:rPr>
          <w:rFonts w:asciiTheme="majorHAnsi" w:hAnsiTheme="majorHAnsi" w:cstheme="majorHAnsi"/>
          <w:sz w:val="24"/>
          <w:szCs w:val="24"/>
        </w:rPr>
      </w:pPr>
      <w:r w:rsidRPr="007E5633">
        <w:rPr>
          <w:rFonts w:asciiTheme="majorHAnsi" w:hAnsiTheme="majorHAnsi" w:cstheme="majorHAnsi"/>
          <w:sz w:val="24"/>
          <w:szCs w:val="24"/>
        </w:rPr>
        <w:t>Punktacja w kryterium „Cena oferty brutto” będzie wynikała z „Ceny całkowitej oferty brutto”, zapisanej w pkt 4 Formularza ofert</w:t>
      </w:r>
      <w:r>
        <w:rPr>
          <w:rFonts w:asciiTheme="majorHAnsi" w:hAnsiTheme="majorHAnsi" w:cstheme="majorHAnsi"/>
          <w:sz w:val="24"/>
          <w:szCs w:val="24"/>
        </w:rPr>
        <w:t>owego</w:t>
      </w:r>
      <w:r w:rsidRPr="007E5633">
        <w:rPr>
          <w:rFonts w:asciiTheme="majorHAnsi" w:hAnsiTheme="majorHAnsi" w:cstheme="majorHAnsi"/>
          <w:sz w:val="24"/>
          <w:szCs w:val="24"/>
        </w:rPr>
        <w:t xml:space="preserve"> (Załącznik nr 2 do SWZ/umowy). Ze wszystkich wartości C</w:t>
      </w:r>
      <w:r w:rsidRPr="007E5633">
        <w:rPr>
          <w:rFonts w:asciiTheme="majorHAnsi" w:hAnsiTheme="majorHAnsi" w:cstheme="majorHAnsi"/>
          <w:sz w:val="24"/>
          <w:szCs w:val="24"/>
          <w:vertAlign w:val="subscript"/>
        </w:rPr>
        <w:t xml:space="preserve">i </w:t>
      </w:r>
      <w:r w:rsidRPr="007E5633">
        <w:rPr>
          <w:rFonts w:asciiTheme="majorHAnsi" w:hAnsiTheme="majorHAnsi" w:cstheme="majorHAnsi"/>
          <w:sz w:val="24"/>
          <w:szCs w:val="24"/>
        </w:rPr>
        <w:t xml:space="preserve">złożonych ofert niepodlegających odrzuceniu Zamawiający przyjmie wartość najmniejszą jako </w:t>
      </w:r>
      <w:proofErr w:type="spellStart"/>
      <w:r w:rsidRPr="007E5633">
        <w:rPr>
          <w:rFonts w:asciiTheme="majorHAnsi" w:hAnsiTheme="majorHAnsi" w:cstheme="majorHAnsi"/>
          <w:sz w:val="24"/>
          <w:szCs w:val="24"/>
        </w:rPr>
        <w:t>C</w:t>
      </w:r>
      <w:r w:rsidRPr="007E5633">
        <w:rPr>
          <w:rFonts w:asciiTheme="majorHAnsi" w:hAnsiTheme="majorHAnsi" w:cstheme="majorHAnsi"/>
          <w:sz w:val="24"/>
          <w:szCs w:val="24"/>
          <w:vertAlign w:val="subscript"/>
        </w:rPr>
        <w:t>minimum</w:t>
      </w:r>
      <w:proofErr w:type="spellEnd"/>
      <w:r w:rsidRPr="007E5633">
        <w:rPr>
          <w:rFonts w:asciiTheme="majorHAnsi" w:hAnsiTheme="majorHAnsi" w:cstheme="majorHAnsi"/>
          <w:sz w:val="24"/>
          <w:szCs w:val="24"/>
          <w:vertAlign w:val="subscript"/>
        </w:rPr>
        <w:t xml:space="preserve">. </w:t>
      </w:r>
      <w:r w:rsidRPr="007E5633">
        <w:rPr>
          <w:rFonts w:asciiTheme="majorHAnsi" w:hAnsiTheme="majorHAnsi" w:cstheme="majorHAnsi"/>
          <w:sz w:val="24"/>
          <w:szCs w:val="24"/>
        </w:rPr>
        <w:t>Punktacja za cenę oferty ustalona jest w sposób następujący:</w:t>
      </w:r>
    </w:p>
    <w:p w14:paraId="1C4CBE7A" w14:textId="77777777" w:rsidR="00A8452D" w:rsidRPr="007E5633" w:rsidRDefault="00A8452D" w:rsidP="00A8452D">
      <w:pPr>
        <w:tabs>
          <w:tab w:val="left" w:pos="1800"/>
        </w:tabs>
        <w:spacing w:line="360" w:lineRule="auto"/>
        <w:ind w:left="3828"/>
        <w:rPr>
          <w:rFonts w:asciiTheme="majorHAnsi" w:hAnsiTheme="majorHAnsi" w:cstheme="majorHAnsi"/>
          <w:sz w:val="24"/>
          <w:szCs w:val="24"/>
          <w:vertAlign w:val="subscript"/>
        </w:rPr>
      </w:pPr>
      <w:r w:rsidRPr="007E5633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7E5633">
        <w:rPr>
          <w:rFonts w:asciiTheme="majorHAnsi" w:hAnsiTheme="majorHAnsi" w:cstheme="majorHAnsi"/>
          <w:sz w:val="24"/>
          <w:szCs w:val="24"/>
        </w:rPr>
        <w:t>C</w:t>
      </w:r>
      <w:r w:rsidRPr="007E5633">
        <w:rPr>
          <w:rFonts w:asciiTheme="majorHAnsi" w:hAnsiTheme="majorHAnsi" w:cstheme="majorHAnsi"/>
          <w:sz w:val="24"/>
          <w:szCs w:val="24"/>
          <w:vertAlign w:val="subscript"/>
        </w:rPr>
        <w:t>minimum</w:t>
      </w:r>
      <w:proofErr w:type="spellEnd"/>
    </w:p>
    <w:p w14:paraId="473411C1" w14:textId="77777777" w:rsidR="00A8452D" w:rsidRPr="007E5633" w:rsidRDefault="00A8452D" w:rsidP="00A8452D">
      <w:pPr>
        <w:tabs>
          <w:tab w:val="left" w:pos="1800"/>
        </w:tabs>
        <w:spacing w:line="360" w:lineRule="auto"/>
        <w:ind w:left="3261"/>
        <w:rPr>
          <w:rFonts w:asciiTheme="majorHAnsi" w:hAnsiTheme="majorHAnsi" w:cstheme="majorHAnsi"/>
          <w:sz w:val="24"/>
          <w:szCs w:val="24"/>
        </w:rPr>
      </w:pPr>
      <w:r w:rsidRPr="007E5633">
        <w:rPr>
          <w:rFonts w:asciiTheme="majorHAnsi" w:hAnsiTheme="majorHAnsi" w:cstheme="majorHAnsi"/>
          <w:sz w:val="24"/>
          <w:szCs w:val="24"/>
        </w:rPr>
        <w:t>C   = ---------------------- x 100 punktów x 60%</w:t>
      </w:r>
    </w:p>
    <w:p w14:paraId="339A053C" w14:textId="77777777" w:rsidR="00A8452D" w:rsidRPr="007E5633" w:rsidRDefault="00A8452D" w:rsidP="00A8452D">
      <w:pPr>
        <w:tabs>
          <w:tab w:val="left" w:pos="1800"/>
        </w:tabs>
        <w:spacing w:line="360" w:lineRule="auto"/>
        <w:ind w:left="4536"/>
        <w:rPr>
          <w:rFonts w:asciiTheme="majorHAnsi" w:hAnsiTheme="majorHAnsi" w:cstheme="majorHAnsi"/>
          <w:sz w:val="24"/>
          <w:szCs w:val="24"/>
          <w:vertAlign w:val="subscript"/>
        </w:rPr>
      </w:pPr>
      <w:r w:rsidRPr="007E5633">
        <w:rPr>
          <w:rFonts w:asciiTheme="majorHAnsi" w:hAnsiTheme="majorHAnsi" w:cstheme="majorHAnsi"/>
          <w:sz w:val="24"/>
          <w:szCs w:val="24"/>
        </w:rPr>
        <w:t>C</w:t>
      </w:r>
      <w:r w:rsidRPr="007E5633">
        <w:rPr>
          <w:rFonts w:asciiTheme="majorHAnsi" w:hAnsiTheme="majorHAnsi" w:cstheme="majorHAnsi"/>
          <w:sz w:val="24"/>
          <w:szCs w:val="24"/>
          <w:vertAlign w:val="subscript"/>
        </w:rPr>
        <w:t>i</w:t>
      </w:r>
    </w:p>
    <w:p w14:paraId="36C7ACC2" w14:textId="77777777" w:rsidR="00A8452D" w:rsidRPr="007E5633" w:rsidRDefault="00A8452D" w:rsidP="00A8452D">
      <w:pPr>
        <w:tabs>
          <w:tab w:val="left" w:pos="1800"/>
        </w:tabs>
        <w:spacing w:line="360" w:lineRule="auto"/>
        <w:rPr>
          <w:rFonts w:asciiTheme="majorHAnsi" w:hAnsiTheme="majorHAnsi" w:cstheme="majorHAnsi"/>
          <w:i/>
          <w:sz w:val="24"/>
          <w:szCs w:val="24"/>
          <w:lang w:val="pl-PL" w:eastAsia="en-US"/>
        </w:rPr>
      </w:pPr>
      <w:r w:rsidRPr="007E5633">
        <w:rPr>
          <w:rFonts w:asciiTheme="majorHAnsi" w:hAnsiTheme="majorHAnsi" w:cstheme="majorHAnsi"/>
          <w:i/>
          <w:sz w:val="24"/>
          <w:szCs w:val="24"/>
          <w:lang w:val="pl-PL" w:eastAsia="en-US"/>
        </w:rPr>
        <w:t xml:space="preserve">                       C </w:t>
      </w:r>
      <w:r w:rsidRPr="007E5633">
        <w:rPr>
          <w:rFonts w:asciiTheme="majorHAnsi" w:hAnsiTheme="majorHAnsi" w:cstheme="majorHAnsi"/>
          <w:i/>
          <w:sz w:val="24"/>
          <w:szCs w:val="24"/>
          <w:vertAlign w:val="subscript"/>
          <w:lang w:val="pl-PL" w:eastAsia="en-US"/>
        </w:rPr>
        <w:t>i</w:t>
      </w:r>
      <w:r w:rsidRPr="007E5633">
        <w:rPr>
          <w:rFonts w:asciiTheme="majorHAnsi" w:hAnsiTheme="majorHAnsi" w:cstheme="majorHAnsi"/>
          <w:i/>
          <w:sz w:val="24"/>
          <w:szCs w:val="24"/>
          <w:lang w:val="pl-PL" w:eastAsia="en-US"/>
        </w:rPr>
        <w:t xml:space="preserve">   - Cena badanej oferty (Formularza ofertowego)</w:t>
      </w:r>
    </w:p>
    <w:p w14:paraId="253B5FC7" w14:textId="77777777" w:rsidR="00A8452D" w:rsidRPr="007E5633" w:rsidRDefault="00A8452D" w:rsidP="00A8452D">
      <w:pPr>
        <w:tabs>
          <w:tab w:val="left" w:pos="1800"/>
        </w:tabs>
        <w:spacing w:line="360" w:lineRule="auto"/>
        <w:ind w:left="1134"/>
        <w:rPr>
          <w:rFonts w:asciiTheme="majorHAnsi" w:hAnsiTheme="majorHAnsi" w:cstheme="majorHAnsi"/>
          <w:iCs/>
          <w:sz w:val="24"/>
          <w:szCs w:val="24"/>
          <w:lang w:val="pl-PL" w:eastAsia="en-US"/>
        </w:rPr>
      </w:pPr>
      <w:bookmarkStart w:id="38" w:name="_Hlk198117896"/>
      <w:r w:rsidRPr="007E5633">
        <w:rPr>
          <w:rFonts w:asciiTheme="majorHAnsi" w:hAnsiTheme="majorHAnsi" w:cstheme="majorHAnsi"/>
          <w:iCs/>
          <w:sz w:val="24"/>
          <w:szCs w:val="24"/>
          <w:lang w:val="pl-PL" w:eastAsia="en-US"/>
        </w:rPr>
        <w:t>Oferta Wykonawcy w kryterium „Cena oferty brutto” może otrzymać maksymalnie 60 pkt (100 pkt x waga kryterium 60%)</w:t>
      </w:r>
    </w:p>
    <w:p w14:paraId="71D60BD7" w14:textId="77777777" w:rsidR="00A8452D" w:rsidRPr="006A197B" w:rsidRDefault="00A8452D" w:rsidP="00A8452D">
      <w:pPr>
        <w:pStyle w:val="Akapitzlist"/>
        <w:numPr>
          <w:ilvl w:val="2"/>
          <w:numId w:val="7"/>
        </w:numPr>
        <w:spacing w:line="360" w:lineRule="auto"/>
        <w:ind w:left="1224"/>
        <w:rPr>
          <w:rFonts w:asciiTheme="majorHAnsi" w:hAnsiTheme="majorHAnsi" w:cstheme="majorHAnsi"/>
          <w:b/>
          <w:bCs/>
          <w:sz w:val="24"/>
          <w:szCs w:val="24"/>
        </w:rPr>
      </w:pPr>
      <w:bookmarkStart w:id="39" w:name="_Hlk198117913"/>
      <w:bookmarkEnd w:id="37"/>
      <w:bookmarkEnd w:id="38"/>
      <w:r w:rsidRPr="006A197B">
        <w:rPr>
          <w:rFonts w:asciiTheme="majorHAnsi" w:hAnsiTheme="majorHAnsi" w:cstheme="majorHAnsi"/>
          <w:b/>
          <w:bCs/>
          <w:sz w:val="24"/>
          <w:szCs w:val="24"/>
        </w:rPr>
        <w:t>Termin realizacji (wraz z dostawą) (TR) – waga 30 %</w:t>
      </w:r>
    </w:p>
    <w:p w14:paraId="3B9119F0" w14:textId="77777777" w:rsidR="00A8452D" w:rsidRPr="006A197B" w:rsidRDefault="00A8452D" w:rsidP="00A8452D">
      <w:pPr>
        <w:pStyle w:val="Akapitzlist"/>
        <w:spacing w:line="360" w:lineRule="auto"/>
        <w:ind w:left="1134"/>
        <w:rPr>
          <w:rFonts w:asciiTheme="majorHAnsi" w:hAnsiTheme="majorHAnsi" w:cstheme="majorHAnsi"/>
          <w:sz w:val="24"/>
          <w:szCs w:val="24"/>
        </w:rPr>
      </w:pPr>
      <w:r w:rsidRPr="006A197B">
        <w:rPr>
          <w:rFonts w:asciiTheme="majorHAnsi" w:hAnsiTheme="majorHAnsi" w:cstheme="majorHAnsi"/>
          <w:sz w:val="24"/>
          <w:szCs w:val="24"/>
        </w:rPr>
        <w:t>Punktacja w kryterium „Termin realizacji (wraz z dostawą)” będzie wynikała z informacji zapisanych w pkt. 5 Formularza ofertowego (Załącznik nr 2 do SWZ/umowy).</w:t>
      </w:r>
    </w:p>
    <w:p w14:paraId="489CD624" w14:textId="77777777" w:rsidR="00A8452D" w:rsidRPr="006A197B" w:rsidRDefault="00A8452D" w:rsidP="00A8452D">
      <w:pPr>
        <w:pStyle w:val="Akapitzlist"/>
        <w:spacing w:line="360" w:lineRule="auto"/>
        <w:ind w:left="1134"/>
        <w:rPr>
          <w:rFonts w:asciiTheme="majorHAnsi" w:hAnsiTheme="majorHAnsi" w:cstheme="majorHAnsi"/>
          <w:sz w:val="24"/>
          <w:szCs w:val="24"/>
        </w:rPr>
      </w:pPr>
      <w:r w:rsidRPr="006A197B">
        <w:rPr>
          <w:rFonts w:asciiTheme="majorHAnsi" w:hAnsiTheme="majorHAnsi" w:cstheme="majorHAnsi"/>
          <w:sz w:val="24"/>
          <w:szCs w:val="24"/>
        </w:rPr>
        <w:t xml:space="preserve">Punktacja za termin </w:t>
      </w:r>
      <w:r>
        <w:rPr>
          <w:rFonts w:asciiTheme="majorHAnsi" w:hAnsiTheme="majorHAnsi" w:cstheme="majorHAnsi"/>
          <w:sz w:val="24"/>
          <w:szCs w:val="24"/>
        </w:rPr>
        <w:t>realizacji (wraz z dostawą)</w:t>
      </w:r>
      <w:r w:rsidRPr="006A197B">
        <w:rPr>
          <w:rFonts w:asciiTheme="majorHAnsi" w:hAnsiTheme="majorHAnsi" w:cstheme="majorHAnsi"/>
          <w:sz w:val="24"/>
          <w:szCs w:val="24"/>
        </w:rPr>
        <w:t xml:space="preserve"> jest ustalona w sposób następujący: </w:t>
      </w:r>
    </w:p>
    <w:p w14:paraId="43D007A2" w14:textId="77777777" w:rsidR="00A8452D" w:rsidRPr="006A197B" w:rsidRDefault="00A8452D" w:rsidP="00A8452D">
      <w:pPr>
        <w:pStyle w:val="Akapitzlist"/>
        <w:spacing w:line="360" w:lineRule="auto"/>
        <w:ind w:left="1134"/>
        <w:rPr>
          <w:rFonts w:asciiTheme="majorHAnsi" w:hAnsiTheme="majorHAnsi" w:cstheme="majorHAnsi"/>
          <w:i/>
          <w:iCs/>
          <w:sz w:val="24"/>
          <w:szCs w:val="24"/>
          <w:lang w:val="pl-PL"/>
        </w:rPr>
      </w:pPr>
      <w:r w:rsidRPr="006A197B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Oferowany przez Wykonawcę termin realizacji (wraz z dostawą) taki jaki określono </w:t>
      </w:r>
    </w:p>
    <w:p w14:paraId="1EC1A28D" w14:textId="7A546D5B" w:rsidR="00A8452D" w:rsidRPr="006A197B" w:rsidRDefault="00A8452D" w:rsidP="00A8452D">
      <w:pPr>
        <w:pStyle w:val="Akapitzlist"/>
        <w:spacing w:line="360" w:lineRule="auto"/>
        <w:ind w:left="1134"/>
        <w:rPr>
          <w:rFonts w:asciiTheme="majorHAnsi" w:hAnsiTheme="majorHAnsi" w:cstheme="majorHAnsi"/>
          <w:i/>
          <w:iCs/>
          <w:sz w:val="24"/>
          <w:szCs w:val="24"/>
          <w:lang w:val="pl-PL"/>
        </w:rPr>
      </w:pPr>
      <w:r w:rsidRPr="006A197B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w SWZ – </w:t>
      </w:r>
      <w:r w:rsidRPr="008B4935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Arkusz </w:t>
      </w:r>
      <w:r w:rsidR="00EA376D" w:rsidRPr="008B4935">
        <w:rPr>
          <w:rFonts w:asciiTheme="majorHAnsi" w:hAnsiTheme="majorHAnsi" w:cstheme="majorHAnsi"/>
          <w:i/>
          <w:iCs/>
          <w:sz w:val="24"/>
          <w:szCs w:val="24"/>
          <w:lang w:val="pl-PL"/>
        </w:rPr>
        <w:t>asortymentowo-cenowy</w:t>
      </w:r>
      <w:r w:rsidRPr="008B4935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                          </w:t>
      </w:r>
      <w:r w:rsidRPr="006A197B">
        <w:rPr>
          <w:rFonts w:asciiTheme="majorHAnsi" w:hAnsiTheme="majorHAnsi" w:cstheme="majorHAnsi"/>
          <w:i/>
          <w:iCs/>
          <w:sz w:val="24"/>
          <w:szCs w:val="24"/>
          <w:lang w:val="pl-PL"/>
        </w:rPr>
        <w:tab/>
        <w:t xml:space="preserve">                     -       0 punktów</w:t>
      </w:r>
    </w:p>
    <w:p w14:paraId="0585C6C1" w14:textId="77777777" w:rsidR="00A8452D" w:rsidRPr="006A197B" w:rsidRDefault="00A8452D" w:rsidP="00A8452D">
      <w:pPr>
        <w:pStyle w:val="Akapitzlist"/>
        <w:spacing w:line="360" w:lineRule="auto"/>
        <w:ind w:left="1134"/>
        <w:rPr>
          <w:rFonts w:asciiTheme="majorHAnsi" w:hAnsiTheme="majorHAnsi" w:cstheme="majorHAnsi"/>
          <w:i/>
          <w:iCs/>
          <w:sz w:val="24"/>
          <w:szCs w:val="24"/>
          <w:lang w:val="pl-PL"/>
        </w:rPr>
      </w:pPr>
      <w:r w:rsidRPr="006A197B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Oferowany przez Wykonawcę termin realizacji (wraz z dostawą) krótszy o połowę </w:t>
      </w:r>
    </w:p>
    <w:p w14:paraId="7826912F" w14:textId="27996AD4" w:rsidR="00A8452D" w:rsidRPr="006A197B" w:rsidRDefault="00A8452D" w:rsidP="00A8452D">
      <w:pPr>
        <w:pStyle w:val="Akapitzlist"/>
        <w:spacing w:line="360" w:lineRule="auto"/>
        <w:ind w:left="1225"/>
        <w:rPr>
          <w:rFonts w:asciiTheme="majorHAnsi" w:hAnsiTheme="majorHAnsi" w:cstheme="majorHAnsi"/>
          <w:i/>
          <w:iCs/>
          <w:sz w:val="24"/>
          <w:szCs w:val="24"/>
          <w:lang w:val="pl-PL"/>
        </w:rPr>
      </w:pPr>
      <w:r w:rsidRPr="006A197B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od określonego w SWZ – </w:t>
      </w:r>
      <w:r w:rsidRPr="008B4935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Arkusz </w:t>
      </w:r>
      <w:r w:rsidR="00EA376D" w:rsidRPr="008B4935">
        <w:rPr>
          <w:rFonts w:asciiTheme="majorHAnsi" w:hAnsiTheme="majorHAnsi" w:cstheme="majorHAnsi"/>
          <w:i/>
          <w:iCs/>
          <w:sz w:val="24"/>
          <w:szCs w:val="24"/>
          <w:lang w:val="pl-PL"/>
        </w:rPr>
        <w:t>asortymentowo-cenowy</w:t>
      </w:r>
      <w:r w:rsidRPr="008B4935">
        <w:rPr>
          <w:rFonts w:asciiTheme="majorHAnsi" w:hAnsiTheme="majorHAnsi" w:cstheme="majorHAnsi"/>
          <w:i/>
          <w:iCs/>
          <w:sz w:val="24"/>
          <w:szCs w:val="24"/>
          <w:lang w:val="pl-PL"/>
        </w:rPr>
        <w:t xml:space="preserve">               </w:t>
      </w:r>
      <w:r w:rsidRPr="006A197B">
        <w:rPr>
          <w:rFonts w:asciiTheme="majorHAnsi" w:hAnsiTheme="majorHAnsi" w:cstheme="majorHAnsi"/>
          <w:i/>
          <w:iCs/>
          <w:sz w:val="24"/>
          <w:szCs w:val="24"/>
          <w:lang w:val="pl-PL"/>
        </w:rPr>
        <w:t>-     100 punktów</w:t>
      </w:r>
    </w:p>
    <w:p w14:paraId="7A9CA551" w14:textId="77777777" w:rsidR="00A8452D" w:rsidRPr="006A197B" w:rsidRDefault="00A8452D" w:rsidP="00A8452D">
      <w:pPr>
        <w:spacing w:line="360" w:lineRule="auto"/>
        <w:ind w:left="1134"/>
        <w:rPr>
          <w:rFonts w:asciiTheme="majorHAnsi" w:hAnsiTheme="majorHAnsi" w:cstheme="majorHAnsi"/>
          <w:sz w:val="24"/>
          <w:szCs w:val="24"/>
        </w:rPr>
      </w:pPr>
      <w:r w:rsidRPr="006A197B">
        <w:rPr>
          <w:rFonts w:asciiTheme="majorHAnsi" w:hAnsiTheme="majorHAnsi" w:cstheme="majorHAnsi"/>
          <w:sz w:val="24"/>
          <w:szCs w:val="24"/>
        </w:rPr>
        <w:t>Oferta Wykonawcy w kryterium „Termin realizacji (wraz z dostawą)” może otrzymać maksymalnie 30 pkt (100 pkt x waga kryterium 30%)</w:t>
      </w:r>
    </w:p>
    <w:p w14:paraId="667F0E55" w14:textId="77777777" w:rsidR="00A8452D" w:rsidRPr="001857A1" w:rsidRDefault="00A8452D" w:rsidP="00A8452D">
      <w:pPr>
        <w:pStyle w:val="Akapitzlist"/>
        <w:numPr>
          <w:ilvl w:val="2"/>
          <w:numId w:val="7"/>
        </w:numPr>
        <w:spacing w:line="360" w:lineRule="auto"/>
        <w:ind w:left="1224"/>
        <w:rPr>
          <w:rFonts w:asciiTheme="majorHAnsi" w:hAnsiTheme="majorHAnsi" w:cstheme="majorHAnsi"/>
          <w:b/>
          <w:bCs/>
          <w:sz w:val="24"/>
          <w:szCs w:val="24"/>
        </w:rPr>
      </w:pPr>
      <w:r w:rsidRPr="001857A1">
        <w:rPr>
          <w:rFonts w:asciiTheme="majorHAnsi" w:hAnsiTheme="majorHAnsi" w:cstheme="majorHAnsi"/>
          <w:b/>
          <w:bCs/>
          <w:sz w:val="24"/>
          <w:szCs w:val="24"/>
        </w:rPr>
        <w:t>Termin płatności faktury (TP)– waga 10 %</w:t>
      </w:r>
    </w:p>
    <w:p w14:paraId="3355C119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bookmarkStart w:id="40" w:name="_Hlk76457318"/>
      <w:r w:rsidRPr="001857A1">
        <w:rPr>
          <w:rFonts w:asciiTheme="majorHAnsi" w:hAnsiTheme="majorHAnsi" w:cstheme="majorHAnsi"/>
          <w:sz w:val="24"/>
          <w:szCs w:val="24"/>
        </w:rPr>
        <w:t>Punktacja w kryterium „Termin płatności faktury” będzie wynikała z informacji zapisanych w pkt. 6 Formularza ofertowego (Załącznik nr 2 do SWZ/umowy).</w:t>
      </w:r>
    </w:p>
    <w:p w14:paraId="7BDDBD56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sz w:val="24"/>
          <w:szCs w:val="24"/>
        </w:rPr>
      </w:pPr>
      <w:r w:rsidRPr="001857A1">
        <w:rPr>
          <w:rFonts w:asciiTheme="majorHAnsi" w:hAnsiTheme="majorHAnsi" w:cstheme="majorHAnsi"/>
          <w:sz w:val="24"/>
          <w:szCs w:val="24"/>
        </w:rPr>
        <w:t xml:space="preserve">Punktacja za termin płatności faktury jest ustalona w sposób następujący: </w:t>
      </w:r>
    </w:p>
    <w:bookmarkEnd w:id="40"/>
    <w:p w14:paraId="04B5839B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20 dni – 0 punktów</w:t>
      </w:r>
    </w:p>
    <w:p w14:paraId="4286926C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21 dni – 10 punktów</w:t>
      </w:r>
    </w:p>
    <w:p w14:paraId="3FAC0D28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22 dni – 20 punktów</w:t>
      </w:r>
    </w:p>
    <w:p w14:paraId="46817BCA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23 dni – 30 punktów</w:t>
      </w:r>
    </w:p>
    <w:p w14:paraId="7076E06D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24 dni – 40 punktów</w:t>
      </w:r>
    </w:p>
    <w:p w14:paraId="1B8CB2F5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25 dni – 50 punktów</w:t>
      </w:r>
    </w:p>
    <w:p w14:paraId="7FBA1021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lastRenderedPageBreak/>
        <w:t>26 dni – 60 punktów</w:t>
      </w:r>
    </w:p>
    <w:p w14:paraId="2009CBDC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27 dni – 70 punktów</w:t>
      </w:r>
    </w:p>
    <w:p w14:paraId="32DE72CA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28 dni – 80 punktów</w:t>
      </w:r>
    </w:p>
    <w:p w14:paraId="1AE68E3F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29 dni – 90 punktów</w:t>
      </w:r>
    </w:p>
    <w:p w14:paraId="19EBB8B7" w14:textId="77777777" w:rsidR="00A8452D" w:rsidRPr="001857A1" w:rsidRDefault="00A8452D" w:rsidP="00A8452D">
      <w:pPr>
        <w:pStyle w:val="Akapitzlist"/>
        <w:spacing w:line="360" w:lineRule="auto"/>
        <w:ind w:left="1224"/>
        <w:rPr>
          <w:rFonts w:asciiTheme="majorHAnsi" w:hAnsiTheme="majorHAnsi" w:cstheme="majorHAnsi"/>
          <w:i/>
          <w:iCs/>
          <w:sz w:val="24"/>
          <w:szCs w:val="24"/>
        </w:rPr>
      </w:pPr>
      <w:r w:rsidRPr="001857A1">
        <w:rPr>
          <w:rFonts w:asciiTheme="majorHAnsi" w:hAnsiTheme="majorHAnsi" w:cstheme="majorHAnsi"/>
          <w:i/>
          <w:iCs/>
          <w:sz w:val="24"/>
          <w:szCs w:val="24"/>
        </w:rPr>
        <w:t>30 dni – 100 punktów</w:t>
      </w:r>
    </w:p>
    <w:p w14:paraId="031A164E" w14:textId="77777777" w:rsidR="00A8452D" w:rsidRPr="001857A1" w:rsidRDefault="00A8452D" w:rsidP="00A8452D">
      <w:pPr>
        <w:spacing w:line="360" w:lineRule="auto"/>
        <w:ind w:left="1224"/>
        <w:rPr>
          <w:rFonts w:asciiTheme="majorHAnsi" w:hAnsiTheme="majorHAnsi" w:cstheme="majorHAnsi"/>
          <w:color w:val="00B050"/>
          <w:sz w:val="24"/>
          <w:szCs w:val="24"/>
        </w:rPr>
      </w:pPr>
      <w:bookmarkStart w:id="41" w:name="_Hlk76457466"/>
      <w:r w:rsidRPr="001857A1">
        <w:rPr>
          <w:rFonts w:asciiTheme="majorHAnsi" w:hAnsiTheme="majorHAnsi" w:cstheme="majorHAnsi"/>
          <w:sz w:val="24"/>
          <w:szCs w:val="24"/>
        </w:rPr>
        <w:t xml:space="preserve">Oferta Wykonawcy w kryterium „Termin płatności faktury” może otrzymać maksymalnie </w:t>
      </w:r>
      <w:r>
        <w:rPr>
          <w:rFonts w:asciiTheme="majorHAnsi" w:hAnsiTheme="majorHAnsi" w:cstheme="majorHAnsi"/>
          <w:sz w:val="24"/>
          <w:szCs w:val="24"/>
        </w:rPr>
        <w:t>1</w:t>
      </w:r>
      <w:r w:rsidRPr="001857A1">
        <w:rPr>
          <w:rFonts w:asciiTheme="majorHAnsi" w:hAnsiTheme="majorHAnsi" w:cstheme="majorHAnsi"/>
          <w:sz w:val="24"/>
          <w:szCs w:val="24"/>
        </w:rPr>
        <w:t xml:space="preserve">0 pkt (100 pkt x waga kryterium </w:t>
      </w:r>
      <w:r>
        <w:rPr>
          <w:rFonts w:asciiTheme="majorHAnsi" w:hAnsiTheme="majorHAnsi" w:cstheme="majorHAnsi"/>
          <w:sz w:val="24"/>
          <w:szCs w:val="24"/>
        </w:rPr>
        <w:t>1</w:t>
      </w:r>
      <w:r w:rsidRPr="001857A1">
        <w:rPr>
          <w:rFonts w:asciiTheme="majorHAnsi" w:hAnsiTheme="majorHAnsi" w:cstheme="majorHAnsi"/>
          <w:sz w:val="24"/>
          <w:szCs w:val="24"/>
        </w:rPr>
        <w:t>0%)</w:t>
      </w:r>
      <w:bookmarkEnd w:id="41"/>
    </w:p>
    <w:bookmarkEnd w:id="39"/>
    <w:p w14:paraId="1AD66F4D" w14:textId="5FAF4455" w:rsidR="00A8452D" w:rsidRPr="007E5633" w:rsidRDefault="00A8452D" w:rsidP="00A8452D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7E5633">
        <w:rPr>
          <w:rFonts w:asciiTheme="majorHAnsi" w:hAnsiTheme="majorHAnsi" w:cstheme="majorHAnsi"/>
          <w:sz w:val="24"/>
          <w:szCs w:val="24"/>
        </w:rPr>
        <w:t xml:space="preserve">Za najkorzystniejszą </w:t>
      </w:r>
      <w:r w:rsidR="00955907">
        <w:rPr>
          <w:rFonts w:asciiTheme="majorHAnsi" w:hAnsiTheme="majorHAnsi" w:cstheme="majorHAnsi"/>
          <w:sz w:val="24"/>
          <w:szCs w:val="24"/>
        </w:rPr>
        <w:t xml:space="preserve">w każdej części </w:t>
      </w:r>
      <w:r w:rsidRPr="007E5633">
        <w:rPr>
          <w:rFonts w:asciiTheme="majorHAnsi" w:hAnsiTheme="majorHAnsi" w:cstheme="majorHAnsi"/>
          <w:sz w:val="24"/>
          <w:szCs w:val="24"/>
        </w:rPr>
        <w:t xml:space="preserve">zostanie wybrana oferta, która otrzyma najwyższą ilość punktów obliczonych w następujący sposób: </w:t>
      </w:r>
    </w:p>
    <w:p w14:paraId="0A518EA2" w14:textId="3D6F2617" w:rsidR="001D2A40" w:rsidRPr="00955907" w:rsidRDefault="00A8452D" w:rsidP="00955907">
      <w:pPr>
        <w:pStyle w:val="Akapitzlist"/>
        <w:spacing w:line="360" w:lineRule="auto"/>
        <w:ind w:left="792"/>
        <w:rPr>
          <w:rFonts w:asciiTheme="majorHAnsi" w:hAnsiTheme="majorHAnsi" w:cstheme="majorHAnsi"/>
          <w:b/>
          <w:sz w:val="24"/>
          <w:szCs w:val="24"/>
        </w:rPr>
      </w:pPr>
      <w:r w:rsidRPr="007E5633">
        <w:rPr>
          <w:rFonts w:asciiTheme="majorHAnsi" w:hAnsiTheme="majorHAnsi" w:cstheme="majorHAnsi"/>
          <w:b/>
          <w:sz w:val="24"/>
          <w:szCs w:val="24"/>
        </w:rPr>
        <w:t xml:space="preserve">Liczba punktów ogółem (zaokrąglonych do dwóch miejsc po przecinku) = C + </w:t>
      </w:r>
      <w:r>
        <w:rPr>
          <w:rFonts w:asciiTheme="majorHAnsi" w:hAnsiTheme="majorHAnsi" w:cstheme="majorHAnsi"/>
          <w:b/>
          <w:sz w:val="24"/>
          <w:szCs w:val="24"/>
        </w:rPr>
        <w:t>TR +TP</w:t>
      </w:r>
      <w:r w:rsidR="004460DF" w:rsidRPr="00955907">
        <w:rPr>
          <w:rFonts w:asciiTheme="majorHAnsi" w:hAnsiTheme="majorHAnsi" w:cstheme="majorHAnsi"/>
          <w:color w:val="00B050"/>
          <w:sz w:val="24"/>
          <w:szCs w:val="24"/>
        </w:rPr>
        <w:t xml:space="preserve"> </w:t>
      </w:r>
      <w:bookmarkStart w:id="42" w:name="_Hlk83905077"/>
      <w:bookmarkStart w:id="43" w:name="_Hlk84586714"/>
    </w:p>
    <w:bookmarkEnd w:id="42"/>
    <w:bookmarkEnd w:id="43"/>
    <w:p w14:paraId="00000120" w14:textId="5D086788" w:rsidR="000B72C3" w:rsidRPr="00733595" w:rsidRDefault="004F2A52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733595">
        <w:rPr>
          <w:rFonts w:asciiTheme="majorHAnsi" w:hAnsiTheme="majorHAnsi" w:cstheme="majorHAnsi"/>
          <w:sz w:val="24"/>
          <w:szCs w:val="24"/>
        </w:rPr>
        <w:t>Jeżeli nie będzie można wybrać najkorzystniejszej oferty</w:t>
      </w:r>
      <w:r w:rsidR="00955907" w:rsidRPr="00733595">
        <w:rPr>
          <w:rFonts w:asciiTheme="majorHAnsi" w:hAnsiTheme="majorHAnsi" w:cstheme="majorHAnsi"/>
          <w:sz w:val="24"/>
          <w:szCs w:val="24"/>
        </w:rPr>
        <w:t xml:space="preserve"> w danej części</w:t>
      </w:r>
      <w:r w:rsidRPr="00733595">
        <w:rPr>
          <w:rFonts w:asciiTheme="majorHAnsi" w:hAnsiTheme="majorHAnsi" w:cstheme="majorHAnsi"/>
          <w:sz w:val="24"/>
          <w:szCs w:val="24"/>
        </w:rPr>
        <w:t xml:space="preserve"> z uwagi na to, że dwie lub więcej ofert przedstawią taki sam bilans ceny i innych kryteriów oceny ofert, Zamawiający spośród tych ofert wybierze ofertę która otrzyma najwyższą ocenę w kryterium o najwyższej wadze czyli w </w:t>
      </w:r>
      <w:r w:rsidR="006B327E" w:rsidRPr="00733595">
        <w:rPr>
          <w:rFonts w:asciiTheme="majorHAnsi" w:hAnsiTheme="majorHAnsi" w:cstheme="majorHAnsi"/>
          <w:sz w:val="24"/>
          <w:szCs w:val="24"/>
        </w:rPr>
        <w:t>kryterium</w:t>
      </w:r>
      <w:r w:rsidRPr="00733595">
        <w:rPr>
          <w:rFonts w:asciiTheme="majorHAnsi" w:hAnsiTheme="majorHAnsi" w:cstheme="majorHAnsi"/>
          <w:sz w:val="24"/>
          <w:szCs w:val="24"/>
        </w:rPr>
        <w:t xml:space="preserve"> ceny, a jeżeli zostały złożone oferty o takiej samej cenie, Zamawiający wzywa Wykonawców, którzy złożyli te oferty, do złożenia w terminie określonym przez Zamawiającego ofert dodatkowych zawierających nową </w:t>
      </w:r>
      <w:r w:rsidR="00791C7C" w:rsidRPr="00733595">
        <w:rPr>
          <w:rFonts w:asciiTheme="majorHAnsi" w:hAnsiTheme="majorHAnsi" w:cstheme="majorHAnsi"/>
          <w:sz w:val="24"/>
          <w:szCs w:val="24"/>
        </w:rPr>
        <w:t>cenę</w:t>
      </w:r>
      <w:r w:rsidRPr="00733595">
        <w:rPr>
          <w:rFonts w:asciiTheme="majorHAnsi" w:hAnsiTheme="majorHAnsi" w:cstheme="majorHAnsi"/>
          <w:sz w:val="24"/>
          <w:szCs w:val="24"/>
        </w:rPr>
        <w:t>.</w:t>
      </w:r>
    </w:p>
    <w:p w14:paraId="00000121" w14:textId="6F3F81F5" w:rsidR="000B72C3" w:rsidRPr="00BE6815" w:rsidRDefault="00937A4C" w:rsidP="00E46E73">
      <w:pPr>
        <w:pStyle w:val="Nagwek2"/>
        <w:spacing w:line="360" w:lineRule="auto"/>
        <w:jc w:val="left"/>
      </w:pPr>
      <w:bookmarkStart w:id="44" w:name="_Toc216701891"/>
      <w:r w:rsidRPr="00BE6815">
        <w:t>Informacje</w:t>
      </w:r>
      <w:r w:rsidR="002626CE" w:rsidRPr="00BE6815">
        <w:t xml:space="preserve"> o </w:t>
      </w:r>
      <w:r w:rsidRPr="00BE6815">
        <w:t>formalnościach, jakie powinny być dopełnione po wyborze oferty</w:t>
      </w:r>
      <w:r w:rsidR="002626CE" w:rsidRPr="00BE6815">
        <w:t xml:space="preserve"> w </w:t>
      </w:r>
      <w:r w:rsidRPr="00BE6815">
        <w:t>celu zawarcia umowy</w:t>
      </w:r>
      <w:r w:rsidR="00D54454" w:rsidRPr="00BE6815">
        <w:t xml:space="preserve"> w sprawie zamówienia publicznego</w:t>
      </w:r>
      <w:bookmarkEnd w:id="44"/>
    </w:p>
    <w:p w14:paraId="77670D77" w14:textId="6EA43B4D" w:rsidR="00DD72F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wybiera najkorzystniejszą ofertę</w:t>
      </w:r>
      <w:r w:rsidR="003D4BB4">
        <w:rPr>
          <w:rFonts w:asciiTheme="majorHAnsi" w:hAnsiTheme="majorHAnsi" w:cstheme="majorHAnsi"/>
          <w:sz w:val="24"/>
          <w:szCs w:val="24"/>
        </w:rPr>
        <w:t xml:space="preserve"> </w:t>
      </w:r>
      <w:r w:rsidR="002626CE" w:rsidRPr="00852EFB">
        <w:rPr>
          <w:rFonts w:asciiTheme="majorHAnsi" w:hAnsiTheme="majorHAnsi" w:cstheme="majorHAnsi"/>
          <w:sz w:val="24"/>
          <w:szCs w:val="24"/>
        </w:rPr>
        <w:t>w </w:t>
      </w:r>
      <w:r w:rsidRPr="00852EFB">
        <w:rPr>
          <w:rFonts w:asciiTheme="majorHAnsi" w:hAnsiTheme="majorHAnsi" w:cstheme="majorHAnsi"/>
          <w:sz w:val="24"/>
          <w:szCs w:val="24"/>
        </w:rPr>
        <w:t>terminie związania ofertą</w:t>
      </w:r>
      <w:r w:rsidR="00FB3382" w:rsidRPr="00852EFB">
        <w:rPr>
          <w:rFonts w:asciiTheme="majorHAnsi" w:hAnsiTheme="majorHAnsi" w:cstheme="majorHAnsi"/>
          <w:sz w:val="24"/>
          <w:szCs w:val="24"/>
        </w:rPr>
        <w:t xml:space="preserve"> </w:t>
      </w:r>
      <w:r w:rsidRPr="00852EFB">
        <w:rPr>
          <w:rFonts w:asciiTheme="majorHAnsi" w:hAnsiTheme="majorHAnsi" w:cstheme="majorHAnsi"/>
          <w:sz w:val="24"/>
          <w:szCs w:val="24"/>
        </w:rPr>
        <w:t>określonym w dokumentach zamówienia.</w:t>
      </w:r>
    </w:p>
    <w:p w14:paraId="477C75C8" w14:textId="521CCC20" w:rsidR="00DD72F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Jeżeli termin związania ofertą upłynął przed wyborem najkorzystniejszej oferty, </w:t>
      </w:r>
      <w:r w:rsidR="007A4B5E" w:rsidRPr="00852EFB">
        <w:rPr>
          <w:rFonts w:asciiTheme="majorHAnsi" w:hAnsiTheme="majorHAnsi" w:cstheme="majorHAnsi"/>
          <w:sz w:val="24"/>
          <w:szCs w:val="24"/>
        </w:rPr>
        <w:t>Z</w:t>
      </w:r>
      <w:r w:rsidRPr="00852EFB">
        <w:rPr>
          <w:rFonts w:asciiTheme="majorHAnsi" w:hAnsiTheme="majorHAnsi" w:cstheme="majorHAnsi"/>
          <w:sz w:val="24"/>
          <w:szCs w:val="24"/>
        </w:rPr>
        <w:t xml:space="preserve">amawiający wzywa </w:t>
      </w:r>
      <w:r w:rsidR="007A4B5E" w:rsidRPr="00852EFB">
        <w:rPr>
          <w:rFonts w:asciiTheme="majorHAnsi" w:hAnsiTheme="majorHAnsi" w:cstheme="majorHAnsi"/>
          <w:sz w:val="24"/>
          <w:szCs w:val="24"/>
        </w:rPr>
        <w:t>W</w:t>
      </w:r>
      <w:r w:rsidRPr="00852EFB">
        <w:rPr>
          <w:rFonts w:asciiTheme="majorHAnsi" w:hAnsiTheme="majorHAnsi" w:cstheme="majorHAnsi"/>
          <w:sz w:val="24"/>
          <w:szCs w:val="24"/>
        </w:rPr>
        <w:t>ykonawcę, którego oferta otrzymała najwyższą ocenę, do wyrażenia,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 xml:space="preserve">wyznaczonym przez </w:t>
      </w:r>
      <w:r w:rsidR="007A4B5E" w:rsidRPr="00852EFB">
        <w:rPr>
          <w:rFonts w:asciiTheme="majorHAnsi" w:hAnsiTheme="majorHAnsi" w:cstheme="majorHAnsi"/>
          <w:sz w:val="24"/>
          <w:szCs w:val="24"/>
        </w:rPr>
        <w:t>Z</w:t>
      </w:r>
      <w:r w:rsidRPr="00852EFB">
        <w:rPr>
          <w:rFonts w:asciiTheme="majorHAnsi" w:hAnsiTheme="majorHAnsi" w:cstheme="majorHAnsi"/>
          <w:sz w:val="24"/>
          <w:szCs w:val="24"/>
        </w:rPr>
        <w:t>amawiającego terminie, pisemnej zgody na wybór jego oferty.</w:t>
      </w:r>
    </w:p>
    <w:p w14:paraId="0CBF54B3" w14:textId="28101291" w:rsidR="00DD72F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W przypadku braku zgody,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której mowa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pkt 2</w:t>
      </w:r>
      <w:r w:rsidR="001062EA" w:rsidRPr="00852EFB">
        <w:rPr>
          <w:rFonts w:asciiTheme="majorHAnsi" w:hAnsiTheme="majorHAnsi" w:cstheme="majorHAnsi"/>
          <w:sz w:val="24"/>
          <w:szCs w:val="24"/>
        </w:rPr>
        <w:t>2</w:t>
      </w:r>
      <w:r w:rsidRPr="00852EFB">
        <w:rPr>
          <w:rFonts w:asciiTheme="majorHAnsi" w:hAnsiTheme="majorHAnsi" w:cstheme="majorHAnsi"/>
          <w:sz w:val="24"/>
          <w:szCs w:val="24"/>
        </w:rPr>
        <w:t>.2.</w:t>
      </w:r>
      <w:r w:rsidR="00791C7C" w:rsidRPr="00852EFB">
        <w:rPr>
          <w:rFonts w:asciiTheme="majorHAnsi" w:hAnsiTheme="majorHAnsi" w:cstheme="majorHAnsi"/>
          <w:sz w:val="24"/>
          <w:szCs w:val="24"/>
        </w:rPr>
        <w:t xml:space="preserve"> SWZ</w:t>
      </w:r>
      <w:r w:rsidRPr="00852EFB">
        <w:rPr>
          <w:rFonts w:asciiTheme="majorHAnsi" w:hAnsiTheme="majorHAnsi" w:cstheme="majorHAnsi"/>
          <w:sz w:val="24"/>
          <w:szCs w:val="24"/>
        </w:rPr>
        <w:t xml:space="preserve">, </w:t>
      </w:r>
      <w:r w:rsidR="007A4B5E" w:rsidRPr="00852EFB">
        <w:rPr>
          <w:rFonts w:asciiTheme="majorHAnsi" w:hAnsiTheme="majorHAnsi" w:cstheme="majorHAnsi"/>
          <w:sz w:val="24"/>
          <w:szCs w:val="24"/>
        </w:rPr>
        <w:t>Z</w:t>
      </w:r>
      <w:r w:rsidRPr="00852EFB">
        <w:rPr>
          <w:rFonts w:asciiTheme="majorHAnsi" w:hAnsiTheme="majorHAnsi" w:cstheme="majorHAnsi"/>
          <w:sz w:val="24"/>
          <w:szCs w:val="24"/>
        </w:rPr>
        <w:t>amawiający zwraca się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 xml:space="preserve">wyrażenie takiej zgody do kolejnego </w:t>
      </w:r>
      <w:r w:rsidR="007A4B5E" w:rsidRPr="00852EFB">
        <w:rPr>
          <w:rFonts w:asciiTheme="majorHAnsi" w:hAnsiTheme="majorHAnsi" w:cstheme="majorHAnsi"/>
          <w:sz w:val="24"/>
          <w:szCs w:val="24"/>
        </w:rPr>
        <w:t>W</w:t>
      </w:r>
      <w:r w:rsidRPr="00852EFB">
        <w:rPr>
          <w:rFonts w:asciiTheme="majorHAnsi" w:hAnsiTheme="majorHAnsi" w:cstheme="majorHAnsi"/>
          <w:sz w:val="24"/>
          <w:szCs w:val="24"/>
        </w:rPr>
        <w:t>ykonawcy, którego oferta została najwyżej oceniona, chyba że zachodzą przesłanki do unieważnienia postępowania.</w:t>
      </w:r>
    </w:p>
    <w:p w14:paraId="13CB7DB0" w14:textId="5611BCB6" w:rsidR="001062E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Niezwłocznie po wyborze najkorzystniejszej oferty </w:t>
      </w:r>
      <w:r w:rsidR="007A4B5E" w:rsidRPr="00852EFB">
        <w:rPr>
          <w:rFonts w:asciiTheme="majorHAnsi" w:hAnsiTheme="majorHAnsi" w:cstheme="majorHAnsi"/>
          <w:sz w:val="24"/>
          <w:szCs w:val="24"/>
        </w:rPr>
        <w:t>Z</w:t>
      </w:r>
      <w:r w:rsidRPr="00852EFB">
        <w:rPr>
          <w:rFonts w:asciiTheme="majorHAnsi" w:hAnsiTheme="majorHAnsi" w:cstheme="majorHAnsi"/>
          <w:sz w:val="24"/>
          <w:szCs w:val="24"/>
        </w:rPr>
        <w:t xml:space="preserve">amawiający informuje równocześnie </w:t>
      </w:r>
      <w:r w:rsidR="007A4B5E" w:rsidRPr="00852EFB">
        <w:rPr>
          <w:rFonts w:asciiTheme="majorHAnsi" w:hAnsiTheme="majorHAnsi" w:cstheme="majorHAnsi"/>
          <w:sz w:val="24"/>
          <w:szCs w:val="24"/>
        </w:rPr>
        <w:t>W</w:t>
      </w:r>
      <w:r w:rsidRPr="00852EFB">
        <w:rPr>
          <w:rFonts w:asciiTheme="majorHAnsi" w:hAnsiTheme="majorHAnsi" w:cstheme="majorHAnsi"/>
          <w:sz w:val="24"/>
          <w:szCs w:val="24"/>
        </w:rPr>
        <w:t>ykonawców, którzy złożyli oferty, o:</w:t>
      </w:r>
    </w:p>
    <w:p w14:paraId="6068E1F6" w14:textId="4967086A" w:rsidR="001062EA" w:rsidRPr="00852EFB" w:rsidRDefault="00DD72FA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lastRenderedPageBreak/>
        <w:t>wyborze najkorzystniejszej oferty, podając nazwę albo imię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 xml:space="preserve">nazwisko, siedzibę albo miejsce zamieszkania, jeżeli jest miejscem wykonywania działalności </w:t>
      </w:r>
      <w:r w:rsidR="007A4B5E" w:rsidRPr="00852EFB">
        <w:rPr>
          <w:rFonts w:asciiTheme="majorHAnsi" w:hAnsiTheme="majorHAnsi" w:cstheme="majorHAnsi"/>
          <w:sz w:val="24"/>
          <w:szCs w:val="24"/>
        </w:rPr>
        <w:t>W</w:t>
      </w:r>
      <w:r w:rsidRPr="00852EFB">
        <w:rPr>
          <w:rFonts w:asciiTheme="majorHAnsi" w:hAnsiTheme="majorHAnsi" w:cstheme="majorHAnsi"/>
          <w:sz w:val="24"/>
          <w:szCs w:val="24"/>
        </w:rPr>
        <w:t>ykonawcy, którego ofertę wybrano, oraz nazwy albo imiona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 xml:space="preserve">nazwiska, siedziby albo miejsca zamieszkania, jeżeli są miejscami wykonywania działalności </w:t>
      </w:r>
      <w:r w:rsidR="007A4B5E" w:rsidRPr="00852EFB">
        <w:rPr>
          <w:rFonts w:asciiTheme="majorHAnsi" w:hAnsiTheme="majorHAnsi" w:cstheme="majorHAnsi"/>
          <w:sz w:val="24"/>
          <w:szCs w:val="24"/>
        </w:rPr>
        <w:t>W</w:t>
      </w:r>
      <w:r w:rsidRPr="00852EFB">
        <w:rPr>
          <w:rFonts w:asciiTheme="majorHAnsi" w:hAnsiTheme="majorHAnsi" w:cstheme="majorHAnsi"/>
          <w:sz w:val="24"/>
          <w:szCs w:val="24"/>
        </w:rPr>
        <w:t>ykonawców, którzy złożyli oferty,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a </w:t>
      </w:r>
      <w:r w:rsidRPr="00852EFB">
        <w:rPr>
          <w:rFonts w:asciiTheme="majorHAnsi" w:hAnsiTheme="majorHAnsi" w:cstheme="majorHAnsi"/>
          <w:sz w:val="24"/>
          <w:szCs w:val="24"/>
        </w:rPr>
        <w:t>także punktację przyznaną ofertom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każdym kryterium oceny ofert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 xml:space="preserve">łączną punktację </w:t>
      </w:r>
    </w:p>
    <w:p w14:paraId="7193693E" w14:textId="77777777" w:rsidR="00A41F4A" w:rsidRPr="00852EFB" w:rsidRDefault="007A4B5E" w:rsidP="00E46E73">
      <w:pPr>
        <w:pStyle w:val="Akapitzlist"/>
        <w:numPr>
          <w:ilvl w:val="2"/>
          <w:numId w:val="7"/>
        </w:numPr>
        <w:tabs>
          <w:tab w:val="left" w:pos="1134"/>
        </w:tabs>
        <w:spacing w:line="360" w:lineRule="auto"/>
        <w:ind w:left="1134" w:hanging="283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W</w:t>
      </w:r>
      <w:r w:rsidR="00DD72FA" w:rsidRPr="00852EFB">
        <w:rPr>
          <w:rFonts w:asciiTheme="majorHAnsi" w:hAnsiTheme="majorHAnsi" w:cstheme="majorHAnsi"/>
          <w:sz w:val="24"/>
          <w:szCs w:val="24"/>
        </w:rPr>
        <w:t>ykonawcach, których oferty zostały odrzucone</w:t>
      </w:r>
      <w:r w:rsidR="00583C29" w:rsidRPr="00852EFB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A23AF1D" w14:textId="24A88F6F" w:rsidR="00DD72FA" w:rsidRPr="00852EFB" w:rsidRDefault="00DD72FA" w:rsidP="00E46E73">
      <w:pPr>
        <w:pStyle w:val="Akapitzlist"/>
        <w:tabs>
          <w:tab w:val="left" w:pos="1134"/>
        </w:tabs>
        <w:spacing w:line="360" w:lineRule="auto"/>
        <w:ind w:left="1134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– podając uzasadnienie faktyczne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>prawne.</w:t>
      </w:r>
    </w:p>
    <w:p w14:paraId="0601C707" w14:textId="5FEE481E" w:rsidR="00DD72F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udostępnia niezwłocznie informacje,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pkt 2</w:t>
      </w:r>
      <w:r w:rsidR="00526E56" w:rsidRPr="00852EFB">
        <w:rPr>
          <w:rFonts w:asciiTheme="majorHAnsi" w:hAnsiTheme="majorHAnsi" w:cstheme="majorHAnsi"/>
          <w:sz w:val="24"/>
          <w:szCs w:val="24"/>
        </w:rPr>
        <w:t>2</w:t>
      </w:r>
      <w:r w:rsidRPr="00852EFB">
        <w:rPr>
          <w:rFonts w:asciiTheme="majorHAnsi" w:hAnsiTheme="majorHAnsi" w:cstheme="majorHAnsi"/>
          <w:sz w:val="24"/>
          <w:szCs w:val="24"/>
        </w:rPr>
        <w:t>.</w:t>
      </w:r>
      <w:r w:rsidR="005026E2" w:rsidRPr="00852EFB">
        <w:rPr>
          <w:rFonts w:asciiTheme="majorHAnsi" w:hAnsiTheme="majorHAnsi" w:cstheme="majorHAnsi"/>
          <w:sz w:val="24"/>
          <w:szCs w:val="24"/>
        </w:rPr>
        <w:t>4</w:t>
      </w:r>
      <w:r w:rsidR="00520660" w:rsidRPr="00852EFB">
        <w:rPr>
          <w:rFonts w:asciiTheme="majorHAnsi" w:hAnsiTheme="majorHAnsi" w:cstheme="majorHAnsi"/>
          <w:sz w:val="24"/>
          <w:szCs w:val="24"/>
        </w:rPr>
        <w:t>.</w:t>
      </w:r>
      <w:r w:rsidRPr="00852EFB">
        <w:rPr>
          <w:rFonts w:asciiTheme="majorHAnsi" w:hAnsiTheme="majorHAnsi" w:cstheme="majorHAnsi"/>
          <w:sz w:val="24"/>
          <w:szCs w:val="24"/>
        </w:rPr>
        <w:t>1</w:t>
      </w:r>
      <w:r w:rsidR="00520660" w:rsidRPr="00852EFB">
        <w:rPr>
          <w:rFonts w:asciiTheme="majorHAnsi" w:hAnsiTheme="majorHAnsi" w:cstheme="majorHAnsi"/>
          <w:sz w:val="24"/>
          <w:szCs w:val="24"/>
        </w:rPr>
        <w:t>.</w:t>
      </w:r>
      <w:r w:rsidRPr="00852EFB">
        <w:rPr>
          <w:rFonts w:asciiTheme="majorHAnsi" w:hAnsiTheme="majorHAnsi" w:cstheme="majorHAnsi"/>
          <w:sz w:val="24"/>
          <w:szCs w:val="24"/>
        </w:rPr>
        <w:t>, na stronie internetowej prowadzonego postępowania.</w:t>
      </w:r>
    </w:p>
    <w:p w14:paraId="0D3D02B5" w14:textId="542B1006" w:rsidR="00DD72F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może nie ujawniać informacji,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których mowa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 xml:space="preserve">pkt </w:t>
      </w:r>
      <w:r w:rsidR="005026E2" w:rsidRPr="00852EFB">
        <w:rPr>
          <w:rFonts w:asciiTheme="majorHAnsi" w:hAnsiTheme="majorHAnsi" w:cstheme="majorHAnsi"/>
          <w:sz w:val="24"/>
          <w:szCs w:val="24"/>
        </w:rPr>
        <w:t>22.4</w:t>
      </w:r>
      <w:r w:rsidR="005C1C7F" w:rsidRPr="00852EFB">
        <w:rPr>
          <w:rFonts w:asciiTheme="majorHAnsi" w:hAnsiTheme="majorHAnsi" w:cstheme="majorHAnsi"/>
          <w:sz w:val="24"/>
          <w:szCs w:val="24"/>
        </w:rPr>
        <w:t>,</w:t>
      </w:r>
      <w:r w:rsidRPr="00852EFB">
        <w:rPr>
          <w:rFonts w:asciiTheme="majorHAnsi" w:hAnsiTheme="majorHAnsi" w:cstheme="majorHAnsi"/>
          <w:sz w:val="24"/>
          <w:szCs w:val="24"/>
        </w:rPr>
        <w:t xml:space="preserve"> jeżeli ich ujawnienie byłoby sprzeczne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z </w:t>
      </w:r>
      <w:r w:rsidRPr="00852EFB">
        <w:rPr>
          <w:rFonts w:asciiTheme="majorHAnsi" w:hAnsiTheme="majorHAnsi" w:cstheme="majorHAnsi"/>
          <w:sz w:val="24"/>
          <w:szCs w:val="24"/>
        </w:rPr>
        <w:t>ważnym interesem publicznym.</w:t>
      </w:r>
    </w:p>
    <w:p w14:paraId="47384867" w14:textId="30567AF5" w:rsidR="00DD72FA" w:rsidRPr="00852EFB" w:rsidRDefault="00DD72FA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zawrze umowę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sprawie zamówienia publicznego,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 xml:space="preserve">terminie nie krótszym niż </w:t>
      </w:r>
      <w:r w:rsidR="002E3EC0">
        <w:rPr>
          <w:rFonts w:asciiTheme="majorHAnsi" w:hAnsiTheme="majorHAnsi" w:cstheme="majorHAnsi"/>
          <w:sz w:val="24"/>
          <w:szCs w:val="24"/>
        </w:rPr>
        <w:t>10</w:t>
      </w:r>
      <w:r w:rsidRPr="00852EFB">
        <w:rPr>
          <w:rFonts w:asciiTheme="majorHAnsi" w:hAnsiTheme="majorHAnsi" w:cstheme="majorHAnsi"/>
          <w:sz w:val="24"/>
          <w:szCs w:val="24"/>
        </w:rPr>
        <w:t xml:space="preserve"> dni od dnia przesłania zawiadomienia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wyborze najkorzystniejszej oferty, jeżeli zawiadomienie to zostało przesłane przy użyciu środków komunikacji elektronicznej, albo 1</w:t>
      </w:r>
      <w:r w:rsidR="002E3EC0">
        <w:rPr>
          <w:rFonts w:asciiTheme="majorHAnsi" w:hAnsiTheme="majorHAnsi" w:cstheme="majorHAnsi"/>
          <w:sz w:val="24"/>
          <w:szCs w:val="24"/>
        </w:rPr>
        <w:t>5</w:t>
      </w:r>
      <w:r w:rsidRPr="00852EFB">
        <w:rPr>
          <w:rFonts w:asciiTheme="majorHAnsi" w:hAnsiTheme="majorHAnsi" w:cstheme="majorHAnsi"/>
          <w:sz w:val="24"/>
          <w:szCs w:val="24"/>
        </w:rPr>
        <w:t xml:space="preserve"> dni – jeżeli zostało przesłane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inny sposób.</w:t>
      </w:r>
    </w:p>
    <w:p w14:paraId="00000123" w14:textId="77D532A7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może zawrzeć umowę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sprawie zamówienia publicznego przed upływem terminu,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="00A446B3" w:rsidRPr="00852EFB">
        <w:rPr>
          <w:rFonts w:asciiTheme="majorHAnsi" w:hAnsiTheme="majorHAnsi" w:cstheme="majorHAnsi"/>
          <w:sz w:val="24"/>
          <w:szCs w:val="24"/>
        </w:rPr>
        <w:t xml:space="preserve">pkt </w:t>
      </w:r>
      <w:r w:rsidR="009547EA" w:rsidRPr="00852EFB">
        <w:rPr>
          <w:rFonts w:asciiTheme="majorHAnsi" w:hAnsiTheme="majorHAnsi" w:cstheme="majorHAnsi"/>
          <w:sz w:val="24"/>
          <w:szCs w:val="24"/>
        </w:rPr>
        <w:t>2</w:t>
      </w:r>
      <w:r w:rsidR="00F346CD" w:rsidRPr="00852EFB">
        <w:rPr>
          <w:rFonts w:asciiTheme="majorHAnsi" w:hAnsiTheme="majorHAnsi" w:cstheme="majorHAnsi"/>
          <w:sz w:val="24"/>
          <w:szCs w:val="24"/>
        </w:rPr>
        <w:t>2</w:t>
      </w:r>
      <w:r w:rsidR="00A446B3" w:rsidRPr="00852EFB">
        <w:rPr>
          <w:rFonts w:asciiTheme="majorHAnsi" w:hAnsiTheme="majorHAnsi" w:cstheme="majorHAnsi"/>
          <w:sz w:val="24"/>
          <w:szCs w:val="24"/>
        </w:rPr>
        <w:t>.</w:t>
      </w:r>
      <w:r w:rsidR="005026E2" w:rsidRPr="00852EFB">
        <w:rPr>
          <w:rFonts w:asciiTheme="majorHAnsi" w:hAnsiTheme="majorHAnsi" w:cstheme="majorHAnsi"/>
          <w:sz w:val="24"/>
          <w:szCs w:val="24"/>
        </w:rPr>
        <w:t>7.</w:t>
      </w:r>
      <w:r w:rsidR="009547EA" w:rsidRPr="00852EFB">
        <w:rPr>
          <w:rFonts w:asciiTheme="majorHAnsi" w:hAnsiTheme="majorHAnsi" w:cstheme="majorHAnsi"/>
          <w:sz w:val="24"/>
          <w:szCs w:val="24"/>
        </w:rPr>
        <w:t xml:space="preserve"> SWZ</w:t>
      </w:r>
      <w:r w:rsidRPr="00852EFB">
        <w:rPr>
          <w:rFonts w:asciiTheme="majorHAnsi" w:hAnsiTheme="majorHAnsi" w:cstheme="majorHAnsi"/>
          <w:sz w:val="24"/>
          <w:szCs w:val="24"/>
        </w:rPr>
        <w:t>, jeżeli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udzielenie zamówienia prowadzonym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trybie</w:t>
      </w:r>
      <w:r w:rsidR="00A446B3" w:rsidRPr="00852EFB">
        <w:rPr>
          <w:rFonts w:asciiTheme="majorHAnsi" w:hAnsiTheme="majorHAnsi" w:cstheme="majorHAnsi"/>
          <w:sz w:val="24"/>
          <w:szCs w:val="24"/>
        </w:rPr>
        <w:t xml:space="preserve"> </w:t>
      </w:r>
      <w:r w:rsidRPr="00852EFB">
        <w:rPr>
          <w:rFonts w:asciiTheme="majorHAnsi" w:hAnsiTheme="majorHAnsi" w:cstheme="majorHAnsi"/>
          <w:sz w:val="24"/>
          <w:szCs w:val="24"/>
        </w:rPr>
        <w:t>podstawowym złożono tylko jedną ofertę.</w:t>
      </w:r>
    </w:p>
    <w:p w14:paraId="00000125" w14:textId="6C8A5108" w:rsidR="000B72C3" w:rsidRPr="00852EFB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W przypadku wyboru oferty złożonej przez Wykonawców wspólnie ubiegających się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o </w:t>
      </w:r>
      <w:r w:rsidRPr="00852EFB">
        <w:rPr>
          <w:rFonts w:asciiTheme="majorHAnsi" w:hAnsiTheme="majorHAnsi" w:cstheme="majorHAnsi"/>
          <w:sz w:val="24"/>
          <w:szCs w:val="24"/>
        </w:rPr>
        <w:t>udzielenie zamówienia Zamawiający zastrzega sobie prawo żądania przed zawarciem umowy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sprawie zamówienia publicznego umowy regulującej współpracę tych Wykonawców.</w:t>
      </w:r>
    </w:p>
    <w:p w14:paraId="00000126" w14:textId="726990D5" w:rsidR="000B72C3" w:rsidRPr="00D2636F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Wykonawca będzie zobowiązany do </w:t>
      </w:r>
      <w:r w:rsidR="008B0A35" w:rsidRPr="00852EFB">
        <w:rPr>
          <w:rFonts w:asciiTheme="majorHAnsi" w:hAnsiTheme="majorHAnsi" w:cstheme="majorHAnsi"/>
          <w:sz w:val="24"/>
          <w:szCs w:val="24"/>
        </w:rPr>
        <w:t>zawarcia</w:t>
      </w:r>
      <w:r w:rsidRPr="00852EFB">
        <w:rPr>
          <w:rFonts w:asciiTheme="majorHAnsi" w:hAnsiTheme="majorHAnsi" w:cstheme="majorHAnsi"/>
          <w:sz w:val="24"/>
          <w:szCs w:val="24"/>
        </w:rPr>
        <w:t xml:space="preserve"> umowy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w </w:t>
      </w:r>
      <w:r w:rsidRPr="00852EFB">
        <w:rPr>
          <w:rFonts w:asciiTheme="majorHAnsi" w:hAnsiTheme="majorHAnsi" w:cstheme="majorHAnsi"/>
          <w:sz w:val="24"/>
          <w:szCs w:val="24"/>
        </w:rPr>
        <w:t>miejscu</w:t>
      </w:r>
      <w:r w:rsidR="002626CE" w:rsidRPr="00852EFB">
        <w:rPr>
          <w:rFonts w:asciiTheme="majorHAnsi" w:hAnsiTheme="majorHAnsi" w:cstheme="majorHAnsi"/>
          <w:sz w:val="24"/>
          <w:szCs w:val="24"/>
        </w:rPr>
        <w:t xml:space="preserve"> i </w:t>
      </w:r>
      <w:r w:rsidRPr="00852EFB">
        <w:rPr>
          <w:rFonts w:asciiTheme="majorHAnsi" w:hAnsiTheme="majorHAnsi" w:cstheme="majorHAnsi"/>
          <w:sz w:val="24"/>
          <w:szCs w:val="24"/>
        </w:rPr>
        <w:t xml:space="preserve">terminie </w:t>
      </w:r>
      <w:r w:rsidRPr="00D2636F">
        <w:rPr>
          <w:rFonts w:asciiTheme="majorHAnsi" w:hAnsiTheme="majorHAnsi" w:cstheme="majorHAnsi"/>
          <w:sz w:val="24"/>
          <w:szCs w:val="24"/>
        </w:rPr>
        <w:t>wskazanym przez Zamawiającego.</w:t>
      </w:r>
    </w:p>
    <w:p w14:paraId="48347946" w14:textId="77777777" w:rsidR="00D2636F" w:rsidRPr="00D2636F" w:rsidRDefault="00D2636F" w:rsidP="00D2636F">
      <w:pPr>
        <w:pStyle w:val="Akapitzlist"/>
        <w:numPr>
          <w:ilvl w:val="1"/>
          <w:numId w:val="7"/>
        </w:num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2636F">
        <w:rPr>
          <w:rFonts w:asciiTheme="majorHAnsi" w:hAnsiTheme="majorHAnsi" w:cstheme="majorHAnsi"/>
          <w:sz w:val="24"/>
          <w:szCs w:val="24"/>
        </w:rPr>
        <w:t>Zamawiający zawrze umowę ramową w formie elektronicznej (za datę jej zawarcia uznaję się datę złożenia ostatniego kwalifikowanego podpisu elektronicznego przez przedstawiciela stron umowy ramowej).</w:t>
      </w:r>
    </w:p>
    <w:p w14:paraId="67BE9FD1" w14:textId="6DFCE1F5" w:rsidR="00686A54" w:rsidRPr="00852EFB" w:rsidRDefault="00D54454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Jeżeli Wykonawca, którego oferta została wybrana jako najkorzystniejsza uchyla się od zawarcia umowy w sprawie zamówienia publicznego, Zamawiający może dokonać ponownego badania i oceny oferty spośród ofert pozostałych w </w:t>
      </w:r>
      <w:r w:rsidRPr="00852EFB">
        <w:rPr>
          <w:rFonts w:asciiTheme="majorHAnsi" w:hAnsiTheme="majorHAnsi" w:cstheme="majorHAnsi"/>
          <w:sz w:val="24"/>
          <w:szCs w:val="24"/>
        </w:rPr>
        <w:lastRenderedPageBreak/>
        <w:t>postępowaniu Wykonawców oraz wybrać najkorzystniejszą ofertę albo unieważnić postępowanie.</w:t>
      </w:r>
    </w:p>
    <w:p w14:paraId="00000127" w14:textId="1BBD7EEB" w:rsidR="000B72C3" w:rsidRPr="004F2A52" w:rsidRDefault="00937A4C" w:rsidP="00E46E73">
      <w:pPr>
        <w:pStyle w:val="Nagwek2"/>
        <w:spacing w:line="360" w:lineRule="auto"/>
        <w:jc w:val="left"/>
      </w:pPr>
      <w:bookmarkStart w:id="45" w:name="_Toc216701892"/>
      <w:r w:rsidRPr="004F2A52">
        <w:t>Wymagania dotyczące zabezpieczenia należytego wykonania umowy</w:t>
      </w:r>
      <w:bookmarkEnd w:id="45"/>
    </w:p>
    <w:p w14:paraId="17FA9106" w14:textId="302A7FFB" w:rsidR="0075048D" w:rsidRPr="00852EFB" w:rsidRDefault="00937A4C" w:rsidP="00E46E73">
      <w:pPr>
        <w:spacing w:line="360" w:lineRule="auto"/>
        <w:ind w:left="567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 xml:space="preserve">Zamawiający </w:t>
      </w:r>
      <w:r w:rsidRPr="00852EFB">
        <w:rPr>
          <w:rFonts w:asciiTheme="majorHAnsi" w:hAnsiTheme="majorHAnsi" w:cstheme="majorHAnsi"/>
          <w:b/>
          <w:sz w:val="24"/>
          <w:szCs w:val="24"/>
        </w:rPr>
        <w:t>nie wymaga</w:t>
      </w:r>
      <w:r w:rsidRPr="00852EFB">
        <w:rPr>
          <w:rFonts w:asciiTheme="majorHAnsi" w:hAnsiTheme="majorHAnsi" w:cstheme="majorHAnsi"/>
          <w:sz w:val="24"/>
          <w:szCs w:val="24"/>
        </w:rPr>
        <w:t xml:space="preserve"> wniesienia zabezpieczenia należytego wykonania umowy.</w:t>
      </w:r>
    </w:p>
    <w:p w14:paraId="774FC1C4" w14:textId="4D4F2A6D" w:rsidR="0075048D" w:rsidRPr="004F2A52" w:rsidRDefault="0075048D" w:rsidP="00E46E73">
      <w:pPr>
        <w:pStyle w:val="Nagwek2"/>
        <w:jc w:val="left"/>
      </w:pPr>
      <w:bookmarkStart w:id="46" w:name="_Toc216701893"/>
      <w:r w:rsidRPr="004F2A52">
        <w:t>Powody unieważnienia post</w:t>
      </w:r>
      <w:r w:rsidR="00546FEB" w:rsidRPr="004F2A52">
        <w:t>ę</w:t>
      </w:r>
      <w:r w:rsidRPr="004F2A52">
        <w:t>powania</w:t>
      </w:r>
      <w:bookmarkEnd w:id="46"/>
    </w:p>
    <w:p w14:paraId="3BDBBB0A" w14:textId="4F1C5A74" w:rsidR="0075048D" w:rsidRPr="00852EFB" w:rsidRDefault="0075048D" w:rsidP="00E46E73">
      <w:pPr>
        <w:ind w:left="360"/>
        <w:rPr>
          <w:rFonts w:asciiTheme="majorHAnsi" w:hAnsiTheme="majorHAnsi" w:cstheme="majorHAnsi"/>
          <w:sz w:val="24"/>
          <w:szCs w:val="24"/>
        </w:rPr>
      </w:pPr>
      <w:r w:rsidRPr="00852EFB">
        <w:rPr>
          <w:rFonts w:asciiTheme="majorHAnsi" w:hAnsiTheme="majorHAnsi" w:cstheme="majorHAnsi"/>
          <w:sz w:val="24"/>
          <w:szCs w:val="24"/>
        </w:rPr>
        <w:t>Zamawiający może unieważnić postępowanie w trybie art. 25</w:t>
      </w:r>
      <w:r w:rsidR="0008691A" w:rsidRPr="00852EFB">
        <w:rPr>
          <w:rFonts w:asciiTheme="majorHAnsi" w:hAnsiTheme="majorHAnsi" w:cstheme="majorHAnsi"/>
          <w:sz w:val="24"/>
          <w:szCs w:val="24"/>
        </w:rPr>
        <w:t>5</w:t>
      </w:r>
      <w:r w:rsidRPr="00852EFB">
        <w:rPr>
          <w:rFonts w:asciiTheme="majorHAnsi" w:hAnsiTheme="majorHAnsi" w:cstheme="majorHAnsi"/>
          <w:sz w:val="24"/>
          <w:szCs w:val="24"/>
        </w:rPr>
        <w:t xml:space="preserve"> i art. 256 ustawy PZP.</w:t>
      </w:r>
    </w:p>
    <w:p w14:paraId="316EDD0C" w14:textId="6CADDA12" w:rsidR="000C2AEB" w:rsidRPr="00693271" w:rsidRDefault="00937A4C" w:rsidP="00E46E73">
      <w:pPr>
        <w:pStyle w:val="Nagwek2"/>
        <w:spacing w:line="360" w:lineRule="auto"/>
        <w:jc w:val="left"/>
      </w:pPr>
      <w:bookmarkStart w:id="47" w:name="_Toc216701894"/>
      <w:bookmarkStart w:id="48" w:name="_Hlk82431737"/>
      <w:r w:rsidRPr="00693271">
        <w:t>Informacje</w:t>
      </w:r>
      <w:r w:rsidR="002626CE" w:rsidRPr="00693271">
        <w:t xml:space="preserve"> o </w:t>
      </w:r>
      <w:r w:rsidRPr="00693271">
        <w:t>treści zawieranej umowy oraz możliwości jej zmiany</w:t>
      </w:r>
      <w:bookmarkEnd w:id="47"/>
      <w:r w:rsidRPr="00693271">
        <w:t xml:space="preserve"> </w:t>
      </w:r>
    </w:p>
    <w:p w14:paraId="16611380" w14:textId="223E55A9" w:rsidR="000B5BC9" w:rsidRPr="005C4313" w:rsidRDefault="000B5BC9" w:rsidP="00E46E73">
      <w:pPr>
        <w:pStyle w:val="Akapitzlist"/>
        <w:numPr>
          <w:ilvl w:val="1"/>
          <w:numId w:val="7"/>
        </w:numPr>
        <w:tabs>
          <w:tab w:val="left" w:pos="1134"/>
        </w:tabs>
        <w:spacing w:before="240" w:line="360" w:lineRule="auto"/>
        <w:rPr>
          <w:rFonts w:asciiTheme="majorHAnsi" w:hAnsiTheme="majorHAnsi" w:cstheme="majorHAnsi"/>
          <w:sz w:val="24"/>
          <w:szCs w:val="24"/>
        </w:rPr>
      </w:pPr>
      <w:bookmarkStart w:id="49" w:name="_Hlk65662784"/>
      <w:bookmarkEnd w:id="48"/>
      <w:r w:rsidRPr="005C4313">
        <w:rPr>
          <w:rFonts w:asciiTheme="majorHAnsi" w:hAnsiTheme="majorHAnsi" w:cstheme="majorHAnsi"/>
          <w:sz w:val="24"/>
          <w:szCs w:val="24"/>
        </w:rPr>
        <w:t xml:space="preserve">Wybrany Wykonawca jest zobowiązany do zawarcia umowy w sprawie zamówienia publicznego na warunkach określonych w Projekcie Umowy, stanowiącym   </w:t>
      </w:r>
      <w:r w:rsidRPr="005C4313">
        <w:rPr>
          <w:rFonts w:asciiTheme="majorHAnsi" w:hAnsiTheme="majorHAnsi" w:cstheme="majorHAnsi"/>
          <w:b/>
          <w:sz w:val="24"/>
          <w:szCs w:val="24"/>
        </w:rPr>
        <w:t>Załącznik nr 5 do SWZ</w:t>
      </w:r>
      <w:r w:rsidRPr="005C4313">
        <w:rPr>
          <w:rFonts w:asciiTheme="majorHAnsi" w:hAnsiTheme="majorHAnsi" w:cstheme="majorHAnsi"/>
          <w:sz w:val="24"/>
          <w:szCs w:val="24"/>
        </w:rPr>
        <w:t>.</w:t>
      </w:r>
    </w:p>
    <w:p w14:paraId="7B55D8DE" w14:textId="77777777" w:rsidR="000B5BC9" w:rsidRPr="005C4313" w:rsidRDefault="000B5BC9" w:rsidP="00E46E73">
      <w:pPr>
        <w:pStyle w:val="Akapitzlist"/>
        <w:numPr>
          <w:ilvl w:val="1"/>
          <w:numId w:val="7"/>
        </w:numPr>
        <w:tabs>
          <w:tab w:val="left" w:pos="113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5C4313">
        <w:rPr>
          <w:rFonts w:asciiTheme="majorHAnsi" w:hAnsiTheme="majorHAnsi" w:cstheme="majorHAnsi"/>
          <w:sz w:val="24"/>
          <w:szCs w:val="24"/>
        </w:rPr>
        <w:t>Zakres świadczenia Wykonawcy wynikający z umowy jest tożsamy z jego zobowiązaniem zawartym w ofercie.</w:t>
      </w:r>
    </w:p>
    <w:p w14:paraId="288140E4" w14:textId="502DD095" w:rsidR="000B5BC9" w:rsidRPr="00D550E1" w:rsidRDefault="000B5BC9" w:rsidP="00E46E73">
      <w:pPr>
        <w:pStyle w:val="Akapitzlist"/>
        <w:numPr>
          <w:ilvl w:val="1"/>
          <w:numId w:val="7"/>
        </w:numPr>
        <w:tabs>
          <w:tab w:val="left" w:pos="113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D550E1">
        <w:rPr>
          <w:rFonts w:asciiTheme="majorHAnsi" w:hAnsiTheme="majorHAnsi" w:cstheme="majorHAnsi"/>
          <w:sz w:val="24"/>
          <w:szCs w:val="24"/>
        </w:rPr>
        <w:t xml:space="preserve">Zamawiający przewiduje możliwość zmiany zawartej umowy w zakresie uregulowanym w art. 454-455 ustawy PZP oraz wskazanym w Projekcie Umowy, stanowiącym </w:t>
      </w:r>
      <w:r w:rsidRPr="00D550E1">
        <w:rPr>
          <w:rFonts w:asciiTheme="majorHAnsi" w:hAnsiTheme="majorHAnsi" w:cstheme="majorHAnsi"/>
          <w:b/>
          <w:sz w:val="24"/>
          <w:szCs w:val="24"/>
        </w:rPr>
        <w:t>Załącznik nr 5 do SWZ</w:t>
      </w:r>
      <w:r w:rsidRPr="00D550E1">
        <w:rPr>
          <w:rFonts w:asciiTheme="majorHAnsi" w:hAnsiTheme="majorHAnsi" w:cstheme="majorHAnsi"/>
          <w:sz w:val="24"/>
          <w:szCs w:val="24"/>
        </w:rPr>
        <w:t>.</w:t>
      </w:r>
    </w:p>
    <w:p w14:paraId="7D228E9E" w14:textId="2C08859E" w:rsidR="000B5BC9" w:rsidRPr="00D550E1" w:rsidRDefault="000B5BC9" w:rsidP="00E46E73">
      <w:pPr>
        <w:pStyle w:val="Akapitzlist"/>
        <w:numPr>
          <w:ilvl w:val="1"/>
          <w:numId w:val="7"/>
        </w:numPr>
        <w:tabs>
          <w:tab w:val="left" w:pos="1134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D550E1">
        <w:rPr>
          <w:rFonts w:asciiTheme="majorHAnsi" w:hAnsiTheme="majorHAnsi" w:cstheme="majorHAnsi"/>
          <w:sz w:val="24"/>
          <w:szCs w:val="24"/>
        </w:rPr>
        <w:t xml:space="preserve">Zmiana umowy wymaga dla swej ważności, pod rygorem nieważności, zachowania formy </w:t>
      </w:r>
      <w:r w:rsidR="00D550E1" w:rsidRPr="00D550E1">
        <w:rPr>
          <w:rFonts w:asciiTheme="majorHAnsi" w:hAnsiTheme="majorHAnsi" w:cstheme="majorHAnsi"/>
          <w:sz w:val="24"/>
          <w:szCs w:val="24"/>
        </w:rPr>
        <w:t>w jakiej została zawarta.</w:t>
      </w:r>
    </w:p>
    <w:p w14:paraId="0000012E" w14:textId="2619FC77" w:rsidR="000B72C3" w:rsidRPr="004F2A52" w:rsidRDefault="00937A4C" w:rsidP="00E46E73">
      <w:pPr>
        <w:pStyle w:val="Nagwek2"/>
        <w:spacing w:line="360" w:lineRule="auto"/>
        <w:jc w:val="left"/>
      </w:pPr>
      <w:bookmarkStart w:id="50" w:name="_Toc216701895"/>
      <w:bookmarkEnd w:id="49"/>
      <w:r w:rsidRPr="004F2A52">
        <w:t>Pouczenie</w:t>
      </w:r>
      <w:r w:rsidR="002626CE" w:rsidRPr="004F2A52">
        <w:t xml:space="preserve"> o </w:t>
      </w:r>
      <w:r w:rsidRPr="004F2A52">
        <w:t>środkach ochrony prawnej przysługujących Wykonawcy</w:t>
      </w:r>
      <w:bookmarkEnd w:id="50"/>
    </w:p>
    <w:p w14:paraId="172FDA29" w14:textId="68EB916C" w:rsidR="00837222" w:rsidRPr="00811D18" w:rsidRDefault="0075048D" w:rsidP="00E46E73">
      <w:pPr>
        <w:pStyle w:val="Akapitzlist"/>
        <w:numPr>
          <w:ilvl w:val="1"/>
          <w:numId w:val="7"/>
        </w:numPr>
        <w:tabs>
          <w:tab w:val="left" w:pos="993"/>
        </w:tabs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Zasady, terminy oraz sposób korzystania ze środków ochrony prawnej szczegółowo regulują przepisy Działu IX ustawy P</w:t>
      </w:r>
      <w:r w:rsidR="00B1083C" w:rsidRPr="00811D18">
        <w:rPr>
          <w:rFonts w:asciiTheme="majorHAnsi" w:hAnsiTheme="majorHAnsi" w:cstheme="majorHAnsi"/>
          <w:sz w:val="24"/>
          <w:szCs w:val="24"/>
        </w:rPr>
        <w:t>ZP</w:t>
      </w:r>
      <w:r w:rsidRPr="00811D18">
        <w:rPr>
          <w:rFonts w:asciiTheme="majorHAnsi" w:hAnsiTheme="majorHAnsi" w:cstheme="majorHAnsi"/>
          <w:sz w:val="24"/>
          <w:szCs w:val="24"/>
        </w:rPr>
        <w:t xml:space="preserve"> – Środki ochrony prawnej (art.505 – 590).</w:t>
      </w:r>
    </w:p>
    <w:p w14:paraId="0000012F" w14:textId="60A54FA3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Środki ochrony prawnej określone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 xml:space="preserve">niniejszym dziale przysługują </w:t>
      </w:r>
      <w:r w:rsidR="007A4B5E" w:rsidRPr="00811D18">
        <w:rPr>
          <w:rFonts w:asciiTheme="majorHAnsi" w:hAnsiTheme="majorHAnsi" w:cstheme="majorHAnsi"/>
          <w:sz w:val="24"/>
          <w:szCs w:val="24"/>
        </w:rPr>
        <w:t>W</w:t>
      </w:r>
      <w:r w:rsidRPr="00811D18">
        <w:rPr>
          <w:rFonts w:asciiTheme="majorHAnsi" w:hAnsiTheme="majorHAnsi" w:cstheme="majorHAnsi"/>
          <w:sz w:val="24"/>
          <w:szCs w:val="24"/>
        </w:rPr>
        <w:t>ykonawcy, uczestnikowi konkursu oraz innemu podmiotowi, jeżeli ma lub miał interes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uzyskaniu zamówienia lub nagrody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konkursie oraz poniósł lub może ponieść szkodę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 xml:space="preserve">wyniku naruszenia przez </w:t>
      </w:r>
      <w:r w:rsidR="007A4B5E" w:rsidRPr="00811D18">
        <w:rPr>
          <w:rFonts w:asciiTheme="majorHAnsi" w:hAnsiTheme="majorHAnsi" w:cstheme="majorHAnsi"/>
          <w:sz w:val="24"/>
          <w:szCs w:val="24"/>
        </w:rPr>
        <w:t>Z</w:t>
      </w:r>
      <w:r w:rsidRPr="00811D18">
        <w:rPr>
          <w:rFonts w:asciiTheme="majorHAnsi" w:hAnsiTheme="majorHAnsi" w:cstheme="majorHAnsi"/>
          <w:sz w:val="24"/>
          <w:szCs w:val="24"/>
        </w:rPr>
        <w:t>amawiającego przepisów ustawy PZP</w:t>
      </w:r>
      <w:r w:rsidR="006646C9" w:rsidRPr="00811D18">
        <w:rPr>
          <w:rFonts w:asciiTheme="majorHAnsi" w:hAnsiTheme="majorHAnsi" w:cstheme="majorHAnsi"/>
          <w:sz w:val="24"/>
          <w:szCs w:val="24"/>
        </w:rPr>
        <w:t>.</w:t>
      </w:r>
      <w:r w:rsidRPr="00811D1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EDB328D" w14:textId="4E95B392" w:rsidR="00F278A6" w:rsidRPr="00811D18" w:rsidRDefault="00F278A6" w:rsidP="00F278A6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 xml:space="preserve">Środki ochrony prawnej określone w niniejszym dziale nie przysługują Wykonawcy, uczestnikowi konkursu ani innemu podmiotowi, o którym mowa w pkt. </w:t>
      </w:r>
      <w:r w:rsidRPr="00811D18">
        <w:rPr>
          <w:rFonts w:asciiTheme="majorHAnsi" w:hAnsiTheme="majorHAnsi" w:cstheme="majorHAnsi"/>
          <w:sz w:val="24"/>
          <w:szCs w:val="24"/>
        </w:rPr>
        <w:lastRenderedPageBreak/>
        <w:t>26.2., pochodzącym z państw trzecich niebędących stronami umów międzynarodowych.</w:t>
      </w:r>
    </w:p>
    <w:p w14:paraId="00000130" w14:textId="6E3536D0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Środki ochrony prawnej wobec ogłoszenia wszczynającego postępowanie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udzielenie zamówienia lub ogłoszenia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konkursie oraz dokumentów zamówienia przysługują również organizacjom wpisanym na listę,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której mowa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 xml:space="preserve">art. 469 pkt 15 </w:t>
      </w:r>
      <w:r w:rsidR="004C076C" w:rsidRPr="00811D18">
        <w:rPr>
          <w:rFonts w:asciiTheme="majorHAnsi" w:hAnsiTheme="majorHAnsi" w:cstheme="majorHAnsi"/>
          <w:sz w:val="24"/>
          <w:szCs w:val="24"/>
        </w:rPr>
        <w:t xml:space="preserve">ustawy </w:t>
      </w:r>
      <w:r w:rsidRPr="00811D18">
        <w:rPr>
          <w:rFonts w:asciiTheme="majorHAnsi" w:hAnsiTheme="majorHAnsi" w:cstheme="majorHAnsi"/>
          <w:sz w:val="24"/>
          <w:szCs w:val="24"/>
        </w:rPr>
        <w:t>PZP oraz Rzecznikowi Małych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i </w:t>
      </w:r>
      <w:r w:rsidRPr="00811D18">
        <w:rPr>
          <w:rFonts w:asciiTheme="majorHAnsi" w:hAnsiTheme="majorHAnsi" w:cstheme="majorHAnsi"/>
          <w:sz w:val="24"/>
          <w:szCs w:val="24"/>
        </w:rPr>
        <w:t>Średnich Przedsiębiorców.</w:t>
      </w:r>
    </w:p>
    <w:p w14:paraId="70D8AB29" w14:textId="77777777" w:rsidR="00364400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Odwołanie przysługuje na:</w:t>
      </w:r>
    </w:p>
    <w:p w14:paraId="18824F93" w14:textId="52A1470A" w:rsidR="00364400" w:rsidRPr="00811D18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niezgodną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z </w:t>
      </w:r>
      <w:r w:rsidRPr="00811D18">
        <w:rPr>
          <w:rFonts w:asciiTheme="majorHAnsi" w:hAnsiTheme="majorHAnsi" w:cstheme="majorHAnsi"/>
          <w:sz w:val="24"/>
          <w:szCs w:val="24"/>
        </w:rPr>
        <w:t>przepisami ustawy czynność Zamawiającego, podjętą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udzielenie zamówienia,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tym na projektowane postanowienie umowy;</w:t>
      </w:r>
    </w:p>
    <w:p w14:paraId="00000133" w14:textId="223C243A" w:rsidR="000B72C3" w:rsidRPr="00811D18" w:rsidRDefault="00364400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 xml:space="preserve"> </w:t>
      </w:r>
      <w:r w:rsidR="00937A4C" w:rsidRPr="00811D18">
        <w:rPr>
          <w:rFonts w:asciiTheme="majorHAnsi" w:hAnsiTheme="majorHAnsi" w:cstheme="majorHAnsi"/>
          <w:sz w:val="24"/>
          <w:szCs w:val="24"/>
        </w:rPr>
        <w:t>zaniechanie czynności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="00937A4C" w:rsidRPr="00811D18">
        <w:rPr>
          <w:rFonts w:asciiTheme="majorHAnsi" w:hAnsiTheme="majorHAnsi" w:cstheme="majorHAnsi"/>
          <w:sz w:val="24"/>
          <w:szCs w:val="24"/>
        </w:rPr>
        <w:t>postępowaniu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="00937A4C" w:rsidRPr="00811D18">
        <w:rPr>
          <w:rFonts w:asciiTheme="majorHAnsi" w:hAnsiTheme="majorHAnsi" w:cstheme="majorHAnsi"/>
          <w:sz w:val="24"/>
          <w:szCs w:val="24"/>
        </w:rPr>
        <w:t xml:space="preserve">udzielenie zamówienia do której </w:t>
      </w:r>
      <w:r w:rsidR="007A4B5E" w:rsidRPr="00811D18">
        <w:rPr>
          <w:rFonts w:asciiTheme="majorHAnsi" w:hAnsiTheme="majorHAnsi" w:cstheme="majorHAnsi"/>
          <w:sz w:val="24"/>
          <w:szCs w:val="24"/>
        </w:rPr>
        <w:t>Z</w:t>
      </w:r>
      <w:r w:rsidR="00937A4C" w:rsidRPr="00811D18">
        <w:rPr>
          <w:rFonts w:asciiTheme="majorHAnsi" w:hAnsiTheme="majorHAnsi" w:cstheme="majorHAnsi"/>
          <w:sz w:val="24"/>
          <w:szCs w:val="24"/>
        </w:rPr>
        <w:t>amawiający był obowiązany na podstawie ustawy</w:t>
      </w:r>
      <w:r w:rsidR="004C076C" w:rsidRPr="00811D18">
        <w:rPr>
          <w:rFonts w:asciiTheme="majorHAnsi" w:hAnsiTheme="majorHAnsi" w:cstheme="majorHAnsi"/>
          <w:sz w:val="24"/>
          <w:szCs w:val="24"/>
        </w:rPr>
        <w:t xml:space="preserve"> PZP</w:t>
      </w:r>
      <w:r w:rsidR="00937A4C" w:rsidRPr="00811D18">
        <w:rPr>
          <w:rFonts w:asciiTheme="majorHAnsi" w:hAnsiTheme="majorHAnsi" w:cstheme="majorHAnsi"/>
          <w:sz w:val="24"/>
          <w:szCs w:val="24"/>
        </w:rPr>
        <w:t>;</w:t>
      </w:r>
    </w:p>
    <w:p w14:paraId="00000134" w14:textId="44C48AED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 xml:space="preserve">Odwołanie wnosi się do Prezesa Izby. Odwołujący przekazuje kopię odwołania </w:t>
      </w:r>
      <w:r w:rsidR="007A4B5E" w:rsidRPr="00811D18">
        <w:rPr>
          <w:rFonts w:asciiTheme="majorHAnsi" w:hAnsiTheme="majorHAnsi" w:cstheme="majorHAnsi"/>
          <w:sz w:val="24"/>
          <w:szCs w:val="24"/>
        </w:rPr>
        <w:t>Z</w:t>
      </w:r>
      <w:r w:rsidRPr="00811D18">
        <w:rPr>
          <w:rFonts w:asciiTheme="majorHAnsi" w:hAnsiTheme="majorHAnsi" w:cstheme="majorHAnsi"/>
          <w:sz w:val="24"/>
          <w:szCs w:val="24"/>
        </w:rPr>
        <w:t>amawiającemu przed upływem terminu do wniesienia odwołania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taki sposób, aby mógł on zapoznać się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z </w:t>
      </w:r>
      <w:r w:rsidRPr="00811D18">
        <w:rPr>
          <w:rFonts w:asciiTheme="majorHAnsi" w:hAnsiTheme="majorHAnsi" w:cstheme="majorHAnsi"/>
          <w:sz w:val="24"/>
          <w:szCs w:val="24"/>
        </w:rPr>
        <w:t>jego treścią przed upływem tego terminu.</w:t>
      </w:r>
    </w:p>
    <w:p w14:paraId="00000135" w14:textId="73FFE9A5" w:rsidR="000B72C3" w:rsidRPr="00811D18" w:rsidRDefault="00E335FF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bookmarkStart w:id="51" w:name="_Hlk179961180"/>
      <w:r w:rsidRPr="00811D18">
        <w:rPr>
          <w:rFonts w:asciiTheme="majorHAnsi" w:hAnsiTheme="majorHAnsi" w:cstheme="majorHAnsi"/>
          <w:sz w:val="24"/>
          <w:szCs w:val="24"/>
        </w:rPr>
        <w:t xml:space="preserve">Odwołanie wobec treści ogłoszenia wszczynającego postępowanie o udzielenie zamówienia lub wobec treści dokumentów zamówienia wnosi się w terminie </w:t>
      </w:r>
      <w:r w:rsidR="00B22AE6" w:rsidRPr="00811D18">
        <w:rPr>
          <w:rFonts w:asciiTheme="majorHAnsi" w:hAnsiTheme="majorHAnsi" w:cstheme="majorHAnsi"/>
          <w:sz w:val="24"/>
          <w:szCs w:val="24"/>
        </w:rPr>
        <w:t>10</w:t>
      </w:r>
      <w:r w:rsidRPr="00811D18">
        <w:rPr>
          <w:rFonts w:asciiTheme="majorHAnsi" w:hAnsiTheme="majorHAnsi" w:cstheme="majorHAnsi"/>
          <w:sz w:val="24"/>
          <w:szCs w:val="24"/>
        </w:rPr>
        <w:t xml:space="preserve"> dni od dnia zamieszczenia ogłoszenia w </w:t>
      </w:r>
      <w:r w:rsidR="00493528" w:rsidRPr="00811D18">
        <w:rPr>
          <w:rFonts w:asciiTheme="majorHAnsi" w:hAnsiTheme="majorHAnsi" w:cstheme="majorHAnsi"/>
          <w:sz w:val="24"/>
          <w:szCs w:val="24"/>
        </w:rPr>
        <w:t>Dzienniku Urzędowym UE</w:t>
      </w:r>
      <w:r w:rsidRPr="00811D18">
        <w:rPr>
          <w:rFonts w:asciiTheme="majorHAnsi" w:hAnsiTheme="majorHAnsi" w:cstheme="majorHAnsi"/>
          <w:sz w:val="24"/>
          <w:szCs w:val="24"/>
        </w:rPr>
        <w:t xml:space="preserve"> lub zamieszczenia dokumentów zamówienia na stronie internetowej</w:t>
      </w:r>
      <w:bookmarkEnd w:id="51"/>
      <w:r w:rsidRPr="00811D18">
        <w:rPr>
          <w:rFonts w:asciiTheme="majorHAnsi" w:hAnsiTheme="majorHAnsi" w:cstheme="majorHAnsi"/>
          <w:sz w:val="24"/>
          <w:szCs w:val="24"/>
        </w:rPr>
        <w:t>.</w:t>
      </w:r>
      <w:r w:rsidR="0085636E" w:rsidRPr="00811D1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A9C59D" w14:textId="40479AD5" w:rsidR="00D1164B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Odwołanie wnosi się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terminie:</w:t>
      </w:r>
    </w:p>
    <w:p w14:paraId="4600B7EF" w14:textId="472A3302" w:rsidR="00D1164B" w:rsidRPr="00811D18" w:rsidRDefault="00493528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10</w:t>
      </w:r>
      <w:r w:rsidR="00937A4C" w:rsidRPr="00811D18">
        <w:rPr>
          <w:rFonts w:asciiTheme="majorHAnsi" w:hAnsiTheme="majorHAnsi" w:cstheme="majorHAnsi"/>
          <w:sz w:val="24"/>
          <w:szCs w:val="24"/>
        </w:rPr>
        <w:t xml:space="preserve"> dni od dnia przekazania informacji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="00937A4C" w:rsidRPr="00811D18">
        <w:rPr>
          <w:rFonts w:asciiTheme="majorHAnsi" w:hAnsiTheme="majorHAnsi" w:cstheme="majorHAnsi"/>
          <w:sz w:val="24"/>
          <w:szCs w:val="24"/>
        </w:rPr>
        <w:t xml:space="preserve">czynności </w:t>
      </w:r>
      <w:r w:rsidR="007A4B5E" w:rsidRPr="00811D18">
        <w:rPr>
          <w:rFonts w:asciiTheme="majorHAnsi" w:hAnsiTheme="majorHAnsi" w:cstheme="majorHAnsi"/>
          <w:sz w:val="24"/>
          <w:szCs w:val="24"/>
        </w:rPr>
        <w:t>Z</w:t>
      </w:r>
      <w:r w:rsidR="00937A4C" w:rsidRPr="00811D18">
        <w:rPr>
          <w:rFonts w:asciiTheme="majorHAnsi" w:hAnsiTheme="majorHAnsi" w:cstheme="majorHAnsi"/>
          <w:sz w:val="24"/>
          <w:szCs w:val="24"/>
        </w:rPr>
        <w:t>amawiającego stanowiącej podstawę jego wniesienia, jeżeli informacja została przekazana przy użyciu środków komunikacji elektronicznej,</w:t>
      </w:r>
    </w:p>
    <w:p w14:paraId="00000138" w14:textId="16BB0FD8" w:rsidR="000B72C3" w:rsidRPr="00811D18" w:rsidRDefault="00937A4C" w:rsidP="00E46E73">
      <w:pPr>
        <w:pStyle w:val="Akapitzlist"/>
        <w:numPr>
          <w:ilvl w:val="2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1</w:t>
      </w:r>
      <w:r w:rsidR="009B1511" w:rsidRPr="00811D18">
        <w:rPr>
          <w:rFonts w:asciiTheme="majorHAnsi" w:hAnsiTheme="majorHAnsi" w:cstheme="majorHAnsi"/>
          <w:sz w:val="24"/>
          <w:szCs w:val="24"/>
        </w:rPr>
        <w:t>5</w:t>
      </w:r>
      <w:r w:rsidRPr="00811D18">
        <w:rPr>
          <w:rFonts w:asciiTheme="majorHAnsi" w:hAnsiTheme="majorHAnsi" w:cstheme="majorHAnsi"/>
          <w:sz w:val="24"/>
          <w:szCs w:val="24"/>
        </w:rPr>
        <w:t xml:space="preserve"> dni od dnia przekazania informacji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 xml:space="preserve">czynności </w:t>
      </w:r>
      <w:r w:rsidR="007A4B5E" w:rsidRPr="00811D18">
        <w:rPr>
          <w:rFonts w:asciiTheme="majorHAnsi" w:hAnsiTheme="majorHAnsi" w:cstheme="majorHAnsi"/>
          <w:sz w:val="24"/>
          <w:szCs w:val="24"/>
        </w:rPr>
        <w:t>Z</w:t>
      </w:r>
      <w:r w:rsidRPr="00811D18">
        <w:rPr>
          <w:rFonts w:asciiTheme="majorHAnsi" w:hAnsiTheme="majorHAnsi" w:cstheme="majorHAnsi"/>
          <w:sz w:val="24"/>
          <w:szCs w:val="24"/>
        </w:rPr>
        <w:t>amawiającego stanowiącej podstawę jego wniesienia, jeżeli informacja została przekazana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sposób inny niż określony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 xml:space="preserve">pkt </w:t>
      </w:r>
      <w:r w:rsidR="00EB5316" w:rsidRPr="00811D18">
        <w:rPr>
          <w:rFonts w:asciiTheme="majorHAnsi" w:hAnsiTheme="majorHAnsi" w:cstheme="majorHAnsi"/>
          <w:sz w:val="24"/>
          <w:szCs w:val="24"/>
        </w:rPr>
        <w:t>2</w:t>
      </w:r>
      <w:r w:rsidR="009B1511" w:rsidRPr="00811D18">
        <w:rPr>
          <w:rFonts w:asciiTheme="majorHAnsi" w:hAnsiTheme="majorHAnsi" w:cstheme="majorHAnsi"/>
          <w:sz w:val="24"/>
          <w:szCs w:val="24"/>
        </w:rPr>
        <w:t>6</w:t>
      </w:r>
      <w:r w:rsidR="00EB5316" w:rsidRPr="00811D18">
        <w:rPr>
          <w:rFonts w:asciiTheme="majorHAnsi" w:hAnsiTheme="majorHAnsi" w:cstheme="majorHAnsi"/>
          <w:sz w:val="24"/>
          <w:szCs w:val="24"/>
        </w:rPr>
        <w:t>.</w:t>
      </w:r>
      <w:r w:rsidR="00492244" w:rsidRPr="00811D18">
        <w:rPr>
          <w:rFonts w:asciiTheme="majorHAnsi" w:hAnsiTheme="majorHAnsi" w:cstheme="majorHAnsi"/>
          <w:sz w:val="24"/>
          <w:szCs w:val="24"/>
        </w:rPr>
        <w:t>8</w:t>
      </w:r>
      <w:r w:rsidR="00EB5316" w:rsidRPr="00811D18">
        <w:rPr>
          <w:rFonts w:asciiTheme="majorHAnsi" w:hAnsiTheme="majorHAnsi" w:cstheme="majorHAnsi"/>
          <w:sz w:val="24"/>
          <w:szCs w:val="24"/>
        </w:rPr>
        <w:t>.</w:t>
      </w:r>
      <w:r w:rsidRPr="00811D18">
        <w:rPr>
          <w:rFonts w:asciiTheme="majorHAnsi" w:hAnsiTheme="majorHAnsi" w:cstheme="majorHAnsi"/>
          <w:sz w:val="24"/>
          <w:szCs w:val="24"/>
        </w:rPr>
        <w:t>1).</w:t>
      </w:r>
    </w:p>
    <w:p w14:paraId="00000139" w14:textId="0A85762C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Odwołanie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przypadkach innych niż określone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 xml:space="preserve">pkt </w:t>
      </w:r>
      <w:r w:rsidR="009547EA" w:rsidRPr="00811D18">
        <w:rPr>
          <w:rFonts w:asciiTheme="majorHAnsi" w:hAnsiTheme="majorHAnsi" w:cstheme="majorHAnsi"/>
          <w:sz w:val="24"/>
          <w:szCs w:val="24"/>
        </w:rPr>
        <w:t>2</w:t>
      </w:r>
      <w:r w:rsidR="00ED49B7" w:rsidRPr="00811D18">
        <w:rPr>
          <w:rFonts w:asciiTheme="majorHAnsi" w:hAnsiTheme="majorHAnsi" w:cstheme="majorHAnsi"/>
          <w:sz w:val="24"/>
          <w:szCs w:val="24"/>
        </w:rPr>
        <w:t>6</w:t>
      </w:r>
      <w:r w:rsidR="009547EA" w:rsidRPr="00811D18">
        <w:rPr>
          <w:rFonts w:asciiTheme="majorHAnsi" w:hAnsiTheme="majorHAnsi" w:cstheme="majorHAnsi"/>
          <w:sz w:val="24"/>
          <w:szCs w:val="24"/>
        </w:rPr>
        <w:t>.</w:t>
      </w:r>
      <w:r w:rsidR="00492244" w:rsidRPr="00811D18">
        <w:rPr>
          <w:rFonts w:asciiTheme="majorHAnsi" w:hAnsiTheme="majorHAnsi" w:cstheme="majorHAnsi"/>
          <w:sz w:val="24"/>
          <w:szCs w:val="24"/>
        </w:rPr>
        <w:t>8</w:t>
      </w:r>
      <w:r w:rsidR="009547EA" w:rsidRPr="00811D18">
        <w:rPr>
          <w:rFonts w:asciiTheme="majorHAnsi" w:hAnsiTheme="majorHAnsi" w:cstheme="majorHAnsi"/>
          <w:sz w:val="24"/>
          <w:szCs w:val="24"/>
        </w:rPr>
        <w:t>.1</w:t>
      </w:r>
      <w:r w:rsidR="00357753" w:rsidRPr="00811D18">
        <w:rPr>
          <w:rFonts w:asciiTheme="majorHAnsi" w:hAnsiTheme="majorHAnsi" w:cstheme="majorHAnsi"/>
          <w:sz w:val="24"/>
          <w:szCs w:val="24"/>
        </w:rPr>
        <w:t>.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i </w:t>
      </w:r>
      <w:r w:rsidR="009547EA" w:rsidRPr="00811D18">
        <w:rPr>
          <w:rFonts w:asciiTheme="majorHAnsi" w:hAnsiTheme="majorHAnsi" w:cstheme="majorHAnsi"/>
          <w:sz w:val="24"/>
          <w:szCs w:val="24"/>
        </w:rPr>
        <w:t>2</w:t>
      </w:r>
      <w:r w:rsidR="00ED49B7" w:rsidRPr="00811D18">
        <w:rPr>
          <w:rFonts w:asciiTheme="majorHAnsi" w:hAnsiTheme="majorHAnsi" w:cstheme="majorHAnsi"/>
          <w:sz w:val="24"/>
          <w:szCs w:val="24"/>
        </w:rPr>
        <w:t>6</w:t>
      </w:r>
      <w:r w:rsidR="009547EA" w:rsidRPr="00811D18">
        <w:rPr>
          <w:rFonts w:asciiTheme="majorHAnsi" w:hAnsiTheme="majorHAnsi" w:cstheme="majorHAnsi"/>
          <w:sz w:val="24"/>
          <w:szCs w:val="24"/>
        </w:rPr>
        <w:t>.</w:t>
      </w:r>
      <w:r w:rsidR="00492244" w:rsidRPr="00811D18">
        <w:rPr>
          <w:rFonts w:asciiTheme="majorHAnsi" w:hAnsiTheme="majorHAnsi" w:cstheme="majorHAnsi"/>
          <w:sz w:val="24"/>
          <w:szCs w:val="24"/>
        </w:rPr>
        <w:t>8</w:t>
      </w:r>
      <w:r w:rsidR="009547EA" w:rsidRPr="00811D18">
        <w:rPr>
          <w:rFonts w:asciiTheme="majorHAnsi" w:hAnsiTheme="majorHAnsi" w:cstheme="majorHAnsi"/>
          <w:sz w:val="24"/>
          <w:szCs w:val="24"/>
        </w:rPr>
        <w:t>.2</w:t>
      </w:r>
      <w:r w:rsidR="00357753" w:rsidRPr="00811D18">
        <w:rPr>
          <w:rFonts w:asciiTheme="majorHAnsi" w:hAnsiTheme="majorHAnsi" w:cstheme="majorHAnsi"/>
          <w:sz w:val="24"/>
          <w:szCs w:val="24"/>
        </w:rPr>
        <w:t>.</w:t>
      </w:r>
      <w:r w:rsidR="009547EA" w:rsidRPr="00811D18">
        <w:rPr>
          <w:rFonts w:asciiTheme="majorHAnsi" w:hAnsiTheme="majorHAnsi" w:cstheme="majorHAnsi"/>
          <w:sz w:val="24"/>
          <w:szCs w:val="24"/>
        </w:rPr>
        <w:t xml:space="preserve"> SWZ</w:t>
      </w:r>
      <w:r w:rsidRPr="00811D18">
        <w:rPr>
          <w:rFonts w:asciiTheme="majorHAnsi" w:hAnsiTheme="majorHAnsi" w:cstheme="majorHAnsi"/>
          <w:sz w:val="24"/>
          <w:szCs w:val="24"/>
        </w:rPr>
        <w:t xml:space="preserve"> wnosi się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 xml:space="preserve">terminie </w:t>
      </w:r>
      <w:r w:rsidR="009B1511" w:rsidRPr="00811D18">
        <w:rPr>
          <w:rFonts w:asciiTheme="majorHAnsi" w:hAnsiTheme="majorHAnsi" w:cstheme="majorHAnsi"/>
          <w:sz w:val="24"/>
          <w:szCs w:val="24"/>
        </w:rPr>
        <w:t>10</w:t>
      </w:r>
      <w:r w:rsidRPr="00811D18">
        <w:rPr>
          <w:rFonts w:asciiTheme="majorHAnsi" w:hAnsiTheme="majorHAnsi" w:cstheme="majorHAnsi"/>
          <w:sz w:val="24"/>
          <w:szCs w:val="24"/>
        </w:rPr>
        <w:t xml:space="preserve"> dni od dnia,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którym powzięto lub przy zachowaniu należytej staranności można było powziąć wiadomość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okolicznościach stanowiących podstawę jego wniesienia</w:t>
      </w:r>
    </w:p>
    <w:p w14:paraId="0000013A" w14:textId="0A759737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Na orzeczenie Izby oraz postanowienie Prezesa Izby,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art. 519 ust. 1 ustawy PZP, stronom oraz uczestnikom postępowania odwoławczego przysługuje skarga do sądu.</w:t>
      </w:r>
    </w:p>
    <w:p w14:paraId="0000013B" w14:textId="661F14DC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lastRenderedPageBreak/>
        <w:t>W postępowaniu toczącym się wskutek wniesienia skargi stosuje się odpowiednio przepisy ustawy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z </w:t>
      </w:r>
      <w:r w:rsidRPr="00811D18">
        <w:rPr>
          <w:rFonts w:asciiTheme="majorHAnsi" w:hAnsiTheme="majorHAnsi" w:cstheme="majorHAnsi"/>
          <w:sz w:val="24"/>
          <w:szCs w:val="24"/>
        </w:rPr>
        <w:t>dnia 17 listopada 1964 r. - Kodeks postępowania cywilnego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apelacji, jeżeli przepisy niniejszego rozdziału nie stanowią inaczej.</w:t>
      </w:r>
    </w:p>
    <w:p w14:paraId="0000013C" w14:textId="042BD346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Skargę wnosi się do Sądu Okręgowego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Warszawie - sądu zamówień publicznych, zwanego dalej "sądem zamówień publicznych".</w:t>
      </w:r>
    </w:p>
    <w:p w14:paraId="0000013D" w14:textId="6F0FFDFE" w:rsidR="000B72C3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Skargę wnosi się za pośrednictwem Prezesa Izby,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terminie 14 dni od dnia doręczenia orzeczenia Izby lub postanowienia Prezesa Izby,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o </w:t>
      </w:r>
      <w:r w:rsidRPr="00811D18">
        <w:rPr>
          <w:rFonts w:asciiTheme="majorHAnsi" w:hAnsiTheme="majorHAnsi" w:cstheme="majorHAnsi"/>
          <w:sz w:val="24"/>
          <w:szCs w:val="24"/>
        </w:rPr>
        <w:t>którym mowa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art. 519 ust. 1 ustawy PZP, przesyłając jednocześnie jej odpis przeciwnikowi skargi. Złożenie skargi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placówce pocztowej operatora wyznaczonego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rozumieniu ustawy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z </w:t>
      </w:r>
      <w:r w:rsidRPr="00811D18">
        <w:rPr>
          <w:rFonts w:asciiTheme="majorHAnsi" w:hAnsiTheme="majorHAnsi" w:cstheme="majorHAnsi"/>
          <w:sz w:val="24"/>
          <w:szCs w:val="24"/>
        </w:rPr>
        <w:t>dnia 23 listopada 2012 r. - Prawo pocztowe jest równoznaczne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z </w:t>
      </w:r>
      <w:r w:rsidRPr="00811D18">
        <w:rPr>
          <w:rFonts w:asciiTheme="majorHAnsi" w:hAnsiTheme="majorHAnsi" w:cstheme="majorHAnsi"/>
          <w:sz w:val="24"/>
          <w:szCs w:val="24"/>
        </w:rPr>
        <w:t>jej wniesieniem.</w:t>
      </w:r>
    </w:p>
    <w:p w14:paraId="0C2EFB78" w14:textId="43E36A88" w:rsidR="0075048D" w:rsidRPr="00811D18" w:rsidRDefault="00937A4C" w:rsidP="00E46E73">
      <w:pPr>
        <w:pStyle w:val="Akapitzlist"/>
        <w:numPr>
          <w:ilvl w:val="1"/>
          <w:numId w:val="7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Prezes Izby przekazuje skargę wraz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z </w:t>
      </w:r>
      <w:r w:rsidRPr="00811D18">
        <w:rPr>
          <w:rFonts w:asciiTheme="majorHAnsi" w:hAnsiTheme="majorHAnsi" w:cstheme="majorHAnsi"/>
          <w:sz w:val="24"/>
          <w:szCs w:val="24"/>
        </w:rPr>
        <w:t>aktami postępowania odwoławczego do sądu zamówień publicznych</w:t>
      </w:r>
      <w:r w:rsidR="002626CE" w:rsidRPr="00811D18">
        <w:rPr>
          <w:rFonts w:asciiTheme="majorHAnsi" w:hAnsiTheme="majorHAnsi" w:cstheme="majorHAnsi"/>
          <w:sz w:val="24"/>
          <w:szCs w:val="24"/>
        </w:rPr>
        <w:t xml:space="preserve"> w </w:t>
      </w:r>
      <w:r w:rsidRPr="00811D18">
        <w:rPr>
          <w:rFonts w:asciiTheme="majorHAnsi" w:hAnsiTheme="majorHAnsi" w:cstheme="majorHAnsi"/>
          <w:sz w:val="24"/>
          <w:szCs w:val="24"/>
        </w:rPr>
        <w:t>terminie 7 dni od dnia jej otrzymania.</w:t>
      </w:r>
    </w:p>
    <w:p w14:paraId="00000151" w14:textId="6EDD09FB" w:rsidR="000B72C3" w:rsidRPr="003150A8" w:rsidRDefault="00937A4C" w:rsidP="00E46E73">
      <w:pPr>
        <w:pStyle w:val="Nagwek2"/>
        <w:spacing w:line="360" w:lineRule="auto"/>
        <w:jc w:val="left"/>
      </w:pPr>
      <w:bookmarkStart w:id="52" w:name="_Toc216701896"/>
      <w:r w:rsidRPr="003150A8">
        <w:t>Spis załączników</w:t>
      </w:r>
      <w:bookmarkEnd w:id="52"/>
    </w:p>
    <w:p w14:paraId="00000152" w14:textId="2D72E9B7" w:rsidR="000B72C3" w:rsidRPr="00811D18" w:rsidRDefault="00487703" w:rsidP="00E46E73">
      <w:pPr>
        <w:numPr>
          <w:ilvl w:val="0"/>
          <w:numId w:val="4"/>
        </w:numPr>
        <w:spacing w:line="360" w:lineRule="auto"/>
        <w:ind w:left="851" w:hanging="284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Arkusz asortymentowo-cenowy</w:t>
      </w:r>
      <w:r w:rsidR="00F33584" w:rsidRPr="00811D18">
        <w:rPr>
          <w:rFonts w:asciiTheme="majorHAnsi" w:hAnsiTheme="majorHAnsi" w:cstheme="majorHAnsi"/>
          <w:sz w:val="24"/>
          <w:szCs w:val="24"/>
        </w:rPr>
        <w:t>.</w:t>
      </w:r>
    </w:p>
    <w:p w14:paraId="00000153" w14:textId="02249F6F" w:rsidR="000B72C3" w:rsidRPr="00811D18" w:rsidRDefault="00EB5316" w:rsidP="00EC6B67">
      <w:pPr>
        <w:pStyle w:val="Akapitzlist"/>
        <w:numPr>
          <w:ilvl w:val="0"/>
          <w:numId w:val="4"/>
        </w:numPr>
        <w:spacing w:line="360" w:lineRule="auto"/>
        <w:ind w:left="851" w:hanging="284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Formularz oferty</w:t>
      </w:r>
      <w:r w:rsidR="00F33584" w:rsidRPr="00811D18">
        <w:rPr>
          <w:rFonts w:asciiTheme="majorHAnsi" w:hAnsiTheme="majorHAnsi" w:cstheme="majorHAnsi"/>
          <w:sz w:val="24"/>
          <w:szCs w:val="24"/>
        </w:rPr>
        <w:t>.</w:t>
      </w:r>
    </w:p>
    <w:p w14:paraId="493B61DD" w14:textId="77777777" w:rsidR="00F966A6" w:rsidRPr="00811D18" w:rsidRDefault="00F966A6" w:rsidP="00F966A6">
      <w:pPr>
        <w:numPr>
          <w:ilvl w:val="0"/>
          <w:numId w:val="4"/>
        </w:numPr>
        <w:spacing w:line="360" w:lineRule="auto"/>
        <w:ind w:left="851" w:hanging="284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Oświadczenia:</w:t>
      </w:r>
    </w:p>
    <w:p w14:paraId="062631AE" w14:textId="77777777" w:rsidR="00F966A6" w:rsidRPr="00811D18" w:rsidRDefault="00F966A6" w:rsidP="00F966A6">
      <w:pPr>
        <w:pStyle w:val="Akapitzlist"/>
        <w:spacing w:line="360" w:lineRule="auto"/>
        <w:ind w:left="792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3.1.Oświadczenie o braku podstaw do wykluczenia (art. 5k).</w:t>
      </w:r>
    </w:p>
    <w:p w14:paraId="024CA440" w14:textId="77777777" w:rsidR="00F966A6" w:rsidRPr="00811D18" w:rsidRDefault="00F966A6" w:rsidP="00F966A6">
      <w:pPr>
        <w:pStyle w:val="Akapitzlist"/>
        <w:spacing w:line="360" w:lineRule="auto"/>
        <w:ind w:left="792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3.2. Oświadczenie o aktualności informacji (art. 125 ust. 1).</w:t>
      </w:r>
    </w:p>
    <w:p w14:paraId="5145DC07" w14:textId="77777777" w:rsidR="00F966A6" w:rsidRPr="00811D18" w:rsidRDefault="00F966A6" w:rsidP="00F966A6">
      <w:pPr>
        <w:pStyle w:val="Akapitzlist"/>
        <w:spacing w:line="360" w:lineRule="auto"/>
        <w:ind w:left="792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3.3. Oświadczenie o braku podstaw do wykluczenia (art.7 ust. 1).</w:t>
      </w:r>
    </w:p>
    <w:p w14:paraId="0016DBE8" w14:textId="77777777" w:rsidR="00F966A6" w:rsidRPr="00811D18" w:rsidRDefault="00F966A6" w:rsidP="00F966A6">
      <w:pPr>
        <w:pStyle w:val="Akapitzlist"/>
        <w:spacing w:line="360" w:lineRule="auto"/>
        <w:ind w:left="792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3.4. Oświadczenie o aktualności informacji zawartych w Załączniku 3.1. do SWZ.</w:t>
      </w:r>
    </w:p>
    <w:p w14:paraId="07FEF1DB" w14:textId="77777777" w:rsidR="00F966A6" w:rsidRPr="00811D18" w:rsidRDefault="00F966A6" w:rsidP="00F966A6">
      <w:pPr>
        <w:pStyle w:val="Akapitzlist"/>
        <w:numPr>
          <w:ilvl w:val="0"/>
          <w:numId w:val="4"/>
        </w:numPr>
        <w:spacing w:line="360" w:lineRule="auto"/>
        <w:ind w:left="851" w:hanging="284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Oświadczenie w zakresie art. 108 ust. 1 pkt 5 ustawy Pzp, o braku przynależności do tej samej grupy kapitałowej.</w:t>
      </w:r>
    </w:p>
    <w:p w14:paraId="6F3092C0" w14:textId="56DE29CF" w:rsidR="00E07755" w:rsidRPr="00811D18" w:rsidRDefault="00F966A6" w:rsidP="00F966A6">
      <w:pPr>
        <w:pStyle w:val="Akapitzlist"/>
        <w:numPr>
          <w:ilvl w:val="0"/>
          <w:numId w:val="4"/>
        </w:numPr>
        <w:spacing w:line="360" w:lineRule="auto"/>
        <w:ind w:left="851" w:hanging="284"/>
        <w:jc w:val="both"/>
        <w:rPr>
          <w:rFonts w:asciiTheme="majorHAnsi" w:hAnsiTheme="majorHAnsi" w:cstheme="majorHAnsi"/>
          <w:sz w:val="24"/>
          <w:szCs w:val="24"/>
        </w:rPr>
      </w:pPr>
      <w:r w:rsidRPr="00811D18">
        <w:rPr>
          <w:rFonts w:asciiTheme="majorHAnsi" w:hAnsiTheme="majorHAnsi" w:cstheme="majorHAnsi"/>
          <w:sz w:val="24"/>
          <w:szCs w:val="24"/>
        </w:rPr>
        <w:t>Projekt umowy.</w:t>
      </w:r>
    </w:p>
    <w:p w14:paraId="5D574230" w14:textId="40212CA3" w:rsidR="00F966A6" w:rsidRPr="008D7216" w:rsidRDefault="00F966A6" w:rsidP="006E2A0A">
      <w:pPr>
        <w:pStyle w:val="Akapitzlist"/>
        <w:numPr>
          <w:ilvl w:val="0"/>
          <w:numId w:val="4"/>
        </w:numPr>
        <w:spacing w:line="360" w:lineRule="auto"/>
        <w:ind w:left="851" w:hanging="284"/>
        <w:jc w:val="both"/>
        <w:rPr>
          <w:rFonts w:asciiTheme="majorHAnsi" w:hAnsiTheme="majorHAnsi" w:cstheme="majorHAnsi"/>
          <w:sz w:val="24"/>
          <w:szCs w:val="24"/>
        </w:rPr>
      </w:pPr>
      <w:r w:rsidRPr="008D7216">
        <w:rPr>
          <w:rFonts w:asciiTheme="majorHAnsi" w:hAnsiTheme="majorHAnsi" w:cstheme="majorHAnsi"/>
          <w:sz w:val="24"/>
          <w:szCs w:val="24"/>
        </w:rPr>
        <w:t>JEDZ.</w:t>
      </w:r>
    </w:p>
    <w:p w14:paraId="3113FFC7" w14:textId="77777777" w:rsidR="00F966A6" w:rsidRPr="00F966A6" w:rsidRDefault="00F966A6" w:rsidP="00F966A6">
      <w:pPr>
        <w:spacing w:line="360" w:lineRule="auto"/>
        <w:rPr>
          <w:rFonts w:asciiTheme="majorHAnsi" w:hAnsiTheme="majorHAnsi" w:cstheme="majorHAnsi"/>
          <w:color w:val="00B050"/>
          <w:sz w:val="24"/>
          <w:szCs w:val="24"/>
        </w:rPr>
      </w:pPr>
    </w:p>
    <w:sectPr w:rsidR="00F966A6" w:rsidRPr="00F966A6" w:rsidSect="00E27103">
      <w:headerReference w:type="even" r:id="rId26"/>
      <w:headerReference w:type="default" r:id="rId27"/>
      <w:footerReference w:type="default" r:id="rId28"/>
      <w:headerReference w:type="first" r:id="rId29"/>
      <w:pgSz w:w="11909" w:h="16834"/>
      <w:pgMar w:top="993" w:right="1440" w:bottom="992" w:left="1276" w:header="357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6F2BF" w14:textId="77777777" w:rsidR="0038131F" w:rsidRDefault="0038131F">
      <w:pPr>
        <w:spacing w:line="240" w:lineRule="auto"/>
      </w:pPr>
      <w:r>
        <w:separator/>
      </w:r>
    </w:p>
  </w:endnote>
  <w:endnote w:type="continuationSeparator" w:id="0">
    <w:p w14:paraId="0958375D" w14:textId="77777777" w:rsidR="0038131F" w:rsidRDefault="0038131F">
      <w:pPr>
        <w:spacing w:line="240" w:lineRule="auto"/>
      </w:pPr>
      <w:r>
        <w:continuationSeparator/>
      </w:r>
    </w:p>
  </w:endnote>
  <w:endnote w:type="continuationNotice" w:id="1">
    <w:p w14:paraId="65789D2B" w14:textId="77777777" w:rsidR="0038131F" w:rsidRDefault="003813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 Sans">
    <w:charset w:val="EE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305500"/>
      <w:docPartObj>
        <w:docPartGallery w:val="Page Numbers (Bottom of Page)"/>
        <w:docPartUnique/>
      </w:docPartObj>
    </w:sdtPr>
    <w:sdtContent>
      <w:p w14:paraId="141FB2EB" w14:textId="0D7B4023" w:rsidR="00C41799" w:rsidRDefault="00C417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0000156" w14:textId="4EBE57AE" w:rsidR="00FC23F1" w:rsidRPr="00B25B5B" w:rsidRDefault="00FC23F1" w:rsidP="003759A3">
    <w:pPr>
      <w:rPr>
        <w:rFonts w:asciiTheme="majorHAnsi" w:hAnsiTheme="majorHAnsi" w:cstheme="majorHAns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873F" w14:textId="77777777" w:rsidR="0038131F" w:rsidRDefault="0038131F">
      <w:pPr>
        <w:spacing w:line="240" w:lineRule="auto"/>
      </w:pPr>
      <w:r>
        <w:separator/>
      </w:r>
    </w:p>
  </w:footnote>
  <w:footnote w:type="continuationSeparator" w:id="0">
    <w:p w14:paraId="2B56E952" w14:textId="77777777" w:rsidR="0038131F" w:rsidRDefault="0038131F">
      <w:pPr>
        <w:spacing w:line="240" w:lineRule="auto"/>
      </w:pPr>
      <w:r>
        <w:continuationSeparator/>
      </w:r>
    </w:p>
  </w:footnote>
  <w:footnote w:type="continuationNotice" w:id="1">
    <w:p w14:paraId="344AD63A" w14:textId="77777777" w:rsidR="0038131F" w:rsidRDefault="003813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9F72" w14:textId="767FC31C" w:rsidR="00FC23F1" w:rsidRPr="00475E7B" w:rsidRDefault="00FC23F1" w:rsidP="00592431">
    <w:pPr>
      <w:pStyle w:val="Nagwek"/>
      <w:jc w:val="right"/>
      <w:rPr>
        <w:i/>
        <w:color w:val="1F497D" w:themeColor="text2"/>
      </w:rPr>
    </w:pPr>
    <w:r>
      <w:rPr>
        <w:i/>
        <w:iCs/>
        <w:color w:val="1F497D" w:themeColor="text2"/>
      </w:rPr>
      <w:t>Numer postępowania: 10</w:t>
    </w:r>
    <w:r w:rsidRPr="00937A4C">
      <w:rPr>
        <w:i/>
        <w:iCs/>
        <w:color w:val="1F497D" w:themeColor="text2"/>
      </w:rPr>
      <w:t>/ZP/2021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8863" w14:textId="1F0FD2D7" w:rsidR="00FC23F1" w:rsidRPr="009B4AF8" w:rsidRDefault="00FC23F1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sz w:val="24"/>
        <w:szCs w:val="24"/>
        <w:lang w:val="pl-PL" w:eastAsia="en-US"/>
      </w:rPr>
    </w:pPr>
    <w:r w:rsidRPr="009B4AF8">
      <w:rPr>
        <w:rFonts w:asciiTheme="majorHAnsi" w:hAnsiTheme="majorHAnsi" w:cstheme="majorHAnsi"/>
        <w:i/>
        <w:iCs/>
      </w:rPr>
      <w:t>Numer</w:t>
    </w:r>
    <w:r w:rsidRPr="009B4AF8">
      <w:rPr>
        <w:rFonts w:asciiTheme="majorHAnsi" w:hAnsiTheme="majorHAnsi" w:cstheme="majorHAnsi"/>
        <w:i/>
      </w:rPr>
      <w:t xml:space="preserve"> postępowania:</w:t>
    </w:r>
    <w:r w:rsidRPr="009B4AF8">
      <w:rPr>
        <w:rFonts w:asciiTheme="majorHAnsi" w:hAnsiTheme="majorHAnsi" w:cstheme="majorHAnsi"/>
        <w:i/>
        <w:iCs/>
      </w:rPr>
      <w:t xml:space="preserve"> </w:t>
    </w:r>
    <w:r w:rsidR="004B626D">
      <w:rPr>
        <w:rFonts w:asciiTheme="majorHAnsi" w:hAnsiTheme="majorHAnsi" w:cstheme="majorHAnsi"/>
        <w:i/>
        <w:iCs/>
      </w:rPr>
      <w:t>29</w:t>
    </w:r>
    <w:r w:rsidRPr="009B4AF8">
      <w:rPr>
        <w:rFonts w:asciiTheme="majorHAnsi" w:hAnsiTheme="majorHAnsi" w:cstheme="majorHAnsi"/>
        <w:i/>
        <w:iCs/>
      </w:rPr>
      <w:t>/ZP/202</w:t>
    </w:r>
    <w:r w:rsidR="00DD5B69">
      <w:rPr>
        <w:rFonts w:asciiTheme="majorHAnsi" w:hAnsiTheme="majorHAnsi" w:cstheme="majorHAnsi"/>
        <w:i/>
        <w:i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5E54" w14:textId="2209869C" w:rsidR="00FC23F1" w:rsidRPr="009B4AF8" w:rsidRDefault="00B23F8B" w:rsidP="00FC2D48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sz w:val="24"/>
        <w:szCs w:val="24"/>
        <w:lang w:val="pl-PL" w:eastAsia="en-US"/>
      </w:rPr>
    </w:pPr>
    <w:r w:rsidRPr="009B4AF8">
      <w:rPr>
        <w:rFonts w:asciiTheme="majorHAnsi" w:hAnsiTheme="majorHAnsi" w:cstheme="majorHAnsi"/>
        <w:i/>
        <w:iCs/>
      </w:rPr>
      <w:t>Numer</w:t>
    </w:r>
    <w:r w:rsidRPr="009B4AF8">
      <w:rPr>
        <w:rFonts w:asciiTheme="majorHAnsi" w:hAnsiTheme="majorHAnsi" w:cstheme="majorHAnsi"/>
        <w:i/>
      </w:rPr>
      <w:t xml:space="preserve"> postępowania:</w:t>
    </w:r>
    <w:r w:rsidRPr="009B4AF8">
      <w:rPr>
        <w:rFonts w:asciiTheme="majorHAnsi" w:hAnsiTheme="majorHAnsi" w:cstheme="majorHAnsi"/>
        <w:i/>
        <w:iCs/>
      </w:rPr>
      <w:t xml:space="preserve"> </w:t>
    </w:r>
    <w:r w:rsidR="004B626D">
      <w:rPr>
        <w:rFonts w:asciiTheme="majorHAnsi" w:hAnsiTheme="majorHAnsi" w:cstheme="majorHAnsi"/>
        <w:i/>
        <w:iCs/>
      </w:rPr>
      <w:t>29</w:t>
    </w:r>
    <w:r w:rsidRPr="009B4AF8">
      <w:rPr>
        <w:rFonts w:asciiTheme="majorHAnsi" w:hAnsiTheme="majorHAnsi" w:cstheme="majorHAnsi"/>
        <w:i/>
        <w:iCs/>
      </w:rPr>
      <w:t>/ZP/202</w:t>
    </w:r>
    <w:r w:rsidR="00DD5B69">
      <w:rPr>
        <w:rFonts w:asciiTheme="majorHAnsi" w:hAnsiTheme="majorHAnsi" w:cstheme="majorHAnsi"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32212"/>
    <w:multiLevelType w:val="hybridMultilevel"/>
    <w:tmpl w:val="AEE898A0"/>
    <w:lvl w:ilvl="0" w:tplc="1E6C8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594570"/>
    <w:multiLevelType w:val="hybridMultilevel"/>
    <w:tmpl w:val="23A48CC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0B851A86"/>
    <w:multiLevelType w:val="multilevel"/>
    <w:tmpl w:val="5B1CC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AEE49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733208"/>
    <w:multiLevelType w:val="multilevel"/>
    <w:tmpl w:val="AD869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74493"/>
    <w:multiLevelType w:val="multilevel"/>
    <w:tmpl w:val="6EC4AD36"/>
    <w:lvl w:ilvl="0">
      <w:start w:val="1"/>
      <w:numFmt w:val="decimal"/>
      <w:lvlText w:val="%1)"/>
      <w:lvlJc w:val="left"/>
      <w:pPr>
        <w:ind w:left="1068" w:hanging="360"/>
      </w:pPr>
      <w:rPr>
        <w:rFonts w:asciiTheme="majorHAnsi" w:eastAsia="Arial" w:hAnsiTheme="majorHAnsi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9" w15:restartNumberingAfterBreak="0">
    <w:nsid w:val="221656F2"/>
    <w:multiLevelType w:val="hybridMultilevel"/>
    <w:tmpl w:val="01C40C9C"/>
    <w:lvl w:ilvl="0" w:tplc="BF64F43A">
      <w:start w:val="4"/>
      <w:numFmt w:val="bullet"/>
      <w:lvlText w:val="-"/>
      <w:lvlJc w:val="left"/>
      <w:pPr>
        <w:ind w:left="1152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35617D4F"/>
    <w:multiLevelType w:val="hybridMultilevel"/>
    <w:tmpl w:val="1D4A0A92"/>
    <w:lvl w:ilvl="0" w:tplc="F7C00D42">
      <w:numFmt w:val="bullet"/>
      <w:lvlText w:val="-"/>
      <w:lvlJc w:val="left"/>
      <w:pPr>
        <w:ind w:left="1069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5FD61C5"/>
    <w:multiLevelType w:val="hybridMultilevel"/>
    <w:tmpl w:val="2276929E"/>
    <w:lvl w:ilvl="0" w:tplc="23CA6EA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96481B"/>
    <w:multiLevelType w:val="multilevel"/>
    <w:tmpl w:val="6EC4AD36"/>
    <w:lvl w:ilvl="0">
      <w:start w:val="1"/>
      <w:numFmt w:val="decimal"/>
      <w:lvlText w:val="%1)"/>
      <w:lvlJc w:val="left"/>
      <w:pPr>
        <w:ind w:left="1068" w:hanging="360"/>
      </w:pPr>
      <w:rPr>
        <w:rFonts w:asciiTheme="majorHAnsi" w:eastAsia="Arial" w:hAnsiTheme="majorHAnsi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13" w15:restartNumberingAfterBreak="0">
    <w:nsid w:val="3DB92B26"/>
    <w:multiLevelType w:val="multilevel"/>
    <w:tmpl w:val="6EC4AD36"/>
    <w:lvl w:ilvl="0">
      <w:start w:val="1"/>
      <w:numFmt w:val="decimal"/>
      <w:lvlText w:val="%1)"/>
      <w:lvlJc w:val="left"/>
      <w:pPr>
        <w:ind w:left="1068" w:hanging="360"/>
      </w:pPr>
      <w:rPr>
        <w:rFonts w:asciiTheme="majorHAnsi" w:eastAsia="Arial" w:hAnsiTheme="majorHAnsi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14" w15:restartNumberingAfterBreak="0">
    <w:nsid w:val="40A4096E"/>
    <w:multiLevelType w:val="hybridMultilevel"/>
    <w:tmpl w:val="702E1C0C"/>
    <w:lvl w:ilvl="0" w:tplc="27B82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95B29"/>
    <w:multiLevelType w:val="hybridMultilevel"/>
    <w:tmpl w:val="0CB267F6"/>
    <w:lvl w:ilvl="0" w:tplc="45F66506">
      <w:numFmt w:val="bullet"/>
      <w:lvlText w:val="-"/>
      <w:lvlJc w:val="left"/>
      <w:pPr>
        <w:ind w:left="1152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439A2C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6C2081"/>
    <w:multiLevelType w:val="multilevel"/>
    <w:tmpl w:val="6EC4AD36"/>
    <w:lvl w:ilvl="0">
      <w:start w:val="1"/>
      <w:numFmt w:val="decimal"/>
      <w:lvlText w:val="%1)"/>
      <w:lvlJc w:val="left"/>
      <w:pPr>
        <w:ind w:left="1068" w:hanging="360"/>
      </w:pPr>
      <w:rPr>
        <w:rFonts w:asciiTheme="majorHAnsi" w:eastAsia="Arial" w:hAnsiTheme="majorHAnsi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18" w15:restartNumberingAfterBreak="0">
    <w:nsid w:val="47427C34"/>
    <w:multiLevelType w:val="multilevel"/>
    <w:tmpl w:val="6E12416C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 w:hint="default"/>
        <w:b w:val="0"/>
        <w:color w:val="auto"/>
        <w:lang w:val="en-US"/>
      </w:rPr>
    </w:lvl>
    <w:lvl w:ilvl="1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9" w15:restartNumberingAfterBreak="0">
    <w:nsid w:val="542A2925"/>
    <w:multiLevelType w:val="hybridMultilevel"/>
    <w:tmpl w:val="3B546550"/>
    <w:lvl w:ilvl="0" w:tplc="80FCD2FA">
      <w:start w:val="140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5507428B"/>
    <w:multiLevelType w:val="multilevel"/>
    <w:tmpl w:val="6EC4AD36"/>
    <w:lvl w:ilvl="0">
      <w:start w:val="1"/>
      <w:numFmt w:val="decimal"/>
      <w:lvlText w:val="%1)"/>
      <w:lvlJc w:val="left"/>
      <w:pPr>
        <w:ind w:left="1068" w:hanging="360"/>
      </w:pPr>
      <w:rPr>
        <w:rFonts w:asciiTheme="majorHAnsi" w:eastAsia="Arial" w:hAnsiTheme="majorHAnsi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21" w15:restartNumberingAfterBreak="0">
    <w:nsid w:val="561E749D"/>
    <w:multiLevelType w:val="multilevel"/>
    <w:tmpl w:val="B4E0668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 w15:restartNumberingAfterBreak="0">
    <w:nsid w:val="5755178C"/>
    <w:multiLevelType w:val="multilevel"/>
    <w:tmpl w:val="08A4FC8A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bCs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1F1E52"/>
    <w:multiLevelType w:val="multilevel"/>
    <w:tmpl w:val="6EC4AD36"/>
    <w:lvl w:ilvl="0">
      <w:start w:val="1"/>
      <w:numFmt w:val="decimal"/>
      <w:lvlText w:val="%1)"/>
      <w:lvlJc w:val="left"/>
      <w:pPr>
        <w:ind w:left="1068" w:hanging="360"/>
      </w:pPr>
      <w:rPr>
        <w:rFonts w:asciiTheme="majorHAnsi" w:eastAsia="Arial" w:hAnsiTheme="majorHAnsi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24" w15:restartNumberingAfterBreak="0">
    <w:nsid w:val="5BE23A69"/>
    <w:multiLevelType w:val="multilevel"/>
    <w:tmpl w:val="3A764C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D294567"/>
    <w:multiLevelType w:val="hybridMultilevel"/>
    <w:tmpl w:val="CBFE4584"/>
    <w:lvl w:ilvl="0" w:tplc="5608C7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405D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28" w15:restartNumberingAfterBreak="0">
    <w:nsid w:val="647815BC"/>
    <w:multiLevelType w:val="multilevel"/>
    <w:tmpl w:val="ADC269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6256E70"/>
    <w:multiLevelType w:val="multilevel"/>
    <w:tmpl w:val="3174A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294DD0"/>
    <w:multiLevelType w:val="hybridMultilevel"/>
    <w:tmpl w:val="8A80F5EC"/>
    <w:lvl w:ilvl="0" w:tplc="26E0CEA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CB64810"/>
    <w:multiLevelType w:val="hybridMultilevel"/>
    <w:tmpl w:val="B04A99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8D59A2"/>
    <w:multiLevelType w:val="hybridMultilevel"/>
    <w:tmpl w:val="2E6C37D6"/>
    <w:lvl w:ilvl="0" w:tplc="112E51A2">
      <w:numFmt w:val="bullet"/>
      <w:lvlText w:val="-"/>
      <w:lvlJc w:val="left"/>
      <w:pPr>
        <w:ind w:left="1584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3" w15:restartNumberingAfterBreak="0">
    <w:nsid w:val="71244ED0"/>
    <w:multiLevelType w:val="hybridMultilevel"/>
    <w:tmpl w:val="E5241BD4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4" w15:restartNumberingAfterBreak="0">
    <w:nsid w:val="765157BE"/>
    <w:multiLevelType w:val="multilevel"/>
    <w:tmpl w:val="DB40C5A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AE901EA"/>
    <w:multiLevelType w:val="multilevel"/>
    <w:tmpl w:val="4C7825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24" w:hanging="564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B3B5FFE"/>
    <w:multiLevelType w:val="hybridMultilevel"/>
    <w:tmpl w:val="7C5AF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F15EF"/>
    <w:multiLevelType w:val="hybridMultilevel"/>
    <w:tmpl w:val="B58EAA46"/>
    <w:lvl w:ilvl="0" w:tplc="33D60CC6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 w:tplc="46D841D6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 w:tplc="1FAEA3A6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 w:tplc="8FECF592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 w:tplc="64ACB122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 w:tplc="025608EA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 w:tplc="6100D9F0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 w:tplc="898E9CEE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 w:tplc="D0A4D524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38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num w:numId="1" w16cid:durableId="838621699">
    <w:abstractNumId w:val="37"/>
  </w:num>
  <w:num w:numId="2" w16cid:durableId="1033965687">
    <w:abstractNumId w:val="34"/>
  </w:num>
  <w:num w:numId="3" w16cid:durableId="91752345">
    <w:abstractNumId w:val="20"/>
  </w:num>
  <w:num w:numId="4" w16cid:durableId="2130279266">
    <w:abstractNumId w:val="24"/>
  </w:num>
  <w:num w:numId="5" w16cid:durableId="2049794076">
    <w:abstractNumId w:val="21"/>
  </w:num>
  <w:num w:numId="6" w16cid:durableId="1014498794">
    <w:abstractNumId w:val="25"/>
  </w:num>
  <w:num w:numId="7" w16cid:durableId="168913637">
    <w:abstractNumId w:val="22"/>
  </w:num>
  <w:num w:numId="8" w16cid:durableId="1034768000">
    <w:abstractNumId w:val="36"/>
  </w:num>
  <w:num w:numId="9" w16cid:durableId="185675954">
    <w:abstractNumId w:val="22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10" w16cid:durableId="540871674">
    <w:abstractNumId w:val="3"/>
  </w:num>
  <w:num w:numId="11" w16cid:durableId="1533764775">
    <w:abstractNumId w:val="7"/>
  </w:num>
  <w:num w:numId="12" w16cid:durableId="692149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8161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557374">
    <w:abstractNumId w:val="1"/>
  </w:num>
  <w:num w:numId="15" w16cid:durableId="1184132698">
    <w:abstractNumId w:val="31"/>
  </w:num>
  <w:num w:numId="16" w16cid:durableId="824931902">
    <w:abstractNumId w:val="29"/>
  </w:num>
  <w:num w:numId="17" w16cid:durableId="468548430">
    <w:abstractNumId w:val="16"/>
  </w:num>
  <w:num w:numId="18" w16cid:durableId="1975792237">
    <w:abstractNumId w:val="26"/>
  </w:num>
  <w:num w:numId="19" w16cid:durableId="1912037141">
    <w:abstractNumId w:val="6"/>
  </w:num>
  <w:num w:numId="20" w16cid:durableId="125903645">
    <w:abstractNumId w:val="28"/>
  </w:num>
  <w:num w:numId="21" w16cid:durableId="1002004255">
    <w:abstractNumId w:val="10"/>
  </w:num>
  <w:num w:numId="22" w16cid:durableId="1688873178">
    <w:abstractNumId w:val="18"/>
  </w:num>
  <w:num w:numId="23" w16cid:durableId="1697775994">
    <w:abstractNumId w:val="22"/>
  </w:num>
  <w:num w:numId="24" w16cid:durableId="1113479695">
    <w:abstractNumId w:val="32"/>
  </w:num>
  <w:num w:numId="25" w16cid:durableId="193812412">
    <w:abstractNumId w:val="2"/>
  </w:num>
  <w:num w:numId="26" w16cid:durableId="17601779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2847422">
    <w:abstractNumId w:val="19"/>
  </w:num>
  <w:num w:numId="28" w16cid:durableId="2927596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9881180">
    <w:abstractNumId w:val="5"/>
  </w:num>
  <w:num w:numId="30" w16cid:durableId="1802767687">
    <w:abstractNumId w:val="17"/>
  </w:num>
  <w:num w:numId="31" w16cid:durableId="114103361">
    <w:abstractNumId w:val="12"/>
  </w:num>
  <w:num w:numId="32" w16cid:durableId="14760963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3225854">
    <w:abstractNumId w:val="15"/>
  </w:num>
  <w:num w:numId="34" w16cid:durableId="19993823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0249318">
    <w:abstractNumId w:val="13"/>
  </w:num>
  <w:num w:numId="36" w16cid:durableId="1738362983">
    <w:abstractNumId w:val="23"/>
  </w:num>
  <w:num w:numId="37" w16cid:durableId="141235671">
    <w:abstractNumId w:val="8"/>
  </w:num>
  <w:num w:numId="38" w16cid:durableId="182204625">
    <w:abstractNumId w:val="30"/>
  </w:num>
  <w:num w:numId="39" w16cid:durableId="1991597177">
    <w:abstractNumId w:val="9"/>
  </w:num>
  <w:num w:numId="40" w16cid:durableId="599527372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41" w16cid:durableId="2069105111">
    <w:abstractNumId w:val="22"/>
    <w:lvlOverride w:ilvl="0">
      <w:startOverride w:val="9"/>
    </w:lvlOverride>
    <w:lvlOverride w:ilvl="1">
      <w:startOverride w:val="1"/>
    </w:lvlOverride>
    <w:lvlOverride w:ilvl="2">
      <w:startOverride w:val="4"/>
    </w:lvlOverride>
  </w:num>
  <w:num w:numId="42" w16cid:durableId="1074083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2773175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470001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88382800">
    <w:abstractNumId w:val="11"/>
  </w:num>
  <w:num w:numId="46" w16cid:durableId="1007174827">
    <w:abstractNumId w:val="22"/>
    <w:lvlOverride w:ilvl="0">
      <w:startOverride w:val="10"/>
    </w:lvlOverride>
    <w:lvlOverride w:ilvl="1">
      <w:startOverride w:val="3"/>
    </w:lvlOverride>
    <w:lvlOverride w:ilvl="2">
      <w:startOverride w:val="6"/>
    </w:lvlOverride>
  </w:num>
  <w:num w:numId="47" w16cid:durableId="1304192149">
    <w:abstractNumId w:val="33"/>
  </w:num>
  <w:num w:numId="48" w16cid:durableId="10550873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0411"/>
    <w:rsid w:val="000015DF"/>
    <w:rsid w:val="0000257D"/>
    <w:rsid w:val="00003031"/>
    <w:rsid w:val="000049B2"/>
    <w:rsid w:val="00005392"/>
    <w:rsid w:val="00006490"/>
    <w:rsid w:val="0000695E"/>
    <w:rsid w:val="00012C1B"/>
    <w:rsid w:val="00012FCB"/>
    <w:rsid w:val="00014795"/>
    <w:rsid w:val="00014DD0"/>
    <w:rsid w:val="000171C8"/>
    <w:rsid w:val="00017447"/>
    <w:rsid w:val="00021248"/>
    <w:rsid w:val="000214D5"/>
    <w:rsid w:val="00023610"/>
    <w:rsid w:val="00025ABE"/>
    <w:rsid w:val="00026240"/>
    <w:rsid w:val="00030BB1"/>
    <w:rsid w:val="00031286"/>
    <w:rsid w:val="0003151D"/>
    <w:rsid w:val="00032308"/>
    <w:rsid w:val="0003564E"/>
    <w:rsid w:val="00037C02"/>
    <w:rsid w:val="00040B16"/>
    <w:rsid w:val="00041976"/>
    <w:rsid w:val="00041A72"/>
    <w:rsid w:val="00042A5A"/>
    <w:rsid w:val="000439CB"/>
    <w:rsid w:val="00044621"/>
    <w:rsid w:val="00044698"/>
    <w:rsid w:val="000452D5"/>
    <w:rsid w:val="00050C31"/>
    <w:rsid w:val="00051083"/>
    <w:rsid w:val="00053F80"/>
    <w:rsid w:val="00056886"/>
    <w:rsid w:val="00057510"/>
    <w:rsid w:val="0005782A"/>
    <w:rsid w:val="00057ABA"/>
    <w:rsid w:val="00057EF5"/>
    <w:rsid w:val="0006189A"/>
    <w:rsid w:val="00063662"/>
    <w:rsid w:val="00066A23"/>
    <w:rsid w:val="00067E7E"/>
    <w:rsid w:val="00070067"/>
    <w:rsid w:val="00071595"/>
    <w:rsid w:val="000716CE"/>
    <w:rsid w:val="00072A75"/>
    <w:rsid w:val="00073C00"/>
    <w:rsid w:val="0007459E"/>
    <w:rsid w:val="00074759"/>
    <w:rsid w:val="0007478F"/>
    <w:rsid w:val="00075926"/>
    <w:rsid w:val="00080290"/>
    <w:rsid w:val="00080C1D"/>
    <w:rsid w:val="00081DAD"/>
    <w:rsid w:val="0008302D"/>
    <w:rsid w:val="00083093"/>
    <w:rsid w:val="00083403"/>
    <w:rsid w:val="00083485"/>
    <w:rsid w:val="00084573"/>
    <w:rsid w:val="00084E6F"/>
    <w:rsid w:val="00086339"/>
    <w:rsid w:val="0008691A"/>
    <w:rsid w:val="000869EC"/>
    <w:rsid w:val="0008722A"/>
    <w:rsid w:val="00087934"/>
    <w:rsid w:val="00090333"/>
    <w:rsid w:val="0009069A"/>
    <w:rsid w:val="00091BCA"/>
    <w:rsid w:val="000920A5"/>
    <w:rsid w:val="0009263E"/>
    <w:rsid w:val="00094085"/>
    <w:rsid w:val="00094423"/>
    <w:rsid w:val="00096E10"/>
    <w:rsid w:val="000A11F3"/>
    <w:rsid w:val="000A2146"/>
    <w:rsid w:val="000A24D3"/>
    <w:rsid w:val="000A340E"/>
    <w:rsid w:val="000A469F"/>
    <w:rsid w:val="000A4827"/>
    <w:rsid w:val="000A5033"/>
    <w:rsid w:val="000A5A3B"/>
    <w:rsid w:val="000A6655"/>
    <w:rsid w:val="000A6E98"/>
    <w:rsid w:val="000B0E10"/>
    <w:rsid w:val="000B0E77"/>
    <w:rsid w:val="000B31D5"/>
    <w:rsid w:val="000B37D1"/>
    <w:rsid w:val="000B4555"/>
    <w:rsid w:val="000B4793"/>
    <w:rsid w:val="000B4D3B"/>
    <w:rsid w:val="000B5BC9"/>
    <w:rsid w:val="000B6491"/>
    <w:rsid w:val="000B72C3"/>
    <w:rsid w:val="000B7C15"/>
    <w:rsid w:val="000C13A7"/>
    <w:rsid w:val="000C18A2"/>
    <w:rsid w:val="000C2AEB"/>
    <w:rsid w:val="000C2DFF"/>
    <w:rsid w:val="000C4BF0"/>
    <w:rsid w:val="000C66CC"/>
    <w:rsid w:val="000C6DA4"/>
    <w:rsid w:val="000D2DE7"/>
    <w:rsid w:val="000D47EE"/>
    <w:rsid w:val="000D492D"/>
    <w:rsid w:val="000D65DE"/>
    <w:rsid w:val="000D6840"/>
    <w:rsid w:val="000D7234"/>
    <w:rsid w:val="000D78DE"/>
    <w:rsid w:val="000D792B"/>
    <w:rsid w:val="000E099C"/>
    <w:rsid w:val="000E20FD"/>
    <w:rsid w:val="000E2289"/>
    <w:rsid w:val="000E3D1B"/>
    <w:rsid w:val="000E59B7"/>
    <w:rsid w:val="000E6A87"/>
    <w:rsid w:val="000E774E"/>
    <w:rsid w:val="000F0F83"/>
    <w:rsid w:val="000F20CC"/>
    <w:rsid w:val="000F4355"/>
    <w:rsid w:val="000F537F"/>
    <w:rsid w:val="000F561B"/>
    <w:rsid w:val="000F5898"/>
    <w:rsid w:val="0010052B"/>
    <w:rsid w:val="00100D20"/>
    <w:rsid w:val="00100F62"/>
    <w:rsid w:val="0010174B"/>
    <w:rsid w:val="00103B1B"/>
    <w:rsid w:val="001062A8"/>
    <w:rsid w:val="001062EA"/>
    <w:rsid w:val="0010654A"/>
    <w:rsid w:val="001078CC"/>
    <w:rsid w:val="00107CD6"/>
    <w:rsid w:val="00107D54"/>
    <w:rsid w:val="001104A8"/>
    <w:rsid w:val="0011171F"/>
    <w:rsid w:val="00111A92"/>
    <w:rsid w:val="00111D7A"/>
    <w:rsid w:val="001138C6"/>
    <w:rsid w:val="001158C3"/>
    <w:rsid w:val="001169F5"/>
    <w:rsid w:val="00116BBC"/>
    <w:rsid w:val="00117277"/>
    <w:rsid w:val="00117A4A"/>
    <w:rsid w:val="00117EAB"/>
    <w:rsid w:val="00117EE0"/>
    <w:rsid w:val="0012335B"/>
    <w:rsid w:val="00123649"/>
    <w:rsid w:val="001256C5"/>
    <w:rsid w:val="001307C9"/>
    <w:rsid w:val="00130D66"/>
    <w:rsid w:val="00131A8D"/>
    <w:rsid w:val="00131D41"/>
    <w:rsid w:val="00133A85"/>
    <w:rsid w:val="00133B45"/>
    <w:rsid w:val="00134B08"/>
    <w:rsid w:val="00134C5F"/>
    <w:rsid w:val="001351B0"/>
    <w:rsid w:val="001352D3"/>
    <w:rsid w:val="00135AD3"/>
    <w:rsid w:val="001366FF"/>
    <w:rsid w:val="00136F51"/>
    <w:rsid w:val="0013744B"/>
    <w:rsid w:val="001377D1"/>
    <w:rsid w:val="001420AE"/>
    <w:rsid w:val="00142291"/>
    <w:rsid w:val="00144633"/>
    <w:rsid w:val="00145321"/>
    <w:rsid w:val="00145CF6"/>
    <w:rsid w:val="0014624E"/>
    <w:rsid w:val="00147354"/>
    <w:rsid w:val="00150987"/>
    <w:rsid w:val="001509E8"/>
    <w:rsid w:val="001530CB"/>
    <w:rsid w:val="00154519"/>
    <w:rsid w:val="00155CD1"/>
    <w:rsid w:val="0015613F"/>
    <w:rsid w:val="00157172"/>
    <w:rsid w:val="00157BDD"/>
    <w:rsid w:val="00160C8C"/>
    <w:rsid w:val="001620D3"/>
    <w:rsid w:val="00162EC3"/>
    <w:rsid w:val="00164F8E"/>
    <w:rsid w:val="00166831"/>
    <w:rsid w:val="00166A1B"/>
    <w:rsid w:val="0017031C"/>
    <w:rsid w:val="0017078C"/>
    <w:rsid w:val="0017325F"/>
    <w:rsid w:val="0017396E"/>
    <w:rsid w:val="00176306"/>
    <w:rsid w:val="00176ABC"/>
    <w:rsid w:val="00176B4E"/>
    <w:rsid w:val="0017769B"/>
    <w:rsid w:val="00180835"/>
    <w:rsid w:val="00180882"/>
    <w:rsid w:val="00182EF4"/>
    <w:rsid w:val="001835E5"/>
    <w:rsid w:val="00183D36"/>
    <w:rsid w:val="00184770"/>
    <w:rsid w:val="00184FAB"/>
    <w:rsid w:val="00186C97"/>
    <w:rsid w:val="00192A2A"/>
    <w:rsid w:val="001A02FF"/>
    <w:rsid w:val="001A1484"/>
    <w:rsid w:val="001A2126"/>
    <w:rsid w:val="001A32B4"/>
    <w:rsid w:val="001A5A40"/>
    <w:rsid w:val="001A65C4"/>
    <w:rsid w:val="001A79E7"/>
    <w:rsid w:val="001B1332"/>
    <w:rsid w:val="001B4272"/>
    <w:rsid w:val="001B5037"/>
    <w:rsid w:val="001B50A4"/>
    <w:rsid w:val="001B6DB9"/>
    <w:rsid w:val="001B6DBD"/>
    <w:rsid w:val="001C0508"/>
    <w:rsid w:val="001C0D70"/>
    <w:rsid w:val="001C1674"/>
    <w:rsid w:val="001C16B8"/>
    <w:rsid w:val="001C1CDF"/>
    <w:rsid w:val="001C2EF8"/>
    <w:rsid w:val="001C3531"/>
    <w:rsid w:val="001C36CB"/>
    <w:rsid w:val="001C410D"/>
    <w:rsid w:val="001C5B2F"/>
    <w:rsid w:val="001C6AE0"/>
    <w:rsid w:val="001C7300"/>
    <w:rsid w:val="001C75CC"/>
    <w:rsid w:val="001D24C3"/>
    <w:rsid w:val="001D2A40"/>
    <w:rsid w:val="001D3D76"/>
    <w:rsid w:val="001D4BDE"/>
    <w:rsid w:val="001D5839"/>
    <w:rsid w:val="001D5A2F"/>
    <w:rsid w:val="001D764E"/>
    <w:rsid w:val="001E0A7B"/>
    <w:rsid w:val="001E1C65"/>
    <w:rsid w:val="001E2CAB"/>
    <w:rsid w:val="001E30D0"/>
    <w:rsid w:val="001E54D4"/>
    <w:rsid w:val="001E57DE"/>
    <w:rsid w:val="001E7F79"/>
    <w:rsid w:val="001F0311"/>
    <w:rsid w:val="001F0364"/>
    <w:rsid w:val="001F1E17"/>
    <w:rsid w:val="001F1EED"/>
    <w:rsid w:val="001F323B"/>
    <w:rsid w:val="001F361A"/>
    <w:rsid w:val="001F4A71"/>
    <w:rsid w:val="001F76C4"/>
    <w:rsid w:val="0020050C"/>
    <w:rsid w:val="002008C9"/>
    <w:rsid w:val="0020102D"/>
    <w:rsid w:val="002011DC"/>
    <w:rsid w:val="0020142A"/>
    <w:rsid w:val="00201848"/>
    <w:rsid w:val="00201C1C"/>
    <w:rsid w:val="00202B72"/>
    <w:rsid w:val="00206E0F"/>
    <w:rsid w:val="0021033E"/>
    <w:rsid w:val="00211BF7"/>
    <w:rsid w:val="002126FB"/>
    <w:rsid w:val="0021419F"/>
    <w:rsid w:val="002143D3"/>
    <w:rsid w:val="00215795"/>
    <w:rsid w:val="00217BDD"/>
    <w:rsid w:val="002215BB"/>
    <w:rsid w:val="00221E0B"/>
    <w:rsid w:val="002227DF"/>
    <w:rsid w:val="00222B05"/>
    <w:rsid w:val="0022417E"/>
    <w:rsid w:val="00224AF4"/>
    <w:rsid w:val="002257D8"/>
    <w:rsid w:val="002261E7"/>
    <w:rsid w:val="00226817"/>
    <w:rsid w:val="00227095"/>
    <w:rsid w:val="00227AD3"/>
    <w:rsid w:val="0023183E"/>
    <w:rsid w:val="002318CA"/>
    <w:rsid w:val="0023351E"/>
    <w:rsid w:val="002342E5"/>
    <w:rsid w:val="00234EFF"/>
    <w:rsid w:val="00235D4E"/>
    <w:rsid w:val="00236196"/>
    <w:rsid w:val="002362FE"/>
    <w:rsid w:val="0023669E"/>
    <w:rsid w:val="002432FC"/>
    <w:rsid w:val="00250A5F"/>
    <w:rsid w:val="00251A9B"/>
    <w:rsid w:val="00251E82"/>
    <w:rsid w:val="00253140"/>
    <w:rsid w:val="0025322C"/>
    <w:rsid w:val="002535EF"/>
    <w:rsid w:val="002538FF"/>
    <w:rsid w:val="00253B92"/>
    <w:rsid w:val="00255389"/>
    <w:rsid w:val="002557FC"/>
    <w:rsid w:val="00255C06"/>
    <w:rsid w:val="00255CE5"/>
    <w:rsid w:val="00256330"/>
    <w:rsid w:val="00260F07"/>
    <w:rsid w:val="002626CE"/>
    <w:rsid w:val="002636CD"/>
    <w:rsid w:val="00263AD1"/>
    <w:rsid w:val="00264D95"/>
    <w:rsid w:val="002661BA"/>
    <w:rsid w:val="00266ABF"/>
    <w:rsid w:val="002670BB"/>
    <w:rsid w:val="002671E5"/>
    <w:rsid w:val="00267ADC"/>
    <w:rsid w:val="002707C2"/>
    <w:rsid w:val="002758B7"/>
    <w:rsid w:val="00275E55"/>
    <w:rsid w:val="002763CE"/>
    <w:rsid w:val="0028054C"/>
    <w:rsid w:val="0028244A"/>
    <w:rsid w:val="00282C44"/>
    <w:rsid w:val="00283129"/>
    <w:rsid w:val="00283879"/>
    <w:rsid w:val="00283E6C"/>
    <w:rsid w:val="002842C6"/>
    <w:rsid w:val="0028586F"/>
    <w:rsid w:val="00286DE9"/>
    <w:rsid w:val="00287F69"/>
    <w:rsid w:val="00292EAE"/>
    <w:rsid w:val="0029382F"/>
    <w:rsid w:val="00294FE3"/>
    <w:rsid w:val="00295683"/>
    <w:rsid w:val="002A0EA7"/>
    <w:rsid w:val="002A1B7A"/>
    <w:rsid w:val="002A3E54"/>
    <w:rsid w:val="002A477F"/>
    <w:rsid w:val="002A630C"/>
    <w:rsid w:val="002A6642"/>
    <w:rsid w:val="002A73B8"/>
    <w:rsid w:val="002A75FE"/>
    <w:rsid w:val="002B0BD5"/>
    <w:rsid w:val="002B1600"/>
    <w:rsid w:val="002B2FF6"/>
    <w:rsid w:val="002B32D3"/>
    <w:rsid w:val="002B3B5B"/>
    <w:rsid w:val="002B5243"/>
    <w:rsid w:val="002B536C"/>
    <w:rsid w:val="002B546B"/>
    <w:rsid w:val="002B6039"/>
    <w:rsid w:val="002C083C"/>
    <w:rsid w:val="002C2196"/>
    <w:rsid w:val="002C3A98"/>
    <w:rsid w:val="002C4291"/>
    <w:rsid w:val="002C5504"/>
    <w:rsid w:val="002C5676"/>
    <w:rsid w:val="002C5CFD"/>
    <w:rsid w:val="002C6A1E"/>
    <w:rsid w:val="002C6ABB"/>
    <w:rsid w:val="002C75BA"/>
    <w:rsid w:val="002D02C5"/>
    <w:rsid w:val="002D23CC"/>
    <w:rsid w:val="002D28F1"/>
    <w:rsid w:val="002D7829"/>
    <w:rsid w:val="002E1CE2"/>
    <w:rsid w:val="002E3282"/>
    <w:rsid w:val="002E39B7"/>
    <w:rsid w:val="002E3EC0"/>
    <w:rsid w:val="002E4464"/>
    <w:rsid w:val="002E5514"/>
    <w:rsid w:val="002E620F"/>
    <w:rsid w:val="002E6867"/>
    <w:rsid w:val="002E7AAE"/>
    <w:rsid w:val="002F6E19"/>
    <w:rsid w:val="002F6E65"/>
    <w:rsid w:val="002F7608"/>
    <w:rsid w:val="002F78D8"/>
    <w:rsid w:val="0030026C"/>
    <w:rsid w:val="00304ED3"/>
    <w:rsid w:val="00305975"/>
    <w:rsid w:val="00306233"/>
    <w:rsid w:val="0030719C"/>
    <w:rsid w:val="003076C5"/>
    <w:rsid w:val="00311894"/>
    <w:rsid w:val="003129DA"/>
    <w:rsid w:val="00312C51"/>
    <w:rsid w:val="003139F1"/>
    <w:rsid w:val="00314C4A"/>
    <w:rsid w:val="00314FA0"/>
    <w:rsid w:val="003150A8"/>
    <w:rsid w:val="003151FC"/>
    <w:rsid w:val="003168E9"/>
    <w:rsid w:val="0031770A"/>
    <w:rsid w:val="00317D67"/>
    <w:rsid w:val="00322347"/>
    <w:rsid w:val="0032495F"/>
    <w:rsid w:val="00324CFB"/>
    <w:rsid w:val="003273C2"/>
    <w:rsid w:val="00331746"/>
    <w:rsid w:val="00331E26"/>
    <w:rsid w:val="003326E4"/>
    <w:rsid w:val="003341ED"/>
    <w:rsid w:val="00335E23"/>
    <w:rsid w:val="00337C07"/>
    <w:rsid w:val="003413DA"/>
    <w:rsid w:val="00341777"/>
    <w:rsid w:val="00341A40"/>
    <w:rsid w:val="00342E30"/>
    <w:rsid w:val="003450BA"/>
    <w:rsid w:val="0034554A"/>
    <w:rsid w:val="00345CCC"/>
    <w:rsid w:val="003464AA"/>
    <w:rsid w:val="00346818"/>
    <w:rsid w:val="00346EC9"/>
    <w:rsid w:val="0034722C"/>
    <w:rsid w:val="00347253"/>
    <w:rsid w:val="003505AA"/>
    <w:rsid w:val="003509C8"/>
    <w:rsid w:val="0035297B"/>
    <w:rsid w:val="00356423"/>
    <w:rsid w:val="00357753"/>
    <w:rsid w:val="003618E1"/>
    <w:rsid w:val="0036279C"/>
    <w:rsid w:val="00362804"/>
    <w:rsid w:val="00362AA4"/>
    <w:rsid w:val="00362ECF"/>
    <w:rsid w:val="00364400"/>
    <w:rsid w:val="003658BA"/>
    <w:rsid w:val="00366084"/>
    <w:rsid w:val="00367A62"/>
    <w:rsid w:val="003703CE"/>
    <w:rsid w:val="00371D82"/>
    <w:rsid w:val="00371EB1"/>
    <w:rsid w:val="0037312E"/>
    <w:rsid w:val="00375370"/>
    <w:rsid w:val="00375926"/>
    <w:rsid w:val="003759A3"/>
    <w:rsid w:val="0037713E"/>
    <w:rsid w:val="003803B2"/>
    <w:rsid w:val="0038131F"/>
    <w:rsid w:val="00381BFD"/>
    <w:rsid w:val="00381D64"/>
    <w:rsid w:val="00383F22"/>
    <w:rsid w:val="00384368"/>
    <w:rsid w:val="003848B4"/>
    <w:rsid w:val="003853BC"/>
    <w:rsid w:val="003863C9"/>
    <w:rsid w:val="003869F3"/>
    <w:rsid w:val="00387C59"/>
    <w:rsid w:val="00387F02"/>
    <w:rsid w:val="00390D13"/>
    <w:rsid w:val="00391644"/>
    <w:rsid w:val="00393D3E"/>
    <w:rsid w:val="003952D8"/>
    <w:rsid w:val="003964DD"/>
    <w:rsid w:val="00396748"/>
    <w:rsid w:val="00396A50"/>
    <w:rsid w:val="003977FE"/>
    <w:rsid w:val="003A0147"/>
    <w:rsid w:val="003A13D8"/>
    <w:rsid w:val="003A1F2F"/>
    <w:rsid w:val="003A2D23"/>
    <w:rsid w:val="003A62A1"/>
    <w:rsid w:val="003A7472"/>
    <w:rsid w:val="003A77A8"/>
    <w:rsid w:val="003A7CEC"/>
    <w:rsid w:val="003B0F22"/>
    <w:rsid w:val="003B16FA"/>
    <w:rsid w:val="003B195B"/>
    <w:rsid w:val="003B1B6F"/>
    <w:rsid w:val="003B2809"/>
    <w:rsid w:val="003B310E"/>
    <w:rsid w:val="003B58DC"/>
    <w:rsid w:val="003B6086"/>
    <w:rsid w:val="003B6A96"/>
    <w:rsid w:val="003B707A"/>
    <w:rsid w:val="003B7BFB"/>
    <w:rsid w:val="003C1960"/>
    <w:rsid w:val="003C1C37"/>
    <w:rsid w:val="003C28B3"/>
    <w:rsid w:val="003C3498"/>
    <w:rsid w:val="003C3EBD"/>
    <w:rsid w:val="003C6B65"/>
    <w:rsid w:val="003C6C72"/>
    <w:rsid w:val="003D0F89"/>
    <w:rsid w:val="003D21DE"/>
    <w:rsid w:val="003D3704"/>
    <w:rsid w:val="003D3980"/>
    <w:rsid w:val="003D4BB4"/>
    <w:rsid w:val="003D5087"/>
    <w:rsid w:val="003D5219"/>
    <w:rsid w:val="003D53C2"/>
    <w:rsid w:val="003D671F"/>
    <w:rsid w:val="003E39B1"/>
    <w:rsid w:val="003E49AF"/>
    <w:rsid w:val="003E5498"/>
    <w:rsid w:val="003E5AE2"/>
    <w:rsid w:val="003E6420"/>
    <w:rsid w:val="003E68FF"/>
    <w:rsid w:val="003E6F35"/>
    <w:rsid w:val="003F0706"/>
    <w:rsid w:val="003F3D06"/>
    <w:rsid w:val="003F51B8"/>
    <w:rsid w:val="003F56DF"/>
    <w:rsid w:val="003F643C"/>
    <w:rsid w:val="003F64CF"/>
    <w:rsid w:val="003F7BA8"/>
    <w:rsid w:val="00402973"/>
    <w:rsid w:val="00402A8C"/>
    <w:rsid w:val="00402D1D"/>
    <w:rsid w:val="0040396D"/>
    <w:rsid w:val="00404840"/>
    <w:rsid w:val="004058E6"/>
    <w:rsid w:val="00405B64"/>
    <w:rsid w:val="00406199"/>
    <w:rsid w:val="00406455"/>
    <w:rsid w:val="004071BD"/>
    <w:rsid w:val="00407402"/>
    <w:rsid w:val="00407CCD"/>
    <w:rsid w:val="0041008F"/>
    <w:rsid w:val="004119C5"/>
    <w:rsid w:val="004130F8"/>
    <w:rsid w:val="0041313C"/>
    <w:rsid w:val="00413EC5"/>
    <w:rsid w:val="00414B4E"/>
    <w:rsid w:val="004159E1"/>
    <w:rsid w:val="0041727D"/>
    <w:rsid w:val="004176F8"/>
    <w:rsid w:val="00420888"/>
    <w:rsid w:val="00420DA2"/>
    <w:rsid w:val="004210BF"/>
    <w:rsid w:val="004234C7"/>
    <w:rsid w:val="004250E4"/>
    <w:rsid w:val="00426CF3"/>
    <w:rsid w:val="00427966"/>
    <w:rsid w:val="00427DB7"/>
    <w:rsid w:val="004301E2"/>
    <w:rsid w:val="00431475"/>
    <w:rsid w:val="0043271B"/>
    <w:rsid w:val="0043281A"/>
    <w:rsid w:val="00432886"/>
    <w:rsid w:val="00434349"/>
    <w:rsid w:val="00434B9D"/>
    <w:rsid w:val="00435FED"/>
    <w:rsid w:val="00436667"/>
    <w:rsid w:val="00436DAA"/>
    <w:rsid w:val="00437BB0"/>
    <w:rsid w:val="00440032"/>
    <w:rsid w:val="00444DF9"/>
    <w:rsid w:val="00444F46"/>
    <w:rsid w:val="00445DC6"/>
    <w:rsid w:val="004460DF"/>
    <w:rsid w:val="0044682E"/>
    <w:rsid w:val="004479BA"/>
    <w:rsid w:val="00447D36"/>
    <w:rsid w:val="004525F0"/>
    <w:rsid w:val="00453D28"/>
    <w:rsid w:val="00453F4E"/>
    <w:rsid w:val="0045458A"/>
    <w:rsid w:val="00460191"/>
    <w:rsid w:val="004605C0"/>
    <w:rsid w:val="00461DBD"/>
    <w:rsid w:val="004638BD"/>
    <w:rsid w:val="004640DF"/>
    <w:rsid w:val="004640E3"/>
    <w:rsid w:val="004640F4"/>
    <w:rsid w:val="004649BE"/>
    <w:rsid w:val="00464B3A"/>
    <w:rsid w:val="004657ED"/>
    <w:rsid w:val="00465BFF"/>
    <w:rsid w:val="004671CE"/>
    <w:rsid w:val="0046771E"/>
    <w:rsid w:val="004705D8"/>
    <w:rsid w:val="00470B16"/>
    <w:rsid w:val="004723BD"/>
    <w:rsid w:val="00472CA4"/>
    <w:rsid w:val="00473471"/>
    <w:rsid w:val="0047428A"/>
    <w:rsid w:val="00474EA2"/>
    <w:rsid w:val="00475E7B"/>
    <w:rsid w:val="00476547"/>
    <w:rsid w:val="00476703"/>
    <w:rsid w:val="00476C16"/>
    <w:rsid w:val="004777FD"/>
    <w:rsid w:val="00482DBA"/>
    <w:rsid w:val="00484893"/>
    <w:rsid w:val="00485125"/>
    <w:rsid w:val="00487703"/>
    <w:rsid w:val="00487B70"/>
    <w:rsid w:val="00491734"/>
    <w:rsid w:val="00491823"/>
    <w:rsid w:val="00492244"/>
    <w:rsid w:val="004927A0"/>
    <w:rsid w:val="004929C6"/>
    <w:rsid w:val="00493528"/>
    <w:rsid w:val="00494515"/>
    <w:rsid w:val="0049483A"/>
    <w:rsid w:val="004949A0"/>
    <w:rsid w:val="00494DB0"/>
    <w:rsid w:val="0049651E"/>
    <w:rsid w:val="00496F0F"/>
    <w:rsid w:val="00497900"/>
    <w:rsid w:val="00497987"/>
    <w:rsid w:val="004A1E04"/>
    <w:rsid w:val="004A21DE"/>
    <w:rsid w:val="004A2B75"/>
    <w:rsid w:val="004A40FB"/>
    <w:rsid w:val="004A4FCD"/>
    <w:rsid w:val="004B0163"/>
    <w:rsid w:val="004B1915"/>
    <w:rsid w:val="004B1EC9"/>
    <w:rsid w:val="004B2E95"/>
    <w:rsid w:val="004B41BC"/>
    <w:rsid w:val="004B538A"/>
    <w:rsid w:val="004B626D"/>
    <w:rsid w:val="004C0204"/>
    <w:rsid w:val="004C076C"/>
    <w:rsid w:val="004C0FFF"/>
    <w:rsid w:val="004C1A3E"/>
    <w:rsid w:val="004C3452"/>
    <w:rsid w:val="004C470F"/>
    <w:rsid w:val="004C48FE"/>
    <w:rsid w:val="004C4F97"/>
    <w:rsid w:val="004C598B"/>
    <w:rsid w:val="004C68AA"/>
    <w:rsid w:val="004C6E77"/>
    <w:rsid w:val="004C7FDF"/>
    <w:rsid w:val="004D0768"/>
    <w:rsid w:val="004D0A8B"/>
    <w:rsid w:val="004D0B22"/>
    <w:rsid w:val="004D103E"/>
    <w:rsid w:val="004D2499"/>
    <w:rsid w:val="004D4D6E"/>
    <w:rsid w:val="004E126B"/>
    <w:rsid w:val="004E126C"/>
    <w:rsid w:val="004E178F"/>
    <w:rsid w:val="004E3D52"/>
    <w:rsid w:val="004E42F3"/>
    <w:rsid w:val="004E7C33"/>
    <w:rsid w:val="004F02CC"/>
    <w:rsid w:val="004F15D0"/>
    <w:rsid w:val="004F1612"/>
    <w:rsid w:val="004F1CB7"/>
    <w:rsid w:val="004F27C5"/>
    <w:rsid w:val="004F2A52"/>
    <w:rsid w:val="004F3022"/>
    <w:rsid w:val="004F30FB"/>
    <w:rsid w:val="004F4015"/>
    <w:rsid w:val="004F5512"/>
    <w:rsid w:val="004F563E"/>
    <w:rsid w:val="004F57C8"/>
    <w:rsid w:val="00500531"/>
    <w:rsid w:val="005006D1"/>
    <w:rsid w:val="005025BD"/>
    <w:rsid w:val="005026E2"/>
    <w:rsid w:val="00502B4C"/>
    <w:rsid w:val="005059D6"/>
    <w:rsid w:val="005059E8"/>
    <w:rsid w:val="00506263"/>
    <w:rsid w:val="005063C5"/>
    <w:rsid w:val="005073EC"/>
    <w:rsid w:val="005103AF"/>
    <w:rsid w:val="00511A48"/>
    <w:rsid w:val="00512159"/>
    <w:rsid w:val="00512C77"/>
    <w:rsid w:val="00513276"/>
    <w:rsid w:val="00516FDE"/>
    <w:rsid w:val="0051704D"/>
    <w:rsid w:val="0051726E"/>
    <w:rsid w:val="00520660"/>
    <w:rsid w:val="00520E6D"/>
    <w:rsid w:val="005220DC"/>
    <w:rsid w:val="00523854"/>
    <w:rsid w:val="005261C0"/>
    <w:rsid w:val="00526715"/>
    <w:rsid w:val="00526E56"/>
    <w:rsid w:val="005273DA"/>
    <w:rsid w:val="00527F83"/>
    <w:rsid w:val="00531007"/>
    <w:rsid w:val="005323E1"/>
    <w:rsid w:val="00534269"/>
    <w:rsid w:val="0053562B"/>
    <w:rsid w:val="00536EAE"/>
    <w:rsid w:val="00537362"/>
    <w:rsid w:val="005378FB"/>
    <w:rsid w:val="00540E3F"/>
    <w:rsid w:val="00541657"/>
    <w:rsid w:val="00545CE9"/>
    <w:rsid w:val="005469D0"/>
    <w:rsid w:val="00546FEB"/>
    <w:rsid w:val="00547594"/>
    <w:rsid w:val="00553234"/>
    <w:rsid w:val="00553C5D"/>
    <w:rsid w:val="005545F9"/>
    <w:rsid w:val="00554CF3"/>
    <w:rsid w:val="00560234"/>
    <w:rsid w:val="00560CA7"/>
    <w:rsid w:val="005621F1"/>
    <w:rsid w:val="00562219"/>
    <w:rsid w:val="005634F8"/>
    <w:rsid w:val="00564800"/>
    <w:rsid w:val="00564B48"/>
    <w:rsid w:val="00564D1C"/>
    <w:rsid w:val="0056597D"/>
    <w:rsid w:val="00566AD1"/>
    <w:rsid w:val="0057092F"/>
    <w:rsid w:val="00571E8C"/>
    <w:rsid w:val="00575FD9"/>
    <w:rsid w:val="00576822"/>
    <w:rsid w:val="005802EE"/>
    <w:rsid w:val="00580896"/>
    <w:rsid w:val="00582F01"/>
    <w:rsid w:val="00583A3D"/>
    <w:rsid w:val="00583C29"/>
    <w:rsid w:val="005842DA"/>
    <w:rsid w:val="00585243"/>
    <w:rsid w:val="0058684A"/>
    <w:rsid w:val="00590CE9"/>
    <w:rsid w:val="00591067"/>
    <w:rsid w:val="0059144B"/>
    <w:rsid w:val="00592431"/>
    <w:rsid w:val="0059348A"/>
    <w:rsid w:val="00595444"/>
    <w:rsid w:val="00597EFD"/>
    <w:rsid w:val="005A1A03"/>
    <w:rsid w:val="005A4100"/>
    <w:rsid w:val="005A4217"/>
    <w:rsid w:val="005A4C72"/>
    <w:rsid w:val="005A5D8F"/>
    <w:rsid w:val="005A77B0"/>
    <w:rsid w:val="005B1028"/>
    <w:rsid w:val="005B1486"/>
    <w:rsid w:val="005B23D7"/>
    <w:rsid w:val="005C09B3"/>
    <w:rsid w:val="005C1C7F"/>
    <w:rsid w:val="005C1D45"/>
    <w:rsid w:val="005C2293"/>
    <w:rsid w:val="005C3EA6"/>
    <w:rsid w:val="005C40F9"/>
    <w:rsid w:val="005C4313"/>
    <w:rsid w:val="005C4359"/>
    <w:rsid w:val="005C5642"/>
    <w:rsid w:val="005C6F82"/>
    <w:rsid w:val="005D066D"/>
    <w:rsid w:val="005D1720"/>
    <w:rsid w:val="005D245C"/>
    <w:rsid w:val="005D2F41"/>
    <w:rsid w:val="005D36FC"/>
    <w:rsid w:val="005D39C0"/>
    <w:rsid w:val="005D3C39"/>
    <w:rsid w:val="005D3E0B"/>
    <w:rsid w:val="005D60F2"/>
    <w:rsid w:val="005E11E1"/>
    <w:rsid w:val="005E1C2F"/>
    <w:rsid w:val="005E295C"/>
    <w:rsid w:val="005E536E"/>
    <w:rsid w:val="005E5D45"/>
    <w:rsid w:val="005E6B95"/>
    <w:rsid w:val="005F120E"/>
    <w:rsid w:val="005F173E"/>
    <w:rsid w:val="005F2EB3"/>
    <w:rsid w:val="005F3EAD"/>
    <w:rsid w:val="005F4EA5"/>
    <w:rsid w:val="005F5299"/>
    <w:rsid w:val="005F5D3E"/>
    <w:rsid w:val="005F5D53"/>
    <w:rsid w:val="005F6DF6"/>
    <w:rsid w:val="005F7DDC"/>
    <w:rsid w:val="00600DE6"/>
    <w:rsid w:val="00601A80"/>
    <w:rsid w:val="00602144"/>
    <w:rsid w:val="00602543"/>
    <w:rsid w:val="00602726"/>
    <w:rsid w:val="00602940"/>
    <w:rsid w:val="00603280"/>
    <w:rsid w:val="00604F28"/>
    <w:rsid w:val="00605618"/>
    <w:rsid w:val="00605E87"/>
    <w:rsid w:val="0060626F"/>
    <w:rsid w:val="00607CF4"/>
    <w:rsid w:val="00610FF7"/>
    <w:rsid w:val="0061445A"/>
    <w:rsid w:val="00614B4B"/>
    <w:rsid w:val="006153F6"/>
    <w:rsid w:val="00615678"/>
    <w:rsid w:val="00615D97"/>
    <w:rsid w:val="00616699"/>
    <w:rsid w:val="006169F8"/>
    <w:rsid w:val="006173C8"/>
    <w:rsid w:val="00620EBC"/>
    <w:rsid w:val="00622D34"/>
    <w:rsid w:val="0062308E"/>
    <w:rsid w:val="006244E4"/>
    <w:rsid w:val="00625C01"/>
    <w:rsid w:val="00626172"/>
    <w:rsid w:val="0062624B"/>
    <w:rsid w:val="006309EB"/>
    <w:rsid w:val="00630FC7"/>
    <w:rsid w:val="00633EB3"/>
    <w:rsid w:val="006366EA"/>
    <w:rsid w:val="0063712A"/>
    <w:rsid w:val="00641E2F"/>
    <w:rsid w:val="00643D51"/>
    <w:rsid w:val="0064473A"/>
    <w:rsid w:val="00644D5C"/>
    <w:rsid w:val="006453D4"/>
    <w:rsid w:val="00647FB9"/>
    <w:rsid w:val="006541BA"/>
    <w:rsid w:val="00655793"/>
    <w:rsid w:val="006561E0"/>
    <w:rsid w:val="006565DB"/>
    <w:rsid w:val="00660709"/>
    <w:rsid w:val="00660DF3"/>
    <w:rsid w:val="006610D9"/>
    <w:rsid w:val="00661A40"/>
    <w:rsid w:val="006646C9"/>
    <w:rsid w:val="00665F96"/>
    <w:rsid w:val="0066645F"/>
    <w:rsid w:val="0066651A"/>
    <w:rsid w:val="00667117"/>
    <w:rsid w:val="006675FD"/>
    <w:rsid w:val="006676C8"/>
    <w:rsid w:val="006728A3"/>
    <w:rsid w:val="00672A80"/>
    <w:rsid w:val="00676B33"/>
    <w:rsid w:val="006849DE"/>
    <w:rsid w:val="00684A91"/>
    <w:rsid w:val="00686A54"/>
    <w:rsid w:val="00686B0B"/>
    <w:rsid w:val="00686B68"/>
    <w:rsid w:val="00686E6C"/>
    <w:rsid w:val="006874EE"/>
    <w:rsid w:val="006930D6"/>
    <w:rsid w:val="00693271"/>
    <w:rsid w:val="00696922"/>
    <w:rsid w:val="00696AA6"/>
    <w:rsid w:val="00696D8C"/>
    <w:rsid w:val="006A0D37"/>
    <w:rsid w:val="006A18C2"/>
    <w:rsid w:val="006B0C14"/>
    <w:rsid w:val="006B111E"/>
    <w:rsid w:val="006B327E"/>
    <w:rsid w:val="006B3AE1"/>
    <w:rsid w:val="006B4D36"/>
    <w:rsid w:val="006B5B32"/>
    <w:rsid w:val="006B795C"/>
    <w:rsid w:val="006C11BB"/>
    <w:rsid w:val="006C1B63"/>
    <w:rsid w:val="006C275E"/>
    <w:rsid w:val="006C36B7"/>
    <w:rsid w:val="006C62B2"/>
    <w:rsid w:val="006C78ED"/>
    <w:rsid w:val="006D048C"/>
    <w:rsid w:val="006D1386"/>
    <w:rsid w:val="006D4240"/>
    <w:rsid w:val="006D52E4"/>
    <w:rsid w:val="006D5F30"/>
    <w:rsid w:val="006D7E26"/>
    <w:rsid w:val="006E1035"/>
    <w:rsid w:val="006E28CD"/>
    <w:rsid w:val="006E2A0A"/>
    <w:rsid w:val="006E2E52"/>
    <w:rsid w:val="006E30D8"/>
    <w:rsid w:val="006E3658"/>
    <w:rsid w:val="006E515E"/>
    <w:rsid w:val="006E62B7"/>
    <w:rsid w:val="006F0672"/>
    <w:rsid w:val="006F2DBA"/>
    <w:rsid w:val="006F302E"/>
    <w:rsid w:val="006F3F62"/>
    <w:rsid w:val="006F4DE4"/>
    <w:rsid w:val="006F50F7"/>
    <w:rsid w:val="006F57BE"/>
    <w:rsid w:val="006F5EA3"/>
    <w:rsid w:val="006F631B"/>
    <w:rsid w:val="006F67D5"/>
    <w:rsid w:val="006F7563"/>
    <w:rsid w:val="00700671"/>
    <w:rsid w:val="007019F9"/>
    <w:rsid w:val="00701C76"/>
    <w:rsid w:val="0070226A"/>
    <w:rsid w:val="00702299"/>
    <w:rsid w:val="00702FA6"/>
    <w:rsid w:val="0070562B"/>
    <w:rsid w:val="00706CD9"/>
    <w:rsid w:val="00706DF2"/>
    <w:rsid w:val="00710E26"/>
    <w:rsid w:val="00711039"/>
    <w:rsid w:val="00711184"/>
    <w:rsid w:val="00714BD9"/>
    <w:rsid w:val="00714F55"/>
    <w:rsid w:val="00717F03"/>
    <w:rsid w:val="00720586"/>
    <w:rsid w:val="00720597"/>
    <w:rsid w:val="00723FE6"/>
    <w:rsid w:val="0072519D"/>
    <w:rsid w:val="0073052B"/>
    <w:rsid w:val="0073151F"/>
    <w:rsid w:val="00731608"/>
    <w:rsid w:val="00731E20"/>
    <w:rsid w:val="0073201C"/>
    <w:rsid w:val="007326A2"/>
    <w:rsid w:val="0073275D"/>
    <w:rsid w:val="00732FE9"/>
    <w:rsid w:val="0073358F"/>
    <w:rsid w:val="00733595"/>
    <w:rsid w:val="00733FD7"/>
    <w:rsid w:val="00734004"/>
    <w:rsid w:val="0073412B"/>
    <w:rsid w:val="00734832"/>
    <w:rsid w:val="007411D8"/>
    <w:rsid w:val="00741CA2"/>
    <w:rsid w:val="00741FE5"/>
    <w:rsid w:val="00744CD7"/>
    <w:rsid w:val="00745F60"/>
    <w:rsid w:val="00747900"/>
    <w:rsid w:val="0075048D"/>
    <w:rsid w:val="007513BE"/>
    <w:rsid w:val="007537B3"/>
    <w:rsid w:val="00756402"/>
    <w:rsid w:val="007573AD"/>
    <w:rsid w:val="00757907"/>
    <w:rsid w:val="00760856"/>
    <w:rsid w:val="00760882"/>
    <w:rsid w:val="007619E0"/>
    <w:rsid w:val="00762302"/>
    <w:rsid w:val="00762939"/>
    <w:rsid w:val="0076604F"/>
    <w:rsid w:val="007660D9"/>
    <w:rsid w:val="00767839"/>
    <w:rsid w:val="0077075A"/>
    <w:rsid w:val="007708E9"/>
    <w:rsid w:val="0077263D"/>
    <w:rsid w:val="0077338D"/>
    <w:rsid w:val="00773CF7"/>
    <w:rsid w:val="00775F14"/>
    <w:rsid w:val="0077722F"/>
    <w:rsid w:val="0077724F"/>
    <w:rsid w:val="0077738D"/>
    <w:rsid w:val="0077779A"/>
    <w:rsid w:val="007800D9"/>
    <w:rsid w:val="0078104A"/>
    <w:rsid w:val="00781439"/>
    <w:rsid w:val="00781DA7"/>
    <w:rsid w:val="00782326"/>
    <w:rsid w:val="007835BD"/>
    <w:rsid w:val="007836B7"/>
    <w:rsid w:val="00783F89"/>
    <w:rsid w:val="00784C71"/>
    <w:rsid w:val="00787166"/>
    <w:rsid w:val="00787711"/>
    <w:rsid w:val="00787A32"/>
    <w:rsid w:val="00787FC6"/>
    <w:rsid w:val="0079058F"/>
    <w:rsid w:val="00791020"/>
    <w:rsid w:val="00791C7C"/>
    <w:rsid w:val="00793108"/>
    <w:rsid w:val="007936AA"/>
    <w:rsid w:val="007946CD"/>
    <w:rsid w:val="00795611"/>
    <w:rsid w:val="00795789"/>
    <w:rsid w:val="00797C2A"/>
    <w:rsid w:val="00797E8A"/>
    <w:rsid w:val="007A042C"/>
    <w:rsid w:val="007A316E"/>
    <w:rsid w:val="007A3E7C"/>
    <w:rsid w:val="007A4B5E"/>
    <w:rsid w:val="007A7C21"/>
    <w:rsid w:val="007B516B"/>
    <w:rsid w:val="007B6841"/>
    <w:rsid w:val="007B6FFF"/>
    <w:rsid w:val="007B7692"/>
    <w:rsid w:val="007C1360"/>
    <w:rsid w:val="007C1758"/>
    <w:rsid w:val="007C3461"/>
    <w:rsid w:val="007C407F"/>
    <w:rsid w:val="007C4B1F"/>
    <w:rsid w:val="007C4E74"/>
    <w:rsid w:val="007C58A8"/>
    <w:rsid w:val="007C5FF2"/>
    <w:rsid w:val="007C66D4"/>
    <w:rsid w:val="007C6B01"/>
    <w:rsid w:val="007D0507"/>
    <w:rsid w:val="007D06B4"/>
    <w:rsid w:val="007D719A"/>
    <w:rsid w:val="007D732F"/>
    <w:rsid w:val="007D74BB"/>
    <w:rsid w:val="007E02BE"/>
    <w:rsid w:val="007E05F7"/>
    <w:rsid w:val="007E0C49"/>
    <w:rsid w:val="007E197E"/>
    <w:rsid w:val="007E218B"/>
    <w:rsid w:val="007E2B24"/>
    <w:rsid w:val="007E3DCC"/>
    <w:rsid w:val="007E595D"/>
    <w:rsid w:val="007E69C5"/>
    <w:rsid w:val="007F0537"/>
    <w:rsid w:val="007F055C"/>
    <w:rsid w:val="007F0768"/>
    <w:rsid w:val="007F2200"/>
    <w:rsid w:val="007F2703"/>
    <w:rsid w:val="007F3EE8"/>
    <w:rsid w:val="007F5C51"/>
    <w:rsid w:val="007F6997"/>
    <w:rsid w:val="007F6ABC"/>
    <w:rsid w:val="007F7309"/>
    <w:rsid w:val="007F7C98"/>
    <w:rsid w:val="00800F5C"/>
    <w:rsid w:val="0080362C"/>
    <w:rsid w:val="00803E69"/>
    <w:rsid w:val="00804C21"/>
    <w:rsid w:val="00804C7C"/>
    <w:rsid w:val="0080698A"/>
    <w:rsid w:val="00811285"/>
    <w:rsid w:val="00811D18"/>
    <w:rsid w:val="00811D31"/>
    <w:rsid w:val="00813629"/>
    <w:rsid w:val="00813E16"/>
    <w:rsid w:val="008156CA"/>
    <w:rsid w:val="00815F9B"/>
    <w:rsid w:val="00824CE2"/>
    <w:rsid w:val="00825949"/>
    <w:rsid w:val="00825FDB"/>
    <w:rsid w:val="00827583"/>
    <w:rsid w:val="008309D6"/>
    <w:rsid w:val="008333E8"/>
    <w:rsid w:val="0083460E"/>
    <w:rsid w:val="0083473B"/>
    <w:rsid w:val="00836684"/>
    <w:rsid w:val="00837222"/>
    <w:rsid w:val="00841A35"/>
    <w:rsid w:val="00842076"/>
    <w:rsid w:val="00842B40"/>
    <w:rsid w:val="00842FAE"/>
    <w:rsid w:val="00843BAC"/>
    <w:rsid w:val="00844C6C"/>
    <w:rsid w:val="00844D1C"/>
    <w:rsid w:val="00845DE0"/>
    <w:rsid w:val="00845F32"/>
    <w:rsid w:val="00847171"/>
    <w:rsid w:val="00847756"/>
    <w:rsid w:val="00847ED1"/>
    <w:rsid w:val="008504C4"/>
    <w:rsid w:val="00850A36"/>
    <w:rsid w:val="008516B1"/>
    <w:rsid w:val="00852EFB"/>
    <w:rsid w:val="00855001"/>
    <w:rsid w:val="00855195"/>
    <w:rsid w:val="008555DE"/>
    <w:rsid w:val="00856320"/>
    <w:rsid w:val="0085636E"/>
    <w:rsid w:val="008577E6"/>
    <w:rsid w:val="00857D47"/>
    <w:rsid w:val="008607E1"/>
    <w:rsid w:val="00860B55"/>
    <w:rsid w:val="00860DE5"/>
    <w:rsid w:val="00863410"/>
    <w:rsid w:val="00863E76"/>
    <w:rsid w:val="00866407"/>
    <w:rsid w:val="00867D68"/>
    <w:rsid w:val="00867FCC"/>
    <w:rsid w:val="00870340"/>
    <w:rsid w:val="00870964"/>
    <w:rsid w:val="00871FC0"/>
    <w:rsid w:val="00872455"/>
    <w:rsid w:val="00873301"/>
    <w:rsid w:val="00875C9F"/>
    <w:rsid w:val="00875DC5"/>
    <w:rsid w:val="008765CA"/>
    <w:rsid w:val="008767CE"/>
    <w:rsid w:val="00877086"/>
    <w:rsid w:val="0088141E"/>
    <w:rsid w:val="00883050"/>
    <w:rsid w:val="00883194"/>
    <w:rsid w:val="00885592"/>
    <w:rsid w:val="00886AF0"/>
    <w:rsid w:val="00886E76"/>
    <w:rsid w:val="0088727D"/>
    <w:rsid w:val="00890B21"/>
    <w:rsid w:val="00891FD6"/>
    <w:rsid w:val="00893766"/>
    <w:rsid w:val="00894D33"/>
    <w:rsid w:val="0089554C"/>
    <w:rsid w:val="00896373"/>
    <w:rsid w:val="00896500"/>
    <w:rsid w:val="00897124"/>
    <w:rsid w:val="00897642"/>
    <w:rsid w:val="00897C26"/>
    <w:rsid w:val="008A359A"/>
    <w:rsid w:val="008A3930"/>
    <w:rsid w:val="008A6D38"/>
    <w:rsid w:val="008A76C2"/>
    <w:rsid w:val="008B0A35"/>
    <w:rsid w:val="008B1AA3"/>
    <w:rsid w:val="008B4935"/>
    <w:rsid w:val="008B4993"/>
    <w:rsid w:val="008B6C2D"/>
    <w:rsid w:val="008B6C45"/>
    <w:rsid w:val="008C00DA"/>
    <w:rsid w:val="008C035A"/>
    <w:rsid w:val="008C24E6"/>
    <w:rsid w:val="008C309C"/>
    <w:rsid w:val="008C3996"/>
    <w:rsid w:val="008C4573"/>
    <w:rsid w:val="008C50B5"/>
    <w:rsid w:val="008C6DAB"/>
    <w:rsid w:val="008D0AA9"/>
    <w:rsid w:val="008D1374"/>
    <w:rsid w:val="008D17B7"/>
    <w:rsid w:val="008D2B68"/>
    <w:rsid w:val="008D2D95"/>
    <w:rsid w:val="008D31DA"/>
    <w:rsid w:val="008D32B8"/>
    <w:rsid w:val="008D39F2"/>
    <w:rsid w:val="008D5285"/>
    <w:rsid w:val="008D57DA"/>
    <w:rsid w:val="008D7216"/>
    <w:rsid w:val="008E2BF0"/>
    <w:rsid w:val="008E367B"/>
    <w:rsid w:val="008E419F"/>
    <w:rsid w:val="008E512A"/>
    <w:rsid w:val="008E7233"/>
    <w:rsid w:val="008E7304"/>
    <w:rsid w:val="008E7BBC"/>
    <w:rsid w:val="008F0AF0"/>
    <w:rsid w:val="008F159F"/>
    <w:rsid w:val="008F281C"/>
    <w:rsid w:val="008F57DD"/>
    <w:rsid w:val="008F5971"/>
    <w:rsid w:val="008F60DF"/>
    <w:rsid w:val="008F6327"/>
    <w:rsid w:val="008F6D9B"/>
    <w:rsid w:val="008F7043"/>
    <w:rsid w:val="008F797A"/>
    <w:rsid w:val="009015C6"/>
    <w:rsid w:val="0090204E"/>
    <w:rsid w:val="00905F82"/>
    <w:rsid w:val="00906A58"/>
    <w:rsid w:val="00906C72"/>
    <w:rsid w:val="00907432"/>
    <w:rsid w:val="009111C3"/>
    <w:rsid w:val="00912C66"/>
    <w:rsid w:val="00913D04"/>
    <w:rsid w:val="009169CB"/>
    <w:rsid w:val="0092004D"/>
    <w:rsid w:val="00921B4C"/>
    <w:rsid w:val="00921CF9"/>
    <w:rsid w:val="00923216"/>
    <w:rsid w:val="009237F8"/>
    <w:rsid w:val="00925E44"/>
    <w:rsid w:val="00926627"/>
    <w:rsid w:val="00927BC5"/>
    <w:rsid w:val="00930338"/>
    <w:rsid w:val="00930829"/>
    <w:rsid w:val="00930C0F"/>
    <w:rsid w:val="00932413"/>
    <w:rsid w:val="0093295D"/>
    <w:rsid w:val="0093303E"/>
    <w:rsid w:val="00933481"/>
    <w:rsid w:val="00933DA1"/>
    <w:rsid w:val="009356C4"/>
    <w:rsid w:val="00936AFA"/>
    <w:rsid w:val="00936CF4"/>
    <w:rsid w:val="00937A4C"/>
    <w:rsid w:val="00937F0C"/>
    <w:rsid w:val="0094337E"/>
    <w:rsid w:val="00943C2A"/>
    <w:rsid w:val="00947102"/>
    <w:rsid w:val="00947509"/>
    <w:rsid w:val="00947CC5"/>
    <w:rsid w:val="00950458"/>
    <w:rsid w:val="00950CCA"/>
    <w:rsid w:val="009511AC"/>
    <w:rsid w:val="00952FCC"/>
    <w:rsid w:val="009544AE"/>
    <w:rsid w:val="0095475E"/>
    <w:rsid w:val="009547EA"/>
    <w:rsid w:val="009550BE"/>
    <w:rsid w:val="009550EE"/>
    <w:rsid w:val="00955620"/>
    <w:rsid w:val="00955907"/>
    <w:rsid w:val="009565B0"/>
    <w:rsid w:val="0095704C"/>
    <w:rsid w:val="00957369"/>
    <w:rsid w:val="009575B1"/>
    <w:rsid w:val="00957CF4"/>
    <w:rsid w:val="00957E18"/>
    <w:rsid w:val="00957EC7"/>
    <w:rsid w:val="00964774"/>
    <w:rsid w:val="00964D42"/>
    <w:rsid w:val="0096709A"/>
    <w:rsid w:val="00967875"/>
    <w:rsid w:val="00967C3F"/>
    <w:rsid w:val="009705FD"/>
    <w:rsid w:val="00972426"/>
    <w:rsid w:val="009750ED"/>
    <w:rsid w:val="00975110"/>
    <w:rsid w:val="00980A2D"/>
    <w:rsid w:val="00981A65"/>
    <w:rsid w:val="00982248"/>
    <w:rsid w:val="00982DD4"/>
    <w:rsid w:val="00983E68"/>
    <w:rsid w:val="00983FFC"/>
    <w:rsid w:val="00985185"/>
    <w:rsid w:val="00985DE8"/>
    <w:rsid w:val="00985F05"/>
    <w:rsid w:val="00985FEB"/>
    <w:rsid w:val="009874DB"/>
    <w:rsid w:val="00987FDA"/>
    <w:rsid w:val="00993A92"/>
    <w:rsid w:val="00994D78"/>
    <w:rsid w:val="00995005"/>
    <w:rsid w:val="0099530C"/>
    <w:rsid w:val="0099562C"/>
    <w:rsid w:val="009976D7"/>
    <w:rsid w:val="009A0251"/>
    <w:rsid w:val="009A0AA8"/>
    <w:rsid w:val="009A1095"/>
    <w:rsid w:val="009A1967"/>
    <w:rsid w:val="009A347F"/>
    <w:rsid w:val="009A3A46"/>
    <w:rsid w:val="009A5106"/>
    <w:rsid w:val="009A57D1"/>
    <w:rsid w:val="009B12CB"/>
    <w:rsid w:val="009B1511"/>
    <w:rsid w:val="009B40E9"/>
    <w:rsid w:val="009B4AF8"/>
    <w:rsid w:val="009B5F26"/>
    <w:rsid w:val="009B6BE4"/>
    <w:rsid w:val="009B76D5"/>
    <w:rsid w:val="009C0C47"/>
    <w:rsid w:val="009C30EF"/>
    <w:rsid w:val="009C37B2"/>
    <w:rsid w:val="009C4A43"/>
    <w:rsid w:val="009C4F10"/>
    <w:rsid w:val="009C527D"/>
    <w:rsid w:val="009C7CBD"/>
    <w:rsid w:val="009D08B6"/>
    <w:rsid w:val="009D0FC5"/>
    <w:rsid w:val="009D1C06"/>
    <w:rsid w:val="009D22A6"/>
    <w:rsid w:val="009D7296"/>
    <w:rsid w:val="009D7518"/>
    <w:rsid w:val="009E0E0F"/>
    <w:rsid w:val="009E154D"/>
    <w:rsid w:val="009E2019"/>
    <w:rsid w:val="009E2033"/>
    <w:rsid w:val="009E32DC"/>
    <w:rsid w:val="009E3B22"/>
    <w:rsid w:val="009E4C37"/>
    <w:rsid w:val="009E668C"/>
    <w:rsid w:val="009F0518"/>
    <w:rsid w:val="009F0718"/>
    <w:rsid w:val="009F1DD9"/>
    <w:rsid w:val="009F4077"/>
    <w:rsid w:val="009F438C"/>
    <w:rsid w:val="009F53B9"/>
    <w:rsid w:val="009F699C"/>
    <w:rsid w:val="009F69E4"/>
    <w:rsid w:val="009F78EA"/>
    <w:rsid w:val="009F7B1F"/>
    <w:rsid w:val="009F7C0D"/>
    <w:rsid w:val="009F7ECE"/>
    <w:rsid w:val="00A00EFC"/>
    <w:rsid w:val="00A01F6D"/>
    <w:rsid w:val="00A0381B"/>
    <w:rsid w:val="00A040BA"/>
    <w:rsid w:val="00A0501A"/>
    <w:rsid w:val="00A056B3"/>
    <w:rsid w:val="00A063EA"/>
    <w:rsid w:val="00A0718C"/>
    <w:rsid w:val="00A1013D"/>
    <w:rsid w:val="00A10ED6"/>
    <w:rsid w:val="00A1178F"/>
    <w:rsid w:val="00A117C9"/>
    <w:rsid w:val="00A13E66"/>
    <w:rsid w:val="00A162DE"/>
    <w:rsid w:val="00A17C8B"/>
    <w:rsid w:val="00A201BD"/>
    <w:rsid w:val="00A21533"/>
    <w:rsid w:val="00A215A5"/>
    <w:rsid w:val="00A2167B"/>
    <w:rsid w:val="00A22B2B"/>
    <w:rsid w:val="00A251DF"/>
    <w:rsid w:val="00A2640D"/>
    <w:rsid w:val="00A264A3"/>
    <w:rsid w:val="00A26A33"/>
    <w:rsid w:val="00A274E2"/>
    <w:rsid w:val="00A27888"/>
    <w:rsid w:val="00A31A45"/>
    <w:rsid w:val="00A31DC0"/>
    <w:rsid w:val="00A336AB"/>
    <w:rsid w:val="00A34C74"/>
    <w:rsid w:val="00A364EA"/>
    <w:rsid w:val="00A3716B"/>
    <w:rsid w:val="00A4014E"/>
    <w:rsid w:val="00A4089D"/>
    <w:rsid w:val="00A41EE5"/>
    <w:rsid w:val="00A41F4A"/>
    <w:rsid w:val="00A42DBF"/>
    <w:rsid w:val="00A43605"/>
    <w:rsid w:val="00A43D00"/>
    <w:rsid w:val="00A446B3"/>
    <w:rsid w:val="00A45E58"/>
    <w:rsid w:val="00A46582"/>
    <w:rsid w:val="00A512E4"/>
    <w:rsid w:val="00A51C5F"/>
    <w:rsid w:val="00A5237D"/>
    <w:rsid w:val="00A52F96"/>
    <w:rsid w:val="00A53486"/>
    <w:rsid w:val="00A534D9"/>
    <w:rsid w:val="00A55561"/>
    <w:rsid w:val="00A56C8B"/>
    <w:rsid w:val="00A60308"/>
    <w:rsid w:val="00A6049F"/>
    <w:rsid w:val="00A61FAC"/>
    <w:rsid w:val="00A6228D"/>
    <w:rsid w:val="00A62502"/>
    <w:rsid w:val="00A627F7"/>
    <w:rsid w:val="00A6770F"/>
    <w:rsid w:val="00A6778D"/>
    <w:rsid w:val="00A714E7"/>
    <w:rsid w:val="00A72652"/>
    <w:rsid w:val="00A726BF"/>
    <w:rsid w:val="00A7305A"/>
    <w:rsid w:val="00A73959"/>
    <w:rsid w:val="00A74594"/>
    <w:rsid w:val="00A74818"/>
    <w:rsid w:val="00A7512B"/>
    <w:rsid w:val="00A760C8"/>
    <w:rsid w:val="00A76AC7"/>
    <w:rsid w:val="00A76F70"/>
    <w:rsid w:val="00A8316E"/>
    <w:rsid w:val="00A8452D"/>
    <w:rsid w:val="00A84C9C"/>
    <w:rsid w:val="00A84D04"/>
    <w:rsid w:val="00A86717"/>
    <w:rsid w:val="00A87819"/>
    <w:rsid w:val="00A87A65"/>
    <w:rsid w:val="00A9034D"/>
    <w:rsid w:val="00A90484"/>
    <w:rsid w:val="00A908DC"/>
    <w:rsid w:val="00A90B5D"/>
    <w:rsid w:val="00A93A42"/>
    <w:rsid w:val="00A94394"/>
    <w:rsid w:val="00A958DE"/>
    <w:rsid w:val="00A963A6"/>
    <w:rsid w:val="00A97247"/>
    <w:rsid w:val="00AA0BDB"/>
    <w:rsid w:val="00AA30BD"/>
    <w:rsid w:val="00AA4123"/>
    <w:rsid w:val="00AA58F1"/>
    <w:rsid w:val="00AA6099"/>
    <w:rsid w:val="00AA63B3"/>
    <w:rsid w:val="00AA73AB"/>
    <w:rsid w:val="00AB0965"/>
    <w:rsid w:val="00AB1876"/>
    <w:rsid w:val="00AB1A5F"/>
    <w:rsid w:val="00AB5401"/>
    <w:rsid w:val="00AB62C1"/>
    <w:rsid w:val="00AB6B23"/>
    <w:rsid w:val="00AB7781"/>
    <w:rsid w:val="00AB798B"/>
    <w:rsid w:val="00AC0535"/>
    <w:rsid w:val="00AC214B"/>
    <w:rsid w:val="00AC3370"/>
    <w:rsid w:val="00AC376B"/>
    <w:rsid w:val="00AC3ABB"/>
    <w:rsid w:val="00AC4357"/>
    <w:rsid w:val="00AC5A68"/>
    <w:rsid w:val="00AC63B9"/>
    <w:rsid w:val="00AC6A9E"/>
    <w:rsid w:val="00AC745E"/>
    <w:rsid w:val="00AC74A1"/>
    <w:rsid w:val="00AC7731"/>
    <w:rsid w:val="00AD09C3"/>
    <w:rsid w:val="00AD0DA2"/>
    <w:rsid w:val="00AD0EA1"/>
    <w:rsid w:val="00AD126B"/>
    <w:rsid w:val="00AD21DA"/>
    <w:rsid w:val="00AD3113"/>
    <w:rsid w:val="00AD33CF"/>
    <w:rsid w:val="00AD3C50"/>
    <w:rsid w:val="00AD4255"/>
    <w:rsid w:val="00AD562B"/>
    <w:rsid w:val="00AD5CC1"/>
    <w:rsid w:val="00AD67F0"/>
    <w:rsid w:val="00AD75DD"/>
    <w:rsid w:val="00AD7937"/>
    <w:rsid w:val="00AD7A2E"/>
    <w:rsid w:val="00AD7C90"/>
    <w:rsid w:val="00AE03BF"/>
    <w:rsid w:val="00AE5AC0"/>
    <w:rsid w:val="00AE6B0B"/>
    <w:rsid w:val="00AF0464"/>
    <w:rsid w:val="00AF0689"/>
    <w:rsid w:val="00AF2A7A"/>
    <w:rsid w:val="00AF2B01"/>
    <w:rsid w:val="00AF5179"/>
    <w:rsid w:val="00AF5875"/>
    <w:rsid w:val="00AF665E"/>
    <w:rsid w:val="00AF6FB8"/>
    <w:rsid w:val="00AF728B"/>
    <w:rsid w:val="00B00A72"/>
    <w:rsid w:val="00B01A3B"/>
    <w:rsid w:val="00B03527"/>
    <w:rsid w:val="00B03B5D"/>
    <w:rsid w:val="00B04F92"/>
    <w:rsid w:val="00B1083C"/>
    <w:rsid w:val="00B14562"/>
    <w:rsid w:val="00B169F8"/>
    <w:rsid w:val="00B16B72"/>
    <w:rsid w:val="00B16D45"/>
    <w:rsid w:val="00B20AC1"/>
    <w:rsid w:val="00B20B6A"/>
    <w:rsid w:val="00B224E8"/>
    <w:rsid w:val="00B22AE6"/>
    <w:rsid w:val="00B22B58"/>
    <w:rsid w:val="00B239DF"/>
    <w:rsid w:val="00B23F8B"/>
    <w:rsid w:val="00B241C8"/>
    <w:rsid w:val="00B24A30"/>
    <w:rsid w:val="00B24D3E"/>
    <w:rsid w:val="00B25AC2"/>
    <w:rsid w:val="00B25B5B"/>
    <w:rsid w:val="00B2687B"/>
    <w:rsid w:val="00B27E7A"/>
    <w:rsid w:val="00B33847"/>
    <w:rsid w:val="00B338C5"/>
    <w:rsid w:val="00B33EFB"/>
    <w:rsid w:val="00B34251"/>
    <w:rsid w:val="00B37808"/>
    <w:rsid w:val="00B40E3F"/>
    <w:rsid w:val="00B4331F"/>
    <w:rsid w:val="00B43D8D"/>
    <w:rsid w:val="00B46392"/>
    <w:rsid w:val="00B4759E"/>
    <w:rsid w:val="00B501B7"/>
    <w:rsid w:val="00B52995"/>
    <w:rsid w:val="00B52A1C"/>
    <w:rsid w:val="00B52CD8"/>
    <w:rsid w:val="00B5417A"/>
    <w:rsid w:val="00B542C7"/>
    <w:rsid w:val="00B54360"/>
    <w:rsid w:val="00B54525"/>
    <w:rsid w:val="00B55837"/>
    <w:rsid w:val="00B55999"/>
    <w:rsid w:val="00B55B22"/>
    <w:rsid w:val="00B56A16"/>
    <w:rsid w:val="00B57959"/>
    <w:rsid w:val="00B60BC7"/>
    <w:rsid w:val="00B61495"/>
    <w:rsid w:val="00B6250F"/>
    <w:rsid w:val="00B62F0E"/>
    <w:rsid w:val="00B63683"/>
    <w:rsid w:val="00B66566"/>
    <w:rsid w:val="00B67650"/>
    <w:rsid w:val="00B7096A"/>
    <w:rsid w:val="00B711F5"/>
    <w:rsid w:val="00B728CD"/>
    <w:rsid w:val="00B72EA3"/>
    <w:rsid w:val="00B747F7"/>
    <w:rsid w:val="00B75D19"/>
    <w:rsid w:val="00B75DD6"/>
    <w:rsid w:val="00B769F0"/>
    <w:rsid w:val="00B76F73"/>
    <w:rsid w:val="00B774E0"/>
    <w:rsid w:val="00B80175"/>
    <w:rsid w:val="00B806BA"/>
    <w:rsid w:val="00B8161B"/>
    <w:rsid w:val="00B82564"/>
    <w:rsid w:val="00B82F7C"/>
    <w:rsid w:val="00B84493"/>
    <w:rsid w:val="00B854E4"/>
    <w:rsid w:val="00B85E70"/>
    <w:rsid w:val="00B90353"/>
    <w:rsid w:val="00B92D0B"/>
    <w:rsid w:val="00B9384F"/>
    <w:rsid w:val="00B938D2"/>
    <w:rsid w:val="00B9422F"/>
    <w:rsid w:val="00B94638"/>
    <w:rsid w:val="00B94E4A"/>
    <w:rsid w:val="00B957F6"/>
    <w:rsid w:val="00B964B0"/>
    <w:rsid w:val="00B97C53"/>
    <w:rsid w:val="00BA006C"/>
    <w:rsid w:val="00BA25D9"/>
    <w:rsid w:val="00BA388B"/>
    <w:rsid w:val="00BA39EA"/>
    <w:rsid w:val="00BA6A38"/>
    <w:rsid w:val="00BA7193"/>
    <w:rsid w:val="00BB0E91"/>
    <w:rsid w:val="00BB11A1"/>
    <w:rsid w:val="00BB5EC8"/>
    <w:rsid w:val="00BC08AA"/>
    <w:rsid w:val="00BC0E49"/>
    <w:rsid w:val="00BC1908"/>
    <w:rsid w:val="00BC7DC2"/>
    <w:rsid w:val="00BD019E"/>
    <w:rsid w:val="00BD0C5A"/>
    <w:rsid w:val="00BD194E"/>
    <w:rsid w:val="00BD25D8"/>
    <w:rsid w:val="00BD2E9C"/>
    <w:rsid w:val="00BD335F"/>
    <w:rsid w:val="00BD4281"/>
    <w:rsid w:val="00BD52BC"/>
    <w:rsid w:val="00BE3529"/>
    <w:rsid w:val="00BE5E57"/>
    <w:rsid w:val="00BE6135"/>
    <w:rsid w:val="00BE63A0"/>
    <w:rsid w:val="00BE6815"/>
    <w:rsid w:val="00BE7B4D"/>
    <w:rsid w:val="00BF0C7B"/>
    <w:rsid w:val="00BF1663"/>
    <w:rsid w:val="00BF218C"/>
    <w:rsid w:val="00BF2CEE"/>
    <w:rsid w:val="00BF2DB1"/>
    <w:rsid w:val="00BF4913"/>
    <w:rsid w:val="00BF522F"/>
    <w:rsid w:val="00BF5678"/>
    <w:rsid w:val="00C02768"/>
    <w:rsid w:val="00C02D49"/>
    <w:rsid w:val="00C03364"/>
    <w:rsid w:val="00C034B9"/>
    <w:rsid w:val="00C04886"/>
    <w:rsid w:val="00C073D8"/>
    <w:rsid w:val="00C076B9"/>
    <w:rsid w:val="00C117C6"/>
    <w:rsid w:val="00C11E6D"/>
    <w:rsid w:val="00C12BF0"/>
    <w:rsid w:val="00C12C14"/>
    <w:rsid w:val="00C13D1C"/>
    <w:rsid w:val="00C13D71"/>
    <w:rsid w:val="00C13F38"/>
    <w:rsid w:val="00C1693D"/>
    <w:rsid w:val="00C17A1C"/>
    <w:rsid w:val="00C200AE"/>
    <w:rsid w:val="00C216B6"/>
    <w:rsid w:val="00C21B60"/>
    <w:rsid w:val="00C22070"/>
    <w:rsid w:val="00C22FCE"/>
    <w:rsid w:val="00C241E7"/>
    <w:rsid w:val="00C27F02"/>
    <w:rsid w:val="00C3003A"/>
    <w:rsid w:val="00C3032C"/>
    <w:rsid w:val="00C31FF5"/>
    <w:rsid w:val="00C3208E"/>
    <w:rsid w:val="00C326D2"/>
    <w:rsid w:val="00C33A52"/>
    <w:rsid w:val="00C34C5A"/>
    <w:rsid w:val="00C34F65"/>
    <w:rsid w:val="00C35107"/>
    <w:rsid w:val="00C35CD0"/>
    <w:rsid w:val="00C40110"/>
    <w:rsid w:val="00C40B48"/>
    <w:rsid w:val="00C410A0"/>
    <w:rsid w:val="00C41799"/>
    <w:rsid w:val="00C41DAC"/>
    <w:rsid w:val="00C4260D"/>
    <w:rsid w:val="00C44225"/>
    <w:rsid w:val="00C45A14"/>
    <w:rsid w:val="00C510C4"/>
    <w:rsid w:val="00C513F7"/>
    <w:rsid w:val="00C5208C"/>
    <w:rsid w:val="00C5346D"/>
    <w:rsid w:val="00C53A4D"/>
    <w:rsid w:val="00C543D2"/>
    <w:rsid w:val="00C54D48"/>
    <w:rsid w:val="00C56333"/>
    <w:rsid w:val="00C56385"/>
    <w:rsid w:val="00C60854"/>
    <w:rsid w:val="00C60B8E"/>
    <w:rsid w:val="00C60BE6"/>
    <w:rsid w:val="00C62290"/>
    <w:rsid w:val="00C627F7"/>
    <w:rsid w:val="00C63195"/>
    <w:rsid w:val="00C64220"/>
    <w:rsid w:val="00C646B1"/>
    <w:rsid w:val="00C660CD"/>
    <w:rsid w:val="00C663AD"/>
    <w:rsid w:val="00C66DB4"/>
    <w:rsid w:val="00C7081B"/>
    <w:rsid w:val="00C70B7F"/>
    <w:rsid w:val="00C710FD"/>
    <w:rsid w:val="00C7158A"/>
    <w:rsid w:val="00C73C99"/>
    <w:rsid w:val="00C768C2"/>
    <w:rsid w:val="00C77BAA"/>
    <w:rsid w:val="00C80323"/>
    <w:rsid w:val="00C80383"/>
    <w:rsid w:val="00C83679"/>
    <w:rsid w:val="00C83682"/>
    <w:rsid w:val="00C83887"/>
    <w:rsid w:val="00C841F1"/>
    <w:rsid w:val="00C84333"/>
    <w:rsid w:val="00C87A28"/>
    <w:rsid w:val="00C916A4"/>
    <w:rsid w:val="00C93591"/>
    <w:rsid w:val="00C95A43"/>
    <w:rsid w:val="00C95BF3"/>
    <w:rsid w:val="00C9724E"/>
    <w:rsid w:val="00CA0D69"/>
    <w:rsid w:val="00CA1B8B"/>
    <w:rsid w:val="00CA2D4E"/>
    <w:rsid w:val="00CA3F90"/>
    <w:rsid w:val="00CA5008"/>
    <w:rsid w:val="00CA5D1B"/>
    <w:rsid w:val="00CA6F84"/>
    <w:rsid w:val="00CA74B9"/>
    <w:rsid w:val="00CB1881"/>
    <w:rsid w:val="00CB1D58"/>
    <w:rsid w:val="00CB317A"/>
    <w:rsid w:val="00CB79CD"/>
    <w:rsid w:val="00CC0783"/>
    <w:rsid w:val="00CC0CBC"/>
    <w:rsid w:val="00CC12F9"/>
    <w:rsid w:val="00CC1579"/>
    <w:rsid w:val="00CC1F17"/>
    <w:rsid w:val="00CC2498"/>
    <w:rsid w:val="00CC25D8"/>
    <w:rsid w:val="00CC2F21"/>
    <w:rsid w:val="00CC4162"/>
    <w:rsid w:val="00CC428C"/>
    <w:rsid w:val="00CC4AAD"/>
    <w:rsid w:val="00CC525B"/>
    <w:rsid w:val="00CC5834"/>
    <w:rsid w:val="00CC673D"/>
    <w:rsid w:val="00CD07DF"/>
    <w:rsid w:val="00CD24B2"/>
    <w:rsid w:val="00CD4D06"/>
    <w:rsid w:val="00CD5FC1"/>
    <w:rsid w:val="00CD6252"/>
    <w:rsid w:val="00CD7B4C"/>
    <w:rsid w:val="00CD7B79"/>
    <w:rsid w:val="00CE2BEF"/>
    <w:rsid w:val="00CE4A5F"/>
    <w:rsid w:val="00CE6875"/>
    <w:rsid w:val="00CF0584"/>
    <w:rsid w:val="00CF12CA"/>
    <w:rsid w:val="00CF1742"/>
    <w:rsid w:val="00CF1B71"/>
    <w:rsid w:val="00CF263B"/>
    <w:rsid w:val="00CF5485"/>
    <w:rsid w:val="00CF7144"/>
    <w:rsid w:val="00CF7A11"/>
    <w:rsid w:val="00D00032"/>
    <w:rsid w:val="00D00352"/>
    <w:rsid w:val="00D00B0F"/>
    <w:rsid w:val="00D00DFE"/>
    <w:rsid w:val="00D0121A"/>
    <w:rsid w:val="00D01A66"/>
    <w:rsid w:val="00D02DEF"/>
    <w:rsid w:val="00D05101"/>
    <w:rsid w:val="00D05316"/>
    <w:rsid w:val="00D05CC8"/>
    <w:rsid w:val="00D07756"/>
    <w:rsid w:val="00D07FC5"/>
    <w:rsid w:val="00D10247"/>
    <w:rsid w:val="00D114F2"/>
    <w:rsid w:val="00D1164B"/>
    <w:rsid w:val="00D11996"/>
    <w:rsid w:val="00D12F69"/>
    <w:rsid w:val="00D131D9"/>
    <w:rsid w:val="00D152D9"/>
    <w:rsid w:val="00D159FE"/>
    <w:rsid w:val="00D16FE4"/>
    <w:rsid w:val="00D17732"/>
    <w:rsid w:val="00D2035C"/>
    <w:rsid w:val="00D20743"/>
    <w:rsid w:val="00D23B13"/>
    <w:rsid w:val="00D245E6"/>
    <w:rsid w:val="00D248AB"/>
    <w:rsid w:val="00D25C0E"/>
    <w:rsid w:val="00D2636F"/>
    <w:rsid w:val="00D311D6"/>
    <w:rsid w:val="00D31D86"/>
    <w:rsid w:val="00D4072F"/>
    <w:rsid w:val="00D4214F"/>
    <w:rsid w:val="00D42DBF"/>
    <w:rsid w:val="00D43CD9"/>
    <w:rsid w:val="00D443D1"/>
    <w:rsid w:val="00D44CE5"/>
    <w:rsid w:val="00D453A0"/>
    <w:rsid w:val="00D45E77"/>
    <w:rsid w:val="00D47E17"/>
    <w:rsid w:val="00D50766"/>
    <w:rsid w:val="00D50A04"/>
    <w:rsid w:val="00D51ADE"/>
    <w:rsid w:val="00D53468"/>
    <w:rsid w:val="00D53756"/>
    <w:rsid w:val="00D54454"/>
    <w:rsid w:val="00D550E1"/>
    <w:rsid w:val="00D56F89"/>
    <w:rsid w:val="00D57B08"/>
    <w:rsid w:val="00D60EAB"/>
    <w:rsid w:val="00D6207A"/>
    <w:rsid w:val="00D6414C"/>
    <w:rsid w:val="00D644B0"/>
    <w:rsid w:val="00D65ACF"/>
    <w:rsid w:val="00D668ED"/>
    <w:rsid w:val="00D67B68"/>
    <w:rsid w:val="00D70770"/>
    <w:rsid w:val="00D708EA"/>
    <w:rsid w:val="00D71115"/>
    <w:rsid w:val="00D71D39"/>
    <w:rsid w:val="00D738A5"/>
    <w:rsid w:val="00D7466F"/>
    <w:rsid w:val="00D7623A"/>
    <w:rsid w:val="00D7652B"/>
    <w:rsid w:val="00D77936"/>
    <w:rsid w:val="00D80799"/>
    <w:rsid w:val="00D81259"/>
    <w:rsid w:val="00D81597"/>
    <w:rsid w:val="00D84478"/>
    <w:rsid w:val="00D84EA8"/>
    <w:rsid w:val="00D85616"/>
    <w:rsid w:val="00D8622D"/>
    <w:rsid w:val="00D86F30"/>
    <w:rsid w:val="00D93CEA"/>
    <w:rsid w:val="00D946D1"/>
    <w:rsid w:val="00D95DA3"/>
    <w:rsid w:val="00D96B6D"/>
    <w:rsid w:val="00D97F68"/>
    <w:rsid w:val="00DA0488"/>
    <w:rsid w:val="00DA1959"/>
    <w:rsid w:val="00DA3A9F"/>
    <w:rsid w:val="00DA3FE8"/>
    <w:rsid w:val="00DA453E"/>
    <w:rsid w:val="00DA458C"/>
    <w:rsid w:val="00DA4D67"/>
    <w:rsid w:val="00DA7069"/>
    <w:rsid w:val="00DA735A"/>
    <w:rsid w:val="00DA7AFA"/>
    <w:rsid w:val="00DB025E"/>
    <w:rsid w:val="00DB074E"/>
    <w:rsid w:val="00DB0B5C"/>
    <w:rsid w:val="00DB2D7B"/>
    <w:rsid w:val="00DB2EF1"/>
    <w:rsid w:val="00DB44B3"/>
    <w:rsid w:val="00DB497D"/>
    <w:rsid w:val="00DB4CE9"/>
    <w:rsid w:val="00DB4DD3"/>
    <w:rsid w:val="00DB52E6"/>
    <w:rsid w:val="00DB59CB"/>
    <w:rsid w:val="00DC28C3"/>
    <w:rsid w:val="00DC3831"/>
    <w:rsid w:val="00DC3E76"/>
    <w:rsid w:val="00DC699B"/>
    <w:rsid w:val="00DC7532"/>
    <w:rsid w:val="00DC772D"/>
    <w:rsid w:val="00DD16B7"/>
    <w:rsid w:val="00DD1A50"/>
    <w:rsid w:val="00DD2B7C"/>
    <w:rsid w:val="00DD3E3C"/>
    <w:rsid w:val="00DD45B6"/>
    <w:rsid w:val="00DD5797"/>
    <w:rsid w:val="00DD5B69"/>
    <w:rsid w:val="00DD72FA"/>
    <w:rsid w:val="00DD7A92"/>
    <w:rsid w:val="00DE09E5"/>
    <w:rsid w:val="00DE0C37"/>
    <w:rsid w:val="00DE3569"/>
    <w:rsid w:val="00DE3644"/>
    <w:rsid w:val="00DE3749"/>
    <w:rsid w:val="00DE433C"/>
    <w:rsid w:val="00DE5765"/>
    <w:rsid w:val="00DE68F3"/>
    <w:rsid w:val="00DF24EC"/>
    <w:rsid w:val="00DF2765"/>
    <w:rsid w:val="00DF2D35"/>
    <w:rsid w:val="00DF2E06"/>
    <w:rsid w:val="00DF2E52"/>
    <w:rsid w:val="00DF3EC6"/>
    <w:rsid w:val="00DF5FA7"/>
    <w:rsid w:val="00DF5FC1"/>
    <w:rsid w:val="00DF6037"/>
    <w:rsid w:val="00E00702"/>
    <w:rsid w:val="00E01A8B"/>
    <w:rsid w:val="00E02991"/>
    <w:rsid w:val="00E0344A"/>
    <w:rsid w:val="00E038D3"/>
    <w:rsid w:val="00E044B1"/>
    <w:rsid w:val="00E05EB5"/>
    <w:rsid w:val="00E06A6F"/>
    <w:rsid w:val="00E07755"/>
    <w:rsid w:val="00E116EA"/>
    <w:rsid w:val="00E119FC"/>
    <w:rsid w:val="00E152E0"/>
    <w:rsid w:val="00E158C3"/>
    <w:rsid w:val="00E1708B"/>
    <w:rsid w:val="00E173B1"/>
    <w:rsid w:val="00E203A6"/>
    <w:rsid w:val="00E21610"/>
    <w:rsid w:val="00E21BF7"/>
    <w:rsid w:val="00E23284"/>
    <w:rsid w:val="00E235C2"/>
    <w:rsid w:val="00E245EE"/>
    <w:rsid w:val="00E2472A"/>
    <w:rsid w:val="00E24A2A"/>
    <w:rsid w:val="00E25961"/>
    <w:rsid w:val="00E26386"/>
    <w:rsid w:val="00E2699B"/>
    <w:rsid w:val="00E27103"/>
    <w:rsid w:val="00E27CF7"/>
    <w:rsid w:val="00E335FF"/>
    <w:rsid w:val="00E34324"/>
    <w:rsid w:val="00E34482"/>
    <w:rsid w:val="00E34BD3"/>
    <w:rsid w:val="00E34DBE"/>
    <w:rsid w:val="00E35818"/>
    <w:rsid w:val="00E3600A"/>
    <w:rsid w:val="00E365C8"/>
    <w:rsid w:val="00E40AF5"/>
    <w:rsid w:val="00E4549A"/>
    <w:rsid w:val="00E46BC6"/>
    <w:rsid w:val="00E46E73"/>
    <w:rsid w:val="00E47232"/>
    <w:rsid w:val="00E47471"/>
    <w:rsid w:val="00E47588"/>
    <w:rsid w:val="00E503F9"/>
    <w:rsid w:val="00E514E9"/>
    <w:rsid w:val="00E55539"/>
    <w:rsid w:val="00E5573B"/>
    <w:rsid w:val="00E55B30"/>
    <w:rsid w:val="00E5673D"/>
    <w:rsid w:val="00E633AC"/>
    <w:rsid w:val="00E654E7"/>
    <w:rsid w:val="00E6586A"/>
    <w:rsid w:val="00E66BBA"/>
    <w:rsid w:val="00E738BD"/>
    <w:rsid w:val="00E75564"/>
    <w:rsid w:val="00E75C01"/>
    <w:rsid w:val="00E76FD2"/>
    <w:rsid w:val="00E77A48"/>
    <w:rsid w:val="00E80ECE"/>
    <w:rsid w:val="00E815FA"/>
    <w:rsid w:val="00E82444"/>
    <w:rsid w:val="00E83296"/>
    <w:rsid w:val="00E83D20"/>
    <w:rsid w:val="00E84624"/>
    <w:rsid w:val="00E85F60"/>
    <w:rsid w:val="00E866B6"/>
    <w:rsid w:val="00E86782"/>
    <w:rsid w:val="00E90189"/>
    <w:rsid w:val="00E9300D"/>
    <w:rsid w:val="00E93D31"/>
    <w:rsid w:val="00E93E1F"/>
    <w:rsid w:val="00E95C3E"/>
    <w:rsid w:val="00E97E2D"/>
    <w:rsid w:val="00EA20E5"/>
    <w:rsid w:val="00EA29DD"/>
    <w:rsid w:val="00EA376D"/>
    <w:rsid w:val="00EA6647"/>
    <w:rsid w:val="00EA7D00"/>
    <w:rsid w:val="00EB2194"/>
    <w:rsid w:val="00EB4AA2"/>
    <w:rsid w:val="00EB5316"/>
    <w:rsid w:val="00EB56B5"/>
    <w:rsid w:val="00EB6DB6"/>
    <w:rsid w:val="00EB75C5"/>
    <w:rsid w:val="00EB7E6C"/>
    <w:rsid w:val="00EC0F91"/>
    <w:rsid w:val="00EC1552"/>
    <w:rsid w:val="00EC1D23"/>
    <w:rsid w:val="00EC2918"/>
    <w:rsid w:val="00EC47E8"/>
    <w:rsid w:val="00EC4DB1"/>
    <w:rsid w:val="00EC5597"/>
    <w:rsid w:val="00EC6022"/>
    <w:rsid w:val="00EC65CC"/>
    <w:rsid w:val="00EC6B67"/>
    <w:rsid w:val="00EC7114"/>
    <w:rsid w:val="00ED11FC"/>
    <w:rsid w:val="00ED1584"/>
    <w:rsid w:val="00ED16AE"/>
    <w:rsid w:val="00ED21C5"/>
    <w:rsid w:val="00ED2EC1"/>
    <w:rsid w:val="00ED49B7"/>
    <w:rsid w:val="00ED59CA"/>
    <w:rsid w:val="00ED6D83"/>
    <w:rsid w:val="00ED7C6F"/>
    <w:rsid w:val="00EE1056"/>
    <w:rsid w:val="00EE1724"/>
    <w:rsid w:val="00EE35A5"/>
    <w:rsid w:val="00EE4E12"/>
    <w:rsid w:val="00EE502B"/>
    <w:rsid w:val="00EE582A"/>
    <w:rsid w:val="00EE6907"/>
    <w:rsid w:val="00EE6E03"/>
    <w:rsid w:val="00EF1104"/>
    <w:rsid w:val="00EF16BB"/>
    <w:rsid w:val="00EF189B"/>
    <w:rsid w:val="00EF2002"/>
    <w:rsid w:val="00EF3150"/>
    <w:rsid w:val="00EF3756"/>
    <w:rsid w:val="00EF44E2"/>
    <w:rsid w:val="00EF51E8"/>
    <w:rsid w:val="00EF5989"/>
    <w:rsid w:val="00EF5B3B"/>
    <w:rsid w:val="00EF5CBF"/>
    <w:rsid w:val="00EF7F17"/>
    <w:rsid w:val="00F00192"/>
    <w:rsid w:val="00F00B51"/>
    <w:rsid w:val="00F01634"/>
    <w:rsid w:val="00F05394"/>
    <w:rsid w:val="00F055D1"/>
    <w:rsid w:val="00F05768"/>
    <w:rsid w:val="00F064F6"/>
    <w:rsid w:val="00F067BB"/>
    <w:rsid w:val="00F07A2F"/>
    <w:rsid w:val="00F10DCB"/>
    <w:rsid w:val="00F11117"/>
    <w:rsid w:val="00F155F4"/>
    <w:rsid w:val="00F15D9E"/>
    <w:rsid w:val="00F16E80"/>
    <w:rsid w:val="00F17350"/>
    <w:rsid w:val="00F1760A"/>
    <w:rsid w:val="00F17BBC"/>
    <w:rsid w:val="00F200D5"/>
    <w:rsid w:val="00F20AB0"/>
    <w:rsid w:val="00F22448"/>
    <w:rsid w:val="00F22F03"/>
    <w:rsid w:val="00F25253"/>
    <w:rsid w:val="00F2555C"/>
    <w:rsid w:val="00F25BB7"/>
    <w:rsid w:val="00F278A6"/>
    <w:rsid w:val="00F313FD"/>
    <w:rsid w:val="00F3173A"/>
    <w:rsid w:val="00F3182F"/>
    <w:rsid w:val="00F33584"/>
    <w:rsid w:val="00F346CD"/>
    <w:rsid w:val="00F34B9C"/>
    <w:rsid w:val="00F35568"/>
    <w:rsid w:val="00F364D1"/>
    <w:rsid w:val="00F36795"/>
    <w:rsid w:val="00F36FF6"/>
    <w:rsid w:val="00F37596"/>
    <w:rsid w:val="00F416E8"/>
    <w:rsid w:val="00F436D1"/>
    <w:rsid w:val="00F46AF2"/>
    <w:rsid w:val="00F501AC"/>
    <w:rsid w:val="00F50D3F"/>
    <w:rsid w:val="00F51185"/>
    <w:rsid w:val="00F51305"/>
    <w:rsid w:val="00F5199C"/>
    <w:rsid w:val="00F51BAB"/>
    <w:rsid w:val="00F52172"/>
    <w:rsid w:val="00F5288B"/>
    <w:rsid w:val="00F54E8C"/>
    <w:rsid w:val="00F5505C"/>
    <w:rsid w:val="00F551F7"/>
    <w:rsid w:val="00F574E2"/>
    <w:rsid w:val="00F618B3"/>
    <w:rsid w:val="00F622B7"/>
    <w:rsid w:val="00F62AA2"/>
    <w:rsid w:val="00F63087"/>
    <w:rsid w:val="00F6326A"/>
    <w:rsid w:val="00F63481"/>
    <w:rsid w:val="00F639C5"/>
    <w:rsid w:val="00F65024"/>
    <w:rsid w:val="00F6522E"/>
    <w:rsid w:val="00F6524D"/>
    <w:rsid w:val="00F66310"/>
    <w:rsid w:val="00F6697A"/>
    <w:rsid w:val="00F66B4C"/>
    <w:rsid w:val="00F73E69"/>
    <w:rsid w:val="00F74DCF"/>
    <w:rsid w:val="00F756C3"/>
    <w:rsid w:val="00F76B93"/>
    <w:rsid w:val="00F77083"/>
    <w:rsid w:val="00F77B03"/>
    <w:rsid w:val="00F77B74"/>
    <w:rsid w:val="00F8197C"/>
    <w:rsid w:val="00F83A12"/>
    <w:rsid w:val="00F85B07"/>
    <w:rsid w:val="00F95646"/>
    <w:rsid w:val="00F963FD"/>
    <w:rsid w:val="00F966A6"/>
    <w:rsid w:val="00F96F53"/>
    <w:rsid w:val="00F96FBB"/>
    <w:rsid w:val="00F975E4"/>
    <w:rsid w:val="00FA01B1"/>
    <w:rsid w:val="00FA0268"/>
    <w:rsid w:val="00FA2332"/>
    <w:rsid w:val="00FA41A9"/>
    <w:rsid w:val="00FA4E31"/>
    <w:rsid w:val="00FA560F"/>
    <w:rsid w:val="00FA61FE"/>
    <w:rsid w:val="00FA67A8"/>
    <w:rsid w:val="00FA7A60"/>
    <w:rsid w:val="00FB3382"/>
    <w:rsid w:val="00FB4344"/>
    <w:rsid w:val="00FB6852"/>
    <w:rsid w:val="00FB707B"/>
    <w:rsid w:val="00FB7588"/>
    <w:rsid w:val="00FB7D42"/>
    <w:rsid w:val="00FC0361"/>
    <w:rsid w:val="00FC23A6"/>
    <w:rsid w:val="00FC23F1"/>
    <w:rsid w:val="00FC264F"/>
    <w:rsid w:val="00FC2D48"/>
    <w:rsid w:val="00FC30A1"/>
    <w:rsid w:val="00FC35D7"/>
    <w:rsid w:val="00FC3F56"/>
    <w:rsid w:val="00FC65DB"/>
    <w:rsid w:val="00FC6A49"/>
    <w:rsid w:val="00FD0463"/>
    <w:rsid w:val="00FD0DC9"/>
    <w:rsid w:val="00FD13A9"/>
    <w:rsid w:val="00FD14C5"/>
    <w:rsid w:val="00FD33E6"/>
    <w:rsid w:val="00FD4686"/>
    <w:rsid w:val="00FD4A24"/>
    <w:rsid w:val="00FD4D69"/>
    <w:rsid w:val="00FD504F"/>
    <w:rsid w:val="00FD57B8"/>
    <w:rsid w:val="00FE1A5A"/>
    <w:rsid w:val="00FE2D4B"/>
    <w:rsid w:val="00FE305B"/>
    <w:rsid w:val="00FE38A5"/>
    <w:rsid w:val="00FE3A6C"/>
    <w:rsid w:val="00FE3BF3"/>
    <w:rsid w:val="00FE51B5"/>
    <w:rsid w:val="00FE7649"/>
    <w:rsid w:val="00FE79D4"/>
    <w:rsid w:val="00FE7F97"/>
    <w:rsid w:val="00FF0226"/>
    <w:rsid w:val="00FF0A2B"/>
    <w:rsid w:val="00FF0EBB"/>
    <w:rsid w:val="00FF11DA"/>
    <w:rsid w:val="00FF1D00"/>
    <w:rsid w:val="00FF233C"/>
    <w:rsid w:val="00FF4149"/>
    <w:rsid w:val="00FF729F"/>
    <w:rsid w:val="00FF7F64"/>
    <w:rsid w:val="66D6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759A3"/>
    <w:pPr>
      <w:keepNext/>
      <w:keepLines/>
      <w:numPr>
        <w:numId w:val="7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uiPriority w:val="99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E1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E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E1F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43D8D"/>
    <w:rPr>
      <w:rFonts w:asciiTheme="majorHAnsi" w:hAnsiTheme="majorHAnsi" w:cstheme="majorHAnsi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36B7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189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1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erialy.uni.lodz.pl" TargetMode="External"/><Relationship Id="rId18" Type="http://schemas.openxmlformats.org/officeDocument/2006/relationships/hyperlink" Target="https://drive.google.com/file/d/1Kd1DttbBeiNWt4q4slS4t76lZVKPbkyD/view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platformazakupowa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od@uni.lodz.pl" TargetMode="External"/><Relationship Id="rId17" Type="http://schemas.openxmlformats.org/officeDocument/2006/relationships/hyperlink" Target="https://platformazakupowa.pl/strona/1-regulamin" TargetMode="External"/><Relationship Id="rId25" Type="http://schemas.openxmlformats.org/officeDocument/2006/relationships/hyperlink" Target="https://platformazakupowa.pl/transakcja/129784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1297847" TargetMode="External"/><Relationship Id="rId24" Type="http://schemas.openxmlformats.org/officeDocument/2006/relationships/hyperlink" Target="https://www.gov.pl/web/uzp/jednolity-europejski-dokument-zamowieni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wk@platformazakupowa.pl" TargetMode="External"/><Relationship Id="rId23" Type="http://schemas.openxmlformats.org/officeDocument/2006/relationships/hyperlink" Target="https://www.nccert.pl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platformazakupowa.pl/transakcja/1297847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rzetargi@uni.lodz.pl" TargetMode="External"/><Relationship Id="rId14" Type="http://schemas.openxmlformats.org/officeDocument/2006/relationships/hyperlink" Target="https://platformazakupowa.pl/transakcja/1297847" TargetMode="External"/><Relationship Id="rId22" Type="http://schemas.openxmlformats.org/officeDocument/2006/relationships/hyperlink" Target="https://platformazakupowa.pl/strona/45-instrukcje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1844D-CF00-4504-BBF4-A2C266BD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40</Pages>
  <Words>11874</Words>
  <Characters>71247</Characters>
  <Application>Microsoft Office Word</Application>
  <DocSecurity>0</DocSecurity>
  <Lines>593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82956</CharactersWithSpaces>
  <SharedDoc>false</SharedDoc>
  <HLinks>
    <vt:vector size="282" baseType="variant">
      <vt:variant>
        <vt:i4>5570587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4390926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5570587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3080247</vt:i4>
      </vt:variant>
      <vt:variant>
        <vt:i4>210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207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204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189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183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5308478</vt:i4>
      </vt:variant>
      <vt:variant>
        <vt:i4>180</vt:i4>
      </vt:variant>
      <vt:variant>
        <vt:i4>0</vt:i4>
      </vt:variant>
      <vt:variant>
        <vt:i4>5</vt:i4>
      </vt:variant>
      <vt:variant>
        <vt:lpwstr>mailto:przetargi@uni.lodz.pl</vt:lpwstr>
      </vt:variant>
      <vt:variant>
        <vt:lpwstr/>
      </vt:variant>
      <vt:variant>
        <vt:i4>5570587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6225998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3735616</vt:i4>
      </vt:variant>
      <vt:variant>
        <vt:i4>171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  <vt:variant>
        <vt:i4>5570587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5570587</vt:i4>
      </vt:variant>
      <vt:variant>
        <vt:i4>165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_Toc64909451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_Toc64909450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_Toc64909449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_Toc64909448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_Toc64909447</vt:lpwstr>
      </vt:variant>
      <vt:variant>
        <vt:i4>1114162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_Toc64909446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_Toc64909445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_Toc64909444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_Toc64909443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_Toc64909442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_Toc64909441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_Toc64909440</vt:lpwstr>
      </vt:variant>
      <vt:variant>
        <vt:i4>1966133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_Toc64909439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_Toc64909438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_Toc64909437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_Toc64909436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_Toc64909435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_Toc64909434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_Toc64909433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_Toc64909432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_Toc64909431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_Toc64909430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_Toc64909429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_Toc64909428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_Toc64909427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_Toc64909426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_Toc64909425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Kik</dc:creator>
  <cp:lastModifiedBy>Marta Smużyńska</cp:lastModifiedBy>
  <cp:revision>185</cp:revision>
  <cp:lastPrinted>2024-10-07T09:04:00Z</cp:lastPrinted>
  <dcterms:created xsi:type="dcterms:W3CDTF">2025-11-25T09:42:00Z</dcterms:created>
  <dcterms:modified xsi:type="dcterms:W3CDTF">2026-04-21T08:13:00Z</dcterms:modified>
</cp:coreProperties>
</file>