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7"/>
        <w:jc w:val="left"/>
        <w:rPr>
          <w:rFonts w:ascii="Times New Roman"/>
          <w:sz w:val="20"/>
        </w:rPr>
      </w:pPr>
      <w:r>
        <w:rPr>
          <w:rFonts w:ascii="Times New Roman"/>
          <w:sz w:val="20"/>
        </w:rPr>
        <w:drawing>
          <wp:inline distT="0" distB="0" distL="0" distR="0">
            <wp:extent cx="7076092" cy="942403"/>
            <wp:effectExtent l="0" t="0" r="0" b="0"/>
            <wp:docPr id="4" name="Image 4"/>
            <wp:cNvGraphicFramePr>
              <a:graphicFrameLocks/>
            </wp:cNvGraphicFramePr>
            <a:graphic>
              <a:graphicData uri="http://schemas.openxmlformats.org/drawingml/2006/picture">
                <pic:pic>
                  <pic:nvPicPr>
                    <pic:cNvPr id="4" name="Image 4"/>
                    <pic:cNvPicPr/>
                  </pic:nvPicPr>
                  <pic:blipFill>
                    <a:blip r:embed="rId6" cstate="print"/>
                    <a:stretch>
                      <a:fillRect/>
                    </a:stretch>
                  </pic:blipFill>
                  <pic:spPr>
                    <a:xfrm>
                      <a:off x="0" y="0"/>
                      <a:ext cx="7076092" cy="942403"/>
                    </a:xfrm>
                    <a:prstGeom prst="rect">
                      <a:avLst/>
                    </a:prstGeom>
                  </pic:spPr>
                </pic:pic>
              </a:graphicData>
            </a:graphic>
          </wp:inline>
        </w:drawing>
      </w:r>
      <w:r>
        <w:rPr>
          <w:rFonts w:ascii="Times New Roman"/>
          <w:sz w:val="20"/>
        </w:rPr>
      </w:r>
    </w:p>
    <w:p>
      <w:pPr>
        <w:pStyle w:val="BodyText"/>
        <w:spacing w:before="140"/>
        <w:ind w:left="0"/>
        <w:jc w:val="left"/>
        <w:rPr>
          <w:rFonts w:ascii="Times New Roman"/>
          <w:sz w:val="24"/>
        </w:rPr>
      </w:pPr>
    </w:p>
    <w:p>
      <w:pPr>
        <w:tabs>
          <w:tab w:pos="7513" w:val="left" w:leader="none"/>
        </w:tabs>
        <w:spacing w:before="0"/>
        <w:ind w:left="424" w:right="0" w:firstLine="0"/>
        <w:jc w:val="left"/>
        <w:rPr>
          <w:sz w:val="24"/>
        </w:rPr>
      </w:pPr>
      <w:r>
        <w:rPr>
          <w:b/>
          <w:sz w:val="24"/>
        </w:rPr>
        <w:t>Znak</w:t>
      </w:r>
      <w:r>
        <w:rPr>
          <w:b/>
          <w:spacing w:val="-4"/>
          <w:sz w:val="24"/>
        </w:rPr>
        <w:t> </w:t>
      </w:r>
      <w:r>
        <w:rPr>
          <w:b/>
          <w:sz w:val="24"/>
        </w:rPr>
        <w:t>postępowania:</w:t>
      </w:r>
      <w:r>
        <w:rPr>
          <w:b/>
          <w:spacing w:val="-1"/>
          <w:sz w:val="24"/>
        </w:rPr>
        <w:t> </w:t>
      </w:r>
      <w:r>
        <w:rPr>
          <w:b/>
          <w:sz w:val="24"/>
        </w:rPr>
        <w:t>241.FZ-</w:t>
      </w:r>
      <w:r>
        <w:rPr>
          <w:b/>
          <w:spacing w:val="-2"/>
          <w:sz w:val="24"/>
        </w:rPr>
        <w:t>041.2026</w:t>
      </w:r>
      <w:r>
        <w:rPr>
          <w:b/>
          <w:sz w:val="24"/>
        </w:rPr>
        <w:tab/>
      </w:r>
      <w:r>
        <w:rPr>
          <w:sz w:val="24"/>
        </w:rPr>
        <w:t>Wrocław,</w:t>
      </w:r>
      <w:r>
        <w:rPr>
          <w:spacing w:val="-7"/>
          <w:sz w:val="24"/>
        </w:rPr>
        <w:t> </w:t>
      </w:r>
      <w:r>
        <w:rPr>
          <w:sz w:val="24"/>
        </w:rPr>
        <w:t>dn.</w:t>
      </w:r>
      <w:r>
        <w:rPr>
          <w:spacing w:val="-3"/>
          <w:sz w:val="24"/>
        </w:rPr>
        <w:t> </w:t>
      </w:r>
      <w:r>
        <w:rPr>
          <w:sz w:val="24"/>
        </w:rPr>
        <w:t>08.04.2026</w:t>
      </w:r>
      <w:r>
        <w:rPr>
          <w:spacing w:val="-3"/>
          <w:sz w:val="24"/>
        </w:rPr>
        <w:t> </w:t>
      </w:r>
      <w:r>
        <w:rPr>
          <w:spacing w:val="-5"/>
          <w:sz w:val="24"/>
        </w:rPr>
        <w:t>r.</w:t>
      </w:r>
    </w:p>
    <w:p>
      <w:pPr>
        <w:pStyle w:val="BodyText"/>
        <w:ind w:left="0"/>
        <w:jc w:val="left"/>
        <w:rPr>
          <w:sz w:val="24"/>
        </w:rPr>
      </w:pPr>
    </w:p>
    <w:p>
      <w:pPr>
        <w:pStyle w:val="BodyText"/>
        <w:ind w:left="0"/>
        <w:jc w:val="left"/>
        <w:rPr>
          <w:sz w:val="24"/>
        </w:rPr>
      </w:pPr>
    </w:p>
    <w:p>
      <w:pPr>
        <w:pStyle w:val="BodyText"/>
        <w:ind w:left="0"/>
        <w:jc w:val="left"/>
        <w:rPr>
          <w:sz w:val="24"/>
        </w:rPr>
      </w:pPr>
    </w:p>
    <w:p>
      <w:pPr>
        <w:pStyle w:val="BodyText"/>
        <w:ind w:left="0"/>
        <w:jc w:val="left"/>
        <w:rPr>
          <w:sz w:val="24"/>
        </w:rPr>
      </w:pPr>
    </w:p>
    <w:p>
      <w:pPr>
        <w:pStyle w:val="BodyText"/>
        <w:spacing w:before="100"/>
        <w:ind w:left="0"/>
        <w:jc w:val="left"/>
        <w:rPr>
          <w:sz w:val="24"/>
        </w:rPr>
      </w:pPr>
    </w:p>
    <w:p>
      <w:pPr>
        <w:spacing w:before="0"/>
        <w:ind w:left="0" w:right="141" w:firstLine="0"/>
        <w:jc w:val="center"/>
        <w:rPr>
          <w:b/>
          <w:sz w:val="28"/>
        </w:rPr>
      </w:pPr>
      <w:r>
        <w:rPr>
          <w:b/>
          <w:spacing w:val="-2"/>
          <w:sz w:val="28"/>
        </w:rPr>
        <w:t>SPECYFIKACJA</w:t>
      </w:r>
    </w:p>
    <w:p>
      <w:pPr>
        <w:spacing w:before="172"/>
        <w:ind w:left="0" w:right="75" w:firstLine="0"/>
        <w:jc w:val="center"/>
        <w:rPr>
          <w:b/>
          <w:sz w:val="28"/>
        </w:rPr>
      </w:pPr>
      <w:r>
        <w:rPr>
          <w:b/>
          <w:sz w:val="28"/>
        </w:rPr>
        <w:t>WARUNKÓW</w:t>
      </w:r>
      <w:r>
        <w:rPr>
          <w:b/>
          <w:spacing w:val="54"/>
          <w:sz w:val="28"/>
        </w:rPr>
        <w:t> </w:t>
      </w:r>
      <w:r>
        <w:rPr>
          <w:b/>
          <w:spacing w:val="-2"/>
          <w:sz w:val="28"/>
        </w:rPr>
        <w:t>ZAMÓWIENIA</w:t>
      </w:r>
    </w:p>
    <w:p>
      <w:pPr>
        <w:spacing w:before="169"/>
        <w:ind w:left="0" w:right="141" w:firstLine="0"/>
        <w:jc w:val="center"/>
        <w:rPr>
          <w:sz w:val="28"/>
        </w:rPr>
      </w:pPr>
      <w:r>
        <w:rPr>
          <w:spacing w:val="-2"/>
          <w:sz w:val="28"/>
        </w:rPr>
        <w:t>(SWZ)</w:t>
      </w:r>
    </w:p>
    <w:p>
      <w:pPr>
        <w:pStyle w:val="BodyText"/>
        <w:ind w:left="0"/>
        <w:jc w:val="left"/>
        <w:rPr>
          <w:sz w:val="28"/>
        </w:rPr>
      </w:pPr>
    </w:p>
    <w:p>
      <w:pPr>
        <w:pStyle w:val="BodyText"/>
        <w:spacing w:before="293"/>
        <w:ind w:left="0"/>
        <w:jc w:val="left"/>
        <w:rPr>
          <w:sz w:val="28"/>
        </w:rPr>
      </w:pPr>
    </w:p>
    <w:p>
      <w:pPr>
        <w:spacing w:line="360" w:lineRule="auto" w:before="0"/>
        <w:ind w:left="881" w:right="1025" w:hanging="8"/>
        <w:jc w:val="center"/>
        <w:rPr>
          <w:sz w:val="24"/>
        </w:rPr>
      </w:pPr>
      <w:r>
        <w:rPr>
          <w:sz w:val="24"/>
        </w:rPr>
        <w:t>postępowania o udzielenie zamówienia publicznego prowadzonego w trybie przetargu nieograniczonego</w:t>
      </w:r>
      <w:r>
        <w:rPr>
          <w:spacing w:val="-5"/>
          <w:sz w:val="24"/>
        </w:rPr>
        <w:t> </w:t>
      </w:r>
      <w:r>
        <w:rPr>
          <w:sz w:val="24"/>
        </w:rPr>
        <w:t>na</w:t>
      </w:r>
      <w:r>
        <w:rPr>
          <w:spacing w:val="-6"/>
          <w:sz w:val="24"/>
        </w:rPr>
        <w:t> </w:t>
      </w:r>
      <w:r>
        <w:rPr>
          <w:sz w:val="24"/>
        </w:rPr>
        <w:t>dostawy</w:t>
      </w:r>
      <w:r>
        <w:rPr>
          <w:spacing w:val="-4"/>
          <w:sz w:val="24"/>
        </w:rPr>
        <w:t> </w:t>
      </w:r>
      <w:r>
        <w:rPr>
          <w:sz w:val="24"/>
        </w:rPr>
        <w:t>o</w:t>
      </w:r>
      <w:r>
        <w:rPr>
          <w:spacing w:val="-5"/>
          <w:sz w:val="24"/>
        </w:rPr>
        <w:t> </w:t>
      </w:r>
      <w:r>
        <w:rPr>
          <w:sz w:val="24"/>
        </w:rPr>
        <w:t>wartości</w:t>
      </w:r>
      <w:r>
        <w:rPr>
          <w:spacing w:val="-6"/>
          <w:sz w:val="24"/>
        </w:rPr>
        <w:t> </w:t>
      </w:r>
      <w:r>
        <w:rPr>
          <w:sz w:val="24"/>
        </w:rPr>
        <w:t>zamówienia</w:t>
      </w:r>
      <w:r>
        <w:rPr>
          <w:spacing w:val="-6"/>
          <w:sz w:val="24"/>
        </w:rPr>
        <w:t> </w:t>
      </w:r>
      <w:r>
        <w:rPr>
          <w:sz w:val="24"/>
        </w:rPr>
        <w:t>przekraczającej</w:t>
      </w:r>
      <w:r>
        <w:rPr>
          <w:spacing w:val="-5"/>
          <w:sz w:val="24"/>
        </w:rPr>
        <w:t> </w:t>
      </w:r>
      <w:r>
        <w:rPr>
          <w:sz w:val="24"/>
        </w:rPr>
        <w:t>progi</w:t>
      </w:r>
      <w:r>
        <w:rPr>
          <w:spacing w:val="-4"/>
          <w:sz w:val="24"/>
        </w:rPr>
        <w:t> </w:t>
      </w:r>
      <w:r>
        <w:rPr>
          <w:sz w:val="24"/>
        </w:rPr>
        <w:t>unijne, prowadzone przez Wojewódzki Szpital Specjalistyczny we Wrocławiu</w:t>
      </w:r>
    </w:p>
    <w:p>
      <w:pPr>
        <w:spacing w:line="292" w:lineRule="exact" w:before="0"/>
        <w:ind w:left="0" w:right="139" w:firstLine="0"/>
        <w:jc w:val="center"/>
        <w:rPr>
          <w:sz w:val="24"/>
        </w:rPr>
      </w:pPr>
      <w:r>
        <w:rPr>
          <w:sz w:val="24"/>
        </w:rPr>
        <w:t>pod</w:t>
      </w:r>
      <w:r>
        <w:rPr>
          <w:spacing w:val="-4"/>
          <w:sz w:val="24"/>
        </w:rPr>
        <w:t> </w:t>
      </w:r>
      <w:r>
        <w:rPr>
          <w:spacing w:val="-2"/>
          <w:sz w:val="24"/>
        </w:rPr>
        <w:t>nazwą</w:t>
      </w:r>
    </w:p>
    <w:p>
      <w:pPr>
        <w:pStyle w:val="BodyText"/>
        <w:ind w:left="0"/>
        <w:jc w:val="left"/>
        <w:rPr>
          <w:sz w:val="20"/>
        </w:rPr>
      </w:pPr>
    </w:p>
    <w:p>
      <w:pPr>
        <w:pStyle w:val="BodyText"/>
        <w:ind w:left="0"/>
        <w:jc w:val="left"/>
        <w:rPr>
          <w:sz w:val="20"/>
        </w:rPr>
      </w:pPr>
    </w:p>
    <w:p>
      <w:pPr>
        <w:pStyle w:val="BodyText"/>
        <w:ind w:left="0"/>
        <w:jc w:val="left"/>
        <w:rPr>
          <w:sz w:val="20"/>
        </w:rPr>
      </w:pPr>
    </w:p>
    <w:p>
      <w:pPr>
        <w:pStyle w:val="BodyText"/>
        <w:spacing w:before="27"/>
        <w:ind w:left="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647700</wp:posOffset>
                </wp:positionH>
                <wp:positionV relativeFrom="paragraph">
                  <wp:posOffset>190871</wp:posOffset>
                </wp:positionV>
                <wp:extent cx="6265545" cy="707390"/>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65545" cy="707390"/>
                        </a:xfrm>
                        <a:prstGeom prst="rect">
                          <a:avLst/>
                        </a:prstGeom>
                        <a:solidFill>
                          <a:srgbClr val="DBE4F0"/>
                        </a:solidFill>
                        <a:ln w="6095">
                          <a:solidFill>
                            <a:srgbClr val="000000"/>
                          </a:solidFill>
                          <a:prstDash val="solid"/>
                        </a:ln>
                      </wps:spPr>
                      <wps:txbx>
                        <w:txbxContent>
                          <w:p>
                            <w:pPr>
                              <w:pStyle w:val="BodyText"/>
                              <w:spacing w:before="15"/>
                              <w:ind w:left="0"/>
                              <w:jc w:val="left"/>
                              <w:rPr>
                                <w:color w:val="000000"/>
                                <w:sz w:val="28"/>
                              </w:rPr>
                            </w:pPr>
                          </w:p>
                          <w:p>
                            <w:pPr>
                              <w:spacing w:before="0"/>
                              <w:ind w:left="64" w:right="0" w:firstLine="0"/>
                              <w:jc w:val="center"/>
                              <w:rPr>
                                <w:b/>
                                <w:color w:val="000000"/>
                                <w:sz w:val="28"/>
                              </w:rPr>
                            </w:pPr>
                            <w:r>
                              <w:rPr>
                                <w:b/>
                                <w:color w:val="000000"/>
                                <w:sz w:val="28"/>
                              </w:rPr>
                              <w:t>DOSTAWA</w:t>
                            </w:r>
                            <w:r>
                              <w:rPr>
                                <w:b/>
                                <w:color w:val="000000"/>
                                <w:spacing w:val="-3"/>
                                <w:sz w:val="28"/>
                              </w:rPr>
                              <w:t> </w:t>
                            </w:r>
                            <w:r>
                              <w:rPr>
                                <w:b/>
                                <w:color w:val="000000"/>
                                <w:sz w:val="28"/>
                              </w:rPr>
                              <w:t>PROTEZ</w:t>
                            </w:r>
                            <w:r>
                              <w:rPr>
                                <w:b/>
                                <w:color w:val="000000"/>
                                <w:spacing w:val="-2"/>
                                <w:sz w:val="28"/>
                              </w:rPr>
                              <w:t> PIERSIOWYCH</w:t>
                            </w:r>
                          </w:p>
                        </w:txbxContent>
                      </wps:txbx>
                      <wps:bodyPr wrap="square" lIns="0" tIns="0" rIns="0" bIns="0" rtlCol="0">
                        <a:noAutofit/>
                      </wps:bodyPr>
                    </wps:wsp>
                  </a:graphicData>
                </a:graphic>
              </wp:anchor>
            </w:drawing>
          </mc:Choice>
          <mc:Fallback>
            <w:pict>
              <v:shape style="position:absolute;margin-left:51pt;margin-top:15.029215pt;width:493.35pt;height:55.7pt;mso-position-horizontal-relative:page;mso-position-vertical-relative:paragraph;z-index:-15728640;mso-wrap-distance-left:0;mso-wrap-distance-right:0" type="#_x0000_t202" id="docshape4" filled="true" fillcolor="#dbe4f0" stroked="true" strokeweight=".47998pt" strokecolor="#000000">
                <v:textbox inset="0,0,0,0">
                  <w:txbxContent>
                    <w:p>
                      <w:pPr>
                        <w:pStyle w:val="BodyText"/>
                        <w:spacing w:before="15"/>
                        <w:ind w:left="0"/>
                        <w:jc w:val="left"/>
                        <w:rPr>
                          <w:color w:val="000000"/>
                          <w:sz w:val="28"/>
                        </w:rPr>
                      </w:pPr>
                    </w:p>
                    <w:p>
                      <w:pPr>
                        <w:spacing w:before="0"/>
                        <w:ind w:left="64" w:right="0" w:firstLine="0"/>
                        <w:jc w:val="center"/>
                        <w:rPr>
                          <w:b/>
                          <w:color w:val="000000"/>
                          <w:sz w:val="28"/>
                        </w:rPr>
                      </w:pPr>
                      <w:r>
                        <w:rPr>
                          <w:b/>
                          <w:color w:val="000000"/>
                          <w:sz w:val="28"/>
                        </w:rPr>
                        <w:t>DOSTAWA</w:t>
                      </w:r>
                      <w:r>
                        <w:rPr>
                          <w:b/>
                          <w:color w:val="000000"/>
                          <w:spacing w:val="-3"/>
                          <w:sz w:val="28"/>
                        </w:rPr>
                        <w:t> </w:t>
                      </w:r>
                      <w:r>
                        <w:rPr>
                          <w:b/>
                          <w:color w:val="000000"/>
                          <w:sz w:val="28"/>
                        </w:rPr>
                        <w:t>PROTEZ</w:t>
                      </w:r>
                      <w:r>
                        <w:rPr>
                          <w:b/>
                          <w:color w:val="000000"/>
                          <w:spacing w:val="-2"/>
                          <w:sz w:val="28"/>
                        </w:rPr>
                        <w:t> PIERSIOWYCH</w:t>
                      </w:r>
                    </w:p>
                  </w:txbxContent>
                </v:textbox>
                <v:fill type="solid"/>
                <v:stroke dashstyle="solid"/>
                <w10:wrap type="topAndBottom"/>
              </v:shape>
            </w:pict>
          </mc:Fallback>
        </mc:AlternateConten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77"/>
        <w:ind w:left="0"/>
        <w:jc w:val="left"/>
      </w:pPr>
    </w:p>
    <w:p>
      <w:pPr>
        <w:tabs>
          <w:tab w:pos="6031" w:val="left" w:leader="none"/>
        </w:tabs>
        <w:spacing w:before="0"/>
        <w:ind w:left="0" w:right="136" w:firstLine="0"/>
        <w:jc w:val="center"/>
        <w:rPr>
          <w:sz w:val="22"/>
        </w:rPr>
      </w:pPr>
      <w:r>
        <w:rPr>
          <w:spacing w:val="-2"/>
          <w:sz w:val="22"/>
        </w:rPr>
        <w:t>................................................</w:t>
      </w:r>
      <w:r>
        <w:rPr>
          <w:sz w:val="22"/>
        </w:rPr>
        <w:tab/>
      </w:r>
      <w:r>
        <w:rPr>
          <w:spacing w:val="-2"/>
          <w:sz w:val="22"/>
        </w:rPr>
        <w:t>……………………………..</w:t>
      </w:r>
    </w:p>
    <w:p>
      <w:pPr>
        <w:pStyle w:val="BodyText"/>
        <w:tabs>
          <w:tab w:pos="7789" w:val="left" w:leader="none"/>
        </w:tabs>
        <w:spacing w:before="29"/>
        <w:ind w:left="0" w:right="830"/>
        <w:jc w:val="center"/>
      </w:pPr>
      <w:r>
        <w:rPr/>
        <w:t>Sprawdzono</w:t>
      </w:r>
      <w:r>
        <w:rPr>
          <w:spacing w:val="-5"/>
        </w:rPr>
        <w:t> </w:t>
      </w:r>
      <w:r>
        <w:rPr/>
        <w:t>pod</w:t>
      </w:r>
      <w:r>
        <w:rPr>
          <w:spacing w:val="-7"/>
        </w:rPr>
        <w:t> </w:t>
      </w:r>
      <w:r>
        <w:rPr/>
        <w:t>względem</w:t>
      </w:r>
      <w:r>
        <w:rPr>
          <w:spacing w:val="-4"/>
        </w:rPr>
        <w:t> </w:t>
      </w:r>
      <w:r>
        <w:rPr>
          <w:spacing w:val="-2"/>
        </w:rPr>
        <w:t>prawnym</w:t>
      </w:r>
      <w:r>
        <w:rPr/>
        <w:tab/>
      </w:r>
      <w:r>
        <w:rPr>
          <w:spacing w:val="-2"/>
        </w:rPr>
        <w:t>Zatwierdzam</w:t>
      </w:r>
    </w:p>
    <w:p>
      <w:pPr>
        <w:pStyle w:val="BodyText"/>
        <w:spacing w:after="0"/>
        <w:jc w:val="center"/>
        <w:sectPr>
          <w:footerReference w:type="default" r:id="rId5"/>
          <w:type w:val="continuous"/>
          <w:pgSz w:w="11910" w:h="16840"/>
          <w:pgMar w:header="0" w:footer="1256" w:top="240" w:bottom="1440" w:left="425" w:right="283"/>
          <w:pgNumType w:start="1"/>
        </w:sectPr>
      </w:pPr>
    </w:p>
    <w:p>
      <w:pPr>
        <w:pStyle w:val="BodyText"/>
        <w:ind w:left="0"/>
        <w:jc w:val="left"/>
        <w:rPr>
          <w:sz w:val="20"/>
        </w:rPr>
      </w:pPr>
    </w:p>
    <w:p>
      <w:pPr>
        <w:pStyle w:val="BodyText"/>
        <w:spacing w:before="235"/>
        <w:ind w:left="0"/>
        <w:jc w:val="left"/>
        <w:rPr>
          <w:sz w:val="20"/>
        </w:rPr>
      </w:pPr>
    </w:p>
    <w:p>
      <w:pPr>
        <w:pStyle w:val="BodyText"/>
        <w:ind w:left="708"/>
        <w:jc w:val="left"/>
        <w:rPr>
          <w:sz w:val="20"/>
        </w:rPr>
      </w:pPr>
      <w:r>
        <w:rPr>
          <w:sz w:val="20"/>
        </w:rPr>
        <mc:AlternateContent>
          <mc:Choice Requires="wps">
            <w:drawing>
              <wp:inline distT="0" distB="0" distL="0" distR="0">
                <wp:extent cx="6190615" cy="518159"/>
                <wp:effectExtent l="9525" t="0" r="635" b="5715"/>
                <wp:docPr id="6" name="Textbox 6"/>
                <wp:cNvGraphicFramePr>
                  <a:graphicFrameLocks/>
                </wp:cNvGraphicFramePr>
                <a:graphic>
                  <a:graphicData uri="http://schemas.microsoft.com/office/word/2010/wordprocessingShape">
                    <wps:wsp>
                      <wps:cNvPr id="6" name="Textbox 6"/>
                      <wps:cNvSpPr txBox="1"/>
                      <wps:spPr>
                        <a:xfrm>
                          <a:off x="0" y="0"/>
                          <a:ext cx="6190615" cy="518159"/>
                        </a:xfrm>
                        <a:prstGeom prst="rect">
                          <a:avLst/>
                        </a:prstGeom>
                        <a:solidFill>
                          <a:srgbClr val="DBE4F0"/>
                        </a:solidFill>
                        <a:ln w="6095">
                          <a:solidFill>
                            <a:srgbClr val="000000"/>
                          </a:solidFill>
                          <a:prstDash val="solid"/>
                        </a:ln>
                      </wps:spPr>
                      <wps:txbx>
                        <w:txbxContent>
                          <w:p>
                            <w:pPr>
                              <w:spacing w:before="268"/>
                              <w:ind w:left="108" w:right="0" w:firstLine="0"/>
                              <w:jc w:val="left"/>
                              <w:rPr>
                                <w:b/>
                                <w:color w:val="000000"/>
                                <w:sz w:val="22"/>
                              </w:rPr>
                            </w:pPr>
                            <w:r>
                              <w:rPr>
                                <w:b/>
                                <w:color w:val="000000"/>
                                <w:sz w:val="22"/>
                              </w:rPr>
                              <w:t>I.</w:t>
                            </w:r>
                            <w:r>
                              <w:rPr>
                                <w:b/>
                                <w:color w:val="000000"/>
                                <w:spacing w:val="78"/>
                                <w:w w:val="150"/>
                                <w:sz w:val="22"/>
                              </w:rPr>
                              <w:t> </w:t>
                            </w:r>
                            <w:r>
                              <w:rPr>
                                <w:b/>
                                <w:color w:val="000000"/>
                                <w:sz w:val="22"/>
                              </w:rPr>
                              <w:t>INFORMACJE</w:t>
                            </w:r>
                            <w:r>
                              <w:rPr>
                                <w:b/>
                                <w:color w:val="000000"/>
                                <w:spacing w:val="-2"/>
                                <w:sz w:val="22"/>
                              </w:rPr>
                              <w:t> OGÓLNE</w:t>
                            </w:r>
                          </w:p>
                        </w:txbxContent>
                      </wps:txbx>
                      <wps:bodyPr wrap="square" lIns="0" tIns="0" rIns="0" bIns="0" rtlCol="0">
                        <a:noAutofit/>
                      </wps:bodyPr>
                    </wps:wsp>
                  </a:graphicData>
                </a:graphic>
              </wp:inline>
            </w:drawing>
          </mc:Choice>
          <mc:Fallback>
            <w:pict>
              <v:shape style="width:487.45pt;height:40.8pt;mso-position-horizontal-relative:char;mso-position-vertical-relative:line" type="#_x0000_t202" id="docshape5" filled="true" fillcolor="#dbe4f0" stroked="true" strokeweight=".47998pt" strokecolor="#000000">
                <w10:anchorlock/>
                <v:textbox inset="0,0,0,0">
                  <w:txbxContent>
                    <w:p>
                      <w:pPr>
                        <w:spacing w:before="268"/>
                        <w:ind w:left="108" w:right="0" w:firstLine="0"/>
                        <w:jc w:val="left"/>
                        <w:rPr>
                          <w:b/>
                          <w:color w:val="000000"/>
                          <w:sz w:val="22"/>
                        </w:rPr>
                      </w:pPr>
                      <w:r>
                        <w:rPr>
                          <w:b/>
                          <w:color w:val="000000"/>
                          <w:sz w:val="22"/>
                        </w:rPr>
                        <w:t>I.</w:t>
                      </w:r>
                      <w:r>
                        <w:rPr>
                          <w:b/>
                          <w:color w:val="000000"/>
                          <w:spacing w:val="78"/>
                          <w:w w:val="150"/>
                          <w:sz w:val="22"/>
                        </w:rPr>
                        <w:t> </w:t>
                      </w:r>
                      <w:r>
                        <w:rPr>
                          <w:b/>
                          <w:color w:val="000000"/>
                          <w:sz w:val="22"/>
                        </w:rPr>
                        <w:t>INFORMACJE</w:t>
                      </w:r>
                      <w:r>
                        <w:rPr>
                          <w:b/>
                          <w:color w:val="000000"/>
                          <w:spacing w:val="-2"/>
                          <w:sz w:val="22"/>
                        </w:rPr>
                        <w:t> OGÓLNE</w:t>
                      </w:r>
                    </w:p>
                  </w:txbxContent>
                </v:textbox>
                <v:fill type="solid"/>
                <v:stroke dashstyle="solid"/>
              </v:shape>
            </w:pict>
          </mc:Fallback>
        </mc:AlternateContent>
      </w:r>
      <w:r>
        <w:rPr>
          <w:sz w:val="20"/>
        </w:rPr>
      </w:r>
    </w:p>
    <w:p>
      <w:pPr>
        <w:pStyle w:val="ListParagraph"/>
        <w:numPr>
          <w:ilvl w:val="0"/>
          <w:numId w:val="1"/>
        </w:numPr>
        <w:tabs>
          <w:tab w:pos="990" w:val="left" w:leader="none"/>
        </w:tabs>
        <w:spacing w:line="240" w:lineRule="auto" w:before="226" w:after="0"/>
        <w:ind w:left="990" w:right="0" w:hanging="282"/>
        <w:jc w:val="left"/>
        <w:rPr>
          <w:sz w:val="22"/>
        </w:rPr>
      </w:pPr>
      <w:r>
        <w:rPr>
          <w:b/>
          <w:sz w:val="22"/>
        </w:rPr>
        <w:t>Nazwa</w:t>
      </w:r>
      <w:r>
        <w:rPr>
          <w:b/>
          <w:spacing w:val="-6"/>
          <w:sz w:val="22"/>
        </w:rPr>
        <w:t> </w:t>
      </w:r>
      <w:r>
        <w:rPr>
          <w:b/>
          <w:sz w:val="22"/>
        </w:rPr>
        <w:t>oraz</w:t>
      </w:r>
      <w:r>
        <w:rPr>
          <w:b/>
          <w:spacing w:val="-4"/>
          <w:sz w:val="22"/>
        </w:rPr>
        <w:t> </w:t>
      </w:r>
      <w:r>
        <w:rPr>
          <w:b/>
          <w:sz w:val="22"/>
        </w:rPr>
        <w:t>adres</w:t>
      </w:r>
      <w:r>
        <w:rPr>
          <w:b/>
          <w:spacing w:val="-4"/>
          <w:sz w:val="22"/>
        </w:rPr>
        <w:t> </w:t>
      </w:r>
      <w:r>
        <w:rPr>
          <w:b/>
          <w:spacing w:val="-2"/>
          <w:sz w:val="22"/>
        </w:rPr>
        <w:t>Zamawiającego:</w:t>
      </w:r>
    </w:p>
    <w:p>
      <w:pPr>
        <w:pStyle w:val="BodyText"/>
        <w:ind w:left="957"/>
        <w:jc w:val="left"/>
      </w:pPr>
      <w:r>
        <w:rPr/>
        <w:t>Wojewódzki</w:t>
      </w:r>
      <w:r>
        <w:rPr>
          <w:spacing w:val="-7"/>
        </w:rPr>
        <w:t> </w:t>
      </w:r>
      <w:r>
        <w:rPr/>
        <w:t>Szpital</w:t>
      </w:r>
      <w:r>
        <w:rPr>
          <w:spacing w:val="-4"/>
        </w:rPr>
        <w:t> </w:t>
      </w:r>
      <w:r>
        <w:rPr/>
        <w:t>Specjalistyczny</w:t>
      </w:r>
      <w:r>
        <w:rPr>
          <w:spacing w:val="-6"/>
        </w:rPr>
        <w:t> </w:t>
      </w:r>
      <w:r>
        <w:rPr/>
        <w:t>we</w:t>
      </w:r>
      <w:r>
        <w:rPr>
          <w:spacing w:val="-5"/>
        </w:rPr>
        <w:t> </w:t>
      </w:r>
      <w:r>
        <w:rPr/>
        <w:t>Wrocławiu,</w:t>
      </w:r>
      <w:r>
        <w:rPr>
          <w:spacing w:val="-6"/>
        </w:rPr>
        <w:t> </w:t>
      </w:r>
      <w:r>
        <w:rPr/>
        <w:t>ul.</w:t>
      </w:r>
      <w:r>
        <w:rPr>
          <w:spacing w:val="-5"/>
        </w:rPr>
        <w:t> </w:t>
      </w:r>
      <w:r>
        <w:rPr/>
        <w:t>H.</w:t>
      </w:r>
      <w:r>
        <w:rPr>
          <w:spacing w:val="-6"/>
        </w:rPr>
        <w:t> </w:t>
      </w:r>
      <w:r>
        <w:rPr/>
        <w:t>Kamieńskiego</w:t>
      </w:r>
      <w:r>
        <w:rPr>
          <w:spacing w:val="-3"/>
        </w:rPr>
        <w:t> </w:t>
      </w:r>
      <w:r>
        <w:rPr/>
        <w:t>73A,</w:t>
      </w:r>
      <w:r>
        <w:rPr>
          <w:spacing w:val="-7"/>
        </w:rPr>
        <w:t> </w:t>
      </w:r>
      <w:r>
        <w:rPr/>
        <w:t>51-124</w:t>
      </w:r>
      <w:r>
        <w:rPr>
          <w:spacing w:val="-6"/>
        </w:rPr>
        <w:t> </w:t>
      </w:r>
      <w:r>
        <w:rPr>
          <w:spacing w:val="-2"/>
        </w:rPr>
        <w:t>Wrocław</w:t>
      </w:r>
    </w:p>
    <w:p>
      <w:pPr>
        <w:pStyle w:val="ListParagraph"/>
        <w:numPr>
          <w:ilvl w:val="0"/>
          <w:numId w:val="1"/>
        </w:numPr>
        <w:tabs>
          <w:tab w:pos="990" w:val="left" w:leader="none"/>
        </w:tabs>
        <w:spacing w:line="240" w:lineRule="auto" w:before="0" w:after="0"/>
        <w:ind w:left="990" w:right="0" w:hanging="282"/>
        <w:jc w:val="left"/>
        <w:rPr>
          <w:sz w:val="22"/>
        </w:rPr>
      </w:pPr>
      <w:r>
        <w:rPr>
          <w:b/>
          <w:sz w:val="22"/>
        </w:rPr>
        <w:t>Adres</w:t>
      </w:r>
      <w:r>
        <w:rPr>
          <w:b/>
          <w:spacing w:val="-2"/>
          <w:sz w:val="22"/>
        </w:rPr>
        <w:t> </w:t>
      </w:r>
      <w:r>
        <w:rPr>
          <w:b/>
          <w:sz w:val="22"/>
        </w:rPr>
        <w:t>do</w:t>
      </w:r>
      <w:r>
        <w:rPr>
          <w:b/>
          <w:spacing w:val="-2"/>
          <w:sz w:val="22"/>
        </w:rPr>
        <w:t> korespondencji:</w:t>
      </w:r>
    </w:p>
    <w:p>
      <w:pPr>
        <w:pStyle w:val="BodyText"/>
        <w:spacing w:before="1"/>
        <w:ind w:left="991" w:right="5385"/>
        <w:jc w:val="left"/>
      </w:pPr>
      <w:r>
        <w:rPr/>
        <w:t>Wojewódzki</w:t>
      </w:r>
      <w:r>
        <w:rPr>
          <w:spacing w:val="-8"/>
        </w:rPr>
        <w:t> </w:t>
      </w:r>
      <w:r>
        <w:rPr/>
        <w:t>Szpital</w:t>
      </w:r>
      <w:r>
        <w:rPr>
          <w:spacing w:val="-8"/>
        </w:rPr>
        <w:t> </w:t>
      </w:r>
      <w:r>
        <w:rPr/>
        <w:t>Specjalistyczny</w:t>
      </w:r>
      <w:r>
        <w:rPr>
          <w:spacing w:val="-9"/>
        </w:rPr>
        <w:t> </w:t>
      </w:r>
      <w:r>
        <w:rPr/>
        <w:t>we</w:t>
      </w:r>
      <w:r>
        <w:rPr>
          <w:spacing w:val="-9"/>
        </w:rPr>
        <w:t> </w:t>
      </w:r>
      <w:r>
        <w:rPr/>
        <w:t>Wrocławiu </w:t>
      </w:r>
      <w:r>
        <w:rPr>
          <w:u w:val="single"/>
        </w:rPr>
        <w:t>Dział Zamówień Publicznych</w:t>
      </w:r>
    </w:p>
    <w:p>
      <w:pPr>
        <w:pStyle w:val="BodyText"/>
        <w:ind w:left="991"/>
        <w:jc w:val="left"/>
      </w:pPr>
      <w:r>
        <w:rPr/>
        <w:t>ul.</w:t>
      </w:r>
      <w:r>
        <w:rPr>
          <w:spacing w:val="-5"/>
        </w:rPr>
        <w:t> </w:t>
      </w:r>
      <w:r>
        <w:rPr/>
        <w:t>H.</w:t>
      </w:r>
      <w:r>
        <w:rPr>
          <w:spacing w:val="-4"/>
        </w:rPr>
        <w:t> </w:t>
      </w:r>
      <w:r>
        <w:rPr/>
        <w:t>Kamieńskiego</w:t>
      </w:r>
      <w:r>
        <w:rPr>
          <w:spacing w:val="-2"/>
        </w:rPr>
        <w:t> </w:t>
      </w:r>
      <w:r>
        <w:rPr/>
        <w:t>73A,</w:t>
      </w:r>
      <w:r>
        <w:rPr>
          <w:spacing w:val="-6"/>
        </w:rPr>
        <w:t> </w:t>
      </w:r>
      <w:r>
        <w:rPr/>
        <w:t>51-124</w:t>
      </w:r>
      <w:r>
        <w:rPr>
          <w:spacing w:val="-4"/>
        </w:rPr>
        <w:t> </w:t>
      </w:r>
      <w:r>
        <w:rPr>
          <w:spacing w:val="-2"/>
        </w:rPr>
        <w:t>Wrocław</w:t>
      </w:r>
    </w:p>
    <w:p>
      <w:pPr>
        <w:pStyle w:val="BodyText"/>
        <w:spacing w:before="1"/>
        <w:ind w:left="991"/>
        <w:jc w:val="left"/>
      </w:pPr>
      <w:r>
        <w:rPr/>
        <w:t>nr</w:t>
      </w:r>
      <w:r>
        <w:rPr>
          <w:spacing w:val="-3"/>
        </w:rPr>
        <w:t> </w:t>
      </w:r>
      <w:r>
        <w:rPr/>
        <w:t>telefonu:</w:t>
      </w:r>
      <w:r>
        <w:rPr>
          <w:spacing w:val="-4"/>
        </w:rPr>
        <w:t> </w:t>
      </w:r>
      <w:r>
        <w:rPr/>
        <w:t>71</w:t>
      </w:r>
      <w:r>
        <w:rPr>
          <w:spacing w:val="-3"/>
        </w:rPr>
        <w:t> </w:t>
      </w:r>
      <w:r>
        <w:rPr/>
        <w:t>32</w:t>
      </w:r>
      <w:r>
        <w:rPr>
          <w:spacing w:val="-4"/>
        </w:rPr>
        <w:t> </w:t>
      </w:r>
      <w:r>
        <w:rPr/>
        <w:t>70</w:t>
      </w:r>
      <w:r>
        <w:rPr>
          <w:spacing w:val="-2"/>
        </w:rPr>
        <w:t> </w:t>
      </w:r>
      <w:r>
        <w:rPr>
          <w:spacing w:val="-4"/>
        </w:rPr>
        <w:t>491,</w:t>
      </w:r>
    </w:p>
    <w:p>
      <w:pPr>
        <w:pStyle w:val="BodyText"/>
        <w:ind w:left="1987"/>
        <w:jc w:val="left"/>
      </w:pPr>
      <w:r>
        <w:rPr/>
        <w:t>71</w:t>
      </w:r>
      <w:r>
        <w:rPr>
          <w:spacing w:val="-2"/>
        </w:rPr>
        <w:t> </w:t>
      </w:r>
      <w:r>
        <w:rPr/>
        <w:t>32</w:t>
      </w:r>
      <w:r>
        <w:rPr>
          <w:spacing w:val="-3"/>
        </w:rPr>
        <w:t> </w:t>
      </w:r>
      <w:r>
        <w:rPr/>
        <w:t>70</w:t>
      </w:r>
      <w:r>
        <w:rPr>
          <w:spacing w:val="-2"/>
        </w:rPr>
        <w:t> </w:t>
      </w:r>
      <w:r>
        <w:rPr>
          <w:spacing w:val="-4"/>
        </w:rPr>
        <w:t>591,</w:t>
      </w:r>
    </w:p>
    <w:p>
      <w:pPr>
        <w:spacing w:line="267" w:lineRule="exact" w:before="0"/>
        <w:ind w:left="2124" w:right="0" w:firstLine="0"/>
        <w:jc w:val="left"/>
        <w:rPr>
          <w:sz w:val="22"/>
        </w:rPr>
      </w:pPr>
      <w:r>
        <w:rPr>
          <w:b/>
          <w:sz w:val="22"/>
          <w:u w:val="single"/>
        </w:rPr>
        <w:t>71</w:t>
      </w:r>
      <w:r>
        <w:rPr>
          <w:b/>
          <w:spacing w:val="-5"/>
          <w:sz w:val="22"/>
          <w:u w:val="single"/>
        </w:rPr>
        <w:t> </w:t>
      </w:r>
      <w:r>
        <w:rPr>
          <w:b/>
          <w:sz w:val="22"/>
          <w:u w:val="single"/>
        </w:rPr>
        <w:t>73</w:t>
      </w:r>
      <w:r>
        <w:rPr>
          <w:b/>
          <w:spacing w:val="-2"/>
          <w:sz w:val="22"/>
          <w:u w:val="single"/>
        </w:rPr>
        <w:t> </w:t>
      </w:r>
      <w:r>
        <w:rPr>
          <w:b/>
          <w:sz w:val="22"/>
          <w:u w:val="single"/>
        </w:rPr>
        <w:t>29</w:t>
      </w:r>
      <w:r>
        <w:rPr>
          <w:b/>
          <w:spacing w:val="-2"/>
          <w:sz w:val="22"/>
          <w:u w:val="single"/>
        </w:rPr>
        <w:t> </w:t>
      </w:r>
      <w:r>
        <w:rPr>
          <w:b/>
          <w:spacing w:val="-4"/>
          <w:sz w:val="22"/>
          <w:u w:val="single"/>
        </w:rPr>
        <w:t>621</w:t>
      </w:r>
      <w:r>
        <w:rPr>
          <w:spacing w:val="-4"/>
          <w:sz w:val="22"/>
        </w:rPr>
        <w:t>,</w:t>
      </w:r>
    </w:p>
    <w:p>
      <w:pPr>
        <w:pStyle w:val="BodyText"/>
        <w:spacing w:line="267" w:lineRule="exact"/>
        <w:ind w:left="957"/>
        <w:jc w:val="left"/>
      </w:pPr>
      <w:r>
        <w:rPr/>
        <w:t>Godziny</w:t>
      </w:r>
      <w:r>
        <w:rPr>
          <w:spacing w:val="-6"/>
        </w:rPr>
        <w:t> </w:t>
      </w:r>
      <w:r>
        <w:rPr/>
        <w:t>urzędowania</w:t>
      </w:r>
      <w:r>
        <w:rPr>
          <w:spacing w:val="-7"/>
        </w:rPr>
        <w:t> </w:t>
      </w:r>
      <w:r>
        <w:rPr/>
        <w:t>Zamawiającego:</w:t>
      </w:r>
      <w:r>
        <w:rPr>
          <w:spacing w:val="-5"/>
        </w:rPr>
        <w:t> </w:t>
      </w:r>
      <w:r>
        <w:rPr/>
        <w:t>od</w:t>
      </w:r>
      <w:r>
        <w:rPr>
          <w:spacing w:val="-5"/>
        </w:rPr>
        <w:t> </w:t>
      </w:r>
      <w:r>
        <w:rPr/>
        <w:t>poniedziałku</w:t>
      </w:r>
      <w:r>
        <w:rPr>
          <w:spacing w:val="-4"/>
        </w:rPr>
        <w:t> </w:t>
      </w:r>
      <w:r>
        <w:rPr/>
        <w:t>do</w:t>
      </w:r>
      <w:r>
        <w:rPr>
          <w:spacing w:val="-6"/>
        </w:rPr>
        <w:t> </w:t>
      </w:r>
      <w:r>
        <w:rPr/>
        <w:t>piątku</w:t>
      </w:r>
      <w:r>
        <w:rPr>
          <w:spacing w:val="-6"/>
        </w:rPr>
        <w:t> </w:t>
      </w:r>
      <w:r>
        <w:rPr/>
        <w:t>od</w:t>
      </w:r>
      <w:r>
        <w:rPr>
          <w:spacing w:val="-5"/>
        </w:rPr>
        <w:t> </w:t>
      </w:r>
      <w:r>
        <w:rPr/>
        <w:t>godz.</w:t>
      </w:r>
      <w:r>
        <w:rPr>
          <w:spacing w:val="-6"/>
        </w:rPr>
        <w:t> </w:t>
      </w:r>
      <w:r>
        <w:rPr/>
        <w:t>7:30</w:t>
      </w:r>
      <w:r>
        <w:rPr>
          <w:spacing w:val="-6"/>
        </w:rPr>
        <w:t> </w:t>
      </w:r>
      <w:r>
        <w:rPr/>
        <w:t>do</w:t>
      </w:r>
      <w:r>
        <w:rPr>
          <w:spacing w:val="-5"/>
        </w:rPr>
        <w:t> </w:t>
      </w:r>
      <w:r>
        <w:rPr>
          <w:spacing w:val="-2"/>
        </w:rPr>
        <w:t>14:35.</w:t>
      </w:r>
    </w:p>
    <w:p>
      <w:pPr>
        <w:pStyle w:val="ListParagraph"/>
        <w:numPr>
          <w:ilvl w:val="0"/>
          <w:numId w:val="1"/>
        </w:numPr>
        <w:tabs>
          <w:tab w:pos="990" w:val="left" w:leader="none"/>
        </w:tabs>
        <w:spacing w:line="240" w:lineRule="auto" w:before="1" w:after="0"/>
        <w:ind w:left="990" w:right="0" w:hanging="282"/>
        <w:jc w:val="left"/>
        <w:rPr>
          <w:sz w:val="22"/>
        </w:rPr>
      </w:pPr>
      <w:r>
        <w:rPr>
          <w:b/>
          <w:sz w:val="22"/>
        </w:rPr>
        <w:t>Adres</w:t>
      </w:r>
      <w:r>
        <w:rPr>
          <w:b/>
          <w:spacing w:val="-7"/>
          <w:sz w:val="22"/>
        </w:rPr>
        <w:t> </w:t>
      </w:r>
      <w:r>
        <w:rPr>
          <w:b/>
          <w:sz w:val="22"/>
        </w:rPr>
        <w:t>poczty</w:t>
      </w:r>
      <w:r>
        <w:rPr>
          <w:b/>
          <w:spacing w:val="-7"/>
          <w:sz w:val="22"/>
        </w:rPr>
        <w:t> </w:t>
      </w:r>
      <w:r>
        <w:rPr>
          <w:b/>
          <w:sz w:val="22"/>
        </w:rPr>
        <w:t>elektronicznej:</w:t>
      </w:r>
      <w:r>
        <w:rPr>
          <w:b/>
          <w:spacing w:val="-7"/>
          <w:sz w:val="22"/>
        </w:rPr>
        <w:t> </w:t>
      </w:r>
      <w:hyperlink r:id="rId7">
        <w:r>
          <w:rPr>
            <w:color w:val="0000FF"/>
            <w:spacing w:val="-2"/>
            <w:sz w:val="22"/>
            <w:u w:val="single" w:color="0000FF"/>
          </w:rPr>
          <w:t>zp@wssk.wroc.pl</w:t>
        </w:r>
      </w:hyperlink>
    </w:p>
    <w:p>
      <w:pPr>
        <w:pStyle w:val="ListParagraph"/>
        <w:numPr>
          <w:ilvl w:val="0"/>
          <w:numId w:val="1"/>
        </w:numPr>
        <w:tabs>
          <w:tab w:pos="990" w:val="left" w:leader="none"/>
        </w:tabs>
        <w:spacing w:line="240" w:lineRule="auto" w:before="0" w:after="0"/>
        <w:ind w:left="990" w:right="0" w:hanging="282"/>
        <w:jc w:val="left"/>
        <w:rPr>
          <w:sz w:val="22"/>
        </w:rPr>
      </w:pPr>
      <w:r>
        <w:rPr>
          <w:b/>
          <w:sz w:val="22"/>
        </w:rPr>
        <w:t>Adres</w:t>
      </w:r>
      <w:r>
        <w:rPr>
          <w:b/>
          <w:spacing w:val="-9"/>
          <w:sz w:val="22"/>
        </w:rPr>
        <w:t> </w:t>
      </w:r>
      <w:r>
        <w:rPr>
          <w:b/>
          <w:sz w:val="22"/>
        </w:rPr>
        <w:t>strony</w:t>
      </w:r>
      <w:r>
        <w:rPr>
          <w:b/>
          <w:spacing w:val="-8"/>
          <w:sz w:val="22"/>
        </w:rPr>
        <w:t> </w:t>
      </w:r>
      <w:r>
        <w:rPr>
          <w:b/>
          <w:sz w:val="22"/>
        </w:rPr>
        <w:t>internetowej</w:t>
      </w:r>
      <w:r>
        <w:rPr>
          <w:b/>
          <w:spacing w:val="-7"/>
          <w:sz w:val="22"/>
        </w:rPr>
        <w:t> </w:t>
      </w:r>
      <w:r>
        <w:rPr>
          <w:b/>
          <w:sz w:val="22"/>
        </w:rPr>
        <w:t>prowadzonego</w:t>
      </w:r>
      <w:r>
        <w:rPr>
          <w:b/>
          <w:spacing w:val="-7"/>
          <w:sz w:val="22"/>
        </w:rPr>
        <w:t> </w:t>
      </w:r>
      <w:r>
        <w:rPr>
          <w:b/>
          <w:spacing w:val="-2"/>
          <w:sz w:val="22"/>
        </w:rPr>
        <w:t>postępowania:</w:t>
      </w:r>
    </w:p>
    <w:p>
      <w:pPr>
        <w:pStyle w:val="BodyText"/>
        <w:ind w:left="1008"/>
        <w:jc w:val="left"/>
      </w:pPr>
      <w:hyperlink r:id="rId8">
        <w:r>
          <w:rPr>
            <w:color w:val="0000FF"/>
            <w:spacing w:val="-2"/>
            <w:u w:val="single" w:color="0000FF"/>
          </w:rPr>
          <w:t>https://platformazakupowa.pl/transakcja/1297164</w:t>
        </w:r>
      </w:hyperlink>
    </w:p>
    <w:p>
      <w:pPr>
        <w:pStyle w:val="ListParagraph"/>
        <w:numPr>
          <w:ilvl w:val="0"/>
          <w:numId w:val="1"/>
        </w:numPr>
        <w:tabs>
          <w:tab w:pos="990" w:val="left" w:leader="none"/>
        </w:tabs>
        <w:spacing w:line="240" w:lineRule="auto" w:before="0" w:after="0"/>
        <w:ind w:left="990" w:right="0" w:hanging="282"/>
        <w:jc w:val="left"/>
        <w:rPr>
          <w:sz w:val="22"/>
        </w:rPr>
      </w:pPr>
      <w:r>
        <w:rPr>
          <w:sz w:val="22"/>
        </w:rPr>
        <w:t>Rozliczenie</w:t>
      </w:r>
      <w:r>
        <w:rPr>
          <w:spacing w:val="-9"/>
          <w:sz w:val="22"/>
        </w:rPr>
        <w:t> </w:t>
      </w:r>
      <w:r>
        <w:rPr>
          <w:sz w:val="22"/>
        </w:rPr>
        <w:t>między</w:t>
      </w:r>
      <w:r>
        <w:rPr>
          <w:spacing w:val="-5"/>
          <w:sz w:val="22"/>
        </w:rPr>
        <w:t> </w:t>
      </w:r>
      <w:r>
        <w:rPr>
          <w:sz w:val="22"/>
        </w:rPr>
        <w:t>Zamawiającym</w:t>
      </w:r>
      <w:r>
        <w:rPr>
          <w:spacing w:val="-4"/>
          <w:sz w:val="22"/>
        </w:rPr>
        <w:t> </w:t>
      </w:r>
      <w:r>
        <w:rPr>
          <w:sz w:val="22"/>
        </w:rPr>
        <w:t>a</w:t>
      </w:r>
      <w:r>
        <w:rPr>
          <w:spacing w:val="-7"/>
          <w:sz w:val="22"/>
        </w:rPr>
        <w:t> </w:t>
      </w:r>
      <w:r>
        <w:rPr>
          <w:sz w:val="22"/>
        </w:rPr>
        <w:t>Wykonawcą</w:t>
      </w:r>
      <w:r>
        <w:rPr>
          <w:spacing w:val="-5"/>
          <w:sz w:val="22"/>
        </w:rPr>
        <w:t> </w:t>
      </w:r>
      <w:r>
        <w:rPr>
          <w:sz w:val="22"/>
        </w:rPr>
        <w:t>będzie</w:t>
      </w:r>
      <w:r>
        <w:rPr>
          <w:spacing w:val="-5"/>
          <w:sz w:val="22"/>
        </w:rPr>
        <w:t> </w:t>
      </w:r>
      <w:r>
        <w:rPr>
          <w:sz w:val="22"/>
        </w:rPr>
        <w:t>prowadzone</w:t>
      </w:r>
      <w:r>
        <w:rPr>
          <w:spacing w:val="-7"/>
          <w:sz w:val="22"/>
        </w:rPr>
        <w:t> </w:t>
      </w:r>
      <w:r>
        <w:rPr>
          <w:sz w:val="22"/>
        </w:rPr>
        <w:t>wyłącznie</w:t>
      </w:r>
      <w:r>
        <w:rPr>
          <w:spacing w:val="-7"/>
          <w:sz w:val="22"/>
        </w:rPr>
        <w:t> </w:t>
      </w:r>
      <w:r>
        <w:rPr>
          <w:sz w:val="22"/>
        </w:rPr>
        <w:t>w</w:t>
      </w:r>
      <w:r>
        <w:rPr>
          <w:spacing w:val="-7"/>
          <w:sz w:val="22"/>
        </w:rPr>
        <w:t> </w:t>
      </w:r>
      <w:r>
        <w:rPr>
          <w:sz w:val="22"/>
        </w:rPr>
        <w:t>walucie</w:t>
      </w:r>
      <w:r>
        <w:rPr>
          <w:spacing w:val="-4"/>
          <w:sz w:val="22"/>
        </w:rPr>
        <w:t> </w:t>
      </w:r>
      <w:r>
        <w:rPr>
          <w:sz w:val="22"/>
        </w:rPr>
        <w:t>polskiej</w:t>
      </w:r>
      <w:r>
        <w:rPr>
          <w:spacing w:val="-5"/>
          <w:sz w:val="22"/>
        </w:rPr>
        <w:t> </w:t>
      </w:r>
      <w:r>
        <w:rPr>
          <w:spacing w:val="-2"/>
          <w:sz w:val="22"/>
        </w:rPr>
        <w:t>(PLN).</w:t>
      </w:r>
    </w:p>
    <w:p>
      <w:pPr>
        <w:pStyle w:val="BodyText"/>
        <w:spacing w:before="2"/>
        <w:ind w:left="0"/>
        <w:jc w:val="left"/>
        <w:rPr>
          <w:sz w:val="20"/>
        </w:rPr>
      </w:pPr>
      <w:r>
        <w:rPr>
          <w:sz w:val="20"/>
        </w:rPr>
        <mc:AlternateContent>
          <mc:Choice Requires="wps">
            <w:drawing>
              <wp:anchor distT="0" distB="0" distL="0" distR="0" allowOverlap="1" layoutInCell="1" locked="0" behindDoc="1" simplePos="0" relativeHeight="487588864">
                <wp:simplePos x="0" y="0"/>
                <wp:positionH relativeFrom="page">
                  <wp:posOffset>722680</wp:posOffset>
                </wp:positionH>
                <wp:positionV relativeFrom="paragraph">
                  <wp:posOffset>174744</wp:posOffset>
                </wp:positionV>
                <wp:extent cx="6115685" cy="518159"/>
                <wp:effectExtent l="0" t="0" r="0" b="0"/>
                <wp:wrapTopAndBottom/>
                <wp:docPr id="7" name="Textbox 7"/>
                <wp:cNvGraphicFramePr>
                  <a:graphicFrameLocks/>
                </wp:cNvGraphicFramePr>
                <a:graphic>
                  <a:graphicData uri="http://schemas.microsoft.com/office/word/2010/wordprocessingShape">
                    <wps:wsp>
                      <wps:cNvPr id="7" name="Textbox 7"/>
                      <wps:cNvSpPr txBox="1"/>
                      <wps:spPr>
                        <a:xfrm>
                          <a:off x="0" y="0"/>
                          <a:ext cx="6115685" cy="518159"/>
                        </a:xfrm>
                        <a:prstGeom prst="rect">
                          <a:avLst/>
                        </a:prstGeom>
                        <a:solidFill>
                          <a:srgbClr val="DBE4F0"/>
                        </a:solidFill>
                        <a:ln w="6095">
                          <a:solidFill>
                            <a:srgbClr val="000000"/>
                          </a:solidFill>
                          <a:prstDash val="solid"/>
                        </a:ln>
                      </wps:spPr>
                      <wps:txbx>
                        <w:txbxContent>
                          <w:p>
                            <w:pPr>
                              <w:spacing w:before="0"/>
                              <w:ind w:left="532" w:right="101" w:hanging="425"/>
                              <w:jc w:val="both"/>
                              <w:rPr>
                                <w:b/>
                                <w:color w:val="000000"/>
                                <w:sz w:val="22"/>
                              </w:rPr>
                            </w:pPr>
                            <w:r>
                              <w:rPr>
                                <w:b/>
                                <w:color w:val="000000"/>
                                <w:sz w:val="22"/>
                              </w:rPr>
                              <w:t>II.</w:t>
                            </w:r>
                            <w:r>
                              <w:rPr>
                                <w:b/>
                                <w:color w:val="000000"/>
                                <w:spacing w:val="80"/>
                                <w:w w:val="150"/>
                                <w:sz w:val="22"/>
                              </w:rPr>
                              <w:t> </w:t>
                            </w:r>
                            <w:r>
                              <w:rPr>
                                <w:b/>
                                <w:color w:val="000000"/>
                                <w:sz w:val="22"/>
                              </w:rPr>
                              <w:t>ADRES</w:t>
                            </w:r>
                            <w:r>
                              <w:rPr>
                                <w:b/>
                                <w:color w:val="000000"/>
                                <w:spacing w:val="-1"/>
                                <w:sz w:val="22"/>
                              </w:rPr>
                              <w:t> </w:t>
                            </w:r>
                            <w:r>
                              <w:rPr>
                                <w:b/>
                                <w:color w:val="000000"/>
                                <w:sz w:val="22"/>
                              </w:rPr>
                              <w:t>STRONY INTERNETOWEJ, NA KTÓREJ</w:t>
                            </w:r>
                            <w:r>
                              <w:rPr>
                                <w:b/>
                                <w:color w:val="000000"/>
                                <w:spacing w:val="-1"/>
                                <w:sz w:val="22"/>
                              </w:rPr>
                              <w:t> </w:t>
                            </w:r>
                            <w:r>
                              <w:rPr>
                                <w:b/>
                                <w:color w:val="000000"/>
                                <w:sz w:val="22"/>
                              </w:rPr>
                              <w:t>UDOSTĘPNIANE BĘDĄ</w:t>
                            </w:r>
                            <w:r>
                              <w:rPr>
                                <w:b/>
                                <w:color w:val="000000"/>
                                <w:spacing w:val="-2"/>
                                <w:sz w:val="22"/>
                              </w:rPr>
                              <w:t> </w:t>
                            </w:r>
                            <w:r>
                              <w:rPr>
                                <w:b/>
                                <w:color w:val="000000"/>
                                <w:sz w:val="22"/>
                              </w:rPr>
                              <w:t>ZMIANY</w:t>
                            </w:r>
                            <w:r>
                              <w:rPr>
                                <w:b/>
                                <w:color w:val="000000"/>
                                <w:spacing w:val="-2"/>
                                <w:sz w:val="22"/>
                              </w:rPr>
                              <w:t> </w:t>
                            </w:r>
                            <w:r>
                              <w:rPr>
                                <w:b/>
                                <w:color w:val="000000"/>
                                <w:sz w:val="22"/>
                              </w:rPr>
                              <w:t>I WYJAŚNIENIA</w:t>
                            </w:r>
                            <w:r>
                              <w:rPr>
                                <w:b/>
                                <w:color w:val="000000"/>
                                <w:spacing w:val="-1"/>
                                <w:sz w:val="22"/>
                              </w:rPr>
                              <w:t> </w:t>
                            </w:r>
                            <w:r>
                              <w:rPr>
                                <w:b/>
                                <w:color w:val="000000"/>
                                <w:sz w:val="22"/>
                              </w:rPr>
                              <w:t>TREŚCI SWZ ORAZ INNE DOKUMENTY ZAMÓWIENIA BEZPOŚREDNIO ZWIĄZANE Z POSTĘPOWANIEM O UDZIELENIE ZAMÓWIENIA</w:t>
                            </w:r>
                          </w:p>
                        </w:txbxContent>
                      </wps:txbx>
                      <wps:bodyPr wrap="square" lIns="0" tIns="0" rIns="0" bIns="0" rtlCol="0">
                        <a:noAutofit/>
                      </wps:bodyPr>
                    </wps:wsp>
                  </a:graphicData>
                </a:graphic>
              </wp:anchor>
            </w:drawing>
          </mc:Choice>
          <mc:Fallback>
            <w:pict>
              <v:shape style="position:absolute;margin-left:56.903999pt;margin-top:13.759436pt;width:481.55pt;height:40.8pt;mso-position-horizontal-relative:page;mso-position-vertical-relative:paragraph;z-index:-15727616;mso-wrap-distance-left:0;mso-wrap-distance-right:0" type="#_x0000_t202" id="docshape6" filled="true" fillcolor="#dbe4f0" stroked="true" strokeweight=".47998pt" strokecolor="#000000">
                <v:textbox inset="0,0,0,0">
                  <w:txbxContent>
                    <w:p>
                      <w:pPr>
                        <w:spacing w:before="0"/>
                        <w:ind w:left="532" w:right="101" w:hanging="425"/>
                        <w:jc w:val="both"/>
                        <w:rPr>
                          <w:b/>
                          <w:color w:val="000000"/>
                          <w:sz w:val="22"/>
                        </w:rPr>
                      </w:pPr>
                      <w:r>
                        <w:rPr>
                          <w:b/>
                          <w:color w:val="000000"/>
                          <w:sz w:val="22"/>
                        </w:rPr>
                        <w:t>II.</w:t>
                      </w:r>
                      <w:r>
                        <w:rPr>
                          <w:b/>
                          <w:color w:val="000000"/>
                          <w:spacing w:val="80"/>
                          <w:w w:val="150"/>
                          <w:sz w:val="22"/>
                        </w:rPr>
                        <w:t> </w:t>
                      </w:r>
                      <w:r>
                        <w:rPr>
                          <w:b/>
                          <w:color w:val="000000"/>
                          <w:sz w:val="22"/>
                        </w:rPr>
                        <w:t>ADRES</w:t>
                      </w:r>
                      <w:r>
                        <w:rPr>
                          <w:b/>
                          <w:color w:val="000000"/>
                          <w:spacing w:val="-1"/>
                          <w:sz w:val="22"/>
                        </w:rPr>
                        <w:t> </w:t>
                      </w:r>
                      <w:r>
                        <w:rPr>
                          <w:b/>
                          <w:color w:val="000000"/>
                          <w:sz w:val="22"/>
                        </w:rPr>
                        <w:t>STRONY INTERNETOWEJ, NA KTÓREJ</w:t>
                      </w:r>
                      <w:r>
                        <w:rPr>
                          <w:b/>
                          <w:color w:val="000000"/>
                          <w:spacing w:val="-1"/>
                          <w:sz w:val="22"/>
                        </w:rPr>
                        <w:t> </w:t>
                      </w:r>
                      <w:r>
                        <w:rPr>
                          <w:b/>
                          <w:color w:val="000000"/>
                          <w:sz w:val="22"/>
                        </w:rPr>
                        <w:t>UDOSTĘPNIANE BĘDĄ</w:t>
                      </w:r>
                      <w:r>
                        <w:rPr>
                          <w:b/>
                          <w:color w:val="000000"/>
                          <w:spacing w:val="-2"/>
                          <w:sz w:val="22"/>
                        </w:rPr>
                        <w:t> </w:t>
                      </w:r>
                      <w:r>
                        <w:rPr>
                          <w:b/>
                          <w:color w:val="000000"/>
                          <w:sz w:val="22"/>
                        </w:rPr>
                        <w:t>ZMIANY</w:t>
                      </w:r>
                      <w:r>
                        <w:rPr>
                          <w:b/>
                          <w:color w:val="000000"/>
                          <w:spacing w:val="-2"/>
                          <w:sz w:val="22"/>
                        </w:rPr>
                        <w:t> </w:t>
                      </w:r>
                      <w:r>
                        <w:rPr>
                          <w:b/>
                          <w:color w:val="000000"/>
                          <w:sz w:val="22"/>
                        </w:rPr>
                        <w:t>I WYJAŚNIENIA</w:t>
                      </w:r>
                      <w:r>
                        <w:rPr>
                          <w:b/>
                          <w:color w:val="000000"/>
                          <w:spacing w:val="-1"/>
                          <w:sz w:val="22"/>
                        </w:rPr>
                        <w:t> </w:t>
                      </w:r>
                      <w:r>
                        <w:rPr>
                          <w:b/>
                          <w:color w:val="000000"/>
                          <w:sz w:val="22"/>
                        </w:rPr>
                        <w:t>TREŚCI SWZ ORAZ INNE DOKUMENTY ZAMÓWIENIA BEZPOŚREDNIO ZWIĄZANE Z POSTĘPOWANIEM O UDZIELENIE ZAMÓWIENIA</w:t>
                      </w:r>
                    </w:p>
                  </w:txbxContent>
                </v:textbox>
                <v:fill type="solid"/>
                <v:stroke dashstyle="solid"/>
                <w10:wrap type="topAndBottom"/>
              </v:shape>
            </w:pict>
          </mc:Fallback>
        </mc:AlternateContent>
      </w:r>
    </w:p>
    <w:p>
      <w:pPr>
        <w:pStyle w:val="BodyText"/>
        <w:spacing w:before="4"/>
        <w:ind w:left="0"/>
        <w:jc w:val="left"/>
      </w:pPr>
    </w:p>
    <w:p>
      <w:pPr>
        <w:pStyle w:val="BodyText"/>
        <w:tabs>
          <w:tab w:pos="1367" w:val="left" w:leader="none"/>
          <w:tab w:pos="2825" w:val="left" w:leader="none"/>
          <w:tab w:pos="4439" w:val="left" w:leader="none"/>
          <w:tab w:pos="5423" w:val="left" w:leader="none"/>
          <w:tab w:pos="7196" w:val="left" w:leader="none"/>
          <w:tab w:pos="7957" w:val="left" w:leader="none"/>
          <w:tab w:pos="9127" w:val="left" w:leader="none"/>
        </w:tabs>
        <w:ind w:left="708" w:right="852"/>
      </w:pPr>
      <w:r>
        <w:rPr/>
        <w:t>Zmiany</w:t>
      </w:r>
      <w:r>
        <w:rPr>
          <w:spacing w:val="-6"/>
        </w:rPr>
        <w:t> </w:t>
      </w:r>
      <w:r>
        <w:rPr/>
        <w:t>i</w:t>
      </w:r>
      <w:r>
        <w:rPr>
          <w:spacing w:val="-4"/>
        </w:rPr>
        <w:t> </w:t>
      </w:r>
      <w:r>
        <w:rPr/>
        <w:t>wyjaśnienia</w:t>
      </w:r>
      <w:r>
        <w:rPr>
          <w:spacing w:val="-7"/>
        </w:rPr>
        <w:t> </w:t>
      </w:r>
      <w:r>
        <w:rPr/>
        <w:t>treści</w:t>
      </w:r>
      <w:r>
        <w:rPr>
          <w:spacing w:val="-7"/>
        </w:rPr>
        <w:t> </w:t>
      </w:r>
      <w:r>
        <w:rPr/>
        <w:t>SWZ</w:t>
      </w:r>
      <w:r>
        <w:rPr>
          <w:spacing w:val="-5"/>
        </w:rPr>
        <w:t> </w:t>
      </w:r>
      <w:r>
        <w:rPr/>
        <w:t>oraz</w:t>
      </w:r>
      <w:r>
        <w:rPr>
          <w:spacing w:val="-8"/>
        </w:rPr>
        <w:t> </w:t>
      </w:r>
      <w:r>
        <w:rPr/>
        <w:t>inne</w:t>
      </w:r>
      <w:r>
        <w:rPr>
          <w:spacing w:val="-4"/>
        </w:rPr>
        <w:t> </w:t>
      </w:r>
      <w:r>
        <w:rPr/>
        <w:t>dokumenty</w:t>
      </w:r>
      <w:r>
        <w:rPr>
          <w:spacing w:val="-8"/>
        </w:rPr>
        <w:t> </w:t>
      </w:r>
      <w:r>
        <w:rPr/>
        <w:t>zamówienia</w:t>
      </w:r>
      <w:r>
        <w:rPr>
          <w:spacing w:val="-5"/>
        </w:rPr>
        <w:t> </w:t>
      </w:r>
      <w:r>
        <w:rPr/>
        <w:t>bezpośrednio</w:t>
      </w:r>
      <w:r>
        <w:rPr>
          <w:spacing w:val="-5"/>
        </w:rPr>
        <w:t> </w:t>
      </w:r>
      <w:r>
        <w:rPr/>
        <w:t>związane</w:t>
      </w:r>
      <w:r>
        <w:rPr>
          <w:spacing w:val="-4"/>
        </w:rPr>
        <w:t> </w:t>
      </w:r>
      <w:r>
        <w:rPr/>
        <w:t>z</w:t>
      </w:r>
      <w:r>
        <w:rPr>
          <w:spacing w:val="-5"/>
        </w:rPr>
        <w:t> </w:t>
      </w:r>
      <w:r>
        <w:rPr/>
        <w:t>postepowaniem </w:t>
      </w:r>
      <w:r>
        <w:rPr>
          <w:spacing w:val="-10"/>
        </w:rPr>
        <w:t>o</w:t>
      </w:r>
      <w:r>
        <w:rPr/>
        <w:tab/>
      </w:r>
      <w:r>
        <w:rPr>
          <w:spacing w:val="-2"/>
        </w:rPr>
        <w:t>udzielenie</w:t>
      </w:r>
      <w:r>
        <w:rPr/>
        <w:tab/>
      </w:r>
      <w:r>
        <w:rPr>
          <w:spacing w:val="-2"/>
        </w:rPr>
        <w:t>zamówienia</w:t>
      </w:r>
      <w:r>
        <w:rPr/>
        <w:tab/>
      </w:r>
      <w:r>
        <w:rPr>
          <w:spacing w:val="-4"/>
        </w:rPr>
        <w:t>będą</w:t>
      </w:r>
      <w:r>
        <w:rPr/>
        <w:tab/>
      </w:r>
      <w:r>
        <w:rPr>
          <w:spacing w:val="-2"/>
        </w:rPr>
        <w:t>udostępniane</w:t>
      </w:r>
      <w:r>
        <w:rPr/>
        <w:tab/>
      </w:r>
      <w:r>
        <w:rPr>
          <w:spacing w:val="-6"/>
        </w:rPr>
        <w:t>na</w:t>
      </w:r>
      <w:r>
        <w:rPr/>
        <w:tab/>
      </w:r>
      <w:r>
        <w:rPr>
          <w:spacing w:val="-2"/>
        </w:rPr>
        <w:t>stronie</w:t>
      </w:r>
      <w:r>
        <w:rPr/>
        <w:tab/>
      </w:r>
      <w:r>
        <w:rPr>
          <w:spacing w:val="-2"/>
        </w:rPr>
        <w:t>internetowej: </w:t>
      </w:r>
      <w:hyperlink r:id="rId8">
        <w:r>
          <w:rPr>
            <w:color w:val="0000FF"/>
            <w:spacing w:val="-2"/>
            <w:u w:val="single" w:color="0000FF"/>
          </w:rPr>
          <w:t>https://platformazakupowa.pl/transakcja/1297164</w:t>
        </w:r>
      </w:hyperlink>
    </w:p>
    <w:p>
      <w:pPr>
        <w:pStyle w:val="BodyText"/>
        <w:ind w:left="0"/>
        <w:jc w:val="left"/>
        <w:rPr>
          <w:sz w:val="20"/>
        </w:rPr>
      </w:pPr>
      <w:r>
        <w:rPr>
          <w:sz w:val="20"/>
        </w:rPr>
        <mc:AlternateContent>
          <mc:Choice Requires="wps">
            <w:drawing>
              <wp:anchor distT="0" distB="0" distL="0" distR="0" allowOverlap="1" layoutInCell="1" locked="0" behindDoc="1" simplePos="0" relativeHeight="487589376">
                <wp:simplePos x="0" y="0"/>
                <wp:positionH relativeFrom="page">
                  <wp:posOffset>791260</wp:posOffset>
                </wp:positionH>
                <wp:positionV relativeFrom="paragraph">
                  <wp:posOffset>173597</wp:posOffset>
                </wp:positionV>
                <wp:extent cx="6213475" cy="518159"/>
                <wp:effectExtent l="0" t="0" r="0" b="0"/>
                <wp:wrapTopAndBottom/>
                <wp:docPr id="8" name="Textbox 8"/>
                <wp:cNvGraphicFramePr>
                  <a:graphicFrameLocks/>
                </wp:cNvGraphicFramePr>
                <a:graphic>
                  <a:graphicData uri="http://schemas.microsoft.com/office/word/2010/wordprocessingShape">
                    <wps:wsp>
                      <wps:cNvPr id="8" name="Textbox 8"/>
                      <wps:cNvSpPr txBox="1"/>
                      <wps:spPr>
                        <a:xfrm>
                          <a:off x="0" y="0"/>
                          <a:ext cx="6213475" cy="518159"/>
                        </a:xfrm>
                        <a:prstGeom prst="rect">
                          <a:avLst/>
                        </a:prstGeom>
                        <a:solidFill>
                          <a:srgbClr val="DBE4F0"/>
                        </a:solidFill>
                        <a:ln w="6095">
                          <a:solidFill>
                            <a:srgbClr val="000000"/>
                          </a:solidFill>
                          <a:prstDash val="solid"/>
                        </a:ln>
                      </wps:spPr>
                      <wps:txbx>
                        <w:txbxContent>
                          <w:p>
                            <w:pPr>
                              <w:spacing w:before="268"/>
                              <w:ind w:left="108" w:right="0" w:firstLine="0"/>
                              <w:jc w:val="left"/>
                              <w:rPr>
                                <w:b/>
                                <w:color w:val="000000"/>
                                <w:sz w:val="22"/>
                              </w:rPr>
                            </w:pPr>
                            <w:r>
                              <w:rPr>
                                <w:b/>
                                <w:color w:val="000000"/>
                                <w:sz w:val="22"/>
                              </w:rPr>
                              <w:t>III.</w:t>
                            </w:r>
                            <w:r>
                              <w:rPr>
                                <w:b/>
                                <w:color w:val="000000"/>
                                <w:spacing w:val="35"/>
                                <w:sz w:val="22"/>
                              </w:rPr>
                              <w:t>  </w:t>
                            </w:r>
                            <w:r>
                              <w:rPr>
                                <w:b/>
                                <w:color w:val="000000"/>
                                <w:sz w:val="22"/>
                              </w:rPr>
                              <w:t>TRYB</w:t>
                            </w:r>
                            <w:r>
                              <w:rPr>
                                <w:b/>
                                <w:color w:val="000000"/>
                                <w:spacing w:val="-2"/>
                                <w:sz w:val="22"/>
                              </w:rPr>
                              <w:t> </w:t>
                            </w:r>
                            <w:r>
                              <w:rPr>
                                <w:b/>
                                <w:color w:val="000000"/>
                                <w:sz w:val="22"/>
                              </w:rPr>
                              <w:t>UDZIELENIA</w:t>
                            </w:r>
                            <w:r>
                              <w:rPr>
                                <w:b/>
                                <w:color w:val="000000"/>
                                <w:spacing w:val="-4"/>
                                <w:sz w:val="22"/>
                              </w:rPr>
                              <w:t> </w:t>
                            </w:r>
                            <w:r>
                              <w:rPr>
                                <w:b/>
                                <w:color w:val="000000"/>
                                <w:spacing w:val="-2"/>
                                <w:sz w:val="22"/>
                              </w:rPr>
                              <w:t>ZAMÓWIENIA</w:t>
                            </w:r>
                          </w:p>
                        </w:txbxContent>
                      </wps:txbx>
                      <wps:bodyPr wrap="square" lIns="0" tIns="0" rIns="0" bIns="0" rtlCol="0">
                        <a:noAutofit/>
                      </wps:bodyPr>
                    </wps:wsp>
                  </a:graphicData>
                </a:graphic>
              </wp:anchor>
            </w:drawing>
          </mc:Choice>
          <mc:Fallback>
            <w:pict>
              <v:shape style="position:absolute;margin-left:62.304001pt;margin-top:13.669078pt;width:489.25pt;height:40.8pt;mso-position-horizontal-relative:page;mso-position-vertical-relative:paragraph;z-index:-15727104;mso-wrap-distance-left:0;mso-wrap-distance-right:0" type="#_x0000_t202" id="docshape7" filled="true" fillcolor="#dbe4f0" stroked="true" strokeweight=".47998pt" strokecolor="#000000">
                <v:textbox inset="0,0,0,0">
                  <w:txbxContent>
                    <w:p>
                      <w:pPr>
                        <w:spacing w:before="268"/>
                        <w:ind w:left="108" w:right="0" w:firstLine="0"/>
                        <w:jc w:val="left"/>
                        <w:rPr>
                          <w:b/>
                          <w:color w:val="000000"/>
                          <w:sz w:val="22"/>
                        </w:rPr>
                      </w:pPr>
                      <w:r>
                        <w:rPr>
                          <w:b/>
                          <w:color w:val="000000"/>
                          <w:sz w:val="22"/>
                        </w:rPr>
                        <w:t>III.</w:t>
                      </w:r>
                      <w:r>
                        <w:rPr>
                          <w:b/>
                          <w:color w:val="000000"/>
                          <w:spacing w:val="35"/>
                          <w:sz w:val="22"/>
                        </w:rPr>
                        <w:t>  </w:t>
                      </w:r>
                      <w:r>
                        <w:rPr>
                          <w:b/>
                          <w:color w:val="000000"/>
                          <w:sz w:val="22"/>
                        </w:rPr>
                        <w:t>TRYB</w:t>
                      </w:r>
                      <w:r>
                        <w:rPr>
                          <w:b/>
                          <w:color w:val="000000"/>
                          <w:spacing w:val="-2"/>
                          <w:sz w:val="22"/>
                        </w:rPr>
                        <w:t> </w:t>
                      </w:r>
                      <w:r>
                        <w:rPr>
                          <w:b/>
                          <w:color w:val="000000"/>
                          <w:sz w:val="22"/>
                        </w:rPr>
                        <w:t>UDZIELENIA</w:t>
                      </w:r>
                      <w:r>
                        <w:rPr>
                          <w:b/>
                          <w:color w:val="000000"/>
                          <w:spacing w:val="-4"/>
                          <w:sz w:val="22"/>
                        </w:rPr>
                        <w:t> </w:t>
                      </w:r>
                      <w:r>
                        <w:rPr>
                          <w:b/>
                          <w:color w:val="000000"/>
                          <w:spacing w:val="-2"/>
                          <w:sz w:val="22"/>
                        </w:rPr>
                        <w:t>ZAMÓWIENIA</w:t>
                      </w:r>
                    </w:p>
                  </w:txbxContent>
                </v:textbox>
                <v:fill type="solid"/>
                <v:stroke dashstyle="solid"/>
                <w10:wrap type="topAndBottom"/>
              </v:shape>
            </w:pict>
          </mc:Fallback>
        </mc:AlternateContent>
      </w:r>
    </w:p>
    <w:p>
      <w:pPr>
        <w:pStyle w:val="ListParagraph"/>
        <w:numPr>
          <w:ilvl w:val="0"/>
          <w:numId w:val="2"/>
        </w:numPr>
        <w:tabs>
          <w:tab w:pos="1035" w:val="left" w:leader="none"/>
          <w:tab w:pos="1037" w:val="left" w:leader="none"/>
        </w:tabs>
        <w:spacing w:line="240" w:lineRule="auto" w:before="4" w:after="0"/>
        <w:ind w:left="1037" w:right="849" w:hanging="329"/>
        <w:jc w:val="both"/>
        <w:rPr>
          <w:sz w:val="22"/>
        </w:rPr>
      </w:pPr>
      <w:r>
        <w:rPr>
          <w:sz w:val="22"/>
        </w:rPr>
        <w:t>Postępowanie prowadzone jest w trybie przetargu nieograniczonego o wartości zamówienia przekraczającej progi unijne, na podstawie art. 132 ustawy Pzp.</w:t>
      </w:r>
    </w:p>
    <w:p>
      <w:pPr>
        <w:pStyle w:val="ListParagraph"/>
        <w:numPr>
          <w:ilvl w:val="0"/>
          <w:numId w:val="2"/>
        </w:numPr>
        <w:tabs>
          <w:tab w:pos="1035" w:val="left" w:leader="none"/>
        </w:tabs>
        <w:spacing w:line="240" w:lineRule="auto" w:before="0" w:after="0"/>
        <w:ind w:left="1035" w:right="0" w:hanging="327"/>
        <w:jc w:val="both"/>
        <w:rPr>
          <w:sz w:val="22"/>
        </w:rPr>
      </w:pPr>
      <w:r>
        <w:rPr>
          <w:sz w:val="22"/>
        </w:rPr>
        <w:t>Podstawa</w:t>
      </w:r>
      <w:r>
        <w:rPr>
          <w:spacing w:val="-5"/>
          <w:sz w:val="22"/>
        </w:rPr>
        <w:t> </w:t>
      </w:r>
      <w:r>
        <w:rPr>
          <w:sz w:val="22"/>
        </w:rPr>
        <w:t>prawna</w:t>
      </w:r>
      <w:r>
        <w:rPr>
          <w:spacing w:val="-8"/>
          <w:sz w:val="22"/>
        </w:rPr>
        <w:t> </w:t>
      </w:r>
      <w:r>
        <w:rPr>
          <w:sz w:val="22"/>
        </w:rPr>
        <w:t>opracowania</w:t>
      </w:r>
      <w:r>
        <w:rPr>
          <w:spacing w:val="-5"/>
          <w:sz w:val="22"/>
        </w:rPr>
        <w:t> </w:t>
      </w:r>
      <w:r>
        <w:rPr>
          <w:sz w:val="22"/>
        </w:rPr>
        <w:t>specyfikacji</w:t>
      </w:r>
      <w:r>
        <w:rPr>
          <w:spacing w:val="-7"/>
          <w:sz w:val="22"/>
        </w:rPr>
        <w:t> </w:t>
      </w:r>
      <w:r>
        <w:rPr>
          <w:sz w:val="22"/>
        </w:rPr>
        <w:t>warunków</w:t>
      </w:r>
      <w:r>
        <w:rPr>
          <w:spacing w:val="-6"/>
          <w:sz w:val="22"/>
        </w:rPr>
        <w:t> </w:t>
      </w:r>
      <w:r>
        <w:rPr>
          <w:spacing w:val="-2"/>
          <w:sz w:val="22"/>
        </w:rPr>
        <w:t>zamówienia:</w:t>
      </w:r>
    </w:p>
    <w:p>
      <w:pPr>
        <w:pStyle w:val="ListParagraph"/>
        <w:numPr>
          <w:ilvl w:val="1"/>
          <w:numId w:val="2"/>
        </w:numPr>
        <w:tabs>
          <w:tab w:pos="1418" w:val="left" w:leader="none"/>
        </w:tabs>
        <w:spacing w:line="240" w:lineRule="auto" w:before="1" w:after="0"/>
        <w:ind w:left="1418" w:right="0" w:hanging="353"/>
        <w:jc w:val="both"/>
        <w:rPr>
          <w:sz w:val="22"/>
        </w:rPr>
      </w:pPr>
      <w:r>
        <w:rPr>
          <w:sz w:val="22"/>
        </w:rPr>
        <w:t>Ustawa</w:t>
      </w:r>
      <w:r>
        <w:rPr>
          <w:spacing w:val="-6"/>
          <w:sz w:val="22"/>
        </w:rPr>
        <w:t> </w:t>
      </w:r>
      <w:r>
        <w:rPr>
          <w:sz w:val="22"/>
        </w:rPr>
        <w:t>z</w:t>
      </w:r>
      <w:r>
        <w:rPr>
          <w:spacing w:val="-4"/>
          <w:sz w:val="22"/>
        </w:rPr>
        <w:t> </w:t>
      </w:r>
      <w:r>
        <w:rPr>
          <w:sz w:val="22"/>
        </w:rPr>
        <w:t>dnia</w:t>
      </w:r>
      <w:r>
        <w:rPr>
          <w:spacing w:val="-3"/>
          <w:sz w:val="22"/>
        </w:rPr>
        <w:t> </w:t>
      </w:r>
      <w:r>
        <w:rPr>
          <w:sz w:val="22"/>
        </w:rPr>
        <w:t>11</w:t>
      </w:r>
      <w:r>
        <w:rPr>
          <w:spacing w:val="-3"/>
          <w:sz w:val="22"/>
        </w:rPr>
        <w:t> </w:t>
      </w:r>
      <w:r>
        <w:rPr>
          <w:sz w:val="22"/>
        </w:rPr>
        <w:t>września</w:t>
      </w:r>
      <w:r>
        <w:rPr>
          <w:spacing w:val="-6"/>
          <w:sz w:val="22"/>
        </w:rPr>
        <w:t> </w:t>
      </w:r>
      <w:r>
        <w:rPr>
          <w:sz w:val="22"/>
        </w:rPr>
        <w:t>2019</w:t>
      </w:r>
      <w:r>
        <w:rPr>
          <w:spacing w:val="-3"/>
          <w:sz w:val="22"/>
        </w:rPr>
        <w:t> </w:t>
      </w:r>
      <w:r>
        <w:rPr>
          <w:sz w:val="22"/>
        </w:rPr>
        <w:t>r.</w:t>
      </w:r>
      <w:r>
        <w:rPr>
          <w:spacing w:val="-6"/>
          <w:sz w:val="22"/>
        </w:rPr>
        <w:t> </w:t>
      </w:r>
      <w:r>
        <w:rPr>
          <w:sz w:val="22"/>
        </w:rPr>
        <w:t>Prawo</w:t>
      </w:r>
      <w:r>
        <w:rPr>
          <w:spacing w:val="-3"/>
          <w:sz w:val="22"/>
        </w:rPr>
        <w:t> </w:t>
      </w:r>
      <w:r>
        <w:rPr>
          <w:sz w:val="22"/>
        </w:rPr>
        <w:t>Zamówień</w:t>
      </w:r>
      <w:r>
        <w:rPr>
          <w:spacing w:val="-5"/>
          <w:sz w:val="22"/>
        </w:rPr>
        <w:t> </w:t>
      </w:r>
      <w:r>
        <w:rPr>
          <w:sz w:val="22"/>
        </w:rPr>
        <w:t>Publicznych,</w:t>
      </w:r>
      <w:r>
        <w:rPr>
          <w:spacing w:val="-3"/>
          <w:sz w:val="22"/>
        </w:rPr>
        <w:t> </w:t>
      </w:r>
      <w:r>
        <w:rPr>
          <w:sz w:val="22"/>
        </w:rPr>
        <w:t>zwana</w:t>
      </w:r>
      <w:r>
        <w:rPr>
          <w:spacing w:val="-3"/>
          <w:sz w:val="22"/>
        </w:rPr>
        <w:t> </w:t>
      </w:r>
      <w:r>
        <w:rPr>
          <w:sz w:val="22"/>
        </w:rPr>
        <w:t>dalej</w:t>
      </w:r>
      <w:r>
        <w:rPr>
          <w:spacing w:val="-6"/>
          <w:sz w:val="22"/>
        </w:rPr>
        <w:t> </w:t>
      </w:r>
      <w:r>
        <w:rPr>
          <w:sz w:val="22"/>
        </w:rPr>
        <w:t>ustawą</w:t>
      </w:r>
      <w:r>
        <w:rPr>
          <w:spacing w:val="-5"/>
          <w:sz w:val="22"/>
        </w:rPr>
        <w:t> </w:t>
      </w:r>
      <w:r>
        <w:rPr>
          <w:spacing w:val="-4"/>
          <w:sz w:val="22"/>
        </w:rPr>
        <w:t>Pzp,</w:t>
      </w:r>
    </w:p>
    <w:p>
      <w:pPr>
        <w:pStyle w:val="ListParagraph"/>
        <w:numPr>
          <w:ilvl w:val="1"/>
          <w:numId w:val="2"/>
        </w:numPr>
        <w:tabs>
          <w:tab w:pos="1418" w:val="left" w:leader="none"/>
          <w:tab w:pos="1421" w:val="left" w:leader="none"/>
        </w:tabs>
        <w:spacing w:line="240" w:lineRule="auto" w:before="0" w:after="0"/>
        <w:ind w:left="1421" w:right="854" w:hanging="356"/>
        <w:jc w:val="both"/>
        <w:rPr>
          <w:sz w:val="22"/>
        </w:rPr>
      </w:pPr>
      <w:r>
        <w:rPr>
          <w:sz w:val="22"/>
        </w:rPr>
        <w:t>Rozporządzenie Ministra Rozwoju, Pracy i Technologii z dnia 23 grudnia 2020 r. w sprawie podmiotowych środków dowodowych oraz innych dokumentów lub oświadczeń, jakich może żądać zamawiający od wykonawcy,</w:t>
      </w:r>
    </w:p>
    <w:p>
      <w:pPr>
        <w:pStyle w:val="ListParagraph"/>
        <w:numPr>
          <w:ilvl w:val="1"/>
          <w:numId w:val="2"/>
        </w:numPr>
        <w:tabs>
          <w:tab w:pos="1426" w:val="left" w:leader="none"/>
          <w:tab w:pos="1428" w:val="left" w:leader="none"/>
        </w:tabs>
        <w:spacing w:line="240" w:lineRule="auto" w:before="1" w:after="0"/>
        <w:ind w:left="1428" w:right="845" w:hanging="360"/>
        <w:jc w:val="both"/>
        <w:rPr>
          <w:sz w:val="22"/>
        </w:rPr>
      </w:pPr>
      <w:r>
        <w:rPr>
          <w:sz w:val="22"/>
        </w:rPr>
        <w:t>Obwieszczenie</w:t>
      </w:r>
      <w:r>
        <w:rPr>
          <w:spacing w:val="-7"/>
          <w:sz w:val="22"/>
        </w:rPr>
        <w:t> </w:t>
      </w:r>
      <w:r>
        <w:rPr>
          <w:sz w:val="22"/>
        </w:rPr>
        <w:t>Prezesa</w:t>
      </w:r>
      <w:r>
        <w:rPr>
          <w:spacing w:val="-6"/>
          <w:sz w:val="22"/>
        </w:rPr>
        <w:t> </w:t>
      </w:r>
      <w:r>
        <w:rPr>
          <w:sz w:val="22"/>
        </w:rPr>
        <w:t>Urzędu</w:t>
      </w:r>
      <w:r>
        <w:rPr>
          <w:spacing w:val="-5"/>
          <w:sz w:val="22"/>
        </w:rPr>
        <w:t> </w:t>
      </w:r>
      <w:r>
        <w:rPr>
          <w:sz w:val="22"/>
        </w:rPr>
        <w:t>Zamówień</w:t>
      </w:r>
      <w:r>
        <w:rPr>
          <w:spacing w:val="-6"/>
          <w:sz w:val="22"/>
        </w:rPr>
        <w:t> </w:t>
      </w:r>
      <w:r>
        <w:rPr>
          <w:sz w:val="22"/>
        </w:rPr>
        <w:t>Publicznych</w:t>
      </w:r>
      <w:r>
        <w:rPr>
          <w:spacing w:val="-6"/>
          <w:sz w:val="22"/>
        </w:rPr>
        <w:t> </w:t>
      </w:r>
      <w:r>
        <w:rPr>
          <w:sz w:val="22"/>
        </w:rPr>
        <w:t>z</w:t>
      </w:r>
      <w:r>
        <w:rPr>
          <w:spacing w:val="-4"/>
          <w:sz w:val="22"/>
        </w:rPr>
        <w:t> </w:t>
      </w:r>
      <w:r>
        <w:rPr>
          <w:sz w:val="22"/>
        </w:rPr>
        <w:t>dnia</w:t>
      </w:r>
      <w:r>
        <w:rPr>
          <w:spacing w:val="-6"/>
          <w:sz w:val="22"/>
        </w:rPr>
        <w:t> </w:t>
      </w:r>
      <w:r>
        <w:rPr>
          <w:sz w:val="22"/>
        </w:rPr>
        <w:t>8</w:t>
      </w:r>
      <w:r>
        <w:rPr>
          <w:spacing w:val="-3"/>
          <w:sz w:val="22"/>
        </w:rPr>
        <w:t> </w:t>
      </w:r>
      <w:r>
        <w:rPr>
          <w:sz w:val="22"/>
        </w:rPr>
        <w:t>grudnia</w:t>
      </w:r>
      <w:r>
        <w:rPr>
          <w:spacing w:val="-6"/>
          <w:sz w:val="22"/>
        </w:rPr>
        <w:t> </w:t>
      </w:r>
      <w:r>
        <w:rPr>
          <w:sz w:val="22"/>
        </w:rPr>
        <w:t>2025</w:t>
      </w:r>
      <w:r>
        <w:rPr>
          <w:spacing w:val="-5"/>
          <w:sz w:val="22"/>
        </w:rPr>
        <w:t> </w:t>
      </w:r>
      <w:r>
        <w:rPr>
          <w:sz w:val="22"/>
        </w:rPr>
        <w:t>r.</w:t>
      </w:r>
      <w:r>
        <w:rPr>
          <w:spacing w:val="-6"/>
          <w:sz w:val="22"/>
        </w:rPr>
        <w:t> </w:t>
      </w:r>
      <w:r>
        <w:rPr>
          <w:sz w:val="22"/>
        </w:rPr>
        <w:t>w</w:t>
      </w:r>
      <w:r>
        <w:rPr>
          <w:spacing w:val="-5"/>
          <w:sz w:val="22"/>
        </w:rPr>
        <w:t> </w:t>
      </w:r>
      <w:r>
        <w:rPr>
          <w:sz w:val="22"/>
        </w:rPr>
        <w:t>sprawie</w:t>
      </w:r>
      <w:r>
        <w:rPr>
          <w:spacing w:val="-5"/>
          <w:sz w:val="22"/>
        </w:rPr>
        <w:t> </w:t>
      </w:r>
      <w:r>
        <w:rPr>
          <w:sz w:val="22"/>
        </w:rPr>
        <w:t>aktualnych progów unijnych określonych w dyrektywach Parlamentu Europejskiego i Rady 2014/24/UE, 2014/25/UE</w:t>
      </w:r>
      <w:r>
        <w:rPr>
          <w:spacing w:val="-13"/>
          <w:sz w:val="22"/>
        </w:rPr>
        <w:t> </w:t>
      </w:r>
      <w:r>
        <w:rPr>
          <w:sz w:val="22"/>
        </w:rPr>
        <w:t>i</w:t>
      </w:r>
      <w:r>
        <w:rPr>
          <w:spacing w:val="-12"/>
          <w:sz w:val="22"/>
        </w:rPr>
        <w:t> </w:t>
      </w:r>
      <w:r>
        <w:rPr>
          <w:sz w:val="22"/>
        </w:rPr>
        <w:t>2009/81/WE</w:t>
      </w:r>
      <w:r>
        <w:rPr>
          <w:spacing w:val="-13"/>
          <w:sz w:val="22"/>
        </w:rPr>
        <w:t> </w:t>
      </w:r>
      <w:r>
        <w:rPr>
          <w:sz w:val="22"/>
        </w:rPr>
        <w:t>na</w:t>
      </w:r>
      <w:r>
        <w:rPr>
          <w:spacing w:val="-12"/>
          <w:sz w:val="22"/>
        </w:rPr>
        <w:t> </w:t>
      </w:r>
      <w:r>
        <w:rPr>
          <w:sz w:val="22"/>
        </w:rPr>
        <w:t>lata</w:t>
      </w:r>
      <w:r>
        <w:rPr>
          <w:spacing w:val="-13"/>
          <w:sz w:val="22"/>
        </w:rPr>
        <w:t> </w:t>
      </w:r>
      <w:r>
        <w:rPr>
          <w:sz w:val="22"/>
        </w:rPr>
        <w:t>2026-2027,</w:t>
      </w:r>
      <w:r>
        <w:rPr>
          <w:spacing w:val="-12"/>
          <w:sz w:val="22"/>
        </w:rPr>
        <w:t> </w:t>
      </w:r>
      <w:r>
        <w:rPr>
          <w:sz w:val="22"/>
        </w:rPr>
        <w:t>ich</w:t>
      </w:r>
      <w:r>
        <w:rPr>
          <w:spacing w:val="-13"/>
          <w:sz w:val="22"/>
        </w:rPr>
        <w:t> </w:t>
      </w:r>
      <w:r>
        <w:rPr>
          <w:sz w:val="22"/>
        </w:rPr>
        <w:t>równowartości</w:t>
      </w:r>
      <w:r>
        <w:rPr>
          <w:spacing w:val="-11"/>
          <w:sz w:val="22"/>
        </w:rPr>
        <w:t> </w:t>
      </w:r>
      <w:r>
        <w:rPr>
          <w:sz w:val="22"/>
        </w:rPr>
        <w:t>w</w:t>
      </w:r>
      <w:r>
        <w:rPr>
          <w:spacing w:val="-12"/>
          <w:sz w:val="22"/>
        </w:rPr>
        <w:t> </w:t>
      </w:r>
      <w:r>
        <w:rPr>
          <w:sz w:val="22"/>
        </w:rPr>
        <w:t>złotych,</w:t>
      </w:r>
      <w:r>
        <w:rPr>
          <w:spacing w:val="-13"/>
          <w:sz w:val="22"/>
        </w:rPr>
        <w:t> </w:t>
      </w:r>
      <w:r>
        <w:rPr>
          <w:sz w:val="22"/>
        </w:rPr>
        <w:t>równowartości</w:t>
      </w:r>
      <w:r>
        <w:rPr>
          <w:spacing w:val="-12"/>
          <w:sz w:val="22"/>
        </w:rPr>
        <w:t> </w:t>
      </w:r>
      <w:r>
        <w:rPr>
          <w:sz w:val="22"/>
        </w:rPr>
        <w:t>w</w:t>
      </w:r>
      <w:r>
        <w:rPr>
          <w:spacing w:val="-10"/>
          <w:sz w:val="22"/>
        </w:rPr>
        <w:t> </w:t>
      </w:r>
      <w:r>
        <w:rPr>
          <w:sz w:val="22"/>
        </w:rPr>
        <w:t>złotych kwot wyrażonych w</w:t>
      </w:r>
      <w:r>
        <w:rPr>
          <w:spacing w:val="-1"/>
          <w:sz w:val="22"/>
        </w:rPr>
        <w:t> </w:t>
      </w:r>
      <w:r>
        <w:rPr>
          <w:sz w:val="22"/>
        </w:rPr>
        <w:t>euro</w:t>
      </w:r>
      <w:r>
        <w:rPr>
          <w:spacing w:val="-2"/>
          <w:sz w:val="22"/>
        </w:rPr>
        <w:t> </w:t>
      </w:r>
      <w:r>
        <w:rPr>
          <w:sz w:val="22"/>
        </w:rPr>
        <w:t>oraz</w:t>
      </w:r>
      <w:r>
        <w:rPr>
          <w:spacing w:val="-1"/>
          <w:sz w:val="22"/>
        </w:rPr>
        <w:t> </w:t>
      </w:r>
      <w:r>
        <w:rPr>
          <w:sz w:val="22"/>
        </w:rPr>
        <w:t>średniego</w:t>
      </w:r>
      <w:r>
        <w:rPr>
          <w:spacing w:val="-1"/>
          <w:sz w:val="22"/>
        </w:rPr>
        <w:t> </w:t>
      </w:r>
      <w:r>
        <w:rPr>
          <w:sz w:val="22"/>
        </w:rPr>
        <w:t>kursu</w:t>
      </w:r>
      <w:r>
        <w:rPr>
          <w:spacing w:val="-1"/>
          <w:sz w:val="22"/>
        </w:rPr>
        <w:t> </w:t>
      </w:r>
      <w:r>
        <w:rPr>
          <w:sz w:val="22"/>
        </w:rPr>
        <w:t>złotego w stosunku do euro stanowiącego podstawę przeliczania wartości zamówień publicznych lub konkursów,</w:t>
      </w:r>
    </w:p>
    <w:p>
      <w:pPr>
        <w:pStyle w:val="ListParagraph"/>
        <w:numPr>
          <w:ilvl w:val="1"/>
          <w:numId w:val="2"/>
        </w:numPr>
        <w:tabs>
          <w:tab w:pos="1426" w:val="left" w:leader="none"/>
        </w:tabs>
        <w:spacing w:line="267" w:lineRule="exact" w:before="0" w:after="0"/>
        <w:ind w:left="1426" w:right="0" w:hanging="358"/>
        <w:jc w:val="both"/>
        <w:rPr>
          <w:sz w:val="22"/>
        </w:rPr>
      </w:pPr>
      <w:r>
        <w:rPr>
          <w:sz w:val="22"/>
        </w:rPr>
        <w:t>Ustawa</w:t>
      </w:r>
      <w:r>
        <w:rPr>
          <w:spacing w:val="-6"/>
          <w:sz w:val="22"/>
        </w:rPr>
        <w:t> </w:t>
      </w:r>
      <w:r>
        <w:rPr>
          <w:sz w:val="22"/>
        </w:rPr>
        <w:t>z</w:t>
      </w:r>
      <w:r>
        <w:rPr>
          <w:spacing w:val="-2"/>
          <w:sz w:val="22"/>
        </w:rPr>
        <w:t> </w:t>
      </w:r>
      <w:r>
        <w:rPr>
          <w:sz w:val="22"/>
        </w:rPr>
        <w:t>dnia</w:t>
      </w:r>
      <w:r>
        <w:rPr>
          <w:spacing w:val="-2"/>
          <w:sz w:val="22"/>
        </w:rPr>
        <w:t> </w:t>
      </w:r>
      <w:r>
        <w:rPr>
          <w:sz w:val="22"/>
        </w:rPr>
        <w:t>7</w:t>
      </w:r>
      <w:r>
        <w:rPr>
          <w:spacing w:val="-4"/>
          <w:sz w:val="22"/>
        </w:rPr>
        <w:t> </w:t>
      </w:r>
      <w:r>
        <w:rPr>
          <w:sz w:val="22"/>
        </w:rPr>
        <w:t>kwietnia</w:t>
      </w:r>
      <w:r>
        <w:rPr>
          <w:spacing w:val="-5"/>
          <w:sz w:val="22"/>
        </w:rPr>
        <w:t> </w:t>
      </w:r>
      <w:r>
        <w:rPr>
          <w:sz w:val="22"/>
        </w:rPr>
        <w:t>2022</w:t>
      </w:r>
      <w:r>
        <w:rPr>
          <w:spacing w:val="-2"/>
          <w:sz w:val="22"/>
        </w:rPr>
        <w:t> </w:t>
      </w:r>
      <w:r>
        <w:rPr>
          <w:sz w:val="22"/>
        </w:rPr>
        <w:t>r.</w:t>
      </w:r>
      <w:r>
        <w:rPr>
          <w:spacing w:val="-5"/>
          <w:sz w:val="22"/>
        </w:rPr>
        <w:t> </w:t>
      </w:r>
      <w:r>
        <w:rPr>
          <w:sz w:val="22"/>
        </w:rPr>
        <w:t>o</w:t>
      </w:r>
      <w:r>
        <w:rPr>
          <w:spacing w:val="-1"/>
          <w:sz w:val="22"/>
        </w:rPr>
        <w:t> </w:t>
      </w:r>
      <w:r>
        <w:rPr>
          <w:sz w:val="22"/>
        </w:rPr>
        <w:t>Wyrobach</w:t>
      </w:r>
      <w:r>
        <w:rPr>
          <w:spacing w:val="-5"/>
          <w:sz w:val="22"/>
        </w:rPr>
        <w:t> </w:t>
      </w:r>
      <w:r>
        <w:rPr>
          <w:spacing w:val="-2"/>
          <w:sz w:val="22"/>
        </w:rPr>
        <w:t>Medycznych,</w:t>
      </w:r>
    </w:p>
    <w:p>
      <w:pPr>
        <w:pStyle w:val="ListParagraph"/>
        <w:numPr>
          <w:ilvl w:val="1"/>
          <w:numId w:val="2"/>
        </w:numPr>
        <w:tabs>
          <w:tab w:pos="1426" w:val="left" w:leader="none"/>
          <w:tab w:pos="1428" w:val="left" w:leader="none"/>
        </w:tabs>
        <w:spacing w:line="240" w:lineRule="auto" w:before="0" w:after="0"/>
        <w:ind w:left="1428" w:right="852" w:hanging="360"/>
        <w:jc w:val="both"/>
        <w:rPr>
          <w:sz w:val="22"/>
        </w:rPr>
      </w:pPr>
      <w:r>
        <w:rPr>
          <w:sz w:val="22"/>
        </w:rPr>
        <w:t>Rozporządzenie Ministra Zdrowia z dnia 17 lutego 2016 r. w sprawie wymagań zasadniczych oraz procedur oceny zgodności wyrobów medycznych.</w:t>
      </w:r>
    </w:p>
    <w:p>
      <w:pPr>
        <w:pStyle w:val="ListParagraph"/>
        <w:spacing w:after="0" w:line="240" w:lineRule="auto"/>
        <w:jc w:val="both"/>
        <w:rPr>
          <w:sz w:val="22"/>
        </w:rPr>
        <w:sectPr>
          <w:pgSz w:w="11910" w:h="16840"/>
          <w:pgMar w:header="0" w:footer="1256" w:top="1920" w:bottom="1440" w:left="425" w:right="283"/>
        </w:sectPr>
      </w:pPr>
    </w:p>
    <w:p>
      <w:pPr>
        <w:pStyle w:val="ListParagraph"/>
        <w:numPr>
          <w:ilvl w:val="0"/>
          <w:numId w:val="2"/>
        </w:numPr>
        <w:tabs>
          <w:tab w:pos="1035" w:val="left" w:leader="none"/>
          <w:tab w:pos="1037" w:val="left" w:leader="none"/>
        </w:tabs>
        <w:spacing w:line="240" w:lineRule="auto" w:before="33" w:after="0"/>
        <w:ind w:left="1037" w:right="851" w:hanging="329"/>
        <w:jc w:val="left"/>
        <w:rPr>
          <w:sz w:val="22"/>
        </w:rPr>
      </w:pPr>
      <w:r>
        <w:rPr>
          <w:sz w:val="22"/>
        </w:rPr>
        <w:t>W</w:t>
      </w:r>
      <w:r>
        <w:rPr>
          <w:spacing w:val="80"/>
          <w:sz w:val="22"/>
        </w:rPr>
        <w:t> </w:t>
      </w:r>
      <w:r>
        <w:rPr>
          <w:sz w:val="22"/>
        </w:rPr>
        <w:t>zakresie</w:t>
      </w:r>
      <w:r>
        <w:rPr>
          <w:spacing w:val="80"/>
          <w:sz w:val="22"/>
        </w:rPr>
        <w:t> </w:t>
      </w:r>
      <w:r>
        <w:rPr>
          <w:sz w:val="22"/>
        </w:rPr>
        <w:t>nieuregulowanym</w:t>
      </w:r>
      <w:r>
        <w:rPr>
          <w:spacing w:val="80"/>
          <w:sz w:val="22"/>
        </w:rPr>
        <w:t> </w:t>
      </w:r>
      <w:r>
        <w:rPr>
          <w:sz w:val="22"/>
        </w:rPr>
        <w:t>niniejszą</w:t>
      </w:r>
      <w:r>
        <w:rPr>
          <w:spacing w:val="80"/>
          <w:sz w:val="22"/>
        </w:rPr>
        <w:t> </w:t>
      </w:r>
      <w:r>
        <w:rPr>
          <w:sz w:val="22"/>
        </w:rPr>
        <w:t>Specyfikacją</w:t>
      </w:r>
      <w:r>
        <w:rPr>
          <w:spacing w:val="80"/>
          <w:sz w:val="22"/>
        </w:rPr>
        <w:t> </w:t>
      </w:r>
      <w:r>
        <w:rPr>
          <w:sz w:val="22"/>
        </w:rPr>
        <w:t>Warunków</w:t>
      </w:r>
      <w:r>
        <w:rPr>
          <w:spacing w:val="80"/>
          <w:sz w:val="22"/>
        </w:rPr>
        <w:t> </w:t>
      </w:r>
      <w:r>
        <w:rPr>
          <w:sz w:val="22"/>
        </w:rPr>
        <w:t>Zamówienia,</w:t>
      </w:r>
      <w:r>
        <w:rPr>
          <w:spacing w:val="80"/>
          <w:sz w:val="22"/>
        </w:rPr>
        <w:t> </w:t>
      </w:r>
      <w:r>
        <w:rPr>
          <w:sz w:val="22"/>
        </w:rPr>
        <w:t>zwaną</w:t>
      </w:r>
      <w:r>
        <w:rPr>
          <w:spacing w:val="80"/>
          <w:sz w:val="22"/>
        </w:rPr>
        <w:t> </w:t>
      </w:r>
      <w:r>
        <w:rPr>
          <w:sz w:val="22"/>
        </w:rPr>
        <w:t>dalej</w:t>
      </w:r>
      <w:r>
        <w:rPr>
          <w:spacing w:val="80"/>
          <w:sz w:val="22"/>
        </w:rPr>
        <w:t> </w:t>
      </w:r>
      <w:r>
        <w:rPr>
          <w:sz w:val="22"/>
        </w:rPr>
        <w:t>SWZ zastosowanie mają przepisy ustawy Pzp.</w:t>
      </w:r>
    </w:p>
    <w:p>
      <w:pPr>
        <w:pStyle w:val="ListParagraph"/>
        <w:numPr>
          <w:ilvl w:val="0"/>
          <w:numId w:val="2"/>
        </w:numPr>
        <w:tabs>
          <w:tab w:pos="989" w:val="left" w:leader="none"/>
          <w:tab w:pos="991" w:val="left" w:leader="none"/>
        </w:tabs>
        <w:spacing w:line="240" w:lineRule="auto" w:before="1" w:after="0"/>
        <w:ind w:left="991" w:right="845" w:hanging="284"/>
        <w:jc w:val="left"/>
        <w:rPr>
          <w:sz w:val="22"/>
        </w:rPr>
      </w:pPr>
      <w:r>
        <w:rPr>
          <w:sz w:val="22"/>
        </w:rPr>
        <w:t>Do</w:t>
      </w:r>
      <w:r>
        <w:rPr>
          <w:spacing w:val="-1"/>
          <w:sz w:val="22"/>
        </w:rPr>
        <w:t> </w:t>
      </w:r>
      <w:r>
        <w:rPr>
          <w:sz w:val="22"/>
        </w:rPr>
        <w:t>czynności podejmowanych przez Zamawiającego i</w:t>
      </w:r>
      <w:r>
        <w:rPr>
          <w:spacing w:val="-2"/>
          <w:sz w:val="22"/>
        </w:rPr>
        <w:t> </w:t>
      </w:r>
      <w:r>
        <w:rPr>
          <w:sz w:val="22"/>
        </w:rPr>
        <w:t>Wykonawcę stosować się będzie przepisy ustawy z dnia 23 kwietnia 1964 r. – Kodeks cywilny, jeżeli przepisy ustawy Pzp nie stanowią inaczej.</w:t>
      </w:r>
    </w:p>
    <w:p>
      <w:pPr>
        <w:pStyle w:val="ListParagraph"/>
        <w:numPr>
          <w:ilvl w:val="0"/>
          <w:numId w:val="2"/>
        </w:numPr>
        <w:tabs>
          <w:tab w:pos="990" w:val="left" w:leader="none"/>
        </w:tabs>
        <w:spacing w:line="240" w:lineRule="auto" w:before="1" w:after="0"/>
        <w:ind w:left="990" w:right="0" w:hanging="282"/>
        <w:jc w:val="left"/>
        <w:rPr>
          <w:sz w:val="22"/>
        </w:rPr>
      </w:pPr>
      <w:r>
        <w:rPr>
          <w:sz w:val="22"/>
        </w:rPr>
        <w:t>Zamawiający</w:t>
      </w:r>
      <w:r>
        <w:rPr>
          <w:spacing w:val="-4"/>
          <w:sz w:val="22"/>
        </w:rPr>
        <w:t> </w:t>
      </w:r>
      <w:r>
        <w:rPr>
          <w:sz w:val="22"/>
        </w:rPr>
        <w:t>nie</w:t>
      </w:r>
      <w:r>
        <w:rPr>
          <w:spacing w:val="-1"/>
          <w:sz w:val="22"/>
        </w:rPr>
        <w:t> </w:t>
      </w:r>
      <w:r>
        <w:rPr>
          <w:spacing w:val="-2"/>
          <w:sz w:val="22"/>
        </w:rPr>
        <w:t>przewiduje:</w:t>
      </w:r>
    </w:p>
    <w:p>
      <w:pPr>
        <w:pStyle w:val="ListParagraph"/>
        <w:numPr>
          <w:ilvl w:val="1"/>
          <w:numId w:val="2"/>
        </w:numPr>
        <w:tabs>
          <w:tab w:pos="1630" w:val="left" w:leader="none"/>
        </w:tabs>
        <w:spacing w:line="240" w:lineRule="auto" w:before="0" w:after="0"/>
        <w:ind w:left="1630" w:right="0" w:hanging="356"/>
        <w:jc w:val="left"/>
        <w:rPr>
          <w:rFonts w:ascii="Times New Roman" w:hAnsi="Times New Roman"/>
          <w:sz w:val="22"/>
        </w:rPr>
      </w:pPr>
      <w:r>
        <w:rPr>
          <w:sz w:val="22"/>
        </w:rPr>
        <w:t>możliwości</w:t>
      </w:r>
      <w:r>
        <w:rPr>
          <w:spacing w:val="-5"/>
          <w:sz w:val="22"/>
        </w:rPr>
        <w:t> </w:t>
      </w:r>
      <w:r>
        <w:rPr>
          <w:sz w:val="22"/>
        </w:rPr>
        <w:t>udzielenia</w:t>
      </w:r>
      <w:r>
        <w:rPr>
          <w:spacing w:val="-3"/>
          <w:sz w:val="22"/>
        </w:rPr>
        <w:t> </w:t>
      </w:r>
      <w:r>
        <w:rPr>
          <w:sz w:val="22"/>
        </w:rPr>
        <w:t>zamówień,</w:t>
      </w:r>
      <w:r>
        <w:rPr>
          <w:spacing w:val="-5"/>
          <w:sz w:val="22"/>
        </w:rPr>
        <w:t> </w:t>
      </w:r>
      <w:r>
        <w:rPr>
          <w:sz w:val="22"/>
        </w:rPr>
        <w:t>o</w:t>
      </w:r>
      <w:r>
        <w:rPr>
          <w:spacing w:val="-4"/>
          <w:sz w:val="22"/>
        </w:rPr>
        <w:t> </w:t>
      </w:r>
      <w:r>
        <w:rPr>
          <w:sz w:val="22"/>
        </w:rPr>
        <w:t>których</w:t>
      </w:r>
      <w:r>
        <w:rPr>
          <w:spacing w:val="-5"/>
          <w:sz w:val="22"/>
        </w:rPr>
        <w:t> </w:t>
      </w:r>
      <w:r>
        <w:rPr>
          <w:sz w:val="22"/>
        </w:rPr>
        <w:t>mowa</w:t>
      </w:r>
      <w:r>
        <w:rPr>
          <w:spacing w:val="-5"/>
          <w:sz w:val="22"/>
        </w:rPr>
        <w:t> </w:t>
      </w:r>
      <w:r>
        <w:rPr>
          <w:sz w:val="22"/>
        </w:rPr>
        <w:t>w</w:t>
      </w:r>
      <w:r>
        <w:rPr>
          <w:spacing w:val="-4"/>
          <w:sz w:val="22"/>
        </w:rPr>
        <w:t> </w:t>
      </w:r>
      <w:r>
        <w:rPr>
          <w:sz w:val="22"/>
        </w:rPr>
        <w:t>art.</w:t>
      </w:r>
      <w:r>
        <w:rPr>
          <w:spacing w:val="-3"/>
          <w:sz w:val="22"/>
        </w:rPr>
        <w:t> </w:t>
      </w:r>
      <w:r>
        <w:rPr>
          <w:sz w:val="22"/>
        </w:rPr>
        <w:t>214</w:t>
      </w:r>
      <w:r>
        <w:rPr>
          <w:spacing w:val="-3"/>
          <w:sz w:val="22"/>
        </w:rPr>
        <w:t> </w:t>
      </w:r>
      <w:r>
        <w:rPr>
          <w:sz w:val="22"/>
        </w:rPr>
        <w:t>ust.</w:t>
      </w:r>
      <w:r>
        <w:rPr>
          <w:spacing w:val="-2"/>
          <w:sz w:val="22"/>
        </w:rPr>
        <w:t> </w:t>
      </w:r>
      <w:r>
        <w:rPr>
          <w:sz w:val="22"/>
        </w:rPr>
        <w:t>1</w:t>
      </w:r>
      <w:r>
        <w:rPr>
          <w:spacing w:val="-4"/>
          <w:sz w:val="22"/>
        </w:rPr>
        <w:t> </w:t>
      </w:r>
      <w:r>
        <w:rPr>
          <w:sz w:val="22"/>
        </w:rPr>
        <w:t>pkt.</w:t>
      </w:r>
      <w:r>
        <w:rPr>
          <w:spacing w:val="-4"/>
          <w:sz w:val="22"/>
        </w:rPr>
        <w:t> </w:t>
      </w:r>
      <w:r>
        <w:rPr>
          <w:sz w:val="22"/>
        </w:rPr>
        <w:t>7),</w:t>
      </w:r>
      <w:r>
        <w:rPr>
          <w:spacing w:val="-5"/>
          <w:sz w:val="22"/>
        </w:rPr>
        <w:t> </w:t>
      </w:r>
      <w:r>
        <w:rPr>
          <w:sz w:val="22"/>
        </w:rPr>
        <w:t>8)</w:t>
      </w:r>
      <w:r>
        <w:rPr>
          <w:spacing w:val="2"/>
          <w:sz w:val="22"/>
        </w:rPr>
        <w:t> </w:t>
      </w:r>
      <w:r>
        <w:rPr>
          <w:sz w:val="22"/>
        </w:rPr>
        <w:t>ustawy</w:t>
      </w:r>
      <w:r>
        <w:rPr>
          <w:spacing w:val="-4"/>
          <w:sz w:val="22"/>
        </w:rPr>
        <w:t> Pzp,</w:t>
      </w:r>
    </w:p>
    <w:p>
      <w:pPr>
        <w:pStyle w:val="ListParagraph"/>
        <w:numPr>
          <w:ilvl w:val="1"/>
          <w:numId w:val="2"/>
        </w:numPr>
        <w:tabs>
          <w:tab w:pos="1630" w:val="left" w:leader="none"/>
        </w:tabs>
        <w:spacing w:line="240" w:lineRule="auto" w:before="0" w:after="0"/>
        <w:ind w:left="1630" w:right="0" w:hanging="356"/>
        <w:jc w:val="left"/>
        <w:rPr>
          <w:rFonts w:ascii="Times New Roman" w:hAnsi="Times New Roman"/>
          <w:sz w:val="22"/>
        </w:rPr>
      </w:pPr>
      <w:r>
        <w:rPr>
          <w:sz w:val="22"/>
        </w:rPr>
        <w:t>możliwości</w:t>
      </w:r>
      <w:r>
        <w:rPr>
          <w:spacing w:val="-6"/>
          <w:sz w:val="22"/>
        </w:rPr>
        <w:t> </w:t>
      </w:r>
      <w:r>
        <w:rPr>
          <w:sz w:val="22"/>
        </w:rPr>
        <w:t>składania</w:t>
      </w:r>
      <w:r>
        <w:rPr>
          <w:spacing w:val="-5"/>
          <w:sz w:val="22"/>
        </w:rPr>
        <w:t> </w:t>
      </w:r>
      <w:r>
        <w:rPr>
          <w:sz w:val="22"/>
        </w:rPr>
        <w:t>ofert</w:t>
      </w:r>
      <w:r>
        <w:rPr>
          <w:spacing w:val="-7"/>
          <w:sz w:val="22"/>
        </w:rPr>
        <w:t> </w:t>
      </w:r>
      <w:r>
        <w:rPr>
          <w:spacing w:val="-2"/>
          <w:sz w:val="22"/>
        </w:rPr>
        <w:t>wariantowych,</w:t>
      </w:r>
    </w:p>
    <w:p>
      <w:pPr>
        <w:pStyle w:val="ListParagraph"/>
        <w:numPr>
          <w:ilvl w:val="1"/>
          <w:numId w:val="2"/>
        </w:numPr>
        <w:tabs>
          <w:tab w:pos="1630" w:val="left" w:leader="none"/>
        </w:tabs>
        <w:spacing w:line="240" w:lineRule="auto" w:before="1" w:after="0"/>
        <w:ind w:left="1630" w:right="0" w:hanging="356"/>
        <w:jc w:val="left"/>
        <w:rPr>
          <w:rFonts w:ascii="Times New Roman"/>
          <w:sz w:val="22"/>
        </w:rPr>
      </w:pPr>
      <w:r>
        <w:rPr>
          <w:sz w:val="22"/>
        </w:rPr>
        <w:t>prowadzenia</w:t>
      </w:r>
      <w:r>
        <w:rPr>
          <w:spacing w:val="-5"/>
          <w:sz w:val="22"/>
        </w:rPr>
        <w:t> </w:t>
      </w:r>
      <w:r>
        <w:rPr>
          <w:sz w:val="22"/>
        </w:rPr>
        <w:t>aukcji</w:t>
      </w:r>
      <w:r>
        <w:rPr>
          <w:spacing w:val="-4"/>
          <w:sz w:val="22"/>
        </w:rPr>
        <w:t> </w:t>
      </w:r>
      <w:r>
        <w:rPr>
          <w:spacing w:val="-2"/>
          <w:sz w:val="22"/>
        </w:rPr>
        <w:t>elektronicznej,</w:t>
      </w:r>
    </w:p>
    <w:p>
      <w:pPr>
        <w:pStyle w:val="ListParagraph"/>
        <w:numPr>
          <w:ilvl w:val="1"/>
          <w:numId w:val="2"/>
        </w:numPr>
        <w:tabs>
          <w:tab w:pos="1630" w:val="left" w:leader="none"/>
        </w:tabs>
        <w:spacing w:line="267" w:lineRule="exact" w:before="0" w:after="0"/>
        <w:ind w:left="1630" w:right="0" w:hanging="356"/>
        <w:jc w:val="left"/>
        <w:rPr>
          <w:rFonts w:ascii="Times New Roman" w:hAnsi="Times New Roman"/>
          <w:sz w:val="22"/>
        </w:rPr>
      </w:pPr>
      <w:r>
        <w:rPr>
          <w:sz w:val="22"/>
        </w:rPr>
        <w:t>zwrotu</w:t>
      </w:r>
      <w:r>
        <w:rPr>
          <w:spacing w:val="-10"/>
          <w:sz w:val="22"/>
        </w:rPr>
        <w:t> </w:t>
      </w:r>
      <w:r>
        <w:rPr>
          <w:sz w:val="22"/>
        </w:rPr>
        <w:t>kosztów</w:t>
      </w:r>
      <w:r>
        <w:rPr>
          <w:spacing w:val="-7"/>
          <w:sz w:val="22"/>
        </w:rPr>
        <w:t> </w:t>
      </w:r>
      <w:r>
        <w:rPr>
          <w:sz w:val="22"/>
        </w:rPr>
        <w:t>udziału</w:t>
      </w:r>
      <w:r>
        <w:rPr>
          <w:spacing w:val="-8"/>
          <w:sz w:val="22"/>
        </w:rPr>
        <w:t> </w:t>
      </w:r>
      <w:r>
        <w:rPr>
          <w:sz w:val="22"/>
        </w:rPr>
        <w:t>w</w:t>
      </w:r>
      <w:r>
        <w:rPr>
          <w:spacing w:val="-9"/>
          <w:sz w:val="22"/>
        </w:rPr>
        <w:t> </w:t>
      </w:r>
      <w:r>
        <w:rPr>
          <w:sz w:val="22"/>
        </w:rPr>
        <w:t>postępowaniu</w:t>
      </w:r>
      <w:r>
        <w:rPr>
          <w:spacing w:val="-8"/>
          <w:sz w:val="22"/>
        </w:rPr>
        <w:t> </w:t>
      </w:r>
      <w:r>
        <w:rPr>
          <w:sz w:val="22"/>
        </w:rPr>
        <w:t>za</w:t>
      </w:r>
      <w:r>
        <w:rPr>
          <w:spacing w:val="-10"/>
          <w:sz w:val="22"/>
        </w:rPr>
        <w:t> </w:t>
      </w:r>
      <w:r>
        <w:rPr>
          <w:sz w:val="22"/>
        </w:rPr>
        <w:t>wyjątkiem</w:t>
      </w:r>
      <w:r>
        <w:rPr>
          <w:spacing w:val="-7"/>
          <w:sz w:val="22"/>
        </w:rPr>
        <w:t> </w:t>
      </w:r>
      <w:r>
        <w:rPr>
          <w:sz w:val="22"/>
        </w:rPr>
        <w:t>sytuacji</w:t>
      </w:r>
      <w:r>
        <w:rPr>
          <w:spacing w:val="-9"/>
          <w:sz w:val="22"/>
        </w:rPr>
        <w:t> </w:t>
      </w:r>
      <w:r>
        <w:rPr>
          <w:sz w:val="22"/>
        </w:rPr>
        <w:t>o</w:t>
      </w:r>
      <w:r>
        <w:rPr>
          <w:spacing w:val="-6"/>
          <w:sz w:val="22"/>
        </w:rPr>
        <w:t> </w:t>
      </w:r>
      <w:r>
        <w:rPr>
          <w:sz w:val="22"/>
        </w:rPr>
        <w:t>których</w:t>
      </w:r>
      <w:r>
        <w:rPr>
          <w:spacing w:val="-11"/>
          <w:sz w:val="22"/>
        </w:rPr>
        <w:t> </w:t>
      </w:r>
      <w:r>
        <w:rPr>
          <w:sz w:val="22"/>
        </w:rPr>
        <w:t>mowa</w:t>
      </w:r>
      <w:r>
        <w:rPr>
          <w:spacing w:val="-10"/>
          <w:sz w:val="22"/>
        </w:rPr>
        <w:t> </w:t>
      </w:r>
      <w:r>
        <w:rPr>
          <w:sz w:val="22"/>
        </w:rPr>
        <w:t>w</w:t>
      </w:r>
      <w:r>
        <w:rPr>
          <w:spacing w:val="-7"/>
          <w:sz w:val="22"/>
        </w:rPr>
        <w:t> </w:t>
      </w:r>
      <w:r>
        <w:rPr>
          <w:sz w:val="22"/>
        </w:rPr>
        <w:t>art.</w:t>
      </w:r>
      <w:r>
        <w:rPr>
          <w:spacing w:val="-10"/>
          <w:sz w:val="22"/>
        </w:rPr>
        <w:t> </w:t>
      </w:r>
      <w:r>
        <w:rPr>
          <w:sz w:val="22"/>
        </w:rPr>
        <w:t>261</w:t>
      </w:r>
      <w:r>
        <w:rPr>
          <w:spacing w:val="-6"/>
          <w:sz w:val="22"/>
        </w:rPr>
        <w:t> </w:t>
      </w:r>
      <w:r>
        <w:rPr>
          <w:spacing w:val="-2"/>
          <w:sz w:val="22"/>
        </w:rPr>
        <w:t>ustawy</w:t>
      </w:r>
    </w:p>
    <w:p>
      <w:pPr>
        <w:pStyle w:val="BodyText"/>
        <w:spacing w:line="267" w:lineRule="exact"/>
        <w:ind w:left="1632"/>
        <w:jc w:val="left"/>
      </w:pPr>
      <w:r>
        <w:rPr>
          <w:spacing w:val="-4"/>
        </w:rPr>
        <w:t>Pzp.</w:t>
      </w:r>
    </w:p>
    <w:p>
      <w:pPr>
        <w:pStyle w:val="ListParagraph"/>
        <w:numPr>
          <w:ilvl w:val="1"/>
          <w:numId w:val="2"/>
        </w:numPr>
        <w:tabs>
          <w:tab w:pos="1630" w:val="left" w:leader="none"/>
        </w:tabs>
        <w:spacing w:line="240" w:lineRule="auto" w:before="0" w:after="0"/>
        <w:ind w:left="1630" w:right="0" w:hanging="356"/>
        <w:jc w:val="left"/>
        <w:rPr>
          <w:rFonts w:ascii="Times New Roman" w:hAnsi="Times New Roman"/>
          <w:sz w:val="22"/>
        </w:rPr>
      </w:pPr>
      <w:r>
        <w:rPr>
          <w:sz w:val="22"/>
        </w:rPr>
        <w:t>rozliczeń</w:t>
      </w:r>
      <w:r>
        <w:rPr>
          <w:spacing w:val="-5"/>
          <w:sz w:val="22"/>
        </w:rPr>
        <w:t> </w:t>
      </w:r>
      <w:r>
        <w:rPr>
          <w:sz w:val="22"/>
        </w:rPr>
        <w:t>z</w:t>
      </w:r>
      <w:r>
        <w:rPr>
          <w:spacing w:val="-4"/>
          <w:sz w:val="22"/>
        </w:rPr>
        <w:t> </w:t>
      </w:r>
      <w:r>
        <w:rPr>
          <w:sz w:val="22"/>
        </w:rPr>
        <w:t>Wykonawcą</w:t>
      </w:r>
      <w:r>
        <w:rPr>
          <w:spacing w:val="-4"/>
          <w:sz w:val="22"/>
        </w:rPr>
        <w:t> </w:t>
      </w:r>
      <w:r>
        <w:rPr>
          <w:sz w:val="22"/>
        </w:rPr>
        <w:t>w</w:t>
      </w:r>
      <w:r>
        <w:rPr>
          <w:spacing w:val="-8"/>
          <w:sz w:val="22"/>
        </w:rPr>
        <w:t> </w:t>
      </w:r>
      <w:r>
        <w:rPr>
          <w:sz w:val="22"/>
        </w:rPr>
        <w:t>walutach</w:t>
      </w:r>
      <w:r>
        <w:rPr>
          <w:spacing w:val="-6"/>
          <w:sz w:val="22"/>
        </w:rPr>
        <w:t> </w:t>
      </w:r>
      <w:r>
        <w:rPr>
          <w:spacing w:val="-2"/>
          <w:sz w:val="22"/>
        </w:rPr>
        <w:t>obcych.</w:t>
      </w:r>
    </w:p>
    <w:p>
      <w:pPr>
        <w:pStyle w:val="ListParagraph"/>
        <w:numPr>
          <w:ilvl w:val="0"/>
          <w:numId w:val="1"/>
        </w:numPr>
        <w:tabs>
          <w:tab w:pos="989" w:val="left" w:leader="none"/>
          <w:tab w:pos="991" w:val="left" w:leader="none"/>
        </w:tabs>
        <w:spacing w:line="240" w:lineRule="auto" w:before="0" w:after="0"/>
        <w:ind w:left="991" w:right="849" w:hanging="284"/>
        <w:jc w:val="both"/>
        <w:rPr>
          <w:b/>
          <w:sz w:val="22"/>
        </w:rPr>
      </w:pPr>
      <w:r>
        <w:rPr>
          <w:b/>
          <w:sz w:val="22"/>
          <w:u w:val="single"/>
        </w:rPr>
        <w:t>Zamawiający przewiduje zastosowanie tzw. procedury odwróconej, o której mowa w art. 139 ust. 1</w:t>
      </w:r>
      <w:r>
        <w:rPr>
          <w:b/>
          <w:sz w:val="22"/>
        </w:rPr>
        <w:t> </w:t>
      </w:r>
      <w:r>
        <w:rPr>
          <w:b/>
          <w:sz w:val="22"/>
          <w:u w:val="single"/>
        </w:rPr>
        <w:t>ustawy Pzp, tj. Zamawiający najpierw dokona badania i oceny ofert, a następnie dokona kwalifikacji</w:t>
      </w:r>
      <w:r>
        <w:rPr>
          <w:b/>
          <w:sz w:val="22"/>
        </w:rPr>
        <w:t> </w:t>
      </w:r>
      <w:r>
        <w:rPr>
          <w:b/>
          <w:sz w:val="22"/>
          <w:u w:val="single"/>
        </w:rPr>
        <w:t>podmiotowej Wykonawcy, którego oferta została najwyżej oceniona, w zakresie braku podstaw</w:t>
      </w:r>
      <w:r>
        <w:rPr>
          <w:b/>
          <w:sz w:val="22"/>
        </w:rPr>
        <w:t> </w:t>
      </w:r>
      <w:r>
        <w:rPr>
          <w:b/>
          <w:sz w:val="22"/>
          <w:u w:val="single"/>
        </w:rPr>
        <w:t>wykluczenia oraz spełniania warunków udziału w postępowaniu.</w:t>
      </w:r>
    </w:p>
    <w:p>
      <w:pPr>
        <w:pStyle w:val="BodyText"/>
        <w:spacing w:before="3"/>
        <w:ind w:left="0"/>
        <w:jc w:val="left"/>
        <w:rPr>
          <w:b/>
          <w:sz w:val="20"/>
        </w:rPr>
      </w:pPr>
      <w:r>
        <w:rPr>
          <w:b/>
          <w:sz w:val="20"/>
        </w:rPr>
        <mc:AlternateContent>
          <mc:Choice Requires="wps">
            <w:drawing>
              <wp:anchor distT="0" distB="0" distL="0" distR="0" allowOverlap="1" layoutInCell="1" locked="0" behindDoc="1" simplePos="0" relativeHeight="487589888">
                <wp:simplePos x="0" y="0"/>
                <wp:positionH relativeFrom="page">
                  <wp:posOffset>791260</wp:posOffset>
                </wp:positionH>
                <wp:positionV relativeFrom="paragraph">
                  <wp:posOffset>175535</wp:posOffset>
                </wp:positionV>
                <wp:extent cx="6122035" cy="500380"/>
                <wp:effectExtent l="0" t="0" r="0" b="0"/>
                <wp:wrapTopAndBottom/>
                <wp:docPr id="9" name="Textbox 9"/>
                <wp:cNvGraphicFramePr>
                  <a:graphicFrameLocks/>
                </wp:cNvGraphicFramePr>
                <a:graphic>
                  <a:graphicData uri="http://schemas.microsoft.com/office/word/2010/wordprocessingShape">
                    <wps:wsp>
                      <wps:cNvPr id="9" name="Textbox 9"/>
                      <wps:cNvSpPr txBox="1"/>
                      <wps:spPr>
                        <a:xfrm>
                          <a:off x="0" y="0"/>
                          <a:ext cx="6122035" cy="500380"/>
                        </a:xfrm>
                        <a:prstGeom prst="rect">
                          <a:avLst/>
                        </a:prstGeom>
                        <a:solidFill>
                          <a:srgbClr val="DBE4F0"/>
                        </a:solidFill>
                        <a:ln w="6095">
                          <a:solidFill>
                            <a:srgbClr val="000000"/>
                          </a:solidFill>
                          <a:prstDash val="solid"/>
                        </a:ln>
                      </wps:spPr>
                      <wps:txbx>
                        <w:txbxContent>
                          <w:p>
                            <w:pPr>
                              <w:spacing w:before="268"/>
                              <w:ind w:left="165" w:right="0" w:firstLine="0"/>
                              <w:jc w:val="left"/>
                              <w:rPr>
                                <w:b/>
                                <w:color w:val="000000"/>
                                <w:sz w:val="22"/>
                              </w:rPr>
                            </w:pPr>
                            <w:r>
                              <w:rPr>
                                <w:b/>
                                <w:color w:val="000000"/>
                                <w:sz w:val="22"/>
                              </w:rPr>
                              <w:t>IV.</w:t>
                            </w:r>
                            <w:r>
                              <w:rPr>
                                <w:b/>
                                <w:color w:val="000000"/>
                                <w:spacing w:val="67"/>
                                <w:w w:val="150"/>
                                <w:sz w:val="22"/>
                              </w:rPr>
                              <w:t> </w:t>
                            </w:r>
                            <w:r>
                              <w:rPr>
                                <w:b/>
                                <w:color w:val="000000"/>
                                <w:sz w:val="22"/>
                              </w:rPr>
                              <w:t>OPIS</w:t>
                            </w:r>
                            <w:r>
                              <w:rPr>
                                <w:b/>
                                <w:color w:val="000000"/>
                                <w:spacing w:val="-4"/>
                                <w:sz w:val="22"/>
                              </w:rPr>
                              <w:t> </w:t>
                            </w:r>
                            <w:r>
                              <w:rPr>
                                <w:b/>
                                <w:color w:val="000000"/>
                                <w:sz w:val="22"/>
                              </w:rPr>
                              <w:t>PRZEDMIOTU</w:t>
                            </w:r>
                            <w:r>
                              <w:rPr>
                                <w:b/>
                                <w:color w:val="000000"/>
                                <w:spacing w:val="-4"/>
                                <w:sz w:val="22"/>
                              </w:rPr>
                              <w:t> </w:t>
                            </w:r>
                            <w:r>
                              <w:rPr>
                                <w:b/>
                                <w:color w:val="000000"/>
                                <w:spacing w:val="-2"/>
                                <w:sz w:val="22"/>
                              </w:rPr>
                              <w:t>ZAMÓWIENIA</w:t>
                            </w:r>
                          </w:p>
                        </w:txbxContent>
                      </wps:txbx>
                      <wps:bodyPr wrap="square" lIns="0" tIns="0" rIns="0" bIns="0" rtlCol="0">
                        <a:noAutofit/>
                      </wps:bodyPr>
                    </wps:wsp>
                  </a:graphicData>
                </a:graphic>
              </wp:anchor>
            </w:drawing>
          </mc:Choice>
          <mc:Fallback>
            <w:pict>
              <v:shape style="position:absolute;margin-left:62.304001pt;margin-top:13.821707pt;width:482.05pt;height:39.4pt;mso-position-horizontal-relative:page;mso-position-vertical-relative:paragraph;z-index:-15726592;mso-wrap-distance-left:0;mso-wrap-distance-right:0" type="#_x0000_t202" id="docshape8" filled="true" fillcolor="#dbe4f0" stroked="true" strokeweight=".47998pt" strokecolor="#000000">
                <v:textbox inset="0,0,0,0">
                  <w:txbxContent>
                    <w:p>
                      <w:pPr>
                        <w:spacing w:before="268"/>
                        <w:ind w:left="165" w:right="0" w:firstLine="0"/>
                        <w:jc w:val="left"/>
                        <w:rPr>
                          <w:b/>
                          <w:color w:val="000000"/>
                          <w:sz w:val="22"/>
                        </w:rPr>
                      </w:pPr>
                      <w:r>
                        <w:rPr>
                          <w:b/>
                          <w:color w:val="000000"/>
                          <w:sz w:val="22"/>
                        </w:rPr>
                        <w:t>IV.</w:t>
                      </w:r>
                      <w:r>
                        <w:rPr>
                          <w:b/>
                          <w:color w:val="000000"/>
                          <w:spacing w:val="67"/>
                          <w:w w:val="150"/>
                          <w:sz w:val="22"/>
                        </w:rPr>
                        <w:t> </w:t>
                      </w:r>
                      <w:r>
                        <w:rPr>
                          <w:b/>
                          <w:color w:val="000000"/>
                          <w:sz w:val="22"/>
                        </w:rPr>
                        <w:t>OPIS</w:t>
                      </w:r>
                      <w:r>
                        <w:rPr>
                          <w:b/>
                          <w:color w:val="000000"/>
                          <w:spacing w:val="-4"/>
                          <w:sz w:val="22"/>
                        </w:rPr>
                        <w:t> </w:t>
                      </w:r>
                      <w:r>
                        <w:rPr>
                          <w:b/>
                          <w:color w:val="000000"/>
                          <w:sz w:val="22"/>
                        </w:rPr>
                        <w:t>PRZEDMIOTU</w:t>
                      </w:r>
                      <w:r>
                        <w:rPr>
                          <w:b/>
                          <w:color w:val="000000"/>
                          <w:spacing w:val="-4"/>
                          <w:sz w:val="22"/>
                        </w:rPr>
                        <w:t> </w:t>
                      </w:r>
                      <w:r>
                        <w:rPr>
                          <w:b/>
                          <w:color w:val="000000"/>
                          <w:spacing w:val="-2"/>
                          <w:sz w:val="22"/>
                        </w:rPr>
                        <w:t>ZAMÓWIENIA</w:t>
                      </w:r>
                    </w:p>
                  </w:txbxContent>
                </v:textbox>
                <v:fill type="solid"/>
                <v:stroke dashstyle="solid"/>
                <w10:wrap type="topAndBottom"/>
              </v:shape>
            </w:pict>
          </mc:Fallback>
        </mc:AlternateContent>
      </w:r>
    </w:p>
    <w:p>
      <w:pPr>
        <w:pStyle w:val="ListParagraph"/>
        <w:numPr>
          <w:ilvl w:val="0"/>
          <w:numId w:val="3"/>
        </w:numPr>
        <w:tabs>
          <w:tab w:pos="1066" w:val="left" w:leader="none"/>
        </w:tabs>
        <w:spacing w:line="240" w:lineRule="auto" w:before="4" w:after="0"/>
        <w:ind w:left="1066" w:right="0" w:hanging="358"/>
        <w:jc w:val="left"/>
        <w:rPr>
          <w:sz w:val="22"/>
        </w:rPr>
      </w:pPr>
      <w:r>
        <w:rPr>
          <w:sz w:val="22"/>
        </w:rPr>
        <w:t>Przedmiotem</w:t>
      </w:r>
      <w:r>
        <w:rPr>
          <w:spacing w:val="75"/>
          <w:sz w:val="22"/>
        </w:rPr>
        <w:t> </w:t>
      </w:r>
      <w:r>
        <w:rPr>
          <w:sz w:val="22"/>
        </w:rPr>
        <w:t>zamówienia</w:t>
      </w:r>
      <w:r>
        <w:rPr>
          <w:spacing w:val="72"/>
          <w:sz w:val="22"/>
        </w:rPr>
        <w:t> </w:t>
      </w:r>
      <w:r>
        <w:rPr>
          <w:sz w:val="22"/>
        </w:rPr>
        <w:t>jest</w:t>
      </w:r>
      <w:r>
        <w:rPr>
          <w:spacing w:val="74"/>
          <w:sz w:val="22"/>
        </w:rPr>
        <w:t> </w:t>
      </w:r>
      <w:r>
        <w:rPr>
          <w:sz w:val="22"/>
        </w:rPr>
        <w:t>dostawa</w:t>
      </w:r>
      <w:r>
        <w:rPr>
          <w:spacing w:val="77"/>
          <w:sz w:val="22"/>
        </w:rPr>
        <w:t> </w:t>
      </w:r>
      <w:r>
        <w:rPr>
          <w:sz w:val="22"/>
        </w:rPr>
        <w:t>protez</w:t>
      </w:r>
      <w:r>
        <w:rPr>
          <w:spacing w:val="73"/>
          <w:sz w:val="22"/>
        </w:rPr>
        <w:t> </w:t>
      </w:r>
      <w:r>
        <w:rPr>
          <w:sz w:val="22"/>
        </w:rPr>
        <w:t>piersiowych</w:t>
      </w:r>
      <w:r>
        <w:rPr>
          <w:spacing w:val="75"/>
          <w:sz w:val="22"/>
        </w:rPr>
        <w:t> </w:t>
      </w:r>
      <w:r>
        <w:rPr>
          <w:sz w:val="22"/>
        </w:rPr>
        <w:t>do</w:t>
      </w:r>
      <w:r>
        <w:rPr>
          <w:spacing w:val="73"/>
          <w:sz w:val="22"/>
        </w:rPr>
        <w:t> </w:t>
      </w:r>
      <w:r>
        <w:rPr>
          <w:sz w:val="22"/>
        </w:rPr>
        <w:t>magazynu</w:t>
      </w:r>
      <w:r>
        <w:rPr>
          <w:spacing w:val="73"/>
          <w:sz w:val="22"/>
        </w:rPr>
        <w:t> </w:t>
      </w:r>
      <w:r>
        <w:rPr>
          <w:sz w:val="22"/>
        </w:rPr>
        <w:t>Apteki,</w:t>
      </w:r>
      <w:r>
        <w:rPr>
          <w:spacing w:val="76"/>
          <w:sz w:val="22"/>
        </w:rPr>
        <w:t> </w:t>
      </w:r>
      <w:r>
        <w:rPr>
          <w:sz w:val="22"/>
        </w:rPr>
        <w:t>zwanych</w:t>
      </w:r>
      <w:r>
        <w:rPr>
          <w:spacing w:val="74"/>
          <w:sz w:val="22"/>
        </w:rPr>
        <w:t> </w:t>
      </w:r>
      <w:r>
        <w:rPr>
          <w:spacing w:val="-4"/>
          <w:sz w:val="22"/>
        </w:rPr>
        <w:t>dalej</w:t>
      </w:r>
    </w:p>
    <w:p>
      <w:pPr>
        <w:pStyle w:val="BodyText"/>
        <w:jc w:val="left"/>
      </w:pPr>
      <w:r>
        <w:rPr>
          <w:spacing w:val="-2"/>
        </w:rPr>
        <w:t>„produktami”.</w:t>
      </w:r>
    </w:p>
    <w:p>
      <w:pPr>
        <w:pStyle w:val="ListParagraph"/>
        <w:numPr>
          <w:ilvl w:val="0"/>
          <w:numId w:val="3"/>
        </w:numPr>
        <w:tabs>
          <w:tab w:pos="1066" w:val="left" w:leader="none"/>
          <w:tab w:pos="1068" w:val="left" w:leader="none"/>
        </w:tabs>
        <w:spacing w:line="240" w:lineRule="auto" w:before="0" w:after="0"/>
        <w:ind w:left="1068" w:right="843" w:hanging="360"/>
        <w:jc w:val="both"/>
        <w:rPr>
          <w:sz w:val="22"/>
        </w:rPr>
      </w:pPr>
      <w:r>
        <w:rPr>
          <w:sz w:val="22"/>
        </w:rPr>
        <w:t>Rodzaj oraz ilości sprzętu jednorazowego użytku określa formularz asortymentowo-cenowy stanowiący Załączniki 1.1 do Formularza ofertowego będącego załącznikiem nr 1 do SWZ.</w:t>
      </w:r>
    </w:p>
    <w:p>
      <w:pPr>
        <w:pStyle w:val="ListParagraph"/>
        <w:numPr>
          <w:ilvl w:val="0"/>
          <w:numId w:val="3"/>
        </w:numPr>
        <w:tabs>
          <w:tab w:pos="1066" w:val="left" w:leader="none"/>
          <w:tab w:pos="1068" w:val="left" w:leader="none"/>
        </w:tabs>
        <w:spacing w:line="240" w:lineRule="auto" w:before="1" w:after="0"/>
        <w:ind w:left="1068" w:right="849" w:hanging="360"/>
        <w:jc w:val="both"/>
        <w:rPr>
          <w:b/>
          <w:sz w:val="22"/>
        </w:rPr>
      </w:pPr>
      <w:r>
        <w:rPr>
          <w:sz w:val="22"/>
        </w:rPr>
        <w:t>Przedmiot zamówienia obejmuje powierzenie Zamawiającemu w depozyt przedmiotu zamówienia określonego </w:t>
      </w:r>
      <w:r>
        <w:rPr>
          <w:b/>
          <w:sz w:val="22"/>
        </w:rPr>
        <w:t>w Pakiecie nr 1 </w:t>
      </w:r>
      <w:r>
        <w:rPr>
          <w:sz w:val="22"/>
        </w:rPr>
        <w:t>oraz jego sprzedaż w ilościach niezbędnych do uzupełnienia depozytu na zasadach określonych we wzorze umowy stanowiącej </w:t>
      </w:r>
      <w:r>
        <w:rPr>
          <w:b/>
          <w:sz w:val="22"/>
        </w:rPr>
        <w:t>Załącznik nr 2 do SWZ.</w:t>
      </w:r>
    </w:p>
    <w:p>
      <w:pPr>
        <w:pStyle w:val="ListParagraph"/>
        <w:numPr>
          <w:ilvl w:val="0"/>
          <w:numId w:val="3"/>
        </w:numPr>
        <w:tabs>
          <w:tab w:pos="1066" w:val="left" w:leader="none"/>
        </w:tabs>
        <w:spacing w:line="267" w:lineRule="exact" w:before="1" w:after="0"/>
        <w:ind w:left="1066" w:right="0" w:hanging="358"/>
        <w:jc w:val="both"/>
        <w:rPr>
          <w:sz w:val="22"/>
        </w:rPr>
      </w:pPr>
      <w:r>
        <w:rPr>
          <w:sz w:val="22"/>
        </w:rPr>
        <w:t>Termin</w:t>
      </w:r>
      <w:r>
        <w:rPr>
          <w:spacing w:val="7"/>
          <w:sz w:val="22"/>
        </w:rPr>
        <w:t> </w:t>
      </w:r>
      <w:r>
        <w:rPr>
          <w:sz w:val="22"/>
        </w:rPr>
        <w:t>ważności</w:t>
      </w:r>
      <w:r>
        <w:rPr>
          <w:spacing w:val="9"/>
          <w:sz w:val="22"/>
        </w:rPr>
        <w:t> </w:t>
      </w:r>
      <w:r>
        <w:rPr>
          <w:sz w:val="22"/>
        </w:rPr>
        <w:t>oferowanych</w:t>
      </w:r>
      <w:r>
        <w:rPr>
          <w:spacing w:val="11"/>
          <w:sz w:val="22"/>
        </w:rPr>
        <w:t> </w:t>
      </w:r>
      <w:r>
        <w:rPr>
          <w:sz w:val="22"/>
        </w:rPr>
        <w:t>wyrobów</w:t>
      </w:r>
      <w:r>
        <w:rPr>
          <w:spacing w:val="10"/>
          <w:sz w:val="22"/>
        </w:rPr>
        <w:t> </w:t>
      </w:r>
      <w:r>
        <w:rPr>
          <w:sz w:val="22"/>
        </w:rPr>
        <w:t>medycznych</w:t>
      </w:r>
      <w:r>
        <w:rPr>
          <w:spacing w:val="11"/>
          <w:sz w:val="22"/>
        </w:rPr>
        <w:t> </w:t>
      </w:r>
      <w:r>
        <w:rPr>
          <w:sz w:val="22"/>
        </w:rPr>
        <w:t>nie</w:t>
      </w:r>
      <w:r>
        <w:rPr>
          <w:spacing w:val="11"/>
          <w:sz w:val="22"/>
        </w:rPr>
        <w:t> </w:t>
      </w:r>
      <w:r>
        <w:rPr>
          <w:sz w:val="22"/>
        </w:rPr>
        <w:t>może</w:t>
      </w:r>
      <w:r>
        <w:rPr>
          <w:spacing w:val="12"/>
          <w:sz w:val="22"/>
        </w:rPr>
        <w:t> </w:t>
      </w:r>
      <w:r>
        <w:rPr>
          <w:sz w:val="22"/>
        </w:rPr>
        <w:t>być</w:t>
      </w:r>
      <w:r>
        <w:rPr>
          <w:spacing w:val="12"/>
          <w:sz w:val="22"/>
        </w:rPr>
        <w:t> </w:t>
      </w:r>
      <w:r>
        <w:rPr>
          <w:sz w:val="22"/>
        </w:rPr>
        <w:t>krótszy</w:t>
      </w:r>
      <w:r>
        <w:rPr>
          <w:spacing w:val="11"/>
          <w:sz w:val="22"/>
        </w:rPr>
        <w:t> </w:t>
      </w:r>
      <w:r>
        <w:rPr>
          <w:sz w:val="22"/>
        </w:rPr>
        <w:t>niż</w:t>
      </w:r>
      <w:r>
        <w:rPr>
          <w:spacing w:val="10"/>
          <w:sz w:val="22"/>
        </w:rPr>
        <w:t> </w:t>
      </w:r>
      <w:r>
        <w:rPr>
          <w:sz w:val="22"/>
        </w:rPr>
        <w:t>12</w:t>
      </w:r>
      <w:r>
        <w:rPr>
          <w:spacing w:val="12"/>
          <w:sz w:val="22"/>
        </w:rPr>
        <w:t> </w:t>
      </w:r>
      <w:r>
        <w:rPr>
          <w:sz w:val="22"/>
        </w:rPr>
        <w:t>miesięcy</w:t>
      </w:r>
      <w:r>
        <w:rPr>
          <w:spacing w:val="12"/>
          <w:sz w:val="22"/>
        </w:rPr>
        <w:t> </w:t>
      </w:r>
      <w:r>
        <w:rPr>
          <w:sz w:val="22"/>
        </w:rPr>
        <w:t>liczony</w:t>
      </w:r>
      <w:r>
        <w:rPr>
          <w:spacing w:val="10"/>
          <w:sz w:val="22"/>
        </w:rPr>
        <w:t> </w:t>
      </w:r>
      <w:r>
        <w:rPr>
          <w:spacing w:val="-5"/>
          <w:sz w:val="22"/>
        </w:rPr>
        <w:t>od</w:t>
      </w:r>
    </w:p>
    <w:p>
      <w:pPr>
        <w:pStyle w:val="BodyText"/>
        <w:spacing w:line="267" w:lineRule="exact"/>
        <w:rPr>
          <w:i/>
        </w:rPr>
      </w:pPr>
      <w:r>
        <w:rPr/>
        <w:t>daty </w:t>
      </w:r>
      <w:r>
        <w:rPr>
          <w:spacing w:val="-2"/>
        </w:rPr>
        <w:t>dostawy</w:t>
      </w:r>
      <w:r>
        <w:rPr>
          <w:i/>
          <w:color w:val="FF0000"/>
          <w:spacing w:val="-2"/>
        </w:rPr>
        <w:t>.</w:t>
      </w:r>
    </w:p>
    <w:p>
      <w:pPr>
        <w:pStyle w:val="ListParagraph"/>
        <w:numPr>
          <w:ilvl w:val="0"/>
          <w:numId w:val="3"/>
        </w:numPr>
        <w:tabs>
          <w:tab w:pos="1066" w:val="left" w:leader="none"/>
          <w:tab w:pos="1068" w:val="left" w:leader="none"/>
        </w:tabs>
        <w:spacing w:line="240" w:lineRule="auto" w:before="0" w:after="0"/>
        <w:ind w:left="1068" w:right="915" w:hanging="360"/>
        <w:jc w:val="both"/>
        <w:rPr>
          <w:sz w:val="22"/>
        </w:rPr>
      </w:pPr>
      <w:r>
        <w:rPr>
          <w:sz w:val="22"/>
        </w:rPr>
        <w:t>Wykonawca</w:t>
      </w:r>
      <w:r>
        <w:rPr>
          <w:spacing w:val="-2"/>
          <w:sz w:val="22"/>
        </w:rPr>
        <w:t> </w:t>
      </w:r>
      <w:r>
        <w:rPr>
          <w:sz w:val="22"/>
        </w:rPr>
        <w:t>zobowiązany</w:t>
      </w:r>
      <w:r>
        <w:rPr>
          <w:spacing w:val="-2"/>
          <w:sz w:val="22"/>
        </w:rPr>
        <w:t> </w:t>
      </w:r>
      <w:r>
        <w:rPr>
          <w:sz w:val="22"/>
        </w:rPr>
        <w:t>jest</w:t>
      </w:r>
      <w:r>
        <w:rPr>
          <w:spacing w:val="-2"/>
          <w:sz w:val="22"/>
        </w:rPr>
        <w:t> </w:t>
      </w:r>
      <w:r>
        <w:rPr>
          <w:sz w:val="22"/>
        </w:rPr>
        <w:t>do</w:t>
      </w:r>
      <w:r>
        <w:rPr>
          <w:spacing w:val="-2"/>
          <w:sz w:val="22"/>
        </w:rPr>
        <w:t> </w:t>
      </w:r>
      <w:r>
        <w:rPr>
          <w:sz w:val="22"/>
        </w:rPr>
        <w:t>dostawy</w:t>
      </w:r>
      <w:r>
        <w:rPr>
          <w:spacing w:val="-1"/>
          <w:sz w:val="22"/>
        </w:rPr>
        <w:t> </w:t>
      </w:r>
      <w:r>
        <w:rPr>
          <w:sz w:val="22"/>
        </w:rPr>
        <w:t>przedmiotu</w:t>
      </w:r>
      <w:r>
        <w:rPr>
          <w:spacing w:val="-5"/>
          <w:sz w:val="22"/>
        </w:rPr>
        <w:t> </w:t>
      </w:r>
      <w:r>
        <w:rPr>
          <w:sz w:val="22"/>
        </w:rPr>
        <w:t>zamówienia</w:t>
      </w:r>
      <w:r>
        <w:rPr>
          <w:spacing w:val="-3"/>
          <w:sz w:val="22"/>
        </w:rPr>
        <w:t> </w:t>
      </w:r>
      <w:r>
        <w:rPr>
          <w:sz w:val="22"/>
        </w:rPr>
        <w:t>wraz</w:t>
      </w:r>
      <w:r>
        <w:rPr>
          <w:spacing w:val="-3"/>
          <w:sz w:val="22"/>
        </w:rPr>
        <w:t> </w:t>
      </w:r>
      <w:r>
        <w:rPr>
          <w:sz w:val="22"/>
        </w:rPr>
        <w:t>z</w:t>
      </w:r>
      <w:r>
        <w:rPr>
          <w:spacing w:val="-2"/>
          <w:sz w:val="22"/>
        </w:rPr>
        <w:t> </w:t>
      </w:r>
      <w:r>
        <w:rPr>
          <w:sz w:val="22"/>
        </w:rPr>
        <w:t>informacją</w:t>
      </w:r>
      <w:r>
        <w:rPr>
          <w:spacing w:val="-2"/>
          <w:sz w:val="22"/>
        </w:rPr>
        <w:t> </w:t>
      </w:r>
      <w:r>
        <w:rPr>
          <w:sz w:val="22"/>
        </w:rPr>
        <w:t>(ulotką)</w:t>
      </w:r>
      <w:r>
        <w:rPr>
          <w:spacing w:val="-2"/>
          <w:sz w:val="22"/>
        </w:rPr>
        <w:t> </w:t>
      </w:r>
      <w:r>
        <w:rPr>
          <w:sz w:val="22"/>
        </w:rPr>
        <w:t>zgodnie</w:t>
      </w:r>
      <w:r>
        <w:rPr>
          <w:spacing w:val="-4"/>
          <w:sz w:val="22"/>
        </w:rPr>
        <w:t> </w:t>
      </w:r>
      <w:r>
        <w:rPr>
          <w:sz w:val="22"/>
        </w:rPr>
        <w:t>z obowiązującym w tym zakresie prawem.</w:t>
      </w:r>
    </w:p>
    <w:p>
      <w:pPr>
        <w:pStyle w:val="ListParagraph"/>
        <w:numPr>
          <w:ilvl w:val="0"/>
          <w:numId w:val="3"/>
        </w:numPr>
        <w:tabs>
          <w:tab w:pos="1066" w:val="left" w:leader="none"/>
          <w:tab w:pos="1068" w:val="left" w:leader="none"/>
        </w:tabs>
        <w:spacing w:line="240" w:lineRule="auto" w:before="1" w:after="0"/>
        <w:ind w:left="1068" w:right="910" w:hanging="360"/>
        <w:jc w:val="both"/>
        <w:rPr>
          <w:sz w:val="22"/>
        </w:rPr>
      </w:pPr>
      <w:r>
        <w:rPr>
          <w:sz w:val="22"/>
        </w:rPr>
        <w:t>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w:t>
      </w:r>
    </w:p>
    <w:p>
      <w:pPr>
        <w:pStyle w:val="ListParagraph"/>
        <w:numPr>
          <w:ilvl w:val="0"/>
          <w:numId w:val="3"/>
        </w:numPr>
        <w:tabs>
          <w:tab w:pos="1066" w:val="left" w:leader="none"/>
          <w:tab w:pos="1068" w:val="left" w:leader="none"/>
        </w:tabs>
        <w:spacing w:line="240" w:lineRule="auto" w:before="1" w:after="0"/>
        <w:ind w:left="1068" w:right="919" w:hanging="360"/>
        <w:jc w:val="both"/>
        <w:rPr>
          <w:sz w:val="22"/>
        </w:rPr>
      </w:pPr>
      <w:r>
        <w:rPr>
          <w:sz w:val="22"/>
        </w:rPr>
        <w:t>Przedmiot zamówienia musi być oznakowany przez producentów w taki sposób, aby możliwa była identyfikacja zarówno produktu jak i producenta.</w:t>
      </w:r>
    </w:p>
    <w:p>
      <w:pPr>
        <w:pStyle w:val="ListParagraph"/>
        <w:numPr>
          <w:ilvl w:val="0"/>
          <w:numId w:val="3"/>
        </w:numPr>
        <w:tabs>
          <w:tab w:pos="1066" w:val="left" w:leader="none"/>
          <w:tab w:pos="1068" w:val="left" w:leader="none"/>
        </w:tabs>
        <w:spacing w:line="240" w:lineRule="auto" w:before="0" w:after="0"/>
        <w:ind w:left="1068" w:right="848" w:hanging="360"/>
        <w:jc w:val="both"/>
        <w:rPr>
          <w:sz w:val="22"/>
        </w:rPr>
      </w:pPr>
      <w:r>
        <w:rPr>
          <w:sz w:val="22"/>
        </w:rPr>
        <w:t>Zamawiający dopuszcza składanie ofert równoważnych pod warunkiem, że zagwarantują one realizację przedmiotu zamówienia zgodnie z założeniami określonymi w SWZ, tj. przy zachowaniu norm, parametrów i standardów, jakimi charakteryzuje się opisany przez Zamawiającego przedmiot zamówienia. Opisane parametry przedmiotu zamówienia stanowią minimum jakościowe wymagane przez Zamawiającego i służą jedynie określeniu minimalnych parametrów jakościowych i cech użytkowych, jakim musi odpowiadać oferowany sprzęt medyczny, aby spełnić wymogi Zamawiającego.</w:t>
      </w:r>
    </w:p>
    <w:p>
      <w:pPr>
        <w:pStyle w:val="ListParagraph"/>
        <w:numPr>
          <w:ilvl w:val="0"/>
          <w:numId w:val="3"/>
        </w:numPr>
        <w:tabs>
          <w:tab w:pos="1066" w:val="left" w:leader="none"/>
          <w:tab w:pos="1068" w:val="left" w:leader="none"/>
        </w:tabs>
        <w:spacing w:line="240" w:lineRule="auto" w:before="0" w:after="0"/>
        <w:ind w:left="1068" w:right="846" w:hanging="360"/>
        <w:jc w:val="both"/>
        <w:rPr>
          <w:sz w:val="22"/>
        </w:rPr>
      </w:pPr>
      <w:r>
        <w:rPr>
          <w:sz w:val="22"/>
        </w:rPr>
        <w:t>Zamawiający wskazuje, że w przypadku, gdy w opisie podano markę, nazwy towarowe produktów, wskazano</w:t>
      </w:r>
      <w:r>
        <w:rPr>
          <w:spacing w:val="-2"/>
          <w:sz w:val="22"/>
        </w:rPr>
        <w:t> </w:t>
      </w:r>
      <w:r>
        <w:rPr>
          <w:sz w:val="22"/>
        </w:rPr>
        <w:t>znaki</w:t>
      </w:r>
      <w:r>
        <w:rPr>
          <w:spacing w:val="-1"/>
          <w:sz w:val="22"/>
        </w:rPr>
        <w:t> </w:t>
      </w:r>
      <w:r>
        <w:rPr>
          <w:sz w:val="22"/>
        </w:rPr>
        <w:t>towarowe,</w:t>
      </w:r>
      <w:r>
        <w:rPr>
          <w:spacing w:val="-3"/>
          <w:sz w:val="22"/>
        </w:rPr>
        <w:t> </w:t>
      </w:r>
      <w:r>
        <w:rPr>
          <w:sz w:val="22"/>
        </w:rPr>
        <w:t>patenty lub</w:t>
      </w:r>
      <w:r>
        <w:rPr>
          <w:spacing w:val="-1"/>
          <w:sz w:val="22"/>
        </w:rPr>
        <w:t> </w:t>
      </w:r>
      <w:r>
        <w:rPr>
          <w:sz w:val="22"/>
        </w:rPr>
        <w:t>pochodzenie, źródło</w:t>
      </w:r>
      <w:r>
        <w:rPr>
          <w:spacing w:val="-1"/>
          <w:sz w:val="22"/>
        </w:rPr>
        <w:t> </w:t>
      </w:r>
      <w:r>
        <w:rPr>
          <w:sz w:val="22"/>
        </w:rPr>
        <w:t>lub</w:t>
      </w:r>
      <w:r>
        <w:rPr>
          <w:spacing w:val="-1"/>
          <w:sz w:val="22"/>
        </w:rPr>
        <w:t> </w:t>
      </w:r>
      <w:r>
        <w:rPr>
          <w:sz w:val="22"/>
        </w:rPr>
        <w:t>szczególny proces,</w:t>
      </w:r>
      <w:r>
        <w:rPr>
          <w:spacing w:val="-1"/>
          <w:sz w:val="22"/>
        </w:rPr>
        <w:t> </w:t>
      </w:r>
      <w:r>
        <w:rPr>
          <w:sz w:val="22"/>
        </w:rPr>
        <w:t>który</w:t>
      </w:r>
      <w:r>
        <w:rPr>
          <w:spacing w:val="-2"/>
          <w:sz w:val="22"/>
        </w:rPr>
        <w:t> </w:t>
      </w:r>
      <w:r>
        <w:rPr>
          <w:sz w:val="22"/>
        </w:rPr>
        <w:t>charakteryzuje produkt, dostarczany przez konkretnego Wykonawcę to odnoszą się one jedynie do jakości, typu produktu, a Zamawiający nie może z przyczyn obiektywnych opisać przedmiotu zamówienia w wystarczająco precyzyjny i zrozumiały sposób, w związku z czym wskazaniu takiemu towarzyszą wyrazy</w:t>
      </w:r>
    </w:p>
    <w:p>
      <w:pPr>
        <w:pStyle w:val="BodyText"/>
        <w:spacing w:line="267" w:lineRule="exact"/>
      </w:pPr>
      <w:r>
        <w:rPr/>
        <w:t>„lub</w:t>
      </w:r>
      <w:r>
        <w:rPr>
          <w:spacing w:val="-3"/>
        </w:rPr>
        <w:t> </w:t>
      </w:r>
      <w:r>
        <w:rPr>
          <w:spacing w:val="-2"/>
        </w:rPr>
        <w:t>równoważny”.</w:t>
      </w:r>
    </w:p>
    <w:p>
      <w:pPr>
        <w:pStyle w:val="ListParagraph"/>
        <w:numPr>
          <w:ilvl w:val="0"/>
          <w:numId w:val="3"/>
        </w:numPr>
        <w:tabs>
          <w:tab w:pos="1066" w:val="left" w:leader="none"/>
          <w:tab w:pos="1068" w:val="left" w:leader="none"/>
        </w:tabs>
        <w:spacing w:line="240" w:lineRule="auto" w:before="0" w:after="0"/>
        <w:ind w:left="1068" w:right="847" w:hanging="360"/>
        <w:jc w:val="both"/>
        <w:rPr>
          <w:sz w:val="22"/>
        </w:rPr>
      </w:pPr>
      <w:r>
        <w:rPr>
          <w:sz w:val="22"/>
        </w:rPr>
        <w:t>W każdym przypadku użycia w opisie przedmiotu zamówienia cech materiału, produktu, norm, ocen technicznych, specyfikacji technicznych i systemów referencji technicznych, o których mowa w art. 101 ust.</w:t>
      </w:r>
      <w:r>
        <w:rPr>
          <w:spacing w:val="-4"/>
          <w:sz w:val="22"/>
        </w:rPr>
        <w:t> </w:t>
      </w:r>
      <w:r>
        <w:rPr>
          <w:sz w:val="22"/>
        </w:rPr>
        <w:t>1</w:t>
      </w:r>
      <w:r>
        <w:rPr>
          <w:spacing w:val="-4"/>
          <w:sz w:val="22"/>
        </w:rPr>
        <w:t> </w:t>
      </w:r>
      <w:r>
        <w:rPr>
          <w:sz w:val="22"/>
        </w:rPr>
        <w:t>pkt</w:t>
      </w:r>
      <w:r>
        <w:rPr>
          <w:spacing w:val="-4"/>
          <w:sz w:val="22"/>
        </w:rPr>
        <w:t> </w:t>
      </w:r>
      <w:r>
        <w:rPr>
          <w:sz w:val="22"/>
        </w:rPr>
        <w:t>2</w:t>
      </w:r>
      <w:r>
        <w:rPr>
          <w:spacing w:val="-6"/>
          <w:sz w:val="22"/>
        </w:rPr>
        <w:t> </w:t>
      </w:r>
      <w:r>
        <w:rPr>
          <w:sz w:val="22"/>
        </w:rPr>
        <w:t>oraz</w:t>
      </w:r>
      <w:r>
        <w:rPr>
          <w:spacing w:val="-6"/>
          <w:sz w:val="22"/>
        </w:rPr>
        <w:t> </w:t>
      </w:r>
      <w:r>
        <w:rPr>
          <w:sz w:val="22"/>
        </w:rPr>
        <w:t>3</w:t>
      </w:r>
      <w:r>
        <w:rPr>
          <w:spacing w:val="-4"/>
          <w:sz w:val="22"/>
        </w:rPr>
        <w:t> </w:t>
      </w:r>
      <w:r>
        <w:rPr>
          <w:sz w:val="22"/>
        </w:rPr>
        <w:t>ustawy</w:t>
      </w:r>
      <w:r>
        <w:rPr>
          <w:spacing w:val="-4"/>
          <w:sz w:val="22"/>
        </w:rPr>
        <w:t> </w:t>
      </w:r>
      <w:r>
        <w:rPr>
          <w:sz w:val="22"/>
        </w:rPr>
        <w:t>Pzp,</w:t>
      </w:r>
      <w:r>
        <w:rPr>
          <w:spacing w:val="-4"/>
          <w:sz w:val="22"/>
        </w:rPr>
        <w:t> </w:t>
      </w:r>
      <w:r>
        <w:rPr>
          <w:sz w:val="22"/>
        </w:rPr>
        <w:t>Zamawiający</w:t>
      </w:r>
      <w:r>
        <w:rPr>
          <w:spacing w:val="-4"/>
          <w:sz w:val="22"/>
        </w:rPr>
        <w:t> </w:t>
      </w:r>
      <w:r>
        <w:rPr>
          <w:sz w:val="22"/>
        </w:rPr>
        <w:t>dopuszcza</w:t>
      </w:r>
      <w:r>
        <w:rPr>
          <w:spacing w:val="-6"/>
          <w:sz w:val="22"/>
        </w:rPr>
        <w:t> </w:t>
      </w:r>
      <w:r>
        <w:rPr>
          <w:sz w:val="22"/>
        </w:rPr>
        <w:t>składanie</w:t>
      </w:r>
      <w:r>
        <w:rPr>
          <w:spacing w:val="-4"/>
          <w:sz w:val="22"/>
        </w:rPr>
        <w:t> </w:t>
      </w:r>
      <w:r>
        <w:rPr>
          <w:sz w:val="22"/>
        </w:rPr>
        <w:t>ofert</w:t>
      </w:r>
      <w:r>
        <w:rPr>
          <w:spacing w:val="-4"/>
          <w:sz w:val="22"/>
        </w:rPr>
        <w:t> </w:t>
      </w:r>
      <w:r>
        <w:rPr>
          <w:sz w:val="22"/>
        </w:rPr>
        <w:t>zawierających</w:t>
      </w:r>
      <w:r>
        <w:rPr>
          <w:spacing w:val="-5"/>
          <w:sz w:val="22"/>
        </w:rPr>
        <w:t> </w:t>
      </w:r>
      <w:r>
        <w:rPr>
          <w:sz w:val="22"/>
        </w:rPr>
        <w:t>towary</w:t>
      </w:r>
      <w:r>
        <w:rPr>
          <w:spacing w:val="-4"/>
          <w:sz w:val="22"/>
        </w:rPr>
        <w:t> </w:t>
      </w:r>
      <w:r>
        <w:rPr>
          <w:sz w:val="22"/>
        </w:rPr>
        <w:t>(materiały</w:t>
      </w:r>
      <w:r>
        <w:rPr>
          <w:spacing w:val="-5"/>
          <w:sz w:val="22"/>
        </w:rPr>
        <w:t> </w:t>
      </w:r>
      <w:r>
        <w:rPr>
          <w:sz w:val="22"/>
        </w:rPr>
        <w:t>i urządzenia</w:t>
      </w:r>
      <w:r>
        <w:rPr>
          <w:spacing w:val="71"/>
          <w:sz w:val="22"/>
        </w:rPr>
        <w:t> </w:t>
      </w:r>
      <w:r>
        <w:rPr>
          <w:sz w:val="22"/>
        </w:rPr>
        <w:t>równoważne),</w:t>
      </w:r>
      <w:r>
        <w:rPr>
          <w:spacing w:val="69"/>
          <w:sz w:val="22"/>
        </w:rPr>
        <w:t> </w:t>
      </w:r>
      <w:r>
        <w:rPr>
          <w:sz w:val="22"/>
        </w:rPr>
        <w:t>a</w:t>
      </w:r>
      <w:r>
        <w:rPr>
          <w:spacing w:val="69"/>
          <w:sz w:val="22"/>
        </w:rPr>
        <w:t> </w:t>
      </w:r>
      <w:r>
        <w:rPr>
          <w:sz w:val="22"/>
        </w:rPr>
        <w:t>wszelkie</w:t>
      </w:r>
      <w:r>
        <w:rPr>
          <w:spacing w:val="70"/>
          <w:sz w:val="22"/>
        </w:rPr>
        <w:t> </w:t>
      </w:r>
      <w:r>
        <w:rPr>
          <w:sz w:val="22"/>
        </w:rPr>
        <w:t>towary</w:t>
      </w:r>
      <w:r>
        <w:rPr>
          <w:spacing w:val="70"/>
          <w:sz w:val="22"/>
        </w:rPr>
        <w:t> </w:t>
      </w:r>
      <w:r>
        <w:rPr>
          <w:sz w:val="22"/>
        </w:rPr>
        <w:t>(materiały</w:t>
      </w:r>
      <w:r>
        <w:rPr>
          <w:spacing w:val="70"/>
          <w:sz w:val="22"/>
        </w:rPr>
        <w:t> </w:t>
      </w:r>
      <w:r>
        <w:rPr>
          <w:sz w:val="22"/>
        </w:rPr>
        <w:t>i</w:t>
      </w:r>
      <w:r>
        <w:rPr>
          <w:spacing w:val="69"/>
          <w:sz w:val="22"/>
        </w:rPr>
        <w:t> </w:t>
      </w:r>
      <w:r>
        <w:rPr>
          <w:sz w:val="22"/>
        </w:rPr>
        <w:t>urządzenia)</w:t>
      </w:r>
      <w:r>
        <w:rPr>
          <w:spacing w:val="69"/>
          <w:sz w:val="22"/>
        </w:rPr>
        <w:t> </w:t>
      </w:r>
      <w:r>
        <w:rPr>
          <w:sz w:val="22"/>
        </w:rPr>
        <w:t>określone</w:t>
      </w:r>
      <w:r>
        <w:rPr>
          <w:spacing w:val="70"/>
          <w:sz w:val="22"/>
        </w:rPr>
        <w:t> </w:t>
      </w:r>
      <w:r>
        <w:rPr>
          <w:sz w:val="22"/>
        </w:rPr>
        <w:t>w</w:t>
      </w:r>
      <w:r>
        <w:rPr>
          <w:spacing w:val="70"/>
          <w:sz w:val="22"/>
        </w:rPr>
        <w:t> </w:t>
      </w:r>
      <w:r>
        <w:rPr>
          <w:sz w:val="22"/>
        </w:rPr>
        <w:t>dokumentacji,</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right="848"/>
      </w:pPr>
      <w:r>
        <w:rPr/>
        <w:t>pochodzące</w:t>
      </w:r>
      <w:r>
        <w:rPr>
          <w:spacing w:val="-7"/>
        </w:rPr>
        <w:t> </w:t>
      </w:r>
      <w:r>
        <w:rPr/>
        <w:t>od</w:t>
      </w:r>
      <w:r>
        <w:rPr>
          <w:spacing w:val="-8"/>
        </w:rPr>
        <w:t> </w:t>
      </w:r>
      <w:r>
        <w:rPr/>
        <w:t>konkretnych</w:t>
      </w:r>
      <w:r>
        <w:rPr>
          <w:spacing w:val="-8"/>
        </w:rPr>
        <w:t> </w:t>
      </w:r>
      <w:r>
        <w:rPr/>
        <w:t>producentów,</w:t>
      </w:r>
      <w:r>
        <w:rPr>
          <w:spacing w:val="-9"/>
        </w:rPr>
        <w:t> </w:t>
      </w:r>
      <w:r>
        <w:rPr/>
        <w:t>określają</w:t>
      </w:r>
      <w:r>
        <w:rPr>
          <w:spacing w:val="-11"/>
        </w:rPr>
        <w:t> </w:t>
      </w:r>
      <w:r>
        <w:rPr/>
        <w:t>minimalne</w:t>
      </w:r>
      <w:r>
        <w:rPr>
          <w:spacing w:val="-7"/>
        </w:rPr>
        <w:t> </w:t>
      </w:r>
      <w:r>
        <w:rPr/>
        <w:t>parametry</w:t>
      </w:r>
      <w:r>
        <w:rPr>
          <w:spacing w:val="-7"/>
        </w:rPr>
        <w:t> </w:t>
      </w:r>
      <w:r>
        <w:rPr/>
        <w:t>jakościowe</w:t>
      </w:r>
      <w:r>
        <w:rPr>
          <w:spacing w:val="-7"/>
        </w:rPr>
        <w:t> </w:t>
      </w:r>
      <w:r>
        <w:rPr/>
        <w:t>i</w:t>
      </w:r>
      <w:r>
        <w:rPr>
          <w:spacing w:val="-8"/>
        </w:rPr>
        <w:t> </w:t>
      </w:r>
      <w:r>
        <w:rPr/>
        <w:t>cechy</w:t>
      </w:r>
      <w:r>
        <w:rPr>
          <w:spacing w:val="-7"/>
        </w:rPr>
        <w:t> </w:t>
      </w:r>
      <w:r>
        <w:rPr/>
        <w:t>użytkowe, jakim muszą odpowiadać towary, aby spełniać wymagania stawiane przez Zamawiającego.</w:t>
      </w:r>
    </w:p>
    <w:p>
      <w:pPr>
        <w:pStyle w:val="ListParagraph"/>
        <w:numPr>
          <w:ilvl w:val="0"/>
          <w:numId w:val="3"/>
        </w:numPr>
        <w:tabs>
          <w:tab w:pos="1066" w:val="left" w:leader="none"/>
          <w:tab w:pos="1068" w:val="left" w:leader="none"/>
        </w:tabs>
        <w:spacing w:line="240" w:lineRule="auto" w:before="1" w:after="0"/>
        <w:ind w:left="1068" w:right="846" w:hanging="360"/>
        <w:jc w:val="both"/>
        <w:rPr>
          <w:sz w:val="22"/>
        </w:rPr>
      </w:pPr>
      <w:r>
        <w:rPr>
          <w:sz w:val="22"/>
        </w:rPr>
        <w:t>Wykonawca może powołać się w ofercie na zastosowanie towarów (materiałów) równoważnych opisywanych w SWZ, składając wykaz towarów (materiałów) równoważnych. W takim przypadku Wykonawca</w:t>
      </w:r>
      <w:r>
        <w:rPr>
          <w:spacing w:val="-4"/>
          <w:sz w:val="22"/>
        </w:rPr>
        <w:t> </w:t>
      </w:r>
      <w:r>
        <w:rPr>
          <w:sz w:val="22"/>
        </w:rPr>
        <w:t>jest</w:t>
      </w:r>
      <w:r>
        <w:rPr>
          <w:spacing w:val="-6"/>
          <w:sz w:val="22"/>
        </w:rPr>
        <w:t> </w:t>
      </w:r>
      <w:r>
        <w:rPr>
          <w:sz w:val="22"/>
        </w:rPr>
        <w:t>obowiązany</w:t>
      </w:r>
      <w:r>
        <w:rPr>
          <w:spacing w:val="-4"/>
          <w:sz w:val="22"/>
        </w:rPr>
        <w:t> </w:t>
      </w:r>
      <w:r>
        <w:rPr>
          <w:sz w:val="22"/>
        </w:rPr>
        <w:t>wykazać,</w:t>
      </w:r>
      <w:r>
        <w:rPr>
          <w:spacing w:val="-6"/>
          <w:sz w:val="22"/>
        </w:rPr>
        <w:t> </w:t>
      </w:r>
      <w:r>
        <w:rPr>
          <w:sz w:val="22"/>
        </w:rPr>
        <w:t>że</w:t>
      </w:r>
      <w:r>
        <w:rPr>
          <w:spacing w:val="-6"/>
          <w:sz w:val="22"/>
        </w:rPr>
        <w:t> </w:t>
      </w:r>
      <w:r>
        <w:rPr>
          <w:sz w:val="22"/>
        </w:rPr>
        <w:t>oferowane</w:t>
      </w:r>
      <w:r>
        <w:rPr>
          <w:spacing w:val="-9"/>
          <w:sz w:val="22"/>
        </w:rPr>
        <w:t> </w:t>
      </w:r>
      <w:r>
        <w:rPr>
          <w:sz w:val="22"/>
        </w:rPr>
        <w:t>przez</w:t>
      </w:r>
      <w:r>
        <w:rPr>
          <w:spacing w:val="-5"/>
          <w:sz w:val="22"/>
        </w:rPr>
        <w:t> </w:t>
      </w:r>
      <w:r>
        <w:rPr>
          <w:sz w:val="22"/>
        </w:rPr>
        <w:t>niego</w:t>
      </w:r>
      <w:r>
        <w:rPr>
          <w:spacing w:val="-5"/>
          <w:sz w:val="22"/>
        </w:rPr>
        <w:t> </w:t>
      </w:r>
      <w:r>
        <w:rPr>
          <w:sz w:val="22"/>
        </w:rPr>
        <w:t>towary</w:t>
      </w:r>
      <w:r>
        <w:rPr>
          <w:spacing w:val="-6"/>
          <w:sz w:val="22"/>
        </w:rPr>
        <w:t> </w:t>
      </w:r>
      <w:r>
        <w:rPr>
          <w:sz w:val="22"/>
        </w:rPr>
        <w:t>(materiały),</w:t>
      </w:r>
      <w:r>
        <w:rPr>
          <w:spacing w:val="-6"/>
          <w:sz w:val="22"/>
        </w:rPr>
        <w:t> </w:t>
      </w:r>
      <w:r>
        <w:rPr>
          <w:sz w:val="22"/>
        </w:rPr>
        <w:t>spełniają</w:t>
      </w:r>
      <w:r>
        <w:rPr>
          <w:spacing w:val="-10"/>
          <w:sz w:val="22"/>
        </w:rPr>
        <w:t> </w:t>
      </w:r>
      <w:r>
        <w:rPr>
          <w:sz w:val="22"/>
        </w:rPr>
        <w:t>określone przez Zamawiającego wymagania (kryteria równoważności). Wykonawca, który zastosuje towary równoważne będzie obowiązany wykazać w trakcie realizacji zamówienia, że zastosowane przez niego wyroby spełniają wymagania określone przez Zamawiającego.</w:t>
      </w:r>
    </w:p>
    <w:p>
      <w:pPr>
        <w:pStyle w:val="ListParagraph"/>
        <w:numPr>
          <w:ilvl w:val="0"/>
          <w:numId w:val="3"/>
        </w:numPr>
        <w:tabs>
          <w:tab w:pos="1066" w:val="left" w:leader="none"/>
          <w:tab w:pos="1068" w:val="left" w:leader="none"/>
        </w:tabs>
        <w:spacing w:line="240" w:lineRule="auto" w:before="2" w:after="0"/>
        <w:ind w:left="1068" w:right="852" w:hanging="360"/>
        <w:jc w:val="both"/>
        <w:rPr>
          <w:sz w:val="22"/>
        </w:rPr>
      </w:pPr>
      <w:r>
        <w:rPr>
          <w:sz w:val="22"/>
        </w:rPr>
        <w:t>Wykazanie równoważności zaoferowanego rozwiązania lub rozwiązań równoważnych spoczywa na Wykonawcy. W takim przypadku Wykonawca załącza do oferty wykaz rozwiązań równoważnych stosownie wraz z ich opisem lub normami.</w:t>
      </w:r>
    </w:p>
    <w:p>
      <w:pPr>
        <w:pStyle w:val="ListParagraph"/>
        <w:numPr>
          <w:ilvl w:val="0"/>
          <w:numId w:val="3"/>
        </w:numPr>
        <w:tabs>
          <w:tab w:pos="1066" w:val="left" w:leader="none"/>
          <w:tab w:pos="1068" w:val="left" w:leader="none"/>
        </w:tabs>
        <w:spacing w:line="240" w:lineRule="auto" w:before="0" w:after="0"/>
        <w:ind w:left="1068" w:right="910" w:hanging="360"/>
        <w:jc w:val="both"/>
        <w:rPr>
          <w:b/>
          <w:sz w:val="22"/>
        </w:rPr>
      </w:pPr>
      <w:r>
        <w:rPr>
          <w:sz w:val="22"/>
        </w:rPr>
        <w:t>Wykonawca zobowiązany jest zrealizować zamówienia na zasadach</w:t>
      </w:r>
      <w:r>
        <w:rPr>
          <w:spacing w:val="-1"/>
          <w:sz w:val="22"/>
        </w:rPr>
        <w:t> </w:t>
      </w:r>
      <w:r>
        <w:rPr>
          <w:sz w:val="22"/>
        </w:rPr>
        <w:t>i</w:t>
      </w:r>
      <w:r>
        <w:rPr>
          <w:spacing w:val="-1"/>
          <w:sz w:val="22"/>
        </w:rPr>
        <w:t> </w:t>
      </w:r>
      <w:r>
        <w:rPr>
          <w:sz w:val="22"/>
        </w:rPr>
        <w:t>warunkach</w:t>
      </w:r>
      <w:r>
        <w:rPr>
          <w:spacing w:val="-3"/>
          <w:sz w:val="22"/>
        </w:rPr>
        <w:t> </w:t>
      </w:r>
      <w:r>
        <w:rPr>
          <w:sz w:val="22"/>
        </w:rPr>
        <w:t>opisanych w projekcie umowy stanowiącym </w:t>
      </w:r>
      <w:r>
        <w:rPr>
          <w:b/>
          <w:sz w:val="22"/>
        </w:rPr>
        <w:t>Załącznik nr 2 do SWZ.</w:t>
      </w:r>
    </w:p>
    <w:p>
      <w:pPr>
        <w:pStyle w:val="ListParagraph"/>
        <w:numPr>
          <w:ilvl w:val="0"/>
          <w:numId w:val="3"/>
        </w:numPr>
        <w:tabs>
          <w:tab w:pos="1066" w:val="left" w:leader="none"/>
        </w:tabs>
        <w:spacing w:line="240" w:lineRule="auto" w:before="0" w:after="0"/>
        <w:ind w:left="1066" w:right="0" w:hanging="358"/>
        <w:jc w:val="both"/>
        <w:rPr>
          <w:sz w:val="22"/>
        </w:rPr>
      </w:pPr>
      <w:r>
        <w:rPr>
          <w:sz w:val="22"/>
        </w:rPr>
        <w:t>Klasyfikacja</w:t>
      </w:r>
      <w:r>
        <w:rPr>
          <w:spacing w:val="-5"/>
          <w:sz w:val="22"/>
        </w:rPr>
        <w:t> </w:t>
      </w:r>
      <w:r>
        <w:rPr>
          <w:sz w:val="22"/>
        </w:rPr>
        <w:t>zamówienia</w:t>
      </w:r>
      <w:r>
        <w:rPr>
          <w:spacing w:val="-7"/>
          <w:sz w:val="22"/>
        </w:rPr>
        <w:t> </w:t>
      </w:r>
      <w:r>
        <w:rPr>
          <w:sz w:val="22"/>
        </w:rPr>
        <w:t>wg</w:t>
      </w:r>
      <w:r>
        <w:rPr>
          <w:spacing w:val="-5"/>
          <w:sz w:val="22"/>
        </w:rPr>
        <w:t> </w:t>
      </w:r>
      <w:r>
        <w:rPr>
          <w:sz w:val="22"/>
        </w:rPr>
        <w:t>wspólnego</w:t>
      </w:r>
      <w:r>
        <w:rPr>
          <w:spacing w:val="-4"/>
          <w:sz w:val="22"/>
        </w:rPr>
        <w:t> </w:t>
      </w:r>
      <w:r>
        <w:rPr>
          <w:sz w:val="22"/>
        </w:rPr>
        <w:t>słownika</w:t>
      </w:r>
      <w:r>
        <w:rPr>
          <w:spacing w:val="-4"/>
          <w:sz w:val="22"/>
        </w:rPr>
        <w:t> </w:t>
      </w:r>
      <w:r>
        <w:rPr>
          <w:sz w:val="22"/>
        </w:rPr>
        <w:t>zamówień</w:t>
      </w:r>
      <w:r>
        <w:rPr>
          <w:spacing w:val="-7"/>
          <w:sz w:val="22"/>
        </w:rPr>
        <w:t> </w:t>
      </w:r>
      <w:r>
        <w:rPr>
          <w:spacing w:val="-2"/>
          <w:sz w:val="22"/>
        </w:rPr>
        <w:t>(CPV):</w:t>
      </w:r>
    </w:p>
    <w:p>
      <w:pPr>
        <w:spacing w:before="0"/>
        <w:ind w:left="1068" w:right="0" w:firstLine="0"/>
        <w:jc w:val="both"/>
        <w:rPr>
          <w:b/>
          <w:sz w:val="22"/>
        </w:rPr>
      </w:pPr>
      <w:r>
        <w:rPr>
          <w:b/>
          <w:sz w:val="22"/>
        </w:rPr>
        <w:t>Kod</w:t>
      </w:r>
      <w:r>
        <w:rPr>
          <w:b/>
          <w:spacing w:val="-5"/>
          <w:sz w:val="22"/>
        </w:rPr>
        <w:t> </w:t>
      </w:r>
      <w:r>
        <w:rPr>
          <w:b/>
          <w:sz w:val="22"/>
        </w:rPr>
        <w:t>CPV:</w:t>
      </w:r>
      <w:r>
        <w:rPr>
          <w:b/>
          <w:spacing w:val="-5"/>
          <w:sz w:val="22"/>
        </w:rPr>
        <w:t> </w:t>
      </w:r>
      <w:r>
        <w:rPr>
          <w:b/>
          <w:sz w:val="22"/>
        </w:rPr>
        <w:t>33140000-3</w:t>
      </w:r>
      <w:r>
        <w:rPr>
          <w:b/>
          <w:spacing w:val="-4"/>
          <w:sz w:val="22"/>
        </w:rPr>
        <w:t> </w:t>
      </w:r>
      <w:r>
        <w:rPr>
          <w:b/>
          <w:sz w:val="22"/>
        </w:rPr>
        <w:t>–</w:t>
      </w:r>
      <w:r>
        <w:rPr>
          <w:b/>
          <w:spacing w:val="-3"/>
          <w:sz w:val="22"/>
        </w:rPr>
        <w:t> </w:t>
      </w:r>
      <w:r>
        <w:rPr>
          <w:b/>
          <w:sz w:val="22"/>
        </w:rPr>
        <w:t>materiały</w:t>
      </w:r>
      <w:r>
        <w:rPr>
          <w:b/>
          <w:spacing w:val="-5"/>
          <w:sz w:val="22"/>
        </w:rPr>
        <w:t> </w:t>
      </w:r>
      <w:r>
        <w:rPr>
          <w:b/>
          <w:spacing w:val="-2"/>
          <w:sz w:val="22"/>
        </w:rPr>
        <w:t>medyczne.</w:t>
      </w:r>
    </w:p>
    <w:p>
      <w:pPr>
        <w:pStyle w:val="BodyText"/>
        <w:ind w:left="816"/>
        <w:jc w:val="left"/>
        <w:rPr>
          <w:sz w:val="20"/>
        </w:rPr>
      </w:pPr>
      <w:r>
        <w:rPr>
          <w:sz w:val="20"/>
        </w:rPr>
        <mc:AlternateContent>
          <mc:Choice Requires="wps">
            <w:drawing>
              <wp:inline distT="0" distB="0" distL="0" distR="0">
                <wp:extent cx="6047105" cy="518795"/>
                <wp:effectExtent l="9525" t="0" r="1270" b="5079"/>
                <wp:docPr id="10" name="Textbox 10"/>
                <wp:cNvGraphicFramePr>
                  <a:graphicFrameLocks/>
                </wp:cNvGraphicFramePr>
                <a:graphic>
                  <a:graphicData uri="http://schemas.microsoft.com/office/word/2010/wordprocessingShape">
                    <wps:wsp>
                      <wps:cNvPr id="10" name="Textbox 10"/>
                      <wps:cNvSpPr txBox="1"/>
                      <wps:spPr>
                        <a:xfrm>
                          <a:off x="0" y="0"/>
                          <a:ext cx="6047105" cy="518795"/>
                        </a:xfrm>
                        <a:prstGeom prst="rect">
                          <a:avLst/>
                        </a:prstGeom>
                        <a:solidFill>
                          <a:srgbClr val="DBE4F0"/>
                        </a:solidFill>
                        <a:ln w="6095">
                          <a:solidFill>
                            <a:srgbClr val="000000"/>
                          </a:solidFill>
                          <a:prstDash val="solid"/>
                        </a:ln>
                      </wps:spPr>
                      <wps:txbx>
                        <w:txbxContent>
                          <w:p>
                            <w:pPr>
                              <w:pStyle w:val="BodyText"/>
                              <w:ind w:left="0"/>
                              <w:jc w:val="left"/>
                              <w:rPr>
                                <w:b/>
                                <w:color w:val="000000"/>
                              </w:rPr>
                            </w:pPr>
                          </w:p>
                          <w:p>
                            <w:pPr>
                              <w:tabs>
                                <w:tab w:pos="705" w:val="left" w:leader="none"/>
                              </w:tabs>
                              <w:spacing w:before="0"/>
                              <w:ind w:left="165" w:right="0" w:firstLine="0"/>
                              <w:jc w:val="left"/>
                              <w:rPr>
                                <w:b/>
                                <w:color w:val="000000"/>
                                <w:sz w:val="22"/>
                              </w:rPr>
                            </w:pPr>
                            <w:r>
                              <w:rPr>
                                <w:b/>
                                <w:color w:val="000000"/>
                                <w:spacing w:val="-5"/>
                                <w:sz w:val="22"/>
                              </w:rPr>
                              <w:t>V.</w:t>
                            </w:r>
                            <w:r>
                              <w:rPr>
                                <w:b/>
                                <w:color w:val="000000"/>
                                <w:sz w:val="22"/>
                              </w:rPr>
                              <w:tab/>
                              <w:t>OPIS</w:t>
                            </w:r>
                            <w:r>
                              <w:rPr>
                                <w:b/>
                                <w:color w:val="000000"/>
                                <w:spacing w:val="-6"/>
                                <w:sz w:val="22"/>
                              </w:rPr>
                              <w:t> </w:t>
                            </w:r>
                            <w:r>
                              <w:rPr>
                                <w:b/>
                                <w:color w:val="000000"/>
                                <w:sz w:val="22"/>
                              </w:rPr>
                              <w:t>CZĘŚCI</w:t>
                            </w:r>
                            <w:r>
                              <w:rPr>
                                <w:b/>
                                <w:color w:val="000000"/>
                                <w:spacing w:val="-3"/>
                                <w:sz w:val="22"/>
                              </w:rPr>
                              <w:t> </w:t>
                            </w:r>
                            <w:r>
                              <w:rPr>
                                <w:b/>
                                <w:color w:val="000000"/>
                                <w:spacing w:val="-2"/>
                                <w:sz w:val="22"/>
                              </w:rPr>
                              <w:t>ZAMÓWIENIA</w:t>
                            </w:r>
                          </w:p>
                        </w:txbxContent>
                      </wps:txbx>
                      <wps:bodyPr wrap="square" lIns="0" tIns="0" rIns="0" bIns="0" rtlCol="0">
                        <a:noAutofit/>
                      </wps:bodyPr>
                    </wps:wsp>
                  </a:graphicData>
                </a:graphic>
              </wp:inline>
            </w:drawing>
          </mc:Choice>
          <mc:Fallback>
            <w:pict>
              <v:shape style="width:476.15pt;height:40.85pt;mso-position-horizontal-relative:char;mso-position-vertical-relative:line" type="#_x0000_t202" id="docshape9" filled="true" fillcolor="#dbe4f0" stroked="true" strokeweight=".47998pt" strokecolor="#000000">
                <w10:anchorlock/>
                <v:textbox inset="0,0,0,0">
                  <w:txbxContent>
                    <w:p>
                      <w:pPr>
                        <w:pStyle w:val="BodyText"/>
                        <w:ind w:left="0"/>
                        <w:jc w:val="left"/>
                        <w:rPr>
                          <w:b/>
                          <w:color w:val="000000"/>
                        </w:rPr>
                      </w:pPr>
                    </w:p>
                    <w:p>
                      <w:pPr>
                        <w:tabs>
                          <w:tab w:pos="705" w:val="left" w:leader="none"/>
                        </w:tabs>
                        <w:spacing w:before="0"/>
                        <w:ind w:left="165" w:right="0" w:firstLine="0"/>
                        <w:jc w:val="left"/>
                        <w:rPr>
                          <w:b/>
                          <w:color w:val="000000"/>
                          <w:sz w:val="22"/>
                        </w:rPr>
                      </w:pPr>
                      <w:r>
                        <w:rPr>
                          <w:b/>
                          <w:color w:val="000000"/>
                          <w:spacing w:val="-5"/>
                          <w:sz w:val="22"/>
                        </w:rPr>
                        <w:t>V.</w:t>
                      </w:r>
                      <w:r>
                        <w:rPr>
                          <w:b/>
                          <w:color w:val="000000"/>
                          <w:sz w:val="22"/>
                        </w:rPr>
                        <w:tab/>
                        <w:t>OPIS</w:t>
                      </w:r>
                      <w:r>
                        <w:rPr>
                          <w:b/>
                          <w:color w:val="000000"/>
                          <w:spacing w:val="-6"/>
                          <w:sz w:val="22"/>
                        </w:rPr>
                        <w:t> </w:t>
                      </w:r>
                      <w:r>
                        <w:rPr>
                          <w:b/>
                          <w:color w:val="000000"/>
                          <w:sz w:val="22"/>
                        </w:rPr>
                        <w:t>CZĘŚCI</w:t>
                      </w:r>
                      <w:r>
                        <w:rPr>
                          <w:b/>
                          <w:color w:val="000000"/>
                          <w:spacing w:val="-3"/>
                          <w:sz w:val="22"/>
                        </w:rPr>
                        <w:t> </w:t>
                      </w:r>
                      <w:r>
                        <w:rPr>
                          <w:b/>
                          <w:color w:val="000000"/>
                          <w:spacing w:val="-2"/>
                          <w:sz w:val="22"/>
                        </w:rPr>
                        <w:t>ZAMÓWIENIA</w:t>
                      </w:r>
                    </w:p>
                  </w:txbxContent>
                </v:textbox>
                <v:fill type="solid"/>
                <v:stroke dashstyle="solid"/>
              </v:shape>
            </w:pict>
          </mc:Fallback>
        </mc:AlternateContent>
      </w:r>
      <w:r>
        <w:rPr>
          <w:sz w:val="20"/>
        </w:rPr>
      </w:r>
    </w:p>
    <w:p>
      <w:pPr>
        <w:pStyle w:val="BodyText"/>
        <w:spacing w:line="276" w:lineRule="auto"/>
        <w:ind w:left="708" w:right="910"/>
      </w:pPr>
      <w:r>
        <w:rPr/>
        <w:t>Zamawiający nie dopuszcza składania ofert częściowych. Przedmiotem zamówienia niniejszego postępowania jest dostawa protez piersiowych – wyrobów medycznych wymagających zachowania jednolitych standardów jakościowych oraz pełnej kompatybilności w zakresie materiałów, rozmiarów i właściwości użytkowych, co ma istotne znaczenie dla bezpieczeństwa i komfortu pacjentek. Podział zamówienia mógłby prowadzić do dostaw od różnych wykonawców, a tym samym do niejednorodności produktów, utrudnień w dopasowaniu oraz komplikacji w procesie leczenia i zaopatrzenia pacjentek.</w:t>
      </w:r>
    </w:p>
    <w:p>
      <w:pPr>
        <w:pStyle w:val="BodyText"/>
        <w:spacing w:line="276" w:lineRule="auto"/>
        <w:ind w:left="708" w:right="917"/>
      </w:pPr>
      <w:r>
        <w:rPr/>
        <w:t>Jednocześnie realizacja zamówienia przez jednego wykonawcę zapewnia sprawniejszą logistykę dostaw, uproszczoną obsługę reklamacyjną oraz jednolite warunki gwarancyjne.</w:t>
      </w:r>
    </w:p>
    <w:p>
      <w:pPr>
        <w:pStyle w:val="BodyText"/>
        <w:spacing w:line="276" w:lineRule="auto"/>
        <w:ind w:left="708" w:right="912"/>
      </w:pPr>
      <w:r>
        <w:rPr/>
        <mc:AlternateContent>
          <mc:Choice Requires="wps">
            <w:drawing>
              <wp:anchor distT="0" distB="0" distL="0" distR="0" allowOverlap="1" layoutInCell="1" locked="0" behindDoc="0" simplePos="0" relativeHeight="15732736">
                <wp:simplePos x="0" y="0"/>
                <wp:positionH relativeFrom="page">
                  <wp:posOffset>791260</wp:posOffset>
                </wp:positionH>
                <wp:positionV relativeFrom="paragraph">
                  <wp:posOffset>370951</wp:posOffset>
                </wp:positionV>
                <wp:extent cx="6190615" cy="518159"/>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6190615" cy="518159"/>
                        </a:xfrm>
                        <a:prstGeom prst="rect">
                          <a:avLst/>
                        </a:prstGeom>
                        <a:solidFill>
                          <a:srgbClr val="DBE4F0"/>
                        </a:solidFill>
                        <a:ln w="6096">
                          <a:solidFill>
                            <a:srgbClr val="000000"/>
                          </a:solidFill>
                          <a:prstDash val="solid"/>
                        </a:ln>
                      </wps:spPr>
                      <wps:txbx>
                        <w:txbxContent>
                          <w:p>
                            <w:pPr>
                              <w:tabs>
                                <w:tab w:pos="563" w:val="left" w:leader="none"/>
                              </w:tabs>
                              <w:spacing w:before="268"/>
                              <w:ind w:left="105" w:right="0" w:firstLine="0"/>
                              <w:jc w:val="left"/>
                              <w:rPr>
                                <w:b/>
                                <w:color w:val="000000"/>
                                <w:sz w:val="22"/>
                              </w:rPr>
                            </w:pPr>
                            <w:r>
                              <w:rPr>
                                <w:b/>
                                <w:color w:val="000000"/>
                                <w:spacing w:val="-5"/>
                                <w:sz w:val="22"/>
                              </w:rPr>
                              <w:t>VI.</w:t>
                            </w:r>
                            <w:r>
                              <w:rPr>
                                <w:b/>
                                <w:color w:val="000000"/>
                                <w:sz w:val="22"/>
                              </w:rPr>
                              <w:tab/>
                              <w:t>TERMIN</w:t>
                            </w:r>
                            <w:r>
                              <w:rPr>
                                <w:b/>
                                <w:color w:val="000000"/>
                                <w:spacing w:val="-6"/>
                                <w:sz w:val="22"/>
                              </w:rPr>
                              <w:t> </w:t>
                            </w:r>
                            <w:r>
                              <w:rPr>
                                <w:b/>
                                <w:color w:val="000000"/>
                                <w:sz w:val="22"/>
                              </w:rPr>
                              <w:t>WYKONANIA</w:t>
                            </w:r>
                            <w:r>
                              <w:rPr>
                                <w:b/>
                                <w:color w:val="000000"/>
                                <w:spacing w:val="-6"/>
                                <w:sz w:val="22"/>
                              </w:rPr>
                              <w:t> </w:t>
                            </w:r>
                            <w:r>
                              <w:rPr>
                                <w:b/>
                                <w:color w:val="000000"/>
                                <w:spacing w:val="-2"/>
                                <w:sz w:val="22"/>
                              </w:rPr>
                              <w:t>ZAMÓWIENIA</w:t>
                            </w:r>
                          </w:p>
                        </w:txbxContent>
                      </wps:txbx>
                      <wps:bodyPr wrap="square" lIns="0" tIns="0" rIns="0" bIns="0" rtlCol="0">
                        <a:noAutofit/>
                      </wps:bodyPr>
                    </wps:wsp>
                  </a:graphicData>
                </a:graphic>
              </wp:anchor>
            </w:drawing>
          </mc:Choice>
          <mc:Fallback>
            <w:pict>
              <v:shape style="position:absolute;margin-left:62.304001pt;margin-top:29.208818pt;width:487.45pt;height:40.8pt;mso-position-horizontal-relative:page;mso-position-vertical-relative:paragraph;z-index:15732736" type="#_x0000_t202" id="docshape10" filled="true" fillcolor="#dbe4f0" stroked="true" strokeweight=".48004pt" strokecolor="#000000">
                <v:textbox inset="0,0,0,0">
                  <w:txbxContent>
                    <w:p>
                      <w:pPr>
                        <w:tabs>
                          <w:tab w:pos="563" w:val="left" w:leader="none"/>
                        </w:tabs>
                        <w:spacing w:before="268"/>
                        <w:ind w:left="105" w:right="0" w:firstLine="0"/>
                        <w:jc w:val="left"/>
                        <w:rPr>
                          <w:b/>
                          <w:color w:val="000000"/>
                          <w:sz w:val="22"/>
                        </w:rPr>
                      </w:pPr>
                      <w:r>
                        <w:rPr>
                          <w:b/>
                          <w:color w:val="000000"/>
                          <w:spacing w:val="-5"/>
                          <w:sz w:val="22"/>
                        </w:rPr>
                        <w:t>VI.</w:t>
                      </w:r>
                      <w:r>
                        <w:rPr>
                          <w:b/>
                          <w:color w:val="000000"/>
                          <w:sz w:val="22"/>
                        </w:rPr>
                        <w:tab/>
                        <w:t>TERMIN</w:t>
                      </w:r>
                      <w:r>
                        <w:rPr>
                          <w:b/>
                          <w:color w:val="000000"/>
                          <w:spacing w:val="-6"/>
                          <w:sz w:val="22"/>
                        </w:rPr>
                        <w:t> </w:t>
                      </w:r>
                      <w:r>
                        <w:rPr>
                          <w:b/>
                          <w:color w:val="000000"/>
                          <w:sz w:val="22"/>
                        </w:rPr>
                        <w:t>WYKONANIA</w:t>
                      </w:r>
                      <w:r>
                        <w:rPr>
                          <w:b/>
                          <w:color w:val="000000"/>
                          <w:spacing w:val="-6"/>
                          <w:sz w:val="22"/>
                        </w:rPr>
                        <w:t> </w:t>
                      </w:r>
                      <w:r>
                        <w:rPr>
                          <w:b/>
                          <w:color w:val="000000"/>
                          <w:spacing w:val="-2"/>
                          <w:sz w:val="22"/>
                        </w:rPr>
                        <w:t>ZAMÓWIENIA</w:t>
                      </w:r>
                    </w:p>
                  </w:txbxContent>
                </v:textbox>
                <v:fill type="solid"/>
                <v:stroke dashstyle="solid"/>
                <w10:wrap type="none"/>
              </v:shape>
            </w:pict>
          </mc:Fallback>
        </mc:AlternateContent>
      </w:r>
      <w:r>
        <w:rPr/>
        <w:t>W</w:t>
      </w:r>
      <w:r>
        <w:rPr>
          <w:spacing w:val="-9"/>
        </w:rPr>
        <w:t> </w:t>
      </w:r>
      <w:r>
        <w:rPr/>
        <w:t>związku</w:t>
      </w:r>
      <w:r>
        <w:rPr>
          <w:spacing w:val="-9"/>
        </w:rPr>
        <w:t> </w:t>
      </w:r>
      <w:r>
        <w:rPr/>
        <w:t>z</w:t>
      </w:r>
      <w:r>
        <w:rPr>
          <w:spacing w:val="-10"/>
        </w:rPr>
        <w:t> </w:t>
      </w:r>
      <w:r>
        <w:rPr/>
        <w:t>powyższym</w:t>
      </w:r>
      <w:r>
        <w:rPr>
          <w:spacing w:val="-8"/>
        </w:rPr>
        <w:t> </w:t>
      </w:r>
      <w:r>
        <w:rPr/>
        <w:t>brak</w:t>
      </w:r>
      <w:r>
        <w:rPr>
          <w:spacing w:val="-9"/>
        </w:rPr>
        <w:t> </w:t>
      </w:r>
      <w:r>
        <w:rPr/>
        <w:t>podziału</w:t>
      </w:r>
      <w:r>
        <w:rPr>
          <w:spacing w:val="-10"/>
        </w:rPr>
        <w:t> </w:t>
      </w:r>
      <w:r>
        <w:rPr/>
        <w:t>zamówienia</w:t>
      </w:r>
      <w:r>
        <w:rPr>
          <w:spacing w:val="-9"/>
        </w:rPr>
        <w:t> </w:t>
      </w:r>
      <w:r>
        <w:rPr/>
        <w:t>na</w:t>
      </w:r>
      <w:r>
        <w:rPr>
          <w:spacing w:val="-12"/>
        </w:rPr>
        <w:t> </w:t>
      </w:r>
      <w:r>
        <w:rPr/>
        <w:t>części</w:t>
      </w:r>
      <w:r>
        <w:rPr>
          <w:spacing w:val="-9"/>
        </w:rPr>
        <w:t> </w:t>
      </w:r>
      <w:r>
        <w:rPr/>
        <w:t>jest</w:t>
      </w:r>
      <w:r>
        <w:rPr>
          <w:spacing w:val="-8"/>
        </w:rPr>
        <w:t> </w:t>
      </w:r>
      <w:r>
        <w:rPr/>
        <w:t>uzasadniony</w:t>
      </w:r>
      <w:r>
        <w:rPr>
          <w:spacing w:val="-8"/>
        </w:rPr>
        <w:t> </w:t>
      </w:r>
      <w:r>
        <w:rPr/>
        <w:t>charakterem</w:t>
      </w:r>
      <w:r>
        <w:rPr>
          <w:spacing w:val="-8"/>
        </w:rPr>
        <w:t> </w:t>
      </w:r>
      <w:r>
        <w:rPr/>
        <w:t>zamówienia</w:t>
      </w:r>
      <w:r>
        <w:rPr>
          <w:spacing w:val="-12"/>
        </w:rPr>
        <w:t> </w:t>
      </w:r>
      <w:r>
        <w:rPr/>
        <w:t>oraz potrzebą zapewnienia jego sprawnej i bezpiecznej realizacji w warunkach szpitalnych.</w:t>
      </w:r>
    </w:p>
    <w:p>
      <w:pPr>
        <w:pStyle w:val="BodyText"/>
        <w:ind w:left="0"/>
        <w:jc w:val="left"/>
      </w:pPr>
    </w:p>
    <w:p>
      <w:pPr>
        <w:pStyle w:val="BodyText"/>
        <w:spacing w:before="249"/>
        <w:ind w:left="0"/>
        <w:jc w:val="left"/>
      </w:pPr>
    </w:p>
    <w:p>
      <w:pPr>
        <w:pStyle w:val="ListParagraph"/>
        <w:numPr>
          <w:ilvl w:val="0"/>
          <w:numId w:val="4"/>
        </w:numPr>
        <w:tabs>
          <w:tab w:pos="1135" w:val="left" w:leader="none"/>
        </w:tabs>
        <w:spacing w:line="240" w:lineRule="auto" w:before="0" w:after="0"/>
        <w:ind w:left="1135" w:right="847" w:hanging="428"/>
        <w:jc w:val="left"/>
        <w:rPr>
          <w:sz w:val="22"/>
        </w:rPr>
      </w:pPr>
      <w:r>
        <w:rPr>
          <w:sz w:val="22"/>
        </w:rPr>
        <w:t>Zamawiający</w:t>
      </w:r>
      <w:r>
        <w:rPr>
          <w:spacing w:val="40"/>
          <w:sz w:val="22"/>
        </w:rPr>
        <w:t> </w:t>
      </w:r>
      <w:r>
        <w:rPr>
          <w:sz w:val="22"/>
        </w:rPr>
        <w:t>wymaga,</w:t>
      </w:r>
      <w:r>
        <w:rPr>
          <w:spacing w:val="40"/>
          <w:sz w:val="22"/>
        </w:rPr>
        <w:t> </w:t>
      </w:r>
      <w:r>
        <w:rPr>
          <w:sz w:val="22"/>
        </w:rPr>
        <w:t>aby</w:t>
      </w:r>
      <w:r>
        <w:rPr>
          <w:spacing w:val="40"/>
          <w:sz w:val="22"/>
        </w:rPr>
        <w:t> </w:t>
      </w:r>
      <w:r>
        <w:rPr>
          <w:sz w:val="22"/>
        </w:rPr>
        <w:t>Wykonawca</w:t>
      </w:r>
      <w:r>
        <w:rPr>
          <w:spacing w:val="40"/>
          <w:sz w:val="22"/>
        </w:rPr>
        <w:t> </w:t>
      </w:r>
      <w:r>
        <w:rPr>
          <w:sz w:val="22"/>
        </w:rPr>
        <w:t>realizował</w:t>
      </w:r>
      <w:r>
        <w:rPr>
          <w:spacing w:val="40"/>
          <w:sz w:val="22"/>
        </w:rPr>
        <w:t> </w:t>
      </w:r>
      <w:r>
        <w:rPr>
          <w:sz w:val="22"/>
        </w:rPr>
        <w:t>przedmiot</w:t>
      </w:r>
      <w:r>
        <w:rPr>
          <w:spacing w:val="40"/>
          <w:sz w:val="22"/>
        </w:rPr>
        <w:t> </w:t>
      </w:r>
      <w:r>
        <w:rPr>
          <w:sz w:val="22"/>
        </w:rPr>
        <w:t>zamówienia</w:t>
      </w:r>
      <w:r>
        <w:rPr>
          <w:spacing w:val="76"/>
          <w:sz w:val="22"/>
        </w:rPr>
        <w:t> </w:t>
      </w:r>
      <w:r>
        <w:rPr>
          <w:sz w:val="22"/>
        </w:rPr>
        <w:t>sukcesywnie</w:t>
      </w:r>
      <w:r>
        <w:rPr>
          <w:spacing w:val="40"/>
          <w:sz w:val="22"/>
        </w:rPr>
        <w:t> </w:t>
      </w:r>
      <w:r>
        <w:rPr>
          <w:sz w:val="22"/>
        </w:rPr>
        <w:t>przez</w:t>
      </w:r>
      <w:r>
        <w:rPr>
          <w:spacing w:val="40"/>
          <w:sz w:val="22"/>
        </w:rPr>
        <w:t> </w:t>
      </w:r>
      <w:r>
        <w:rPr>
          <w:sz w:val="22"/>
        </w:rPr>
        <w:t>24</w:t>
      </w:r>
      <w:r>
        <w:rPr>
          <w:spacing w:val="80"/>
          <w:sz w:val="22"/>
        </w:rPr>
        <w:t> </w:t>
      </w:r>
      <w:r>
        <w:rPr>
          <w:sz w:val="22"/>
        </w:rPr>
        <w:t>miesiące od daty podpisania umowy.</w:t>
      </w:r>
    </w:p>
    <w:p>
      <w:pPr>
        <w:pStyle w:val="ListParagraph"/>
        <w:numPr>
          <w:ilvl w:val="0"/>
          <w:numId w:val="4"/>
        </w:numPr>
        <w:tabs>
          <w:tab w:pos="1135" w:val="left" w:leader="none"/>
        </w:tabs>
        <w:spacing w:line="240" w:lineRule="auto" w:before="1" w:after="0"/>
        <w:ind w:left="1135" w:right="0" w:hanging="427"/>
        <w:jc w:val="left"/>
        <w:rPr>
          <w:sz w:val="22"/>
        </w:rPr>
      </w:pPr>
      <w:r>
        <w:rPr>
          <w:sz w:val="22"/>
        </w:rPr>
        <w:t>Dostawa</w:t>
      </w:r>
      <w:r>
        <w:rPr>
          <w:spacing w:val="-9"/>
          <w:sz w:val="22"/>
        </w:rPr>
        <w:t> </w:t>
      </w:r>
      <w:r>
        <w:rPr>
          <w:sz w:val="22"/>
        </w:rPr>
        <w:t>towaru</w:t>
      </w:r>
      <w:r>
        <w:rPr>
          <w:spacing w:val="-6"/>
          <w:sz w:val="22"/>
        </w:rPr>
        <w:t> </w:t>
      </w:r>
      <w:r>
        <w:rPr>
          <w:sz w:val="22"/>
        </w:rPr>
        <w:t>odbywać</w:t>
      </w:r>
      <w:r>
        <w:rPr>
          <w:spacing w:val="-5"/>
          <w:sz w:val="22"/>
        </w:rPr>
        <w:t> </w:t>
      </w:r>
      <w:r>
        <w:rPr>
          <w:sz w:val="22"/>
        </w:rPr>
        <w:t>się</w:t>
      </w:r>
      <w:r>
        <w:rPr>
          <w:spacing w:val="-3"/>
          <w:sz w:val="22"/>
        </w:rPr>
        <w:t> </w:t>
      </w:r>
      <w:r>
        <w:rPr>
          <w:sz w:val="22"/>
        </w:rPr>
        <w:t>będzie</w:t>
      </w:r>
      <w:r>
        <w:rPr>
          <w:spacing w:val="-3"/>
          <w:sz w:val="22"/>
        </w:rPr>
        <w:t> </w:t>
      </w:r>
      <w:r>
        <w:rPr>
          <w:sz w:val="22"/>
        </w:rPr>
        <w:t>partiami</w:t>
      </w:r>
      <w:r>
        <w:rPr>
          <w:spacing w:val="-7"/>
          <w:sz w:val="22"/>
        </w:rPr>
        <w:t> </w:t>
      </w:r>
      <w:r>
        <w:rPr>
          <w:sz w:val="22"/>
        </w:rPr>
        <w:t>sukcesywnie</w:t>
      </w:r>
      <w:r>
        <w:rPr>
          <w:spacing w:val="-3"/>
          <w:sz w:val="22"/>
        </w:rPr>
        <w:t> </w:t>
      </w:r>
      <w:r>
        <w:rPr>
          <w:sz w:val="22"/>
        </w:rPr>
        <w:t>stosowanie</w:t>
      </w:r>
      <w:r>
        <w:rPr>
          <w:spacing w:val="-3"/>
          <w:sz w:val="22"/>
        </w:rPr>
        <w:t> </w:t>
      </w:r>
      <w:r>
        <w:rPr>
          <w:sz w:val="22"/>
        </w:rPr>
        <w:t>do</w:t>
      </w:r>
      <w:r>
        <w:rPr>
          <w:spacing w:val="-5"/>
          <w:sz w:val="22"/>
        </w:rPr>
        <w:t> </w:t>
      </w:r>
      <w:r>
        <w:rPr>
          <w:sz w:val="22"/>
        </w:rPr>
        <w:t>potrzeb</w:t>
      </w:r>
      <w:r>
        <w:rPr>
          <w:spacing w:val="-4"/>
          <w:sz w:val="22"/>
        </w:rPr>
        <w:t> </w:t>
      </w:r>
      <w:r>
        <w:rPr>
          <w:spacing w:val="-2"/>
          <w:sz w:val="22"/>
        </w:rPr>
        <w:t>Zamawiającego.</w:t>
      </w:r>
    </w:p>
    <w:p>
      <w:pPr>
        <w:pStyle w:val="BodyText"/>
        <w:ind w:left="816"/>
        <w:jc w:val="left"/>
        <w:rPr>
          <w:sz w:val="20"/>
        </w:rPr>
      </w:pPr>
      <w:r>
        <w:rPr>
          <w:sz w:val="20"/>
        </w:rPr>
        <mc:AlternateContent>
          <mc:Choice Requires="wps">
            <w:drawing>
              <wp:inline distT="0" distB="0" distL="0" distR="0">
                <wp:extent cx="6047105" cy="687705"/>
                <wp:effectExtent l="9525" t="0" r="1270" b="7620"/>
                <wp:docPr id="12" name="Textbox 12"/>
                <wp:cNvGraphicFramePr>
                  <a:graphicFrameLocks/>
                </wp:cNvGraphicFramePr>
                <a:graphic>
                  <a:graphicData uri="http://schemas.microsoft.com/office/word/2010/wordprocessingShape">
                    <wps:wsp>
                      <wps:cNvPr id="12" name="Textbox 12"/>
                      <wps:cNvSpPr txBox="1"/>
                      <wps:spPr>
                        <a:xfrm>
                          <a:off x="0" y="0"/>
                          <a:ext cx="6047105" cy="687705"/>
                        </a:xfrm>
                        <a:prstGeom prst="rect">
                          <a:avLst/>
                        </a:prstGeom>
                        <a:solidFill>
                          <a:srgbClr val="DBE4F0"/>
                        </a:solidFill>
                        <a:ln w="6095">
                          <a:solidFill>
                            <a:srgbClr val="000000"/>
                          </a:solidFill>
                          <a:prstDash val="solid"/>
                        </a:ln>
                      </wps:spPr>
                      <wps:txbx>
                        <w:txbxContent>
                          <w:p>
                            <w:pPr>
                              <w:spacing w:before="265"/>
                              <w:ind w:left="422" w:right="0" w:hanging="315"/>
                              <w:jc w:val="left"/>
                              <w:rPr>
                                <w:b/>
                                <w:color w:val="000000"/>
                                <w:sz w:val="22"/>
                              </w:rPr>
                            </w:pPr>
                            <w:r>
                              <w:rPr>
                                <w:b/>
                                <w:color w:val="000000"/>
                                <w:sz w:val="22"/>
                              </w:rPr>
                              <w:t>VII.PROJEKTOWANE</w:t>
                            </w:r>
                            <w:r>
                              <w:rPr>
                                <w:b/>
                                <w:color w:val="000000"/>
                                <w:spacing w:val="-5"/>
                                <w:sz w:val="22"/>
                              </w:rPr>
                              <w:t> </w:t>
                            </w:r>
                            <w:r>
                              <w:rPr>
                                <w:b/>
                                <w:color w:val="000000"/>
                                <w:sz w:val="22"/>
                              </w:rPr>
                              <w:t>POSTANOWIENIA</w:t>
                            </w:r>
                            <w:r>
                              <w:rPr>
                                <w:b/>
                                <w:color w:val="000000"/>
                                <w:spacing w:val="-5"/>
                                <w:sz w:val="22"/>
                              </w:rPr>
                              <w:t> </w:t>
                            </w:r>
                            <w:r>
                              <w:rPr>
                                <w:b/>
                                <w:color w:val="000000"/>
                                <w:sz w:val="22"/>
                              </w:rPr>
                              <w:t>UMOWY</w:t>
                            </w:r>
                            <w:r>
                              <w:rPr>
                                <w:b/>
                                <w:color w:val="000000"/>
                                <w:spacing w:val="-3"/>
                                <w:sz w:val="22"/>
                              </w:rPr>
                              <w:t> </w:t>
                            </w:r>
                            <w:r>
                              <w:rPr>
                                <w:b/>
                                <w:color w:val="000000"/>
                                <w:sz w:val="22"/>
                              </w:rPr>
                              <w:t>W</w:t>
                            </w:r>
                            <w:r>
                              <w:rPr>
                                <w:b/>
                                <w:color w:val="000000"/>
                                <w:spacing w:val="-6"/>
                                <w:sz w:val="22"/>
                              </w:rPr>
                              <w:t> </w:t>
                            </w:r>
                            <w:r>
                              <w:rPr>
                                <w:b/>
                                <w:color w:val="000000"/>
                                <w:sz w:val="22"/>
                              </w:rPr>
                              <w:t>SPRAWIE</w:t>
                            </w:r>
                            <w:r>
                              <w:rPr>
                                <w:b/>
                                <w:color w:val="000000"/>
                                <w:spacing w:val="-5"/>
                                <w:sz w:val="22"/>
                              </w:rPr>
                              <w:t> </w:t>
                            </w:r>
                            <w:r>
                              <w:rPr>
                                <w:b/>
                                <w:color w:val="000000"/>
                                <w:sz w:val="22"/>
                              </w:rPr>
                              <w:t>ZAMÓWIENIA</w:t>
                            </w:r>
                            <w:r>
                              <w:rPr>
                                <w:b/>
                                <w:color w:val="000000"/>
                                <w:spacing w:val="-5"/>
                                <w:sz w:val="22"/>
                              </w:rPr>
                              <w:t> </w:t>
                            </w:r>
                            <w:r>
                              <w:rPr>
                                <w:b/>
                                <w:color w:val="000000"/>
                                <w:sz w:val="22"/>
                              </w:rPr>
                              <w:t>PUBLICZNEGO,</w:t>
                            </w:r>
                            <w:r>
                              <w:rPr>
                                <w:b/>
                                <w:color w:val="000000"/>
                                <w:spacing w:val="-2"/>
                                <w:sz w:val="22"/>
                              </w:rPr>
                              <w:t> </w:t>
                            </w:r>
                            <w:r>
                              <w:rPr>
                                <w:b/>
                                <w:color w:val="000000"/>
                                <w:sz w:val="22"/>
                              </w:rPr>
                              <w:t>KTÓRE ZOSTANĄ WPROWADZONE DO TREŚCI TEJ UMOWY</w:t>
                            </w:r>
                          </w:p>
                        </w:txbxContent>
                      </wps:txbx>
                      <wps:bodyPr wrap="square" lIns="0" tIns="0" rIns="0" bIns="0" rtlCol="0">
                        <a:noAutofit/>
                      </wps:bodyPr>
                    </wps:wsp>
                  </a:graphicData>
                </a:graphic>
              </wp:inline>
            </w:drawing>
          </mc:Choice>
          <mc:Fallback>
            <w:pict>
              <v:shape style="width:476.15pt;height:54.15pt;mso-position-horizontal-relative:char;mso-position-vertical-relative:line" type="#_x0000_t202" id="docshape11" filled="true" fillcolor="#dbe4f0" stroked="true" strokeweight=".47998pt" strokecolor="#000000">
                <w10:anchorlock/>
                <v:textbox inset="0,0,0,0">
                  <w:txbxContent>
                    <w:p>
                      <w:pPr>
                        <w:spacing w:before="265"/>
                        <w:ind w:left="422" w:right="0" w:hanging="315"/>
                        <w:jc w:val="left"/>
                        <w:rPr>
                          <w:b/>
                          <w:color w:val="000000"/>
                          <w:sz w:val="22"/>
                        </w:rPr>
                      </w:pPr>
                      <w:r>
                        <w:rPr>
                          <w:b/>
                          <w:color w:val="000000"/>
                          <w:sz w:val="22"/>
                        </w:rPr>
                        <w:t>VII.PROJEKTOWANE</w:t>
                      </w:r>
                      <w:r>
                        <w:rPr>
                          <w:b/>
                          <w:color w:val="000000"/>
                          <w:spacing w:val="-5"/>
                          <w:sz w:val="22"/>
                        </w:rPr>
                        <w:t> </w:t>
                      </w:r>
                      <w:r>
                        <w:rPr>
                          <w:b/>
                          <w:color w:val="000000"/>
                          <w:sz w:val="22"/>
                        </w:rPr>
                        <w:t>POSTANOWIENIA</w:t>
                      </w:r>
                      <w:r>
                        <w:rPr>
                          <w:b/>
                          <w:color w:val="000000"/>
                          <w:spacing w:val="-5"/>
                          <w:sz w:val="22"/>
                        </w:rPr>
                        <w:t> </w:t>
                      </w:r>
                      <w:r>
                        <w:rPr>
                          <w:b/>
                          <w:color w:val="000000"/>
                          <w:sz w:val="22"/>
                        </w:rPr>
                        <w:t>UMOWY</w:t>
                      </w:r>
                      <w:r>
                        <w:rPr>
                          <w:b/>
                          <w:color w:val="000000"/>
                          <w:spacing w:val="-3"/>
                          <w:sz w:val="22"/>
                        </w:rPr>
                        <w:t> </w:t>
                      </w:r>
                      <w:r>
                        <w:rPr>
                          <w:b/>
                          <w:color w:val="000000"/>
                          <w:sz w:val="22"/>
                        </w:rPr>
                        <w:t>W</w:t>
                      </w:r>
                      <w:r>
                        <w:rPr>
                          <w:b/>
                          <w:color w:val="000000"/>
                          <w:spacing w:val="-6"/>
                          <w:sz w:val="22"/>
                        </w:rPr>
                        <w:t> </w:t>
                      </w:r>
                      <w:r>
                        <w:rPr>
                          <w:b/>
                          <w:color w:val="000000"/>
                          <w:sz w:val="22"/>
                        </w:rPr>
                        <w:t>SPRAWIE</w:t>
                      </w:r>
                      <w:r>
                        <w:rPr>
                          <w:b/>
                          <w:color w:val="000000"/>
                          <w:spacing w:val="-5"/>
                          <w:sz w:val="22"/>
                        </w:rPr>
                        <w:t> </w:t>
                      </w:r>
                      <w:r>
                        <w:rPr>
                          <w:b/>
                          <w:color w:val="000000"/>
                          <w:sz w:val="22"/>
                        </w:rPr>
                        <w:t>ZAMÓWIENIA</w:t>
                      </w:r>
                      <w:r>
                        <w:rPr>
                          <w:b/>
                          <w:color w:val="000000"/>
                          <w:spacing w:val="-5"/>
                          <w:sz w:val="22"/>
                        </w:rPr>
                        <w:t> </w:t>
                      </w:r>
                      <w:r>
                        <w:rPr>
                          <w:b/>
                          <w:color w:val="000000"/>
                          <w:sz w:val="22"/>
                        </w:rPr>
                        <w:t>PUBLICZNEGO,</w:t>
                      </w:r>
                      <w:r>
                        <w:rPr>
                          <w:b/>
                          <w:color w:val="000000"/>
                          <w:spacing w:val="-2"/>
                          <w:sz w:val="22"/>
                        </w:rPr>
                        <w:t> </w:t>
                      </w:r>
                      <w:r>
                        <w:rPr>
                          <w:b/>
                          <w:color w:val="000000"/>
                          <w:sz w:val="22"/>
                        </w:rPr>
                        <w:t>KTÓRE ZOSTANĄ WPROWADZONE DO TREŚCI TEJ UMOWY</w:t>
                      </w:r>
                    </w:p>
                  </w:txbxContent>
                </v:textbox>
                <v:fill type="solid"/>
                <v:stroke dashstyle="solid"/>
              </v:shape>
            </w:pict>
          </mc:Fallback>
        </mc:AlternateContent>
      </w:r>
      <w:r>
        <w:rPr>
          <w:sz w:val="20"/>
        </w:rPr>
      </w:r>
    </w:p>
    <w:p>
      <w:pPr>
        <w:pStyle w:val="BodyText"/>
        <w:spacing w:line="242" w:lineRule="auto"/>
        <w:ind w:left="708" w:right="573"/>
        <w:jc w:val="left"/>
      </w:pPr>
      <w:r>
        <w:rPr/>
        <mc:AlternateContent>
          <mc:Choice Requires="wps">
            <w:drawing>
              <wp:anchor distT="0" distB="0" distL="0" distR="0" allowOverlap="1" layoutInCell="1" locked="0" behindDoc="1" simplePos="0" relativeHeight="487591424">
                <wp:simplePos x="0" y="0"/>
                <wp:positionH relativeFrom="page">
                  <wp:posOffset>701192</wp:posOffset>
                </wp:positionH>
                <wp:positionV relativeFrom="paragraph">
                  <wp:posOffset>364616</wp:posOffset>
                </wp:positionV>
                <wp:extent cx="6137275" cy="518795"/>
                <wp:effectExtent l="0" t="0" r="0" b="0"/>
                <wp:wrapTopAndBottom/>
                <wp:docPr id="13" name="Textbox 13"/>
                <wp:cNvGraphicFramePr>
                  <a:graphicFrameLocks/>
                </wp:cNvGraphicFramePr>
                <a:graphic>
                  <a:graphicData uri="http://schemas.microsoft.com/office/word/2010/wordprocessingShape">
                    <wps:wsp>
                      <wps:cNvPr id="13" name="Textbox 13"/>
                      <wps:cNvSpPr txBox="1"/>
                      <wps:spPr>
                        <a:xfrm>
                          <a:off x="0" y="0"/>
                          <a:ext cx="6137275" cy="518795"/>
                        </a:xfrm>
                        <a:prstGeom prst="rect">
                          <a:avLst/>
                        </a:prstGeom>
                        <a:solidFill>
                          <a:srgbClr val="DBE4F0"/>
                        </a:solidFill>
                        <a:ln w="6095">
                          <a:solidFill>
                            <a:srgbClr val="000000"/>
                          </a:solidFill>
                          <a:prstDash val="solid"/>
                        </a:ln>
                      </wps:spPr>
                      <wps:txbx>
                        <w:txbxContent>
                          <w:p>
                            <w:pPr>
                              <w:pStyle w:val="BodyText"/>
                              <w:ind w:left="0"/>
                              <w:jc w:val="left"/>
                              <w:rPr>
                                <w:color w:val="000000"/>
                              </w:rPr>
                            </w:pPr>
                          </w:p>
                          <w:p>
                            <w:pPr>
                              <w:tabs>
                                <w:tab w:pos="811" w:val="left" w:leader="none"/>
                              </w:tabs>
                              <w:spacing w:before="0"/>
                              <w:ind w:left="163" w:right="0" w:firstLine="0"/>
                              <w:jc w:val="left"/>
                              <w:rPr>
                                <w:b/>
                                <w:color w:val="000000"/>
                                <w:sz w:val="22"/>
                              </w:rPr>
                            </w:pPr>
                            <w:r>
                              <w:rPr>
                                <w:b/>
                                <w:color w:val="000000"/>
                                <w:spacing w:val="-2"/>
                                <w:sz w:val="22"/>
                              </w:rPr>
                              <w:t>VIII.</w:t>
                            </w:r>
                            <w:r>
                              <w:rPr>
                                <w:b/>
                                <w:color w:val="000000"/>
                                <w:sz w:val="22"/>
                              </w:rPr>
                              <w:tab/>
                              <w:t>WARUNKI</w:t>
                            </w:r>
                            <w:r>
                              <w:rPr>
                                <w:b/>
                                <w:color w:val="000000"/>
                                <w:spacing w:val="-3"/>
                                <w:sz w:val="22"/>
                              </w:rPr>
                              <w:t> </w:t>
                            </w:r>
                            <w:r>
                              <w:rPr>
                                <w:b/>
                                <w:color w:val="000000"/>
                                <w:sz w:val="22"/>
                              </w:rPr>
                              <w:t>UDZIAŁU</w:t>
                            </w:r>
                            <w:r>
                              <w:rPr>
                                <w:b/>
                                <w:color w:val="000000"/>
                                <w:spacing w:val="-5"/>
                                <w:sz w:val="22"/>
                              </w:rPr>
                              <w:t> </w:t>
                            </w:r>
                            <w:r>
                              <w:rPr>
                                <w:b/>
                                <w:color w:val="000000"/>
                                <w:sz w:val="22"/>
                              </w:rPr>
                              <w:t>W</w:t>
                            </w:r>
                            <w:r>
                              <w:rPr>
                                <w:b/>
                                <w:color w:val="000000"/>
                                <w:spacing w:val="-3"/>
                                <w:sz w:val="22"/>
                              </w:rPr>
                              <w:t> </w:t>
                            </w:r>
                            <w:r>
                              <w:rPr>
                                <w:b/>
                                <w:color w:val="000000"/>
                                <w:spacing w:val="-2"/>
                                <w:sz w:val="22"/>
                              </w:rPr>
                              <w:t>POSTĘPOWANIU</w:t>
                            </w:r>
                          </w:p>
                        </w:txbxContent>
                      </wps:txbx>
                      <wps:bodyPr wrap="square" lIns="0" tIns="0" rIns="0" bIns="0" rtlCol="0">
                        <a:noAutofit/>
                      </wps:bodyPr>
                    </wps:wsp>
                  </a:graphicData>
                </a:graphic>
              </wp:anchor>
            </w:drawing>
          </mc:Choice>
          <mc:Fallback>
            <w:pict>
              <v:shape style="position:absolute;margin-left:55.212002pt;margin-top:28.70998pt;width:483.25pt;height:40.85pt;mso-position-horizontal-relative:page;mso-position-vertical-relative:paragraph;z-index:-15725056;mso-wrap-distance-left:0;mso-wrap-distance-right:0" type="#_x0000_t202" id="docshape12" filled="true" fillcolor="#dbe4f0" stroked="true" strokeweight=".47998pt" strokecolor="#000000">
                <v:textbox inset="0,0,0,0">
                  <w:txbxContent>
                    <w:p>
                      <w:pPr>
                        <w:pStyle w:val="BodyText"/>
                        <w:ind w:left="0"/>
                        <w:jc w:val="left"/>
                        <w:rPr>
                          <w:color w:val="000000"/>
                        </w:rPr>
                      </w:pPr>
                    </w:p>
                    <w:p>
                      <w:pPr>
                        <w:tabs>
                          <w:tab w:pos="811" w:val="left" w:leader="none"/>
                        </w:tabs>
                        <w:spacing w:before="0"/>
                        <w:ind w:left="163" w:right="0" w:firstLine="0"/>
                        <w:jc w:val="left"/>
                        <w:rPr>
                          <w:b/>
                          <w:color w:val="000000"/>
                          <w:sz w:val="22"/>
                        </w:rPr>
                      </w:pPr>
                      <w:r>
                        <w:rPr>
                          <w:b/>
                          <w:color w:val="000000"/>
                          <w:spacing w:val="-2"/>
                          <w:sz w:val="22"/>
                        </w:rPr>
                        <w:t>VIII.</w:t>
                      </w:r>
                      <w:r>
                        <w:rPr>
                          <w:b/>
                          <w:color w:val="000000"/>
                          <w:sz w:val="22"/>
                        </w:rPr>
                        <w:tab/>
                        <w:t>WARUNKI</w:t>
                      </w:r>
                      <w:r>
                        <w:rPr>
                          <w:b/>
                          <w:color w:val="000000"/>
                          <w:spacing w:val="-3"/>
                          <w:sz w:val="22"/>
                        </w:rPr>
                        <w:t> </w:t>
                      </w:r>
                      <w:r>
                        <w:rPr>
                          <w:b/>
                          <w:color w:val="000000"/>
                          <w:sz w:val="22"/>
                        </w:rPr>
                        <w:t>UDZIAŁU</w:t>
                      </w:r>
                      <w:r>
                        <w:rPr>
                          <w:b/>
                          <w:color w:val="000000"/>
                          <w:spacing w:val="-5"/>
                          <w:sz w:val="22"/>
                        </w:rPr>
                        <w:t> </w:t>
                      </w:r>
                      <w:r>
                        <w:rPr>
                          <w:b/>
                          <w:color w:val="000000"/>
                          <w:sz w:val="22"/>
                        </w:rPr>
                        <w:t>W</w:t>
                      </w:r>
                      <w:r>
                        <w:rPr>
                          <w:b/>
                          <w:color w:val="000000"/>
                          <w:spacing w:val="-3"/>
                          <w:sz w:val="22"/>
                        </w:rPr>
                        <w:t> </w:t>
                      </w:r>
                      <w:r>
                        <w:rPr>
                          <w:b/>
                          <w:color w:val="000000"/>
                          <w:spacing w:val="-2"/>
                          <w:sz w:val="22"/>
                        </w:rPr>
                        <w:t>POSTĘPOWANIU</w:t>
                      </w:r>
                    </w:p>
                  </w:txbxContent>
                </v:textbox>
                <v:fill type="solid"/>
                <v:stroke dashstyle="solid"/>
                <w10:wrap type="topAndBottom"/>
              </v:shape>
            </w:pict>
          </mc:Fallback>
        </mc:AlternateContent>
      </w:r>
      <w:r>
        <w:rPr/>
        <w:t>Projektowane postanowienia umowy w sprawie zamówienia publicznego, które zostaną wprowadzone do treści umowy, określone zostały w </w:t>
      </w:r>
      <w:r>
        <w:rPr>
          <w:b/>
        </w:rPr>
        <w:t>Załączniku</w:t>
      </w:r>
      <w:r>
        <w:rPr>
          <w:b/>
          <w:spacing w:val="40"/>
        </w:rPr>
        <w:t> </w:t>
      </w:r>
      <w:r>
        <w:rPr>
          <w:b/>
        </w:rPr>
        <w:t>nr 2 do SWZ</w:t>
      </w:r>
      <w:r>
        <w:rPr/>
        <w:t>.</w:t>
      </w:r>
    </w:p>
    <w:p>
      <w:pPr>
        <w:pStyle w:val="ListParagraph"/>
        <w:numPr>
          <w:ilvl w:val="0"/>
          <w:numId w:val="5"/>
        </w:numPr>
        <w:tabs>
          <w:tab w:pos="1066" w:val="left" w:leader="none"/>
          <w:tab w:pos="1068" w:val="left" w:leader="none"/>
        </w:tabs>
        <w:spacing w:line="240" w:lineRule="auto" w:before="4" w:after="0"/>
        <w:ind w:left="1068" w:right="847" w:hanging="360"/>
        <w:jc w:val="left"/>
        <w:rPr>
          <w:sz w:val="22"/>
        </w:rPr>
      </w:pPr>
      <w:r>
        <w:rPr>
          <w:sz w:val="22"/>
        </w:rPr>
        <w:t>O udzielenie zamówienia określonego w niniejszej SWZ mogą ubiegać się wykonawcy, którzy spełniają następujące warunki udziału w postępowaniu określone przez zamawiającego, dotyczące:</w:t>
      </w:r>
    </w:p>
    <w:p>
      <w:pPr>
        <w:pStyle w:val="ListParagraph"/>
        <w:numPr>
          <w:ilvl w:val="1"/>
          <w:numId w:val="5"/>
        </w:numPr>
        <w:tabs>
          <w:tab w:pos="1426" w:val="left" w:leader="none"/>
        </w:tabs>
        <w:spacing w:line="240" w:lineRule="auto" w:before="0" w:after="0"/>
        <w:ind w:left="1426" w:right="0" w:hanging="358"/>
        <w:jc w:val="left"/>
        <w:rPr>
          <w:b/>
          <w:sz w:val="22"/>
        </w:rPr>
      </w:pPr>
      <w:r>
        <w:rPr>
          <w:b/>
          <w:sz w:val="22"/>
        </w:rPr>
        <w:t>zdolności</w:t>
      </w:r>
      <w:r>
        <w:rPr>
          <w:b/>
          <w:spacing w:val="-7"/>
          <w:sz w:val="22"/>
        </w:rPr>
        <w:t> </w:t>
      </w:r>
      <w:r>
        <w:rPr>
          <w:b/>
          <w:sz w:val="22"/>
        </w:rPr>
        <w:t>do</w:t>
      </w:r>
      <w:r>
        <w:rPr>
          <w:b/>
          <w:spacing w:val="-7"/>
          <w:sz w:val="22"/>
        </w:rPr>
        <w:t> </w:t>
      </w:r>
      <w:r>
        <w:rPr>
          <w:b/>
          <w:sz w:val="22"/>
        </w:rPr>
        <w:t>występowania</w:t>
      </w:r>
      <w:r>
        <w:rPr>
          <w:b/>
          <w:spacing w:val="-7"/>
          <w:sz w:val="22"/>
        </w:rPr>
        <w:t> </w:t>
      </w:r>
      <w:r>
        <w:rPr>
          <w:b/>
          <w:sz w:val="22"/>
        </w:rPr>
        <w:t>w</w:t>
      </w:r>
      <w:r>
        <w:rPr>
          <w:b/>
          <w:spacing w:val="-6"/>
          <w:sz w:val="22"/>
        </w:rPr>
        <w:t> </w:t>
      </w:r>
      <w:r>
        <w:rPr>
          <w:b/>
          <w:sz w:val="22"/>
        </w:rPr>
        <w:t>obrocie</w:t>
      </w:r>
      <w:r>
        <w:rPr>
          <w:b/>
          <w:spacing w:val="-7"/>
          <w:sz w:val="22"/>
        </w:rPr>
        <w:t> </w:t>
      </w:r>
      <w:r>
        <w:rPr>
          <w:b/>
          <w:sz w:val="22"/>
        </w:rPr>
        <w:t>gospodarczym</w:t>
      </w:r>
      <w:r>
        <w:rPr>
          <w:b/>
          <w:spacing w:val="-7"/>
          <w:sz w:val="22"/>
        </w:rPr>
        <w:t> </w:t>
      </w:r>
      <w:r>
        <w:rPr>
          <w:b/>
          <w:spacing w:val="-4"/>
          <w:sz w:val="22"/>
        </w:rPr>
        <w:t>tzn.</w:t>
      </w:r>
    </w:p>
    <w:p>
      <w:pPr>
        <w:pStyle w:val="ListParagraph"/>
        <w:numPr>
          <w:ilvl w:val="2"/>
          <w:numId w:val="5"/>
        </w:numPr>
        <w:tabs>
          <w:tab w:pos="1595" w:val="left" w:leader="none"/>
        </w:tabs>
        <w:spacing w:line="240" w:lineRule="auto" w:before="1" w:after="0"/>
        <w:ind w:left="1595" w:right="0" w:hanging="117"/>
        <w:jc w:val="left"/>
        <w:rPr>
          <w:sz w:val="22"/>
        </w:rPr>
      </w:pPr>
      <w:r>
        <w:rPr>
          <w:sz w:val="22"/>
        </w:rPr>
        <w:t>Zamawiający</w:t>
      </w:r>
      <w:r>
        <w:rPr>
          <w:spacing w:val="-3"/>
          <w:sz w:val="22"/>
        </w:rPr>
        <w:t> </w:t>
      </w:r>
      <w:r>
        <w:rPr>
          <w:sz w:val="22"/>
        </w:rPr>
        <w:t>nie</w:t>
      </w:r>
      <w:r>
        <w:rPr>
          <w:spacing w:val="-6"/>
          <w:sz w:val="22"/>
        </w:rPr>
        <w:t> </w:t>
      </w:r>
      <w:r>
        <w:rPr>
          <w:sz w:val="22"/>
        </w:rPr>
        <w:t>stawia</w:t>
      </w:r>
      <w:r>
        <w:rPr>
          <w:spacing w:val="-5"/>
          <w:sz w:val="22"/>
        </w:rPr>
        <w:t> </w:t>
      </w:r>
      <w:r>
        <w:rPr>
          <w:sz w:val="22"/>
        </w:rPr>
        <w:t>warunku</w:t>
      </w:r>
      <w:r>
        <w:rPr>
          <w:spacing w:val="-3"/>
          <w:sz w:val="22"/>
        </w:rPr>
        <w:t> </w:t>
      </w:r>
      <w:r>
        <w:rPr>
          <w:sz w:val="22"/>
        </w:rPr>
        <w:t>w</w:t>
      </w:r>
      <w:r>
        <w:rPr>
          <w:spacing w:val="-5"/>
          <w:sz w:val="22"/>
        </w:rPr>
        <w:t> </w:t>
      </w:r>
      <w:r>
        <w:rPr>
          <w:sz w:val="22"/>
        </w:rPr>
        <w:t>tym</w:t>
      </w:r>
      <w:r>
        <w:rPr>
          <w:spacing w:val="-1"/>
          <w:sz w:val="22"/>
        </w:rPr>
        <w:t> </w:t>
      </w:r>
      <w:r>
        <w:rPr>
          <w:spacing w:val="-2"/>
          <w:sz w:val="22"/>
        </w:rPr>
        <w:t>zakresie</w:t>
      </w:r>
    </w:p>
    <w:p>
      <w:pPr>
        <w:pStyle w:val="ListParagraph"/>
        <w:numPr>
          <w:ilvl w:val="1"/>
          <w:numId w:val="5"/>
        </w:numPr>
        <w:tabs>
          <w:tab w:pos="1426" w:val="left" w:leader="none"/>
          <w:tab w:pos="1428" w:val="left" w:leader="none"/>
        </w:tabs>
        <w:spacing w:line="240" w:lineRule="auto" w:before="0" w:after="0"/>
        <w:ind w:left="1428" w:right="854" w:hanging="360"/>
        <w:jc w:val="left"/>
        <w:rPr>
          <w:b/>
          <w:sz w:val="22"/>
        </w:rPr>
      </w:pPr>
      <w:r>
        <w:rPr>
          <w:b/>
          <w:sz w:val="22"/>
        </w:rPr>
        <w:t>uprawnień do</w:t>
      </w:r>
      <w:r>
        <w:rPr>
          <w:b/>
          <w:spacing w:val="-1"/>
          <w:sz w:val="22"/>
        </w:rPr>
        <w:t> </w:t>
      </w:r>
      <w:r>
        <w:rPr>
          <w:b/>
          <w:sz w:val="22"/>
        </w:rPr>
        <w:t>prowadzenia</w:t>
      </w:r>
      <w:r>
        <w:rPr>
          <w:b/>
          <w:spacing w:val="-1"/>
          <w:sz w:val="22"/>
        </w:rPr>
        <w:t> </w:t>
      </w:r>
      <w:r>
        <w:rPr>
          <w:b/>
          <w:sz w:val="22"/>
        </w:rPr>
        <w:t>określonej działalności gospodarczej</w:t>
      </w:r>
      <w:r>
        <w:rPr>
          <w:b/>
          <w:spacing w:val="-1"/>
          <w:sz w:val="22"/>
        </w:rPr>
        <w:t> </w:t>
      </w:r>
      <w:r>
        <w:rPr>
          <w:b/>
          <w:sz w:val="22"/>
        </w:rPr>
        <w:t>lub zawodowej, o</w:t>
      </w:r>
      <w:r>
        <w:rPr>
          <w:b/>
          <w:spacing w:val="-1"/>
          <w:sz w:val="22"/>
        </w:rPr>
        <w:t> </w:t>
      </w:r>
      <w:r>
        <w:rPr>
          <w:b/>
          <w:sz w:val="22"/>
        </w:rPr>
        <w:t>ile wynika</w:t>
      </w:r>
      <w:r>
        <w:rPr>
          <w:b/>
          <w:spacing w:val="-1"/>
          <w:sz w:val="22"/>
        </w:rPr>
        <w:t> </w:t>
      </w:r>
      <w:r>
        <w:rPr>
          <w:b/>
          <w:sz w:val="22"/>
        </w:rPr>
        <w:t>to</w:t>
      </w:r>
      <w:r>
        <w:rPr>
          <w:b/>
          <w:spacing w:val="-3"/>
          <w:sz w:val="22"/>
        </w:rPr>
        <w:t> </w:t>
      </w:r>
      <w:r>
        <w:rPr>
          <w:b/>
          <w:sz w:val="22"/>
        </w:rPr>
        <w:t>z odrębnych przepisów</w:t>
      </w:r>
    </w:p>
    <w:p>
      <w:pPr>
        <w:pStyle w:val="ListParagraph"/>
        <w:numPr>
          <w:ilvl w:val="2"/>
          <w:numId w:val="5"/>
        </w:numPr>
        <w:tabs>
          <w:tab w:pos="1646" w:val="left" w:leader="none"/>
        </w:tabs>
        <w:spacing w:line="240" w:lineRule="auto" w:before="0" w:after="0"/>
        <w:ind w:left="1646" w:right="0" w:hanging="117"/>
        <w:jc w:val="left"/>
        <w:rPr>
          <w:sz w:val="22"/>
        </w:rPr>
      </w:pPr>
      <w:r>
        <w:rPr>
          <w:sz w:val="22"/>
        </w:rPr>
        <w:t>Zamawiający</w:t>
      </w:r>
      <w:r>
        <w:rPr>
          <w:spacing w:val="-4"/>
          <w:sz w:val="22"/>
        </w:rPr>
        <w:t> </w:t>
      </w:r>
      <w:r>
        <w:rPr>
          <w:sz w:val="22"/>
        </w:rPr>
        <w:t>nie</w:t>
      </w:r>
      <w:r>
        <w:rPr>
          <w:spacing w:val="-3"/>
          <w:sz w:val="22"/>
        </w:rPr>
        <w:t> </w:t>
      </w:r>
      <w:r>
        <w:rPr>
          <w:sz w:val="22"/>
        </w:rPr>
        <w:t>stawia</w:t>
      </w:r>
      <w:r>
        <w:rPr>
          <w:spacing w:val="-5"/>
          <w:sz w:val="22"/>
        </w:rPr>
        <w:t> </w:t>
      </w:r>
      <w:r>
        <w:rPr>
          <w:sz w:val="22"/>
        </w:rPr>
        <w:t>warunku</w:t>
      </w:r>
      <w:r>
        <w:rPr>
          <w:spacing w:val="-4"/>
          <w:sz w:val="22"/>
        </w:rPr>
        <w:t> </w:t>
      </w:r>
      <w:r>
        <w:rPr>
          <w:sz w:val="22"/>
        </w:rPr>
        <w:t>w</w:t>
      </w:r>
      <w:r>
        <w:rPr>
          <w:spacing w:val="-5"/>
          <w:sz w:val="22"/>
        </w:rPr>
        <w:t> </w:t>
      </w:r>
      <w:r>
        <w:rPr>
          <w:sz w:val="22"/>
        </w:rPr>
        <w:t>tym</w:t>
      </w:r>
      <w:r>
        <w:rPr>
          <w:spacing w:val="-2"/>
          <w:sz w:val="22"/>
        </w:rPr>
        <w:t> zakresie</w:t>
      </w:r>
    </w:p>
    <w:p>
      <w:pPr>
        <w:pStyle w:val="ListParagraph"/>
        <w:spacing w:after="0" w:line="240" w:lineRule="auto"/>
        <w:jc w:val="left"/>
        <w:rPr>
          <w:sz w:val="22"/>
        </w:rPr>
        <w:sectPr>
          <w:pgSz w:w="11910" w:h="16840"/>
          <w:pgMar w:header="0" w:footer="1256" w:top="1080" w:bottom="1440" w:left="425" w:right="283"/>
        </w:sectPr>
      </w:pPr>
    </w:p>
    <w:p>
      <w:pPr>
        <w:pStyle w:val="ListParagraph"/>
        <w:numPr>
          <w:ilvl w:val="1"/>
          <w:numId w:val="5"/>
        </w:numPr>
        <w:tabs>
          <w:tab w:pos="1426" w:val="left" w:leader="none"/>
        </w:tabs>
        <w:spacing w:line="240" w:lineRule="auto" w:before="33" w:after="0"/>
        <w:ind w:left="1426" w:right="0" w:hanging="358"/>
        <w:jc w:val="left"/>
        <w:rPr>
          <w:b/>
          <w:sz w:val="22"/>
        </w:rPr>
      </w:pPr>
      <w:r>
        <w:rPr>
          <w:b/>
          <w:sz w:val="22"/>
        </w:rPr>
        <w:t>sytuacji</w:t>
      </w:r>
      <w:r>
        <w:rPr>
          <w:b/>
          <w:spacing w:val="-7"/>
          <w:sz w:val="22"/>
        </w:rPr>
        <w:t> </w:t>
      </w:r>
      <w:r>
        <w:rPr>
          <w:b/>
          <w:sz w:val="22"/>
        </w:rPr>
        <w:t>ekonomicznej</w:t>
      </w:r>
      <w:r>
        <w:rPr>
          <w:b/>
          <w:spacing w:val="-7"/>
          <w:sz w:val="22"/>
        </w:rPr>
        <w:t> </w:t>
      </w:r>
      <w:r>
        <w:rPr>
          <w:b/>
          <w:sz w:val="22"/>
        </w:rPr>
        <w:t>lub</w:t>
      </w:r>
      <w:r>
        <w:rPr>
          <w:b/>
          <w:spacing w:val="-7"/>
          <w:sz w:val="22"/>
        </w:rPr>
        <w:t> </w:t>
      </w:r>
      <w:r>
        <w:rPr>
          <w:b/>
          <w:sz w:val="22"/>
        </w:rPr>
        <w:t>finansowej</w:t>
      </w:r>
      <w:r>
        <w:rPr>
          <w:b/>
          <w:spacing w:val="-6"/>
          <w:sz w:val="22"/>
        </w:rPr>
        <w:t> </w:t>
      </w:r>
      <w:r>
        <w:rPr>
          <w:b/>
          <w:spacing w:val="-4"/>
          <w:sz w:val="22"/>
        </w:rPr>
        <w:t>tzn.</w:t>
      </w:r>
    </w:p>
    <w:p>
      <w:pPr>
        <w:pStyle w:val="ListParagraph"/>
        <w:numPr>
          <w:ilvl w:val="2"/>
          <w:numId w:val="5"/>
        </w:numPr>
        <w:tabs>
          <w:tab w:pos="1646" w:val="left" w:leader="none"/>
        </w:tabs>
        <w:spacing w:line="240" w:lineRule="auto" w:before="1" w:after="0"/>
        <w:ind w:left="1646" w:right="0" w:hanging="117"/>
        <w:jc w:val="left"/>
        <w:rPr>
          <w:sz w:val="22"/>
        </w:rPr>
      </w:pPr>
      <w:r>
        <w:rPr>
          <w:sz w:val="22"/>
        </w:rPr>
        <w:t>Zamawiający</w:t>
      </w:r>
      <w:r>
        <w:rPr>
          <w:spacing w:val="-4"/>
          <w:sz w:val="22"/>
        </w:rPr>
        <w:t> </w:t>
      </w:r>
      <w:r>
        <w:rPr>
          <w:sz w:val="22"/>
        </w:rPr>
        <w:t>nie</w:t>
      </w:r>
      <w:r>
        <w:rPr>
          <w:spacing w:val="-3"/>
          <w:sz w:val="22"/>
        </w:rPr>
        <w:t> </w:t>
      </w:r>
      <w:r>
        <w:rPr>
          <w:sz w:val="22"/>
        </w:rPr>
        <w:t>stawia</w:t>
      </w:r>
      <w:r>
        <w:rPr>
          <w:spacing w:val="-5"/>
          <w:sz w:val="22"/>
        </w:rPr>
        <w:t> </w:t>
      </w:r>
      <w:r>
        <w:rPr>
          <w:sz w:val="22"/>
        </w:rPr>
        <w:t>warunku</w:t>
      </w:r>
      <w:r>
        <w:rPr>
          <w:spacing w:val="-4"/>
          <w:sz w:val="22"/>
        </w:rPr>
        <w:t> </w:t>
      </w:r>
      <w:r>
        <w:rPr>
          <w:sz w:val="22"/>
        </w:rPr>
        <w:t>w</w:t>
      </w:r>
      <w:r>
        <w:rPr>
          <w:spacing w:val="-5"/>
          <w:sz w:val="22"/>
        </w:rPr>
        <w:t> </w:t>
      </w:r>
      <w:r>
        <w:rPr>
          <w:sz w:val="22"/>
        </w:rPr>
        <w:t>tym</w:t>
      </w:r>
      <w:r>
        <w:rPr>
          <w:spacing w:val="-2"/>
          <w:sz w:val="22"/>
        </w:rPr>
        <w:t> zakresie</w:t>
      </w:r>
    </w:p>
    <w:p>
      <w:pPr>
        <w:pStyle w:val="ListParagraph"/>
        <w:numPr>
          <w:ilvl w:val="1"/>
          <w:numId w:val="5"/>
        </w:numPr>
        <w:tabs>
          <w:tab w:pos="1426" w:val="left" w:leader="none"/>
        </w:tabs>
        <w:spacing w:line="240" w:lineRule="auto" w:before="0" w:after="0"/>
        <w:ind w:left="1426" w:right="0" w:hanging="358"/>
        <w:jc w:val="left"/>
        <w:rPr>
          <w:b/>
          <w:sz w:val="22"/>
        </w:rPr>
      </w:pPr>
      <w:r>
        <w:rPr>
          <w:b/>
          <w:sz w:val="22"/>
        </w:rPr>
        <w:t>zdolności</w:t>
      </w:r>
      <w:r>
        <w:rPr>
          <w:b/>
          <w:spacing w:val="-7"/>
          <w:sz w:val="22"/>
        </w:rPr>
        <w:t> </w:t>
      </w:r>
      <w:r>
        <w:rPr>
          <w:b/>
          <w:sz w:val="22"/>
        </w:rPr>
        <w:t>technicznej</w:t>
      </w:r>
      <w:r>
        <w:rPr>
          <w:b/>
          <w:spacing w:val="-8"/>
          <w:sz w:val="22"/>
        </w:rPr>
        <w:t> </w:t>
      </w:r>
      <w:r>
        <w:rPr>
          <w:b/>
          <w:sz w:val="22"/>
        </w:rPr>
        <w:t>lub</w:t>
      </w:r>
      <w:r>
        <w:rPr>
          <w:b/>
          <w:spacing w:val="-8"/>
          <w:sz w:val="22"/>
        </w:rPr>
        <w:t> </w:t>
      </w:r>
      <w:r>
        <w:rPr>
          <w:b/>
          <w:sz w:val="22"/>
        </w:rPr>
        <w:t>zawodowej</w:t>
      </w:r>
      <w:r>
        <w:rPr>
          <w:b/>
          <w:spacing w:val="-5"/>
          <w:sz w:val="22"/>
        </w:rPr>
        <w:t> </w:t>
      </w:r>
      <w:r>
        <w:rPr>
          <w:b/>
          <w:spacing w:val="-4"/>
          <w:sz w:val="22"/>
        </w:rPr>
        <w:t>tzn.</w:t>
      </w:r>
    </w:p>
    <w:p>
      <w:pPr>
        <w:pStyle w:val="ListParagraph"/>
        <w:numPr>
          <w:ilvl w:val="2"/>
          <w:numId w:val="5"/>
        </w:numPr>
        <w:tabs>
          <w:tab w:pos="1523" w:val="left" w:leader="none"/>
        </w:tabs>
        <w:spacing w:line="240" w:lineRule="auto" w:before="1" w:after="0"/>
        <w:ind w:left="1523" w:right="0" w:hanging="117"/>
        <w:jc w:val="left"/>
        <w:rPr>
          <w:sz w:val="22"/>
        </w:rPr>
      </w:pPr>
      <w:r>
        <w:rPr>
          <w:sz w:val="22"/>
        </w:rPr>
        <w:t>Zamawiający</w:t>
      </w:r>
      <w:r>
        <w:rPr>
          <w:spacing w:val="-5"/>
          <w:sz w:val="22"/>
        </w:rPr>
        <w:t> </w:t>
      </w:r>
      <w:r>
        <w:rPr>
          <w:sz w:val="22"/>
        </w:rPr>
        <w:t>nie</w:t>
      </w:r>
      <w:r>
        <w:rPr>
          <w:spacing w:val="-3"/>
          <w:sz w:val="22"/>
        </w:rPr>
        <w:t> </w:t>
      </w:r>
      <w:r>
        <w:rPr>
          <w:sz w:val="22"/>
        </w:rPr>
        <w:t>stawia</w:t>
      </w:r>
      <w:r>
        <w:rPr>
          <w:spacing w:val="-6"/>
          <w:sz w:val="22"/>
        </w:rPr>
        <w:t> </w:t>
      </w:r>
      <w:r>
        <w:rPr>
          <w:sz w:val="22"/>
        </w:rPr>
        <w:t>warunku</w:t>
      </w:r>
      <w:r>
        <w:rPr>
          <w:spacing w:val="-3"/>
          <w:sz w:val="22"/>
        </w:rPr>
        <w:t> </w:t>
      </w:r>
      <w:r>
        <w:rPr>
          <w:sz w:val="22"/>
        </w:rPr>
        <w:t>w</w:t>
      </w:r>
      <w:r>
        <w:rPr>
          <w:spacing w:val="-5"/>
          <w:sz w:val="22"/>
        </w:rPr>
        <w:t> </w:t>
      </w:r>
      <w:r>
        <w:rPr>
          <w:sz w:val="22"/>
        </w:rPr>
        <w:t>tym</w:t>
      </w:r>
      <w:r>
        <w:rPr>
          <w:spacing w:val="-2"/>
          <w:sz w:val="22"/>
        </w:rPr>
        <w:t> zakresie</w:t>
      </w:r>
    </w:p>
    <w:p>
      <w:pPr>
        <w:pStyle w:val="BodyText"/>
        <w:ind w:left="674"/>
        <w:jc w:val="left"/>
        <w:rPr>
          <w:sz w:val="20"/>
        </w:rPr>
      </w:pPr>
      <w:r>
        <w:rPr>
          <w:sz w:val="20"/>
        </w:rPr>
        <mc:AlternateContent>
          <mc:Choice Requires="wps">
            <w:drawing>
              <wp:inline distT="0" distB="0" distL="0" distR="0">
                <wp:extent cx="6137275" cy="688975"/>
                <wp:effectExtent l="9525" t="0" r="0" b="6350"/>
                <wp:docPr id="14" name="Textbox 14"/>
                <wp:cNvGraphicFramePr>
                  <a:graphicFrameLocks/>
                </wp:cNvGraphicFramePr>
                <a:graphic>
                  <a:graphicData uri="http://schemas.microsoft.com/office/word/2010/wordprocessingShape">
                    <wps:wsp>
                      <wps:cNvPr id="14" name="Textbox 14"/>
                      <wps:cNvSpPr txBox="1"/>
                      <wps:spPr>
                        <a:xfrm>
                          <a:off x="0" y="0"/>
                          <a:ext cx="6137275" cy="688975"/>
                        </a:xfrm>
                        <a:prstGeom prst="rect">
                          <a:avLst/>
                        </a:prstGeom>
                        <a:solidFill>
                          <a:srgbClr val="DBE4F0"/>
                        </a:solidFill>
                        <a:ln w="6095">
                          <a:solidFill>
                            <a:srgbClr val="000000"/>
                          </a:solidFill>
                          <a:prstDash val="solid"/>
                        </a:ln>
                      </wps:spPr>
                      <wps:txbx>
                        <w:txbxContent>
                          <w:p>
                            <w:pPr>
                              <w:tabs>
                                <w:tab w:pos="811" w:val="left" w:leader="none"/>
                              </w:tabs>
                              <w:spacing w:before="268"/>
                              <w:ind w:left="751" w:right="1352" w:hanging="588"/>
                              <w:jc w:val="left"/>
                              <w:rPr>
                                <w:b/>
                                <w:color w:val="000000"/>
                                <w:sz w:val="22"/>
                              </w:rPr>
                            </w:pPr>
                            <w:r>
                              <w:rPr>
                                <w:b/>
                                <w:color w:val="000000"/>
                                <w:spacing w:val="-4"/>
                                <w:sz w:val="22"/>
                              </w:rPr>
                              <w:t>IX.</w:t>
                            </w:r>
                            <w:r>
                              <w:rPr>
                                <w:b/>
                                <w:color w:val="000000"/>
                                <w:sz w:val="22"/>
                              </w:rPr>
                              <w:tab/>
                              <w:tab/>
                              <w:t>PODSTAWY</w:t>
                            </w:r>
                            <w:r>
                              <w:rPr>
                                <w:b/>
                                <w:color w:val="000000"/>
                                <w:spacing w:val="-5"/>
                                <w:sz w:val="22"/>
                              </w:rPr>
                              <w:t> </w:t>
                            </w:r>
                            <w:r>
                              <w:rPr>
                                <w:b/>
                                <w:color w:val="000000"/>
                                <w:sz w:val="22"/>
                              </w:rPr>
                              <w:t>WYKLUCZENIA,</w:t>
                            </w:r>
                            <w:r>
                              <w:rPr>
                                <w:b/>
                                <w:color w:val="000000"/>
                                <w:spacing w:val="-2"/>
                                <w:sz w:val="22"/>
                              </w:rPr>
                              <w:t> </w:t>
                            </w:r>
                            <w:r>
                              <w:rPr>
                                <w:b/>
                                <w:color w:val="000000"/>
                                <w:sz w:val="22"/>
                              </w:rPr>
                              <w:t>O</w:t>
                            </w:r>
                            <w:r>
                              <w:rPr>
                                <w:b/>
                                <w:color w:val="000000"/>
                                <w:spacing w:val="-3"/>
                                <w:sz w:val="22"/>
                              </w:rPr>
                              <w:t> </w:t>
                            </w:r>
                            <w:r>
                              <w:rPr>
                                <w:b/>
                                <w:color w:val="000000"/>
                                <w:sz w:val="22"/>
                              </w:rPr>
                              <w:t>KTÓRYCH</w:t>
                            </w:r>
                            <w:r>
                              <w:rPr>
                                <w:b/>
                                <w:color w:val="000000"/>
                                <w:spacing w:val="-3"/>
                                <w:sz w:val="22"/>
                              </w:rPr>
                              <w:t> </w:t>
                            </w:r>
                            <w:r>
                              <w:rPr>
                                <w:b/>
                                <w:color w:val="000000"/>
                                <w:sz w:val="22"/>
                              </w:rPr>
                              <w:t>MOWA</w:t>
                            </w:r>
                            <w:r>
                              <w:rPr>
                                <w:b/>
                                <w:color w:val="000000"/>
                                <w:spacing w:val="-5"/>
                                <w:sz w:val="22"/>
                              </w:rPr>
                              <w:t> </w:t>
                            </w:r>
                            <w:r>
                              <w:rPr>
                                <w:b/>
                                <w:color w:val="000000"/>
                                <w:sz w:val="22"/>
                              </w:rPr>
                              <w:t>W</w:t>
                            </w:r>
                            <w:r>
                              <w:rPr>
                                <w:b/>
                                <w:color w:val="000000"/>
                                <w:spacing w:val="-3"/>
                                <w:sz w:val="22"/>
                              </w:rPr>
                              <w:t> </w:t>
                            </w:r>
                            <w:r>
                              <w:rPr>
                                <w:b/>
                                <w:color w:val="000000"/>
                                <w:sz w:val="22"/>
                              </w:rPr>
                              <w:t>ART.</w:t>
                            </w:r>
                            <w:r>
                              <w:rPr>
                                <w:b/>
                                <w:color w:val="000000"/>
                                <w:spacing w:val="-4"/>
                                <w:sz w:val="22"/>
                              </w:rPr>
                              <w:t> </w:t>
                            </w:r>
                            <w:r>
                              <w:rPr>
                                <w:b/>
                                <w:color w:val="000000"/>
                                <w:sz w:val="22"/>
                              </w:rPr>
                              <w:t>108</w:t>
                            </w:r>
                            <w:r>
                              <w:rPr>
                                <w:b/>
                                <w:color w:val="000000"/>
                                <w:spacing w:val="-3"/>
                                <w:sz w:val="22"/>
                              </w:rPr>
                              <w:t> </w:t>
                            </w:r>
                            <w:r>
                              <w:rPr>
                                <w:b/>
                                <w:color w:val="000000"/>
                                <w:sz w:val="22"/>
                              </w:rPr>
                              <w:t>UST.</w:t>
                            </w:r>
                            <w:r>
                              <w:rPr>
                                <w:b/>
                                <w:color w:val="000000"/>
                                <w:spacing w:val="-5"/>
                                <w:sz w:val="22"/>
                              </w:rPr>
                              <w:t> </w:t>
                            </w:r>
                            <w:r>
                              <w:rPr>
                                <w:b/>
                                <w:color w:val="000000"/>
                                <w:sz w:val="22"/>
                              </w:rPr>
                              <w:t>1 USTAWY</w:t>
                            </w:r>
                            <w:r>
                              <w:rPr>
                                <w:b/>
                                <w:color w:val="000000"/>
                                <w:spacing w:val="-5"/>
                                <w:sz w:val="22"/>
                              </w:rPr>
                              <w:t> </w:t>
                            </w:r>
                            <w:r>
                              <w:rPr>
                                <w:b/>
                                <w:color w:val="000000"/>
                                <w:sz w:val="22"/>
                              </w:rPr>
                              <w:t>PZP</w:t>
                            </w:r>
                            <w:r>
                              <w:rPr>
                                <w:b/>
                                <w:color w:val="000000"/>
                                <w:spacing w:val="-5"/>
                                <w:sz w:val="22"/>
                              </w:rPr>
                              <w:t> </w:t>
                            </w:r>
                            <w:r>
                              <w:rPr>
                                <w:b/>
                                <w:color w:val="000000"/>
                                <w:sz w:val="22"/>
                              </w:rPr>
                              <w:t>– OBLIGATORYJNE PRZESŁANKI</w:t>
                            </w:r>
                          </w:p>
                        </w:txbxContent>
                      </wps:txbx>
                      <wps:bodyPr wrap="square" lIns="0" tIns="0" rIns="0" bIns="0" rtlCol="0">
                        <a:noAutofit/>
                      </wps:bodyPr>
                    </wps:wsp>
                  </a:graphicData>
                </a:graphic>
              </wp:inline>
            </w:drawing>
          </mc:Choice>
          <mc:Fallback>
            <w:pict>
              <v:shape style="width:483.25pt;height:54.25pt;mso-position-horizontal-relative:char;mso-position-vertical-relative:line" type="#_x0000_t202" id="docshape13" filled="true" fillcolor="#dbe4f0" stroked="true" strokeweight=".47998pt" strokecolor="#000000">
                <w10:anchorlock/>
                <v:textbox inset="0,0,0,0">
                  <w:txbxContent>
                    <w:p>
                      <w:pPr>
                        <w:tabs>
                          <w:tab w:pos="811" w:val="left" w:leader="none"/>
                        </w:tabs>
                        <w:spacing w:before="268"/>
                        <w:ind w:left="751" w:right="1352" w:hanging="588"/>
                        <w:jc w:val="left"/>
                        <w:rPr>
                          <w:b/>
                          <w:color w:val="000000"/>
                          <w:sz w:val="22"/>
                        </w:rPr>
                      </w:pPr>
                      <w:r>
                        <w:rPr>
                          <w:b/>
                          <w:color w:val="000000"/>
                          <w:spacing w:val="-4"/>
                          <w:sz w:val="22"/>
                        </w:rPr>
                        <w:t>IX.</w:t>
                      </w:r>
                      <w:r>
                        <w:rPr>
                          <w:b/>
                          <w:color w:val="000000"/>
                          <w:sz w:val="22"/>
                        </w:rPr>
                        <w:tab/>
                        <w:tab/>
                        <w:t>PODSTAWY</w:t>
                      </w:r>
                      <w:r>
                        <w:rPr>
                          <w:b/>
                          <w:color w:val="000000"/>
                          <w:spacing w:val="-5"/>
                          <w:sz w:val="22"/>
                        </w:rPr>
                        <w:t> </w:t>
                      </w:r>
                      <w:r>
                        <w:rPr>
                          <w:b/>
                          <w:color w:val="000000"/>
                          <w:sz w:val="22"/>
                        </w:rPr>
                        <w:t>WYKLUCZENIA,</w:t>
                      </w:r>
                      <w:r>
                        <w:rPr>
                          <w:b/>
                          <w:color w:val="000000"/>
                          <w:spacing w:val="-2"/>
                          <w:sz w:val="22"/>
                        </w:rPr>
                        <w:t> </w:t>
                      </w:r>
                      <w:r>
                        <w:rPr>
                          <w:b/>
                          <w:color w:val="000000"/>
                          <w:sz w:val="22"/>
                        </w:rPr>
                        <w:t>O</w:t>
                      </w:r>
                      <w:r>
                        <w:rPr>
                          <w:b/>
                          <w:color w:val="000000"/>
                          <w:spacing w:val="-3"/>
                          <w:sz w:val="22"/>
                        </w:rPr>
                        <w:t> </w:t>
                      </w:r>
                      <w:r>
                        <w:rPr>
                          <w:b/>
                          <w:color w:val="000000"/>
                          <w:sz w:val="22"/>
                        </w:rPr>
                        <w:t>KTÓRYCH</w:t>
                      </w:r>
                      <w:r>
                        <w:rPr>
                          <w:b/>
                          <w:color w:val="000000"/>
                          <w:spacing w:val="-3"/>
                          <w:sz w:val="22"/>
                        </w:rPr>
                        <w:t> </w:t>
                      </w:r>
                      <w:r>
                        <w:rPr>
                          <w:b/>
                          <w:color w:val="000000"/>
                          <w:sz w:val="22"/>
                        </w:rPr>
                        <w:t>MOWA</w:t>
                      </w:r>
                      <w:r>
                        <w:rPr>
                          <w:b/>
                          <w:color w:val="000000"/>
                          <w:spacing w:val="-5"/>
                          <w:sz w:val="22"/>
                        </w:rPr>
                        <w:t> </w:t>
                      </w:r>
                      <w:r>
                        <w:rPr>
                          <w:b/>
                          <w:color w:val="000000"/>
                          <w:sz w:val="22"/>
                        </w:rPr>
                        <w:t>W</w:t>
                      </w:r>
                      <w:r>
                        <w:rPr>
                          <w:b/>
                          <w:color w:val="000000"/>
                          <w:spacing w:val="-3"/>
                          <w:sz w:val="22"/>
                        </w:rPr>
                        <w:t> </w:t>
                      </w:r>
                      <w:r>
                        <w:rPr>
                          <w:b/>
                          <w:color w:val="000000"/>
                          <w:sz w:val="22"/>
                        </w:rPr>
                        <w:t>ART.</w:t>
                      </w:r>
                      <w:r>
                        <w:rPr>
                          <w:b/>
                          <w:color w:val="000000"/>
                          <w:spacing w:val="-4"/>
                          <w:sz w:val="22"/>
                        </w:rPr>
                        <w:t> </w:t>
                      </w:r>
                      <w:r>
                        <w:rPr>
                          <w:b/>
                          <w:color w:val="000000"/>
                          <w:sz w:val="22"/>
                        </w:rPr>
                        <w:t>108</w:t>
                      </w:r>
                      <w:r>
                        <w:rPr>
                          <w:b/>
                          <w:color w:val="000000"/>
                          <w:spacing w:val="-3"/>
                          <w:sz w:val="22"/>
                        </w:rPr>
                        <w:t> </w:t>
                      </w:r>
                      <w:r>
                        <w:rPr>
                          <w:b/>
                          <w:color w:val="000000"/>
                          <w:sz w:val="22"/>
                        </w:rPr>
                        <w:t>UST.</w:t>
                      </w:r>
                      <w:r>
                        <w:rPr>
                          <w:b/>
                          <w:color w:val="000000"/>
                          <w:spacing w:val="-5"/>
                          <w:sz w:val="22"/>
                        </w:rPr>
                        <w:t> </w:t>
                      </w:r>
                      <w:r>
                        <w:rPr>
                          <w:b/>
                          <w:color w:val="000000"/>
                          <w:sz w:val="22"/>
                        </w:rPr>
                        <w:t>1 USTAWY</w:t>
                      </w:r>
                      <w:r>
                        <w:rPr>
                          <w:b/>
                          <w:color w:val="000000"/>
                          <w:spacing w:val="-5"/>
                          <w:sz w:val="22"/>
                        </w:rPr>
                        <w:t> </w:t>
                      </w:r>
                      <w:r>
                        <w:rPr>
                          <w:b/>
                          <w:color w:val="000000"/>
                          <w:sz w:val="22"/>
                        </w:rPr>
                        <w:t>PZP</w:t>
                      </w:r>
                      <w:r>
                        <w:rPr>
                          <w:b/>
                          <w:color w:val="000000"/>
                          <w:spacing w:val="-5"/>
                          <w:sz w:val="22"/>
                        </w:rPr>
                        <w:t> </w:t>
                      </w:r>
                      <w:r>
                        <w:rPr>
                          <w:b/>
                          <w:color w:val="000000"/>
                          <w:sz w:val="22"/>
                        </w:rPr>
                        <w:t>– OBLIGATORYJNE PRZESŁANKI</w:t>
                      </w:r>
                    </w:p>
                  </w:txbxContent>
                </v:textbox>
                <v:fill type="solid"/>
                <v:stroke dashstyle="solid"/>
              </v:shape>
            </w:pict>
          </mc:Fallback>
        </mc:AlternateContent>
      </w:r>
      <w:r>
        <w:rPr>
          <w:sz w:val="20"/>
        </w:rPr>
      </w:r>
    </w:p>
    <w:p>
      <w:pPr>
        <w:pStyle w:val="ListParagraph"/>
        <w:numPr>
          <w:ilvl w:val="0"/>
          <w:numId w:val="6"/>
        </w:numPr>
        <w:tabs>
          <w:tab w:pos="1133" w:val="left" w:leader="none"/>
          <w:tab w:pos="1135" w:val="left" w:leader="none"/>
        </w:tabs>
        <w:spacing w:line="240" w:lineRule="auto" w:before="0" w:after="0"/>
        <w:ind w:left="1135" w:right="1170" w:hanging="360"/>
        <w:jc w:val="both"/>
        <w:rPr>
          <w:sz w:val="22"/>
        </w:rPr>
      </w:pPr>
      <w:r>
        <w:rPr>
          <w:sz w:val="22"/>
        </w:rPr>
        <w:t>W</w:t>
      </w:r>
      <w:r>
        <w:rPr>
          <w:spacing w:val="-2"/>
          <w:sz w:val="22"/>
        </w:rPr>
        <w:t> </w:t>
      </w:r>
      <w:r>
        <w:rPr>
          <w:sz w:val="22"/>
        </w:rPr>
        <w:t>postępowaniu</w:t>
      </w:r>
      <w:r>
        <w:rPr>
          <w:spacing w:val="-5"/>
          <w:sz w:val="22"/>
        </w:rPr>
        <w:t> </w:t>
      </w:r>
      <w:r>
        <w:rPr>
          <w:sz w:val="22"/>
        </w:rPr>
        <w:t>mogą</w:t>
      </w:r>
      <w:r>
        <w:rPr>
          <w:spacing w:val="-5"/>
          <w:sz w:val="22"/>
        </w:rPr>
        <w:t> </w:t>
      </w:r>
      <w:r>
        <w:rPr>
          <w:sz w:val="22"/>
        </w:rPr>
        <w:t>brać</w:t>
      </w:r>
      <w:r>
        <w:rPr>
          <w:spacing w:val="-2"/>
          <w:sz w:val="22"/>
        </w:rPr>
        <w:t> </w:t>
      </w:r>
      <w:r>
        <w:rPr>
          <w:sz w:val="22"/>
        </w:rPr>
        <w:t>udział</w:t>
      </w:r>
      <w:r>
        <w:rPr>
          <w:spacing w:val="-2"/>
          <w:sz w:val="22"/>
        </w:rPr>
        <w:t> </w:t>
      </w:r>
      <w:r>
        <w:rPr>
          <w:sz w:val="22"/>
        </w:rPr>
        <w:t>Wykonawcy,</w:t>
      </w:r>
      <w:r>
        <w:rPr>
          <w:spacing w:val="-2"/>
          <w:sz w:val="22"/>
        </w:rPr>
        <w:t> </w:t>
      </w:r>
      <w:r>
        <w:rPr>
          <w:sz w:val="22"/>
        </w:rPr>
        <w:t>którzy</w:t>
      </w:r>
      <w:r>
        <w:rPr>
          <w:spacing w:val="-2"/>
          <w:sz w:val="22"/>
        </w:rPr>
        <w:t> </w:t>
      </w:r>
      <w:r>
        <w:rPr>
          <w:sz w:val="22"/>
        </w:rPr>
        <w:t>nie</w:t>
      </w:r>
      <w:r>
        <w:rPr>
          <w:spacing w:val="-2"/>
          <w:sz w:val="22"/>
        </w:rPr>
        <w:t> </w:t>
      </w:r>
      <w:r>
        <w:rPr>
          <w:sz w:val="22"/>
        </w:rPr>
        <w:t>podlegają</w:t>
      </w:r>
      <w:r>
        <w:rPr>
          <w:spacing w:val="-5"/>
          <w:sz w:val="22"/>
        </w:rPr>
        <w:t> </w:t>
      </w:r>
      <w:r>
        <w:rPr>
          <w:sz w:val="22"/>
        </w:rPr>
        <w:t>wykluczeniu</w:t>
      </w:r>
      <w:r>
        <w:rPr>
          <w:spacing w:val="-3"/>
          <w:sz w:val="22"/>
        </w:rPr>
        <w:t> </w:t>
      </w:r>
      <w:r>
        <w:rPr>
          <w:sz w:val="22"/>
        </w:rPr>
        <w:t>z</w:t>
      </w:r>
      <w:r>
        <w:rPr>
          <w:spacing w:val="-2"/>
          <w:sz w:val="22"/>
        </w:rPr>
        <w:t> </w:t>
      </w:r>
      <w:r>
        <w:rPr>
          <w:sz w:val="22"/>
        </w:rPr>
        <w:t>postępowania</w:t>
      </w:r>
      <w:r>
        <w:rPr>
          <w:spacing w:val="-2"/>
          <w:sz w:val="22"/>
        </w:rPr>
        <w:t> </w:t>
      </w:r>
      <w:r>
        <w:rPr>
          <w:sz w:val="22"/>
        </w:rPr>
        <w:t>o udzielenie zamówienia w okolicznościach, o których mowa w art. 108 ust. 1 ustawy Pzp tj.:</w:t>
      </w:r>
    </w:p>
    <w:p>
      <w:pPr>
        <w:pStyle w:val="ListParagraph"/>
        <w:numPr>
          <w:ilvl w:val="1"/>
          <w:numId w:val="6"/>
        </w:numPr>
        <w:tabs>
          <w:tab w:pos="1426" w:val="left" w:leader="none"/>
        </w:tabs>
        <w:spacing w:line="240" w:lineRule="auto" w:before="0" w:after="0"/>
        <w:ind w:left="1426" w:right="0" w:hanging="358"/>
        <w:jc w:val="both"/>
        <w:rPr>
          <w:sz w:val="22"/>
        </w:rPr>
      </w:pPr>
      <w:r>
        <w:rPr>
          <w:sz w:val="22"/>
        </w:rPr>
        <w:t>Wykonawca</w:t>
      </w:r>
      <w:r>
        <w:rPr>
          <w:spacing w:val="-7"/>
          <w:sz w:val="22"/>
        </w:rPr>
        <w:t> </w:t>
      </w:r>
      <w:r>
        <w:rPr>
          <w:sz w:val="22"/>
        </w:rPr>
        <w:t>będący</w:t>
      </w:r>
      <w:r>
        <w:rPr>
          <w:spacing w:val="-6"/>
          <w:sz w:val="22"/>
        </w:rPr>
        <w:t> </w:t>
      </w:r>
      <w:r>
        <w:rPr>
          <w:sz w:val="22"/>
        </w:rPr>
        <w:t>osobą</w:t>
      </w:r>
      <w:r>
        <w:rPr>
          <w:spacing w:val="-6"/>
          <w:sz w:val="22"/>
        </w:rPr>
        <w:t> </w:t>
      </w:r>
      <w:r>
        <w:rPr>
          <w:sz w:val="22"/>
        </w:rPr>
        <w:t>fizyczną,</w:t>
      </w:r>
      <w:r>
        <w:rPr>
          <w:spacing w:val="-4"/>
          <w:sz w:val="22"/>
        </w:rPr>
        <w:t> </w:t>
      </w:r>
      <w:r>
        <w:rPr>
          <w:sz w:val="22"/>
        </w:rPr>
        <w:t>którego</w:t>
      </w:r>
      <w:r>
        <w:rPr>
          <w:spacing w:val="-4"/>
          <w:sz w:val="22"/>
        </w:rPr>
        <w:t> </w:t>
      </w:r>
      <w:r>
        <w:rPr>
          <w:sz w:val="22"/>
        </w:rPr>
        <w:t>prawomocnie</w:t>
      </w:r>
      <w:r>
        <w:rPr>
          <w:spacing w:val="-4"/>
          <w:sz w:val="22"/>
        </w:rPr>
        <w:t> </w:t>
      </w:r>
      <w:r>
        <w:rPr>
          <w:sz w:val="22"/>
        </w:rPr>
        <w:t>skazano</w:t>
      </w:r>
      <w:r>
        <w:rPr>
          <w:spacing w:val="-3"/>
          <w:sz w:val="22"/>
        </w:rPr>
        <w:t> </w:t>
      </w:r>
      <w:r>
        <w:rPr>
          <w:sz w:val="22"/>
        </w:rPr>
        <w:t>za</w:t>
      </w:r>
      <w:r>
        <w:rPr>
          <w:spacing w:val="-4"/>
          <w:sz w:val="22"/>
        </w:rPr>
        <w:t> </w:t>
      </w:r>
      <w:r>
        <w:rPr>
          <w:spacing w:val="-2"/>
          <w:sz w:val="22"/>
        </w:rPr>
        <w:t>przestępstwo:</w:t>
      </w:r>
    </w:p>
    <w:p>
      <w:pPr>
        <w:pStyle w:val="ListParagraph"/>
        <w:numPr>
          <w:ilvl w:val="2"/>
          <w:numId w:val="6"/>
        </w:numPr>
        <w:tabs>
          <w:tab w:pos="1558" w:val="left" w:leader="none"/>
          <w:tab w:pos="1560" w:val="left" w:leader="none"/>
        </w:tabs>
        <w:spacing w:line="240" w:lineRule="auto" w:before="0" w:after="0"/>
        <w:ind w:left="1560" w:right="850" w:hanging="286"/>
        <w:jc w:val="both"/>
        <w:rPr>
          <w:sz w:val="22"/>
        </w:rPr>
      </w:pPr>
      <w:r>
        <w:rPr>
          <w:sz w:val="22"/>
        </w:rPr>
        <w:t>udziału w zorganizowanej grupie przestępczej albo związku mającym na celu popełnienie przestępstwa lub przestępstwa skarbowego, o którym mowa w art. 258 Kodeksu karnego,</w:t>
      </w:r>
    </w:p>
    <w:p>
      <w:pPr>
        <w:pStyle w:val="ListParagraph"/>
        <w:numPr>
          <w:ilvl w:val="2"/>
          <w:numId w:val="6"/>
        </w:numPr>
        <w:tabs>
          <w:tab w:pos="1558" w:val="left" w:leader="none"/>
        </w:tabs>
        <w:spacing w:line="267" w:lineRule="exact" w:before="0" w:after="0"/>
        <w:ind w:left="1558" w:right="0" w:hanging="284"/>
        <w:jc w:val="both"/>
        <w:rPr>
          <w:sz w:val="22"/>
        </w:rPr>
      </w:pPr>
      <w:r>
        <w:rPr>
          <w:sz w:val="22"/>
        </w:rPr>
        <w:t>handlu</w:t>
      </w:r>
      <w:r>
        <w:rPr>
          <w:spacing w:val="-5"/>
          <w:sz w:val="22"/>
        </w:rPr>
        <w:t> </w:t>
      </w:r>
      <w:r>
        <w:rPr>
          <w:sz w:val="22"/>
        </w:rPr>
        <w:t>ludźmi,</w:t>
      </w:r>
      <w:r>
        <w:rPr>
          <w:spacing w:val="-4"/>
          <w:sz w:val="22"/>
        </w:rPr>
        <w:t> </w:t>
      </w:r>
      <w:r>
        <w:rPr>
          <w:sz w:val="22"/>
        </w:rPr>
        <w:t>o</w:t>
      </w:r>
      <w:r>
        <w:rPr>
          <w:spacing w:val="-2"/>
          <w:sz w:val="22"/>
        </w:rPr>
        <w:t> </w:t>
      </w:r>
      <w:r>
        <w:rPr>
          <w:sz w:val="22"/>
        </w:rPr>
        <w:t>którym</w:t>
      </w:r>
      <w:r>
        <w:rPr>
          <w:spacing w:val="-4"/>
          <w:sz w:val="22"/>
        </w:rPr>
        <w:t> </w:t>
      </w:r>
      <w:r>
        <w:rPr>
          <w:sz w:val="22"/>
        </w:rPr>
        <w:t>mowa</w:t>
      </w:r>
      <w:r>
        <w:rPr>
          <w:spacing w:val="-5"/>
          <w:sz w:val="22"/>
        </w:rPr>
        <w:t> </w:t>
      </w:r>
      <w:r>
        <w:rPr>
          <w:sz w:val="22"/>
        </w:rPr>
        <w:t>w</w:t>
      </w:r>
      <w:r>
        <w:rPr>
          <w:spacing w:val="-2"/>
          <w:sz w:val="22"/>
        </w:rPr>
        <w:t> </w:t>
      </w:r>
      <w:r>
        <w:rPr>
          <w:sz w:val="22"/>
        </w:rPr>
        <w:t>art.</w:t>
      </w:r>
      <w:r>
        <w:rPr>
          <w:spacing w:val="-3"/>
          <w:sz w:val="22"/>
        </w:rPr>
        <w:t> </w:t>
      </w:r>
      <w:r>
        <w:rPr>
          <w:sz w:val="22"/>
        </w:rPr>
        <w:t>189a</w:t>
      </w:r>
      <w:r>
        <w:rPr>
          <w:spacing w:val="-6"/>
          <w:sz w:val="22"/>
        </w:rPr>
        <w:t> </w:t>
      </w:r>
      <w:r>
        <w:rPr>
          <w:sz w:val="22"/>
        </w:rPr>
        <w:t>Kodeksu</w:t>
      </w:r>
      <w:r>
        <w:rPr>
          <w:spacing w:val="-6"/>
          <w:sz w:val="22"/>
        </w:rPr>
        <w:t> </w:t>
      </w:r>
      <w:r>
        <w:rPr>
          <w:spacing w:val="-2"/>
          <w:sz w:val="22"/>
        </w:rPr>
        <w:t>karnego,</w:t>
      </w:r>
    </w:p>
    <w:p>
      <w:pPr>
        <w:pStyle w:val="ListParagraph"/>
        <w:numPr>
          <w:ilvl w:val="2"/>
          <w:numId w:val="6"/>
        </w:numPr>
        <w:tabs>
          <w:tab w:pos="1558" w:val="left" w:leader="none"/>
          <w:tab w:pos="1560" w:val="left" w:leader="none"/>
        </w:tabs>
        <w:spacing w:line="240" w:lineRule="auto" w:before="0" w:after="0"/>
        <w:ind w:left="1560" w:right="844" w:hanging="286"/>
        <w:jc w:val="both"/>
        <w:rPr>
          <w:sz w:val="22"/>
        </w:rPr>
      </w:pPr>
      <w:r>
        <w:rPr>
          <w:sz w:val="22"/>
        </w:rPr>
        <w:t>o</w:t>
      </w:r>
      <w:r>
        <w:rPr>
          <w:spacing w:val="-4"/>
          <w:sz w:val="22"/>
        </w:rPr>
        <w:t> </w:t>
      </w:r>
      <w:r>
        <w:rPr>
          <w:sz w:val="22"/>
        </w:rPr>
        <w:t>którym</w:t>
      </w:r>
      <w:r>
        <w:rPr>
          <w:spacing w:val="-7"/>
          <w:sz w:val="22"/>
        </w:rPr>
        <w:t> </w:t>
      </w:r>
      <w:r>
        <w:rPr>
          <w:sz w:val="22"/>
        </w:rPr>
        <w:t>mowa</w:t>
      </w:r>
      <w:r>
        <w:rPr>
          <w:spacing w:val="-5"/>
          <w:sz w:val="22"/>
        </w:rPr>
        <w:t> </w:t>
      </w:r>
      <w:r>
        <w:rPr>
          <w:sz w:val="22"/>
        </w:rPr>
        <w:t>w</w:t>
      </w:r>
      <w:r>
        <w:rPr>
          <w:spacing w:val="-5"/>
          <w:sz w:val="22"/>
        </w:rPr>
        <w:t> </w:t>
      </w:r>
      <w:r>
        <w:rPr>
          <w:sz w:val="22"/>
        </w:rPr>
        <w:t>art.</w:t>
      </w:r>
      <w:r>
        <w:rPr>
          <w:spacing w:val="-8"/>
          <w:sz w:val="22"/>
        </w:rPr>
        <w:t> </w:t>
      </w:r>
      <w:r>
        <w:rPr>
          <w:sz w:val="22"/>
        </w:rPr>
        <w:t>228-230a,</w:t>
      </w:r>
      <w:r>
        <w:rPr>
          <w:spacing w:val="-6"/>
          <w:sz w:val="22"/>
        </w:rPr>
        <w:t> </w:t>
      </w:r>
      <w:r>
        <w:rPr>
          <w:sz w:val="22"/>
        </w:rPr>
        <w:t>art.</w:t>
      </w:r>
      <w:r>
        <w:rPr>
          <w:spacing w:val="-6"/>
          <w:sz w:val="22"/>
        </w:rPr>
        <w:t> </w:t>
      </w:r>
      <w:r>
        <w:rPr>
          <w:sz w:val="22"/>
        </w:rPr>
        <w:t>250a</w:t>
      </w:r>
      <w:r>
        <w:rPr>
          <w:spacing w:val="-8"/>
          <w:sz w:val="22"/>
        </w:rPr>
        <w:t> </w:t>
      </w:r>
      <w:r>
        <w:rPr>
          <w:sz w:val="22"/>
        </w:rPr>
        <w:t>Kodeksu</w:t>
      </w:r>
      <w:r>
        <w:rPr>
          <w:spacing w:val="-6"/>
          <w:sz w:val="22"/>
        </w:rPr>
        <w:t> </w:t>
      </w:r>
      <w:r>
        <w:rPr>
          <w:sz w:val="22"/>
        </w:rPr>
        <w:t>karnego,</w:t>
      </w:r>
      <w:r>
        <w:rPr>
          <w:spacing w:val="-5"/>
          <w:sz w:val="22"/>
        </w:rPr>
        <w:t> </w:t>
      </w:r>
      <w:r>
        <w:rPr>
          <w:sz w:val="22"/>
        </w:rPr>
        <w:t>w</w:t>
      </w:r>
      <w:r>
        <w:rPr>
          <w:spacing w:val="-5"/>
          <w:sz w:val="22"/>
        </w:rPr>
        <w:t> </w:t>
      </w:r>
      <w:r>
        <w:rPr>
          <w:sz w:val="22"/>
        </w:rPr>
        <w:t>art.</w:t>
      </w:r>
      <w:r>
        <w:rPr>
          <w:spacing w:val="-8"/>
          <w:sz w:val="22"/>
        </w:rPr>
        <w:t> </w:t>
      </w:r>
      <w:r>
        <w:rPr>
          <w:sz w:val="22"/>
        </w:rPr>
        <w:t>46-48</w:t>
      </w:r>
      <w:r>
        <w:rPr>
          <w:spacing w:val="-5"/>
          <w:sz w:val="22"/>
        </w:rPr>
        <w:t> </w:t>
      </w:r>
      <w:r>
        <w:rPr>
          <w:sz w:val="22"/>
        </w:rPr>
        <w:t>ustawy</w:t>
      </w:r>
      <w:r>
        <w:rPr>
          <w:spacing w:val="-7"/>
          <w:sz w:val="22"/>
        </w:rPr>
        <w:t> </w:t>
      </w:r>
      <w:r>
        <w:rPr>
          <w:sz w:val="22"/>
        </w:rPr>
        <w:t>z</w:t>
      </w:r>
      <w:r>
        <w:rPr>
          <w:spacing w:val="-6"/>
          <w:sz w:val="22"/>
        </w:rPr>
        <w:t> </w:t>
      </w:r>
      <w:r>
        <w:rPr>
          <w:sz w:val="22"/>
        </w:rPr>
        <w:t>dnia</w:t>
      </w:r>
      <w:r>
        <w:rPr>
          <w:spacing w:val="-6"/>
          <w:sz w:val="22"/>
        </w:rPr>
        <w:t> </w:t>
      </w:r>
      <w:r>
        <w:rPr>
          <w:sz w:val="22"/>
        </w:rPr>
        <w:t>25</w:t>
      </w:r>
      <w:r>
        <w:rPr>
          <w:spacing w:val="-5"/>
          <w:sz w:val="22"/>
        </w:rPr>
        <w:t> </w:t>
      </w:r>
      <w:r>
        <w:rPr>
          <w:sz w:val="22"/>
        </w:rPr>
        <w:t>czerwca 2010</w:t>
      </w:r>
      <w:r>
        <w:rPr>
          <w:spacing w:val="-2"/>
          <w:sz w:val="22"/>
        </w:rPr>
        <w:t> </w:t>
      </w:r>
      <w:r>
        <w:rPr>
          <w:sz w:val="22"/>
        </w:rPr>
        <w:t>r.</w:t>
      </w:r>
      <w:r>
        <w:rPr>
          <w:spacing w:val="-3"/>
          <w:sz w:val="22"/>
        </w:rPr>
        <w:t> </w:t>
      </w:r>
      <w:r>
        <w:rPr>
          <w:sz w:val="22"/>
        </w:rPr>
        <w:t>o</w:t>
      </w:r>
      <w:r>
        <w:rPr>
          <w:spacing w:val="-1"/>
          <w:sz w:val="22"/>
        </w:rPr>
        <w:t> </w:t>
      </w:r>
      <w:r>
        <w:rPr>
          <w:sz w:val="22"/>
        </w:rPr>
        <w:t>sporcie</w:t>
      </w:r>
      <w:r>
        <w:rPr>
          <w:spacing w:val="-2"/>
          <w:sz w:val="22"/>
        </w:rPr>
        <w:t> </w:t>
      </w:r>
      <w:r>
        <w:rPr>
          <w:sz w:val="22"/>
        </w:rPr>
        <w:t>(Dz.</w:t>
      </w:r>
      <w:r>
        <w:rPr>
          <w:spacing w:val="-3"/>
          <w:sz w:val="22"/>
        </w:rPr>
        <w:t> </w:t>
      </w:r>
      <w:r>
        <w:rPr>
          <w:sz w:val="22"/>
        </w:rPr>
        <w:t>U.</w:t>
      </w:r>
      <w:r>
        <w:rPr>
          <w:spacing w:val="-3"/>
          <w:sz w:val="22"/>
        </w:rPr>
        <w:t> </w:t>
      </w:r>
      <w:r>
        <w:rPr>
          <w:sz w:val="22"/>
        </w:rPr>
        <w:t>z</w:t>
      </w:r>
      <w:r>
        <w:rPr>
          <w:spacing w:val="-3"/>
          <w:sz w:val="22"/>
        </w:rPr>
        <w:t> </w:t>
      </w:r>
      <w:r>
        <w:rPr>
          <w:sz w:val="22"/>
        </w:rPr>
        <w:t>2020</w:t>
      </w:r>
      <w:r>
        <w:rPr>
          <w:spacing w:val="-2"/>
          <w:sz w:val="22"/>
        </w:rPr>
        <w:t> </w:t>
      </w:r>
      <w:r>
        <w:rPr>
          <w:sz w:val="22"/>
        </w:rPr>
        <w:t>r.</w:t>
      </w:r>
      <w:r>
        <w:rPr>
          <w:spacing w:val="-3"/>
          <w:sz w:val="22"/>
        </w:rPr>
        <w:t> </w:t>
      </w:r>
      <w:r>
        <w:rPr>
          <w:sz w:val="22"/>
        </w:rPr>
        <w:t>poz.</w:t>
      </w:r>
      <w:r>
        <w:rPr>
          <w:spacing w:val="-3"/>
          <w:sz w:val="22"/>
        </w:rPr>
        <w:t> </w:t>
      </w:r>
      <w:r>
        <w:rPr>
          <w:sz w:val="22"/>
        </w:rPr>
        <w:t>1133</w:t>
      </w:r>
      <w:r>
        <w:rPr>
          <w:spacing w:val="-4"/>
          <w:sz w:val="22"/>
        </w:rPr>
        <w:t> </w:t>
      </w:r>
      <w:r>
        <w:rPr>
          <w:sz w:val="22"/>
        </w:rPr>
        <w:t>oraz</w:t>
      </w:r>
      <w:r>
        <w:rPr>
          <w:spacing w:val="-4"/>
          <w:sz w:val="22"/>
        </w:rPr>
        <w:t> </w:t>
      </w:r>
      <w:r>
        <w:rPr>
          <w:sz w:val="22"/>
        </w:rPr>
        <w:t>z</w:t>
      </w:r>
      <w:r>
        <w:rPr>
          <w:spacing w:val="-3"/>
          <w:sz w:val="22"/>
        </w:rPr>
        <w:t> </w:t>
      </w:r>
      <w:r>
        <w:rPr>
          <w:sz w:val="22"/>
        </w:rPr>
        <w:t>2021</w:t>
      </w:r>
      <w:r>
        <w:rPr>
          <w:spacing w:val="-2"/>
          <w:sz w:val="22"/>
        </w:rPr>
        <w:t> </w:t>
      </w:r>
      <w:r>
        <w:rPr>
          <w:sz w:val="22"/>
        </w:rPr>
        <w:t>r.</w:t>
      </w:r>
      <w:r>
        <w:rPr>
          <w:spacing w:val="-3"/>
          <w:sz w:val="22"/>
        </w:rPr>
        <w:t> </w:t>
      </w:r>
      <w:r>
        <w:rPr>
          <w:sz w:val="22"/>
        </w:rPr>
        <w:t>poz.</w:t>
      </w:r>
      <w:r>
        <w:rPr>
          <w:spacing w:val="-3"/>
          <w:sz w:val="22"/>
        </w:rPr>
        <w:t> </w:t>
      </w:r>
      <w:r>
        <w:rPr>
          <w:sz w:val="22"/>
        </w:rPr>
        <w:t>2054)</w:t>
      </w:r>
      <w:r>
        <w:rPr>
          <w:spacing w:val="-2"/>
          <w:sz w:val="22"/>
        </w:rPr>
        <w:t> </w:t>
      </w:r>
      <w:r>
        <w:rPr>
          <w:sz w:val="22"/>
        </w:rPr>
        <w:t>lub</w:t>
      </w:r>
      <w:r>
        <w:rPr>
          <w:spacing w:val="-3"/>
          <w:sz w:val="22"/>
        </w:rPr>
        <w:t> </w:t>
      </w:r>
      <w:r>
        <w:rPr>
          <w:sz w:val="22"/>
        </w:rPr>
        <w:t>w</w:t>
      </w:r>
      <w:r>
        <w:rPr>
          <w:spacing w:val="-2"/>
          <w:sz w:val="22"/>
        </w:rPr>
        <w:t> </w:t>
      </w:r>
      <w:r>
        <w:rPr>
          <w:sz w:val="22"/>
        </w:rPr>
        <w:t>art.</w:t>
      </w:r>
      <w:r>
        <w:rPr>
          <w:spacing w:val="-3"/>
          <w:sz w:val="22"/>
        </w:rPr>
        <w:t> </w:t>
      </w:r>
      <w:r>
        <w:rPr>
          <w:sz w:val="22"/>
        </w:rPr>
        <w:t>54</w:t>
      </w:r>
      <w:r>
        <w:rPr>
          <w:spacing w:val="-4"/>
          <w:sz w:val="22"/>
        </w:rPr>
        <w:t> </w:t>
      </w:r>
      <w:r>
        <w:rPr>
          <w:sz w:val="22"/>
        </w:rPr>
        <w:t>ust.</w:t>
      </w:r>
      <w:r>
        <w:rPr>
          <w:spacing w:val="-2"/>
          <w:sz w:val="22"/>
        </w:rPr>
        <w:t> </w:t>
      </w:r>
      <w:r>
        <w:rPr>
          <w:sz w:val="22"/>
        </w:rPr>
        <w:t>1-4</w:t>
      </w:r>
      <w:r>
        <w:rPr>
          <w:spacing w:val="-2"/>
          <w:sz w:val="22"/>
        </w:rPr>
        <w:t> </w:t>
      </w:r>
      <w:r>
        <w:rPr>
          <w:sz w:val="22"/>
        </w:rPr>
        <w:t>ustawy</w:t>
      </w:r>
      <w:r>
        <w:rPr>
          <w:spacing w:val="-4"/>
          <w:sz w:val="22"/>
        </w:rPr>
        <w:t> </w:t>
      </w:r>
      <w:r>
        <w:rPr>
          <w:sz w:val="22"/>
        </w:rPr>
        <w:t>z dnia 12 maja 2011 r. o refundacji leków, środków spożywczych specjalnego przeznaczenia żywieniowego oraz wyrobów medycznych (Dz. U. z 2021 r. poz. 523, 1292, 1559 i 2054)</w:t>
      </w:r>
    </w:p>
    <w:p>
      <w:pPr>
        <w:pStyle w:val="ListParagraph"/>
        <w:numPr>
          <w:ilvl w:val="2"/>
          <w:numId w:val="6"/>
        </w:numPr>
        <w:tabs>
          <w:tab w:pos="1558" w:val="left" w:leader="none"/>
          <w:tab w:pos="1560" w:val="left" w:leader="none"/>
        </w:tabs>
        <w:spacing w:line="240" w:lineRule="auto" w:before="0" w:after="0"/>
        <w:ind w:left="1560" w:right="853" w:hanging="286"/>
        <w:jc w:val="both"/>
        <w:rPr>
          <w:sz w:val="22"/>
        </w:rPr>
      </w:pPr>
      <w:r>
        <w:rPr>
          <w:sz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numPr>
          <w:ilvl w:val="2"/>
          <w:numId w:val="6"/>
        </w:numPr>
        <w:tabs>
          <w:tab w:pos="1558" w:val="left" w:leader="none"/>
          <w:tab w:pos="1560" w:val="left" w:leader="none"/>
        </w:tabs>
        <w:spacing w:line="237" w:lineRule="auto" w:before="0" w:after="0"/>
        <w:ind w:left="1560" w:right="855" w:hanging="286"/>
        <w:jc w:val="both"/>
        <w:rPr>
          <w:sz w:val="22"/>
        </w:rPr>
      </w:pPr>
      <w:r>
        <w:rPr>
          <w:sz w:val="22"/>
        </w:rPr>
        <w:t>o charakterze terrorystycznym, o którym mowa w art. 115 § 20 Kodeksu karnego, lub mające na celu popełnienie tego przestępstwa,</w:t>
      </w:r>
    </w:p>
    <w:p>
      <w:pPr>
        <w:pStyle w:val="ListParagraph"/>
        <w:numPr>
          <w:ilvl w:val="2"/>
          <w:numId w:val="6"/>
        </w:numPr>
        <w:tabs>
          <w:tab w:pos="1558" w:val="left" w:leader="none"/>
          <w:tab w:pos="1560" w:val="left" w:leader="none"/>
        </w:tabs>
        <w:spacing w:line="240" w:lineRule="auto" w:before="0" w:after="0"/>
        <w:ind w:left="1560" w:right="850" w:hanging="286"/>
        <w:jc w:val="both"/>
        <w:rPr>
          <w:sz w:val="22"/>
        </w:rPr>
      </w:pPr>
      <w:r>
        <w:rPr>
          <w:sz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pPr>
        <w:pStyle w:val="ListParagraph"/>
        <w:numPr>
          <w:ilvl w:val="2"/>
          <w:numId w:val="6"/>
        </w:numPr>
        <w:tabs>
          <w:tab w:pos="1560" w:val="left" w:leader="none"/>
        </w:tabs>
        <w:spacing w:line="240" w:lineRule="auto" w:before="0" w:after="0"/>
        <w:ind w:left="1560" w:right="846" w:hanging="286"/>
        <w:jc w:val="both"/>
        <w:rPr>
          <w:sz w:val="22"/>
        </w:rPr>
      </w:pPr>
      <w:r>
        <w:rPr>
          <w:sz w:val="22"/>
        </w:rPr>
        <w:t>przeciwko obrotowi gospodarczemu, o których mowa w art. 296–307 Kodeksu karnego, przestępstwo oszustwa, o którym mowa w art. 286 Kodeksu karnego, przestępstwo przeciwko wiarygodności</w:t>
      </w:r>
      <w:r>
        <w:rPr>
          <w:spacing w:val="-7"/>
          <w:sz w:val="22"/>
        </w:rPr>
        <w:t> </w:t>
      </w:r>
      <w:r>
        <w:rPr>
          <w:sz w:val="22"/>
        </w:rPr>
        <w:t>dokumentów,</w:t>
      </w:r>
      <w:r>
        <w:rPr>
          <w:spacing w:val="-6"/>
          <w:sz w:val="22"/>
        </w:rPr>
        <w:t> </w:t>
      </w:r>
      <w:r>
        <w:rPr>
          <w:sz w:val="22"/>
        </w:rPr>
        <w:t>o</w:t>
      </w:r>
      <w:r>
        <w:rPr>
          <w:spacing w:val="-3"/>
          <w:sz w:val="22"/>
        </w:rPr>
        <w:t> </w:t>
      </w:r>
      <w:r>
        <w:rPr>
          <w:sz w:val="22"/>
        </w:rPr>
        <w:t>których</w:t>
      </w:r>
      <w:r>
        <w:rPr>
          <w:spacing w:val="-7"/>
          <w:sz w:val="22"/>
        </w:rPr>
        <w:t> </w:t>
      </w:r>
      <w:r>
        <w:rPr>
          <w:sz w:val="22"/>
        </w:rPr>
        <w:t>mowa</w:t>
      </w:r>
      <w:r>
        <w:rPr>
          <w:spacing w:val="-6"/>
          <w:sz w:val="22"/>
        </w:rPr>
        <w:t> </w:t>
      </w:r>
      <w:r>
        <w:rPr>
          <w:sz w:val="22"/>
        </w:rPr>
        <w:t>w</w:t>
      </w:r>
      <w:r>
        <w:rPr>
          <w:spacing w:val="-6"/>
          <w:sz w:val="22"/>
        </w:rPr>
        <w:t> </w:t>
      </w:r>
      <w:r>
        <w:rPr>
          <w:sz w:val="22"/>
        </w:rPr>
        <w:t>art.</w:t>
      </w:r>
      <w:r>
        <w:rPr>
          <w:spacing w:val="-7"/>
          <w:sz w:val="22"/>
        </w:rPr>
        <w:t> </w:t>
      </w:r>
      <w:r>
        <w:rPr>
          <w:sz w:val="22"/>
        </w:rPr>
        <w:t>270–277d</w:t>
      </w:r>
      <w:r>
        <w:rPr>
          <w:spacing w:val="-7"/>
          <w:sz w:val="22"/>
        </w:rPr>
        <w:t> </w:t>
      </w:r>
      <w:r>
        <w:rPr>
          <w:sz w:val="22"/>
        </w:rPr>
        <w:t>Kodeksu</w:t>
      </w:r>
      <w:r>
        <w:rPr>
          <w:spacing w:val="-7"/>
          <w:sz w:val="22"/>
        </w:rPr>
        <w:t> </w:t>
      </w:r>
      <w:r>
        <w:rPr>
          <w:sz w:val="22"/>
        </w:rPr>
        <w:t>karnego,</w:t>
      </w:r>
      <w:r>
        <w:rPr>
          <w:spacing w:val="-7"/>
          <w:sz w:val="22"/>
        </w:rPr>
        <w:t> </w:t>
      </w:r>
      <w:r>
        <w:rPr>
          <w:sz w:val="22"/>
        </w:rPr>
        <w:t>lub</w:t>
      </w:r>
      <w:r>
        <w:rPr>
          <w:spacing w:val="-5"/>
          <w:sz w:val="22"/>
        </w:rPr>
        <w:t> </w:t>
      </w:r>
      <w:r>
        <w:rPr>
          <w:sz w:val="22"/>
        </w:rPr>
        <w:t>przestępstwo </w:t>
      </w:r>
      <w:r>
        <w:rPr>
          <w:spacing w:val="-2"/>
          <w:sz w:val="22"/>
        </w:rPr>
        <w:t>skarbowe,</w:t>
      </w:r>
    </w:p>
    <w:p>
      <w:pPr>
        <w:pStyle w:val="ListParagraph"/>
        <w:numPr>
          <w:ilvl w:val="2"/>
          <w:numId w:val="6"/>
        </w:numPr>
        <w:tabs>
          <w:tab w:pos="1558" w:val="left" w:leader="none"/>
          <w:tab w:pos="1560" w:val="left" w:leader="none"/>
        </w:tabs>
        <w:spacing w:line="240" w:lineRule="auto" w:before="0" w:after="0"/>
        <w:ind w:left="1560" w:right="849" w:hanging="360"/>
        <w:jc w:val="both"/>
        <w:rPr>
          <w:sz w:val="22"/>
        </w:rPr>
      </w:pPr>
      <w:r>
        <w:rPr>
          <w:sz w:val="22"/>
        </w:rPr>
        <w:t>o</w:t>
      </w:r>
      <w:r>
        <w:rPr>
          <w:spacing w:val="-13"/>
          <w:sz w:val="22"/>
        </w:rPr>
        <w:t> </w:t>
      </w:r>
      <w:r>
        <w:rPr>
          <w:sz w:val="22"/>
        </w:rPr>
        <w:t>którym</w:t>
      </w:r>
      <w:r>
        <w:rPr>
          <w:spacing w:val="-12"/>
          <w:sz w:val="22"/>
        </w:rPr>
        <w:t> </w:t>
      </w:r>
      <w:r>
        <w:rPr>
          <w:sz w:val="22"/>
        </w:rPr>
        <w:t>mowa</w:t>
      </w:r>
      <w:r>
        <w:rPr>
          <w:spacing w:val="-13"/>
          <w:sz w:val="22"/>
        </w:rPr>
        <w:t> </w:t>
      </w:r>
      <w:r>
        <w:rPr>
          <w:sz w:val="22"/>
        </w:rPr>
        <w:t>w</w:t>
      </w:r>
      <w:r>
        <w:rPr>
          <w:spacing w:val="-12"/>
          <w:sz w:val="22"/>
        </w:rPr>
        <w:t> </w:t>
      </w:r>
      <w:r>
        <w:rPr>
          <w:sz w:val="22"/>
        </w:rPr>
        <w:t>art.</w:t>
      </w:r>
      <w:r>
        <w:rPr>
          <w:spacing w:val="-13"/>
          <w:sz w:val="22"/>
        </w:rPr>
        <w:t> </w:t>
      </w:r>
      <w:r>
        <w:rPr>
          <w:sz w:val="22"/>
        </w:rPr>
        <w:t>9</w:t>
      </w:r>
      <w:r>
        <w:rPr>
          <w:spacing w:val="-12"/>
          <w:sz w:val="22"/>
        </w:rPr>
        <w:t> </w:t>
      </w:r>
      <w:r>
        <w:rPr>
          <w:sz w:val="22"/>
        </w:rPr>
        <w:t>ust.</w:t>
      </w:r>
      <w:r>
        <w:rPr>
          <w:spacing w:val="-13"/>
          <w:sz w:val="22"/>
        </w:rPr>
        <w:t> </w:t>
      </w:r>
      <w:r>
        <w:rPr>
          <w:sz w:val="22"/>
        </w:rPr>
        <w:t>1</w:t>
      </w:r>
      <w:r>
        <w:rPr>
          <w:spacing w:val="-12"/>
          <w:sz w:val="22"/>
        </w:rPr>
        <w:t> </w:t>
      </w:r>
      <w:r>
        <w:rPr>
          <w:sz w:val="22"/>
        </w:rPr>
        <w:t>i</w:t>
      </w:r>
      <w:r>
        <w:rPr>
          <w:spacing w:val="-12"/>
          <w:sz w:val="22"/>
        </w:rPr>
        <w:t> </w:t>
      </w:r>
      <w:r>
        <w:rPr>
          <w:sz w:val="22"/>
        </w:rPr>
        <w:t>3</w:t>
      </w:r>
      <w:r>
        <w:rPr>
          <w:spacing w:val="-13"/>
          <w:sz w:val="22"/>
        </w:rPr>
        <w:t> </w:t>
      </w:r>
      <w:r>
        <w:rPr>
          <w:sz w:val="22"/>
        </w:rPr>
        <w:t>lub</w:t>
      </w:r>
      <w:r>
        <w:rPr>
          <w:spacing w:val="-12"/>
          <w:sz w:val="22"/>
        </w:rPr>
        <w:t> </w:t>
      </w:r>
      <w:r>
        <w:rPr>
          <w:sz w:val="22"/>
        </w:rPr>
        <w:t>art.</w:t>
      </w:r>
      <w:r>
        <w:rPr>
          <w:spacing w:val="-13"/>
          <w:sz w:val="22"/>
        </w:rPr>
        <w:t> </w:t>
      </w:r>
      <w:r>
        <w:rPr>
          <w:sz w:val="22"/>
        </w:rPr>
        <w:t>10</w:t>
      </w:r>
      <w:r>
        <w:rPr>
          <w:spacing w:val="-12"/>
          <w:sz w:val="22"/>
        </w:rPr>
        <w:t> </w:t>
      </w:r>
      <w:r>
        <w:rPr>
          <w:sz w:val="22"/>
        </w:rPr>
        <w:t>ustawy</w:t>
      </w:r>
      <w:r>
        <w:rPr>
          <w:spacing w:val="-13"/>
          <w:sz w:val="22"/>
        </w:rPr>
        <w:t> </w:t>
      </w:r>
      <w:r>
        <w:rPr>
          <w:sz w:val="22"/>
        </w:rPr>
        <w:t>z</w:t>
      </w:r>
      <w:r>
        <w:rPr>
          <w:spacing w:val="-12"/>
          <w:sz w:val="22"/>
        </w:rPr>
        <w:t> </w:t>
      </w:r>
      <w:r>
        <w:rPr>
          <w:sz w:val="22"/>
        </w:rPr>
        <w:t>dnia</w:t>
      </w:r>
      <w:r>
        <w:rPr>
          <w:spacing w:val="-12"/>
          <w:sz w:val="22"/>
        </w:rPr>
        <w:t> </w:t>
      </w:r>
      <w:r>
        <w:rPr>
          <w:sz w:val="22"/>
        </w:rPr>
        <w:t>15</w:t>
      </w:r>
      <w:r>
        <w:rPr>
          <w:spacing w:val="-13"/>
          <w:sz w:val="22"/>
        </w:rPr>
        <w:t> </w:t>
      </w:r>
      <w:r>
        <w:rPr>
          <w:sz w:val="22"/>
        </w:rPr>
        <w:t>czerwca</w:t>
      </w:r>
      <w:r>
        <w:rPr>
          <w:spacing w:val="-12"/>
          <w:sz w:val="22"/>
        </w:rPr>
        <w:t> </w:t>
      </w:r>
      <w:r>
        <w:rPr>
          <w:sz w:val="22"/>
        </w:rPr>
        <w:t>2012</w:t>
      </w:r>
      <w:r>
        <w:rPr>
          <w:spacing w:val="-13"/>
          <w:sz w:val="22"/>
        </w:rPr>
        <w:t> </w:t>
      </w:r>
      <w:r>
        <w:rPr>
          <w:sz w:val="22"/>
        </w:rPr>
        <w:t>r.</w:t>
      </w:r>
      <w:r>
        <w:rPr>
          <w:spacing w:val="-12"/>
          <w:sz w:val="22"/>
        </w:rPr>
        <w:t> </w:t>
      </w:r>
      <w:r>
        <w:rPr>
          <w:sz w:val="22"/>
        </w:rPr>
        <w:t>o</w:t>
      </w:r>
      <w:r>
        <w:rPr>
          <w:spacing w:val="-13"/>
          <w:sz w:val="22"/>
        </w:rPr>
        <w:t> </w:t>
      </w:r>
      <w:r>
        <w:rPr>
          <w:sz w:val="22"/>
        </w:rPr>
        <w:t>skutkach</w:t>
      </w:r>
      <w:r>
        <w:rPr>
          <w:spacing w:val="-12"/>
          <w:sz w:val="22"/>
        </w:rPr>
        <w:t> </w:t>
      </w:r>
      <w:r>
        <w:rPr>
          <w:sz w:val="22"/>
        </w:rPr>
        <w:t>powierzania wykonywania pracy cudzoziemcom przebywającym wbrew przepisom na terytorium Rzeczypospolitej Polskiej</w:t>
      </w:r>
    </w:p>
    <w:p>
      <w:pPr>
        <w:pStyle w:val="BodyText"/>
        <w:spacing w:line="267" w:lineRule="exact"/>
        <w:ind w:left="708"/>
      </w:pPr>
      <w:r>
        <w:rPr/>
        <w:t>–</w:t>
      </w:r>
      <w:r>
        <w:rPr>
          <w:spacing w:val="-5"/>
        </w:rPr>
        <w:t> </w:t>
      </w:r>
      <w:r>
        <w:rPr/>
        <w:t>lub</w:t>
      </w:r>
      <w:r>
        <w:rPr>
          <w:spacing w:val="-5"/>
        </w:rPr>
        <w:t> </w:t>
      </w:r>
      <w:r>
        <w:rPr/>
        <w:t>za</w:t>
      </w:r>
      <w:r>
        <w:rPr>
          <w:spacing w:val="-4"/>
        </w:rPr>
        <w:t> </w:t>
      </w:r>
      <w:r>
        <w:rPr/>
        <w:t>odpowiedni</w:t>
      </w:r>
      <w:r>
        <w:rPr>
          <w:spacing w:val="-6"/>
        </w:rPr>
        <w:t> </w:t>
      </w:r>
      <w:r>
        <w:rPr/>
        <w:t>czyn</w:t>
      </w:r>
      <w:r>
        <w:rPr>
          <w:spacing w:val="-4"/>
        </w:rPr>
        <w:t> </w:t>
      </w:r>
      <w:r>
        <w:rPr/>
        <w:t>zabroniony</w:t>
      </w:r>
      <w:r>
        <w:rPr>
          <w:spacing w:val="-5"/>
        </w:rPr>
        <w:t> </w:t>
      </w:r>
      <w:r>
        <w:rPr/>
        <w:t>określony</w:t>
      </w:r>
      <w:r>
        <w:rPr>
          <w:spacing w:val="-6"/>
        </w:rPr>
        <w:t> </w:t>
      </w:r>
      <w:r>
        <w:rPr/>
        <w:t>w</w:t>
      </w:r>
      <w:r>
        <w:rPr>
          <w:spacing w:val="-3"/>
        </w:rPr>
        <w:t> </w:t>
      </w:r>
      <w:r>
        <w:rPr/>
        <w:t>przepisach</w:t>
      </w:r>
      <w:r>
        <w:rPr>
          <w:spacing w:val="-4"/>
        </w:rPr>
        <w:t> </w:t>
      </w:r>
      <w:r>
        <w:rPr/>
        <w:t>prawa</w:t>
      </w:r>
      <w:r>
        <w:rPr>
          <w:spacing w:val="-6"/>
        </w:rPr>
        <w:t> </w:t>
      </w:r>
      <w:r>
        <w:rPr>
          <w:spacing w:val="-2"/>
        </w:rPr>
        <w:t>obcego;</w:t>
      </w:r>
    </w:p>
    <w:p>
      <w:pPr>
        <w:pStyle w:val="ListParagraph"/>
        <w:numPr>
          <w:ilvl w:val="1"/>
          <w:numId w:val="6"/>
        </w:numPr>
        <w:tabs>
          <w:tab w:pos="1426" w:val="left" w:leader="none"/>
          <w:tab w:pos="1428" w:val="left" w:leader="none"/>
        </w:tabs>
        <w:spacing w:line="240" w:lineRule="auto" w:before="0" w:after="0"/>
        <w:ind w:left="1428" w:right="845" w:hanging="360"/>
        <w:jc w:val="both"/>
        <w:rPr>
          <w:sz w:val="22"/>
        </w:rPr>
      </w:pPr>
      <w:r>
        <w:rPr>
          <w:sz w:val="22"/>
        </w:rPr>
        <w:t>jeżeli urzędującego członka jego organu zarządzającego lub nadzorczego, wspólnika spółki w spółce jawnej</w:t>
      </w:r>
      <w:r>
        <w:rPr>
          <w:spacing w:val="-12"/>
          <w:sz w:val="22"/>
        </w:rPr>
        <w:t> </w:t>
      </w:r>
      <w:r>
        <w:rPr>
          <w:sz w:val="22"/>
        </w:rPr>
        <w:t>lub</w:t>
      </w:r>
      <w:r>
        <w:rPr>
          <w:spacing w:val="-11"/>
          <w:sz w:val="22"/>
        </w:rPr>
        <w:t> </w:t>
      </w:r>
      <w:r>
        <w:rPr>
          <w:sz w:val="22"/>
        </w:rPr>
        <w:t>partnerskiej</w:t>
      </w:r>
      <w:r>
        <w:rPr>
          <w:spacing w:val="-11"/>
          <w:sz w:val="22"/>
        </w:rPr>
        <w:t> </w:t>
      </w:r>
      <w:r>
        <w:rPr>
          <w:sz w:val="22"/>
        </w:rPr>
        <w:t>albo</w:t>
      </w:r>
      <w:r>
        <w:rPr>
          <w:spacing w:val="-10"/>
          <w:sz w:val="22"/>
        </w:rPr>
        <w:t> </w:t>
      </w:r>
      <w:r>
        <w:rPr>
          <w:sz w:val="22"/>
        </w:rPr>
        <w:t>komplementariusza</w:t>
      </w:r>
      <w:r>
        <w:rPr>
          <w:spacing w:val="-13"/>
          <w:sz w:val="22"/>
        </w:rPr>
        <w:t> </w:t>
      </w:r>
      <w:r>
        <w:rPr>
          <w:sz w:val="22"/>
        </w:rPr>
        <w:t>w</w:t>
      </w:r>
      <w:r>
        <w:rPr>
          <w:spacing w:val="-12"/>
          <w:sz w:val="22"/>
        </w:rPr>
        <w:t> </w:t>
      </w:r>
      <w:r>
        <w:rPr>
          <w:sz w:val="22"/>
        </w:rPr>
        <w:t>spółce</w:t>
      </w:r>
      <w:r>
        <w:rPr>
          <w:spacing w:val="-10"/>
          <w:sz w:val="22"/>
        </w:rPr>
        <w:t> </w:t>
      </w:r>
      <w:r>
        <w:rPr>
          <w:sz w:val="22"/>
        </w:rPr>
        <w:t>komandytowej</w:t>
      </w:r>
      <w:r>
        <w:rPr>
          <w:spacing w:val="-11"/>
          <w:sz w:val="22"/>
        </w:rPr>
        <w:t> </w:t>
      </w:r>
      <w:r>
        <w:rPr>
          <w:sz w:val="22"/>
        </w:rPr>
        <w:t>lub</w:t>
      </w:r>
      <w:r>
        <w:rPr>
          <w:spacing w:val="-13"/>
          <w:sz w:val="22"/>
        </w:rPr>
        <w:t> </w:t>
      </w:r>
      <w:r>
        <w:rPr>
          <w:sz w:val="22"/>
        </w:rPr>
        <w:t>komandytowo-akcyjnej lub prokurenta prawomocnie skazano za przestępstwo, o którym mowa w pkt 1);</w:t>
      </w:r>
    </w:p>
    <w:p>
      <w:pPr>
        <w:pStyle w:val="ListParagraph"/>
        <w:numPr>
          <w:ilvl w:val="1"/>
          <w:numId w:val="6"/>
        </w:numPr>
        <w:tabs>
          <w:tab w:pos="1426" w:val="left" w:leader="none"/>
          <w:tab w:pos="1428" w:val="left" w:leader="none"/>
        </w:tabs>
        <w:spacing w:line="240" w:lineRule="auto" w:before="0" w:after="0"/>
        <w:ind w:left="1428" w:right="845" w:hanging="360"/>
        <w:jc w:val="both"/>
        <w:rPr>
          <w:sz w:val="22"/>
        </w:rPr>
      </w:pPr>
      <w:r>
        <w:rPr>
          <w:sz w:val="22"/>
        </w:rPr>
        <w:t>wobec</w:t>
      </w:r>
      <w:r>
        <w:rPr>
          <w:spacing w:val="-7"/>
          <w:sz w:val="22"/>
        </w:rPr>
        <w:t> </w:t>
      </w:r>
      <w:r>
        <w:rPr>
          <w:sz w:val="22"/>
        </w:rPr>
        <w:t>którego</w:t>
      </w:r>
      <w:r>
        <w:rPr>
          <w:spacing w:val="-9"/>
          <w:sz w:val="22"/>
        </w:rPr>
        <w:t> </w:t>
      </w:r>
      <w:r>
        <w:rPr>
          <w:sz w:val="22"/>
        </w:rPr>
        <w:t>wydano</w:t>
      </w:r>
      <w:r>
        <w:rPr>
          <w:spacing w:val="-9"/>
          <w:sz w:val="22"/>
        </w:rPr>
        <w:t> </w:t>
      </w:r>
      <w:r>
        <w:rPr>
          <w:sz w:val="22"/>
        </w:rPr>
        <w:t>prawomocny</w:t>
      </w:r>
      <w:r>
        <w:rPr>
          <w:spacing w:val="-10"/>
          <w:sz w:val="22"/>
        </w:rPr>
        <w:t> </w:t>
      </w:r>
      <w:r>
        <w:rPr>
          <w:sz w:val="22"/>
        </w:rPr>
        <w:t>wyrok</w:t>
      </w:r>
      <w:r>
        <w:rPr>
          <w:spacing w:val="-7"/>
          <w:sz w:val="22"/>
        </w:rPr>
        <w:t> </w:t>
      </w:r>
      <w:r>
        <w:rPr>
          <w:sz w:val="22"/>
        </w:rPr>
        <w:t>sądu</w:t>
      </w:r>
      <w:r>
        <w:rPr>
          <w:spacing w:val="-8"/>
          <w:sz w:val="22"/>
        </w:rPr>
        <w:t> </w:t>
      </w:r>
      <w:r>
        <w:rPr>
          <w:sz w:val="22"/>
        </w:rPr>
        <w:t>lub</w:t>
      </w:r>
      <w:r>
        <w:rPr>
          <w:spacing w:val="-11"/>
          <w:sz w:val="22"/>
        </w:rPr>
        <w:t> </w:t>
      </w:r>
      <w:r>
        <w:rPr>
          <w:sz w:val="22"/>
        </w:rPr>
        <w:t>ostateczną</w:t>
      </w:r>
      <w:r>
        <w:rPr>
          <w:spacing w:val="-10"/>
          <w:sz w:val="22"/>
        </w:rPr>
        <w:t> </w:t>
      </w:r>
      <w:r>
        <w:rPr>
          <w:sz w:val="22"/>
        </w:rPr>
        <w:t>decyzję</w:t>
      </w:r>
      <w:r>
        <w:rPr>
          <w:spacing w:val="-9"/>
          <w:sz w:val="22"/>
        </w:rPr>
        <w:t> </w:t>
      </w:r>
      <w:r>
        <w:rPr>
          <w:sz w:val="22"/>
        </w:rPr>
        <w:t>administracyjną</w:t>
      </w:r>
      <w:r>
        <w:rPr>
          <w:spacing w:val="-10"/>
          <w:sz w:val="22"/>
        </w:rPr>
        <w:t> </w:t>
      </w:r>
      <w:r>
        <w:rPr>
          <w:sz w:val="22"/>
        </w:rPr>
        <w:t>o</w:t>
      </w:r>
      <w:r>
        <w:rPr>
          <w:spacing w:val="-9"/>
          <w:sz w:val="22"/>
        </w:rPr>
        <w:t> </w:t>
      </w:r>
      <w:r>
        <w:rPr>
          <w:sz w:val="22"/>
        </w:rPr>
        <w:t>zaleganiu z uiszczeniem podatków, opłat lub składek na ubezpieczenie społeczne lub zdrowotne, chyba że wykonawca</w:t>
      </w:r>
      <w:r>
        <w:rPr>
          <w:spacing w:val="-10"/>
          <w:sz w:val="22"/>
        </w:rPr>
        <w:t> </w:t>
      </w:r>
      <w:r>
        <w:rPr>
          <w:sz w:val="22"/>
        </w:rPr>
        <w:t>odpowiednio</w:t>
      </w:r>
      <w:r>
        <w:rPr>
          <w:spacing w:val="-7"/>
          <w:sz w:val="22"/>
        </w:rPr>
        <w:t> </w:t>
      </w:r>
      <w:r>
        <w:rPr>
          <w:sz w:val="22"/>
        </w:rPr>
        <w:t>przed</w:t>
      </w:r>
      <w:r>
        <w:rPr>
          <w:spacing w:val="-9"/>
          <w:sz w:val="22"/>
        </w:rPr>
        <w:t> </w:t>
      </w:r>
      <w:r>
        <w:rPr>
          <w:sz w:val="22"/>
        </w:rPr>
        <w:t>upływem</w:t>
      </w:r>
      <w:r>
        <w:rPr>
          <w:spacing w:val="-10"/>
          <w:sz w:val="22"/>
        </w:rPr>
        <w:t> </w:t>
      </w:r>
      <w:r>
        <w:rPr>
          <w:sz w:val="22"/>
        </w:rPr>
        <w:t>terminu</w:t>
      </w:r>
      <w:r>
        <w:rPr>
          <w:spacing w:val="-11"/>
          <w:sz w:val="22"/>
        </w:rPr>
        <w:t> </w:t>
      </w:r>
      <w:r>
        <w:rPr>
          <w:sz w:val="22"/>
        </w:rPr>
        <w:t>do</w:t>
      </w:r>
      <w:r>
        <w:rPr>
          <w:spacing w:val="-10"/>
          <w:sz w:val="22"/>
        </w:rPr>
        <w:t> </w:t>
      </w:r>
      <w:r>
        <w:rPr>
          <w:sz w:val="22"/>
        </w:rPr>
        <w:t>składania</w:t>
      </w:r>
      <w:r>
        <w:rPr>
          <w:spacing w:val="-11"/>
          <w:sz w:val="22"/>
        </w:rPr>
        <w:t> </w:t>
      </w:r>
      <w:r>
        <w:rPr>
          <w:sz w:val="22"/>
        </w:rPr>
        <w:t>wniosków</w:t>
      </w:r>
      <w:r>
        <w:rPr>
          <w:spacing w:val="-10"/>
          <w:sz w:val="22"/>
        </w:rPr>
        <w:t> </w:t>
      </w:r>
      <w:r>
        <w:rPr>
          <w:sz w:val="22"/>
        </w:rPr>
        <w:t>o</w:t>
      </w:r>
      <w:r>
        <w:rPr>
          <w:spacing w:val="-10"/>
          <w:sz w:val="22"/>
        </w:rPr>
        <w:t> </w:t>
      </w:r>
      <w:r>
        <w:rPr>
          <w:sz w:val="22"/>
        </w:rPr>
        <w:t>dopuszczenie</w:t>
      </w:r>
      <w:r>
        <w:rPr>
          <w:spacing w:val="-8"/>
          <w:sz w:val="22"/>
        </w:rPr>
        <w:t> </w:t>
      </w:r>
      <w:r>
        <w:rPr>
          <w:sz w:val="22"/>
        </w:rPr>
        <w:t>do</w:t>
      </w:r>
      <w:r>
        <w:rPr>
          <w:spacing w:val="-7"/>
          <w:sz w:val="22"/>
        </w:rPr>
        <w:t> </w:t>
      </w:r>
      <w:r>
        <w:rPr>
          <w:sz w:val="22"/>
        </w:rPr>
        <w:t>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ListParagraph"/>
        <w:numPr>
          <w:ilvl w:val="1"/>
          <w:numId w:val="6"/>
        </w:numPr>
        <w:tabs>
          <w:tab w:pos="1426" w:val="left" w:leader="none"/>
        </w:tabs>
        <w:spacing w:line="268" w:lineRule="exact" w:before="0" w:after="0"/>
        <w:ind w:left="1426" w:right="0" w:hanging="358"/>
        <w:jc w:val="both"/>
        <w:rPr>
          <w:sz w:val="22"/>
        </w:rPr>
      </w:pPr>
      <w:r>
        <w:rPr>
          <w:sz w:val="22"/>
        </w:rPr>
        <w:t>wobec</w:t>
      </w:r>
      <w:r>
        <w:rPr>
          <w:spacing w:val="-6"/>
          <w:sz w:val="22"/>
        </w:rPr>
        <w:t> </w:t>
      </w:r>
      <w:r>
        <w:rPr>
          <w:sz w:val="22"/>
        </w:rPr>
        <w:t>którego</w:t>
      </w:r>
      <w:r>
        <w:rPr>
          <w:spacing w:val="-5"/>
          <w:sz w:val="22"/>
        </w:rPr>
        <w:t> </w:t>
      </w:r>
      <w:r>
        <w:rPr>
          <w:sz w:val="22"/>
        </w:rPr>
        <w:t>orzeczono</w:t>
      </w:r>
      <w:r>
        <w:rPr>
          <w:spacing w:val="-5"/>
          <w:sz w:val="22"/>
        </w:rPr>
        <w:t> </w:t>
      </w:r>
      <w:r>
        <w:rPr>
          <w:sz w:val="22"/>
        </w:rPr>
        <w:t>zakaz</w:t>
      </w:r>
      <w:r>
        <w:rPr>
          <w:spacing w:val="-4"/>
          <w:sz w:val="22"/>
        </w:rPr>
        <w:t> </w:t>
      </w:r>
      <w:r>
        <w:rPr>
          <w:sz w:val="22"/>
        </w:rPr>
        <w:t>ubiegania</w:t>
      </w:r>
      <w:r>
        <w:rPr>
          <w:spacing w:val="-3"/>
          <w:sz w:val="22"/>
        </w:rPr>
        <w:t> </w:t>
      </w:r>
      <w:r>
        <w:rPr>
          <w:sz w:val="22"/>
        </w:rPr>
        <w:t>się</w:t>
      </w:r>
      <w:r>
        <w:rPr>
          <w:spacing w:val="-5"/>
          <w:sz w:val="22"/>
        </w:rPr>
        <w:t> </w:t>
      </w:r>
      <w:r>
        <w:rPr>
          <w:sz w:val="22"/>
        </w:rPr>
        <w:t>o</w:t>
      </w:r>
      <w:r>
        <w:rPr>
          <w:spacing w:val="-2"/>
          <w:sz w:val="22"/>
        </w:rPr>
        <w:t> </w:t>
      </w:r>
      <w:r>
        <w:rPr>
          <w:sz w:val="22"/>
        </w:rPr>
        <w:t>zamówienia</w:t>
      </w:r>
      <w:r>
        <w:rPr>
          <w:spacing w:val="-4"/>
          <w:sz w:val="22"/>
        </w:rPr>
        <w:t> </w:t>
      </w:r>
      <w:r>
        <w:rPr>
          <w:spacing w:val="-2"/>
          <w:sz w:val="22"/>
        </w:rPr>
        <w:t>publiczne;</w:t>
      </w:r>
    </w:p>
    <w:p>
      <w:pPr>
        <w:pStyle w:val="ListParagraph"/>
        <w:numPr>
          <w:ilvl w:val="1"/>
          <w:numId w:val="6"/>
        </w:numPr>
        <w:tabs>
          <w:tab w:pos="1426" w:val="left" w:leader="none"/>
          <w:tab w:pos="1428" w:val="left" w:leader="none"/>
        </w:tabs>
        <w:spacing w:line="240" w:lineRule="auto" w:before="0" w:after="0"/>
        <w:ind w:left="1428" w:right="849" w:hanging="360"/>
        <w:jc w:val="both"/>
        <w:rPr>
          <w:sz w:val="22"/>
        </w:rPr>
      </w:pPr>
      <w:r>
        <w:rPr>
          <w:sz w:val="22"/>
        </w:rPr>
        <w:t>jeżeli</w:t>
      </w:r>
      <w:r>
        <w:rPr>
          <w:spacing w:val="-4"/>
          <w:sz w:val="22"/>
        </w:rPr>
        <w:t> </w:t>
      </w:r>
      <w:r>
        <w:rPr>
          <w:sz w:val="22"/>
        </w:rPr>
        <w:t>zamawiający</w:t>
      </w:r>
      <w:r>
        <w:rPr>
          <w:spacing w:val="-5"/>
          <w:sz w:val="22"/>
        </w:rPr>
        <w:t> </w:t>
      </w:r>
      <w:r>
        <w:rPr>
          <w:sz w:val="22"/>
        </w:rPr>
        <w:t>może</w:t>
      </w:r>
      <w:r>
        <w:rPr>
          <w:spacing w:val="-3"/>
          <w:sz w:val="22"/>
        </w:rPr>
        <w:t> </w:t>
      </w:r>
      <w:r>
        <w:rPr>
          <w:sz w:val="22"/>
        </w:rPr>
        <w:t>stwierdzić,</w:t>
      </w:r>
      <w:r>
        <w:rPr>
          <w:spacing w:val="-3"/>
          <w:sz w:val="22"/>
        </w:rPr>
        <w:t> </w:t>
      </w:r>
      <w:r>
        <w:rPr>
          <w:sz w:val="22"/>
        </w:rPr>
        <w:t>na</w:t>
      </w:r>
      <w:r>
        <w:rPr>
          <w:spacing w:val="-3"/>
          <w:sz w:val="22"/>
        </w:rPr>
        <w:t> </w:t>
      </w:r>
      <w:r>
        <w:rPr>
          <w:sz w:val="22"/>
        </w:rPr>
        <w:t>podstawie</w:t>
      </w:r>
      <w:r>
        <w:rPr>
          <w:spacing w:val="-5"/>
          <w:sz w:val="22"/>
        </w:rPr>
        <w:t> </w:t>
      </w:r>
      <w:r>
        <w:rPr>
          <w:sz w:val="22"/>
        </w:rPr>
        <w:t>wiarygodnych</w:t>
      </w:r>
      <w:r>
        <w:rPr>
          <w:spacing w:val="-5"/>
          <w:sz w:val="22"/>
        </w:rPr>
        <w:t> </w:t>
      </w:r>
      <w:r>
        <w:rPr>
          <w:sz w:val="22"/>
        </w:rPr>
        <w:t>przesłanek,</w:t>
      </w:r>
      <w:r>
        <w:rPr>
          <w:spacing w:val="-3"/>
          <w:sz w:val="22"/>
        </w:rPr>
        <w:t> </w:t>
      </w:r>
      <w:r>
        <w:rPr>
          <w:sz w:val="22"/>
        </w:rPr>
        <w:t>że</w:t>
      </w:r>
      <w:r>
        <w:rPr>
          <w:spacing w:val="-5"/>
          <w:sz w:val="22"/>
        </w:rPr>
        <w:t> </w:t>
      </w:r>
      <w:r>
        <w:rPr>
          <w:sz w:val="22"/>
        </w:rPr>
        <w:t>wykonawca</w:t>
      </w:r>
      <w:r>
        <w:rPr>
          <w:spacing w:val="-3"/>
          <w:sz w:val="22"/>
        </w:rPr>
        <w:t> </w:t>
      </w:r>
      <w:r>
        <w:rPr>
          <w:sz w:val="22"/>
        </w:rPr>
        <w:t>zawarł</w:t>
      </w:r>
      <w:r>
        <w:rPr>
          <w:spacing w:val="-2"/>
          <w:sz w:val="22"/>
        </w:rPr>
        <w:t> </w:t>
      </w:r>
      <w:r>
        <w:rPr>
          <w:sz w:val="22"/>
        </w:rPr>
        <w:t>z innymi wykonawcami porozumienie mające na celu zakłócenie konkurencji, w szczególności jeżeli należąc do tej samej grupy kapitałowej w rozumieniu </w:t>
      </w:r>
      <w:hyperlink r:id="rId9">
        <w:r>
          <w:rPr>
            <w:color w:val="0000FF"/>
            <w:sz w:val="22"/>
            <w:u w:val="single" w:color="0000FF"/>
          </w:rPr>
          <w:t>ustawy</w:t>
        </w:r>
      </w:hyperlink>
      <w:r>
        <w:rPr>
          <w:color w:val="0000FF"/>
          <w:sz w:val="22"/>
        </w:rPr>
        <w:t> </w:t>
      </w:r>
      <w:r>
        <w:rPr>
          <w:sz w:val="22"/>
        </w:rPr>
        <w:t>z dnia 16 lutego 2007 r. o ochronie konkurencji i konsumentów, złożyli odrębne oferty, oferty częściowe, chyba że wykażą, że przygotowali te oferty lub wnioski niezależnie od siebie;</w:t>
      </w:r>
    </w:p>
    <w:p>
      <w:pPr>
        <w:pStyle w:val="ListParagraph"/>
        <w:numPr>
          <w:ilvl w:val="1"/>
          <w:numId w:val="6"/>
        </w:numPr>
        <w:tabs>
          <w:tab w:pos="1426" w:val="left" w:leader="none"/>
          <w:tab w:pos="1428" w:val="left" w:leader="none"/>
        </w:tabs>
        <w:spacing w:line="240" w:lineRule="auto" w:before="0" w:after="0"/>
        <w:ind w:left="1428" w:right="845" w:hanging="360"/>
        <w:jc w:val="both"/>
        <w:rPr>
          <w:sz w:val="22"/>
        </w:rPr>
      </w:pPr>
      <w:r>
        <w:rPr>
          <w:sz w:val="22"/>
        </w:rPr>
        <w:t>jeżeli,</w:t>
      </w:r>
      <w:r>
        <w:rPr>
          <w:spacing w:val="-3"/>
          <w:sz w:val="22"/>
        </w:rPr>
        <w:t> </w:t>
      </w:r>
      <w:r>
        <w:rPr>
          <w:sz w:val="22"/>
        </w:rPr>
        <w:t>w przypadkach,</w:t>
      </w:r>
      <w:r>
        <w:rPr>
          <w:spacing w:val="-4"/>
          <w:sz w:val="22"/>
        </w:rPr>
        <w:t> </w:t>
      </w:r>
      <w:r>
        <w:rPr>
          <w:sz w:val="22"/>
        </w:rPr>
        <w:t>o</w:t>
      </w:r>
      <w:r>
        <w:rPr>
          <w:spacing w:val="-2"/>
          <w:sz w:val="22"/>
        </w:rPr>
        <w:t> </w:t>
      </w:r>
      <w:r>
        <w:rPr>
          <w:sz w:val="22"/>
        </w:rPr>
        <w:t>których</w:t>
      </w:r>
      <w:r>
        <w:rPr>
          <w:spacing w:val="-5"/>
          <w:sz w:val="22"/>
        </w:rPr>
        <w:t> </w:t>
      </w:r>
      <w:r>
        <w:rPr>
          <w:sz w:val="22"/>
        </w:rPr>
        <w:t>mowa</w:t>
      </w:r>
      <w:r>
        <w:rPr>
          <w:spacing w:val="-3"/>
          <w:sz w:val="22"/>
        </w:rPr>
        <w:t> </w:t>
      </w:r>
      <w:r>
        <w:rPr>
          <w:sz w:val="22"/>
        </w:rPr>
        <w:t>w art.</w:t>
      </w:r>
      <w:r>
        <w:rPr>
          <w:spacing w:val="-3"/>
          <w:sz w:val="22"/>
        </w:rPr>
        <w:t> </w:t>
      </w:r>
      <w:r>
        <w:rPr>
          <w:sz w:val="22"/>
        </w:rPr>
        <w:t>85</w:t>
      </w:r>
      <w:r>
        <w:rPr>
          <w:spacing w:val="-3"/>
          <w:sz w:val="22"/>
        </w:rPr>
        <w:t> </w:t>
      </w:r>
      <w:r>
        <w:rPr>
          <w:sz w:val="22"/>
        </w:rPr>
        <w:t>ust.</w:t>
      </w:r>
      <w:r>
        <w:rPr>
          <w:spacing w:val="-3"/>
          <w:sz w:val="22"/>
        </w:rPr>
        <w:t> </w:t>
      </w:r>
      <w:r>
        <w:rPr>
          <w:sz w:val="22"/>
        </w:rPr>
        <w:t>1</w:t>
      </w:r>
      <w:r>
        <w:rPr>
          <w:spacing w:val="-1"/>
          <w:sz w:val="22"/>
        </w:rPr>
        <w:t> </w:t>
      </w:r>
      <w:r>
        <w:rPr>
          <w:sz w:val="22"/>
        </w:rPr>
        <w:t>ustawy</w:t>
      </w:r>
      <w:r>
        <w:rPr>
          <w:spacing w:val="-4"/>
          <w:sz w:val="22"/>
        </w:rPr>
        <w:t> </w:t>
      </w:r>
      <w:r>
        <w:rPr>
          <w:sz w:val="22"/>
        </w:rPr>
        <w:t>Pzp,</w:t>
      </w:r>
      <w:r>
        <w:rPr>
          <w:spacing w:val="-1"/>
          <w:sz w:val="22"/>
        </w:rPr>
        <w:t> </w:t>
      </w:r>
      <w:r>
        <w:rPr>
          <w:sz w:val="22"/>
        </w:rPr>
        <w:t>doszło</w:t>
      </w:r>
      <w:r>
        <w:rPr>
          <w:spacing w:val="-3"/>
          <w:sz w:val="22"/>
        </w:rPr>
        <w:t> </w:t>
      </w:r>
      <w:r>
        <w:rPr>
          <w:sz w:val="22"/>
        </w:rPr>
        <w:t>do</w:t>
      </w:r>
      <w:r>
        <w:rPr>
          <w:spacing w:val="-3"/>
          <w:sz w:val="22"/>
        </w:rPr>
        <w:t> </w:t>
      </w:r>
      <w:r>
        <w:rPr>
          <w:sz w:val="22"/>
        </w:rPr>
        <w:t>zakłócenia</w:t>
      </w:r>
      <w:r>
        <w:rPr>
          <w:spacing w:val="-4"/>
          <w:sz w:val="22"/>
        </w:rPr>
        <w:t> </w:t>
      </w:r>
      <w:r>
        <w:rPr>
          <w:sz w:val="22"/>
        </w:rPr>
        <w:t>konkurencji wynikającego z wcześniejszego zaangażowania tego wykonawcy lub podmiotu, który należy z wykonawcą</w:t>
      </w:r>
      <w:r>
        <w:rPr>
          <w:spacing w:val="-4"/>
          <w:sz w:val="22"/>
        </w:rPr>
        <w:t> </w:t>
      </w:r>
      <w:r>
        <w:rPr>
          <w:sz w:val="22"/>
        </w:rPr>
        <w:t>do</w:t>
      </w:r>
      <w:r>
        <w:rPr>
          <w:spacing w:val="-5"/>
          <w:sz w:val="22"/>
        </w:rPr>
        <w:t> </w:t>
      </w:r>
      <w:r>
        <w:rPr>
          <w:sz w:val="22"/>
        </w:rPr>
        <w:t>tej</w:t>
      </w:r>
      <w:r>
        <w:rPr>
          <w:spacing w:val="-7"/>
          <w:sz w:val="22"/>
        </w:rPr>
        <w:t> </w:t>
      </w:r>
      <w:r>
        <w:rPr>
          <w:sz w:val="22"/>
        </w:rPr>
        <w:t>samej</w:t>
      </w:r>
      <w:r>
        <w:rPr>
          <w:spacing w:val="-4"/>
          <w:sz w:val="22"/>
        </w:rPr>
        <w:t> </w:t>
      </w:r>
      <w:r>
        <w:rPr>
          <w:sz w:val="22"/>
        </w:rPr>
        <w:t>grupy</w:t>
      </w:r>
      <w:r>
        <w:rPr>
          <w:spacing w:val="-4"/>
          <w:sz w:val="22"/>
        </w:rPr>
        <w:t> </w:t>
      </w:r>
      <w:r>
        <w:rPr>
          <w:sz w:val="22"/>
        </w:rPr>
        <w:t>kapitałowej</w:t>
      </w:r>
      <w:r>
        <w:rPr>
          <w:spacing w:val="-4"/>
          <w:sz w:val="22"/>
        </w:rPr>
        <w:t> </w:t>
      </w:r>
      <w:r>
        <w:rPr>
          <w:sz w:val="22"/>
        </w:rPr>
        <w:t>w</w:t>
      </w:r>
      <w:r>
        <w:rPr>
          <w:spacing w:val="-6"/>
          <w:sz w:val="22"/>
        </w:rPr>
        <w:t> </w:t>
      </w:r>
      <w:r>
        <w:rPr>
          <w:sz w:val="22"/>
        </w:rPr>
        <w:t>rozumieniu</w:t>
      </w:r>
      <w:r>
        <w:rPr>
          <w:spacing w:val="-4"/>
          <w:sz w:val="22"/>
        </w:rPr>
        <w:t> </w:t>
      </w:r>
      <w:hyperlink r:id="rId9">
        <w:r>
          <w:rPr>
            <w:color w:val="0000FF"/>
            <w:sz w:val="22"/>
            <w:u w:val="single" w:color="0000FF"/>
          </w:rPr>
          <w:t>ustawy</w:t>
        </w:r>
      </w:hyperlink>
      <w:r>
        <w:rPr>
          <w:color w:val="0000FF"/>
          <w:spacing w:val="-3"/>
          <w:sz w:val="22"/>
        </w:rPr>
        <w:t> </w:t>
      </w:r>
      <w:r>
        <w:rPr>
          <w:sz w:val="22"/>
        </w:rPr>
        <w:t>z</w:t>
      </w:r>
      <w:r>
        <w:rPr>
          <w:spacing w:val="-5"/>
          <w:sz w:val="22"/>
        </w:rPr>
        <w:t> </w:t>
      </w:r>
      <w:r>
        <w:rPr>
          <w:sz w:val="22"/>
        </w:rPr>
        <w:t>dnia</w:t>
      </w:r>
      <w:r>
        <w:rPr>
          <w:spacing w:val="-7"/>
          <w:sz w:val="22"/>
        </w:rPr>
        <w:t> </w:t>
      </w:r>
      <w:r>
        <w:rPr>
          <w:sz w:val="22"/>
        </w:rPr>
        <w:t>16</w:t>
      </w:r>
      <w:r>
        <w:rPr>
          <w:spacing w:val="-4"/>
          <w:sz w:val="22"/>
        </w:rPr>
        <w:t> </w:t>
      </w:r>
      <w:r>
        <w:rPr>
          <w:sz w:val="22"/>
        </w:rPr>
        <w:t>lutego</w:t>
      </w:r>
      <w:r>
        <w:rPr>
          <w:spacing w:val="-5"/>
          <w:sz w:val="22"/>
        </w:rPr>
        <w:t> </w:t>
      </w:r>
      <w:r>
        <w:rPr>
          <w:sz w:val="22"/>
        </w:rPr>
        <w:t>2007</w:t>
      </w:r>
      <w:r>
        <w:rPr>
          <w:spacing w:val="-6"/>
          <w:sz w:val="22"/>
        </w:rPr>
        <w:t> </w:t>
      </w:r>
      <w:r>
        <w:rPr>
          <w:sz w:val="22"/>
        </w:rPr>
        <w:t>r.</w:t>
      </w:r>
      <w:r>
        <w:rPr>
          <w:spacing w:val="-5"/>
          <w:sz w:val="22"/>
        </w:rPr>
        <w:t> </w:t>
      </w:r>
      <w:r>
        <w:rPr>
          <w:sz w:val="22"/>
        </w:rPr>
        <w:t>o</w:t>
      </w:r>
      <w:r>
        <w:rPr>
          <w:spacing w:val="-5"/>
          <w:sz w:val="22"/>
        </w:rPr>
        <w:t> </w:t>
      </w:r>
      <w:r>
        <w:rPr>
          <w:sz w:val="22"/>
        </w:rPr>
        <w:t>ochronie</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left="1428" w:right="848"/>
      </w:pPr>
      <w:r>
        <w:rPr/>
        <w:t>konkurencji i konsumentów, chyba że spowodowane tym zakłócenie konkurencji może być wyeliminowane w inny sposób niż przez wykluczenie wykonawcy z udziału w postępowaniu o udzielenie zamówienia.</w:t>
      </w:r>
    </w:p>
    <w:p>
      <w:pPr>
        <w:pStyle w:val="ListParagraph"/>
        <w:numPr>
          <w:ilvl w:val="1"/>
          <w:numId w:val="6"/>
        </w:numPr>
        <w:tabs>
          <w:tab w:pos="1414" w:val="left" w:leader="none"/>
        </w:tabs>
        <w:spacing w:line="240" w:lineRule="auto" w:before="2" w:after="0"/>
        <w:ind w:left="1414" w:right="0" w:hanging="358"/>
        <w:jc w:val="both"/>
        <w:rPr>
          <w:sz w:val="22"/>
        </w:rPr>
      </w:pPr>
      <w:r>
        <w:rPr>
          <w:sz w:val="22"/>
        </w:rPr>
        <w:t>w</w:t>
      </w:r>
      <w:r>
        <w:rPr>
          <w:spacing w:val="-4"/>
          <w:sz w:val="22"/>
        </w:rPr>
        <w:t> </w:t>
      </w:r>
      <w:r>
        <w:rPr>
          <w:sz w:val="22"/>
        </w:rPr>
        <w:t>postępowaniu</w:t>
      </w:r>
      <w:r>
        <w:rPr>
          <w:spacing w:val="-7"/>
          <w:sz w:val="22"/>
        </w:rPr>
        <w:t> </w:t>
      </w:r>
      <w:r>
        <w:rPr>
          <w:sz w:val="22"/>
        </w:rPr>
        <w:t>o</w:t>
      </w:r>
      <w:r>
        <w:rPr>
          <w:spacing w:val="-4"/>
          <w:sz w:val="22"/>
        </w:rPr>
        <w:t> </w:t>
      </w:r>
      <w:r>
        <w:rPr>
          <w:sz w:val="22"/>
        </w:rPr>
        <w:t>udzielenie</w:t>
      </w:r>
      <w:r>
        <w:rPr>
          <w:spacing w:val="-4"/>
          <w:sz w:val="22"/>
        </w:rPr>
        <w:t> </w:t>
      </w:r>
      <w:r>
        <w:rPr>
          <w:spacing w:val="-2"/>
          <w:sz w:val="22"/>
        </w:rPr>
        <w:t>zamówienia.</w:t>
      </w:r>
    </w:p>
    <w:p>
      <w:pPr>
        <w:pStyle w:val="ListParagraph"/>
        <w:numPr>
          <w:ilvl w:val="0"/>
          <w:numId w:val="6"/>
        </w:numPr>
        <w:tabs>
          <w:tab w:pos="1066" w:val="left" w:leader="none"/>
        </w:tabs>
        <w:spacing w:line="240" w:lineRule="auto" w:before="0" w:after="0"/>
        <w:ind w:left="1066" w:right="0" w:hanging="358"/>
        <w:jc w:val="both"/>
        <w:rPr>
          <w:sz w:val="22"/>
        </w:rPr>
      </w:pPr>
      <w:r>
        <w:rPr>
          <w:sz w:val="22"/>
        </w:rPr>
        <w:t>Wykluczenie</w:t>
      </w:r>
      <w:r>
        <w:rPr>
          <w:spacing w:val="-5"/>
          <w:sz w:val="22"/>
        </w:rPr>
        <w:t> </w:t>
      </w:r>
      <w:r>
        <w:rPr>
          <w:sz w:val="22"/>
        </w:rPr>
        <w:t>Wykonawcy,</w:t>
      </w:r>
      <w:r>
        <w:rPr>
          <w:spacing w:val="-4"/>
          <w:sz w:val="22"/>
        </w:rPr>
        <w:t> </w:t>
      </w:r>
      <w:r>
        <w:rPr>
          <w:sz w:val="22"/>
        </w:rPr>
        <w:t>zgodnie</w:t>
      </w:r>
      <w:r>
        <w:rPr>
          <w:spacing w:val="-5"/>
          <w:sz w:val="22"/>
        </w:rPr>
        <w:t> </w:t>
      </w:r>
      <w:r>
        <w:rPr>
          <w:sz w:val="22"/>
        </w:rPr>
        <w:t>z</w:t>
      </w:r>
      <w:r>
        <w:rPr>
          <w:spacing w:val="-4"/>
          <w:sz w:val="22"/>
        </w:rPr>
        <w:t> </w:t>
      </w:r>
      <w:r>
        <w:rPr>
          <w:sz w:val="22"/>
        </w:rPr>
        <w:t>art.</w:t>
      </w:r>
      <w:r>
        <w:rPr>
          <w:spacing w:val="-6"/>
          <w:sz w:val="22"/>
        </w:rPr>
        <w:t> </w:t>
      </w:r>
      <w:r>
        <w:rPr>
          <w:sz w:val="22"/>
        </w:rPr>
        <w:t>111</w:t>
      </w:r>
      <w:r>
        <w:rPr>
          <w:spacing w:val="-5"/>
          <w:sz w:val="22"/>
        </w:rPr>
        <w:t> </w:t>
      </w:r>
      <w:r>
        <w:rPr>
          <w:sz w:val="22"/>
        </w:rPr>
        <w:t>ustawy</w:t>
      </w:r>
      <w:r>
        <w:rPr>
          <w:spacing w:val="-6"/>
          <w:sz w:val="22"/>
        </w:rPr>
        <w:t> </w:t>
      </w:r>
      <w:r>
        <w:rPr>
          <w:sz w:val="22"/>
        </w:rPr>
        <w:t>Pzp,</w:t>
      </w:r>
      <w:r>
        <w:rPr>
          <w:spacing w:val="-4"/>
          <w:sz w:val="22"/>
        </w:rPr>
        <w:t> </w:t>
      </w:r>
      <w:r>
        <w:rPr>
          <w:spacing w:val="-2"/>
          <w:sz w:val="22"/>
        </w:rPr>
        <w:t>nastąpi:</w:t>
      </w:r>
    </w:p>
    <w:p>
      <w:pPr>
        <w:pStyle w:val="ListParagraph"/>
        <w:numPr>
          <w:ilvl w:val="1"/>
          <w:numId w:val="6"/>
        </w:numPr>
        <w:tabs>
          <w:tab w:pos="1414" w:val="left" w:leader="none"/>
          <w:tab w:pos="1416" w:val="left" w:leader="none"/>
        </w:tabs>
        <w:spacing w:line="240" w:lineRule="auto" w:before="0" w:after="0"/>
        <w:ind w:left="1416" w:right="848" w:hanging="360"/>
        <w:jc w:val="both"/>
        <w:rPr>
          <w:sz w:val="22"/>
        </w:rPr>
      </w:pPr>
      <w:r>
        <w:rPr>
          <w:sz w:val="22"/>
        </w:rPr>
        <w:t>w przypadkach, o których mowa w art. 108 ust. 1 pkt 1 lit. a–g i pkt 2 ustawy Pzp, na okres 5 lat od dnia</w:t>
      </w:r>
      <w:r>
        <w:rPr>
          <w:spacing w:val="-13"/>
          <w:sz w:val="22"/>
        </w:rPr>
        <w:t> </w:t>
      </w:r>
      <w:r>
        <w:rPr>
          <w:sz w:val="22"/>
        </w:rPr>
        <w:t>uprawomocnienia</w:t>
      </w:r>
      <w:r>
        <w:rPr>
          <w:spacing w:val="-12"/>
          <w:sz w:val="22"/>
        </w:rPr>
        <w:t> </w:t>
      </w:r>
      <w:r>
        <w:rPr>
          <w:sz w:val="22"/>
        </w:rPr>
        <w:t>się</w:t>
      </w:r>
      <w:r>
        <w:rPr>
          <w:spacing w:val="-13"/>
          <w:sz w:val="22"/>
        </w:rPr>
        <w:t> </w:t>
      </w:r>
      <w:r>
        <w:rPr>
          <w:sz w:val="22"/>
        </w:rPr>
        <w:t>wyroku</w:t>
      </w:r>
      <w:r>
        <w:rPr>
          <w:spacing w:val="-12"/>
          <w:sz w:val="22"/>
        </w:rPr>
        <w:t> </w:t>
      </w:r>
      <w:r>
        <w:rPr>
          <w:sz w:val="22"/>
        </w:rPr>
        <w:t>potwierdzającego</w:t>
      </w:r>
      <w:r>
        <w:rPr>
          <w:spacing w:val="-13"/>
          <w:sz w:val="22"/>
        </w:rPr>
        <w:t> </w:t>
      </w:r>
      <w:r>
        <w:rPr>
          <w:sz w:val="22"/>
        </w:rPr>
        <w:t>zaistnienie</w:t>
      </w:r>
      <w:r>
        <w:rPr>
          <w:spacing w:val="-12"/>
          <w:sz w:val="22"/>
        </w:rPr>
        <w:t> </w:t>
      </w:r>
      <w:r>
        <w:rPr>
          <w:sz w:val="22"/>
        </w:rPr>
        <w:t>jednej</w:t>
      </w:r>
      <w:r>
        <w:rPr>
          <w:spacing w:val="-13"/>
          <w:sz w:val="22"/>
        </w:rPr>
        <w:t> </w:t>
      </w:r>
      <w:r>
        <w:rPr>
          <w:sz w:val="22"/>
        </w:rPr>
        <w:t>z</w:t>
      </w:r>
      <w:r>
        <w:rPr>
          <w:spacing w:val="-12"/>
          <w:sz w:val="22"/>
        </w:rPr>
        <w:t> </w:t>
      </w:r>
      <w:r>
        <w:rPr>
          <w:sz w:val="22"/>
        </w:rPr>
        <w:t>podstaw</w:t>
      </w:r>
      <w:r>
        <w:rPr>
          <w:spacing w:val="-12"/>
          <w:sz w:val="22"/>
        </w:rPr>
        <w:t> </w:t>
      </w:r>
      <w:r>
        <w:rPr>
          <w:sz w:val="22"/>
        </w:rPr>
        <w:t>wykluczenia,</w:t>
      </w:r>
      <w:r>
        <w:rPr>
          <w:spacing w:val="-13"/>
          <w:sz w:val="22"/>
        </w:rPr>
        <w:t> </w:t>
      </w:r>
      <w:r>
        <w:rPr>
          <w:sz w:val="22"/>
        </w:rPr>
        <w:t>chyba że w tym wyroku został określony inny okres wykluczenia;</w:t>
      </w:r>
    </w:p>
    <w:p>
      <w:pPr>
        <w:pStyle w:val="ListParagraph"/>
        <w:numPr>
          <w:ilvl w:val="1"/>
          <w:numId w:val="6"/>
        </w:numPr>
        <w:tabs>
          <w:tab w:pos="1414" w:val="left" w:leader="none"/>
          <w:tab w:pos="1416" w:val="left" w:leader="none"/>
        </w:tabs>
        <w:spacing w:line="240" w:lineRule="auto" w:before="1" w:after="0"/>
        <w:ind w:left="1416" w:right="848" w:hanging="360"/>
        <w:jc w:val="both"/>
        <w:rPr>
          <w:sz w:val="22"/>
        </w:rPr>
      </w:pPr>
      <w:r>
        <w:rPr>
          <w:sz w:val="22"/>
        </w:rPr>
        <w:t>w przypadkach, o których mowa w art. 108 ust. 1 pkt 1 lit. h i pkt 2 ustawy Pzp, gdy osoba, o której mowa</w:t>
      </w:r>
      <w:r>
        <w:rPr>
          <w:spacing w:val="-1"/>
          <w:sz w:val="22"/>
        </w:rPr>
        <w:t> </w:t>
      </w:r>
      <w:r>
        <w:rPr>
          <w:sz w:val="22"/>
        </w:rPr>
        <w:t>w tych przepisach, została skazana</w:t>
      </w:r>
      <w:r>
        <w:rPr>
          <w:spacing w:val="-1"/>
          <w:sz w:val="22"/>
        </w:rPr>
        <w:t> </w:t>
      </w:r>
      <w:r>
        <w:rPr>
          <w:sz w:val="22"/>
        </w:rPr>
        <w:t>za przestępstwo wymienione</w:t>
      </w:r>
      <w:r>
        <w:rPr>
          <w:spacing w:val="-1"/>
          <w:sz w:val="22"/>
        </w:rPr>
        <w:t> </w:t>
      </w:r>
      <w:r>
        <w:rPr>
          <w:sz w:val="22"/>
        </w:rPr>
        <w:t>w ust. 1 pkt 1 lit. h, na</w:t>
      </w:r>
      <w:r>
        <w:rPr>
          <w:spacing w:val="-1"/>
          <w:sz w:val="22"/>
        </w:rPr>
        <w:t> </w:t>
      </w:r>
      <w:r>
        <w:rPr>
          <w:sz w:val="22"/>
        </w:rPr>
        <w:t>okres 3 lat od dnia uprawomocnienia się wyroku potwierdzającego zaistnienie podstawy wykluczenia, wydania ostatecznej decyzji lub zaistnienia zdarzenia będącego podstawą wykluczenia, chyba że w wyroku lub decyzji został określony inny okres wykluczenia;</w:t>
      </w:r>
    </w:p>
    <w:p>
      <w:pPr>
        <w:pStyle w:val="ListParagraph"/>
        <w:numPr>
          <w:ilvl w:val="1"/>
          <w:numId w:val="6"/>
        </w:numPr>
        <w:tabs>
          <w:tab w:pos="1414" w:val="left" w:leader="none"/>
          <w:tab w:pos="1416" w:val="left" w:leader="none"/>
        </w:tabs>
        <w:spacing w:line="240" w:lineRule="auto" w:before="0" w:after="0"/>
        <w:ind w:left="1416" w:right="849" w:hanging="360"/>
        <w:jc w:val="both"/>
        <w:rPr>
          <w:sz w:val="22"/>
        </w:rPr>
      </w:pPr>
      <w:r>
        <w:rPr>
          <w:sz w:val="22"/>
        </w:rPr>
        <w:t>w</w:t>
      </w:r>
      <w:r>
        <w:rPr>
          <w:spacing w:val="-11"/>
          <w:sz w:val="22"/>
        </w:rPr>
        <w:t> </w:t>
      </w:r>
      <w:r>
        <w:rPr>
          <w:sz w:val="22"/>
        </w:rPr>
        <w:t>przypadku,</w:t>
      </w:r>
      <w:r>
        <w:rPr>
          <w:spacing w:val="-11"/>
          <w:sz w:val="22"/>
        </w:rPr>
        <w:t> </w:t>
      </w:r>
      <w:r>
        <w:rPr>
          <w:sz w:val="22"/>
        </w:rPr>
        <w:t>o</w:t>
      </w:r>
      <w:r>
        <w:rPr>
          <w:spacing w:val="-12"/>
          <w:sz w:val="22"/>
        </w:rPr>
        <w:t> </w:t>
      </w:r>
      <w:r>
        <w:rPr>
          <w:sz w:val="22"/>
        </w:rPr>
        <w:t>którym</w:t>
      </w:r>
      <w:r>
        <w:rPr>
          <w:spacing w:val="-12"/>
          <w:sz w:val="22"/>
        </w:rPr>
        <w:t> </w:t>
      </w:r>
      <w:r>
        <w:rPr>
          <w:sz w:val="22"/>
        </w:rPr>
        <w:t>mowa</w:t>
      </w:r>
      <w:r>
        <w:rPr>
          <w:spacing w:val="-10"/>
          <w:sz w:val="22"/>
        </w:rPr>
        <w:t> </w:t>
      </w:r>
      <w:r>
        <w:rPr>
          <w:sz w:val="22"/>
        </w:rPr>
        <w:t>w</w:t>
      </w:r>
      <w:r>
        <w:rPr>
          <w:spacing w:val="-10"/>
          <w:sz w:val="22"/>
        </w:rPr>
        <w:t> </w:t>
      </w:r>
      <w:r>
        <w:rPr>
          <w:sz w:val="22"/>
        </w:rPr>
        <w:t>art.</w:t>
      </w:r>
      <w:r>
        <w:rPr>
          <w:spacing w:val="-10"/>
          <w:sz w:val="22"/>
        </w:rPr>
        <w:t> </w:t>
      </w:r>
      <w:r>
        <w:rPr>
          <w:sz w:val="22"/>
        </w:rPr>
        <w:t>108</w:t>
      </w:r>
      <w:r>
        <w:rPr>
          <w:spacing w:val="-10"/>
          <w:sz w:val="22"/>
        </w:rPr>
        <w:t> </w:t>
      </w:r>
      <w:r>
        <w:rPr>
          <w:sz w:val="22"/>
        </w:rPr>
        <w:t>ust.</w:t>
      </w:r>
      <w:r>
        <w:rPr>
          <w:spacing w:val="-13"/>
          <w:sz w:val="22"/>
        </w:rPr>
        <w:t> </w:t>
      </w:r>
      <w:r>
        <w:rPr>
          <w:sz w:val="22"/>
        </w:rPr>
        <w:t>1</w:t>
      </w:r>
      <w:r>
        <w:rPr>
          <w:spacing w:val="-10"/>
          <w:sz w:val="22"/>
        </w:rPr>
        <w:t> </w:t>
      </w:r>
      <w:r>
        <w:rPr>
          <w:sz w:val="22"/>
        </w:rPr>
        <w:t>pkt</w:t>
      </w:r>
      <w:r>
        <w:rPr>
          <w:spacing w:val="-12"/>
          <w:sz w:val="22"/>
        </w:rPr>
        <w:t> </w:t>
      </w:r>
      <w:r>
        <w:rPr>
          <w:sz w:val="22"/>
        </w:rPr>
        <w:t>4</w:t>
      </w:r>
      <w:r>
        <w:rPr>
          <w:spacing w:val="-10"/>
          <w:sz w:val="22"/>
        </w:rPr>
        <w:t> </w:t>
      </w:r>
      <w:r>
        <w:rPr>
          <w:sz w:val="22"/>
        </w:rPr>
        <w:t>ustawy</w:t>
      </w:r>
      <w:r>
        <w:rPr>
          <w:spacing w:val="-12"/>
          <w:sz w:val="22"/>
        </w:rPr>
        <w:t> </w:t>
      </w:r>
      <w:r>
        <w:rPr>
          <w:sz w:val="22"/>
        </w:rPr>
        <w:t>Pzp,</w:t>
      </w:r>
      <w:r>
        <w:rPr>
          <w:spacing w:val="-10"/>
          <w:sz w:val="22"/>
        </w:rPr>
        <w:t> </w:t>
      </w:r>
      <w:r>
        <w:rPr>
          <w:sz w:val="22"/>
        </w:rPr>
        <w:t>na</w:t>
      </w:r>
      <w:r>
        <w:rPr>
          <w:spacing w:val="-11"/>
          <w:sz w:val="22"/>
        </w:rPr>
        <w:t> </w:t>
      </w:r>
      <w:r>
        <w:rPr>
          <w:sz w:val="22"/>
        </w:rPr>
        <w:t>okres,</w:t>
      </w:r>
      <w:r>
        <w:rPr>
          <w:spacing w:val="-10"/>
          <w:sz w:val="22"/>
        </w:rPr>
        <w:t> </w:t>
      </w:r>
      <w:r>
        <w:rPr>
          <w:sz w:val="22"/>
        </w:rPr>
        <w:t>na</w:t>
      </w:r>
      <w:r>
        <w:rPr>
          <w:spacing w:val="-11"/>
          <w:sz w:val="22"/>
        </w:rPr>
        <w:t> </w:t>
      </w:r>
      <w:r>
        <w:rPr>
          <w:sz w:val="22"/>
        </w:rPr>
        <w:t>jaki</w:t>
      </w:r>
      <w:r>
        <w:rPr>
          <w:spacing w:val="-10"/>
          <w:sz w:val="22"/>
        </w:rPr>
        <w:t> </w:t>
      </w:r>
      <w:r>
        <w:rPr>
          <w:sz w:val="22"/>
        </w:rPr>
        <w:t>został</w:t>
      </w:r>
      <w:r>
        <w:rPr>
          <w:spacing w:val="-12"/>
          <w:sz w:val="22"/>
        </w:rPr>
        <w:t> </w:t>
      </w:r>
      <w:r>
        <w:rPr>
          <w:sz w:val="22"/>
        </w:rPr>
        <w:t>prawomocnie orzeczony zakaz ubiegania się o zamówienia publiczne;</w:t>
      </w:r>
    </w:p>
    <w:p>
      <w:pPr>
        <w:pStyle w:val="ListParagraph"/>
        <w:numPr>
          <w:ilvl w:val="1"/>
          <w:numId w:val="6"/>
        </w:numPr>
        <w:tabs>
          <w:tab w:pos="1414" w:val="left" w:leader="none"/>
          <w:tab w:pos="1416" w:val="left" w:leader="none"/>
        </w:tabs>
        <w:spacing w:line="240" w:lineRule="auto" w:before="0" w:after="0"/>
        <w:ind w:left="1416" w:right="854" w:hanging="360"/>
        <w:jc w:val="both"/>
        <w:rPr>
          <w:sz w:val="22"/>
        </w:rPr>
      </w:pPr>
      <w:r>
        <w:rPr>
          <w:sz w:val="22"/>
        </w:rPr>
        <w:t>w przypadkach, o których mowa w art. 108 ust. 1 pkt 5 i 6 ustawy Pzp na okres 3 lat od zaistnienia zdarzenia będącego podstawą wykluczenia.</w:t>
      </w:r>
    </w:p>
    <w:p>
      <w:pPr>
        <w:pStyle w:val="ListParagraph"/>
        <w:numPr>
          <w:ilvl w:val="0"/>
          <w:numId w:val="6"/>
        </w:numPr>
        <w:tabs>
          <w:tab w:pos="1066" w:val="left" w:leader="none"/>
          <w:tab w:pos="1068" w:val="left" w:leader="none"/>
        </w:tabs>
        <w:spacing w:line="240" w:lineRule="auto" w:before="0" w:after="0"/>
        <w:ind w:left="1068" w:right="849" w:hanging="360"/>
        <w:jc w:val="both"/>
        <w:rPr>
          <w:sz w:val="22"/>
        </w:rPr>
      </w:pPr>
      <w:r>
        <w:rPr>
          <w:sz w:val="22"/>
        </w:rPr>
        <w:t>Na podstawie art. 5k Rozporządzenia Rady (UE) 2022/576 z dnia 8 kwietnia 2022 r. w sprawie zmiany rozporządzenia (UE) nr 833/2014 dotyczącego środków ograniczających w związku z działaniami Rosji destabilizującymi</w:t>
      </w:r>
      <w:r>
        <w:rPr>
          <w:spacing w:val="-3"/>
          <w:sz w:val="22"/>
        </w:rPr>
        <w:t> </w:t>
      </w:r>
      <w:r>
        <w:rPr>
          <w:sz w:val="22"/>
        </w:rPr>
        <w:t>sytuację</w:t>
      </w:r>
      <w:r>
        <w:rPr>
          <w:spacing w:val="-5"/>
          <w:sz w:val="22"/>
        </w:rPr>
        <w:t> </w:t>
      </w:r>
      <w:r>
        <w:rPr>
          <w:sz w:val="22"/>
        </w:rPr>
        <w:t>na</w:t>
      </w:r>
      <w:r>
        <w:rPr>
          <w:spacing w:val="-3"/>
          <w:sz w:val="22"/>
        </w:rPr>
        <w:t> </w:t>
      </w:r>
      <w:r>
        <w:rPr>
          <w:sz w:val="22"/>
        </w:rPr>
        <w:t>Ukrainie</w:t>
      </w:r>
      <w:r>
        <w:rPr>
          <w:spacing w:val="-3"/>
          <w:sz w:val="22"/>
        </w:rPr>
        <w:t> </w:t>
      </w:r>
      <w:r>
        <w:rPr>
          <w:sz w:val="22"/>
        </w:rPr>
        <w:t>(</w:t>
      </w:r>
      <w:r>
        <w:rPr>
          <w:spacing w:val="-5"/>
          <w:sz w:val="22"/>
        </w:rPr>
        <w:t> </w:t>
      </w:r>
      <w:r>
        <w:rPr>
          <w:sz w:val="22"/>
        </w:rPr>
        <w:t>Dz.</w:t>
      </w:r>
      <w:r>
        <w:rPr>
          <w:spacing w:val="-4"/>
          <w:sz w:val="22"/>
        </w:rPr>
        <w:t> </w:t>
      </w:r>
      <w:r>
        <w:rPr>
          <w:sz w:val="22"/>
        </w:rPr>
        <w:t>Urz.</w:t>
      </w:r>
      <w:r>
        <w:rPr>
          <w:spacing w:val="-4"/>
          <w:sz w:val="22"/>
        </w:rPr>
        <w:t> </w:t>
      </w:r>
      <w:r>
        <w:rPr>
          <w:sz w:val="22"/>
        </w:rPr>
        <w:t>UE</w:t>
      </w:r>
      <w:r>
        <w:rPr>
          <w:spacing w:val="-6"/>
          <w:sz w:val="22"/>
        </w:rPr>
        <w:t> </w:t>
      </w:r>
      <w:r>
        <w:rPr>
          <w:sz w:val="22"/>
        </w:rPr>
        <w:t>L</w:t>
      </w:r>
      <w:r>
        <w:rPr>
          <w:spacing w:val="-5"/>
          <w:sz w:val="22"/>
        </w:rPr>
        <w:t> </w:t>
      </w:r>
      <w:r>
        <w:rPr>
          <w:sz w:val="22"/>
        </w:rPr>
        <w:t>2022,</w:t>
      </w:r>
      <w:r>
        <w:rPr>
          <w:spacing w:val="-1"/>
          <w:sz w:val="22"/>
        </w:rPr>
        <w:t> </w:t>
      </w:r>
      <w:r>
        <w:rPr>
          <w:sz w:val="22"/>
        </w:rPr>
        <w:t>Nr</w:t>
      </w:r>
      <w:r>
        <w:rPr>
          <w:spacing w:val="-6"/>
          <w:sz w:val="22"/>
        </w:rPr>
        <w:t> </w:t>
      </w:r>
      <w:r>
        <w:rPr>
          <w:sz w:val="22"/>
        </w:rPr>
        <w:t>111,</w:t>
      </w:r>
      <w:r>
        <w:rPr>
          <w:spacing w:val="-3"/>
          <w:sz w:val="22"/>
        </w:rPr>
        <w:t> </w:t>
      </w:r>
      <w:r>
        <w:rPr>
          <w:sz w:val="22"/>
        </w:rPr>
        <w:t>str.</w:t>
      </w:r>
      <w:r>
        <w:rPr>
          <w:spacing w:val="-4"/>
          <w:sz w:val="22"/>
        </w:rPr>
        <w:t> </w:t>
      </w:r>
      <w:r>
        <w:rPr>
          <w:sz w:val="22"/>
        </w:rPr>
        <w:t>1)</w:t>
      </w:r>
      <w:r>
        <w:rPr>
          <w:spacing w:val="40"/>
          <w:sz w:val="22"/>
        </w:rPr>
        <w:t> </w:t>
      </w:r>
      <w:r>
        <w:rPr>
          <w:sz w:val="22"/>
        </w:rPr>
        <w:t>oraz</w:t>
      </w:r>
      <w:r>
        <w:rPr>
          <w:spacing w:val="-5"/>
          <w:sz w:val="22"/>
        </w:rPr>
        <w:t> </w:t>
      </w:r>
      <w:r>
        <w:rPr>
          <w:sz w:val="22"/>
        </w:rPr>
        <w:t>art.</w:t>
      </w:r>
      <w:r>
        <w:rPr>
          <w:spacing w:val="-4"/>
          <w:sz w:val="22"/>
        </w:rPr>
        <w:t> </w:t>
      </w:r>
      <w:r>
        <w:rPr>
          <w:sz w:val="22"/>
        </w:rPr>
        <w:t>7</w:t>
      </w:r>
      <w:r>
        <w:rPr>
          <w:spacing w:val="-3"/>
          <w:sz w:val="22"/>
        </w:rPr>
        <w:t> </w:t>
      </w:r>
      <w:r>
        <w:rPr>
          <w:sz w:val="22"/>
        </w:rPr>
        <w:t>ust.</w:t>
      </w:r>
      <w:r>
        <w:rPr>
          <w:spacing w:val="-6"/>
          <w:sz w:val="22"/>
        </w:rPr>
        <w:t> </w:t>
      </w:r>
      <w:r>
        <w:rPr>
          <w:sz w:val="22"/>
        </w:rPr>
        <w:t>1</w:t>
      </w:r>
      <w:r>
        <w:rPr>
          <w:spacing w:val="-3"/>
          <w:sz w:val="22"/>
        </w:rPr>
        <w:t> </w:t>
      </w:r>
      <w:r>
        <w:rPr>
          <w:sz w:val="22"/>
        </w:rPr>
        <w:t>ustawy</w:t>
      </w:r>
      <w:r>
        <w:rPr>
          <w:spacing w:val="-2"/>
          <w:sz w:val="22"/>
        </w:rPr>
        <w:t> </w:t>
      </w:r>
      <w:r>
        <w:rPr>
          <w:sz w:val="22"/>
        </w:rPr>
        <w:t>z</w:t>
      </w:r>
      <w:r>
        <w:rPr>
          <w:spacing w:val="-4"/>
          <w:sz w:val="22"/>
        </w:rPr>
        <w:t> </w:t>
      </w:r>
      <w:r>
        <w:rPr>
          <w:sz w:val="22"/>
        </w:rPr>
        <w:t>dnia 13 kwietnia 2022 r. o szczególnych rozwiązaniach w zakresie przeciwdziałania wspieraniu agresji na Ukrainę oraz służących ochronie bezpieczeństwa narodowego (Dz. U. 2022 poz 835) z postępowania o udzielenie zamówienia publicznego na podstawie ustawy Pzp Zamawiający wyklucza:</w:t>
      </w:r>
    </w:p>
    <w:p>
      <w:pPr>
        <w:pStyle w:val="ListParagraph"/>
        <w:numPr>
          <w:ilvl w:val="1"/>
          <w:numId w:val="6"/>
        </w:numPr>
        <w:tabs>
          <w:tab w:pos="1414" w:val="left" w:leader="none"/>
          <w:tab w:pos="1416" w:val="left" w:leader="none"/>
        </w:tabs>
        <w:spacing w:line="240" w:lineRule="auto" w:before="0" w:after="0"/>
        <w:ind w:left="1416" w:right="851" w:hanging="284"/>
        <w:jc w:val="both"/>
        <w:rPr>
          <w:sz w:val="22"/>
        </w:rPr>
      </w:pPr>
      <w:r>
        <w:rPr>
          <w:sz w:val="22"/>
        </w:rPr>
        <w:t>wykonawcę wymienionego w wykazach określonych w rozporządzeniu 765/2006 i rozporządzeniu 269/2014 albo wpisanego na listę na podstawie decyzji w sprawie wpisu na listę rozstrzygającej o zastosowaniu środka, o którym mowa w art. 1 pkt 3 ustawy;</w:t>
      </w:r>
    </w:p>
    <w:p>
      <w:pPr>
        <w:pStyle w:val="ListParagraph"/>
        <w:numPr>
          <w:ilvl w:val="1"/>
          <w:numId w:val="6"/>
        </w:numPr>
        <w:tabs>
          <w:tab w:pos="1414" w:val="left" w:leader="none"/>
          <w:tab w:pos="1416" w:val="left" w:leader="none"/>
        </w:tabs>
        <w:spacing w:line="240" w:lineRule="auto" w:before="0" w:after="0"/>
        <w:ind w:left="1416" w:right="848" w:hanging="284"/>
        <w:jc w:val="both"/>
        <w:rPr>
          <w:sz w:val="22"/>
        </w:rPr>
      </w:pPr>
      <w:r>
        <w:rPr>
          <w:sz w:val="22"/>
        </w:rPr>
        <w:t>wykonawcę, którego beneficjentem rzeczywistym w rozumieniu ustawy z dnia 1 marca 2018 r. o przeciwdziałaniu</w:t>
      </w:r>
      <w:r>
        <w:rPr>
          <w:spacing w:val="-5"/>
          <w:sz w:val="22"/>
        </w:rPr>
        <w:t> </w:t>
      </w:r>
      <w:r>
        <w:rPr>
          <w:sz w:val="22"/>
        </w:rPr>
        <w:t>praniu</w:t>
      </w:r>
      <w:r>
        <w:rPr>
          <w:spacing w:val="-5"/>
          <w:sz w:val="22"/>
        </w:rPr>
        <w:t> </w:t>
      </w:r>
      <w:r>
        <w:rPr>
          <w:sz w:val="22"/>
        </w:rPr>
        <w:t>pieniędzy</w:t>
      </w:r>
      <w:r>
        <w:rPr>
          <w:spacing w:val="-3"/>
          <w:sz w:val="22"/>
        </w:rPr>
        <w:t> </w:t>
      </w:r>
      <w:r>
        <w:rPr>
          <w:sz w:val="22"/>
        </w:rPr>
        <w:t>oraz</w:t>
      </w:r>
      <w:r>
        <w:rPr>
          <w:spacing w:val="-5"/>
          <w:sz w:val="22"/>
        </w:rPr>
        <w:t> </w:t>
      </w:r>
      <w:r>
        <w:rPr>
          <w:sz w:val="22"/>
        </w:rPr>
        <w:t>finansowaniu</w:t>
      </w:r>
      <w:r>
        <w:rPr>
          <w:spacing w:val="-5"/>
          <w:sz w:val="22"/>
        </w:rPr>
        <w:t> </w:t>
      </w:r>
      <w:r>
        <w:rPr>
          <w:sz w:val="22"/>
        </w:rPr>
        <w:t>terroryzmu</w:t>
      </w:r>
      <w:r>
        <w:rPr>
          <w:spacing w:val="-4"/>
          <w:sz w:val="22"/>
        </w:rPr>
        <w:t> </w:t>
      </w:r>
      <w:r>
        <w:rPr>
          <w:sz w:val="22"/>
        </w:rPr>
        <w:t>(Dz.</w:t>
      </w:r>
      <w:r>
        <w:rPr>
          <w:spacing w:val="-4"/>
          <w:sz w:val="22"/>
        </w:rPr>
        <w:t> </w:t>
      </w:r>
      <w:r>
        <w:rPr>
          <w:sz w:val="22"/>
        </w:rPr>
        <w:t>U.</w:t>
      </w:r>
      <w:r>
        <w:rPr>
          <w:spacing w:val="-4"/>
          <w:sz w:val="22"/>
        </w:rPr>
        <w:t> </w:t>
      </w:r>
      <w:r>
        <w:rPr>
          <w:sz w:val="22"/>
        </w:rPr>
        <w:t>z</w:t>
      </w:r>
      <w:r>
        <w:rPr>
          <w:spacing w:val="-4"/>
          <w:sz w:val="22"/>
        </w:rPr>
        <w:t> </w:t>
      </w:r>
      <w:r>
        <w:rPr>
          <w:sz w:val="22"/>
        </w:rPr>
        <w:t>2022</w:t>
      </w:r>
      <w:r>
        <w:rPr>
          <w:spacing w:val="-3"/>
          <w:sz w:val="22"/>
        </w:rPr>
        <w:t> </w:t>
      </w:r>
      <w:r>
        <w:rPr>
          <w:sz w:val="22"/>
        </w:rPr>
        <w:t>r.</w:t>
      </w:r>
      <w:r>
        <w:rPr>
          <w:spacing w:val="-4"/>
          <w:sz w:val="22"/>
        </w:rPr>
        <w:t> </w:t>
      </w:r>
      <w:r>
        <w:rPr>
          <w:sz w:val="22"/>
        </w:rPr>
        <w:t>poz.</w:t>
      </w:r>
      <w:r>
        <w:rPr>
          <w:spacing w:val="-4"/>
          <w:sz w:val="22"/>
        </w:rPr>
        <w:t> </w:t>
      </w:r>
      <w:r>
        <w:rPr>
          <w:sz w:val="22"/>
        </w:rPr>
        <w:t>593</w:t>
      </w:r>
      <w:r>
        <w:rPr>
          <w:spacing w:val="-3"/>
          <w:sz w:val="22"/>
        </w:rPr>
        <w:t> </w:t>
      </w:r>
      <w:r>
        <w:rPr>
          <w:sz w:val="22"/>
        </w:rPr>
        <w:t>i</w:t>
      </w:r>
      <w:r>
        <w:rPr>
          <w:spacing w:val="-3"/>
          <w:sz w:val="22"/>
        </w:rPr>
        <w:t> </w:t>
      </w:r>
      <w:r>
        <w:rPr>
          <w:sz w:val="22"/>
        </w:rPr>
        <w:t>655)</w:t>
      </w:r>
      <w:r>
        <w:rPr>
          <w:spacing w:val="-3"/>
          <w:sz w:val="22"/>
        </w:rPr>
        <w:t> </w:t>
      </w:r>
      <w:r>
        <w:rPr>
          <w:sz w:val="22"/>
        </w:rPr>
        <w:t>jest osoba</w:t>
      </w:r>
      <w:r>
        <w:rPr>
          <w:spacing w:val="-6"/>
          <w:sz w:val="22"/>
        </w:rPr>
        <w:t> </w:t>
      </w:r>
      <w:r>
        <w:rPr>
          <w:sz w:val="22"/>
        </w:rPr>
        <w:t>wymieniona</w:t>
      </w:r>
      <w:r>
        <w:rPr>
          <w:spacing w:val="-3"/>
          <w:sz w:val="22"/>
        </w:rPr>
        <w:t> </w:t>
      </w:r>
      <w:r>
        <w:rPr>
          <w:sz w:val="22"/>
        </w:rPr>
        <w:t>w</w:t>
      </w:r>
      <w:r>
        <w:rPr>
          <w:spacing w:val="-2"/>
          <w:sz w:val="22"/>
        </w:rPr>
        <w:t> </w:t>
      </w:r>
      <w:r>
        <w:rPr>
          <w:sz w:val="22"/>
        </w:rPr>
        <w:t>wykazach</w:t>
      </w:r>
      <w:r>
        <w:rPr>
          <w:spacing w:val="-1"/>
          <w:sz w:val="22"/>
        </w:rPr>
        <w:t> </w:t>
      </w:r>
      <w:r>
        <w:rPr>
          <w:sz w:val="22"/>
        </w:rPr>
        <w:t>określonych</w:t>
      </w:r>
      <w:r>
        <w:rPr>
          <w:spacing w:val="-4"/>
          <w:sz w:val="22"/>
        </w:rPr>
        <w:t> </w:t>
      </w:r>
      <w:r>
        <w:rPr>
          <w:sz w:val="22"/>
        </w:rPr>
        <w:t>w</w:t>
      </w:r>
      <w:r>
        <w:rPr>
          <w:spacing w:val="-2"/>
          <w:sz w:val="22"/>
        </w:rPr>
        <w:t> </w:t>
      </w:r>
      <w:r>
        <w:rPr>
          <w:sz w:val="22"/>
        </w:rPr>
        <w:t>rozporządzeniu</w:t>
      </w:r>
      <w:r>
        <w:rPr>
          <w:spacing w:val="-1"/>
          <w:sz w:val="22"/>
        </w:rPr>
        <w:t> </w:t>
      </w:r>
      <w:r>
        <w:rPr>
          <w:sz w:val="22"/>
        </w:rPr>
        <w:t>765/2006 i</w:t>
      </w:r>
      <w:r>
        <w:rPr>
          <w:spacing w:val="-3"/>
          <w:sz w:val="22"/>
        </w:rPr>
        <w:t> </w:t>
      </w:r>
      <w:r>
        <w:rPr>
          <w:sz w:val="22"/>
        </w:rPr>
        <w:t>rozporządzeniu</w:t>
      </w:r>
      <w:r>
        <w:rPr>
          <w:spacing w:val="-1"/>
          <w:sz w:val="22"/>
        </w:rPr>
        <w:t> </w:t>
      </w:r>
      <w:r>
        <w:rPr>
          <w:sz w:val="22"/>
        </w:rPr>
        <w:t>269/2014 albo wpisana na listę lub będąca takim beneficjentem rzeczywistym od dnia 24 lutego 2022 r., o ile została</w:t>
      </w:r>
      <w:r>
        <w:rPr>
          <w:spacing w:val="-13"/>
          <w:sz w:val="22"/>
        </w:rPr>
        <w:t> </w:t>
      </w:r>
      <w:r>
        <w:rPr>
          <w:sz w:val="22"/>
        </w:rPr>
        <w:t>wpisana</w:t>
      </w:r>
      <w:r>
        <w:rPr>
          <w:spacing w:val="-12"/>
          <w:sz w:val="22"/>
        </w:rPr>
        <w:t> </w:t>
      </w:r>
      <w:r>
        <w:rPr>
          <w:sz w:val="22"/>
        </w:rPr>
        <w:t>na</w:t>
      </w:r>
      <w:r>
        <w:rPr>
          <w:spacing w:val="-9"/>
          <w:sz w:val="22"/>
        </w:rPr>
        <w:t> </w:t>
      </w:r>
      <w:r>
        <w:rPr>
          <w:sz w:val="22"/>
        </w:rPr>
        <w:t>listę</w:t>
      </w:r>
      <w:r>
        <w:rPr>
          <w:spacing w:val="-8"/>
          <w:sz w:val="22"/>
        </w:rPr>
        <w:t> </w:t>
      </w:r>
      <w:r>
        <w:rPr>
          <w:sz w:val="22"/>
        </w:rPr>
        <w:t>na</w:t>
      </w:r>
      <w:r>
        <w:rPr>
          <w:spacing w:val="-13"/>
          <w:sz w:val="22"/>
        </w:rPr>
        <w:t> </w:t>
      </w:r>
      <w:r>
        <w:rPr>
          <w:sz w:val="22"/>
        </w:rPr>
        <w:t>podstawie</w:t>
      </w:r>
      <w:r>
        <w:rPr>
          <w:spacing w:val="-8"/>
          <w:sz w:val="22"/>
        </w:rPr>
        <w:t> </w:t>
      </w:r>
      <w:r>
        <w:rPr>
          <w:sz w:val="22"/>
        </w:rPr>
        <w:t>decyzji</w:t>
      </w:r>
      <w:r>
        <w:rPr>
          <w:spacing w:val="-12"/>
          <w:sz w:val="22"/>
        </w:rPr>
        <w:t> </w:t>
      </w:r>
      <w:r>
        <w:rPr>
          <w:sz w:val="22"/>
        </w:rPr>
        <w:t>w</w:t>
      </w:r>
      <w:r>
        <w:rPr>
          <w:spacing w:val="-11"/>
          <w:sz w:val="22"/>
        </w:rPr>
        <w:t> </w:t>
      </w:r>
      <w:r>
        <w:rPr>
          <w:sz w:val="22"/>
        </w:rPr>
        <w:t>sprawie</w:t>
      </w:r>
      <w:r>
        <w:rPr>
          <w:spacing w:val="-8"/>
          <w:sz w:val="22"/>
        </w:rPr>
        <w:t> </w:t>
      </w:r>
      <w:r>
        <w:rPr>
          <w:sz w:val="22"/>
        </w:rPr>
        <w:t>wpisu</w:t>
      </w:r>
      <w:r>
        <w:rPr>
          <w:spacing w:val="-13"/>
          <w:sz w:val="22"/>
        </w:rPr>
        <w:t> </w:t>
      </w:r>
      <w:r>
        <w:rPr>
          <w:sz w:val="22"/>
        </w:rPr>
        <w:t>na</w:t>
      </w:r>
      <w:r>
        <w:rPr>
          <w:spacing w:val="-9"/>
          <w:sz w:val="22"/>
        </w:rPr>
        <w:t> </w:t>
      </w:r>
      <w:r>
        <w:rPr>
          <w:sz w:val="22"/>
        </w:rPr>
        <w:t>listę</w:t>
      </w:r>
      <w:r>
        <w:rPr>
          <w:spacing w:val="-8"/>
          <w:sz w:val="22"/>
        </w:rPr>
        <w:t> </w:t>
      </w:r>
      <w:r>
        <w:rPr>
          <w:sz w:val="22"/>
        </w:rPr>
        <w:t>rozstrzygającej</w:t>
      </w:r>
      <w:r>
        <w:rPr>
          <w:spacing w:val="-11"/>
          <w:sz w:val="22"/>
        </w:rPr>
        <w:t> </w:t>
      </w:r>
      <w:r>
        <w:rPr>
          <w:sz w:val="22"/>
        </w:rPr>
        <w:t>o</w:t>
      </w:r>
      <w:r>
        <w:rPr>
          <w:spacing w:val="-8"/>
          <w:sz w:val="22"/>
        </w:rPr>
        <w:t> </w:t>
      </w:r>
      <w:r>
        <w:rPr>
          <w:sz w:val="22"/>
        </w:rPr>
        <w:t>zastosowaniu środka, o którym mowa w art. 1 pkt 3 ustawy;</w:t>
      </w:r>
    </w:p>
    <w:p>
      <w:pPr>
        <w:pStyle w:val="ListParagraph"/>
        <w:numPr>
          <w:ilvl w:val="1"/>
          <w:numId w:val="6"/>
        </w:numPr>
        <w:tabs>
          <w:tab w:pos="1414" w:val="left" w:leader="none"/>
          <w:tab w:pos="1416" w:val="left" w:leader="none"/>
        </w:tabs>
        <w:spacing w:line="240" w:lineRule="auto" w:before="0" w:after="0"/>
        <w:ind w:left="1416" w:right="848" w:hanging="284"/>
        <w:jc w:val="both"/>
        <w:rPr>
          <w:sz w:val="22"/>
        </w:rPr>
      </w:pPr>
      <w:r>
        <w:rPr>
          <w:sz w:val="22"/>
        </w:rPr>
        <w:t>wykonawcę, którego jednostką dominującą w rozumieniu art. 3 ust. 1 pkt 37 ustawy z dnia 29 września 1994 r. o rachunkowości (Dz. U. z 2021 r. poz. 217,</w:t>
      </w:r>
      <w:r>
        <w:rPr>
          <w:spacing w:val="-1"/>
          <w:sz w:val="22"/>
        </w:rPr>
        <w:t> </w:t>
      </w:r>
      <w:r>
        <w:rPr>
          <w:sz w:val="22"/>
        </w:rPr>
        <w:t>2105 i</w:t>
      </w:r>
      <w:r>
        <w:rPr>
          <w:spacing w:val="-1"/>
          <w:sz w:val="22"/>
        </w:rPr>
        <w:t> </w:t>
      </w:r>
      <w:r>
        <w:rPr>
          <w:sz w:val="22"/>
        </w:rPr>
        <w:t>2106), jest podmiot</w:t>
      </w:r>
      <w:r>
        <w:rPr>
          <w:spacing w:val="-1"/>
          <w:sz w:val="22"/>
        </w:rPr>
        <w:t> </w:t>
      </w:r>
      <w:r>
        <w:rPr>
          <w:sz w:val="22"/>
        </w:rPr>
        <w:t>wymieniony w wykazach określonych w rozporządzeniu 765/2006 i rozporządzeniu 269/2014 albo wpisany na listę</w:t>
      </w:r>
      <w:r>
        <w:rPr>
          <w:spacing w:val="-1"/>
          <w:sz w:val="22"/>
        </w:rPr>
        <w:t> </w:t>
      </w:r>
      <w:r>
        <w:rPr>
          <w:sz w:val="22"/>
        </w:rPr>
        <w:t>lub</w:t>
      </w:r>
      <w:r>
        <w:rPr>
          <w:spacing w:val="-3"/>
          <w:sz w:val="22"/>
        </w:rPr>
        <w:t> </w:t>
      </w:r>
      <w:r>
        <w:rPr>
          <w:sz w:val="22"/>
        </w:rPr>
        <w:t>będący</w:t>
      </w:r>
      <w:r>
        <w:rPr>
          <w:spacing w:val="-1"/>
          <w:sz w:val="22"/>
        </w:rPr>
        <w:t> </w:t>
      </w:r>
      <w:r>
        <w:rPr>
          <w:sz w:val="22"/>
        </w:rPr>
        <w:t>taką</w:t>
      </w:r>
      <w:r>
        <w:rPr>
          <w:spacing w:val="-1"/>
          <w:sz w:val="22"/>
        </w:rPr>
        <w:t> </w:t>
      </w:r>
      <w:r>
        <w:rPr>
          <w:sz w:val="22"/>
        </w:rPr>
        <w:t>jednostką</w:t>
      </w:r>
      <w:r>
        <w:rPr>
          <w:spacing w:val="-1"/>
          <w:sz w:val="22"/>
        </w:rPr>
        <w:t> </w:t>
      </w:r>
      <w:r>
        <w:rPr>
          <w:sz w:val="22"/>
        </w:rPr>
        <w:t>dominującą</w:t>
      </w:r>
      <w:r>
        <w:rPr>
          <w:spacing w:val="-4"/>
          <w:sz w:val="22"/>
        </w:rPr>
        <w:t> </w:t>
      </w:r>
      <w:r>
        <w:rPr>
          <w:sz w:val="22"/>
        </w:rPr>
        <w:t>od</w:t>
      </w:r>
      <w:r>
        <w:rPr>
          <w:spacing w:val="-2"/>
          <w:sz w:val="22"/>
        </w:rPr>
        <w:t> </w:t>
      </w:r>
      <w:r>
        <w:rPr>
          <w:sz w:val="22"/>
        </w:rPr>
        <w:t>dnia</w:t>
      </w:r>
      <w:r>
        <w:rPr>
          <w:spacing w:val="-4"/>
          <w:sz w:val="22"/>
        </w:rPr>
        <w:t> </w:t>
      </w:r>
      <w:r>
        <w:rPr>
          <w:sz w:val="22"/>
        </w:rPr>
        <w:t>24</w:t>
      </w:r>
      <w:r>
        <w:rPr>
          <w:spacing w:val="-3"/>
          <w:sz w:val="22"/>
        </w:rPr>
        <w:t> </w:t>
      </w:r>
      <w:r>
        <w:rPr>
          <w:sz w:val="22"/>
        </w:rPr>
        <w:t>lutego</w:t>
      </w:r>
      <w:r>
        <w:rPr>
          <w:spacing w:val="-3"/>
          <w:sz w:val="22"/>
        </w:rPr>
        <w:t> </w:t>
      </w:r>
      <w:r>
        <w:rPr>
          <w:sz w:val="22"/>
        </w:rPr>
        <w:t>2022</w:t>
      </w:r>
      <w:r>
        <w:rPr>
          <w:spacing w:val="-3"/>
          <w:sz w:val="22"/>
        </w:rPr>
        <w:t> </w:t>
      </w:r>
      <w:r>
        <w:rPr>
          <w:sz w:val="22"/>
        </w:rPr>
        <w:t>r.,</w:t>
      </w:r>
      <w:r>
        <w:rPr>
          <w:spacing w:val="-1"/>
          <w:sz w:val="22"/>
        </w:rPr>
        <w:t> </w:t>
      </w:r>
      <w:r>
        <w:rPr>
          <w:sz w:val="22"/>
        </w:rPr>
        <w:t>o</w:t>
      </w:r>
      <w:r>
        <w:rPr>
          <w:spacing w:val="-2"/>
          <w:sz w:val="22"/>
        </w:rPr>
        <w:t> </w:t>
      </w:r>
      <w:r>
        <w:rPr>
          <w:sz w:val="22"/>
        </w:rPr>
        <w:t>ile</w:t>
      </w:r>
      <w:r>
        <w:rPr>
          <w:spacing w:val="-1"/>
          <w:sz w:val="22"/>
        </w:rPr>
        <w:t> </w:t>
      </w:r>
      <w:r>
        <w:rPr>
          <w:sz w:val="22"/>
        </w:rPr>
        <w:t>został</w:t>
      </w:r>
      <w:r>
        <w:rPr>
          <w:spacing w:val="-3"/>
          <w:sz w:val="22"/>
        </w:rPr>
        <w:t> </w:t>
      </w:r>
      <w:r>
        <w:rPr>
          <w:sz w:val="22"/>
        </w:rPr>
        <w:t>wpisany</w:t>
      </w:r>
      <w:r>
        <w:rPr>
          <w:spacing w:val="-1"/>
          <w:sz w:val="22"/>
        </w:rPr>
        <w:t> </w:t>
      </w:r>
      <w:r>
        <w:rPr>
          <w:sz w:val="22"/>
        </w:rPr>
        <w:t>na</w:t>
      </w:r>
      <w:r>
        <w:rPr>
          <w:spacing w:val="-1"/>
          <w:sz w:val="22"/>
        </w:rPr>
        <w:t> </w:t>
      </w:r>
      <w:r>
        <w:rPr>
          <w:sz w:val="22"/>
        </w:rPr>
        <w:t>listę</w:t>
      </w:r>
      <w:r>
        <w:rPr>
          <w:spacing w:val="-1"/>
          <w:sz w:val="22"/>
        </w:rPr>
        <w:t> </w:t>
      </w:r>
      <w:r>
        <w:rPr>
          <w:sz w:val="22"/>
        </w:rPr>
        <w:t>na podstawie</w:t>
      </w:r>
      <w:r>
        <w:rPr>
          <w:spacing w:val="-6"/>
          <w:sz w:val="22"/>
        </w:rPr>
        <w:t> </w:t>
      </w:r>
      <w:r>
        <w:rPr>
          <w:sz w:val="22"/>
        </w:rPr>
        <w:t>decyzji</w:t>
      </w:r>
      <w:r>
        <w:rPr>
          <w:spacing w:val="-7"/>
          <w:sz w:val="22"/>
        </w:rPr>
        <w:t> </w:t>
      </w:r>
      <w:r>
        <w:rPr>
          <w:sz w:val="22"/>
        </w:rPr>
        <w:t>w</w:t>
      </w:r>
      <w:r>
        <w:rPr>
          <w:spacing w:val="-6"/>
          <w:sz w:val="22"/>
        </w:rPr>
        <w:t> </w:t>
      </w:r>
      <w:r>
        <w:rPr>
          <w:sz w:val="22"/>
        </w:rPr>
        <w:t>sprawie</w:t>
      </w:r>
      <w:r>
        <w:rPr>
          <w:spacing w:val="-6"/>
          <w:sz w:val="22"/>
        </w:rPr>
        <w:t> </w:t>
      </w:r>
      <w:r>
        <w:rPr>
          <w:sz w:val="22"/>
        </w:rPr>
        <w:t>wpisu</w:t>
      </w:r>
      <w:r>
        <w:rPr>
          <w:spacing w:val="-8"/>
          <w:sz w:val="22"/>
        </w:rPr>
        <w:t> </w:t>
      </w:r>
      <w:r>
        <w:rPr>
          <w:sz w:val="22"/>
        </w:rPr>
        <w:t>na</w:t>
      </w:r>
      <w:r>
        <w:rPr>
          <w:spacing w:val="-7"/>
          <w:sz w:val="22"/>
        </w:rPr>
        <w:t> </w:t>
      </w:r>
      <w:r>
        <w:rPr>
          <w:sz w:val="22"/>
        </w:rPr>
        <w:t>listę</w:t>
      </w:r>
      <w:r>
        <w:rPr>
          <w:spacing w:val="-6"/>
          <w:sz w:val="22"/>
        </w:rPr>
        <w:t> </w:t>
      </w:r>
      <w:r>
        <w:rPr>
          <w:sz w:val="22"/>
        </w:rPr>
        <w:t>rozstrzygającej</w:t>
      </w:r>
      <w:r>
        <w:rPr>
          <w:spacing w:val="-6"/>
          <w:sz w:val="22"/>
        </w:rPr>
        <w:t> </w:t>
      </w:r>
      <w:r>
        <w:rPr>
          <w:sz w:val="22"/>
        </w:rPr>
        <w:t>o</w:t>
      </w:r>
      <w:r>
        <w:rPr>
          <w:spacing w:val="-5"/>
          <w:sz w:val="22"/>
        </w:rPr>
        <w:t> </w:t>
      </w:r>
      <w:r>
        <w:rPr>
          <w:sz w:val="22"/>
        </w:rPr>
        <w:t>zastosowaniu</w:t>
      </w:r>
      <w:r>
        <w:rPr>
          <w:spacing w:val="-7"/>
          <w:sz w:val="22"/>
        </w:rPr>
        <w:t> </w:t>
      </w:r>
      <w:r>
        <w:rPr>
          <w:sz w:val="22"/>
        </w:rPr>
        <w:t>środka,</w:t>
      </w:r>
      <w:r>
        <w:rPr>
          <w:spacing w:val="-6"/>
          <w:sz w:val="22"/>
        </w:rPr>
        <w:t> </w:t>
      </w:r>
      <w:r>
        <w:rPr>
          <w:sz w:val="22"/>
        </w:rPr>
        <w:t>o</w:t>
      </w:r>
      <w:r>
        <w:rPr>
          <w:spacing w:val="-5"/>
          <w:sz w:val="22"/>
        </w:rPr>
        <w:t> </w:t>
      </w:r>
      <w:r>
        <w:rPr>
          <w:sz w:val="22"/>
        </w:rPr>
        <w:t>którym</w:t>
      </w:r>
      <w:r>
        <w:rPr>
          <w:spacing w:val="-8"/>
          <w:sz w:val="22"/>
        </w:rPr>
        <w:t> </w:t>
      </w:r>
      <w:r>
        <w:rPr>
          <w:sz w:val="22"/>
        </w:rPr>
        <w:t>mowa</w:t>
      </w:r>
      <w:r>
        <w:rPr>
          <w:spacing w:val="-11"/>
          <w:sz w:val="22"/>
        </w:rPr>
        <w:t> </w:t>
      </w:r>
      <w:r>
        <w:rPr>
          <w:sz w:val="22"/>
        </w:rPr>
        <w:t>w art. 1 pkt 3 ustawy.</w:t>
      </w:r>
    </w:p>
    <w:p>
      <w:pPr>
        <w:pStyle w:val="ListParagraph"/>
        <w:numPr>
          <w:ilvl w:val="0"/>
          <w:numId w:val="6"/>
        </w:numPr>
        <w:tabs>
          <w:tab w:pos="1066" w:val="left" w:leader="none"/>
          <w:tab w:pos="1068" w:val="left" w:leader="none"/>
        </w:tabs>
        <w:spacing w:line="240" w:lineRule="auto" w:before="1" w:after="0"/>
        <w:ind w:left="1068" w:right="851" w:hanging="360"/>
        <w:jc w:val="both"/>
        <w:rPr>
          <w:sz w:val="22"/>
        </w:rPr>
      </w:pPr>
      <w:r>
        <w:rPr>
          <w:sz w:val="22"/>
        </w:rPr>
        <w:t>Wykluczenie, o którym mowa w niniejszym punkcie następować będzie na okres ww. okoliczności. W przypadku wykonawcy wykluczonego</w:t>
      </w:r>
      <w:r>
        <w:rPr>
          <w:spacing w:val="40"/>
          <w:sz w:val="22"/>
        </w:rPr>
        <w:t> </w:t>
      </w:r>
      <w:r>
        <w:rPr>
          <w:sz w:val="22"/>
        </w:rPr>
        <w:t>na podstawie art. 7 ust 1 ustawy (Dz. U. 2022 poz 835), Zamawiający odrzuca ofertę takiego Wykonawcy.</w:t>
      </w:r>
    </w:p>
    <w:p>
      <w:pPr>
        <w:pStyle w:val="ListParagraph"/>
        <w:numPr>
          <w:ilvl w:val="0"/>
          <w:numId w:val="6"/>
        </w:numPr>
        <w:tabs>
          <w:tab w:pos="1066" w:val="left" w:leader="none"/>
        </w:tabs>
        <w:spacing w:line="267" w:lineRule="exact" w:before="0" w:after="0"/>
        <w:ind w:left="1066" w:right="0" w:hanging="358"/>
        <w:jc w:val="both"/>
        <w:rPr>
          <w:sz w:val="22"/>
        </w:rPr>
      </w:pPr>
      <w:r>
        <w:rPr>
          <w:sz w:val="22"/>
        </w:rPr>
        <w:t>Zamawiający</w:t>
      </w:r>
      <w:r>
        <w:rPr>
          <w:spacing w:val="-10"/>
          <w:sz w:val="22"/>
        </w:rPr>
        <w:t> </w:t>
      </w:r>
      <w:r>
        <w:rPr>
          <w:sz w:val="22"/>
        </w:rPr>
        <w:t>będzie</w:t>
      </w:r>
      <w:r>
        <w:rPr>
          <w:spacing w:val="-10"/>
          <w:sz w:val="22"/>
        </w:rPr>
        <w:t> </w:t>
      </w:r>
      <w:r>
        <w:rPr>
          <w:sz w:val="22"/>
        </w:rPr>
        <w:t>weryfikował</w:t>
      </w:r>
      <w:r>
        <w:rPr>
          <w:spacing w:val="-8"/>
          <w:sz w:val="22"/>
        </w:rPr>
        <w:t> </w:t>
      </w:r>
      <w:r>
        <w:rPr>
          <w:sz w:val="22"/>
        </w:rPr>
        <w:t>przesłankę</w:t>
      </w:r>
      <w:r>
        <w:rPr>
          <w:spacing w:val="-7"/>
          <w:sz w:val="22"/>
        </w:rPr>
        <w:t> </w:t>
      </w:r>
      <w:r>
        <w:rPr>
          <w:sz w:val="22"/>
        </w:rPr>
        <w:t>wykluczenia,</w:t>
      </w:r>
      <w:r>
        <w:rPr>
          <w:spacing w:val="-7"/>
          <w:sz w:val="22"/>
        </w:rPr>
        <w:t> </w:t>
      </w:r>
      <w:r>
        <w:rPr>
          <w:sz w:val="22"/>
        </w:rPr>
        <w:t>o</w:t>
      </w:r>
      <w:r>
        <w:rPr>
          <w:spacing w:val="-7"/>
          <w:sz w:val="22"/>
        </w:rPr>
        <w:t> </w:t>
      </w:r>
      <w:r>
        <w:rPr>
          <w:sz w:val="22"/>
        </w:rPr>
        <w:t>której</w:t>
      </w:r>
      <w:r>
        <w:rPr>
          <w:spacing w:val="-7"/>
          <w:sz w:val="22"/>
        </w:rPr>
        <w:t> </w:t>
      </w:r>
      <w:r>
        <w:rPr>
          <w:sz w:val="22"/>
        </w:rPr>
        <w:t>mowa</w:t>
      </w:r>
      <w:r>
        <w:rPr>
          <w:spacing w:val="-9"/>
          <w:sz w:val="22"/>
        </w:rPr>
        <w:t> </w:t>
      </w:r>
      <w:r>
        <w:rPr>
          <w:sz w:val="22"/>
        </w:rPr>
        <w:t>w</w:t>
      </w:r>
      <w:r>
        <w:rPr>
          <w:spacing w:val="-5"/>
          <w:sz w:val="22"/>
        </w:rPr>
        <w:t> </w:t>
      </w:r>
      <w:r>
        <w:rPr>
          <w:sz w:val="22"/>
        </w:rPr>
        <w:t>ust.</w:t>
      </w:r>
      <w:r>
        <w:rPr>
          <w:spacing w:val="-9"/>
          <w:sz w:val="22"/>
        </w:rPr>
        <w:t> </w:t>
      </w:r>
      <w:r>
        <w:rPr>
          <w:sz w:val="22"/>
        </w:rPr>
        <w:t>3</w:t>
      </w:r>
      <w:r>
        <w:rPr>
          <w:spacing w:val="-9"/>
          <w:sz w:val="22"/>
        </w:rPr>
        <w:t> </w:t>
      </w:r>
      <w:r>
        <w:rPr>
          <w:sz w:val="22"/>
        </w:rPr>
        <w:t>powyżej</w:t>
      </w:r>
      <w:r>
        <w:rPr>
          <w:spacing w:val="-6"/>
          <w:sz w:val="22"/>
        </w:rPr>
        <w:t> </w:t>
      </w:r>
      <w:r>
        <w:rPr>
          <w:sz w:val="22"/>
        </w:rPr>
        <w:t>na</w:t>
      </w:r>
      <w:r>
        <w:rPr>
          <w:spacing w:val="-8"/>
          <w:sz w:val="22"/>
        </w:rPr>
        <w:t> </w:t>
      </w:r>
      <w:r>
        <w:rPr>
          <w:spacing w:val="-2"/>
          <w:sz w:val="22"/>
        </w:rPr>
        <w:t>podstawie:</w:t>
      </w:r>
    </w:p>
    <w:p>
      <w:pPr>
        <w:pStyle w:val="ListParagraph"/>
        <w:numPr>
          <w:ilvl w:val="1"/>
          <w:numId w:val="6"/>
        </w:numPr>
        <w:tabs>
          <w:tab w:pos="1427" w:val="left" w:leader="none"/>
        </w:tabs>
        <w:spacing w:line="240" w:lineRule="auto" w:before="1" w:after="0"/>
        <w:ind w:left="1427" w:right="0" w:hanging="359"/>
        <w:jc w:val="left"/>
        <w:rPr>
          <w:rFonts w:ascii="Times New Roman" w:hAnsi="Times New Roman"/>
          <w:sz w:val="22"/>
        </w:rPr>
      </w:pPr>
      <w:r>
        <w:rPr>
          <w:sz w:val="22"/>
        </w:rPr>
        <w:t>Wykazów</w:t>
      </w:r>
      <w:r>
        <w:rPr>
          <w:spacing w:val="-10"/>
          <w:sz w:val="22"/>
        </w:rPr>
        <w:t> </w:t>
      </w:r>
      <w:r>
        <w:rPr>
          <w:sz w:val="22"/>
        </w:rPr>
        <w:t>określonych</w:t>
      </w:r>
      <w:r>
        <w:rPr>
          <w:spacing w:val="-7"/>
          <w:sz w:val="22"/>
        </w:rPr>
        <w:t> </w:t>
      </w:r>
      <w:r>
        <w:rPr>
          <w:sz w:val="22"/>
        </w:rPr>
        <w:t>w</w:t>
      </w:r>
      <w:r>
        <w:rPr>
          <w:spacing w:val="-5"/>
          <w:sz w:val="22"/>
        </w:rPr>
        <w:t> </w:t>
      </w:r>
      <w:r>
        <w:rPr>
          <w:sz w:val="22"/>
        </w:rPr>
        <w:t>rozporządzeniu</w:t>
      </w:r>
      <w:r>
        <w:rPr>
          <w:spacing w:val="-6"/>
          <w:sz w:val="22"/>
        </w:rPr>
        <w:t> </w:t>
      </w:r>
      <w:r>
        <w:rPr>
          <w:sz w:val="22"/>
        </w:rPr>
        <w:t>765/2006</w:t>
      </w:r>
      <w:r>
        <w:rPr>
          <w:spacing w:val="-7"/>
          <w:sz w:val="22"/>
        </w:rPr>
        <w:t> </w:t>
      </w:r>
      <w:r>
        <w:rPr>
          <w:sz w:val="22"/>
        </w:rPr>
        <w:t>i</w:t>
      </w:r>
      <w:r>
        <w:rPr>
          <w:spacing w:val="-5"/>
          <w:sz w:val="22"/>
        </w:rPr>
        <w:t> </w:t>
      </w:r>
      <w:r>
        <w:rPr>
          <w:sz w:val="22"/>
        </w:rPr>
        <w:t>rozporządzeniu</w:t>
      </w:r>
      <w:r>
        <w:rPr>
          <w:spacing w:val="-6"/>
          <w:sz w:val="22"/>
        </w:rPr>
        <w:t> </w:t>
      </w:r>
      <w:r>
        <w:rPr>
          <w:spacing w:val="-2"/>
          <w:sz w:val="22"/>
        </w:rPr>
        <w:t>269/2014,</w:t>
      </w:r>
    </w:p>
    <w:p>
      <w:pPr>
        <w:pStyle w:val="ListParagraph"/>
        <w:numPr>
          <w:ilvl w:val="1"/>
          <w:numId w:val="6"/>
        </w:numPr>
        <w:tabs>
          <w:tab w:pos="1428" w:val="left" w:leader="none"/>
        </w:tabs>
        <w:spacing w:line="240" w:lineRule="auto" w:before="0" w:after="0"/>
        <w:ind w:left="1428" w:right="851" w:hanging="360"/>
        <w:jc w:val="left"/>
        <w:rPr>
          <w:rFonts w:ascii="Times New Roman" w:hAnsi="Times New Roman"/>
          <w:sz w:val="22"/>
        </w:rPr>
      </w:pPr>
      <w:r>
        <w:rPr>
          <w:sz w:val="22"/>
        </w:rPr>
        <w:t>Listy Ministra właściwego do spraw wewnętrznych obejmujących osoby i podmioty, wobec których są stosowane środki, o których mowa w art. 1 ustawy (Dz. U. 2022 poz 835)</w:t>
      </w:r>
    </w:p>
    <w:p>
      <w:pPr>
        <w:pStyle w:val="ListParagraph"/>
        <w:numPr>
          <w:ilvl w:val="1"/>
          <w:numId w:val="6"/>
        </w:numPr>
        <w:tabs>
          <w:tab w:pos="1427" w:val="left" w:leader="none"/>
        </w:tabs>
        <w:spacing w:line="240" w:lineRule="auto" w:before="1" w:after="0"/>
        <w:ind w:left="1427" w:right="0" w:hanging="359"/>
        <w:jc w:val="left"/>
        <w:rPr>
          <w:rFonts w:ascii="Times New Roman" w:hAnsi="Times New Roman"/>
          <w:sz w:val="22"/>
        </w:rPr>
      </w:pPr>
      <w:r>
        <w:rPr>
          <w:sz w:val="22"/>
        </w:rPr>
        <w:t>Oświadczenia</w:t>
      </w:r>
      <w:r>
        <w:rPr>
          <w:spacing w:val="-11"/>
          <w:sz w:val="22"/>
        </w:rPr>
        <w:t> </w:t>
      </w:r>
      <w:r>
        <w:rPr>
          <w:spacing w:val="-2"/>
          <w:sz w:val="22"/>
        </w:rPr>
        <w:t>Wykonawcy</w:t>
      </w:r>
    </w:p>
    <w:p>
      <w:pPr>
        <w:pStyle w:val="ListParagraph"/>
        <w:numPr>
          <w:ilvl w:val="0"/>
          <w:numId w:val="6"/>
        </w:numPr>
        <w:tabs>
          <w:tab w:pos="1066" w:val="left" w:leader="none"/>
          <w:tab w:pos="1068" w:val="left" w:leader="none"/>
        </w:tabs>
        <w:spacing w:line="240" w:lineRule="auto" w:before="0" w:after="0"/>
        <w:ind w:left="1068" w:right="850" w:hanging="360"/>
        <w:jc w:val="both"/>
        <w:rPr>
          <w:sz w:val="22"/>
        </w:rPr>
      </w:pPr>
      <w:r>
        <w:rPr>
          <w:sz w:val="22"/>
        </w:rPr>
        <w:t>W związku z tym, iż wartość zamówienia nie przekracza wyrażonej w złotych równowartości kwoty dla dostaw</w:t>
      </w:r>
      <w:r>
        <w:rPr>
          <w:spacing w:val="-13"/>
          <w:sz w:val="22"/>
        </w:rPr>
        <w:t> </w:t>
      </w:r>
      <w:r>
        <w:rPr>
          <w:sz w:val="22"/>
        </w:rPr>
        <w:t>10</w:t>
      </w:r>
      <w:r>
        <w:rPr>
          <w:spacing w:val="-12"/>
          <w:sz w:val="22"/>
        </w:rPr>
        <w:t> </w:t>
      </w:r>
      <w:r>
        <w:rPr>
          <w:sz w:val="22"/>
        </w:rPr>
        <w:t>000</w:t>
      </w:r>
      <w:r>
        <w:rPr>
          <w:spacing w:val="-13"/>
          <w:sz w:val="22"/>
        </w:rPr>
        <w:t> </w:t>
      </w:r>
      <w:r>
        <w:rPr>
          <w:sz w:val="22"/>
        </w:rPr>
        <w:t>000</w:t>
      </w:r>
      <w:r>
        <w:rPr>
          <w:spacing w:val="-12"/>
          <w:sz w:val="22"/>
        </w:rPr>
        <w:t> </w:t>
      </w:r>
      <w:r>
        <w:rPr>
          <w:sz w:val="22"/>
        </w:rPr>
        <w:t>euro</w:t>
      </w:r>
      <w:r>
        <w:rPr>
          <w:spacing w:val="-10"/>
          <w:sz w:val="22"/>
        </w:rPr>
        <w:t> </w:t>
      </w:r>
      <w:r>
        <w:rPr>
          <w:sz w:val="22"/>
        </w:rPr>
        <w:t>przesłanka</w:t>
      </w:r>
      <w:r>
        <w:rPr>
          <w:spacing w:val="-13"/>
          <w:sz w:val="22"/>
        </w:rPr>
        <w:t> </w:t>
      </w:r>
      <w:r>
        <w:rPr>
          <w:sz w:val="22"/>
        </w:rPr>
        <w:t>wykluczenia,</w:t>
      </w:r>
      <w:r>
        <w:rPr>
          <w:spacing w:val="-12"/>
          <w:sz w:val="22"/>
        </w:rPr>
        <w:t> </w:t>
      </w:r>
      <w:r>
        <w:rPr>
          <w:sz w:val="22"/>
        </w:rPr>
        <w:t>o</w:t>
      </w:r>
      <w:r>
        <w:rPr>
          <w:spacing w:val="-10"/>
          <w:sz w:val="22"/>
        </w:rPr>
        <w:t> </w:t>
      </w:r>
      <w:r>
        <w:rPr>
          <w:sz w:val="22"/>
        </w:rPr>
        <w:t>której</w:t>
      </w:r>
      <w:r>
        <w:rPr>
          <w:spacing w:val="-11"/>
          <w:sz w:val="22"/>
        </w:rPr>
        <w:t> </w:t>
      </w:r>
      <w:r>
        <w:rPr>
          <w:sz w:val="22"/>
        </w:rPr>
        <w:t>mowa</w:t>
      </w:r>
      <w:r>
        <w:rPr>
          <w:spacing w:val="-11"/>
          <w:sz w:val="22"/>
        </w:rPr>
        <w:t> </w:t>
      </w:r>
      <w:r>
        <w:rPr>
          <w:sz w:val="22"/>
        </w:rPr>
        <w:t>w</w:t>
      </w:r>
      <w:r>
        <w:rPr>
          <w:spacing w:val="-13"/>
          <w:sz w:val="22"/>
        </w:rPr>
        <w:t> </w:t>
      </w:r>
      <w:r>
        <w:rPr>
          <w:sz w:val="22"/>
        </w:rPr>
        <w:t>art.</w:t>
      </w:r>
      <w:r>
        <w:rPr>
          <w:spacing w:val="-12"/>
          <w:sz w:val="22"/>
        </w:rPr>
        <w:t> </w:t>
      </w:r>
      <w:r>
        <w:rPr>
          <w:sz w:val="22"/>
        </w:rPr>
        <w:t>108</w:t>
      </w:r>
      <w:r>
        <w:rPr>
          <w:spacing w:val="-11"/>
          <w:sz w:val="22"/>
        </w:rPr>
        <w:t> </w:t>
      </w:r>
      <w:r>
        <w:rPr>
          <w:sz w:val="22"/>
        </w:rPr>
        <w:t>ust.</w:t>
      </w:r>
      <w:r>
        <w:rPr>
          <w:spacing w:val="-13"/>
          <w:sz w:val="22"/>
        </w:rPr>
        <w:t> </w:t>
      </w:r>
      <w:r>
        <w:rPr>
          <w:sz w:val="22"/>
        </w:rPr>
        <w:t>2</w:t>
      </w:r>
      <w:r>
        <w:rPr>
          <w:spacing w:val="-10"/>
          <w:sz w:val="22"/>
        </w:rPr>
        <w:t> </w:t>
      </w:r>
      <w:r>
        <w:rPr>
          <w:sz w:val="22"/>
        </w:rPr>
        <w:t>ustawy</w:t>
      </w:r>
      <w:r>
        <w:rPr>
          <w:spacing w:val="-13"/>
          <w:sz w:val="22"/>
        </w:rPr>
        <w:t> </w:t>
      </w:r>
      <w:r>
        <w:rPr>
          <w:sz w:val="22"/>
        </w:rPr>
        <w:t>Pzp</w:t>
      </w:r>
      <w:r>
        <w:rPr>
          <w:spacing w:val="-12"/>
          <w:sz w:val="22"/>
        </w:rPr>
        <w:t> </w:t>
      </w:r>
      <w:r>
        <w:rPr>
          <w:sz w:val="22"/>
        </w:rPr>
        <w:t>w</w:t>
      </w:r>
      <w:r>
        <w:rPr>
          <w:spacing w:val="-11"/>
          <w:sz w:val="22"/>
        </w:rPr>
        <w:t> </w:t>
      </w:r>
      <w:r>
        <w:rPr>
          <w:sz w:val="22"/>
        </w:rPr>
        <w:t>niniejszym postępowaniu nie występuje.</w:t>
      </w:r>
    </w:p>
    <w:p>
      <w:pPr>
        <w:pStyle w:val="ListParagraph"/>
        <w:numPr>
          <w:ilvl w:val="0"/>
          <w:numId w:val="6"/>
        </w:numPr>
        <w:tabs>
          <w:tab w:pos="1066" w:val="left" w:leader="none"/>
          <w:tab w:pos="1068" w:val="left" w:leader="none"/>
        </w:tabs>
        <w:spacing w:line="240" w:lineRule="auto" w:before="0" w:after="0"/>
        <w:ind w:left="1068" w:right="849" w:hanging="360"/>
        <w:jc w:val="both"/>
        <w:rPr>
          <w:sz w:val="22"/>
        </w:rPr>
      </w:pPr>
      <w:r>
        <w:rPr>
          <w:sz w:val="22"/>
        </w:rPr>
        <w:t>Wykonawca</w:t>
      </w:r>
      <w:r>
        <w:rPr>
          <w:spacing w:val="-10"/>
          <w:sz w:val="22"/>
        </w:rPr>
        <w:t> </w:t>
      </w:r>
      <w:r>
        <w:rPr>
          <w:sz w:val="22"/>
        </w:rPr>
        <w:t>może</w:t>
      </w:r>
      <w:r>
        <w:rPr>
          <w:spacing w:val="-7"/>
          <w:sz w:val="22"/>
        </w:rPr>
        <w:t> </w:t>
      </w:r>
      <w:r>
        <w:rPr>
          <w:sz w:val="22"/>
        </w:rPr>
        <w:t>zostać</w:t>
      </w:r>
      <w:r>
        <w:rPr>
          <w:spacing w:val="-10"/>
          <w:sz w:val="22"/>
        </w:rPr>
        <w:t> </w:t>
      </w:r>
      <w:r>
        <w:rPr>
          <w:sz w:val="22"/>
        </w:rPr>
        <w:t>wykluczony</w:t>
      </w:r>
      <w:r>
        <w:rPr>
          <w:spacing w:val="-7"/>
          <w:sz w:val="22"/>
        </w:rPr>
        <w:t> </w:t>
      </w:r>
      <w:r>
        <w:rPr>
          <w:sz w:val="22"/>
        </w:rPr>
        <w:t>przez</w:t>
      </w:r>
      <w:r>
        <w:rPr>
          <w:spacing w:val="-10"/>
          <w:sz w:val="22"/>
        </w:rPr>
        <w:t> </w:t>
      </w:r>
      <w:r>
        <w:rPr>
          <w:sz w:val="22"/>
        </w:rPr>
        <w:t>Zamawiającego</w:t>
      </w:r>
      <w:r>
        <w:rPr>
          <w:spacing w:val="-9"/>
          <w:sz w:val="22"/>
        </w:rPr>
        <w:t> </w:t>
      </w:r>
      <w:r>
        <w:rPr>
          <w:sz w:val="22"/>
        </w:rPr>
        <w:t>na</w:t>
      </w:r>
      <w:r>
        <w:rPr>
          <w:spacing w:val="-10"/>
          <w:sz w:val="22"/>
        </w:rPr>
        <w:t> </w:t>
      </w:r>
      <w:r>
        <w:rPr>
          <w:sz w:val="22"/>
        </w:rPr>
        <w:t>każdym</w:t>
      </w:r>
      <w:r>
        <w:rPr>
          <w:spacing w:val="-9"/>
          <w:sz w:val="22"/>
        </w:rPr>
        <w:t> </w:t>
      </w:r>
      <w:r>
        <w:rPr>
          <w:sz w:val="22"/>
        </w:rPr>
        <w:t>etapie</w:t>
      </w:r>
      <w:r>
        <w:rPr>
          <w:spacing w:val="-10"/>
          <w:sz w:val="22"/>
        </w:rPr>
        <w:t> </w:t>
      </w:r>
      <w:r>
        <w:rPr>
          <w:sz w:val="22"/>
        </w:rPr>
        <w:t>postępowania</w:t>
      </w:r>
      <w:r>
        <w:rPr>
          <w:spacing w:val="-10"/>
          <w:sz w:val="22"/>
        </w:rPr>
        <w:t> </w:t>
      </w:r>
      <w:r>
        <w:rPr>
          <w:sz w:val="22"/>
        </w:rPr>
        <w:t>o</w:t>
      </w:r>
      <w:r>
        <w:rPr>
          <w:spacing w:val="-9"/>
          <w:sz w:val="22"/>
        </w:rPr>
        <w:t> </w:t>
      </w:r>
      <w:r>
        <w:rPr>
          <w:sz w:val="22"/>
        </w:rPr>
        <w:t>udzielenie </w:t>
      </w:r>
      <w:r>
        <w:rPr>
          <w:spacing w:val="-2"/>
          <w:sz w:val="22"/>
        </w:rPr>
        <w:t>zamówienia.</w:t>
      </w:r>
    </w:p>
    <w:p>
      <w:pPr>
        <w:pStyle w:val="ListParagraph"/>
        <w:spacing w:after="0" w:line="240" w:lineRule="auto"/>
        <w:jc w:val="both"/>
        <w:rPr>
          <w:sz w:val="22"/>
        </w:rPr>
        <w:sectPr>
          <w:pgSz w:w="11910" w:h="16840"/>
          <w:pgMar w:header="0" w:footer="1256" w:top="1080" w:bottom="1440" w:left="425" w:right="283"/>
        </w:sectPr>
      </w:pPr>
    </w:p>
    <w:p>
      <w:pPr>
        <w:pStyle w:val="BodyText"/>
        <w:ind w:left="674"/>
        <w:jc w:val="left"/>
        <w:rPr>
          <w:sz w:val="20"/>
        </w:rPr>
      </w:pPr>
      <w:r>
        <w:rPr>
          <w:sz w:val="20"/>
        </w:rPr>
        <mc:AlternateContent>
          <mc:Choice Requires="wps">
            <w:drawing>
              <wp:inline distT="0" distB="0" distL="0" distR="0">
                <wp:extent cx="6137275" cy="689610"/>
                <wp:effectExtent l="9525" t="0" r="0" b="5715"/>
                <wp:docPr id="15" name="Textbox 15"/>
                <wp:cNvGraphicFramePr>
                  <a:graphicFrameLocks/>
                </wp:cNvGraphicFramePr>
                <a:graphic>
                  <a:graphicData uri="http://schemas.microsoft.com/office/word/2010/wordprocessingShape">
                    <wps:wsp>
                      <wps:cNvPr id="15" name="Textbox 15"/>
                      <wps:cNvSpPr txBox="1"/>
                      <wps:spPr>
                        <a:xfrm>
                          <a:off x="0" y="0"/>
                          <a:ext cx="6137275" cy="689610"/>
                        </a:xfrm>
                        <a:prstGeom prst="rect">
                          <a:avLst/>
                        </a:prstGeom>
                        <a:solidFill>
                          <a:srgbClr val="DBE4F0"/>
                        </a:solidFill>
                        <a:ln w="6095">
                          <a:solidFill>
                            <a:srgbClr val="000000"/>
                          </a:solidFill>
                          <a:prstDash val="solid"/>
                        </a:ln>
                      </wps:spPr>
                      <wps:txbx>
                        <w:txbxContent>
                          <w:p>
                            <w:pPr>
                              <w:tabs>
                                <w:tab w:pos="564" w:val="left" w:leader="none"/>
                              </w:tabs>
                              <w:spacing w:before="268"/>
                              <w:ind w:left="564" w:right="2319" w:hanging="401"/>
                              <w:jc w:val="left"/>
                              <w:rPr>
                                <w:b/>
                                <w:color w:val="000000"/>
                                <w:sz w:val="22"/>
                              </w:rPr>
                            </w:pPr>
                            <w:r>
                              <w:rPr>
                                <w:b/>
                                <w:color w:val="000000"/>
                                <w:spacing w:val="-6"/>
                                <w:sz w:val="22"/>
                              </w:rPr>
                              <w:t>X.</w:t>
                            </w:r>
                            <w:r>
                              <w:rPr>
                                <w:b/>
                                <w:color w:val="000000"/>
                                <w:sz w:val="22"/>
                              </w:rPr>
                              <w:tab/>
                              <w:t>PODSTAWY</w:t>
                            </w:r>
                            <w:r>
                              <w:rPr>
                                <w:b/>
                                <w:color w:val="000000"/>
                                <w:spacing w:val="-5"/>
                                <w:sz w:val="22"/>
                              </w:rPr>
                              <w:t> </w:t>
                            </w:r>
                            <w:r>
                              <w:rPr>
                                <w:b/>
                                <w:color w:val="000000"/>
                                <w:sz w:val="22"/>
                              </w:rPr>
                              <w:t>WYKLUCZENIA,</w:t>
                            </w:r>
                            <w:r>
                              <w:rPr>
                                <w:b/>
                                <w:color w:val="000000"/>
                                <w:spacing w:val="-3"/>
                                <w:sz w:val="22"/>
                              </w:rPr>
                              <w:t> </w:t>
                            </w:r>
                            <w:r>
                              <w:rPr>
                                <w:b/>
                                <w:color w:val="000000"/>
                                <w:sz w:val="22"/>
                              </w:rPr>
                              <w:t>O</w:t>
                            </w:r>
                            <w:r>
                              <w:rPr>
                                <w:b/>
                                <w:color w:val="000000"/>
                                <w:spacing w:val="-4"/>
                                <w:sz w:val="22"/>
                              </w:rPr>
                              <w:t> </w:t>
                            </w:r>
                            <w:r>
                              <w:rPr>
                                <w:b/>
                                <w:color w:val="000000"/>
                                <w:sz w:val="22"/>
                              </w:rPr>
                              <w:t>KTÓRYCH</w:t>
                            </w:r>
                            <w:r>
                              <w:rPr>
                                <w:b/>
                                <w:color w:val="000000"/>
                                <w:spacing w:val="-4"/>
                                <w:sz w:val="22"/>
                              </w:rPr>
                              <w:t> </w:t>
                            </w:r>
                            <w:r>
                              <w:rPr>
                                <w:b/>
                                <w:color w:val="000000"/>
                                <w:sz w:val="22"/>
                              </w:rPr>
                              <w:t>MOWA</w:t>
                            </w:r>
                            <w:r>
                              <w:rPr>
                                <w:b/>
                                <w:color w:val="000000"/>
                                <w:spacing w:val="-5"/>
                                <w:sz w:val="22"/>
                              </w:rPr>
                              <w:t> </w:t>
                            </w:r>
                            <w:r>
                              <w:rPr>
                                <w:b/>
                                <w:color w:val="000000"/>
                                <w:sz w:val="22"/>
                              </w:rPr>
                              <w:t>W</w:t>
                            </w:r>
                            <w:r>
                              <w:rPr>
                                <w:b/>
                                <w:color w:val="000000"/>
                                <w:spacing w:val="-4"/>
                                <w:sz w:val="22"/>
                              </w:rPr>
                              <w:t> </w:t>
                            </w:r>
                            <w:r>
                              <w:rPr>
                                <w:b/>
                                <w:color w:val="000000"/>
                                <w:sz w:val="22"/>
                              </w:rPr>
                              <w:t>ART.</w:t>
                            </w:r>
                            <w:r>
                              <w:rPr>
                                <w:b/>
                                <w:color w:val="000000"/>
                                <w:spacing w:val="-5"/>
                                <w:sz w:val="22"/>
                              </w:rPr>
                              <w:t> </w:t>
                            </w:r>
                            <w:r>
                              <w:rPr>
                                <w:b/>
                                <w:color w:val="000000"/>
                                <w:sz w:val="22"/>
                              </w:rPr>
                              <w:t>109</w:t>
                            </w:r>
                            <w:r>
                              <w:rPr>
                                <w:b/>
                                <w:color w:val="000000"/>
                                <w:spacing w:val="-1"/>
                                <w:sz w:val="22"/>
                              </w:rPr>
                              <w:t> </w:t>
                            </w:r>
                            <w:r>
                              <w:rPr>
                                <w:b/>
                                <w:color w:val="000000"/>
                                <w:sz w:val="22"/>
                              </w:rPr>
                              <w:t>UST.</w:t>
                            </w:r>
                            <w:r>
                              <w:rPr>
                                <w:b/>
                                <w:color w:val="000000"/>
                                <w:spacing w:val="-5"/>
                                <w:sz w:val="22"/>
                              </w:rPr>
                              <w:t> </w:t>
                            </w:r>
                            <w:r>
                              <w:rPr>
                                <w:b/>
                                <w:color w:val="000000"/>
                                <w:sz w:val="22"/>
                              </w:rPr>
                              <w:t>1</w:t>
                            </w:r>
                            <w:r>
                              <w:rPr>
                                <w:b/>
                                <w:color w:val="000000"/>
                                <w:spacing w:val="-5"/>
                                <w:sz w:val="22"/>
                              </w:rPr>
                              <w:t> </w:t>
                            </w:r>
                            <w:r>
                              <w:rPr>
                                <w:b/>
                                <w:color w:val="000000"/>
                                <w:sz w:val="22"/>
                              </w:rPr>
                              <w:t>PKT.</w:t>
                            </w:r>
                            <w:r>
                              <w:rPr>
                                <w:b/>
                                <w:color w:val="000000"/>
                                <w:spacing w:val="-3"/>
                                <w:sz w:val="22"/>
                              </w:rPr>
                              <w:t> </w:t>
                            </w:r>
                            <w:r>
                              <w:rPr>
                                <w:b/>
                                <w:color w:val="000000"/>
                                <w:sz w:val="22"/>
                              </w:rPr>
                              <w:t>4) USTAWY PZP –</w:t>
                            </w:r>
                            <w:r>
                              <w:rPr>
                                <w:b/>
                                <w:color w:val="000000"/>
                                <w:spacing w:val="40"/>
                                <w:sz w:val="22"/>
                              </w:rPr>
                              <w:t> </w:t>
                            </w:r>
                            <w:r>
                              <w:rPr>
                                <w:b/>
                                <w:color w:val="000000"/>
                                <w:sz w:val="22"/>
                              </w:rPr>
                              <w:t>FAKULTATYWNE PRZESŁANKI</w:t>
                            </w:r>
                          </w:p>
                        </w:txbxContent>
                      </wps:txbx>
                      <wps:bodyPr wrap="square" lIns="0" tIns="0" rIns="0" bIns="0" rtlCol="0">
                        <a:noAutofit/>
                      </wps:bodyPr>
                    </wps:wsp>
                  </a:graphicData>
                </a:graphic>
              </wp:inline>
            </w:drawing>
          </mc:Choice>
          <mc:Fallback>
            <w:pict>
              <v:shape style="width:483.25pt;height:54.3pt;mso-position-horizontal-relative:char;mso-position-vertical-relative:line" type="#_x0000_t202" id="docshape14" filled="true" fillcolor="#dbe4f0" stroked="true" strokeweight=".47998pt" strokecolor="#000000">
                <w10:anchorlock/>
                <v:textbox inset="0,0,0,0">
                  <w:txbxContent>
                    <w:p>
                      <w:pPr>
                        <w:tabs>
                          <w:tab w:pos="564" w:val="left" w:leader="none"/>
                        </w:tabs>
                        <w:spacing w:before="268"/>
                        <w:ind w:left="564" w:right="2319" w:hanging="401"/>
                        <w:jc w:val="left"/>
                        <w:rPr>
                          <w:b/>
                          <w:color w:val="000000"/>
                          <w:sz w:val="22"/>
                        </w:rPr>
                      </w:pPr>
                      <w:r>
                        <w:rPr>
                          <w:b/>
                          <w:color w:val="000000"/>
                          <w:spacing w:val="-6"/>
                          <w:sz w:val="22"/>
                        </w:rPr>
                        <w:t>X.</w:t>
                      </w:r>
                      <w:r>
                        <w:rPr>
                          <w:b/>
                          <w:color w:val="000000"/>
                          <w:sz w:val="22"/>
                        </w:rPr>
                        <w:tab/>
                        <w:t>PODSTAWY</w:t>
                      </w:r>
                      <w:r>
                        <w:rPr>
                          <w:b/>
                          <w:color w:val="000000"/>
                          <w:spacing w:val="-5"/>
                          <w:sz w:val="22"/>
                        </w:rPr>
                        <w:t> </w:t>
                      </w:r>
                      <w:r>
                        <w:rPr>
                          <w:b/>
                          <w:color w:val="000000"/>
                          <w:sz w:val="22"/>
                        </w:rPr>
                        <w:t>WYKLUCZENIA,</w:t>
                      </w:r>
                      <w:r>
                        <w:rPr>
                          <w:b/>
                          <w:color w:val="000000"/>
                          <w:spacing w:val="-3"/>
                          <w:sz w:val="22"/>
                        </w:rPr>
                        <w:t> </w:t>
                      </w:r>
                      <w:r>
                        <w:rPr>
                          <w:b/>
                          <w:color w:val="000000"/>
                          <w:sz w:val="22"/>
                        </w:rPr>
                        <w:t>O</w:t>
                      </w:r>
                      <w:r>
                        <w:rPr>
                          <w:b/>
                          <w:color w:val="000000"/>
                          <w:spacing w:val="-4"/>
                          <w:sz w:val="22"/>
                        </w:rPr>
                        <w:t> </w:t>
                      </w:r>
                      <w:r>
                        <w:rPr>
                          <w:b/>
                          <w:color w:val="000000"/>
                          <w:sz w:val="22"/>
                        </w:rPr>
                        <w:t>KTÓRYCH</w:t>
                      </w:r>
                      <w:r>
                        <w:rPr>
                          <w:b/>
                          <w:color w:val="000000"/>
                          <w:spacing w:val="-4"/>
                          <w:sz w:val="22"/>
                        </w:rPr>
                        <w:t> </w:t>
                      </w:r>
                      <w:r>
                        <w:rPr>
                          <w:b/>
                          <w:color w:val="000000"/>
                          <w:sz w:val="22"/>
                        </w:rPr>
                        <w:t>MOWA</w:t>
                      </w:r>
                      <w:r>
                        <w:rPr>
                          <w:b/>
                          <w:color w:val="000000"/>
                          <w:spacing w:val="-5"/>
                          <w:sz w:val="22"/>
                        </w:rPr>
                        <w:t> </w:t>
                      </w:r>
                      <w:r>
                        <w:rPr>
                          <w:b/>
                          <w:color w:val="000000"/>
                          <w:sz w:val="22"/>
                        </w:rPr>
                        <w:t>W</w:t>
                      </w:r>
                      <w:r>
                        <w:rPr>
                          <w:b/>
                          <w:color w:val="000000"/>
                          <w:spacing w:val="-4"/>
                          <w:sz w:val="22"/>
                        </w:rPr>
                        <w:t> </w:t>
                      </w:r>
                      <w:r>
                        <w:rPr>
                          <w:b/>
                          <w:color w:val="000000"/>
                          <w:sz w:val="22"/>
                        </w:rPr>
                        <w:t>ART.</w:t>
                      </w:r>
                      <w:r>
                        <w:rPr>
                          <w:b/>
                          <w:color w:val="000000"/>
                          <w:spacing w:val="-5"/>
                          <w:sz w:val="22"/>
                        </w:rPr>
                        <w:t> </w:t>
                      </w:r>
                      <w:r>
                        <w:rPr>
                          <w:b/>
                          <w:color w:val="000000"/>
                          <w:sz w:val="22"/>
                        </w:rPr>
                        <w:t>109</w:t>
                      </w:r>
                      <w:r>
                        <w:rPr>
                          <w:b/>
                          <w:color w:val="000000"/>
                          <w:spacing w:val="-1"/>
                          <w:sz w:val="22"/>
                        </w:rPr>
                        <w:t> </w:t>
                      </w:r>
                      <w:r>
                        <w:rPr>
                          <w:b/>
                          <w:color w:val="000000"/>
                          <w:sz w:val="22"/>
                        </w:rPr>
                        <w:t>UST.</w:t>
                      </w:r>
                      <w:r>
                        <w:rPr>
                          <w:b/>
                          <w:color w:val="000000"/>
                          <w:spacing w:val="-5"/>
                          <w:sz w:val="22"/>
                        </w:rPr>
                        <w:t> </w:t>
                      </w:r>
                      <w:r>
                        <w:rPr>
                          <w:b/>
                          <w:color w:val="000000"/>
                          <w:sz w:val="22"/>
                        </w:rPr>
                        <w:t>1</w:t>
                      </w:r>
                      <w:r>
                        <w:rPr>
                          <w:b/>
                          <w:color w:val="000000"/>
                          <w:spacing w:val="-5"/>
                          <w:sz w:val="22"/>
                        </w:rPr>
                        <w:t> </w:t>
                      </w:r>
                      <w:r>
                        <w:rPr>
                          <w:b/>
                          <w:color w:val="000000"/>
                          <w:sz w:val="22"/>
                        </w:rPr>
                        <w:t>PKT.</w:t>
                      </w:r>
                      <w:r>
                        <w:rPr>
                          <w:b/>
                          <w:color w:val="000000"/>
                          <w:spacing w:val="-3"/>
                          <w:sz w:val="22"/>
                        </w:rPr>
                        <w:t> </w:t>
                      </w:r>
                      <w:r>
                        <w:rPr>
                          <w:b/>
                          <w:color w:val="000000"/>
                          <w:sz w:val="22"/>
                        </w:rPr>
                        <w:t>4) USTAWY PZP –</w:t>
                      </w:r>
                      <w:r>
                        <w:rPr>
                          <w:b/>
                          <w:color w:val="000000"/>
                          <w:spacing w:val="40"/>
                          <w:sz w:val="22"/>
                        </w:rPr>
                        <w:t> </w:t>
                      </w:r>
                      <w:r>
                        <w:rPr>
                          <w:b/>
                          <w:color w:val="000000"/>
                          <w:sz w:val="22"/>
                        </w:rPr>
                        <w:t>FAKULTATYWNE PRZESŁANKI</w:t>
                      </w:r>
                    </w:p>
                  </w:txbxContent>
                </v:textbox>
                <v:fill type="solid"/>
                <v:stroke dashstyle="solid"/>
              </v:shape>
            </w:pict>
          </mc:Fallback>
        </mc:AlternateContent>
      </w:r>
      <w:r>
        <w:rPr>
          <w:sz w:val="20"/>
        </w:rPr>
      </w:r>
    </w:p>
    <w:p>
      <w:pPr>
        <w:pStyle w:val="ListParagraph"/>
        <w:numPr>
          <w:ilvl w:val="0"/>
          <w:numId w:val="7"/>
        </w:numPr>
        <w:tabs>
          <w:tab w:pos="1066" w:val="left" w:leader="none"/>
        </w:tabs>
        <w:spacing w:line="240" w:lineRule="auto" w:before="0" w:after="0"/>
        <w:ind w:left="1066" w:right="0" w:hanging="358"/>
        <w:jc w:val="both"/>
        <w:rPr>
          <w:sz w:val="22"/>
        </w:rPr>
      </w:pPr>
      <w:r>
        <w:rPr>
          <w:sz w:val="22"/>
        </w:rPr>
        <w:t>Z</w:t>
      </w:r>
      <w:r>
        <w:rPr>
          <w:spacing w:val="-5"/>
          <w:sz w:val="22"/>
        </w:rPr>
        <w:t> </w:t>
      </w:r>
      <w:r>
        <w:rPr>
          <w:sz w:val="22"/>
        </w:rPr>
        <w:t>postępowania</w:t>
      </w:r>
      <w:r>
        <w:rPr>
          <w:spacing w:val="-5"/>
          <w:sz w:val="22"/>
        </w:rPr>
        <w:t> </w:t>
      </w:r>
      <w:r>
        <w:rPr>
          <w:sz w:val="22"/>
        </w:rPr>
        <w:t>o</w:t>
      </w:r>
      <w:r>
        <w:rPr>
          <w:spacing w:val="-2"/>
          <w:sz w:val="22"/>
        </w:rPr>
        <w:t> </w:t>
      </w:r>
      <w:r>
        <w:rPr>
          <w:sz w:val="22"/>
        </w:rPr>
        <w:t>udzielenie</w:t>
      </w:r>
      <w:r>
        <w:rPr>
          <w:spacing w:val="-3"/>
          <w:sz w:val="22"/>
        </w:rPr>
        <w:t> </w:t>
      </w:r>
      <w:r>
        <w:rPr>
          <w:sz w:val="22"/>
        </w:rPr>
        <w:t>zamówienia</w:t>
      </w:r>
      <w:r>
        <w:rPr>
          <w:spacing w:val="-2"/>
          <w:sz w:val="22"/>
        </w:rPr>
        <w:t> </w:t>
      </w:r>
      <w:r>
        <w:rPr>
          <w:sz w:val="22"/>
        </w:rPr>
        <w:t>wyklucza</w:t>
      </w:r>
      <w:r>
        <w:rPr>
          <w:spacing w:val="-6"/>
          <w:sz w:val="22"/>
        </w:rPr>
        <w:t> </w:t>
      </w:r>
      <w:r>
        <w:rPr>
          <w:sz w:val="22"/>
        </w:rPr>
        <w:t>się̨,</w:t>
      </w:r>
      <w:r>
        <w:rPr>
          <w:spacing w:val="-5"/>
          <w:sz w:val="22"/>
        </w:rPr>
        <w:t> </w:t>
      </w:r>
      <w:r>
        <w:rPr>
          <w:sz w:val="22"/>
        </w:rPr>
        <w:t>na</w:t>
      </w:r>
      <w:r>
        <w:rPr>
          <w:spacing w:val="-2"/>
          <w:sz w:val="22"/>
        </w:rPr>
        <w:t> </w:t>
      </w:r>
      <w:r>
        <w:rPr>
          <w:sz w:val="22"/>
        </w:rPr>
        <w:t>podstawie</w:t>
      </w:r>
      <w:r>
        <w:rPr>
          <w:spacing w:val="-5"/>
          <w:sz w:val="22"/>
        </w:rPr>
        <w:t> </w:t>
      </w:r>
      <w:r>
        <w:rPr>
          <w:sz w:val="22"/>
        </w:rPr>
        <w:t>art.</w:t>
      </w:r>
      <w:r>
        <w:rPr>
          <w:spacing w:val="-6"/>
          <w:sz w:val="22"/>
        </w:rPr>
        <w:t> </w:t>
      </w:r>
      <w:r>
        <w:rPr>
          <w:sz w:val="22"/>
        </w:rPr>
        <w:t>109</w:t>
      </w:r>
      <w:r>
        <w:rPr>
          <w:spacing w:val="-3"/>
          <w:sz w:val="22"/>
        </w:rPr>
        <w:t> </w:t>
      </w:r>
      <w:r>
        <w:rPr>
          <w:sz w:val="22"/>
        </w:rPr>
        <w:t>ust.</w:t>
      </w:r>
      <w:r>
        <w:rPr>
          <w:spacing w:val="-4"/>
          <w:sz w:val="22"/>
        </w:rPr>
        <w:t> </w:t>
      </w:r>
      <w:r>
        <w:rPr>
          <w:sz w:val="22"/>
        </w:rPr>
        <w:t>1</w:t>
      </w:r>
      <w:r>
        <w:rPr>
          <w:spacing w:val="-3"/>
          <w:sz w:val="22"/>
        </w:rPr>
        <w:t> </w:t>
      </w:r>
      <w:r>
        <w:rPr>
          <w:sz w:val="22"/>
        </w:rPr>
        <w:t>pkt.</w:t>
      </w:r>
      <w:r>
        <w:rPr>
          <w:spacing w:val="-5"/>
          <w:sz w:val="22"/>
        </w:rPr>
        <w:t> </w:t>
      </w:r>
      <w:r>
        <w:rPr>
          <w:sz w:val="22"/>
        </w:rPr>
        <w:t>4)</w:t>
      </w:r>
      <w:r>
        <w:rPr>
          <w:spacing w:val="-2"/>
          <w:sz w:val="22"/>
        </w:rPr>
        <w:t> Wykonawcę̨:</w:t>
      </w:r>
    </w:p>
    <w:p>
      <w:pPr>
        <w:pStyle w:val="ListParagraph"/>
        <w:numPr>
          <w:ilvl w:val="1"/>
          <w:numId w:val="7"/>
        </w:numPr>
        <w:tabs>
          <w:tab w:pos="1426" w:val="left" w:leader="none"/>
          <w:tab w:pos="1428" w:val="left" w:leader="none"/>
        </w:tabs>
        <w:spacing w:line="240" w:lineRule="auto" w:before="0" w:after="0"/>
        <w:ind w:left="1428" w:right="845" w:hanging="360"/>
        <w:jc w:val="both"/>
        <w:rPr>
          <w:sz w:val="22"/>
        </w:rPr>
      </w:pPr>
      <w:r>
        <w:rPr>
          <w:sz w:val="22"/>
        </w:rPr>
        <w:t>w stosunku do którego otwarto likwidację, ogłoszono upadłość, którego aktywami zarządza likwidator lub sąd, zawarł układ z wierzycielami, którego działalność gospodarcza jest zawieszona albo</w:t>
      </w:r>
      <w:r>
        <w:rPr>
          <w:spacing w:val="-3"/>
          <w:sz w:val="22"/>
        </w:rPr>
        <w:t> </w:t>
      </w:r>
      <w:r>
        <w:rPr>
          <w:sz w:val="22"/>
        </w:rPr>
        <w:t>znajduje</w:t>
      </w:r>
      <w:r>
        <w:rPr>
          <w:spacing w:val="-4"/>
          <w:sz w:val="22"/>
        </w:rPr>
        <w:t> </w:t>
      </w:r>
      <w:r>
        <w:rPr>
          <w:sz w:val="22"/>
        </w:rPr>
        <w:t>się</w:t>
      </w:r>
      <w:r>
        <w:rPr>
          <w:spacing w:val="-6"/>
          <w:sz w:val="22"/>
        </w:rPr>
        <w:t> </w:t>
      </w:r>
      <w:r>
        <w:rPr>
          <w:sz w:val="22"/>
        </w:rPr>
        <w:t>on</w:t>
      </w:r>
      <w:r>
        <w:rPr>
          <w:spacing w:val="-7"/>
          <w:sz w:val="22"/>
        </w:rPr>
        <w:t> </w:t>
      </w:r>
      <w:r>
        <w:rPr>
          <w:sz w:val="22"/>
        </w:rPr>
        <w:t>w</w:t>
      </w:r>
      <w:r>
        <w:rPr>
          <w:spacing w:val="-4"/>
          <w:sz w:val="22"/>
        </w:rPr>
        <w:t> </w:t>
      </w:r>
      <w:r>
        <w:rPr>
          <w:sz w:val="22"/>
        </w:rPr>
        <w:t>innej</w:t>
      </w:r>
      <w:r>
        <w:rPr>
          <w:spacing w:val="-6"/>
          <w:sz w:val="22"/>
        </w:rPr>
        <w:t> </w:t>
      </w:r>
      <w:r>
        <w:rPr>
          <w:sz w:val="22"/>
        </w:rPr>
        <w:t>tego</w:t>
      </w:r>
      <w:r>
        <w:rPr>
          <w:spacing w:val="-3"/>
          <w:sz w:val="22"/>
        </w:rPr>
        <w:t> </w:t>
      </w:r>
      <w:r>
        <w:rPr>
          <w:sz w:val="22"/>
        </w:rPr>
        <w:t>rodzaju</w:t>
      </w:r>
      <w:r>
        <w:rPr>
          <w:spacing w:val="-5"/>
          <w:sz w:val="22"/>
        </w:rPr>
        <w:t> </w:t>
      </w:r>
      <w:r>
        <w:rPr>
          <w:sz w:val="22"/>
        </w:rPr>
        <w:t>sytuacji</w:t>
      </w:r>
      <w:r>
        <w:rPr>
          <w:spacing w:val="-7"/>
          <w:sz w:val="22"/>
        </w:rPr>
        <w:t> </w:t>
      </w:r>
      <w:r>
        <w:rPr>
          <w:sz w:val="22"/>
        </w:rPr>
        <w:t>wynikającej</w:t>
      </w:r>
      <w:r>
        <w:rPr>
          <w:spacing w:val="-7"/>
          <w:sz w:val="22"/>
        </w:rPr>
        <w:t> </w:t>
      </w:r>
      <w:r>
        <w:rPr>
          <w:sz w:val="22"/>
        </w:rPr>
        <w:t>z</w:t>
      </w:r>
      <w:r>
        <w:rPr>
          <w:spacing w:val="-5"/>
          <w:sz w:val="22"/>
        </w:rPr>
        <w:t> </w:t>
      </w:r>
      <w:r>
        <w:rPr>
          <w:sz w:val="22"/>
        </w:rPr>
        <w:t>podobnej</w:t>
      </w:r>
      <w:r>
        <w:rPr>
          <w:spacing w:val="-4"/>
          <w:sz w:val="22"/>
        </w:rPr>
        <w:t> </w:t>
      </w:r>
      <w:r>
        <w:rPr>
          <w:sz w:val="22"/>
        </w:rPr>
        <w:t>procedury</w:t>
      </w:r>
      <w:r>
        <w:rPr>
          <w:spacing w:val="-4"/>
          <w:sz w:val="22"/>
        </w:rPr>
        <w:t> </w:t>
      </w:r>
      <w:r>
        <w:rPr>
          <w:sz w:val="22"/>
        </w:rPr>
        <w:t>przewidzianej</w:t>
      </w:r>
      <w:r>
        <w:rPr>
          <w:spacing w:val="-6"/>
          <w:sz w:val="22"/>
        </w:rPr>
        <w:t> </w:t>
      </w:r>
      <w:r>
        <w:rPr>
          <w:sz w:val="22"/>
        </w:rPr>
        <w:t>w przepisach miejsca wszczęcia tej procedury;</w:t>
      </w:r>
    </w:p>
    <w:p>
      <w:pPr>
        <w:pStyle w:val="ListParagraph"/>
        <w:numPr>
          <w:ilvl w:val="0"/>
          <w:numId w:val="7"/>
        </w:numPr>
        <w:tabs>
          <w:tab w:pos="1066" w:val="left" w:leader="none"/>
          <w:tab w:pos="1068" w:val="left" w:leader="none"/>
        </w:tabs>
        <w:spacing w:line="240" w:lineRule="auto" w:before="0" w:after="0"/>
        <w:ind w:left="1068" w:right="851" w:hanging="360"/>
        <w:jc w:val="both"/>
        <w:rPr>
          <w:sz w:val="22"/>
        </w:rPr>
      </w:pPr>
      <w:r>
        <w:rPr>
          <w:sz w:val="22"/>
        </w:rPr>
        <w:t>W przypadku powoływania się na zasoby innych podmiotów wymagane jest wykazanie braku podstaw do wykluczenia przez te podmioty. Wykluczenie</w:t>
      </w:r>
      <w:r>
        <w:rPr>
          <w:spacing w:val="40"/>
          <w:sz w:val="22"/>
        </w:rPr>
        <w:t> </w:t>
      </w:r>
      <w:r>
        <w:rPr>
          <w:sz w:val="22"/>
        </w:rPr>
        <w:t>Wykonawcy następuje zgodnie z art. 111 ustawy Pzp.</w:t>
      </w:r>
    </w:p>
    <w:p>
      <w:pPr>
        <w:pStyle w:val="ListParagraph"/>
        <w:numPr>
          <w:ilvl w:val="0"/>
          <w:numId w:val="7"/>
        </w:numPr>
        <w:tabs>
          <w:tab w:pos="1066" w:val="left" w:leader="none"/>
        </w:tabs>
        <w:spacing w:line="240" w:lineRule="auto" w:before="0" w:after="0"/>
        <w:ind w:left="1066" w:right="0" w:hanging="358"/>
        <w:jc w:val="both"/>
        <w:rPr>
          <w:sz w:val="22"/>
        </w:rPr>
      </w:pPr>
      <w:r>
        <w:rPr>
          <w:sz w:val="22"/>
        </w:rPr>
        <w:t>Zamawiający</w:t>
      </w:r>
      <w:r>
        <w:rPr>
          <w:spacing w:val="-7"/>
          <w:sz w:val="22"/>
        </w:rPr>
        <w:t> </w:t>
      </w:r>
      <w:r>
        <w:rPr>
          <w:sz w:val="22"/>
        </w:rPr>
        <w:t>może</w:t>
      </w:r>
      <w:r>
        <w:rPr>
          <w:spacing w:val="-7"/>
          <w:sz w:val="22"/>
        </w:rPr>
        <w:t> </w:t>
      </w:r>
      <w:r>
        <w:rPr>
          <w:sz w:val="22"/>
        </w:rPr>
        <w:t>wykluczyć</w:t>
      </w:r>
      <w:r>
        <w:rPr>
          <w:spacing w:val="-5"/>
          <w:sz w:val="22"/>
        </w:rPr>
        <w:t> </w:t>
      </w:r>
      <w:r>
        <w:rPr>
          <w:sz w:val="22"/>
        </w:rPr>
        <w:t>Wykonawcę</w:t>
      </w:r>
      <w:r>
        <w:rPr>
          <w:spacing w:val="-4"/>
          <w:sz w:val="22"/>
        </w:rPr>
        <w:t> </w:t>
      </w:r>
      <w:r>
        <w:rPr>
          <w:sz w:val="22"/>
        </w:rPr>
        <w:t>na</w:t>
      </w:r>
      <w:r>
        <w:rPr>
          <w:spacing w:val="-6"/>
          <w:sz w:val="22"/>
        </w:rPr>
        <w:t> </w:t>
      </w:r>
      <w:r>
        <w:rPr>
          <w:sz w:val="22"/>
        </w:rPr>
        <w:t>każdym</w:t>
      </w:r>
      <w:r>
        <w:rPr>
          <w:spacing w:val="-6"/>
          <w:sz w:val="22"/>
        </w:rPr>
        <w:t> </w:t>
      </w:r>
      <w:r>
        <w:rPr>
          <w:sz w:val="22"/>
        </w:rPr>
        <w:t>etapie</w:t>
      </w:r>
      <w:r>
        <w:rPr>
          <w:spacing w:val="-5"/>
          <w:sz w:val="22"/>
        </w:rPr>
        <w:t> </w:t>
      </w:r>
      <w:r>
        <w:rPr>
          <w:sz w:val="22"/>
        </w:rPr>
        <w:t>prowadzonego</w:t>
      </w:r>
      <w:r>
        <w:rPr>
          <w:spacing w:val="-6"/>
          <w:sz w:val="22"/>
        </w:rPr>
        <w:t> </w:t>
      </w:r>
      <w:r>
        <w:rPr>
          <w:spacing w:val="-2"/>
          <w:sz w:val="22"/>
        </w:rPr>
        <w:t>postępowania.</w:t>
      </w:r>
    </w:p>
    <w:p>
      <w:pPr>
        <w:pStyle w:val="ListParagraph"/>
        <w:numPr>
          <w:ilvl w:val="0"/>
          <w:numId w:val="7"/>
        </w:numPr>
        <w:tabs>
          <w:tab w:pos="1066" w:val="left" w:leader="none"/>
          <w:tab w:pos="1068" w:val="left" w:leader="none"/>
        </w:tabs>
        <w:spacing w:line="237" w:lineRule="auto" w:before="0" w:after="0"/>
        <w:ind w:left="1068" w:right="852" w:hanging="360"/>
        <w:jc w:val="both"/>
        <w:rPr>
          <w:sz w:val="22"/>
        </w:rPr>
      </w:pPr>
      <w:r>
        <w:rPr>
          <w:sz w:val="22"/>
        </w:rPr>
        <w:t>Wykluczenie Wykonawcy, w przypadku, o którym mowa w ust. 1 powyżej, nastąpi na okres 3 lat od zaistnienia zdarzenia będącego podstawą wykluczenia.</w:t>
      </w:r>
    </w:p>
    <w:p>
      <w:pPr>
        <w:pStyle w:val="ListParagraph"/>
        <w:numPr>
          <w:ilvl w:val="0"/>
          <w:numId w:val="7"/>
        </w:numPr>
        <w:tabs>
          <w:tab w:pos="1066" w:val="left" w:leader="none"/>
          <w:tab w:pos="1068" w:val="left" w:leader="none"/>
        </w:tabs>
        <w:spacing w:line="240" w:lineRule="auto" w:before="0" w:after="0"/>
        <w:ind w:left="1068" w:right="855" w:hanging="360"/>
        <w:jc w:val="both"/>
        <w:rPr>
          <w:sz w:val="22"/>
        </w:rPr>
      </w:pPr>
      <w:r>
        <w:rPr>
          <w:sz w:val="22"/>
        </w:rPr>
        <w:t>Wykonawca nie podlega wykluczeniu w okolicznościach określonych w art. 109 ust. 1 pkt 4 ustawy Pzp, jeżeli udowodni Zamawiającemu, że spełnił łącznie następujące przesłanki:</w:t>
      </w:r>
    </w:p>
    <w:p>
      <w:pPr>
        <w:pStyle w:val="ListParagraph"/>
        <w:numPr>
          <w:ilvl w:val="1"/>
          <w:numId w:val="7"/>
        </w:numPr>
        <w:tabs>
          <w:tab w:pos="1066" w:val="left" w:leader="none"/>
          <w:tab w:pos="1068" w:val="left" w:leader="none"/>
        </w:tabs>
        <w:spacing w:line="240" w:lineRule="auto" w:before="0" w:after="0"/>
        <w:ind w:left="1068" w:right="851" w:hanging="360"/>
        <w:jc w:val="both"/>
        <w:rPr>
          <w:sz w:val="22"/>
        </w:rPr>
      </w:pPr>
      <w:r>
        <w:rPr>
          <w:sz w:val="22"/>
        </w:rPr>
        <w:t>naprawił lub zobowiązał się do naprawienia szkody wyrządzonej przestępstwem, wykroczeniem lub swoim nieprawidłowym postępowaniem, w tym poprzez zadośćuczynienie pieniężne;</w:t>
      </w:r>
    </w:p>
    <w:p>
      <w:pPr>
        <w:pStyle w:val="ListParagraph"/>
        <w:numPr>
          <w:ilvl w:val="1"/>
          <w:numId w:val="7"/>
        </w:numPr>
        <w:tabs>
          <w:tab w:pos="1066" w:val="left" w:leader="none"/>
          <w:tab w:pos="1068" w:val="left" w:leader="none"/>
        </w:tabs>
        <w:spacing w:line="240" w:lineRule="auto" w:before="0" w:after="0"/>
        <w:ind w:left="1068" w:right="851" w:hanging="360"/>
        <w:jc w:val="both"/>
        <w:rPr>
          <w:sz w:val="22"/>
        </w:rPr>
      </w:pPr>
      <w:r>
        <w:rPr>
          <w:sz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numPr>
          <w:ilvl w:val="1"/>
          <w:numId w:val="7"/>
        </w:numPr>
        <w:tabs>
          <w:tab w:pos="1066" w:val="left" w:leader="none"/>
          <w:tab w:pos="1068" w:val="left" w:leader="none"/>
        </w:tabs>
        <w:spacing w:line="237" w:lineRule="auto" w:before="0" w:after="0"/>
        <w:ind w:left="1068" w:right="853" w:hanging="360"/>
        <w:jc w:val="both"/>
        <w:rPr>
          <w:sz w:val="22"/>
        </w:rPr>
      </w:pPr>
      <w:r>
        <w:rPr>
          <w:sz w:val="22"/>
        </w:rPr>
        <w:t>podjął konkretne środki techniczne, organizacyjne i kadrowe, odpowiednie dla zapobiegania dalszym przestępstwom, wykroczeniom lub nieprawidłowemu postępowaniu, w szczególności:</w:t>
      </w:r>
    </w:p>
    <w:p>
      <w:pPr>
        <w:pStyle w:val="ListParagraph"/>
        <w:numPr>
          <w:ilvl w:val="2"/>
          <w:numId w:val="7"/>
        </w:numPr>
        <w:tabs>
          <w:tab w:pos="1414" w:val="left" w:leader="none"/>
          <w:tab w:pos="1416" w:val="left" w:leader="none"/>
        </w:tabs>
        <w:spacing w:line="240" w:lineRule="auto" w:before="0" w:after="0"/>
        <w:ind w:left="1416" w:right="853" w:hanging="360"/>
        <w:jc w:val="left"/>
        <w:rPr>
          <w:sz w:val="22"/>
        </w:rPr>
      </w:pPr>
      <w:r>
        <w:rPr>
          <w:sz w:val="22"/>
        </w:rPr>
        <w:t>zerwał</w:t>
      </w:r>
      <w:r>
        <w:rPr>
          <w:spacing w:val="78"/>
          <w:sz w:val="22"/>
        </w:rPr>
        <w:t> </w:t>
      </w:r>
      <w:r>
        <w:rPr>
          <w:sz w:val="22"/>
        </w:rPr>
        <w:t>wszelkie</w:t>
      </w:r>
      <w:r>
        <w:rPr>
          <w:spacing w:val="79"/>
          <w:sz w:val="22"/>
        </w:rPr>
        <w:t> </w:t>
      </w:r>
      <w:r>
        <w:rPr>
          <w:sz w:val="22"/>
        </w:rPr>
        <w:t>powiązania</w:t>
      </w:r>
      <w:r>
        <w:rPr>
          <w:spacing w:val="80"/>
          <w:sz w:val="22"/>
        </w:rPr>
        <w:t> </w:t>
      </w:r>
      <w:r>
        <w:rPr>
          <w:sz w:val="22"/>
        </w:rPr>
        <w:t>z</w:t>
      </w:r>
      <w:r>
        <w:rPr>
          <w:spacing w:val="77"/>
          <w:sz w:val="22"/>
        </w:rPr>
        <w:t> </w:t>
      </w:r>
      <w:r>
        <w:rPr>
          <w:sz w:val="22"/>
        </w:rPr>
        <w:t>osobami</w:t>
      </w:r>
      <w:r>
        <w:rPr>
          <w:spacing w:val="78"/>
          <w:sz w:val="22"/>
        </w:rPr>
        <w:t> </w:t>
      </w:r>
      <w:r>
        <w:rPr>
          <w:sz w:val="22"/>
        </w:rPr>
        <w:t>lub</w:t>
      </w:r>
      <w:r>
        <w:rPr>
          <w:spacing w:val="80"/>
          <w:sz w:val="22"/>
        </w:rPr>
        <w:t> </w:t>
      </w:r>
      <w:r>
        <w:rPr>
          <w:sz w:val="22"/>
        </w:rPr>
        <w:t>podmiotami</w:t>
      </w:r>
      <w:r>
        <w:rPr>
          <w:spacing w:val="78"/>
          <w:sz w:val="22"/>
        </w:rPr>
        <w:t> </w:t>
      </w:r>
      <w:r>
        <w:rPr>
          <w:sz w:val="22"/>
        </w:rPr>
        <w:t>odpowiedzialnymi</w:t>
      </w:r>
      <w:r>
        <w:rPr>
          <w:spacing w:val="80"/>
          <w:sz w:val="22"/>
        </w:rPr>
        <w:t> </w:t>
      </w:r>
      <w:r>
        <w:rPr>
          <w:sz w:val="22"/>
        </w:rPr>
        <w:t>za</w:t>
      </w:r>
      <w:r>
        <w:rPr>
          <w:spacing w:val="78"/>
          <w:sz w:val="22"/>
        </w:rPr>
        <w:t> </w:t>
      </w:r>
      <w:r>
        <w:rPr>
          <w:sz w:val="22"/>
        </w:rPr>
        <w:t>nieprawidłowe postępowanie wykonawcy,</w:t>
      </w:r>
    </w:p>
    <w:p>
      <w:pPr>
        <w:pStyle w:val="ListParagraph"/>
        <w:numPr>
          <w:ilvl w:val="2"/>
          <w:numId w:val="7"/>
        </w:numPr>
        <w:tabs>
          <w:tab w:pos="1414" w:val="left" w:leader="none"/>
        </w:tabs>
        <w:spacing w:line="240" w:lineRule="auto" w:before="0" w:after="0"/>
        <w:ind w:left="1414" w:right="0" w:hanging="358"/>
        <w:jc w:val="left"/>
        <w:rPr>
          <w:sz w:val="22"/>
        </w:rPr>
      </w:pPr>
      <w:r>
        <w:rPr>
          <w:sz w:val="22"/>
        </w:rPr>
        <w:t>zreorganizował</w:t>
      </w:r>
      <w:r>
        <w:rPr>
          <w:spacing w:val="-10"/>
          <w:sz w:val="22"/>
        </w:rPr>
        <w:t> </w:t>
      </w:r>
      <w:r>
        <w:rPr>
          <w:spacing w:val="-2"/>
          <w:sz w:val="22"/>
        </w:rPr>
        <w:t>personel,</w:t>
      </w:r>
    </w:p>
    <w:p>
      <w:pPr>
        <w:pStyle w:val="ListParagraph"/>
        <w:numPr>
          <w:ilvl w:val="2"/>
          <w:numId w:val="7"/>
        </w:numPr>
        <w:tabs>
          <w:tab w:pos="1415" w:val="left" w:leader="none"/>
        </w:tabs>
        <w:spacing w:line="240" w:lineRule="auto" w:before="0" w:after="0"/>
        <w:ind w:left="1415" w:right="0" w:hanging="359"/>
        <w:jc w:val="left"/>
        <w:rPr>
          <w:sz w:val="22"/>
        </w:rPr>
      </w:pPr>
      <w:r>
        <w:rPr>
          <w:sz w:val="22"/>
        </w:rPr>
        <w:t>wdrożył</w:t>
      </w:r>
      <w:r>
        <w:rPr>
          <w:spacing w:val="-6"/>
          <w:sz w:val="22"/>
        </w:rPr>
        <w:t> </w:t>
      </w:r>
      <w:r>
        <w:rPr>
          <w:sz w:val="22"/>
        </w:rPr>
        <w:t>system</w:t>
      </w:r>
      <w:r>
        <w:rPr>
          <w:spacing w:val="-6"/>
          <w:sz w:val="22"/>
        </w:rPr>
        <w:t> </w:t>
      </w:r>
      <w:r>
        <w:rPr>
          <w:sz w:val="22"/>
        </w:rPr>
        <w:t>sprawozdawczości</w:t>
      </w:r>
      <w:r>
        <w:rPr>
          <w:spacing w:val="-6"/>
          <w:sz w:val="22"/>
        </w:rPr>
        <w:t> </w:t>
      </w:r>
      <w:r>
        <w:rPr>
          <w:sz w:val="22"/>
        </w:rPr>
        <w:t>i</w:t>
      </w:r>
      <w:r>
        <w:rPr>
          <w:spacing w:val="-5"/>
          <w:sz w:val="22"/>
        </w:rPr>
        <w:t> </w:t>
      </w:r>
      <w:r>
        <w:rPr>
          <w:spacing w:val="-2"/>
          <w:sz w:val="22"/>
        </w:rPr>
        <w:t>kontroli,</w:t>
      </w:r>
    </w:p>
    <w:p>
      <w:pPr>
        <w:pStyle w:val="ListParagraph"/>
        <w:numPr>
          <w:ilvl w:val="2"/>
          <w:numId w:val="7"/>
        </w:numPr>
        <w:tabs>
          <w:tab w:pos="1414" w:val="left" w:leader="none"/>
          <w:tab w:pos="1416" w:val="left" w:leader="none"/>
          <w:tab w:pos="2411" w:val="left" w:leader="none"/>
          <w:tab w:pos="3443" w:val="left" w:leader="none"/>
          <w:tab w:pos="4282" w:val="left" w:leader="none"/>
          <w:tab w:pos="5828" w:val="left" w:leader="none"/>
          <w:tab w:pos="6272" w:val="left" w:leader="none"/>
          <w:tab w:pos="7862" w:val="left" w:leader="none"/>
          <w:tab w:pos="9378" w:val="left" w:leader="none"/>
        </w:tabs>
        <w:spacing w:line="240" w:lineRule="auto" w:before="0" w:after="0"/>
        <w:ind w:left="1416" w:right="850" w:hanging="360"/>
        <w:jc w:val="left"/>
        <w:rPr>
          <w:sz w:val="22"/>
        </w:rPr>
      </w:pPr>
      <w:r>
        <w:rPr>
          <w:spacing w:val="-2"/>
          <w:sz w:val="22"/>
        </w:rPr>
        <w:t>utworzył</w:t>
      </w:r>
      <w:r>
        <w:rPr>
          <w:sz w:val="22"/>
        </w:rPr>
        <w:tab/>
      </w:r>
      <w:r>
        <w:rPr>
          <w:spacing w:val="-2"/>
          <w:sz w:val="22"/>
        </w:rPr>
        <w:t>struktury</w:t>
      </w:r>
      <w:r>
        <w:rPr>
          <w:sz w:val="22"/>
        </w:rPr>
        <w:tab/>
      </w:r>
      <w:r>
        <w:rPr>
          <w:spacing w:val="-2"/>
          <w:sz w:val="22"/>
        </w:rPr>
        <w:t>audytu</w:t>
      </w:r>
      <w:r>
        <w:rPr>
          <w:sz w:val="22"/>
        </w:rPr>
        <w:tab/>
      </w:r>
      <w:r>
        <w:rPr>
          <w:spacing w:val="-2"/>
          <w:sz w:val="22"/>
        </w:rPr>
        <w:t>wewnętrznego</w:t>
      </w:r>
      <w:r>
        <w:rPr>
          <w:sz w:val="22"/>
        </w:rPr>
        <w:tab/>
      </w:r>
      <w:r>
        <w:rPr>
          <w:spacing w:val="-6"/>
          <w:sz w:val="22"/>
        </w:rPr>
        <w:t>do</w:t>
      </w:r>
      <w:r>
        <w:rPr>
          <w:sz w:val="22"/>
        </w:rPr>
        <w:tab/>
      </w:r>
      <w:r>
        <w:rPr>
          <w:spacing w:val="-2"/>
          <w:sz w:val="22"/>
        </w:rPr>
        <w:t>monitorowania</w:t>
      </w:r>
      <w:r>
        <w:rPr>
          <w:sz w:val="22"/>
        </w:rPr>
        <w:tab/>
      </w:r>
      <w:r>
        <w:rPr>
          <w:spacing w:val="-2"/>
          <w:sz w:val="22"/>
        </w:rPr>
        <w:t>przestrzegania</w:t>
      </w:r>
      <w:r>
        <w:rPr>
          <w:sz w:val="22"/>
        </w:rPr>
        <w:tab/>
      </w:r>
      <w:r>
        <w:rPr>
          <w:spacing w:val="-2"/>
          <w:sz w:val="22"/>
        </w:rPr>
        <w:t>przepisów, </w:t>
      </w:r>
      <w:r>
        <w:rPr>
          <w:sz w:val="22"/>
        </w:rPr>
        <w:t>wewnętrznych regulacji lub standardów,</w:t>
      </w:r>
    </w:p>
    <w:p>
      <w:pPr>
        <w:pStyle w:val="ListParagraph"/>
        <w:numPr>
          <w:ilvl w:val="2"/>
          <w:numId w:val="7"/>
        </w:numPr>
        <w:tabs>
          <w:tab w:pos="1414" w:val="left" w:leader="none"/>
          <w:tab w:pos="1416" w:val="left" w:leader="none"/>
        </w:tabs>
        <w:spacing w:line="240" w:lineRule="auto" w:before="0" w:after="0"/>
        <w:ind w:left="1416" w:right="849" w:hanging="360"/>
        <w:jc w:val="left"/>
        <w:rPr>
          <w:sz w:val="22"/>
        </w:rPr>
      </w:pPr>
      <w:r>
        <w:rPr>
          <w:sz w:val="22"/>
        </w:rPr>
        <w:t>wprowadził</w:t>
      </w:r>
      <w:r>
        <w:rPr>
          <w:spacing w:val="-7"/>
          <w:sz w:val="22"/>
        </w:rPr>
        <w:t> </w:t>
      </w:r>
      <w:r>
        <w:rPr>
          <w:sz w:val="22"/>
        </w:rPr>
        <w:t>wewnętrzne</w:t>
      </w:r>
      <w:r>
        <w:rPr>
          <w:spacing w:val="-7"/>
          <w:sz w:val="22"/>
        </w:rPr>
        <w:t> </w:t>
      </w:r>
      <w:r>
        <w:rPr>
          <w:sz w:val="22"/>
        </w:rPr>
        <w:t>regulacje</w:t>
      </w:r>
      <w:r>
        <w:rPr>
          <w:spacing w:val="-7"/>
          <w:sz w:val="22"/>
        </w:rPr>
        <w:t> </w:t>
      </w:r>
      <w:r>
        <w:rPr>
          <w:sz w:val="22"/>
        </w:rPr>
        <w:t>dotyczące</w:t>
      </w:r>
      <w:r>
        <w:rPr>
          <w:spacing w:val="-9"/>
          <w:sz w:val="22"/>
        </w:rPr>
        <w:t> </w:t>
      </w:r>
      <w:r>
        <w:rPr>
          <w:sz w:val="22"/>
        </w:rPr>
        <w:t>odpowiedzialności</w:t>
      </w:r>
      <w:r>
        <w:rPr>
          <w:spacing w:val="-8"/>
          <w:sz w:val="22"/>
        </w:rPr>
        <w:t> </w:t>
      </w:r>
      <w:r>
        <w:rPr>
          <w:sz w:val="22"/>
        </w:rPr>
        <w:t>i</w:t>
      </w:r>
      <w:r>
        <w:rPr>
          <w:spacing w:val="-8"/>
          <w:sz w:val="22"/>
        </w:rPr>
        <w:t> </w:t>
      </w:r>
      <w:r>
        <w:rPr>
          <w:sz w:val="22"/>
        </w:rPr>
        <w:t>odszkodowań</w:t>
      </w:r>
      <w:r>
        <w:rPr>
          <w:spacing w:val="-8"/>
          <w:sz w:val="22"/>
        </w:rPr>
        <w:t> </w:t>
      </w:r>
      <w:r>
        <w:rPr>
          <w:sz w:val="22"/>
        </w:rPr>
        <w:t>za</w:t>
      </w:r>
      <w:r>
        <w:rPr>
          <w:spacing w:val="-8"/>
          <w:sz w:val="22"/>
        </w:rPr>
        <w:t> </w:t>
      </w:r>
      <w:r>
        <w:rPr>
          <w:sz w:val="22"/>
        </w:rPr>
        <w:t>nieprzestrzeganie przepisów, wewnętrznych regulacji lub standardów.</w:t>
      </w:r>
    </w:p>
    <w:p>
      <w:pPr>
        <w:pStyle w:val="ListParagraph"/>
        <w:numPr>
          <w:ilvl w:val="0"/>
          <w:numId w:val="7"/>
        </w:numPr>
        <w:tabs>
          <w:tab w:pos="1066" w:val="left" w:leader="none"/>
          <w:tab w:pos="1068" w:val="left" w:leader="none"/>
        </w:tabs>
        <w:spacing w:line="240" w:lineRule="auto" w:before="0" w:after="0"/>
        <w:ind w:left="1068" w:right="847" w:hanging="360"/>
        <w:jc w:val="both"/>
        <w:rPr>
          <w:sz w:val="22"/>
        </w:rPr>
      </w:pPr>
      <w:r>
        <w:rPr>
          <w:sz w:val="22"/>
        </w:rPr>
        <w:t>Zamawiający</w:t>
      </w:r>
      <w:r>
        <w:rPr>
          <w:spacing w:val="-13"/>
          <w:sz w:val="22"/>
        </w:rPr>
        <w:t> </w:t>
      </w:r>
      <w:r>
        <w:rPr>
          <w:sz w:val="22"/>
        </w:rPr>
        <w:t>ocenia,</w:t>
      </w:r>
      <w:r>
        <w:rPr>
          <w:spacing w:val="-12"/>
          <w:sz w:val="22"/>
        </w:rPr>
        <w:t> </w:t>
      </w:r>
      <w:r>
        <w:rPr>
          <w:sz w:val="22"/>
        </w:rPr>
        <w:t>czy</w:t>
      </w:r>
      <w:r>
        <w:rPr>
          <w:spacing w:val="-10"/>
          <w:sz w:val="22"/>
        </w:rPr>
        <w:t> </w:t>
      </w:r>
      <w:r>
        <w:rPr>
          <w:sz w:val="22"/>
        </w:rPr>
        <w:t>podjęte</w:t>
      </w:r>
      <w:r>
        <w:rPr>
          <w:spacing w:val="-11"/>
          <w:sz w:val="22"/>
        </w:rPr>
        <w:t> </w:t>
      </w:r>
      <w:r>
        <w:rPr>
          <w:sz w:val="22"/>
        </w:rPr>
        <w:t>przez</w:t>
      </w:r>
      <w:r>
        <w:rPr>
          <w:spacing w:val="-12"/>
          <w:sz w:val="22"/>
        </w:rPr>
        <w:t> </w:t>
      </w:r>
      <w:r>
        <w:rPr>
          <w:sz w:val="22"/>
        </w:rPr>
        <w:t>wykonawcę</w:t>
      </w:r>
      <w:r>
        <w:rPr>
          <w:spacing w:val="-11"/>
          <w:sz w:val="22"/>
        </w:rPr>
        <w:t> </w:t>
      </w:r>
      <w:r>
        <w:rPr>
          <w:sz w:val="22"/>
        </w:rPr>
        <w:t>czynności,</w:t>
      </w:r>
      <w:r>
        <w:rPr>
          <w:spacing w:val="-11"/>
          <w:sz w:val="22"/>
        </w:rPr>
        <w:t> </w:t>
      </w:r>
      <w:r>
        <w:rPr>
          <w:sz w:val="22"/>
        </w:rPr>
        <w:t>o</w:t>
      </w:r>
      <w:r>
        <w:rPr>
          <w:spacing w:val="-10"/>
          <w:sz w:val="22"/>
        </w:rPr>
        <w:t> </w:t>
      </w:r>
      <w:r>
        <w:rPr>
          <w:sz w:val="22"/>
        </w:rPr>
        <w:t>których</w:t>
      </w:r>
      <w:r>
        <w:rPr>
          <w:spacing w:val="-13"/>
          <w:sz w:val="22"/>
        </w:rPr>
        <w:t> </w:t>
      </w:r>
      <w:r>
        <w:rPr>
          <w:sz w:val="22"/>
        </w:rPr>
        <w:t>mowa</w:t>
      </w:r>
      <w:r>
        <w:rPr>
          <w:spacing w:val="-10"/>
          <w:sz w:val="22"/>
        </w:rPr>
        <w:t> </w:t>
      </w:r>
      <w:r>
        <w:rPr>
          <w:sz w:val="22"/>
        </w:rPr>
        <w:t>powyżej,</w:t>
      </w:r>
      <w:r>
        <w:rPr>
          <w:spacing w:val="-11"/>
          <w:sz w:val="22"/>
        </w:rPr>
        <w:t> </w:t>
      </w:r>
      <w:r>
        <w:rPr>
          <w:sz w:val="22"/>
        </w:rPr>
        <w:t>są</w:t>
      </w:r>
      <w:r>
        <w:rPr>
          <w:spacing w:val="-13"/>
          <w:sz w:val="22"/>
        </w:rPr>
        <w:t> </w:t>
      </w:r>
      <w:r>
        <w:rPr>
          <w:sz w:val="22"/>
        </w:rPr>
        <w:t>wystarczające do wykazania jego rzetelności, uwzględniając wagę i szczególne okoliczności czynu wykonawcy. Jeżeli podjęte przez Wykonawcę czynności, nie są wystarczające do wykazania jego rzetelności, zamawiający wyklucza Wykonawcę.</w:t>
      </w:r>
    </w:p>
    <w:p>
      <w:pPr>
        <w:pStyle w:val="BodyText"/>
        <w:spacing w:before="3"/>
        <w:ind w:left="0"/>
        <w:jc w:val="left"/>
        <w:rPr>
          <w:sz w:val="17"/>
        </w:rPr>
      </w:pPr>
      <w:r>
        <w:rPr>
          <w:sz w:val="17"/>
        </w:rPr>
        <mc:AlternateContent>
          <mc:Choice Requires="wps">
            <w:drawing>
              <wp:anchor distT="0" distB="0" distL="0" distR="0" allowOverlap="1" layoutInCell="1" locked="0" behindDoc="1" simplePos="0" relativeHeight="487593472">
                <wp:simplePos x="0" y="0"/>
                <wp:positionH relativeFrom="page">
                  <wp:posOffset>701192</wp:posOffset>
                </wp:positionH>
                <wp:positionV relativeFrom="paragraph">
                  <wp:posOffset>152111</wp:posOffset>
                </wp:positionV>
                <wp:extent cx="6137275" cy="859790"/>
                <wp:effectExtent l="0" t="0" r="0" b="0"/>
                <wp:wrapTopAndBottom/>
                <wp:docPr id="16" name="Textbox 16"/>
                <wp:cNvGraphicFramePr>
                  <a:graphicFrameLocks/>
                </wp:cNvGraphicFramePr>
                <a:graphic>
                  <a:graphicData uri="http://schemas.microsoft.com/office/word/2010/wordprocessingShape">
                    <wps:wsp>
                      <wps:cNvPr id="16" name="Textbox 16"/>
                      <wps:cNvSpPr txBox="1"/>
                      <wps:spPr>
                        <a:xfrm>
                          <a:off x="0" y="0"/>
                          <a:ext cx="6137275" cy="859790"/>
                        </a:xfrm>
                        <a:prstGeom prst="rect">
                          <a:avLst/>
                        </a:prstGeom>
                        <a:solidFill>
                          <a:srgbClr val="DBE4F0"/>
                        </a:solidFill>
                        <a:ln w="6095">
                          <a:solidFill>
                            <a:srgbClr val="000000"/>
                          </a:solidFill>
                          <a:prstDash val="solid"/>
                        </a:ln>
                      </wps:spPr>
                      <wps:txbx>
                        <w:txbxContent>
                          <w:p>
                            <w:pPr>
                              <w:tabs>
                                <w:tab w:pos="703" w:val="left" w:leader="none"/>
                              </w:tabs>
                              <w:spacing w:before="268"/>
                              <w:ind w:left="703" w:right="152" w:hanging="540"/>
                              <w:jc w:val="left"/>
                              <w:rPr>
                                <w:b/>
                                <w:color w:val="000000"/>
                                <w:sz w:val="22"/>
                              </w:rPr>
                            </w:pPr>
                            <w:r>
                              <w:rPr>
                                <w:b/>
                                <w:color w:val="000000"/>
                                <w:spacing w:val="-4"/>
                                <w:sz w:val="22"/>
                              </w:rPr>
                              <w:t>XI.</w:t>
                            </w:r>
                            <w:r>
                              <w:rPr>
                                <w:b/>
                                <w:color w:val="000000"/>
                                <w:sz w:val="22"/>
                              </w:rPr>
                              <w:tab/>
                              <w:t>OŚWIADCZENIA I DOKUMENTY, JAKIE ZOBOWIĄZANI SĄ DOSTARCZYĆ WYKONAWCY W CELU WYKAZANIA</w:t>
                            </w:r>
                            <w:r>
                              <w:rPr>
                                <w:b/>
                                <w:color w:val="000000"/>
                                <w:spacing w:val="-6"/>
                                <w:sz w:val="22"/>
                              </w:rPr>
                              <w:t> </w:t>
                            </w:r>
                            <w:r>
                              <w:rPr>
                                <w:b/>
                                <w:color w:val="000000"/>
                                <w:sz w:val="22"/>
                              </w:rPr>
                              <w:t>BRAKU</w:t>
                            </w:r>
                            <w:r>
                              <w:rPr>
                                <w:b/>
                                <w:color w:val="000000"/>
                                <w:spacing w:val="-5"/>
                                <w:sz w:val="22"/>
                              </w:rPr>
                              <w:t> </w:t>
                            </w:r>
                            <w:r>
                              <w:rPr>
                                <w:b/>
                                <w:color w:val="000000"/>
                                <w:sz w:val="22"/>
                              </w:rPr>
                              <w:t>PODSTAW</w:t>
                            </w:r>
                            <w:r>
                              <w:rPr>
                                <w:b/>
                                <w:color w:val="000000"/>
                                <w:spacing w:val="-5"/>
                                <w:sz w:val="22"/>
                              </w:rPr>
                              <w:t> </w:t>
                            </w:r>
                            <w:r>
                              <w:rPr>
                                <w:b/>
                                <w:color w:val="000000"/>
                                <w:sz w:val="22"/>
                              </w:rPr>
                              <w:t>WYKLUCZENIA</w:t>
                            </w:r>
                            <w:r>
                              <w:rPr>
                                <w:b/>
                                <w:color w:val="000000"/>
                                <w:spacing w:val="-6"/>
                                <w:sz w:val="22"/>
                              </w:rPr>
                              <w:t> </w:t>
                            </w:r>
                            <w:r>
                              <w:rPr>
                                <w:b/>
                                <w:color w:val="000000"/>
                                <w:sz w:val="22"/>
                              </w:rPr>
                              <w:t>ORAZ</w:t>
                            </w:r>
                            <w:r>
                              <w:rPr>
                                <w:b/>
                                <w:color w:val="000000"/>
                                <w:spacing w:val="-6"/>
                                <w:sz w:val="22"/>
                              </w:rPr>
                              <w:t> </w:t>
                            </w:r>
                            <w:r>
                              <w:rPr>
                                <w:b/>
                                <w:color w:val="000000"/>
                                <w:sz w:val="22"/>
                              </w:rPr>
                              <w:t>POTWIERDZENIA</w:t>
                            </w:r>
                            <w:r>
                              <w:rPr>
                                <w:b/>
                                <w:color w:val="000000"/>
                                <w:spacing w:val="-6"/>
                                <w:sz w:val="22"/>
                              </w:rPr>
                              <w:t> </w:t>
                            </w:r>
                            <w:r>
                              <w:rPr>
                                <w:b/>
                                <w:color w:val="000000"/>
                                <w:sz w:val="22"/>
                              </w:rPr>
                              <w:t>SPEŁNIANIA</w:t>
                            </w:r>
                            <w:r>
                              <w:rPr>
                                <w:b/>
                                <w:color w:val="000000"/>
                                <w:spacing w:val="-4"/>
                                <w:sz w:val="22"/>
                              </w:rPr>
                              <w:t> </w:t>
                            </w:r>
                            <w:r>
                              <w:rPr>
                                <w:b/>
                                <w:color w:val="000000"/>
                                <w:sz w:val="22"/>
                              </w:rPr>
                              <w:t>WARUNKÓW UDZIAŁU W POSTĘPOWANIU</w:t>
                            </w:r>
                          </w:p>
                        </w:txbxContent>
                      </wps:txbx>
                      <wps:bodyPr wrap="square" lIns="0" tIns="0" rIns="0" bIns="0" rtlCol="0">
                        <a:noAutofit/>
                      </wps:bodyPr>
                    </wps:wsp>
                  </a:graphicData>
                </a:graphic>
              </wp:anchor>
            </w:drawing>
          </mc:Choice>
          <mc:Fallback>
            <w:pict>
              <v:shape style="position:absolute;margin-left:55.212002pt;margin-top:11.977304pt;width:483.25pt;height:67.7pt;mso-position-horizontal-relative:page;mso-position-vertical-relative:paragraph;z-index:-15723008;mso-wrap-distance-left:0;mso-wrap-distance-right:0" type="#_x0000_t202" id="docshape15" filled="true" fillcolor="#dbe4f0" stroked="true" strokeweight=".47998pt" strokecolor="#000000">
                <v:textbox inset="0,0,0,0">
                  <w:txbxContent>
                    <w:p>
                      <w:pPr>
                        <w:tabs>
                          <w:tab w:pos="703" w:val="left" w:leader="none"/>
                        </w:tabs>
                        <w:spacing w:before="268"/>
                        <w:ind w:left="703" w:right="152" w:hanging="540"/>
                        <w:jc w:val="left"/>
                        <w:rPr>
                          <w:b/>
                          <w:color w:val="000000"/>
                          <w:sz w:val="22"/>
                        </w:rPr>
                      </w:pPr>
                      <w:r>
                        <w:rPr>
                          <w:b/>
                          <w:color w:val="000000"/>
                          <w:spacing w:val="-4"/>
                          <w:sz w:val="22"/>
                        </w:rPr>
                        <w:t>XI.</w:t>
                      </w:r>
                      <w:r>
                        <w:rPr>
                          <w:b/>
                          <w:color w:val="000000"/>
                          <w:sz w:val="22"/>
                        </w:rPr>
                        <w:tab/>
                        <w:t>OŚWIADCZENIA I DOKUMENTY, JAKIE ZOBOWIĄZANI SĄ DOSTARCZYĆ WYKONAWCY W CELU WYKAZANIA</w:t>
                      </w:r>
                      <w:r>
                        <w:rPr>
                          <w:b/>
                          <w:color w:val="000000"/>
                          <w:spacing w:val="-6"/>
                          <w:sz w:val="22"/>
                        </w:rPr>
                        <w:t> </w:t>
                      </w:r>
                      <w:r>
                        <w:rPr>
                          <w:b/>
                          <w:color w:val="000000"/>
                          <w:sz w:val="22"/>
                        </w:rPr>
                        <w:t>BRAKU</w:t>
                      </w:r>
                      <w:r>
                        <w:rPr>
                          <w:b/>
                          <w:color w:val="000000"/>
                          <w:spacing w:val="-5"/>
                          <w:sz w:val="22"/>
                        </w:rPr>
                        <w:t> </w:t>
                      </w:r>
                      <w:r>
                        <w:rPr>
                          <w:b/>
                          <w:color w:val="000000"/>
                          <w:sz w:val="22"/>
                        </w:rPr>
                        <w:t>PODSTAW</w:t>
                      </w:r>
                      <w:r>
                        <w:rPr>
                          <w:b/>
                          <w:color w:val="000000"/>
                          <w:spacing w:val="-5"/>
                          <w:sz w:val="22"/>
                        </w:rPr>
                        <w:t> </w:t>
                      </w:r>
                      <w:r>
                        <w:rPr>
                          <w:b/>
                          <w:color w:val="000000"/>
                          <w:sz w:val="22"/>
                        </w:rPr>
                        <w:t>WYKLUCZENIA</w:t>
                      </w:r>
                      <w:r>
                        <w:rPr>
                          <w:b/>
                          <w:color w:val="000000"/>
                          <w:spacing w:val="-6"/>
                          <w:sz w:val="22"/>
                        </w:rPr>
                        <w:t> </w:t>
                      </w:r>
                      <w:r>
                        <w:rPr>
                          <w:b/>
                          <w:color w:val="000000"/>
                          <w:sz w:val="22"/>
                        </w:rPr>
                        <w:t>ORAZ</w:t>
                      </w:r>
                      <w:r>
                        <w:rPr>
                          <w:b/>
                          <w:color w:val="000000"/>
                          <w:spacing w:val="-6"/>
                          <w:sz w:val="22"/>
                        </w:rPr>
                        <w:t> </w:t>
                      </w:r>
                      <w:r>
                        <w:rPr>
                          <w:b/>
                          <w:color w:val="000000"/>
                          <w:sz w:val="22"/>
                        </w:rPr>
                        <w:t>POTWIERDZENIA</w:t>
                      </w:r>
                      <w:r>
                        <w:rPr>
                          <w:b/>
                          <w:color w:val="000000"/>
                          <w:spacing w:val="-6"/>
                          <w:sz w:val="22"/>
                        </w:rPr>
                        <w:t> </w:t>
                      </w:r>
                      <w:r>
                        <w:rPr>
                          <w:b/>
                          <w:color w:val="000000"/>
                          <w:sz w:val="22"/>
                        </w:rPr>
                        <w:t>SPEŁNIANIA</w:t>
                      </w:r>
                      <w:r>
                        <w:rPr>
                          <w:b/>
                          <w:color w:val="000000"/>
                          <w:spacing w:val="-4"/>
                          <w:sz w:val="22"/>
                        </w:rPr>
                        <w:t> </w:t>
                      </w:r>
                      <w:r>
                        <w:rPr>
                          <w:b/>
                          <w:color w:val="000000"/>
                          <w:sz w:val="22"/>
                        </w:rPr>
                        <w:t>WARUNKÓW UDZIAŁU W POSTĘPOWANIU</w:t>
                      </w:r>
                    </w:p>
                  </w:txbxContent>
                </v:textbox>
                <v:fill type="solid"/>
                <v:stroke dashstyle="solid"/>
                <w10:wrap type="topAndBottom"/>
              </v:shape>
            </w:pict>
          </mc:Fallback>
        </mc:AlternateContent>
      </w:r>
    </w:p>
    <w:p>
      <w:pPr>
        <w:pStyle w:val="ListParagraph"/>
        <w:numPr>
          <w:ilvl w:val="0"/>
          <w:numId w:val="8"/>
        </w:numPr>
        <w:tabs>
          <w:tab w:pos="988" w:val="left" w:leader="none"/>
          <w:tab w:pos="991" w:val="left" w:leader="none"/>
        </w:tabs>
        <w:spacing w:line="240" w:lineRule="auto" w:before="4" w:after="0"/>
        <w:ind w:left="991" w:right="851" w:hanging="361"/>
        <w:jc w:val="both"/>
        <w:rPr>
          <w:b/>
          <w:sz w:val="22"/>
        </w:rPr>
      </w:pPr>
      <w:r>
        <w:rPr>
          <w:b/>
          <w:sz w:val="22"/>
        </w:rPr>
        <w:t>Zamawiający najpierw dokona badania i oceny ofert, a następnie dokona kwalifikacji podmiotowej Wykonawcy, którego oferta została najwyżej oceniona, w zakresie braku podstaw wykluczenia oraz spełniania warunków udziału w postępowaniu.</w:t>
      </w:r>
    </w:p>
    <w:p>
      <w:pPr>
        <w:pStyle w:val="ListParagraph"/>
        <w:numPr>
          <w:ilvl w:val="0"/>
          <w:numId w:val="8"/>
        </w:numPr>
        <w:tabs>
          <w:tab w:pos="988" w:val="left" w:leader="none"/>
          <w:tab w:pos="991" w:val="left" w:leader="none"/>
        </w:tabs>
        <w:spacing w:line="240" w:lineRule="auto" w:before="1" w:after="0"/>
        <w:ind w:left="991" w:right="849" w:hanging="361"/>
        <w:jc w:val="both"/>
        <w:rPr>
          <w:b/>
          <w:sz w:val="22"/>
        </w:rPr>
      </w:pPr>
      <w:r>
        <w:rPr>
          <w:b/>
          <w:sz w:val="22"/>
        </w:rPr>
        <w:t>Na podstawie art. 139 ust. 2 Pzp Zamawiający nie wymaga, aby Wykonawcy złożyli wraz z ofertą oświadczenia, o którym mowa w art. 125 ust. 1 Pzp. Zamawiający przewiduje możliwość żądania tego oświadczenia wyłącznie od Wykonawcy, którego oferta została najwyżej oceniona.</w:t>
      </w:r>
    </w:p>
    <w:p>
      <w:pPr>
        <w:pStyle w:val="ListParagraph"/>
        <w:numPr>
          <w:ilvl w:val="0"/>
          <w:numId w:val="8"/>
        </w:numPr>
        <w:tabs>
          <w:tab w:pos="988" w:val="left" w:leader="none"/>
          <w:tab w:pos="991" w:val="left" w:leader="none"/>
        </w:tabs>
        <w:spacing w:line="240" w:lineRule="auto" w:before="0" w:after="0"/>
        <w:ind w:left="991" w:right="844" w:hanging="361"/>
        <w:jc w:val="both"/>
        <w:rPr>
          <w:b/>
          <w:sz w:val="22"/>
        </w:rPr>
      </w:pPr>
      <w:r>
        <w:rPr>
          <w:b/>
          <w:sz w:val="22"/>
          <w:u w:val="single"/>
        </w:rPr>
        <w:t>Zamawiający przed wyborem najkorzystniejszej oferty wzywa Wykonawcę, którego oferta została</w:t>
      </w:r>
      <w:r>
        <w:rPr>
          <w:b/>
          <w:sz w:val="22"/>
        </w:rPr>
        <w:t> </w:t>
      </w:r>
      <w:r>
        <w:rPr>
          <w:b/>
          <w:sz w:val="22"/>
          <w:u w:val="single"/>
        </w:rPr>
        <w:t>najwyżej</w:t>
      </w:r>
      <w:r>
        <w:rPr>
          <w:b/>
          <w:spacing w:val="-1"/>
          <w:sz w:val="22"/>
          <w:u w:val="single"/>
        </w:rPr>
        <w:t> </w:t>
      </w:r>
      <w:r>
        <w:rPr>
          <w:b/>
          <w:sz w:val="22"/>
          <w:u w:val="single"/>
        </w:rPr>
        <w:t>oceniona, do</w:t>
      </w:r>
      <w:r>
        <w:rPr>
          <w:b/>
          <w:spacing w:val="-3"/>
          <w:sz w:val="22"/>
          <w:u w:val="single"/>
        </w:rPr>
        <w:t> </w:t>
      </w:r>
      <w:r>
        <w:rPr>
          <w:b/>
          <w:sz w:val="22"/>
          <w:u w:val="single"/>
        </w:rPr>
        <w:t>złożenia</w:t>
      </w:r>
      <w:r>
        <w:rPr>
          <w:b/>
          <w:spacing w:val="-1"/>
          <w:sz w:val="22"/>
          <w:u w:val="single"/>
        </w:rPr>
        <w:t> </w:t>
      </w:r>
      <w:r>
        <w:rPr>
          <w:b/>
          <w:sz w:val="22"/>
          <w:u w:val="single"/>
        </w:rPr>
        <w:t>w</w:t>
      </w:r>
      <w:r>
        <w:rPr>
          <w:b/>
          <w:spacing w:val="-1"/>
          <w:sz w:val="22"/>
          <w:u w:val="single"/>
        </w:rPr>
        <w:t> </w:t>
      </w:r>
      <w:r>
        <w:rPr>
          <w:b/>
          <w:sz w:val="22"/>
          <w:u w:val="single"/>
        </w:rPr>
        <w:t>wyznaczonym</w:t>
      </w:r>
      <w:r>
        <w:rPr>
          <w:b/>
          <w:spacing w:val="-2"/>
          <w:sz w:val="22"/>
          <w:u w:val="single"/>
        </w:rPr>
        <w:t> </w:t>
      </w:r>
      <w:r>
        <w:rPr>
          <w:b/>
          <w:sz w:val="22"/>
          <w:u w:val="single"/>
        </w:rPr>
        <w:t>terminie, nie krótszym</w:t>
      </w:r>
      <w:r>
        <w:rPr>
          <w:b/>
          <w:spacing w:val="-2"/>
          <w:sz w:val="22"/>
          <w:u w:val="single"/>
        </w:rPr>
        <w:t> </w:t>
      </w:r>
      <w:r>
        <w:rPr>
          <w:b/>
          <w:sz w:val="22"/>
          <w:u w:val="single"/>
        </w:rPr>
        <w:t>niż</w:t>
      </w:r>
      <w:r>
        <w:rPr>
          <w:b/>
          <w:spacing w:val="-1"/>
          <w:sz w:val="22"/>
          <w:u w:val="single"/>
        </w:rPr>
        <w:t> </w:t>
      </w:r>
      <w:r>
        <w:rPr>
          <w:b/>
          <w:sz w:val="22"/>
          <w:u w:val="single"/>
        </w:rPr>
        <w:t>10 dni, aktualnych na</w:t>
      </w:r>
      <w:r>
        <w:rPr>
          <w:b/>
          <w:spacing w:val="-1"/>
          <w:sz w:val="22"/>
          <w:u w:val="single"/>
        </w:rPr>
        <w:t> </w:t>
      </w:r>
      <w:r>
        <w:rPr>
          <w:b/>
          <w:sz w:val="22"/>
          <w:u w:val="single"/>
        </w:rPr>
        <w:t>dzień</w:t>
      </w:r>
      <w:r>
        <w:rPr>
          <w:b/>
          <w:sz w:val="22"/>
        </w:rPr>
        <w:t> </w:t>
      </w:r>
      <w:r>
        <w:rPr>
          <w:b/>
          <w:sz w:val="22"/>
          <w:u w:val="single"/>
        </w:rPr>
        <w:t>złożenia podmiotowych środków dowodowych:</w:t>
      </w:r>
    </w:p>
    <w:p>
      <w:pPr>
        <w:pStyle w:val="ListParagraph"/>
        <w:spacing w:after="0" w:line="240" w:lineRule="auto"/>
        <w:jc w:val="both"/>
        <w:rPr>
          <w:b/>
          <w:sz w:val="22"/>
        </w:rPr>
        <w:sectPr>
          <w:pgSz w:w="11910" w:h="16840"/>
          <w:pgMar w:header="0" w:footer="1256" w:top="1120" w:bottom="1440" w:left="425" w:right="283"/>
        </w:sectPr>
      </w:pPr>
    </w:p>
    <w:p>
      <w:pPr>
        <w:pStyle w:val="ListParagraph"/>
        <w:numPr>
          <w:ilvl w:val="1"/>
          <w:numId w:val="8"/>
        </w:numPr>
        <w:tabs>
          <w:tab w:pos="1272" w:val="left" w:leader="none"/>
          <w:tab w:pos="1274" w:val="left" w:leader="none"/>
        </w:tabs>
        <w:spacing w:line="240" w:lineRule="auto" w:before="33" w:after="0"/>
        <w:ind w:left="1274" w:right="848" w:hanging="360"/>
        <w:jc w:val="both"/>
        <w:rPr>
          <w:sz w:val="22"/>
        </w:rPr>
      </w:pPr>
      <w:r>
        <w:rPr>
          <w:b/>
          <w:sz w:val="22"/>
        </w:rPr>
        <w:t>oświadczenie Wykonawcy </w:t>
      </w:r>
      <w:r>
        <w:rPr>
          <w:sz w:val="22"/>
        </w:rPr>
        <w:t>na podstawie art. 125 ust. 1 ustawy Pzp w formie JEDZ Jednolitego Europejskiego Dokumentu Zamówienia (ESPD) stanowiącego załącznik nr 3 do niniejszej SWZ aktualnego na dzień składania ofert.</w:t>
      </w:r>
    </w:p>
    <w:p>
      <w:pPr>
        <w:pStyle w:val="ListParagraph"/>
        <w:numPr>
          <w:ilvl w:val="1"/>
          <w:numId w:val="8"/>
        </w:numPr>
        <w:tabs>
          <w:tab w:pos="1272" w:val="left" w:leader="none"/>
          <w:tab w:pos="1274" w:val="left" w:leader="none"/>
        </w:tabs>
        <w:spacing w:line="240" w:lineRule="auto" w:before="2" w:after="0"/>
        <w:ind w:left="1274" w:right="845" w:hanging="360"/>
        <w:jc w:val="both"/>
        <w:rPr>
          <w:sz w:val="22"/>
        </w:rPr>
      </w:pPr>
      <w:r>
        <w:rPr>
          <w:b/>
          <w:sz w:val="22"/>
        </w:rPr>
        <w:t>oświadczenie wykonawcy</w:t>
      </w:r>
      <w:r>
        <w:rPr>
          <w:sz w:val="22"/>
        </w:rPr>
        <w:t>, w zakresie art. 108 ust. 1 pkt 5 ustawy Pzp, o braku przynależności do tej samej </w:t>
      </w:r>
      <w:r>
        <w:rPr>
          <w:b/>
          <w:sz w:val="22"/>
        </w:rPr>
        <w:t>grupy kapitałowej</w:t>
      </w:r>
      <w:r>
        <w:rPr>
          <w:sz w:val="22"/>
        </w:rPr>
        <w:t>, w rozumieniu ustawy z dnia 16.02.2007 r. o ochronie konkurencji i konsumentów (Dz. U. z 2024 r. poz. 1616), z innym wykonawcą, który złożył odrębną ofertę, ofertę częściową</w:t>
      </w:r>
      <w:r>
        <w:rPr>
          <w:spacing w:val="-13"/>
          <w:sz w:val="22"/>
        </w:rPr>
        <w:t> </w:t>
      </w:r>
      <w:r>
        <w:rPr>
          <w:sz w:val="22"/>
        </w:rPr>
        <w:t>lub</w:t>
      </w:r>
      <w:r>
        <w:rPr>
          <w:spacing w:val="-12"/>
          <w:sz w:val="22"/>
        </w:rPr>
        <w:t> </w:t>
      </w:r>
      <w:r>
        <w:rPr>
          <w:sz w:val="22"/>
        </w:rPr>
        <w:t>wniosek</w:t>
      </w:r>
      <w:r>
        <w:rPr>
          <w:spacing w:val="-13"/>
          <w:sz w:val="22"/>
        </w:rPr>
        <w:t> </w:t>
      </w:r>
      <w:r>
        <w:rPr>
          <w:sz w:val="22"/>
        </w:rPr>
        <w:t>o</w:t>
      </w:r>
      <w:r>
        <w:rPr>
          <w:spacing w:val="-12"/>
          <w:sz w:val="22"/>
        </w:rPr>
        <w:t> </w:t>
      </w:r>
      <w:r>
        <w:rPr>
          <w:sz w:val="22"/>
        </w:rPr>
        <w:t>dopuszczenie</w:t>
      </w:r>
      <w:r>
        <w:rPr>
          <w:spacing w:val="-13"/>
          <w:sz w:val="22"/>
        </w:rPr>
        <w:t> </w:t>
      </w:r>
      <w:r>
        <w:rPr>
          <w:sz w:val="22"/>
        </w:rPr>
        <w:t>do</w:t>
      </w:r>
      <w:r>
        <w:rPr>
          <w:spacing w:val="-12"/>
          <w:sz w:val="22"/>
        </w:rPr>
        <w:t> </w:t>
      </w:r>
      <w:r>
        <w:rPr>
          <w:sz w:val="22"/>
        </w:rPr>
        <w:t>udziału</w:t>
      </w:r>
      <w:r>
        <w:rPr>
          <w:spacing w:val="-13"/>
          <w:sz w:val="22"/>
        </w:rPr>
        <w:t> </w:t>
      </w:r>
      <w:r>
        <w:rPr>
          <w:sz w:val="22"/>
        </w:rPr>
        <w:t>w</w:t>
      </w:r>
      <w:r>
        <w:rPr>
          <w:spacing w:val="-12"/>
          <w:sz w:val="22"/>
        </w:rPr>
        <w:t> </w:t>
      </w:r>
      <w:r>
        <w:rPr>
          <w:sz w:val="22"/>
        </w:rPr>
        <w:t>postępowaniu,</w:t>
      </w:r>
      <w:r>
        <w:rPr>
          <w:spacing w:val="-12"/>
          <w:sz w:val="22"/>
        </w:rPr>
        <w:t> </w:t>
      </w:r>
      <w:r>
        <w:rPr>
          <w:sz w:val="22"/>
        </w:rPr>
        <w:t>albo</w:t>
      </w:r>
      <w:r>
        <w:rPr>
          <w:spacing w:val="-13"/>
          <w:sz w:val="22"/>
        </w:rPr>
        <w:t> </w:t>
      </w:r>
      <w:r>
        <w:rPr>
          <w:sz w:val="22"/>
        </w:rPr>
        <w:t>oświadczenia</w:t>
      </w:r>
      <w:r>
        <w:rPr>
          <w:spacing w:val="-12"/>
          <w:sz w:val="22"/>
        </w:rPr>
        <w:t> </w:t>
      </w:r>
      <w:r>
        <w:rPr>
          <w:sz w:val="22"/>
        </w:rPr>
        <w:t>o</w:t>
      </w:r>
      <w:r>
        <w:rPr>
          <w:spacing w:val="-13"/>
          <w:sz w:val="22"/>
        </w:rPr>
        <w:t> </w:t>
      </w:r>
      <w:r>
        <w:rPr>
          <w:sz w:val="22"/>
        </w:rPr>
        <w:t>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pPr>
        <w:pStyle w:val="ListParagraph"/>
        <w:numPr>
          <w:ilvl w:val="1"/>
          <w:numId w:val="8"/>
        </w:numPr>
        <w:tabs>
          <w:tab w:pos="1272" w:val="left" w:leader="none"/>
        </w:tabs>
        <w:spacing w:line="268" w:lineRule="exact" w:before="0" w:after="0"/>
        <w:ind w:left="1272" w:right="0" w:hanging="358"/>
        <w:jc w:val="both"/>
        <w:rPr>
          <w:sz w:val="22"/>
        </w:rPr>
      </w:pPr>
      <w:r>
        <w:rPr>
          <w:b/>
          <w:sz w:val="22"/>
        </w:rPr>
        <w:t>informacja</w:t>
      </w:r>
      <w:r>
        <w:rPr>
          <w:b/>
          <w:spacing w:val="-15"/>
          <w:sz w:val="22"/>
        </w:rPr>
        <w:t> </w:t>
      </w:r>
      <w:r>
        <w:rPr>
          <w:b/>
          <w:sz w:val="22"/>
        </w:rPr>
        <w:t>z</w:t>
      </w:r>
      <w:r>
        <w:rPr>
          <w:b/>
          <w:spacing w:val="-11"/>
          <w:sz w:val="22"/>
        </w:rPr>
        <w:t> </w:t>
      </w:r>
      <w:r>
        <w:rPr>
          <w:b/>
          <w:sz w:val="22"/>
        </w:rPr>
        <w:t>Krajowego</w:t>
      </w:r>
      <w:r>
        <w:rPr>
          <w:b/>
          <w:spacing w:val="-11"/>
          <w:sz w:val="22"/>
        </w:rPr>
        <w:t> </w:t>
      </w:r>
      <w:r>
        <w:rPr>
          <w:b/>
          <w:sz w:val="22"/>
        </w:rPr>
        <w:t>Rejestru</w:t>
      </w:r>
      <w:r>
        <w:rPr>
          <w:b/>
          <w:spacing w:val="-13"/>
          <w:sz w:val="22"/>
        </w:rPr>
        <w:t> </w:t>
      </w:r>
      <w:r>
        <w:rPr>
          <w:b/>
          <w:sz w:val="22"/>
        </w:rPr>
        <w:t>Karnego</w:t>
      </w:r>
      <w:r>
        <w:rPr>
          <w:b/>
          <w:spacing w:val="-10"/>
          <w:sz w:val="22"/>
        </w:rPr>
        <w:t> </w:t>
      </w:r>
      <w:r>
        <w:rPr>
          <w:sz w:val="22"/>
        </w:rPr>
        <w:t>w</w:t>
      </w:r>
      <w:r>
        <w:rPr>
          <w:spacing w:val="-9"/>
          <w:sz w:val="22"/>
        </w:rPr>
        <w:t> </w:t>
      </w:r>
      <w:r>
        <w:rPr>
          <w:sz w:val="22"/>
        </w:rPr>
        <w:t>zakresie</w:t>
      </w:r>
      <w:r>
        <w:rPr>
          <w:spacing w:val="-13"/>
          <w:sz w:val="22"/>
        </w:rPr>
        <w:t> </w:t>
      </w:r>
      <w:r>
        <w:rPr>
          <w:sz w:val="22"/>
        </w:rPr>
        <w:t>dotyczącym</w:t>
      </w:r>
      <w:r>
        <w:rPr>
          <w:spacing w:val="-9"/>
          <w:sz w:val="22"/>
        </w:rPr>
        <w:t> </w:t>
      </w:r>
      <w:r>
        <w:rPr>
          <w:sz w:val="22"/>
        </w:rPr>
        <w:t>podstaw</w:t>
      </w:r>
      <w:r>
        <w:rPr>
          <w:spacing w:val="-11"/>
          <w:sz w:val="22"/>
        </w:rPr>
        <w:t> </w:t>
      </w:r>
      <w:r>
        <w:rPr>
          <w:sz w:val="22"/>
        </w:rPr>
        <w:t>wykluczenia</w:t>
      </w:r>
      <w:r>
        <w:rPr>
          <w:spacing w:val="-11"/>
          <w:sz w:val="22"/>
        </w:rPr>
        <w:t> </w:t>
      </w:r>
      <w:r>
        <w:rPr>
          <w:sz w:val="22"/>
        </w:rPr>
        <w:t>wskazanych</w:t>
      </w:r>
      <w:r>
        <w:rPr>
          <w:spacing w:val="-11"/>
          <w:sz w:val="22"/>
        </w:rPr>
        <w:t> </w:t>
      </w:r>
      <w:r>
        <w:rPr>
          <w:spacing w:val="-10"/>
          <w:sz w:val="22"/>
        </w:rPr>
        <w:t>w</w:t>
      </w:r>
    </w:p>
    <w:p>
      <w:pPr>
        <w:pStyle w:val="BodyText"/>
        <w:ind w:left="1274"/>
      </w:pPr>
      <w:r>
        <w:rPr/>
        <w:t>art.</w:t>
      </w:r>
      <w:r>
        <w:rPr>
          <w:spacing w:val="-5"/>
        </w:rPr>
        <w:t> </w:t>
      </w:r>
      <w:r>
        <w:rPr/>
        <w:t>108</w:t>
      </w:r>
      <w:r>
        <w:rPr>
          <w:spacing w:val="-2"/>
        </w:rPr>
        <w:t> </w:t>
      </w:r>
      <w:r>
        <w:rPr/>
        <w:t>ust.</w:t>
      </w:r>
      <w:r>
        <w:rPr>
          <w:spacing w:val="-2"/>
        </w:rPr>
        <w:t> </w:t>
      </w:r>
      <w:r>
        <w:rPr/>
        <w:t>1</w:t>
      </w:r>
      <w:r>
        <w:rPr>
          <w:spacing w:val="-3"/>
        </w:rPr>
        <w:t> </w:t>
      </w:r>
      <w:r>
        <w:rPr/>
        <w:t>pkt</w:t>
      </w:r>
      <w:r>
        <w:rPr>
          <w:spacing w:val="-5"/>
        </w:rPr>
        <w:t> </w:t>
      </w:r>
      <w:r>
        <w:rPr/>
        <w:t>1,</w:t>
      </w:r>
      <w:r>
        <w:rPr>
          <w:spacing w:val="-4"/>
        </w:rPr>
        <w:t> </w:t>
      </w:r>
      <w:r>
        <w:rPr/>
        <w:t>2</w:t>
      </w:r>
      <w:r>
        <w:rPr>
          <w:spacing w:val="-2"/>
        </w:rPr>
        <w:t> </w:t>
      </w:r>
      <w:r>
        <w:rPr/>
        <w:t>i</w:t>
      </w:r>
      <w:r>
        <w:rPr>
          <w:spacing w:val="-4"/>
        </w:rPr>
        <w:t> </w:t>
      </w:r>
      <w:r>
        <w:rPr/>
        <w:t>4 ustawy</w:t>
      </w:r>
      <w:r>
        <w:rPr>
          <w:spacing w:val="-4"/>
        </w:rPr>
        <w:t> </w:t>
      </w:r>
      <w:r>
        <w:rPr/>
        <w:t>Pzp</w:t>
      </w:r>
      <w:r>
        <w:rPr>
          <w:spacing w:val="-2"/>
        </w:rPr>
        <w:t> </w:t>
      </w:r>
      <w:r>
        <w:rPr/>
        <w:t>sporządzona</w:t>
      </w:r>
      <w:r>
        <w:rPr>
          <w:spacing w:val="-2"/>
        </w:rPr>
        <w:t> </w:t>
      </w:r>
      <w:r>
        <w:rPr/>
        <w:t>nie</w:t>
      </w:r>
      <w:r>
        <w:rPr>
          <w:spacing w:val="-4"/>
        </w:rPr>
        <w:t> </w:t>
      </w:r>
      <w:r>
        <w:rPr/>
        <w:t>wcześniej</w:t>
      </w:r>
      <w:r>
        <w:rPr>
          <w:spacing w:val="-5"/>
        </w:rPr>
        <w:t> </w:t>
      </w:r>
      <w:r>
        <w:rPr/>
        <w:t>niż</w:t>
      </w:r>
      <w:r>
        <w:rPr>
          <w:spacing w:val="-5"/>
        </w:rPr>
        <w:t> </w:t>
      </w:r>
      <w:r>
        <w:rPr/>
        <w:t>6</w:t>
      </w:r>
      <w:r>
        <w:rPr>
          <w:spacing w:val="-3"/>
        </w:rPr>
        <w:t> </w:t>
      </w:r>
      <w:r>
        <w:rPr/>
        <w:t>miesięcy</w:t>
      </w:r>
      <w:r>
        <w:rPr>
          <w:spacing w:val="-2"/>
        </w:rPr>
        <w:t> </w:t>
      </w:r>
      <w:r>
        <w:rPr/>
        <w:t>przed</w:t>
      </w:r>
      <w:r>
        <w:rPr>
          <w:spacing w:val="-2"/>
        </w:rPr>
        <w:t> </w:t>
      </w:r>
      <w:r>
        <w:rPr/>
        <w:t>jej</w:t>
      </w:r>
      <w:r>
        <w:rPr>
          <w:spacing w:val="-2"/>
        </w:rPr>
        <w:t> złożeniem.</w:t>
      </w:r>
    </w:p>
    <w:p>
      <w:pPr>
        <w:pStyle w:val="ListParagraph"/>
        <w:numPr>
          <w:ilvl w:val="1"/>
          <w:numId w:val="8"/>
        </w:numPr>
        <w:tabs>
          <w:tab w:pos="1558" w:val="left" w:leader="none"/>
          <w:tab w:pos="1560" w:val="left" w:leader="none"/>
        </w:tabs>
        <w:spacing w:line="240" w:lineRule="auto" w:before="0" w:after="0"/>
        <w:ind w:left="1560" w:right="840" w:hanging="360"/>
        <w:jc w:val="both"/>
        <w:rPr>
          <w:sz w:val="22"/>
        </w:rPr>
      </w:pPr>
      <w:r>
        <w:rPr>
          <w:b/>
          <w:sz w:val="22"/>
        </w:rPr>
        <w:t>odpis z właściwego rejestru lub z centralnej ewidencji i informacji o działalności gospodarczej</w:t>
      </w:r>
      <w:r>
        <w:rPr>
          <w:sz w:val="22"/>
        </w:rPr>
        <w:t>, jeżeli</w:t>
      </w:r>
      <w:r>
        <w:rPr>
          <w:spacing w:val="-2"/>
          <w:sz w:val="22"/>
        </w:rPr>
        <w:t> </w:t>
      </w:r>
      <w:r>
        <w:rPr>
          <w:sz w:val="22"/>
        </w:rPr>
        <w:t>odrębne przepisy</w:t>
      </w:r>
      <w:r>
        <w:rPr>
          <w:spacing w:val="-2"/>
          <w:sz w:val="22"/>
        </w:rPr>
        <w:t> </w:t>
      </w:r>
      <w:r>
        <w:rPr>
          <w:sz w:val="22"/>
        </w:rPr>
        <w:t>wymagają</w:t>
      </w:r>
      <w:r>
        <w:rPr>
          <w:spacing w:val="-2"/>
          <w:sz w:val="22"/>
        </w:rPr>
        <w:t> </w:t>
      </w:r>
      <w:r>
        <w:rPr>
          <w:sz w:val="22"/>
        </w:rPr>
        <w:t>wpisu</w:t>
      </w:r>
      <w:r>
        <w:rPr>
          <w:spacing w:val="-1"/>
          <w:sz w:val="22"/>
        </w:rPr>
        <w:t> </w:t>
      </w:r>
      <w:r>
        <w:rPr>
          <w:sz w:val="22"/>
        </w:rPr>
        <w:t>do</w:t>
      </w:r>
      <w:r>
        <w:rPr>
          <w:spacing w:val="-1"/>
          <w:sz w:val="22"/>
        </w:rPr>
        <w:t> </w:t>
      </w:r>
      <w:r>
        <w:rPr>
          <w:sz w:val="22"/>
        </w:rPr>
        <w:t>rejestru</w:t>
      </w:r>
      <w:r>
        <w:rPr>
          <w:spacing w:val="-1"/>
          <w:sz w:val="22"/>
        </w:rPr>
        <w:t> </w:t>
      </w:r>
      <w:r>
        <w:rPr>
          <w:sz w:val="22"/>
        </w:rPr>
        <w:t>lub ewidencji</w:t>
      </w:r>
      <w:r>
        <w:rPr>
          <w:spacing w:val="-2"/>
          <w:sz w:val="22"/>
        </w:rPr>
        <w:t> </w:t>
      </w:r>
      <w:r>
        <w:rPr>
          <w:sz w:val="22"/>
        </w:rPr>
        <w:t>w zakresie</w:t>
      </w:r>
      <w:r>
        <w:rPr>
          <w:spacing w:val="-1"/>
          <w:sz w:val="22"/>
        </w:rPr>
        <w:t> </w:t>
      </w:r>
      <w:r>
        <w:rPr>
          <w:sz w:val="22"/>
        </w:rPr>
        <w:t>dotyczącym</w:t>
      </w:r>
      <w:r>
        <w:rPr>
          <w:spacing w:val="-1"/>
          <w:sz w:val="22"/>
        </w:rPr>
        <w:t> </w:t>
      </w:r>
      <w:r>
        <w:rPr>
          <w:sz w:val="22"/>
        </w:rPr>
        <w:t>podstaw wykluczenia</w:t>
      </w:r>
      <w:r>
        <w:rPr>
          <w:spacing w:val="-13"/>
          <w:sz w:val="22"/>
        </w:rPr>
        <w:t> </w:t>
      </w:r>
      <w:r>
        <w:rPr>
          <w:sz w:val="22"/>
        </w:rPr>
        <w:t>wskazanych</w:t>
      </w:r>
      <w:r>
        <w:rPr>
          <w:spacing w:val="-12"/>
          <w:sz w:val="22"/>
        </w:rPr>
        <w:t> </w:t>
      </w:r>
      <w:r>
        <w:rPr>
          <w:sz w:val="22"/>
        </w:rPr>
        <w:t>w</w:t>
      </w:r>
      <w:r>
        <w:rPr>
          <w:spacing w:val="-13"/>
          <w:sz w:val="22"/>
        </w:rPr>
        <w:t> </w:t>
      </w:r>
      <w:r>
        <w:rPr>
          <w:sz w:val="22"/>
        </w:rPr>
        <w:t>art.</w:t>
      </w:r>
      <w:r>
        <w:rPr>
          <w:spacing w:val="-12"/>
          <w:sz w:val="22"/>
        </w:rPr>
        <w:t> </w:t>
      </w:r>
      <w:r>
        <w:rPr>
          <w:sz w:val="22"/>
        </w:rPr>
        <w:t>109</w:t>
      </w:r>
      <w:r>
        <w:rPr>
          <w:spacing w:val="-13"/>
          <w:sz w:val="22"/>
        </w:rPr>
        <w:t> </w:t>
      </w:r>
      <w:r>
        <w:rPr>
          <w:sz w:val="22"/>
        </w:rPr>
        <w:t>ust.</w:t>
      </w:r>
      <w:r>
        <w:rPr>
          <w:spacing w:val="-12"/>
          <w:sz w:val="22"/>
        </w:rPr>
        <w:t> </w:t>
      </w:r>
      <w:r>
        <w:rPr>
          <w:sz w:val="22"/>
        </w:rPr>
        <w:t>1</w:t>
      </w:r>
      <w:r>
        <w:rPr>
          <w:spacing w:val="-13"/>
          <w:sz w:val="22"/>
        </w:rPr>
        <w:t> </w:t>
      </w:r>
      <w:r>
        <w:rPr>
          <w:sz w:val="22"/>
        </w:rPr>
        <w:t>pkt</w:t>
      </w:r>
      <w:r>
        <w:rPr>
          <w:spacing w:val="-12"/>
          <w:sz w:val="22"/>
        </w:rPr>
        <w:t> </w:t>
      </w:r>
      <w:r>
        <w:rPr>
          <w:sz w:val="22"/>
        </w:rPr>
        <w:t>4</w:t>
      </w:r>
      <w:r>
        <w:rPr>
          <w:spacing w:val="-11"/>
          <w:sz w:val="22"/>
        </w:rPr>
        <w:t> </w:t>
      </w:r>
      <w:r>
        <w:rPr>
          <w:sz w:val="22"/>
        </w:rPr>
        <w:t>ustawy</w:t>
      </w:r>
      <w:r>
        <w:rPr>
          <w:spacing w:val="-11"/>
          <w:sz w:val="22"/>
        </w:rPr>
        <w:t> </w:t>
      </w:r>
      <w:r>
        <w:rPr>
          <w:sz w:val="22"/>
        </w:rPr>
        <w:t>Pzp</w:t>
      </w:r>
      <w:r>
        <w:rPr>
          <w:spacing w:val="-11"/>
          <w:sz w:val="22"/>
        </w:rPr>
        <w:t> </w:t>
      </w:r>
      <w:r>
        <w:rPr>
          <w:sz w:val="22"/>
        </w:rPr>
        <w:t>sporządzona</w:t>
      </w:r>
      <w:r>
        <w:rPr>
          <w:spacing w:val="-11"/>
          <w:sz w:val="22"/>
        </w:rPr>
        <w:t> </w:t>
      </w:r>
      <w:r>
        <w:rPr>
          <w:sz w:val="22"/>
        </w:rPr>
        <w:t>nie</w:t>
      </w:r>
      <w:r>
        <w:rPr>
          <w:spacing w:val="-13"/>
          <w:sz w:val="22"/>
        </w:rPr>
        <w:t> </w:t>
      </w:r>
      <w:r>
        <w:rPr>
          <w:sz w:val="22"/>
        </w:rPr>
        <w:t>wcześniej</w:t>
      </w:r>
      <w:r>
        <w:rPr>
          <w:spacing w:val="-10"/>
          <w:sz w:val="22"/>
        </w:rPr>
        <w:t> </w:t>
      </w:r>
      <w:r>
        <w:rPr>
          <w:sz w:val="22"/>
        </w:rPr>
        <w:t>niż</w:t>
      </w:r>
      <w:r>
        <w:rPr>
          <w:spacing w:val="-11"/>
          <w:sz w:val="22"/>
        </w:rPr>
        <w:t> </w:t>
      </w:r>
      <w:r>
        <w:rPr>
          <w:sz w:val="22"/>
        </w:rPr>
        <w:t>3</w:t>
      </w:r>
      <w:r>
        <w:rPr>
          <w:spacing w:val="-13"/>
          <w:sz w:val="22"/>
        </w:rPr>
        <w:t> </w:t>
      </w:r>
      <w:r>
        <w:rPr>
          <w:sz w:val="22"/>
        </w:rPr>
        <w:t>miesiące przed jej złożeniem.</w:t>
      </w:r>
    </w:p>
    <w:p>
      <w:pPr>
        <w:pStyle w:val="ListParagraph"/>
        <w:numPr>
          <w:ilvl w:val="1"/>
          <w:numId w:val="8"/>
        </w:numPr>
        <w:tabs>
          <w:tab w:pos="1558" w:val="left" w:leader="none"/>
          <w:tab w:pos="1560" w:val="left" w:leader="none"/>
        </w:tabs>
        <w:spacing w:line="240" w:lineRule="auto" w:before="2" w:after="0"/>
        <w:ind w:left="1560" w:right="847" w:hanging="360"/>
        <w:jc w:val="both"/>
        <w:rPr>
          <w:sz w:val="22"/>
        </w:rPr>
      </w:pPr>
      <w:r>
        <w:rPr>
          <w:b/>
          <w:sz w:val="22"/>
        </w:rPr>
        <w:t>oświadczenia</w:t>
      </w:r>
      <w:r>
        <w:rPr>
          <w:b/>
          <w:spacing w:val="-9"/>
          <w:sz w:val="22"/>
        </w:rPr>
        <w:t> </w:t>
      </w:r>
      <w:r>
        <w:rPr>
          <w:b/>
          <w:sz w:val="22"/>
        </w:rPr>
        <w:t>o</w:t>
      </w:r>
      <w:r>
        <w:rPr>
          <w:b/>
          <w:spacing w:val="-9"/>
          <w:sz w:val="22"/>
        </w:rPr>
        <w:t> </w:t>
      </w:r>
      <w:r>
        <w:rPr>
          <w:b/>
          <w:sz w:val="22"/>
        </w:rPr>
        <w:t>aktualności</w:t>
      </w:r>
      <w:r>
        <w:rPr>
          <w:b/>
          <w:spacing w:val="-7"/>
          <w:sz w:val="22"/>
        </w:rPr>
        <w:t> </w:t>
      </w:r>
      <w:r>
        <w:rPr>
          <w:b/>
          <w:sz w:val="22"/>
        </w:rPr>
        <w:t>informacji</w:t>
      </w:r>
      <w:r>
        <w:rPr>
          <w:b/>
          <w:spacing w:val="-9"/>
          <w:sz w:val="22"/>
        </w:rPr>
        <w:t> </w:t>
      </w:r>
      <w:r>
        <w:rPr>
          <w:b/>
          <w:sz w:val="22"/>
        </w:rPr>
        <w:t>zawartych</w:t>
      </w:r>
      <w:r>
        <w:rPr>
          <w:b/>
          <w:spacing w:val="-10"/>
          <w:sz w:val="22"/>
        </w:rPr>
        <w:t> </w:t>
      </w:r>
      <w:r>
        <w:rPr>
          <w:b/>
          <w:sz w:val="22"/>
        </w:rPr>
        <w:t>w</w:t>
      </w:r>
      <w:r>
        <w:rPr>
          <w:b/>
          <w:spacing w:val="-9"/>
          <w:sz w:val="22"/>
        </w:rPr>
        <w:t> </w:t>
      </w:r>
      <w:r>
        <w:rPr>
          <w:b/>
          <w:sz w:val="22"/>
        </w:rPr>
        <w:t>oświadczeniu,</w:t>
      </w:r>
      <w:r>
        <w:rPr>
          <w:b/>
          <w:spacing w:val="-7"/>
          <w:sz w:val="22"/>
        </w:rPr>
        <w:t> </w:t>
      </w:r>
      <w:r>
        <w:rPr>
          <w:b/>
          <w:sz w:val="22"/>
        </w:rPr>
        <w:t>o</w:t>
      </w:r>
      <w:r>
        <w:rPr>
          <w:b/>
          <w:spacing w:val="-9"/>
          <w:sz w:val="22"/>
        </w:rPr>
        <w:t> </w:t>
      </w:r>
      <w:r>
        <w:rPr>
          <w:b/>
          <w:sz w:val="22"/>
        </w:rPr>
        <w:t>którym</w:t>
      </w:r>
      <w:r>
        <w:rPr>
          <w:b/>
          <w:spacing w:val="-7"/>
          <w:sz w:val="22"/>
        </w:rPr>
        <w:t> </w:t>
      </w:r>
      <w:r>
        <w:rPr>
          <w:b/>
          <w:sz w:val="22"/>
        </w:rPr>
        <w:t>mowa</w:t>
      </w:r>
      <w:r>
        <w:rPr>
          <w:b/>
          <w:spacing w:val="-10"/>
          <w:sz w:val="22"/>
        </w:rPr>
        <w:t> </w:t>
      </w:r>
      <w:r>
        <w:rPr>
          <w:b/>
          <w:sz w:val="22"/>
        </w:rPr>
        <w:t>w</w:t>
      </w:r>
      <w:r>
        <w:rPr>
          <w:b/>
          <w:spacing w:val="-7"/>
          <w:sz w:val="22"/>
        </w:rPr>
        <w:t> </w:t>
      </w:r>
      <w:r>
        <w:rPr>
          <w:b/>
          <w:sz w:val="22"/>
        </w:rPr>
        <w:t>art.</w:t>
      </w:r>
      <w:r>
        <w:rPr>
          <w:b/>
          <w:spacing w:val="-9"/>
          <w:sz w:val="22"/>
        </w:rPr>
        <w:t> </w:t>
      </w:r>
      <w:r>
        <w:rPr>
          <w:b/>
          <w:sz w:val="22"/>
        </w:rPr>
        <w:t>125</w:t>
      </w:r>
      <w:r>
        <w:rPr>
          <w:b/>
          <w:spacing w:val="-7"/>
          <w:sz w:val="22"/>
        </w:rPr>
        <w:t> </w:t>
      </w:r>
      <w:r>
        <w:rPr>
          <w:b/>
          <w:sz w:val="22"/>
        </w:rPr>
        <w:t>ust. 1 ustawy</w:t>
      </w:r>
      <w:r>
        <w:rPr>
          <w:sz w:val="22"/>
        </w:rPr>
        <w:t>, w zakresie podstaw wykluczenia z postępowania wskazanych przez Zamawiającego, o których mowa w:</w:t>
      </w:r>
    </w:p>
    <w:p>
      <w:pPr>
        <w:pStyle w:val="ListParagraph"/>
        <w:numPr>
          <w:ilvl w:val="2"/>
          <w:numId w:val="8"/>
        </w:numPr>
        <w:tabs>
          <w:tab w:pos="1839" w:val="left" w:leader="none"/>
        </w:tabs>
        <w:spacing w:line="267" w:lineRule="exact" w:before="0" w:after="0"/>
        <w:ind w:left="1839" w:right="0" w:hanging="358"/>
        <w:jc w:val="left"/>
        <w:rPr>
          <w:sz w:val="22"/>
        </w:rPr>
      </w:pPr>
      <w:r>
        <w:rPr>
          <w:sz w:val="22"/>
        </w:rPr>
        <w:t>art.</w:t>
      </w:r>
      <w:r>
        <w:rPr>
          <w:spacing w:val="-3"/>
          <w:sz w:val="22"/>
        </w:rPr>
        <w:t> </w:t>
      </w:r>
      <w:r>
        <w:rPr>
          <w:sz w:val="22"/>
        </w:rPr>
        <w:t>108</w:t>
      </w:r>
      <w:r>
        <w:rPr>
          <w:spacing w:val="-2"/>
          <w:sz w:val="22"/>
        </w:rPr>
        <w:t> </w:t>
      </w:r>
      <w:r>
        <w:rPr>
          <w:sz w:val="22"/>
        </w:rPr>
        <w:t>ust.</w:t>
      </w:r>
      <w:r>
        <w:rPr>
          <w:spacing w:val="-2"/>
          <w:sz w:val="22"/>
        </w:rPr>
        <w:t> </w:t>
      </w:r>
      <w:r>
        <w:rPr>
          <w:sz w:val="22"/>
        </w:rPr>
        <w:t>1</w:t>
      </w:r>
      <w:r>
        <w:rPr>
          <w:spacing w:val="-3"/>
          <w:sz w:val="22"/>
        </w:rPr>
        <w:t> </w:t>
      </w:r>
      <w:r>
        <w:rPr>
          <w:sz w:val="22"/>
        </w:rPr>
        <w:t>pkt</w:t>
      </w:r>
      <w:r>
        <w:rPr>
          <w:spacing w:val="-4"/>
          <w:sz w:val="22"/>
        </w:rPr>
        <w:t> </w:t>
      </w:r>
      <w:r>
        <w:rPr>
          <w:sz w:val="22"/>
        </w:rPr>
        <w:t>3</w:t>
      </w:r>
      <w:r>
        <w:rPr>
          <w:spacing w:val="-2"/>
          <w:sz w:val="22"/>
        </w:rPr>
        <w:t> </w:t>
      </w:r>
      <w:r>
        <w:rPr>
          <w:sz w:val="22"/>
        </w:rPr>
        <w:t>ustawy</w:t>
      </w:r>
      <w:r>
        <w:rPr>
          <w:spacing w:val="-4"/>
          <w:sz w:val="22"/>
        </w:rPr>
        <w:t> </w:t>
      </w:r>
      <w:r>
        <w:rPr>
          <w:spacing w:val="-10"/>
          <w:sz w:val="22"/>
        </w:rPr>
        <w:t>;</w:t>
      </w:r>
    </w:p>
    <w:p>
      <w:pPr>
        <w:pStyle w:val="ListParagraph"/>
        <w:numPr>
          <w:ilvl w:val="2"/>
          <w:numId w:val="8"/>
        </w:numPr>
        <w:tabs>
          <w:tab w:pos="1839" w:val="left" w:leader="none"/>
          <w:tab w:pos="1841" w:val="left" w:leader="none"/>
        </w:tabs>
        <w:spacing w:line="240" w:lineRule="auto" w:before="0" w:after="0"/>
        <w:ind w:left="1841" w:right="853" w:hanging="360"/>
        <w:jc w:val="left"/>
        <w:rPr>
          <w:sz w:val="22"/>
        </w:rPr>
      </w:pPr>
      <w:r>
        <w:rPr>
          <w:sz w:val="22"/>
        </w:rPr>
        <w:t>art.</w:t>
      </w:r>
      <w:r>
        <w:rPr>
          <w:spacing w:val="40"/>
          <w:sz w:val="22"/>
        </w:rPr>
        <w:t> </w:t>
      </w:r>
      <w:r>
        <w:rPr>
          <w:sz w:val="22"/>
        </w:rPr>
        <w:t>108</w:t>
      </w:r>
      <w:r>
        <w:rPr>
          <w:spacing w:val="40"/>
          <w:sz w:val="22"/>
        </w:rPr>
        <w:t> </w:t>
      </w:r>
      <w:r>
        <w:rPr>
          <w:sz w:val="22"/>
        </w:rPr>
        <w:t>ust.</w:t>
      </w:r>
      <w:r>
        <w:rPr>
          <w:spacing w:val="40"/>
          <w:sz w:val="22"/>
        </w:rPr>
        <w:t> </w:t>
      </w:r>
      <w:r>
        <w:rPr>
          <w:sz w:val="22"/>
        </w:rPr>
        <w:t>1</w:t>
      </w:r>
      <w:r>
        <w:rPr>
          <w:spacing w:val="40"/>
          <w:sz w:val="22"/>
        </w:rPr>
        <w:t> </w:t>
      </w:r>
      <w:r>
        <w:rPr>
          <w:sz w:val="22"/>
        </w:rPr>
        <w:t>pkt</w:t>
      </w:r>
      <w:r>
        <w:rPr>
          <w:spacing w:val="40"/>
          <w:sz w:val="22"/>
        </w:rPr>
        <w:t> </w:t>
      </w:r>
      <w:r>
        <w:rPr>
          <w:sz w:val="22"/>
        </w:rPr>
        <w:t>4</w:t>
      </w:r>
      <w:r>
        <w:rPr>
          <w:spacing w:val="40"/>
          <w:sz w:val="22"/>
        </w:rPr>
        <w:t> </w:t>
      </w:r>
      <w:r>
        <w:rPr>
          <w:sz w:val="22"/>
        </w:rPr>
        <w:t>ustawy,</w:t>
      </w:r>
      <w:r>
        <w:rPr>
          <w:spacing w:val="40"/>
          <w:sz w:val="22"/>
        </w:rPr>
        <w:t> </w:t>
      </w:r>
      <w:r>
        <w:rPr>
          <w:sz w:val="22"/>
        </w:rPr>
        <w:t>dotyczących</w:t>
      </w:r>
      <w:r>
        <w:rPr>
          <w:spacing w:val="40"/>
          <w:sz w:val="22"/>
        </w:rPr>
        <w:t> </w:t>
      </w:r>
      <w:r>
        <w:rPr>
          <w:sz w:val="22"/>
        </w:rPr>
        <w:t>orzeczenia</w:t>
      </w:r>
      <w:r>
        <w:rPr>
          <w:spacing w:val="40"/>
          <w:sz w:val="22"/>
        </w:rPr>
        <w:t> </w:t>
      </w:r>
      <w:r>
        <w:rPr>
          <w:sz w:val="22"/>
        </w:rPr>
        <w:t>zakazu</w:t>
      </w:r>
      <w:r>
        <w:rPr>
          <w:spacing w:val="40"/>
          <w:sz w:val="22"/>
        </w:rPr>
        <w:t> </w:t>
      </w:r>
      <w:r>
        <w:rPr>
          <w:sz w:val="22"/>
        </w:rPr>
        <w:t>ubiegania</w:t>
      </w:r>
      <w:r>
        <w:rPr>
          <w:spacing w:val="40"/>
          <w:sz w:val="22"/>
        </w:rPr>
        <w:t> </w:t>
      </w:r>
      <w:r>
        <w:rPr>
          <w:sz w:val="22"/>
        </w:rPr>
        <w:t>się</w:t>
      </w:r>
      <w:r>
        <w:rPr>
          <w:spacing w:val="40"/>
          <w:sz w:val="22"/>
        </w:rPr>
        <w:t> </w:t>
      </w:r>
      <w:r>
        <w:rPr>
          <w:sz w:val="22"/>
        </w:rPr>
        <w:t>o</w:t>
      </w:r>
      <w:r>
        <w:rPr>
          <w:spacing w:val="40"/>
          <w:sz w:val="22"/>
        </w:rPr>
        <w:t> </w:t>
      </w:r>
      <w:r>
        <w:rPr>
          <w:sz w:val="22"/>
        </w:rPr>
        <w:t>zamówienie publiczne tytułem środka zapobiegawczego;</w:t>
      </w:r>
    </w:p>
    <w:p>
      <w:pPr>
        <w:pStyle w:val="ListParagraph"/>
        <w:numPr>
          <w:ilvl w:val="2"/>
          <w:numId w:val="8"/>
        </w:numPr>
        <w:tabs>
          <w:tab w:pos="1841" w:val="left" w:leader="none"/>
        </w:tabs>
        <w:spacing w:line="240" w:lineRule="auto" w:before="0" w:after="0"/>
        <w:ind w:left="1841" w:right="852" w:hanging="360"/>
        <w:jc w:val="left"/>
        <w:rPr>
          <w:sz w:val="22"/>
        </w:rPr>
      </w:pPr>
      <w:r>
        <w:rPr>
          <w:sz w:val="22"/>
        </w:rPr>
        <w:t>art.</w:t>
      </w:r>
      <w:r>
        <w:rPr>
          <w:spacing w:val="40"/>
          <w:sz w:val="22"/>
        </w:rPr>
        <w:t> </w:t>
      </w:r>
      <w:r>
        <w:rPr>
          <w:sz w:val="22"/>
        </w:rPr>
        <w:t>108</w:t>
      </w:r>
      <w:r>
        <w:rPr>
          <w:spacing w:val="40"/>
          <w:sz w:val="22"/>
        </w:rPr>
        <w:t> </w:t>
      </w:r>
      <w:r>
        <w:rPr>
          <w:sz w:val="22"/>
        </w:rPr>
        <w:t>ust.</w:t>
      </w:r>
      <w:r>
        <w:rPr>
          <w:spacing w:val="40"/>
          <w:sz w:val="22"/>
        </w:rPr>
        <w:t> </w:t>
      </w:r>
      <w:r>
        <w:rPr>
          <w:sz w:val="22"/>
        </w:rPr>
        <w:t>1</w:t>
      </w:r>
      <w:r>
        <w:rPr>
          <w:spacing w:val="40"/>
          <w:sz w:val="22"/>
        </w:rPr>
        <w:t> </w:t>
      </w:r>
      <w:r>
        <w:rPr>
          <w:sz w:val="22"/>
        </w:rPr>
        <w:t>pkt</w:t>
      </w:r>
      <w:r>
        <w:rPr>
          <w:spacing w:val="40"/>
          <w:sz w:val="22"/>
        </w:rPr>
        <w:t> </w:t>
      </w:r>
      <w:r>
        <w:rPr>
          <w:sz w:val="22"/>
        </w:rPr>
        <w:t>5</w:t>
      </w:r>
      <w:r>
        <w:rPr>
          <w:spacing w:val="40"/>
          <w:sz w:val="22"/>
        </w:rPr>
        <w:t> </w:t>
      </w:r>
      <w:r>
        <w:rPr>
          <w:sz w:val="22"/>
        </w:rPr>
        <w:t>ustawy,</w:t>
      </w:r>
      <w:r>
        <w:rPr>
          <w:spacing w:val="40"/>
          <w:sz w:val="22"/>
        </w:rPr>
        <w:t> </w:t>
      </w:r>
      <w:r>
        <w:rPr>
          <w:sz w:val="22"/>
        </w:rPr>
        <w:t>dotyczących</w:t>
      </w:r>
      <w:r>
        <w:rPr>
          <w:spacing w:val="40"/>
          <w:sz w:val="22"/>
        </w:rPr>
        <w:t> </w:t>
      </w:r>
      <w:r>
        <w:rPr>
          <w:sz w:val="22"/>
        </w:rPr>
        <w:t>zawarcia</w:t>
      </w:r>
      <w:r>
        <w:rPr>
          <w:spacing w:val="40"/>
          <w:sz w:val="22"/>
        </w:rPr>
        <w:t> </w:t>
      </w:r>
      <w:r>
        <w:rPr>
          <w:sz w:val="22"/>
        </w:rPr>
        <w:t>z</w:t>
      </w:r>
      <w:r>
        <w:rPr>
          <w:spacing w:val="40"/>
          <w:sz w:val="22"/>
        </w:rPr>
        <w:t> </w:t>
      </w:r>
      <w:r>
        <w:rPr>
          <w:sz w:val="22"/>
        </w:rPr>
        <w:t>innymi</w:t>
      </w:r>
      <w:r>
        <w:rPr>
          <w:spacing w:val="40"/>
          <w:sz w:val="22"/>
        </w:rPr>
        <w:t> </w:t>
      </w:r>
      <w:r>
        <w:rPr>
          <w:sz w:val="22"/>
        </w:rPr>
        <w:t>wykonawcami</w:t>
      </w:r>
      <w:r>
        <w:rPr>
          <w:spacing w:val="40"/>
          <w:sz w:val="22"/>
        </w:rPr>
        <w:t> </w:t>
      </w:r>
      <w:r>
        <w:rPr>
          <w:sz w:val="22"/>
        </w:rPr>
        <w:t>porozumienia mającego na celu zakłócenie konkurencji;</w:t>
      </w:r>
    </w:p>
    <w:p>
      <w:pPr>
        <w:pStyle w:val="ListParagraph"/>
        <w:numPr>
          <w:ilvl w:val="2"/>
          <w:numId w:val="8"/>
        </w:numPr>
        <w:tabs>
          <w:tab w:pos="1839" w:val="left" w:leader="none"/>
        </w:tabs>
        <w:spacing w:line="240" w:lineRule="auto" w:before="1" w:after="0"/>
        <w:ind w:left="1839" w:right="0" w:hanging="358"/>
        <w:jc w:val="left"/>
        <w:rPr>
          <w:sz w:val="22"/>
        </w:rPr>
      </w:pPr>
      <w:r>
        <w:rPr>
          <w:sz w:val="22"/>
        </w:rPr>
        <w:t>art.</w:t>
      </w:r>
      <w:r>
        <w:rPr>
          <w:spacing w:val="-2"/>
          <w:sz w:val="22"/>
        </w:rPr>
        <w:t> </w:t>
      </w:r>
      <w:r>
        <w:rPr>
          <w:sz w:val="22"/>
        </w:rPr>
        <w:t>108</w:t>
      </w:r>
      <w:r>
        <w:rPr>
          <w:spacing w:val="-2"/>
          <w:sz w:val="22"/>
        </w:rPr>
        <w:t> </w:t>
      </w:r>
      <w:r>
        <w:rPr>
          <w:sz w:val="22"/>
        </w:rPr>
        <w:t>ust.</w:t>
      </w:r>
      <w:r>
        <w:rPr>
          <w:spacing w:val="-2"/>
          <w:sz w:val="22"/>
        </w:rPr>
        <w:t> </w:t>
      </w:r>
      <w:r>
        <w:rPr>
          <w:sz w:val="22"/>
        </w:rPr>
        <w:t>1</w:t>
      </w:r>
      <w:r>
        <w:rPr>
          <w:spacing w:val="-2"/>
          <w:sz w:val="22"/>
        </w:rPr>
        <w:t> </w:t>
      </w:r>
      <w:r>
        <w:rPr>
          <w:sz w:val="22"/>
        </w:rPr>
        <w:t>pkt</w:t>
      </w:r>
      <w:r>
        <w:rPr>
          <w:spacing w:val="-4"/>
          <w:sz w:val="22"/>
        </w:rPr>
        <w:t> </w:t>
      </w:r>
      <w:r>
        <w:rPr>
          <w:sz w:val="22"/>
        </w:rPr>
        <w:t>6</w:t>
      </w:r>
      <w:r>
        <w:rPr>
          <w:spacing w:val="-1"/>
          <w:sz w:val="22"/>
        </w:rPr>
        <w:t> </w:t>
      </w:r>
      <w:r>
        <w:rPr>
          <w:spacing w:val="-2"/>
          <w:sz w:val="22"/>
        </w:rPr>
        <w:t>ustawy.</w:t>
      </w:r>
    </w:p>
    <w:p>
      <w:pPr>
        <w:pStyle w:val="ListParagraph"/>
        <w:numPr>
          <w:ilvl w:val="1"/>
          <w:numId w:val="8"/>
        </w:numPr>
        <w:tabs>
          <w:tab w:pos="1558" w:val="left" w:leader="none"/>
          <w:tab w:pos="1560" w:val="left" w:leader="none"/>
        </w:tabs>
        <w:spacing w:line="240" w:lineRule="auto" w:before="0" w:after="0"/>
        <w:ind w:left="1560" w:right="847" w:hanging="360"/>
        <w:jc w:val="both"/>
        <w:rPr>
          <w:sz w:val="22"/>
        </w:rPr>
      </w:pPr>
      <w:r>
        <w:rPr>
          <w:b/>
          <w:sz w:val="22"/>
        </w:rPr>
        <w:t>oświadczenie wykonawcy</w:t>
      </w:r>
      <w:r>
        <w:rPr>
          <w:sz w:val="22"/>
        </w:rPr>
        <w:t>, na podstawie art. 5k Rozporządzenia Rady (UE) 2022/576 z dnia 8 kwietnia 2022 r. w sprawie zmiany rozporządzenia (UE) nr 833/2014 dotyczącego środków ograniczających</w:t>
      </w:r>
      <w:r>
        <w:rPr>
          <w:spacing w:val="-2"/>
          <w:sz w:val="22"/>
        </w:rPr>
        <w:t> </w:t>
      </w:r>
      <w:r>
        <w:rPr>
          <w:sz w:val="22"/>
        </w:rPr>
        <w:t>w</w:t>
      </w:r>
      <w:r>
        <w:rPr>
          <w:spacing w:val="-1"/>
          <w:sz w:val="22"/>
        </w:rPr>
        <w:t> </w:t>
      </w:r>
      <w:r>
        <w:rPr>
          <w:sz w:val="22"/>
        </w:rPr>
        <w:t>związku</w:t>
      </w:r>
      <w:r>
        <w:rPr>
          <w:spacing w:val="-5"/>
          <w:sz w:val="22"/>
        </w:rPr>
        <w:t> </w:t>
      </w:r>
      <w:r>
        <w:rPr>
          <w:sz w:val="22"/>
        </w:rPr>
        <w:t>z</w:t>
      </w:r>
      <w:r>
        <w:rPr>
          <w:spacing w:val="-3"/>
          <w:sz w:val="22"/>
        </w:rPr>
        <w:t> </w:t>
      </w:r>
      <w:r>
        <w:rPr>
          <w:sz w:val="22"/>
        </w:rPr>
        <w:t>działaniami</w:t>
      </w:r>
      <w:r>
        <w:rPr>
          <w:spacing w:val="-2"/>
          <w:sz w:val="22"/>
        </w:rPr>
        <w:t> </w:t>
      </w:r>
      <w:r>
        <w:rPr>
          <w:sz w:val="22"/>
        </w:rPr>
        <w:t>Rosji</w:t>
      </w:r>
      <w:r>
        <w:rPr>
          <w:spacing w:val="-2"/>
          <w:sz w:val="22"/>
        </w:rPr>
        <w:t> </w:t>
      </w:r>
      <w:r>
        <w:rPr>
          <w:sz w:val="22"/>
        </w:rPr>
        <w:t>destabilizującymi</w:t>
      </w:r>
      <w:r>
        <w:rPr>
          <w:spacing w:val="-4"/>
          <w:sz w:val="22"/>
        </w:rPr>
        <w:t> </w:t>
      </w:r>
      <w:r>
        <w:rPr>
          <w:sz w:val="22"/>
        </w:rPr>
        <w:t>sytuację</w:t>
      </w:r>
      <w:r>
        <w:rPr>
          <w:spacing w:val="-2"/>
          <w:sz w:val="22"/>
        </w:rPr>
        <w:t> </w:t>
      </w:r>
      <w:r>
        <w:rPr>
          <w:sz w:val="22"/>
        </w:rPr>
        <w:t>na</w:t>
      </w:r>
      <w:r>
        <w:rPr>
          <w:spacing w:val="-2"/>
          <w:sz w:val="22"/>
        </w:rPr>
        <w:t> </w:t>
      </w:r>
      <w:r>
        <w:rPr>
          <w:sz w:val="22"/>
        </w:rPr>
        <w:t>Ukrainie</w:t>
      </w:r>
      <w:r>
        <w:rPr>
          <w:spacing w:val="-2"/>
          <w:sz w:val="22"/>
        </w:rPr>
        <w:t> </w:t>
      </w:r>
      <w:r>
        <w:rPr>
          <w:sz w:val="22"/>
        </w:rPr>
        <w:t>(</w:t>
      </w:r>
      <w:r>
        <w:rPr>
          <w:spacing w:val="-2"/>
          <w:sz w:val="22"/>
        </w:rPr>
        <w:t> </w:t>
      </w:r>
      <w:r>
        <w:rPr>
          <w:sz w:val="22"/>
        </w:rPr>
        <w:t>Dz.</w:t>
      </w:r>
      <w:r>
        <w:rPr>
          <w:spacing w:val="-2"/>
          <w:sz w:val="22"/>
        </w:rPr>
        <w:t> </w:t>
      </w:r>
      <w:r>
        <w:rPr>
          <w:sz w:val="22"/>
        </w:rPr>
        <w:t>Urz.</w:t>
      </w:r>
      <w:r>
        <w:rPr>
          <w:spacing w:val="-2"/>
          <w:sz w:val="22"/>
        </w:rPr>
        <w:t> </w:t>
      </w:r>
      <w:r>
        <w:rPr>
          <w:sz w:val="22"/>
        </w:rPr>
        <w:t>UE</w:t>
      </w:r>
      <w:r>
        <w:rPr>
          <w:spacing w:val="-5"/>
          <w:sz w:val="22"/>
        </w:rPr>
        <w:t> </w:t>
      </w:r>
      <w:r>
        <w:rPr>
          <w:sz w:val="22"/>
        </w:rPr>
        <w:t>L 2022,</w:t>
      </w:r>
      <w:r>
        <w:rPr>
          <w:spacing w:val="-13"/>
          <w:sz w:val="22"/>
        </w:rPr>
        <w:t> </w:t>
      </w:r>
      <w:r>
        <w:rPr>
          <w:sz w:val="22"/>
        </w:rPr>
        <w:t>Nr</w:t>
      </w:r>
      <w:r>
        <w:rPr>
          <w:spacing w:val="-12"/>
          <w:sz w:val="22"/>
        </w:rPr>
        <w:t> </w:t>
      </w:r>
      <w:r>
        <w:rPr>
          <w:sz w:val="22"/>
        </w:rPr>
        <w:t>111,</w:t>
      </w:r>
      <w:r>
        <w:rPr>
          <w:spacing w:val="-13"/>
          <w:sz w:val="22"/>
        </w:rPr>
        <w:t> </w:t>
      </w:r>
      <w:r>
        <w:rPr>
          <w:sz w:val="22"/>
        </w:rPr>
        <w:t>str.</w:t>
      </w:r>
      <w:r>
        <w:rPr>
          <w:spacing w:val="-12"/>
          <w:sz w:val="22"/>
        </w:rPr>
        <w:t> </w:t>
      </w:r>
      <w:r>
        <w:rPr>
          <w:sz w:val="22"/>
        </w:rPr>
        <w:t>1)</w:t>
      </w:r>
      <w:r>
        <w:rPr>
          <w:spacing w:val="-9"/>
          <w:sz w:val="22"/>
        </w:rPr>
        <w:t> </w:t>
      </w:r>
      <w:r>
        <w:rPr>
          <w:sz w:val="22"/>
        </w:rPr>
        <w:t>oraz</w:t>
      </w:r>
      <w:r>
        <w:rPr>
          <w:spacing w:val="-13"/>
          <w:sz w:val="22"/>
        </w:rPr>
        <w:t> </w:t>
      </w:r>
      <w:r>
        <w:rPr>
          <w:sz w:val="22"/>
        </w:rPr>
        <w:t>art.</w:t>
      </w:r>
      <w:r>
        <w:rPr>
          <w:spacing w:val="-12"/>
          <w:sz w:val="22"/>
        </w:rPr>
        <w:t> </w:t>
      </w:r>
      <w:r>
        <w:rPr>
          <w:sz w:val="22"/>
        </w:rPr>
        <w:t>7</w:t>
      </w:r>
      <w:r>
        <w:rPr>
          <w:spacing w:val="-13"/>
          <w:sz w:val="22"/>
        </w:rPr>
        <w:t> </w:t>
      </w:r>
      <w:r>
        <w:rPr>
          <w:sz w:val="22"/>
        </w:rPr>
        <w:t>ust.</w:t>
      </w:r>
      <w:r>
        <w:rPr>
          <w:spacing w:val="-12"/>
          <w:sz w:val="22"/>
        </w:rPr>
        <w:t> </w:t>
      </w:r>
      <w:r>
        <w:rPr>
          <w:sz w:val="22"/>
        </w:rPr>
        <w:t>1</w:t>
      </w:r>
      <w:r>
        <w:rPr>
          <w:spacing w:val="-12"/>
          <w:sz w:val="22"/>
        </w:rPr>
        <w:t> </w:t>
      </w:r>
      <w:r>
        <w:rPr>
          <w:sz w:val="22"/>
        </w:rPr>
        <w:t>ustawy</w:t>
      </w:r>
      <w:r>
        <w:rPr>
          <w:spacing w:val="-13"/>
          <w:sz w:val="22"/>
        </w:rPr>
        <w:t> </w:t>
      </w:r>
      <w:r>
        <w:rPr>
          <w:sz w:val="22"/>
        </w:rPr>
        <w:t>z</w:t>
      </w:r>
      <w:r>
        <w:rPr>
          <w:spacing w:val="-12"/>
          <w:sz w:val="22"/>
        </w:rPr>
        <w:t> </w:t>
      </w:r>
      <w:r>
        <w:rPr>
          <w:sz w:val="22"/>
        </w:rPr>
        <w:t>dnia</w:t>
      </w:r>
      <w:r>
        <w:rPr>
          <w:spacing w:val="-13"/>
          <w:sz w:val="22"/>
        </w:rPr>
        <w:t> </w:t>
      </w:r>
      <w:r>
        <w:rPr>
          <w:sz w:val="22"/>
        </w:rPr>
        <w:t>13</w:t>
      </w:r>
      <w:r>
        <w:rPr>
          <w:spacing w:val="-12"/>
          <w:sz w:val="22"/>
        </w:rPr>
        <w:t> </w:t>
      </w:r>
      <w:r>
        <w:rPr>
          <w:sz w:val="22"/>
        </w:rPr>
        <w:t>kwietnia</w:t>
      </w:r>
      <w:r>
        <w:rPr>
          <w:spacing w:val="-12"/>
          <w:sz w:val="22"/>
        </w:rPr>
        <w:t> </w:t>
      </w:r>
      <w:r>
        <w:rPr>
          <w:sz w:val="22"/>
        </w:rPr>
        <w:t>2022</w:t>
      </w:r>
      <w:r>
        <w:rPr>
          <w:spacing w:val="-12"/>
          <w:sz w:val="22"/>
        </w:rPr>
        <w:t> </w:t>
      </w:r>
      <w:r>
        <w:rPr>
          <w:sz w:val="22"/>
        </w:rPr>
        <w:t>r.</w:t>
      </w:r>
      <w:r>
        <w:rPr>
          <w:spacing w:val="-13"/>
          <w:sz w:val="22"/>
        </w:rPr>
        <w:t> </w:t>
      </w:r>
      <w:r>
        <w:rPr>
          <w:sz w:val="22"/>
        </w:rPr>
        <w:t>o</w:t>
      </w:r>
      <w:r>
        <w:rPr>
          <w:spacing w:val="-12"/>
          <w:sz w:val="22"/>
        </w:rPr>
        <w:t> </w:t>
      </w:r>
      <w:r>
        <w:rPr>
          <w:sz w:val="22"/>
        </w:rPr>
        <w:t>szczególnych</w:t>
      </w:r>
      <w:r>
        <w:rPr>
          <w:spacing w:val="-13"/>
          <w:sz w:val="22"/>
        </w:rPr>
        <w:t> </w:t>
      </w:r>
      <w:r>
        <w:rPr>
          <w:sz w:val="22"/>
        </w:rPr>
        <w:t>rozwiązaniach w</w:t>
      </w:r>
      <w:r>
        <w:rPr>
          <w:spacing w:val="-2"/>
          <w:sz w:val="22"/>
        </w:rPr>
        <w:t> </w:t>
      </w:r>
      <w:r>
        <w:rPr>
          <w:sz w:val="22"/>
        </w:rPr>
        <w:t>zakresie</w:t>
      </w:r>
      <w:r>
        <w:rPr>
          <w:spacing w:val="-3"/>
          <w:sz w:val="22"/>
        </w:rPr>
        <w:t> </w:t>
      </w:r>
      <w:r>
        <w:rPr>
          <w:sz w:val="22"/>
        </w:rPr>
        <w:t>przeciwdziałania</w:t>
      </w:r>
      <w:r>
        <w:rPr>
          <w:spacing w:val="-3"/>
          <w:sz w:val="22"/>
        </w:rPr>
        <w:t> </w:t>
      </w:r>
      <w:r>
        <w:rPr>
          <w:sz w:val="22"/>
        </w:rPr>
        <w:t>wspieraniu</w:t>
      </w:r>
      <w:r>
        <w:rPr>
          <w:spacing w:val="-5"/>
          <w:sz w:val="22"/>
        </w:rPr>
        <w:t> </w:t>
      </w:r>
      <w:r>
        <w:rPr>
          <w:sz w:val="22"/>
        </w:rPr>
        <w:t>agresji</w:t>
      </w:r>
      <w:r>
        <w:rPr>
          <w:spacing w:val="-3"/>
          <w:sz w:val="22"/>
        </w:rPr>
        <w:t> </w:t>
      </w:r>
      <w:r>
        <w:rPr>
          <w:sz w:val="22"/>
        </w:rPr>
        <w:t>na</w:t>
      </w:r>
      <w:r>
        <w:rPr>
          <w:spacing w:val="-4"/>
          <w:sz w:val="22"/>
        </w:rPr>
        <w:t> </w:t>
      </w:r>
      <w:r>
        <w:rPr>
          <w:sz w:val="22"/>
        </w:rPr>
        <w:t>Ukrainę</w:t>
      </w:r>
      <w:r>
        <w:rPr>
          <w:spacing w:val="-3"/>
          <w:sz w:val="22"/>
        </w:rPr>
        <w:t> </w:t>
      </w:r>
      <w:r>
        <w:rPr>
          <w:sz w:val="22"/>
        </w:rPr>
        <w:t>oraz</w:t>
      </w:r>
      <w:r>
        <w:rPr>
          <w:spacing w:val="-5"/>
          <w:sz w:val="22"/>
        </w:rPr>
        <w:t> </w:t>
      </w:r>
      <w:r>
        <w:rPr>
          <w:sz w:val="22"/>
        </w:rPr>
        <w:t>służących</w:t>
      </w:r>
      <w:r>
        <w:rPr>
          <w:spacing w:val="-6"/>
          <w:sz w:val="22"/>
        </w:rPr>
        <w:t> </w:t>
      </w:r>
      <w:r>
        <w:rPr>
          <w:sz w:val="22"/>
        </w:rPr>
        <w:t>ochronie</w:t>
      </w:r>
      <w:r>
        <w:rPr>
          <w:spacing w:val="-3"/>
          <w:sz w:val="22"/>
        </w:rPr>
        <w:t> </w:t>
      </w:r>
      <w:r>
        <w:rPr>
          <w:sz w:val="22"/>
        </w:rPr>
        <w:t>bezpieczeństwa narodowego, w zakresie podstaw wykluczenia z postępowania, o których mowa w art. 7 ust. 9 ustawy Dz. U. 2022 poz. 835 – Załącznik nr 5 do SWZ.</w:t>
      </w:r>
    </w:p>
    <w:p>
      <w:pPr>
        <w:pStyle w:val="ListParagraph"/>
        <w:numPr>
          <w:ilvl w:val="0"/>
          <w:numId w:val="8"/>
        </w:numPr>
        <w:tabs>
          <w:tab w:pos="1133" w:val="left" w:leader="none"/>
          <w:tab w:pos="1135" w:val="left" w:leader="none"/>
        </w:tabs>
        <w:spacing w:line="240" w:lineRule="auto" w:before="0" w:after="0"/>
        <w:ind w:left="1135" w:right="1039" w:hanging="360"/>
        <w:jc w:val="both"/>
        <w:rPr>
          <w:sz w:val="22"/>
        </w:rPr>
      </w:pPr>
      <w:r>
        <w:rPr>
          <w:sz w:val="22"/>
        </w:rPr>
        <w:t>Oświadczenie wykonawcy na podstawie art. 125 ust. 1 ustawy Pzp w formie </w:t>
      </w:r>
      <w:r>
        <w:rPr>
          <w:b/>
          <w:sz w:val="22"/>
        </w:rPr>
        <w:t>JEDZ Jednolitego Europejskiego Dokumentu Zamówienia </w:t>
      </w:r>
      <w:r>
        <w:rPr>
          <w:sz w:val="22"/>
        </w:rPr>
        <w:t>(ESPD) stanowiącego </w:t>
      </w:r>
      <w:r>
        <w:rPr>
          <w:b/>
          <w:sz w:val="22"/>
        </w:rPr>
        <w:t>załącznik nr 3 </w:t>
      </w:r>
      <w:r>
        <w:rPr>
          <w:sz w:val="22"/>
        </w:rPr>
        <w:t>do niniejszej SWZ aktualnego</w:t>
      </w:r>
      <w:r>
        <w:rPr>
          <w:spacing w:val="-9"/>
          <w:sz w:val="22"/>
        </w:rPr>
        <w:t> </w:t>
      </w:r>
      <w:r>
        <w:rPr>
          <w:sz w:val="22"/>
        </w:rPr>
        <w:t>na</w:t>
      </w:r>
      <w:r>
        <w:rPr>
          <w:spacing w:val="-8"/>
          <w:sz w:val="22"/>
        </w:rPr>
        <w:t> </w:t>
      </w:r>
      <w:r>
        <w:rPr>
          <w:sz w:val="22"/>
        </w:rPr>
        <w:t>dzień</w:t>
      </w:r>
      <w:r>
        <w:rPr>
          <w:spacing w:val="-11"/>
          <w:sz w:val="22"/>
        </w:rPr>
        <w:t> </w:t>
      </w:r>
      <w:r>
        <w:rPr>
          <w:sz w:val="22"/>
        </w:rPr>
        <w:t>składania</w:t>
      </w:r>
      <w:r>
        <w:rPr>
          <w:spacing w:val="-8"/>
          <w:sz w:val="22"/>
        </w:rPr>
        <w:t> </w:t>
      </w:r>
      <w:r>
        <w:rPr>
          <w:sz w:val="22"/>
        </w:rPr>
        <w:t>ofert.</w:t>
      </w:r>
      <w:r>
        <w:rPr>
          <w:spacing w:val="-7"/>
          <w:sz w:val="22"/>
        </w:rPr>
        <w:t> </w:t>
      </w:r>
      <w:r>
        <w:rPr>
          <w:sz w:val="22"/>
        </w:rPr>
        <w:t>sporządza</w:t>
      </w:r>
      <w:r>
        <w:rPr>
          <w:spacing w:val="-8"/>
          <w:sz w:val="22"/>
        </w:rPr>
        <w:t> </w:t>
      </w:r>
      <w:r>
        <w:rPr>
          <w:sz w:val="22"/>
        </w:rPr>
        <w:t>się,</w:t>
      </w:r>
      <w:r>
        <w:rPr>
          <w:spacing w:val="-7"/>
          <w:sz w:val="22"/>
        </w:rPr>
        <w:t> </w:t>
      </w:r>
      <w:r>
        <w:rPr>
          <w:sz w:val="22"/>
        </w:rPr>
        <w:t>pod</w:t>
      </w:r>
      <w:r>
        <w:rPr>
          <w:spacing w:val="-8"/>
          <w:sz w:val="22"/>
        </w:rPr>
        <w:t> </w:t>
      </w:r>
      <w:r>
        <w:rPr>
          <w:sz w:val="22"/>
        </w:rPr>
        <w:t>rygorem</w:t>
      </w:r>
      <w:r>
        <w:rPr>
          <w:spacing w:val="-7"/>
          <w:sz w:val="22"/>
        </w:rPr>
        <w:t> </w:t>
      </w:r>
      <w:r>
        <w:rPr>
          <w:sz w:val="22"/>
        </w:rPr>
        <w:t>nieważności,</w:t>
      </w:r>
      <w:r>
        <w:rPr>
          <w:spacing w:val="-10"/>
          <w:sz w:val="22"/>
        </w:rPr>
        <w:t> </w:t>
      </w:r>
      <w:r>
        <w:rPr>
          <w:sz w:val="22"/>
        </w:rPr>
        <w:t>w</w:t>
      </w:r>
      <w:r>
        <w:rPr>
          <w:spacing w:val="-7"/>
          <w:sz w:val="22"/>
        </w:rPr>
        <w:t> </w:t>
      </w:r>
      <w:r>
        <w:rPr>
          <w:sz w:val="22"/>
        </w:rPr>
        <w:t>formie</w:t>
      </w:r>
      <w:r>
        <w:rPr>
          <w:spacing w:val="-9"/>
          <w:sz w:val="22"/>
        </w:rPr>
        <w:t> </w:t>
      </w:r>
      <w:r>
        <w:rPr>
          <w:sz w:val="22"/>
        </w:rPr>
        <w:t>elektronicznej (podpisanej kwalifikowanym podpisem elektronicznym).</w:t>
      </w:r>
    </w:p>
    <w:p>
      <w:pPr>
        <w:pStyle w:val="ListParagraph"/>
        <w:numPr>
          <w:ilvl w:val="0"/>
          <w:numId w:val="8"/>
        </w:numPr>
        <w:tabs>
          <w:tab w:pos="1133" w:val="left" w:leader="none"/>
          <w:tab w:pos="1135" w:val="left" w:leader="none"/>
        </w:tabs>
        <w:spacing w:line="252" w:lineRule="auto" w:before="1" w:after="0"/>
        <w:ind w:left="1135" w:right="842" w:hanging="360"/>
        <w:jc w:val="both"/>
        <w:rPr>
          <w:rFonts w:ascii="Trebuchet MS" w:hAnsi="Trebuchet MS"/>
          <w:sz w:val="22"/>
        </w:rPr>
      </w:pPr>
      <w:r>
        <w:rPr>
          <w:rFonts w:ascii="Trebuchet MS" w:hAnsi="Trebuchet MS"/>
          <w:spacing w:val="-4"/>
          <w:sz w:val="22"/>
        </w:rPr>
        <w:t>Zamawiający</w:t>
      </w:r>
      <w:r>
        <w:rPr>
          <w:rFonts w:ascii="Trebuchet MS" w:hAnsi="Trebuchet MS"/>
          <w:spacing w:val="-11"/>
          <w:sz w:val="22"/>
        </w:rPr>
        <w:t> </w:t>
      </w:r>
      <w:r>
        <w:rPr>
          <w:rFonts w:ascii="Trebuchet MS" w:hAnsi="Trebuchet MS"/>
          <w:spacing w:val="-4"/>
          <w:sz w:val="22"/>
        </w:rPr>
        <w:t>informuje,</w:t>
      </w:r>
      <w:r>
        <w:rPr>
          <w:rFonts w:ascii="Trebuchet MS" w:hAnsi="Trebuchet MS"/>
          <w:spacing w:val="-9"/>
          <w:sz w:val="22"/>
        </w:rPr>
        <w:t> </w:t>
      </w:r>
      <w:r>
        <w:rPr>
          <w:rFonts w:ascii="Trebuchet MS" w:hAnsi="Trebuchet MS"/>
          <w:spacing w:val="-4"/>
          <w:sz w:val="22"/>
        </w:rPr>
        <w:t>iż</w:t>
      </w:r>
      <w:r>
        <w:rPr>
          <w:rFonts w:ascii="Trebuchet MS" w:hAnsi="Trebuchet MS"/>
          <w:spacing w:val="-9"/>
          <w:sz w:val="22"/>
        </w:rPr>
        <w:t> </w:t>
      </w:r>
      <w:r>
        <w:rPr>
          <w:rFonts w:ascii="Trebuchet MS" w:hAnsi="Trebuchet MS"/>
          <w:spacing w:val="-4"/>
          <w:sz w:val="22"/>
        </w:rPr>
        <w:t>instrukcję</w:t>
      </w:r>
      <w:r>
        <w:rPr>
          <w:rFonts w:ascii="Trebuchet MS" w:hAnsi="Trebuchet MS"/>
          <w:spacing w:val="-8"/>
          <w:sz w:val="22"/>
        </w:rPr>
        <w:t> </w:t>
      </w:r>
      <w:r>
        <w:rPr>
          <w:rFonts w:ascii="Trebuchet MS" w:hAnsi="Trebuchet MS"/>
          <w:spacing w:val="-4"/>
          <w:sz w:val="22"/>
        </w:rPr>
        <w:t>wypełnienia ESPD</w:t>
      </w:r>
      <w:r>
        <w:rPr>
          <w:rFonts w:ascii="Trebuchet MS" w:hAnsi="Trebuchet MS"/>
          <w:spacing w:val="-9"/>
          <w:sz w:val="22"/>
        </w:rPr>
        <w:t> </w:t>
      </w:r>
      <w:r>
        <w:rPr>
          <w:rFonts w:ascii="Trebuchet MS" w:hAnsi="Trebuchet MS"/>
          <w:spacing w:val="-4"/>
          <w:sz w:val="22"/>
        </w:rPr>
        <w:t>oraz</w:t>
      </w:r>
      <w:r>
        <w:rPr>
          <w:rFonts w:ascii="Trebuchet MS" w:hAnsi="Trebuchet MS"/>
          <w:spacing w:val="-11"/>
          <w:sz w:val="22"/>
        </w:rPr>
        <w:t> </w:t>
      </w:r>
      <w:r>
        <w:rPr>
          <w:rFonts w:ascii="Trebuchet MS" w:hAnsi="Trebuchet MS"/>
          <w:spacing w:val="-4"/>
          <w:sz w:val="22"/>
        </w:rPr>
        <w:t>edytowalną</w:t>
      </w:r>
      <w:r>
        <w:rPr>
          <w:rFonts w:ascii="Trebuchet MS" w:hAnsi="Trebuchet MS"/>
          <w:spacing w:val="-8"/>
          <w:sz w:val="22"/>
        </w:rPr>
        <w:t> </w:t>
      </w:r>
      <w:r>
        <w:rPr>
          <w:rFonts w:ascii="Trebuchet MS" w:hAnsi="Trebuchet MS"/>
          <w:spacing w:val="-4"/>
          <w:sz w:val="22"/>
        </w:rPr>
        <w:t>wersję</w:t>
      </w:r>
      <w:r>
        <w:rPr>
          <w:rFonts w:ascii="Trebuchet MS" w:hAnsi="Trebuchet MS"/>
          <w:spacing w:val="-10"/>
          <w:sz w:val="22"/>
        </w:rPr>
        <w:t> </w:t>
      </w:r>
      <w:r>
        <w:rPr>
          <w:rFonts w:ascii="Trebuchet MS" w:hAnsi="Trebuchet MS"/>
          <w:spacing w:val="-4"/>
          <w:sz w:val="22"/>
        </w:rPr>
        <w:t>formularza</w:t>
      </w:r>
      <w:r>
        <w:rPr>
          <w:rFonts w:ascii="Trebuchet MS" w:hAnsi="Trebuchet MS"/>
          <w:spacing w:val="-8"/>
          <w:sz w:val="22"/>
        </w:rPr>
        <w:t> </w:t>
      </w:r>
      <w:r>
        <w:rPr>
          <w:rFonts w:ascii="Trebuchet MS" w:hAnsi="Trebuchet MS"/>
          <w:spacing w:val="-4"/>
          <w:sz w:val="22"/>
        </w:rPr>
        <w:t>ESPD </w:t>
      </w:r>
      <w:r>
        <w:rPr>
          <w:rFonts w:ascii="Trebuchet MS" w:hAnsi="Trebuchet MS"/>
          <w:sz w:val="22"/>
        </w:rPr>
        <w:t>można znaleźć pod adresem: </w:t>
      </w:r>
      <w:hyperlink r:id="rId10">
        <w:r>
          <w:rPr>
            <w:rFonts w:ascii="Trebuchet MS" w:hAnsi="Trebuchet MS"/>
            <w:color w:val="0000FF"/>
            <w:sz w:val="22"/>
            <w:u w:val="single" w:color="0000FF"/>
          </w:rPr>
          <w:t>https://www.uzp.gov.pl/baza-wiedzy/prawo-zamowien-</w:t>
        </w:r>
      </w:hyperlink>
      <w:r>
        <w:rPr>
          <w:rFonts w:ascii="Trebuchet MS" w:hAnsi="Trebuchet MS"/>
          <w:color w:val="0000FF"/>
          <w:sz w:val="22"/>
        </w:rPr>
        <w:t> </w:t>
      </w:r>
      <w:hyperlink r:id="rId10">
        <w:r>
          <w:rPr>
            <w:rFonts w:ascii="Trebuchet MS" w:hAnsi="Trebuchet MS"/>
            <w:color w:val="0000FF"/>
            <w:spacing w:val="-6"/>
            <w:sz w:val="22"/>
            <w:u w:val="single" w:color="0000FF"/>
          </w:rPr>
          <w:t>publicznych-regulacje/prawo-krajowe/jednolity-europejski-dokument-zamowienia</w:t>
        </w:r>
      </w:hyperlink>
      <w:r>
        <w:rPr>
          <w:rFonts w:ascii="Trebuchet MS" w:hAnsi="Trebuchet MS"/>
          <w:spacing w:val="-6"/>
          <w:sz w:val="22"/>
        </w:rPr>
        <w:t>. Zamawiający </w:t>
      </w:r>
      <w:r>
        <w:rPr>
          <w:rFonts w:ascii="Trebuchet MS" w:hAnsi="Trebuchet MS"/>
          <w:spacing w:val="-4"/>
          <w:sz w:val="22"/>
        </w:rPr>
        <w:t>zaleca</w:t>
      </w:r>
      <w:r>
        <w:rPr>
          <w:rFonts w:ascii="Trebuchet MS" w:hAnsi="Trebuchet MS"/>
          <w:spacing w:val="-12"/>
          <w:sz w:val="22"/>
        </w:rPr>
        <w:t> </w:t>
      </w:r>
      <w:r>
        <w:rPr>
          <w:rFonts w:ascii="Trebuchet MS" w:hAnsi="Trebuchet MS"/>
          <w:spacing w:val="-4"/>
          <w:sz w:val="22"/>
        </w:rPr>
        <w:t>wypełnienie</w:t>
      </w:r>
      <w:r>
        <w:rPr>
          <w:rFonts w:ascii="Trebuchet MS" w:hAnsi="Trebuchet MS"/>
          <w:spacing w:val="-9"/>
          <w:sz w:val="22"/>
        </w:rPr>
        <w:t> </w:t>
      </w:r>
      <w:r>
        <w:rPr>
          <w:rFonts w:ascii="Trebuchet MS" w:hAnsi="Trebuchet MS"/>
          <w:spacing w:val="-4"/>
          <w:sz w:val="22"/>
        </w:rPr>
        <w:t>ESPD</w:t>
      </w:r>
      <w:r>
        <w:rPr>
          <w:rFonts w:ascii="Trebuchet MS" w:hAnsi="Trebuchet MS"/>
          <w:spacing w:val="-13"/>
          <w:sz w:val="22"/>
        </w:rPr>
        <w:t> </w:t>
      </w:r>
      <w:r>
        <w:rPr>
          <w:rFonts w:ascii="Trebuchet MS" w:hAnsi="Trebuchet MS"/>
          <w:spacing w:val="-4"/>
          <w:sz w:val="22"/>
        </w:rPr>
        <w:t>za</w:t>
      </w:r>
      <w:r>
        <w:rPr>
          <w:rFonts w:ascii="Trebuchet MS" w:hAnsi="Trebuchet MS"/>
          <w:spacing w:val="-9"/>
          <w:sz w:val="22"/>
        </w:rPr>
        <w:t> </w:t>
      </w:r>
      <w:r>
        <w:rPr>
          <w:rFonts w:ascii="Trebuchet MS" w:hAnsi="Trebuchet MS"/>
          <w:spacing w:val="-4"/>
          <w:sz w:val="22"/>
        </w:rPr>
        <w:t>pomocą</w:t>
      </w:r>
      <w:r>
        <w:rPr>
          <w:rFonts w:ascii="Trebuchet MS" w:hAnsi="Trebuchet MS"/>
          <w:spacing w:val="-9"/>
          <w:sz w:val="22"/>
        </w:rPr>
        <w:t> </w:t>
      </w:r>
      <w:r>
        <w:rPr>
          <w:rFonts w:ascii="Trebuchet MS" w:hAnsi="Trebuchet MS"/>
          <w:spacing w:val="-4"/>
          <w:sz w:val="22"/>
        </w:rPr>
        <w:t>serwisu</w:t>
      </w:r>
      <w:r>
        <w:rPr>
          <w:rFonts w:ascii="Trebuchet MS" w:hAnsi="Trebuchet MS"/>
          <w:spacing w:val="-13"/>
          <w:sz w:val="22"/>
        </w:rPr>
        <w:t> </w:t>
      </w:r>
      <w:r>
        <w:rPr>
          <w:rFonts w:ascii="Trebuchet MS" w:hAnsi="Trebuchet MS"/>
          <w:spacing w:val="-4"/>
          <w:sz w:val="22"/>
        </w:rPr>
        <w:t>dostępnego</w:t>
      </w:r>
      <w:r>
        <w:rPr>
          <w:rFonts w:ascii="Trebuchet MS" w:hAnsi="Trebuchet MS"/>
          <w:spacing w:val="-11"/>
          <w:sz w:val="22"/>
        </w:rPr>
        <w:t> </w:t>
      </w:r>
      <w:r>
        <w:rPr>
          <w:rFonts w:ascii="Trebuchet MS" w:hAnsi="Trebuchet MS"/>
          <w:spacing w:val="-4"/>
          <w:sz w:val="22"/>
        </w:rPr>
        <w:t>pod</w:t>
      </w:r>
      <w:r>
        <w:rPr>
          <w:rFonts w:ascii="Trebuchet MS" w:hAnsi="Trebuchet MS"/>
          <w:spacing w:val="-9"/>
          <w:sz w:val="22"/>
        </w:rPr>
        <w:t> </w:t>
      </w:r>
      <w:r>
        <w:rPr>
          <w:rFonts w:ascii="Trebuchet MS" w:hAnsi="Trebuchet MS"/>
          <w:spacing w:val="-4"/>
          <w:sz w:val="22"/>
        </w:rPr>
        <w:t>adresem: </w:t>
      </w:r>
      <w:hyperlink r:id="rId11">
        <w:r>
          <w:rPr>
            <w:rFonts w:ascii="Trebuchet MS" w:hAnsi="Trebuchet MS"/>
            <w:color w:val="0000FF"/>
            <w:spacing w:val="-4"/>
            <w:sz w:val="22"/>
            <w:u w:val="single" w:color="0000FF"/>
          </w:rPr>
          <w:t>https://espd.uzp.gov.pl/</w:t>
        </w:r>
      </w:hyperlink>
      <w:r>
        <w:rPr>
          <w:rFonts w:ascii="Trebuchet MS" w:hAnsi="Trebuchet MS"/>
          <w:spacing w:val="-4"/>
          <w:sz w:val="22"/>
        </w:rPr>
        <w:t>. </w:t>
      </w:r>
      <w:r>
        <w:rPr>
          <w:rFonts w:ascii="Trebuchet MS" w:hAnsi="Trebuchet MS"/>
          <w:sz w:val="22"/>
        </w:rPr>
        <w:t>W tym celu przygotowany przez Zamawiającego Jednolity Europejski Dokument Zamówienia (ESPD)</w:t>
      </w:r>
      <w:r>
        <w:rPr>
          <w:rFonts w:ascii="Trebuchet MS" w:hAnsi="Trebuchet MS"/>
          <w:spacing w:val="-21"/>
          <w:sz w:val="22"/>
        </w:rPr>
        <w:t> </w:t>
      </w:r>
      <w:r>
        <w:rPr>
          <w:sz w:val="22"/>
        </w:rPr>
        <w:t>stanowiący</w:t>
      </w:r>
      <w:r>
        <w:rPr>
          <w:spacing w:val="-13"/>
          <w:sz w:val="22"/>
        </w:rPr>
        <w:t> </w:t>
      </w:r>
      <w:r>
        <w:rPr>
          <w:b/>
          <w:sz w:val="22"/>
        </w:rPr>
        <w:t>Załącznik</w:t>
      </w:r>
      <w:r>
        <w:rPr>
          <w:b/>
          <w:spacing w:val="-10"/>
          <w:sz w:val="22"/>
        </w:rPr>
        <w:t> </w:t>
      </w:r>
      <w:r>
        <w:rPr>
          <w:b/>
          <w:sz w:val="22"/>
        </w:rPr>
        <w:t>nr</w:t>
      </w:r>
      <w:r>
        <w:rPr>
          <w:b/>
          <w:spacing w:val="-4"/>
          <w:sz w:val="22"/>
        </w:rPr>
        <w:t> </w:t>
      </w:r>
      <w:r>
        <w:rPr>
          <w:b/>
          <w:sz w:val="22"/>
        </w:rPr>
        <w:t>3</w:t>
      </w:r>
      <w:r>
        <w:rPr>
          <w:b/>
          <w:spacing w:val="-3"/>
          <w:sz w:val="22"/>
        </w:rPr>
        <w:t> </w:t>
      </w:r>
      <w:r>
        <w:rPr>
          <w:b/>
          <w:sz w:val="22"/>
        </w:rPr>
        <w:t>do</w:t>
      </w:r>
      <w:r>
        <w:rPr>
          <w:b/>
          <w:spacing w:val="-7"/>
          <w:sz w:val="22"/>
        </w:rPr>
        <w:t> </w:t>
      </w:r>
      <w:r>
        <w:rPr>
          <w:b/>
          <w:sz w:val="22"/>
        </w:rPr>
        <w:t>SWZ</w:t>
      </w:r>
      <w:r>
        <w:rPr>
          <w:rFonts w:ascii="Trebuchet MS" w:hAnsi="Trebuchet MS"/>
          <w:sz w:val="22"/>
        </w:rPr>
        <w:t>,</w:t>
      </w:r>
      <w:r>
        <w:rPr>
          <w:rFonts w:ascii="Trebuchet MS" w:hAnsi="Trebuchet MS"/>
          <w:spacing w:val="-22"/>
          <w:sz w:val="22"/>
        </w:rPr>
        <w:t> </w:t>
      </w:r>
      <w:r>
        <w:rPr>
          <w:rFonts w:ascii="Trebuchet MS" w:hAnsi="Trebuchet MS"/>
          <w:sz w:val="22"/>
        </w:rPr>
        <w:t>należy</w:t>
      </w:r>
      <w:r>
        <w:rPr>
          <w:rFonts w:ascii="Trebuchet MS" w:hAnsi="Trebuchet MS"/>
          <w:spacing w:val="-20"/>
          <w:sz w:val="22"/>
        </w:rPr>
        <w:t> </w:t>
      </w:r>
      <w:r>
        <w:rPr>
          <w:rFonts w:ascii="Trebuchet MS" w:hAnsi="Trebuchet MS"/>
          <w:sz w:val="22"/>
        </w:rPr>
        <w:t>wypełnić,</w:t>
      </w:r>
      <w:r>
        <w:rPr>
          <w:rFonts w:ascii="Trebuchet MS" w:hAnsi="Trebuchet MS"/>
          <w:spacing w:val="-22"/>
          <w:sz w:val="22"/>
        </w:rPr>
        <w:t> </w:t>
      </w:r>
      <w:r>
        <w:rPr>
          <w:rFonts w:ascii="Trebuchet MS" w:hAnsi="Trebuchet MS"/>
          <w:sz w:val="22"/>
        </w:rPr>
        <w:t>z</w:t>
      </w:r>
      <w:r>
        <w:rPr>
          <w:rFonts w:ascii="Trebuchet MS" w:hAnsi="Trebuchet MS"/>
          <w:spacing w:val="-24"/>
          <w:sz w:val="22"/>
        </w:rPr>
        <w:t> </w:t>
      </w:r>
      <w:r>
        <w:rPr>
          <w:rFonts w:ascii="Trebuchet MS" w:hAnsi="Trebuchet MS"/>
          <w:sz w:val="22"/>
        </w:rPr>
        <w:t>zastrzeżeniem</w:t>
      </w:r>
      <w:r>
        <w:rPr>
          <w:rFonts w:ascii="Trebuchet MS" w:hAnsi="Trebuchet MS"/>
          <w:spacing w:val="-22"/>
          <w:sz w:val="22"/>
        </w:rPr>
        <w:t> </w:t>
      </w:r>
      <w:r>
        <w:rPr>
          <w:rFonts w:ascii="Trebuchet MS" w:hAnsi="Trebuchet MS"/>
          <w:sz w:val="22"/>
        </w:rPr>
        <w:t>poniższych</w:t>
      </w:r>
      <w:r>
        <w:rPr>
          <w:rFonts w:ascii="Trebuchet MS" w:hAnsi="Trebuchet MS"/>
          <w:spacing w:val="-21"/>
          <w:sz w:val="22"/>
        </w:rPr>
        <w:t> </w:t>
      </w:r>
      <w:r>
        <w:rPr>
          <w:rFonts w:ascii="Trebuchet MS" w:hAnsi="Trebuchet MS"/>
          <w:sz w:val="22"/>
        </w:rPr>
        <w:t>uwag:</w:t>
      </w:r>
    </w:p>
    <w:p>
      <w:pPr>
        <w:pStyle w:val="ListParagraph"/>
        <w:numPr>
          <w:ilvl w:val="1"/>
          <w:numId w:val="8"/>
        </w:numPr>
        <w:tabs>
          <w:tab w:pos="1414" w:val="left" w:leader="none"/>
          <w:tab w:pos="1416" w:val="left" w:leader="none"/>
        </w:tabs>
        <w:spacing w:line="240" w:lineRule="auto" w:before="0" w:after="0"/>
        <w:ind w:left="1416" w:right="846" w:hanging="360"/>
        <w:jc w:val="both"/>
        <w:rPr>
          <w:sz w:val="22"/>
        </w:rPr>
      </w:pPr>
      <w:r>
        <w:rPr>
          <w:sz w:val="22"/>
        </w:rPr>
        <w:t>w Części II Sekcji D ESPD (</w:t>
      </w:r>
      <w:r>
        <w:rPr>
          <w:i/>
          <w:sz w:val="22"/>
        </w:rPr>
        <w:t>Informacje dotyczące podwykonawców, na których zdolności Wykonawca nie polega</w:t>
      </w:r>
      <w:r>
        <w:rPr>
          <w:sz w:val="22"/>
        </w:rPr>
        <w:t>) Wykonawca oświadcza czy zamierza zlecić osobom trzecim podwykonawstwo jakiejkolwiek części zamówienia (w przypadku twierdzącej odpowiedzi podaje ponadto, o ile jest to wiadome,</w:t>
      </w:r>
      <w:r>
        <w:rPr>
          <w:spacing w:val="-13"/>
          <w:sz w:val="22"/>
        </w:rPr>
        <w:t> </w:t>
      </w:r>
      <w:r>
        <w:rPr>
          <w:sz w:val="22"/>
        </w:rPr>
        <w:t>wykaz</w:t>
      </w:r>
      <w:r>
        <w:rPr>
          <w:spacing w:val="-11"/>
          <w:sz w:val="22"/>
        </w:rPr>
        <w:t> </w:t>
      </w:r>
      <w:r>
        <w:rPr>
          <w:sz w:val="22"/>
        </w:rPr>
        <w:t>proponowanych</w:t>
      </w:r>
      <w:r>
        <w:rPr>
          <w:spacing w:val="-12"/>
          <w:sz w:val="22"/>
        </w:rPr>
        <w:t> </w:t>
      </w:r>
      <w:r>
        <w:rPr>
          <w:sz w:val="22"/>
        </w:rPr>
        <w:t>podwykonawców),</w:t>
      </w:r>
      <w:r>
        <w:rPr>
          <w:spacing w:val="-13"/>
          <w:sz w:val="22"/>
        </w:rPr>
        <w:t> </w:t>
      </w:r>
      <w:r>
        <w:rPr>
          <w:sz w:val="22"/>
        </w:rPr>
        <w:t>natomiast</w:t>
      </w:r>
      <w:r>
        <w:rPr>
          <w:spacing w:val="-12"/>
          <w:sz w:val="22"/>
        </w:rPr>
        <w:t> </w:t>
      </w:r>
      <w:r>
        <w:rPr>
          <w:sz w:val="22"/>
        </w:rPr>
        <w:t>Wykonawca</w:t>
      </w:r>
      <w:r>
        <w:rPr>
          <w:spacing w:val="-13"/>
          <w:sz w:val="22"/>
        </w:rPr>
        <w:t> </w:t>
      </w:r>
      <w:r>
        <w:rPr>
          <w:sz w:val="22"/>
        </w:rPr>
        <w:t>nie</w:t>
      </w:r>
      <w:r>
        <w:rPr>
          <w:spacing w:val="-12"/>
          <w:sz w:val="22"/>
        </w:rPr>
        <w:t> </w:t>
      </w:r>
      <w:r>
        <w:rPr>
          <w:sz w:val="22"/>
        </w:rPr>
        <w:t>jest</w:t>
      </w:r>
      <w:r>
        <w:rPr>
          <w:spacing w:val="-10"/>
          <w:sz w:val="22"/>
        </w:rPr>
        <w:t> </w:t>
      </w:r>
      <w:r>
        <w:rPr>
          <w:sz w:val="22"/>
        </w:rPr>
        <w:t>zobowiązany</w:t>
      </w:r>
      <w:r>
        <w:rPr>
          <w:spacing w:val="-6"/>
          <w:sz w:val="22"/>
        </w:rPr>
        <w:t> </w:t>
      </w:r>
      <w:r>
        <w:rPr>
          <w:sz w:val="22"/>
        </w:rPr>
        <w:t>do przedstawienia w odniesieniu do tych podwykonawców odrębnych ESPD, zawierających informacje wymagane w Części II Sekcja A i B oraz w Części III;</w:t>
      </w:r>
    </w:p>
    <w:p>
      <w:pPr>
        <w:pStyle w:val="ListParagraph"/>
        <w:numPr>
          <w:ilvl w:val="1"/>
          <w:numId w:val="8"/>
        </w:numPr>
        <w:tabs>
          <w:tab w:pos="1414" w:val="left" w:leader="none"/>
          <w:tab w:pos="1416" w:val="left" w:leader="none"/>
        </w:tabs>
        <w:spacing w:line="240" w:lineRule="auto" w:before="0" w:after="0"/>
        <w:ind w:left="1416" w:right="856" w:hanging="360"/>
        <w:jc w:val="both"/>
        <w:rPr>
          <w:sz w:val="22"/>
        </w:rPr>
      </w:pPr>
      <w:r>
        <w:rPr>
          <w:sz w:val="22"/>
        </w:rPr>
        <w:t>w Części IV Zamawiający żąda jedynie ogólnego oświadczenia dotyczącego wszystkich kryteriów kwalifikacji (sekcja α), bez wypełniania poszczególnych Sekcji A, B, C i D;</w:t>
      </w:r>
    </w:p>
    <w:p>
      <w:pPr>
        <w:pStyle w:val="ListParagraph"/>
        <w:numPr>
          <w:ilvl w:val="1"/>
          <w:numId w:val="8"/>
        </w:numPr>
        <w:tabs>
          <w:tab w:pos="1414" w:val="left" w:leader="none"/>
        </w:tabs>
        <w:spacing w:line="267" w:lineRule="exact" w:before="0" w:after="0"/>
        <w:ind w:left="1414" w:right="0" w:hanging="358"/>
        <w:jc w:val="both"/>
        <w:rPr>
          <w:sz w:val="22"/>
        </w:rPr>
      </w:pPr>
      <w:r>
        <w:rPr>
          <w:sz w:val="22"/>
        </w:rPr>
        <w:t>Część</w:t>
      </w:r>
      <w:r>
        <w:rPr>
          <w:spacing w:val="-7"/>
          <w:sz w:val="22"/>
        </w:rPr>
        <w:t> </w:t>
      </w:r>
      <w:r>
        <w:rPr>
          <w:sz w:val="22"/>
        </w:rPr>
        <w:t>V</w:t>
      </w:r>
      <w:r>
        <w:rPr>
          <w:spacing w:val="-5"/>
          <w:sz w:val="22"/>
        </w:rPr>
        <w:t> </w:t>
      </w:r>
      <w:r>
        <w:rPr>
          <w:sz w:val="22"/>
        </w:rPr>
        <w:t>(</w:t>
      </w:r>
      <w:r>
        <w:rPr>
          <w:i/>
          <w:sz w:val="22"/>
        </w:rPr>
        <w:t>Ograniczenie</w:t>
      </w:r>
      <w:r>
        <w:rPr>
          <w:i/>
          <w:spacing w:val="-4"/>
          <w:sz w:val="22"/>
        </w:rPr>
        <w:t> </w:t>
      </w:r>
      <w:r>
        <w:rPr>
          <w:i/>
          <w:sz w:val="22"/>
        </w:rPr>
        <w:t>liczby</w:t>
      </w:r>
      <w:r>
        <w:rPr>
          <w:i/>
          <w:spacing w:val="-5"/>
          <w:sz w:val="22"/>
        </w:rPr>
        <w:t> </w:t>
      </w:r>
      <w:r>
        <w:rPr>
          <w:i/>
          <w:sz w:val="22"/>
        </w:rPr>
        <w:t>kwalifikujących</w:t>
      </w:r>
      <w:r>
        <w:rPr>
          <w:i/>
          <w:spacing w:val="-6"/>
          <w:sz w:val="22"/>
        </w:rPr>
        <w:t> </w:t>
      </w:r>
      <w:r>
        <w:rPr>
          <w:i/>
          <w:sz w:val="22"/>
        </w:rPr>
        <w:t>się</w:t>
      </w:r>
      <w:r>
        <w:rPr>
          <w:i/>
          <w:spacing w:val="-7"/>
          <w:sz w:val="22"/>
        </w:rPr>
        <w:t> </w:t>
      </w:r>
      <w:r>
        <w:rPr>
          <w:i/>
          <w:sz w:val="22"/>
        </w:rPr>
        <w:t>kandydatów</w:t>
      </w:r>
      <w:r>
        <w:rPr>
          <w:sz w:val="22"/>
        </w:rPr>
        <w:t>)</w:t>
      </w:r>
      <w:r>
        <w:rPr>
          <w:spacing w:val="-5"/>
          <w:sz w:val="22"/>
        </w:rPr>
        <w:t> </w:t>
      </w:r>
      <w:r>
        <w:rPr>
          <w:sz w:val="22"/>
        </w:rPr>
        <w:t>należy</w:t>
      </w:r>
      <w:r>
        <w:rPr>
          <w:spacing w:val="-6"/>
          <w:sz w:val="22"/>
        </w:rPr>
        <w:t> </w:t>
      </w:r>
      <w:r>
        <w:rPr>
          <w:sz w:val="22"/>
        </w:rPr>
        <w:t>pozostawić</w:t>
      </w:r>
      <w:r>
        <w:rPr>
          <w:spacing w:val="-6"/>
          <w:sz w:val="22"/>
        </w:rPr>
        <w:t> </w:t>
      </w:r>
      <w:r>
        <w:rPr>
          <w:spacing w:val="-2"/>
          <w:sz w:val="22"/>
        </w:rPr>
        <w:t>niewypełnioną.</w:t>
      </w:r>
    </w:p>
    <w:p>
      <w:pPr>
        <w:pStyle w:val="ListParagraph"/>
        <w:spacing w:after="0" w:line="267" w:lineRule="exact"/>
        <w:jc w:val="both"/>
        <w:rPr>
          <w:sz w:val="22"/>
        </w:rPr>
        <w:sectPr>
          <w:pgSz w:w="11910" w:h="16840"/>
          <w:pgMar w:header="0" w:footer="1256" w:top="1080" w:bottom="1440" w:left="425" w:right="283"/>
        </w:sectPr>
      </w:pPr>
    </w:p>
    <w:p>
      <w:pPr>
        <w:pStyle w:val="ListParagraph"/>
        <w:numPr>
          <w:ilvl w:val="0"/>
          <w:numId w:val="8"/>
        </w:numPr>
        <w:tabs>
          <w:tab w:pos="1133" w:val="left" w:leader="none"/>
          <w:tab w:pos="1135" w:val="left" w:leader="none"/>
        </w:tabs>
        <w:spacing w:line="240" w:lineRule="auto" w:before="33" w:after="0"/>
        <w:ind w:left="1135" w:right="845" w:hanging="360"/>
        <w:jc w:val="both"/>
        <w:rPr>
          <w:sz w:val="22"/>
        </w:rPr>
      </w:pPr>
      <w:r>
        <w:rPr>
          <w:sz w:val="22"/>
        </w:rPr>
        <w:t>Wykonawca nie jest zobowiązany do złożenia dokumentów, o których mowa w ust. 2 pkt. 4, jeżeli Zamawiający</w:t>
      </w:r>
      <w:r>
        <w:rPr>
          <w:spacing w:val="-6"/>
          <w:sz w:val="22"/>
        </w:rPr>
        <w:t> </w:t>
      </w:r>
      <w:r>
        <w:rPr>
          <w:sz w:val="22"/>
        </w:rPr>
        <w:t>może</w:t>
      </w:r>
      <w:r>
        <w:rPr>
          <w:spacing w:val="-2"/>
          <w:sz w:val="22"/>
        </w:rPr>
        <w:t> </w:t>
      </w:r>
      <w:r>
        <w:rPr>
          <w:sz w:val="22"/>
        </w:rPr>
        <w:t>je</w:t>
      </w:r>
      <w:r>
        <w:rPr>
          <w:spacing w:val="-4"/>
          <w:sz w:val="22"/>
        </w:rPr>
        <w:t> </w:t>
      </w:r>
      <w:r>
        <w:rPr>
          <w:sz w:val="22"/>
        </w:rPr>
        <w:t>uzyskać</w:t>
      </w:r>
      <w:r>
        <w:rPr>
          <w:spacing w:val="-2"/>
          <w:sz w:val="22"/>
        </w:rPr>
        <w:t> </w:t>
      </w:r>
      <w:r>
        <w:rPr>
          <w:sz w:val="22"/>
        </w:rPr>
        <w:t>za</w:t>
      </w:r>
      <w:r>
        <w:rPr>
          <w:spacing w:val="-5"/>
          <w:sz w:val="22"/>
        </w:rPr>
        <w:t> </w:t>
      </w:r>
      <w:r>
        <w:rPr>
          <w:sz w:val="22"/>
        </w:rPr>
        <w:t>pomocą</w:t>
      </w:r>
      <w:r>
        <w:rPr>
          <w:spacing w:val="-5"/>
          <w:sz w:val="22"/>
        </w:rPr>
        <w:t> </w:t>
      </w:r>
      <w:r>
        <w:rPr>
          <w:sz w:val="22"/>
        </w:rPr>
        <w:t>bezpłatnych</w:t>
      </w:r>
      <w:r>
        <w:rPr>
          <w:spacing w:val="-2"/>
          <w:sz w:val="22"/>
        </w:rPr>
        <w:t> </w:t>
      </w:r>
      <w:r>
        <w:rPr>
          <w:sz w:val="22"/>
        </w:rPr>
        <w:t>i</w:t>
      </w:r>
      <w:r>
        <w:rPr>
          <w:spacing w:val="-5"/>
          <w:sz w:val="22"/>
        </w:rPr>
        <w:t> </w:t>
      </w:r>
      <w:r>
        <w:rPr>
          <w:sz w:val="22"/>
        </w:rPr>
        <w:t>ogólnodostępnych</w:t>
      </w:r>
      <w:r>
        <w:rPr>
          <w:spacing w:val="-5"/>
          <w:sz w:val="22"/>
        </w:rPr>
        <w:t> </w:t>
      </w:r>
      <w:r>
        <w:rPr>
          <w:sz w:val="22"/>
        </w:rPr>
        <w:t>baz</w:t>
      </w:r>
      <w:r>
        <w:rPr>
          <w:spacing w:val="-3"/>
          <w:sz w:val="22"/>
        </w:rPr>
        <w:t> </w:t>
      </w:r>
      <w:r>
        <w:rPr>
          <w:sz w:val="22"/>
        </w:rPr>
        <w:t>danych,</w:t>
      </w:r>
      <w:r>
        <w:rPr>
          <w:spacing w:val="-5"/>
          <w:sz w:val="22"/>
        </w:rPr>
        <w:t> </w:t>
      </w:r>
      <w:r>
        <w:rPr>
          <w:sz w:val="22"/>
        </w:rPr>
        <w:t>o</w:t>
      </w:r>
      <w:r>
        <w:rPr>
          <w:spacing w:val="-4"/>
          <w:sz w:val="22"/>
        </w:rPr>
        <w:t> </w:t>
      </w:r>
      <w:r>
        <w:rPr>
          <w:sz w:val="22"/>
        </w:rPr>
        <w:t>ile</w:t>
      </w:r>
      <w:r>
        <w:rPr>
          <w:spacing w:val="-4"/>
          <w:sz w:val="22"/>
        </w:rPr>
        <w:t> </w:t>
      </w:r>
      <w:r>
        <w:rPr>
          <w:sz w:val="22"/>
        </w:rPr>
        <w:t>wykonawca wskazał dane umożliwiające dostęp do tych dokumentów.</w:t>
      </w:r>
    </w:p>
    <w:p>
      <w:pPr>
        <w:pStyle w:val="ListParagraph"/>
        <w:numPr>
          <w:ilvl w:val="0"/>
          <w:numId w:val="8"/>
        </w:numPr>
        <w:tabs>
          <w:tab w:pos="1133" w:val="left" w:leader="none"/>
          <w:tab w:pos="1135" w:val="left" w:leader="none"/>
        </w:tabs>
        <w:spacing w:line="240" w:lineRule="auto" w:before="2" w:after="0"/>
        <w:ind w:left="1135" w:right="844" w:hanging="360"/>
        <w:jc w:val="both"/>
        <w:rPr>
          <w:sz w:val="22"/>
        </w:rPr>
      </w:pPr>
      <w:r>
        <w:rPr>
          <w:sz w:val="22"/>
        </w:rPr>
        <w:t>Zamawiający może na każdym etapie niniejszego postępowania wezwać Wykonawców do złożenia wszystkich</w:t>
      </w:r>
      <w:r>
        <w:rPr>
          <w:spacing w:val="-13"/>
          <w:sz w:val="22"/>
        </w:rPr>
        <w:t> </w:t>
      </w:r>
      <w:r>
        <w:rPr>
          <w:sz w:val="22"/>
        </w:rPr>
        <w:t>lub</w:t>
      </w:r>
      <w:r>
        <w:rPr>
          <w:spacing w:val="-12"/>
          <w:sz w:val="22"/>
        </w:rPr>
        <w:t> </w:t>
      </w:r>
      <w:r>
        <w:rPr>
          <w:sz w:val="22"/>
        </w:rPr>
        <w:t>niektórych</w:t>
      </w:r>
      <w:r>
        <w:rPr>
          <w:spacing w:val="-13"/>
          <w:sz w:val="22"/>
        </w:rPr>
        <w:t> </w:t>
      </w:r>
      <w:r>
        <w:rPr>
          <w:sz w:val="22"/>
        </w:rPr>
        <w:t>oświadczeń</w:t>
      </w:r>
      <w:r>
        <w:rPr>
          <w:spacing w:val="-12"/>
          <w:sz w:val="22"/>
        </w:rPr>
        <w:t> </w:t>
      </w:r>
      <w:r>
        <w:rPr>
          <w:sz w:val="22"/>
        </w:rPr>
        <w:t>lub</w:t>
      </w:r>
      <w:r>
        <w:rPr>
          <w:spacing w:val="-13"/>
          <w:sz w:val="22"/>
        </w:rPr>
        <w:t> </w:t>
      </w:r>
      <w:r>
        <w:rPr>
          <w:sz w:val="22"/>
        </w:rPr>
        <w:t>dokumentów</w:t>
      </w:r>
      <w:r>
        <w:rPr>
          <w:spacing w:val="-12"/>
          <w:sz w:val="22"/>
        </w:rPr>
        <w:t> </w:t>
      </w:r>
      <w:r>
        <w:rPr>
          <w:sz w:val="22"/>
        </w:rPr>
        <w:t>potwierdzających,</w:t>
      </w:r>
      <w:r>
        <w:rPr>
          <w:spacing w:val="-13"/>
          <w:sz w:val="22"/>
        </w:rPr>
        <w:t> </w:t>
      </w:r>
      <w:r>
        <w:rPr>
          <w:sz w:val="22"/>
        </w:rPr>
        <w:t>że</w:t>
      </w:r>
      <w:r>
        <w:rPr>
          <w:spacing w:val="-11"/>
          <w:sz w:val="22"/>
        </w:rPr>
        <w:t> </w:t>
      </w:r>
      <w:r>
        <w:rPr>
          <w:sz w:val="22"/>
        </w:rPr>
        <w:t>nie</w:t>
      </w:r>
      <w:r>
        <w:rPr>
          <w:spacing w:val="-13"/>
          <w:sz w:val="22"/>
        </w:rPr>
        <w:t> </w:t>
      </w:r>
      <w:r>
        <w:rPr>
          <w:sz w:val="22"/>
        </w:rPr>
        <w:t>podlegają</w:t>
      </w:r>
      <w:r>
        <w:rPr>
          <w:spacing w:val="-12"/>
          <w:sz w:val="22"/>
        </w:rPr>
        <w:t> </w:t>
      </w:r>
      <w:r>
        <w:rPr>
          <w:sz w:val="22"/>
        </w:rPr>
        <w:t>wykluczeniu, spełniają warunki udziału w postępowaniu, a jeżeli zachodzą uzasadnione podstawy do uznania, że złożone</w:t>
      </w:r>
      <w:r>
        <w:rPr>
          <w:spacing w:val="-6"/>
          <w:sz w:val="22"/>
        </w:rPr>
        <w:t> </w:t>
      </w:r>
      <w:r>
        <w:rPr>
          <w:sz w:val="22"/>
        </w:rPr>
        <w:t>uprzednio</w:t>
      </w:r>
      <w:r>
        <w:rPr>
          <w:spacing w:val="-6"/>
          <w:sz w:val="22"/>
        </w:rPr>
        <w:t> </w:t>
      </w:r>
      <w:r>
        <w:rPr>
          <w:sz w:val="22"/>
        </w:rPr>
        <w:t>oświadczenia</w:t>
      </w:r>
      <w:r>
        <w:rPr>
          <w:spacing w:val="-4"/>
          <w:sz w:val="22"/>
        </w:rPr>
        <w:t> </w:t>
      </w:r>
      <w:r>
        <w:rPr>
          <w:sz w:val="22"/>
        </w:rPr>
        <w:t>lub</w:t>
      </w:r>
      <w:r>
        <w:rPr>
          <w:spacing w:val="-5"/>
          <w:sz w:val="22"/>
        </w:rPr>
        <w:t> </w:t>
      </w:r>
      <w:r>
        <w:rPr>
          <w:sz w:val="22"/>
        </w:rPr>
        <w:t>dokumenty</w:t>
      </w:r>
      <w:r>
        <w:rPr>
          <w:spacing w:val="-4"/>
          <w:sz w:val="22"/>
        </w:rPr>
        <w:t> </w:t>
      </w:r>
      <w:r>
        <w:rPr>
          <w:sz w:val="22"/>
        </w:rPr>
        <w:t>nie</w:t>
      </w:r>
      <w:r>
        <w:rPr>
          <w:spacing w:val="-4"/>
          <w:sz w:val="22"/>
        </w:rPr>
        <w:t> </w:t>
      </w:r>
      <w:r>
        <w:rPr>
          <w:sz w:val="22"/>
        </w:rPr>
        <w:t>są</w:t>
      </w:r>
      <w:r>
        <w:rPr>
          <w:spacing w:val="-7"/>
          <w:sz w:val="22"/>
        </w:rPr>
        <w:t> </w:t>
      </w:r>
      <w:r>
        <w:rPr>
          <w:sz w:val="22"/>
        </w:rPr>
        <w:t>już</w:t>
      </w:r>
      <w:r>
        <w:rPr>
          <w:spacing w:val="-5"/>
          <w:sz w:val="22"/>
        </w:rPr>
        <w:t> </w:t>
      </w:r>
      <w:r>
        <w:rPr>
          <w:sz w:val="22"/>
        </w:rPr>
        <w:t>aktualne</w:t>
      </w:r>
      <w:r>
        <w:rPr>
          <w:spacing w:val="-4"/>
          <w:sz w:val="22"/>
        </w:rPr>
        <w:t> </w:t>
      </w:r>
      <w:r>
        <w:rPr>
          <w:sz w:val="22"/>
        </w:rPr>
        <w:t>do</w:t>
      </w:r>
      <w:r>
        <w:rPr>
          <w:spacing w:val="-3"/>
          <w:sz w:val="22"/>
        </w:rPr>
        <w:t> </w:t>
      </w:r>
      <w:r>
        <w:rPr>
          <w:sz w:val="22"/>
        </w:rPr>
        <w:t>złożenia</w:t>
      </w:r>
      <w:r>
        <w:rPr>
          <w:spacing w:val="-4"/>
          <w:sz w:val="22"/>
        </w:rPr>
        <w:t> </w:t>
      </w:r>
      <w:r>
        <w:rPr>
          <w:sz w:val="22"/>
        </w:rPr>
        <w:t>aktualnych</w:t>
      </w:r>
      <w:r>
        <w:rPr>
          <w:spacing w:val="-5"/>
          <w:sz w:val="22"/>
        </w:rPr>
        <w:t> </w:t>
      </w:r>
      <w:r>
        <w:rPr>
          <w:sz w:val="22"/>
        </w:rPr>
        <w:t>oświadczeń</w:t>
      </w:r>
      <w:r>
        <w:rPr>
          <w:spacing w:val="-7"/>
          <w:sz w:val="22"/>
        </w:rPr>
        <w:t> </w:t>
      </w:r>
      <w:r>
        <w:rPr>
          <w:sz w:val="22"/>
        </w:rPr>
        <w:t>i </w:t>
      </w:r>
      <w:r>
        <w:rPr>
          <w:spacing w:val="-2"/>
          <w:sz w:val="22"/>
        </w:rPr>
        <w:t>dokumentów.</w:t>
      </w:r>
    </w:p>
    <w:p>
      <w:pPr>
        <w:pStyle w:val="BodyText"/>
        <w:ind w:left="816"/>
        <w:jc w:val="left"/>
        <w:rPr>
          <w:sz w:val="20"/>
        </w:rPr>
      </w:pPr>
      <w:r>
        <w:rPr>
          <w:sz w:val="20"/>
        </w:rPr>
        <mc:AlternateContent>
          <mc:Choice Requires="wps">
            <w:drawing>
              <wp:inline distT="0" distB="0" distL="0" distR="0">
                <wp:extent cx="6047105" cy="518159"/>
                <wp:effectExtent l="9525" t="0" r="1270" b="5715"/>
                <wp:docPr id="17" name="Textbox 17"/>
                <wp:cNvGraphicFramePr>
                  <a:graphicFrameLocks/>
                </wp:cNvGraphicFramePr>
                <a:graphic>
                  <a:graphicData uri="http://schemas.microsoft.com/office/word/2010/wordprocessingShape">
                    <wps:wsp>
                      <wps:cNvPr id="17" name="Textbox 17"/>
                      <wps:cNvSpPr txBox="1"/>
                      <wps:spPr>
                        <a:xfrm>
                          <a:off x="0" y="0"/>
                          <a:ext cx="6047105" cy="518159"/>
                        </a:xfrm>
                        <a:prstGeom prst="rect">
                          <a:avLst/>
                        </a:prstGeom>
                        <a:solidFill>
                          <a:srgbClr val="DBE4F0"/>
                        </a:solidFill>
                        <a:ln w="6095">
                          <a:solidFill>
                            <a:srgbClr val="000000"/>
                          </a:solidFill>
                          <a:prstDash val="solid"/>
                        </a:ln>
                      </wps:spPr>
                      <wps:txbx>
                        <w:txbxContent>
                          <w:p>
                            <w:pPr>
                              <w:tabs>
                                <w:tab w:pos="705" w:val="left" w:leader="none"/>
                              </w:tabs>
                              <w:spacing w:before="268"/>
                              <w:ind w:left="105" w:right="0" w:firstLine="0"/>
                              <w:jc w:val="left"/>
                              <w:rPr>
                                <w:b/>
                                <w:color w:val="000000"/>
                                <w:sz w:val="22"/>
                              </w:rPr>
                            </w:pPr>
                            <w:r>
                              <w:rPr>
                                <w:b/>
                                <w:color w:val="000000"/>
                                <w:spacing w:val="-4"/>
                                <w:sz w:val="22"/>
                              </w:rPr>
                              <w:t>XII.</w:t>
                            </w:r>
                            <w:r>
                              <w:rPr>
                                <w:b/>
                                <w:color w:val="000000"/>
                                <w:sz w:val="22"/>
                              </w:rPr>
                              <w:tab/>
                              <w:t>OFERTA</w:t>
                            </w:r>
                            <w:r>
                              <w:rPr>
                                <w:b/>
                                <w:color w:val="000000"/>
                                <w:spacing w:val="-5"/>
                                <w:sz w:val="22"/>
                              </w:rPr>
                              <w:t> </w:t>
                            </w:r>
                            <w:r>
                              <w:rPr>
                                <w:b/>
                                <w:color w:val="000000"/>
                                <w:spacing w:val="-2"/>
                                <w:sz w:val="22"/>
                              </w:rPr>
                              <w:t>WSPÓLNA</w:t>
                            </w:r>
                          </w:p>
                        </w:txbxContent>
                      </wps:txbx>
                      <wps:bodyPr wrap="square" lIns="0" tIns="0" rIns="0" bIns="0" rtlCol="0">
                        <a:noAutofit/>
                      </wps:bodyPr>
                    </wps:wsp>
                  </a:graphicData>
                </a:graphic>
              </wp:inline>
            </w:drawing>
          </mc:Choice>
          <mc:Fallback>
            <w:pict>
              <v:shape style="width:476.15pt;height:40.8pt;mso-position-horizontal-relative:char;mso-position-vertical-relative:line" type="#_x0000_t202" id="docshape16" filled="true" fillcolor="#dbe4f0" stroked="true" strokeweight=".47998pt" strokecolor="#000000">
                <w10:anchorlock/>
                <v:textbox inset="0,0,0,0">
                  <w:txbxContent>
                    <w:p>
                      <w:pPr>
                        <w:tabs>
                          <w:tab w:pos="705" w:val="left" w:leader="none"/>
                        </w:tabs>
                        <w:spacing w:before="268"/>
                        <w:ind w:left="105" w:right="0" w:firstLine="0"/>
                        <w:jc w:val="left"/>
                        <w:rPr>
                          <w:b/>
                          <w:color w:val="000000"/>
                          <w:sz w:val="22"/>
                        </w:rPr>
                      </w:pPr>
                      <w:r>
                        <w:rPr>
                          <w:b/>
                          <w:color w:val="000000"/>
                          <w:spacing w:val="-4"/>
                          <w:sz w:val="22"/>
                        </w:rPr>
                        <w:t>XII.</w:t>
                      </w:r>
                      <w:r>
                        <w:rPr>
                          <w:b/>
                          <w:color w:val="000000"/>
                          <w:sz w:val="22"/>
                        </w:rPr>
                        <w:tab/>
                        <w:t>OFERTA</w:t>
                      </w:r>
                      <w:r>
                        <w:rPr>
                          <w:b/>
                          <w:color w:val="000000"/>
                          <w:spacing w:val="-5"/>
                          <w:sz w:val="22"/>
                        </w:rPr>
                        <w:t> </w:t>
                      </w:r>
                      <w:r>
                        <w:rPr>
                          <w:b/>
                          <w:color w:val="000000"/>
                          <w:spacing w:val="-2"/>
                          <w:sz w:val="22"/>
                        </w:rPr>
                        <w:t>WSPÓLNA</w:t>
                      </w:r>
                    </w:p>
                  </w:txbxContent>
                </v:textbox>
                <v:fill type="solid"/>
                <v:stroke dashstyle="solid"/>
              </v:shape>
            </w:pict>
          </mc:Fallback>
        </mc:AlternateContent>
      </w:r>
      <w:r>
        <w:rPr>
          <w:sz w:val="20"/>
        </w:rPr>
      </w:r>
    </w:p>
    <w:p>
      <w:pPr>
        <w:pStyle w:val="ListParagraph"/>
        <w:numPr>
          <w:ilvl w:val="0"/>
          <w:numId w:val="9"/>
        </w:numPr>
        <w:tabs>
          <w:tab w:pos="1066" w:val="left" w:leader="none"/>
          <w:tab w:pos="1068" w:val="left" w:leader="none"/>
        </w:tabs>
        <w:spacing w:line="240" w:lineRule="auto" w:before="0" w:after="0"/>
        <w:ind w:left="1068" w:right="842" w:hanging="360"/>
        <w:jc w:val="both"/>
        <w:rPr>
          <w:sz w:val="22"/>
        </w:rPr>
      </w:pPr>
      <w:r>
        <w:rPr>
          <w:sz w:val="22"/>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w:t>
      </w:r>
      <w:r>
        <w:rPr>
          <w:spacing w:val="-2"/>
          <w:sz w:val="22"/>
        </w:rPr>
        <w:t>publicznego.</w:t>
      </w:r>
    </w:p>
    <w:p>
      <w:pPr>
        <w:pStyle w:val="ListParagraph"/>
        <w:numPr>
          <w:ilvl w:val="0"/>
          <w:numId w:val="9"/>
        </w:numPr>
        <w:tabs>
          <w:tab w:pos="1066" w:val="left" w:leader="none"/>
        </w:tabs>
        <w:spacing w:line="268" w:lineRule="exact" w:before="0" w:after="0"/>
        <w:ind w:left="1066" w:right="0" w:hanging="358"/>
        <w:jc w:val="both"/>
        <w:rPr>
          <w:sz w:val="22"/>
        </w:rPr>
      </w:pPr>
      <w:r>
        <w:rPr>
          <w:sz w:val="22"/>
        </w:rPr>
        <w:t>Oferta</w:t>
      </w:r>
      <w:r>
        <w:rPr>
          <w:spacing w:val="-8"/>
          <w:sz w:val="22"/>
        </w:rPr>
        <w:t> </w:t>
      </w:r>
      <w:r>
        <w:rPr>
          <w:sz w:val="22"/>
        </w:rPr>
        <w:t>wspólna</w:t>
      </w:r>
      <w:r>
        <w:rPr>
          <w:spacing w:val="-4"/>
          <w:sz w:val="22"/>
        </w:rPr>
        <w:t> </w:t>
      </w:r>
      <w:r>
        <w:rPr>
          <w:sz w:val="22"/>
        </w:rPr>
        <w:t>musi</w:t>
      </w:r>
      <w:r>
        <w:rPr>
          <w:spacing w:val="-7"/>
          <w:sz w:val="22"/>
        </w:rPr>
        <w:t> </w:t>
      </w:r>
      <w:r>
        <w:rPr>
          <w:sz w:val="22"/>
        </w:rPr>
        <w:t>zostać</w:t>
      </w:r>
      <w:r>
        <w:rPr>
          <w:spacing w:val="-4"/>
          <w:sz w:val="22"/>
        </w:rPr>
        <w:t> </w:t>
      </w:r>
      <w:r>
        <w:rPr>
          <w:sz w:val="22"/>
        </w:rPr>
        <w:t>przygotowana</w:t>
      </w:r>
      <w:r>
        <w:rPr>
          <w:spacing w:val="-3"/>
          <w:sz w:val="22"/>
        </w:rPr>
        <w:t> </w:t>
      </w:r>
      <w:r>
        <w:rPr>
          <w:sz w:val="22"/>
        </w:rPr>
        <w:t>i</w:t>
      </w:r>
      <w:r>
        <w:rPr>
          <w:spacing w:val="-4"/>
          <w:sz w:val="22"/>
        </w:rPr>
        <w:t> </w:t>
      </w:r>
      <w:r>
        <w:rPr>
          <w:sz w:val="22"/>
        </w:rPr>
        <w:t>złożona</w:t>
      </w:r>
      <w:r>
        <w:rPr>
          <w:spacing w:val="-7"/>
          <w:sz w:val="22"/>
        </w:rPr>
        <w:t> </w:t>
      </w:r>
      <w:r>
        <w:rPr>
          <w:sz w:val="22"/>
        </w:rPr>
        <w:t>w</w:t>
      </w:r>
      <w:r>
        <w:rPr>
          <w:spacing w:val="-6"/>
          <w:sz w:val="22"/>
        </w:rPr>
        <w:t> </w:t>
      </w:r>
      <w:r>
        <w:rPr>
          <w:sz w:val="22"/>
        </w:rPr>
        <w:t>następujący</w:t>
      </w:r>
      <w:r>
        <w:rPr>
          <w:spacing w:val="-3"/>
          <w:sz w:val="22"/>
        </w:rPr>
        <w:t> </w:t>
      </w:r>
      <w:r>
        <w:rPr>
          <w:spacing w:val="-2"/>
          <w:sz w:val="22"/>
        </w:rPr>
        <w:t>sposób:</w:t>
      </w:r>
    </w:p>
    <w:p>
      <w:pPr>
        <w:pStyle w:val="ListParagraph"/>
        <w:numPr>
          <w:ilvl w:val="1"/>
          <w:numId w:val="9"/>
        </w:numPr>
        <w:tabs>
          <w:tab w:pos="1414" w:val="left" w:leader="none"/>
          <w:tab w:pos="1416" w:val="left" w:leader="none"/>
        </w:tabs>
        <w:spacing w:line="240" w:lineRule="auto" w:before="0" w:after="0"/>
        <w:ind w:left="1416" w:right="844" w:hanging="284"/>
        <w:jc w:val="both"/>
        <w:rPr>
          <w:sz w:val="22"/>
        </w:rPr>
      </w:pPr>
      <w:r>
        <w:rPr>
          <w:sz w:val="22"/>
        </w:rPr>
        <w:t>partnerzy</w:t>
      </w:r>
      <w:r>
        <w:rPr>
          <w:spacing w:val="80"/>
          <w:w w:val="150"/>
          <w:sz w:val="22"/>
        </w:rPr>
        <w:t> </w:t>
      </w:r>
      <w:r>
        <w:rPr>
          <w:sz w:val="22"/>
        </w:rPr>
        <w:t>ustanawiają</w:t>
      </w:r>
      <w:r>
        <w:rPr>
          <w:spacing w:val="80"/>
          <w:w w:val="150"/>
          <w:sz w:val="22"/>
        </w:rPr>
        <w:t> </w:t>
      </w:r>
      <w:r>
        <w:rPr>
          <w:sz w:val="22"/>
        </w:rPr>
        <w:t>i</w:t>
      </w:r>
      <w:r>
        <w:rPr>
          <w:spacing w:val="80"/>
          <w:w w:val="150"/>
          <w:sz w:val="22"/>
        </w:rPr>
        <w:t> </w:t>
      </w:r>
      <w:r>
        <w:rPr>
          <w:sz w:val="22"/>
        </w:rPr>
        <w:t>wskazują</w:t>
      </w:r>
      <w:r>
        <w:rPr>
          <w:spacing w:val="80"/>
          <w:w w:val="150"/>
          <w:sz w:val="22"/>
        </w:rPr>
        <w:t> </w:t>
      </w:r>
      <w:r>
        <w:rPr>
          <w:sz w:val="22"/>
        </w:rPr>
        <w:t>pełnomocnika</w:t>
      </w:r>
      <w:r>
        <w:rPr>
          <w:spacing w:val="80"/>
          <w:w w:val="150"/>
          <w:sz w:val="22"/>
        </w:rPr>
        <w:t> </w:t>
      </w:r>
      <w:r>
        <w:rPr>
          <w:sz w:val="22"/>
        </w:rPr>
        <w:t>do</w:t>
      </w:r>
      <w:r>
        <w:rPr>
          <w:spacing w:val="80"/>
          <w:w w:val="150"/>
          <w:sz w:val="22"/>
        </w:rPr>
        <w:t> </w:t>
      </w:r>
      <w:r>
        <w:rPr>
          <w:sz w:val="22"/>
        </w:rPr>
        <w:t>reprezentowania</w:t>
      </w:r>
      <w:r>
        <w:rPr>
          <w:spacing w:val="80"/>
          <w:w w:val="150"/>
          <w:sz w:val="22"/>
        </w:rPr>
        <w:t> </w:t>
      </w:r>
      <w:r>
        <w:rPr>
          <w:sz w:val="22"/>
        </w:rPr>
        <w:t>ich</w:t>
      </w:r>
      <w:r>
        <w:rPr>
          <w:spacing w:val="80"/>
          <w:w w:val="150"/>
          <w:sz w:val="22"/>
        </w:rPr>
        <w:t> </w:t>
      </w:r>
      <w:r>
        <w:rPr>
          <w:sz w:val="22"/>
        </w:rPr>
        <w:t>w postępowaniu</w:t>
      </w:r>
      <w:r>
        <w:rPr>
          <w:spacing w:val="40"/>
          <w:sz w:val="22"/>
        </w:rPr>
        <w:t> </w:t>
      </w:r>
      <w:r>
        <w:rPr>
          <w:sz w:val="22"/>
        </w:rPr>
        <w:t>o udzielenie</w:t>
      </w:r>
      <w:r>
        <w:rPr>
          <w:spacing w:val="39"/>
          <w:sz w:val="22"/>
        </w:rPr>
        <w:t>  </w:t>
      </w:r>
      <w:r>
        <w:rPr>
          <w:sz w:val="22"/>
        </w:rPr>
        <w:t>zamówienia</w:t>
      </w:r>
      <w:r>
        <w:rPr>
          <w:spacing w:val="38"/>
          <w:sz w:val="22"/>
        </w:rPr>
        <w:t>  </w:t>
      </w:r>
      <w:r>
        <w:rPr>
          <w:sz w:val="22"/>
        </w:rPr>
        <w:t>albo</w:t>
      </w:r>
      <w:r>
        <w:rPr>
          <w:spacing w:val="39"/>
          <w:sz w:val="22"/>
        </w:rPr>
        <w:t>  </w:t>
      </w:r>
      <w:r>
        <w:rPr>
          <w:sz w:val="22"/>
        </w:rPr>
        <w:t>reprezentowania</w:t>
      </w:r>
      <w:r>
        <w:rPr>
          <w:spacing w:val="39"/>
          <w:sz w:val="22"/>
        </w:rPr>
        <w:t>  </w:t>
      </w:r>
      <w:r>
        <w:rPr>
          <w:sz w:val="22"/>
        </w:rPr>
        <w:t>w postępowaniu</w:t>
      </w:r>
      <w:r>
        <w:rPr>
          <w:spacing w:val="38"/>
          <w:sz w:val="22"/>
        </w:rPr>
        <w:t>  </w:t>
      </w:r>
      <w:r>
        <w:rPr>
          <w:sz w:val="22"/>
        </w:rPr>
        <w:t>o</w:t>
      </w:r>
      <w:r>
        <w:rPr>
          <w:spacing w:val="39"/>
          <w:sz w:val="22"/>
        </w:rPr>
        <w:t>  </w:t>
      </w:r>
      <w:r>
        <w:rPr>
          <w:sz w:val="22"/>
        </w:rPr>
        <w:t>udzielenie</w:t>
      </w:r>
      <w:r>
        <w:rPr>
          <w:spacing w:val="40"/>
          <w:sz w:val="22"/>
        </w:rPr>
        <w:t>  </w:t>
      </w:r>
      <w:r>
        <w:rPr>
          <w:sz w:val="22"/>
        </w:rPr>
        <w:t>zamówienia i zawarcia umowy w sprawie zamówienia publicznego;</w:t>
      </w:r>
    </w:p>
    <w:p>
      <w:pPr>
        <w:pStyle w:val="ListParagraph"/>
        <w:numPr>
          <w:ilvl w:val="1"/>
          <w:numId w:val="9"/>
        </w:numPr>
        <w:tabs>
          <w:tab w:pos="1415" w:val="left" w:leader="none"/>
        </w:tabs>
        <w:spacing w:line="240" w:lineRule="auto" w:before="0" w:after="0"/>
        <w:ind w:left="1415" w:right="0" w:hanging="282"/>
        <w:jc w:val="both"/>
        <w:rPr>
          <w:sz w:val="22"/>
        </w:rPr>
      </w:pPr>
      <w:r>
        <w:rPr>
          <w:sz w:val="22"/>
        </w:rPr>
        <w:t>oferta</w:t>
      </w:r>
      <w:r>
        <w:rPr>
          <w:spacing w:val="-10"/>
          <w:sz w:val="22"/>
        </w:rPr>
        <w:t> </w:t>
      </w:r>
      <w:r>
        <w:rPr>
          <w:sz w:val="22"/>
        </w:rPr>
        <w:t>musi</w:t>
      </w:r>
      <w:r>
        <w:rPr>
          <w:spacing w:val="-3"/>
          <w:sz w:val="22"/>
        </w:rPr>
        <w:t> </w:t>
      </w:r>
      <w:r>
        <w:rPr>
          <w:sz w:val="22"/>
        </w:rPr>
        <w:t>być</w:t>
      </w:r>
      <w:r>
        <w:rPr>
          <w:spacing w:val="-6"/>
          <w:sz w:val="22"/>
        </w:rPr>
        <w:t> </w:t>
      </w:r>
      <w:r>
        <w:rPr>
          <w:sz w:val="22"/>
        </w:rPr>
        <w:t>podpisana</w:t>
      </w:r>
      <w:r>
        <w:rPr>
          <w:spacing w:val="-5"/>
          <w:sz w:val="22"/>
        </w:rPr>
        <w:t> </w:t>
      </w:r>
      <w:r>
        <w:rPr>
          <w:sz w:val="22"/>
        </w:rPr>
        <w:t>w</w:t>
      </w:r>
      <w:r>
        <w:rPr>
          <w:spacing w:val="-3"/>
          <w:sz w:val="22"/>
        </w:rPr>
        <w:t> </w:t>
      </w:r>
      <w:r>
        <w:rPr>
          <w:sz w:val="22"/>
        </w:rPr>
        <w:t>taki</w:t>
      </w:r>
      <w:r>
        <w:rPr>
          <w:spacing w:val="-5"/>
          <w:sz w:val="22"/>
        </w:rPr>
        <w:t> </w:t>
      </w:r>
      <w:r>
        <w:rPr>
          <w:sz w:val="22"/>
        </w:rPr>
        <w:t>sposób,</w:t>
      </w:r>
      <w:r>
        <w:rPr>
          <w:spacing w:val="-4"/>
          <w:sz w:val="22"/>
        </w:rPr>
        <w:t> </w:t>
      </w:r>
      <w:r>
        <w:rPr>
          <w:sz w:val="22"/>
        </w:rPr>
        <w:t>by</w:t>
      </w:r>
      <w:r>
        <w:rPr>
          <w:spacing w:val="-3"/>
          <w:sz w:val="22"/>
        </w:rPr>
        <w:t> </w:t>
      </w:r>
      <w:r>
        <w:rPr>
          <w:sz w:val="22"/>
        </w:rPr>
        <w:t>prawnie</w:t>
      </w:r>
      <w:r>
        <w:rPr>
          <w:spacing w:val="-6"/>
          <w:sz w:val="22"/>
        </w:rPr>
        <w:t> </w:t>
      </w:r>
      <w:r>
        <w:rPr>
          <w:sz w:val="22"/>
        </w:rPr>
        <w:t>zobowiązywała</w:t>
      </w:r>
      <w:r>
        <w:rPr>
          <w:spacing w:val="-3"/>
          <w:sz w:val="22"/>
        </w:rPr>
        <w:t> </w:t>
      </w:r>
      <w:r>
        <w:rPr>
          <w:sz w:val="22"/>
        </w:rPr>
        <w:t>wszystkich</w:t>
      </w:r>
      <w:r>
        <w:rPr>
          <w:spacing w:val="-6"/>
          <w:sz w:val="22"/>
        </w:rPr>
        <w:t> </w:t>
      </w:r>
      <w:r>
        <w:rPr>
          <w:spacing w:val="-2"/>
          <w:sz w:val="22"/>
        </w:rPr>
        <w:t>Partnerów;</w:t>
      </w:r>
    </w:p>
    <w:p>
      <w:pPr>
        <w:pStyle w:val="ListParagraph"/>
        <w:numPr>
          <w:ilvl w:val="1"/>
          <w:numId w:val="9"/>
        </w:numPr>
        <w:tabs>
          <w:tab w:pos="1415" w:val="left" w:leader="none"/>
        </w:tabs>
        <w:spacing w:line="240" w:lineRule="auto" w:before="0" w:after="0"/>
        <w:ind w:left="1415" w:right="0" w:hanging="282"/>
        <w:jc w:val="both"/>
        <w:rPr>
          <w:sz w:val="22"/>
        </w:rPr>
      </w:pPr>
      <w:r>
        <w:rPr>
          <w:sz w:val="22"/>
        </w:rPr>
        <w:t>wszelka</w:t>
      </w:r>
      <w:r>
        <w:rPr>
          <w:spacing w:val="-8"/>
          <w:sz w:val="22"/>
        </w:rPr>
        <w:t> </w:t>
      </w:r>
      <w:r>
        <w:rPr>
          <w:sz w:val="22"/>
        </w:rPr>
        <w:t>korespondencja</w:t>
      </w:r>
      <w:r>
        <w:rPr>
          <w:spacing w:val="-4"/>
          <w:sz w:val="22"/>
        </w:rPr>
        <w:t> </w:t>
      </w:r>
      <w:r>
        <w:rPr>
          <w:sz w:val="22"/>
        </w:rPr>
        <w:t>prowadzona</w:t>
      </w:r>
      <w:r>
        <w:rPr>
          <w:spacing w:val="-6"/>
          <w:sz w:val="22"/>
        </w:rPr>
        <w:t> </w:t>
      </w:r>
      <w:r>
        <w:rPr>
          <w:sz w:val="22"/>
        </w:rPr>
        <w:t>będzie</w:t>
      </w:r>
      <w:r>
        <w:rPr>
          <w:spacing w:val="-5"/>
          <w:sz w:val="22"/>
        </w:rPr>
        <w:t> </w:t>
      </w:r>
      <w:r>
        <w:rPr>
          <w:sz w:val="22"/>
        </w:rPr>
        <w:t>wyłącznie</w:t>
      </w:r>
      <w:r>
        <w:rPr>
          <w:spacing w:val="-4"/>
          <w:sz w:val="22"/>
        </w:rPr>
        <w:t> </w:t>
      </w:r>
      <w:r>
        <w:rPr>
          <w:sz w:val="22"/>
        </w:rPr>
        <w:t>z</w:t>
      </w:r>
      <w:r>
        <w:rPr>
          <w:spacing w:val="-3"/>
          <w:sz w:val="22"/>
        </w:rPr>
        <w:t> </w:t>
      </w:r>
      <w:r>
        <w:rPr>
          <w:spacing w:val="-2"/>
          <w:sz w:val="22"/>
        </w:rPr>
        <w:t>Pełnomocnikiem.</w:t>
      </w:r>
    </w:p>
    <w:p>
      <w:pPr>
        <w:pStyle w:val="ListParagraph"/>
        <w:numPr>
          <w:ilvl w:val="0"/>
          <w:numId w:val="9"/>
        </w:numPr>
        <w:tabs>
          <w:tab w:pos="1066" w:val="left" w:leader="none"/>
          <w:tab w:pos="1068" w:val="left" w:leader="none"/>
        </w:tabs>
        <w:spacing w:line="240" w:lineRule="auto" w:before="0" w:after="0"/>
        <w:ind w:left="1068" w:right="844" w:hanging="360"/>
        <w:jc w:val="both"/>
        <w:rPr>
          <w:sz w:val="22"/>
        </w:rPr>
      </w:pPr>
      <w:r>
        <w:rPr>
          <w:sz w:val="22"/>
        </w:rPr>
        <w:t>W przypadku Wykonawców wspólnie ubiegających się o udzielenie zamówienia, Jednolity Europejski Dokument Zamówienia (ESPD) składa każdy z Wykonawców wspólnie ubiegających się o zamówienie. Oświadczenie</w:t>
      </w:r>
      <w:r>
        <w:rPr>
          <w:spacing w:val="-3"/>
          <w:sz w:val="22"/>
        </w:rPr>
        <w:t> </w:t>
      </w:r>
      <w:r>
        <w:rPr>
          <w:sz w:val="22"/>
        </w:rPr>
        <w:t>te</w:t>
      </w:r>
      <w:r>
        <w:rPr>
          <w:spacing w:val="-1"/>
          <w:sz w:val="22"/>
        </w:rPr>
        <w:t> </w:t>
      </w:r>
      <w:r>
        <w:rPr>
          <w:sz w:val="22"/>
        </w:rPr>
        <w:t>wstępnie</w:t>
      </w:r>
      <w:r>
        <w:rPr>
          <w:spacing w:val="-3"/>
          <w:sz w:val="22"/>
        </w:rPr>
        <w:t> </w:t>
      </w:r>
      <w:r>
        <w:rPr>
          <w:sz w:val="22"/>
        </w:rPr>
        <w:t>potwierdza</w:t>
      </w:r>
      <w:r>
        <w:rPr>
          <w:spacing w:val="-1"/>
          <w:sz w:val="22"/>
        </w:rPr>
        <w:t> </w:t>
      </w:r>
      <w:r>
        <w:rPr>
          <w:sz w:val="22"/>
        </w:rPr>
        <w:t>spełnianie</w:t>
      </w:r>
      <w:r>
        <w:rPr>
          <w:spacing w:val="-1"/>
          <w:sz w:val="22"/>
        </w:rPr>
        <w:t> </w:t>
      </w:r>
      <w:r>
        <w:rPr>
          <w:sz w:val="22"/>
        </w:rPr>
        <w:t>warunków udziału</w:t>
      </w:r>
      <w:r>
        <w:rPr>
          <w:spacing w:val="-2"/>
          <w:sz w:val="22"/>
        </w:rPr>
        <w:t> </w:t>
      </w:r>
      <w:r>
        <w:rPr>
          <w:sz w:val="22"/>
        </w:rPr>
        <w:t>w postępowaniu</w:t>
      </w:r>
      <w:r>
        <w:rPr>
          <w:spacing w:val="-3"/>
          <w:sz w:val="22"/>
        </w:rPr>
        <w:t> </w:t>
      </w:r>
      <w:r>
        <w:rPr>
          <w:sz w:val="22"/>
        </w:rPr>
        <w:t>oraz</w:t>
      </w:r>
      <w:r>
        <w:rPr>
          <w:spacing w:val="-3"/>
          <w:sz w:val="22"/>
        </w:rPr>
        <w:t> </w:t>
      </w:r>
      <w:r>
        <w:rPr>
          <w:sz w:val="22"/>
        </w:rPr>
        <w:t>brak</w:t>
      </w:r>
      <w:r>
        <w:rPr>
          <w:spacing w:val="-1"/>
          <w:sz w:val="22"/>
        </w:rPr>
        <w:t> </w:t>
      </w:r>
      <w:r>
        <w:rPr>
          <w:sz w:val="22"/>
        </w:rPr>
        <w:t>podstaw do wykluczenia w zakresie, w którym każdy z Wykonawców wykazuje spełnianie warunków udziału w postępowaniu oraz brak podstaw do wykluczenia.</w:t>
      </w:r>
    </w:p>
    <w:p>
      <w:pPr>
        <w:pStyle w:val="ListParagraph"/>
        <w:numPr>
          <w:ilvl w:val="0"/>
          <w:numId w:val="9"/>
        </w:numPr>
        <w:tabs>
          <w:tab w:pos="1066" w:val="left" w:leader="none"/>
          <w:tab w:pos="1068" w:val="left" w:leader="none"/>
        </w:tabs>
        <w:spacing w:line="240" w:lineRule="auto" w:before="0" w:after="0"/>
        <w:ind w:left="1068" w:right="848" w:hanging="360"/>
        <w:jc w:val="both"/>
        <w:rPr>
          <w:sz w:val="22"/>
        </w:rPr>
      </w:pPr>
      <w:r>
        <w:rPr>
          <w:sz w:val="22"/>
        </w:rPr>
        <w:t>Oświadczenia</w:t>
      </w:r>
      <w:r>
        <w:rPr>
          <w:spacing w:val="-5"/>
          <w:sz w:val="22"/>
        </w:rPr>
        <w:t> </w:t>
      </w:r>
      <w:r>
        <w:rPr>
          <w:sz w:val="22"/>
        </w:rPr>
        <w:t>i</w:t>
      </w:r>
      <w:r>
        <w:rPr>
          <w:spacing w:val="-7"/>
          <w:sz w:val="22"/>
        </w:rPr>
        <w:t> </w:t>
      </w:r>
      <w:r>
        <w:rPr>
          <w:sz w:val="22"/>
        </w:rPr>
        <w:t>dokumenty</w:t>
      </w:r>
      <w:r>
        <w:rPr>
          <w:spacing w:val="-8"/>
          <w:sz w:val="22"/>
        </w:rPr>
        <w:t> </w:t>
      </w:r>
      <w:r>
        <w:rPr>
          <w:sz w:val="22"/>
        </w:rPr>
        <w:t>potwierdzające</w:t>
      </w:r>
      <w:r>
        <w:rPr>
          <w:spacing w:val="-4"/>
          <w:sz w:val="22"/>
        </w:rPr>
        <w:t> </w:t>
      </w:r>
      <w:r>
        <w:rPr>
          <w:sz w:val="22"/>
        </w:rPr>
        <w:t>brak</w:t>
      </w:r>
      <w:r>
        <w:rPr>
          <w:spacing w:val="-4"/>
          <w:sz w:val="22"/>
        </w:rPr>
        <w:t> </w:t>
      </w:r>
      <w:r>
        <w:rPr>
          <w:sz w:val="22"/>
        </w:rPr>
        <w:t>podstaw</w:t>
      </w:r>
      <w:r>
        <w:rPr>
          <w:spacing w:val="-4"/>
          <w:sz w:val="22"/>
        </w:rPr>
        <w:t> </w:t>
      </w:r>
      <w:r>
        <w:rPr>
          <w:sz w:val="22"/>
        </w:rPr>
        <w:t>do</w:t>
      </w:r>
      <w:r>
        <w:rPr>
          <w:spacing w:val="-5"/>
          <w:sz w:val="22"/>
        </w:rPr>
        <w:t> </w:t>
      </w:r>
      <w:r>
        <w:rPr>
          <w:sz w:val="22"/>
        </w:rPr>
        <w:t>wykluczenia</w:t>
      </w:r>
      <w:r>
        <w:rPr>
          <w:spacing w:val="-5"/>
          <w:sz w:val="22"/>
        </w:rPr>
        <w:t> </w:t>
      </w:r>
      <w:r>
        <w:rPr>
          <w:sz w:val="22"/>
        </w:rPr>
        <w:t>z</w:t>
      </w:r>
      <w:r>
        <w:rPr>
          <w:spacing w:val="-8"/>
          <w:sz w:val="22"/>
        </w:rPr>
        <w:t> </w:t>
      </w:r>
      <w:r>
        <w:rPr>
          <w:sz w:val="22"/>
        </w:rPr>
        <w:t>postępowania,</w:t>
      </w:r>
      <w:r>
        <w:rPr>
          <w:spacing w:val="-7"/>
          <w:sz w:val="22"/>
        </w:rPr>
        <w:t> </w:t>
      </w:r>
      <w:r>
        <w:rPr>
          <w:sz w:val="22"/>
        </w:rPr>
        <w:t>składa</w:t>
      </w:r>
      <w:r>
        <w:rPr>
          <w:spacing w:val="-7"/>
          <w:sz w:val="22"/>
        </w:rPr>
        <w:t> </w:t>
      </w:r>
      <w:r>
        <w:rPr>
          <w:sz w:val="22"/>
        </w:rPr>
        <w:t>każdy</w:t>
      </w:r>
      <w:r>
        <w:rPr>
          <w:spacing w:val="-4"/>
          <w:sz w:val="22"/>
        </w:rPr>
        <w:t> </w:t>
      </w:r>
      <w:r>
        <w:rPr>
          <w:sz w:val="22"/>
        </w:rPr>
        <w:t>z Wykonawców wspólnie ubiegających się o zamówienie.</w:t>
      </w:r>
    </w:p>
    <w:p>
      <w:pPr>
        <w:pStyle w:val="ListParagraph"/>
        <w:numPr>
          <w:ilvl w:val="0"/>
          <w:numId w:val="9"/>
        </w:numPr>
        <w:tabs>
          <w:tab w:pos="1066" w:val="left" w:leader="none"/>
          <w:tab w:pos="1068" w:val="left" w:leader="none"/>
        </w:tabs>
        <w:spacing w:line="240" w:lineRule="auto" w:before="0" w:after="0"/>
        <w:ind w:left="1068" w:right="847" w:hanging="360"/>
        <w:jc w:val="both"/>
        <w:rPr>
          <w:sz w:val="22"/>
        </w:rPr>
      </w:pPr>
      <w:r>
        <w:rPr>
          <w:sz w:val="22"/>
        </w:rPr>
        <mc:AlternateContent>
          <mc:Choice Requires="wps">
            <w:drawing>
              <wp:anchor distT="0" distB="0" distL="0" distR="0" allowOverlap="1" layoutInCell="1" locked="0" behindDoc="0" simplePos="0" relativeHeight="15735296">
                <wp:simplePos x="0" y="0"/>
                <wp:positionH relativeFrom="page">
                  <wp:posOffset>791260</wp:posOffset>
                </wp:positionH>
                <wp:positionV relativeFrom="paragraph">
                  <wp:posOffset>320032</wp:posOffset>
                </wp:positionV>
                <wp:extent cx="6047105" cy="518159"/>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6047105" cy="518159"/>
                        </a:xfrm>
                        <a:prstGeom prst="rect">
                          <a:avLst/>
                        </a:prstGeom>
                        <a:solidFill>
                          <a:srgbClr val="DBE4F0"/>
                        </a:solidFill>
                        <a:ln w="6095">
                          <a:solidFill>
                            <a:srgbClr val="000000"/>
                          </a:solidFill>
                          <a:prstDash val="solid"/>
                        </a:ln>
                      </wps:spPr>
                      <wps:txbx>
                        <w:txbxContent>
                          <w:p>
                            <w:pPr>
                              <w:tabs>
                                <w:tab w:pos="705" w:val="left" w:leader="none"/>
                              </w:tabs>
                              <w:spacing w:before="268"/>
                              <w:ind w:left="139" w:right="0" w:firstLine="0"/>
                              <w:jc w:val="left"/>
                              <w:rPr>
                                <w:b/>
                                <w:color w:val="000000"/>
                                <w:sz w:val="22"/>
                              </w:rPr>
                            </w:pPr>
                            <w:r>
                              <w:rPr>
                                <w:b/>
                                <w:color w:val="000000"/>
                                <w:spacing w:val="-2"/>
                                <w:sz w:val="22"/>
                              </w:rPr>
                              <w:t>XIII.</w:t>
                            </w:r>
                            <w:r>
                              <w:rPr>
                                <w:b/>
                                <w:color w:val="000000"/>
                                <w:sz w:val="22"/>
                              </w:rPr>
                              <w:tab/>
                              <w:t>DOKUMENTY</w:t>
                            </w:r>
                            <w:r>
                              <w:rPr>
                                <w:b/>
                                <w:color w:val="000000"/>
                                <w:spacing w:val="-9"/>
                                <w:sz w:val="22"/>
                              </w:rPr>
                              <w:t> </w:t>
                            </w:r>
                            <w:r>
                              <w:rPr>
                                <w:b/>
                                <w:color w:val="000000"/>
                                <w:sz w:val="22"/>
                              </w:rPr>
                              <w:t>SKŁADANE</w:t>
                            </w:r>
                            <w:r>
                              <w:rPr>
                                <w:b/>
                                <w:color w:val="000000"/>
                                <w:spacing w:val="-7"/>
                                <w:sz w:val="22"/>
                              </w:rPr>
                              <w:t> </w:t>
                            </w:r>
                            <w:r>
                              <w:rPr>
                                <w:b/>
                                <w:color w:val="000000"/>
                                <w:sz w:val="22"/>
                              </w:rPr>
                              <w:t>PRZEZ</w:t>
                            </w:r>
                            <w:r>
                              <w:rPr>
                                <w:b/>
                                <w:color w:val="000000"/>
                                <w:spacing w:val="-7"/>
                                <w:sz w:val="22"/>
                              </w:rPr>
                              <w:t> </w:t>
                            </w:r>
                            <w:r>
                              <w:rPr>
                                <w:b/>
                                <w:color w:val="000000"/>
                                <w:sz w:val="22"/>
                              </w:rPr>
                              <w:t>PODMIOTY</w:t>
                            </w:r>
                            <w:r>
                              <w:rPr>
                                <w:b/>
                                <w:color w:val="000000"/>
                                <w:spacing w:val="-7"/>
                                <w:sz w:val="22"/>
                              </w:rPr>
                              <w:t> </w:t>
                            </w:r>
                            <w:r>
                              <w:rPr>
                                <w:b/>
                                <w:color w:val="000000"/>
                                <w:spacing w:val="-2"/>
                                <w:sz w:val="22"/>
                              </w:rPr>
                              <w:t>ZAGRANICZNE</w:t>
                            </w:r>
                          </w:p>
                        </w:txbxContent>
                      </wps:txbx>
                      <wps:bodyPr wrap="square" lIns="0" tIns="0" rIns="0" bIns="0" rtlCol="0">
                        <a:noAutofit/>
                      </wps:bodyPr>
                    </wps:wsp>
                  </a:graphicData>
                </a:graphic>
              </wp:anchor>
            </w:drawing>
          </mc:Choice>
          <mc:Fallback>
            <w:pict>
              <v:shape style="position:absolute;margin-left:62.304001pt;margin-top:25.1994pt;width:476.15pt;height:40.8pt;mso-position-horizontal-relative:page;mso-position-vertical-relative:paragraph;z-index:15735296" type="#_x0000_t202" id="docshape17" filled="true" fillcolor="#dbe4f0" stroked="true" strokeweight=".47998pt" strokecolor="#000000">
                <v:textbox inset="0,0,0,0">
                  <w:txbxContent>
                    <w:p>
                      <w:pPr>
                        <w:tabs>
                          <w:tab w:pos="705" w:val="left" w:leader="none"/>
                        </w:tabs>
                        <w:spacing w:before="268"/>
                        <w:ind w:left="139" w:right="0" w:firstLine="0"/>
                        <w:jc w:val="left"/>
                        <w:rPr>
                          <w:b/>
                          <w:color w:val="000000"/>
                          <w:sz w:val="22"/>
                        </w:rPr>
                      </w:pPr>
                      <w:r>
                        <w:rPr>
                          <w:b/>
                          <w:color w:val="000000"/>
                          <w:spacing w:val="-2"/>
                          <w:sz w:val="22"/>
                        </w:rPr>
                        <w:t>XIII.</w:t>
                      </w:r>
                      <w:r>
                        <w:rPr>
                          <w:b/>
                          <w:color w:val="000000"/>
                          <w:sz w:val="22"/>
                        </w:rPr>
                        <w:tab/>
                        <w:t>DOKUMENTY</w:t>
                      </w:r>
                      <w:r>
                        <w:rPr>
                          <w:b/>
                          <w:color w:val="000000"/>
                          <w:spacing w:val="-9"/>
                          <w:sz w:val="22"/>
                        </w:rPr>
                        <w:t> </w:t>
                      </w:r>
                      <w:r>
                        <w:rPr>
                          <w:b/>
                          <w:color w:val="000000"/>
                          <w:sz w:val="22"/>
                        </w:rPr>
                        <w:t>SKŁADANE</w:t>
                      </w:r>
                      <w:r>
                        <w:rPr>
                          <w:b/>
                          <w:color w:val="000000"/>
                          <w:spacing w:val="-7"/>
                          <w:sz w:val="22"/>
                        </w:rPr>
                        <w:t> </w:t>
                      </w:r>
                      <w:r>
                        <w:rPr>
                          <w:b/>
                          <w:color w:val="000000"/>
                          <w:sz w:val="22"/>
                        </w:rPr>
                        <w:t>PRZEZ</w:t>
                      </w:r>
                      <w:r>
                        <w:rPr>
                          <w:b/>
                          <w:color w:val="000000"/>
                          <w:spacing w:val="-7"/>
                          <w:sz w:val="22"/>
                        </w:rPr>
                        <w:t> </w:t>
                      </w:r>
                      <w:r>
                        <w:rPr>
                          <w:b/>
                          <w:color w:val="000000"/>
                          <w:sz w:val="22"/>
                        </w:rPr>
                        <w:t>PODMIOTY</w:t>
                      </w:r>
                      <w:r>
                        <w:rPr>
                          <w:b/>
                          <w:color w:val="000000"/>
                          <w:spacing w:val="-7"/>
                          <w:sz w:val="22"/>
                        </w:rPr>
                        <w:t> </w:t>
                      </w:r>
                      <w:r>
                        <w:rPr>
                          <w:b/>
                          <w:color w:val="000000"/>
                          <w:spacing w:val="-2"/>
                          <w:sz w:val="22"/>
                        </w:rPr>
                        <w:t>ZAGRANICZNE</w:t>
                      </w:r>
                    </w:p>
                  </w:txbxContent>
                </v:textbox>
                <v:fill type="solid"/>
                <v:stroke dashstyle="solid"/>
                <w10:wrap type="none"/>
              </v:shape>
            </w:pict>
          </mc:Fallback>
        </mc:AlternateContent>
      </w:r>
      <w:r>
        <w:rPr>
          <w:sz w:val="22"/>
        </w:rPr>
        <w:t>Wykonawcy</w:t>
      </w:r>
      <w:r>
        <w:rPr>
          <w:spacing w:val="-8"/>
          <w:sz w:val="22"/>
        </w:rPr>
        <w:t> </w:t>
      </w:r>
      <w:r>
        <w:rPr>
          <w:sz w:val="22"/>
        </w:rPr>
        <w:t>wspólnie</w:t>
      </w:r>
      <w:r>
        <w:rPr>
          <w:spacing w:val="-6"/>
          <w:sz w:val="22"/>
        </w:rPr>
        <w:t> </w:t>
      </w:r>
      <w:r>
        <w:rPr>
          <w:sz w:val="22"/>
        </w:rPr>
        <w:t>ubiegający</w:t>
      </w:r>
      <w:r>
        <w:rPr>
          <w:spacing w:val="-6"/>
          <w:sz w:val="22"/>
        </w:rPr>
        <w:t> </w:t>
      </w:r>
      <w:r>
        <w:rPr>
          <w:sz w:val="22"/>
        </w:rPr>
        <w:t>się</w:t>
      </w:r>
      <w:r>
        <w:rPr>
          <w:spacing w:val="-9"/>
          <w:sz w:val="22"/>
        </w:rPr>
        <w:t> </w:t>
      </w:r>
      <w:r>
        <w:rPr>
          <w:sz w:val="22"/>
        </w:rPr>
        <w:t>o</w:t>
      </w:r>
      <w:r>
        <w:rPr>
          <w:spacing w:val="-5"/>
          <w:sz w:val="22"/>
        </w:rPr>
        <w:t> </w:t>
      </w:r>
      <w:r>
        <w:rPr>
          <w:sz w:val="22"/>
        </w:rPr>
        <w:t>udzielenie</w:t>
      </w:r>
      <w:r>
        <w:rPr>
          <w:spacing w:val="-6"/>
          <w:sz w:val="22"/>
        </w:rPr>
        <w:t> </w:t>
      </w:r>
      <w:r>
        <w:rPr>
          <w:sz w:val="22"/>
        </w:rPr>
        <w:t>zamówienia</w:t>
      </w:r>
      <w:r>
        <w:rPr>
          <w:spacing w:val="-10"/>
          <w:sz w:val="22"/>
        </w:rPr>
        <w:t> </w:t>
      </w:r>
      <w:r>
        <w:rPr>
          <w:sz w:val="22"/>
        </w:rPr>
        <w:t>wskazują</w:t>
      </w:r>
      <w:r>
        <w:rPr>
          <w:spacing w:val="-9"/>
          <w:sz w:val="22"/>
        </w:rPr>
        <w:t> </w:t>
      </w:r>
      <w:r>
        <w:rPr>
          <w:sz w:val="22"/>
        </w:rPr>
        <w:t>w</w:t>
      </w:r>
      <w:r>
        <w:rPr>
          <w:spacing w:val="-6"/>
          <w:sz w:val="22"/>
        </w:rPr>
        <w:t> </w:t>
      </w:r>
      <w:r>
        <w:rPr>
          <w:sz w:val="22"/>
        </w:rPr>
        <w:t>formularzu</w:t>
      </w:r>
      <w:r>
        <w:rPr>
          <w:spacing w:val="-7"/>
          <w:sz w:val="22"/>
        </w:rPr>
        <w:t> </w:t>
      </w:r>
      <w:r>
        <w:rPr>
          <w:sz w:val="22"/>
        </w:rPr>
        <w:t>oferty,</w:t>
      </w:r>
      <w:r>
        <w:rPr>
          <w:spacing w:val="-6"/>
          <w:sz w:val="22"/>
        </w:rPr>
        <w:t> </w:t>
      </w:r>
      <w:r>
        <w:rPr>
          <w:sz w:val="22"/>
        </w:rPr>
        <w:t>które</w:t>
      </w:r>
      <w:r>
        <w:rPr>
          <w:spacing w:val="-6"/>
          <w:sz w:val="22"/>
        </w:rPr>
        <w:t> </w:t>
      </w:r>
      <w:r>
        <w:rPr>
          <w:sz w:val="22"/>
        </w:rPr>
        <w:t>usługi wykonają poszczególni wykonawcy.</w:t>
      </w:r>
    </w:p>
    <w:p>
      <w:pPr>
        <w:pStyle w:val="BodyText"/>
        <w:ind w:left="0"/>
        <w:jc w:val="left"/>
      </w:pPr>
    </w:p>
    <w:p>
      <w:pPr>
        <w:pStyle w:val="BodyText"/>
        <w:spacing w:before="249"/>
        <w:ind w:left="0"/>
        <w:jc w:val="left"/>
      </w:pPr>
    </w:p>
    <w:p>
      <w:pPr>
        <w:pStyle w:val="ListParagraph"/>
        <w:numPr>
          <w:ilvl w:val="0"/>
          <w:numId w:val="10"/>
        </w:numPr>
        <w:tabs>
          <w:tab w:pos="990" w:val="left" w:leader="none"/>
        </w:tabs>
        <w:spacing w:line="240" w:lineRule="auto" w:before="1" w:after="0"/>
        <w:ind w:left="990" w:right="0" w:hanging="282"/>
        <w:jc w:val="both"/>
        <w:rPr>
          <w:sz w:val="22"/>
        </w:rPr>
      </w:pPr>
      <w:r>
        <w:rPr>
          <w:sz w:val="22"/>
        </w:rPr>
        <w:t>Jeżeli</w:t>
      </w:r>
      <w:r>
        <w:rPr>
          <w:spacing w:val="-7"/>
          <w:sz w:val="22"/>
        </w:rPr>
        <w:t> </w:t>
      </w:r>
      <w:r>
        <w:rPr>
          <w:sz w:val="22"/>
        </w:rPr>
        <w:t>wykonawca</w:t>
      </w:r>
      <w:r>
        <w:rPr>
          <w:spacing w:val="-6"/>
          <w:sz w:val="22"/>
        </w:rPr>
        <w:t> </w:t>
      </w:r>
      <w:r>
        <w:rPr>
          <w:sz w:val="22"/>
        </w:rPr>
        <w:t>ma</w:t>
      </w:r>
      <w:r>
        <w:rPr>
          <w:spacing w:val="-7"/>
          <w:sz w:val="22"/>
        </w:rPr>
        <w:t> </w:t>
      </w:r>
      <w:r>
        <w:rPr>
          <w:sz w:val="22"/>
        </w:rPr>
        <w:t>siedzibę</w:t>
      </w:r>
      <w:r>
        <w:rPr>
          <w:spacing w:val="-4"/>
          <w:sz w:val="22"/>
        </w:rPr>
        <w:t> </w:t>
      </w:r>
      <w:r>
        <w:rPr>
          <w:sz w:val="22"/>
        </w:rPr>
        <w:t>lub</w:t>
      </w:r>
      <w:r>
        <w:rPr>
          <w:spacing w:val="-5"/>
          <w:sz w:val="22"/>
        </w:rPr>
        <w:t> </w:t>
      </w:r>
      <w:r>
        <w:rPr>
          <w:sz w:val="22"/>
        </w:rPr>
        <w:t>miejsce</w:t>
      </w:r>
      <w:r>
        <w:rPr>
          <w:spacing w:val="-6"/>
          <w:sz w:val="22"/>
        </w:rPr>
        <w:t> </w:t>
      </w:r>
      <w:r>
        <w:rPr>
          <w:sz w:val="22"/>
        </w:rPr>
        <w:t>zamieszkania</w:t>
      </w:r>
      <w:r>
        <w:rPr>
          <w:spacing w:val="-4"/>
          <w:sz w:val="22"/>
        </w:rPr>
        <w:t> </w:t>
      </w:r>
      <w:r>
        <w:rPr>
          <w:sz w:val="22"/>
        </w:rPr>
        <w:t>poza</w:t>
      </w:r>
      <w:r>
        <w:rPr>
          <w:spacing w:val="-4"/>
          <w:sz w:val="22"/>
        </w:rPr>
        <w:t> </w:t>
      </w:r>
      <w:r>
        <w:rPr>
          <w:sz w:val="22"/>
        </w:rPr>
        <w:t>granicami</w:t>
      </w:r>
      <w:r>
        <w:rPr>
          <w:spacing w:val="-4"/>
          <w:sz w:val="22"/>
        </w:rPr>
        <w:t> </w:t>
      </w:r>
      <w:r>
        <w:rPr>
          <w:sz w:val="22"/>
        </w:rPr>
        <w:t>RP,</w:t>
      </w:r>
      <w:r>
        <w:rPr>
          <w:spacing w:val="-4"/>
          <w:sz w:val="22"/>
        </w:rPr>
        <w:t> </w:t>
      </w:r>
      <w:r>
        <w:rPr>
          <w:spacing w:val="-2"/>
          <w:sz w:val="22"/>
        </w:rPr>
        <w:t>zamiast:</w:t>
      </w:r>
    </w:p>
    <w:p>
      <w:pPr>
        <w:pStyle w:val="ListParagraph"/>
        <w:numPr>
          <w:ilvl w:val="1"/>
          <w:numId w:val="10"/>
        </w:numPr>
        <w:tabs>
          <w:tab w:pos="1272" w:val="left" w:leader="none"/>
          <w:tab w:pos="1274" w:val="left" w:leader="none"/>
        </w:tabs>
        <w:spacing w:line="240" w:lineRule="auto" w:before="0" w:after="0"/>
        <w:ind w:left="1274" w:right="842" w:hanging="360"/>
        <w:jc w:val="both"/>
        <w:rPr>
          <w:sz w:val="22"/>
        </w:rPr>
      </w:pPr>
      <w:r>
        <w:rPr>
          <w:sz w:val="22"/>
        </w:rPr>
        <w:t>informacji z Krajowego Rejestru Karnego, o której mowa w Rozdziale XI ust. 2 pkt. 2)</w:t>
      </w:r>
      <w:r>
        <w:rPr>
          <w:spacing w:val="40"/>
          <w:sz w:val="22"/>
        </w:rPr>
        <w:t> </w:t>
      </w:r>
      <w:r>
        <w:rPr>
          <w:sz w:val="22"/>
        </w:rPr>
        <w:t>– składa informację z odpowiedniego rejestru, takiego jak rejestr sądowy, albo, w przypadku braku takiego rejestru,</w:t>
      </w:r>
      <w:r>
        <w:rPr>
          <w:spacing w:val="-9"/>
          <w:sz w:val="22"/>
        </w:rPr>
        <w:t> </w:t>
      </w:r>
      <w:r>
        <w:rPr>
          <w:sz w:val="22"/>
        </w:rPr>
        <w:t>inny</w:t>
      </w:r>
      <w:r>
        <w:rPr>
          <w:spacing w:val="-6"/>
          <w:sz w:val="22"/>
        </w:rPr>
        <w:t> </w:t>
      </w:r>
      <w:r>
        <w:rPr>
          <w:sz w:val="22"/>
        </w:rPr>
        <w:t>równoważny</w:t>
      </w:r>
      <w:r>
        <w:rPr>
          <w:spacing w:val="-8"/>
          <w:sz w:val="22"/>
        </w:rPr>
        <w:t> </w:t>
      </w:r>
      <w:r>
        <w:rPr>
          <w:sz w:val="22"/>
        </w:rPr>
        <w:t>dokument</w:t>
      </w:r>
      <w:r>
        <w:rPr>
          <w:spacing w:val="-9"/>
          <w:sz w:val="22"/>
        </w:rPr>
        <w:t> </w:t>
      </w:r>
      <w:r>
        <w:rPr>
          <w:sz w:val="22"/>
        </w:rPr>
        <w:t>wydany</w:t>
      </w:r>
      <w:r>
        <w:rPr>
          <w:spacing w:val="-8"/>
          <w:sz w:val="22"/>
        </w:rPr>
        <w:t> </w:t>
      </w:r>
      <w:r>
        <w:rPr>
          <w:sz w:val="22"/>
        </w:rPr>
        <w:t>przez</w:t>
      </w:r>
      <w:r>
        <w:rPr>
          <w:spacing w:val="-7"/>
          <w:sz w:val="22"/>
        </w:rPr>
        <w:t> </w:t>
      </w:r>
      <w:r>
        <w:rPr>
          <w:sz w:val="22"/>
        </w:rPr>
        <w:t>właściwy</w:t>
      </w:r>
      <w:r>
        <w:rPr>
          <w:spacing w:val="-8"/>
          <w:sz w:val="22"/>
        </w:rPr>
        <w:t> </w:t>
      </w:r>
      <w:r>
        <w:rPr>
          <w:sz w:val="22"/>
        </w:rPr>
        <w:t>organ</w:t>
      </w:r>
      <w:r>
        <w:rPr>
          <w:spacing w:val="-7"/>
          <w:sz w:val="22"/>
        </w:rPr>
        <w:t> </w:t>
      </w:r>
      <w:r>
        <w:rPr>
          <w:sz w:val="22"/>
        </w:rPr>
        <w:t>sądowy</w:t>
      </w:r>
      <w:r>
        <w:rPr>
          <w:spacing w:val="-6"/>
          <w:sz w:val="22"/>
        </w:rPr>
        <w:t> </w:t>
      </w:r>
      <w:r>
        <w:rPr>
          <w:sz w:val="22"/>
        </w:rPr>
        <w:t>lub</w:t>
      </w:r>
      <w:r>
        <w:rPr>
          <w:spacing w:val="-7"/>
          <w:sz w:val="22"/>
        </w:rPr>
        <w:t> </w:t>
      </w:r>
      <w:r>
        <w:rPr>
          <w:sz w:val="22"/>
        </w:rPr>
        <w:t>administracyjny</w:t>
      </w:r>
      <w:r>
        <w:rPr>
          <w:spacing w:val="-8"/>
          <w:sz w:val="22"/>
        </w:rPr>
        <w:t> </w:t>
      </w:r>
      <w:r>
        <w:rPr>
          <w:sz w:val="22"/>
        </w:rPr>
        <w:t>kraju, w</w:t>
      </w:r>
      <w:r>
        <w:rPr>
          <w:spacing w:val="-9"/>
          <w:sz w:val="22"/>
        </w:rPr>
        <w:t> </w:t>
      </w:r>
      <w:r>
        <w:rPr>
          <w:sz w:val="22"/>
        </w:rPr>
        <w:t>którym</w:t>
      </w:r>
      <w:r>
        <w:rPr>
          <w:spacing w:val="-10"/>
          <w:sz w:val="22"/>
        </w:rPr>
        <w:t> </w:t>
      </w:r>
      <w:r>
        <w:rPr>
          <w:sz w:val="22"/>
        </w:rPr>
        <w:t>wykonawca</w:t>
      </w:r>
      <w:r>
        <w:rPr>
          <w:spacing w:val="-12"/>
          <w:sz w:val="22"/>
        </w:rPr>
        <w:t> </w:t>
      </w:r>
      <w:r>
        <w:rPr>
          <w:sz w:val="22"/>
        </w:rPr>
        <w:t>ma</w:t>
      </w:r>
      <w:r>
        <w:rPr>
          <w:spacing w:val="-12"/>
          <w:sz w:val="22"/>
        </w:rPr>
        <w:t> </w:t>
      </w:r>
      <w:r>
        <w:rPr>
          <w:sz w:val="22"/>
        </w:rPr>
        <w:t>siedzibę</w:t>
      </w:r>
      <w:r>
        <w:rPr>
          <w:spacing w:val="-8"/>
          <w:sz w:val="22"/>
        </w:rPr>
        <w:t> </w:t>
      </w:r>
      <w:r>
        <w:rPr>
          <w:sz w:val="22"/>
        </w:rPr>
        <w:t>lub</w:t>
      </w:r>
      <w:r>
        <w:rPr>
          <w:spacing w:val="-12"/>
          <w:sz w:val="22"/>
        </w:rPr>
        <w:t> </w:t>
      </w:r>
      <w:r>
        <w:rPr>
          <w:sz w:val="22"/>
        </w:rPr>
        <w:t>miejsce</w:t>
      </w:r>
      <w:r>
        <w:rPr>
          <w:spacing w:val="-11"/>
          <w:sz w:val="22"/>
        </w:rPr>
        <w:t> </w:t>
      </w:r>
      <w:r>
        <w:rPr>
          <w:sz w:val="22"/>
        </w:rPr>
        <w:t>zamieszkania</w:t>
      </w:r>
      <w:r>
        <w:rPr>
          <w:spacing w:val="-9"/>
          <w:sz w:val="22"/>
        </w:rPr>
        <w:t> </w:t>
      </w:r>
      <w:r>
        <w:rPr>
          <w:sz w:val="22"/>
        </w:rPr>
        <w:t>lub</w:t>
      </w:r>
      <w:r>
        <w:rPr>
          <w:spacing w:val="-12"/>
          <w:sz w:val="22"/>
        </w:rPr>
        <w:t> </w:t>
      </w:r>
      <w:r>
        <w:rPr>
          <w:sz w:val="22"/>
        </w:rPr>
        <w:t>miejsce</w:t>
      </w:r>
      <w:r>
        <w:rPr>
          <w:spacing w:val="-11"/>
          <w:sz w:val="22"/>
        </w:rPr>
        <w:t> </w:t>
      </w:r>
      <w:r>
        <w:rPr>
          <w:sz w:val="22"/>
        </w:rPr>
        <w:t>zamieszkania</w:t>
      </w:r>
      <w:r>
        <w:rPr>
          <w:spacing w:val="-10"/>
          <w:sz w:val="22"/>
        </w:rPr>
        <w:t> </w:t>
      </w:r>
      <w:r>
        <w:rPr>
          <w:sz w:val="22"/>
        </w:rPr>
        <w:t>ma</w:t>
      </w:r>
      <w:r>
        <w:rPr>
          <w:spacing w:val="-13"/>
          <w:sz w:val="22"/>
        </w:rPr>
        <w:t> </w:t>
      </w:r>
      <w:r>
        <w:rPr>
          <w:sz w:val="22"/>
        </w:rPr>
        <w:t>osoba,</w:t>
      </w:r>
      <w:r>
        <w:rPr>
          <w:spacing w:val="-10"/>
          <w:sz w:val="22"/>
        </w:rPr>
        <w:t> </w:t>
      </w:r>
      <w:r>
        <w:rPr>
          <w:sz w:val="22"/>
        </w:rPr>
        <w:t>której dotyczy informacja albo dokument, w zakresie art. 108 ust. 1 pkt 1, 2 i 4 ustawy Pzp, wystawioną nie wcześniej </w:t>
      </w:r>
      <w:r>
        <w:rPr>
          <w:b/>
          <w:sz w:val="22"/>
        </w:rPr>
        <w:t>niż 6 miesięcy </w:t>
      </w:r>
      <w:r>
        <w:rPr>
          <w:sz w:val="22"/>
        </w:rPr>
        <w:t>przed ich złożeniem;</w:t>
      </w:r>
    </w:p>
    <w:p>
      <w:pPr>
        <w:pStyle w:val="ListParagraph"/>
        <w:numPr>
          <w:ilvl w:val="1"/>
          <w:numId w:val="10"/>
        </w:numPr>
        <w:tabs>
          <w:tab w:pos="1272" w:val="left" w:leader="none"/>
          <w:tab w:pos="1274" w:val="left" w:leader="none"/>
        </w:tabs>
        <w:spacing w:line="240" w:lineRule="auto" w:before="0" w:after="0"/>
        <w:ind w:left="1274" w:right="846" w:hanging="360"/>
        <w:jc w:val="both"/>
        <w:rPr>
          <w:sz w:val="22"/>
        </w:rPr>
      </w:pPr>
      <w:r>
        <w:rPr>
          <w:sz w:val="22"/>
        </w:rPr>
        <w:t>odpisu albo informacji z Krajowego Rejestru Sądowego lub z Centralnej Ewidencji i Informacji o Działalności Gospodarczej, o którym mowa w Rozdziale XI ust. 2 pkt. 5)</w:t>
      </w:r>
      <w:r>
        <w:rPr>
          <w:spacing w:val="40"/>
          <w:sz w:val="22"/>
        </w:rPr>
        <w:t> </w:t>
      </w:r>
      <w:r>
        <w:rPr>
          <w:sz w:val="22"/>
        </w:rPr>
        <w:t>– składa dokument lub dokumenty wystawione w kraju, w którym wykonawca ma siedzibę lub miejsce zamieszkania, potwierdzające odpowiednio, że nie otwarto jego likwidacji, nie ogłoszono upadłości, jego aktywami nie</w:t>
      </w:r>
      <w:r>
        <w:rPr>
          <w:spacing w:val="-10"/>
          <w:sz w:val="22"/>
        </w:rPr>
        <w:t> </w:t>
      </w:r>
      <w:r>
        <w:rPr>
          <w:sz w:val="22"/>
        </w:rPr>
        <w:t>zarządza</w:t>
      </w:r>
      <w:r>
        <w:rPr>
          <w:spacing w:val="-9"/>
          <w:sz w:val="22"/>
        </w:rPr>
        <w:t> </w:t>
      </w:r>
      <w:r>
        <w:rPr>
          <w:sz w:val="22"/>
        </w:rPr>
        <w:t>likwidator</w:t>
      </w:r>
      <w:r>
        <w:rPr>
          <w:spacing w:val="-9"/>
          <w:sz w:val="22"/>
        </w:rPr>
        <w:t> </w:t>
      </w:r>
      <w:r>
        <w:rPr>
          <w:sz w:val="22"/>
        </w:rPr>
        <w:t>lub</w:t>
      </w:r>
      <w:r>
        <w:rPr>
          <w:spacing w:val="-12"/>
          <w:sz w:val="22"/>
        </w:rPr>
        <w:t> </w:t>
      </w:r>
      <w:r>
        <w:rPr>
          <w:sz w:val="22"/>
        </w:rPr>
        <w:t>sąd,</w:t>
      </w:r>
      <w:r>
        <w:rPr>
          <w:spacing w:val="-9"/>
          <w:sz w:val="22"/>
        </w:rPr>
        <w:t> </w:t>
      </w:r>
      <w:r>
        <w:rPr>
          <w:sz w:val="22"/>
        </w:rPr>
        <w:t>nie</w:t>
      </w:r>
      <w:r>
        <w:rPr>
          <w:spacing w:val="-11"/>
          <w:sz w:val="22"/>
        </w:rPr>
        <w:t> </w:t>
      </w:r>
      <w:r>
        <w:rPr>
          <w:sz w:val="22"/>
        </w:rPr>
        <w:t>zawarł</w:t>
      </w:r>
      <w:r>
        <w:rPr>
          <w:spacing w:val="-11"/>
          <w:sz w:val="22"/>
        </w:rPr>
        <w:t> </w:t>
      </w:r>
      <w:r>
        <w:rPr>
          <w:sz w:val="22"/>
        </w:rPr>
        <w:t>układu</w:t>
      </w:r>
      <w:r>
        <w:rPr>
          <w:spacing w:val="-10"/>
          <w:sz w:val="22"/>
        </w:rPr>
        <w:t> </w:t>
      </w:r>
      <w:r>
        <w:rPr>
          <w:sz w:val="22"/>
        </w:rPr>
        <w:t>z</w:t>
      </w:r>
      <w:r>
        <w:rPr>
          <w:spacing w:val="-12"/>
          <w:sz w:val="22"/>
        </w:rPr>
        <w:t> </w:t>
      </w:r>
      <w:r>
        <w:rPr>
          <w:sz w:val="22"/>
        </w:rPr>
        <w:t>wierzycielami,</w:t>
      </w:r>
      <w:r>
        <w:rPr>
          <w:spacing w:val="-12"/>
          <w:sz w:val="22"/>
        </w:rPr>
        <w:t> </w:t>
      </w:r>
      <w:r>
        <w:rPr>
          <w:sz w:val="22"/>
        </w:rPr>
        <w:t>jego</w:t>
      </w:r>
      <w:r>
        <w:rPr>
          <w:spacing w:val="-11"/>
          <w:sz w:val="22"/>
        </w:rPr>
        <w:t> </w:t>
      </w:r>
      <w:r>
        <w:rPr>
          <w:sz w:val="22"/>
        </w:rPr>
        <w:t>działalność</w:t>
      </w:r>
      <w:r>
        <w:rPr>
          <w:spacing w:val="-13"/>
          <w:sz w:val="22"/>
        </w:rPr>
        <w:t> </w:t>
      </w:r>
      <w:r>
        <w:rPr>
          <w:sz w:val="22"/>
        </w:rPr>
        <w:t>gospodarcza</w:t>
      </w:r>
      <w:r>
        <w:rPr>
          <w:spacing w:val="-11"/>
          <w:sz w:val="22"/>
        </w:rPr>
        <w:t> </w:t>
      </w:r>
      <w:r>
        <w:rPr>
          <w:sz w:val="22"/>
        </w:rPr>
        <w:t>nie</w:t>
      </w:r>
      <w:r>
        <w:rPr>
          <w:spacing w:val="-11"/>
          <w:sz w:val="22"/>
        </w:rPr>
        <w:t> </w:t>
      </w:r>
      <w:r>
        <w:rPr>
          <w:sz w:val="22"/>
        </w:rPr>
        <w:t>jest zawieszona ani nie znajduje się on w innej tego rodzaju sytuacji wynikającej z podobnej procedury przewidzianej</w:t>
      </w:r>
      <w:r>
        <w:rPr>
          <w:spacing w:val="-2"/>
          <w:sz w:val="22"/>
        </w:rPr>
        <w:t> </w:t>
      </w:r>
      <w:r>
        <w:rPr>
          <w:sz w:val="22"/>
        </w:rPr>
        <w:t>w przepisach</w:t>
      </w:r>
      <w:r>
        <w:rPr>
          <w:spacing w:val="-5"/>
          <w:sz w:val="22"/>
        </w:rPr>
        <w:t> </w:t>
      </w:r>
      <w:r>
        <w:rPr>
          <w:sz w:val="22"/>
        </w:rPr>
        <w:t>miejsca</w:t>
      </w:r>
      <w:r>
        <w:rPr>
          <w:spacing w:val="-5"/>
          <w:sz w:val="22"/>
        </w:rPr>
        <w:t> </w:t>
      </w:r>
      <w:r>
        <w:rPr>
          <w:sz w:val="22"/>
        </w:rPr>
        <w:t>wszczęcia</w:t>
      </w:r>
      <w:r>
        <w:rPr>
          <w:spacing w:val="-3"/>
          <w:sz w:val="22"/>
        </w:rPr>
        <w:t> </w:t>
      </w:r>
      <w:r>
        <w:rPr>
          <w:sz w:val="22"/>
        </w:rPr>
        <w:t>tej procedury,</w:t>
      </w:r>
      <w:r>
        <w:rPr>
          <w:spacing w:val="-1"/>
          <w:sz w:val="22"/>
        </w:rPr>
        <w:t> </w:t>
      </w:r>
      <w:r>
        <w:rPr>
          <w:sz w:val="22"/>
        </w:rPr>
        <w:t>wystawiony</w:t>
      </w:r>
      <w:r>
        <w:rPr>
          <w:spacing w:val="-1"/>
          <w:sz w:val="22"/>
        </w:rPr>
        <w:t> </w:t>
      </w:r>
      <w:r>
        <w:rPr>
          <w:sz w:val="22"/>
        </w:rPr>
        <w:t>nie</w:t>
      </w:r>
      <w:r>
        <w:rPr>
          <w:spacing w:val="-5"/>
          <w:sz w:val="22"/>
        </w:rPr>
        <w:t> </w:t>
      </w:r>
      <w:r>
        <w:rPr>
          <w:sz w:val="22"/>
        </w:rPr>
        <w:t>wcześniej </w:t>
      </w:r>
      <w:r>
        <w:rPr>
          <w:b/>
          <w:sz w:val="22"/>
        </w:rPr>
        <w:t>niż</w:t>
      </w:r>
      <w:r>
        <w:rPr>
          <w:b/>
          <w:spacing w:val="-4"/>
          <w:sz w:val="22"/>
        </w:rPr>
        <w:t> </w:t>
      </w:r>
      <w:r>
        <w:rPr>
          <w:b/>
          <w:sz w:val="22"/>
        </w:rPr>
        <w:t>3</w:t>
      </w:r>
      <w:r>
        <w:rPr>
          <w:b/>
          <w:spacing w:val="-1"/>
          <w:sz w:val="22"/>
        </w:rPr>
        <w:t> </w:t>
      </w:r>
      <w:r>
        <w:rPr>
          <w:b/>
          <w:sz w:val="22"/>
        </w:rPr>
        <w:t>miesiące </w:t>
      </w:r>
      <w:r>
        <w:rPr>
          <w:sz w:val="22"/>
        </w:rPr>
        <w:t>przed ich złożeniem.</w:t>
      </w:r>
    </w:p>
    <w:p>
      <w:pPr>
        <w:pStyle w:val="ListParagraph"/>
        <w:numPr>
          <w:ilvl w:val="0"/>
          <w:numId w:val="10"/>
        </w:numPr>
        <w:tabs>
          <w:tab w:pos="989" w:val="left" w:leader="none"/>
          <w:tab w:pos="991" w:val="left" w:leader="none"/>
        </w:tabs>
        <w:spacing w:line="240" w:lineRule="auto" w:before="0" w:after="0"/>
        <w:ind w:left="991" w:right="847" w:hanging="284"/>
        <w:jc w:val="both"/>
        <w:rPr>
          <w:sz w:val="22"/>
        </w:rPr>
      </w:pPr>
      <w:r>
        <w:rPr>
          <w:sz w:val="22"/>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pkt1, 2 i 4 ustawy</w:t>
      </w:r>
      <w:r>
        <w:rPr>
          <w:spacing w:val="-8"/>
          <w:sz w:val="22"/>
        </w:rPr>
        <w:t> </w:t>
      </w:r>
      <w:r>
        <w:rPr>
          <w:sz w:val="22"/>
        </w:rPr>
        <w:t>Pzp,</w:t>
      </w:r>
      <w:r>
        <w:rPr>
          <w:spacing w:val="-6"/>
          <w:sz w:val="22"/>
        </w:rPr>
        <w:t> </w:t>
      </w:r>
      <w:r>
        <w:rPr>
          <w:sz w:val="22"/>
        </w:rPr>
        <w:t>zastępuje</w:t>
      </w:r>
      <w:r>
        <w:rPr>
          <w:spacing w:val="-6"/>
          <w:sz w:val="22"/>
        </w:rPr>
        <w:t> </w:t>
      </w:r>
      <w:r>
        <w:rPr>
          <w:sz w:val="22"/>
        </w:rPr>
        <w:t>się</w:t>
      </w:r>
      <w:r>
        <w:rPr>
          <w:spacing w:val="-9"/>
          <w:sz w:val="22"/>
        </w:rPr>
        <w:t> </w:t>
      </w:r>
      <w:r>
        <w:rPr>
          <w:sz w:val="22"/>
        </w:rPr>
        <w:t>je</w:t>
      </w:r>
      <w:r>
        <w:rPr>
          <w:spacing w:val="-8"/>
          <w:sz w:val="22"/>
        </w:rPr>
        <w:t> </w:t>
      </w:r>
      <w:r>
        <w:rPr>
          <w:sz w:val="22"/>
        </w:rPr>
        <w:t>odpowiednio</w:t>
      </w:r>
      <w:r>
        <w:rPr>
          <w:spacing w:val="-8"/>
          <w:sz w:val="22"/>
        </w:rPr>
        <w:t> </w:t>
      </w:r>
      <w:r>
        <w:rPr>
          <w:sz w:val="22"/>
        </w:rPr>
        <w:t>w</w:t>
      </w:r>
      <w:r>
        <w:rPr>
          <w:spacing w:val="-6"/>
          <w:sz w:val="22"/>
        </w:rPr>
        <w:t> </w:t>
      </w:r>
      <w:r>
        <w:rPr>
          <w:sz w:val="22"/>
        </w:rPr>
        <w:t>całości</w:t>
      </w:r>
      <w:r>
        <w:rPr>
          <w:spacing w:val="-7"/>
          <w:sz w:val="22"/>
        </w:rPr>
        <w:t> </w:t>
      </w:r>
      <w:r>
        <w:rPr>
          <w:sz w:val="22"/>
        </w:rPr>
        <w:t>lub</w:t>
      </w:r>
      <w:r>
        <w:rPr>
          <w:spacing w:val="-7"/>
          <w:sz w:val="22"/>
        </w:rPr>
        <w:t> </w:t>
      </w:r>
      <w:r>
        <w:rPr>
          <w:sz w:val="22"/>
        </w:rPr>
        <w:t>w</w:t>
      </w:r>
      <w:r>
        <w:rPr>
          <w:spacing w:val="-6"/>
          <w:sz w:val="22"/>
        </w:rPr>
        <w:t> </w:t>
      </w:r>
      <w:r>
        <w:rPr>
          <w:sz w:val="22"/>
        </w:rPr>
        <w:t>części</w:t>
      </w:r>
      <w:r>
        <w:rPr>
          <w:spacing w:val="-7"/>
          <w:sz w:val="22"/>
        </w:rPr>
        <w:t> </w:t>
      </w:r>
      <w:r>
        <w:rPr>
          <w:sz w:val="22"/>
        </w:rPr>
        <w:t>dokumentem</w:t>
      </w:r>
      <w:r>
        <w:rPr>
          <w:spacing w:val="-6"/>
          <w:sz w:val="22"/>
        </w:rPr>
        <w:t> </w:t>
      </w:r>
      <w:r>
        <w:rPr>
          <w:sz w:val="22"/>
        </w:rPr>
        <w:t>zawierającym</w:t>
      </w:r>
      <w:r>
        <w:rPr>
          <w:spacing w:val="-8"/>
          <w:sz w:val="22"/>
        </w:rPr>
        <w:t> </w:t>
      </w:r>
      <w:r>
        <w:rPr>
          <w:sz w:val="22"/>
        </w:rPr>
        <w:t>odpowiednio</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left="991" w:right="847"/>
      </w:pPr>
      <w:r>
        <w:rPr/>
        <w:t>oświadczenie wykonawcy, ze wskazaniem osoby albo osób uprawnionych do jego reprezentacji, lub oświadczenie</w:t>
      </w:r>
      <w:r>
        <w:rPr>
          <w:spacing w:val="-2"/>
        </w:rPr>
        <w:t> </w:t>
      </w:r>
      <w:r>
        <w:rPr/>
        <w:t>osoby,</w:t>
      </w:r>
      <w:r>
        <w:rPr>
          <w:spacing w:val="-2"/>
        </w:rPr>
        <w:t> </w:t>
      </w:r>
      <w:r>
        <w:rPr/>
        <w:t>której</w:t>
      </w:r>
      <w:r>
        <w:rPr>
          <w:spacing w:val="-2"/>
        </w:rPr>
        <w:t> </w:t>
      </w:r>
      <w:r>
        <w:rPr/>
        <w:t>dokument</w:t>
      </w:r>
      <w:r>
        <w:rPr>
          <w:spacing w:val="-5"/>
        </w:rPr>
        <w:t> </w:t>
      </w:r>
      <w:r>
        <w:rPr/>
        <w:t>miał dotyczyć, złożone pod przysięgą, lub, jeżeli w</w:t>
      </w:r>
      <w:r>
        <w:rPr>
          <w:spacing w:val="-1"/>
        </w:rPr>
        <w:t> </w:t>
      </w:r>
      <w:r>
        <w:rPr/>
        <w:t>kraju,</w:t>
      </w:r>
      <w:r>
        <w:rPr>
          <w:spacing w:val="-2"/>
        </w:rPr>
        <w:t> </w:t>
      </w:r>
      <w:r>
        <w:rPr/>
        <w:t>w</w:t>
      </w:r>
      <w:r>
        <w:rPr>
          <w:spacing w:val="-1"/>
        </w:rPr>
        <w:t> </w:t>
      </w:r>
      <w:r>
        <w:rPr/>
        <w:t>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pPr>
        <w:pStyle w:val="ListParagraph"/>
        <w:numPr>
          <w:ilvl w:val="0"/>
          <w:numId w:val="10"/>
        </w:numPr>
        <w:tabs>
          <w:tab w:pos="990" w:val="left" w:leader="none"/>
        </w:tabs>
        <w:spacing w:line="240" w:lineRule="auto" w:before="3" w:after="0"/>
        <w:ind w:left="990" w:right="0" w:hanging="282"/>
        <w:jc w:val="both"/>
        <w:rPr>
          <w:sz w:val="22"/>
        </w:rPr>
      </w:pPr>
      <w:r>
        <w:rPr>
          <w:sz w:val="22"/>
        </w:rPr>
        <w:t>Dokumenty</w:t>
      </w:r>
      <w:r>
        <w:rPr>
          <w:spacing w:val="16"/>
          <w:sz w:val="22"/>
        </w:rPr>
        <w:t> </w:t>
      </w:r>
      <w:r>
        <w:rPr>
          <w:sz w:val="22"/>
        </w:rPr>
        <w:t>lub</w:t>
      </w:r>
      <w:r>
        <w:rPr>
          <w:spacing w:val="19"/>
          <w:sz w:val="22"/>
        </w:rPr>
        <w:t> </w:t>
      </w:r>
      <w:r>
        <w:rPr>
          <w:sz w:val="22"/>
        </w:rPr>
        <w:t>oświadczenia</w:t>
      </w:r>
      <w:r>
        <w:rPr>
          <w:spacing w:val="19"/>
          <w:sz w:val="22"/>
        </w:rPr>
        <w:t> </w:t>
      </w:r>
      <w:r>
        <w:rPr>
          <w:sz w:val="22"/>
        </w:rPr>
        <w:t>sporządzone</w:t>
      </w:r>
      <w:r>
        <w:rPr>
          <w:spacing w:val="18"/>
          <w:sz w:val="22"/>
        </w:rPr>
        <w:t> </w:t>
      </w:r>
      <w:r>
        <w:rPr>
          <w:sz w:val="22"/>
        </w:rPr>
        <w:t>w</w:t>
      </w:r>
      <w:r>
        <w:rPr>
          <w:spacing w:val="20"/>
          <w:sz w:val="22"/>
        </w:rPr>
        <w:t> </w:t>
      </w:r>
      <w:r>
        <w:rPr>
          <w:sz w:val="22"/>
        </w:rPr>
        <w:t>języku</w:t>
      </w:r>
      <w:r>
        <w:rPr>
          <w:spacing w:val="14"/>
          <w:sz w:val="22"/>
        </w:rPr>
        <w:t> </w:t>
      </w:r>
      <w:r>
        <w:rPr>
          <w:sz w:val="22"/>
        </w:rPr>
        <w:t>obcym</w:t>
      </w:r>
      <w:r>
        <w:rPr>
          <w:spacing w:val="20"/>
          <w:sz w:val="22"/>
        </w:rPr>
        <w:t> </w:t>
      </w:r>
      <w:r>
        <w:rPr>
          <w:sz w:val="22"/>
        </w:rPr>
        <w:t>są</w:t>
      </w:r>
      <w:r>
        <w:rPr>
          <w:spacing w:val="20"/>
          <w:sz w:val="22"/>
        </w:rPr>
        <w:t> </w:t>
      </w:r>
      <w:r>
        <w:rPr>
          <w:sz w:val="22"/>
        </w:rPr>
        <w:t>składane</w:t>
      </w:r>
      <w:r>
        <w:rPr>
          <w:spacing w:val="18"/>
          <w:sz w:val="22"/>
        </w:rPr>
        <w:t> </w:t>
      </w:r>
      <w:r>
        <w:rPr>
          <w:sz w:val="22"/>
        </w:rPr>
        <w:t>wraz</w:t>
      </w:r>
      <w:r>
        <w:rPr>
          <w:spacing w:val="19"/>
          <w:sz w:val="22"/>
        </w:rPr>
        <w:t> </w:t>
      </w:r>
      <w:r>
        <w:rPr>
          <w:sz w:val="22"/>
        </w:rPr>
        <w:t>z</w:t>
      </w:r>
      <w:r>
        <w:rPr>
          <w:spacing w:val="17"/>
          <w:sz w:val="22"/>
        </w:rPr>
        <w:t> </w:t>
      </w:r>
      <w:r>
        <w:rPr>
          <w:sz w:val="22"/>
        </w:rPr>
        <w:t>tłumaczeniem</w:t>
      </w:r>
      <w:r>
        <w:rPr>
          <w:spacing w:val="20"/>
          <w:sz w:val="22"/>
        </w:rPr>
        <w:t> </w:t>
      </w:r>
      <w:r>
        <w:rPr>
          <w:sz w:val="22"/>
        </w:rPr>
        <w:t>na</w:t>
      </w:r>
      <w:r>
        <w:rPr>
          <w:spacing w:val="18"/>
          <w:sz w:val="22"/>
        </w:rPr>
        <w:t> </w:t>
      </w:r>
      <w:r>
        <w:rPr>
          <w:spacing w:val="-2"/>
          <w:sz w:val="22"/>
        </w:rPr>
        <w:t>język</w:t>
      </w:r>
    </w:p>
    <w:p>
      <w:pPr>
        <w:pStyle w:val="BodyText"/>
        <w:ind w:left="991"/>
        <w:jc w:val="left"/>
      </w:pPr>
      <w:r>
        <w:rPr>
          <w:spacing w:val="-2"/>
        </w:rPr>
        <w:t>polski.</w:t>
      </w:r>
    </w:p>
    <w:p>
      <w:pPr>
        <w:pStyle w:val="BodyText"/>
        <w:ind w:left="816"/>
        <w:jc w:val="left"/>
        <w:rPr>
          <w:sz w:val="20"/>
        </w:rPr>
      </w:pPr>
      <w:r>
        <w:rPr>
          <w:sz w:val="20"/>
        </w:rPr>
        <mc:AlternateContent>
          <mc:Choice Requires="wps">
            <w:drawing>
              <wp:inline distT="0" distB="0" distL="0" distR="0">
                <wp:extent cx="6047105" cy="518159"/>
                <wp:effectExtent l="9525" t="0" r="1270" b="5715"/>
                <wp:docPr id="19" name="Textbox 19"/>
                <wp:cNvGraphicFramePr>
                  <a:graphicFrameLocks/>
                </wp:cNvGraphicFramePr>
                <a:graphic>
                  <a:graphicData uri="http://schemas.microsoft.com/office/word/2010/wordprocessingShape">
                    <wps:wsp>
                      <wps:cNvPr id="19" name="Textbox 19"/>
                      <wps:cNvSpPr txBox="1"/>
                      <wps:spPr>
                        <a:xfrm>
                          <a:off x="0" y="0"/>
                          <a:ext cx="6047105" cy="518159"/>
                        </a:xfrm>
                        <a:prstGeom prst="rect">
                          <a:avLst/>
                        </a:prstGeom>
                        <a:solidFill>
                          <a:srgbClr val="DBE4F0"/>
                        </a:solidFill>
                        <a:ln w="6095">
                          <a:solidFill>
                            <a:srgbClr val="000000"/>
                          </a:solidFill>
                          <a:prstDash val="solid"/>
                        </a:ln>
                      </wps:spPr>
                      <wps:txbx>
                        <w:txbxContent>
                          <w:p>
                            <w:pPr>
                              <w:spacing w:before="268"/>
                              <w:ind w:left="139" w:right="0" w:firstLine="0"/>
                              <w:jc w:val="left"/>
                              <w:rPr>
                                <w:b/>
                                <w:color w:val="000000"/>
                                <w:sz w:val="22"/>
                              </w:rPr>
                            </w:pPr>
                            <w:r>
                              <w:rPr>
                                <w:b/>
                                <w:color w:val="000000"/>
                                <w:sz w:val="22"/>
                              </w:rPr>
                              <w:t>XIV.</w:t>
                            </w:r>
                            <w:r>
                              <w:rPr>
                                <w:b/>
                                <w:color w:val="000000"/>
                                <w:spacing w:val="47"/>
                                <w:sz w:val="22"/>
                              </w:rPr>
                              <w:t>  </w:t>
                            </w:r>
                            <w:r>
                              <w:rPr>
                                <w:b/>
                                <w:color w:val="000000"/>
                                <w:spacing w:val="-2"/>
                                <w:sz w:val="22"/>
                              </w:rPr>
                              <w:t>PODWYKONAWSTWO</w:t>
                            </w:r>
                          </w:p>
                        </w:txbxContent>
                      </wps:txbx>
                      <wps:bodyPr wrap="square" lIns="0" tIns="0" rIns="0" bIns="0" rtlCol="0">
                        <a:noAutofit/>
                      </wps:bodyPr>
                    </wps:wsp>
                  </a:graphicData>
                </a:graphic>
              </wp:inline>
            </w:drawing>
          </mc:Choice>
          <mc:Fallback>
            <w:pict>
              <v:shape style="width:476.15pt;height:40.8pt;mso-position-horizontal-relative:char;mso-position-vertical-relative:line" type="#_x0000_t202" id="docshape18" filled="true" fillcolor="#dbe4f0" stroked="true" strokeweight=".47998pt" strokecolor="#000000">
                <w10:anchorlock/>
                <v:textbox inset="0,0,0,0">
                  <w:txbxContent>
                    <w:p>
                      <w:pPr>
                        <w:spacing w:before="268"/>
                        <w:ind w:left="139" w:right="0" w:firstLine="0"/>
                        <w:jc w:val="left"/>
                        <w:rPr>
                          <w:b/>
                          <w:color w:val="000000"/>
                          <w:sz w:val="22"/>
                        </w:rPr>
                      </w:pPr>
                      <w:r>
                        <w:rPr>
                          <w:b/>
                          <w:color w:val="000000"/>
                          <w:sz w:val="22"/>
                        </w:rPr>
                        <w:t>XIV.</w:t>
                      </w:r>
                      <w:r>
                        <w:rPr>
                          <w:b/>
                          <w:color w:val="000000"/>
                          <w:spacing w:val="47"/>
                          <w:sz w:val="22"/>
                        </w:rPr>
                        <w:t>  </w:t>
                      </w:r>
                      <w:r>
                        <w:rPr>
                          <w:b/>
                          <w:color w:val="000000"/>
                          <w:spacing w:val="-2"/>
                          <w:sz w:val="22"/>
                        </w:rPr>
                        <w:t>PODWYKONAWSTWO</w:t>
                      </w:r>
                    </w:p>
                  </w:txbxContent>
                </v:textbox>
                <v:fill type="solid"/>
                <v:stroke dashstyle="solid"/>
              </v:shape>
            </w:pict>
          </mc:Fallback>
        </mc:AlternateContent>
      </w:r>
      <w:r>
        <w:rPr>
          <w:sz w:val="20"/>
        </w:rPr>
      </w:r>
    </w:p>
    <w:p>
      <w:pPr>
        <w:pStyle w:val="ListParagraph"/>
        <w:numPr>
          <w:ilvl w:val="0"/>
          <w:numId w:val="11"/>
        </w:numPr>
        <w:tabs>
          <w:tab w:pos="1133" w:val="left" w:leader="none"/>
          <w:tab w:pos="1135" w:val="left" w:leader="none"/>
        </w:tabs>
        <w:spacing w:line="240" w:lineRule="auto" w:before="0" w:after="0"/>
        <w:ind w:left="1135" w:right="847" w:hanging="428"/>
        <w:jc w:val="both"/>
        <w:rPr>
          <w:sz w:val="22"/>
        </w:rPr>
      </w:pPr>
      <w:r>
        <w:rPr>
          <w:sz w:val="22"/>
        </w:rPr>
        <w:t>Zamawiający</w:t>
      </w:r>
      <w:r>
        <w:rPr>
          <w:spacing w:val="40"/>
          <w:sz w:val="22"/>
        </w:rPr>
        <w:t> </w:t>
      </w:r>
      <w:r>
        <w:rPr>
          <w:sz w:val="22"/>
        </w:rPr>
        <w:t>dopuszcza</w:t>
      </w:r>
      <w:r>
        <w:rPr>
          <w:spacing w:val="40"/>
          <w:sz w:val="22"/>
        </w:rPr>
        <w:t> </w:t>
      </w:r>
      <w:r>
        <w:rPr>
          <w:sz w:val="22"/>
        </w:rPr>
        <w:t>możliwość</w:t>
      </w:r>
      <w:r>
        <w:rPr>
          <w:spacing w:val="78"/>
          <w:sz w:val="22"/>
        </w:rPr>
        <w:t> </w:t>
      </w:r>
      <w:r>
        <w:rPr>
          <w:sz w:val="22"/>
        </w:rPr>
        <w:t>powierzenia</w:t>
      </w:r>
      <w:r>
        <w:rPr>
          <w:spacing w:val="78"/>
          <w:sz w:val="22"/>
        </w:rPr>
        <w:t> </w:t>
      </w:r>
      <w:r>
        <w:rPr>
          <w:sz w:val="22"/>
        </w:rPr>
        <w:t>wykonania</w:t>
      </w:r>
      <w:r>
        <w:rPr>
          <w:spacing w:val="40"/>
          <w:sz w:val="22"/>
        </w:rPr>
        <w:t> </w:t>
      </w:r>
      <w:r>
        <w:rPr>
          <w:sz w:val="22"/>
        </w:rPr>
        <w:t>części</w:t>
      </w:r>
      <w:r>
        <w:rPr>
          <w:spacing w:val="40"/>
          <w:sz w:val="22"/>
        </w:rPr>
        <w:t> </w:t>
      </w:r>
      <w:r>
        <w:rPr>
          <w:sz w:val="22"/>
        </w:rPr>
        <w:t>zamówienia</w:t>
      </w:r>
      <w:r>
        <w:rPr>
          <w:spacing w:val="40"/>
          <w:sz w:val="22"/>
        </w:rPr>
        <w:t> </w:t>
      </w:r>
      <w:r>
        <w:rPr>
          <w:sz w:val="22"/>
        </w:rPr>
        <w:t>podwykonawcom.</w:t>
      </w:r>
      <w:r>
        <w:rPr>
          <w:spacing w:val="40"/>
          <w:sz w:val="22"/>
        </w:rPr>
        <w:t> </w:t>
      </w:r>
      <w:r>
        <w:rPr>
          <w:sz w:val="22"/>
        </w:rPr>
        <w:t>W takim przypadku Wykonawca zobowiązany jest wskazać w Formularzu ofertowym zamówienia, których</w:t>
      </w:r>
      <w:r>
        <w:rPr>
          <w:spacing w:val="-10"/>
          <w:sz w:val="22"/>
        </w:rPr>
        <w:t> </w:t>
      </w:r>
      <w:r>
        <w:rPr>
          <w:sz w:val="22"/>
        </w:rPr>
        <w:t>wykonanie</w:t>
      </w:r>
      <w:r>
        <w:rPr>
          <w:spacing w:val="-8"/>
          <w:sz w:val="22"/>
        </w:rPr>
        <w:t> </w:t>
      </w:r>
      <w:r>
        <w:rPr>
          <w:sz w:val="22"/>
          <w:u w:val="single"/>
        </w:rPr>
        <w:t>zamierza</w:t>
      </w:r>
      <w:r>
        <w:rPr>
          <w:spacing w:val="-9"/>
          <w:sz w:val="22"/>
          <w:u w:val="single"/>
        </w:rPr>
        <w:t> </w:t>
      </w:r>
      <w:r>
        <w:rPr>
          <w:sz w:val="22"/>
          <w:u w:val="single"/>
        </w:rPr>
        <w:t>powierzyć</w:t>
      </w:r>
      <w:r>
        <w:rPr>
          <w:spacing w:val="-9"/>
          <w:sz w:val="22"/>
          <w:u w:val="single"/>
        </w:rPr>
        <w:t> </w:t>
      </w:r>
      <w:r>
        <w:rPr>
          <w:sz w:val="22"/>
          <w:u w:val="single"/>
        </w:rPr>
        <w:t>podwykonawcom</w:t>
      </w:r>
      <w:r>
        <w:rPr>
          <w:spacing w:val="-8"/>
          <w:sz w:val="22"/>
          <w:u w:val="single"/>
        </w:rPr>
        <w:t> </w:t>
      </w:r>
      <w:r>
        <w:rPr>
          <w:sz w:val="22"/>
          <w:u w:val="single"/>
        </w:rPr>
        <w:t>i</w:t>
      </w:r>
      <w:r>
        <w:rPr>
          <w:spacing w:val="-12"/>
          <w:sz w:val="22"/>
          <w:u w:val="single"/>
        </w:rPr>
        <w:t> </w:t>
      </w:r>
      <w:r>
        <w:rPr>
          <w:sz w:val="22"/>
          <w:u w:val="single"/>
        </w:rPr>
        <w:t>podania</w:t>
      </w:r>
      <w:r>
        <w:rPr>
          <w:spacing w:val="-6"/>
          <w:sz w:val="22"/>
          <w:u w:val="single"/>
        </w:rPr>
        <w:t> </w:t>
      </w:r>
      <w:r>
        <w:rPr>
          <w:sz w:val="22"/>
          <w:u w:val="single"/>
        </w:rPr>
        <w:t>(o</w:t>
      </w:r>
      <w:r>
        <w:rPr>
          <w:spacing w:val="-8"/>
          <w:sz w:val="22"/>
          <w:u w:val="single"/>
        </w:rPr>
        <w:t> </w:t>
      </w:r>
      <w:r>
        <w:rPr>
          <w:sz w:val="22"/>
          <w:u w:val="single"/>
        </w:rPr>
        <w:t>ile</w:t>
      </w:r>
      <w:r>
        <w:rPr>
          <w:spacing w:val="-8"/>
          <w:sz w:val="22"/>
          <w:u w:val="single"/>
        </w:rPr>
        <w:t> </w:t>
      </w:r>
      <w:r>
        <w:rPr>
          <w:sz w:val="22"/>
          <w:u w:val="single"/>
        </w:rPr>
        <w:t>są</w:t>
      </w:r>
      <w:r>
        <w:rPr>
          <w:spacing w:val="-12"/>
          <w:sz w:val="22"/>
          <w:u w:val="single"/>
        </w:rPr>
        <w:t> </w:t>
      </w:r>
      <w:r>
        <w:rPr>
          <w:sz w:val="22"/>
          <w:u w:val="single"/>
        </w:rPr>
        <w:t>mu</w:t>
      </w:r>
      <w:r>
        <w:rPr>
          <w:spacing w:val="-12"/>
          <w:sz w:val="22"/>
          <w:u w:val="single"/>
        </w:rPr>
        <w:t> </w:t>
      </w:r>
      <w:r>
        <w:rPr>
          <w:sz w:val="22"/>
          <w:u w:val="single"/>
        </w:rPr>
        <w:t>wiadome</w:t>
      </w:r>
      <w:r>
        <w:rPr>
          <w:spacing w:val="-8"/>
          <w:sz w:val="22"/>
          <w:u w:val="single"/>
        </w:rPr>
        <w:t> </w:t>
      </w:r>
      <w:r>
        <w:rPr>
          <w:sz w:val="22"/>
          <w:u w:val="single"/>
        </w:rPr>
        <w:t>na</w:t>
      </w:r>
      <w:r>
        <w:rPr>
          <w:spacing w:val="-9"/>
          <w:sz w:val="22"/>
          <w:u w:val="single"/>
        </w:rPr>
        <w:t> </w:t>
      </w:r>
      <w:r>
        <w:rPr>
          <w:sz w:val="22"/>
          <w:u w:val="single"/>
        </w:rPr>
        <w:t>tym</w:t>
      </w:r>
      <w:r>
        <w:rPr>
          <w:spacing w:val="-10"/>
          <w:sz w:val="22"/>
          <w:u w:val="single"/>
        </w:rPr>
        <w:t> </w:t>
      </w:r>
      <w:r>
        <w:rPr>
          <w:sz w:val="22"/>
          <w:u w:val="single"/>
        </w:rPr>
        <w:t>etapie)</w:t>
      </w:r>
      <w:r>
        <w:rPr>
          <w:sz w:val="22"/>
        </w:rPr>
        <w:t> </w:t>
      </w:r>
      <w:r>
        <w:rPr>
          <w:sz w:val="22"/>
          <w:u w:val="single"/>
        </w:rPr>
        <w:t>nazwy (firmy) tych podwykonawców.</w:t>
      </w:r>
    </w:p>
    <w:p>
      <w:pPr>
        <w:pStyle w:val="ListParagraph"/>
        <w:numPr>
          <w:ilvl w:val="0"/>
          <w:numId w:val="11"/>
        </w:numPr>
        <w:tabs>
          <w:tab w:pos="1133" w:val="left" w:leader="none"/>
          <w:tab w:pos="1135" w:val="left" w:leader="none"/>
        </w:tabs>
        <w:spacing w:line="240" w:lineRule="auto" w:before="0" w:after="0"/>
        <w:ind w:left="1135" w:right="851" w:hanging="428"/>
        <w:jc w:val="both"/>
        <w:rPr>
          <w:sz w:val="22"/>
        </w:rPr>
      </w:pPr>
      <w:r>
        <w:rPr>
          <w:sz w:val="22"/>
        </w:rPr>
        <w:t>Zamawiający nie zastrzega obowiązku osobistego wykonania przez Wykonawcę kluczowych części </w:t>
      </w:r>
      <w:r>
        <w:rPr>
          <w:spacing w:val="-2"/>
          <w:sz w:val="22"/>
        </w:rPr>
        <w:t>zamówienia.</w:t>
      </w:r>
    </w:p>
    <w:p>
      <w:pPr>
        <w:pStyle w:val="ListParagraph"/>
        <w:numPr>
          <w:ilvl w:val="0"/>
          <w:numId w:val="11"/>
        </w:numPr>
        <w:tabs>
          <w:tab w:pos="1133" w:val="left" w:leader="none"/>
          <w:tab w:pos="1135" w:val="left" w:leader="none"/>
        </w:tabs>
        <w:spacing w:line="240" w:lineRule="auto" w:before="0" w:after="0"/>
        <w:ind w:left="1135" w:right="851" w:hanging="428"/>
        <w:jc w:val="both"/>
        <w:rPr>
          <w:sz w:val="22"/>
        </w:rPr>
      </w:pPr>
      <w:r>
        <w:rPr>
          <w:sz w:val="22"/>
        </w:rPr>
        <mc:AlternateContent>
          <mc:Choice Requires="wps">
            <w:drawing>
              <wp:anchor distT="0" distB="0" distL="0" distR="0" allowOverlap="1" layoutInCell="1" locked="0" behindDoc="0" simplePos="0" relativeHeight="15736832">
                <wp:simplePos x="0" y="0"/>
                <wp:positionH relativeFrom="page">
                  <wp:posOffset>791260</wp:posOffset>
                </wp:positionH>
                <wp:positionV relativeFrom="paragraph">
                  <wp:posOffset>319069</wp:posOffset>
                </wp:positionV>
                <wp:extent cx="6047105" cy="518159"/>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6047105" cy="518159"/>
                        </a:xfrm>
                        <a:prstGeom prst="rect">
                          <a:avLst/>
                        </a:prstGeom>
                        <a:solidFill>
                          <a:srgbClr val="DBE4F0"/>
                        </a:solidFill>
                        <a:ln w="6095">
                          <a:solidFill>
                            <a:srgbClr val="000000"/>
                          </a:solidFill>
                          <a:prstDash val="solid"/>
                        </a:ln>
                      </wps:spPr>
                      <wps:txbx>
                        <w:txbxContent>
                          <w:p>
                            <w:pPr>
                              <w:tabs>
                                <w:tab w:pos="705" w:val="left" w:leader="none"/>
                              </w:tabs>
                              <w:spacing w:before="268"/>
                              <w:ind w:left="139" w:right="0" w:firstLine="0"/>
                              <w:jc w:val="left"/>
                              <w:rPr>
                                <w:b/>
                                <w:color w:val="000000"/>
                                <w:sz w:val="22"/>
                              </w:rPr>
                            </w:pPr>
                            <w:r>
                              <w:rPr>
                                <w:b/>
                                <w:color w:val="000000"/>
                                <w:spacing w:val="-5"/>
                                <w:sz w:val="22"/>
                              </w:rPr>
                              <w:t>XV.</w:t>
                            </w:r>
                            <w:r>
                              <w:rPr>
                                <w:b/>
                                <w:color w:val="000000"/>
                                <w:sz w:val="22"/>
                              </w:rPr>
                              <w:tab/>
                              <w:t>INFORMACJA</w:t>
                            </w:r>
                            <w:r>
                              <w:rPr>
                                <w:b/>
                                <w:color w:val="000000"/>
                                <w:spacing w:val="-9"/>
                                <w:sz w:val="22"/>
                              </w:rPr>
                              <w:t> </w:t>
                            </w:r>
                            <w:r>
                              <w:rPr>
                                <w:b/>
                                <w:color w:val="000000"/>
                                <w:sz w:val="22"/>
                              </w:rPr>
                              <w:t>O</w:t>
                            </w:r>
                            <w:r>
                              <w:rPr>
                                <w:b/>
                                <w:color w:val="000000"/>
                                <w:spacing w:val="-7"/>
                                <w:sz w:val="22"/>
                              </w:rPr>
                              <w:t> </w:t>
                            </w:r>
                            <w:r>
                              <w:rPr>
                                <w:b/>
                                <w:color w:val="000000"/>
                                <w:sz w:val="22"/>
                              </w:rPr>
                              <w:t>PRZEDMIOTOWYCH</w:t>
                            </w:r>
                            <w:r>
                              <w:rPr>
                                <w:b/>
                                <w:color w:val="000000"/>
                                <w:spacing w:val="-8"/>
                                <w:sz w:val="22"/>
                              </w:rPr>
                              <w:t> </w:t>
                            </w:r>
                            <w:r>
                              <w:rPr>
                                <w:b/>
                                <w:color w:val="000000"/>
                                <w:sz w:val="22"/>
                              </w:rPr>
                              <w:t>ŚRODKACH</w:t>
                            </w:r>
                            <w:r>
                              <w:rPr>
                                <w:b/>
                                <w:color w:val="000000"/>
                                <w:spacing w:val="-8"/>
                                <w:sz w:val="22"/>
                              </w:rPr>
                              <w:t> </w:t>
                            </w:r>
                            <w:r>
                              <w:rPr>
                                <w:b/>
                                <w:color w:val="000000"/>
                                <w:spacing w:val="-2"/>
                                <w:sz w:val="22"/>
                              </w:rPr>
                              <w:t>DOWODOWYCH</w:t>
                            </w:r>
                          </w:p>
                        </w:txbxContent>
                      </wps:txbx>
                      <wps:bodyPr wrap="square" lIns="0" tIns="0" rIns="0" bIns="0" rtlCol="0">
                        <a:noAutofit/>
                      </wps:bodyPr>
                    </wps:wsp>
                  </a:graphicData>
                </a:graphic>
              </wp:anchor>
            </w:drawing>
          </mc:Choice>
          <mc:Fallback>
            <w:pict>
              <v:shape style="position:absolute;margin-left:62.304001pt;margin-top:25.123569pt;width:476.15pt;height:40.8pt;mso-position-horizontal-relative:page;mso-position-vertical-relative:paragraph;z-index:15736832" type="#_x0000_t202" id="docshape19" filled="true" fillcolor="#dbe4f0" stroked="true" strokeweight=".47998pt" strokecolor="#000000">
                <v:textbox inset="0,0,0,0">
                  <w:txbxContent>
                    <w:p>
                      <w:pPr>
                        <w:tabs>
                          <w:tab w:pos="705" w:val="left" w:leader="none"/>
                        </w:tabs>
                        <w:spacing w:before="268"/>
                        <w:ind w:left="139" w:right="0" w:firstLine="0"/>
                        <w:jc w:val="left"/>
                        <w:rPr>
                          <w:b/>
                          <w:color w:val="000000"/>
                          <w:sz w:val="22"/>
                        </w:rPr>
                      </w:pPr>
                      <w:r>
                        <w:rPr>
                          <w:b/>
                          <w:color w:val="000000"/>
                          <w:spacing w:val="-5"/>
                          <w:sz w:val="22"/>
                        </w:rPr>
                        <w:t>XV.</w:t>
                      </w:r>
                      <w:r>
                        <w:rPr>
                          <w:b/>
                          <w:color w:val="000000"/>
                          <w:sz w:val="22"/>
                        </w:rPr>
                        <w:tab/>
                        <w:t>INFORMACJA</w:t>
                      </w:r>
                      <w:r>
                        <w:rPr>
                          <w:b/>
                          <w:color w:val="000000"/>
                          <w:spacing w:val="-9"/>
                          <w:sz w:val="22"/>
                        </w:rPr>
                        <w:t> </w:t>
                      </w:r>
                      <w:r>
                        <w:rPr>
                          <w:b/>
                          <w:color w:val="000000"/>
                          <w:sz w:val="22"/>
                        </w:rPr>
                        <w:t>O</w:t>
                      </w:r>
                      <w:r>
                        <w:rPr>
                          <w:b/>
                          <w:color w:val="000000"/>
                          <w:spacing w:val="-7"/>
                          <w:sz w:val="22"/>
                        </w:rPr>
                        <w:t> </w:t>
                      </w:r>
                      <w:r>
                        <w:rPr>
                          <w:b/>
                          <w:color w:val="000000"/>
                          <w:sz w:val="22"/>
                        </w:rPr>
                        <w:t>PRZEDMIOTOWYCH</w:t>
                      </w:r>
                      <w:r>
                        <w:rPr>
                          <w:b/>
                          <w:color w:val="000000"/>
                          <w:spacing w:val="-8"/>
                          <w:sz w:val="22"/>
                        </w:rPr>
                        <w:t> </w:t>
                      </w:r>
                      <w:r>
                        <w:rPr>
                          <w:b/>
                          <w:color w:val="000000"/>
                          <w:sz w:val="22"/>
                        </w:rPr>
                        <w:t>ŚRODKACH</w:t>
                      </w:r>
                      <w:r>
                        <w:rPr>
                          <w:b/>
                          <w:color w:val="000000"/>
                          <w:spacing w:val="-8"/>
                          <w:sz w:val="22"/>
                        </w:rPr>
                        <w:t> </w:t>
                      </w:r>
                      <w:r>
                        <w:rPr>
                          <w:b/>
                          <w:color w:val="000000"/>
                          <w:spacing w:val="-2"/>
                          <w:sz w:val="22"/>
                        </w:rPr>
                        <w:t>DOWODOWYCH</w:t>
                      </w:r>
                    </w:p>
                  </w:txbxContent>
                </v:textbox>
                <v:fill type="solid"/>
                <v:stroke dashstyle="solid"/>
                <w10:wrap type="none"/>
              </v:shape>
            </w:pict>
          </mc:Fallback>
        </mc:AlternateContent>
      </w:r>
      <w:r>
        <w:rPr>
          <w:sz w:val="22"/>
        </w:rPr>
        <w:t>Powierzenie części zamówienia podwykonawcom nie zwalnia Wykonawcy</w:t>
      </w:r>
      <w:r>
        <w:rPr>
          <w:spacing w:val="40"/>
          <w:sz w:val="22"/>
        </w:rPr>
        <w:t> </w:t>
      </w:r>
      <w:r>
        <w:rPr>
          <w:sz w:val="22"/>
        </w:rPr>
        <w:t>z odpowiedzialności za należyte wykonanie zamówienia.</w:t>
      </w:r>
    </w:p>
    <w:p>
      <w:pPr>
        <w:pStyle w:val="BodyText"/>
        <w:ind w:left="0"/>
        <w:jc w:val="left"/>
      </w:pPr>
    </w:p>
    <w:p>
      <w:pPr>
        <w:pStyle w:val="BodyText"/>
        <w:spacing w:before="248"/>
        <w:ind w:left="0"/>
        <w:jc w:val="left"/>
      </w:pPr>
    </w:p>
    <w:p>
      <w:pPr>
        <w:pStyle w:val="ListParagraph"/>
        <w:numPr>
          <w:ilvl w:val="0"/>
          <w:numId w:val="12"/>
        </w:numPr>
        <w:tabs>
          <w:tab w:pos="1066" w:val="left" w:leader="none"/>
        </w:tabs>
        <w:spacing w:line="240" w:lineRule="auto" w:before="0" w:after="0"/>
        <w:ind w:left="1066" w:right="0" w:hanging="358"/>
        <w:jc w:val="both"/>
        <w:rPr>
          <w:b/>
          <w:sz w:val="22"/>
        </w:rPr>
      </w:pPr>
      <w:r>
        <w:rPr>
          <w:b/>
          <w:sz w:val="22"/>
          <w:u w:val="single"/>
        </w:rPr>
        <w:t>Zamawiający</w:t>
      </w:r>
      <w:r>
        <w:rPr>
          <w:b/>
          <w:spacing w:val="42"/>
          <w:sz w:val="22"/>
          <w:u w:val="single"/>
        </w:rPr>
        <w:t> </w:t>
      </w:r>
      <w:r>
        <w:rPr>
          <w:b/>
          <w:sz w:val="22"/>
          <w:u w:val="single"/>
        </w:rPr>
        <w:t>na</w:t>
      </w:r>
      <w:r>
        <w:rPr>
          <w:b/>
          <w:spacing w:val="42"/>
          <w:sz w:val="22"/>
          <w:u w:val="single"/>
        </w:rPr>
        <w:t> </w:t>
      </w:r>
      <w:r>
        <w:rPr>
          <w:b/>
          <w:sz w:val="22"/>
          <w:u w:val="single"/>
        </w:rPr>
        <w:t>potwierdzenie,</w:t>
      </w:r>
      <w:r>
        <w:rPr>
          <w:b/>
          <w:spacing w:val="41"/>
          <w:sz w:val="22"/>
          <w:u w:val="single"/>
        </w:rPr>
        <w:t> </w:t>
      </w:r>
      <w:r>
        <w:rPr>
          <w:b/>
          <w:sz w:val="22"/>
          <w:u w:val="single"/>
        </w:rPr>
        <w:t>że</w:t>
      </w:r>
      <w:r>
        <w:rPr>
          <w:b/>
          <w:spacing w:val="42"/>
          <w:sz w:val="22"/>
          <w:u w:val="single"/>
        </w:rPr>
        <w:t> </w:t>
      </w:r>
      <w:r>
        <w:rPr>
          <w:b/>
          <w:sz w:val="22"/>
          <w:u w:val="single"/>
        </w:rPr>
        <w:t>oferowane</w:t>
      </w:r>
      <w:r>
        <w:rPr>
          <w:b/>
          <w:spacing w:val="44"/>
          <w:sz w:val="22"/>
          <w:u w:val="single"/>
        </w:rPr>
        <w:t> </w:t>
      </w:r>
      <w:r>
        <w:rPr>
          <w:b/>
          <w:sz w:val="22"/>
          <w:u w:val="single"/>
        </w:rPr>
        <w:t>dostawy</w:t>
      </w:r>
      <w:r>
        <w:rPr>
          <w:b/>
          <w:spacing w:val="-2"/>
          <w:position w:val="-3"/>
          <w:sz w:val="22"/>
        </w:rPr>
        <w:drawing>
          <wp:inline distT="0" distB="0" distL="0" distR="0">
            <wp:extent cx="64008" cy="9144"/>
            <wp:effectExtent l="0" t="0" r="0" b="0"/>
            <wp:docPr id="21" name="Image 21"/>
            <wp:cNvGraphicFramePr>
              <a:graphicFrameLocks/>
            </wp:cNvGraphicFramePr>
            <a:graphic>
              <a:graphicData uri="http://schemas.openxmlformats.org/drawingml/2006/picture">
                <pic:pic>
                  <pic:nvPicPr>
                    <pic:cNvPr id="21" name="Image 21"/>
                    <pic:cNvPicPr/>
                  </pic:nvPicPr>
                  <pic:blipFill>
                    <a:blip r:embed="rId12" cstate="print"/>
                    <a:stretch>
                      <a:fillRect/>
                    </a:stretch>
                  </pic:blipFill>
                  <pic:spPr>
                    <a:xfrm>
                      <a:off x="0" y="0"/>
                      <a:ext cx="64008" cy="9144"/>
                    </a:xfrm>
                    <a:prstGeom prst="rect">
                      <a:avLst/>
                    </a:prstGeom>
                  </pic:spPr>
                </pic:pic>
              </a:graphicData>
            </a:graphic>
          </wp:inline>
        </w:drawing>
      </w:r>
      <w:r>
        <w:rPr>
          <w:b/>
          <w:spacing w:val="-2"/>
          <w:position w:val="-3"/>
          <w:sz w:val="22"/>
        </w:rPr>
      </w:r>
      <w:r>
        <w:rPr>
          <w:b/>
          <w:sz w:val="22"/>
          <w:u w:val="single"/>
        </w:rPr>
        <w:t>spełniają</w:t>
      </w:r>
      <w:r>
        <w:rPr>
          <w:b/>
          <w:spacing w:val="42"/>
          <w:sz w:val="22"/>
          <w:u w:val="single"/>
        </w:rPr>
        <w:t> </w:t>
      </w:r>
      <w:r>
        <w:rPr>
          <w:b/>
          <w:sz w:val="22"/>
          <w:u w:val="single"/>
        </w:rPr>
        <w:t>określone</w:t>
      </w:r>
      <w:r>
        <w:rPr>
          <w:b/>
          <w:spacing w:val="40"/>
          <w:sz w:val="22"/>
          <w:u w:val="single"/>
        </w:rPr>
        <w:t> </w:t>
      </w:r>
      <w:r>
        <w:rPr>
          <w:b/>
          <w:sz w:val="22"/>
          <w:u w:val="single"/>
        </w:rPr>
        <w:t>przez</w:t>
      </w:r>
      <w:r>
        <w:rPr>
          <w:b/>
          <w:spacing w:val="41"/>
          <w:sz w:val="22"/>
          <w:u w:val="single"/>
        </w:rPr>
        <w:t> </w:t>
      </w:r>
      <w:r>
        <w:rPr>
          <w:b/>
          <w:spacing w:val="-2"/>
          <w:sz w:val="22"/>
          <w:u w:val="single"/>
        </w:rPr>
        <w:t>Zamawiającego</w:t>
      </w:r>
    </w:p>
    <w:p>
      <w:pPr>
        <w:spacing w:before="0"/>
        <w:ind w:left="1068" w:right="0" w:firstLine="0"/>
        <w:jc w:val="both"/>
        <w:rPr>
          <w:b/>
          <w:sz w:val="22"/>
        </w:rPr>
      </w:pPr>
      <w:r>
        <w:rPr>
          <w:b/>
          <w:sz w:val="22"/>
          <w:u w:val="single"/>
        </w:rPr>
        <w:t>wymagania,</w:t>
      </w:r>
      <w:r>
        <w:rPr>
          <w:b/>
          <w:spacing w:val="-9"/>
          <w:sz w:val="22"/>
          <w:u w:val="single"/>
        </w:rPr>
        <w:t> </w:t>
      </w:r>
      <w:r>
        <w:rPr>
          <w:b/>
          <w:sz w:val="22"/>
          <w:u w:val="single"/>
        </w:rPr>
        <w:t>żąda</w:t>
      </w:r>
      <w:r>
        <w:rPr>
          <w:b/>
          <w:spacing w:val="-6"/>
          <w:sz w:val="22"/>
          <w:u w:val="single"/>
        </w:rPr>
        <w:t> </w:t>
      </w:r>
      <w:r>
        <w:rPr>
          <w:b/>
          <w:sz w:val="22"/>
          <w:u w:val="single"/>
        </w:rPr>
        <w:t>złożenia</w:t>
      </w:r>
      <w:r>
        <w:rPr>
          <w:b/>
          <w:spacing w:val="-8"/>
          <w:sz w:val="22"/>
          <w:u w:val="single"/>
        </w:rPr>
        <w:t> </w:t>
      </w:r>
      <w:r>
        <w:rPr>
          <w:b/>
          <w:sz w:val="22"/>
          <w:u w:val="single"/>
        </w:rPr>
        <w:t>przez</w:t>
      </w:r>
      <w:r>
        <w:rPr>
          <w:b/>
          <w:spacing w:val="-5"/>
          <w:sz w:val="22"/>
          <w:u w:val="single"/>
        </w:rPr>
        <w:t> </w:t>
      </w:r>
      <w:r>
        <w:rPr>
          <w:b/>
          <w:sz w:val="22"/>
          <w:u w:val="single"/>
        </w:rPr>
        <w:t>Wykonawcę</w:t>
      </w:r>
      <w:r>
        <w:rPr>
          <w:b/>
          <w:spacing w:val="-6"/>
          <w:sz w:val="22"/>
          <w:u w:val="single"/>
        </w:rPr>
        <w:t> </w:t>
      </w:r>
      <w:r>
        <w:rPr>
          <w:b/>
          <w:sz w:val="22"/>
          <w:u w:val="single"/>
        </w:rPr>
        <w:t>wraz</w:t>
      </w:r>
      <w:r>
        <w:rPr>
          <w:b/>
          <w:spacing w:val="-7"/>
          <w:sz w:val="22"/>
          <w:u w:val="single"/>
        </w:rPr>
        <w:t> </w:t>
      </w:r>
      <w:r>
        <w:rPr>
          <w:b/>
          <w:sz w:val="22"/>
          <w:u w:val="single"/>
        </w:rPr>
        <w:t>z</w:t>
      </w:r>
      <w:r>
        <w:rPr>
          <w:b/>
          <w:spacing w:val="-5"/>
          <w:sz w:val="22"/>
          <w:u w:val="single"/>
        </w:rPr>
        <w:t> </w:t>
      </w:r>
      <w:r>
        <w:rPr>
          <w:b/>
          <w:sz w:val="22"/>
          <w:u w:val="single"/>
        </w:rPr>
        <w:t>ofertą</w:t>
      </w:r>
      <w:r>
        <w:rPr>
          <w:b/>
          <w:spacing w:val="-3"/>
          <w:sz w:val="22"/>
          <w:u w:val="single"/>
        </w:rPr>
        <w:t> </w:t>
      </w:r>
      <w:r>
        <w:rPr>
          <w:b/>
          <w:sz w:val="22"/>
          <w:u w:val="single"/>
        </w:rPr>
        <w:t>przedmiotowych</w:t>
      </w:r>
      <w:r>
        <w:rPr>
          <w:b/>
          <w:spacing w:val="-7"/>
          <w:sz w:val="22"/>
          <w:u w:val="single"/>
        </w:rPr>
        <w:t> </w:t>
      </w:r>
      <w:r>
        <w:rPr>
          <w:b/>
          <w:sz w:val="22"/>
          <w:u w:val="single"/>
        </w:rPr>
        <w:t>środków</w:t>
      </w:r>
      <w:r>
        <w:rPr>
          <w:b/>
          <w:spacing w:val="-4"/>
          <w:sz w:val="22"/>
          <w:u w:val="single"/>
        </w:rPr>
        <w:t> </w:t>
      </w:r>
      <w:r>
        <w:rPr>
          <w:b/>
          <w:spacing w:val="-2"/>
          <w:sz w:val="22"/>
          <w:u w:val="single"/>
        </w:rPr>
        <w:t>dowodowych</w:t>
      </w:r>
      <w:r>
        <w:rPr>
          <w:b/>
          <w:spacing w:val="-2"/>
          <w:sz w:val="22"/>
        </w:rPr>
        <w:t>:</w:t>
      </w:r>
    </w:p>
    <w:p>
      <w:pPr>
        <w:pStyle w:val="ListParagraph"/>
        <w:numPr>
          <w:ilvl w:val="1"/>
          <w:numId w:val="12"/>
        </w:numPr>
        <w:tabs>
          <w:tab w:pos="1459" w:val="left" w:leader="none"/>
          <w:tab w:pos="1461" w:val="left" w:leader="none"/>
        </w:tabs>
        <w:spacing w:line="240" w:lineRule="auto" w:before="1" w:after="0"/>
        <w:ind w:left="1461" w:right="849" w:hanging="360"/>
        <w:jc w:val="both"/>
        <w:rPr>
          <w:sz w:val="22"/>
        </w:rPr>
      </w:pPr>
      <w:r>
        <w:rPr>
          <w:sz w:val="22"/>
        </w:rPr>
        <w:t>opisy,</w:t>
      </w:r>
      <w:r>
        <w:rPr>
          <w:spacing w:val="-7"/>
          <w:sz w:val="22"/>
        </w:rPr>
        <w:t> </w:t>
      </w:r>
      <w:r>
        <w:rPr>
          <w:sz w:val="22"/>
        </w:rPr>
        <w:t>fotografie</w:t>
      </w:r>
      <w:r>
        <w:rPr>
          <w:spacing w:val="-7"/>
          <w:sz w:val="22"/>
        </w:rPr>
        <w:t> </w:t>
      </w:r>
      <w:r>
        <w:rPr>
          <w:sz w:val="22"/>
        </w:rPr>
        <w:t>oraz</w:t>
      </w:r>
      <w:r>
        <w:rPr>
          <w:spacing w:val="-7"/>
          <w:sz w:val="22"/>
        </w:rPr>
        <w:t> </w:t>
      </w:r>
      <w:r>
        <w:rPr>
          <w:sz w:val="22"/>
        </w:rPr>
        <w:t>inne</w:t>
      </w:r>
      <w:r>
        <w:rPr>
          <w:spacing w:val="-7"/>
          <w:sz w:val="22"/>
        </w:rPr>
        <w:t> </w:t>
      </w:r>
      <w:r>
        <w:rPr>
          <w:sz w:val="22"/>
        </w:rPr>
        <w:t>podobne</w:t>
      </w:r>
      <w:r>
        <w:rPr>
          <w:spacing w:val="-7"/>
          <w:sz w:val="22"/>
        </w:rPr>
        <w:t> </w:t>
      </w:r>
      <w:r>
        <w:rPr>
          <w:sz w:val="22"/>
        </w:rPr>
        <w:t>materiały</w:t>
      </w:r>
      <w:r>
        <w:rPr>
          <w:spacing w:val="-5"/>
          <w:sz w:val="22"/>
        </w:rPr>
        <w:t> </w:t>
      </w:r>
      <w:r>
        <w:rPr>
          <w:sz w:val="22"/>
        </w:rPr>
        <w:t>dotyczące</w:t>
      </w:r>
      <w:r>
        <w:rPr>
          <w:spacing w:val="-5"/>
          <w:sz w:val="22"/>
        </w:rPr>
        <w:t> </w:t>
      </w:r>
      <w:r>
        <w:rPr>
          <w:sz w:val="22"/>
        </w:rPr>
        <w:t>przedmiotu</w:t>
      </w:r>
      <w:r>
        <w:rPr>
          <w:spacing w:val="-6"/>
          <w:sz w:val="22"/>
        </w:rPr>
        <w:t> </w:t>
      </w:r>
      <w:r>
        <w:rPr>
          <w:sz w:val="22"/>
        </w:rPr>
        <w:t>zamówienia,</w:t>
      </w:r>
      <w:r>
        <w:rPr>
          <w:spacing w:val="-5"/>
          <w:sz w:val="22"/>
        </w:rPr>
        <w:t> </w:t>
      </w:r>
      <w:r>
        <w:rPr>
          <w:sz w:val="22"/>
        </w:rPr>
        <w:t>potwierdzających spełnienie parametrów wymaganych przez Zamawiającego w języku polskim lub tłumaczonych na język polski.</w:t>
      </w:r>
    </w:p>
    <w:p>
      <w:pPr>
        <w:pStyle w:val="ListParagraph"/>
        <w:numPr>
          <w:ilvl w:val="1"/>
          <w:numId w:val="12"/>
        </w:numPr>
        <w:tabs>
          <w:tab w:pos="1459" w:val="left" w:leader="none"/>
        </w:tabs>
        <w:spacing w:line="267" w:lineRule="exact" w:before="0" w:after="0"/>
        <w:ind w:left="1459" w:right="0" w:hanging="358"/>
        <w:jc w:val="both"/>
        <w:rPr>
          <w:sz w:val="22"/>
        </w:rPr>
      </w:pPr>
      <w:r>
        <w:rPr>
          <w:sz w:val="22"/>
        </w:rPr>
        <w:t>Oświadczenie</w:t>
      </w:r>
      <w:r>
        <w:rPr>
          <w:spacing w:val="-10"/>
          <w:sz w:val="22"/>
        </w:rPr>
        <w:t> </w:t>
      </w:r>
      <w:r>
        <w:rPr>
          <w:sz w:val="22"/>
        </w:rPr>
        <w:t>dotyczące</w:t>
      </w:r>
      <w:r>
        <w:rPr>
          <w:spacing w:val="-4"/>
          <w:sz w:val="22"/>
        </w:rPr>
        <w:t> </w:t>
      </w:r>
      <w:r>
        <w:rPr>
          <w:sz w:val="22"/>
        </w:rPr>
        <w:t>przedmiotu</w:t>
      </w:r>
      <w:r>
        <w:rPr>
          <w:spacing w:val="-5"/>
          <w:sz w:val="22"/>
        </w:rPr>
        <w:t> </w:t>
      </w:r>
      <w:r>
        <w:rPr>
          <w:sz w:val="22"/>
        </w:rPr>
        <w:t>zamówienia</w:t>
      </w:r>
      <w:r>
        <w:rPr>
          <w:spacing w:val="-1"/>
          <w:sz w:val="22"/>
        </w:rPr>
        <w:t> </w:t>
      </w:r>
      <w:r>
        <w:rPr>
          <w:sz w:val="22"/>
        </w:rPr>
        <w:t>–</w:t>
      </w:r>
      <w:r>
        <w:rPr>
          <w:spacing w:val="-7"/>
          <w:sz w:val="22"/>
        </w:rPr>
        <w:t> </w:t>
      </w:r>
      <w:r>
        <w:rPr>
          <w:sz w:val="22"/>
        </w:rPr>
        <w:t>zgodnie</w:t>
      </w:r>
      <w:r>
        <w:rPr>
          <w:spacing w:val="-4"/>
          <w:sz w:val="22"/>
        </w:rPr>
        <w:t> </w:t>
      </w:r>
      <w:r>
        <w:rPr>
          <w:sz w:val="22"/>
        </w:rPr>
        <w:t>z</w:t>
      </w:r>
      <w:r>
        <w:rPr>
          <w:spacing w:val="-6"/>
          <w:sz w:val="22"/>
        </w:rPr>
        <w:t> </w:t>
      </w:r>
      <w:r>
        <w:rPr>
          <w:b/>
          <w:sz w:val="22"/>
        </w:rPr>
        <w:t>załącznikiem</w:t>
      </w:r>
      <w:r>
        <w:rPr>
          <w:b/>
          <w:spacing w:val="-5"/>
          <w:sz w:val="22"/>
        </w:rPr>
        <w:t> </w:t>
      </w:r>
      <w:r>
        <w:rPr>
          <w:b/>
          <w:sz w:val="22"/>
        </w:rPr>
        <w:t>nr</w:t>
      </w:r>
      <w:r>
        <w:rPr>
          <w:b/>
          <w:spacing w:val="-4"/>
          <w:sz w:val="22"/>
        </w:rPr>
        <w:t> </w:t>
      </w:r>
      <w:r>
        <w:rPr>
          <w:b/>
          <w:sz w:val="22"/>
        </w:rPr>
        <w:t>4</w:t>
      </w:r>
      <w:r>
        <w:rPr>
          <w:b/>
          <w:spacing w:val="-4"/>
          <w:sz w:val="22"/>
        </w:rPr>
        <w:t> </w:t>
      </w:r>
      <w:r>
        <w:rPr>
          <w:sz w:val="22"/>
        </w:rPr>
        <w:t>do</w:t>
      </w:r>
      <w:r>
        <w:rPr>
          <w:spacing w:val="-3"/>
          <w:sz w:val="22"/>
        </w:rPr>
        <w:t> </w:t>
      </w:r>
      <w:r>
        <w:rPr>
          <w:spacing w:val="-4"/>
          <w:sz w:val="22"/>
        </w:rPr>
        <w:t>SWZ.</w:t>
      </w:r>
    </w:p>
    <w:p>
      <w:pPr>
        <w:pStyle w:val="ListParagraph"/>
        <w:numPr>
          <w:ilvl w:val="0"/>
          <w:numId w:val="12"/>
        </w:numPr>
        <w:tabs>
          <w:tab w:pos="1066" w:val="left" w:leader="none"/>
          <w:tab w:pos="1068" w:val="left" w:leader="none"/>
        </w:tabs>
        <w:spacing w:line="240" w:lineRule="auto" w:before="0" w:after="0"/>
        <w:ind w:left="1068" w:right="851" w:hanging="360"/>
        <w:jc w:val="both"/>
        <w:rPr>
          <w:sz w:val="22"/>
        </w:rPr>
      </w:pPr>
      <w:r>
        <w:rPr>
          <w:sz w:val="22"/>
        </w:rPr>
        <w:t>Jeżeli Wykonawca nie złoży przedmiotowych środków dowodowych lub złożone przedmiotowe środki dowodowe będą niekompletne, Zamawiający wezwie do ich złożenia lub uzupełnienia w wyznaczonym </w:t>
      </w:r>
      <w:r>
        <w:rPr>
          <w:spacing w:val="-2"/>
          <w:sz w:val="22"/>
        </w:rPr>
        <w:t>terminie.</w:t>
      </w:r>
    </w:p>
    <w:p>
      <w:pPr>
        <w:pStyle w:val="ListParagraph"/>
        <w:numPr>
          <w:ilvl w:val="0"/>
          <w:numId w:val="12"/>
        </w:numPr>
        <w:tabs>
          <w:tab w:pos="1066" w:val="left" w:leader="none"/>
          <w:tab w:pos="1068" w:val="left" w:leader="none"/>
        </w:tabs>
        <w:spacing w:line="240" w:lineRule="auto" w:before="1" w:after="0"/>
        <w:ind w:left="1068" w:right="846" w:hanging="360"/>
        <w:jc w:val="both"/>
        <w:rPr>
          <w:sz w:val="22"/>
        </w:rPr>
      </w:pPr>
      <w:r>
        <w:rPr>
          <w:sz w:val="22"/>
        </w:rPr>
        <w:t>Postanowień</w:t>
      </w:r>
      <w:r>
        <w:rPr>
          <w:spacing w:val="-12"/>
          <w:sz w:val="22"/>
        </w:rPr>
        <w:t> </w:t>
      </w:r>
      <w:r>
        <w:rPr>
          <w:sz w:val="22"/>
        </w:rPr>
        <w:t>ust.</w:t>
      </w:r>
      <w:r>
        <w:rPr>
          <w:spacing w:val="-12"/>
          <w:sz w:val="22"/>
        </w:rPr>
        <w:t> </w:t>
      </w:r>
      <w:r>
        <w:rPr>
          <w:sz w:val="22"/>
        </w:rPr>
        <w:t>2</w:t>
      </w:r>
      <w:r>
        <w:rPr>
          <w:spacing w:val="-11"/>
          <w:sz w:val="22"/>
        </w:rPr>
        <w:t> </w:t>
      </w:r>
      <w:r>
        <w:rPr>
          <w:sz w:val="22"/>
        </w:rPr>
        <w:t>nie</w:t>
      </w:r>
      <w:r>
        <w:rPr>
          <w:spacing w:val="-12"/>
          <w:sz w:val="22"/>
        </w:rPr>
        <w:t> </w:t>
      </w:r>
      <w:r>
        <w:rPr>
          <w:sz w:val="22"/>
        </w:rPr>
        <w:t>stosuje</w:t>
      </w:r>
      <w:r>
        <w:rPr>
          <w:spacing w:val="-9"/>
          <w:sz w:val="22"/>
        </w:rPr>
        <w:t> </w:t>
      </w:r>
      <w:r>
        <w:rPr>
          <w:sz w:val="22"/>
        </w:rPr>
        <w:t>się,</w:t>
      </w:r>
      <w:r>
        <w:rPr>
          <w:spacing w:val="-9"/>
          <w:sz w:val="22"/>
        </w:rPr>
        <w:t> </w:t>
      </w:r>
      <w:r>
        <w:rPr>
          <w:sz w:val="22"/>
        </w:rPr>
        <w:t>jeżeli</w:t>
      </w:r>
      <w:r>
        <w:rPr>
          <w:spacing w:val="-13"/>
          <w:sz w:val="22"/>
        </w:rPr>
        <w:t> </w:t>
      </w:r>
      <w:r>
        <w:rPr>
          <w:sz w:val="22"/>
        </w:rPr>
        <w:t>przedmiotowy</w:t>
      </w:r>
      <w:r>
        <w:rPr>
          <w:spacing w:val="-11"/>
          <w:sz w:val="22"/>
        </w:rPr>
        <w:t> </w:t>
      </w:r>
      <w:r>
        <w:rPr>
          <w:sz w:val="22"/>
        </w:rPr>
        <w:t>środek</w:t>
      </w:r>
      <w:r>
        <w:rPr>
          <w:spacing w:val="-11"/>
          <w:sz w:val="22"/>
        </w:rPr>
        <w:t> </w:t>
      </w:r>
      <w:r>
        <w:rPr>
          <w:sz w:val="22"/>
        </w:rPr>
        <w:t>dowodowy</w:t>
      </w:r>
      <w:r>
        <w:rPr>
          <w:spacing w:val="-11"/>
          <w:sz w:val="22"/>
        </w:rPr>
        <w:t> </w:t>
      </w:r>
      <w:r>
        <w:rPr>
          <w:sz w:val="22"/>
        </w:rPr>
        <w:t>służy</w:t>
      </w:r>
      <w:r>
        <w:rPr>
          <w:spacing w:val="-11"/>
          <w:sz w:val="22"/>
        </w:rPr>
        <w:t> </w:t>
      </w:r>
      <w:r>
        <w:rPr>
          <w:sz w:val="22"/>
        </w:rPr>
        <w:t>potwierdzaniu</w:t>
      </w:r>
      <w:r>
        <w:rPr>
          <w:spacing w:val="-11"/>
          <w:sz w:val="22"/>
        </w:rPr>
        <w:t> </w:t>
      </w:r>
      <w:r>
        <w:rPr>
          <w:sz w:val="22"/>
        </w:rPr>
        <w:t>zgodności z cechami lub kryteriami określonymi w opisie kryteriów oceny ofert lub, pomimo złożenia przedmiotowego środka dowodowego, oferta podlega odrzuceniu albo zachodzą przesłanki unieważnienia postępowania.</w:t>
      </w:r>
    </w:p>
    <w:p>
      <w:pPr>
        <w:pStyle w:val="BodyText"/>
        <w:ind w:left="816"/>
        <w:jc w:val="left"/>
        <w:rPr>
          <w:sz w:val="20"/>
        </w:rPr>
      </w:pPr>
      <w:r>
        <w:rPr>
          <w:sz w:val="20"/>
        </w:rPr>
        <mc:AlternateContent>
          <mc:Choice Requires="wps">
            <w:drawing>
              <wp:inline distT="0" distB="0" distL="0" distR="0">
                <wp:extent cx="6047105" cy="1030605"/>
                <wp:effectExtent l="9525" t="0" r="1270" b="7619"/>
                <wp:docPr id="22" name="Textbox 22"/>
                <wp:cNvGraphicFramePr>
                  <a:graphicFrameLocks/>
                </wp:cNvGraphicFramePr>
                <a:graphic>
                  <a:graphicData uri="http://schemas.microsoft.com/office/word/2010/wordprocessingShape">
                    <wps:wsp>
                      <wps:cNvPr id="22" name="Textbox 22"/>
                      <wps:cNvSpPr txBox="1"/>
                      <wps:spPr>
                        <a:xfrm>
                          <a:off x="0" y="0"/>
                          <a:ext cx="6047105" cy="1030605"/>
                        </a:xfrm>
                        <a:prstGeom prst="rect">
                          <a:avLst/>
                        </a:prstGeom>
                        <a:solidFill>
                          <a:srgbClr val="DBE4F0"/>
                        </a:solidFill>
                        <a:ln w="6095">
                          <a:solidFill>
                            <a:srgbClr val="000000"/>
                          </a:solidFill>
                          <a:prstDash val="solid"/>
                        </a:ln>
                      </wps:spPr>
                      <wps:txbx>
                        <w:txbxContent>
                          <w:p>
                            <w:pPr>
                              <w:spacing w:before="268"/>
                              <w:ind w:left="705" w:right="95" w:hanging="600"/>
                              <w:jc w:val="both"/>
                              <w:rPr>
                                <w:b/>
                                <w:color w:val="000000"/>
                                <w:sz w:val="22"/>
                              </w:rPr>
                            </w:pPr>
                            <w:r>
                              <w:rPr>
                                <w:b/>
                                <w:color w:val="000000"/>
                                <w:sz w:val="22"/>
                              </w:rPr>
                              <w:t>XVI. INFORMACJE O ŚRODKACH KOMUNIKACJI ELEKTRONICZNEJ, PRZY UŻYCIU KTÓRYCH ZAMAWIAJĄCY BĘDZIE KOMUNIKOWAŁ SIĘ Z WYKONAWCAMI, ORAZ INFORMACJE O WYMAGANIACH TECHNICZNYCH I ORGANIZACYJNYCH SPORZĄDZANIA, WYSYŁANIA I ODBIERANIA KORESPONDENCJI ELEKTRONICZNEJ</w:t>
                            </w:r>
                          </w:p>
                        </w:txbxContent>
                      </wps:txbx>
                      <wps:bodyPr wrap="square" lIns="0" tIns="0" rIns="0" bIns="0" rtlCol="0">
                        <a:noAutofit/>
                      </wps:bodyPr>
                    </wps:wsp>
                  </a:graphicData>
                </a:graphic>
              </wp:inline>
            </w:drawing>
          </mc:Choice>
          <mc:Fallback>
            <w:pict>
              <v:shape style="width:476.15pt;height:81.150pt;mso-position-horizontal-relative:char;mso-position-vertical-relative:line" type="#_x0000_t202" id="docshape20" filled="true" fillcolor="#dbe4f0" stroked="true" strokeweight=".47998pt" strokecolor="#000000">
                <w10:anchorlock/>
                <v:textbox inset="0,0,0,0">
                  <w:txbxContent>
                    <w:p>
                      <w:pPr>
                        <w:spacing w:before="268"/>
                        <w:ind w:left="705" w:right="95" w:hanging="600"/>
                        <w:jc w:val="both"/>
                        <w:rPr>
                          <w:b/>
                          <w:color w:val="000000"/>
                          <w:sz w:val="22"/>
                        </w:rPr>
                      </w:pPr>
                      <w:r>
                        <w:rPr>
                          <w:b/>
                          <w:color w:val="000000"/>
                          <w:sz w:val="22"/>
                        </w:rPr>
                        <w:t>XVI. INFORMACJE O ŚRODKACH KOMUNIKACJI ELEKTRONICZNEJ, PRZY UŻYCIU KTÓRYCH ZAMAWIAJĄCY BĘDZIE KOMUNIKOWAŁ SIĘ Z WYKONAWCAMI, ORAZ INFORMACJE O WYMAGANIACH TECHNICZNYCH I ORGANIZACYJNYCH SPORZĄDZANIA, WYSYŁANIA I ODBIERANIA KORESPONDENCJI ELEKTRONICZNEJ</w:t>
                      </w:r>
                    </w:p>
                  </w:txbxContent>
                </v:textbox>
                <v:fill type="solid"/>
                <v:stroke dashstyle="solid"/>
              </v:shape>
            </w:pict>
          </mc:Fallback>
        </mc:AlternateContent>
      </w:r>
      <w:r>
        <w:rPr>
          <w:sz w:val="20"/>
        </w:rPr>
      </w:r>
    </w:p>
    <w:p>
      <w:pPr>
        <w:pStyle w:val="ListParagraph"/>
        <w:numPr>
          <w:ilvl w:val="0"/>
          <w:numId w:val="13"/>
        </w:numPr>
        <w:tabs>
          <w:tab w:pos="990" w:val="left" w:leader="none"/>
        </w:tabs>
        <w:spacing w:line="240" w:lineRule="auto" w:before="240" w:after="0"/>
        <w:ind w:left="990" w:right="0" w:hanging="282"/>
        <w:jc w:val="both"/>
        <w:rPr>
          <w:sz w:val="22"/>
        </w:rPr>
      </w:pPr>
      <w:r>
        <w:rPr>
          <w:sz w:val="22"/>
        </w:rPr>
        <w:t>Osobą</w:t>
      </w:r>
      <w:r>
        <w:rPr>
          <w:spacing w:val="-7"/>
          <w:sz w:val="22"/>
        </w:rPr>
        <w:t> </w:t>
      </w:r>
      <w:r>
        <w:rPr>
          <w:sz w:val="22"/>
        </w:rPr>
        <w:t>uprawnioną</w:t>
      </w:r>
      <w:r>
        <w:rPr>
          <w:spacing w:val="-3"/>
          <w:sz w:val="22"/>
        </w:rPr>
        <w:t> </w:t>
      </w:r>
      <w:r>
        <w:rPr>
          <w:sz w:val="22"/>
        </w:rPr>
        <w:t>do</w:t>
      </w:r>
      <w:r>
        <w:rPr>
          <w:spacing w:val="-4"/>
          <w:sz w:val="22"/>
        </w:rPr>
        <w:t> </w:t>
      </w:r>
      <w:r>
        <w:rPr>
          <w:sz w:val="22"/>
        </w:rPr>
        <w:t>kontaktu</w:t>
      </w:r>
      <w:r>
        <w:rPr>
          <w:spacing w:val="-4"/>
          <w:sz w:val="22"/>
        </w:rPr>
        <w:t> </w:t>
      </w:r>
      <w:r>
        <w:rPr>
          <w:sz w:val="22"/>
        </w:rPr>
        <w:t>z</w:t>
      </w:r>
      <w:r>
        <w:rPr>
          <w:spacing w:val="-5"/>
          <w:sz w:val="22"/>
        </w:rPr>
        <w:t> </w:t>
      </w:r>
      <w:r>
        <w:rPr>
          <w:sz w:val="22"/>
        </w:rPr>
        <w:t>Wykonawcami</w:t>
      </w:r>
      <w:r>
        <w:rPr>
          <w:spacing w:val="-7"/>
          <w:sz w:val="22"/>
        </w:rPr>
        <w:t> </w:t>
      </w:r>
      <w:r>
        <w:rPr>
          <w:sz w:val="22"/>
        </w:rPr>
        <w:t>jest</w:t>
      </w:r>
      <w:r>
        <w:rPr>
          <w:spacing w:val="-6"/>
          <w:sz w:val="22"/>
        </w:rPr>
        <w:t> </w:t>
      </w:r>
      <w:r>
        <w:rPr>
          <w:sz w:val="22"/>
        </w:rPr>
        <w:t>Magdalena</w:t>
      </w:r>
      <w:r>
        <w:rPr>
          <w:spacing w:val="-4"/>
          <w:sz w:val="22"/>
        </w:rPr>
        <w:t> </w:t>
      </w:r>
      <w:r>
        <w:rPr>
          <w:spacing w:val="-2"/>
          <w:sz w:val="22"/>
        </w:rPr>
        <w:t>Adamczyk.</w:t>
      </w:r>
    </w:p>
    <w:p>
      <w:pPr>
        <w:pStyle w:val="ListParagraph"/>
        <w:numPr>
          <w:ilvl w:val="0"/>
          <w:numId w:val="13"/>
        </w:numPr>
        <w:tabs>
          <w:tab w:pos="990" w:val="left" w:leader="none"/>
        </w:tabs>
        <w:spacing w:line="240" w:lineRule="auto" w:before="0" w:after="0"/>
        <w:ind w:left="990" w:right="0" w:hanging="282"/>
        <w:jc w:val="both"/>
        <w:rPr>
          <w:sz w:val="22"/>
        </w:rPr>
      </w:pPr>
      <w:r>
        <w:rPr>
          <w:sz w:val="22"/>
        </w:rPr>
        <w:t>Postępowanie</w:t>
      </w:r>
      <w:r>
        <w:rPr>
          <w:spacing w:val="29"/>
          <w:sz w:val="22"/>
        </w:rPr>
        <w:t>  </w:t>
      </w:r>
      <w:r>
        <w:rPr>
          <w:sz w:val="22"/>
        </w:rPr>
        <w:t>prowadzone</w:t>
      </w:r>
      <w:r>
        <w:rPr>
          <w:spacing w:val="30"/>
          <w:sz w:val="22"/>
        </w:rPr>
        <w:t>  </w:t>
      </w:r>
      <w:r>
        <w:rPr>
          <w:sz w:val="22"/>
        </w:rPr>
        <w:t>jest</w:t>
      </w:r>
      <w:r>
        <w:rPr>
          <w:spacing w:val="30"/>
          <w:sz w:val="22"/>
        </w:rPr>
        <w:t>  </w:t>
      </w:r>
      <w:r>
        <w:rPr>
          <w:sz w:val="22"/>
        </w:rPr>
        <w:t>w</w:t>
      </w:r>
      <w:r>
        <w:rPr>
          <w:spacing w:val="29"/>
          <w:sz w:val="22"/>
        </w:rPr>
        <w:t>  </w:t>
      </w:r>
      <w:r>
        <w:rPr>
          <w:sz w:val="22"/>
        </w:rPr>
        <w:t>języku</w:t>
      </w:r>
      <w:r>
        <w:rPr>
          <w:spacing w:val="29"/>
          <w:sz w:val="22"/>
        </w:rPr>
        <w:t>  </w:t>
      </w:r>
      <w:r>
        <w:rPr>
          <w:sz w:val="22"/>
        </w:rPr>
        <w:t>polskim</w:t>
      </w:r>
      <w:r>
        <w:rPr>
          <w:spacing w:val="30"/>
          <w:sz w:val="22"/>
        </w:rPr>
        <w:t>  </w:t>
      </w:r>
      <w:r>
        <w:rPr>
          <w:sz w:val="22"/>
        </w:rPr>
        <w:t>w</w:t>
      </w:r>
      <w:r>
        <w:rPr>
          <w:spacing w:val="30"/>
          <w:sz w:val="22"/>
        </w:rPr>
        <w:t>  </w:t>
      </w:r>
      <w:r>
        <w:rPr>
          <w:sz w:val="22"/>
        </w:rPr>
        <w:t>formie</w:t>
      </w:r>
      <w:r>
        <w:rPr>
          <w:spacing w:val="29"/>
          <w:sz w:val="22"/>
        </w:rPr>
        <w:t>  </w:t>
      </w:r>
      <w:r>
        <w:rPr>
          <w:sz w:val="22"/>
        </w:rPr>
        <w:t>elektronicznej</w:t>
      </w:r>
      <w:r>
        <w:rPr>
          <w:spacing w:val="30"/>
          <w:sz w:val="22"/>
        </w:rPr>
        <w:t>  </w:t>
      </w:r>
      <w:r>
        <w:rPr>
          <w:sz w:val="22"/>
        </w:rPr>
        <w:t>za</w:t>
      </w:r>
      <w:r>
        <w:rPr>
          <w:spacing w:val="29"/>
          <w:sz w:val="22"/>
        </w:rPr>
        <w:t>  </w:t>
      </w:r>
      <w:r>
        <w:rPr>
          <w:spacing w:val="-2"/>
          <w:sz w:val="22"/>
        </w:rPr>
        <w:t>pośrednictwem</w:t>
      </w:r>
    </w:p>
    <w:p>
      <w:pPr>
        <w:pStyle w:val="BodyText"/>
        <w:ind w:left="991"/>
      </w:pPr>
      <w:hyperlink r:id="rId13">
        <w:r>
          <w:rPr>
            <w:color w:val="1154CC"/>
            <w:u w:val="single" w:color="1154CC"/>
          </w:rPr>
          <w:t>platformazakupowa.pl</w:t>
        </w:r>
      </w:hyperlink>
      <w:r>
        <w:rPr>
          <w:color w:val="1154CC"/>
          <w:spacing w:val="-8"/>
        </w:rPr>
        <w:t> </w:t>
      </w:r>
      <w:r>
        <w:rPr/>
        <w:t>pod</w:t>
      </w:r>
      <w:r>
        <w:rPr>
          <w:spacing w:val="-11"/>
        </w:rPr>
        <w:t> </w:t>
      </w:r>
      <w:r>
        <w:rPr/>
        <w:t>adresem</w:t>
      </w:r>
      <w:r>
        <w:rPr>
          <w:spacing w:val="-6"/>
        </w:rPr>
        <w:t> </w:t>
      </w:r>
      <w:hyperlink r:id="rId14">
        <w:r>
          <w:rPr>
            <w:color w:val="0000FF"/>
            <w:spacing w:val="-2"/>
            <w:u w:val="single" w:color="0000FF"/>
          </w:rPr>
          <w:t>https://www.platformazakupowa.pl/pn/wssk_wroclaw.</w:t>
        </w:r>
      </w:hyperlink>
    </w:p>
    <w:p>
      <w:pPr>
        <w:pStyle w:val="ListParagraph"/>
        <w:numPr>
          <w:ilvl w:val="0"/>
          <w:numId w:val="13"/>
        </w:numPr>
        <w:tabs>
          <w:tab w:pos="989" w:val="left" w:leader="none"/>
          <w:tab w:pos="991" w:val="left" w:leader="none"/>
        </w:tabs>
        <w:spacing w:line="240" w:lineRule="auto" w:before="0" w:after="0"/>
        <w:ind w:left="991" w:right="845" w:hanging="284"/>
        <w:jc w:val="both"/>
        <w:rPr>
          <w:sz w:val="22"/>
        </w:rPr>
      </w:pPr>
      <w:r>
        <w:rPr>
          <w:sz w:val="22"/>
        </w:rPr>
        <w:t>W celu skrócenia czasu udzielenia odpowiedzi na pytania preferuje się, aby komunikacja między Zamawiającym a Wykonawcami, w tym wszelkie oświadczenia, wnioski, zawiadomienia oraz informacje, przekazywane były za pośrednictwem </w:t>
      </w:r>
      <w:hyperlink r:id="rId14">
        <w:r>
          <w:rPr>
            <w:color w:val="0000FF"/>
            <w:sz w:val="22"/>
            <w:u w:val="single" w:color="0000FF"/>
          </w:rPr>
          <w:t>https://www.platformazakupowa.pl/pn/wssk_wroclaw</w:t>
        </w:r>
      </w:hyperlink>
      <w:r>
        <w:rPr>
          <w:color w:val="0000FF"/>
          <w:sz w:val="22"/>
        </w:rPr>
        <w:t> </w:t>
      </w:r>
      <w:r>
        <w:rPr>
          <w:sz w:val="22"/>
        </w:rPr>
        <w:t>i formularza „</w:t>
      </w:r>
      <w:r>
        <w:rPr>
          <w:b/>
          <w:sz w:val="22"/>
        </w:rPr>
        <w:t>Wyślij wiadomość do zamawiającego</w:t>
      </w:r>
      <w:r>
        <w:rPr>
          <w:sz w:val="22"/>
        </w:rPr>
        <w:t>”.</w:t>
      </w:r>
    </w:p>
    <w:p>
      <w:pPr>
        <w:pStyle w:val="ListParagraph"/>
        <w:numPr>
          <w:ilvl w:val="0"/>
          <w:numId w:val="13"/>
        </w:numPr>
        <w:tabs>
          <w:tab w:pos="989" w:val="left" w:leader="none"/>
          <w:tab w:pos="991" w:val="left" w:leader="none"/>
        </w:tabs>
        <w:spacing w:line="240" w:lineRule="auto" w:before="0" w:after="0"/>
        <w:ind w:left="991" w:right="849" w:hanging="284"/>
        <w:jc w:val="both"/>
        <w:rPr>
          <w:sz w:val="22"/>
        </w:rPr>
      </w:pPr>
      <w:r>
        <w:rPr>
          <w:sz w:val="22"/>
        </w:rPr>
        <w:t>Za</w:t>
      </w:r>
      <w:r>
        <w:rPr>
          <w:spacing w:val="-8"/>
          <w:sz w:val="22"/>
        </w:rPr>
        <w:t> </w:t>
      </w:r>
      <w:r>
        <w:rPr>
          <w:sz w:val="22"/>
        </w:rPr>
        <w:t>datę</w:t>
      </w:r>
      <w:r>
        <w:rPr>
          <w:spacing w:val="-7"/>
          <w:sz w:val="22"/>
        </w:rPr>
        <w:t> </w:t>
      </w:r>
      <w:r>
        <w:rPr>
          <w:sz w:val="22"/>
        </w:rPr>
        <w:t>przekazania</w:t>
      </w:r>
      <w:r>
        <w:rPr>
          <w:spacing w:val="-8"/>
          <w:sz w:val="22"/>
        </w:rPr>
        <w:t> </w:t>
      </w:r>
      <w:r>
        <w:rPr>
          <w:sz w:val="22"/>
        </w:rPr>
        <w:t>(wpływu)</w:t>
      </w:r>
      <w:r>
        <w:rPr>
          <w:spacing w:val="-7"/>
          <w:sz w:val="22"/>
        </w:rPr>
        <w:t> </w:t>
      </w:r>
      <w:r>
        <w:rPr>
          <w:sz w:val="22"/>
        </w:rPr>
        <w:t>oświadczeń,</w:t>
      </w:r>
      <w:r>
        <w:rPr>
          <w:spacing w:val="-10"/>
          <w:sz w:val="22"/>
        </w:rPr>
        <w:t> </w:t>
      </w:r>
      <w:r>
        <w:rPr>
          <w:sz w:val="22"/>
        </w:rPr>
        <w:t>wniosków,</w:t>
      </w:r>
      <w:r>
        <w:rPr>
          <w:spacing w:val="-7"/>
          <w:sz w:val="22"/>
        </w:rPr>
        <w:t> </w:t>
      </w:r>
      <w:r>
        <w:rPr>
          <w:sz w:val="22"/>
        </w:rPr>
        <w:t>zawiadomień</w:t>
      </w:r>
      <w:r>
        <w:rPr>
          <w:spacing w:val="-11"/>
          <w:sz w:val="22"/>
        </w:rPr>
        <w:t> </w:t>
      </w:r>
      <w:r>
        <w:rPr>
          <w:sz w:val="22"/>
        </w:rPr>
        <w:t>oraz</w:t>
      </w:r>
      <w:r>
        <w:rPr>
          <w:spacing w:val="-9"/>
          <w:sz w:val="22"/>
        </w:rPr>
        <w:t> </w:t>
      </w:r>
      <w:r>
        <w:rPr>
          <w:sz w:val="22"/>
        </w:rPr>
        <w:t>informacji</w:t>
      </w:r>
      <w:r>
        <w:rPr>
          <w:spacing w:val="-8"/>
          <w:sz w:val="22"/>
        </w:rPr>
        <w:t> </w:t>
      </w:r>
      <w:r>
        <w:rPr>
          <w:sz w:val="22"/>
        </w:rPr>
        <w:t>przyjmuje</w:t>
      </w:r>
      <w:r>
        <w:rPr>
          <w:spacing w:val="-7"/>
          <w:sz w:val="22"/>
        </w:rPr>
        <w:t> </w:t>
      </w:r>
      <w:r>
        <w:rPr>
          <w:sz w:val="22"/>
        </w:rPr>
        <w:t>się</w:t>
      </w:r>
      <w:r>
        <w:rPr>
          <w:spacing w:val="-10"/>
          <w:sz w:val="22"/>
        </w:rPr>
        <w:t> </w:t>
      </w:r>
      <w:r>
        <w:rPr>
          <w:sz w:val="22"/>
        </w:rPr>
        <w:t>datę</w:t>
      </w:r>
      <w:r>
        <w:rPr>
          <w:spacing w:val="-9"/>
          <w:sz w:val="22"/>
        </w:rPr>
        <w:t> </w:t>
      </w:r>
      <w:r>
        <w:rPr>
          <w:sz w:val="22"/>
        </w:rPr>
        <w:t>ich przesłania</w:t>
      </w:r>
      <w:r>
        <w:rPr>
          <w:spacing w:val="21"/>
          <w:sz w:val="22"/>
        </w:rPr>
        <w:t> </w:t>
      </w:r>
      <w:r>
        <w:rPr>
          <w:sz w:val="22"/>
        </w:rPr>
        <w:t>za</w:t>
      </w:r>
      <w:r>
        <w:rPr>
          <w:spacing w:val="22"/>
          <w:sz w:val="22"/>
        </w:rPr>
        <w:t> </w:t>
      </w:r>
      <w:r>
        <w:rPr>
          <w:sz w:val="22"/>
        </w:rPr>
        <w:t>pośrednictwem</w:t>
      </w:r>
      <w:r>
        <w:rPr>
          <w:spacing w:val="25"/>
          <w:sz w:val="22"/>
        </w:rPr>
        <w:t> </w:t>
      </w:r>
      <w:hyperlink r:id="rId14">
        <w:r>
          <w:rPr>
            <w:color w:val="0000FF"/>
            <w:sz w:val="22"/>
            <w:u w:val="single" w:color="0000FF"/>
          </w:rPr>
          <w:t>https://www.platformazakupowa.pl/pn/wssk_wroclaw</w:t>
        </w:r>
      </w:hyperlink>
      <w:r>
        <w:rPr>
          <w:color w:val="0000FF"/>
          <w:spacing w:val="25"/>
          <w:sz w:val="22"/>
        </w:rPr>
        <w:t> </w:t>
      </w:r>
      <w:r>
        <w:rPr>
          <w:sz w:val="22"/>
        </w:rPr>
        <w:t>poprzez</w:t>
      </w:r>
      <w:r>
        <w:rPr>
          <w:spacing w:val="22"/>
          <w:sz w:val="22"/>
        </w:rPr>
        <w:t> </w:t>
      </w:r>
      <w:r>
        <w:rPr>
          <w:sz w:val="22"/>
        </w:rPr>
        <w:t>kliknięcie</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left="991" w:right="851"/>
      </w:pPr>
      <w:r>
        <w:rPr/>
        <w:t>przycisku</w:t>
      </w:r>
      <w:r>
        <w:rPr>
          <w:spacing w:val="35"/>
        </w:rPr>
        <w:t> </w:t>
      </w:r>
      <w:r>
        <w:rPr/>
        <w:t>„Wyślij</w:t>
      </w:r>
      <w:r>
        <w:rPr>
          <w:spacing w:val="-8"/>
        </w:rPr>
        <w:t> </w:t>
      </w:r>
      <w:r>
        <w:rPr/>
        <w:t>wiadomość</w:t>
      </w:r>
      <w:r>
        <w:rPr>
          <w:spacing w:val="-5"/>
        </w:rPr>
        <w:t> </w:t>
      </w:r>
      <w:r>
        <w:rPr/>
        <w:t>do</w:t>
      </w:r>
      <w:r>
        <w:rPr>
          <w:spacing w:val="-4"/>
        </w:rPr>
        <w:t> </w:t>
      </w:r>
      <w:r>
        <w:rPr/>
        <w:t>zamawiającego”</w:t>
      </w:r>
      <w:r>
        <w:rPr>
          <w:spacing w:val="-7"/>
        </w:rPr>
        <w:t> </w:t>
      </w:r>
      <w:r>
        <w:rPr/>
        <w:t>po</w:t>
      </w:r>
      <w:r>
        <w:rPr>
          <w:spacing w:val="-6"/>
        </w:rPr>
        <w:t> </w:t>
      </w:r>
      <w:r>
        <w:rPr/>
        <w:t>których</w:t>
      </w:r>
      <w:r>
        <w:rPr>
          <w:spacing w:val="-6"/>
        </w:rPr>
        <w:t> </w:t>
      </w:r>
      <w:r>
        <w:rPr/>
        <w:t>pojawi</w:t>
      </w:r>
      <w:r>
        <w:rPr>
          <w:spacing w:val="-8"/>
        </w:rPr>
        <w:t> </w:t>
      </w:r>
      <w:r>
        <w:rPr/>
        <w:t>się</w:t>
      </w:r>
      <w:r>
        <w:rPr>
          <w:spacing w:val="-7"/>
        </w:rPr>
        <w:t> </w:t>
      </w:r>
      <w:r>
        <w:rPr/>
        <w:t>komunikat,</w:t>
      </w:r>
      <w:r>
        <w:rPr>
          <w:spacing w:val="-5"/>
        </w:rPr>
        <w:t> </w:t>
      </w:r>
      <w:r>
        <w:rPr/>
        <w:t>że</w:t>
      </w:r>
      <w:r>
        <w:rPr>
          <w:spacing w:val="-9"/>
        </w:rPr>
        <w:t> </w:t>
      </w:r>
      <w:r>
        <w:rPr/>
        <w:t>wiadomość</w:t>
      </w:r>
      <w:r>
        <w:rPr>
          <w:spacing w:val="-7"/>
        </w:rPr>
        <w:t> </w:t>
      </w:r>
      <w:r>
        <w:rPr/>
        <w:t>została wysłana do zamawiającego.</w:t>
      </w:r>
    </w:p>
    <w:p>
      <w:pPr>
        <w:pStyle w:val="ListParagraph"/>
        <w:numPr>
          <w:ilvl w:val="0"/>
          <w:numId w:val="13"/>
        </w:numPr>
        <w:tabs>
          <w:tab w:pos="989" w:val="left" w:leader="none"/>
          <w:tab w:pos="991" w:val="left" w:leader="none"/>
        </w:tabs>
        <w:spacing w:line="240" w:lineRule="auto" w:before="1" w:after="0"/>
        <w:ind w:left="991" w:right="848" w:hanging="284"/>
        <w:jc w:val="both"/>
        <w:rPr>
          <w:sz w:val="22"/>
        </w:rPr>
      </w:pPr>
      <w:r>
        <w:rPr>
          <w:sz w:val="22"/>
        </w:rPr>
        <w:t>Zamawiający dopuszcza, jedynie w przypadku wystąpienia problemów technicznych z funkcjonowaniem platformazakupowa.pl,</w:t>
      </w:r>
      <w:r>
        <w:rPr>
          <w:spacing w:val="-13"/>
          <w:sz w:val="22"/>
        </w:rPr>
        <w:t> </w:t>
      </w:r>
      <w:r>
        <w:rPr>
          <w:sz w:val="22"/>
        </w:rPr>
        <w:t>komunikację</w:t>
      </w:r>
      <w:r>
        <w:rPr>
          <w:spacing w:val="-12"/>
          <w:sz w:val="22"/>
        </w:rPr>
        <w:t> </w:t>
      </w:r>
      <w:r>
        <w:rPr>
          <w:sz w:val="22"/>
        </w:rPr>
        <w:t>za</w:t>
      </w:r>
      <w:r>
        <w:rPr>
          <w:spacing w:val="-13"/>
          <w:sz w:val="22"/>
        </w:rPr>
        <w:t> </w:t>
      </w:r>
      <w:r>
        <w:rPr>
          <w:sz w:val="22"/>
        </w:rPr>
        <w:t>pośrednictwem</w:t>
      </w:r>
      <w:r>
        <w:rPr>
          <w:spacing w:val="-12"/>
          <w:sz w:val="22"/>
        </w:rPr>
        <w:t> </w:t>
      </w:r>
      <w:r>
        <w:rPr>
          <w:sz w:val="22"/>
        </w:rPr>
        <w:t>poczty</w:t>
      </w:r>
      <w:r>
        <w:rPr>
          <w:spacing w:val="-13"/>
          <w:sz w:val="22"/>
        </w:rPr>
        <w:t> </w:t>
      </w:r>
      <w:r>
        <w:rPr>
          <w:sz w:val="22"/>
        </w:rPr>
        <w:t>elektronicznej.</w:t>
      </w:r>
      <w:r>
        <w:rPr>
          <w:spacing w:val="-12"/>
          <w:sz w:val="22"/>
        </w:rPr>
        <w:t> </w:t>
      </w:r>
      <w:r>
        <w:rPr>
          <w:sz w:val="22"/>
        </w:rPr>
        <w:t>Adres</w:t>
      </w:r>
      <w:r>
        <w:rPr>
          <w:spacing w:val="-13"/>
          <w:sz w:val="22"/>
        </w:rPr>
        <w:t> </w:t>
      </w:r>
      <w:r>
        <w:rPr>
          <w:sz w:val="22"/>
        </w:rPr>
        <w:t>poczty</w:t>
      </w:r>
      <w:r>
        <w:rPr>
          <w:spacing w:val="-12"/>
          <w:sz w:val="22"/>
        </w:rPr>
        <w:t> </w:t>
      </w:r>
      <w:r>
        <w:rPr>
          <w:sz w:val="22"/>
        </w:rPr>
        <w:t>elektronicznej osoby uprawnionej do kontaktu z Wykonawcami: </w:t>
      </w:r>
      <w:hyperlink r:id="rId7">
        <w:r>
          <w:rPr>
            <w:color w:val="0000FF"/>
            <w:sz w:val="22"/>
            <w:u w:val="single" w:color="0000FF"/>
          </w:rPr>
          <w:t>zp@wssk.wroc.pl.</w:t>
        </w:r>
      </w:hyperlink>
    </w:p>
    <w:p>
      <w:pPr>
        <w:pStyle w:val="ListParagraph"/>
        <w:numPr>
          <w:ilvl w:val="0"/>
          <w:numId w:val="13"/>
        </w:numPr>
        <w:tabs>
          <w:tab w:pos="989" w:val="left" w:leader="none"/>
          <w:tab w:pos="991" w:val="left" w:leader="none"/>
        </w:tabs>
        <w:spacing w:line="240" w:lineRule="auto" w:before="1" w:after="0"/>
        <w:ind w:left="991" w:right="855" w:hanging="284"/>
        <w:jc w:val="both"/>
        <w:rPr>
          <w:sz w:val="22"/>
        </w:rPr>
      </w:pPr>
      <w:r>
        <w:rPr>
          <w:sz w:val="22"/>
        </w:rPr>
        <w:t>We</w:t>
      </w:r>
      <w:r>
        <w:rPr>
          <w:spacing w:val="-3"/>
          <w:sz w:val="22"/>
        </w:rPr>
        <w:t> </w:t>
      </w:r>
      <w:r>
        <w:rPr>
          <w:sz w:val="22"/>
        </w:rPr>
        <w:t>wszelkiej</w:t>
      </w:r>
      <w:r>
        <w:rPr>
          <w:spacing w:val="-2"/>
          <w:sz w:val="22"/>
        </w:rPr>
        <w:t> </w:t>
      </w:r>
      <w:r>
        <w:rPr>
          <w:sz w:val="22"/>
        </w:rPr>
        <w:t>korespondencji</w:t>
      </w:r>
      <w:r>
        <w:rPr>
          <w:spacing w:val="-2"/>
          <w:sz w:val="22"/>
        </w:rPr>
        <w:t> </w:t>
      </w:r>
      <w:r>
        <w:rPr>
          <w:sz w:val="22"/>
        </w:rPr>
        <w:t>związanej</w:t>
      </w:r>
      <w:r>
        <w:rPr>
          <w:spacing w:val="-1"/>
          <w:sz w:val="22"/>
        </w:rPr>
        <w:t> </w:t>
      </w:r>
      <w:r>
        <w:rPr>
          <w:sz w:val="22"/>
        </w:rPr>
        <w:t>z</w:t>
      </w:r>
      <w:r>
        <w:rPr>
          <w:spacing w:val="-2"/>
          <w:sz w:val="22"/>
        </w:rPr>
        <w:t> </w:t>
      </w:r>
      <w:r>
        <w:rPr>
          <w:sz w:val="22"/>
        </w:rPr>
        <w:t>niniejszym</w:t>
      </w:r>
      <w:r>
        <w:rPr>
          <w:spacing w:val="-2"/>
          <w:sz w:val="22"/>
        </w:rPr>
        <w:t> </w:t>
      </w:r>
      <w:r>
        <w:rPr>
          <w:sz w:val="22"/>
        </w:rPr>
        <w:t>postępowaniem</w:t>
      </w:r>
      <w:r>
        <w:rPr>
          <w:spacing w:val="-2"/>
          <w:sz w:val="22"/>
        </w:rPr>
        <w:t> </w:t>
      </w:r>
      <w:r>
        <w:rPr>
          <w:sz w:val="22"/>
        </w:rPr>
        <w:t>Zamawiający</w:t>
      </w:r>
      <w:r>
        <w:rPr>
          <w:spacing w:val="-1"/>
          <w:sz w:val="22"/>
        </w:rPr>
        <w:t> </w:t>
      </w:r>
      <w:r>
        <w:rPr>
          <w:sz w:val="22"/>
        </w:rPr>
        <w:t>i</w:t>
      </w:r>
      <w:r>
        <w:rPr>
          <w:spacing w:val="-2"/>
          <w:sz w:val="22"/>
        </w:rPr>
        <w:t> </w:t>
      </w:r>
      <w:r>
        <w:rPr>
          <w:sz w:val="22"/>
        </w:rPr>
        <w:t>Wykonawcy</w:t>
      </w:r>
      <w:r>
        <w:rPr>
          <w:spacing w:val="-1"/>
          <w:sz w:val="22"/>
        </w:rPr>
        <w:t> </w:t>
      </w:r>
      <w:r>
        <w:rPr>
          <w:sz w:val="22"/>
        </w:rPr>
        <w:t>powinni posługiwać się numerem postępowania określonym w SWZ.</w:t>
      </w:r>
    </w:p>
    <w:p>
      <w:pPr>
        <w:pStyle w:val="ListParagraph"/>
        <w:numPr>
          <w:ilvl w:val="0"/>
          <w:numId w:val="13"/>
        </w:numPr>
        <w:tabs>
          <w:tab w:pos="989" w:val="left" w:leader="none"/>
          <w:tab w:pos="991" w:val="left" w:leader="none"/>
        </w:tabs>
        <w:spacing w:line="240" w:lineRule="auto" w:before="1" w:after="0"/>
        <w:ind w:left="991" w:right="847" w:hanging="284"/>
        <w:jc w:val="both"/>
        <w:rPr>
          <w:b/>
          <w:sz w:val="22"/>
        </w:rPr>
      </w:pPr>
      <w:r>
        <w:rPr>
          <w:b/>
          <w:sz w:val="22"/>
          <w:u w:val="single"/>
        </w:rPr>
        <w:t>Zamawiający jest obowiązany udzielić wyjaśnień niezwłocznie, jednak nie później niż na 4 dni przed</w:t>
      </w:r>
      <w:r>
        <w:rPr>
          <w:b/>
          <w:sz w:val="22"/>
        </w:rPr>
        <w:t> </w:t>
      </w:r>
      <w:r>
        <w:rPr>
          <w:b/>
          <w:sz w:val="22"/>
          <w:u w:val="single"/>
        </w:rPr>
        <w:t>upływem terminu składania odpowiednio ofert, pod warunkiem że wniosek o wyjaśnienie treści SWZ</w:t>
      </w:r>
      <w:r>
        <w:rPr>
          <w:b/>
          <w:sz w:val="22"/>
        </w:rPr>
        <w:t> </w:t>
      </w:r>
      <w:r>
        <w:rPr>
          <w:b/>
          <w:sz w:val="22"/>
          <w:u w:val="single"/>
        </w:rPr>
        <w:t>wpłynął do Zamawiającego nie później niż na 7 dni przed upływem terminu składania odpowiednio</w:t>
      </w:r>
      <w:r>
        <w:rPr>
          <w:b/>
          <w:sz w:val="22"/>
        </w:rPr>
        <w:t> </w:t>
      </w:r>
      <w:r>
        <w:rPr>
          <w:b/>
          <w:spacing w:val="-2"/>
          <w:sz w:val="22"/>
          <w:u w:val="single"/>
        </w:rPr>
        <w:t>ofert.</w:t>
      </w:r>
    </w:p>
    <w:p>
      <w:pPr>
        <w:pStyle w:val="ListParagraph"/>
        <w:numPr>
          <w:ilvl w:val="0"/>
          <w:numId w:val="13"/>
        </w:numPr>
        <w:tabs>
          <w:tab w:pos="990" w:val="left" w:leader="none"/>
        </w:tabs>
        <w:spacing w:line="267" w:lineRule="exact" w:before="0" w:after="0"/>
        <w:ind w:left="990" w:right="0" w:hanging="282"/>
        <w:jc w:val="both"/>
        <w:rPr>
          <w:sz w:val="22"/>
        </w:rPr>
      </w:pPr>
      <w:r>
        <w:rPr>
          <w:sz w:val="22"/>
        </w:rPr>
        <w:t>Jeżeli</w:t>
      </w:r>
      <w:r>
        <w:rPr>
          <w:spacing w:val="-10"/>
          <w:sz w:val="22"/>
        </w:rPr>
        <w:t> </w:t>
      </w:r>
      <w:r>
        <w:rPr>
          <w:sz w:val="22"/>
        </w:rPr>
        <w:t>wniosek</w:t>
      </w:r>
      <w:r>
        <w:rPr>
          <w:spacing w:val="-8"/>
          <w:sz w:val="22"/>
        </w:rPr>
        <w:t> </w:t>
      </w:r>
      <w:r>
        <w:rPr>
          <w:sz w:val="22"/>
        </w:rPr>
        <w:t>o</w:t>
      </w:r>
      <w:r>
        <w:rPr>
          <w:spacing w:val="-8"/>
          <w:sz w:val="22"/>
        </w:rPr>
        <w:t> </w:t>
      </w:r>
      <w:r>
        <w:rPr>
          <w:sz w:val="22"/>
        </w:rPr>
        <w:t>wyjaśnienie</w:t>
      </w:r>
      <w:r>
        <w:rPr>
          <w:spacing w:val="-7"/>
          <w:sz w:val="22"/>
        </w:rPr>
        <w:t> </w:t>
      </w:r>
      <w:r>
        <w:rPr>
          <w:sz w:val="22"/>
        </w:rPr>
        <w:t>treści</w:t>
      </w:r>
      <w:r>
        <w:rPr>
          <w:spacing w:val="-9"/>
          <w:sz w:val="22"/>
        </w:rPr>
        <w:t> </w:t>
      </w:r>
      <w:r>
        <w:rPr>
          <w:sz w:val="22"/>
        </w:rPr>
        <w:t>SWZ</w:t>
      </w:r>
      <w:r>
        <w:rPr>
          <w:spacing w:val="-9"/>
          <w:sz w:val="22"/>
        </w:rPr>
        <w:t> </w:t>
      </w:r>
      <w:r>
        <w:rPr>
          <w:sz w:val="22"/>
        </w:rPr>
        <w:t>wpłynął</w:t>
      </w:r>
      <w:r>
        <w:rPr>
          <w:spacing w:val="-9"/>
          <w:sz w:val="22"/>
        </w:rPr>
        <w:t> </w:t>
      </w:r>
      <w:r>
        <w:rPr>
          <w:sz w:val="22"/>
        </w:rPr>
        <w:t>po</w:t>
      </w:r>
      <w:r>
        <w:rPr>
          <w:spacing w:val="-5"/>
          <w:sz w:val="22"/>
        </w:rPr>
        <w:t> </w:t>
      </w:r>
      <w:r>
        <w:rPr>
          <w:sz w:val="22"/>
        </w:rPr>
        <w:t>upływie</w:t>
      </w:r>
      <w:r>
        <w:rPr>
          <w:spacing w:val="-9"/>
          <w:sz w:val="22"/>
        </w:rPr>
        <w:t> </w:t>
      </w:r>
      <w:r>
        <w:rPr>
          <w:sz w:val="22"/>
        </w:rPr>
        <w:t>terminu</w:t>
      </w:r>
      <w:r>
        <w:rPr>
          <w:spacing w:val="-7"/>
          <w:sz w:val="22"/>
        </w:rPr>
        <w:t> </w:t>
      </w:r>
      <w:r>
        <w:rPr>
          <w:sz w:val="22"/>
        </w:rPr>
        <w:t>składania</w:t>
      </w:r>
      <w:r>
        <w:rPr>
          <w:spacing w:val="-10"/>
          <w:sz w:val="22"/>
        </w:rPr>
        <w:t> </w:t>
      </w:r>
      <w:r>
        <w:rPr>
          <w:sz w:val="22"/>
        </w:rPr>
        <w:t>wniosku</w:t>
      </w:r>
      <w:r>
        <w:rPr>
          <w:spacing w:val="-9"/>
          <w:sz w:val="22"/>
        </w:rPr>
        <w:t> </w:t>
      </w:r>
      <w:r>
        <w:rPr>
          <w:sz w:val="22"/>
        </w:rPr>
        <w:t>określonym</w:t>
      </w:r>
      <w:r>
        <w:rPr>
          <w:spacing w:val="-8"/>
          <w:sz w:val="22"/>
        </w:rPr>
        <w:t> </w:t>
      </w:r>
      <w:r>
        <w:rPr>
          <w:spacing w:val="-2"/>
          <w:sz w:val="22"/>
        </w:rPr>
        <w:t>wyżej</w:t>
      </w:r>
    </w:p>
    <w:p>
      <w:pPr>
        <w:pStyle w:val="BodyText"/>
        <w:ind w:left="991"/>
      </w:pPr>
      <w:r>
        <w:rPr/>
        <w:t>w</w:t>
      </w:r>
      <w:r>
        <w:rPr>
          <w:spacing w:val="-5"/>
        </w:rPr>
        <w:t> </w:t>
      </w:r>
      <w:r>
        <w:rPr/>
        <w:t>pkt.</w:t>
      </w:r>
      <w:r>
        <w:rPr>
          <w:spacing w:val="-5"/>
        </w:rPr>
        <w:t> </w:t>
      </w:r>
      <w:r>
        <w:rPr/>
        <w:t>7,</w:t>
      </w:r>
      <w:r>
        <w:rPr>
          <w:spacing w:val="-4"/>
        </w:rPr>
        <w:t> </w:t>
      </w:r>
      <w:r>
        <w:rPr/>
        <w:t>Zamawiający</w:t>
      </w:r>
      <w:r>
        <w:rPr>
          <w:spacing w:val="-5"/>
        </w:rPr>
        <w:t> </w:t>
      </w:r>
      <w:r>
        <w:rPr/>
        <w:t>może</w:t>
      </w:r>
      <w:r>
        <w:rPr>
          <w:spacing w:val="-4"/>
        </w:rPr>
        <w:t> </w:t>
      </w:r>
      <w:r>
        <w:rPr/>
        <w:t>udzielić</w:t>
      </w:r>
      <w:r>
        <w:rPr>
          <w:spacing w:val="-3"/>
        </w:rPr>
        <w:t> </w:t>
      </w:r>
      <w:r>
        <w:rPr/>
        <w:t>wyjaśnień</w:t>
      </w:r>
      <w:r>
        <w:rPr>
          <w:spacing w:val="-7"/>
        </w:rPr>
        <w:t> </w:t>
      </w:r>
      <w:r>
        <w:rPr/>
        <w:t>albo</w:t>
      </w:r>
      <w:r>
        <w:rPr>
          <w:spacing w:val="-2"/>
        </w:rPr>
        <w:t> </w:t>
      </w:r>
      <w:r>
        <w:rPr/>
        <w:t>pozostawić</w:t>
      </w:r>
      <w:r>
        <w:rPr>
          <w:spacing w:val="-7"/>
        </w:rPr>
        <w:t> </w:t>
      </w:r>
      <w:r>
        <w:rPr/>
        <w:t>wniosek</w:t>
      </w:r>
      <w:r>
        <w:rPr>
          <w:spacing w:val="-5"/>
        </w:rPr>
        <w:t> </w:t>
      </w:r>
      <w:r>
        <w:rPr/>
        <w:t>bez</w:t>
      </w:r>
      <w:r>
        <w:rPr>
          <w:spacing w:val="-3"/>
        </w:rPr>
        <w:t> </w:t>
      </w:r>
      <w:r>
        <w:rPr>
          <w:spacing w:val="-2"/>
        </w:rPr>
        <w:t>rozpoznania.</w:t>
      </w:r>
    </w:p>
    <w:p>
      <w:pPr>
        <w:pStyle w:val="ListParagraph"/>
        <w:numPr>
          <w:ilvl w:val="0"/>
          <w:numId w:val="13"/>
        </w:numPr>
        <w:tabs>
          <w:tab w:pos="989" w:val="left" w:leader="none"/>
          <w:tab w:pos="991" w:val="left" w:leader="none"/>
        </w:tabs>
        <w:spacing w:line="240" w:lineRule="auto" w:before="0" w:after="0"/>
        <w:ind w:left="991" w:right="845" w:hanging="284"/>
        <w:jc w:val="both"/>
        <w:rPr>
          <w:sz w:val="22"/>
        </w:rPr>
      </w:pPr>
      <w:r>
        <w:rPr>
          <w:sz w:val="22"/>
        </w:rPr>
        <w:t>Zamawiający będzie przekazywał wykonawcom informacje za pośrednictwem </w:t>
      </w:r>
      <w:hyperlink r:id="rId14">
        <w:r>
          <w:rPr>
            <w:color w:val="0000FF"/>
            <w:sz w:val="22"/>
            <w:u w:val="single" w:color="0000FF"/>
          </w:rPr>
          <w:t>https://www.platformazakupowa.pl/pn/wssk_wroclaw</w:t>
        </w:r>
        <w:r>
          <w:rPr>
            <w:sz w:val="22"/>
          </w:rPr>
          <w:t>.</w:t>
        </w:r>
      </w:hyperlink>
      <w:r>
        <w:rPr>
          <w:sz w:val="22"/>
        </w:rPr>
        <w:t>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4">
        <w:r>
          <w:rPr>
            <w:color w:val="0000FF"/>
            <w:sz w:val="22"/>
            <w:u w:val="single" w:color="0000FF"/>
          </w:rPr>
          <w:t>https://www.platformazakupowa.pl/pn/wssk_wroclaw</w:t>
        </w:r>
      </w:hyperlink>
      <w:r>
        <w:rPr>
          <w:color w:val="0000FF"/>
          <w:sz w:val="22"/>
        </w:rPr>
        <w:t> </w:t>
      </w:r>
      <w:r>
        <w:rPr>
          <w:sz w:val="22"/>
        </w:rPr>
        <w:t>do konkretnego wykonawcy.</w:t>
      </w:r>
    </w:p>
    <w:p>
      <w:pPr>
        <w:pStyle w:val="ListParagraph"/>
        <w:numPr>
          <w:ilvl w:val="0"/>
          <w:numId w:val="13"/>
        </w:numPr>
        <w:tabs>
          <w:tab w:pos="988" w:val="left" w:leader="none"/>
          <w:tab w:pos="991" w:val="left" w:leader="none"/>
        </w:tabs>
        <w:spacing w:line="240" w:lineRule="auto" w:before="0" w:after="0"/>
        <w:ind w:left="991" w:right="852" w:hanging="284"/>
        <w:jc w:val="both"/>
        <w:rPr>
          <w:sz w:val="20"/>
        </w:rPr>
      </w:pPr>
      <w:r>
        <w:rPr>
          <w:sz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ListParagraph"/>
        <w:numPr>
          <w:ilvl w:val="0"/>
          <w:numId w:val="13"/>
        </w:numPr>
        <w:tabs>
          <w:tab w:pos="989" w:val="left" w:leader="none"/>
        </w:tabs>
        <w:spacing w:line="240" w:lineRule="auto" w:before="0" w:after="0"/>
        <w:ind w:left="989" w:right="0" w:hanging="281"/>
        <w:jc w:val="both"/>
        <w:rPr>
          <w:sz w:val="20"/>
        </w:rPr>
      </w:pPr>
      <w:r>
        <w:rPr>
          <w:sz w:val="22"/>
        </w:rPr>
        <w:t>Zamawiający,</w:t>
      </w:r>
      <w:r>
        <w:rPr>
          <w:spacing w:val="-5"/>
          <w:sz w:val="22"/>
        </w:rPr>
        <w:t> </w:t>
      </w:r>
      <w:r>
        <w:rPr>
          <w:sz w:val="22"/>
        </w:rPr>
        <w:t>zgodnie</w:t>
      </w:r>
      <w:r>
        <w:rPr>
          <w:spacing w:val="-3"/>
          <w:sz w:val="22"/>
        </w:rPr>
        <w:t> </w:t>
      </w:r>
      <w:r>
        <w:rPr>
          <w:sz w:val="22"/>
        </w:rPr>
        <w:t>z</w:t>
      </w:r>
      <w:r>
        <w:rPr>
          <w:spacing w:val="-3"/>
          <w:sz w:val="22"/>
        </w:rPr>
        <w:t> </w:t>
      </w:r>
      <w:r>
        <w:rPr>
          <w:sz w:val="22"/>
        </w:rPr>
        <w:t>§</w:t>
      </w:r>
      <w:r>
        <w:rPr>
          <w:spacing w:val="-5"/>
          <w:sz w:val="22"/>
        </w:rPr>
        <w:t> </w:t>
      </w:r>
      <w:r>
        <w:rPr>
          <w:sz w:val="22"/>
        </w:rPr>
        <w:t>11</w:t>
      </w:r>
      <w:r>
        <w:rPr>
          <w:spacing w:val="-3"/>
          <w:sz w:val="22"/>
        </w:rPr>
        <w:t> </w:t>
      </w:r>
      <w:r>
        <w:rPr>
          <w:sz w:val="22"/>
        </w:rPr>
        <w:t>ust.</w:t>
      </w:r>
      <w:r>
        <w:rPr>
          <w:spacing w:val="-2"/>
          <w:sz w:val="22"/>
        </w:rPr>
        <w:t> </w:t>
      </w:r>
      <w:r>
        <w:rPr>
          <w:sz w:val="22"/>
        </w:rPr>
        <w:t>2</w:t>
      </w:r>
      <w:r>
        <w:rPr>
          <w:spacing w:val="-4"/>
          <w:sz w:val="22"/>
        </w:rPr>
        <w:t> </w:t>
      </w:r>
      <w:r>
        <w:rPr>
          <w:sz w:val="22"/>
        </w:rPr>
        <w:t>ROZPORZĄDZENIE</w:t>
      </w:r>
      <w:r>
        <w:rPr>
          <w:spacing w:val="-5"/>
          <w:sz w:val="22"/>
        </w:rPr>
        <w:t> </w:t>
      </w:r>
      <w:r>
        <w:rPr>
          <w:sz w:val="22"/>
        </w:rPr>
        <w:t>PREZESA</w:t>
      </w:r>
      <w:r>
        <w:rPr>
          <w:spacing w:val="-4"/>
          <w:sz w:val="22"/>
        </w:rPr>
        <w:t> </w:t>
      </w:r>
      <w:r>
        <w:rPr>
          <w:sz w:val="22"/>
        </w:rPr>
        <w:t>RADY</w:t>
      </w:r>
      <w:r>
        <w:rPr>
          <w:spacing w:val="-4"/>
          <w:sz w:val="22"/>
        </w:rPr>
        <w:t> </w:t>
      </w:r>
      <w:r>
        <w:rPr>
          <w:sz w:val="22"/>
        </w:rPr>
        <w:t>MINISTRÓW</w:t>
      </w:r>
      <w:r>
        <w:rPr>
          <w:spacing w:val="-3"/>
          <w:sz w:val="22"/>
        </w:rPr>
        <w:t> </w:t>
      </w:r>
      <w:r>
        <w:rPr>
          <w:sz w:val="22"/>
        </w:rPr>
        <w:t>z</w:t>
      </w:r>
      <w:r>
        <w:rPr>
          <w:spacing w:val="-4"/>
          <w:sz w:val="22"/>
        </w:rPr>
        <w:t> </w:t>
      </w:r>
      <w:r>
        <w:rPr>
          <w:sz w:val="22"/>
        </w:rPr>
        <w:t>dnia</w:t>
      </w:r>
      <w:r>
        <w:rPr>
          <w:spacing w:val="-3"/>
          <w:sz w:val="22"/>
        </w:rPr>
        <w:t> </w:t>
      </w:r>
      <w:r>
        <w:rPr>
          <w:sz w:val="22"/>
        </w:rPr>
        <w:t>30</w:t>
      </w:r>
      <w:r>
        <w:rPr>
          <w:spacing w:val="-3"/>
          <w:sz w:val="22"/>
        </w:rPr>
        <w:t> </w:t>
      </w:r>
      <w:r>
        <w:rPr>
          <w:sz w:val="22"/>
        </w:rPr>
        <w:t>grudnia</w:t>
      </w:r>
      <w:r>
        <w:rPr>
          <w:spacing w:val="-2"/>
          <w:sz w:val="22"/>
        </w:rPr>
        <w:t> </w:t>
      </w:r>
      <w:r>
        <w:rPr>
          <w:spacing w:val="-4"/>
          <w:sz w:val="22"/>
        </w:rPr>
        <w:t>2020</w:t>
      </w:r>
    </w:p>
    <w:p>
      <w:pPr>
        <w:pStyle w:val="BodyText"/>
        <w:spacing w:before="1"/>
        <w:ind w:left="991" w:right="846"/>
      </w:pPr>
      <w:r>
        <w:rPr/>
        <w:t>r. w sprawie sposobu sporządzania i przekazywania informacji oraz wymagań technicznych dla dokumentów elektronicznych oraz środków komunikacji elektronicznej w postępowaniu o udzielenie zamówienia</w:t>
      </w:r>
      <w:r>
        <w:rPr>
          <w:spacing w:val="-9"/>
        </w:rPr>
        <w:t> </w:t>
      </w:r>
      <w:r>
        <w:rPr/>
        <w:t>publicznego</w:t>
      </w:r>
      <w:r>
        <w:rPr>
          <w:spacing w:val="-7"/>
        </w:rPr>
        <w:t> </w:t>
      </w:r>
      <w:r>
        <w:rPr/>
        <w:t>lub</w:t>
      </w:r>
      <w:r>
        <w:rPr>
          <w:spacing w:val="-9"/>
        </w:rPr>
        <w:t> </w:t>
      </w:r>
      <w:r>
        <w:rPr/>
        <w:t>konkursie</w:t>
      </w:r>
      <w:r>
        <w:rPr>
          <w:spacing w:val="-8"/>
        </w:rPr>
        <w:t> </w:t>
      </w:r>
      <w:r>
        <w:rPr/>
        <w:t>zamieszcza</w:t>
      </w:r>
      <w:r>
        <w:rPr>
          <w:spacing w:val="-12"/>
        </w:rPr>
        <w:t> </w:t>
      </w:r>
      <w:r>
        <w:rPr/>
        <w:t>wymagania</w:t>
      </w:r>
      <w:r>
        <w:rPr>
          <w:spacing w:val="-9"/>
        </w:rPr>
        <w:t> </w:t>
      </w:r>
      <w:r>
        <w:rPr/>
        <w:t>dotyczące</w:t>
      </w:r>
      <w:r>
        <w:rPr>
          <w:spacing w:val="-10"/>
        </w:rPr>
        <w:t> </w:t>
      </w:r>
      <w:r>
        <w:rPr/>
        <w:t>specyfikacji</w:t>
      </w:r>
      <w:r>
        <w:rPr>
          <w:spacing w:val="-8"/>
        </w:rPr>
        <w:t> </w:t>
      </w:r>
      <w:r>
        <w:rPr/>
        <w:t>połączenia,</w:t>
      </w:r>
      <w:r>
        <w:rPr>
          <w:spacing w:val="-11"/>
        </w:rPr>
        <w:t> </w:t>
      </w:r>
      <w:r>
        <w:rPr/>
        <w:t>formatu przesyłanych</w:t>
      </w:r>
      <w:r>
        <w:rPr>
          <w:spacing w:val="-7"/>
        </w:rPr>
        <w:t> </w:t>
      </w:r>
      <w:r>
        <w:rPr/>
        <w:t>danych</w:t>
      </w:r>
      <w:r>
        <w:rPr>
          <w:spacing w:val="-9"/>
        </w:rPr>
        <w:t> </w:t>
      </w:r>
      <w:r>
        <w:rPr/>
        <w:t>oraz</w:t>
      </w:r>
      <w:r>
        <w:rPr>
          <w:spacing w:val="-10"/>
        </w:rPr>
        <w:t> </w:t>
      </w:r>
      <w:r>
        <w:rPr/>
        <w:t>szyfrowania</w:t>
      </w:r>
      <w:r>
        <w:rPr>
          <w:spacing w:val="-7"/>
        </w:rPr>
        <w:t> </w:t>
      </w:r>
      <w:r>
        <w:rPr/>
        <w:t>i</w:t>
      </w:r>
      <w:r>
        <w:rPr>
          <w:spacing w:val="-9"/>
        </w:rPr>
        <w:t> </w:t>
      </w:r>
      <w:r>
        <w:rPr/>
        <w:t>oznaczania</w:t>
      </w:r>
      <w:r>
        <w:rPr>
          <w:spacing w:val="-7"/>
        </w:rPr>
        <w:t> </w:t>
      </w:r>
      <w:r>
        <w:rPr/>
        <w:t>czasu</w:t>
      </w:r>
      <w:r>
        <w:rPr>
          <w:spacing w:val="-7"/>
        </w:rPr>
        <w:t> </w:t>
      </w:r>
      <w:r>
        <w:rPr/>
        <w:t>przekazania</w:t>
      </w:r>
      <w:r>
        <w:rPr>
          <w:spacing w:val="-7"/>
        </w:rPr>
        <w:t> </w:t>
      </w:r>
      <w:r>
        <w:rPr/>
        <w:t>i</w:t>
      </w:r>
      <w:r>
        <w:rPr>
          <w:spacing w:val="-9"/>
        </w:rPr>
        <w:t> </w:t>
      </w:r>
      <w:r>
        <w:rPr/>
        <w:t>odbioru</w:t>
      </w:r>
      <w:r>
        <w:rPr>
          <w:spacing w:val="-7"/>
        </w:rPr>
        <w:t> </w:t>
      </w:r>
      <w:r>
        <w:rPr/>
        <w:t>danych</w:t>
      </w:r>
      <w:r>
        <w:rPr>
          <w:spacing w:val="-7"/>
        </w:rPr>
        <w:t> </w:t>
      </w:r>
      <w:r>
        <w:rPr/>
        <w:t>za</w:t>
      </w:r>
      <w:r>
        <w:rPr>
          <w:spacing w:val="-7"/>
        </w:rPr>
        <w:t> </w:t>
      </w:r>
      <w:r>
        <w:rPr/>
        <w:t>pośrednictwem </w:t>
      </w:r>
      <w:hyperlink r:id="rId13">
        <w:r>
          <w:rPr>
            <w:color w:val="1154CC"/>
            <w:u w:val="single" w:color="1154CC"/>
          </w:rPr>
          <w:t>platformazakupowa.pl</w:t>
        </w:r>
        <w:r>
          <w:rPr/>
          <w:t>,</w:t>
        </w:r>
      </w:hyperlink>
      <w:r>
        <w:rPr/>
        <w:t> tj.:</w:t>
      </w:r>
    </w:p>
    <w:p>
      <w:pPr>
        <w:pStyle w:val="ListParagraph"/>
        <w:numPr>
          <w:ilvl w:val="0"/>
          <w:numId w:val="14"/>
        </w:numPr>
        <w:tabs>
          <w:tab w:pos="1273" w:val="left" w:leader="none"/>
        </w:tabs>
        <w:spacing w:line="268" w:lineRule="exact" w:before="1" w:after="0"/>
        <w:ind w:left="1273" w:right="0" w:hanging="282"/>
        <w:jc w:val="both"/>
        <w:rPr>
          <w:sz w:val="22"/>
        </w:rPr>
      </w:pPr>
      <w:r>
        <w:rPr>
          <w:sz w:val="22"/>
        </w:rPr>
        <w:t>stały</w:t>
      </w:r>
      <w:r>
        <w:rPr>
          <w:spacing w:val="-8"/>
          <w:sz w:val="22"/>
        </w:rPr>
        <w:t> </w:t>
      </w:r>
      <w:r>
        <w:rPr>
          <w:sz w:val="22"/>
        </w:rPr>
        <w:t>dostęp</w:t>
      </w:r>
      <w:r>
        <w:rPr>
          <w:spacing w:val="-5"/>
          <w:sz w:val="22"/>
        </w:rPr>
        <w:t> </w:t>
      </w:r>
      <w:r>
        <w:rPr>
          <w:sz w:val="22"/>
        </w:rPr>
        <w:t>do</w:t>
      </w:r>
      <w:r>
        <w:rPr>
          <w:spacing w:val="-3"/>
          <w:sz w:val="22"/>
        </w:rPr>
        <w:t> </w:t>
      </w:r>
      <w:r>
        <w:rPr>
          <w:sz w:val="22"/>
        </w:rPr>
        <w:t>sieci</w:t>
      </w:r>
      <w:r>
        <w:rPr>
          <w:spacing w:val="-4"/>
          <w:sz w:val="22"/>
        </w:rPr>
        <w:t> </w:t>
      </w:r>
      <w:r>
        <w:rPr>
          <w:sz w:val="22"/>
        </w:rPr>
        <w:t>Internet</w:t>
      </w:r>
      <w:r>
        <w:rPr>
          <w:spacing w:val="-5"/>
          <w:sz w:val="22"/>
        </w:rPr>
        <w:t> </w:t>
      </w:r>
      <w:r>
        <w:rPr>
          <w:sz w:val="22"/>
        </w:rPr>
        <w:t>o</w:t>
      </w:r>
      <w:r>
        <w:rPr>
          <w:spacing w:val="-3"/>
          <w:sz w:val="22"/>
        </w:rPr>
        <w:t> </w:t>
      </w:r>
      <w:r>
        <w:rPr>
          <w:sz w:val="22"/>
        </w:rPr>
        <w:t>gwarantowanej</w:t>
      </w:r>
      <w:r>
        <w:rPr>
          <w:spacing w:val="-4"/>
          <w:sz w:val="22"/>
        </w:rPr>
        <w:t> </w:t>
      </w:r>
      <w:r>
        <w:rPr>
          <w:sz w:val="22"/>
        </w:rPr>
        <w:t>przepustowości</w:t>
      </w:r>
      <w:r>
        <w:rPr>
          <w:spacing w:val="-7"/>
          <w:sz w:val="22"/>
        </w:rPr>
        <w:t> </w:t>
      </w:r>
      <w:r>
        <w:rPr>
          <w:sz w:val="22"/>
        </w:rPr>
        <w:t>nie</w:t>
      </w:r>
      <w:r>
        <w:rPr>
          <w:spacing w:val="-5"/>
          <w:sz w:val="22"/>
        </w:rPr>
        <w:t> </w:t>
      </w:r>
      <w:r>
        <w:rPr>
          <w:sz w:val="22"/>
        </w:rPr>
        <w:t>mniejszej</w:t>
      </w:r>
      <w:r>
        <w:rPr>
          <w:spacing w:val="-4"/>
          <w:sz w:val="22"/>
        </w:rPr>
        <w:t> </w:t>
      </w:r>
      <w:r>
        <w:rPr>
          <w:sz w:val="22"/>
        </w:rPr>
        <w:t>niż</w:t>
      </w:r>
      <w:r>
        <w:rPr>
          <w:spacing w:val="-6"/>
          <w:sz w:val="22"/>
        </w:rPr>
        <w:t> </w:t>
      </w:r>
      <w:r>
        <w:rPr>
          <w:sz w:val="22"/>
        </w:rPr>
        <w:t>512</w:t>
      </w:r>
      <w:r>
        <w:rPr>
          <w:spacing w:val="-3"/>
          <w:sz w:val="22"/>
        </w:rPr>
        <w:t> </w:t>
      </w:r>
      <w:r>
        <w:rPr>
          <w:spacing w:val="-2"/>
          <w:sz w:val="22"/>
        </w:rPr>
        <w:t>kb/s,</w:t>
      </w:r>
    </w:p>
    <w:p>
      <w:pPr>
        <w:pStyle w:val="ListParagraph"/>
        <w:numPr>
          <w:ilvl w:val="0"/>
          <w:numId w:val="14"/>
        </w:numPr>
        <w:tabs>
          <w:tab w:pos="1272" w:val="left" w:leader="none"/>
          <w:tab w:pos="1274" w:val="left" w:leader="none"/>
        </w:tabs>
        <w:spacing w:line="240" w:lineRule="auto" w:before="0" w:after="0"/>
        <w:ind w:left="1274" w:right="847" w:hanging="284"/>
        <w:jc w:val="both"/>
        <w:rPr>
          <w:sz w:val="22"/>
        </w:rPr>
      </w:pPr>
      <w:r>
        <w:rPr>
          <w:sz w:val="22"/>
        </w:rPr>
        <w:t>komputer</w:t>
      </w:r>
      <w:r>
        <w:rPr>
          <w:spacing w:val="-11"/>
          <w:sz w:val="22"/>
        </w:rPr>
        <w:t> </w:t>
      </w:r>
      <w:r>
        <w:rPr>
          <w:sz w:val="22"/>
        </w:rPr>
        <w:t>klasy</w:t>
      </w:r>
      <w:r>
        <w:rPr>
          <w:spacing w:val="-10"/>
          <w:sz w:val="22"/>
        </w:rPr>
        <w:t> </w:t>
      </w:r>
      <w:r>
        <w:rPr>
          <w:sz w:val="22"/>
        </w:rPr>
        <w:t>PC</w:t>
      </w:r>
      <w:r>
        <w:rPr>
          <w:spacing w:val="-10"/>
          <w:sz w:val="22"/>
        </w:rPr>
        <w:t> </w:t>
      </w:r>
      <w:r>
        <w:rPr>
          <w:sz w:val="22"/>
        </w:rPr>
        <w:t>lub</w:t>
      </w:r>
      <w:r>
        <w:rPr>
          <w:spacing w:val="-11"/>
          <w:sz w:val="22"/>
        </w:rPr>
        <w:t> </w:t>
      </w:r>
      <w:r>
        <w:rPr>
          <w:sz w:val="22"/>
        </w:rPr>
        <w:t>MAC</w:t>
      </w:r>
      <w:r>
        <w:rPr>
          <w:spacing w:val="-11"/>
          <w:sz w:val="22"/>
        </w:rPr>
        <w:t> </w:t>
      </w:r>
      <w:r>
        <w:rPr>
          <w:sz w:val="22"/>
        </w:rPr>
        <w:t>o</w:t>
      </w:r>
      <w:r>
        <w:rPr>
          <w:spacing w:val="-9"/>
          <w:sz w:val="22"/>
        </w:rPr>
        <w:t> </w:t>
      </w:r>
      <w:r>
        <w:rPr>
          <w:sz w:val="22"/>
        </w:rPr>
        <w:t>następującej</w:t>
      </w:r>
      <w:r>
        <w:rPr>
          <w:spacing w:val="-10"/>
          <w:sz w:val="22"/>
        </w:rPr>
        <w:t> </w:t>
      </w:r>
      <w:r>
        <w:rPr>
          <w:sz w:val="22"/>
        </w:rPr>
        <w:t>konfiguracji:</w:t>
      </w:r>
      <w:r>
        <w:rPr>
          <w:spacing w:val="-7"/>
          <w:sz w:val="22"/>
        </w:rPr>
        <w:t> </w:t>
      </w:r>
      <w:r>
        <w:rPr>
          <w:sz w:val="22"/>
        </w:rPr>
        <w:t>pamięć</w:t>
      </w:r>
      <w:r>
        <w:rPr>
          <w:spacing w:val="-13"/>
          <w:sz w:val="22"/>
        </w:rPr>
        <w:t> </w:t>
      </w:r>
      <w:r>
        <w:rPr>
          <w:sz w:val="22"/>
        </w:rPr>
        <w:t>min.</w:t>
      </w:r>
      <w:r>
        <w:rPr>
          <w:spacing w:val="-10"/>
          <w:sz w:val="22"/>
        </w:rPr>
        <w:t> </w:t>
      </w:r>
      <w:r>
        <w:rPr>
          <w:sz w:val="22"/>
        </w:rPr>
        <w:t>2</w:t>
      </w:r>
      <w:r>
        <w:rPr>
          <w:spacing w:val="-7"/>
          <w:sz w:val="22"/>
        </w:rPr>
        <w:t> </w:t>
      </w:r>
      <w:r>
        <w:rPr>
          <w:sz w:val="22"/>
        </w:rPr>
        <w:t>GB</w:t>
      </w:r>
      <w:r>
        <w:rPr>
          <w:spacing w:val="-11"/>
          <w:sz w:val="22"/>
        </w:rPr>
        <w:t> </w:t>
      </w:r>
      <w:r>
        <w:rPr>
          <w:sz w:val="22"/>
        </w:rPr>
        <w:t>Ram,</w:t>
      </w:r>
      <w:r>
        <w:rPr>
          <w:spacing w:val="-10"/>
          <w:sz w:val="22"/>
        </w:rPr>
        <w:t> </w:t>
      </w:r>
      <w:r>
        <w:rPr>
          <w:sz w:val="22"/>
        </w:rPr>
        <w:t>procesor</w:t>
      </w:r>
      <w:r>
        <w:rPr>
          <w:spacing w:val="-11"/>
          <w:sz w:val="22"/>
        </w:rPr>
        <w:t> </w:t>
      </w:r>
      <w:r>
        <w:rPr>
          <w:sz w:val="22"/>
        </w:rPr>
        <w:t>Intel</w:t>
      </w:r>
      <w:r>
        <w:rPr>
          <w:spacing w:val="-11"/>
          <w:sz w:val="22"/>
        </w:rPr>
        <w:t> </w:t>
      </w:r>
      <w:r>
        <w:rPr>
          <w:sz w:val="22"/>
        </w:rPr>
        <w:t>IV</w:t>
      </w:r>
      <w:r>
        <w:rPr>
          <w:spacing w:val="-11"/>
          <w:sz w:val="22"/>
        </w:rPr>
        <w:t> </w:t>
      </w:r>
      <w:r>
        <w:rPr>
          <w:sz w:val="22"/>
        </w:rPr>
        <w:t>2</w:t>
      </w:r>
      <w:r>
        <w:rPr>
          <w:spacing w:val="-10"/>
          <w:sz w:val="22"/>
        </w:rPr>
        <w:t> </w:t>
      </w:r>
      <w:r>
        <w:rPr>
          <w:sz w:val="22"/>
        </w:rPr>
        <w:t>GHZ lub</w:t>
      </w:r>
      <w:r>
        <w:rPr>
          <w:spacing w:val="-5"/>
          <w:sz w:val="22"/>
        </w:rPr>
        <w:t> </w:t>
      </w:r>
      <w:r>
        <w:rPr>
          <w:sz w:val="22"/>
        </w:rPr>
        <w:t>jego</w:t>
      </w:r>
      <w:r>
        <w:rPr>
          <w:spacing w:val="-6"/>
          <w:sz w:val="22"/>
        </w:rPr>
        <w:t> </w:t>
      </w:r>
      <w:r>
        <w:rPr>
          <w:sz w:val="22"/>
        </w:rPr>
        <w:t>nowsza</w:t>
      </w:r>
      <w:r>
        <w:rPr>
          <w:spacing w:val="-7"/>
          <w:sz w:val="22"/>
        </w:rPr>
        <w:t> </w:t>
      </w:r>
      <w:r>
        <w:rPr>
          <w:sz w:val="22"/>
        </w:rPr>
        <w:t>wersja,</w:t>
      </w:r>
      <w:r>
        <w:rPr>
          <w:spacing w:val="-4"/>
          <w:sz w:val="22"/>
        </w:rPr>
        <w:t> </w:t>
      </w:r>
      <w:r>
        <w:rPr>
          <w:sz w:val="22"/>
        </w:rPr>
        <w:t>jeden</w:t>
      </w:r>
      <w:r>
        <w:rPr>
          <w:spacing w:val="-5"/>
          <w:sz w:val="22"/>
        </w:rPr>
        <w:t> </w:t>
      </w:r>
      <w:r>
        <w:rPr>
          <w:sz w:val="22"/>
        </w:rPr>
        <w:t>z</w:t>
      </w:r>
      <w:r>
        <w:rPr>
          <w:spacing w:val="-5"/>
          <w:sz w:val="22"/>
        </w:rPr>
        <w:t> </w:t>
      </w:r>
      <w:r>
        <w:rPr>
          <w:sz w:val="22"/>
        </w:rPr>
        <w:t>systemów</w:t>
      </w:r>
      <w:r>
        <w:rPr>
          <w:spacing w:val="-6"/>
          <w:sz w:val="22"/>
        </w:rPr>
        <w:t> </w:t>
      </w:r>
      <w:r>
        <w:rPr>
          <w:sz w:val="22"/>
        </w:rPr>
        <w:t>operacyjnych</w:t>
      </w:r>
      <w:r>
        <w:rPr>
          <w:spacing w:val="-2"/>
          <w:sz w:val="22"/>
        </w:rPr>
        <w:t> </w:t>
      </w:r>
      <w:r>
        <w:rPr>
          <w:sz w:val="22"/>
        </w:rPr>
        <w:t>-</w:t>
      </w:r>
      <w:r>
        <w:rPr>
          <w:spacing w:val="-7"/>
          <w:sz w:val="22"/>
        </w:rPr>
        <w:t> </w:t>
      </w:r>
      <w:r>
        <w:rPr>
          <w:sz w:val="22"/>
        </w:rPr>
        <w:t>MS</w:t>
      </w:r>
      <w:r>
        <w:rPr>
          <w:spacing w:val="-5"/>
          <w:sz w:val="22"/>
        </w:rPr>
        <w:t> </w:t>
      </w:r>
      <w:r>
        <w:rPr>
          <w:sz w:val="22"/>
        </w:rPr>
        <w:t>Windows</w:t>
      </w:r>
      <w:r>
        <w:rPr>
          <w:spacing w:val="-6"/>
          <w:sz w:val="22"/>
        </w:rPr>
        <w:t> </w:t>
      </w:r>
      <w:r>
        <w:rPr>
          <w:sz w:val="22"/>
        </w:rPr>
        <w:t>7,</w:t>
      </w:r>
      <w:r>
        <w:rPr>
          <w:spacing w:val="-6"/>
          <w:sz w:val="22"/>
        </w:rPr>
        <w:t> </w:t>
      </w:r>
      <w:r>
        <w:rPr>
          <w:sz w:val="22"/>
        </w:rPr>
        <w:t>Mac</w:t>
      </w:r>
      <w:r>
        <w:rPr>
          <w:spacing w:val="-7"/>
          <w:sz w:val="22"/>
        </w:rPr>
        <w:t> </w:t>
      </w:r>
      <w:r>
        <w:rPr>
          <w:sz w:val="22"/>
        </w:rPr>
        <w:t>Os</w:t>
      </w:r>
      <w:r>
        <w:rPr>
          <w:spacing w:val="-8"/>
          <w:sz w:val="22"/>
        </w:rPr>
        <w:t> </w:t>
      </w:r>
      <w:r>
        <w:rPr>
          <w:sz w:val="22"/>
        </w:rPr>
        <w:t>x</w:t>
      </w:r>
      <w:r>
        <w:rPr>
          <w:spacing w:val="-4"/>
          <w:sz w:val="22"/>
        </w:rPr>
        <w:t> </w:t>
      </w:r>
      <w:r>
        <w:rPr>
          <w:sz w:val="22"/>
        </w:rPr>
        <w:t>10</w:t>
      </w:r>
      <w:r>
        <w:rPr>
          <w:spacing w:val="-6"/>
          <w:sz w:val="22"/>
        </w:rPr>
        <w:t> </w:t>
      </w:r>
      <w:r>
        <w:rPr>
          <w:sz w:val="22"/>
        </w:rPr>
        <w:t>4,</w:t>
      </w:r>
      <w:r>
        <w:rPr>
          <w:spacing w:val="-7"/>
          <w:sz w:val="22"/>
        </w:rPr>
        <w:t> </w:t>
      </w:r>
      <w:r>
        <w:rPr>
          <w:sz w:val="22"/>
        </w:rPr>
        <w:t>Linux,</w:t>
      </w:r>
      <w:r>
        <w:rPr>
          <w:spacing w:val="-6"/>
          <w:sz w:val="22"/>
        </w:rPr>
        <w:t> </w:t>
      </w:r>
      <w:r>
        <w:rPr>
          <w:sz w:val="22"/>
        </w:rPr>
        <w:t>lub</w:t>
      </w:r>
      <w:r>
        <w:rPr>
          <w:spacing w:val="-5"/>
          <w:sz w:val="22"/>
        </w:rPr>
        <w:t> </w:t>
      </w:r>
      <w:r>
        <w:rPr>
          <w:sz w:val="22"/>
        </w:rPr>
        <w:t>ich nowsze wersje,</w:t>
      </w:r>
    </w:p>
    <w:p>
      <w:pPr>
        <w:pStyle w:val="ListParagraph"/>
        <w:numPr>
          <w:ilvl w:val="0"/>
          <w:numId w:val="14"/>
        </w:numPr>
        <w:tabs>
          <w:tab w:pos="1272" w:val="left" w:leader="none"/>
          <w:tab w:pos="1274" w:val="left" w:leader="none"/>
        </w:tabs>
        <w:spacing w:line="240" w:lineRule="auto" w:before="0" w:after="0"/>
        <w:ind w:left="1274" w:right="849" w:hanging="284"/>
        <w:jc w:val="both"/>
        <w:rPr>
          <w:sz w:val="22"/>
        </w:rPr>
      </w:pPr>
      <w:r>
        <w:rPr>
          <w:sz w:val="22"/>
        </w:rPr>
        <w:t>zainstalowana dowolna przeglądarka internetowa, w przypadku Internet Explorer minimalnie wersja </w:t>
      </w:r>
      <w:r>
        <w:rPr>
          <w:spacing w:val="-2"/>
          <w:sz w:val="22"/>
        </w:rPr>
        <w:t>10.0,</w:t>
      </w:r>
    </w:p>
    <w:p>
      <w:pPr>
        <w:pStyle w:val="ListParagraph"/>
        <w:numPr>
          <w:ilvl w:val="0"/>
          <w:numId w:val="14"/>
        </w:numPr>
        <w:tabs>
          <w:tab w:pos="1273" w:val="left" w:leader="none"/>
        </w:tabs>
        <w:spacing w:line="240" w:lineRule="auto" w:before="0" w:after="0"/>
        <w:ind w:left="1273" w:right="0" w:hanging="282"/>
        <w:jc w:val="both"/>
        <w:rPr>
          <w:sz w:val="22"/>
        </w:rPr>
      </w:pPr>
      <w:r>
        <w:rPr>
          <w:sz w:val="22"/>
        </w:rPr>
        <w:t>włączona</w:t>
      </w:r>
      <w:r>
        <w:rPr>
          <w:spacing w:val="-5"/>
          <w:sz w:val="22"/>
        </w:rPr>
        <w:t> </w:t>
      </w:r>
      <w:r>
        <w:rPr>
          <w:sz w:val="22"/>
        </w:rPr>
        <w:t>obsługa</w:t>
      </w:r>
      <w:r>
        <w:rPr>
          <w:spacing w:val="-4"/>
          <w:sz w:val="22"/>
        </w:rPr>
        <w:t> </w:t>
      </w:r>
      <w:r>
        <w:rPr>
          <w:spacing w:val="-2"/>
          <w:sz w:val="22"/>
        </w:rPr>
        <w:t>JavaScript,</w:t>
      </w:r>
    </w:p>
    <w:p>
      <w:pPr>
        <w:pStyle w:val="ListParagraph"/>
        <w:numPr>
          <w:ilvl w:val="0"/>
          <w:numId w:val="14"/>
        </w:numPr>
        <w:tabs>
          <w:tab w:pos="1273" w:val="left" w:leader="none"/>
        </w:tabs>
        <w:spacing w:line="240" w:lineRule="auto" w:before="1" w:after="0"/>
        <w:ind w:left="1273" w:right="0" w:hanging="282"/>
        <w:jc w:val="both"/>
        <w:rPr>
          <w:sz w:val="22"/>
        </w:rPr>
      </w:pPr>
      <w:r>
        <w:rPr>
          <w:sz w:val="22"/>
        </w:rPr>
        <w:t>zainstalowany</w:t>
      </w:r>
      <w:r>
        <w:rPr>
          <w:spacing w:val="-5"/>
          <w:sz w:val="22"/>
        </w:rPr>
        <w:t> </w:t>
      </w:r>
      <w:r>
        <w:rPr>
          <w:sz w:val="22"/>
        </w:rPr>
        <w:t>program</w:t>
      </w:r>
      <w:r>
        <w:rPr>
          <w:spacing w:val="-7"/>
          <w:sz w:val="22"/>
        </w:rPr>
        <w:t> </w:t>
      </w:r>
      <w:r>
        <w:rPr>
          <w:sz w:val="22"/>
        </w:rPr>
        <w:t>Adobe</w:t>
      </w:r>
      <w:r>
        <w:rPr>
          <w:spacing w:val="-4"/>
          <w:sz w:val="22"/>
        </w:rPr>
        <w:t> </w:t>
      </w:r>
      <w:r>
        <w:rPr>
          <w:sz w:val="22"/>
        </w:rPr>
        <w:t>Acrobat</w:t>
      </w:r>
      <w:r>
        <w:rPr>
          <w:spacing w:val="-7"/>
          <w:sz w:val="22"/>
        </w:rPr>
        <w:t> </w:t>
      </w:r>
      <w:r>
        <w:rPr>
          <w:sz w:val="22"/>
        </w:rPr>
        <w:t>Reader</w:t>
      </w:r>
      <w:r>
        <w:rPr>
          <w:spacing w:val="-7"/>
          <w:sz w:val="22"/>
        </w:rPr>
        <w:t> </w:t>
      </w:r>
      <w:r>
        <w:rPr>
          <w:sz w:val="22"/>
        </w:rPr>
        <w:t>lub</w:t>
      </w:r>
      <w:r>
        <w:rPr>
          <w:spacing w:val="-6"/>
          <w:sz w:val="22"/>
        </w:rPr>
        <w:t> </w:t>
      </w:r>
      <w:r>
        <w:rPr>
          <w:sz w:val="22"/>
        </w:rPr>
        <w:t>inny</w:t>
      </w:r>
      <w:r>
        <w:rPr>
          <w:spacing w:val="-5"/>
          <w:sz w:val="22"/>
        </w:rPr>
        <w:t> </w:t>
      </w:r>
      <w:r>
        <w:rPr>
          <w:sz w:val="22"/>
        </w:rPr>
        <w:t>obsługujący</w:t>
      </w:r>
      <w:r>
        <w:rPr>
          <w:spacing w:val="-4"/>
          <w:sz w:val="22"/>
        </w:rPr>
        <w:t> </w:t>
      </w:r>
      <w:r>
        <w:rPr>
          <w:sz w:val="22"/>
        </w:rPr>
        <w:t>format</w:t>
      </w:r>
      <w:r>
        <w:rPr>
          <w:spacing w:val="-8"/>
          <w:sz w:val="22"/>
        </w:rPr>
        <w:t> </w:t>
      </w:r>
      <w:r>
        <w:rPr>
          <w:sz w:val="22"/>
        </w:rPr>
        <w:t>plików</w:t>
      </w:r>
      <w:r>
        <w:rPr>
          <w:spacing w:val="-3"/>
          <w:sz w:val="22"/>
        </w:rPr>
        <w:t> </w:t>
      </w:r>
      <w:r>
        <w:rPr>
          <w:spacing w:val="-2"/>
          <w:sz w:val="22"/>
        </w:rPr>
        <w:t>.pdf,</w:t>
      </w:r>
    </w:p>
    <w:p>
      <w:pPr>
        <w:pStyle w:val="ListParagraph"/>
        <w:numPr>
          <w:ilvl w:val="0"/>
          <w:numId w:val="14"/>
        </w:numPr>
        <w:tabs>
          <w:tab w:pos="1273" w:val="left" w:leader="none"/>
        </w:tabs>
        <w:spacing w:line="240" w:lineRule="auto" w:before="0" w:after="0"/>
        <w:ind w:left="1273" w:right="0" w:hanging="282"/>
        <w:jc w:val="both"/>
        <w:rPr>
          <w:sz w:val="22"/>
        </w:rPr>
      </w:pPr>
      <w:r>
        <w:rPr>
          <w:spacing w:val="-2"/>
          <w:sz w:val="22"/>
        </w:rPr>
        <w:t>Platformazakupowa.pl</w:t>
      </w:r>
      <w:r>
        <w:rPr>
          <w:sz w:val="22"/>
        </w:rPr>
        <w:t> </w:t>
      </w:r>
      <w:r>
        <w:rPr>
          <w:spacing w:val="-2"/>
          <w:sz w:val="22"/>
        </w:rPr>
        <w:t>działa</w:t>
      </w:r>
      <w:r>
        <w:rPr>
          <w:spacing w:val="1"/>
          <w:sz w:val="22"/>
        </w:rPr>
        <w:t> </w:t>
      </w:r>
      <w:r>
        <w:rPr>
          <w:spacing w:val="-2"/>
          <w:sz w:val="22"/>
        </w:rPr>
        <w:t>według</w:t>
      </w:r>
      <w:r>
        <w:rPr>
          <w:spacing w:val="1"/>
          <w:sz w:val="22"/>
        </w:rPr>
        <w:t> </w:t>
      </w:r>
      <w:r>
        <w:rPr>
          <w:spacing w:val="-2"/>
          <w:sz w:val="22"/>
        </w:rPr>
        <w:t>standardu</w:t>
      </w:r>
      <w:r>
        <w:rPr>
          <w:spacing w:val="1"/>
          <w:sz w:val="22"/>
        </w:rPr>
        <w:t> </w:t>
      </w:r>
      <w:r>
        <w:rPr>
          <w:spacing w:val="-2"/>
          <w:sz w:val="22"/>
        </w:rPr>
        <w:t>przyjętego</w:t>
      </w:r>
      <w:r>
        <w:rPr>
          <w:spacing w:val="-1"/>
          <w:sz w:val="22"/>
        </w:rPr>
        <w:t> </w:t>
      </w:r>
      <w:r>
        <w:rPr>
          <w:spacing w:val="-2"/>
          <w:sz w:val="22"/>
        </w:rPr>
        <w:t>w</w:t>
      </w:r>
      <w:r>
        <w:rPr>
          <w:spacing w:val="3"/>
          <w:sz w:val="22"/>
        </w:rPr>
        <w:t> </w:t>
      </w:r>
      <w:r>
        <w:rPr>
          <w:spacing w:val="-2"/>
          <w:sz w:val="22"/>
        </w:rPr>
        <w:t>komunikacji</w:t>
      </w:r>
      <w:r>
        <w:rPr>
          <w:sz w:val="22"/>
        </w:rPr>
        <w:t> </w:t>
      </w:r>
      <w:r>
        <w:rPr>
          <w:spacing w:val="-2"/>
          <w:sz w:val="22"/>
        </w:rPr>
        <w:t>sieciowej</w:t>
      </w:r>
      <w:r>
        <w:rPr>
          <w:spacing w:val="8"/>
          <w:sz w:val="22"/>
        </w:rPr>
        <w:t> </w:t>
      </w:r>
      <w:r>
        <w:rPr>
          <w:spacing w:val="-2"/>
          <w:sz w:val="22"/>
        </w:rPr>
        <w:t>-</w:t>
      </w:r>
      <w:r>
        <w:rPr>
          <w:sz w:val="22"/>
        </w:rPr>
        <w:t> </w:t>
      </w:r>
      <w:r>
        <w:rPr>
          <w:spacing w:val="-2"/>
          <w:sz w:val="22"/>
        </w:rPr>
        <w:t>kodowanie</w:t>
      </w:r>
      <w:r>
        <w:rPr>
          <w:spacing w:val="3"/>
          <w:sz w:val="22"/>
        </w:rPr>
        <w:t> </w:t>
      </w:r>
      <w:r>
        <w:rPr>
          <w:spacing w:val="-2"/>
          <w:sz w:val="22"/>
        </w:rPr>
        <w:t>UTF8,</w:t>
      </w:r>
    </w:p>
    <w:p>
      <w:pPr>
        <w:pStyle w:val="ListParagraph"/>
        <w:numPr>
          <w:ilvl w:val="0"/>
          <w:numId w:val="14"/>
        </w:numPr>
        <w:tabs>
          <w:tab w:pos="1272" w:val="left" w:leader="none"/>
          <w:tab w:pos="1274" w:val="left" w:leader="none"/>
        </w:tabs>
        <w:spacing w:line="240" w:lineRule="auto" w:before="0" w:after="0"/>
        <w:ind w:left="1274" w:right="852" w:hanging="284"/>
        <w:jc w:val="both"/>
        <w:rPr>
          <w:sz w:val="22"/>
        </w:rPr>
      </w:pPr>
      <w:r>
        <w:rPr>
          <w:sz w:val="22"/>
        </w:rPr>
        <w:t>Oznaczenie czasu odbioru danych przez platformę zakupową stanowi datę oraz dokładny czas </w:t>
      </w:r>
      <w:r>
        <w:rPr>
          <w:spacing w:val="-2"/>
          <w:sz w:val="22"/>
        </w:rPr>
        <w:t>(hh:mm:ss) generowany wg. czasu lokalnego serwera</w:t>
      </w:r>
      <w:r>
        <w:rPr>
          <w:spacing w:val="-3"/>
          <w:sz w:val="22"/>
        </w:rPr>
        <w:t> </w:t>
      </w:r>
      <w:r>
        <w:rPr>
          <w:spacing w:val="-2"/>
          <w:sz w:val="22"/>
        </w:rPr>
        <w:t>synchronizowanego z zegarem Głównego Urzędu Miar.</w:t>
      </w:r>
    </w:p>
    <w:p>
      <w:pPr>
        <w:pStyle w:val="ListParagraph"/>
        <w:numPr>
          <w:ilvl w:val="0"/>
          <w:numId w:val="13"/>
        </w:numPr>
        <w:tabs>
          <w:tab w:pos="1132" w:val="left" w:leader="none"/>
        </w:tabs>
        <w:spacing w:line="267" w:lineRule="exact" w:before="0" w:after="0"/>
        <w:ind w:left="1132" w:right="0" w:hanging="424"/>
        <w:jc w:val="both"/>
        <w:rPr>
          <w:sz w:val="22"/>
        </w:rPr>
      </w:pPr>
      <w:r>
        <w:rPr>
          <w:sz w:val="22"/>
        </w:rPr>
        <w:t>Wykonawca,</w:t>
      </w:r>
      <w:r>
        <w:rPr>
          <w:spacing w:val="-6"/>
          <w:sz w:val="22"/>
        </w:rPr>
        <w:t> </w:t>
      </w:r>
      <w:r>
        <w:rPr>
          <w:sz w:val="22"/>
        </w:rPr>
        <w:t>przystępując</w:t>
      </w:r>
      <w:r>
        <w:rPr>
          <w:spacing w:val="-7"/>
          <w:sz w:val="22"/>
        </w:rPr>
        <w:t> </w:t>
      </w:r>
      <w:r>
        <w:rPr>
          <w:sz w:val="22"/>
        </w:rPr>
        <w:t>do</w:t>
      </w:r>
      <w:r>
        <w:rPr>
          <w:spacing w:val="-5"/>
          <w:sz w:val="22"/>
        </w:rPr>
        <w:t> </w:t>
      </w:r>
      <w:r>
        <w:rPr>
          <w:sz w:val="22"/>
        </w:rPr>
        <w:t>niniejszego</w:t>
      </w:r>
      <w:r>
        <w:rPr>
          <w:spacing w:val="-5"/>
          <w:sz w:val="22"/>
        </w:rPr>
        <w:t> </w:t>
      </w:r>
      <w:r>
        <w:rPr>
          <w:sz w:val="22"/>
        </w:rPr>
        <w:t>postępowania</w:t>
      </w:r>
      <w:r>
        <w:rPr>
          <w:spacing w:val="-5"/>
          <w:sz w:val="22"/>
        </w:rPr>
        <w:t> </w:t>
      </w:r>
      <w:r>
        <w:rPr>
          <w:sz w:val="22"/>
        </w:rPr>
        <w:t>o</w:t>
      </w:r>
      <w:r>
        <w:rPr>
          <w:spacing w:val="-6"/>
          <w:sz w:val="22"/>
        </w:rPr>
        <w:t> </w:t>
      </w:r>
      <w:r>
        <w:rPr>
          <w:sz w:val="22"/>
        </w:rPr>
        <w:t>udzielenie</w:t>
      </w:r>
      <w:r>
        <w:rPr>
          <w:spacing w:val="-5"/>
          <w:sz w:val="22"/>
        </w:rPr>
        <w:t> </w:t>
      </w:r>
      <w:r>
        <w:rPr>
          <w:sz w:val="22"/>
        </w:rPr>
        <w:t>zamówienia</w:t>
      </w:r>
      <w:r>
        <w:rPr>
          <w:spacing w:val="-8"/>
          <w:sz w:val="22"/>
        </w:rPr>
        <w:t> </w:t>
      </w:r>
      <w:r>
        <w:rPr>
          <w:spacing w:val="-2"/>
          <w:sz w:val="22"/>
        </w:rPr>
        <w:t>publicznego:</w:t>
      </w:r>
    </w:p>
    <w:p>
      <w:pPr>
        <w:pStyle w:val="ListParagraph"/>
        <w:numPr>
          <w:ilvl w:val="1"/>
          <w:numId w:val="13"/>
        </w:numPr>
        <w:tabs>
          <w:tab w:pos="1415" w:val="left" w:leader="none"/>
        </w:tabs>
        <w:spacing w:line="240" w:lineRule="auto" w:before="0" w:after="0"/>
        <w:ind w:left="1415" w:right="0" w:hanging="282"/>
        <w:jc w:val="both"/>
        <w:rPr>
          <w:sz w:val="22"/>
        </w:rPr>
      </w:pPr>
      <w:r>
        <w:rPr>
          <w:sz w:val="22"/>
        </w:rPr>
        <w:t>akceptuje</w:t>
      </w:r>
      <w:r>
        <w:rPr>
          <w:spacing w:val="-7"/>
          <w:sz w:val="22"/>
        </w:rPr>
        <w:t> </w:t>
      </w:r>
      <w:r>
        <w:rPr>
          <w:sz w:val="22"/>
        </w:rPr>
        <w:t>warunki</w:t>
      </w:r>
      <w:r>
        <w:rPr>
          <w:spacing w:val="-7"/>
          <w:sz w:val="22"/>
        </w:rPr>
        <w:t> </w:t>
      </w:r>
      <w:r>
        <w:rPr>
          <w:sz w:val="22"/>
        </w:rPr>
        <w:t>korzystania</w:t>
      </w:r>
      <w:r>
        <w:rPr>
          <w:spacing w:val="-4"/>
          <w:sz w:val="22"/>
        </w:rPr>
        <w:t> </w:t>
      </w:r>
      <w:r>
        <w:rPr>
          <w:sz w:val="22"/>
        </w:rPr>
        <w:t>z</w:t>
      </w:r>
      <w:r>
        <w:rPr>
          <w:spacing w:val="-4"/>
          <w:sz w:val="22"/>
        </w:rPr>
        <w:t> </w:t>
      </w:r>
      <w:hyperlink r:id="rId13">
        <w:r>
          <w:rPr>
            <w:color w:val="1154CC"/>
            <w:sz w:val="22"/>
            <w:u w:val="single" w:color="1154CC"/>
          </w:rPr>
          <w:t>platformazakupowa.pl</w:t>
        </w:r>
      </w:hyperlink>
      <w:r>
        <w:rPr>
          <w:color w:val="1154CC"/>
          <w:spacing w:val="-3"/>
          <w:sz w:val="22"/>
        </w:rPr>
        <w:t> </w:t>
      </w:r>
      <w:r>
        <w:rPr>
          <w:sz w:val="22"/>
        </w:rPr>
        <w:t>określone</w:t>
      </w:r>
      <w:r>
        <w:rPr>
          <w:spacing w:val="-4"/>
          <w:sz w:val="22"/>
        </w:rPr>
        <w:t> </w:t>
      </w:r>
      <w:r>
        <w:rPr>
          <w:sz w:val="22"/>
        </w:rPr>
        <w:t>w</w:t>
      </w:r>
      <w:r>
        <w:rPr>
          <w:spacing w:val="-6"/>
          <w:sz w:val="22"/>
        </w:rPr>
        <w:t> </w:t>
      </w:r>
      <w:r>
        <w:rPr>
          <w:sz w:val="22"/>
        </w:rPr>
        <w:t>Regulaminie</w:t>
      </w:r>
      <w:r>
        <w:rPr>
          <w:spacing w:val="-7"/>
          <w:sz w:val="22"/>
        </w:rPr>
        <w:t> </w:t>
      </w:r>
      <w:r>
        <w:rPr>
          <w:sz w:val="22"/>
        </w:rPr>
        <w:t>zamieszczonym</w:t>
      </w:r>
      <w:r>
        <w:rPr>
          <w:spacing w:val="-3"/>
          <w:sz w:val="22"/>
        </w:rPr>
        <w:t> </w:t>
      </w:r>
      <w:r>
        <w:rPr>
          <w:spacing w:val="-5"/>
          <w:sz w:val="22"/>
        </w:rPr>
        <w:t>na</w:t>
      </w:r>
    </w:p>
    <w:p>
      <w:pPr>
        <w:pStyle w:val="BodyText"/>
        <w:spacing w:before="1"/>
        <w:ind w:left="0" w:right="2206"/>
        <w:jc w:val="right"/>
      </w:pPr>
      <w:r>
        <w:rPr/>
        <w:t>stronie</w:t>
      </w:r>
      <w:r>
        <w:rPr>
          <w:spacing w:val="-7"/>
        </w:rPr>
        <w:t> </w:t>
      </w:r>
      <w:r>
        <w:rPr/>
        <w:t>internetowej</w:t>
      </w:r>
      <w:r>
        <w:rPr>
          <w:spacing w:val="-1"/>
        </w:rPr>
        <w:t> </w:t>
      </w:r>
      <w:hyperlink r:id="rId15">
        <w:r>
          <w:rPr/>
          <w:t>pod</w:t>
        </w:r>
        <w:r>
          <w:rPr>
            <w:spacing w:val="-4"/>
          </w:rPr>
          <w:t> </w:t>
        </w:r>
        <w:r>
          <w:rPr/>
          <w:t>linkiem</w:t>
        </w:r>
      </w:hyperlink>
      <w:r>
        <w:rPr>
          <w:spacing w:val="43"/>
        </w:rPr>
        <w:t> </w:t>
      </w:r>
      <w:r>
        <w:rPr/>
        <w:t>w</w:t>
      </w:r>
      <w:r>
        <w:rPr>
          <w:spacing w:val="-5"/>
        </w:rPr>
        <w:t> </w:t>
      </w:r>
      <w:r>
        <w:rPr/>
        <w:t>zakładce</w:t>
      </w:r>
      <w:r>
        <w:rPr>
          <w:spacing w:val="-5"/>
        </w:rPr>
        <w:t> </w:t>
      </w:r>
      <w:r>
        <w:rPr/>
        <w:t>„Regulamin"</w:t>
      </w:r>
      <w:r>
        <w:rPr>
          <w:spacing w:val="-5"/>
        </w:rPr>
        <w:t> </w:t>
      </w:r>
      <w:r>
        <w:rPr/>
        <w:t>oraz</w:t>
      </w:r>
      <w:r>
        <w:rPr>
          <w:spacing w:val="-5"/>
        </w:rPr>
        <w:t> </w:t>
      </w:r>
      <w:r>
        <w:rPr/>
        <w:t>uznaje</w:t>
      </w:r>
      <w:r>
        <w:rPr>
          <w:spacing w:val="-3"/>
        </w:rPr>
        <w:t> </w:t>
      </w:r>
      <w:r>
        <w:rPr/>
        <w:t>go</w:t>
      </w:r>
      <w:r>
        <w:rPr>
          <w:spacing w:val="-3"/>
        </w:rPr>
        <w:t> </w:t>
      </w:r>
      <w:r>
        <w:rPr/>
        <w:t>za</w:t>
      </w:r>
      <w:r>
        <w:rPr>
          <w:spacing w:val="-6"/>
        </w:rPr>
        <w:t> </w:t>
      </w:r>
      <w:r>
        <w:rPr>
          <w:spacing w:val="-2"/>
        </w:rPr>
        <w:t>wiążący,</w:t>
      </w:r>
    </w:p>
    <w:p>
      <w:pPr>
        <w:pStyle w:val="ListParagraph"/>
        <w:numPr>
          <w:ilvl w:val="1"/>
          <w:numId w:val="13"/>
        </w:numPr>
        <w:tabs>
          <w:tab w:pos="282" w:val="left" w:leader="none"/>
        </w:tabs>
        <w:spacing w:line="240" w:lineRule="auto" w:before="0" w:after="0"/>
        <w:ind w:left="282" w:right="2290" w:hanging="282"/>
        <w:jc w:val="right"/>
        <w:rPr>
          <w:sz w:val="22"/>
        </w:rPr>
      </w:pPr>
      <w:r>
        <w:rPr>
          <w:sz w:val="22"/>
        </w:rPr>
        <w:t>zapoznał</w:t>
      </w:r>
      <w:r>
        <w:rPr>
          <w:spacing w:val="-7"/>
          <w:sz w:val="22"/>
        </w:rPr>
        <w:t> </w:t>
      </w:r>
      <w:r>
        <w:rPr>
          <w:sz w:val="22"/>
        </w:rPr>
        <w:t>i</w:t>
      </w:r>
      <w:r>
        <w:rPr>
          <w:spacing w:val="-4"/>
          <w:sz w:val="22"/>
        </w:rPr>
        <w:t> </w:t>
      </w:r>
      <w:r>
        <w:rPr>
          <w:sz w:val="22"/>
        </w:rPr>
        <w:t>stosuje</w:t>
      </w:r>
      <w:r>
        <w:rPr>
          <w:spacing w:val="-6"/>
          <w:sz w:val="22"/>
        </w:rPr>
        <w:t> </w:t>
      </w:r>
      <w:r>
        <w:rPr>
          <w:sz w:val="22"/>
        </w:rPr>
        <w:t>się</w:t>
      </w:r>
      <w:r>
        <w:rPr>
          <w:spacing w:val="-3"/>
          <w:sz w:val="22"/>
        </w:rPr>
        <w:t> </w:t>
      </w:r>
      <w:r>
        <w:rPr>
          <w:sz w:val="22"/>
        </w:rPr>
        <w:t>do</w:t>
      </w:r>
      <w:r>
        <w:rPr>
          <w:spacing w:val="-4"/>
          <w:sz w:val="22"/>
        </w:rPr>
        <w:t> </w:t>
      </w:r>
      <w:r>
        <w:rPr>
          <w:sz w:val="22"/>
        </w:rPr>
        <w:t>Instrukcji</w:t>
      </w:r>
      <w:r>
        <w:rPr>
          <w:spacing w:val="-4"/>
          <w:sz w:val="22"/>
        </w:rPr>
        <w:t> </w:t>
      </w:r>
      <w:r>
        <w:rPr>
          <w:sz w:val="22"/>
        </w:rPr>
        <w:t>składania</w:t>
      </w:r>
      <w:r>
        <w:rPr>
          <w:spacing w:val="-6"/>
          <w:sz w:val="22"/>
        </w:rPr>
        <w:t> </w:t>
      </w:r>
      <w:r>
        <w:rPr>
          <w:sz w:val="22"/>
        </w:rPr>
        <w:t>ofert/wniosków</w:t>
      </w:r>
      <w:r>
        <w:rPr>
          <w:spacing w:val="-6"/>
          <w:sz w:val="22"/>
        </w:rPr>
        <w:t> </w:t>
      </w:r>
      <w:r>
        <w:rPr>
          <w:sz w:val="22"/>
        </w:rPr>
        <w:t>dostępnej</w:t>
      </w:r>
      <w:r>
        <w:rPr>
          <w:spacing w:val="-2"/>
          <w:sz w:val="22"/>
        </w:rPr>
        <w:t> </w:t>
      </w:r>
      <w:hyperlink r:id="rId16">
        <w:r>
          <w:rPr>
            <w:color w:val="1154CC"/>
            <w:sz w:val="22"/>
            <w:u w:val="single" w:color="1154CC"/>
          </w:rPr>
          <w:t>pod</w:t>
        </w:r>
        <w:r>
          <w:rPr>
            <w:color w:val="1154CC"/>
            <w:spacing w:val="-4"/>
            <w:sz w:val="22"/>
            <w:u w:val="single" w:color="1154CC"/>
          </w:rPr>
          <w:t> </w:t>
        </w:r>
        <w:r>
          <w:rPr>
            <w:color w:val="1154CC"/>
            <w:spacing w:val="-2"/>
            <w:sz w:val="22"/>
            <w:u w:val="single" w:color="1154CC"/>
          </w:rPr>
          <w:t>linkiem</w:t>
        </w:r>
      </w:hyperlink>
      <w:r>
        <w:rPr>
          <w:spacing w:val="-2"/>
          <w:sz w:val="22"/>
        </w:rPr>
        <w:t>.</w:t>
      </w:r>
    </w:p>
    <w:p>
      <w:pPr>
        <w:pStyle w:val="ListParagraph"/>
        <w:numPr>
          <w:ilvl w:val="0"/>
          <w:numId w:val="13"/>
        </w:numPr>
        <w:tabs>
          <w:tab w:pos="1131" w:val="left" w:leader="none"/>
          <w:tab w:pos="1135" w:val="left" w:leader="none"/>
        </w:tabs>
        <w:spacing w:line="240" w:lineRule="auto" w:before="1" w:after="0"/>
        <w:ind w:left="1135" w:right="843" w:hanging="428"/>
        <w:jc w:val="both"/>
        <w:rPr>
          <w:sz w:val="22"/>
        </w:rPr>
      </w:pPr>
      <w:r>
        <w:rPr>
          <w:b/>
          <w:sz w:val="22"/>
        </w:rPr>
        <w:t>Zamawiający nie ponosi odpowiedzialności za złożenie oferty w sposób niezgodny z Instrukcją korzystania</w:t>
      </w:r>
      <w:r>
        <w:rPr>
          <w:b/>
          <w:spacing w:val="-13"/>
          <w:sz w:val="22"/>
        </w:rPr>
        <w:t> </w:t>
      </w:r>
      <w:r>
        <w:rPr>
          <w:b/>
          <w:sz w:val="22"/>
        </w:rPr>
        <w:t>z</w:t>
      </w:r>
      <w:r>
        <w:rPr>
          <w:b/>
          <w:spacing w:val="-11"/>
          <w:sz w:val="22"/>
        </w:rPr>
        <w:t> </w:t>
      </w:r>
      <w:hyperlink r:id="rId17">
        <w:r>
          <w:rPr>
            <w:b/>
            <w:color w:val="1154CC"/>
            <w:sz w:val="22"/>
            <w:u w:val="single" w:color="1154CC"/>
          </w:rPr>
          <w:t>platformazakupowa.pl</w:t>
        </w:r>
        <w:r>
          <w:rPr>
            <w:sz w:val="22"/>
          </w:rPr>
          <w:t>,</w:t>
        </w:r>
      </w:hyperlink>
      <w:r>
        <w:rPr>
          <w:spacing w:val="-11"/>
          <w:sz w:val="22"/>
        </w:rPr>
        <w:t> </w:t>
      </w:r>
      <w:r>
        <w:rPr>
          <w:sz w:val="22"/>
        </w:rPr>
        <w:t>w</w:t>
      </w:r>
      <w:r>
        <w:rPr>
          <w:spacing w:val="-11"/>
          <w:sz w:val="22"/>
        </w:rPr>
        <w:t> </w:t>
      </w:r>
      <w:r>
        <w:rPr>
          <w:sz w:val="22"/>
        </w:rPr>
        <w:t>szczególności</w:t>
      </w:r>
      <w:r>
        <w:rPr>
          <w:spacing w:val="-13"/>
          <w:sz w:val="22"/>
        </w:rPr>
        <w:t> </w:t>
      </w:r>
      <w:r>
        <w:rPr>
          <w:sz w:val="22"/>
        </w:rPr>
        <w:t>za</w:t>
      </w:r>
      <w:r>
        <w:rPr>
          <w:spacing w:val="-12"/>
          <w:sz w:val="22"/>
        </w:rPr>
        <w:t> </w:t>
      </w:r>
      <w:r>
        <w:rPr>
          <w:sz w:val="22"/>
        </w:rPr>
        <w:t>sytuację,</w:t>
      </w:r>
      <w:r>
        <w:rPr>
          <w:spacing w:val="-11"/>
          <w:sz w:val="22"/>
        </w:rPr>
        <w:t> </w:t>
      </w:r>
      <w:r>
        <w:rPr>
          <w:sz w:val="22"/>
        </w:rPr>
        <w:t>gdy</w:t>
      </w:r>
      <w:r>
        <w:rPr>
          <w:spacing w:val="-11"/>
          <w:sz w:val="22"/>
        </w:rPr>
        <w:t> </w:t>
      </w:r>
      <w:r>
        <w:rPr>
          <w:sz w:val="22"/>
        </w:rPr>
        <w:t>Zamawiający</w:t>
      </w:r>
      <w:r>
        <w:rPr>
          <w:spacing w:val="-11"/>
          <w:sz w:val="22"/>
        </w:rPr>
        <w:t> </w:t>
      </w:r>
      <w:r>
        <w:rPr>
          <w:sz w:val="22"/>
        </w:rPr>
        <w:t>zapozna</w:t>
      </w:r>
      <w:r>
        <w:rPr>
          <w:spacing w:val="-12"/>
          <w:sz w:val="22"/>
        </w:rPr>
        <w:t> </w:t>
      </w:r>
      <w:r>
        <w:rPr>
          <w:sz w:val="22"/>
        </w:rPr>
        <w:t>się</w:t>
      </w:r>
      <w:r>
        <w:rPr>
          <w:spacing w:val="-11"/>
          <w:sz w:val="22"/>
        </w:rPr>
        <w:t> </w:t>
      </w:r>
      <w:r>
        <w:rPr>
          <w:sz w:val="22"/>
        </w:rPr>
        <w:t>z</w:t>
      </w:r>
      <w:r>
        <w:rPr>
          <w:spacing w:val="-13"/>
          <w:sz w:val="22"/>
        </w:rPr>
        <w:t> </w:t>
      </w:r>
      <w:r>
        <w:rPr>
          <w:sz w:val="22"/>
        </w:rPr>
        <w:t>treścią oferty przed upływem terminu składania ofert (np. złożenie oferty w zakładce „Wyślij wiadomość do Zamawiającego”). Taka oferta zostanie uznana przez Zamawiającego za ofertę handlową i nie będzie brana</w:t>
      </w:r>
      <w:r>
        <w:rPr>
          <w:spacing w:val="-12"/>
          <w:sz w:val="22"/>
        </w:rPr>
        <w:t> </w:t>
      </w:r>
      <w:r>
        <w:rPr>
          <w:sz w:val="22"/>
        </w:rPr>
        <w:t>pod</w:t>
      </w:r>
      <w:r>
        <w:rPr>
          <w:spacing w:val="-12"/>
          <w:sz w:val="22"/>
        </w:rPr>
        <w:t> </w:t>
      </w:r>
      <w:r>
        <w:rPr>
          <w:sz w:val="22"/>
        </w:rPr>
        <w:t>uwagę</w:t>
      </w:r>
      <w:r>
        <w:rPr>
          <w:spacing w:val="-11"/>
          <w:sz w:val="22"/>
        </w:rPr>
        <w:t> </w:t>
      </w:r>
      <w:r>
        <w:rPr>
          <w:sz w:val="22"/>
        </w:rPr>
        <w:t>w</w:t>
      </w:r>
      <w:r>
        <w:rPr>
          <w:spacing w:val="-11"/>
          <w:sz w:val="22"/>
        </w:rPr>
        <w:t> </w:t>
      </w:r>
      <w:r>
        <w:rPr>
          <w:sz w:val="22"/>
        </w:rPr>
        <w:t>przedmiotowym</w:t>
      </w:r>
      <w:r>
        <w:rPr>
          <w:spacing w:val="-10"/>
          <w:sz w:val="22"/>
        </w:rPr>
        <w:t> </w:t>
      </w:r>
      <w:r>
        <w:rPr>
          <w:sz w:val="22"/>
        </w:rPr>
        <w:t>postępowaniu</w:t>
      </w:r>
      <w:r>
        <w:rPr>
          <w:spacing w:val="-12"/>
          <w:sz w:val="22"/>
        </w:rPr>
        <w:t> </w:t>
      </w:r>
      <w:r>
        <w:rPr>
          <w:sz w:val="22"/>
        </w:rPr>
        <w:t>ponieważ</w:t>
      </w:r>
      <w:r>
        <w:rPr>
          <w:spacing w:val="-12"/>
          <w:sz w:val="22"/>
        </w:rPr>
        <w:t> </w:t>
      </w:r>
      <w:r>
        <w:rPr>
          <w:sz w:val="22"/>
        </w:rPr>
        <w:t>nie</w:t>
      </w:r>
      <w:r>
        <w:rPr>
          <w:spacing w:val="-11"/>
          <w:sz w:val="22"/>
        </w:rPr>
        <w:t> </w:t>
      </w:r>
      <w:r>
        <w:rPr>
          <w:sz w:val="22"/>
        </w:rPr>
        <w:t>został</w:t>
      </w:r>
      <w:r>
        <w:rPr>
          <w:spacing w:val="-11"/>
          <w:sz w:val="22"/>
        </w:rPr>
        <w:t> </w:t>
      </w:r>
      <w:r>
        <w:rPr>
          <w:sz w:val="22"/>
        </w:rPr>
        <w:t>spełniony</w:t>
      </w:r>
      <w:r>
        <w:rPr>
          <w:spacing w:val="-11"/>
          <w:sz w:val="22"/>
        </w:rPr>
        <w:t> </w:t>
      </w:r>
      <w:r>
        <w:rPr>
          <w:sz w:val="22"/>
        </w:rPr>
        <w:t>obowiązek</w:t>
      </w:r>
      <w:r>
        <w:rPr>
          <w:spacing w:val="-11"/>
          <w:sz w:val="22"/>
        </w:rPr>
        <w:t> </w:t>
      </w:r>
      <w:r>
        <w:rPr>
          <w:sz w:val="22"/>
        </w:rPr>
        <w:t>narzucony w art. 221 Ustawy Prawo Zamówień Publicznych.</w:t>
      </w:r>
    </w:p>
    <w:p>
      <w:pPr>
        <w:pStyle w:val="ListParagraph"/>
        <w:numPr>
          <w:ilvl w:val="0"/>
          <w:numId w:val="13"/>
        </w:numPr>
        <w:tabs>
          <w:tab w:pos="1131" w:val="left" w:leader="none"/>
          <w:tab w:pos="1135" w:val="left" w:leader="none"/>
        </w:tabs>
        <w:spacing w:line="240" w:lineRule="auto" w:before="0" w:after="0"/>
        <w:ind w:left="1135" w:right="846" w:hanging="428"/>
        <w:jc w:val="both"/>
        <w:rPr>
          <w:sz w:val="22"/>
        </w:rPr>
      </w:pPr>
      <w:r>
        <w:rPr>
          <w:sz w:val="22"/>
        </w:rPr>
        <w:t>Zamawiający informuje, że instrukcje korzystania z </w:t>
      </w:r>
      <w:hyperlink r:id="rId17">
        <w:r>
          <w:rPr>
            <w:color w:val="1154CC"/>
            <w:sz w:val="22"/>
            <w:u w:val="single" w:color="1154CC"/>
          </w:rPr>
          <w:t>platformazakupowa.pl</w:t>
        </w:r>
      </w:hyperlink>
      <w:r>
        <w:rPr>
          <w:color w:val="1154CC"/>
          <w:sz w:val="22"/>
        </w:rPr>
        <w:t> </w:t>
      </w:r>
      <w:r>
        <w:rPr>
          <w:sz w:val="22"/>
        </w:rPr>
        <w:t>dotyczące w szczególności logowania,</w:t>
      </w:r>
      <w:r>
        <w:rPr>
          <w:spacing w:val="64"/>
          <w:sz w:val="22"/>
        </w:rPr>
        <w:t> </w:t>
      </w:r>
      <w:r>
        <w:rPr>
          <w:sz w:val="22"/>
        </w:rPr>
        <w:t>składania</w:t>
      </w:r>
      <w:r>
        <w:rPr>
          <w:spacing w:val="62"/>
          <w:sz w:val="22"/>
        </w:rPr>
        <w:t> </w:t>
      </w:r>
      <w:r>
        <w:rPr>
          <w:sz w:val="22"/>
        </w:rPr>
        <w:t>wniosków</w:t>
      </w:r>
      <w:r>
        <w:rPr>
          <w:spacing w:val="60"/>
          <w:sz w:val="22"/>
        </w:rPr>
        <w:t> </w:t>
      </w:r>
      <w:r>
        <w:rPr>
          <w:sz w:val="22"/>
        </w:rPr>
        <w:t>o</w:t>
      </w:r>
      <w:r>
        <w:rPr>
          <w:spacing w:val="63"/>
          <w:sz w:val="22"/>
        </w:rPr>
        <w:t> </w:t>
      </w:r>
      <w:r>
        <w:rPr>
          <w:sz w:val="22"/>
        </w:rPr>
        <w:t>wyjaśnienie</w:t>
      </w:r>
      <w:r>
        <w:rPr>
          <w:spacing w:val="63"/>
          <w:sz w:val="22"/>
        </w:rPr>
        <w:t> </w:t>
      </w:r>
      <w:r>
        <w:rPr>
          <w:sz w:val="22"/>
        </w:rPr>
        <w:t>treści</w:t>
      </w:r>
      <w:r>
        <w:rPr>
          <w:spacing w:val="64"/>
          <w:sz w:val="22"/>
        </w:rPr>
        <w:t> </w:t>
      </w:r>
      <w:r>
        <w:rPr>
          <w:sz w:val="22"/>
        </w:rPr>
        <w:t>SWZ,</w:t>
      </w:r>
      <w:r>
        <w:rPr>
          <w:spacing w:val="62"/>
          <w:sz w:val="22"/>
        </w:rPr>
        <w:t> </w:t>
      </w:r>
      <w:r>
        <w:rPr>
          <w:sz w:val="22"/>
        </w:rPr>
        <w:t>składania</w:t>
      </w:r>
      <w:r>
        <w:rPr>
          <w:spacing w:val="61"/>
          <w:sz w:val="22"/>
        </w:rPr>
        <w:t> </w:t>
      </w:r>
      <w:r>
        <w:rPr>
          <w:sz w:val="22"/>
        </w:rPr>
        <w:t>ofert</w:t>
      </w:r>
      <w:r>
        <w:rPr>
          <w:spacing w:val="63"/>
          <w:sz w:val="22"/>
        </w:rPr>
        <w:t> </w:t>
      </w:r>
      <w:r>
        <w:rPr>
          <w:sz w:val="22"/>
        </w:rPr>
        <w:t>oraz</w:t>
      </w:r>
      <w:r>
        <w:rPr>
          <w:spacing w:val="63"/>
          <w:sz w:val="22"/>
        </w:rPr>
        <w:t> </w:t>
      </w:r>
      <w:r>
        <w:rPr>
          <w:sz w:val="22"/>
        </w:rPr>
        <w:t>innych</w:t>
      </w:r>
      <w:r>
        <w:rPr>
          <w:spacing w:val="64"/>
          <w:sz w:val="22"/>
        </w:rPr>
        <w:t> </w:t>
      </w:r>
      <w:r>
        <w:rPr>
          <w:sz w:val="22"/>
        </w:rPr>
        <w:t>czynności</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left="1135"/>
        <w:jc w:val="left"/>
      </w:pPr>
      <w:r>
        <w:rPr/>
        <w:t>podejmowanych</w:t>
      </w:r>
      <w:r>
        <w:rPr>
          <w:spacing w:val="-14"/>
        </w:rPr>
        <w:t> </w:t>
      </w:r>
      <w:r>
        <w:rPr/>
        <w:t>w</w:t>
      </w:r>
      <w:r>
        <w:rPr>
          <w:spacing w:val="-9"/>
        </w:rPr>
        <w:t> </w:t>
      </w:r>
      <w:r>
        <w:rPr/>
        <w:t>niniejszym</w:t>
      </w:r>
      <w:r>
        <w:rPr>
          <w:spacing w:val="-8"/>
        </w:rPr>
        <w:t> </w:t>
      </w:r>
      <w:r>
        <w:rPr/>
        <w:t>postępowaniu</w:t>
      </w:r>
      <w:r>
        <w:rPr>
          <w:spacing w:val="-9"/>
        </w:rPr>
        <w:t> </w:t>
      </w:r>
      <w:r>
        <w:rPr/>
        <w:t>przy</w:t>
      </w:r>
      <w:r>
        <w:rPr>
          <w:spacing w:val="-9"/>
        </w:rPr>
        <w:t> </w:t>
      </w:r>
      <w:r>
        <w:rPr/>
        <w:t>użyciu</w:t>
      </w:r>
      <w:r>
        <w:rPr>
          <w:spacing w:val="-7"/>
        </w:rPr>
        <w:t> </w:t>
      </w:r>
      <w:hyperlink r:id="rId17">
        <w:r>
          <w:rPr>
            <w:color w:val="1154CC"/>
            <w:u w:val="single" w:color="1154CC"/>
          </w:rPr>
          <w:t>platformazakupowa.pl</w:t>
        </w:r>
      </w:hyperlink>
      <w:r>
        <w:rPr>
          <w:color w:val="1154CC"/>
          <w:spacing w:val="-8"/>
        </w:rPr>
        <w:t> </w:t>
      </w:r>
      <w:r>
        <w:rPr/>
        <w:t>znajdują</w:t>
      </w:r>
      <w:r>
        <w:rPr>
          <w:spacing w:val="-9"/>
        </w:rPr>
        <w:t> </w:t>
      </w:r>
      <w:r>
        <w:rPr/>
        <w:t>się</w:t>
      </w:r>
      <w:r>
        <w:rPr>
          <w:spacing w:val="-9"/>
        </w:rPr>
        <w:t> </w:t>
      </w:r>
      <w:r>
        <w:rPr/>
        <w:t>w</w:t>
      </w:r>
      <w:r>
        <w:rPr>
          <w:spacing w:val="-8"/>
        </w:rPr>
        <w:t> </w:t>
      </w:r>
      <w:r>
        <w:rPr>
          <w:spacing w:val="-2"/>
        </w:rPr>
        <w:t>zakładce</w:t>
      </w:r>
    </w:p>
    <w:p>
      <w:pPr>
        <w:pStyle w:val="BodyText"/>
        <w:tabs>
          <w:tab w:pos="2598" w:val="left" w:leader="none"/>
          <w:tab w:pos="3359" w:val="left" w:leader="none"/>
          <w:tab w:pos="5193" w:val="left" w:leader="none"/>
          <w:tab w:pos="5904" w:val="left" w:leader="none"/>
          <w:tab w:pos="7021" w:val="left" w:leader="none"/>
          <w:tab w:pos="8671" w:val="left" w:leader="none"/>
          <w:tab w:pos="9508" w:val="left" w:leader="none"/>
        </w:tabs>
        <w:spacing w:before="1"/>
        <w:ind w:left="1135"/>
        <w:jc w:val="left"/>
      </w:pPr>
      <w:r>
        <w:rPr>
          <w:spacing w:val="-2"/>
        </w:rPr>
        <w:t>„Instrukcje</w:t>
      </w:r>
      <w:r>
        <w:rPr/>
        <w:tab/>
      </w:r>
      <w:r>
        <w:rPr>
          <w:spacing w:val="-5"/>
        </w:rPr>
        <w:t>dla</w:t>
      </w:r>
      <w:r>
        <w:rPr/>
        <w:tab/>
      </w:r>
      <w:r>
        <w:rPr>
          <w:spacing w:val="-2"/>
        </w:rPr>
        <w:t>Wykonawców"</w:t>
      </w:r>
      <w:r>
        <w:rPr/>
        <w:tab/>
      </w:r>
      <w:r>
        <w:rPr>
          <w:spacing w:val="-5"/>
        </w:rPr>
        <w:t>na</w:t>
      </w:r>
      <w:r>
        <w:rPr/>
        <w:tab/>
      </w:r>
      <w:r>
        <w:rPr>
          <w:spacing w:val="-2"/>
        </w:rPr>
        <w:t>stronie</w:t>
      </w:r>
      <w:r>
        <w:rPr/>
        <w:tab/>
      </w:r>
      <w:r>
        <w:rPr>
          <w:spacing w:val="-2"/>
        </w:rPr>
        <w:t>internetowej</w:t>
      </w:r>
      <w:r>
        <w:rPr/>
        <w:tab/>
      </w:r>
      <w:r>
        <w:rPr>
          <w:spacing w:val="-5"/>
        </w:rPr>
        <w:t>pod</w:t>
      </w:r>
      <w:r>
        <w:rPr/>
        <w:tab/>
      </w:r>
      <w:r>
        <w:rPr>
          <w:spacing w:val="-2"/>
        </w:rPr>
        <w:t>adresem:</w:t>
      </w:r>
    </w:p>
    <w:p>
      <w:pPr>
        <w:pStyle w:val="BodyText"/>
        <w:ind w:left="1135"/>
        <w:jc w:val="left"/>
      </w:pPr>
      <w:hyperlink r:id="rId18">
        <w:r>
          <w:rPr>
            <w:color w:val="1154CC"/>
            <w:spacing w:val="-2"/>
            <w:u w:val="single" w:color="1154CC"/>
          </w:rPr>
          <w:t>https://platformazakupowa.pl/strona/45-instrukcje</w:t>
        </w:r>
      </w:hyperlink>
      <w:r>
        <w:rPr>
          <w:color w:val="1154CC"/>
          <w:spacing w:val="-2"/>
          <w:u w:val="single" w:color="1154CC"/>
        </w:rPr>
        <w:t>.</w:t>
      </w:r>
    </w:p>
    <w:p>
      <w:pPr>
        <w:pStyle w:val="BodyText"/>
        <w:ind w:left="816"/>
        <w:jc w:val="left"/>
        <w:rPr>
          <w:sz w:val="20"/>
        </w:rPr>
      </w:pPr>
      <w:r>
        <w:rPr>
          <w:sz w:val="20"/>
        </w:rPr>
        <mc:AlternateContent>
          <mc:Choice Requires="wps">
            <w:drawing>
              <wp:inline distT="0" distB="0" distL="0" distR="0">
                <wp:extent cx="6047105" cy="859790"/>
                <wp:effectExtent l="9525" t="0" r="1270" b="6984"/>
                <wp:docPr id="23" name="Textbox 23"/>
                <wp:cNvGraphicFramePr>
                  <a:graphicFrameLocks/>
                </wp:cNvGraphicFramePr>
                <a:graphic>
                  <a:graphicData uri="http://schemas.microsoft.com/office/word/2010/wordprocessingShape">
                    <wps:wsp>
                      <wps:cNvPr id="23" name="Textbox 23"/>
                      <wps:cNvSpPr txBox="1"/>
                      <wps:spPr>
                        <a:xfrm>
                          <a:off x="0" y="0"/>
                          <a:ext cx="6047105" cy="859790"/>
                        </a:xfrm>
                        <a:prstGeom prst="rect">
                          <a:avLst/>
                        </a:prstGeom>
                        <a:solidFill>
                          <a:srgbClr val="DBE4F0"/>
                        </a:solidFill>
                        <a:ln w="6095">
                          <a:solidFill>
                            <a:srgbClr val="000000"/>
                          </a:solidFill>
                          <a:prstDash val="solid"/>
                        </a:ln>
                      </wps:spPr>
                      <wps:txbx>
                        <w:txbxContent>
                          <w:p>
                            <w:pPr>
                              <w:spacing w:before="268"/>
                              <w:ind w:left="849" w:right="98" w:hanging="711"/>
                              <w:jc w:val="both"/>
                              <w:rPr>
                                <w:b/>
                                <w:color w:val="000000"/>
                                <w:sz w:val="22"/>
                              </w:rPr>
                            </w:pPr>
                            <w:r>
                              <w:rPr>
                                <w:b/>
                                <w:color w:val="000000"/>
                                <w:sz w:val="22"/>
                              </w:rPr>
                              <w:t>XVII.</w:t>
                            </w:r>
                            <w:r>
                              <w:rPr>
                                <w:b/>
                                <w:color w:val="000000"/>
                                <w:spacing w:val="40"/>
                                <w:sz w:val="22"/>
                              </w:rPr>
                              <w:t> </w:t>
                            </w:r>
                            <w:r>
                              <w:rPr>
                                <w:b/>
                                <w:color w:val="000000"/>
                                <w:sz w:val="22"/>
                              </w:rPr>
                              <w:t>INFORMACJE O SPOSOBIE KOMUNIKACJI SIĘ ZAMAWIAJĄCEGO Z WYKONAWCAMI W INNY SPOSÓB NIŻ PRZY UŻYCIU ŚRODKÓW KOMUNIKACJI ELEKTRONICZNEJ, W PRZYPADKU ZASTOSOWANIA JEDNEJ Z SYTUACJI OKREŚLONEJ W ART. 65 UST. 1, ART. 66 i ART. 69</w:t>
                            </w:r>
                          </w:p>
                        </w:txbxContent>
                      </wps:txbx>
                      <wps:bodyPr wrap="square" lIns="0" tIns="0" rIns="0" bIns="0" rtlCol="0">
                        <a:noAutofit/>
                      </wps:bodyPr>
                    </wps:wsp>
                  </a:graphicData>
                </a:graphic>
              </wp:inline>
            </w:drawing>
          </mc:Choice>
          <mc:Fallback>
            <w:pict>
              <v:shape style="width:476.15pt;height:67.7pt;mso-position-horizontal-relative:char;mso-position-vertical-relative:line" type="#_x0000_t202" id="docshape21" filled="true" fillcolor="#dbe4f0" stroked="true" strokeweight=".47998pt" strokecolor="#000000">
                <w10:anchorlock/>
                <v:textbox inset="0,0,0,0">
                  <w:txbxContent>
                    <w:p>
                      <w:pPr>
                        <w:spacing w:before="268"/>
                        <w:ind w:left="849" w:right="98" w:hanging="711"/>
                        <w:jc w:val="both"/>
                        <w:rPr>
                          <w:b/>
                          <w:color w:val="000000"/>
                          <w:sz w:val="22"/>
                        </w:rPr>
                      </w:pPr>
                      <w:r>
                        <w:rPr>
                          <w:b/>
                          <w:color w:val="000000"/>
                          <w:sz w:val="22"/>
                        </w:rPr>
                        <w:t>XVII.</w:t>
                      </w:r>
                      <w:r>
                        <w:rPr>
                          <w:b/>
                          <w:color w:val="000000"/>
                          <w:spacing w:val="40"/>
                          <w:sz w:val="22"/>
                        </w:rPr>
                        <w:t> </w:t>
                      </w:r>
                      <w:r>
                        <w:rPr>
                          <w:b/>
                          <w:color w:val="000000"/>
                          <w:sz w:val="22"/>
                        </w:rPr>
                        <w:t>INFORMACJE O SPOSOBIE KOMUNIKACJI SIĘ ZAMAWIAJĄCEGO Z WYKONAWCAMI W INNY SPOSÓB NIŻ PRZY UŻYCIU ŚRODKÓW KOMUNIKACJI ELEKTRONICZNEJ, W PRZYPADKU ZASTOSOWANIA JEDNEJ Z SYTUACJI OKREŚLONEJ W ART. 65 UST. 1, ART. 66 i ART. 69</w:t>
                      </w:r>
                    </w:p>
                  </w:txbxContent>
                </v:textbox>
                <v:fill type="solid"/>
                <v:stroke dashstyle="solid"/>
              </v:shape>
            </w:pict>
          </mc:Fallback>
        </mc:AlternateContent>
      </w:r>
      <w:r>
        <w:rPr>
          <w:sz w:val="20"/>
        </w:rPr>
      </w:r>
    </w:p>
    <w:p>
      <w:pPr>
        <w:pStyle w:val="BodyText"/>
        <w:ind w:left="708"/>
        <w:jc w:val="left"/>
      </w:pPr>
      <w:r>
        <w:rPr/>
        <w:t>Zamawiający</w:t>
      </w:r>
      <w:r>
        <w:rPr>
          <w:spacing w:val="22"/>
        </w:rPr>
        <w:t> </w:t>
      </w:r>
      <w:r>
        <w:rPr/>
        <w:t>nie</w:t>
      </w:r>
      <w:r>
        <w:rPr>
          <w:spacing w:val="27"/>
        </w:rPr>
        <w:t> </w:t>
      </w:r>
      <w:r>
        <w:rPr/>
        <w:t>przewiduje</w:t>
      </w:r>
      <w:r>
        <w:rPr>
          <w:spacing w:val="27"/>
        </w:rPr>
        <w:t> </w:t>
      </w:r>
      <w:r>
        <w:rPr/>
        <w:t>komunikowania</w:t>
      </w:r>
      <w:r>
        <w:rPr>
          <w:spacing w:val="26"/>
        </w:rPr>
        <w:t> </w:t>
      </w:r>
      <w:r>
        <w:rPr/>
        <w:t>się</w:t>
      </w:r>
      <w:r>
        <w:rPr>
          <w:spacing w:val="27"/>
        </w:rPr>
        <w:t> </w:t>
      </w:r>
      <w:r>
        <w:rPr/>
        <w:t>z</w:t>
      </w:r>
      <w:r>
        <w:rPr>
          <w:spacing w:val="23"/>
        </w:rPr>
        <w:t> </w:t>
      </w:r>
      <w:r>
        <w:rPr/>
        <w:t>wykonawcami</w:t>
      </w:r>
      <w:r>
        <w:rPr>
          <w:spacing w:val="24"/>
        </w:rPr>
        <w:t> </w:t>
      </w:r>
      <w:r>
        <w:rPr/>
        <w:t>w</w:t>
      </w:r>
      <w:r>
        <w:rPr>
          <w:spacing w:val="27"/>
        </w:rPr>
        <w:t> </w:t>
      </w:r>
      <w:r>
        <w:rPr/>
        <w:t>inny</w:t>
      </w:r>
      <w:r>
        <w:rPr>
          <w:spacing w:val="27"/>
        </w:rPr>
        <w:t> </w:t>
      </w:r>
      <w:r>
        <w:rPr/>
        <w:t>sposób</w:t>
      </w:r>
      <w:r>
        <w:rPr>
          <w:spacing w:val="26"/>
        </w:rPr>
        <w:t> </w:t>
      </w:r>
      <w:r>
        <w:rPr/>
        <w:t>niż</w:t>
      </w:r>
      <w:r>
        <w:rPr>
          <w:spacing w:val="25"/>
        </w:rPr>
        <w:t> </w:t>
      </w:r>
      <w:r>
        <w:rPr/>
        <w:t>przy</w:t>
      </w:r>
      <w:r>
        <w:rPr>
          <w:spacing w:val="27"/>
        </w:rPr>
        <w:t> </w:t>
      </w:r>
      <w:r>
        <w:rPr/>
        <w:t>użyciu</w:t>
      </w:r>
      <w:r>
        <w:rPr>
          <w:spacing w:val="26"/>
        </w:rPr>
        <w:t> </w:t>
      </w:r>
      <w:r>
        <w:rPr>
          <w:spacing w:val="-2"/>
        </w:rPr>
        <w:t>środków</w:t>
      </w:r>
    </w:p>
    <w:p>
      <w:pPr>
        <w:pStyle w:val="BodyText"/>
        <w:ind w:left="708"/>
        <w:jc w:val="left"/>
      </w:pPr>
      <w:r>
        <w:rPr/>
        <mc:AlternateContent>
          <mc:Choice Requires="wps">
            <w:drawing>
              <wp:anchor distT="0" distB="0" distL="0" distR="0" allowOverlap="1" layoutInCell="1" locked="0" behindDoc="0" simplePos="0" relativeHeight="15738368">
                <wp:simplePos x="0" y="0"/>
                <wp:positionH relativeFrom="page">
                  <wp:posOffset>722680</wp:posOffset>
                </wp:positionH>
                <wp:positionV relativeFrom="paragraph">
                  <wp:posOffset>156746</wp:posOffset>
                </wp:positionV>
                <wp:extent cx="6115685" cy="518159"/>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115685" cy="518159"/>
                        </a:xfrm>
                        <a:prstGeom prst="rect">
                          <a:avLst/>
                        </a:prstGeom>
                        <a:solidFill>
                          <a:srgbClr val="DBE4F0"/>
                        </a:solidFill>
                        <a:ln w="6095">
                          <a:solidFill>
                            <a:srgbClr val="000000"/>
                          </a:solidFill>
                          <a:prstDash val="solid"/>
                        </a:ln>
                      </wps:spPr>
                      <wps:txbx>
                        <w:txbxContent>
                          <w:p>
                            <w:pPr>
                              <w:tabs>
                                <w:tab w:pos="957" w:val="left" w:leader="none"/>
                              </w:tabs>
                              <w:spacing w:before="268"/>
                              <w:ind w:left="105" w:right="0" w:firstLine="0"/>
                              <w:jc w:val="left"/>
                              <w:rPr>
                                <w:b/>
                                <w:color w:val="000000"/>
                                <w:sz w:val="22"/>
                              </w:rPr>
                            </w:pPr>
                            <w:r>
                              <w:rPr>
                                <w:b/>
                                <w:color w:val="000000"/>
                                <w:spacing w:val="-2"/>
                                <w:sz w:val="22"/>
                              </w:rPr>
                              <w:t>XVIII.</w:t>
                            </w:r>
                            <w:r>
                              <w:rPr>
                                <w:b/>
                                <w:color w:val="000000"/>
                                <w:sz w:val="22"/>
                              </w:rPr>
                              <w:tab/>
                              <w:t>TERMIN</w:t>
                            </w:r>
                            <w:r>
                              <w:rPr>
                                <w:b/>
                                <w:color w:val="000000"/>
                                <w:spacing w:val="-7"/>
                                <w:sz w:val="22"/>
                              </w:rPr>
                              <w:t> </w:t>
                            </w:r>
                            <w:r>
                              <w:rPr>
                                <w:b/>
                                <w:color w:val="000000"/>
                                <w:sz w:val="22"/>
                              </w:rPr>
                              <w:t>ZWIĄZANIA</w:t>
                            </w:r>
                            <w:r>
                              <w:rPr>
                                <w:b/>
                                <w:color w:val="000000"/>
                                <w:spacing w:val="-4"/>
                                <w:sz w:val="22"/>
                              </w:rPr>
                              <w:t> </w:t>
                            </w:r>
                            <w:r>
                              <w:rPr>
                                <w:b/>
                                <w:color w:val="000000"/>
                                <w:spacing w:val="-2"/>
                                <w:sz w:val="22"/>
                              </w:rPr>
                              <w:t>OFERTĄ</w:t>
                            </w:r>
                          </w:p>
                        </w:txbxContent>
                      </wps:txbx>
                      <wps:bodyPr wrap="square" lIns="0" tIns="0" rIns="0" bIns="0" rtlCol="0">
                        <a:noAutofit/>
                      </wps:bodyPr>
                    </wps:wsp>
                  </a:graphicData>
                </a:graphic>
              </wp:anchor>
            </w:drawing>
          </mc:Choice>
          <mc:Fallback>
            <w:pict>
              <v:shape style="position:absolute;margin-left:56.903999pt;margin-top:12.342246pt;width:481.55pt;height:40.8pt;mso-position-horizontal-relative:page;mso-position-vertical-relative:paragraph;z-index:15738368" type="#_x0000_t202" id="docshape22" filled="true" fillcolor="#dbe4f0" stroked="true" strokeweight=".47998pt" strokecolor="#000000">
                <v:textbox inset="0,0,0,0">
                  <w:txbxContent>
                    <w:p>
                      <w:pPr>
                        <w:tabs>
                          <w:tab w:pos="957" w:val="left" w:leader="none"/>
                        </w:tabs>
                        <w:spacing w:before="268"/>
                        <w:ind w:left="105" w:right="0" w:firstLine="0"/>
                        <w:jc w:val="left"/>
                        <w:rPr>
                          <w:b/>
                          <w:color w:val="000000"/>
                          <w:sz w:val="22"/>
                        </w:rPr>
                      </w:pPr>
                      <w:r>
                        <w:rPr>
                          <w:b/>
                          <w:color w:val="000000"/>
                          <w:spacing w:val="-2"/>
                          <w:sz w:val="22"/>
                        </w:rPr>
                        <w:t>XVIII.</w:t>
                      </w:r>
                      <w:r>
                        <w:rPr>
                          <w:b/>
                          <w:color w:val="000000"/>
                          <w:sz w:val="22"/>
                        </w:rPr>
                        <w:tab/>
                        <w:t>TERMIN</w:t>
                      </w:r>
                      <w:r>
                        <w:rPr>
                          <w:b/>
                          <w:color w:val="000000"/>
                          <w:spacing w:val="-7"/>
                          <w:sz w:val="22"/>
                        </w:rPr>
                        <w:t> </w:t>
                      </w:r>
                      <w:r>
                        <w:rPr>
                          <w:b/>
                          <w:color w:val="000000"/>
                          <w:sz w:val="22"/>
                        </w:rPr>
                        <w:t>ZWIĄZANIA</w:t>
                      </w:r>
                      <w:r>
                        <w:rPr>
                          <w:b/>
                          <w:color w:val="000000"/>
                          <w:spacing w:val="-4"/>
                          <w:sz w:val="22"/>
                        </w:rPr>
                        <w:t> </w:t>
                      </w:r>
                      <w:r>
                        <w:rPr>
                          <w:b/>
                          <w:color w:val="000000"/>
                          <w:spacing w:val="-2"/>
                          <w:sz w:val="22"/>
                        </w:rPr>
                        <w:t>OFERTĄ</w:t>
                      </w:r>
                    </w:p>
                  </w:txbxContent>
                </v:textbox>
                <v:fill type="solid"/>
                <v:stroke dashstyle="solid"/>
                <w10:wrap type="none"/>
              </v:shape>
            </w:pict>
          </mc:Fallback>
        </mc:AlternateContent>
      </w:r>
      <w:r>
        <w:rPr/>
        <w:t>komunikacji</w:t>
      </w:r>
      <w:r>
        <w:rPr>
          <w:spacing w:val="-6"/>
        </w:rPr>
        <w:t> </w:t>
      </w:r>
      <w:r>
        <w:rPr>
          <w:spacing w:val="-2"/>
        </w:rPr>
        <w:t>elektronicznej.</w:t>
      </w:r>
    </w:p>
    <w:p>
      <w:pPr>
        <w:pStyle w:val="BodyText"/>
        <w:ind w:left="0"/>
        <w:jc w:val="left"/>
      </w:pPr>
    </w:p>
    <w:p>
      <w:pPr>
        <w:pStyle w:val="BodyText"/>
        <w:spacing w:before="261"/>
        <w:ind w:left="0"/>
        <w:jc w:val="left"/>
      </w:pPr>
    </w:p>
    <w:p>
      <w:pPr>
        <w:pStyle w:val="ListParagraph"/>
        <w:numPr>
          <w:ilvl w:val="0"/>
          <w:numId w:val="15"/>
        </w:numPr>
        <w:tabs>
          <w:tab w:pos="1063" w:val="left" w:leader="none"/>
          <w:tab w:pos="1065" w:val="left" w:leader="none"/>
        </w:tabs>
        <w:spacing w:line="240" w:lineRule="auto" w:before="0" w:after="0"/>
        <w:ind w:left="1065" w:right="844" w:hanging="358"/>
        <w:jc w:val="both"/>
        <w:rPr>
          <w:b/>
          <w:sz w:val="22"/>
        </w:rPr>
      </w:pPr>
      <w:r>
        <w:rPr>
          <w:sz w:val="22"/>
        </w:rPr>
        <w:t>Wykonawca jest związany ofertą przez okres 90 dni, od dnia upływu terminu składania ofert </w:t>
      </w:r>
      <w:r>
        <w:rPr>
          <w:b/>
          <w:sz w:val="22"/>
        </w:rPr>
        <w:t>do dnia 08.08.2026 r.</w:t>
      </w:r>
    </w:p>
    <w:p>
      <w:pPr>
        <w:pStyle w:val="ListParagraph"/>
        <w:numPr>
          <w:ilvl w:val="0"/>
          <w:numId w:val="15"/>
        </w:numPr>
        <w:tabs>
          <w:tab w:pos="1064" w:val="left" w:leader="none"/>
        </w:tabs>
        <w:spacing w:line="267" w:lineRule="exact" w:before="1" w:after="0"/>
        <w:ind w:left="1064" w:right="0" w:hanging="356"/>
        <w:jc w:val="both"/>
        <w:rPr>
          <w:sz w:val="22"/>
        </w:rPr>
      </w:pPr>
      <w:r>
        <w:rPr>
          <w:sz w:val="22"/>
        </w:rPr>
        <w:t>Zamawiający</w:t>
      </w:r>
      <w:r>
        <w:rPr>
          <w:spacing w:val="-6"/>
          <w:sz w:val="22"/>
        </w:rPr>
        <w:t> </w:t>
      </w:r>
      <w:r>
        <w:rPr>
          <w:sz w:val="22"/>
        </w:rPr>
        <w:t>wybiera</w:t>
      </w:r>
      <w:r>
        <w:rPr>
          <w:spacing w:val="-4"/>
          <w:sz w:val="22"/>
        </w:rPr>
        <w:t> </w:t>
      </w:r>
      <w:r>
        <w:rPr>
          <w:sz w:val="22"/>
        </w:rPr>
        <w:t>najkorzystniejszą</w:t>
      </w:r>
      <w:r>
        <w:rPr>
          <w:spacing w:val="-5"/>
          <w:sz w:val="22"/>
        </w:rPr>
        <w:t> </w:t>
      </w:r>
      <w:r>
        <w:rPr>
          <w:sz w:val="22"/>
        </w:rPr>
        <w:t>ofertę̨</w:t>
      </w:r>
      <w:r>
        <w:rPr>
          <w:spacing w:val="-3"/>
          <w:sz w:val="22"/>
        </w:rPr>
        <w:t> </w:t>
      </w:r>
      <w:r>
        <w:rPr>
          <w:sz w:val="22"/>
        </w:rPr>
        <w:t>w</w:t>
      </w:r>
      <w:r>
        <w:rPr>
          <w:spacing w:val="-6"/>
          <w:sz w:val="22"/>
        </w:rPr>
        <w:t> </w:t>
      </w:r>
      <w:r>
        <w:rPr>
          <w:sz w:val="22"/>
        </w:rPr>
        <w:t>terminie</w:t>
      </w:r>
      <w:r>
        <w:rPr>
          <w:spacing w:val="-4"/>
          <w:sz w:val="22"/>
        </w:rPr>
        <w:t> </w:t>
      </w:r>
      <w:r>
        <w:rPr>
          <w:sz w:val="22"/>
        </w:rPr>
        <w:t>związania</w:t>
      </w:r>
      <w:r>
        <w:rPr>
          <w:spacing w:val="-3"/>
          <w:sz w:val="22"/>
        </w:rPr>
        <w:t> </w:t>
      </w:r>
      <w:r>
        <w:rPr>
          <w:sz w:val="22"/>
        </w:rPr>
        <w:t>ofertą</w:t>
      </w:r>
      <w:r>
        <w:rPr>
          <w:spacing w:val="-6"/>
          <w:sz w:val="22"/>
        </w:rPr>
        <w:t> </w:t>
      </w:r>
      <w:r>
        <w:rPr>
          <w:sz w:val="22"/>
        </w:rPr>
        <w:t>określonym</w:t>
      </w:r>
      <w:r>
        <w:rPr>
          <w:spacing w:val="-5"/>
          <w:sz w:val="22"/>
        </w:rPr>
        <w:t> </w:t>
      </w:r>
      <w:r>
        <w:rPr>
          <w:sz w:val="22"/>
        </w:rPr>
        <w:t>w</w:t>
      </w:r>
      <w:r>
        <w:rPr>
          <w:spacing w:val="-2"/>
          <w:sz w:val="22"/>
        </w:rPr>
        <w:t> </w:t>
      </w:r>
      <w:r>
        <w:rPr>
          <w:spacing w:val="-4"/>
          <w:sz w:val="22"/>
        </w:rPr>
        <w:t>SWZ.</w:t>
      </w:r>
    </w:p>
    <w:p>
      <w:pPr>
        <w:pStyle w:val="ListParagraph"/>
        <w:numPr>
          <w:ilvl w:val="0"/>
          <w:numId w:val="15"/>
        </w:numPr>
        <w:tabs>
          <w:tab w:pos="1063" w:val="left" w:leader="none"/>
          <w:tab w:pos="1065" w:val="left" w:leader="none"/>
        </w:tabs>
        <w:spacing w:line="240" w:lineRule="auto" w:before="0" w:after="0"/>
        <w:ind w:left="1065" w:right="844" w:hanging="358"/>
        <w:jc w:val="both"/>
        <w:rPr>
          <w:sz w:val="22"/>
        </w:rPr>
      </w:pPr>
      <w:r>
        <w:rPr>
          <w:sz w:val="22"/>
        </w:rPr>
        <w:t>W przypadku gdy wybór najkorzystniejszej oferty nie nastąpi przed upływem terminu związania ofertą określonego w SWZ, Zamawiający przed upływem terminu związania ofertą zwróci się jednokrotnie do Wykonawców</w:t>
      </w:r>
      <w:r>
        <w:rPr>
          <w:spacing w:val="-11"/>
          <w:sz w:val="22"/>
        </w:rPr>
        <w:t> </w:t>
      </w:r>
      <w:r>
        <w:rPr>
          <w:sz w:val="22"/>
        </w:rPr>
        <w:t>o</w:t>
      </w:r>
      <w:r>
        <w:rPr>
          <w:spacing w:val="-10"/>
          <w:sz w:val="22"/>
        </w:rPr>
        <w:t> </w:t>
      </w:r>
      <w:r>
        <w:rPr>
          <w:sz w:val="22"/>
        </w:rPr>
        <w:t>wyrażenie</w:t>
      </w:r>
      <w:r>
        <w:rPr>
          <w:spacing w:val="-13"/>
          <w:sz w:val="22"/>
        </w:rPr>
        <w:t> </w:t>
      </w:r>
      <w:r>
        <w:rPr>
          <w:sz w:val="22"/>
        </w:rPr>
        <w:t>zgody</w:t>
      </w:r>
      <w:r>
        <w:rPr>
          <w:spacing w:val="-8"/>
          <w:sz w:val="22"/>
        </w:rPr>
        <w:t> </w:t>
      </w:r>
      <w:r>
        <w:rPr>
          <w:sz w:val="22"/>
        </w:rPr>
        <w:t>na</w:t>
      </w:r>
      <w:r>
        <w:rPr>
          <w:spacing w:val="-12"/>
          <w:sz w:val="22"/>
        </w:rPr>
        <w:t> </w:t>
      </w:r>
      <w:r>
        <w:rPr>
          <w:sz w:val="22"/>
        </w:rPr>
        <w:t>przedłużenie</w:t>
      </w:r>
      <w:r>
        <w:rPr>
          <w:spacing w:val="-11"/>
          <w:sz w:val="22"/>
        </w:rPr>
        <w:t> </w:t>
      </w:r>
      <w:r>
        <w:rPr>
          <w:sz w:val="22"/>
        </w:rPr>
        <w:t>tego</w:t>
      </w:r>
      <w:r>
        <w:rPr>
          <w:spacing w:val="-10"/>
          <w:sz w:val="22"/>
        </w:rPr>
        <w:t> </w:t>
      </w:r>
      <w:r>
        <w:rPr>
          <w:sz w:val="22"/>
        </w:rPr>
        <w:t>terminu</w:t>
      </w:r>
      <w:r>
        <w:rPr>
          <w:spacing w:val="-12"/>
          <w:sz w:val="22"/>
        </w:rPr>
        <w:t> </w:t>
      </w:r>
      <w:r>
        <w:rPr>
          <w:sz w:val="22"/>
        </w:rPr>
        <w:t>o</w:t>
      </w:r>
      <w:r>
        <w:rPr>
          <w:spacing w:val="-10"/>
          <w:sz w:val="22"/>
        </w:rPr>
        <w:t> </w:t>
      </w:r>
      <w:r>
        <w:rPr>
          <w:sz w:val="22"/>
        </w:rPr>
        <w:t>wskazany</w:t>
      </w:r>
      <w:r>
        <w:rPr>
          <w:spacing w:val="-8"/>
          <w:sz w:val="22"/>
        </w:rPr>
        <w:t> </w:t>
      </w:r>
      <w:r>
        <w:rPr>
          <w:sz w:val="22"/>
        </w:rPr>
        <w:t>przez</w:t>
      </w:r>
      <w:r>
        <w:rPr>
          <w:spacing w:val="-12"/>
          <w:sz w:val="22"/>
        </w:rPr>
        <w:t> </w:t>
      </w:r>
      <w:r>
        <w:rPr>
          <w:sz w:val="22"/>
        </w:rPr>
        <w:t>niego</w:t>
      </w:r>
      <w:r>
        <w:rPr>
          <w:spacing w:val="-10"/>
          <w:sz w:val="22"/>
        </w:rPr>
        <w:t> </w:t>
      </w:r>
      <w:r>
        <w:rPr>
          <w:sz w:val="22"/>
        </w:rPr>
        <w:t>okres,</w:t>
      </w:r>
      <w:r>
        <w:rPr>
          <w:spacing w:val="-11"/>
          <w:sz w:val="22"/>
        </w:rPr>
        <w:t> </w:t>
      </w:r>
      <w:r>
        <w:rPr>
          <w:sz w:val="22"/>
        </w:rPr>
        <w:t>nie</w:t>
      </w:r>
      <w:r>
        <w:rPr>
          <w:spacing w:val="-9"/>
          <w:sz w:val="22"/>
        </w:rPr>
        <w:t> </w:t>
      </w:r>
      <w:r>
        <w:rPr>
          <w:sz w:val="22"/>
        </w:rPr>
        <w:t>dłuższy niż 60 dni.</w:t>
      </w:r>
    </w:p>
    <w:p>
      <w:pPr>
        <w:pStyle w:val="ListParagraph"/>
        <w:numPr>
          <w:ilvl w:val="0"/>
          <w:numId w:val="15"/>
        </w:numPr>
        <w:tabs>
          <w:tab w:pos="1064" w:val="left" w:leader="none"/>
        </w:tabs>
        <w:spacing w:line="240" w:lineRule="auto" w:before="0" w:after="0"/>
        <w:ind w:left="1064" w:right="0" w:hanging="356"/>
        <w:jc w:val="both"/>
        <w:rPr>
          <w:sz w:val="22"/>
        </w:rPr>
      </w:pPr>
      <w:r>
        <w:rPr>
          <w:sz w:val="22"/>
        </w:rPr>
        <w:t>Przedłużenie</w:t>
      </w:r>
      <w:r>
        <w:rPr>
          <w:spacing w:val="16"/>
          <w:sz w:val="22"/>
        </w:rPr>
        <w:t> </w:t>
      </w:r>
      <w:r>
        <w:rPr>
          <w:sz w:val="22"/>
        </w:rPr>
        <w:t>terminu</w:t>
      </w:r>
      <w:r>
        <w:rPr>
          <w:spacing w:val="18"/>
          <w:sz w:val="22"/>
        </w:rPr>
        <w:t> </w:t>
      </w:r>
      <w:r>
        <w:rPr>
          <w:sz w:val="22"/>
        </w:rPr>
        <w:t>związania</w:t>
      </w:r>
      <w:r>
        <w:rPr>
          <w:spacing w:val="20"/>
          <w:sz w:val="22"/>
        </w:rPr>
        <w:t> </w:t>
      </w:r>
      <w:r>
        <w:rPr>
          <w:sz w:val="22"/>
        </w:rPr>
        <w:t>ofertą,</w:t>
      </w:r>
      <w:r>
        <w:rPr>
          <w:spacing w:val="19"/>
          <w:sz w:val="22"/>
        </w:rPr>
        <w:t> </w:t>
      </w:r>
      <w:r>
        <w:rPr>
          <w:sz w:val="22"/>
        </w:rPr>
        <w:t>o</w:t>
      </w:r>
      <w:r>
        <w:rPr>
          <w:spacing w:val="19"/>
          <w:sz w:val="22"/>
        </w:rPr>
        <w:t> </w:t>
      </w:r>
      <w:r>
        <w:rPr>
          <w:sz w:val="22"/>
        </w:rPr>
        <w:t>którym</w:t>
      </w:r>
      <w:r>
        <w:rPr>
          <w:spacing w:val="19"/>
          <w:sz w:val="22"/>
        </w:rPr>
        <w:t> </w:t>
      </w:r>
      <w:r>
        <w:rPr>
          <w:sz w:val="22"/>
        </w:rPr>
        <w:t>mowa</w:t>
      </w:r>
      <w:r>
        <w:rPr>
          <w:spacing w:val="19"/>
          <w:sz w:val="22"/>
        </w:rPr>
        <w:t> </w:t>
      </w:r>
      <w:r>
        <w:rPr>
          <w:sz w:val="22"/>
        </w:rPr>
        <w:t>w</w:t>
      </w:r>
      <w:r>
        <w:rPr>
          <w:spacing w:val="21"/>
          <w:sz w:val="22"/>
        </w:rPr>
        <w:t> </w:t>
      </w:r>
      <w:r>
        <w:rPr>
          <w:sz w:val="22"/>
        </w:rPr>
        <w:t>ust.</w:t>
      </w:r>
      <w:r>
        <w:rPr>
          <w:spacing w:val="20"/>
          <w:sz w:val="22"/>
        </w:rPr>
        <w:t> </w:t>
      </w:r>
      <w:r>
        <w:rPr>
          <w:sz w:val="22"/>
        </w:rPr>
        <w:t>2,</w:t>
      </w:r>
      <w:r>
        <w:rPr>
          <w:spacing w:val="19"/>
          <w:sz w:val="22"/>
        </w:rPr>
        <w:t> </w:t>
      </w:r>
      <w:r>
        <w:rPr>
          <w:sz w:val="22"/>
        </w:rPr>
        <w:t>wymaga</w:t>
      </w:r>
      <w:r>
        <w:rPr>
          <w:spacing w:val="18"/>
          <w:sz w:val="22"/>
        </w:rPr>
        <w:t> </w:t>
      </w:r>
      <w:r>
        <w:rPr>
          <w:sz w:val="22"/>
        </w:rPr>
        <w:t>złożenia</w:t>
      </w:r>
      <w:r>
        <w:rPr>
          <w:spacing w:val="21"/>
          <w:sz w:val="22"/>
        </w:rPr>
        <w:t> </w:t>
      </w:r>
      <w:r>
        <w:rPr>
          <w:sz w:val="22"/>
        </w:rPr>
        <w:t>przez</w:t>
      </w:r>
      <w:r>
        <w:rPr>
          <w:spacing w:val="18"/>
          <w:sz w:val="22"/>
        </w:rPr>
        <w:t> </w:t>
      </w:r>
      <w:r>
        <w:rPr>
          <w:spacing w:val="-2"/>
          <w:sz w:val="22"/>
        </w:rPr>
        <w:t>Wykonawcę</w:t>
      </w:r>
    </w:p>
    <w:p>
      <w:pPr>
        <w:pStyle w:val="BodyText"/>
        <w:ind w:left="1065"/>
      </w:pPr>
      <w:r>
        <w:rPr/>
        <w:t>pisemnego</w:t>
      </w:r>
      <w:r>
        <w:rPr>
          <w:spacing w:val="-7"/>
        </w:rPr>
        <w:t> </w:t>
      </w:r>
      <w:r>
        <w:rPr/>
        <w:t>oświadczenia</w:t>
      </w:r>
      <w:r>
        <w:rPr>
          <w:spacing w:val="-4"/>
        </w:rPr>
        <w:t> </w:t>
      </w:r>
      <w:r>
        <w:rPr/>
        <w:t>o</w:t>
      </w:r>
      <w:r>
        <w:rPr>
          <w:spacing w:val="-7"/>
        </w:rPr>
        <w:t> </w:t>
      </w:r>
      <w:r>
        <w:rPr/>
        <w:t>wyrażeniu</w:t>
      </w:r>
      <w:r>
        <w:rPr>
          <w:spacing w:val="-5"/>
        </w:rPr>
        <w:t> </w:t>
      </w:r>
      <w:r>
        <w:rPr/>
        <w:t>zgody</w:t>
      </w:r>
      <w:r>
        <w:rPr>
          <w:spacing w:val="-4"/>
        </w:rPr>
        <w:t> </w:t>
      </w:r>
      <w:r>
        <w:rPr/>
        <w:t>na</w:t>
      </w:r>
      <w:r>
        <w:rPr>
          <w:spacing w:val="-4"/>
        </w:rPr>
        <w:t> </w:t>
      </w:r>
      <w:r>
        <w:rPr/>
        <w:t>przedłużenie</w:t>
      </w:r>
      <w:r>
        <w:rPr>
          <w:spacing w:val="-4"/>
        </w:rPr>
        <w:t> </w:t>
      </w:r>
      <w:r>
        <w:rPr/>
        <w:t>terminu</w:t>
      </w:r>
      <w:r>
        <w:rPr>
          <w:spacing w:val="-5"/>
        </w:rPr>
        <w:t> </w:t>
      </w:r>
      <w:r>
        <w:rPr/>
        <w:t>związania</w:t>
      </w:r>
      <w:r>
        <w:rPr>
          <w:spacing w:val="-6"/>
        </w:rPr>
        <w:t> </w:t>
      </w:r>
      <w:r>
        <w:rPr>
          <w:spacing w:val="-2"/>
        </w:rPr>
        <w:t>ofertą.</w:t>
      </w:r>
    </w:p>
    <w:p>
      <w:pPr>
        <w:pStyle w:val="ListParagraph"/>
        <w:numPr>
          <w:ilvl w:val="0"/>
          <w:numId w:val="15"/>
        </w:numPr>
        <w:tabs>
          <w:tab w:pos="1063" w:val="left" w:leader="none"/>
          <w:tab w:pos="1065" w:val="left" w:leader="none"/>
        </w:tabs>
        <w:spacing w:line="240" w:lineRule="auto" w:before="0" w:after="0"/>
        <w:ind w:left="1065" w:right="853" w:hanging="358"/>
        <w:jc w:val="both"/>
        <w:rPr>
          <w:sz w:val="22"/>
        </w:rPr>
      </w:pPr>
      <w:r>
        <w:rPr>
          <w:sz w:val="22"/>
        </w:rPr>
        <w:t>W przypadku gdy Wykonawca nie wyrazi zgody na przedłużenie terminu związania ofertą, jego oferta będzie podlegać odrzuceniu na podstawie art. 226 ust. 1 pkt. 12) ustawy Pzp.</w:t>
      </w:r>
    </w:p>
    <w:p>
      <w:pPr>
        <w:pStyle w:val="ListParagraph"/>
        <w:numPr>
          <w:ilvl w:val="0"/>
          <w:numId w:val="15"/>
        </w:numPr>
        <w:tabs>
          <w:tab w:pos="1063" w:val="left" w:leader="none"/>
          <w:tab w:pos="1065" w:val="left" w:leader="none"/>
        </w:tabs>
        <w:spacing w:line="240" w:lineRule="auto" w:before="1" w:after="0"/>
        <w:ind w:left="1065" w:right="843" w:hanging="358"/>
        <w:jc w:val="both"/>
        <w:rPr>
          <w:sz w:val="22"/>
        </w:rPr>
      </w:pPr>
      <w:r>
        <w:rPr>
          <w:sz w:val="22"/>
        </w:rPr>
        <w:t>W</w:t>
      </w:r>
      <w:r>
        <w:rPr>
          <w:spacing w:val="-3"/>
          <w:sz w:val="22"/>
        </w:rPr>
        <w:t> </w:t>
      </w:r>
      <w:r>
        <w:rPr>
          <w:sz w:val="22"/>
        </w:rPr>
        <w:t>przypadku</w:t>
      </w:r>
      <w:r>
        <w:rPr>
          <w:spacing w:val="-4"/>
          <w:sz w:val="22"/>
        </w:rPr>
        <w:t> </w:t>
      </w:r>
      <w:r>
        <w:rPr>
          <w:sz w:val="22"/>
        </w:rPr>
        <w:t>braku</w:t>
      </w:r>
      <w:r>
        <w:rPr>
          <w:spacing w:val="-4"/>
          <w:sz w:val="22"/>
        </w:rPr>
        <w:t> </w:t>
      </w:r>
      <w:r>
        <w:rPr>
          <w:sz w:val="22"/>
        </w:rPr>
        <w:t>zgody,</w:t>
      </w:r>
      <w:r>
        <w:rPr>
          <w:spacing w:val="-8"/>
          <w:sz w:val="22"/>
        </w:rPr>
        <w:t> </w:t>
      </w:r>
      <w:r>
        <w:rPr>
          <w:sz w:val="22"/>
        </w:rPr>
        <w:t>o</w:t>
      </w:r>
      <w:r>
        <w:rPr>
          <w:spacing w:val="-3"/>
          <w:sz w:val="22"/>
        </w:rPr>
        <w:t> </w:t>
      </w:r>
      <w:r>
        <w:rPr>
          <w:sz w:val="22"/>
        </w:rPr>
        <w:t>której</w:t>
      </w:r>
      <w:r>
        <w:rPr>
          <w:spacing w:val="-5"/>
          <w:sz w:val="22"/>
        </w:rPr>
        <w:t> </w:t>
      </w:r>
      <w:r>
        <w:rPr>
          <w:sz w:val="22"/>
        </w:rPr>
        <w:t>mowa</w:t>
      </w:r>
      <w:r>
        <w:rPr>
          <w:spacing w:val="-5"/>
          <w:sz w:val="22"/>
        </w:rPr>
        <w:t> </w:t>
      </w:r>
      <w:r>
        <w:rPr>
          <w:sz w:val="22"/>
        </w:rPr>
        <w:t>w</w:t>
      </w:r>
      <w:r>
        <w:rPr>
          <w:spacing w:val="-3"/>
          <w:sz w:val="22"/>
        </w:rPr>
        <w:t> </w:t>
      </w:r>
      <w:r>
        <w:rPr>
          <w:sz w:val="22"/>
        </w:rPr>
        <w:t>pkt.</w:t>
      </w:r>
      <w:r>
        <w:rPr>
          <w:spacing w:val="-3"/>
          <w:sz w:val="22"/>
        </w:rPr>
        <w:t> </w:t>
      </w:r>
      <w:r>
        <w:rPr>
          <w:sz w:val="22"/>
        </w:rPr>
        <w:t>4,</w:t>
      </w:r>
      <w:r>
        <w:rPr>
          <w:spacing w:val="-5"/>
          <w:sz w:val="22"/>
        </w:rPr>
        <w:t> </w:t>
      </w:r>
      <w:r>
        <w:rPr>
          <w:sz w:val="22"/>
        </w:rPr>
        <w:t>oferta</w:t>
      </w:r>
      <w:r>
        <w:rPr>
          <w:spacing w:val="-3"/>
          <w:sz w:val="22"/>
        </w:rPr>
        <w:t> </w:t>
      </w:r>
      <w:r>
        <w:rPr>
          <w:sz w:val="22"/>
        </w:rPr>
        <w:t>podlega</w:t>
      </w:r>
      <w:r>
        <w:rPr>
          <w:spacing w:val="-6"/>
          <w:sz w:val="22"/>
        </w:rPr>
        <w:t> </w:t>
      </w:r>
      <w:r>
        <w:rPr>
          <w:sz w:val="22"/>
        </w:rPr>
        <w:t>odrzuceniu,</w:t>
      </w:r>
      <w:r>
        <w:rPr>
          <w:spacing w:val="-3"/>
          <w:sz w:val="22"/>
        </w:rPr>
        <w:t> </w:t>
      </w:r>
      <w:r>
        <w:rPr>
          <w:sz w:val="22"/>
        </w:rPr>
        <w:t>a</w:t>
      </w:r>
      <w:r>
        <w:rPr>
          <w:spacing w:val="-3"/>
          <w:sz w:val="22"/>
        </w:rPr>
        <w:t> </w:t>
      </w:r>
      <w:r>
        <w:rPr>
          <w:sz w:val="22"/>
        </w:rPr>
        <w:t>Zamawiający</w:t>
      </w:r>
      <w:r>
        <w:rPr>
          <w:spacing w:val="-5"/>
          <w:sz w:val="22"/>
        </w:rPr>
        <w:t> </w:t>
      </w:r>
      <w:r>
        <w:rPr>
          <w:sz w:val="22"/>
        </w:rPr>
        <w:t>zwraca</w:t>
      </w:r>
      <w:r>
        <w:rPr>
          <w:spacing w:val="-6"/>
          <w:sz w:val="22"/>
        </w:rPr>
        <w:t> </w:t>
      </w:r>
      <w:r>
        <w:rPr>
          <w:sz w:val="22"/>
        </w:rPr>
        <w:t>się̨ o wyrażenie takiej zgody do kolejnego Wykonawcy, którego oferta została najwyżej oceniona, chyba że zachodzą̨ przesłanki do unieważnienia postępowania.</w:t>
      </w:r>
    </w:p>
    <w:p>
      <w:pPr>
        <w:pStyle w:val="ListParagraph"/>
        <w:numPr>
          <w:ilvl w:val="0"/>
          <w:numId w:val="15"/>
        </w:numPr>
        <w:tabs>
          <w:tab w:pos="1066" w:val="left" w:leader="none"/>
          <w:tab w:pos="1068" w:val="left" w:leader="none"/>
        </w:tabs>
        <w:spacing w:line="240" w:lineRule="auto" w:before="0" w:after="0"/>
        <w:ind w:left="1068" w:right="849" w:hanging="360"/>
        <w:jc w:val="both"/>
        <w:rPr>
          <w:sz w:val="22"/>
        </w:rPr>
      </w:pPr>
      <w:r>
        <w:rPr>
          <w:sz w:val="22"/>
        </w:rPr>
        <w:t>Przedłużenie terminu związania ofertą jest dopuszczalne tylko z jednoczesnym przedłużeniem okresu ważności wadium albo, jeżeli nie jest to możliwe, z wniesieniem nowego wadium na przedłużony okres związania ofertą.</w:t>
      </w:r>
    </w:p>
    <w:p>
      <w:pPr>
        <w:pStyle w:val="ListParagraph"/>
        <w:numPr>
          <w:ilvl w:val="0"/>
          <w:numId w:val="15"/>
        </w:numPr>
        <w:tabs>
          <w:tab w:pos="1063" w:val="left" w:leader="none"/>
          <w:tab w:pos="1065" w:val="left" w:leader="none"/>
        </w:tabs>
        <w:spacing w:line="240" w:lineRule="auto" w:before="0" w:after="0"/>
        <w:ind w:left="1065" w:right="853" w:hanging="358"/>
        <w:jc w:val="both"/>
        <w:rPr>
          <w:sz w:val="22"/>
        </w:rPr>
      </w:pPr>
      <w:r>
        <w:rPr>
          <w:sz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pPr>
        <w:pStyle w:val="BodyText"/>
        <w:spacing w:before="2"/>
        <w:ind w:left="0"/>
        <w:jc w:val="left"/>
        <w:rPr>
          <w:sz w:val="18"/>
        </w:rPr>
      </w:pPr>
      <w:r>
        <w:rPr>
          <w:sz w:val="18"/>
        </w:rPr>
        <mc:AlternateContent>
          <mc:Choice Requires="wps">
            <w:drawing>
              <wp:anchor distT="0" distB="0" distL="0" distR="0" allowOverlap="1" layoutInCell="1" locked="0" behindDoc="1" simplePos="0" relativeHeight="487597056">
                <wp:simplePos x="0" y="0"/>
                <wp:positionH relativeFrom="page">
                  <wp:posOffset>701192</wp:posOffset>
                </wp:positionH>
                <wp:positionV relativeFrom="paragraph">
                  <wp:posOffset>159235</wp:posOffset>
                </wp:positionV>
                <wp:extent cx="6137275" cy="518159"/>
                <wp:effectExtent l="0" t="0" r="0" b="0"/>
                <wp:wrapTopAndBottom/>
                <wp:docPr id="25" name="Textbox 25"/>
                <wp:cNvGraphicFramePr>
                  <a:graphicFrameLocks/>
                </wp:cNvGraphicFramePr>
                <a:graphic>
                  <a:graphicData uri="http://schemas.microsoft.com/office/word/2010/wordprocessingShape">
                    <wps:wsp>
                      <wps:cNvPr id="25" name="Textbox 25"/>
                      <wps:cNvSpPr txBox="1"/>
                      <wps:spPr>
                        <a:xfrm>
                          <a:off x="0" y="0"/>
                          <a:ext cx="6137275" cy="518159"/>
                        </a:xfrm>
                        <a:prstGeom prst="rect">
                          <a:avLst/>
                        </a:prstGeom>
                        <a:solidFill>
                          <a:srgbClr val="DBE4F0"/>
                        </a:solidFill>
                        <a:ln w="6095">
                          <a:solidFill>
                            <a:srgbClr val="000000"/>
                          </a:solidFill>
                          <a:prstDash val="solid"/>
                        </a:ln>
                      </wps:spPr>
                      <wps:txbx>
                        <w:txbxContent>
                          <w:p>
                            <w:pPr>
                              <w:tabs>
                                <w:tab w:pos="703" w:val="left" w:leader="none"/>
                              </w:tabs>
                              <w:spacing w:before="265"/>
                              <w:ind w:left="137" w:right="0" w:firstLine="0"/>
                              <w:jc w:val="left"/>
                              <w:rPr>
                                <w:b/>
                                <w:color w:val="000000"/>
                                <w:sz w:val="22"/>
                              </w:rPr>
                            </w:pPr>
                            <w:r>
                              <w:rPr>
                                <w:b/>
                                <w:color w:val="000000"/>
                                <w:spacing w:val="-4"/>
                                <w:sz w:val="22"/>
                              </w:rPr>
                              <w:t>XIX.</w:t>
                            </w:r>
                            <w:r>
                              <w:rPr>
                                <w:b/>
                                <w:color w:val="000000"/>
                                <w:sz w:val="22"/>
                              </w:rPr>
                              <w:tab/>
                              <w:t>OPIS</w:t>
                            </w:r>
                            <w:r>
                              <w:rPr>
                                <w:b/>
                                <w:color w:val="000000"/>
                                <w:spacing w:val="-7"/>
                                <w:sz w:val="22"/>
                              </w:rPr>
                              <w:t> </w:t>
                            </w:r>
                            <w:r>
                              <w:rPr>
                                <w:b/>
                                <w:color w:val="000000"/>
                                <w:sz w:val="22"/>
                              </w:rPr>
                              <w:t>SPOSOBU</w:t>
                            </w:r>
                            <w:r>
                              <w:rPr>
                                <w:b/>
                                <w:color w:val="000000"/>
                                <w:spacing w:val="-7"/>
                                <w:sz w:val="22"/>
                              </w:rPr>
                              <w:t> </w:t>
                            </w:r>
                            <w:r>
                              <w:rPr>
                                <w:b/>
                                <w:color w:val="000000"/>
                                <w:sz w:val="22"/>
                              </w:rPr>
                              <w:t>PRZYGOTOWANIA</w:t>
                            </w:r>
                            <w:r>
                              <w:rPr>
                                <w:b/>
                                <w:color w:val="000000"/>
                                <w:spacing w:val="-3"/>
                                <w:sz w:val="22"/>
                              </w:rPr>
                              <w:t> </w:t>
                            </w:r>
                            <w:r>
                              <w:rPr>
                                <w:b/>
                                <w:color w:val="000000"/>
                                <w:spacing w:val="-2"/>
                                <w:sz w:val="22"/>
                              </w:rPr>
                              <w:t>OFERTY</w:t>
                            </w:r>
                          </w:p>
                        </w:txbxContent>
                      </wps:txbx>
                      <wps:bodyPr wrap="square" lIns="0" tIns="0" rIns="0" bIns="0" rtlCol="0">
                        <a:noAutofit/>
                      </wps:bodyPr>
                    </wps:wsp>
                  </a:graphicData>
                </a:graphic>
              </wp:anchor>
            </w:drawing>
          </mc:Choice>
          <mc:Fallback>
            <w:pict>
              <v:shape style="position:absolute;margin-left:55.212002pt;margin-top:12.538198pt;width:483.25pt;height:40.8pt;mso-position-horizontal-relative:page;mso-position-vertical-relative:paragraph;z-index:-15719424;mso-wrap-distance-left:0;mso-wrap-distance-right:0" type="#_x0000_t202" id="docshape23" filled="true" fillcolor="#dbe4f0" stroked="true" strokeweight=".47998pt" strokecolor="#000000">
                <v:textbox inset="0,0,0,0">
                  <w:txbxContent>
                    <w:p>
                      <w:pPr>
                        <w:tabs>
                          <w:tab w:pos="703" w:val="left" w:leader="none"/>
                        </w:tabs>
                        <w:spacing w:before="265"/>
                        <w:ind w:left="137" w:right="0" w:firstLine="0"/>
                        <w:jc w:val="left"/>
                        <w:rPr>
                          <w:b/>
                          <w:color w:val="000000"/>
                          <w:sz w:val="22"/>
                        </w:rPr>
                      </w:pPr>
                      <w:r>
                        <w:rPr>
                          <w:b/>
                          <w:color w:val="000000"/>
                          <w:spacing w:val="-4"/>
                          <w:sz w:val="22"/>
                        </w:rPr>
                        <w:t>XIX.</w:t>
                      </w:r>
                      <w:r>
                        <w:rPr>
                          <w:b/>
                          <w:color w:val="000000"/>
                          <w:sz w:val="22"/>
                        </w:rPr>
                        <w:tab/>
                        <w:t>OPIS</w:t>
                      </w:r>
                      <w:r>
                        <w:rPr>
                          <w:b/>
                          <w:color w:val="000000"/>
                          <w:spacing w:val="-7"/>
                          <w:sz w:val="22"/>
                        </w:rPr>
                        <w:t> </w:t>
                      </w:r>
                      <w:r>
                        <w:rPr>
                          <w:b/>
                          <w:color w:val="000000"/>
                          <w:sz w:val="22"/>
                        </w:rPr>
                        <w:t>SPOSOBU</w:t>
                      </w:r>
                      <w:r>
                        <w:rPr>
                          <w:b/>
                          <w:color w:val="000000"/>
                          <w:spacing w:val="-7"/>
                          <w:sz w:val="22"/>
                        </w:rPr>
                        <w:t> </w:t>
                      </w:r>
                      <w:r>
                        <w:rPr>
                          <w:b/>
                          <w:color w:val="000000"/>
                          <w:sz w:val="22"/>
                        </w:rPr>
                        <w:t>PRZYGOTOWANIA</w:t>
                      </w:r>
                      <w:r>
                        <w:rPr>
                          <w:b/>
                          <w:color w:val="000000"/>
                          <w:spacing w:val="-3"/>
                          <w:sz w:val="22"/>
                        </w:rPr>
                        <w:t> </w:t>
                      </w:r>
                      <w:r>
                        <w:rPr>
                          <w:b/>
                          <w:color w:val="000000"/>
                          <w:spacing w:val="-2"/>
                          <w:sz w:val="22"/>
                        </w:rPr>
                        <w:t>OFERTY</w:t>
                      </w:r>
                    </w:p>
                  </w:txbxContent>
                </v:textbox>
                <v:fill type="solid"/>
                <v:stroke dashstyle="solid"/>
                <w10:wrap type="topAndBottom"/>
              </v:shape>
            </w:pict>
          </mc:Fallback>
        </mc:AlternateContent>
      </w:r>
    </w:p>
    <w:p>
      <w:pPr>
        <w:pStyle w:val="ListParagraph"/>
        <w:numPr>
          <w:ilvl w:val="0"/>
          <w:numId w:val="16"/>
        </w:numPr>
        <w:tabs>
          <w:tab w:pos="1063" w:val="left" w:leader="none"/>
          <w:tab w:pos="1065" w:val="left" w:leader="none"/>
        </w:tabs>
        <w:spacing w:line="240" w:lineRule="auto" w:before="1" w:after="0"/>
        <w:ind w:left="1065" w:right="845" w:hanging="358"/>
        <w:jc w:val="both"/>
        <w:rPr>
          <w:sz w:val="22"/>
        </w:rPr>
      </w:pPr>
      <w:r>
        <w:rPr>
          <w:b/>
          <w:sz w:val="22"/>
          <w:u w:val="single"/>
        </w:rPr>
        <w:t>Oferta, wniosek oraz przedmiotowe środki dowodowe składane elektronicznie muszą zostać</w:t>
      </w:r>
      <w:r>
        <w:rPr>
          <w:b/>
          <w:sz w:val="22"/>
        </w:rPr>
        <w:t> </w:t>
      </w:r>
      <w:r>
        <w:rPr>
          <w:b/>
          <w:sz w:val="22"/>
          <w:u w:val="single"/>
        </w:rPr>
        <w:t>podpisane elektronicznym kwalifikowanym podpisem</w:t>
      </w:r>
      <w:r>
        <w:rPr>
          <w:sz w:val="22"/>
        </w:rPr>
        <w:t>. W procesie składania oferty, wniosku w tym przedmiotowych</w:t>
      </w:r>
      <w:r>
        <w:rPr>
          <w:spacing w:val="-1"/>
          <w:sz w:val="22"/>
        </w:rPr>
        <w:t> </w:t>
      </w:r>
      <w:r>
        <w:rPr>
          <w:sz w:val="22"/>
        </w:rPr>
        <w:t>środków dowodowych</w:t>
      </w:r>
      <w:r>
        <w:rPr>
          <w:spacing w:val="-1"/>
          <w:sz w:val="22"/>
        </w:rPr>
        <w:t> </w:t>
      </w:r>
      <w:r>
        <w:rPr>
          <w:sz w:val="22"/>
        </w:rPr>
        <w:t>na platformie, kwalifikowany podpis</w:t>
      </w:r>
      <w:r>
        <w:rPr>
          <w:spacing w:val="-1"/>
          <w:sz w:val="22"/>
        </w:rPr>
        <w:t> </w:t>
      </w:r>
      <w:r>
        <w:rPr>
          <w:sz w:val="22"/>
        </w:rPr>
        <w:t>elektroniczny Wykonawca może</w:t>
      </w:r>
      <w:r>
        <w:rPr>
          <w:spacing w:val="-2"/>
          <w:sz w:val="22"/>
        </w:rPr>
        <w:t> </w:t>
      </w:r>
      <w:r>
        <w:rPr>
          <w:sz w:val="22"/>
        </w:rPr>
        <w:t>złożyć</w:t>
      </w:r>
      <w:r>
        <w:rPr>
          <w:spacing w:val="-5"/>
          <w:sz w:val="22"/>
        </w:rPr>
        <w:t> </w:t>
      </w:r>
      <w:r>
        <w:rPr>
          <w:sz w:val="22"/>
        </w:rPr>
        <w:t>bezpośrednio</w:t>
      </w:r>
      <w:r>
        <w:rPr>
          <w:spacing w:val="-6"/>
          <w:sz w:val="22"/>
        </w:rPr>
        <w:t> </w:t>
      </w:r>
      <w:r>
        <w:rPr>
          <w:sz w:val="22"/>
        </w:rPr>
        <w:t>na</w:t>
      </w:r>
      <w:r>
        <w:rPr>
          <w:spacing w:val="-2"/>
          <w:sz w:val="22"/>
        </w:rPr>
        <w:t> </w:t>
      </w:r>
      <w:r>
        <w:rPr>
          <w:sz w:val="22"/>
        </w:rPr>
        <w:t>dokumencie,</w:t>
      </w:r>
      <w:r>
        <w:rPr>
          <w:spacing w:val="-4"/>
          <w:sz w:val="22"/>
        </w:rPr>
        <w:t> </w:t>
      </w:r>
      <w:r>
        <w:rPr>
          <w:sz w:val="22"/>
        </w:rPr>
        <w:t>który</w:t>
      </w:r>
      <w:r>
        <w:rPr>
          <w:spacing w:val="-4"/>
          <w:sz w:val="22"/>
        </w:rPr>
        <w:t> </w:t>
      </w:r>
      <w:r>
        <w:rPr>
          <w:sz w:val="22"/>
        </w:rPr>
        <w:t>następnie</w:t>
      </w:r>
      <w:r>
        <w:rPr>
          <w:spacing w:val="-2"/>
          <w:sz w:val="22"/>
        </w:rPr>
        <w:t> </w:t>
      </w:r>
      <w:r>
        <w:rPr>
          <w:sz w:val="22"/>
        </w:rPr>
        <w:t>przesyła</w:t>
      </w:r>
      <w:r>
        <w:rPr>
          <w:spacing w:val="-5"/>
          <w:sz w:val="22"/>
        </w:rPr>
        <w:t> </w:t>
      </w:r>
      <w:r>
        <w:rPr>
          <w:sz w:val="22"/>
        </w:rPr>
        <w:t>do</w:t>
      </w:r>
      <w:r>
        <w:rPr>
          <w:spacing w:val="-4"/>
          <w:sz w:val="22"/>
        </w:rPr>
        <w:t> </w:t>
      </w:r>
      <w:r>
        <w:rPr>
          <w:sz w:val="22"/>
        </w:rPr>
        <w:t>systemu</w:t>
      </w:r>
      <w:r>
        <w:rPr>
          <w:spacing w:val="-5"/>
          <w:sz w:val="22"/>
        </w:rPr>
        <w:t> </w:t>
      </w:r>
      <w:r>
        <w:rPr>
          <w:sz w:val="22"/>
        </w:rPr>
        <w:t>(opcja</w:t>
      </w:r>
      <w:r>
        <w:rPr>
          <w:spacing w:val="-5"/>
          <w:sz w:val="22"/>
        </w:rPr>
        <w:t> </w:t>
      </w:r>
      <w:r>
        <w:rPr>
          <w:sz w:val="22"/>
        </w:rPr>
        <w:t>rekomendowana przez platformazakupowa.pl) oraz dodatkowo dla całego pakietu dokumentów w kroku 2 Formularza składania oferty lub wniosku (po kliknięciu w przycisk Przejdź do podsumowania).</w:t>
      </w:r>
    </w:p>
    <w:p>
      <w:pPr>
        <w:pStyle w:val="ListParagraph"/>
        <w:numPr>
          <w:ilvl w:val="0"/>
          <w:numId w:val="16"/>
        </w:numPr>
        <w:tabs>
          <w:tab w:pos="1063" w:val="left" w:leader="none"/>
          <w:tab w:pos="1065" w:val="left" w:leader="none"/>
        </w:tabs>
        <w:spacing w:line="240" w:lineRule="auto" w:before="2" w:after="0"/>
        <w:ind w:left="1065" w:right="845" w:hanging="358"/>
        <w:jc w:val="both"/>
        <w:rPr>
          <w:sz w:val="22"/>
        </w:rPr>
      </w:pPr>
      <w:r>
        <w:rPr>
          <w:sz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w:t>
      </w:r>
      <w:r>
        <w:rPr>
          <w:spacing w:val="-6"/>
          <w:sz w:val="22"/>
        </w:rPr>
        <w:t> </w:t>
      </w:r>
      <w:r>
        <w:rPr>
          <w:sz w:val="22"/>
        </w:rPr>
        <w:t>oryginał</w:t>
      </w:r>
      <w:r>
        <w:rPr>
          <w:spacing w:val="-5"/>
          <w:sz w:val="22"/>
        </w:rPr>
        <w:t> </w:t>
      </w:r>
      <w:r>
        <w:rPr>
          <w:sz w:val="22"/>
        </w:rPr>
        <w:t>należy</w:t>
      </w:r>
      <w:r>
        <w:rPr>
          <w:spacing w:val="-5"/>
          <w:sz w:val="22"/>
        </w:rPr>
        <w:t> </w:t>
      </w:r>
      <w:r>
        <w:rPr>
          <w:sz w:val="22"/>
        </w:rPr>
        <w:t>rozumieć</w:t>
      </w:r>
      <w:r>
        <w:rPr>
          <w:spacing w:val="-6"/>
          <w:sz w:val="22"/>
        </w:rPr>
        <w:t> </w:t>
      </w:r>
      <w:r>
        <w:rPr>
          <w:sz w:val="22"/>
        </w:rPr>
        <w:t>dokument</w:t>
      </w:r>
      <w:r>
        <w:rPr>
          <w:spacing w:val="-6"/>
          <w:sz w:val="22"/>
        </w:rPr>
        <w:t> </w:t>
      </w:r>
      <w:r>
        <w:rPr>
          <w:sz w:val="22"/>
        </w:rPr>
        <w:t>podpisany</w:t>
      </w:r>
      <w:r>
        <w:rPr>
          <w:spacing w:val="-5"/>
          <w:sz w:val="22"/>
        </w:rPr>
        <w:t> </w:t>
      </w:r>
      <w:r>
        <w:rPr>
          <w:sz w:val="22"/>
        </w:rPr>
        <w:t>kwalifikowanym</w:t>
      </w:r>
      <w:r>
        <w:rPr>
          <w:spacing w:val="-2"/>
          <w:sz w:val="22"/>
        </w:rPr>
        <w:t> </w:t>
      </w:r>
      <w:r>
        <w:rPr>
          <w:sz w:val="22"/>
        </w:rPr>
        <w:t>podpisem</w:t>
      </w:r>
      <w:r>
        <w:rPr>
          <w:spacing w:val="-4"/>
          <w:sz w:val="22"/>
        </w:rPr>
        <w:t> </w:t>
      </w:r>
      <w:r>
        <w:rPr>
          <w:sz w:val="22"/>
        </w:rPr>
        <w:t>elektronicznym</w:t>
      </w:r>
      <w:r>
        <w:rPr>
          <w:spacing w:val="-2"/>
          <w:sz w:val="22"/>
        </w:rPr>
        <w:t> </w:t>
      </w:r>
      <w:r>
        <w:rPr>
          <w:sz w:val="22"/>
        </w:rPr>
        <w:t>przez osobę/osoby upoważnioną/upoważnione. Poświadczenie za zgodność z oryginałem następuje w formie elektronicznej podpisane kwalifikowanym przez osobę/osoby upoważnioną/upoważnione.</w:t>
      </w:r>
    </w:p>
    <w:p>
      <w:pPr>
        <w:pStyle w:val="ListParagraph"/>
        <w:numPr>
          <w:ilvl w:val="0"/>
          <w:numId w:val="16"/>
        </w:numPr>
        <w:tabs>
          <w:tab w:pos="1064" w:val="left" w:leader="none"/>
        </w:tabs>
        <w:spacing w:line="268" w:lineRule="exact" w:before="0" w:after="0"/>
        <w:ind w:left="1064" w:right="0" w:hanging="356"/>
        <w:jc w:val="both"/>
        <w:rPr>
          <w:sz w:val="22"/>
        </w:rPr>
      </w:pPr>
      <w:r>
        <w:rPr>
          <w:sz w:val="22"/>
        </w:rPr>
        <w:t>Oferta</w:t>
      </w:r>
      <w:r>
        <w:rPr>
          <w:spacing w:val="-4"/>
          <w:sz w:val="22"/>
        </w:rPr>
        <w:t> </w:t>
      </w:r>
      <w:r>
        <w:rPr>
          <w:sz w:val="22"/>
        </w:rPr>
        <w:t>powinna</w:t>
      </w:r>
      <w:r>
        <w:rPr>
          <w:spacing w:val="-3"/>
          <w:sz w:val="22"/>
        </w:rPr>
        <w:t> </w:t>
      </w:r>
      <w:r>
        <w:rPr>
          <w:spacing w:val="-4"/>
          <w:sz w:val="22"/>
        </w:rPr>
        <w:t>być:</w:t>
      </w:r>
    </w:p>
    <w:p>
      <w:pPr>
        <w:pStyle w:val="ListParagraph"/>
        <w:numPr>
          <w:ilvl w:val="1"/>
          <w:numId w:val="16"/>
        </w:numPr>
        <w:tabs>
          <w:tab w:pos="1425" w:val="left" w:leader="none"/>
        </w:tabs>
        <w:spacing w:line="240" w:lineRule="auto" w:before="1" w:after="0"/>
        <w:ind w:left="1425" w:right="0" w:hanging="355"/>
        <w:jc w:val="both"/>
        <w:rPr>
          <w:sz w:val="22"/>
        </w:rPr>
      </w:pPr>
      <w:r>
        <w:rPr>
          <w:sz w:val="22"/>
        </w:rPr>
        <w:t>sporządzona</w:t>
      </w:r>
      <w:r>
        <w:rPr>
          <w:spacing w:val="-5"/>
          <w:sz w:val="22"/>
        </w:rPr>
        <w:t> </w:t>
      </w:r>
      <w:r>
        <w:rPr>
          <w:sz w:val="22"/>
        </w:rPr>
        <w:t>na</w:t>
      </w:r>
      <w:r>
        <w:rPr>
          <w:spacing w:val="-5"/>
          <w:sz w:val="22"/>
        </w:rPr>
        <w:t> </w:t>
      </w:r>
      <w:r>
        <w:rPr>
          <w:sz w:val="22"/>
        </w:rPr>
        <w:t>podstawie</w:t>
      </w:r>
      <w:r>
        <w:rPr>
          <w:spacing w:val="-6"/>
          <w:sz w:val="22"/>
        </w:rPr>
        <w:t> </w:t>
      </w:r>
      <w:r>
        <w:rPr>
          <w:sz w:val="22"/>
        </w:rPr>
        <w:t>załączników</w:t>
      </w:r>
      <w:r>
        <w:rPr>
          <w:spacing w:val="-2"/>
          <w:sz w:val="22"/>
        </w:rPr>
        <w:t> </w:t>
      </w:r>
      <w:r>
        <w:rPr>
          <w:sz w:val="22"/>
        </w:rPr>
        <w:t>do</w:t>
      </w:r>
      <w:r>
        <w:rPr>
          <w:spacing w:val="-6"/>
          <w:sz w:val="22"/>
        </w:rPr>
        <w:t> </w:t>
      </w:r>
      <w:r>
        <w:rPr>
          <w:sz w:val="22"/>
        </w:rPr>
        <w:t>niniejszej</w:t>
      </w:r>
      <w:r>
        <w:rPr>
          <w:spacing w:val="-5"/>
          <w:sz w:val="22"/>
        </w:rPr>
        <w:t> </w:t>
      </w:r>
      <w:r>
        <w:rPr>
          <w:sz w:val="22"/>
        </w:rPr>
        <w:t>SWZ</w:t>
      </w:r>
      <w:r>
        <w:rPr>
          <w:spacing w:val="-4"/>
          <w:sz w:val="22"/>
        </w:rPr>
        <w:t> </w:t>
      </w:r>
      <w:r>
        <w:rPr>
          <w:sz w:val="22"/>
        </w:rPr>
        <w:t>w</w:t>
      </w:r>
      <w:r>
        <w:rPr>
          <w:spacing w:val="-7"/>
          <w:sz w:val="22"/>
        </w:rPr>
        <w:t> </w:t>
      </w:r>
      <w:r>
        <w:rPr>
          <w:sz w:val="22"/>
        </w:rPr>
        <w:t>języku</w:t>
      </w:r>
      <w:r>
        <w:rPr>
          <w:spacing w:val="-4"/>
          <w:sz w:val="22"/>
        </w:rPr>
        <w:t> </w:t>
      </w:r>
      <w:r>
        <w:rPr>
          <w:spacing w:val="-2"/>
          <w:sz w:val="22"/>
        </w:rPr>
        <w:t>polskim,</w:t>
      </w:r>
    </w:p>
    <w:p>
      <w:pPr>
        <w:pStyle w:val="ListParagraph"/>
        <w:numPr>
          <w:ilvl w:val="1"/>
          <w:numId w:val="16"/>
        </w:numPr>
        <w:tabs>
          <w:tab w:pos="1425" w:val="left" w:leader="none"/>
        </w:tabs>
        <w:spacing w:line="240" w:lineRule="auto" w:before="0" w:after="0"/>
        <w:ind w:left="1425" w:right="0" w:hanging="355"/>
        <w:jc w:val="both"/>
        <w:rPr>
          <w:sz w:val="22"/>
        </w:rPr>
      </w:pPr>
      <w:r>
        <w:rPr>
          <w:sz w:val="22"/>
        </w:rPr>
        <w:t>złożona</w:t>
      </w:r>
      <w:r>
        <w:rPr>
          <w:spacing w:val="-5"/>
          <w:sz w:val="22"/>
        </w:rPr>
        <w:t> </w:t>
      </w:r>
      <w:r>
        <w:rPr>
          <w:sz w:val="22"/>
        </w:rPr>
        <w:t>za</w:t>
      </w:r>
      <w:r>
        <w:rPr>
          <w:spacing w:val="-7"/>
          <w:sz w:val="22"/>
        </w:rPr>
        <w:t> </w:t>
      </w:r>
      <w:r>
        <w:rPr>
          <w:sz w:val="22"/>
        </w:rPr>
        <w:t>pośrednictwem</w:t>
      </w:r>
      <w:r>
        <w:rPr>
          <w:spacing w:val="-6"/>
          <w:sz w:val="22"/>
        </w:rPr>
        <w:t> </w:t>
      </w:r>
      <w:r>
        <w:rPr>
          <w:spacing w:val="-2"/>
          <w:sz w:val="22"/>
        </w:rPr>
        <w:t>platformazakupowa.pl,</w:t>
      </w:r>
    </w:p>
    <w:p>
      <w:pPr>
        <w:pStyle w:val="ListParagraph"/>
        <w:spacing w:after="0" w:line="240" w:lineRule="auto"/>
        <w:jc w:val="both"/>
        <w:rPr>
          <w:sz w:val="22"/>
        </w:rPr>
        <w:sectPr>
          <w:pgSz w:w="11910" w:h="16840"/>
          <w:pgMar w:header="0" w:footer="1256" w:top="1080" w:bottom="1440" w:left="425" w:right="283"/>
        </w:sectPr>
      </w:pPr>
    </w:p>
    <w:p>
      <w:pPr>
        <w:pStyle w:val="ListParagraph"/>
        <w:numPr>
          <w:ilvl w:val="1"/>
          <w:numId w:val="16"/>
        </w:numPr>
        <w:tabs>
          <w:tab w:pos="1425" w:val="left" w:leader="none"/>
          <w:tab w:pos="1428" w:val="left" w:leader="none"/>
        </w:tabs>
        <w:spacing w:line="240" w:lineRule="auto" w:before="33" w:after="0"/>
        <w:ind w:left="1428" w:right="846" w:hanging="358"/>
        <w:jc w:val="both"/>
        <w:rPr>
          <w:sz w:val="22"/>
        </w:rPr>
      </w:pPr>
      <w:r>
        <w:rPr>
          <w:sz w:val="22"/>
        </w:rPr>
        <w:t>podpisana kwalifikowanym podpisem elektronicznym przez osobę/osoby upoważnioną/ </w:t>
      </w:r>
      <w:r>
        <w:rPr>
          <w:spacing w:val="-2"/>
          <w:sz w:val="22"/>
        </w:rPr>
        <w:t>upoważnione.</w:t>
      </w:r>
    </w:p>
    <w:p>
      <w:pPr>
        <w:pStyle w:val="ListParagraph"/>
        <w:numPr>
          <w:ilvl w:val="0"/>
          <w:numId w:val="16"/>
        </w:numPr>
        <w:tabs>
          <w:tab w:pos="1066" w:val="left" w:leader="none"/>
        </w:tabs>
        <w:spacing w:line="240" w:lineRule="auto" w:before="1" w:after="0"/>
        <w:ind w:left="1066" w:right="0" w:hanging="356"/>
        <w:jc w:val="both"/>
        <w:rPr>
          <w:b/>
          <w:sz w:val="22"/>
        </w:rPr>
      </w:pPr>
      <w:r>
        <w:rPr>
          <w:b/>
          <w:sz w:val="22"/>
          <w:u w:val="single"/>
        </w:rPr>
        <w:t>Oferta</w:t>
      </w:r>
      <w:r>
        <w:rPr>
          <w:b/>
          <w:spacing w:val="-6"/>
          <w:sz w:val="22"/>
          <w:u w:val="single"/>
        </w:rPr>
        <w:t> </w:t>
      </w:r>
      <w:r>
        <w:rPr>
          <w:b/>
          <w:sz w:val="22"/>
          <w:u w:val="single"/>
        </w:rPr>
        <w:t>powinna</w:t>
      </w:r>
      <w:r>
        <w:rPr>
          <w:b/>
          <w:spacing w:val="-5"/>
          <w:sz w:val="22"/>
          <w:u w:val="single"/>
        </w:rPr>
        <w:t> </w:t>
      </w:r>
      <w:r>
        <w:rPr>
          <w:b/>
          <w:spacing w:val="-2"/>
          <w:sz w:val="22"/>
          <w:u w:val="single"/>
        </w:rPr>
        <w:t>zawierać:</w:t>
      </w:r>
    </w:p>
    <w:p>
      <w:pPr>
        <w:pStyle w:val="ListParagraph"/>
        <w:numPr>
          <w:ilvl w:val="1"/>
          <w:numId w:val="16"/>
        </w:numPr>
        <w:tabs>
          <w:tab w:pos="1414" w:val="left" w:leader="none"/>
          <w:tab w:pos="1416" w:val="left" w:leader="none"/>
        </w:tabs>
        <w:spacing w:line="240" w:lineRule="auto" w:before="1" w:after="0"/>
        <w:ind w:left="1416" w:right="853" w:hanging="425"/>
        <w:jc w:val="both"/>
        <w:rPr>
          <w:b/>
          <w:sz w:val="22"/>
        </w:rPr>
      </w:pPr>
      <w:r>
        <w:rPr>
          <w:b/>
          <w:sz w:val="22"/>
        </w:rPr>
        <w:t>wypełniony Formularz Ofertowy</w:t>
      </w:r>
      <w:r>
        <w:rPr>
          <w:b/>
          <w:spacing w:val="-1"/>
          <w:sz w:val="22"/>
        </w:rPr>
        <w:t> </w:t>
      </w:r>
      <w:r>
        <w:rPr>
          <w:b/>
          <w:sz w:val="22"/>
        </w:rPr>
        <w:t>sporządzony</w:t>
      </w:r>
      <w:r>
        <w:rPr>
          <w:b/>
          <w:spacing w:val="-2"/>
          <w:sz w:val="22"/>
        </w:rPr>
        <w:t> </w:t>
      </w:r>
      <w:r>
        <w:rPr>
          <w:b/>
          <w:sz w:val="22"/>
        </w:rPr>
        <w:t>z</w:t>
      </w:r>
      <w:r>
        <w:rPr>
          <w:b/>
          <w:spacing w:val="-1"/>
          <w:sz w:val="22"/>
        </w:rPr>
        <w:t> </w:t>
      </w:r>
      <w:r>
        <w:rPr>
          <w:b/>
          <w:sz w:val="22"/>
        </w:rPr>
        <w:t>wykorzystaniem</w:t>
      </w:r>
      <w:r>
        <w:rPr>
          <w:b/>
          <w:spacing w:val="-1"/>
          <w:sz w:val="22"/>
        </w:rPr>
        <w:t> </w:t>
      </w:r>
      <w:r>
        <w:rPr>
          <w:b/>
          <w:sz w:val="22"/>
        </w:rPr>
        <w:t>wzoru</w:t>
      </w:r>
      <w:r>
        <w:rPr>
          <w:b/>
          <w:spacing w:val="-2"/>
          <w:sz w:val="22"/>
        </w:rPr>
        <w:t> </w:t>
      </w:r>
      <w:r>
        <w:rPr>
          <w:b/>
          <w:sz w:val="22"/>
        </w:rPr>
        <w:t>stanowiącego Załącznik</w:t>
      </w:r>
      <w:r>
        <w:rPr>
          <w:b/>
          <w:spacing w:val="-2"/>
          <w:sz w:val="22"/>
        </w:rPr>
        <w:t> </w:t>
      </w:r>
      <w:r>
        <w:rPr>
          <w:b/>
          <w:sz w:val="22"/>
        </w:rPr>
        <w:t>nr 1 do SWZ wraz z wypełnionym formularzem asortymentowo – cenowym,</w:t>
      </w:r>
    </w:p>
    <w:p>
      <w:pPr>
        <w:pStyle w:val="ListParagraph"/>
        <w:numPr>
          <w:ilvl w:val="1"/>
          <w:numId w:val="16"/>
        </w:numPr>
        <w:tabs>
          <w:tab w:pos="1414" w:val="left" w:leader="none"/>
          <w:tab w:pos="1416" w:val="left" w:leader="none"/>
        </w:tabs>
        <w:spacing w:line="240" w:lineRule="auto" w:before="0" w:after="0"/>
        <w:ind w:left="1416" w:right="844" w:hanging="425"/>
        <w:jc w:val="both"/>
        <w:rPr>
          <w:b/>
          <w:sz w:val="22"/>
        </w:rPr>
      </w:pPr>
      <w:r>
        <w:rPr>
          <w:b/>
          <w:sz w:val="22"/>
        </w:rPr>
        <w:t>Odpis lub informacja z Krajowego Rejestru Sądowego, Centralnej Ewidencji i Informacji o Działalności Gospodarczej lub innego właściwego rejestru – jako dokument potwierdzający umocowanie</w:t>
      </w:r>
      <w:r>
        <w:rPr>
          <w:b/>
          <w:spacing w:val="-13"/>
          <w:sz w:val="22"/>
        </w:rPr>
        <w:t> </w:t>
      </w:r>
      <w:r>
        <w:rPr>
          <w:b/>
          <w:sz w:val="22"/>
        </w:rPr>
        <w:t>do</w:t>
      </w:r>
      <w:r>
        <w:rPr>
          <w:b/>
          <w:spacing w:val="-12"/>
          <w:sz w:val="22"/>
        </w:rPr>
        <w:t> </w:t>
      </w:r>
      <w:r>
        <w:rPr>
          <w:b/>
          <w:sz w:val="22"/>
        </w:rPr>
        <w:t>reprezentowania</w:t>
      </w:r>
      <w:r>
        <w:rPr>
          <w:b/>
          <w:spacing w:val="-13"/>
          <w:sz w:val="22"/>
        </w:rPr>
        <w:t> </w:t>
      </w:r>
      <w:r>
        <w:rPr>
          <w:b/>
          <w:sz w:val="22"/>
        </w:rPr>
        <w:t>odpowiednio</w:t>
      </w:r>
      <w:r>
        <w:rPr>
          <w:b/>
          <w:spacing w:val="-12"/>
          <w:sz w:val="22"/>
        </w:rPr>
        <w:t> </w:t>
      </w:r>
      <w:r>
        <w:rPr>
          <w:b/>
          <w:sz w:val="22"/>
        </w:rPr>
        <w:t>Wykonawcy,</w:t>
      </w:r>
      <w:r>
        <w:rPr>
          <w:b/>
          <w:spacing w:val="-13"/>
          <w:sz w:val="22"/>
        </w:rPr>
        <w:t> </w:t>
      </w:r>
      <w:r>
        <w:rPr>
          <w:b/>
          <w:sz w:val="22"/>
        </w:rPr>
        <w:t>Wykonawców</w:t>
      </w:r>
      <w:r>
        <w:rPr>
          <w:b/>
          <w:spacing w:val="-12"/>
          <w:sz w:val="22"/>
        </w:rPr>
        <w:t> </w:t>
      </w:r>
      <w:r>
        <w:rPr>
          <w:b/>
          <w:sz w:val="22"/>
        </w:rPr>
        <w:t>wspólnie</w:t>
      </w:r>
      <w:r>
        <w:rPr>
          <w:b/>
          <w:spacing w:val="-13"/>
          <w:sz w:val="22"/>
        </w:rPr>
        <w:t> </w:t>
      </w:r>
      <w:r>
        <w:rPr>
          <w:b/>
          <w:sz w:val="22"/>
        </w:rPr>
        <w:t>ubiegających się o zamówienie, podmiotu udostępniającego zasoby,</w:t>
      </w:r>
    </w:p>
    <w:p>
      <w:pPr>
        <w:pStyle w:val="ListParagraph"/>
        <w:numPr>
          <w:ilvl w:val="1"/>
          <w:numId w:val="16"/>
        </w:numPr>
        <w:tabs>
          <w:tab w:pos="1414" w:val="left" w:leader="none"/>
          <w:tab w:pos="1416" w:val="left" w:leader="none"/>
        </w:tabs>
        <w:spacing w:line="240" w:lineRule="auto" w:before="0" w:after="0"/>
        <w:ind w:left="1416" w:right="850" w:hanging="425"/>
        <w:jc w:val="both"/>
        <w:rPr>
          <w:b/>
          <w:sz w:val="22"/>
        </w:rPr>
      </w:pPr>
      <w:r>
        <w:rPr>
          <w:b/>
          <w:sz w:val="22"/>
        </w:rPr>
        <w:t>Pełnomocnictwo lub inny dokument potwierdzający umocowanie do reprezentowania Wykonawcy,</w:t>
      </w:r>
      <w:r>
        <w:rPr>
          <w:b/>
          <w:spacing w:val="-3"/>
          <w:sz w:val="22"/>
        </w:rPr>
        <w:t> </w:t>
      </w:r>
      <w:r>
        <w:rPr>
          <w:b/>
          <w:sz w:val="22"/>
        </w:rPr>
        <w:t>Wykonawców</w:t>
      </w:r>
      <w:r>
        <w:rPr>
          <w:b/>
          <w:spacing w:val="-3"/>
          <w:sz w:val="22"/>
        </w:rPr>
        <w:t> </w:t>
      </w:r>
      <w:r>
        <w:rPr>
          <w:b/>
          <w:sz w:val="22"/>
        </w:rPr>
        <w:t>wspólnie</w:t>
      </w:r>
      <w:r>
        <w:rPr>
          <w:b/>
          <w:spacing w:val="-4"/>
          <w:sz w:val="22"/>
        </w:rPr>
        <w:t> </w:t>
      </w:r>
      <w:r>
        <w:rPr>
          <w:b/>
          <w:sz w:val="22"/>
        </w:rPr>
        <w:t>ubiegających</w:t>
      </w:r>
      <w:r>
        <w:rPr>
          <w:b/>
          <w:spacing w:val="-4"/>
          <w:sz w:val="22"/>
        </w:rPr>
        <w:t> </w:t>
      </w:r>
      <w:r>
        <w:rPr>
          <w:b/>
          <w:sz w:val="22"/>
        </w:rPr>
        <w:t>się</w:t>
      </w:r>
      <w:r>
        <w:rPr>
          <w:b/>
          <w:spacing w:val="-4"/>
          <w:sz w:val="22"/>
        </w:rPr>
        <w:t> </w:t>
      </w:r>
      <w:r>
        <w:rPr>
          <w:b/>
          <w:sz w:val="22"/>
        </w:rPr>
        <w:t>o</w:t>
      </w:r>
      <w:r>
        <w:rPr>
          <w:b/>
          <w:spacing w:val="-4"/>
          <w:sz w:val="22"/>
        </w:rPr>
        <w:t> </w:t>
      </w:r>
      <w:r>
        <w:rPr>
          <w:b/>
          <w:sz w:val="22"/>
        </w:rPr>
        <w:t>zamówienie,</w:t>
      </w:r>
      <w:r>
        <w:rPr>
          <w:b/>
          <w:spacing w:val="-3"/>
          <w:sz w:val="22"/>
        </w:rPr>
        <w:t> </w:t>
      </w:r>
      <w:r>
        <w:rPr>
          <w:b/>
          <w:sz w:val="22"/>
        </w:rPr>
        <w:t>podmiotu</w:t>
      </w:r>
      <w:r>
        <w:rPr>
          <w:b/>
          <w:spacing w:val="-4"/>
          <w:sz w:val="22"/>
        </w:rPr>
        <w:t> </w:t>
      </w:r>
      <w:r>
        <w:rPr>
          <w:b/>
          <w:sz w:val="22"/>
        </w:rPr>
        <w:t>udostępniającego zasoby - jeżeli w imieniu, odpowiednio Wykonawcy, Wykonawców wspólnie ubiegających się o zamówienie, podmiotu udostępniającego zasoby działa osoba, której umocowanie do jego reprezentowania nie wynika z odpisu lub informacji z Krajowego Rejestru Sądowego, Centralnej Ewidencji i Informacji o Działalności Gospodarczej lub innego właściwego rejestru;</w:t>
      </w:r>
    </w:p>
    <w:p>
      <w:pPr>
        <w:pStyle w:val="ListParagraph"/>
        <w:numPr>
          <w:ilvl w:val="1"/>
          <w:numId w:val="16"/>
        </w:numPr>
        <w:tabs>
          <w:tab w:pos="1414" w:val="left" w:leader="none"/>
          <w:tab w:pos="1416" w:val="left" w:leader="none"/>
        </w:tabs>
        <w:spacing w:line="240" w:lineRule="auto" w:before="1" w:after="0"/>
        <w:ind w:left="1416" w:right="852" w:hanging="425"/>
        <w:jc w:val="both"/>
        <w:rPr>
          <w:b/>
          <w:sz w:val="22"/>
        </w:rPr>
      </w:pPr>
      <w:r>
        <w:rPr>
          <w:b/>
          <w:sz w:val="22"/>
        </w:rPr>
        <w:t>Pełnomocnictwa do reprezentowania wszystkich Wykonawców wspólnie ubiegających się o udzielenie zamówienia, ewentualnie umowa o współdziałaniu z której będzie wynikać przedmiotowe pełnomocnictwo (jeżeli dotyczy),</w:t>
      </w:r>
    </w:p>
    <w:p>
      <w:pPr>
        <w:pStyle w:val="ListParagraph"/>
        <w:numPr>
          <w:ilvl w:val="1"/>
          <w:numId w:val="16"/>
        </w:numPr>
        <w:tabs>
          <w:tab w:pos="1414" w:val="left" w:leader="none"/>
          <w:tab w:pos="1416" w:val="left" w:leader="none"/>
        </w:tabs>
        <w:spacing w:line="240" w:lineRule="auto" w:before="0" w:after="0"/>
        <w:ind w:left="1416" w:right="844" w:hanging="425"/>
        <w:jc w:val="both"/>
        <w:rPr>
          <w:b/>
          <w:sz w:val="22"/>
        </w:rPr>
      </w:pPr>
      <w:r>
        <w:rPr>
          <w:b/>
          <w:sz w:val="22"/>
        </w:rPr>
        <w:t>opisy,</w:t>
      </w:r>
      <w:r>
        <w:rPr>
          <w:b/>
          <w:spacing w:val="-2"/>
          <w:sz w:val="22"/>
        </w:rPr>
        <w:t> </w:t>
      </w:r>
      <w:r>
        <w:rPr>
          <w:b/>
          <w:sz w:val="22"/>
        </w:rPr>
        <w:t>fotografie</w:t>
      </w:r>
      <w:r>
        <w:rPr>
          <w:b/>
          <w:spacing w:val="-1"/>
          <w:sz w:val="22"/>
        </w:rPr>
        <w:t> </w:t>
      </w:r>
      <w:r>
        <w:rPr>
          <w:b/>
          <w:sz w:val="22"/>
        </w:rPr>
        <w:t>oraz</w:t>
      </w:r>
      <w:r>
        <w:rPr>
          <w:b/>
          <w:spacing w:val="-2"/>
          <w:sz w:val="22"/>
        </w:rPr>
        <w:t> </w:t>
      </w:r>
      <w:r>
        <w:rPr>
          <w:b/>
          <w:sz w:val="22"/>
        </w:rPr>
        <w:t>inne</w:t>
      </w:r>
      <w:r>
        <w:rPr>
          <w:b/>
          <w:spacing w:val="-4"/>
          <w:sz w:val="22"/>
        </w:rPr>
        <w:t> </w:t>
      </w:r>
      <w:r>
        <w:rPr>
          <w:b/>
          <w:sz w:val="22"/>
        </w:rPr>
        <w:t>podobne</w:t>
      </w:r>
      <w:r>
        <w:rPr>
          <w:b/>
          <w:spacing w:val="-1"/>
          <w:sz w:val="22"/>
        </w:rPr>
        <w:t> </w:t>
      </w:r>
      <w:r>
        <w:rPr>
          <w:b/>
          <w:sz w:val="22"/>
        </w:rPr>
        <w:t>materiały dotyczące</w:t>
      </w:r>
      <w:r>
        <w:rPr>
          <w:b/>
          <w:spacing w:val="-1"/>
          <w:sz w:val="22"/>
        </w:rPr>
        <w:t> </w:t>
      </w:r>
      <w:r>
        <w:rPr>
          <w:b/>
          <w:sz w:val="22"/>
        </w:rPr>
        <w:t>przedmiotu</w:t>
      </w:r>
      <w:r>
        <w:rPr>
          <w:b/>
          <w:spacing w:val="-4"/>
          <w:sz w:val="22"/>
        </w:rPr>
        <w:t> </w:t>
      </w:r>
      <w:r>
        <w:rPr>
          <w:b/>
          <w:sz w:val="22"/>
        </w:rPr>
        <w:t>zamówienia, potwierdzające spełnienie parametrów wymaganych przez Zamawiającego w języku polskim lub tłumaczone na język polski,</w:t>
      </w:r>
    </w:p>
    <w:p>
      <w:pPr>
        <w:pStyle w:val="ListParagraph"/>
        <w:numPr>
          <w:ilvl w:val="1"/>
          <w:numId w:val="16"/>
        </w:numPr>
        <w:tabs>
          <w:tab w:pos="1414" w:val="left" w:leader="none"/>
        </w:tabs>
        <w:spacing w:line="267" w:lineRule="exact" w:before="0" w:after="0"/>
        <w:ind w:left="1414" w:right="0" w:hanging="423"/>
        <w:jc w:val="both"/>
        <w:rPr>
          <w:b/>
          <w:sz w:val="22"/>
        </w:rPr>
      </w:pPr>
      <w:r>
        <w:rPr>
          <w:b/>
          <w:sz w:val="22"/>
        </w:rPr>
        <w:t>oświadczenie</w:t>
      </w:r>
      <w:r>
        <w:rPr>
          <w:b/>
          <w:spacing w:val="-6"/>
          <w:sz w:val="22"/>
        </w:rPr>
        <w:t> </w:t>
      </w:r>
      <w:r>
        <w:rPr>
          <w:b/>
          <w:sz w:val="22"/>
        </w:rPr>
        <w:t>dotyczące</w:t>
      </w:r>
      <w:r>
        <w:rPr>
          <w:b/>
          <w:spacing w:val="-8"/>
          <w:sz w:val="22"/>
        </w:rPr>
        <w:t> </w:t>
      </w:r>
      <w:r>
        <w:rPr>
          <w:b/>
          <w:sz w:val="22"/>
        </w:rPr>
        <w:t>przedmiotu</w:t>
      </w:r>
      <w:r>
        <w:rPr>
          <w:b/>
          <w:spacing w:val="-9"/>
          <w:sz w:val="22"/>
        </w:rPr>
        <w:t> </w:t>
      </w:r>
      <w:r>
        <w:rPr>
          <w:b/>
          <w:sz w:val="22"/>
        </w:rPr>
        <w:t>zamówienia</w:t>
      </w:r>
      <w:r>
        <w:rPr>
          <w:b/>
          <w:spacing w:val="-7"/>
          <w:sz w:val="22"/>
        </w:rPr>
        <w:t> </w:t>
      </w:r>
      <w:r>
        <w:rPr>
          <w:b/>
          <w:sz w:val="22"/>
        </w:rPr>
        <w:t>Załącznik</w:t>
      </w:r>
      <w:r>
        <w:rPr>
          <w:b/>
          <w:spacing w:val="-9"/>
          <w:sz w:val="22"/>
        </w:rPr>
        <w:t> </w:t>
      </w:r>
      <w:r>
        <w:rPr>
          <w:b/>
          <w:sz w:val="22"/>
        </w:rPr>
        <w:t>nr</w:t>
      </w:r>
      <w:r>
        <w:rPr>
          <w:b/>
          <w:spacing w:val="-8"/>
          <w:sz w:val="22"/>
        </w:rPr>
        <w:t> </w:t>
      </w:r>
      <w:r>
        <w:rPr>
          <w:b/>
          <w:spacing w:val="-5"/>
          <w:sz w:val="22"/>
        </w:rPr>
        <w:t>4,</w:t>
      </w:r>
    </w:p>
    <w:p>
      <w:pPr>
        <w:pStyle w:val="ListParagraph"/>
        <w:numPr>
          <w:ilvl w:val="1"/>
          <w:numId w:val="16"/>
        </w:numPr>
        <w:tabs>
          <w:tab w:pos="1414" w:val="left" w:leader="none"/>
        </w:tabs>
        <w:spacing w:line="240" w:lineRule="auto" w:before="1" w:after="0"/>
        <w:ind w:left="1414" w:right="0" w:hanging="423"/>
        <w:jc w:val="both"/>
        <w:rPr>
          <w:b/>
          <w:sz w:val="22"/>
        </w:rPr>
      </w:pPr>
      <w:r>
        <w:rPr>
          <w:b/>
          <w:sz w:val="22"/>
        </w:rPr>
        <w:t>potwierdzenie</w:t>
      </w:r>
      <w:r>
        <w:rPr>
          <w:b/>
          <w:spacing w:val="-11"/>
          <w:sz w:val="22"/>
        </w:rPr>
        <w:t> </w:t>
      </w:r>
      <w:r>
        <w:rPr>
          <w:b/>
          <w:sz w:val="22"/>
        </w:rPr>
        <w:t>wniesienia</w:t>
      </w:r>
      <w:r>
        <w:rPr>
          <w:b/>
          <w:spacing w:val="-11"/>
          <w:sz w:val="22"/>
        </w:rPr>
        <w:t> </w:t>
      </w:r>
      <w:r>
        <w:rPr>
          <w:b/>
          <w:spacing w:val="-2"/>
          <w:sz w:val="22"/>
        </w:rPr>
        <w:t>wadium.</w:t>
      </w:r>
    </w:p>
    <w:p>
      <w:pPr>
        <w:pStyle w:val="ListParagraph"/>
        <w:numPr>
          <w:ilvl w:val="0"/>
          <w:numId w:val="16"/>
        </w:numPr>
        <w:tabs>
          <w:tab w:pos="1066" w:val="left" w:leader="none"/>
          <w:tab w:pos="1068" w:val="left" w:leader="none"/>
        </w:tabs>
        <w:spacing w:line="240" w:lineRule="auto" w:before="0" w:after="0"/>
        <w:ind w:left="1068" w:right="847" w:hanging="360"/>
        <w:jc w:val="both"/>
        <w:rPr>
          <w:sz w:val="22"/>
        </w:rPr>
      </w:pPr>
      <w:r>
        <w:rPr>
          <w:sz w:val="22"/>
        </w:rPr>
        <w:t>Pełnomocnictwo do złożenia oferty musi być złożone w oryginale w takiej samej formie, jak składana oferta, t.j. w formie elektronicznej. Dopuszcza się także złożenie elektronicznej kopii (skanu) pełnomocnictwa</w:t>
      </w:r>
      <w:r>
        <w:rPr>
          <w:spacing w:val="-6"/>
          <w:sz w:val="22"/>
        </w:rPr>
        <w:t> </w:t>
      </w:r>
      <w:r>
        <w:rPr>
          <w:sz w:val="22"/>
        </w:rPr>
        <w:t>sporządzonego</w:t>
      </w:r>
      <w:r>
        <w:rPr>
          <w:spacing w:val="-6"/>
          <w:sz w:val="22"/>
        </w:rPr>
        <w:t> </w:t>
      </w:r>
      <w:r>
        <w:rPr>
          <w:sz w:val="22"/>
        </w:rPr>
        <w:t>uprzednio</w:t>
      </w:r>
      <w:r>
        <w:rPr>
          <w:spacing w:val="-8"/>
          <w:sz w:val="22"/>
        </w:rPr>
        <w:t> </w:t>
      </w:r>
      <w:r>
        <w:rPr>
          <w:sz w:val="22"/>
        </w:rPr>
        <w:t>w</w:t>
      </w:r>
      <w:r>
        <w:rPr>
          <w:spacing w:val="-6"/>
          <w:sz w:val="22"/>
        </w:rPr>
        <w:t> </w:t>
      </w:r>
      <w:r>
        <w:rPr>
          <w:sz w:val="22"/>
        </w:rPr>
        <w:t>formie</w:t>
      </w:r>
      <w:r>
        <w:rPr>
          <w:spacing w:val="-6"/>
          <w:sz w:val="22"/>
        </w:rPr>
        <w:t> </w:t>
      </w:r>
      <w:r>
        <w:rPr>
          <w:sz w:val="22"/>
        </w:rPr>
        <w:t>pisemnej,</w:t>
      </w:r>
      <w:r>
        <w:rPr>
          <w:spacing w:val="-6"/>
          <w:sz w:val="22"/>
        </w:rPr>
        <w:t> </w:t>
      </w:r>
      <w:r>
        <w:rPr>
          <w:sz w:val="22"/>
        </w:rPr>
        <w:t>w</w:t>
      </w:r>
      <w:r>
        <w:rPr>
          <w:spacing w:val="-8"/>
          <w:sz w:val="22"/>
        </w:rPr>
        <w:t> </w:t>
      </w:r>
      <w:r>
        <w:rPr>
          <w:sz w:val="22"/>
        </w:rPr>
        <w:t>formie</w:t>
      </w:r>
      <w:r>
        <w:rPr>
          <w:spacing w:val="-8"/>
          <w:sz w:val="22"/>
        </w:rPr>
        <w:t> </w:t>
      </w:r>
      <w:r>
        <w:rPr>
          <w:sz w:val="22"/>
        </w:rPr>
        <w:t>elektronicznego</w:t>
      </w:r>
      <w:r>
        <w:rPr>
          <w:spacing w:val="-6"/>
          <w:sz w:val="22"/>
        </w:rPr>
        <w:t> </w:t>
      </w:r>
      <w:r>
        <w:rPr>
          <w:sz w:val="22"/>
        </w:rPr>
        <w:t>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pPr>
        <w:pStyle w:val="ListParagraph"/>
        <w:numPr>
          <w:ilvl w:val="0"/>
          <w:numId w:val="16"/>
        </w:numPr>
        <w:tabs>
          <w:tab w:pos="1063" w:val="left" w:leader="none"/>
          <w:tab w:pos="1065" w:val="left" w:leader="none"/>
        </w:tabs>
        <w:spacing w:line="240" w:lineRule="auto" w:before="0" w:after="0"/>
        <w:ind w:left="1065" w:right="845" w:hanging="358"/>
        <w:jc w:val="both"/>
        <w:rPr>
          <w:sz w:val="22"/>
        </w:rPr>
      </w:pPr>
      <w:r>
        <w:rPr>
          <w:sz w:val="22"/>
        </w:rPr>
        <w:t>Podpisy kwalifikowane wykorzystywane przez wykonawców do podpisywania wszelkich plików muszą spełniać</w:t>
      </w:r>
      <w:r>
        <w:rPr>
          <w:spacing w:val="-5"/>
          <w:sz w:val="22"/>
        </w:rPr>
        <w:t> </w:t>
      </w:r>
      <w:r>
        <w:rPr>
          <w:sz w:val="22"/>
        </w:rPr>
        <w:t>„Rozporządzenie</w:t>
      </w:r>
      <w:r>
        <w:rPr>
          <w:spacing w:val="-5"/>
          <w:sz w:val="22"/>
        </w:rPr>
        <w:t> </w:t>
      </w:r>
      <w:r>
        <w:rPr>
          <w:sz w:val="22"/>
        </w:rPr>
        <w:t>Parlamentu</w:t>
      </w:r>
      <w:r>
        <w:rPr>
          <w:spacing w:val="-6"/>
          <w:sz w:val="22"/>
        </w:rPr>
        <w:t> </w:t>
      </w:r>
      <w:r>
        <w:rPr>
          <w:sz w:val="22"/>
        </w:rPr>
        <w:t>Europejskiego</w:t>
      </w:r>
      <w:r>
        <w:rPr>
          <w:spacing w:val="-4"/>
          <w:sz w:val="22"/>
        </w:rPr>
        <w:t> </w:t>
      </w:r>
      <w:r>
        <w:rPr>
          <w:sz w:val="22"/>
        </w:rPr>
        <w:t>i</w:t>
      </w:r>
      <w:r>
        <w:rPr>
          <w:spacing w:val="-5"/>
          <w:sz w:val="22"/>
        </w:rPr>
        <w:t> </w:t>
      </w:r>
      <w:r>
        <w:rPr>
          <w:sz w:val="22"/>
        </w:rPr>
        <w:t>Rady</w:t>
      </w:r>
      <w:r>
        <w:rPr>
          <w:spacing w:val="-5"/>
          <w:sz w:val="22"/>
        </w:rPr>
        <w:t> </w:t>
      </w:r>
      <w:r>
        <w:rPr>
          <w:sz w:val="22"/>
        </w:rPr>
        <w:t>w</w:t>
      </w:r>
      <w:r>
        <w:rPr>
          <w:spacing w:val="-5"/>
          <w:sz w:val="22"/>
        </w:rPr>
        <w:t> </w:t>
      </w:r>
      <w:r>
        <w:rPr>
          <w:sz w:val="22"/>
        </w:rPr>
        <w:t>sprawie</w:t>
      </w:r>
      <w:r>
        <w:rPr>
          <w:spacing w:val="-5"/>
          <w:sz w:val="22"/>
        </w:rPr>
        <w:t> </w:t>
      </w:r>
      <w:r>
        <w:rPr>
          <w:sz w:val="22"/>
        </w:rPr>
        <w:t>identyfikacji</w:t>
      </w:r>
      <w:r>
        <w:rPr>
          <w:spacing w:val="-5"/>
          <w:sz w:val="22"/>
        </w:rPr>
        <w:t> </w:t>
      </w:r>
      <w:r>
        <w:rPr>
          <w:sz w:val="22"/>
        </w:rPr>
        <w:t>elektronicznej</w:t>
      </w:r>
      <w:r>
        <w:rPr>
          <w:spacing w:val="-5"/>
          <w:sz w:val="22"/>
        </w:rPr>
        <w:t> </w:t>
      </w:r>
      <w:r>
        <w:rPr>
          <w:sz w:val="22"/>
        </w:rPr>
        <w:t>i</w:t>
      </w:r>
      <w:r>
        <w:rPr>
          <w:spacing w:val="-5"/>
          <w:sz w:val="22"/>
        </w:rPr>
        <w:t> </w:t>
      </w:r>
      <w:r>
        <w:rPr>
          <w:sz w:val="22"/>
        </w:rPr>
        <w:t>usług zaufania</w:t>
      </w:r>
      <w:r>
        <w:rPr>
          <w:spacing w:val="-1"/>
          <w:sz w:val="22"/>
        </w:rPr>
        <w:t> </w:t>
      </w:r>
      <w:r>
        <w:rPr>
          <w:sz w:val="22"/>
        </w:rPr>
        <w:t>w</w:t>
      </w:r>
      <w:r>
        <w:rPr>
          <w:spacing w:val="-2"/>
          <w:sz w:val="22"/>
        </w:rPr>
        <w:t> </w:t>
      </w:r>
      <w:r>
        <w:rPr>
          <w:sz w:val="22"/>
        </w:rPr>
        <w:t>odniesieniu</w:t>
      </w:r>
      <w:r>
        <w:rPr>
          <w:spacing w:val="-1"/>
          <w:sz w:val="22"/>
        </w:rPr>
        <w:t> </w:t>
      </w:r>
      <w:r>
        <w:rPr>
          <w:sz w:val="22"/>
        </w:rPr>
        <w:t>do</w:t>
      </w:r>
      <w:r>
        <w:rPr>
          <w:spacing w:val="-2"/>
          <w:sz w:val="22"/>
        </w:rPr>
        <w:t> </w:t>
      </w:r>
      <w:r>
        <w:rPr>
          <w:sz w:val="22"/>
        </w:rPr>
        <w:t>transakcji</w:t>
      </w:r>
      <w:r>
        <w:rPr>
          <w:spacing w:val="-3"/>
          <w:sz w:val="22"/>
        </w:rPr>
        <w:t> </w:t>
      </w:r>
      <w:r>
        <w:rPr>
          <w:sz w:val="22"/>
        </w:rPr>
        <w:t>elektronicznych</w:t>
      </w:r>
      <w:r>
        <w:rPr>
          <w:spacing w:val="-1"/>
          <w:sz w:val="22"/>
        </w:rPr>
        <w:t> </w:t>
      </w:r>
      <w:r>
        <w:rPr>
          <w:sz w:val="22"/>
        </w:rPr>
        <w:t>na</w:t>
      </w:r>
      <w:r>
        <w:rPr>
          <w:spacing w:val="-1"/>
          <w:sz w:val="22"/>
        </w:rPr>
        <w:t> </w:t>
      </w:r>
      <w:r>
        <w:rPr>
          <w:sz w:val="22"/>
        </w:rPr>
        <w:t>rynku</w:t>
      </w:r>
      <w:r>
        <w:rPr>
          <w:spacing w:val="-4"/>
          <w:sz w:val="22"/>
        </w:rPr>
        <w:t> </w:t>
      </w:r>
      <w:r>
        <w:rPr>
          <w:sz w:val="22"/>
        </w:rPr>
        <w:t>wewnętrznym (eIDAS)</w:t>
      </w:r>
      <w:r>
        <w:rPr>
          <w:spacing w:val="-1"/>
          <w:sz w:val="22"/>
        </w:rPr>
        <w:t> </w:t>
      </w:r>
      <w:r>
        <w:rPr>
          <w:sz w:val="22"/>
        </w:rPr>
        <w:t>(UE)</w:t>
      </w:r>
      <w:r>
        <w:rPr>
          <w:spacing w:val="-2"/>
          <w:sz w:val="22"/>
        </w:rPr>
        <w:t> </w:t>
      </w:r>
      <w:r>
        <w:rPr>
          <w:sz w:val="22"/>
        </w:rPr>
        <w:t>nr</w:t>
      </w:r>
      <w:r>
        <w:rPr>
          <w:spacing w:val="-3"/>
          <w:sz w:val="22"/>
        </w:rPr>
        <w:t> </w:t>
      </w:r>
      <w:r>
        <w:rPr>
          <w:sz w:val="22"/>
        </w:rPr>
        <w:t>910/2014 - od 1 lipca 2016 roku”.</w:t>
      </w:r>
    </w:p>
    <w:p>
      <w:pPr>
        <w:pStyle w:val="ListParagraph"/>
        <w:numPr>
          <w:ilvl w:val="0"/>
          <w:numId w:val="16"/>
        </w:numPr>
        <w:tabs>
          <w:tab w:pos="1063" w:val="left" w:leader="none"/>
          <w:tab w:pos="1065" w:val="left" w:leader="none"/>
        </w:tabs>
        <w:spacing w:line="240" w:lineRule="auto" w:before="1" w:after="0"/>
        <w:ind w:left="1065" w:right="847" w:hanging="358"/>
        <w:jc w:val="both"/>
        <w:rPr>
          <w:sz w:val="22"/>
        </w:rPr>
      </w:pPr>
      <w:r>
        <w:rPr>
          <w:sz w:val="22"/>
        </w:rPr>
        <w:t>W przypadku wykorzystania formatu podpisu XAdES zewnętrzny, Zamawiający wymaga dołączenia odpowiedniej ilości plików tj. podpisywanych plików z danymi oraz plików XAdES.</w:t>
      </w:r>
    </w:p>
    <w:p>
      <w:pPr>
        <w:pStyle w:val="ListParagraph"/>
        <w:numPr>
          <w:ilvl w:val="0"/>
          <w:numId w:val="16"/>
        </w:numPr>
        <w:tabs>
          <w:tab w:pos="1063" w:val="left" w:leader="none"/>
          <w:tab w:pos="1065" w:val="left" w:leader="none"/>
        </w:tabs>
        <w:spacing w:line="240" w:lineRule="auto" w:before="0" w:after="0"/>
        <w:ind w:left="1065" w:right="848" w:hanging="358"/>
        <w:jc w:val="both"/>
        <w:rPr>
          <w:sz w:val="22"/>
        </w:rPr>
      </w:pPr>
      <w:r>
        <w:rPr>
          <w:sz w:val="22"/>
        </w:rPr>
        <w:t>Zgodnie</w:t>
      </w:r>
      <w:r>
        <w:rPr>
          <w:spacing w:val="-2"/>
          <w:sz w:val="22"/>
        </w:rPr>
        <w:t> </w:t>
      </w:r>
      <w:r>
        <w:rPr>
          <w:sz w:val="22"/>
        </w:rPr>
        <w:t>z</w:t>
      </w:r>
      <w:r>
        <w:rPr>
          <w:spacing w:val="-5"/>
          <w:sz w:val="22"/>
        </w:rPr>
        <w:t> </w:t>
      </w:r>
      <w:r>
        <w:rPr>
          <w:sz w:val="22"/>
        </w:rPr>
        <w:t>art.</w:t>
      </w:r>
      <w:r>
        <w:rPr>
          <w:spacing w:val="-4"/>
          <w:sz w:val="22"/>
        </w:rPr>
        <w:t> </w:t>
      </w:r>
      <w:r>
        <w:rPr>
          <w:sz w:val="22"/>
        </w:rPr>
        <w:t>18</w:t>
      </w:r>
      <w:r>
        <w:rPr>
          <w:spacing w:val="-4"/>
          <w:sz w:val="22"/>
        </w:rPr>
        <w:t> </w:t>
      </w:r>
      <w:r>
        <w:rPr>
          <w:sz w:val="22"/>
        </w:rPr>
        <w:t>ust.</w:t>
      </w:r>
      <w:r>
        <w:rPr>
          <w:spacing w:val="-5"/>
          <w:sz w:val="22"/>
        </w:rPr>
        <w:t> </w:t>
      </w:r>
      <w:r>
        <w:rPr>
          <w:sz w:val="22"/>
        </w:rPr>
        <w:t>3</w:t>
      </w:r>
      <w:r>
        <w:rPr>
          <w:spacing w:val="-3"/>
          <w:sz w:val="22"/>
        </w:rPr>
        <w:t> </w:t>
      </w:r>
      <w:r>
        <w:rPr>
          <w:sz w:val="22"/>
        </w:rPr>
        <w:t>ustawy</w:t>
      </w:r>
      <w:r>
        <w:rPr>
          <w:spacing w:val="-3"/>
          <w:sz w:val="22"/>
        </w:rPr>
        <w:t> </w:t>
      </w:r>
      <w:r>
        <w:rPr>
          <w:sz w:val="22"/>
        </w:rPr>
        <w:t>Pzp,</w:t>
      </w:r>
      <w:r>
        <w:rPr>
          <w:spacing w:val="-5"/>
          <w:sz w:val="22"/>
        </w:rPr>
        <w:t> </w:t>
      </w:r>
      <w:r>
        <w:rPr>
          <w:sz w:val="22"/>
        </w:rPr>
        <w:t>nie</w:t>
      </w:r>
      <w:r>
        <w:rPr>
          <w:spacing w:val="-2"/>
          <w:sz w:val="22"/>
        </w:rPr>
        <w:t> </w:t>
      </w:r>
      <w:r>
        <w:rPr>
          <w:sz w:val="22"/>
        </w:rPr>
        <w:t>ujawnia</w:t>
      </w:r>
      <w:r>
        <w:rPr>
          <w:spacing w:val="-3"/>
          <w:sz w:val="22"/>
        </w:rPr>
        <w:t> </w:t>
      </w:r>
      <w:r>
        <w:rPr>
          <w:sz w:val="22"/>
        </w:rPr>
        <w:t>się</w:t>
      </w:r>
      <w:r>
        <w:rPr>
          <w:spacing w:val="-2"/>
          <w:sz w:val="22"/>
        </w:rPr>
        <w:t> </w:t>
      </w:r>
      <w:r>
        <w:rPr>
          <w:sz w:val="22"/>
        </w:rPr>
        <w:t>informacji</w:t>
      </w:r>
      <w:r>
        <w:rPr>
          <w:spacing w:val="-5"/>
          <w:sz w:val="22"/>
        </w:rPr>
        <w:t> </w:t>
      </w:r>
      <w:r>
        <w:rPr>
          <w:sz w:val="22"/>
        </w:rPr>
        <w:t>stanowiących</w:t>
      </w:r>
      <w:r>
        <w:rPr>
          <w:spacing w:val="-5"/>
          <w:sz w:val="22"/>
        </w:rPr>
        <w:t> </w:t>
      </w:r>
      <w:r>
        <w:rPr>
          <w:sz w:val="22"/>
        </w:rPr>
        <w:t>tajemnicę</w:t>
      </w:r>
      <w:r>
        <w:rPr>
          <w:spacing w:val="-2"/>
          <w:sz w:val="22"/>
        </w:rPr>
        <w:t> </w:t>
      </w:r>
      <w:r>
        <w:rPr>
          <w:sz w:val="22"/>
        </w:rPr>
        <w:t>przedsiębiorstwa, w rozumieniu przepisów o zwalczaniu nieuczciwej konkurencji. Jeżeli wykonawca, nie później niż w terminie</w:t>
      </w:r>
      <w:r>
        <w:rPr>
          <w:spacing w:val="-2"/>
          <w:sz w:val="22"/>
        </w:rPr>
        <w:t> </w:t>
      </w:r>
      <w:r>
        <w:rPr>
          <w:sz w:val="22"/>
        </w:rPr>
        <w:t>składania</w:t>
      </w:r>
      <w:r>
        <w:rPr>
          <w:spacing w:val="-5"/>
          <w:sz w:val="22"/>
        </w:rPr>
        <w:t> </w:t>
      </w:r>
      <w:r>
        <w:rPr>
          <w:sz w:val="22"/>
        </w:rPr>
        <w:t>ofert,</w:t>
      </w:r>
      <w:r>
        <w:rPr>
          <w:spacing w:val="-4"/>
          <w:sz w:val="22"/>
        </w:rPr>
        <w:t> </w:t>
      </w:r>
      <w:r>
        <w:rPr>
          <w:sz w:val="22"/>
        </w:rPr>
        <w:t>w</w:t>
      </w:r>
      <w:r>
        <w:rPr>
          <w:spacing w:val="-4"/>
          <w:sz w:val="22"/>
        </w:rPr>
        <w:t> </w:t>
      </w:r>
      <w:r>
        <w:rPr>
          <w:sz w:val="22"/>
        </w:rPr>
        <w:t>sposób</w:t>
      </w:r>
      <w:r>
        <w:rPr>
          <w:spacing w:val="-6"/>
          <w:sz w:val="22"/>
        </w:rPr>
        <w:t> </w:t>
      </w:r>
      <w:r>
        <w:rPr>
          <w:sz w:val="22"/>
        </w:rPr>
        <w:t>niebudzący</w:t>
      </w:r>
      <w:r>
        <w:rPr>
          <w:spacing w:val="-4"/>
          <w:sz w:val="22"/>
        </w:rPr>
        <w:t> </w:t>
      </w:r>
      <w:r>
        <w:rPr>
          <w:sz w:val="22"/>
        </w:rPr>
        <w:t>wątpliwości</w:t>
      </w:r>
      <w:r>
        <w:rPr>
          <w:spacing w:val="-2"/>
          <w:sz w:val="22"/>
        </w:rPr>
        <w:t> </w:t>
      </w:r>
      <w:r>
        <w:rPr>
          <w:sz w:val="22"/>
        </w:rPr>
        <w:t>zastrzegł,</w:t>
      </w:r>
      <w:r>
        <w:rPr>
          <w:spacing w:val="-4"/>
          <w:sz w:val="22"/>
        </w:rPr>
        <w:t> </w:t>
      </w:r>
      <w:r>
        <w:rPr>
          <w:sz w:val="22"/>
        </w:rPr>
        <w:t>że</w:t>
      </w:r>
      <w:r>
        <w:rPr>
          <w:spacing w:val="-2"/>
          <w:sz w:val="22"/>
        </w:rPr>
        <w:t> </w:t>
      </w:r>
      <w:r>
        <w:rPr>
          <w:sz w:val="22"/>
        </w:rPr>
        <w:t>nie</w:t>
      </w:r>
      <w:r>
        <w:rPr>
          <w:spacing w:val="-4"/>
          <w:sz w:val="22"/>
        </w:rPr>
        <w:t> </w:t>
      </w:r>
      <w:r>
        <w:rPr>
          <w:sz w:val="22"/>
        </w:rPr>
        <w:t>mogą</w:t>
      </w:r>
      <w:r>
        <w:rPr>
          <w:spacing w:val="-7"/>
          <w:sz w:val="22"/>
        </w:rPr>
        <w:t> </w:t>
      </w:r>
      <w:r>
        <w:rPr>
          <w:sz w:val="22"/>
        </w:rPr>
        <w:t>być</w:t>
      </w:r>
      <w:r>
        <w:rPr>
          <w:spacing w:val="-4"/>
          <w:sz w:val="22"/>
        </w:rPr>
        <w:t> </w:t>
      </w:r>
      <w:r>
        <w:rPr>
          <w:sz w:val="22"/>
        </w:rPr>
        <w:t>one</w:t>
      </w:r>
      <w:r>
        <w:rPr>
          <w:spacing w:val="-2"/>
          <w:sz w:val="22"/>
        </w:rPr>
        <w:t> </w:t>
      </w:r>
      <w:r>
        <w:rPr>
          <w:sz w:val="22"/>
        </w:rPr>
        <w:t>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ListParagraph"/>
        <w:numPr>
          <w:ilvl w:val="0"/>
          <w:numId w:val="16"/>
        </w:numPr>
        <w:tabs>
          <w:tab w:pos="1063" w:val="left" w:leader="none"/>
          <w:tab w:pos="1065" w:val="left" w:leader="none"/>
        </w:tabs>
        <w:spacing w:line="240" w:lineRule="auto" w:before="0" w:after="0"/>
        <w:ind w:left="1065" w:right="842" w:hanging="358"/>
        <w:jc w:val="both"/>
        <w:rPr>
          <w:sz w:val="22"/>
        </w:rPr>
      </w:pPr>
      <w:r>
        <w:rPr>
          <w:sz w:val="22"/>
        </w:rPr>
        <w:t>Wykonawca,</w:t>
      </w:r>
      <w:r>
        <w:rPr>
          <w:spacing w:val="-2"/>
          <w:sz w:val="22"/>
        </w:rPr>
        <w:t> </w:t>
      </w:r>
      <w:r>
        <w:rPr>
          <w:sz w:val="22"/>
        </w:rPr>
        <w:t>za</w:t>
      </w:r>
      <w:r>
        <w:rPr>
          <w:spacing w:val="-5"/>
          <w:sz w:val="22"/>
        </w:rPr>
        <w:t> </w:t>
      </w:r>
      <w:r>
        <w:rPr>
          <w:sz w:val="22"/>
        </w:rPr>
        <w:t>pośrednictwem</w:t>
      </w:r>
      <w:r>
        <w:rPr>
          <w:spacing w:val="-1"/>
          <w:sz w:val="22"/>
        </w:rPr>
        <w:t> </w:t>
      </w:r>
      <w:r>
        <w:rPr>
          <w:sz w:val="22"/>
        </w:rPr>
        <w:t>platformazakupowa.pl</w:t>
      </w:r>
      <w:r>
        <w:rPr>
          <w:spacing w:val="-2"/>
          <w:sz w:val="22"/>
        </w:rPr>
        <w:t> </w:t>
      </w:r>
      <w:r>
        <w:rPr>
          <w:sz w:val="22"/>
        </w:rPr>
        <w:t>może</w:t>
      </w:r>
      <w:r>
        <w:rPr>
          <w:spacing w:val="-4"/>
          <w:sz w:val="22"/>
        </w:rPr>
        <w:t> </w:t>
      </w:r>
      <w:r>
        <w:rPr>
          <w:sz w:val="22"/>
        </w:rPr>
        <w:t>przed</w:t>
      </w:r>
      <w:r>
        <w:rPr>
          <w:spacing w:val="-2"/>
          <w:sz w:val="22"/>
        </w:rPr>
        <w:t> </w:t>
      </w:r>
      <w:r>
        <w:rPr>
          <w:sz w:val="22"/>
        </w:rPr>
        <w:t>upływem</w:t>
      </w:r>
      <w:r>
        <w:rPr>
          <w:spacing w:val="-4"/>
          <w:sz w:val="22"/>
        </w:rPr>
        <w:t> </w:t>
      </w:r>
      <w:r>
        <w:rPr>
          <w:sz w:val="22"/>
        </w:rPr>
        <w:t>terminu</w:t>
      </w:r>
      <w:r>
        <w:rPr>
          <w:spacing w:val="-3"/>
          <w:sz w:val="22"/>
        </w:rPr>
        <w:t> </w:t>
      </w:r>
      <w:r>
        <w:rPr>
          <w:sz w:val="22"/>
        </w:rPr>
        <w:t>do</w:t>
      </w:r>
      <w:r>
        <w:rPr>
          <w:spacing w:val="-4"/>
          <w:sz w:val="22"/>
        </w:rPr>
        <w:t> </w:t>
      </w:r>
      <w:r>
        <w:rPr>
          <w:sz w:val="22"/>
        </w:rPr>
        <w:t>składania</w:t>
      </w:r>
      <w:r>
        <w:rPr>
          <w:spacing w:val="-5"/>
          <w:sz w:val="22"/>
        </w:rPr>
        <w:t> </w:t>
      </w:r>
      <w:r>
        <w:rPr>
          <w:sz w:val="22"/>
        </w:rPr>
        <w:t>ofert zmienić</w:t>
      </w:r>
      <w:r>
        <w:rPr>
          <w:spacing w:val="-4"/>
          <w:sz w:val="22"/>
        </w:rPr>
        <w:t> </w:t>
      </w:r>
      <w:r>
        <w:rPr>
          <w:sz w:val="22"/>
        </w:rPr>
        <w:t>lub</w:t>
      </w:r>
      <w:r>
        <w:rPr>
          <w:spacing w:val="-7"/>
          <w:sz w:val="22"/>
        </w:rPr>
        <w:t> </w:t>
      </w:r>
      <w:r>
        <w:rPr>
          <w:sz w:val="22"/>
        </w:rPr>
        <w:t>wycofać</w:t>
      </w:r>
      <w:r>
        <w:rPr>
          <w:spacing w:val="-6"/>
          <w:sz w:val="22"/>
        </w:rPr>
        <w:t> </w:t>
      </w:r>
      <w:r>
        <w:rPr>
          <w:sz w:val="22"/>
        </w:rPr>
        <w:t>ofertę.</w:t>
      </w:r>
      <w:r>
        <w:rPr>
          <w:spacing w:val="-7"/>
          <w:sz w:val="22"/>
        </w:rPr>
        <w:t> </w:t>
      </w:r>
      <w:r>
        <w:rPr>
          <w:sz w:val="22"/>
        </w:rPr>
        <w:t>Sposób</w:t>
      </w:r>
      <w:r>
        <w:rPr>
          <w:spacing w:val="-5"/>
          <w:sz w:val="22"/>
        </w:rPr>
        <w:t> </w:t>
      </w:r>
      <w:r>
        <w:rPr>
          <w:sz w:val="22"/>
        </w:rPr>
        <w:t>dokonywania</w:t>
      </w:r>
      <w:r>
        <w:rPr>
          <w:spacing w:val="-4"/>
          <w:sz w:val="22"/>
        </w:rPr>
        <w:t> </w:t>
      </w:r>
      <w:r>
        <w:rPr>
          <w:sz w:val="22"/>
        </w:rPr>
        <w:t>zmiany</w:t>
      </w:r>
      <w:r>
        <w:rPr>
          <w:spacing w:val="-4"/>
          <w:sz w:val="22"/>
        </w:rPr>
        <w:t> </w:t>
      </w:r>
      <w:r>
        <w:rPr>
          <w:sz w:val="22"/>
        </w:rPr>
        <w:t>lub</w:t>
      </w:r>
      <w:r>
        <w:rPr>
          <w:spacing w:val="-5"/>
          <w:sz w:val="22"/>
        </w:rPr>
        <w:t> </w:t>
      </w:r>
      <w:r>
        <w:rPr>
          <w:sz w:val="22"/>
        </w:rPr>
        <w:t>wycofania</w:t>
      </w:r>
      <w:r>
        <w:rPr>
          <w:spacing w:val="-7"/>
          <w:sz w:val="22"/>
        </w:rPr>
        <w:t> </w:t>
      </w:r>
      <w:r>
        <w:rPr>
          <w:sz w:val="22"/>
        </w:rPr>
        <w:t>oferty</w:t>
      </w:r>
      <w:r>
        <w:rPr>
          <w:spacing w:val="-4"/>
          <w:sz w:val="22"/>
        </w:rPr>
        <w:t> </w:t>
      </w:r>
      <w:r>
        <w:rPr>
          <w:sz w:val="22"/>
        </w:rPr>
        <w:t>zamieszczono</w:t>
      </w:r>
      <w:r>
        <w:rPr>
          <w:spacing w:val="-5"/>
          <w:sz w:val="22"/>
        </w:rPr>
        <w:t> </w:t>
      </w:r>
      <w:r>
        <w:rPr>
          <w:sz w:val="22"/>
        </w:rPr>
        <w:t>w</w:t>
      </w:r>
      <w:r>
        <w:rPr>
          <w:spacing w:val="-6"/>
          <w:sz w:val="22"/>
        </w:rPr>
        <w:t> </w:t>
      </w:r>
      <w:r>
        <w:rPr>
          <w:sz w:val="22"/>
        </w:rPr>
        <w:t>instrukcji zamieszczonej na stronie internetowej pod adresem: https://platformazakupowa.pl/strona/45- </w:t>
      </w:r>
      <w:r>
        <w:rPr>
          <w:spacing w:val="-2"/>
          <w:sz w:val="22"/>
        </w:rPr>
        <w:t>instrukcje</w:t>
      </w:r>
    </w:p>
    <w:p>
      <w:pPr>
        <w:pStyle w:val="ListParagraph"/>
        <w:numPr>
          <w:ilvl w:val="0"/>
          <w:numId w:val="16"/>
        </w:numPr>
        <w:tabs>
          <w:tab w:pos="1063" w:val="left" w:leader="none"/>
          <w:tab w:pos="1065" w:val="left" w:leader="none"/>
        </w:tabs>
        <w:spacing w:line="237" w:lineRule="auto" w:before="3" w:after="0"/>
        <w:ind w:left="1065" w:right="854" w:hanging="358"/>
        <w:jc w:val="both"/>
        <w:rPr>
          <w:sz w:val="22"/>
        </w:rPr>
      </w:pPr>
      <w:r>
        <w:rPr>
          <w:sz w:val="22"/>
        </w:rPr>
        <w:t>Każdy z wykonawców może złożyć tylko jedną ofertę. Złożenie większej liczby ofert lub oferty zawierającej propozycje wariantowe podlegać będzie odrzuceniu.</w:t>
      </w:r>
    </w:p>
    <w:p>
      <w:pPr>
        <w:pStyle w:val="ListParagraph"/>
        <w:numPr>
          <w:ilvl w:val="0"/>
          <w:numId w:val="16"/>
        </w:numPr>
        <w:tabs>
          <w:tab w:pos="1063" w:val="left" w:leader="none"/>
          <w:tab w:pos="1065" w:val="left" w:leader="none"/>
        </w:tabs>
        <w:spacing w:line="240" w:lineRule="auto" w:before="1" w:after="0"/>
        <w:ind w:left="1065" w:right="846" w:hanging="358"/>
        <w:jc w:val="both"/>
        <w:rPr>
          <w:sz w:val="22"/>
        </w:rPr>
      </w:pPr>
      <w:r>
        <w:rPr>
          <w:sz w:val="22"/>
        </w:rPr>
        <w:t>Dokumenty i oświadczenia składane przez Wykonawcę powinny być w języku polskim, chyba że w SWZ dopuszczono inaczej. W przypadku</w:t>
      </w:r>
      <w:r>
        <w:rPr>
          <w:spacing w:val="40"/>
          <w:sz w:val="22"/>
        </w:rPr>
        <w:t> </w:t>
      </w:r>
      <w:r>
        <w:rPr>
          <w:sz w:val="22"/>
        </w:rPr>
        <w:t>załączenia dokumentów sporządzonych w innym języku niż dopuszczony, Wykonawca zobowiązany jest załączyć tłumaczenie na język polski.</w:t>
      </w:r>
    </w:p>
    <w:p>
      <w:pPr>
        <w:pStyle w:val="ListParagraph"/>
        <w:spacing w:after="0" w:line="240" w:lineRule="auto"/>
        <w:jc w:val="both"/>
        <w:rPr>
          <w:sz w:val="22"/>
        </w:rPr>
        <w:sectPr>
          <w:pgSz w:w="11910" w:h="16840"/>
          <w:pgMar w:header="0" w:footer="1256" w:top="1080" w:bottom="1440" w:left="425" w:right="283"/>
        </w:sectPr>
      </w:pPr>
    </w:p>
    <w:p>
      <w:pPr>
        <w:pStyle w:val="ListParagraph"/>
        <w:numPr>
          <w:ilvl w:val="0"/>
          <w:numId w:val="16"/>
        </w:numPr>
        <w:tabs>
          <w:tab w:pos="1063" w:val="left" w:leader="none"/>
          <w:tab w:pos="1065" w:val="left" w:leader="none"/>
        </w:tabs>
        <w:spacing w:line="240" w:lineRule="auto" w:before="33" w:after="0"/>
        <w:ind w:left="1065" w:right="848" w:hanging="358"/>
        <w:jc w:val="both"/>
        <w:rPr>
          <w:sz w:val="22"/>
        </w:rPr>
      </w:pPr>
      <w:r>
        <w:rPr>
          <w:sz w:val="22"/>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w:t>
      </w:r>
      <w:r>
        <w:rPr>
          <w:spacing w:val="-9"/>
          <w:sz w:val="22"/>
        </w:rPr>
        <w:t> </w:t>
      </w:r>
      <w:r>
        <w:rPr>
          <w:sz w:val="22"/>
        </w:rPr>
        <w:t>kopii</w:t>
      </w:r>
      <w:r>
        <w:rPr>
          <w:spacing w:val="-10"/>
          <w:sz w:val="22"/>
        </w:rPr>
        <w:t> </w:t>
      </w:r>
      <w:r>
        <w:rPr>
          <w:sz w:val="22"/>
        </w:rPr>
        <w:t>poświadczonych</w:t>
      </w:r>
      <w:r>
        <w:rPr>
          <w:spacing w:val="-11"/>
          <w:sz w:val="22"/>
        </w:rPr>
        <w:t> </w:t>
      </w:r>
      <w:r>
        <w:rPr>
          <w:sz w:val="22"/>
        </w:rPr>
        <w:t>odpowiednio</w:t>
      </w:r>
      <w:r>
        <w:rPr>
          <w:spacing w:val="-6"/>
          <w:sz w:val="22"/>
        </w:rPr>
        <w:t> </w:t>
      </w:r>
      <w:r>
        <w:rPr>
          <w:sz w:val="22"/>
        </w:rPr>
        <w:t>przez</w:t>
      </w:r>
      <w:r>
        <w:rPr>
          <w:spacing w:val="-10"/>
          <w:sz w:val="22"/>
        </w:rPr>
        <w:t> </w:t>
      </w:r>
      <w:r>
        <w:rPr>
          <w:sz w:val="22"/>
        </w:rPr>
        <w:t>innego</w:t>
      </w:r>
      <w:r>
        <w:rPr>
          <w:spacing w:val="-9"/>
          <w:sz w:val="22"/>
        </w:rPr>
        <w:t> </w:t>
      </w:r>
      <w:r>
        <w:rPr>
          <w:sz w:val="22"/>
        </w:rPr>
        <w:t>wykonawcę</w:t>
      </w:r>
      <w:r>
        <w:rPr>
          <w:spacing w:val="-9"/>
          <w:sz w:val="22"/>
        </w:rPr>
        <w:t> </w:t>
      </w:r>
      <w:r>
        <w:rPr>
          <w:sz w:val="22"/>
        </w:rPr>
        <w:t>ubiegającego</w:t>
      </w:r>
      <w:r>
        <w:rPr>
          <w:spacing w:val="-9"/>
          <w:sz w:val="22"/>
        </w:rPr>
        <w:t> </w:t>
      </w:r>
      <w:r>
        <w:rPr>
          <w:sz w:val="22"/>
        </w:rPr>
        <w:t>się</w:t>
      </w:r>
      <w:r>
        <w:rPr>
          <w:spacing w:val="-10"/>
          <w:sz w:val="22"/>
        </w:rPr>
        <w:t> </w:t>
      </w:r>
      <w:r>
        <w:rPr>
          <w:sz w:val="22"/>
        </w:rPr>
        <w:t>wspólnie</w:t>
      </w:r>
      <w:r>
        <w:rPr>
          <w:spacing w:val="-9"/>
          <w:sz w:val="22"/>
        </w:rPr>
        <w:t> </w:t>
      </w:r>
      <w:r>
        <w:rPr>
          <w:sz w:val="22"/>
        </w:rPr>
        <w:t>z</w:t>
      </w:r>
      <w:r>
        <w:rPr>
          <w:spacing w:val="-8"/>
          <w:sz w:val="22"/>
        </w:rPr>
        <w:t> </w:t>
      </w:r>
      <w:r>
        <w:rPr>
          <w:sz w:val="22"/>
        </w:rPr>
        <w:t>nim o udzielenie zamówienia, przez podmiot, na którego zdolnościach lub sytuacji polega wykonawca, albo przez podwykonawcę.</w:t>
      </w:r>
    </w:p>
    <w:p>
      <w:pPr>
        <w:pStyle w:val="ListParagraph"/>
        <w:numPr>
          <w:ilvl w:val="0"/>
          <w:numId w:val="16"/>
        </w:numPr>
        <w:tabs>
          <w:tab w:pos="1063" w:val="left" w:leader="none"/>
          <w:tab w:pos="1065" w:val="left" w:leader="none"/>
        </w:tabs>
        <w:spacing w:line="240" w:lineRule="auto" w:before="2" w:after="0"/>
        <w:ind w:left="1065" w:right="849" w:hanging="358"/>
        <w:jc w:val="both"/>
        <w:rPr>
          <w:sz w:val="22"/>
        </w:rPr>
      </w:pPr>
      <w:r>
        <w:rPr>
          <w:sz w:val="22"/>
        </w:rPr>
        <w:t>Maksymalny rozmiar jednego pliku przesyłanego za pośrednictwem dedykowanych formularzy do: złożenia, zmiany, wycofania oferty wynosi 150 MB, natomiast przy komunikacji wielkość pliku to maksymalnie 500 MB.</w:t>
      </w:r>
    </w:p>
    <w:p>
      <w:pPr>
        <w:pStyle w:val="ListParagraph"/>
        <w:numPr>
          <w:ilvl w:val="0"/>
          <w:numId w:val="16"/>
        </w:numPr>
        <w:tabs>
          <w:tab w:pos="1063" w:val="left" w:leader="none"/>
          <w:tab w:pos="1065" w:val="left" w:leader="none"/>
        </w:tabs>
        <w:spacing w:line="240" w:lineRule="auto" w:before="0" w:after="0"/>
        <w:ind w:left="1065" w:right="845" w:hanging="358"/>
        <w:jc w:val="both"/>
        <w:rPr>
          <w:sz w:val="22"/>
        </w:rPr>
      </w:pPr>
      <w:r>
        <w:rPr>
          <w:b/>
          <w:sz w:val="22"/>
        </w:rPr>
        <w:t>Rozszerzenia plików wykorzystywanych przez Wykonawców powinny być zgodne z </w:t>
      </w:r>
      <w:r>
        <w:rPr>
          <w:sz w:val="22"/>
        </w:rPr>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pPr>
        <w:pStyle w:val="ListParagraph"/>
        <w:numPr>
          <w:ilvl w:val="0"/>
          <w:numId w:val="16"/>
        </w:numPr>
        <w:tabs>
          <w:tab w:pos="1064" w:val="left" w:leader="none"/>
        </w:tabs>
        <w:spacing w:line="240" w:lineRule="auto" w:before="0" w:after="0"/>
        <w:ind w:left="1064" w:right="0" w:hanging="356"/>
        <w:jc w:val="both"/>
        <w:rPr>
          <w:b/>
          <w:sz w:val="22"/>
        </w:rPr>
      </w:pPr>
      <w:r>
        <w:rPr>
          <w:sz w:val="22"/>
        </w:rPr>
        <w:t>Zamawiający</w:t>
      </w:r>
      <w:r>
        <w:rPr>
          <w:spacing w:val="-9"/>
          <w:sz w:val="22"/>
        </w:rPr>
        <w:t> </w:t>
      </w:r>
      <w:r>
        <w:rPr>
          <w:sz w:val="22"/>
        </w:rPr>
        <w:t>rekomenduje</w:t>
      </w:r>
      <w:r>
        <w:rPr>
          <w:spacing w:val="-8"/>
          <w:sz w:val="22"/>
        </w:rPr>
        <w:t> </w:t>
      </w:r>
      <w:r>
        <w:rPr>
          <w:sz w:val="22"/>
        </w:rPr>
        <w:t>wykorzystanie</w:t>
      </w:r>
      <w:r>
        <w:rPr>
          <w:spacing w:val="-7"/>
          <w:sz w:val="22"/>
        </w:rPr>
        <w:t> </w:t>
      </w:r>
      <w:r>
        <w:rPr>
          <w:sz w:val="22"/>
        </w:rPr>
        <w:t>formatów:</w:t>
      </w:r>
      <w:r>
        <w:rPr>
          <w:spacing w:val="-5"/>
          <w:sz w:val="22"/>
        </w:rPr>
        <w:t> </w:t>
      </w:r>
      <w:r>
        <w:rPr>
          <w:sz w:val="22"/>
        </w:rPr>
        <w:t>.pdf</w:t>
      </w:r>
      <w:r>
        <w:rPr>
          <w:spacing w:val="-5"/>
          <w:sz w:val="22"/>
        </w:rPr>
        <w:t> </w:t>
      </w:r>
      <w:r>
        <w:rPr>
          <w:sz w:val="22"/>
        </w:rPr>
        <w:t>.doc</w:t>
      </w:r>
      <w:r>
        <w:rPr>
          <w:spacing w:val="-4"/>
          <w:sz w:val="22"/>
        </w:rPr>
        <w:t> </w:t>
      </w:r>
      <w:r>
        <w:rPr>
          <w:sz w:val="22"/>
        </w:rPr>
        <w:t>.docx</w:t>
      </w:r>
      <w:r>
        <w:rPr>
          <w:spacing w:val="-7"/>
          <w:sz w:val="22"/>
        </w:rPr>
        <w:t> </w:t>
      </w:r>
      <w:r>
        <w:rPr>
          <w:sz w:val="22"/>
        </w:rPr>
        <w:t>.xls</w:t>
      </w:r>
      <w:r>
        <w:rPr>
          <w:spacing w:val="-5"/>
          <w:sz w:val="22"/>
        </w:rPr>
        <w:t> </w:t>
      </w:r>
      <w:r>
        <w:rPr>
          <w:sz w:val="22"/>
        </w:rPr>
        <w:t>.xlsx</w:t>
      </w:r>
      <w:r>
        <w:rPr>
          <w:spacing w:val="-5"/>
          <w:sz w:val="22"/>
        </w:rPr>
        <w:t> </w:t>
      </w:r>
      <w:r>
        <w:rPr>
          <w:sz w:val="22"/>
        </w:rPr>
        <w:t>.jpg</w:t>
      </w:r>
      <w:r>
        <w:rPr>
          <w:spacing w:val="-9"/>
          <w:sz w:val="22"/>
        </w:rPr>
        <w:t> </w:t>
      </w:r>
      <w:r>
        <w:rPr>
          <w:sz w:val="22"/>
        </w:rPr>
        <w:t>(.jpeg)</w:t>
      </w:r>
      <w:r>
        <w:rPr>
          <w:spacing w:val="-1"/>
          <w:sz w:val="22"/>
        </w:rPr>
        <w:t> </w:t>
      </w:r>
      <w:r>
        <w:rPr>
          <w:b/>
          <w:sz w:val="22"/>
          <w:u w:val="single"/>
        </w:rPr>
        <w:t>ze</w:t>
      </w:r>
      <w:r>
        <w:rPr>
          <w:b/>
          <w:spacing w:val="-8"/>
          <w:sz w:val="22"/>
          <w:u w:val="single"/>
        </w:rPr>
        <w:t> </w:t>
      </w:r>
      <w:r>
        <w:rPr>
          <w:b/>
          <w:spacing w:val="-2"/>
          <w:sz w:val="22"/>
          <w:u w:val="single"/>
        </w:rPr>
        <w:t>szczególnym</w:t>
      </w:r>
    </w:p>
    <w:p>
      <w:pPr>
        <w:spacing w:before="0"/>
        <w:ind w:left="1065" w:right="0" w:firstLine="0"/>
        <w:jc w:val="both"/>
        <w:rPr>
          <w:b/>
          <w:sz w:val="22"/>
        </w:rPr>
      </w:pPr>
      <w:r>
        <w:rPr>
          <w:b/>
          <w:sz w:val="22"/>
          <w:u w:val="single"/>
        </w:rPr>
        <w:t>wskazaniem</w:t>
      </w:r>
      <w:r>
        <w:rPr>
          <w:b/>
          <w:spacing w:val="-6"/>
          <w:sz w:val="22"/>
          <w:u w:val="single"/>
        </w:rPr>
        <w:t> </w:t>
      </w:r>
      <w:r>
        <w:rPr>
          <w:b/>
          <w:sz w:val="22"/>
          <w:u w:val="single"/>
        </w:rPr>
        <w:t>na</w:t>
      </w:r>
      <w:r>
        <w:rPr>
          <w:b/>
          <w:spacing w:val="-5"/>
          <w:sz w:val="22"/>
          <w:u w:val="single"/>
        </w:rPr>
        <w:t> </w:t>
      </w:r>
      <w:r>
        <w:rPr>
          <w:b/>
          <w:spacing w:val="-2"/>
          <w:sz w:val="22"/>
          <w:u w:val="single"/>
        </w:rPr>
        <w:t>.pdf.</w:t>
      </w:r>
    </w:p>
    <w:p>
      <w:pPr>
        <w:pStyle w:val="ListParagraph"/>
        <w:numPr>
          <w:ilvl w:val="0"/>
          <w:numId w:val="16"/>
        </w:numPr>
        <w:tabs>
          <w:tab w:pos="1064" w:val="left" w:leader="none"/>
        </w:tabs>
        <w:spacing w:line="240" w:lineRule="auto" w:before="1" w:after="0"/>
        <w:ind w:left="1064" w:right="0" w:hanging="356"/>
        <w:jc w:val="both"/>
        <w:rPr>
          <w:sz w:val="22"/>
        </w:rPr>
      </w:pPr>
      <w:r>
        <w:rPr>
          <w:sz w:val="22"/>
        </w:rPr>
        <w:t>W</w:t>
      </w:r>
      <w:r>
        <w:rPr>
          <w:spacing w:val="-8"/>
          <w:sz w:val="22"/>
        </w:rPr>
        <w:t> </w:t>
      </w:r>
      <w:r>
        <w:rPr>
          <w:sz w:val="22"/>
        </w:rPr>
        <w:t>celu</w:t>
      </w:r>
      <w:r>
        <w:rPr>
          <w:spacing w:val="-8"/>
          <w:sz w:val="22"/>
        </w:rPr>
        <w:t> </w:t>
      </w:r>
      <w:r>
        <w:rPr>
          <w:sz w:val="22"/>
        </w:rPr>
        <w:t>ewentualnej</w:t>
      </w:r>
      <w:r>
        <w:rPr>
          <w:spacing w:val="-7"/>
          <w:sz w:val="22"/>
        </w:rPr>
        <w:t> </w:t>
      </w:r>
      <w:r>
        <w:rPr>
          <w:sz w:val="22"/>
        </w:rPr>
        <w:t>kompresji</w:t>
      </w:r>
      <w:r>
        <w:rPr>
          <w:spacing w:val="-6"/>
          <w:sz w:val="22"/>
        </w:rPr>
        <w:t> </w:t>
      </w:r>
      <w:r>
        <w:rPr>
          <w:sz w:val="22"/>
        </w:rPr>
        <w:t>danych</w:t>
      </w:r>
      <w:r>
        <w:rPr>
          <w:spacing w:val="-8"/>
          <w:sz w:val="22"/>
        </w:rPr>
        <w:t> </w:t>
      </w:r>
      <w:r>
        <w:rPr>
          <w:sz w:val="22"/>
        </w:rPr>
        <w:t>Zamawiający</w:t>
      </w:r>
      <w:r>
        <w:rPr>
          <w:spacing w:val="-5"/>
          <w:sz w:val="22"/>
        </w:rPr>
        <w:t> </w:t>
      </w:r>
      <w:r>
        <w:rPr>
          <w:sz w:val="22"/>
        </w:rPr>
        <w:t>rekomenduje</w:t>
      </w:r>
      <w:r>
        <w:rPr>
          <w:spacing w:val="-7"/>
          <w:sz w:val="22"/>
        </w:rPr>
        <w:t> </w:t>
      </w:r>
      <w:r>
        <w:rPr>
          <w:sz w:val="22"/>
        </w:rPr>
        <w:t>wykorzystanie</w:t>
      </w:r>
      <w:r>
        <w:rPr>
          <w:spacing w:val="-8"/>
          <w:sz w:val="22"/>
        </w:rPr>
        <w:t> </w:t>
      </w:r>
      <w:r>
        <w:rPr>
          <w:sz w:val="22"/>
        </w:rPr>
        <w:t>jednego</w:t>
      </w:r>
      <w:r>
        <w:rPr>
          <w:spacing w:val="-5"/>
          <w:sz w:val="22"/>
        </w:rPr>
        <w:t> </w:t>
      </w:r>
      <w:r>
        <w:rPr>
          <w:sz w:val="22"/>
        </w:rPr>
        <w:t>z</w:t>
      </w:r>
      <w:r>
        <w:rPr>
          <w:spacing w:val="-5"/>
          <w:sz w:val="22"/>
        </w:rPr>
        <w:t> </w:t>
      </w:r>
      <w:r>
        <w:rPr>
          <w:spacing w:val="-2"/>
          <w:sz w:val="22"/>
        </w:rPr>
        <w:t>rozszerzeń:</w:t>
      </w:r>
    </w:p>
    <w:p>
      <w:pPr>
        <w:pStyle w:val="ListParagraph"/>
        <w:numPr>
          <w:ilvl w:val="0"/>
          <w:numId w:val="17"/>
        </w:numPr>
        <w:tabs>
          <w:tab w:pos="1558" w:val="left" w:leader="none"/>
        </w:tabs>
        <w:spacing w:line="240" w:lineRule="auto" w:before="0" w:after="0"/>
        <w:ind w:left="1558" w:right="0" w:hanging="358"/>
        <w:jc w:val="both"/>
        <w:rPr>
          <w:sz w:val="22"/>
        </w:rPr>
      </w:pPr>
      <w:r>
        <w:rPr>
          <w:spacing w:val="-4"/>
          <w:sz w:val="22"/>
        </w:rPr>
        <w:t>.zip</w:t>
      </w:r>
    </w:p>
    <w:p>
      <w:pPr>
        <w:pStyle w:val="ListParagraph"/>
        <w:numPr>
          <w:ilvl w:val="0"/>
          <w:numId w:val="17"/>
        </w:numPr>
        <w:tabs>
          <w:tab w:pos="1558" w:val="left" w:leader="none"/>
        </w:tabs>
        <w:spacing w:line="240" w:lineRule="auto" w:before="0" w:after="0"/>
        <w:ind w:left="1558" w:right="0" w:hanging="358"/>
        <w:jc w:val="both"/>
        <w:rPr>
          <w:sz w:val="22"/>
        </w:rPr>
      </w:pPr>
      <w:r>
        <w:rPr>
          <w:spacing w:val="-5"/>
          <w:sz w:val="22"/>
        </w:rPr>
        <w:t>.7Z</w:t>
      </w:r>
    </w:p>
    <w:p>
      <w:pPr>
        <w:pStyle w:val="ListParagraph"/>
        <w:numPr>
          <w:ilvl w:val="0"/>
          <w:numId w:val="16"/>
        </w:numPr>
        <w:tabs>
          <w:tab w:pos="1066" w:val="left" w:leader="none"/>
        </w:tabs>
        <w:spacing w:line="267" w:lineRule="exact" w:before="0" w:after="0"/>
        <w:ind w:left="1066" w:right="0" w:hanging="358"/>
        <w:jc w:val="both"/>
        <w:rPr>
          <w:sz w:val="22"/>
        </w:rPr>
      </w:pPr>
      <w:r>
        <w:rPr>
          <w:sz w:val="22"/>
        </w:rPr>
        <w:t>Wśród</w:t>
      </w:r>
      <w:r>
        <w:rPr>
          <w:spacing w:val="16"/>
          <w:sz w:val="22"/>
        </w:rPr>
        <w:t> </w:t>
      </w:r>
      <w:r>
        <w:rPr>
          <w:sz w:val="22"/>
        </w:rPr>
        <w:t>rozszerzeń</w:t>
      </w:r>
      <w:r>
        <w:rPr>
          <w:spacing w:val="19"/>
          <w:sz w:val="22"/>
        </w:rPr>
        <w:t> </w:t>
      </w:r>
      <w:r>
        <w:rPr>
          <w:sz w:val="22"/>
        </w:rPr>
        <w:t>powszechnych</w:t>
      </w:r>
      <w:r>
        <w:rPr>
          <w:spacing w:val="19"/>
          <w:sz w:val="22"/>
        </w:rPr>
        <w:t> </w:t>
      </w:r>
      <w:r>
        <w:rPr>
          <w:sz w:val="22"/>
        </w:rPr>
        <w:t>a</w:t>
      </w:r>
      <w:r>
        <w:rPr>
          <w:spacing w:val="21"/>
          <w:sz w:val="22"/>
        </w:rPr>
        <w:t> </w:t>
      </w:r>
      <w:r>
        <w:rPr>
          <w:b/>
          <w:sz w:val="22"/>
        </w:rPr>
        <w:t>niewystępujących</w:t>
      </w:r>
      <w:r>
        <w:rPr>
          <w:b/>
          <w:spacing w:val="18"/>
          <w:sz w:val="22"/>
        </w:rPr>
        <w:t> </w:t>
      </w:r>
      <w:r>
        <w:rPr>
          <w:sz w:val="22"/>
        </w:rPr>
        <w:t>w</w:t>
      </w:r>
      <w:r>
        <w:rPr>
          <w:spacing w:val="18"/>
          <w:sz w:val="22"/>
        </w:rPr>
        <w:t> </w:t>
      </w:r>
      <w:r>
        <w:rPr>
          <w:sz w:val="22"/>
        </w:rPr>
        <w:t>Rozporządzeniu</w:t>
      </w:r>
      <w:r>
        <w:rPr>
          <w:spacing w:val="18"/>
          <w:sz w:val="22"/>
        </w:rPr>
        <w:t> </w:t>
      </w:r>
      <w:r>
        <w:rPr>
          <w:sz w:val="22"/>
        </w:rPr>
        <w:t>KRI</w:t>
      </w:r>
      <w:r>
        <w:rPr>
          <w:spacing w:val="17"/>
          <w:sz w:val="22"/>
        </w:rPr>
        <w:t> </w:t>
      </w:r>
      <w:r>
        <w:rPr>
          <w:sz w:val="22"/>
        </w:rPr>
        <w:t>występują:</w:t>
      </w:r>
      <w:r>
        <w:rPr>
          <w:spacing w:val="18"/>
          <w:sz w:val="22"/>
        </w:rPr>
        <w:t> </w:t>
      </w:r>
      <w:r>
        <w:rPr>
          <w:sz w:val="22"/>
        </w:rPr>
        <w:t>.rar</w:t>
      </w:r>
      <w:r>
        <w:rPr>
          <w:spacing w:val="19"/>
          <w:sz w:val="22"/>
        </w:rPr>
        <w:t> </w:t>
      </w:r>
      <w:r>
        <w:rPr>
          <w:sz w:val="22"/>
        </w:rPr>
        <w:t>.gif</w:t>
      </w:r>
      <w:r>
        <w:rPr>
          <w:spacing w:val="19"/>
          <w:sz w:val="22"/>
        </w:rPr>
        <w:t> </w:t>
      </w:r>
      <w:r>
        <w:rPr>
          <w:spacing w:val="-4"/>
          <w:sz w:val="22"/>
        </w:rPr>
        <w:t>.bmp</w:t>
      </w:r>
    </w:p>
    <w:p>
      <w:pPr>
        <w:spacing w:line="267" w:lineRule="exact" w:before="0"/>
        <w:ind w:left="1068" w:right="0" w:firstLine="0"/>
        <w:jc w:val="both"/>
        <w:rPr>
          <w:b/>
          <w:sz w:val="22"/>
        </w:rPr>
      </w:pPr>
      <w:r>
        <w:rPr>
          <w:sz w:val="22"/>
        </w:rPr>
        <w:t>.numbers</w:t>
      </w:r>
      <w:r>
        <w:rPr>
          <w:spacing w:val="-7"/>
          <w:sz w:val="22"/>
        </w:rPr>
        <w:t> </w:t>
      </w:r>
      <w:r>
        <w:rPr>
          <w:sz w:val="22"/>
        </w:rPr>
        <w:t>.pages</w:t>
      </w:r>
      <w:r>
        <w:rPr>
          <w:color w:val="FF0000"/>
          <w:sz w:val="22"/>
        </w:rPr>
        <w:t>.</w:t>
      </w:r>
      <w:r>
        <w:rPr>
          <w:color w:val="FF0000"/>
          <w:spacing w:val="-5"/>
          <w:sz w:val="22"/>
        </w:rPr>
        <w:t> </w:t>
      </w:r>
      <w:r>
        <w:rPr>
          <w:b/>
          <w:color w:val="FF0000"/>
          <w:sz w:val="22"/>
        </w:rPr>
        <w:t>Dokumenty</w:t>
      </w:r>
      <w:r>
        <w:rPr>
          <w:b/>
          <w:color w:val="FF0000"/>
          <w:spacing w:val="-4"/>
          <w:sz w:val="22"/>
        </w:rPr>
        <w:t> </w:t>
      </w:r>
      <w:r>
        <w:rPr>
          <w:b/>
          <w:color w:val="FF0000"/>
          <w:sz w:val="22"/>
        </w:rPr>
        <w:t>złożone</w:t>
      </w:r>
      <w:r>
        <w:rPr>
          <w:b/>
          <w:color w:val="FF0000"/>
          <w:spacing w:val="-6"/>
          <w:sz w:val="22"/>
        </w:rPr>
        <w:t> </w:t>
      </w:r>
      <w:r>
        <w:rPr>
          <w:b/>
          <w:color w:val="FF0000"/>
          <w:sz w:val="22"/>
        </w:rPr>
        <w:t>w</w:t>
      </w:r>
      <w:r>
        <w:rPr>
          <w:b/>
          <w:color w:val="FF0000"/>
          <w:spacing w:val="-4"/>
          <w:sz w:val="22"/>
        </w:rPr>
        <w:t> </w:t>
      </w:r>
      <w:r>
        <w:rPr>
          <w:b/>
          <w:color w:val="FF0000"/>
          <w:sz w:val="22"/>
        </w:rPr>
        <w:t>takich</w:t>
      </w:r>
      <w:r>
        <w:rPr>
          <w:b/>
          <w:color w:val="FF0000"/>
          <w:spacing w:val="-5"/>
          <w:sz w:val="22"/>
        </w:rPr>
        <w:t> </w:t>
      </w:r>
      <w:r>
        <w:rPr>
          <w:b/>
          <w:color w:val="FF0000"/>
          <w:sz w:val="22"/>
        </w:rPr>
        <w:t>plikach</w:t>
      </w:r>
      <w:r>
        <w:rPr>
          <w:b/>
          <w:color w:val="FF0000"/>
          <w:spacing w:val="-6"/>
          <w:sz w:val="22"/>
        </w:rPr>
        <w:t> </w:t>
      </w:r>
      <w:r>
        <w:rPr>
          <w:b/>
          <w:color w:val="FF0000"/>
          <w:sz w:val="22"/>
        </w:rPr>
        <w:t>zostaną</w:t>
      </w:r>
      <w:r>
        <w:rPr>
          <w:b/>
          <w:color w:val="FF0000"/>
          <w:spacing w:val="-6"/>
          <w:sz w:val="22"/>
        </w:rPr>
        <w:t> </w:t>
      </w:r>
      <w:r>
        <w:rPr>
          <w:b/>
          <w:color w:val="FF0000"/>
          <w:sz w:val="22"/>
        </w:rPr>
        <w:t>uznane</w:t>
      </w:r>
      <w:r>
        <w:rPr>
          <w:b/>
          <w:color w:val="FF0000"/>
          <w:spacing w:val="-5"/>
          <w:sz w:val="22"/>
        </w:rPr>
        <w:t> </w:t>
      </w:r>
      <w:r>
        <w:rPr>
          <w:b/>
          <w:color w:val="FF0000"/>
          <w:sz w:val="22"/>
        </w:rPr>
        <w:t>za</w:t>
      </w:r>
      <w:r>
        <w:rPr>
          <w:b/>
          <w:color w:val="FF0000"/>
          <w:spacing w:val="-8"/>
          <w:sz w:val="22"/>
        </w:rPr>
        <w:t> </w:t>
      </w:r>
      <w:r>
        <w:rPr>
          <w:b/>
          <w:color w:val="FF0000"/>
          <w:sz w:val="22"/>
        </w:rPr>
        <w:t>złożone</w:t>
      </w:r>
      <w:r>
        <w:rPr>
          <w:b/>
          <w:color w:val="FF0000"/>
          <w:spacing w:val="-5"/>
          <w:sz w:val="22"/>
        </w:rPr>
        <w:t> </w:t>
      </w:r>
      <w:r>
        <w:rPr>
          <w:b/>
          <w:color w:val="FF0000"/>
          <w:spacing w:val="-2"/>
          <w:sz w:val="22"/>
        </w:rPr>
        <w:t>nieskutecznie.</w:t>
      </w:r>
    </w:p>
    <w:p>
      <w:pPr>
        <w:pStyle w:val="ListParagraph"/>
        <w:numPr>
          <w:ilvl w:val="0"/>
          <w:numId w:val="16"/>
        </w:numPr>
        <w:tabs>
          <w:tab w:pos="1066" w:val="left" w:leader="none"/>
          <w:tab w:pos="1068" w:val="left" w:leader="none"/>
        </w:tabs>
        <w:spacing w:line="240" w:lineRule="auto" w:before="1" w:after="0"/>
        <w:ind w:left="1068" w:right="850" w:hanging="360"/>
        <w:jc w:val="both"/>
        <w:rPr>
          <w:sz w:val="22"/>
        </w:rPr>
      </w:pPr>
      <w:r>
        <w:rPr>
          <w:sz w:val="22"/>
        </w:rPr>
        <w:t>Zamawiający zwraca uwagę na ograniczenia wielkości plików podpisywanych profilem zaufanym, który wynosi </w:t>
      </w:r>
      <w:r>
        <w:rPr>
          <w:b/>
          <w:sz w:val="22"/>
        </w:rPr>
        <w:t>maksymalnie 10MB</w:t>
      </w:r>
      <w:r>
        <w:rPr>
          <w:sz w:val="22"/>
        </w:rPr>
        <w:t>, oraz na ograniczenie wielkości plików podpisywanych w aplikacji eDoApp służącej do składania podpisu osobistego, który wynosi </w:t>
      </w:r>
      <w:r>
        <w:rPr>
          <w:b/>
          <w:sz w:val="22"/>
        </w:rPr>
        <w:t>maksymalnie 5MB</w:t>
      </w:r>
      <w:r>
        <w:rPr>
          <w:sz w:val="22"/>
        </w:rPr>
        <w:t>.</w:t>
      </w:r>
    </w:p>
    <w:p>
      <w:pPr>
        <w:pStyle w:val="ListParagraph"/>
        <w:numPr>
          <w:ilvl w:val="0"/>
          <w:numId w:val="16"/>
        </w:numPr>
        <w:tabs>
          <w:tab w:pos="1066" w:val="left" w:leader="none"/>
        </w:tabs>
        <w:spacing w:line="240" w:lineRule="auto" w:before="0" w:after="0"/>
        <w:ind w:left="1066" w:right="0" w:hanging="358"/>
        <w:jc w:val="both"/>
        <w:rPr>
          <w:sz w:val="22"/>
        </w:rPr>
      </w:pPr>
      <w:r>
        <w:rPr>
          <w:sz w:val="22"/>
        </w:rPr>
        <w:t>W</w:t>
      </w:r>
      <w:r>
        <w:rPr>
          <w:spacing w:val="-8"/>
          <w:sz w:val="22"/>
        </w:rPr>
        <w:t> </w:t>
      </w:r>
      <w:r>
        <w:rPr>
          <w:sz w:val="22"/>
        </w:rPr>
        <w:t>przypadku</w:t>
      </w:r>
      <w:r>
        <w:rPr>
          <w:spacing w:val="-6"/>
          <w:sz w:val="22"/>
        </w:rPr>
        <w:t> </w:t>
      </w:r>
      <w:r>
        <w:rPr>
          <w:sz w:val="22"/>
        </w:rPr>
        <w:t>stosowania</w:t>
      </w:r>
      <w:r>
        <w:rPr>
          <w:spacing w:val="-5"/>
          <w:sz w:val="22"/>
        </w:rPr>
        <w:t> </w:t>
      </w:r>
      <w:r>
        <w:rPr>
          <w:sz w:val="22"/>
        </w:rPr>
        <w:t>przez</w:t>
      </w:r>
      <w:r>
        <w:rPr>
          <w:spacing w:val="-6"/>
          <w:sz w:val="22"/>
        </w:rPr>
        <w:t> </w:t>
      </w:r>
      <w:r>
        <w:rPr>
          <w:sz w:val="22"/>
        </w:rPr>
        <w:t>wykonawcę</w:t>
      </w:r>
      <w:r>
        <w:rPr>
          <w:spacing w:val="-8"/>
          <w:sz w:val="22"/>
        </w:rPr>
        <w:t> </w:t>
      </w:r>
      <w:r>
        <w:rPr>
          <w:sz w:val="22"/>
        </w:rPr>
        <w:t>kwalifikowanego</w:t>
      </w:r>
      <w:r>
        <w:rPr>
          <w:spacing w:val="-7"/>
          <w:sz w:val="22"/>
        </w:rPr>
        <w:t> </w:t>
      </w:r>
      <w:r>
        <w:rPr>
          <w:sz w:val="22"/>
        </w:rPr>
        <w:t>podpisu</w:t>
      </w:r>
      <w:r>
        <w:rPr>
          <w:spacing w:val="-7"/>
          <w:sz w:val="22"/>
        </w:rPr>
        <w:t> </w:t>
      </w:r>
      <w:r>
        <w:rPr>
          <w:spacing w:val="-2"/>
          <w:sz w:val="22"/>
        </w:rPr>
        <w:t>elektronicznego:</w:t>
      </w:r>
    </w:p>
    <w:p>
      <w:pPr>
        <w:pStyle w:val="ListParagraph"/>
        <w:numPr>
          <w:ilvl w:val="0"/>
          <w:numId w:val="18"/>
        </w:numPr>
        <w:tabs>
          <w:tab w:pos="1416" w:val="left" w:leader="none"/>
        </w:tabs>
        <w:spacing w:line="240" w:lineRule="auto" w:before="1" w:after="0"/>
        <w:ind w:left="1416" w:right="850" w:hanging="360"/>
        <w:jc w:val="both"/>
        <w:rPr>
          <w:b/>
          <w:sz w:val="22"/>
        </w:rPr>
      </w:pPr>
      <w:r>
        <w:rPr>
          <w:sz w:val="22"/>
        </w:rPr>
        <w:t>Ze względu na niskie ryzyko naruszenia integralności pliku oraz łatwiejszą weryfikację podpisu zamawiający zaleca,</w:t>
      </w:r>
      <w:r>
        <w:rPr>
          <w:spacing w:val="-1"/>
          <w:sz w:val="22"/>
        </w:rPr>
        <w:t> </w:t>
      </w:r>
      <w:r>
        <w:rPr>
          <w:sz w:val="22"/>
        </w:rPr>
        <w:t>w</w:t>
      </w:r>
      <w:r>
        <w:rPr>
          <w:spacing w:val="-2"/>
          <w:sz w:val="22"/>
        </w:rPr>
        <w:t> </w:t>
      </w:r>
      <w:r>
        <w:rPr>
          <w:sz w:val="22"/>
        </w:rPr>
        <w:t>miarę możliwości, </w:t>
      </w:r>
      <w:r>
        <w:rPr>
          <w:b/>
          <w:sz w:val="22"/>
        </w:rPr>
        <w:t>przekonwertowanie plików składających się na ofertę</w:t>
      </w:r>
      <w:r>
        <w:rPr>
          <w:b/>
          <w:spacing w:val="-1"/>
          <w:sz w:val="22"/>
        </w:rPr>
        <w:t> </w:t>
      </w:r>
      <w:r>
        <w:rPr>
          <w:b/>
          <w:sz w:val="22"/>
        </w:rPr>
        <w:t>na rozszerzenie .pdf</w:t>
      </w:r>
      <w:r>
        <w:rPr>
          <w:b/>
          <w:spacing w:val="40"/>
          <w:sz w:val="22"/>
        </w:rPr>
        <w:t> </w:t>
      </w:r>
      <w:r>
        <w:rPr>
          <w:b/>
          <w:sz w:val="22"/>
        </w:rPr>
        <w:t>i opatrzenie ich podpisem kwalifikowanym w formacie PAdES.</w:t>
      </w:r>
    </w:p>
    <w:p>
      <w:pPr>
        <w:pStyle w:val="ListParagraph"/>
        <w:numPr>
          <w:ilvl w:val="0"/>
          <w:numId w:val="18"/>
        </w:numPr>
        <w:tabs>
          <w:tab w:pos="1416" w:val="left" w:leader="none"/>
        </w:tabs>
        <w:spacing w:line="240" w:lineRule="auto" w:before="0" w:after="0"/>
        <w:ind w:left="1416" w:right="850" w:hanging="360"/>
        <w:jc w:val="both"/>
        <w:rPr>
          <w:sz w:val="22"/>
        </w:rPr>
      </w:pPr>
      <w:r>
        <w:rPr>
          <w:sz w:val="22"/>
        </w:rPr>
        <w:t>Pliki w innych formatach niż PDF </w:t>
      </w:r>
      <w:r>
        <w:rPr>
          <w:b/>
          <w:sz w:val="22"/>
        </w:rPr>
        <w:t>zaleca się opatrzyć podpisem w formacie XAdES o typie zewnętrznym</w:t>
      </w:r>
      <w:r>
        <w:rPr>
          <w:sz w:val="22"/>
        </w:rPr>
        <w:t>. Wykonawca powinien pamiętać, aby plik z podpisem przekazywać łącznie z dokumentem podpisywanym.</w:t>
      </w:r>
    </w:p>
    <w:p>
      <w:pPr>
        <w:pStyle w:val="ListParagraph"/>
        <w:numPr>
          <w:ilvl w:val="0"/>
          <w:numId w:val="18"/>
        </w:numPr>
        <w:tabs>
          <w:tab w:pos="1415" w:val="left" w:leader="none"/>
        </w:tabs>
        <w:spacing w:line="267" w:lineRule="exact" w:before="0" w:after="0"/>
        <w:ind w:left="1415" w:right="0" w:hanging="359"/>
        <w:jc w:val="both"/>
        <w:rPr>
          <w:sz w:val="22"/>
        </w:rPr>
      </w:pPr>
      <w:r>
        <w:rPr>
          <w:sz w:val="22"/>
        </w:rPr>
        <w:t>Zamawiający</w:t>
      </w:r>
      <w:r>
        <w:rPr>
          <w:spacing w:val="-8"/>
          <w:sz w:val="22"/>
        </w:rPr>
        <w:t> </w:t>
      </w:r>
      <w:r>
        <w:rPr>
          <w:sz w:val="22"/>
        </w:rPr>
        <w:t>rekomenduje</w:t>
      </w:r>
      <w:r>
        <w:rPr>
          <w:spacing w:val="-10"/>
          <w:sz w:val="22"/>
        </w:rPr>
        <w:t> </w:t>
      </w:r>
      <w:r>
        <w:rPr>
          <w:sz w:val="22"/>
        </w:rPr>
        <w:t>wykorzystanie</w:t>
      </w:r>
      <w:r>
        <w:rPr>
          <w:spacing w:val="-6"/>
          <w:sz w:val="22"/>
        </w:rPr>
        <w:t> </w:t>
      </w:r>
      <w:r>
        <w:rPr>
          <w:sz w:val="22"/>
        </w:rPr>
        <w:t>podpisu</w:t>
      </w:r>
      <w:r>
        <w:rPr>
          <w:spacing w:val="-8"/>
          <w:sz w:val="22"/>
        </w:rPr>
        <w:t> </w:t>
      </w:r>
      <w:r>
        <w:rPr>
          <w:sz w:val="22"/>
        </w:rPr>
        <w:t>z</w:t>
      </w:r>
      <w:r>
        <w:rPr>
          <w:spacing w:val="-6"/>
          <w:sz w:val="22"/>
        </w:rPr>
        <w:t> </w:t>
      </w:r>
      <w:r>
        <w:rPr>
          <w:sz w:val="22"/>
        </w:rPr>
        <w:t>kwalifikowanym</w:t>
      </w:r>
      <w:r>
        <w:rPr>
          <w:spacing w:val="-5"/>
          <w:sz w:val="22"/>
        </w:rPr>
        <w:t> </w:t>
      </w:r>
      <w:r>
        <w:rPr>
          <w:sz w:val="22"/>
        </w:rPr>
        <w:t>znacznikiem</w:t>
      </w:r>
      <w:r>
        <w:rPr>
          <w:spacing w:val="-5"/>
          <w:sz w:val="22"/>
        </w:rPr>
        <w:t> </w:t>
      </w:r>
      <w:r>
        <w:rPr>
          <w:spacing w:val="-2"/>
          <w:sz w:val="22"/>
        </w:rPr>
        <w:t>czasu.</w:t>
      </w:r>
    </w:p>
    <w:p>
      <w:pPr>
        <w:pStyle w:val="ListParagraph"/>
        <w:numPr>
          <w:ilvl w:val="0"/>
          <w:numId w:val="16"/>
        </w:numPr>
        <w:tabs>
          <w:tab w:pos="1066" w:val="left" w:leader="none"/>
          <w:tab w:pos="1068" w:val="left" w:leader="none"/>
        </w:tabs>
        <w:spacing w:line="240" w:lineRule="auto" w:before="1" w:after="0"/>
        <w:ind w:left="1068" w:right="851" w:hanging="360"/>
        <w:jc w:val="both"/>
        <w:rPr>
          <w:sz w:val="22"/>
        </w:rPr>
      </w:pPr>
      <w:r>
        <w:rPr>
          <w:sz w:val="22"/>
        </w:rPr>
        <w:t>Zamawiający zaleca aby </w:t>
      </w:r>
      <w:r>
        <w:rPr>
          <w:b/>
          <w:sz w:val="22"/>
        </w:rPr>
        <w:t>w przypadku podpisywania pliku przez kilka osób, stosować podpisy tego samego rodzaju. </w:t>
      </w:r>
      <w:r>
        <w:rPr>
          <w:sz w:val="22"/>
        </w:rPr>
        <w:t>Podpisywanie różnymi rodzajami podpisów np. osobistym i kwalifikowanym może doprowadzić do problemów w weryfikacji plików.</w:t>
      </w:r>
    </w:p>
    <w:p>
      <w:pPr>
        <w:pStyle w:val="ListParagraph"/>
        <w:numPr>
          <w:ilvl w:val="0"/>
          <w:numId w:val="16"/>
        </w:numPr>
        <w:tabs>
          <w:tab w:pos="1066" w:val="left" w:leader="none"/>
          <w:tab w:pos="1068" w:val="left" w:leader="none"/>
        </w:tabs>
        <w:spacing w:line="240" w:lineRule="auto" w:before="0" w:after="0"/>
        <w:ind w:left="1068" w:right="851" w:hanging="360"/>
        <w:jc w:val="both"/>
        <w:rPr>
          <w:sz w:val="22"/>
        </w:rPr>
      </w:pPr>
      <w:r>
        <w:rPr>
          <w:sz w:val="22"/>
        </w:rPr>
        <w:t>Zamawiający zaleca, aby Wykonawca z odpowiednim wyprzedzeniem przetestował możliwość prawidłowego wykorzystania wybranej metody podpisania plików oferty.</w:t>
      </w:r>
    </w:p>
    <w:p>
      <w:pPr>
        <w:pStyle w:val="ListParagraph"/>
        <w:numPr>
          <w:ilvl w:val="0"/>
          <w:numId w:val="16"/>
        </w:numPr>
        <w:tabs>
          <w:tab w:pos="1066" w:val="left" w:leader="none"/>
        </w:tabs>
        <w:spacing w:line="240" w:lineRule="auto" w:before="1" w:after="0"/>
        <w:ind w:left="1066" w:right="0" w:hanging="358"/>
        <w:jc w:val="both"/>
        <w:rPr>
          <w:sz w:val="22"/>
        </w:rPr>
      </w:pPr>
      <w:r>
        <w:rPr>
          <w:sz w:val="22"/>
        </w:rPr>
        <w:t>Osobą</w:t>
      </w:r>
      <w:r>
        <w:rPr>
          <w:spacing w:val="-4"/>
          <w:sz w:val="22"/>
        </w:rPr>
        <w:t> </w:t>
      </w:r>
      <w:r>
        <w:rPr>
          <w:sz w:val="22"/>
        </w:rPr>
        <w:t>składającą</w:t>
      </w:r>
      <w:r>
        <w:rPr>
          <w:spacing w:val="-4"/>
          <w:sz w:val="22"/>
        </w:rPr>
        <w:t> </w:t>
      </w:r>
      <w:r>
        <w:rPr>
          <w:sz w:val="22"/>
        </w:rPr>
        <w:t>ofertę</w:t>
      </w:r>
      <w:r>
        <w:rPr>
          <w:spacing w:val="-4"/>
          <w:sz w:val="22"/>
        </w:rPr>
        <w:t> </w:t>
      </w:r>
      <w:r>
        <w:rPr>
          <w:sz w:val="22"/>
        </w:rPr>
        <w:t>powinna</w:t>
      </w:r>
      <w:r>
        <w:rPr>
          <w:spacing w:val="-3"/>
          <w:sz w:val="22"/>
        </w:rPr>
        <w:t> </w:t>
      </w:r>
      <w:r>
        <w:rPr>
          <w:sz w:val="22"/>
        </w:rPr>
        <w:t>być</w:t>
      </w:r>
      <w:r>
        <w:rPr>
          <w:spacing w:val="-6"/>
          <w:sz w:val="22"/>
        </w:rPr>
        <w:t> </w:t>
      </w:r>
      <w:r>
        <w:rPr>
          <w:sz w:val="22"/>
        </w:rPr>
        <w:t>osoba</w:t>
      </w:r>
      <w:r>
        <w:rPr>
          <w:spacing w:val="-4"/>
          <w:sz w:val="22"/>
        </w:rPr>
        <w:t> </w:t>
      </w:r>
      <w:r>
        <w:rPr>
          <w:sz w:val="22"/>
        </w:rPr>
        <w:t>kontaktowa</w:t>
      </w:r>
      <w:r>
        <w:rPr>
          <w:spacing w:val="-3"/>
          <w:sz w:val="22"/>
        </w:rPr>
        <w:t> </w:t>
      </w:r>
      <w:r>
        <w:rPr>
          <w:sz w:val="22"/>
        </w:rPr>
        <w:t>podawana</w:t>
      </w:r>
      <w:r>
        <w:rPr>
          <w:spacing w:val="-4"/>
          <w:sz w:val="22"/>
        </w:rPr>
        <w:t> </w:t>
      </w:r>
      <w:r>
        <w:rPr>
          <w:sz w:val="22"/>
        </w:rPr>
        <w:t>w</w:t>
      </w:r>
      <w:r>
        <w:rPr>
          <w:spacing w:val="-5"/>
          <w:sz w:val="22"/>
        </w:rPr>
        <w:t> </w:t>
      </w:r>
      <w:r>
        <w:rPr>
          <w:spacing w:val="-2"/>
          <w:sz w:val="22"/>
        </w:rPr>
        <w:t>dokumentacji.</w:t>
      </w:r>
    </w:p>
    <w:p>
      <w:pPr>
        <w:pStyle w:val="ListParagraph"/>
        <w:numPr>
          <w:ilvl w:val="0"/>
          <w:numId w:val="16"/>
        </w:numPr>
        <w:tabs>
          <w:tab w:pos="1066" w:val="left" w:leader="none"/>
          <w:tab w:pos="1068" w:val="left" w:leader="none"/>
        </w:tabs>
        <w:spacing w:line="240" w:lineRule="auto" w:before="0" w:after="0"/>
        <w:ind w:left="1068" w:right="851" w:hanging="360"/>
        <w:jc w:val="both"/>
        <w:rPr>
          <w:sz w:val="22"/>
        </w:rPr>
      </w:pPr>
      <w:r>
        <w:rPr>
          <w:sz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ListParagraph"/>
        <w:numPr>
          <w:ilvl w:val="0"/>
          <w:numId w:val="16"/>
        </w:numPr>
        <w:tabs>
          <w:tab w:pos="1066" w:val="left" w:leader="none"/>
          <w:tab w:pos="1068" w:val="left" w:leader="none"/>
        </w:tabs>
        <w:spacing w:line="240" w:lineRule="auto" w:before="0" w:after="0"/>
        <w:ind w:left="1068" w:right="854" w:hanging="360"/>
        <w:jc w:val="both"/>
        <w:rPr>
          <w:sz w:val="22"/>
        </w:rPr>
      </w:pPr>
      <w:r>
        <w:rPr>
          <w:sz w:val="22"/>
        </w:rPr>
        <w:t>Jeśli Wykonawca pakuje dokumenty np. w plik o rozszerzeniu .zip, zaleca się wcześniejsze podpisanie każdego ze skompresowanych plików.</w:t>
      </w:r>
    </w:p>
    <w:p>
      <w:pPr>
        <w:pStyle w:val="ListParagraph"/>
        <w:numPr>
          <w:ilvl w:val="0"/>
          <w:numId w:val="16"/>
        </w:numPr>
        <w:tabs>
          <w:tab w:pos="1066" w:val="left" w:leader="none"/>
          <w:tab w:pos="1068" w:val="left" w:leader="none"/>
        </w:tabs>
        <w:spacing w:line="240" w:lineRule="auto" w:before="0" w:after="0"/>
        <w:ind w:left="1068" w:right="849" w:hanging="360"/>
        <w:jc w:val="both"/>
        <w:rPr>
          <w:sz w:val="22"/>
        </w:rPr>
      </w:pPr>
      <w:r>
        <w:rPr>
          <w:sz w:val="22"/>
        </w:rPr>
        <w:t>Zamawiający zaleca aby </w:t>
      </w:r>
      <w:r>
        <w:rPr>
          <w:b/>
          <w:sz w:val="22"/>
          <w:u w:val="single"/>
        </w:rPr>
        <w:t>nie</w:t>
      </w:r>
      <w:r>
        <w:rPr>
          <w:b/>
          <w:sz w:val="22"/>
        </w:rPr>
        <w:t> </w:t>
      </w:r>
      <w:r>
        <w:rPr>
          <w:sz w:val="22"/>
        </w:rPr>
        <w:t>wprowadzać jakichkolwiek zmian w plikach po podpisaniu ich podpisem kwalifikowanym. Może to skutkować naruszeniem integralności plików co równoważne będzie z koniecznością odrzucenia oferty.</w:t>
      </w:r>
    </w:p>
    <w:p>
      <w:pPr>
        <w:pStyle w:val="BodyText"/>
        <w:spacing w:before="2"/>
        <w:ind w:left="0"/>
        <w:jc w:val="left"/>
        <w:rPr>
          <w:sz w:val="18"/>
        </w:rPr>
      </w:pPr>
      <w:r>
        <w:rPr>
          <w:sz w:val="18"/>
        </w:rPr>
        <mc:AlternateContent>
          <mc:Choice Requires="wps">
            <w:drawing>
              <wp:anchor distT="0" distB="0" distL="0" distR="0" allowOverlap="1" layoutInCell="1" locked="0" behindDoc="1" simplePos="0" relativeHeight="487598080">
                <wp:simplePos x="0" y="0"/>
                <wp:positionH relativeFrom="page">
                  <wp:posOffset>701192</wp:posOffset>
                </wp:positionH>
                <wp:positionV relativeFrom="paragraph">
                  <wp:posOffset>159294</wp:posOffset>
                </wp:positionV>
                <wp:extent cx="6137275" cy="518159"/>
                <wp:effectExtent l="0" t="0" r="0" b="0"/>
                <wp:wrapTopAndBottom/>
                <wp:docPr id="26" name="Textbox 26"/>
                <wp:cNvGraphicFramePr>
                  <a:graphicFrameLocks/>
                </wp:cNvGraphicFramePr>
                <a:graphic>
                  <a:graphicData uri="http://schemas.microsoft.com/office/word/2010/wordprocessingShape">
                    <wps:wsp>
                      <wps:cNvPr id="26" name="Textbox 26"/>
                      <wps:cNvSpPr txBox="1"/>
                      <wps:spPr>
                        <a:xfrm>
                          <a:off x="0" y="0"/>
                          <a:ext cx="6137275" cy="518159"/>
                        </a:xfrm>
                        <a:prstGeom prst="rect">
                          <a:avLst/>
                        </a:prstGeom>
                        <a:solidFill>
                          <a:srgbClr val="DBE4F0"/>
                        </a:solidFill>
                        <a:ln w="6095">
                          <a:solidFill>
                            <a:srgbClr val="000000"/>
                          </a:solidFill>
                          <a:prstDash val="solid"/>
                        </a:ln>
                      </wps:spPr>
                      <wps:txbx>
                        <w:txbxContent>
                          <w:p>
                            <w:pPr>
                              <w:spacing w:before="268"/>
                              <w:ind w:left="163" w:right="0" w:firstLine="0"/>
                              <w:jc w:val="left"/>
                              <w:rPr>
                                <w:b/>
                                <w:color w:val="000000"/>
                                <w:sz w:val="22"/>
                              </w:rPr>
                            </w:pPr>
                            <w:r>
                              <w:rPr>
                                <w:b/>
                                <w:color w:val="000000"/>
                                <w:sz w:val="22"/>
                              </w:rPr>
                              <w:t>XX.</w:t>
                            </w:r>
                            <w:r>
                              <w:rPr>
                                <w:b/>
                                <w:color w:val="000000"/>
                                <w:spacing w:val="12"/>
                                <w:sz w:val="22"/>
                              </w:rPr>
                              <w:t> </w:t>
                            </w:r>
                            <w:r>
                              <w:rPr>
                                <w:b/>
                                <w:color w:val="000000"/>
                                <w:sz w:val="22"/>
                              </w:rPr>
                              <w:t>WYMAGANIA</w:t>
                            </w:r>
                            <w:r>
                              <w:rPr>
                                <w:b/>
                                <w:color w:val="000000"/>
                                <w:spacing w:val="-8"/>
                                <w:sz w:val="22"/>
                              </w:rPr>
                              <w:t> </w:t>
                            </w:r>
                            <w:r>
                              <w:rPr>
                                <w:b/>
                                <w:color w:val="000000"/>
                                <w:sz w:val="22"/>
                              </w:rPr>
                              <w:t>DOTYCZĄCE</w:t>
                            </w:r>
                            <w:r>
                              <w:rPr>
                                <w:b/>
                                <w:color w:val="000000"/>
                                <w:spacing w:val="-7"/>
                                <w:sz w:val="22"/>
                              </w:rPr>
                              <w:t> </w:t>
                            </w:r>
                            <w:r>
                              <w:rPr>
                                <w:b/>
                                <w:color w:val="000000"/>
                                <w:spacing w:val="-2"/>
                                <w:sz w:val="22"/>
                              </w:rPr>
                              <w:t>WADIUM</w:t>
                            </w:r>
                          </w:p>
                        </w:txbxContent>
                      </wps:txbx>
                      <wps:bodyPr wrap="square" lIns="0" tIns="0" rIns="0" bIns="0" rtlCol="0">
                        <a:noAutofit/>
                      </wps:bodyPr>
                    </wps:wsp>
                  </a:graphicData>
                </a:graphic>
              </wp:anchor>
            </w:drawing>
          </mc:Choice>
          <mc:Fallback>
            <w:pict>
              <v:shape style="position:absolute;margin-left:55.212002pt;margin-top:12.542892pt;width:483.25pt;height:40.8pt;mso-position-horizontal-relative:page;mso-position-vertical-relative:paragraph;z-index:-15718400;mso-wrap-distance-left:0;mso-wrap-distance-right:0" type="#_x0000_t202" id="docshape24" filled="true" fillcolor="#dbe4f0" stroked="true" strokeweight=".47998pt" strokecolor="#000000">
                <v:textbox inset="0,0,0,0">
                  <w:txbxContent>
                    <w:p>
                      <w:pPr>
                        <w:spacing w:before="268"/>
                        <w:ind w:left="163" w:right="0" w:firstLine="0"/>
                        <w:jc w:val="left"/>
                        <w:rPr>
                          <w:b/>
                          <w:color w:val="000000"/>
                          <w:sz w:val="22"/>
                        </w:rPr>
                      </w:pPr>
                      <w:r>
                        <w:rPr>
                          <w:b/>
                          <w:color w:val="000000"/>
                          <w:sz w:val="22"/>
                        </w:rPr>
                        <w:t>XX.</w:t>
                      </w:r>
                      <w:r>
                        <w:rPr>
                          <w:b/>
                          <w:color w:val="000000"/>
                          <w:spacing w:val="12"/>
                          <w:sz w:val="22"/>
                        </w:rPr>
                        <w:t> </w:t>
                      </w:r>
                      <w:r>
                        <w:rPr>
                          <w:b/>
                          <w:color w:val="000000"/>
                          <w:sz w:val="22"/>
                        </w:rPr>
                        <w:t>WYMAGANIA</w:t>
                      </w:r>
                      <w:r>
                        <w:rPr>
                          <w:b/>
                          <w:color w:val="000000"/>
                          <w:spacing w:val="-8"/>
                          <w:sz w:val="22"/>
                        </w:rPr>
                        <w:t> </w:t>
                      </w:r>
                      <w:r>
                        <w:rPr>
                          <w:b/>
                          <w:color w:val="000000"/>
                          <w:sz w:val="22"/>
                        </w:rPr>
                        <w:t>DOTYCZĄCE</w:t>
                      </w:r>
                      <w:r>
                        <w:rPr>
                          <w:b/>
                          <w:color w:val="000000"/>
                          <w:spacing w:val="-7"/>
                          <w:sz w:val="22"/>
                        </w:rPr>
                        <w:t> </w:t>
                      </w:r>
                      <w:r>
                        <w:rPr>
                          <w:b/>
                          <w:color w:val="000000"/>
                          <w:spacing w:val="-2"/>
                          <w:sz w:val="22"/>
                        </w:rPr>
                        <w:t>WADIUM</w:t>
                      </w:r>
                    </w:p>
                  </w:txbxContent>
                </v:textbox>
                <v:fill type="solid"/>
                <v:stroke dashstyle="solid"/>
                <w10:wrap type="topAndBottom"/>
              </v:shape>
            </w:pict>
          </mc:Fallback>
        </mc:AlternateContent>
      </w:r>
    </w:p>
    <w:p>
      <w:pPr>
        <w:pStyle w:val="ListParagraph"/>
        <w:numPr>
          <w:ilvl w:val="0"/>
          <w:numId w:val="19"/>
        </w:numPr>
        <w:tabs>
          <w:tab w:pos="1066" w:val="left" w:leader="none"/>
          <w:tab w:pos="1068" w:val="left" w:leader="none"/>
        </w:tabs>
        <w:spacing w:line="237" w:lineRule="auto" w:before="6" w:after="0"/>
        <w:ind w:left="1068" w:right="847" w:hanging="360"/>
        <w:jc w:val="left"/>
        <w:rPr>
          <w:b/>
          <w:i/>
          <w:sz w:val="22"/>
        </w:rPr>
      </w:pPr>
      <w:r>
        <w:rPr>
          <w:sz w:val="22"/>
        </w:rPr>
        <w:t>Wykonawca zobowiązany jest wnieść wadium w kwocie </w:t>
      </w:r>
      <w:r>
        <w:rPr>
          <w:b/>
          <w:sz w:val="22"/>
        </w:rPr>
        <w:t>43</w:t>
      </w:r>
      <w:r>
        <w:rPr>
          <w:b/>
          <w:spacing w:val="-3"/>
          <w:sz w:val="22"/>
        </w:rPr>
        <w:t> </w:t>
      </w:r>
      <w:r>
        <w:rPr>
          <w:b/>
          <w:sz w:val="22"/>
        </w:rPr>
        <w:t>000,00 zł (</w:t>
      </w:r>
      <w:r>
        <w:rPr>
          <w:b/>
          <w:i/>
          <w:sz w:val="22"/>
        </w:rPr>
        <w:t>słownie: czterdzieści trzy tysiące złotych 00/100).</w:t>
      </w:r>
    </w:p>
    <w:p>
      <w:pPr>
        <w:pStyle w:val="ListParagraph"/>
        <w:spacing w:after="0" w:line="237" w:lineRule="auto"/>
        <w:jc w:val="left"/>
        <w:rPr>
          <w:b/>
          <w:i/>
          <w:sz w:val="22"/>
        </w:rPr>
        <w:sectPr>
          <w:pgSz w:w="11910" w:h="16840"/>
          <w:pgMar w:header="0" w:footer="1256" w:top="1080" w:bottom="1440" w:left="425" w:right="283"/>
        </w:sectPr>
      </w:pPr>
    </w:p>
    <w:p>
      <w:pPr>
        <w:pStyle w:val="ListParagraph"/>
        <w:numPr>
          <w:ilvl w:val="0"/>
          <w:numId w:val="19"/>
        </w:numPr>
        <w:tabs>
          <w:tab w:pos="990" w:val="left" w:leader="none"/>
        </w:tabs>
        <w:spacing w:line="240" w:lineRule="auto" w:before="33" w:after="0"/>
        <w:ind w:left="990" w:right="0" w:hanging="282"/>
        <w:jc w:val="left"/>
        <w:rPr>
          <w:b/>
          <w:sz w:val="22"/>
        </w:rPr>
      </w:pPr>
      <w:r>
        <w:rPr>
          <w:b/>
          <w:sz w:val="22"/>
          <w:u w:val="single"/>
        </w:rPr>
        <w:t>Wadium</w:t>
      </w:r>
      <w:r>
        <w:rPr>
          <w:b/>
          <w:spacing w:val="55"/>
          <w:w w:val="150"/>
          <w:sz w:val="22"/>
          <w:u w:val="single"/>
        </w:rPr>
        <w:t> </w:t>
      </w:r>
      <w:r>
        <w:rPr>
          <w:b/>
          <w:sz w:val="22"/>
          <w:u w:val="single"/>
        </w:rPr>
        <w:t>wnosi</w:t>
      </w:r>
      <w:r>
        <w:rPr>
          <w:b/>
          <w:spacing w:val="55"/>
          <w:w w:val="150"/>
          <w:sz w:val="22"/>
          <w:u w:val="single"/>
        </w:rPr>
        <w:t> </w:t>
      </w:r>
      <w:r>
        <w:rPr>
          <w:b/>
          <w:sz w:val="22"/>
          <w:u w:val="single"/>
        </w:rPr>
        <w:t>się</w:t>
      </w:r>
      <w:r>
        <w:rPr>
          <w:b/>
          <w:spacing w:val="79"/>
          <w:sz w:val="22"/>
          <w:u w:val="single"/>
        </w:rPr>
        <w:t> </w:t>
      </w:r>
      <w:r>
        <w:rPr>
          <w:b/>
          <w:sz w:val="22"/>
          <w:u w:val="single"/>
        </w:rPr>
        <w:t>przed</w:t>
      </w:r>
      <w:r>
        <w:rPr>
          <w:b/>
          <w:spacing w:val="79"/>
          <w:sz w:val="22"/>
          <w:u w:val="single"/>
        </w:rPr>
        <w:t> </w:t>
      </w:r>
      <w:r>
        <w:rPr>
          <w:b/>
          <w:sz w:val="22"/>
          <w:u w:val="single"/>
        </w:rPr>
        <w:t>upływem</w:t>
      </w:r>
      <w:r>
        <w:rPr>
          <w:b/>
          <w:spacing w:val="55"/>
          <w:w w:val="150"/>
          <w:sz w:val="22"/>
          <w:u w:val="single"/>
        </w:rPr>
        <w:t> </w:t>
      </w:r>
      <w:r>
        <w:rPr>
          <w:b/>
          <w:sz w:val="22"/>
          <w:u w:val="single"/>
        </w:rPr>
        <w:t>terminu</w:t>
      </w:r>
      <w:r>
        <w:rPr>
          <w:b/>
          <w:spacing w:val="79"/>
          <w:sz w:val="22"/>
          <w:u w:val="single"/>
        </w:rPr>
        <w:t> </w:t>
      </w:r>
      <w:r>
        <w:rPr>
          <w:b/>
          <w:sz w:val="22"/>
          <w:u w:val="single"/>
        </w:rPr>
        <w:t>składania</w:t>
      </w:r>
      <w:r>
        <w:rPr>
          <w:b/>
          <w:spacing w:val="79"/>
          <w:sz w:val="22"/>
          <w:u w:val="single"/>
        </w:rPr>
        <w:t> </w:t>
      </w:r>
      <w:r>
        <w:rPr>
          <w:b/>
          <w:sz w:val="22"/>
          <w:u w:val="single"/>
        </w:rPr>
        <w:t>ofert</w:t>
      </w:r>
      <w:r>
        <w:rPr>
          <w:b/>
          <w:spacing w:val="55"/>
          <w:w w:val="150"/>
          <w:sz w:val="22"/>
          <w:u w:val="single"/>
        </w:rPr>
        <w:t> </w:t>
      </w:r>
      <w:r>
        <w:rPr>
          <w:b/>
          <w:sz w:val="22"/>
          <w:u w:val="single"/>
        </w:rPr>
        <w:t>(tj.</w:t>
      </w:r>
      <w:r>
        <w:rPr>
          <w:b/>
          <w:spacing w:val="5"/>
          <w:sz w:val="22"/>
          <w:u w:val="single"/>
        </w:rPr>
        <w:t> </w:t>
      </w:r>
      <w:r>
        <w:rPr>
          <w:b/>
          <w:sz w:val="22"/>
          <w:u w:val="single"/>
        </w:rPr>
        <w:t>przed</w:t>
      </w:r>
      <w:r>
        <w:rPr>
          <w:b/>
          <w:spacing w:val="79"/>
          <w:sz w:val="22"/>
          <w:u w:val="single"/>
        </w:rPr>
        <w:t> </w:t>
      </w:r>
      <w:r>
        <w:rPr>
          <w:b/>
          <w:sz w:val="22"/>
          <w:u w:val="single"/>
        </w:rPr>
        <w:t>upływem</w:t>
      </w:r>
      <w:r>
        <w:rPr>
          <w:b/>
          <w:spacing w:val="56"/>
          <w:w w:val="150"/>
          <w:sz w:val="22"/>
          <w:u w:val="single"/>
        </w:rPr>
        <w:t> </w:t>
      </w:r>
      <w:r>
        <w:rPr>
          <w:b/>
          <w:sz w:val="22"/>
          <w:u w:val="single"/>
        </w:rPr>
        <w:t>dnia</w:t>
      </w:r>
      <w:r>
        <w:rPr>
          <w:b/>
          <w:spacing w:val="79"/>
          <w:sz w:val="22"/>
          <w:u w:val="single"/>
        </w:rPr>
        <w:t> </w:t>
      </w:r>
      <w:r>
        <w:rPr>
          <w:b/>
          <w:sz w:val="22"/>
          <w:u w:val="single"/>
        </w:rPr>
        <w:t>i</w:t>
      </w:r>
      <w:r>
        <w:rPr>
          <w:b/>
          <w:spacing w:val="-2"/>
          <w:sz w:val="22"/>
          <w:u w:val="single"/>
        </w:rPr>
        <w:t> godziny</w:t>
      </w:r>
    </w:p>
    <w:p>
      <w:pPr>
        <w:spacing w:before="1"/>
        <w:ind w:left="991" w:right="0" w:firstLine="0"/>
        <w:jc w:val="left"/>
        <w:rPr>
          <w:b/>
          <w:sz w:val="22"/>
        </w:rPr>
      </w:pPr>
      <w:r>
        <w:rPr>
          <w:b/>
          <w:sz w:val="22"/>
          <w:u w:val="single"/>
        </w:rPr>
        <w:t>wyznaczonej,</w:t>
      </w:r>
      <w:r>
        <w:rPr>
          <w:b/>
          <w:spacing w:val="-9"/>
          <w:sz w:val="22"/>
          <w:u w:val="single"/>
        </w:rPr>
        <w:t> </w:t>
      </w:r>
      <w:r>
        <w:rPr>
          <w:b/>
          <w:sz w:val="22"/>
          <w:u w:val="single"/>
        </w:rPr>
        <w:t>jako</w:t>
      </w:r>
      <w:r>
        <w:rPr>
          <w:b/>
          <w:spacing w:val="-8"/>
          <w:sz w:val="22"/>
          <w:u w:val="single"/>
        </w:rPr>
        <w:t> </w:t>
      </w:r>
      <w:r>
        <w:rPr>
          <w:b/>
          <w:sz w:val="22"/>
          <w:u w:val="single"/>
        </w:rPr>
        <w:t>ostateczny</w:t>
      </w:r>
      <w:r>
        <w:rPr>
          <w:b/>
          <w:spacing w:val="-7"/>
          <w:sz w:val="22"/>
          <w:u w:val="single"/>
        </w:rPr>
        <w:t> </w:t>
      </w:r>
      <w:r>
        <w:rPr>
          <w:b/>
          <w:sz w:val="22"/>
          <w:u w:val="single"/>
        </w:rPr>
        <w:t>termin</w:t>
      </w:r>
      <w:r>
        <w:rPr>
          <w:b/>
          <w:spacing w:val="-8"/>
          <w:sz w:val="22"/>
          <w:u w:val="single"/>
        </w:rPr>
        <w:t> </w:t>
      </w:r>
      <w:r>
        <w:rPr>
          <w:b/>
          <w:sz w:val="22"/>
          <w:u w:val="single"/>
        </w:rPr>
        <w:t>składania</w:t>
      </w:r>
      <w:r>
        <w:rPr>
          <w:b/>
          <w:spacing w:val="-7"/>
          <w:sz w:val="22"/>
          <w:u w:val="single"/>
        </w:rPr>
        <w:t> </w:t>
      </w:r>
      <w:r>
        <w:rPr>
          <w:b/>
          <w:spacing w:val="-2"/>
          <w:sz w:val="22"/>
          <w:u w:val="single"/>
        </w:rPr>
        <w:t>ofert).</w:t>
      </w:r>
    </w:p>
    <w:p>
      <w:pPr>
        <w:pStyle w:val="ListParagraph"/>
        <w:numPr>
          <w:ilvl w:val="0"/>
          <w:numId w:val="19"/>
        </w:numPr>
        <w:tabs>
          <w:tab w:pos="990" w:val="left" w:leader="none"/>
        </w:tabs>
        <w:spacing w:line="240" w:lineRule="auto" w:before="0" w:after="0"/>
        <w:ind w:left="990" w:right="0" w:hanging="282"/>
        <w:jc w:val="left"/>
        <w:rPr>
          <w:sz w:val="22"/>
        </w:rPr>
      </w:pPr>
      <w:r>
        <w:rPr>
          <w:sz w:val="22"/>
        </w:rPr>
        <w:t>Wadium</w:t>
      </w:r>
      <w:r>
        <w:rPr>
          <w:spacing w:val="-7"/>
          <w:sz w:val="22"/>
        </w:rPr>
        <w:t> </w:t>
      </w:r>
      <w:r>
        <w:rPr>
          <w:sz w:val="22"/>
        </w:rPr>
        <w:t>może</w:t>
      </w:r>
      <w:r>
        <w:rPr>
          <w:spacing w:val="-4"/>
          <w:sz w:val="22"/>
        </w:rPr>
        <w:t> </w:t>
      </w:r>
      <w:r>
        <w:rPr>
          <w:sz w:val="22"/>
        </w:rPr>
        <w:t>być</w:t>
      </w:r>
      <w:r>
        <w:rPr>
          <w:spacing w:val="-4"/>
          <w:sz w:val="22"/>
        </w:rPr>
        <w:t> </w:t>
      </w:r>
      <w:r>
        <w:rPr>
          <w:sz w:val="22"/>
        </w:rPr>
        <w:t>wnoszone</w:t>
      </w:r>
      <w:r>
        <w:rPr>
          <w:spacing w:val="-4"/>
          <w:sz w:val="22"/>
        </w:rPr>
        <w:t> </w:t>
      </w:r>
      <w:r>
        <w:rPr>
          <w:sz w:val="22"/>
        </w:rPr>
        <w:t>w</w:t>
      </w:r>
      <w:r>
        <w:rPr>
          <w:spacing w:val="-3"/>
          <w:sz w:val="22"/>
        </w:rPr>
        <w:t> </w:t>
      </w:r>
      <w:r>
        <w:rPr>
          <w:sz w:val="22"/>
        </w:rPr>
        <w:t>jednej</w:t>
      </w:r>
      <w:r>
        <w:rPr>
          <w:spacing w:val="-4"/>
          <w:sz w:val="22"/>
        </w:rPr>
        <w:t> </w:t>
      </w:r>
      <w:r>
        <w:rPr>
          <w:sz w:val="22"/>
        </w:rPr>
        <w:t>lub</w:t>
      </w:r>
      <w:r>
        <w:rPr>
          <w:spacing w:val="-5"/>
          <w:sz w:val="22"/>
        </w:rPr>
        <w:t> </w:t>
      </w:r>
      <w:r>
        <w:rPr>
          <w:sz w:val="22"/>
        </w:rPr>
        <w:t>kilku</w:t>
      </w:r>
      <w:r>
        <w:rPr>
          <w:spacing w:val="-4"/>
          <w:sz w:val="22"/>
        </w:rPr>
        <w:t> </w:t>
      </w:r>
      <w:r>
        <w:rPr>
          <w:sz w:val="22"/>
        </w:rPr>
        <w:t>następujących</w:t>
      </w:r>
      <w:r>
        <w:rPr>
          <w:spacing w:val="-3"/>
          <w:sz w:val="22"/>
        </w:rPr>
        <w:t> </w:t>
      </w:r>
      <w:r>
        <w:rPr>
          <w:spacing w:val="-2"/>
          <w:sz w:val="22"/>
        </w:rPr>
        <w:t>formach:</w:t>
      </w:r>
    </w:p>
    <w:p>
      <w:pPr>
        <w:pStyle w:val="ListParagraph"/>
        <w:numPr>
          <w:ilvl w:val="1"/>
          <w:numId w:val="19"/>
        </w:numPr>
        <w:tabs>
          <w:tab w:pos="1416" w:val="left" w:leader="none"/>
        </w:tabs>
        <w:spacing w:line="240" w:lineRule="auto" w:before="1" w:after="0"/>
        <w:ind w:left="1416" w:right="0" w:hanging="408"/>
        <w:jc w:val="left"/>
        <w:rPr>
          <w:rFonts w:ascii="Times New Roman" w:hAnsi="Times New Roman"/>
          <w:sz w:val="22"/>
        </w:rPr>
      </w:pPr>
      <w:r>
        <w:rPr>
          <w:spacing w:val="-2"/>
          <w:sz w:val="22"/>
        </w:rPr>
        <w:t>pieniądzu;</w:t>
      </w:r>
    </w:p>
    <w:p>
      <w:pPr>
        <w:pStyle w:val="ListParagraph"/>
        <w:numPr>
          <w:ilvl w:val="1"/>
          <w:numId w:val="19"/>
        </w:numPr>
        <w:tabs>
          <w:tab w:pos="1416" w:val="left" w:leader="none"/>
        </w:tabs>
        <w:spacing w:line="240" w:lineRule="auto" w:before="0" w:after="0"/>
        <w:ind w:left="1416" w:right="0" w:hanging="408"/>
        <w:jc w:val="left"/>
        <w:rPr>
          <w:rFonts w:ascii="Times New Roman"/>
          <w:sz w:val="22"/>
        </w:rPr>
      </w:pPr>
      <w:r>
        <w:rPr>
          <w:sz w:val="22"/>
        </w:rPr>
        <w:t>gwarancjach</w:t>
      </w:r>
      <w:r>
        <w:rPr>
          <w:spacing w:val="-10"/>
          <w:sz w:val="22"/>
        </w:rPr>
        <w:t> </w:t>
      </w:r>
      <w:r>
        <w:rPr>
          <w:spacing w:val="-2"/>
          <w:sz w:val="22"/>
        </w:rPr>
        <w:t>bankowych;</w:t>
      </w:r>
    </w:p>
    <w:p>
      <w:pPr>
        <w:pStyle w:val="ListParagraph"/>
        <w:numPr>
          <w:ilvl w:val="1"/>
          <w:numId w:val="19"/>
        </w:numPr>
        <w:tabs>
          <w:tab w:pos="1416" w:val="left" w:leader="none"/>
        </w:tabs>
        <w:spacing w:line="240" w:lineRule="auto" w:before="0" w:after="0"/>
        <w:ind w:left="1416" w:right="0" w:hanging="408"/>
        <w:jc w:val="left"/>
        <w:rPr>
          <w:rFonts w:ascii="Times New Roman"/>
          <w:sz w:val="22"/>
        </w:rPr>
      </w:pPr>
      <w:r>
        <w:rPr>
          <w:sz w:val="22"/>
        </w:rPr>
        <w:t>gwarancjach</w:t>
      </w:r>
      <w:r>
        <w:rPr>
          <w:spacing w:val="-10"/>
          <w:sz w:val="22"/>
        </w:rPr>
        <w:t> </w:t>
      </w:r>
      <w:r>
        <w:rPr>
          <w:spacing w:val="-2"/>
          <w:sz w:val="22"/>
        </w:rPr>
        <w:t>ubezpieczeniowych;</w:t>
      </w:r>
    </w:p>
    <w:p>
      <w:pPr>
        <w:pStyle w:val="ListParagraph"/>
        <w:numPr>
          <w:ilvl w:val="1"/>
          <w:numId w:val="19"/>
        </w:numPr>
        <w:tabs>
          <w:tab w:pos="1416" w:val="left" w:leader="none"/>
        </w:tabs>
        <w:spacing w:line="240" w:lineRule="auto" w:before="0" w:after="0"/>
        <w:ind w:left="1416" w:right="853" w:hanging="408"/>
        <w:jc w:val="both"/>
        <w:rPr>
          <w:rFonts w:ascii="Times New Roman" w:hAnsi="Times New Roman"/>
          <w:sz w:val="22"/>
        </w:rPr>
      </w:pPr>
      <w:r>
        <w:rPr>
          <w:sz w:val="22"/>
        </w:rPr>
        <w:t>poręczeniach</w:t>
      </w:r>
      <w:r>
        <w:rPr>
          <w:spacing w:val="26"/>
          <w:sz w:val="22"/>
        </w:rPr>
        <w:t> </w:t>
      </w:r>
      <w:r>
        <w:rPr>
          <w:sz w:val="22"/>
        </w:rPr>
        <w:t>udzielanych</w:t>
      </w:r>
      <w:r>
        <w:rPr>
          <w:spacing w:val="26"/>
          <w:sz w:val="22"/>
        </w:rPr>
        <w:t> </w:t>
      </w:r>
      <w:r>
        <w:rPr>
          <w:sz w:val="22"/>
        </w:rPr>
        <w:t>przez</w:t>
      </w:r>
      <w:r>
        <w:rPr>
          <w:spacing w:val="29"/>
          <w:sz w:val="22"/>
        </w:rPr>
        <w:t> </w:t>
      </w:r>
      <w:r>
        <w:rPr>
          <w:sz w:val="22"/>
        </w:rPr>
        <w:t>podmioty,</w:t>
      </w:r>
      <w:r>
        <w:rPr>
          <w:spacing w:val="27"/>
          <w:sz w:val="22"/>
        </w:rPr>
        <w:t> </w:t>
      </w:r>
      <w:r>
        <w:rPr>
          <w:sz w:val="22"/>
        </w:rPr>
        <w:t>o</w:t>
      </w:r>
      <w:r>
        <w:rPr>
          <w:spacing w:val="31"/>
          <w:sz w:val="22"/>
        </w:rPr>
        <w:t> </w:t>
      </w:r>
      <w:r>
        <w:rPr>
          <w:sz w:val="22"/>
        </w:rPr>
        <w:t>których</w:t>
      </w:r>
      <w:r>
        <w:rPr>
          <w:spacing w:val="27"/>
          <w:sz w:val="22"/>
        </w:rPr>
        <w:t> </w:t>
      </w:r>
      <w:r>
        <w:rPr>
          <w:sz w:val="22"/>
        </w:rPr>
        <w:t>mowa</w:t>
      </w:r>
      <w:r>
        <w:rPr>
          <w:spacing w:val="27"/>
          <w:sz w:val="22"/>
        </w:rPr>
        <w:t> </w:t>
      </w:r>
      <w:r>
        <w:rPr>
          <w:sz w:val="22"/>
        </w:rPr>
        <w:t>w</w:t>
      </w:r>
      <w:r>
        <w:rPr>
          <w:spacing w:val="30"/>
          <w:sz w:val="22"/>
        </w:rPr>
        <w:t> </w:t>
      </w:r>
      <w:r>
        <w:rPr>
          <w:sz w:val="22"/>
        </w:rPr>
        <w:t>art.</w:t>
      </w:r>
      <w:r>
        <w:rPr>
          <w:spacing w:val="29"/>
          <w:sz w:val="22"/>
        </w:rPr>
        <w:t> </w:t>
      </w:r>
      <w:r>
        <w:rPr>
          <w:sz w:val="22"/>
        </w:rPr>
        <w:t>6b</w:t>
      </w:r>
      <w:r>
        <w:rPr>
          <w:spacing w:val="29"/>
          <w:sz w:val="22"/>
        </w:rPr>
        <w:t> </w:t>
      </w:r>
      <w:r>
        <w:rPr>
          <w:sz w:val="22"/>
        </w:rPr>
        <w:t>ust.</w:t>
      </w:r>
      <w:r>
        <w:rPr>
          <w:spacing w:val="29"/>
          <w:sz w:val="22"/>
        </w:rPr>
        <w:t> </w:t>
      </w:r>
      <w:r>
        <w:rPr>
          <w:sz w:val="22"/>
        </w:rPr>
        <w:t>5</w:t>
      </w:r>
      <w:r>
        <w:rPr>
          <w:spacing w:val="30"/>
          <w:sz w:val="22"/>
        </w:rPr>
        <w:t> </w:t>
      </w:r>
      <w:r>
        <w:rPr>
          <w:sz w:val="22"/>
        </w:rPr>
        <w:t>pkt</w:t>
      </w:r>
      <w:r>
        <w:rPr>
          <w:spacing w:val="30"/>
          <w:sz w:val="22"/>
        </w:rPr>
        <w:t> </w:t>
      </w:r>
      <w:r>
        <w:rPr>
          <w:sz w:val="22"/>
        </w:rPr>
        <w:t>2</w:t>
      </w:r>
      <w:r>
        <w:rPr>
          <w:spacing w:val="28"/>
          <w:sz w:val="22"/>
        </w:rPr>
        <w:t> </w:t>
      </w:r>
      <w:r>
        <w:rPr>
          <w:sz w:val="22"/>
        </w:rPr>
        <w:t>ustawy</w:t>
      </w:r>
      <w:r>
        <w:rPr>
          <w:spacing w:val="30"/>
          <w:sz w:val="22"/>
        </w:rPr>
        <w:t> </w:t>
      </w:r>
      <w:r>
        <w:rPr>
          <w:sz w:val="22"/>
        </w:rPr>
        <w:t>z</w:t>
      </w:r>
      <w:r>
        <w:rPr>
          <w:spacing w:val="29"/>
          <w:sz w:val="22"/>
        </w:rPr>
        <w:t> </w:t>
      </w:r>
      <w:r>
        <w:rPr>
          <w:sz w:val="22"/>
        </w:rPr>
        <w:t>dnia 9 listopada 2000 r. o utworzeniu Polskiej Agencji Rozwoju Przedsiębiorczości (Dz. U. z 2024 r. poz. </w:t>
      </w:r>
      <w:r>
        <w:rPr>
          <w:spacing w:val="-4"/>
          <w:sz w:val="22"/>
        </w:rPr>
        <w:t>419).</w:t>
      </w:r>
    </w:p>
    <w:p>
      <w:pPr>
        <w:pStyle w:val="ListParagraph"/>
        <w:numPr>
          <w:ilvl w:val="0"/>
          <w:numId w:val="19"/>
        </w:numPr>
        <w:tabs>
          <w:tab w:pos="1066" w:val="left" w:leader="none"/>
          <w:tab w:pos="1068" w:val="left" w:leader="none"/>
        </w:tabs>
        <w:spacing w:line="240" w:lineRule="auto" w:before="0" w:after="0"/>
        <w:ind w:left="1068" w:right="848" w:hanging="360"/>
        <w:jc w:val="both"/>
        <w:rPr>
          <w:b/>
          <w:sz w:val="22"/>
        </w:rPr>
      </w:pPr>
      <w:r>
        <w:rPr>
          <w:sz w:val="22"/>
        </w:rPr>
        <w:t>Wadium wniesione w pieniądzu należy wnieść przelewem na konto Zamawiającego prowadzone przez PKO</w:t>
      </w:r>
      <w:r>
        <w:rPr>
          <w:spacing w:val="-8"/>
          <w:sz w:val="22"/>
        </w:rPr>
        <w:t> </w:t>
      </w:r>
      <w:r>
        <w:rPr>
          <w:sz w:val="22"/>
        </w:rPr>
        <w:t>BP</w:t>
      </w:r>
      <w:r>
        <w:rPr>
          <w:spacing w:val="-8"/>
          <w:sz w:val="22"/>
        </w:rPr>
        <w:t> </w:t>
      </w:r>
      <w:r>
        <w:rPr>
          <w:sz w:val="22"/>
        </w:rPr>
        <w:t>SA</w:t>
      </w:r>
      <w:r>
        <w:rPr>
          <w:spacing w:val="-8"/>
          <w:sz w:val="22"/>
        </w:rPr>
        <w:t> </w:t>
      </w:r>
      <w:r>
        <w:rPr>
          <w:sz w:val="22"/>
        </w:rPr>
        <w:t>Regionalny</w:t>
      </w:r>
      <w:r>
        <w:rPr>
          <w:spacing w:val="-8"/>
          <w:sz w:val="22"/>
        </w:rPr>
        <w:t> </w:t>
      </w:r>
      <w:r>
        <w:rPr>
          <w:sz w:val="22"/>
        </w:rPr>
        <w:t>Oddział</w:t>
      </w:r>
      <w:r>
        <w:rPr>
          <w:spacing w:val="-7"/>
          <w:sz w:val="22"/>
        </w:rPr>
        <w:t> </w:t>
      </w:r>
      <w:r>
        <w:rPr>
          <w:sz w:val="22"/>
        </w:rPr>
        <w:t>Korporacyjny</w:t>
      </w:r>
      <w:r>
        <w:rPr>
          <w:spacing w:val="-8"/>
          <w:sz w:val="22"/>
        </w:rPr>
        <w:t> </w:t>
      </w:r>
      <w:r>
        <w:rPr>
          <w:sz w:val="22"/>
        </w:rPr>
        <w:t>we</w:t>
      </w:r>
      <w:r>
        <w:rPr>
          <w:spacing w:val="-6"/>
          <w:sz w:val="22"/>
        </w:rPr>
        <w:t> </w:t>
      </w:r>
      <w:r>
        <w:rPr>
          <w:sz w:val="22"/>
        </w:rPr>
        <w:t>Wrocławiu</w:t>
      </w:r>
      <w:r>
        <w:rPr>
          <w:spacing w:val="-7"/>
          <w:sz w:val="22"/>
        </w:rPr>
        <w:t> </w:t>
      </w:r>
      <w:r>
        <w:rPr>
          <w:sz w:val="22"/>
        </w:rPr>
        <w:t>nr</w:t>
      </w:r>
      <w:r>
        <w:rPr>
          <w:spacing w:val="-7"/>
          <w:sz w:val="22"/>
        </w:rPr>
        <w:t> </w:t>
      </w:r>
      <w:r>
        <w:rPr>
          <w:sz w:val="22"/>
        </w:rPr>
        <w:t>konta</w:t>
      </w:r>
      <w:r>
        <w:rPr>
          <w:spacing w:val="-9"/>
          <w:sz w:val="22"/>
        </w:rPr>
        <w:t> </w:t>
      </w:r>
      <w:r>
        <w:rPr>
          <w:sz w:val="22"/>
        </w:rPr>
        <w:t>30</w:t>
      </w:r>
      <w:r>
        <w:rPr>
          <w:spacing w:val="-6"/>
          <w:sz w:val="22"/>
        </w:rPr>
        <w:t> </w:t>
      </w:r>
      <w:r>
        <w:rPr>
          <w:sz w:val="22"/>
        </w:rPr>
        <w:t>1020</w:t>
      </w:r>
      <w:r>
        <w:rPr>
          <w:spacing w:val="-8"/>
          <w:sz w:val="22"/>
        </w:rPr>
        <w:t> </w:t>
      </w:r>
      <w:r>
        <w:rPr>
          <w:sz w:val="22"/>
        </w:rPr>
        <w:t>5226</w:t>
      </w:r>
      <w:r>
        <w:rPr>
          <w:spacing w:val="-6"/>
          <w:sz w:val="22"/>
        </w:rPr>
        <w:t> </w:t>
      </w:r>
      <w:r>
        <w:rPr>
          <w:sz w:val="22"/>
        </w:rPr>
        <w:t>0000</w:t>
      </w:r>
      <w:r>
        <w:rPr>
          <w:spacing w:val="-8"/>
          <w:sz w:val="22"/>
        </w:rPr>
        <w:t> </w:t>
      </w:r>
      <w:r>
        <w:rPr>
          <w:sz w:val="22"/>
        </w:rPr>
        <w:t>6402</w:t>
      </w:r>
      <w:r>
        <w:rPr>
          <w:spacing w:val="-6"/>
          <w:sz w:val="22"/>
        </w:rPr>
        <w:t> </w:t>
      </w:r>
      <w:r>
        <w:rPr>
          <w:sz w:val="22"/>
        </w:rPr>
        <w:t>0793</w:t>
      </w:r>
      <w:r>
        <w:rPr>
          <w:spacing w:val="-8"/>
          <w:sz w:val="22"/>
        </w:rPr>
        <w:t> </w:t>
      </w:r>
      <w:r>
        <w:rPr>
          <w:sz w:val="22"/>
        </w:rPr>
        <w:t>4815, z dopiskiem – </w:t>
      </w:r>
      <w:r>
        <w:rPr>
          <w:b/>
          <w:sz w:val="22"/>
          <w:u w:val="single"/>
        </w:rPr>
        <w:t>241.FZ–41.2026</w:t>
      </w:r>
    </w:p>
    <w:p>
      <w:pPr>
        <w:spacing w:before="0"/>
        <w:ind w:left="991" w:right="850" w:firstLine="0"/>
        <w:jc w:val="both"/>
        <w:rPr>
          <w:b/>
          <w:sz w:val="22"/>
        </w:rPr>
      </w:pPr>
      <w:r>
        <w:rPr>
          <w:b/>
          <w:sz w:val="22"/>
        </w:rPr>
        <w:t>UWAGA:</w:t>
      </w:r>
      <w:r>
        <w:rPr>
          <w:b/>
          <w:spacing w:val="-2"/>
          <w:sz w:val="22"/>
        </w:rPr>
        <w:t> </w:t>
      </w:r>
      <w:r>
        <w:rPr>
          <w:b/>
          <w:sz w:val="22"/>
          <w:u w:val="single"/>
        </w:rPr>
        <w:t>Za</w:t>
      </w:r>
      <w:r>
        <w:rPr>
          <w:b/>
          <w:spacing w:val="-3"/>
          <w:sz w:val="22"/>
          <w:u w:val="single"/>
        </w:rPr>
        <w:t> </w:t>
      </w:r>
      <w:r>
        <w:rPr>
          <w:b/>
          <w:sz w:val="22"/>
          <w:u w:val="single"/>
        </w:rPr>
        <w:t>termin</w:t>
      </w:r>
      <w:r>
        <w:rPr>
          <w:b/>
          <w:spacing w:val="-5"/>
          <w:sz w:val="22"/>
          <w:u w:val="single"/>
        </w:rPr>
        <w:t> </w:t>
      </w:r>
      <w:r>
        <w:rPr>
          <w:b/>
          <w:sz w:val="22"/>
          <w:u w:val="single"/>
        </w:rPr>
        <w:t>wniesienia</w:t>
      </w:r>
      <w:r>
        <w:rPr>
          <w:b/>
          <w:spacing w:val="-3"/>
          <w:sz w:val="22"/>
          <w:u w:val="single"/>
        </w:rPr>
        <w:t> </w:t>
      </w:r>
      <w:r>
        <w:rPr>
          <w:b/>
          <w:sz w:val="22"/>
          <w:u w:val="single"/>
        </w:rPr>
        <w:t>wadium</w:t>
      </w:r>
      <w:r>
        <w:rPr>
          <w:b/>
          <w:spacing w:val="-4"/>
          <w:sz w:val="22"/>
          <w:u w:val="single"/>
        </w:rPr>
        <w:t> </w:t>
      </w:r>
      <w:r>
        <w:rPr>
          <w:b/>
          <w:sz w:val="22"/>
          <w:u w:val="single"/>
        </w:rPr>
        <w:t>w</w:t>
      </w:r>
      <w:r>
        <w:rPr>
          <w:b/>
          <w:spacing w:val="-1"/>
          <w:sz w:val="22"/>
          <w:u w:val="single"/>
        </w:rPr>
        <w:t> </w:t>
      </w:r>
      <w:r>
        <w:rPr>
          <w:b/>
          <w:sz w:val="22"/>
          <w:u w:val="single"/>
        </w:rPr>
        <w:t>formie</w:t>
      </w:r>
      <w:r>
        <w:rPr>
          <w:b/>
          <w:spacing w:val="-3"/>
          <w:sz w:val="22"/>
          <w:u w:val="single"/>
        </w:rPr>
        <w:t> </w:t>
      </w:r>
      <w:r>
        <w:rPr>
          <w:b/>
          <w:sz w:val="22"/>
          <w:u w:val="single"/>
        </w:rPr>
        <w:t>pieniężnej</w:t>
      </w:r>
      <w:r>
        <w:rPr>
          <w:b/>
          <w:spacing w:val="-3"/>
          <w:sz w:val="22"/>
          <w:u w:val="single"/>
        </w:rPr>
        <w:t> </w:t>
      </w:r>
      <w:r>
        <w:rPr>
          <w:b/>
          <w:sz w:val="22"/>
          <w:u w:val="single"/>
        </w:rPr>
        <w:t>zostanie</w:t>
      </w:r>
      <w:r>
        <w:rPr>
          <w:b/>
          <w:spacing w:val="-3"/>
          <w:sz w:val="22"/>
          <w:u w:val="single"/>
        </w:rPr>
        <w:t> </w:t>
      </w:r>
      <w:r>
        <w:rPr>
          <w:b/>
          <w:sz w:val="22"/>
          <w:u w:val="single"/>
        </w:rPr>
        <w:t>przyjęty</w:t>
      </w:r>
      <w:r>
        <w:rPr>
          <w:b/>
          <w:spacing w:val="-2"/>
          <w:sz w:val="22"/>
          <w:u w:val="single"/>
        </w:rPr>
        <w:t> </w:t>
      </w:r>
      <w:r>
        <w:rPr>
          <w:b/>
          <w:sz w:val="22"/>
          <w:u w:val="single"/>
        </w:rPr>
        <w:t>termin</w:t>
      </w:r>
      <w:r>
        <w:rPr>
          <w:b/>
          <w:spacing w:val="-3"/>
          <w:sz w:val="22"/>
          <w:u w:val="single"/>
        </w:rPr>
        <w:t> </w:t>
      </w:r>
      <w:r>
        <w:rPr>
          <w:b/>
          <w:sz w:val="22"/>
          <w:u w:val="single"/>
        </w:rPr>
        <w:t>uznania</w:t>
      </w:r>
      <w:r>
        <w:rPr>
          <w:b/>
          <w:spacing w:val="-3"/>
          <w:sz w:val="22"/>
          <w:u w:val="single"/>
        </w:rPr>
        <w:t> </w:t>
      </w:r>
      <w:r>
        <w:rPr>
          <w:b/>
          <w:sz w:val="22"/>
          <w:u w:val="single"/>
        </w:rPr>
        <w:t>rachunku</w:t>
      </w:r>
      <w:r>
        <w:rPr>
          <w:b/>
          <w:sz w:val="22"/>
        </w:rPr>
        <w:t> </w:t>
      </w:r>
      <w:r>
        <w:rPr>
          <w:b/>
          <w:spacing w:val="-2"/>
          <w:sz w:val="22"/>
          <w:u w:val="single"/>
        </w:rPr>
        <w:t>Zamawiającego.</w:t>
      </w:r>
    </w:p>
    <w:p>
      <w:pPr>
        <w:pStyle w:val="ListParagraph"/>
        <w:numPr>
          <w:ilvl w:val="0"/>
          <w:numId w:val="19"/>
        </w:numPr>
        <w:tabs>
          <w:tab w:pos="989" w:val="left" w:leader="none"/>
          <w:tab w:pos="991" w:val="left" w:leader="none"/>
        </w:tabs>
        <w:spacing w:line="240" w:lineRule="auto" w:before="0" w:after="0"/>
        <w:ind w:left="991" w:right="847" w:hanging="284"/>
        <w:jc w:val="both"/>
        <w:rPr>
          <w:sz w:val="22"/>
        </w:rPr>
      </w:pPr>
      <w:r>
        <w:rPr>
          <w:sz w:val="22"/>
        </w:rPr>
        <w:t>Zamawiający</w:t>
      </w:r>
      <w:r>
        <w:rPr>
          <w:spacing w:val="-13"/>
          <w:sz w:val="22"/>
        </w:rPr>
        <w:t> </w:t>
      </w:r>
      <w:r>
        <w:rPr>
          <w:sz w:val="22"/>
        </w:rPr>
        <w:t>zaleca,</w:t>
      </w:r>
      <w:r>
        <w:rPr>
          <w:spacing w:val="-12"/>
          <w:sz w:val="22"/>
        </w:rPr>
        <w:t> </w:t>
      </w:r>
      <w:r>
        <w:rPr>
          <w:sz w:val="22"/>
        </w:rPr>
        <w:t>aby</w:t>
      </w:r>
      <w:r>
        <w:rPr>
          <w:spacing w:val="-13"/>
          <w:sz w:val="22"/>
        </w:rPr>
        <w:t> </w:t>
      </w:r>
      <w:r>
        <w:rPr>
          <w:sz w:val="22"/>
        </w:rPr>
        <w:t>w</w:t>
      </w:r>
      <w:r>
        <w:rPr>
          <w:spacing w:val="-12"/>
          <w:sz w:val="22"/>
        </w:rPr>
        <w:t> </w:t>
      </w:r>
      <w:r>
        <w:rPr>
          <w:sz w:val="22"/>
        </w:rPr>
        <w:t>przypadku</w:t>
      </w:r>
      <w:r>
        <w:rPr>
          <w:spacing w:val="-13"/>
          <w:sz w:val="22"/>
        </w:rPr>
        <w:t> </w:t>
      </w:r>
      <w:r>
        <w:rPr>
          <w:sz w:val="22"/>
        </w:rPr>
        <w:t>wniesienia</w:t>
      </w:r>
      <w:r>
        <w:rPr>
          <w:spacing w:val="-12"/>
          <w:sz w:val="22"/>
        </w:rPr>
        <w:t> </w:t>
      </w:r>
      <w:r>
        <w:rPr>
          <w:sz w:val="22"/>
        </w:rPr>
        <w:t>wadium</w:t>
      </w:r>
      <w:r>
        <w:rPr>
          <w:spacing w:val="-13"/>
          <w:sz w:val="22"/>
        </w:rPr>
        <w:t> </w:t>
      </w:r>
      <w:r>
        <w:rPr>
          <w:sz w:val="22"/>
        </w:rPr>
        <w:t>w</w:t>
      </w:r>
      <w:r>
        <w:rPr>
          <w:spacing w:val="-12"/>
          <w:sz w:val="22"/>
        </w:rPr>
        <w:t> </w:t>
      </w:r>
      <w:r>
        <w:rPr>
          <w:sz w:val="22"/>
        </w:rPr>
        <w:t>formie</w:t>
      </w:r>
      <w:r>
        <w:rPr>
          <w:spacing w:val="-12"/>
          <w:sz w:val="22"/>
        </w:rPr>
        <w:t> </w:t>
      </w:r>
      <w:r>
        <w:rPr>
          <w:sz w:val="22"/>
        </w:rPr>
        <w:t>pieniężnej</w:t>
      </w:r>
      <w:r>
        <w:rPr>
          <w:spacing w:val="-13"/>
          <w:sz w:val="22"/>
        </w:rPr>
        <w:t> </w:t>
      </w:r>
      <w:r>
        <w:rPr>
          <w:sz w:val="22"/>
        </w:rPr>
        <w:t>–</w:t>
      </w:r>
      <w:r>
        <w:rPr>
          <w:spacing w:val="-12"/>
          <w:sz w:val="22"/>
        </w:rPr>
        <w:t> </w:t>
      </w:r>
      <w:r>
        <w:rPr>
          <w:sz w:val="22"/>
        </w:rPr>
        <w:t>dokument</w:t>
      </w:r>
      <w:r>
        <w:rPr>
          <w:spacing w:val="-13"/>
          <w:sz w:val="22"/>
        </w:rPr>
        <w:t> </w:t>
      </w:r>
      <w:r>
        <w:rPr>
          <w:sz w:val="22"/>
        </w:rPr>
        <w:t>potwierdzający dokonanie przelewu wadium został załączony do oferty;</w:t>
      </w:r>
    </w:p>
    <w:p>
      <w:pPr>
        <w:pStyle w:val="ListParagraph"/>
        <w:numPr>
          <w:ilvl w:val="0"/>
          <w:numId w:val="19"/>
        </w:numPr>
        <w:tabs>
          <w:tab w:pos="989" w:val="left" w:leader="none"/>
          <w:tab w:pos="991" w:val="left" w:leader="none"/>
        </w:tabs>
        <w:spacing w:line="240" w:lineRule="auto" w:before="1" w:after="0"/>
        <w:ind w:left="991" w:right="845" w:hanging="284"/>
        <w:jc w:val="both"/>
        <w:rPr>
          <w:sz w:val="22"/>
        </w:rPr>
      </w:pPr>
      <w:r>
        <w:rPr>
          <w:sz w:val="22"/>
        </w:rPr>
        <w:t>Wadium wnoszone w formie poręczeń lub gwarancji muszą być złożone jako </w:t>
      </w:r>
      <w:r>
        <w:rPr>
          <w:b/>
          <w:sz w:val="22"/>
        </w:rPr>
        <w:t>oryginał </w:t>
      </w:r>
      <w:r>
        <w:rPr>
          <w:sz w:val="22"/>
        </w:rPr>
        <w:t>gwarancji lub poręczenia </w:t>
      </w:r>
      <w:r>
        <w:rPr>
          <w:b/>
          <w:sz w:val="22"/>
        </w:rPr>
        <w:t>w postaci elektronicznej i być opatrzone kwalifikowanym podpisem elektronicznym, podpisem zaufanym lub podpisem osobistym osób upoważnionych do jego wystawienia </w:t>
      </w:r>
      <w:r>
        <w:rPr>
          <w:sz w:val="22"/>
        </w:rPr>
        <w:t>i spełniać co najmniej poniższe wymagania:</w:t>
      </w:r>
    </w:p>
    <w:p>
      <w:pPr>
        <w:pStyle w:val="ListParagraph"/>
        <w:numPr>
          <w:ilvl w:val="1"/>
          <w:numId w:val="19"/>
        </w:numPr>
        <w:tabs>
          <w:tab w:pos="1416" w:val="left" w:leader="none"/>
        </w:tabs>
        <w:spacing w:line="240" w:lineRule="auto" w:before="0" w:after="0"/>
        <w:ind w:left="1416" w:right="849" w:hanging="464"/>
        <w:jc w:val="left"/>
        <w:rPr>
          <w:sz w:val="22"/>
        </w:rPr>
      </w:pPr>
      <w:r>
        <w:rPr>
          <w:sz w:val="22"/>
        </w:rPr>
        <w:t>musi</w:t>
      </w:r>
      <w:r>
        <w:rPr>
          <w:spacing w:val="40"/>
          <w:sz w:val="22"/>
        </w:rPr>
        <w:t> </w:t>
      </w:r>
      <w:r>
        <w:rPr>
          <w:sz w:val="22"/>
        </w:rPr>
        <w:t>obejmować</w:t>
      </w:r>
      <w:r>
        <w:rPr>
          <w:spacing w:val="40"/>
          <w:sz w:val="22"/>
        </w:rPr>
        <w:t> </w:t>
      </w:r>
      <w:r>
        <w:rPr>
          <w:sz w:val="22"/>
        </w:rPr>
        <w:t>odpowiedzialność</w:t>
      </w:r>
      <w:r>
        <w:rPr>
          <w:spacing w:val="40"/>
          <w:sz w:val="22"/>
        </w:rPr>
        <w:t> </w:t>
      </w:r>
      <w:r>
        <w:rPr>
          <w:sz w:val="22"/>
        </w:rPr>
        <w:t>za</w:t>
      </w:r>
      <w:r>
        <w:rPr>
          <w:spacing w:val="40"/>
          <w:sz w:val="22"/>
        </w:rPr>
        <w:t> </w:t>
      </w:r>
      <w:r>
        <w:rPr>
          <w:sz w:val="22"/>
        </w:rPr>
        <w:t>wszystkie</w:t>
      </w:r>
      <w:r>
        <w:rPr>
          <w:spacing w:val="40"/>
          <w:sz w:val="22"/>
        </w:rPr>
        <w:t> </w:t>
      </w:r>
      <w:r>
        <w:rPr>
          <w:sz w:val="22"/>
        </w:rPr>
        <w:t>przypadki</w:t>
      </w:r>
      <w:r>
        <w:rPr>
          <w:spacing w:val="40"/>
          <w:sz w:val="22"/>
        </w:rPr>
        <w:t> </w:t>
      </w:r>
      <w:r>
        <w:rPr>
          <w:sz w:val="22"/>
        </w:rPr>
        <w:t>powodujące</w:t>
      </w:r>
      <w:r>
        <w:rPr>
          <w:spacing w:val="40"/>
          <w:sz w:val="22"/>
        </w:rPr>
        <w:t> </w:t>
      </w:r>
      <w:r>
        <w:rPr>
          <w:sz w:val="22"/>
        </w:rPr>
        <w:t>utratę</w:t>
      </w:r>
      <w:r>
        <w:rPr>
          <w:spacing w:val="40"/>
          <w:sz w:val="22"/>
        </w:rPr>
        <w:t> </w:t>
      </w:r>
      <w:r>
        <w:rPr>
          <w:sz w:val="22"/>
        </w:rPr>
        <w:t>wadium</w:t>
      </w:r>
      <w:r>
        <w:rPr>
          <w:spacing w:val="40"/>
          <w:sz w:val="22"/>
        </w:rPr>
        <w:t> </w:t>
      </w:r>
      <w:r>
        <w:rPr>
          <w:sz w:val="22"/>
        </w:rPr>
        <w:t>przez</w:t>
      </w:r>
      <w:r>
        <w:rPr>
          <w:spacing w:val="80"/>
          <w:sz w:val="22"/>
        </w:rPr>
        <w:t> </w:t>
      </w:r>
      <w:r>
        <w:rPr>
          <w:sz w:val="22"/>
        </w:rPr>
        <w:t>Wykonawcę określone w ustawie PZP</w:t>
      </w:r>
    </w:p>
    <w:p>
      <w:pPr>
        <w:pStyle w:val="ListParagraph"/>
        <w:numPr>
          <w:ilvl w:val="1"/>
          <w:numId w:val="19"/>
        </w:numPr>
        <w:tabs>
          <w:tab w:pos="1416" w:val="left" w:leader="none"/>
        </w:tabs>
        <w:spacing w:line="240" w:lineRule="auto" w:before="0" w:after="0"/>
        <w:ind w:left="1416" w:right="0" w:hanging="463"/>
        <w:jc w:val="left"/>
        <w:rPr>
          <w:sz w:val="22"/>
        </w:rPr>
      </w:pPr>
      <w:r>
        <w:rPr>
          <w:sz w:val="22"/>
        </w:rPr>
        <w:t>z</w:t>
      </w:r>
      <w:r>
        <w:rPr>
          <w:spacing w:val="-8"/>
          <w:sz w:val="22"/>
        </w:rPr>
        <w:t> </w:t>
      </w:r>
      <w:r>
        <w:rPr>
          <w:sz w:val="22"/>
        </w:rPr>
        <w:t>jej</w:t>
      </w:r>
      <w:r>
        <w:rPr>
          <w:spacing w:val="-5"/>
          <w:sz w:val="22"/>
        </w:rPr>
        <w:t> </w:t>
      </w:r>
      <w:r>
        <w:rPr>
          <w:sz w:val="22"/>
        </w:rPr>
        <w:t>treści</w:t>
      </w:r>
      <w:r>
        <w:rPr>
          <w:spacing w:val="-5"/>
          <w:sz w:val="22"/>
        </w:rPr>
        <w:t> </w:t>
      </w:r>
      <w:r>
        <w:rPr>
          <w:sz w:val="22"/>
        </w:rPr>
        <w:t>powinno</w:t>
      </w:r>
      <w:r>
        <w:rPr>
          <w:spacing w:val="-6"/>
          <w:sz w:val="22"/>
        </w:rPr>
        <w:t> </w:t>
      </w:r>
      <w:r>
        <w:rPr>
          <w:sz w:val="22"/>
        </w:rPr>
        <w:t>jednoznacznie</w:t>
      </w:r>
      <w:r>
        <w:rPr>
          <w:spacing w:val="-5"/>
          <w:sz w:val="22"/>
        </w:rPr>
        <w:t> </w:t>
      </w:r>
      <w:r>
        <w:rPr>
          <w:sz w:val="22"/>
        </w:rPr>
        <w:t>wynikać</w:t>
      </w:r>
      <w:r>
        <w:rPr>
          <w:spacing w:val="-5"/>
          <w:sz w:val="22"/>
        </w:rPr>
        <w:t> </w:t>
      </w:r>
      <w:r>
        <w:rPr>
          <w:sz w:val="22"/>
        </w:rPr>
        <w:t>zobowiązanie</w:t>
      </w:r>
      <w:r>
        <w:rPr>
          <w:spacing w:val="-5"/>
          <w:sz w:val="22"/>
        </w:rPr>
        <w:t> </w:t>
      </w:r>
      <w:r>
        <w:rPr>
          <w:sz w:val="22"/>
        </w:rPr>
        <w:t>gwaranta</w:t>
      </w:r>
      <w:r>
        <w:rPr>
          <w:spacing w:val="-5"/>
          <w:sz w:val="22"/>
        </w:rPr>
        <w:t> </w:t>
      </w:r>
      <w:r>
        <w:rPr>
          <w:sz w:val="22"/>
        </w:rPr>
        <w:t>do</w:t>
      </w:r>
      <w:r>
        <w:rPr>
          <w:spacing w:val="-3"/>
          <w:sz w:val="22"/>
        </w:rPr>
        <w:t> </w:t>
      </w:r>
      <w:r>
        <w:rPr>
          <w:sz w:val="22"/>
        </w:rPr>
        <w:t>zapłaty</w:t>
      </w:r>
      <w:r>
        <w:rPr>
          <w:spacing w:val="-6"/>
          <w:sz w:val="22"/>
        </w:rPr>
        <w:t> </w:t>
      </w:r>
      <w:r>
        <w:rPr>
          <w:sz w:val="22"/>
        </w:rPr>
        <w:t>całej</w:t>
      </w:r>
      <w:r>
        <w:rPr>
          <w:spacing w:val="-5"/>
          <w:sz w:val="22"/>
        </w:rPr>
        <w:t> </w:t>
      </w:r>
      <w:r>
        <w:rPr>
          <w:sz w:val="22"/>
        </w:rPr>
        <w:t>kwoty</w:t>
      </w:r>
      <w:r>
        <w:rPr>
          <w:spacing w:val="-6"/>
          <w:sz w:val="22"/>
        </w:rPr>
        <w:t> </w:t>
      </w:r>
      <w:r>
        <w:rPr>
          <w:spacing w:val="-2"/>
          <w:sz w:val="22"/>
        </w:rPr>
        <w:t>wadium;</w:t>
      </w:r>
    </w:p>
    <w:p>
      <w:pPr>
        <w:pStyle w:val="ListParagraph"/>
        <w:numPr>
          <w:ilvl w:val="1"/>
          <w:numId w:val="19"/>
        </w:numPr>
        <w:tabs>
          <w:tab w:pos="1416" w:val="left" w:leader="none"/>
        </w:tabs>
        <w:spacing w:line="240" w:lineRule="auto" w:before="0" w:after="0"/>
        <w:ind w:left="1416" w:right="0" w:hanging="463"/>
        <w:jc w:val="left"/>
        <w:rPr>
          <w:sz w:val="22"/>
        </w:rPr>
      </w:pPr>
      <w:r>
        <w:rPr>
          <w:sz w:val="22"/>
        </w:rPr>
        <w:t>powinno</w:t>
      </w:r>
      <w:r>
        <w:rPr>
          <w:spacing w:val="-7"/>
          <w:sz w:val="22"/>
        </w:rPr>
        <w:t> </w:t>
      </w:r>
      <w:r>
        <w:rPr>
          <w:sz w:val="22"/>
        </w:rPr>
        <w:t>być</w:t>
      </w:r>
      <w:r>
        <w:rPr>
          <w:spacing w:val="-4"/>
          <w:sz w:val="22"/>
        </w:rPr>
        <w:t> </w:t>
      </w:r>
      <w:r>
        <w:rPr>
          <w:sz w:val="22"/>
        </w:rPr>
        <w:t>nieodwołalne</w:t>
      </w:r>
      <w:r>
        <w:rPr>
          <w:spacing w:val="-6"/>
          <w:sz w:val="22"/>
        </w:rPr>
        <w:t> </w:t>
      </w:r>
      <w:r>
        <w:rPr>
          <w:sz w:val="22"/>
        </w:rPr>
        <w:t>i</w:t>
      </w:r>
      <w:r>
        <w:rPr>
          <w:spacing w:val="-4"/>
          <w:sz w:val="22"/>
        </w:rPr>
        <w:t> </w:t>
      </w:r>
      <w:r>
        <w:rPr>
          <w:sz w:val="22"/>
        </w:rPr>
        <w:t>bezwarunkowe</w:t>
      </w:r>
      <w:r>
        <w:rPr>
          <w:spacing w:val="-6"/>
          <w:sz w:val="22"/>
        </w:rPr>
        <w:t> </w:t>
      </w:r>
      <w:r>
        <w:rPr>
          <w:sz w:val="22"/>
        </w:rPr>
        <w:t>oraz</w:t>
      </w:r>
      <w:r>
        <w:rPr>
          <w:spacing w:val="-6"/>
          <w:sz w:val="22"/>
        </w:rPr>
        <w:t> </w:t>
      </w:r>
      <w:r>
        <w:rPr>
          <w:sz w:val="22"/>
        </w:rPr>
        <w:t>płatne</w:t>
      </w:r>
      <w:r>
        <w:rPr>
          <w:spacing w:val="-4"/>
          <w:sz w:val="22"/>
        </w:rPr>
        <w:t> </w:t>
      </w:r>
      <w:r>
        <w:rPr>
          <w:sz w:val="22"/>
        </w:rPr>
        <w:t>na</w:t>
      </w:r>
      <w:r>
        <w:rPr>
          <w:spacing w:val="-4"/>
          <w:sz w:val="22"/>
        </w:rPr>
        <w:t> </w:t>
      </w:r>
      <w:r>
        <w:rPr>
          <w:sz w:val="22"/>
        </w:rPr>
        <w:t>pierwsze</w:t>
      </w:r>
      <w:r>
        <w:rPr>
          <w:spacing w:val="-4"/>
          <w:sz w:val="22"/>
        </w:rPr>
        <w:t> </w:t>
      </w:r>
      <w:r>
        <w:rPr>
          <w:spacing w:val="-2"/>
          <w:sz w:val="22"/>
        </w:rPr>
        <w:t>żądanie;</w:t>
      </w:r>
    </w:p>
    <w:p>
      <w:pPr>
        <w:pStyle w:val="ListParagraph"/>
        <w:numPr>
          <w:ilvl w:val="1"/>
          <w:numId w:val="19"/>
        </w:numPr>
        <w:tabs>
          <w:tab w:pos="1416" w:val="left" w:leader="none"/>
        </w:tabs>
        <w:spacing w:line="240" w:lineRule="auto" w:before="0" w:after="0"/>
        <w:ind w:left="1416" w:right="855" w:hanging="464"/>
        <w:jc w:val="left"/>
        <w:rPr>
          <w:sz w:val="22"/>
        </w:rPr>
      </w:pPr>
      <w:r>
        <w:rPr>
          <w:sz w:val="22"/>
        </w:rPr>
        <w:t>termin</w:t>
      </w:r>
      <w:r>
        <w:rPr>
          <w:spacing w:val="-3"/>
          <w:sz w:val="22"/>
        </w:rPr>
        <w:t> </w:t>
      </w:r>
      <w:r>
        <w:rPr>
          <w:sz w:val="22"/>
        </w:rPr>
        <w:t>obowiązywania poręczenia lub gwarancji nie</w:t>
      </w:r>
      <w:r>
        <w:rPr>
          <w:spacing w:val="-2"/>
          <w:sz w:val="22"/>
        </w:rPr>
        <w:t> </w:t>
      </w:r>
      <w:r>
        <w:rPr>
          <w:sz w:val="22"/>
        </w:rPr>
        <w:t>może być krótszy niż</w:t>
      </w:r>
      <w:r>
        <w:rPr>
          <w:spacing w:val="-1"/>
          <w:sz w:val="22"/>
        </w:rPr>
        <w:t> </w:t>
      </w:r>
      <w:r>
        <w:rPr>
          <w:sz w:val="22"/>
        </w:rPr>
        <w:t>termin związania ofertą (z zastrzeżeniem iż pierwszym dniem związania ofertą jest dzień składania ofert);</w:t>
      </w:r>
    </w:p>
    <w:p>
      <w:pPr>
        <w:pStyle w:val="ListParagraph"/>
        <w:numPr>
          <w:ilvl w:val="1"/>
          <w:numId w:val="19"/>
        </w:numPr>
        <w:tabs>
          <w:tab w:pos="1416" w:val="left" w:leader="none"/>
        </w:tabs>
        <w:spacing w:line="240" w:lineRule="auto" w:before="0" w:after="0"/>
        <w:ind w:left="1416" w:right="852" w:hanging="464"/>
        <w:jc w:val="left"/>
        <w:rPr>
          <w:sz w:val="22"/>
        </w:rPr>
      </w:pPr>
      <w:r>
        <w:rPr>
          <w:sz w:val="22"/>
        </w:rPr>
        <w:t>w</w:t>
      </w:r>
      <w:r>
        <w:rPr>
          <w:spacing w:val="77"/>
          <w:sz w:val="22"/>
        </w:rPr>
        <w:t> </w:t>
      </w:r>
      <w:r>
        <w:rPr>
          <w:sz w:val="22"/>
        </w:rPr>
        <w:t>treści</w:t>
      </w:r>
      <w:r>
        <w:rPr>
          <w:spacing w:val="77"/>
          <w:sz w:val="22"/>
        </w:rPr>
        <w:t> </w:t>
      </w:r>
      <w:r>
        <w:rPr>
          <w:sz w:val="22"/>
        </w:rPr>
        <w:t>poręczenia</w:t>
      </w:r>
      <w:r>
        <w:rPr>
          <w:spacing w:val="76"/>
          <w:sz w:val="22"/>
        </w:rPr>
        <w:t> </w:t>
      </w:r>
      <w:r>
        <w:rPr>
          <w:sz w:val="22"/>
        </w:rPr>
        <w:t>lub</w:t>
      </w:r>
      <w:r>
        <w:rPr>
          <w:spacing w:val="74"/>
          <w:sz w:val="22"/>
        </w:rPr>
        <w:t> </w:t>
      </w:r>
      <w:r>
        <w:rPr>
          <w:sz w:val="22"/>
        </w:rPr>
        <w:t>gwarancji</w:t>
      </w:r>
      <w:r>
        <w:rPr>
          <w:spacing w:val="77"/>
          <w:sz w:val="22"/>
        </w:rPr>
        <w:t> </w:t>
      </w:r>
      <w:r>
        <w:rPr>
          <w:sz w:val="22"/>
        </w:rPr>
        <w:t>powinna</w:t>
      </w:r>
      <w:r>
        <w:rPr>
          <w:spacing w:val="76"/>
          <w:sz w:val="22"/>
        </w:rPr>
        <w:t> </w:t>
      </w:r>
      <w:r>
        <w:rPr>
          <w:sz w:val="22"/>
        </w:rPr>
        <w:t>znaleźć</w:t>
      </w:r>
      <w:r>
        <w:rPr>
          <w:spacing w:val="77"/>
          <w:sz w:val="22"/>
        </w:rPr>
        <w:t> </w:t>
      </w:r>
      <w:r>
        <w:rPr>
          <w:sz w:val="22"/>
        </w:rPr>
        <w:t>się</w:t>
      </w:r>
      <w:r>
        <w:rPr>
          <w:spacing w:val="77"/>
          <w:sz w:val="22"/>
        </w:rPr>
        <w:t> </w:t>
      </w:r>
      <w:r>
        <w:rPr>
          <w:sz w:val="22"/>
        </w:rPr>
        <w:t>nazwa</w:t>
      </w:r>
      <w:r>
        <w:rPr>
          <w:spacing w:val="75"/>
          <w:sz w:val="22"/>
        </w:rPr>
        <w:t> </w:t>
      </w:r>
      <w:r>
        <w:rPr>
          <w:sz w:val="22"/>
        </w:rPr>
        <w:t>oraz</w:t>
      </w:r>
      <w:r>
        <w:rPr>
          <w:spacing w:val="75"/>
          <w:sz w:val="22"/>
        </w:rPr>
        <w:t> </w:t>
      </w:r>
      <w:r>
        <w:rPr>
          <w:sz w:val="22"/>
        </w:rPr>
        <w:t>numer</w:t>
      </w:r>
      <w:r>
        <w:rPr>
          <w:spacing w:val="75"/>
          <w:sz w:val="22"/>
        </w:rPr>
        <w:t> </w:t>
      </w:r>
      <w:r>
        <w:rPr>
          <w:sz w:val="22"/>
        </w:rPr>
        <w:t>przedmiotowego </w:t>
      </w:r>
      <w:r>
        <w:rPr>
          <w:spacing w:val="-2"/>
          <w:sz w:val="22"/>
        </w:rPr>
        <w:t>postępowania;</w:t>
      </w:r>
    </w:p>
    <w:p>
      <w:pPr>
        <w:pStyle w:val="ListParagraph"/>
        <w:numPr>
          <w:ilvl w:val="1"/>
          <w:numId w:val="19"/>
        </w:numPr>
        <w:tabs>
          <w:tab w:pos="1416" w:val="left" w:leader="none"/>
        </w:tabs>
        <w:spacing w:line="268" w:lineRule="exact" w:before="0" w:after="0"/>
        <w:ind w:left="1416" w:right="0" w:hanging="463"/>
        <w:jc w:val="left"/>
        <w:rPr>
          <w:sz w:val="22"/>
        </w:rPr>
      </w:pPr>
      <w:r>
        <w:rPr>
          <w:sz w:val="22"/>
        </w:rPr>
        <w:t>beneficjentem</w:t>
      </w:r>
      <w:r>
        <w:rPr>
          <w:spacing w:val="-9"/>
          <w:sz w:val="22"/>
        </w:rPr>
        <w:t> </w:t>
      </w:r>
      <w:r>
        <w:rPr>
          <w:sz w:val="22"/>
        </w:rPr>
        <w:t>poręczenia</w:t>
      </w:r>
      <w:r>
        <w:rPr>
          <w:spacing w:val="-5"/>
          <w:sz w:val="22"/>
        </w:rPr>
        <w:t> </w:t>
      </w:r>
      <w:r>
        <w:rPr>
          <w:sz w:val="22"/>
        </w:rPr>
        <w:t>lub</w:t>
      </w:r>
      <w:r>
        <w:rPr>
          <w:spacing w:val="-6"/>
          <w:sz w:val="22"/>
        </w:rPr>
        <w:t> </w:t>
      </w:r>
      <w:r>
        <w:rPr>
          <w:sz w:val="22"/>
        </w:rPr>
        <w:t>gwarancji</w:t>
      </w:r>
      <w:r>
        <w:rPr>
          <w:spacing w:val="-6"/>
          <w:sz w:val="22"/>
        </w:rPr>
        <w:t> </w:t>
      </w:r>
      <w:r>
        <w:rPr>
          <w:sz w:val="22"/>
        </w:rPr>
        <w:t>jest</w:t>
      </w:r>
      <w:r>
        <w:rPr>
          <w:spacing w:val="-5"/>
          <w:sz w:val="22"/>
        </w:rPr>
        <w:t> </w:t>
      </w:r>
      <w:r>
        <w:rPr>
          <w:sz w:val="22"/>
        </w:rPr>
        <w:t>Wojewódzki</w:t>
      </w:r>
      <w:r>
        <w:rPr>
          <w:spacing w:val="-6"/>
          <w:sz w:val="22"/>
        </w:rPr>
        <w:t> </w:t>
      </w:r>
      <w:r>
        <w:rPr>
          <w:sz w:val="22"/>
        </w:rPr>
        <w:t>Szpital</w:t>
      </w:r>
      <w:r>
        <w:rPr>
          <w:spacing w:val="-5"/>
          <w:sz w:val="22"/>
        </w:rPr>
        <w:t> </w:t>
      </w:r>
      <w:r>
        <w:rPr>
          <w:sz w:val="22"/>
        </w:rPr>
        <w:t>Specjalistyczny</w:t>
      </w:r>
      <w:r>
        <w:rPr>
          <w:spacing w:val="-7"/>
          <w:sz w:val="22"/>
        </w:rPr>
        <w:t> </w:t>
      </w:r>
      <w:r>
        <w:rPr>
          <w:sz w:val="22"/>
        </w:rPr>
        <w:t>we</w:t>
      </w:r>
      <w:r>
        <w:rPr>
          <w:spacing w:val="-7"/>
          <w:sz w:val="22"/>
        </w:rPr>
        <w:t> </w:t>
      </w:r>
      <w:r>
        <w:rPr>
          <w:spacing w:val="-2"/>
          <w:sz w:val="22"/>
        </w:rPr>
        <w:t>Wrocławiu</w:t>
      </w:r>
    </w:p>
    <w:p>
      <w:pPr>
        <w:pStyle w:val="ListParagraph"/>
        <w:numPr>
          <w:ilvl w:val="1"/>
          <w:numId w:val="19"/>
        </w:numPr>
        <w:tabs>
          <w:tab w:pos="1414" w:val="left" w:leader="none"/>
          <w:tab w:pos="1416" w:val="left" w:leader="none"/>
        </w:tabs>
        <w:spacing w:line="240" w:lineRule="auto" w:before="0" w:after="0"/>
        <w:ind w:left="1416" w:right="845" w:hanging="464"/>
        <w:jc w:val="both"/>
        <w:rPr>
          <w:sz w:val="22"/>
        </w:rPr>
      </w:pPr>
      <w:r>
        <w:rPr>
          <w:sz w:val="22"/>
        </w:rPr>
        <w:t>w</w:t>
      </w:r>
      <w:r>
        <w:rPr>
          <w:spacing w:val="-1"/>
          <w:sz w:val="22"/>
        </w:rPr>
        <w:t> </w:t>
      </w:r>
      <w:r>
        <w:rPr>
          <w:sz w:val="22"/>
        </w:rPr>
        <w:t>przypadku</w:t>
      </w:r>
      <w:r>
        <w:rPr>
          <w:spacing w:val="-2"/>
          <w:sz w:val="22"/>
        </w:rPr>
        <w:t> </w:t>
      </w:r>
      <w:r>
        <w:rPr>
          <w:sz w:val="22"/>
        </w:rPr>
        <w:t>Wykonawców</w:t>
      </w:r>
      <w:r>
        <w:rPr>
          <w:spacing w:val="-4"/>
          <w:sz w:val="22"/>
        </w:rPr>
        <w:t> </w:t>
      </w:r>
      <w:r>
        <w:rPr>
          <w:sz w:val="22"/>
        </w:rPr>
        <w:t>wspólnie</w:t>
      </w:r>
      <w:r>
        <w:rPr>
          <w:spacing w:val="-4"/>
          <w:sz w:val="22"/>
        </w:rPr>
        <w:t> </w:t>
      </w:r>
      <w:r>
        <w:rPr>
          <w:sz w:val="22"/>
        </w:rPr>
        <w:t>ubiegających</w:t>
      </w:r>
      <w:r>
        <w:rPr>
          <w:spacing w:val="-2"/>
          <w:sz w:val="22"/>
        </w:rPr>
        <w:t> </w:t>
      </w:r>
      <w:r>
        <w:rPr>
          <w:sz w:val="22"/>
        </w:rPr>
        <w:t>się</w:t>
      </w:r>
      <w:r>
        <w:rPr>
          <w:spacing w:val="-4"/>
          <w:sz w:val="22"/>
        </w:rPr>
        <w:t> </w:t>
      </w:r>
      <w:r>
        <w:rPr>
          <w:sz w:val="22"/>
        </w:rPr>
        <w:t>o</w:t>
      </w:r>
      <w:r>
        <w:rPr>
          <w:spacing w:val="-1"/>
          <w:sz w:val="22"/>
        </w:rPr>
        <w:t> </w:t>
      </w:r>
      <w:r>
        <w:rPr>
          <w:sz w:val="22"/>
        </w:rPr>
        <w:t>udzielenie</w:t>
      </w:r>
      <w:r>
        <w:rPr>
          <w:spacing w:val="-2"/>
          <w:sz w:val="22"/>
        </w:rPr>
        <w:t> </w:t>
      </w:r>
      <w:r>
        <w:rPr>
          <w:sz w:val="22"/>
        </w:rPr>
        <w:t>zamówienia</w:t>
      </w:r>
      <w:r>
        <w:rPr>
          <w:spacing w:val="-5"/>
          <w:sz w:val="22"/>
        </w:rPr>
        <w:t> </w:t>
      </w:r>
      <w:r>
        <w:rPr>
          <w:sz w:val="22"/>
        </w:rPr>
        <w:t>(art.</w:t>
      </w:r>
      <w:r>
        <w:rPr>
          <w:spacing w:val="-2"/>
          <w:sz w:val="22"/>
        </w:rPr>
        <w:t> </w:t>
      </w:r>
      <w:r>
        <w:rPr>
          <w:sz w:val="22"/>
        </w:rPr>
        <w:t>58</w:t>
      </w:r>
      <w:r>
        <w:rPr>
          <w:spacing w:val="-1"/>
          <w:sz w:val="22"/>
        </w:rPr>
        <w:t> </w:t>
      </w:r>
      <w:r>
        <w:rPr>
          <w:sz w:val="22"/>
        </w:rPr>
        <w:t>ustawy</w:t>
      </w:r>
      <w:r>
        <w:rPr>
          <w:spacing w:val="-4"/>
          <w:sz w:val="22"/>
        </w:rPr>
        <w:t> </w:t>
      </w:r>
      <w:r>
        <w:rPr>
          <w:sz w:val="22"/>
        </w:rPr>
        <w:t>Pzp), Zamawiający wymaga aby poręczenie lub gwarancja obejmowała swą treścią (tj. zobowiązanych z tytułu poręczenia lub gwarancji) wszystkich Wykonawców wspólnie ubiegających się o udzielenie zamówienia</w:t>
      </w:r>
      <w:r>
        <w:rPr>
          <w:spacing w:val="-5"/>
          <w:sz w:val="22"/>
        </w:rPr>
        <w:t> </w:t>
      </w:r>
      <w:r>
        <w:rPr>
          <w:sz w:val="22"/>
        </w:rPr>
        <w:t>lub</w:t>
      </w:r>
      <w:r>
        <w:rPr>
          <w:spacing w:val="-5"/>
          <w:sz w:val="22"/>
        </w:rPr>
        <w:t> </w:t>
      </w:r>
      <w:r>
        <w:rPr>
          <w:sz w:val="22"/>
        </w:rPr>
        <w:t>aby</w:t>
      </w:r>
      <w:r>
        <w:rPr>
          <w:spacing w:val="-4"/>
          <w:sz w:val="22"/>
        </w:rPr>
        <w:t> </w:t>
      </w:r>
      <w:r>
        <w:rPr>
          <w:sz w:val="22"/>
        </w:rPr>
        <w:t>z</w:t>
      </w:r>
      <w:r>
        <w:rPr>
          <w:spacing w:val="-5"/>
          <w:sz w:val="22"/>
        </w:rPr>
        <w:t> </w:t>
      </w:r>
      <w:r>
        <w:rPr>
          <w:sz w:val="22"/>
        </w:rPr>
        <w:t>jej</w:t>
      </w:r>
      <w:r>
        <w:rPr>
          <w:spacing w:val="-4"/>
          <w:sz w:val="22"/>
        </w:rPr>
        <w:t> </w:t>
      </w:r>
      <w:r>
        <w:rPr>
          <w:sz w:val="22"/>
        </w:rPr>
        <w:t>treści</w:t>
      </w:r>
      <w:r>
        <w:rPr>
          <w:spacing w:val="-4"/>
          <w:sz w:val="22"/>
        </w:rPr>
        <w:t> </w:t>
      </w:r>
      <w:r>
        <w:rPr>
          <w:sz w:val="22"/>
        </w:rPr>
        <w:t>wynikało,</w:t>
      </w:r>
      <w:r>
        <w:rPr>
          <w:spacing w:val="-4"/>
          <w:sz w:val="22"/>
        </w:rPr>
        <w:t> </w:t>
      </w:r>
      <w:r>
        <w:rPr>
          <w:sz w:val="22"/>
        </w:rPr>
        <w:t>że</w:t>
      </w:r>
      <w:r>
        <w:rPr>
          <w:spacing w:val="-4"/>
          <w:sz w:val="22"/>
        </w:rPr>
        <w:t> </w:t>
      </w:r>
      <w:r>
        <w:rPr>
          <w:sz w:val="22"/>
        </w:rPr>
        <w:t>zabezpiecza</w:t>
      </w:r>
      <w:r>
        <w:rPr>
          <w:spacing w:val="-4"/>
          <w:sz w:val="22"/>
        </w:rPr>
        <w:t> </w:t>
      </w:r>
      <w:r>
        <w:rPr>
          <w:sz w:val="22"/>
        </w:rPr>
        <w:t>ofertę</w:t>
      </w:r>
      <w:r>
        <w:rPr>
          <w:spacing w:val="-4"/>
          <w:sz w:val="22"/>
        </w:rPr>
        <w:t> </w:t>
      </w:r>
      <w:r>
        <w:rPr>
          <w:sz w:val="22"/>
        </w:rPr>
        <w:t>Wykonawców</w:t>
      </w:r>
      <w:r>
        <w:rPr>
          <w:spacing w:val="-4"/>
          <w:sz w:val="22"/>
        </w:rPr>
        <w:t> </w:t>
      </w:r>
      <w:r>
        <w:rPr>
          <w:sz w:val="22"/>
        </w:rPr>
        <w:t>wspólnie</w:t>
      </w:r>
      <w:r>
        <w:rPr>
          <w:spacing w:val="-4"/>
          <w:sz w:val="22"/>
        </w:rPr>
        <w:t> </w:t>
      </w:r>
      <w:r>
        <w:rPr>
          <w:sz w:val="22"/>
        </w:rPr>
        <w:t>ubiegających się o udzielenie zamówienia (konsorcjum);</w:t>
      </w:r>
    </w:p>
    <w:p>
      <w:pPr>
        <w:pStyle w:val="ListParagraph"/>
        <w:numPr>
          <w:ilvl w:val="0"/>
          <w:numId w:val="19"/>
        </w:numPr>
        <w:tabs>
          <w:tab w:pos="989" w:val="left" w:leader="none"/>
          <w:tab w:pos="991" w:val="left" w:leader="none"/>
        </w:tabs>
        <w:spacing w:line="240" w:lineRule="auto" w:before="1" w:after="0"/>
        <w:ind w:left="991" w:right="853" w:hanging="284"/>
        <w:jc w:val="both"/>
        <w:rPr>
          <w:sz w:val="22"/>
        </w:rPr>
      </w:pPr>
      <w:r>
        <w:rPr>
          <w:sz w:val="22"/>
        </w:rPr>
        <w:t>Oferta</w:t>
      </w:r>
      <w:r>
        <w:rPr>
          <w:spacing w:val="-2"/>
          <w:sz w:val="22"/>
        </w:rPr>
        <w:t> </w:t>
      </w:r>
      <w:r>
        <w:rPr>
          <w:sz w:val="22"/>
        </w:rPr>
        <w:t>wykonawcy, który nie wniesie</w:t>
      </w:r>
      <w:r>
        <w:rPr>
          <w:spacing w:val="-2"/>
          <w:sz w:val="22"/>
        </w:rPr>
        <w:t> </w:t>
      </w:r>
      <w:r>
        <w:rPr>
          <w:sz w:val="22"/>
        </w:rPr>
        <w:t>wadium,</w:t>
      </w:r>
      <w:r>
        <w:rPr>
          <w:spacing w:val="-2"/>
          <w:sz w:val="22"/>
        </w:rPr>
        <w:t> </w:t>
      </w:r>
      <w:r>
        <w:rPr>
          <w:sz w:val="22"/>
        </w:rPr>
        <w:t>wniesie</w:t>
      </w:r>
      <w:r>
        <w:rPr>
          <w:spacing w:val="-2"/>
          <w:sz w:val="22"/>
        </w:rPr>
        <w:t> </w:t>
      </w:r>
      <w:r>
        <w:rPr>
          <w:sz w:val="22"/>
        </w:rPr>
        <w:t>wadium</w:t>
      </w:r>
      <w:r>
        <w:rPr>
          <w:spacing w:val="-1"/>
          <w:sz w:val="22"/>
        </w:rPr>
        <w:t> </w:t>
      </w:r>
      <w:r>
        <w:rPr>
          <w:sz w:val="22"/>
        </w:rPr>
        <w:t>w sposób nieprawidłowy lub nie utrzyma wadium nieprzerwanie do upływu terminu związania ofertą lub złożył wniosek o zwrot wadium w przypadku, o którym mowa w art. 98 ust. 2 pkt 3 ustawy Pzp </w:t>
      </w:r>
      <w:r>
        <w:rPr>
          <w:b/>
          <w:sz w:val="22"/>
        </w:rPr>
        <w:t>zostanie odrzucona</w:t>
      </w:r>
      <w:r>
        <w:rPr>
          <w:sz w:val="22"/>
        </w:rPr>
        <w:t>.</w:t>
      </w:r>
    </w:p>
    <w:p>
      <w:pPr>
        <w:pStyle w:val="ListParagraph"/>
        <w:numPr>
          <w:ilvl w:val="0"/>
          <w:numId w:val="19"/>
        </w:numPr>
        <w:tabs>
          <w:tab w:pos="990" w:val="left" w:leader="none"/>
        </w:tabs>
        <w:spacing w:line="240" w:lineRule="auto" w:before="1" w:after="0"/>
        <w:ind w:left="990" w:right="0" w:hanging="282"/>
        <w:jc w:val="both"/>
        <w:rPr>
          <w:sz w:val="22"/>
        </w:rPr>
      </w:pPr>
      <w:r>
        <w:rPr>
          <w:sz w:val="22"/>
        </w:rPr>
        <w:t>Zasady</w:t>
      </w:r>
      <w:r>
        <w:rPr>
          <w:spacing w:val="-4"/>
          <w:sz w:val="22"/>
        </w:rPr>
        <w:t> </w:t>
      </w:r>
      <w:r>
        <w:rPr>
          <w:sz w:val="22"/>
        </w:rPr>
        <w:t>zwrotu</w:t>
      </w:r>
      <w:r>
        <w:rPr>
          <w:spacing w:val="-6"/>
          <w:sz w:val="22"/>
        </w:rPr>
        <w:t> </w:t>
      </w:r>
      <w:r>
        <w:rPr>
          <w:sz w:val="22"/>
        </w:rPr>
        <w:t>oraz</w:t>
      </w:r>
      <w:r>
        <w:rPr>
          <w:spacing w:val="-8"/>
          <w:sz w:val="22"/>
        </w:rPr>
        <w:t> </w:t>
      </w:r>
      <w:r>
        <w:rPr>
          <w:sz w:val="22"/>
        </w:rPr>
        <w:t>okoliczności</w:t>
      </w:r>
      <w:r>
        <w:rPr>
          <w:spacing w:val="-3"/>
          <w:sz w:val="22"/>
        </w:rPr>
        <w:t> </w:t>
      </w:r>
      <w:r>
        <w:rPr>
          <w:sz w:val="22"/>
        </w:rPr>
        <w:t>zatrzymania</w:t>
      </w:r>
      <w:r>
        <w:rPr>
          <w:spacing w:val="-7"/>
          <w:sz w:val="22"/>
        </w:rPr>
        <w:t> </w:t>
      </w:r>
      <w:r>
        <w:rPr>
          <w:sz w:val="22"/>
        </w:rPr>
        <w:t>wadium</w:t>
      </w:r>
      <w:r>
        <w:rPr>
          <w:spacing w:val="-4"/>
          <w:sz w:val="22"/>
        </w:rPr>
        <w:t> </w:t>
      </w:r>
      <w:r>
        <w:rPr>
          <w:sz w:val="22"/>
        </w:rPr>
        <w:t>określa</w:t>
      </w:r>
      <w:r>
        <w:rPr>
          <w:spacing w:val="-4"/>
          <w:sz w:val="22"/>
        </w:rPr>
        <w:t> </w:t>
      </w:r>
      <w:r>
        <w:rPr>
          <w:sz w:val="22"/>
        </w:rPr>
        <w:t>art.</w:t>
      </w:r>
      <w:r>
        <w:rPr>
          <w:spacing w:val="-6"/>
          <w:sz w:val="22"/>
        </w:rPr>
        <w:t> </w:t>
      </w:r>
      <w:r>
        <w:rPr>
          <w:sz w:val="22"/>
        </w:rPr>
        <w:t>98</w:t>
      </w:r>
      <w:r>
        <w:rPr>
          <w:spacing w:val="1"/>
          <w:sz w:val="22"/>
        </w:rPr>
        <w:t> </w:t>
      </w:r>
      <w:r>
        <w:rPr>
          <w:sz w:val="22"/>
        </w:rPr>
        <w:t>ustawy</w:t>
      </w:r>
      <w:r>
        <w:rPr>
          <w:spacing w:val="-4"/>
          <w:sz w:val="22"/>
        </w:rPr>
        <w:t> Pzp.</w:t>
      </w:r>
    </w:p>
    <w:p>
      <w:pPr>
        <w:pStyle w:val="BodyText"/>
        <w:spacing w:before="11"/>
        <w:ind w:left="0"/>
        <w:jc w:val="left"/>
        <w:rPr>
          <w:sz w:val="17"/>
        </w:rPr>
      </w:pPr>
      <w:r>
        <w:rPr>
          <w:sz w:val="17"/>
        </w:rPr>
        <mc:AlternateContent>
          <mc:Choice Requires="wps">
            <w:drawing>
              <wp:anchor distT="0" distB="0" distL="0" distR="0" allowOverlap="1" layoutInCell="1" locked="0" behindDoc="1" simplePos="0" relativeHeight="487598592">
                <wp:simplePos x="0" y="0"/>
                <wp:positionH relativeFrom="page">
                  <wp:posOffset>701192</wp:posOffset>
                </wp:positionH>
                <wp:positionV relativeFrom="paragraph">
                  <wp:posOffset>157479</wp:posOffset>
                </wp:positionV>
                <wp:extent cx="6137275" cy="502920"/>
                <wp:effectExtent l="0" t="0" r="0" b="0"/>
                <wp:wrapTopAndBottom/>
                <wp:docPr id="27" name="Textbox 27"/>
                <wp:cNvGraphicFramePr>
                  <a:graphicFrameLocks/>
                </wp:cNvGraphicFramePr>
                <a:graphic>
                  <a:graphicData uri="http://schemas.microsoft.com/office/word/2010/wordprocessingShape">
                    <wps:wsp>
                      <wps:cNvPr id="27" name="Textbox 27"/>
                      <wps:cNvSpPr txBox="1"/>
                      <wps:spPr>
                        <a:xfrm>
                          <a:off x="0" y="0"/>
                          <a:ext cx="6137275" cy="502920"/>
                        </a:xfrm>
                        <a:prstGeom prst="rect">
                          <a:avLst/>
                        </a:prstGeom>
                        <a:solidFill>
                          <a:srgbClr val="DBE4F0"/>
                        </a:solidFill>
                        <a:ln w="6095">
                          <a:solidFill>
                            <a:srgbClr val="000000"/>
                          </a:solidFill>
                          <a:prstDash val="solid"/>
                        </a:ln>
                      </wps:spPr>
                      <wps:txbx>
                        <w:txbxContent>
                          <w:p>
                            <w:pPr>
                              <w:spacing w:before="268"/>
                              <w:ind w:left="163" w:right="0" w:firstLine="0"/>
                              <w:jc w:val="left"/>
                              <w:rPr>
                                <w:b/>
                                <w:color w:val="000000"/>
                                <w:sz w:val="22"/>
                              </w:rPr>
                            </w:pPr>
                            <w:r>
                              <w:rPr>
                                <w:b/>
                                <w:color w:val="000000"/>
                                <w:sz w:val="22"/>
                              </w:rPr>
                              <w:t>XXI.TERMIN</w:t>
                            </w:r>
                            <w:r>
                              <w:rPr>
                                <w:b/>
                                <w:color w:val="000000"/>
                                <w:spacing w:val="-3"/>
                                <w:sz w:val="22"/>
                              </w:rPr>
                              <w:t> </w:t>
                            </w:r>
                            <w:r>
                              <w:rPr>
                                <w:b/>
                                <w:color w:val="000000"/>
                                <w:sz w:val="22"/>
                              </w:rPr>
                              <w:t>SKŁADANIA</w:t>
                            </w:r>
                            <w:r>
                              <w:rPr>
                                <w:b/>
                                <w:color w:val="000000"/>
                                <w:spacing w:val="1"/>
                                <w:sz w:val="22"/>
                              </w:rPr>
                              <w:t> </w:t>
                            </w:r>
                            <w:r>
                              <w:rPr>
                                <w:b/>
                                <w:color w:val="000000"/>
                                <w:spacing w:val="-4"/>
                                <w:sz w:val="22"/>
                              </w:rPr>
                              <w:t>OFERT</w:t>
                            </w:r>
                          </w:p>
                        </w:txbxContent>
                      </wps:txbx>
                      <wps:bodyPr wrap="square" lIns="0" tIns="0" rIns="0" bIns="0" rtlCol="0">
                        <a:noAutofit/>
                      </wps:bodyPr>
                    </wps:wsp>
                  </a:graphicData>
                </a:graphic>
              </wp:anchor>
            </w:drawing>
          </mc:Choice>
          <mc:Fallback>
            <w:pict>
              <v:shape style="position:absolute;margin-left:55.212002pt;margin-top:12.399973pt;width:483.25pt;height:39.6pt;mso-position-horizontal-relative:page;mso-position-vertical-relative:paragraph;z-index:-15717888;mso-wrap-distance-left:0;mso-wrap-distance-right:0" type="#_x0000_t202" id="docshape25" filled="true" fillcolor="#dbe4f0" stroked="true" strokeweight=".47998pt" strokecolor="#000000">
                <v:textbox inset="0,0,0,0">
                  <w:txbxContent>
                    <w:p>
                      <w:pPr>
                        <w:spacing w:before="268"/>
                        <w:ind w:left="163" w:right="0" w:firstLine="0"/>
                        <w:jc w:val="left"/>
                        <w:rPr>
                          <w:b/>
                          <w:color w:val="000000"/>
                          <w:sz w:val="22"/>
                        </w:rPr>
                      </w:pPr>
                      <w:r>
                        <w:rPr>
                          <w:b/>
                          <w:color w:val="000000"/>
                          <w:sz w:val="22"/>
                        </w:rPr>
                        <w:t>XXI.TERMIN</w:t>
                      </w:r>
                      <w:r>
                        <w:rPr>
                          <w:b/>
                          <w:color w:val="000000"/>
                          <w:spacing w:val="-3"/>
                          <w:sz w:val="22"/>
                        </w:rPr>
                        <w:t> </w:t>
                      </w:r>
                      <w:r>
                        <w:rPr>
                          <w:b/>
                          <w:color w:val="000000"/>
                          <w:sz w:val="22"/>
                        </w:rPr>
                        <w:t>SKŁADANIA</w:t>
                      </w:r>
                      <w:r>
                        <w:rPr>
                          <w:b/>
                          <w:color w:val="000000"/>
                          <w:spacing w:val="1"/>
                          <w:sz w:val="22"/>
                        </w:rPr>
                        <w:t> </w:t>
                      </w:r>
                      <w:r>
                        <w:rPr>
                          <w:b/>
                          <w:color w:val="000000"/>
                          <w:spacing w:val="-4"/>
                          <w:sz w:val="22"/>
                        </w:rPr>
                        <w:t>OFERT</w:t>
                      </w:r>
                    </w:p>
                  </w:txbxContent>
                </v:textbox>
                <v:fill type="solid"/>
                <v:stroke dashstyle="solid"/>
                <w10:wrap type="topAndBottom"/>
              </v:shape>
            </w:pict>
          </mc:Fallback>
        </mc:AlternateContent>
      </w:r>
    </w:p>
    <w:p>
      <w:pPr>
        <w:pStyle w:val="ListParagraph"/>
        <w:numPr>
          <w:ilvl w:val="0"/>
          <w:numId w:val="20"/>
        </w:numPr>
        <w:tabs>
          <w:tab w:pos="1063" w:val="left" w:leader="none"/>
          <w:tab w:pos="1065" w:val="left" w:leader="none"/>
        </w:tabs>
        <w:spacing w:line="240" w:lineRule="auto" w:before="249" w:after="0"/>
        <w:ind w:left="1065" w:right="844" w:hanging="358"/>
        <w:jc w:val="both"/>
        <w:rPr>
          <w:sz w:val="22"/>
        </w:rPr>
      </w:pPr>
      <w:r>
        <w:rPr>
          <w:sz w:val="22"/>
        </w:rPr>
        <w:t>Ofertę wraz z wymaganymi dokumentami należy umieścić na stronie internetowej prowadzonego postępowania pod adresem </w:t>
      </w:r>
      <w:hyperlink r:id="rId19">
        <w:r>
          <w:rPr>
            <w:b/>
            <w:sz w:val="22"/>
          </w:rPr>
          <w:t>https://www.platformazakupowa.pl/pn/wssk_wroclaw</w:t>
        </w:r>
      </w:hyperlink>
      <w:r>
        <w:rPr>
          <w:b/>
          <w:sz w:val="22"/>
        </w:rPr>
        <w:t> </w:t>
      </w:r>
      <w:r>
        <w:rPr>
          <w:sz w:val="22"/>
        </w:rPr>
        <w:t>do </w:t>
      </w:r>
      <w:r>
        <w:rPr>
          <w:b/>
          <w:sz w:val="22"/>
        </w:rPr>
        <w:t>dnia 11.05.2026 r. do godz. 09:15</w:t>
      </w:r>
      <w:r>
        <w:rPr>
          <w:sz w:val="22"/>
        </w:rPr>
        <w:t>.</w:t>
      </w:r>
    </w:p>
    <w:p>
      <w:pPr>
        <w:pStyle w:val="ListParagraph"/>
        <w:numPr>
          <w:ilvl w:val="0"/>
          <w:numId w:val="20"/>
        </w:numPr>
        <w:tabs>
          <w:tab w:pos="1063" w:val="left" w:leader="none"/>
          <w:tab w:pos="1065" w:val="left" w:leader="none"/>
        </w:tabs>
        <w:spacing w:line="237" w:lineRule="auto" w:before="3" w:after="0"/>
        <w:ind w:left="1065" w:right="845" w:hanging="358"/>
        <w:jc w:val="both"/>
        <w:rPr>
          <w:sz w:val="22"/>
        </w:rPr>
      </w:pPr>
      <w:r>
        <w:rPr>
          <w:sz w:val="22"/>
        </w:rPr>
        <w:t>Do</w:t>
      </w:r>
      <w:r>
        <w:rPr>
          <w:spacing w:val="-1"/>
          <w:sz w:val="22"/>
        </w:rPr>
        <w:t> </w:t>
      </w:r>
      <w:r>
        <w:rPr>
          <w:sz w:val="22"/>
        </w:rPr>
        <w:t>oferty należy dołączyć</w:t>
      </w:r>
      <w:r>
        <w:rPr>
          <w:spacing w:val="-2"/>
          <w:sz w:val="22"/>
        </w:rPr>
        <w:t> </w:t>
      </w:r>
      <w:r>
        <w:rPr>
          <w:sz w:val="22"/>
        </w:rPr>
        <w:t>wszystkie</w:t>
      </w:r>
      <w:r>
        <w:rPr>
          <w:spacing w:val="-2"/>
          <w:sz w:val="22"/>
        </w:rPr>
        <w:t> </w:t>
      </w:r>
      <w:r>
        <w:rPr>
          <w:sz w:val="22"/>
        </w:rPr>
        <w:t>wymagane w</w:t>
      </w:r>
      <w:r>
        <w:rPr>
          <w:spacing w:val="-1"/>
          <w:sz w:val="22"/>
        </w:rPr>
        <w:t> </w:t>
      </w:r>
      <w:r>
        <w:rPr>
          <w:sz w:val="22"/>
        </w:rPr>
        <w:t>SWZ dokumenty,</w:t>
      </w:r>
      <w:r>
        <w:rPr>
          <w:spacing w:val="-2"/>
          <w:sz w:val="22"/>
        </w:rPr>
        <w:t> </w:t>
      </w:r>
      <w:r>
        <w:rPr>
          <w:sz w:val="22"/>
        </w:rPr>
        <w:t>zgodnie z</w:t>
      </w:r>
      <w:r>
        <w:rPr>
          <w:spacing w:val="-3"/>
          <w:sz w:val="22"/>
        </w:rPr>
        <w:t> </w:t>
      </w:r>
      <w:r>
        <w:rPr>
          <w:sz w:val="22"/>
        </w:rPr>
        <w:t>zapisem</w:t>
      </w:r>
      <w:r>
        <w:rPr>
          <w:spacing w:val="-1"/>
          <w:sz w:val="22"/>
        </w:rPr>
        <w:t> </w:t>
      </w:r>
      <w:r>
        <w:rPr>
          <w:sz w:val="22"/>
        </w:rPr>
        <w:t>Rozdziału XIX</w:t>
      </w:r>
      <w:r>
        <w:rPr>
          <w:spacing w:val="-1"/>
          <w:sz w:val="22"/>
        </w:rPr>
        <w:t> </w:t>
      </w:r>
      <w:r>
        <w:rPr>
          <w:sz w:val="22"/>
        </w:rPr>
        <w:t>ust. </w:t>
      </w:r>
      <w:r>
        <w:rPr>
          <w:spacing w:val="-6"/>
          <w:sz w:val="22"/>
        </w:rPr>
        <w:t>4.</w:t>
      </w:r>
    </w:p>
    <w:p>
      <w:pPr>
        <w:pStyle w:val="ListParagraph"/>
        <w:numPr>
          <w:ilvl w:val="0"/>
          <w:numId w:val="20"/>
        </w:numPr>
        <w:tabs>
          <w:tab w:pos="1066" w:val="left" w:leader="none"/>
          <w:tab w:pos="1068" w:val="left" w:leader="none"/>
        </w:tabs>
        <w:spacing w:line="240" w:lineRule="auto" w:before="1" w:after="0"/>
        <w:ind w:left="1068" w:right="853" w:hanging="360"/>
        <w:jc w:val="both"/>
        <w:rPr>
          <w:sz w:val="22"/>
        </w:rPr>
      </w:pPr>
      <w:r>
        <w:rPr>
          <w:sz w:val="22"/>
        </w:rPr>
        <w:t>Po wypełnieniu Formularza składania oferty lub wniosku i dołączenia</w:t>
      </w:r>
      <w:r>
        <w:rPr>
          <w:spacing w:val="40"/>
          <w:sz w:val="22"/>
        </w:rPr>
        <w:t> </w:t>
      </w:r>
      <w:r>
        <w:rPr>
          <w:sz w:val="22"/>
        </w:rPr>
        <w:t>wszystkich wymaganych załączników należy kliknąć przycisk „Przejdź do podsumowania”.</w:t>
      </w:r>
    </w:p>
    <w:p>
      <w:pPr>
        <w:pStyle w:val="ListParagraph"/>
        <w:numPr>
          <w:ilvl w:val="0"/>
          <w:numId w:val="20"/>
        </w:numPr>
        <w:tabs>
          <w:tab w:pos="1066" w:val="left" w:leader="none"/>
          <w:tab w:pos="1068" w:val="left" w:leader="none"/>
        </w:tabs>
        <w:spacing w:line="240" w:lineRule="auto" w:before="1" w:after="0"/>
        <w:ind w:left="1068" w:right="846" w:hanging="360"/>
        <w:jc w:val="both"/>
        <w:rPr>
          <w:sz w:val="22"/>
        </w:rPr>
      </w:pPr>
      <w:r>
        <w:rPr>
          <w:sz w:val="22"/>
        </w:rPr>
        <w:t>Oferta lub wniosek składana elektronicznie musi zostać podpisana elektronicznym podpisem kwalifikowanym.</w:t>
      </w:r>
      <w:r>
        <w:rPr>
          <w:spacing w:val="32"/>
          <w:sz w:val="22"/>
        </w:rPr>
        <w:t> </w:t>
      </w:r>
      <w:r>
        <w:rPr>
          <w:sz w:val="22"/>
        </w:rPr>
        <w:t>W</w:t>
      </w:r>
      <w:r>
        <w:rPr>
          <w:spacing w:val="32"/>
          <w:sz w:val="22"/>
        </w:rPr>
        <w:t> </w:t>
      </w:r>
      <w:r>
        <w:rPr>
          <w:sz w:val="22"/>
        </w:rPr>
        <w:t>procesie</w:t>
      </w:r>
      <w:r>
        <w:rPr>
          <w:spacing w:val="35"/>
          <w:sz w:val="22"/>
        </w:rPr>
        <w:t> </w:t>
      </w:r>
      <w:r>
        <w:rPr>
          <w:sz w:val="22"/>
        </w:rPr>
        <w:t>składania</w:t>
      </w:r>
      <w:r>
        <w:rPr>
          <w:spacing w:val="32"/>
          <w:sz w:val="22"/>
        </w:rPr>
        <w:t> </w:t>
      </w:r>
      <w:r>
        <w:rPr>
          <w:sz w:val="22"/>
        </w:rPr>
        <w:t>oferty</w:t>
      </w:r>
      <w:r>
        <w:rPr>
          <w:spacing w:val="34"/>
          <w:sz w:val="22"/>
        </w:rPr>
        <w:t> </w:t>
      </w:r>
      <w:r>
        <w:rPr>
          <w:sz w:val="22"/>
        </w:rPr>
        <w:t>za</w:t>
      </w:r>
      <w:r>
        <w:rPr>
          <w:spacing w:val="34"/>
          <w:sz w:val="22"/>
        </w:rPr>
        <w:t> </w:t>
      </w:r>
      <w:r>
        <w:rPr>
          <w:sz w:val="22"/>
        </w:rPr>
        <w:t>pośrednictwem</w:t>
      </w:r>
      <w:r>
        <w:rPr>
          <w:spacing w:val="37"/>
          <w:sz w:val="22"/>
        </w:rPr>
        <w:t> </w:t>
      </w:r>
      <w:hyperlink r:id="rId17">
        <w:r>
          <w:rPr>
            <w:color w:val="1154CC"/>
            <w:sz w:val="22"/>
            <w:u w:val="single" w:color="1154CC"/>
          </w:rPr>
          <w:t>platformazakupowa.pl</w:t>
        </w:r>
        <w:r>
          <w:rPr>
            <w:sz w:val="22"/>
          </w:rPr>
          <w:t>,</w:t>
        </w:r>
      </w:hyperlink>
      <w:r>
        <w:rPr>
          <w:spacing w:val="32"/>
          <w:sz w:val="22"/>
        </w:rPr>
        <w:t> </w:t>
      </w:r>
      <w:r>
        <w:rPr>
          <w:sz w:val="22"/>
        </w:rPr>
        <w:t>Wykonawca</w:t>
      </w:r>
    </w:p>
    <w:p>
      <w:pPr>
        <w:pStyle w:val="ListParagraph"/>
        <w:spacing w:after="0" w:line="240" w:lineRule="auto"/>
        <w:jc w:val="both"/>
        <w:rPr>
          <w:sz w:val="22"/>
        </w:rPr>
        <w:sectPr>
          <w:pgSz w:w="11910" w:h="16840"/>
          <w:pgMar w:header="0" w:footer="1256" w:top="1080" w:bottom="1440" w:left="425" w:right="283"/>
        </w:sectPr>
      </w:pPr>
    </w:p>
    <w:p>
      <w:pPr>
        <w:pStyle w:val="BodyText"/>
        <w:spacing w:before="33"/>
        <w:ind w:right="845"/>
      </w:pPr>
      <w:r>
        <w:rPr/>
        <w:t>powinien złożyć podpis bezpośrednio na dokumentach przesłanych za pośrednictwem </w:t>
      </w:r>
      <w:hyperlink r:id="rId17">
        <w:r>
          <w:rPr>
            <w:color w:val="1154CC"/>
            <w:u w:val="single" w:color="1154CC"/>
          </w:rPr>
          <w:t>platformazakupowa.pl</w:t>
        </w:r>
        <w:r>
          <w:rPr/>
          <w:t>.</w:t>
        </w:r>
      </w:hyperlink>
      <w:r>
        <w:rPr/>
        <w:t> Zalecamy stosowanie podpisu na każdym załączonym pliku osobno, w szczególności wskazanych w art. 63 ust 1 oraz ust.2</w:t>
      </w:r>
      <w:r>
        <w:rPr>
          <w:spacing w:val="40"/>
        </w:rPr>
        <w:t> </w:t>
      </w:r>
      <w:r>
        <w:rPr/>
        <w:t>Pzp, gdzie zaznaczono, iż oferty, wnioski o dopuszczenie</w:t>
      </w:r>
      <w:r>
        <w:rPr>
          <w:spacing w:val="-2"/>
        </w:rPr>
        <w:t> </w:t>
      </w:r>
      <w:r>
        <w:rPr/>
        <w:t>do</w:t>
      </w:r>
      <w:r>
        <w:rPr>
          <w:spacing w:val="-4"/>
        </w:rPr>
        <w:t> </w:t>
      </w:r>
      <w:r>
        <w:rPr/>
        <w:t>udziału</w:t>
      </w:r>
      <w:r>
        <w:rPr>
          <w:spacing w:val="-3"/>
        </w:rPr>
        <w:t> </w:t>
      </w:r>
      <w:r>
        <w:rPr/>
        <w:t>w</w:t>
      </w:r>
      <w:r>
        <w:rPr>
          <w:spacing w:val="-6"/>
        </w:rPr>
        <w:t> </w:t>
      </w:r>
      <w:r>
        <w:rPr/>
        <w:t>postępowaniu</w:t>
      </w:r>
      <w:r>
        <w:rPr>
          <w:spacing w:val="-6"/>
        </w:rPr>
        <w:t> </w:t>
      </w:r>
      <w:r>
        <w:rPr/>
        <w:t>oraz</w:t>
      </w:r>
      <w:r>
        <w:rPr>
          <w:spacing w:val="-5"/>
        </w:rPr>
        <w:t> </w:t>
      </w:r>
      <w:r>
        <w:rPr/>
        <w:t>oświadczenie,</w:t>
      </w:r>
      <w:r>
        <w:rPr>
          <w:spacing w:val="-4"/>
        </w:rPr>
        <w:t> </w:t>
      </w:r>
      <w:r>
        <w:rPr/>
        <w:t>o</w:t>
      </w:r>
      <w:r>
        <w:rPr>
          <w:spacing w:val="-4"/>
        </w:rPr>
        <w:t> </w:t>
      </w:r>
      <w:r>
        <w:rPr/>
        <w:t>którym</w:t>
      </w:r>
      <w:r>
        <w:rPr>
          <w:spacing w:val="-6"/>
        </w:rPr>
        <w:t> </w:t>
      </w:r>
      <w:r>
        <w:rPr/>
        <w:t>mowa</w:t>
      </w:r>
      <w:r>
        <w:rPr>
          <w:spacing w:val="-4"/>
        </w:rPr>
        <w:t> </w:t>
      </w:r>
      <w:r>
        <w:rPr/>
        <w:t>w</w:t>
      </w:r>
      <w:r>
        <w:rPr>
          <w:spacing w:val="-4"/>
        </w:rPr>
        <w:t> </w:t>
      </w:r>
      <w:r>
        <w:rPr/>
        <w:t>art.</w:t>
      </w:r>
      <w:r>
        <w:rPr>
          <w:spacing w:val="-2"/>
        </w:rPr>
        <w:t> </w:t>
      </w:r>
      <w:r>
        <w:rPr/>
        <w:t>125</w:t>
      </w:r>
      <w:r>
        <w:rPr>
          <w:spacing w:val="-2"/>
        </w:rPr>
        <w:t> </w:t>
      </w:r>
      <w:r>
        <w:rPr/>
        <w:t>ust.1</w:t>
      </w:r>
      <w:r>
        <w:rPr>
          <w:spacing w:val="-4"/>
        </w:rPr>
        <w:t> </w:t>
      </w:r>
      <w:r>
        <w:rPr/>
        <w:t>sporządza się, pod rygorem nieważności, w postaci lub formie elektronicznej i opatruje się odpowiednio w odniesieniu do wartości postępowania kwalifikowanym podpisem elektronicznym, podpisem zaufanym lub podpisem osobistym.</w:t>
      </w:r>
    </w:p>
    <w:p>
      <w:pPr>
        <w:pStyle w:val="ListParagraph"/>
        <w:numPr>
          <w:ilvl w:val="0"/>
          <w:numId w:val="20"/>
        </w:numPr>
        <w:tabs>
          <w:tab w:pos="1066" w:val="left" w:leader="none"/>
          <w:tab w:pos="1068" w:val="left" w:leader="none"/>
        </w:tabs>
        <w:spacing w:line="240" w:lineRule="auto" w:before="3" w:after="0"/>
        <w:ind w:left="1068" w:right="850" w:hanging="360"/>
        <w:jc w:val="both"/>
        <w:rPr>
          <w:sz w:val="22"/>
        </w:rPr>
      </w:pPr>
      <w:r>
        <w:rPr>
          <w:sz w:val="22"/>
        </w:rPr>
        <w:t>Za datę złożenia oferty przyjmuje się datę jej przekazania w systemie (platformie) w drugim kroku składania oferty poprzez kliknięcie przycisku “Złóż ofertę” i wyświetlenie się komunikatu, że oferta została zaszyfrowana i złożona.</w:t>
      </w:r>
    </w:p>
    <w:p>
      <w:pPr>
        <w:pStyle w:val="ListParagraph"/>
        <w:numPr>
          <w:ilvl w:val="0"/>
          <w:numId w:val="20"/>
        </w:numPr>
        <w:tabs>
          <w:tab w:pos="1066" w:val="left" w:leader="none"/>
        </w:tabs>
        <w:spacing w:line="267" w:lineRule="exact" w:before="0" w:after="0"/>
        <w:ind w:left="1066" w:right="0" w:hanging="358"/>
        <w:jc w:val="both"/>
        <w:rPr>
          <w:sz w:val="22"/>
        </w:rPr>
      </w:pPr>
      <w:r>
        <w:rPr>
          <w:sz w:val="22"/>
        </w:rPr>
        <w:t>Szczegółowa</w:t>
      </w:r>
      <w:r>
        <w:rPr>
          <w:spacing w:val="6"/>
          <w:sz w:val="22"/>
        </w:rPr>
        <w:t> </w:t>
      </w:r>
      <w:r>
        <w:rPr>
          <w:sz w:val="22"/>
        </w:rPr>
        <w:t>instrukcja</w:t>
      </w:r>
      <w:r>
        <w:rPr>
          <w:spacing w:val="6"/>
          <w:sz w:val="22"/>
        </w:rPr>
        <w:t> </w:t>
      </w:r>
      <w:r>
        <w:rPr>
          <w:sz w:val="22"/>
        </w:rPr>
        <w:t>dla</w:t>
      </w:r>
      <w:r>
        <w:rPr>
          <w:spacing w:val="6"/>
          <w:sz w:val="22"/>
        </w:rPr>
        <w:t> </w:t>
      </w:r>
      <w:r>
        <w:rPr>
          <w:sz w:val="22"/>
        </w:rPr>
        <w:t>Wykonawców</w:t>
      </w:r>
      <w:r>
        <w:rPr>
          <w:spacing w:val="6"/>
          <w:sz w:val="22"/>
        </w:rPr>
        <w:t> </w:t>
      </w:r>
      <w:r>
        <w:rPr>
          <w:sz w:val="22"/>
        </w:rPr>
        <w:t>dotycząca</w:t>
      </w:r>
      <w:r>
        <w:rPr>
          <w:spacing w:val="7"/>
          <w:sz w:val="22"/>
        </w:rPr>
        <w:t> </w:t>
      </w:r>
      <w:r>
        <w:rPr>
          <w:sz w:val="22"/>
        </w:rPr>
        <w:t>złożenia,</w:t>
      </w:r>
      <w:r>
        <w:rPr>
          <w:spacing w:val="6"/>
          <w:sz w:val="22"/>
        </w:rPr>
        <w:t> </w:t>
      </w:r>
      <w:r>
        <w:rPr>
          <w:sz w:val="22"/>
        </w:rPr>
        <w:t>zmiany</w:t>
      </w:r>
      <w:r>
        <w:rPr>
          <w:spacing w:val="6"/>
          <w:sz w:val="22"/>
        </w:rPr>
        <w:t> </w:t>
      </w:r>
      <w:r>
        <w:rPr>
          <w:sz w:val="22"/>
        </w:rPr>
        <w:t>i</w:t>
      </w:r>
      <w:r>
        <w:rPr>
          <w:spacing w:val="6"/>
          <w:sz w:val="22"/>
        </w:rPr>
        <w:t> </w:t>
      </w:r>
      <w:r>
        <w:rPr>
          <w:sz w:val="22"/>
        </w:rPr>
        <w:t>wycofania</w:t>
      </w:r>
      <w:r>
        <w:rPr>
          <w:spacing w:val="3"/>
          <w:sz w:val="22"/>
        </w:rPr>
        <w:t> </w:t>
      </w:r>
      <w:r>
        <w:rPr>
          <w:sz w:val="22"/>
        </w:rPr>
        <w:t>oferty</w:t>
      </w:r>
      <w:r>
        <w:rPr>
          <w:spacing w:val="7"/>
          <w:sz w:val="22"/>
        </w:rPr>
        <w:t> </w:t>
      </w:r>
      <w:r>
        <w:rPr>
          <w:sz w:val="22"/>
        </w:rPr>
        <w:t>znajduje</w:t>
      </w:r>
      <w:r>
        <w:rPr>
          <w:spacing w:val="6"/>
          <w:sz w:val="22"/>
        </w:rPr>
        <w:t> </w:t>
      </w:r>
      <w:r>
        <w:rPr>
          <w:sz w:val="22"/>
        </w:rPr>
        <w:t>się</w:t>
      </w:r>
      <w:r>
        <w:rPr>
          <w:spacing w:val="9"/>
          <w:sz w:val="22"/>
        </w:rPr>
        <w:t> </w:t>
      </w:r>
      <w:r>
        <w:rPr>
          <w:spacing w:val="-5"/>
          <w:sz w:val="22"/>
        </w:rPr>
        <w:t>na</w:t>
      </w:r>
    </w:p>
    <w:p>
      <w:pPr>
        <w:pStyle w:val="BodyText"/>
      </w:pPr>
      <w:r>
        <w:rPr/>
        <w:t>stronie</w:t>
      </w:r>
      <w:r>
        <w:rPr>
          <w:spacing w:val="-15"/>
        </w:rPr>
        <w:t> </w:t>
      </w:r>
      <w:r>
        <w:rPr/>
        <w:t>internetowej</w:t>
      </w:r>
      <w:r>
        <w:rPr>
          <w:spacing w:val="-11"/>
        </w:rPr>
        <w:t> </w:t>
      </w:r>
      <w:r>
        <w:rPr/>
        <w:t>pod</w:t>
      </w:r>
      <w:r>
        <w:rPr>
          <w:spacing w:val="-12"/>
        </w:rPr>
        <w:t> </w:t>
      </w:r>
      <w:r>
        <w:rPr/>
        <w:t>adresem:</w:t>
      </w:r>
      <w:r>
        <w:rPr>
          <w:spacing w:val="29"/>
        </w:rPr>
        <w:t> </w:t>
      </w:r>
      <w:hyperlink r:id="rId18">
        <w:r>
          <w:rPr>
            <w:color w:val="1154CC"/>
            <w:u w:val="single" w:color="1154CC"/>
          </w:rPr>
          <w:t>https://platformazakupowa.pl/strona/45-</w:t>
        </w:r>
        <w:r>
          <w:rPr>
            <w:color w:val="1154CC"/>
            <w:spacing w:val="-2"/>
            <w:u w:val="single" w:color="1154CC"/>
          </w:rPr>
          <w:t>instrukcje</w:t>
        </w:r>
      </w:hyperlink>
      <w:r>
        <w:rPr>
          <w:color w:val="1154CC"/>
          <w:spacing w:val="-2"/>
          <w:u w:val="single" w:color="1154CC"/>
        </w:rPr>
        <w:t>.</w:t>
      </w:r>
    </w:p>
    <w:p>
      <w:pPr>
        <w:pStyle w:val="BodyText"/>
        <w:spacing w:before="9"/>
        <w:ind w:left="0"/>
        <w:jc w:val="left"/>
        <w:rPr>
          <w:sz w:val="17"/>
        </w:rPr>
      </w:pPr>
      <w:r>
        <w:rPr>
          <w:sz w:val="17"/>
        </w:rPr>
        <mc:AlternateContent>
          <mc:Choice Requires="wps">
            <w:drawing>
              <wp:anchor distT="0" distB="0" distL="0" distR="0" allowOverlap="1" layoutInCell="1" locked="0" behindDoc="1" simplePos="0" relativeHeight="487599104">
                <wp:simplePos x="0" y="0"/>
                <wp:positionH relativeFrom="page">
                  <wp:posOffset>701192</wp:posOffset>
                </wp:positionH>
                <wp:positionV relativeFrom="paragraph">
                  <wp:posOffset>156087</wp:posOffset>
                </wp:positionV>
                <wp:extent cx="6137275" cy="518795"/>
                <wp:effectExtent l="0" t="0" r="0" b="0"/>
                <wp:wrapTopAndBottom/>
                <wp:docPr id="28" name="Textbox 28"/>
                <wp:cNvGraphicFramePr>
                  <a:graphicFrameLocks/>
                </wp:cNvGraphicFramePr>
                <a:graphic>
                  <a:graphicData uri="http://schemas.microsoft.com/office/word/2010/wordprocessingShape">
                    <wps:wsp>
                      <wps:cNvPr id="28" name="Textbox 28"/>
                      <wps:cNvSpPr txBox="1"/>
                      <wps:spPr>
                        <a:xfrm>
                          <a:off x="0" y="0"/>
                          <a:ext cx="6137275" cy="518795"/>
                        </a:xfrm>
                        <a:prstGeom prst="rect">
                          <a:avLst/>
                        </a:prstGeom>
                        <a:solidFill>
                          <a:srgbClr val="DBE4F0"/>
                        </a:solidFill>
                        <a:ln w="6095">
                          <a:solidFill>
                            <a:srgbClr val="000000"/>
                          </a:solidFill>
                          <a:prstDash val="solid"/>
                        </a:ln>
                      </wps:spPr>
                      <wps:txbx>
                        <w:txbxContent>
                          <w:p>
                            <w:pPr>
                              <w:tabs>
                                <w:tab w:pos="883" w:val="left" w:leader="none"/>
                              </w:tabs>
                              <w:spacing w:before="268"/>
                              <w:ind w:left="163" w:right="0" w:firstLine="0"/>
                              <w:jc w:val="left"/>
                              <w:rPr>
                                <w:b/>
                                <w:color w:val="000000"/>
                                <w:sz w:val="22"/>
                              </w:rPr>
                            </w:pPr>
                            <w:r>
                              <w:rPr>
                                <w:b/>
                                <w:color w:val="000000"/>
                                <w:spacing w:val="-2"/>
                                <w:sz w:val="22"/>
                              </w:rPr>
                              <w:t>XXII.</w:t>
                            </w:r>
                            <w:r>
                              <w:rPr>
                                <w:b/>
                                <w:color w:val="000000"/>
                                <w:sz w:val="22"/>
                              </w:rPr>
                              <w:tab/>
                              <w:t>OTWARCIE</w:t>
                            </w:r>
                            <w:r>
                              <w:rPr>
                                <w:b/>
                                <w:color w:val="000000"/>
                                <w:spacing w:val="-4"/>
                                <w:sz w:val="22"/>
                              </w:rPr>
                              <w:t> OFERT</w:t>
                            </w:r>
                          </w:p>
                        </w:txbxContent>
                      </wps:txbx>
                      <wps:bodyPr wrap="square" lIns="0" tIns="0" rIns="0" bIns="0" rtlCol="0">
                        <a:noAutofit/>
                      </wps:bodyPr>
                    </wps:wsp>
                  </a:graphicData>
                </a:graphic>
              </wp:anchor>
            </w:drawing>
          </mc:Choice>
          <mc:Fallback>
            <w:pict>
              <v:shape style="position:absolute;margin-left:55.212002pt;margin-top:12.290379pt;width:483.25pt;height:40.85pt;mso-position-horizontal-relative:page;mso-position-vertical-relative:paragraph;z-index:-15717376;mso-wrap-distance-left:0;mso-wrap-distance-right:0" type="#_x0000_t202" id="docshape26" filled="true" fillcolor="#dbe4f0" stroked="true" strokeweight=".47998pt" strokecolor="#000000">
                <v:textbox inset="0,0,0,0">
                  <w:txbxContent>
                    <w:p>
                      <w:pPr>
                        <w:tabs>
                          <w:tab w:pos="883" w:val="left" w:leader="none"/>
                        </w:tabs>
                        <w:spacing w:before="268"/>
                        <w:ind w:left="163" w:right="0" w:firstLine="0"/>
                        <w:jc w:val="left"/>
                        <w:rPr>
                          <w:b/>
                          <w:color w:val="000000"/>
                          <w:sz w:val="22"/>
                        </w:rPr>
                      </w:pPr>
                      <w:r>
                        <w:rPr>
                          <w:b/>
                          <w:color w:val="000000"/>
                          <w:spacing w:val="-2"/>
                          <w:sz w:val="22"/>
                        </w:rPr>
                        <w:t>XXII.</w:t>
                      </w:r>
                      <w:r>
                        <w:rPr>
                          <w:b/>
                          <w:color w:val="000000"/>
                          <w:sz w:val="22"/>
                        </w:rPr>
                        <w:tab/>
                        <w:t>OTWARCIE</w:t>
                      </w:r>
                      <w:r>
                        <w:rPr>
                          <w:b/>
                          <w:color w:val="000000"/>
                          <w:spacing w:val="-4"/>
                          <w:sz w:val="22"/>
                        </w:rPr>
                        <w:t> OFERT</w:t>
                      </w:r>
                    </w:p>
                  </w:txbxContent>
                </v:textbox>
                <v:fill type="solid"/>
                <v:stroke dashstyle="solid"/>
                <w10:wrap type="topAndBottom"/>
              </v:shape>
            </w:pict>
          </mc:Fallback>
        </mc:AlternateContent>
      </w:r>
    </w:p>
    <w:p>
      <w:pPr>
        <w:pStyle w:val="BodyText"/>
        <w:spacing w:before="4"/>
        <w:ind w:left="0"/>
        <w:jc w:val="left"/>
      </w:pPr>
    </w:p>
    <w:p>
      <w:pPr>
        <w:pStyle w:val="ListParagraph"/>
        <w:numPr>
          <w:ilvl w:val="0"/>
          <w:numId w:val="21"/>
        </w:numPr>
        <w:tabs>
          <w:tab w:pos="1066" w:val="left" w:leader="none"/>
        </w:tabs>
        <w:spacing w:line="240" w:lineRule="auto" w:before="0" w:after="0"/>
        <w:ind w:left="1066" w:right="0" w:hanging="358"/>
        <w:jc w:val="left"/>
        <w:rPr>
          <w:b/>
          <w:sz w:val="22"/>
        </w:rPr>
      </w:pPr>
      <w:r>
        <w:rPr>
          <w:sz w:val="22"/>
        </w:rPr>
        <w:t>Otwarcie</w:t>
      </w:r>
      <w:r>
        <w:rPr>
          <w:spacing w:val="-8"/>
          <w:sz w:val="22"/>
        </w:rPr>
        <w:t> </w:t>
      </w:r>
      <w:r>
        <w:rPr>
          <w:sz w:val="22"/>
        </w:rPr>
        <w:t>ofert</w:t>
      </w:r>
      <w:r>
        <w:rPr>
          <w:spacing w:val="-5"/>
          <w:sz w:val="22"/>
        </w:rPr>
        <w:t> </w:t>
      </w:r>
      <w:r>
        <w:rPr>
          <w:sz w:val="22"/>
        </w:rPr>
        <w:t>nastąpi</w:t>
      </w:r>
      <w:r>
        <w:rPr>
          <w:spacing w:val="-5"/>
          <w:sz w:val="22"/>
        </w:rPr>
        <w:t> </w:t>
      </w:r>
      <w:r>
        <w:rPr>
          <w:sz w:val="22"/>
        </w:rPr>
        <w:t>w</w:t>
      </w:r>
      <w:r>
        <w:rPr>
          <w:spacing w:val="-3"/>
          <w:sz w:val="22"/>
        </w:rPr>
        <w:t> </w:t>
      </w:r>
      <w:r>
        <w:rPr>
          <w:sz w:val="22"/>
        </w:rPr>
        <w:t>dniu</w:t>
      </w:r>
      <w:r>
        <w:rPr>
          <w:spacing w:val="-3"/>
          <w:sz w:val="22"/>
        </w:rPr>
        <w:t> </w:t>
      </w:r>
      <w:r>
        <w:rPr>
          <w:b/>
          <w:sz w:val="22"/>
        </w:rPr>
        <w:t>11.05.2026</w:t>
      </w:r>
      <w:r>
        <w:rPr>
          <w:b/>
          <w:spacing w:val="-4"/>
          <w:sz w:val="22"/>
        </w:rPr>
        <w:t> </w:t>
      </w:r>
      <w:r>
        <w:rPr>
          <w:b/>
          <w:sz w:val="22"/>
        </w:rPr>
        <w:t>r.,</w:t>
      </w:r>
      <w:r>
        <w:rPr>
          <w:b/>
          <w:spacing w:val="-3"/>
          <w:sz w:val="22"/>
        </w:rPr>
        <w:t> </w:t>
      </w:r>
      <w:r>
        <w:rPr>
          <w:b/>
          <w:sz w:val="22"/>
        </w:rPr>
        <w:t>o</w:t>
      </w:r>
      <w:r>
        <w:rPr>
          <w:b/>
          <w:spacing w:val="-6"/>
          <w:sz w:val="22"/>
        </w:rPr>
        <w:t> </w:t>
      </w:r>
      <w:r>
        <w:rPr>
          <w:b/>
          <w:sz w:val="22"/>
        </w:rPr>
        <w:t>godzinie</w:t>
      </w:r>
      <w:r>
        <w:rPr>
          <w:b/>
          <w:spacing w:val="-2"/>
          <w:sz w:val="22"/>
        </w:rPr>
        <w:t> 09:30.</w:t>
      </w:r>
    </w:p>
    <w:p>
      <w:pPr>
        <w:pStyle w:val="ListParagraph"/>
        <w:numPr>
          <w:ilvl w:val="0"/>
          <w:numId w:val="21"/>
        </w:numPr>
        <w:tabs>
          <w:tab w:pos="1066" w:val="left" w:leader="none"/>
        </w:tabs>
        <w:spacing w:line="240" w:lineRule="auto" w:before="0" w:after="0"/>
        <w:ind w:left="1066" w:right="0" w:hanging="358"/>
        <w:jc w:val="left"/>
        <w:rPr>
          <w:sz w:val="22"/>
        </w:rPr>
      </w:pPr>
      <w:r>
        <w:rPr>
          <w:sz w:val="22"/>
        </w:rPr>
        <w:t>Otwarcie</w:t>
      </w:r>
      <w:r>
        <w:rPr>
          <w:spacing w:val="-4"/>
          <w:sz w:val="22"/>
        </w:rPr>
        <w:t> </w:t>
      </w:r>
      <w:r>
        <w:rPr>
          <w:sz w:val="22"/>
        </w:rPr>
        <w:t>ofert</w:t>
      </w:r>
      <w:r>
        <w:rPr>
          <w:spacing w:val="-4"/>
          <w:sz w:val="22"/>
        </w:rPr>
        <w:t> </w:t>
      </w:r>
      <w:r>
        <w:rPr>
          <w:sz w:val="22"/>
        </w:rPr>
        <w:t>jest</w:t>
      </w:r>
      <w:r>
        <w:rPr>
          <w:spacing w:val="-1"/>
          <w:sz w:val="22"/>
        </w:rPr>
        <w:t> </w:t>
      </w:r>
      <w:r>
        <w:rPr>
          <w:spacing w:val="-2"/>
          <w:sz w:val="22"/>
        </w:rPr>
        <w:t>niejawne.</w:t>
      </w:r>
    </w:p>
    <w:p>
      <w:pPr>
        <w:pStyle w:val="ListParagraph"/>
        <w:numPr>
          <w:ilvl w:val="0"/>
          <w:numId w:val="21"/>
        </w:numPr>
        <w:tabs>
          <w:tab w:pos="1066" w:val="left" w:leader="none"/>
          <w:tab w:pos="1068" w:val="left" w:leader="none"/>
        </w:tabs>
        <w:spacing w:line="240" w:lineRule="auto" w:before="1" w:after="0"/>
        <w:ind w:left="1068" w:right="850" w:hanging="360"/>
        <w:jc w:val="left"/>
        <w:rPr>
          <w:sz w:val="22"/>
        </w:rPr>
      </w:pPr>
      <w:r>
        <w:rPr>
          <w:sz w:val="22"/>
        </w:rPr>
        <w:t>Zamawiający,</w:t>
      </w:r>
      <w:r>
        <w:rPr>
          <w:spacing w:val="40"/>
          <w:sz w:val="22"/>
        </w:rPr>
        <w:t> </w:t>
      </w:r>
      <w:r>
        <w:rPr>
          <w:sz w:val="22"/>
        </w:rPr>
        <w:t>najpóźniej</w:t>
      </w:r>
      <w:r>
        <w:rPr>
          <w:spacing w:val="40"/>
          <w:sz w:val="22"/>
        </w:rPr>
        <w:t> </w:t>
      </w:r>
      <w:r>
        <w:rPr>
          <w:sz w:val="22"/>
        </w:rPr>
        <w:t>przed</w:t>
      </w:r>
      <w:r>
        <w:rPr>
          <w:spacing w:val="40"/>
          <w:sz w:val="22"/>
        </w:rPr>
        <w:t> </w:t>
      </w:r>
      <w:r>
        <w:rPr>
          <w:sz w:val="22"/>
        </w:rPr>
        <w:t>otwarciem</w:t>
      </w:r>
      <w:r>
        <w:rPr>
          <w:spacing w:val="40"/>
          <w:sz w:val="22"/>
        </w:rPr>
        <w:t> </w:t>
      </w:r>
      <w:r>
        <w:rPr>
          <w:sz w:val="22"/>
        </w:rPr>
        <w:t>ofert,</w:t>
      </w:r>
      <w:r>
        <w:rPr>
          <w:spacing w:val="40"/>
          <w:sz w:val="22"/>
        </w:rPr>
        <w:t> </w:t>
      </w:r>
      <w:r>
        <w:rPr>
          <w:sz w:val="22"/>
        </w:rPr>
        <w:t>udostępni</w:t>
      </w:r>
      <w:r>
        <w:rPr>
          <w:spacing w:val="40"/>
          <w:sz w:val="22"/>
        </w:rPr>
        <w:t> </w:t>
      </w:r>
      <w:r>
        <w:rPr>
          <w:sz w:val="22"/>
        </w:rPr>
        <w:t>na</w:t>
      </w:r>
      <w:r>
        <w:rPr>
          <w:spacing w:val="40"/>
          <w:sz w:val="22"/>
        </w:rPr>
        <w:t> </w:t>
      </w:r>
      <w:r>
        <w:rPr>
          <w:sz w:val="22"/>
        </w:rPr>
        <w:t>stronie</w:t>
      </w:r>
      <w:r>
        <w:rPr>
          <w:spacing w:val="40"/>
          <w:sz w:val="22"/>
        </w:rPr>
        <w:t> </w:t>
      </w:r>
      <w:r>
        <w:rPr>
          <w:sz w:val="22"/>
        </w:rPr>
        <w:t>internetowej</w:t>
      </w:r>
      <w:r>
        <w:rPr>
          <w:spacing w:val="40"/>
          <w:sz w:val="22"/>
        </w:rPr>
        <w:t> </w:t>
      </w:r>
      <w:r>
        <w:rPr>
          <w:sz w:val="22"/>
        </w:rPr>
        <w:t>prowadzonego postępowania informację o kwocie, jaką zamierza przeznaczyć́ na sfinansowanie zamówienia.</w:t>
      </w:r>
    </w:p>
    <w:p>
      <w:pPr>
        <w:pStyle w:val="ListParagraph"/>
        <w:numPr>
          <w:ilvl w:val="0"/>
          <w:numId w:val="21"/>
        </w:numPr>
        <w:tabs>
          <w:tab w:pos="1066" w:val="left" w:leader="none"/>
        </w:tabs>
        <w:spacing w:line="240" w:lineRule="auto" w:before="0" w:after="0"/>
        <w:ind w:left="1066" w:right="0" w:hanging="358"/>
        <w:jc w:val="left"/>
        <w:rPr>
          <w:sz w:val="22"/>
        </w:rPr>
      </w:pPr>
      <w:r>
        <w:rPr>
          <w:sz w:val="22"/>
        </w:rPr>
        <w:t>Zamawiający,</w:t>
      </w:r>
      <w:r>
        <w:rPr>
          <w:spacing w:val="59"/>
          <w:sz w:val="22"/>
        </w:rPr>
        <w:t> </w:t>
      </w:r>
      <w:r>
        <w:rPr>
          <w:sz w:val="22"/>
        </w:rPr>
        <w:t>niezwłocznie</w:t>
      </w:r>
      <w:r>
        <w:rPr>
          <w:spacing w:val="62"/>
          <w:sz w:val="22"/>
        </w:rPr>
        <w:t> </w:t>
      </w:r>
      <w:r>
        <w:rPr>
          <w:sz w:val="22"/>
        </w:rPr>
        <w:t>po</w:t>
      </w:r>
      <w:r>
        <w:rPr>
          <w:spacing w:val="63"/>
          <w:sz w:val="22"/>
        </w:rPr>
        <w:t> </w:t>
      </w:r>
      <w:r>
        <w:rPr>
          <w:sz w:val="22"/>
        </w:rPr>
        <w:t>otwarciu</w:t>
      </w:r>
      <w:r>
        <w:rPr>
          <w:spacing w:val="58"/>
          <w:sz w:val="22"/>
        </w:rPr>
        <w:t> </w:t>
      </w:r>
      <w:r>
        <w:rPr>
          <w:sz w:val="22"/>
        </w:rPr>
        <w:t>ofert,</w:t>
      </w:r>
      <w:r>
        <w:rPr>
          <w:spacing w:val="62"/>
          <w:sz w:val="22"/>
        </w:rPr>
        <w:t> </w:t>
      </w:r>
      <w:r>
        <w:rPr>
          <w:sz w:val="22"/>
        </w:rPr>
        <w:t>udostępnia</w:t>
      </w:r>
      <w:r>
        <w:rPr>
          <w:spacing w:val="61"/>
          <w:sz w:val="22"/>
        </w:rPr>
        <w:t> </w:t>
      </w:r>
      <w:r>
        <w:rPr>
          <w:sz w:val="22"/>
        </w:rPr>
        <w:t>na</w:t>
      </w:r>
      <w:r>
        <w:rPr>
          <w:spacing w:val="61"/>
          <w:sz w:val="22"/>
        </w:rPr>
        <w:t> </w:t>
      </w:r>
      <w:r>
        <w:rPr>
          <w:sz w:val="22"/>
        </w:rPr>
        <w:t>stronie</w:t>
      </w:r>
      <w:r>
        <w:rPr>
          <w:spacing w:val="66"/>
          <w:sz w:val="22"/>
        </w:rPr>
        <w:t> </w:t>
      </w:r>
      <w:r>
        <w:rPr>
          <w:sz w:val="22"/>
        </w:rPr>
        <w:t>internetowej</w:t>
      </w:r>
      <w:r>
        <w:rPr>
          <w:spacing w:val="61"/>
          <w:sz w:val="22"/>
        </w:rPr>
        <w:t> </w:t>
      </w:r>
      <w:r>
        <w:rPr>
          <w:spacing w:val="-2"/>
          <w:sz w:val="22"/>
        </w:rPr>
        <w:t>prowadzonego</w:t>
      </w:r>
    </w:p>
    <w:p>
      <w:pPr>
        <w:pStyle w:val="BodyText"/>
        <w:spacing w:line="267" w:lineRule="exact"/>
        <w:jc w:val="left"/>
      </w:pPr>
      <w:r>
        <w:rPr/>
        <w:t>postępowania</w:t>
      </w:r>
      <w:r>
        <w:rPr>
          <w:spacing w:val="-10"/>
        </w:rPr>
        <w:t> </w:t>
      </w:r>
      <w:r>
        <w:rPr/>
        <w:t>informacje</w:t>
      </w:r>
      <w:r>
        <w:rPr>
          <w:spacing w:val="-9"/>
        </w:rPr>
        <w:t> </w:t>
      </w:r>
      <w:r>
        <w:rPr>
          <w:spacing w:val="-5"/>
        </w:rPr>
        <w:t>o:</w:t>
      </w:r>
    </w:p>
    <w:p>
      <w:pPr>
        <w:pStyle w:val="ListParagraph"/>
        <w:numPr>
          <w:ilvl w:val="1"/>
          <w:numId w:val="21"/>
        </w:numPr>
        <w:tabs>
          <w:tab w:pos="1426" w:val="left" w:leader="none"/>
          <w:tab w:pos="1428" w:val="left" w:leader="none"/>
        </w:tabs>
        <w:spacing w:line="240" w:lineRule="auto" w:before="0" w:after="0"/>
        <w:ind w:left="1428" w:right="853" w:hanging="360"/>
        <w:jc w:val="left"/>
        <w:rPr>
          <w:sz w:val="22"/>
        </w:rPr>
      </w:pPr>
      <w:r>
        <w:rPr>
          <w:sz w:val="22"/>
        </w:rPr>
        <w:t>nazwach</w:t>
      </w:r>
      <w:r>
        <w:rPr>
          <w:spacing w:val="40"/>
          <w:sz w:val="22"/>
        </w:rPr>
        <w:t> </w:t>
      </w:r>
      <w:r>
        <w:rPr>
          <w:sz w:val="22"/>
        </w:rPr>
        <w:t>albo</w:t>
      </w:r>
      <w:r>
        <w:rPr>
          <w:spacing w:val="40"/>
          <w:sz w:val="22"/>
        </w:rPr>
        <w:t> </w:t>
      </w:r>
      <w:r>
        <w:rPr>
          <w:sz w:val="22"/>
        </w:rPr>
        <w:t>imionach</w:t>
      </w:r>
      <w:r>
        <w:rPr>
          <w:spacing w:val="40"/>
          <w:sz w:val="22"/>
        </w:rPr>
        <w:t> </w:t>
      </w:r>
      <w:r>
        <w:rPr>
          <w:sz w:val="22"/>
        </w:rPr>
        <w:t>i</w:t>
      </w:r>
      <w:r>
        <w:rPr>
          <w:spacing w:val="40"/>
          <w:sz w:val="22"/>
        </w:rPr>
        <w:t> </w:t>
      </w:r>
      <w:r>
        <w:rPr>
          <w:sz w:val="22"/>
        </w:rPr>
        <w:t>nazwiskach</w:t>
      </w:r>
      <w:r>
        <w:rPr>
          <w:spacing w:val="40"/>
          <w:sz w:val="22"/>
        </w:rPr>
        <w:t> </w:t>
      </w:r>
      <w:r>
        <w:rPr>
          <w:sz w:val="22"/>
        </w:rPr>
        <w:t>oraz</w:t>
      </w:r>
      <w:r>
        <w:rPr>
          <w:spacing w:val="40"/>
          <w:sz w:val="22"/>
        </w:rPr>
        <w:t> </w:t>
      </w:r>
      <w:r>
        <w:rPr>
          <w:sz w:val="22"/>
        </w:rPr>
        <w:t>siedzibach</w:t>
      </w:r>
      <w:r>
        <w:rPr>
          <w:spacing w:val="40"/>
          <w:sz w:val="22"/>
        </w:rPr>
        <w:t> </w:t>
      </w:r>
      <w:r>
        <w:rPr>
          <w:sz w:val="22"/>
        </w:rPr>
        <w:t>lub</w:t>
      </w:r>
      <w:r>
        <w:rPr>
          <w:spacing w:val="40"/>
          <w:sz w:val="22"/>
        </w:rPr>
        <w:t> </w:t>
      </w:r>
      <w:r>
        <w:rPr>
          <w:sz w:val="22"/>
        </w:rPr>
        <w:t>miejscach</w:t>
      </w:r>
      <w:r>
        <w:rPr>
          <w:spacing w:val="40"/>
          <w:sz w:val="22"/>
        </w:rPr>
        <w:t> </w:t>
      </w:r>
      <w:r>
        <w:rPr>
          <w:sz w:val="22"/>
        </w:rPr>
        <w:t>prowadzonej</w:t>
      </w:r>
      <w:r>
        <w:rPr>
          <w:spacing w:val="40"/>
          <w:sz w:val="22"/>
        </w:rPr>
        <w:t> </w:t>
      </w:r>
      <w:r>
        <w:rPr>
          <w:sz w:val="22"/>
        </w:rPr>
        <w:t>działalności</w:t>
      </w:r>
      <w:r>
        <w:rPr>
          <w:spacing w:val="40"/>
          <w:sz w:val="22"/>
        </w:rPr>
        <w:t> </w:t>
      </w:r>
      <w:r>
        <w:rPr>
          <w:sz w:val="22"/>
        </w:rPr>
        <w:t>gospodarczej albo miejscach zamieszkania wykonawców, których oferty zostały otwarte;</w:t>
      </w:r>
    </w:p>
    <w:p>
      <w:pPr>
        <w:pStyle w:val="ListParagraph"/>
        <w:numPr>
          <w:ilvl w:val="1"/>
          <w:numId w:val="21"/>
        </w:numPr>
        <w:tabs>
          <w:tab w:pos="1478" w:val="left" w:leader="none"/>
        </w:tabs>
        <w:spacing w:line="240" w:lineRule="auto" w:before="0" w:after="0"/>
        <w:ind w:left="1478" w:right="0" w:hanging="410"/>
        <w:jc w:val="left"/>
        <w:rPr>
          <w:sz w:val="22"/>
        </w:rPr>
      </w:pPr>
      <w:r>
        <w:rPr>
          <w:sz w:val="22"/>
        </w:rPr>
        <w:t>cenach</w:t>
      </w:r>
      <w:r>
        <w:rPr>
          <w:spacing w:val="-7"/>
          <w:sz w:val="22"/>
        </w:rPr>
        <w:t> </w:t>
      </w:r>
      <w:r>
        <w:rPr>
          <w:sz w:val="22"/>
        </w:rPr>
        <w:t>lub</w:t>
      </w:r>
      <w:r>
        <w:rPr>
          <w:spacing w:val="-6"/>
          <w:sz w:val="22"/>
        </w:rPr>
        <w:t> </w:t>
      </w:r>
      <w:r>
        <w:rPr>
          <w:sz w:val="22"/>
        </w:rPr>
        <w:t>kosztach</w:t>
      </w:r>
      <w:r>
        <w:rPr>
          <w:spacing w:val="-3"/>
          <w:sz w:val="22"/>
        </w:rPr>
        <w:t> </w:t>
      </w:r>
      <w:r>
        <w:rPr>
          <w:sz w:val="22"/>
        </w:rPr>
        <w:t>zawartych</w:t>
      </w:r>
      <w:r>
        <w:rPr>
          <w:spacing w:val="-7"/>
          <w:sz w:val="22"/>
        </w:rPr>
        <w:t> </w:t>
      </w:r>
      <w:r>
        <w:rPr>
          <w:sz w:val="22"/>
        </w:rPr>
        <w:t>w</w:t>
      </w:r>
      <w:r>
        <w:rPr>
          <w:spacing w:val="-5"/>
          <w:sz w:val="22"/>
        </w:rPr>
        <w:t> </w:t>
      </w:r>
      <w:r>
        <w:rPr>
          <w:spacing w:val="-2"/>
          <w:sz w:val="22"/>
        </w:rPr>
        <w:t>ofertach.</w:t>
      </w:r>
    </w:p>
    <w:p>
      <w:pPr>
        <w:pStyle w:val="BodyText"/>
        <w:tabs>
          <w:tab w:pos="1644" w:val="left" w:leader="none"/>
          <w:tab w:pos="3167" w:val="left" w:leader="none"/>
          <w:tab w:pos="4477" w:val="left" w:leader="none"/>
          <w:tab w:pos="6312" w:val="left" w:leader="none"/>
          <w:tab w:pos="7099" w:val="left" w:leader="none"/>
          <w:tab w:pos="8294" w:val="left" w:leader="none"/>
          <w:tab w:pos="10128" w:val="left" w:leader="none"/>
        </w:tabs>
        <w:ind w:left="1008"/>
        <w:jc w:val="left"/>
      </w:pPr>
      <w:r>
        <w:rPr>
          <w:spacing w:val="-10"/>
        </w:rPr>
        <w:t>-</w:t>
      </w:r>
      <w:r>
        <w:rPr/>
        <w:tab/>
      </w:r>
      <w:r>
        <w:rPr>
          <w:spacing w:val="-2"/>
        </w:rPr>
        <w:t>informacja</w:t>
      </w:r>
      <w:r>
        <w:rPr/>
        <w:tab/>
      </w:r>
      <w:r>
        <w:rPr>
          <w:spacing w:val="-2"/>
        </w:rPr>
        <w:t>zostanie</w:t>
      </w:r>
      <w:r>
        <w:rPr/>
        <w:tab/>
      </w:r>
      <w:r>
        <w:rPr>
          <w:spacing w:val="-2"/>
        </w:rPr>
        <w:t>opublikowana</w:t>
      </w:r>
      <w:r>
        <w:rPr/>
        <w:tab/>
      </w:r>
      <w:r>
        <w:rPr>
          <w:spacing w:val="-5"/>
        </w:rPr>
        <w:t>na</w:t>
      </w:r>
      <w:r>
        <w:rPr/>
        <w:tab/>
      </w:r>
      <w:r>
        <w:rPr>
          <w:spacing w:val="-2"/>
        </w:rPr>
        <w:t>stronie</w:t>
      </w:r>
      <w:r>
        <w:rPr/>
        <w:tab/>
      </w:r>
      <w:r>
        <w:rPr>
          <w:spacing w:val="-2"/>
        </w:rPr>
        <w:t>postępowania</w:t>
      </w:r>
      <w:r>
        <w:rPr/>
        <w:tab/>
      </w:r>
      <w:r>
        <w:rPr>
          <w:spacing w:val="-5"/>
        </w:rPr>
        <w:t>na</w:t>
      </w:r>
    </w:p>
    <w:p>
      <w:pPr>
        <w:pStyle w:val="BodyText"/>
        <w:ind w:left="708"/>
      </w:pPr>
      <w:hyperlink r:id="rId14">
        <w:r>
          <w:rPr>
            <w:color w:val="0000FF"/>
            <w:spacing w:val="-2"/>
            <w:u w:val="single" w:color="0000FF"/>
          </w:rPr>
          <w:t>https://www.platformazakupowa.pl/pn/wssk_wroclaw</w:t>
        </w:r>
      </w:hyperlink>
      <w:r>
        <w:rPr>
          <w:color w:val="0000FF"/>
          <w:spacing w:val="25"/>
        </w:rPr>
        <w:t> </w:t>
      </w:r>
      <w:r>
        <w:rPr>
          <w:spacing w:val="-2"/>
        </w:rPr>
        <w:t>w</w:t>
      </w:r>
      <w:r>
        <w:rPr>
          <w:spacing w:val="21"/>
        </w:rPr>
        <w:t> </w:t>
      </w:r>
      <w:r>
        <w:rPr>
          <w:spacing w:val="-2"/>
        </w:rPr>
        <w:t>sekcji</w:t>
      </w:r>
      <w:r>
        <w:rPr>
          <w:spacing w:val="24"/>
        </w:rPr>
        <w:t> </w:t>
      </w:r>
      <w:r>
        <w:rPr>
          <w:spacing w:val="-2"/>
        </w:rPr>
        <w:t>,,Komunikaty”.</w:t>
      </w:r>
    </w:p>
    <w:p>
      <w:pPr>
        <w:pStyle w:val="ListParagraph"/>
        <w:numPr>
          <w:ilvl w:val="0"/>
          <w:numId w:val="21"/>
        </w:numPr>
        <w:tabs>
          <w:tab w:pos="1066" w:val="left" w:leader="none"/>
          <w:tab w:pos="1068" w:val="left" w:leader="none"/>
        </w:tabs>
        <w:spacing w:line="240" w:lineRule="auto" w:before="0" w:after="0"/>
        <w:ind w:left="1068" w:right="845" w:hanging="360"/>
        <w:jc w:val="both"/>
        <w:rPr>
          <w:sz w:val="22"/>
        </w:rPr>
      </w:pPr>
      <w:r>
        <w:rPr>
          <w:sz w:val="22"/>
        </w:rPr>
        <w:t>W przypadku wystąpienia awarii systemu teleinformatycznego, która spowoduje brak możliwości otwarcia ofert w terminie określonym przez Zamawiającego, otwarcie ofert nastąpi niezwłocznie po usunięciu awarii.</w:t>
      </w:r>
    </w:p>
    <w:p>
      <w:pPr>
        <w:pStyle w:val="ListParagraph"/>
        <w:numPr>
          <w:ilvl w:val="0"/>
          <w:numId w:val="21"/>
        </w:numPr>
        <w:tabs>
          <w:tab w:pos="1066" w:val="left" w:leader="none"/>
        </w:tabs>
        <w:spacing w:line="240" w:lineRule="auto" w:before="2" w:after="0"/>
        <w:ind w:left="1066" w:right="0" w:hanging="358"/>
        <w:jc w:val="both"/>
        <w:rPr>
          <w:sz w:val="22"/>
        </w:rPr>
      </w:pPr>
      <w:r>
        <w:rPr>
          <w:sz w:val="22"/>
        </w:rPr>
        <w:t>Zamawiający</w:t>
      </w:r>
      <w:r>
        <w:rPr>
          <w:spacing w:val="33"/>
          <w:sz w:val="22"/>
        </w:rPr>
        <w:t> </w:t>
      </w:r>
      <w:r>
        <w:rPr>
          <w:sz w:val="22"/>
        </w:rPr>
        <w:t>poinformuje</w:t>
      </w:r>
      <w:r>
        <w:rPr>
          <w:spacing w:val="34"/>
          <w:sz w:val="22"/>
        </w:rPr>
        <w:t> </w:t>
      </w:r>
      <w:r>
        <w:rPr>
          <w:sz w:val="22"/>
        </w:rPr>
        <w:t>o</w:t>
      </w:r>
      <w:r>
        <w:rPr>
          <w:spacing w:val="38"/>
          <w:sz w:val="22"/>
        </w:rPr>
        <w:t> </w:t>
      </w:r>
      <w:r>
        <w:rPr>
          <w:sz w:val="22"/>
        </w:rPr>
        <w:t>zmianie</w:t>
      </w:r>
      <w:r>
        <w:rPr>
          <w:spacing w:val="36"/>
          <w:sz w:val="22"/>
        </w:rPr>
        <w:t> </w:t>
      </w:r>
      <w:r>
        <w:rPr>
          <w:sz w:val="22"/>
        </w:rPr>
        <w:t>terminu</w:t>
      </w:r>
      <w:r>
        <w:rPr>
          <w:spacing w:val="34"/>
          <w:sz w:val="22"/>
        </w:rPr>
        <w:t> </w:t>
      </w:r>
      <w:r>
        <w:rPr>
          <w:sz w:val="22"/>
        </w:rPr>
        <w:t>otwarcia</w:t>
      </w:r>
      <w:r>
        <w:rPr>
          <w:spacing w:val="38"/>
          <w:sz w:val="22"/>
        </w:rPr>
        <w:t> </w:t>
      </w:r>
      <w:r>
        <w:rPr>
          <w:sz w:val="22"/>
        </w:rPr>
        <w:t>ofert</w:t>
      </w:r>
      <w:r>
        <w:rPr>
          <w:spacing w:val="38"/>
          <w:sz w:val="22"/>
        </w:rPr>
        <w:t> </w:t>
      </w:r>
      <w:r>
        <w:rPr>
          <w:sz w:val="22"/>
        </w:rPr>
        <w:t>na</w:t>
      </w:r>
      <w:r>
        <w:rPr>
          <w:spacing w:val="35"/>
          <w:sz w:val="22"/>
        </w:rPr>
        <w:t> </w:t>
      </w:r>
      <w:r>
        <w:rPr>
          <w:sz w:val="22"/>
        </w:rPr>
        <w:t>stronie</w:t>
      </w:r>
      <w:r>
        <w:rPr>
          <w:spacing w:val="36"/>
          <w:sz w:val="22"/>
        </w:rPr>
        <w:t> </w:t>
      </w:r>
      <w:r>
        <w:rPr>
          <w:sz w:val="22"/>
        </w:rPr>
        <w:t>internetowej</w:t>
      </w:r>
      <w:r>
        <w:rPr>
          <w:spacing w:val="36"/>
          <w:sz w:val="22"/>
        </w:rPr>
        <w:t> </w:t>
      </w:r>
      <w:r>
        <w:rPr>
          <w:spacing w:val="-2"/>
          <w:sz w:val="22"/>
        </w:rPr>
        <w:t>prowadzonego</w:t>
      </w:r>
    </w:p>
    <w:p>
      <w:pPr>
        <w:pStyle w:val="BodyText"/>
        <w:spacing w:line="267" w:lineRule="exact"/>
        <w:jc w:val="left"/>
      </w:pPr>
      <w:r>
        <w:rPr>
          <w:spacing w:val="-2"/>
        </w:rPr>
        <w:t>postępowania.</w:t>
      </w:r>
    </w:p>
    <w:p>
      <w:pPr>
        <w:pStyle w:val="ListParagraph"/>
        <w:numPr>
          <w:ilvl w:val="0"/>
          <w:numId w:val="21"/>
        </w:numPr>
        <w:tabs>
          <w:tab w:pos="1066" w:val="left" w:leader="none"/>
        </w:tabs>
        <w:spacing w:line="267" w:lineRule="exact" w:before="0" w:after="0"/>
        <w:ind w:left="1066" w:right="0" w:hanging="358"/>
        <w:jc w:val="both"/>
        <w:rPr>
          <w:sz w:val="22"/>
        </w:rPr>
      </w:pPr>
      <w:r>
        <w:rPr>
          <w:sz w:val="22"/>
        </w:rPr>
        <w:t>Oferty</w:t>
      </w:r>
      <w:r>
        <w:rPr>
          <w:spacing w:val="-2"/>
          <w:sz w:val="22"/>
        </w:rPr>
        <w:t> </w:t>
      </w:r>
      <w:r>
        <w:rPr>
          <w:sz w:val="22"/>
        </w:rPr>
        <w:t>są</w:t>
      </w:r>
      <w:r>
        <w:rPr>
          <w:spacing w:val="-2"/>
          <w:sz w:val="22"/>
        </w:rPr>
        <w:t> </w:t>
      </w:r>
      <w:r>
        <w:rPr>
          <w:sz w:val="22"/>
        </w:rPr>
        <w:t>jawne</w:t>
      </w:r>
      <w:r>
        <w:rPr>
          <w:spacing w:val="-4"/>
          <w:sz w:val="22"/>
        </w:rPr>
        <w:t> </w:t>
      </w:r>
      <w:r>
        <w:rPr>
          <w:sz w:val="22"/>
        </w:rPr>
        <w:t>od</w:t>
      </w:r>
      <w:r>
        <w:rPr>
          <w:spacing w:val="-3"/>
          <w:sz w:val="22"/>
        </w:rPr>
        <w:t> </w:t>
      </w:r>
      <w:r>
        <w:rPr>
          <w:sz w:val="22"/>
        </w:rPr>
        <w:t>chwili</w:t>
      </w:r>
      <w:r>
        <w:rPr>
          <w:spacing w:val="-2"/>
          <w:sz w:val="22"/>
        </w:rPr>
        <w:t> </w:t>
      </w:r>
      <w:r>
        <w:rPr>
          <w:sz w:val="22"/>
        </w:rPr>
        <w:t>ich</w:t>
      </w:r>
      <w:r>
        <w:rPr>
          <w:spacing w:val="-2"/>
          <w:sz w:val="22"/>
        </w:rPr>
        <w:t> otwarcia.</w:t>
      </w:r>
    </w:p>
    <w:p>
      <w:pPr>
        <w:pStyle w:val="ListParagraph"/>
        <w:numPr>
          <w:ilvl w:val="0"/>
          <w:numId w:val="21"/>
        </w:numPr>
        <w:tabs>
          <w:tab w:pos="1066" w:val="left" w:leader="none"/>
          <w:tab w:pos="1068" w:val="left" w:leader="none"/>
        </w:tabs>
        <w:spacing w:line="240" w:lineRule="auto" w:before="0" w:after="0"/>
        <w:ind w:left="1068" w:right="844" w:hanging="360"/>
        <w:jc w:val="both"/>
        <w:rPr>
          <w:sz w:val="22"/>
        </w:rPr>
      </w:pPr>
      <w:r>
        <w:rPr>
          <w:sz w:val="22"/>
        </w:rPr>
        <w:t>Zamawiający nie ujawnia informacji stanowiących tajemnicę przedsiębiorstwa w rozumieniu przepisów o zwalczaniu nieuczciwej konkurencji, jeżeli Wykonawca nie później niż w terminie składania ofert zastrzegł,</w:t>
      </w:r>
      <w:r>
        <w:rPr>
          <w:spacing w:val="-7"/>
          <w:sz w:val="22"/>
        </w:rPr>
        <w:t> </w:t>
      </w:r>
      <w:r>
        <w:rPr>
          <w:sz w:val="22"/>
        </w:rPr>
        <w:t>że</w:t>
      </w:r>
      <w:r>
        <w:rPr>
          <w:spacing w:val="-9"/>
          <w:sz w:val="22"/>
        </w:rPr>
        <w:t> </w:t>
      </w:r>
      <w:r>
        <w:rPr>
          <w:sz w:val="22"/>
        </w:rPr>
        <w:t>nie</w:t>
      </w:r>
      <w:r>
        <w:rPr>
          <w:spacing w:val="-10"/>
          <w:sz w:val="22"/>
        </w:rPr>
        <w:t> </w:t>
      </w:r>
      <w:r>
        <w:rPr>
          <w:sz w:val="22"/>
        </w:rPr>
        <w:t>mogą</w:t>
      </w:r>
      <w:r>
        <w:rPr>
          <w:spacing w:val="-8"/>
          <w:sz w:val="22"/>
        </w:rPr>
        <w:t> </w:t>
      </w:r>
      <w:r>
        <w:rPr>
          <w:sz w:val="22"/>
        </w:rPr>
        <w:t>one</w:t>
      </w:r>
      <w:r>
        <w:rPr>
          <w:spacing w:val="-9"/>
          <w:sz w:val="22"/>
        </w:rPr>
        <w:t> </w:t>
      </w:r>
      <w:r>
        <w:rPr>
          <w:sz w:val="22"/>
        </w:rPr>
        <w:t>być</w:t>
      </w:r>
      <w:r>
        <w:rPr>
          <w:spacing w:val="-7"/>
          <w:sz w:val="22"/>
        </w:rPr>
        <w:t> </w:t>
      </w:r>
      <w:r>
        <w:rPr>
          <w:sz w:val="22"/>
        </w:rPr>
        <w:t>udostępnione</w:t>
      </w:r>
      <w:r>
        <w:rPr>
          <w:spacing w:val="-9"/>
          <w:sz w:val="22"/>
        </w:rPr>
        <w:t> </w:t>
      </w:r>
      <w:r>
        <w:rPr>
          <w:sz w:val="22"/>
        </w:rPr>
        <w:t>oraz</w:t>
      </w:r>
      <w:r>
        <w:rPr>
          <w:spacing w:val="-9"/>
          <w:sz w:val="22"/>
        </w:rPr>
        <w:t> </w:t>
      </w:r>
      <w:r>
        <w:rPr>
          <w:sz w:val="22"/>
        </w:rPr>
        <w:t>wykazał,</w:t>
      </w:r>
      <w:r>
        <w:rPr>
          <w:spacing w:val="-7"/>
          <w:sz w:val="22"/>
        </w:rPr>
        <w:t> </w:t>
      </w:r>
      <w:r>
        <w:rPr>
          <w:sz w:val="22"/>
        </w:rPr>
        <w:t>iż</w:t>
      </w:r>
      <w:r>
        <w:rPr>
          <w:spacing w:val="-7"/>
          <w:sz w:val="22"/>
        </w:rPr>
        <w:t> </w:t>
      </w:r>
      <w:r>
        <w:rPr>
          <w:sz w:val="22"/>
        </w:rPr>
        <w:t>zastrzeżone</w:t>
      </w:r>
      <w:r>
        <w:rPr>
          <w:spacing w:val="-7"/>
          <w:sz w:val="22"/>
        </w:rPr>
        <w:t> </w:t>
      </w:r>
      <w:r>
        <w:rPr>
          <w:sz w:val="22"/>
        </w:rPr>
        <w:t>informacje</w:t>
      </w:r>
      <w:r>
        <w:rPr>
          <w:spacing w:val="-7"/>
          <w:sz w:val="22"/>
        </w:rPr>
        <w:t> </w:t>
      </w:r>
      <w:r>
        <w:rPr>
          <w:sz w:val="22"/>
        </w:rPr>
        <w:t>stanowią</w:t>
      </w:r>
      <w:r>
        <w:rPr>
          <w:spacing w:val="-8"/>
          <w:sz w:val="22"/>
        </w:rPr>
        <w:t> </w:t>
      </w:r>
      <w:r>
        <w:rPr>
          <w:sz w:val="22"/>
        </w:rPr>
        <w:t>tajemnicę przedsiębiorstwa. Wykonawca nie może zastrzec informacji, o których mowa w art. 222 ust. 5 ustawy Pzp, tj.: nazwy i adresu, informacji dotyczących ceny,</w:t>
      </w:r>
      <w:r>
        <w:rPr>
          <w:spacing w:val="-2"/>
          <w:sz w:val="22"/>
        </w:rPr>
        <w:t> </w:t>
      </w:r>
      <w:r>
        <w:rPr>
          <w:sz w:val="22"/>
        </w:rPr>
        <w:t>terminu wykonania zamówienia, okresu gwarancji</w:t>
      </w:r>
      <w:r>
        <w:rPr>
          <w:spacing w:val="40"/>
          <w:sz w:val="22"/>
        </w:rPr>
        <w:t> </w:t>
      </w:r>
      <w:r>
        <w:rPr>
          <w:sz w:val="22"/>
        </w:rPr>
        <w:t>i warunków płatności.</w:t>
      </w:r>
    </w:p>
    <w:p>
      <w:pPr>
        <w:pStyle w:val="ListParagraph"/>
        <w:numPr>
          <w:ilvl w:val="0"/>
          <w:numId w:val="21"/>
        </w:numPr>
        <w:tabs>
          <w:tab w:pos="1066" w:val="left" w:leader="none"/>
          <w:tab w:pos="1068" w:val="left" w:leader="none"/>
        </w:tabs>
        <w:spacing w:line="240" w:lineRule="auto" w:before="2" w:after="0"/>
        <w:ind w:left="1068" w:right="854" w:hanging="360"/>
        <w:jc w:val="both"/>
        <w:rPr>
          <w:sz w:val="22"/>
        </w:rPr>
      </w:pPr>
      <w:r>
        <w:rPr>
          <w:sz w:val="22"/>
        </w:rPr>
        <w:t>Nie wykazanie przez Wykonawcę, iż zastrzeżone informacje stanowią tajemnicę przedsiębiorstwa spowoduje odtajnienie zastrzeżonych informacji.</w:t>
      </w:r>
    </w:p>
    <w:p>
      <w:pPr>
        <w:pStyle w:val="ListParagraph"/>
        <w:numPr>
          <w:ilvl w:val="0"/>
          <w:numId w:val="21"/>
        </w:numPr>
        <w:tabs>
          <w:tab w:pos="1066" w:val="left" w:leader="none"/>
          <w:tab w:pos="1068" w:val="left" w:leader="none"/>
        </w:tabs>
        <w:spacing w:line="237" w:lineRule="auto" w:before="3" w:after="0"/>
        <w:ind w:left="1068" w:right="850" w:hanging="360"/>
        <w:jc w:val="both"/>
        <w:rPr>
          <w:sz w:val="22"/>
        </w:rPr>
      </w:pPr>
      <w:r>
        <w:rPr>
          <w:sz w:val="22"/>
        </w:rPr>
        <w:t>Za wykazanie, że zastrzeżone informacje stanowią tajemnicę przedsiębiorstwa uważa się</w:t>
      </w:r>
      <w:r>
        <w:rPr>
          <w:spacing w:val="-1"/>
          <w:sz w:val="22"/>
        </w:rPr>
        <w:t> </w:t>
      </w:r>
      <w:r>
        <w:rPr>
          <w:sz w:val="22"/>
        </w:rPr>
        <w:t>udowodnienie spełnienia łącznie następujących warunków:</w:t>
      </w:r>
    </w:p>
    <w:p>
      <w:pPr>
        <w:pStyle w:val="ListParagraph"/>
        <w:numPr>
          <w:ilvl w:val="1"/>
          <w:numId w:val="21"/>
        </w:numPr>
        <w:tabs>
          <w:tab w:pos="1414" w:val="left" w:leader="none"/>
          <w:tab w:pos="1416" w:val="left" w:leader="none"/>
        </w:tabs>
        <w:spacing w:line="240" w:lineRule="auto" w:before="1" w:after="0"/>
        <w:ind w:left="1416" w:right="846" w:hanging="281"/>
        <w:jc w:val="both"/>
        <w:rPr>
          <w:sz w:val="22"/>
        </w:rPr>
      </w:pPr>
      <w:r>
        <w:rPr>
          <w:sz w:val="22"/>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pPr>
        <w:pStyle w:val="ListParagraph"/>
        <w:numPr>
          <w:ilvl w:val="1"/>
          <w:numId w:val="21"/>
        </w:numPr>
        <w:tabs>
          <w:tab w:pos="1414" w:val="left" w:leader="none"/>
        </w:tabs>
        <w:spacing w:line="240" w:lineRule="auto" w:before="2" w:after="0"/>
        <w:ind w:left="1414" w:right="0" w:hanging="279"/>
        <w:jc w:val="both"/>
        <w:rPr>
          <w:sz w:val="22"/>
        </w:rPr>
      </w:pPr>
      <w:r>
        <w:rPr>
          <w:sz w:val="22"/>
        </w:rPr>
        <w:t>informacja</w:t>
      </w:r>
      <w:r>
        <w:rPr>
          <w:spacing w:val="-5"/>
          <w:sz w:val="22"/>
        </w:rPr>
        <w:t> </w:t>
      </w:r>
      <w:r>
        <w:rPr>
          <w:sz w:val="22"/>
        </w:rPr>
        <w:t>nie</w:t>
      </w:r>
      <w:r>
        <w:rPr>
          <w:spacing w:val="-5"/>
          <w:sz w:val="22"/>
        </w:rPr>
        <w:t> </w:t>
      </w:r>
      <w:r>
        <w:rPr>
          <w:sz w:val="22"/>
        </w:rPr>
        <w:t>została</w:t>
      </w:r>
      <w:r>
        <w:rPr>
          <w:spacing w:val="-5"/>
          <w:sz w:val="22"/>
        </w:rPr>
        <w:t> </w:t>
      </w:r>
      <w:r>
        <w:rPr>
          <w:sz w:val="22"/>
        </w:rPr>
        <w:t>ujawniona</w:t>
      </w:r>
      <w:r>
        <w:rPr>
          <w:spacing w:val="-4"/>
          <w:sz w:val="22"/>
        </w:rPr>
        <w:t> </w:t>
      </w:r>
      <w:r>
        <w:rPr>
          <w:sz w:val="22"/>
        </w:rPr>
        <w:t>do</w:t>
      </w:r>
      <w:r>
        <w:rPr>
          <w:spacing w:val="-7"/>
          <w:sz w:val="22"/>
        </w:rPr>
        <w:t> </w:t>
      </w:r>
      <w:r>
        <w:rPr>
          <w:sz w:val="22"/>
        </w:rPr>
        <w:t>wiadomości</w:t>
      </w:r>
      <w:r>
        <w:rPr>
          <w:spacing w:val="-4"/>
          <w:sz w:val="22"/>
        </w:rPr>
        <w:t> </w:t>
      </w:r>
      <w:r>
        <w:rPr>
          <w:spacing w:val="-2"/>
          <w:sz w:val="22"/>
        </w:rPr>
        <w:t>publicznej,</w:t>
      </w:r>
    </w:p>
    <w:p>
      <w:pPr>
        <w:pStyle w:val="ListParagraph"/>
        <w:spacing w:after="0" w:line="240" w:lineRule="auto"/>
        <w:jc w:val="both"/>
        <w:rPr>
          <w:sz w:val="22"/>
        </w:rPr>
        <w:sectPr>
          <w:pgSz w:w="11910" w:h="16840"/>
          <w:pgMar w:header="0" w:footer="1256" w:top="1080" w:bottom="1440" w:left="425" w:right="283"/>
        </w:sectPr>
      </w:pPr>
    </w:p>
    <w:p>
      <w:pPr>
        <w:pStyle w:val="ListParagraph"/>
        <w:numPr>
          <w:ilvl w:val="1"/>
          <w:numId w:val="21"/>
        </w:numPr>
        <w:tabs>
          <w:tab w:pos="1414" w:val="left" w:leader="none"/>
          <w:tab w:pos="1416" w:val="left" w:leader="none"/>
        </w:tabs>
        <w:spacing w:line="240" w:lineRule="auto" w:before="33" w:after="0"/>
        <w:ind w:left="1416" w:right="845" w:hanging="281"/>
        <w:jc w:val="both"/>
        <w:rPr>
          <w:sz w:val="22"/>
        </w:rPr>
      </w:pPr>
      <w:r>
        <w:rPr>
          <w:sz w:val="22"/>
        </w:rPr>
        <w:t>podjęto, przy zachowaniu </w:t>
      </w:r>
      <w:r>
        <w:rPr>
          <w:sz w:val="21"/>
        </w:rPr>
        <w:t>należytej staranności, </w:t>
      </w:r>
      <w:r>
        <w:rPr>
          <w:sz w:val="22"/>
        </w:rPr>
        <w:t>działania w celu </w:t>
      </w:r>
      <w:r>
        <w:rPr>
          <w:sz w:val="21"/>
        </w:rPr>
        <w:t>utrzymania ich w poufności </w:t>
      </w:r>
      <w:r>
        <w:rPr>
          <w:sz w:val="22"/>
        </w:rPr>
        <w:t>poprzez wskazanie konkretnych okoliczności, czynności, które zostały podjęte przez Wykonawcę jak np. wykazanie się wewnętrznymi regulaminami, pozwalającymi przypuszczać, iż informacja nie może zostać upubliczniona.</w:t>
      </w:r>
    </w:p>
    <w:p>
      <w:pPr>
        <w:pStyle w:val="ListParagraph"/>
        <w:numPr>
          <w:ilvl w:val="0"/>
          <w:numId w:val="21"/>
        </w:numPr>
        <w:tabs>
          <w:tab w:pos="1066" w:val="left" w:leader="none"/>
          <w:tab w:pos="1068" w:val="left" w:leader="none"/>
        </w:tabs>
        <w:spacing w:line="240" w:lineRule="auto" w:before="2" w:after="0"/>
        <w:ind w:left="1068" w:right="847" w:hanging="360"/>
        <w:jc w:val="both"/>
        <w:rPr>
          <w:sz w:val="22"/>
        </w:rPr>
      </w:pPr>
      <w:r>
        <w:rPr>
          <w:sz w:val="22"/>
        </w:rPr>
        <w:t>W związku z powyższym Wykonawca zobowiązany jest do zastosowania się do Instrukcji dla Wykonawców znajdującej się na stronie internetowej pod adresem: </w:t>
      </w:r>
      <w:hyperlink r:id="rId18">
        <w:r>
          <w:rPr>
            <w:color w:val="0000FF"/>
            <w:spacing w:val="-2"/>
            <w:sz w:val="22"/>
            <w:u w:val="single" w:color="0000FF"/>
          </w:rPr>
          <w:t>https://platformazakupowa.pl/strona/45-instrukcje</w:t>
        </w:r>
        <w:r>
          <w:rPr>
            <w:spacing w:val="-2"/>
            <w:sz w:val="22"/>
          </w:rPr>
          <w:t>.</w:t>
        </w:r>
      </w:hyperlink>
    </w:p>
    <w:p>
      <w:pPr>
        <w:pStyle w:val="ListParagraph"/>
        <w:numPr>
          <w:ilvl w:val="0"/>
          <w:numId w:val="21"/>
        </w:numPr>
        <w:tabs>
          <w:tab w:pos="1068" w:val="left" w:leader="none"/>
          <w:tab w:pos="1116" w:val="left" w:leader="none"/>
        </w:tabs>
        <w:spacing w:line="240" w:lineRule="auto" w:before="1" w:after="0"/>
        <w:ind w:left="1068" w:right="844" w:hanging="360"/>
        <w:jc w:val="both"/>
        <w:rPr>
          <w:sz w:val="22"/>
        </w:rPr>
      </w:pPr>
      <w:r>
        <w:rPr>
          <w:sz w:val="22"/>
        </w:rPr>
        <w:t>Jeżeli</w:t>
      </w:r>
      <w:r>
        <w:rPr>
          <w:spacing w:val="40"/>
          <w:sz w:val="22"/>
        </w:rPr>
        <w:t> </w:t>
      </w:r>
      <w:r>
        <w:rPr>
          <w:sz w:val="22"/>
        </w:rPr>
        <w:t>zastrzeżone przez Wykonawcę informacje nie stanowią tajemnicy przedsiębiorstwa lub są jawne na podstawie przepisów ustawy (np. art. 222 ust. 5 ustawy) lub odrębnych przepisów, Zamawiający zobowiązany jest do ujawnienia tych informacji w ramach prowadzonego postępowania o udzielenie zamówienia publicznego.</w:t>
      </w:r>
    </w:p>
    <w:p>
      <w:pPr>
        <w:pStyle w:val="ListParagraph"/>
        <w:numPr>
          <w:ilvl w:val="0"/>
          <w:numId w:val="21"/>
        </w:numPr>
        <w:tabs>
          <w:tab w:pos="1066" w:val="left" w:leader="none"/>
          <w:tab w:pos="1068" w:val="left" w:leader="none"/>
        </w:tabs>
        <w:spacing w:line="240" w:lineRule="auto" w:before="0" w:after="0"/>
        <w:ind w:left="1068" w:right="843" w:hanging="360"/>
        <w:jc w:val="both"/>
        <w:rPr>
          <w:sz w:val="22"/>
        </w:rPr>
      </w:pPr>
      <w:r>
        <w:rPr>
          <w:sz w:val="22"/>
        </w:rPr>
        <w:t>W przypadku, gdy w jednym dokumencie Wykonawca zawrze informacje stanowiące tajemnicę przedsiębiorstwa</w:t>
      </w:r>
      <w:r>
        <w:rPr>
          <w:spacing w:val="-13"/>
          <w:sz w:val="22"/>
        </w:rPr>
        <w:t> </w:t>
      </w:r>
      <w:r>
        <w:rPr>
          <w:sz w:val="22"/>
        </w:rPr>
        <w:t>oraz</w:t>
      </w:r>
      <w:r>
        <w:rPr>
          <w:spacing w:val="-12"/>
          <w:sz w:val="22"/>
        </w:rPr>
        <w:t> </w:t>
      </w:r>
      <w:r>
        <w:rPr>
          <w:sz w:val="22"/>
        </w:rPr>
        <w:t>informacje,</w:t>
      </w:r>
      <w:r>
        <w:rPr>
          <w:spacing w:val="-13"/>
          <w:sz w:val="22"/>
        </w:rPr>
        <w:t> </w:t>
      </w:r>
      <w:r>
        <w:rPr>
          <w:sz w:val="22"/>
        </w:rPr>
        <w:t>do</w:t>
      </w:r>
      <w:r>
        <w:rPr>
          <w:spacing w:val="-12"/>
          <w:sz w:val="22"/>
        </w:rPr>
        <w:t> </w:t>
      </w:r>
      <w:r>
        <w:rPr>
          <w:sz w:val="22"/>
        </w:rPr>
        <w:t>ujawnienia</w:t>
      </w:r>
      <w:r>
        <w:rPr>
          <w:spacing w:val="-13"/>
          <w:sz w:val="22"/>
        </w:rPr>
        <w:t> </w:t>
      </w:r>
      <w:r>
        <w:rPr>
          <w:sz w:val="22"/>
        </w:rPr>
        <w:t>których</w:t>
      </w:r>
      <w:r>
        <w:rPr>
          <w:spacing w:val="-12"/>
          <w:sz w:val="22"/>
        </w:rPr>
        <w:t> </w:t>
      </w:r>
      <w:r>
        <w:rPr>
          <w:sz w:val="22"/>
        </w:rPr>
        <w:t>Zamawiający</w:t>
      </w:r>
      <w:r>
        <w:rPr>
          <w:spacing w:val="-13"/>
          <w:sz w:val="22"/>
        </w:rPr>
        <w:t> </w:t>
      </w:r>
      <w:r>
        <w:rPr>
          <w:sz w:val="22"/>
        </w:rPr>
        <w:t>będzie</w:t>
      </w:r>
      <w:r>
        <w:rPr>
          <w:spacing w:val="-12"/>
          <w:sz w:val="22"/>
        </w:rPr>
        <w:t> </w:t>
      </w:r>
      <w:r>
        <w:rPr>
          <w:sz w:val="22"/>
        </w:rPr>
        <w:t>zobowiązany,</w:t>
      </w:r>
      <w:r>
        <w:rPr>
          <w:spacing w:val="-12"/>
          <w:sz w:val="22"/>
        </w:rPr>
        <w:t> </w:t>
      </w:r>
      <w:r>
        <w:rPr>
          <w:sz w:val="22"/>
        </w:rPr>
        <w:t>Zamawiający ujawni cały dokument,</w:t>
      </w:r>
      <w:r>
        <w:rPr>
          <w:spacing w:val="-2"/>
          <w:sz w:val="22"/>
        </w:rPr>
        <w:t> </w:t>
      </w:r>
      <w:r>
        <w:rPr>
          <w:sz w:val="22"/>
        </w:rPr>
        <w:t>zaś</w:t>
      </w:r>
      <w:r>
        <w:rPr>
          <w:spacing w:val="-2"/>
          <w:sz w:val="22"/>
        </w:rPr>
        <w:t> </w:t>
      </w:r>
      <w:r>
        <w:rPr>
          <w:sz w:val="22"/>
        </w:rPr>
        <w:t>Wykonawca ponosił</w:t>
      </w:r>
      <w:r>
        <w:rPr>
          <w:spacing w:val="-2"/>
          <w:sz w:val="22"/>
        </w:rPr>
        <w:t> </w:t>
      </w:r>
      <w:r>
        <w:rPr>
          <w:sz w:val="22"/>
        </w:rPr>
        <w:t>będzie</w:t>
      </w:r>
      <w:r>
        <w:rPr>
          <w:spacing w:val="-2"/>
          <w:sz w:val="22"/>
        </w:rPr>
        <w:t> </w:t>
      </w:r>
      <w:r>
        <w:rPr>
          <w:sz w:val="22"/>
        </w:rPr>
        <w:t>odpowiedzialność za niewłaściwe</w:t>
      </w:r>
      <w:r>
        <w:rPr>
          <w:spacing w:val="-1"/>
          <w:sz w:val="22"/>
        </w:rPr>
        <w:t> </w:t>
      </w:r>
      <w:r>
        <w:rPr>
          <w:sz w:val="22"/>
        </w:rPr>
        <w:t>zabezpieczenie informacji objętych tajemnicą przedsiębiorstwa.</w:t>
      </w:r>
    </w:p>
    <w:p>
      <w:pPr>
        <w:pStyle w:val="ListParagraph"/>
        <w:numPr>
          <w:ilvl w:val="0"/>
          <w:numId w:val="21"/>
        </w:numPr>
        <w:tabs>
          <w:tab w:pos="1066" w:val="left" w:leader="none"/>
          <w:tab w:pos="1068" w:val="left" w:leader="none"/>
        </w:tabs>
        <w:spacing w:line="240" w:lineRule="auto" w:before="0" w:after="0"/>
        <w:ind w:left="1068" w:right="848" w:hanging="360"/>
        <w:jc w:val="both"/>
        <w:rPr>
          <w:sz w:val="22"/>
        </w:rPr>
      </w:pPr>
      <w:r>
        <w:rPr>
          <w:sz w:val="22"/>
        </w:rPr>
        <w:t>Zamawiający informuje, że w przypadku kiedy Wykonawca otrzyma od Zamawiającego wezwanie do wyjaśnienia zaoferowanej przez niego ceny w trybie art. 224 ust. 1 ustawy Pzp, a złożone przez Wykonawcę wyjaśnienia</w:t>
      </w:r>
      <w:r>
        <w:rPr>
          <w:spacing w:val="-1"/>
          <w:sz w:val="22"/>
        </w:rPr>
        <w:t> </w:t>
      </w:r>
      <w:r>
        <w:rPr>
          <w:sz w:val="22"/>
        </w:rPr>
        <w:t>i/lub dowody stanowić będą</w:t>
      </w:r>
      <w:r>
        <w:rPr>
          <w:spacing w:val="-1"/>
          <w:sz w:val="22"/>
        </w:rPr>
        <w:t> </w:t>
      </w:r>
      <w:r>
        <w:rPr>
          <w:sz w:val="22"/>
        </w:rPr>
        <w:t>tajemnicę przedsiębiorstwa w rozumieniu</w:t>
      </w:r>
      <w:r>
        <w:rPr>
          <w:spacing w:val="-2"/>
          <w:sz w:val="22"/>
        </w:rPr>
        <w:t> </w:t>
      </w:r>
      <w:r>
        <w:rPr>
          <w:sz w:val="22"/>
        </w:rPr>
        <w:t>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pPr>
        <w:pStyle w:val="ListParagraph"/>
        <w:numPr>
          <w:ilvl w:val="0"/>
          <w:numId w:val="21"/>
        </w:numPr>
        <w:tabs>
          <w:tab w:pos="1066" w:val="left" w:leader="none"/>
          <w:tab w:pos="1068" w:val="left" w:leader="none"/>
        </w:tabs>
        <w:spacing w:line="240" w:lineRule="auto" w:before="0" w:after="0"/>
        <w:ind w:left="1068" w:right="848" w:hanging="360"/>
        <w:jc w:val="both"/>
        <w:rPr>
          <w:sz w:val="22"/>
        </w:rPr>
      </w:pPr>
      <w:r>
        <w:rPr>
          <w:sz w:val="22"/>
        </w:rPr>
        <w:t>Oferta,</w:t>
      </w:r>
      <w:r>
        <w:rPr>
          <w:spacing w:val="-13"/>
          <w:sz w:val="22"/>
        </w:rPr>
        <w:t> </w:t>
      </w:r>
      <w:r>
        <w:rPr>
          <w:sz w:val="22"/>
        </w:rPr>
        <w:t>której</w:t>
      </w:r>
      <w:r>
        <w:rPr>
          <w:spacing w:val="-12"/>
          <w:sz w:val="22"/>
        </w:rPr>
        <w:t> </w:t>
      </w:r>
      <w:r>
        <w:rPr>
          <w:sz w:val="22"/>
        </w:rPr>
        <w:t>treść</w:t>
      </w:r>
      <w:r>
        <w:rPr>
          <w:spacing w:val="-13"/>
          <w:sz w:val="22"/>
        </w:rPr>
        <w:t> </w:t>
      </w:r>
      <w:r>
        <w:rPr>
          <w:sz w:val="22"/>
        </w:rPr>
        <w:t>nie</w:t>
      </w:r>
      <w:r>
        <w:rPr>
          <w:spacing w:val="-12"/>
          <w:sz w:val="22"/>
        </w:rPr>
        <w:t> </w:t>
      </w:r>
      <w:r>
        <w:rPr>
          <w:sz w:val="22"/>
        </w:rPr>
        <w:t>będzie</w:t>
      </w:r>
      <w:r>
        <w:rPr>
          <w:spacing w:val="-13"/>
          <w:sz w:val="22"/>
        </w:rPr>
        <w:t> </w:t>
      </w:r>
      <w:r>
        <w:rPr>
          <w:sz w:val="22"/>
        </w:rPr>
        <w:t>odpowiadać</w:t>
      </w:r>
      <w:r>
        <w:rPr>
          <w:spacing w:val="-12"/>
          <w:sz w:val="22"/>
        </w:rPr>
        <w:t> </w:t>
      </w:r>
      <w:r>
        <w:rPr>
          <w:sz w:val="22"/>
        </w:rPr>
        <w:t>treści</w:t>
      </w:r>
      <w:r>
        <w:rPr>
          <w:spacing w:val="-13"/>
          <w:sz w:val="22"/>
        </w:rPr>
        <w:t> </w:t>
      </w:r>
      <w:r>
        <w:rPr>
          <w:sz w:val="22"/>
        </w:rPr>
        <w:t>SWZ,</w:t>
      </w:r>
      <w:r>
        <w:rPr>
          <w:spacing w:val="-12"/>
          <w:sz w:val="22"/>
        </w:rPr>
        <w:t> </w:t>
      </w:r>
      <w:r>
        <w:rPr>
          <w:sz w:val="22"/>
        </w:rPr>
        <w:t>z</w:t>
      </w:r>
      <w:r>
        <w:rPr>
          <w:spacing w:val="-12"/>
          <w:sz w:val="22"/>
        </w:rPr>
        <w:t> </w:t>
      </w:r>
      <w:r>
        <w:rPr>
          <w:sz w:val="22"/>
        </w:rPr>
        <w:t>zastrzeżeniem</w:t>
      </w:r>
      <w:r>
        <w:rPr>
          <w:spacing w:val="-13"/>
          <w:sz w:val="22"/>
        </w:rPr>
        <w:t> </w:t>
      </w:r>
      <w:r>
        <w:rPr>
          <w:sz w:val="22"/>
        </w:rPr>
        <w:t>art.</w:t>
      </w:r>
      <w:r>
        <w:rPr>
          <w:spacing w:val="-12"/>
          <w:sz w:val="22"/>
        </w:rPr>
        <w:t> </w:t>
      </w:r>
      <w:r>
        <w:rPr>
          <w:sz w:val="22"/>
        </w:rPr>
        <w:t>223</w:t>
      </w:r>
      <w:r>
        <w:rPr>
          <w:spacing w:val="-13"/>
          <w:sz w:val="22"/>
        </w:rPr>
        <w:t> </w:t>
      </w:r>
      <w:r>
        <w:rPr>
          <w:sz w:val="22"/>
        </w:rPr>
        <w:t>ust.</w:t>
      </w:r>
      <w:r>
        <w:rPr>
          <w:spacing w:val="-12"/>
          <w:sz w:val="22"/>
        </w:rPr>
        <w:t> </w:t>
      </w:r>
      <w:r>
        <w:rPr>
          <w:sz w:val="22"/>
        </w:rPr>
        <w:t>2</w:t>
      </w:r>
      <w:r>
        <w:rPr>
          <w:spacing w:val="-5"/>
          <w:sz w:val="22"/>
        </w:rPr>
        <w:t> </w:t>
      </w:r>
      <w:r>
        <w:rPr>
          <w:sz w:val="22"/>
        </w:rPr>
        <w:t>ustawy</w:t>
      </w:r>
      <w:r>
        <w:rPr>
          <w:spacing w:val="-12"/>
          <w:sz w:val="22"/>
        </w:rPr>
        <w:t> </w:t>
      </w:r>
      <w:r>
        <w:rPr>
          <w:sz w:val="22"/>
        </w:rPr>
        <w:t>Pzp</w:t>
      </w:r>
      <w:r>
        <w:rPr>
          <w:spacing w:val="-12"/>
          <w:sz w:val="22"/>
        </w:rPr>
        <w:t> </w:t>
      </w:r>
      <w:r>
        <w:rPr>
          <w:sz w:val="22"/>
        </w:rPr>
        <w:t>zostanie odrzucona</w:t>
      </w:r>
      <w:r>
        <w:rPr>
          <w:spacing w:val="-4"/>
          <w:sz w:val="22"/>
        </w:rPr>
        <w:t> </w:t>
      </w:r>
      <w:r>
        <w:rPr>
          <w:sz w:val="22"/>
        </w:rPr>
        <w:t>(art.</w:t>
      </w:r>
      <w:r>
        <w:rPr>
          <w:spacing w:val="-4"/>
          <w:sz w:val="22"/>
        </w:rPr>
        <w:t> </w:t>
      </w:r>
      <w:r>
        <w:rPr>
          <w:sz w:val="22"/>
        </w:rPr>
        <w:t>226</w:t>
      </w:r>
      <w:r>
        <w:rPr>
          <w:spacing w:val="-3"/>
          <w:sz w:val="22"/>
        </w:rPr>
        <w:t> </w:t>
      </w:r>
      <w:r>
        <w:rPr>
          <w:sz w:val="22"/>
        </w:rPr>
        <w:t>ust.</w:t>
      </w:r>
      <w:r>
        <w:rPr>
          <w:spacing w:val="-4"/>
          <w:sz w:val="22"/>
        </w:rPr>
        <w:t> </w:t>
      </w:r>
      <w:r>
        <w:rPr>
          <w:sz w:val="22"/>
        </w:rPr>
        <w:t>1</w:t>
      </w:r>
      <w:r>
        <w:rPr>
          <w:spacing w:val="-2"/>
          <w:sz w:val="22"/>
        </w:rPr>
        <w:t> </w:t>
      </w:r>
      <w:r>
        <w:rPr>
          <w:sz w:val="22"/>
        </w:rPr>
        <w:t>pkt</w:t>
      </w:r>
      <w:r>
        <w:rPr>
          <w:spacing w:val="-3"/>
          <w:sz w:val="22"/>
        </w:rPr>
        <w:t> </w:t>
      </w:r>
      <w:r>
        <w:rPr>
          <w:sz w:val="22"/>
        </w:rPr>
        <w:t>5</w:t>
      </w:r>
      <w:r>
        <w:rPr>
          <w:spacing w:val="-3"/>
          <w:sz w:val="22"/>
        </w:rPr>
        <w:t> </w:t>
      </w:r>
      <w:r>
        <w:rPr>
          <w:sz w:val="22"/>
        </w:rPr>
        <w:t>ustawy</w:t>
      </w:r>
      <w:r>
        <w:rPr>
          <w:spacing w:val="-3"/>
          <w:sz w:val="22"/>
        </w:rPr>
        <w:t> </w:t>
      </w:r>
      <w:r>
        <w:rPr>
          <w:sz w:val="22"/>
        </w:rPr>
        <w:t>Pzp).</w:t>
      </w:r>
      <w:r>
        <w:rPr>
          <w:spacing w:val="-4"/>
          <w:sz w:val="22"/>
        </w:rPr>
        <w:t> </w:t>
      </w:r>
      <w:r>
        <w:rPr>
          <w:sz w:val="22"/>
        </w:rPr>
        <w:t>Wszelkie</w:t>
      </w:r>
      <w:r>
        <w:rPr>
          <w:spacing w:val="-5"/>
          <w:sz w:val="22"/>
        </w:rPr>
        <w:t> </w:t>
      </w:r>
      <w:r>
        <w:rPr>
          <w:sz w:val="22"/>
        </w:rPr>
        <w:t>niejasności</w:t>
      </w:r>
      <w:r>
        <w:rPr>
          <w:spacing w:val="-4"/>
          <w:sz w:val="22"/>
        </w:rPr>
        <w:t> </w:t>
      </w:r>
      <w:r>
        <w:rPr>
          <w:sz w:val="22"/>
        </w:rPr>
        <w:t>i</w:t>
      </w:r>
      <w:r>
        <w:rPr>
          <w:spacing w:val="-3"/>
          <w:sz w:val="22"/>
        </w:rPr>
        <w:t> </w:t>
      </w:r>
      <w:r>
        <w:rPr>
          <w:sz w:val="22"/>
        </w:rPr>
        <w:t>wątpliwości</w:t>
      </w:r>
      <w:r>
        <w:rPr>
          <w:spacing w:val="-1"/>
          <w:sz w:val="22"/>
        </w:rPr>
        <w:t> </w:t>
      </w:r>
      <w:r>
        <w:rPr>
          <w:sz w:val="22"/>
        </w:rPr>
        <w:t>dotyczące</w:t>
      </w:r>
      <w:r>
        <w:rPr>
          <w:spacing w:val="-3"/>
          <w:sz w:val="22"/>
        </w:rPr>
        <w:t> </w:t>
      </w:r>
      <w:r>
        <w:rPr>
          <w:sz w:val="22"/>
        </w:rPr>
        <w:t>treści</w:t>
      </w:r>
      <w:r>
        <w:rPr>
          <w:spacing w:val="-4"/>
          <w:sz w:val="22"/>
        </w:rPr>
        <w:t> </w:t>
      </w:r>
      <w:r>
        <w:rPr>
          <w:sz w:val="22"/>
        </w:rPr>
        <w:t>zapisów w SWZ należy zatem wyjaśnić z Zamawiającym przed</w:t>
      </w:r>
      <w:r>
        <w:rPr>
          <w:spacing w:val="-1"/>
          <w:sz w:val="22"/>
        </w:rPr>
        <w:t> </w:t>
      </w:r>
      <w:r>
        <w:rPr>
          <w:sz w:val="22"/>
        </w:rPr>
        <w:t>terminem składania ofert w trybie przewidzianym w rozdziale XVI niniejszej SWZ. Przepisy ustawy Pzp nie przewidują negocjacji warunków udzielenia zamówienia, w tym zapisów projektu umowy, po terminie otwarcia ofert.</w:t>
      </w:r>
    </w:p>
    <w:p>
      <w:pPr>
        <w:pStyle w:val="BodyText"/>
        <w:ind w:left="708"/>
        <w:jc w:val="left"/>
        <w:rPr>
          <w:sz w:val="20"/>
        </w:rPr>
      </w:pPr>
      <w:r>
        <w:rPr>
          <w:sz w:val="20"/>
        </w:rPr>
        <mc:AlternateContent>
          <mc:Choice Requires="wps">
            <w:drawing>
              <wp:inline distT="0" distB="0" distL="0" distR="0">
                <wp:extent cx="6282055" cy="518795"/>
                <wp:effectExtent l="9525" t="0" r="0" b="5079"/>
                <wp:docPr id="29" name="Textbox 29"/>
                <wp:cNvGraphicFramePr>
                  <a:graphicFrameLocks/>
                </wp:cNvGraphicFramePr>
                <a:graphic>
                  <a:graphicData uri="http://schemas.microsoft.com/office/word/2010/wordprocessingShape">
                    <wps:wsp>
                      <wps:cNvPr id="29" name="Textbox 29"/>
                      <wps:cNvSpPr txBox="1"/>
                      <wps:spPr>
                        <a:xfrm>
                          <a:off x="0" y="0"/>
                          <a:ext cx="6282055" cy="518795"/>
                        </a:xfrm>
                        <a:prstGeom prst="rect">
                          <a:avLst/>
                        </a:prstGeom>
                        <a:solidFill>
                          <a:srgbClr val="DBE4F0"/>
                        </a:solidFill>
                        <a:ln w="6095">
                          <a:solidFill>
                            <a:srgbClr val="000000"/>
                          </a:solidFill>
                          <a:prstDash val="solid"/>
                        </a:ln>
                      </wps:spPr>
                      <wps:txbx>
                        <w:txbxContent>
                          <w:p>
                            <w:pPr>
                              <w:tabs>
                                <w:tab w:pos="935" w:val="left" w:leader="none"/>
                              </w:tabs>
                              <w:spacing w:before="268"/>
                              <w:ind w:left="165" w:right="0" w:firstLine="0"/>
                              <w:jc w:val="left"/>
                              <w:rPr>
                                <w:b/>
                                <w:color w:val="000000"/>
                                <w:sz w:val="22"/>
                              </w:rPr>
                            </w:pPr>
                            <w:r>
                              <w:rPr>
                                <w:b/>
                                <w:color w:val="000000"/>
                                <w:spacing w:val="-2"/>
                                <w:sz w:val="22"/>
                              </w:rPr>
                              <w:t>XXIII.</w:t>
                            </w:r>
                            <w:r>
                              <w:rPr>
                                <w:b/>
                                <w:color w:val="000000"/>
                                <w:sz w:val="22"/>
                              </w:rPr>
                              <w:tab/>
                              <w:t>SPOSÓB</w:t>
                            </w:r>
                            <w:r>
                              <w:rPr>
                                <w:b/>
                                <w:color w:val="000000"/>
                                <w:spacing w:val="-9"/>
                                <w:sz w:val="22"/>
                              </w:rPr>
                              <w:t> </w:t>
                            </w:r>
                            <w:r>
                              <w:rPr>
                                <w:b/>
                                <w:color w:val="000000"/>
                                <w:sz w:val="22"/>
                              </w:rPr>
                              <w:t>OBLICZENIA</w:t>
                            </w:r>
                            <w:r>
                              <w:rPr>
                                <w:b/>
                                <w:color w:val="000000"/>
                                <w:spacing w:val="-5"/>
                                <w:sz w:val="22"/>
                              </w:rPr>
                              <w:t> </w:t>
                            </w:r>
                            <w:r>
                              <w:rPr>
                                <w:b/>
                                <w:color w:val="000000"/>
                                <w:spacing w:val="-4"/>
                                <w:sz w:val="22"/>
                              </w:rPr>
                              <w:t>CENY</w:t>
                            </w:r>
                          </w:p>
                        </w:txbxContent>
                      </wps:txbx>
                      <wps:bodyPr wrap="square" lIns="0" tIns="0" rIns="0" bIns="0" rtlCol="0">
                        <a:noAutofit/>
                      </wps:bodyPr>
                    </wps:wsp>
                  </a:graphicData>
                </a:graphic>
              </wp:inline>
            </w:drawing>
          </mc:Choice>
          <mc:Fallback>
            <w:pict>
              <v:shape style="width:494.65pt;height:40.85pt;mso-position-horizontal-relative:char;mso-position-vertical-relative:line" type="#_x0000_t202" id="docshape27" filled="true" fillcolor="#dbe4f0" stroked="true" strokeweight=".47998pt" strokecolor="#000000">
                <w10:anchorlock/>
                <v:textbox inset="0,0,0,0">
                  <w:txbxContent>
                    <w:p>
                      <w:pPr>
                        <w:tabs>
                          <w:tab w:pos="935" w:val="left" w:leader="none"/>
                        </w:tabs>
                        <w:spacing w:before="268"/>
                        <w:ind w:left="165" w:right="0" w:firstLine="0"/>
                        <w:jc w:val="left"/>
                        <w:rPr>
                          <w:b/>
                          <w:color w:val="000000"/>
                          <w:sz w:val="22"/>
                        </w:rPr>
                      </w:pPr>
                      <w:r>
                        <w:rPr>
                          <w:b/>
                          <w:color w:val="000000"/>
                          <w:spacing w:val="-2"/>
                          <w:sz w:val="22"/>
                        </w:rPr>
                        <w:t>XXIII.</w:t>
                      </w:r>
                      <w:r>
                        <w:rPr>
                          <w:b/>
                          <w:color w:val="000000"/>
                          <w:sz w:val="22"/>
                        </w:rPr>
                        <w:tab/>
                        <w:t>SPOSÓB</w:t>
                      </w:r>
                      <w:r>
                        <w:rPr>
                          <w:b/>
                          <w:color w:val="000000"/>
                          <w:spacing w:val="-9"/>
                          <w:sz w:val="22"/>
                        </w:rPr>
                        <w:t> </w:t>
                      </w:r>
                      <w:r>
                        <w:rPr>
                          <w:b/>
                          <w:color w:val="000000"/>
                          <w:sz w:val="22"/>
                        </w:rPr>
                        <w:t>OBLICZENIA</w:t>
                      </w:r>
                      <w:r>
                        <w:rPr>
                          <w:b/>
                          <w:color w:val="000000"/>
                          <w:spacing w:val="-5"/>
                          <w:sz w:val="22"/>
                        </w:rPr>
                        <w:t> </w:t>
                      </w:r>
                      <w:r>
                        <w:rPr>
                          <w:b/>
                          <w:color w:val="000000"/>
                          <w:spacing w:val="-4"/>
                          <w:sz w:val="22"/>
                        </w:rPr>
                        <w:t>CENY</w:t>
                      </w:r>
                    </w:p>
                  </w:txbxContent>
                </v:textbox>
                <v:fill type="solid"/>
                <v:stroke dashstyle="solid"/>
              </v:shape>
            </w:pict>
          </mc:Fallback>
        </mc:AlternateContent>
      </w:r>
      <w:r>
        <w:rPr>
          <w:sz w:val="20"/>
        </w:rPr>
      </w:r>
    </w:p>
    <w:p>
      <w:pPr>
        <w:pStyle w:val="ListParagraph"/>
        <w:numPr>
          <w:ilvl w:val="0"/>
          <w:numId w:val="22"/>
        </w:numPr>
        <w:tabs>
          <w:tab w:pos="1133" w:val="left" w:leader="none"/>
          <w:tab w:pos="1135" w:val="left" w:leader="none"/>
        </w:tabs>
        <w:spacing w:line="240" w:lineRule="auto" w:before="0" w:after="0"/>
        <w:ind w:left="1135" w:right="846" w:hanging="428"/>
        <w:jc w:val="both"/>
        <w:rPr>
          <w:sz w:val="22"/>
        </w:rPr>
      </w:pPr>
      <w:r>
        <w:rPr>
          <w:sz w:val="22"/>
        </w:rPr>
        <w:t>Wykonawca poda cenę oferty w Formularzu asortymentowo-cenowym, stanowiących załączniki nr 1.1 do Formularza Ofertowego, sporządzonym według wzoru stanowiącego </w:t>
      </w:r>
      <w:r>
        <w:rPr>
          <w:b/>
          <w:sz w:val="22"/>
        </w:rPr>
        <w:t>Załącznik Nr 1 </w:t>
      </w:r>
      <w:r>
        <w:rPr>
          <w:sz w:val="22"/>
        </w:rPr>
        <w:t>do SWZ, jako cenę brutto z wyszczególnieniem stawki podatku od towarów i usług (VAT).</w:t>
      </w:r>
    </w:p>
    <w:p>
      <w:pPr>
        <w:spacing w:before="227"/>
        <w:ind w:left="708" w:right="848" w:firstLine="0"/>
        <w:jc w:val="both"/>
        <w:rPr>
          <w:i/>
          <w:sz w:val="22"/>
        </w:rPr>
      </w:pPr>
      <w:r>
        <w:rPr>
          <w:b/>
          <w:sz w:val="22"/>
          <w:u w:val="single"/>
        </w:rPr>
        <w:t>UWAGA:</w:t>
      </w:r>
      <w:r>
        <w:rPr>
          <w:b/>
          <w:spacing w:val="-6"/>
          <w:sz w:val="22"/>
        </w:rPr>
        <w:t> </w:t>
      </w:r>
      <w:r>
        <w:rPr>
          <w:i/>
          <w:sz w:val="22"/>
        </w:rPr>
        <w:t>Zaokrąglenia</w:t>
      </w:r>
      <w:r>
        <w:rPr>
          <w:i/>
          <w:spacing w:val="-7"/>
          <w:sz w:val="22"/>
        </w:rPr>
        <w:t> </w:t>
      </w:r>
      <w:r>
        <w:rPr>
          <w:i/>
          <w:sz w:val="22"/>
        </w:rPr>
        <w:t>cen</w:t>
      </w:r>
      <w:r>
        <w:rPr>
          <w:i/>
          <w:spacing w:val="-7"/>
          <w:sz w:val="22"/>
        </w:rPr>
        <w:t> </w:t>
      </w:r>
      <w:r>
        <w:rPr>
          <w:i/>
          <w:sz w:val="22"/>
        </w:rPr>
        <w:t>w</w:t>
      </w:r>
      <w:r>
        <w:rPr>
          <w:i/>
          <w:spacing w:val="-6"/>
          <w:sz w:val="22"/>
        </w:rPr>
        <w:t> </w:t>
      </w:r>
      <w:r>
        <w:rPr>
          <w:i/>
          <w:sz w:val="22"/>
        </w:rPr>
        <w:t>złotych</w:t>
      </w:r>
      <w:r>
        <w:rPr>
          <w:i/>
          <w:spacing w:val="-7"/>
          <w:sz w:val="22"/>
        </w:rPr>
        <w:t> </w:t>
      </w:r>
      <w:r>
        <w:rPr>
          <w:i/>
          <w:sz w:val="22"/>
        </w:rPr>
        <w:t>należy</w:t>
      </w:r>
      <w:r>
        <w:rPr>
          <w:i/>
          <w:spacing w:val="-6"/>
          <w:sz w:val="22"/>
        </w:rPr>
        <w:t> </w:t>
      </w:r>
      <w:r>
        <w:rPr>
          <w:i/>
          <w:sz w:val="22"/>
        </w:rPr>
        <w:t>dokonać</w:t>
      </w:r>
      <w:r>
        <w:rPr>
          <w:i/>
          <w:spacing w:val="-6"/>
          <w:sz w:val="22"/>
        </w:rPr>
        <w:t> </w:t>
      </w:r>
      <w:r>
        <w:rPr>
          <w:i/>
          <w:sz w:val="22"/>
        </w:rPr>
        <w:t>do</w:t>
      </w:r>
      <w:r>
        <w:rPr>
          <w:i/>
          <w:spacing w:val="-6"/>
          <w:sz w:val="22"/>
        </w:rPr>
        <w:t> </w:t>
      </w:r>
      <w:r>
        <w:rPr>
          <w:i/>
          <w:sz w:val="22"/>
        </w:rPr>
        <w:t>dwóch</w:t>
      </w:r>
      <w:r>
        <w:rPr>
          <w:i/>
          <w:spacing w:val="-7"/>
          <w:sz w:val="22"/>
        </w:rPr>
        <w:t> </w:t>
      </w:r>
      <w:r>
        <w:rPr>
          <w:i/>
          <w:sz w:val="22"/>
        </w:rPr>
        <w:t>miejsc</w:t>
      </w:r>
      <w:r>
        <w:rPr>
          <w:i/>
          <w:spacing w:val="-6"/>
          <w:sz w:val="22"/>
        </w:rPr>
        <w:t> </w:t>
      </w:r>
      <w:r>
        <w:rPr>
          <w:i/>
          <w:sz w:val="22"/>
        </w:rPr>
        <w:t>po</w:t>
      </w:r>
      <w:r>
        <w:rPr>
          <w:i/>
          <w:spacing w:val="-6"/>
          <w:sz w:val="22"/>
        </w:rPr>
        <w:t> </w:t>
      </w:r>
      <w:r>
        <w:rPr>
          <w:i/>
          <w:sz w:val="22"/>
        </w:rPr>
        <w:t>przecinku</w:t>
      </w:r>
      <w:r>
        <w:rPr>
          <w:i/>
          <w:spacing w:val="-6"/>
          <w:sz w:val="22"/>
        </w:rPr>
        <w:t> </w:t>
      </w:r>
      <w:r>
        <w:rPr>
          <w:i/>
          <w:sz w:val="22"/>
        </w:rPr>
        <w:t>według</w:t>
      </w:r>
      <w:r>
        <w:rPr>
          <w:i/>
          <w:spacing w:val="-7"/>
          <w:sz w:val="22"/>
        </w:rPr>
        <w:t> </w:t>
      </w:r>
      <w:r>
        <w:rPr>
          <w:i/>
          <w:sz w:val="22"/>
        </w:rPr>
        <w:t>zasady,</w:t>
      </w:r>
      <w:r>
        <w:rPr>
          <w:i/>
          <w:spacing w:val="-6"/>
          <w:sz w:val="22"/>
        </w:rPr>
        <w:t> </w:t>
      </w:r>
      <w:r>
        <w:rPr>
          <w:i/>
          <w:sz w:val="22"/>
        </w:rPr>
        <w:t>że</w:t>
      </w:r>
      <w:r>
        <w:rPr>
          <w:i/>
          <w:spacing w:val="-6"/>
          <w:sz w:val="22"/>
        </w:rPr>
        <w:t> </w:t>
      </w:r>
      <w:r>
        <w:rPr>
          <w:i/>
          <w:sz w:val="22"/>
        </w:rPr>
        <w:t>trzecia cyfra po przecinku od 5 w górę powoduje zaokrąglenie drugiej cyfry po przecinku w górę o 1. Jeżeli trzecia cyfra po przecinku jest niższa od 5, to druga cyfra po przecinku nie ulega zmianie.</w:t>
      </w:r>
    </w:p>
    <w:p>
      <w:pPr>
        <w:pStyle w:val="BodyText"/>
        <w:spacing w:before="1"/>
        <w:ind w:left="0"/>
        <w:jc w:val="left"/>
        <w:rPr>
          <w:i/>
        </w:rPr>
      </w:pPr>
    </w:p>
    <w:p>
      <w:pPr>
        <w:pStyle w:val="ListParagraph"/>
        <w:numPr>
          <w:ilvl w:val="0"/>
          <w:numId w:val="22"/>
        </w:numPr>
        <w:tabs>
          <w:tab w:pos="1066" w:val="left" w:leader="none"/>
        </w:tabs>
        <w:spacing w:line="240" w:lineRule="auto" w:before="0" w:after="0"/>
        <w:ind w:left="1066" w:right="0" w:hanging="291"/>
        <w:jc w:val="left"/>
        <w:rPr>
          <w:sz w:val="22"/>
        </w:rPr>
      </w:pPr>
      <w:r>
        <w:rPr>
          <w:sz w:val="22"/>
        </w:rPr>
        <w:t>Sposób</w:t>
      </w:r>
      <w:r>
        <w:rPr>
          <w:spacing w:val="-7"/>
          <w:sz w:val="22"/>
        </w:rPr>
        <w:t> </w:t>
      </w:r>
      <w:r>
        <w:rPr>
          <w:sz w:val="22"/>
        </w:rPr>
        <w:t>wyliczenia</w:t>
      </w:r>
      <w:r>
        <w:rPr>
          <w:spacing w:val="-3"/>
          <w:sz w:val="22"/>
        </w:rPr>
        <w:t> </w:t>
      </w:r>
      <w:r>
        <w:rPr>
          <w:spacing w:val="-2"/>
          <w:sz w:val="22"/>
        </w:rPr>
        <w:t>ceny:</w:t>
      </w:r>
    </w:p>
    <w:p>
      <w:pPr>
        <w:pStyle w:val="BodyText"/>
        <w:ind w:left="0"/>
        <w:jc w:val="left"/>
      </w:pPr>
    </w:p>
    <w:p>
      <w:pPr>
        <w:pStyle w:val="ListParagraph"/>
        <w:numPr>
          <w:ilvl w:val="1"/>
          <w:numId w:val="22"/>
        </w:numPr>
        <w:tabs>
          <w:tab w:pos="1487" w:val="left" w:leader="none"/>
        </w:tabs>
        <w:spacing w:line="240" w:lineRule="auto" w:before="0" w:after="0"/>
        <w:ind w:left="1487" w:right="0" w:hanging="359"/>
        <w:jc w:val="left"/>
        <w:rPr>
          <w:sz w:val="22"/>
        </w:rPr>
      </w:pPr>
      <w:r>
        <w:rPr>
          <w:sz w:val="22"/>
        </w:rPr>
        <w:t>Wartość</w:t>
      </w:r>
      <w:r>
        <w:rPr>
          <w:spacing w:val="-6"/>
          <w:sz w:val="22"/>
        </w:rPr>
        <w:t> </w:t>
      </w:r>
      <w:r>
        <w:rPr>
          <w:sz w:val="22"/>
        </w:rPr>
        <w:t>netto</w:t>
      </w:r>
      <w:r>
        <w:rPr>
          <w:spacing w:val="-2"/>
          <w:sz w:val="22"/>
        </w:rPr>
        <w:t> </w:t>
      </w:r>
      <w:r>
        <w:rPr>
          <w:sz w:val="22"/>
        </w:rPr>
        <w:t>pozycji</w:t>
      </w:r>
      <w:r>
        <w:rPr>
          <w:spacing w:val="-5"/>
          <w:sz w:val="22"/>
        </w:rPr>
        <w:t> </w:t>
      </w:r>
      <w:r>
        <w:rPr>
          <w:sz w:val="22"/>
        </w:rPr>
        <w:t>w</w:t>
      </w:r>
      <w:r>
        <w:rPr>
          <w:spacing w:val="-2"/>
          <w:sz w:val="22"/>
        </w:rPr>
        <w:t> </w:t>
      </w:r>
      <w:r>
        <w:rPr>
          <w:sz w:val="22"/>
        </w:rPr>
        <w:t>danym</w:t>
      </w:r>
      <w:r>
        <w:rPr>
          <w:spacing w:val="-3"/>
          <w:sz w:val="22"/>
        </w:rPr>
        <w:t> </w:t>
      </w:r>
      <w:r>
        <w:rPr>
          <w:sz w:val="22"/>
        </w:rPr>
        <w:t>pakiecie</w:t>
      </w:r>
      <w:r>
        <w:rPr>
          <w:spacing w:val="-3"/>
          <w:sz w:val="22"/>
        </w:rPr>
        <w:t> </w:t>
      </w:r>
      <w:r>
        <w:rPr>
          <w:sz w:val="22"/>
        </w:rPr>
        <w:t>należy</w:t>
      </w:r>
      <w:r>
        <w:rPr>
          <w:spacing w:val="-5"/>
          <w:sz w:val="22"/>
        </w:rPr>
        <w:t> </w:t>
      </w:r>
      <w:r>
        <w:rPr>
          <w:sz w:val="22"/>
        </w:rPr>
        <w:t>liczyć</w:t>
      </w:r>
      <w:r>
        <w:rPr>
          <w:spacing w:val="-7"/>
          <w:sz w:val="22"/>
        </w:rPr>
        <w:t> </w:t>
      </w:r>
      <w:r>
        <w:rPr>
          <w:sz w:val="22"/>
        </w:rPr>
        <w:t>w</w:t>
      </w:r>
      <w:r>
        <w:rPr>
          <w:spacing w:val="-2"/>
          <w:sz w:val="22"/>
        </w:rPr>
        <w:t> </w:t>
      </w:r>
      <w:r>
        <w:rPr>
          <w:sz w:val="22"/>
        </w:rPr>
        <w:t>następujący</w:t>
      </w:r>
      <w:r>
        <w:rPr>
          <w:spacing w:val="-3"/>
          <w:sz w:val="22"/>
        </w:rPr>
        <w:t> </w:t>
      </w:r>
      <w:r>
        <w:rPr>
          <w:spacing w:val="-2"/>
          <w:sz w:val="22"/>
        </w:rPr>
        <w:t>sposób:</w:t>
      </w:r>
    </w:p>
    <w:p>
      <w:pPr>
        <w:pStyle w:val="Heading1"/>
        <w:spacing w:before="1"/>
        <w:ind w:left="3567"/>
      </w:pPr>
      <w:r>
        <w:rPr/>
        <w:t>cena</w:t>
      </w:r>
      <w:r>
        <w:rPr>
          <w:spacing w:val="-2"/>
        </w:rPr>
        <w:t> </w:t>
      </w:r>
      <w:r>
        <w:rPr/>
        <w:t>jednostkowa</w:t>
      </w:r>
      <w:r>
        <w:rPr>
          <w:spacing w:val="-5"/>
        </w:rPr>
        <w:t> </w:t>
      </w:r>
      <w:r>
        <w:rPr/>
        <w:t>netto</w:t>
      </w:r>
      <w:r>
        <w:rPr>
          <w:spacing w:val="-4"/>
        </w:rPr>
        <w:t> </w:t>
      </w:r>
      <w:r>
        <w:rPr/>
        <w:t>x</w:t>
      </w:r>
      <w:r>
        <w:rPr>
          <w:spacing w:val="-3"/>
        </w:rPr>
        <w:t> </w:t>
      </w:r>
      <w:r>
        <w:rPr/>
        <w:t>ilość</w:t>
      </w:r>
      <w:r>
        <w:rPr>
          <w:spacing w:val="-5"/>
        </w:rPr>
        <w:t> </w:t>
      </w:r>
      <w:r>
        <w:rPr/>
        <w:t>=</w:t>
      </w:r>
      <w:r>
        <w:rPr>
          <w:spacing w:val="-5"/>
        </w:rPr>
        <w:t> </w:t>
      </w:r>
      <w:r>
        <w:rPr/>
        <w:t>wartość</w:t>
      </w:r>
      <w:r>
        <w:rPr>
          <w:spacing w:val="-4"/>
        </w:rPr>
        <w:t> netto</w:t>
      </w:r>
    </w:p>
    <w:p>
      <w:pPr>
        <w:pStyle w:val="ListParagraph"/>
        <w:numPr>
          <w:ilvl w:val="1"/>
          <w:numId w:val="22"/>
        </w:numPr>
        <w:tabs>
          <w:tab w:pos="1487" w:val="left" w:leader="none"/>
        </w:tabs>
        <w:spacing w:line="240" w:lineRule="auto" w:before="267" w:after="0"/>
        <w:ind w:left="1487" w:right="0" w:hanging="359"/>
        <w:jc w:val="left"/>
        <w:rPr>
          <w:sz w:val="22"/>
        </w:rPr>
      </w:pPr>
      <w:r>
        <w:rPr>
          <w:sz w:val="22"/>
        </w:rPr>
        <w:t>Wartość</w:t>
      </w:r>
      <w:r>
        <w:rPr>
          <w:spacing w:val="-3"/>
          <w:sz w:val="22"/>
        </w:rPr>
        <w:t> </w:t>
      </w:r>
      <w:r>
        <w:rPr>
          <w:sz w:val="22"/>
        </w:rPr>
        <w:t>brutto</w:t>
      </w:r>
      <w:r>
        <w:rPr>
          <w:spacing w:val="-2"/>
          <w:sz w:val="22"/>
        </w:rPr>
        <w:t> </w:t>
      </w:r>
      <w:r>
        <w:rPr>
          <w:sz w:val="22"/>
        </w:rPr>
        <w:t>pozycji</w:t>
      </w:r>
      <w:r>
        <w:rPr>
          <w:spacing w:val="-6"/>
          <w:sz w:val="22"/>
        </w:rPr>
        <w:t> </w:t>
      </w:r>
      <w:r>
        <w:rPr>
          <w:sz w:val="22"/>
        </w:rPr>
        <w:t>w</w:t>
      </w:r>
      <w:r>
        <w:rPr>
          <w:spacing w:val="-1"/>
          <w:sz w:val="22"/>
        </w:rPr>
        <w:t> </w:t>
      </w:r>
      <w:r>
        <w:rPr>
          <w:sz w:val="22"/>
        </w:rPr>
        <w:t>danym</w:t>
      </w:r>
      <w:r>
        <w:rPr>
          <w:spacing w:val="-2"/>
          <w:sz w:val="22"/>
        </w:rPr>
        <w:t> </w:t>
      </w:r>
      <w:r>
        <w:rPr>
          <w:sz w:val="22"/>
        </w:rPr>
        <w:t>pakiecie</w:t>
      </w:r>
      <w:r>
        <w:rPr>
          <w:spacing w:val="-3"/>
          <w:sz w:val="22"/>
        </w:rPr>
        <w:t> </w:t>
      </w:r>
      <w:r>
        <w:rPr>
          <w:sz w:val="22"/>
        </w:rPr>
        <w:t>należy</w:t>
      </w:r>
      <w:r>
        <w:rPr>
          <w:spacing w:val="-5"/>
          <w:sz w:val="22"/>
        </w:rPr>
        <w:t> </w:t>
      </w:r>
      <w:r>
        <w:rPr>
          <w:sz w:val="22"/>
        </w:rPr>
        <w:t>liczyć</w:t>
      </w:r>
      <w:r>
        <w:rPr>
          <w:spacing w:val="-5"/>
          <w:sz w:val="22"/>
        </w:rPr>
        <w:t> </w:t>
      </w:r>
      <w:r>
        <w:rPr>
          <w:sz w:val="22"/>
        </w:rPr>
        <w:t>w</w:t>
      </w:r>
      <w:r>
        <w:rPr>
          <w:spacing w:val="-2"/>
          <w:sz w:val="22"/>
        </w:rPr>
        <w:t> </w:t>
      </w:r>
      <w:r>
        <w:rPr>
          <w:sz w:val="22"/>
        </w:rPr>
        <w:t>sposób</w:t>
      </w:r>
      <w:r>
        <w:rPr>
          <w:spacing w:val="-6"/>
          <w:sz w:val="22"/>
        </w:rPr>
        <w:t> </w:t>
      </w:r>
      <w:r>
        <w:rPr>
          <w:spacing w:val="-2"/>
          <w:sz w:val="22"/>
        </w:rPr>
        <w:t>następujący:</w:t>
      </w:r>
    </w:p>
    <w:p>
      <w:pPr>
        <w:pStyle w:val="Heading1"/>
      </w:pPr>
      <w:r>
        <w:rPr/>
        <w:t>cena</w:t>
      </w:r>
      <w:r>
        <w:rPr>
          <w:spacing w:val="-4"/>
        </w:rPr>
        <w:t> </w:t>
      </w:r>
      <w:r>
        <w:rPr/>
        <w:t>jednostkowa</w:t>
      </w:r>
      <w:r>
        <w:rPr>
          <w:spacing w:val="-5"/>
        </w:rPr>
        <w:t> </w:t>
      </w:r>
      <w:r>
        <w:rPr/>
        <w:t>netto</w:t>
      </w:r>
      <w:r>
        <w:rPr>
          <w:spacing w:val="-3"/>
        </w:rPr>
        <w:t> </w:t>
      </w:r>
      <w:r>
        <w:rPr/>
        <w:t>x</w:t>
      </w:r>
      <w:r>
        <w:rPr>
          <w:spacing w:val="-3"/>
        </w:rPr>
        <w:t> </w:t>
      </w:r>
      <w:r>
        <w:rPr/>
        <w:t>ilość</w:t>
      </w:r>
      <w:r>
        <w:rPr>
          <w:spacing w:val="-5"/>
        </w:rPr>
        <w:t> </w:t>
      </w:r>
      <w:r>
        <w:rPr/>
        <w:t>=</w:t>
      </w:r>
      <w:r>
        <w:rPr>
          <w:spacing w:val="-5"/>
        </w:rPr>
        <w:t> </w:t>
      </w:r>
      <w:r>
        <w:rPr/>
        <w:t>wartość</w:t>
      </w:r>
      <w:r>
        <w:rPr>
          <w:spacing w:val="-4"/>
        </w:rPr>
        <w:t> </w:t>
      </w:r>
      <w:r>
        <w:rPr/>
        <w:t>netto</w:t>
      </w:r>
      <w:r>
        <w:rPr>
          <w:spacing w:val="-4"/>
        </w:rPr>
        <w:t> </w:t>
      </w:r>
      <w:r>
        <w:rPr/>
        <w:t>+</w:t>
      </w:r>
      <w:r>
        <w:rPr>
          <w:spacing w:val="-4"/>
        </w:rPr>
        <w:t> </w:t>
      </w:r>
      <w:r>
        <w:rPr/>
        <w:t>podatek</w:t>
      </w:r>
      <w:r>
        <w:rPr>
          <w:spacing w:val="-3"/>
        </w:rPr>
        <w:t> </w:t>
      </w:r>
      <w:r>
        <w:rPr/>
        <w:t>VAT</w:t>
      </w:r>
      <w:r>
        <w:rPr>
          <w:spacing w:val="-3"/>
        </w:rPr>
        <w:t> </w:t>
      </w:r>
      <w:r>
        <w:rPr/>
        <w:t>=</w:t>
      </w:r>
      <w:r>
        <w:rPr>
          <w:spacing w:val="-5"/>
        </w:rPr>
        <w:t> </w:t>
      </w:r>
      <w:r>
        <w:rPr/>
        <w:t>wartość</w:t>
      </w:r>
      <w:r>
        <w:rPr>
          <w:spacing w:val="-4"/>
        </w:rPr>
        <w:t> </w:t>
      </w:r>
      <w:r>
        <w:rPr>
          <w:spacing w:val="-2"/>
        </w:rPr>
        <w:t>brutto</w:t>
      </w:r>
    </w:p>
    <w:p>
      <w:pPr>
        <w:pStyle w:val="BodyText"/>
        <w:ind w:left="0"/>
        <w:jc w:val="left"/>
        <w:rPr>
          <w:b/>
          <w:i/>
        </w:rPr>
      </w:pPr>
    </w:p>
    <w:p>
      <w:pPr>
        <w:pStyle w:val="ListParagraph"/>
        <w:numPr>
          <w:ilvl w:val="1"/>
          <w:numId w:val="22"/>
        </w:numPr>
        <w:tabs>
          <w:tab w:pos="1487" w:val="left" w:leader="none"/>
        </w:tabs>
        <w:spacing w:line="240" w:lineRule="auto" w:before="1" w:after="0"/>
        <w:ind w:left="1487" w:right="0" w:hanging="359"/>
        <w:jc w:val="left"/>
        <w:rPr>
          <w:sz w:val="22"/>
        </w:rPr>
      </w:pPr>
      <w:r>
        <w:rPr>
          <w:sz w:val="22"/>
        </w:rPr>
        <w:t>Cenę</w:t>
      </w:r>
      <w:r>
        <w:rPr>
          <w:spacing w:val="-4"/>
          <w:sz w:val="22"/>
        </w:rPr>
        <w:t> </w:t>
      </w:r>
      <w:r>
        <w:rPr>
          <w:sz w:val="22"/>
        </w:rPr>
        <w:t>jednostkową</w:t>
      </w:r>
      <w:r>
        <w:rPr>
          <w:spacing w:val="-3"/>
          <w:sz w:val="22"/>
        </w:rPr>
        <w:t> </w:t>
      </w:r>
      <w:r>
        <w:rPr>
          <w:sz w:val="22"/>
        </w:rPr>
        <w:t>brutto</w:t>
      </w:r>
      <w:r>
        <w:rPr>
          <w:spacing w:val="-3"/>
          <w:sz w:val="22"/>
        </w:rPr>
        <w:t> </w:t>
      </w:r>
      <w:r>
        <w:rPr>
          <w:sz w:val="22"/>
        </w:rPr>
        <w:t>należy</w:t>
      </w:r>
      <w:r>
        <w:rPr>
          <w:spacing w:val="-3"/>
          <w:sz w:val="22"/>
        </w:rPr>
        <w:t> </w:t>
      </w:r>
      <w:r>
        <w:rPr>
          <w:sz w:val="22"/>
        </w:rPr>
        <w:t>liczyć</w:t>
      </w:r>
      <w:r>
        <w:rPr>
          <w:spacing w:val="-4"/>
          <w:sz w:val="22"/>
        </w:rPr>
        <w:t> </w:t>
      </w:r>
      <w:r>
        <w:rPr>
          <w:sz w:val="22"/>
        </w:rPr>
        <w:t>w</w:t>
      </w:r>
      <w:r>
        <w:rPr>
          <w:spacing w:val="-5"/>
          <w:sz w:val="22"/>
        </w:rPr>
        <w:t> </w:t>
      </w:r>
      <w:r>
        <w:rPr>
          <w:sz w:val="22"/>
        </w:rPr>
        <w:t>sposób</w:t>
      </w:r>
      <w:r>
        <w:rPr>
          <w:spacing w:val="-4"/>
          <w:sz w:val="22"/>
        </w:rPr>
        <w:t> </w:t>
      </w:r>
      <w:r>
        <w:rPr>
          <w:spacing w:val="-2"/>
          <w:sz w:val="22"/>
        </w:rPr>
        <w:t>następujący:</w:t>
      </w:r>
    </w:p>
    <w:p>
      <w:pPr>
        <w:pStyle w:val="Heading1"/>
        <w:ind w:left="4827"/>
      </w:pPr>
      <w:r>
        <w:rPr/>
        <w:t>wartość</w:t>
      </w:r>
      <w:r>
        <w:rPr>
          <w:spacing w:val="-5"/>
        </w:rPr>
        <w:t> </w:t>
      </w:r>
      <w:r>
        <w:rPr/>
        <w:t>brutto</w:t>
      </w:r>
      <w:r>
        <w:rPr>
          <w:spacing w:val="-4"/>
        </w:rPr>
        <w:t> </w:t>
      </w:r>
      <w:r>
        <w:rPr/>
        <w:t>÷</w:t>
      </w:r>
      <w:r>
        <w:rPr>
          <w:spacing w:val="-4"/>
        </w:rPr>
        <w:t> ilość</w:t>
      </w:r>
    </w:p>
    <w:p>
      <w:pPr>
        <w:pStyle w:val="BodyText"/>
        <w:ind w:left="0"/>
        <w:jc w:val="left"/>
        <w:rPr>
          <w:b/>
          <w:i/>
        </w:rPr>
      </w:pPr>
    </w:p>
    <w:p>
      <w:pPr>
        <w:pStyle w:val="ListParagraph"/>
        <w:numPr>
          <w:ilvl w:val="1"/>
          <w:numId w:val="22"/>
        </w:numPr>
        <w:tabs>
          <w:tab w:pos="1558" w:val="left" w:leader="none"/>
          <w:tab w:pos="1560" w:val="left" w:leader="none"/>
        </w:tabs>
        <w:spacing w:line="240" w:lineRule="auto" w:before="0" w:after="0"/>
        <w:ind w:left="1560" w:right="845" w:hanging="425"/>
        <w:jc w:val="left"/>
        <w:rPr>
          <w:sz w:val="22"/>
        </w:rPr>
      </w:pPr>
      <w:r>
        <w:rPr>
          <w:sz w:val="22"/>
        </w:rPr>
        <w:t>Wartością</w:t>
      </w:r>
      <w:r>
        <w:rPr>
          <w:spacing w:val="40"/>
          <w:sz w:val="22"/>
        </w:rPr>
        <w:t> </w:t>
      </w:r>
      <w:r>
        <w:rPr>
          <w:sz w:val="22"/>
        </w:rPr>
        <w:t>netto</w:t>
      </w:r>
      <w:r>
        <w:rPr>
          <w:spacing w:val="40"/>
          <w:sz w:val="22"/>
        </w:rPr>
        <w:t> </w:t>
      </w:r>
      <w:r>
        <w:rPr>
          <w:sz w:val="22"/>
        </w:rPr>
        <w:t>przedmiotu</w:t>
      </w:r>
      <w:r>
        <w:rPr>
          <w:spacing w:val="40"/>
          <w:sz w:val="22"/>
        </w:rPr>
        <w:t> </w:t>
      </w:r>
      <w:r>
        <w:rPr>
          <w:sz w:val="22"/>
        </w:rPr>
        <w:t>zamówienia</w:t>
      </w:r>
      <w:r>
        <w:rPr>
          <w:spacing w:val="40"/>
          <w:sz w:val="22"/>
        </w:rPr>
        <w:t> </w:t>
      </w:r>
      <w:r>
        <w:rPr>
          <w:sz w:val="22"/>
        </w:rPr>
        <w:t>będzie</w:t>
      </w:r>
      <w:r>
        <w:rPr>
          <w:spacing w:val="40"/>
          <w:sz w:val="22"/>
        </w:rPr>
        <w:t> </w:t>
      </w:r>
      <w:r>
        <w:rPr>
          <w:sz w:val="22"/>
        </w:rPr>
        <w:t>suma</w:t>
      </w:r>
      <w:r>
        <w:rPr>
          <w:spacing w:val="40"/>
          <w:sz w:val="22"/>
        </w:rPr>
        <w:t> </w:t>
      </w:r>
      <w:r>
        <w:rPr>
          <w:sz w:val="22"/>
        </w:rPr>
        <w:t>poszczególnych</w:t>
      </w:r>
      <w:r>
        <w:rPr>
          <w:spacing w:val="40"/>
          <w:sz w:val="22"/>
        </w:rPr>
        <w:t> </w:t>
      </w:r>
      <w:r>
        <w:rPr>
          <w:sz w:val="22"/>
        </w:rPr>
        <w:t>wartości</w:t>
      </w:r>
      <w:r>
        <w:rPr>
          <w:spacing w:val="40"/>
          <w:sz w:val="22"/>
        </w:rPr>
        <w:t> </w:t>
      </w:r>
      <w:r>
        <w:rPr>
          <w:sz w:val="22"/>
        </w:rPr>
        <w:t>netto</w:t>
      </w:r>
      <w:r>
        <w:rPr>
          <w:spacing w:val="40"/>
          <w:sz w:val="22"/>
        </w:rPr>
        <w:t> </w:t>
      </w:r>
      <w:r>
        <w:rPr>
          <w:sz w:val="22"/>
        </w:rPr>
        <w:t>pozycji asortymentowych w pakiecie.</w:t>
      </w:r>
    </w:p>
    <w:p>
      <w:pPr>
        <w:pStyle w:val="ListParagraph"/>
        <w:numPr>
          <w:ilvl w:val="1"/>
          <w:numId w:val="22"/>
        </w:numPr>
        <w:tabs>
          <w:tab w:pos="1558" w:val="left" w:leader="none"/>
        </w:tabs>
        <w:spacing w:line="240" w:lineRule="auto" w:before="1" w:after="0"/>
        <w:ind w:left="1558" w:right="0" w:hanging="423"/>
        <w:jc w:val="left"/>
        <w:rPr>
          <w:sz w:val="22"/>
        </w:rPr>
      </w:pPr>
      <w:r>
        <w:rPr>
          <w:sz w:val="22"/>
        </w:rPr>
        <w:t>Wartością</w:t>
      </w:r>
      <w:r>
        <w:rPr>
          <w:spacing w:val="30"/>
          <w:sz w:val="22"/>
        </w:rPr>
        <w:t> </w:t>
      </w:r>
      <w:r>
        <w:rPr>
          <w:sz w:val="22"/>
        </w:rPr>
        <w:t>brutto</w:t>
      </w:r>
      <w:r>
        <w:rPr>
          <w:spacing w:val="35"/>
          <w:sz w:val="22"/>
        </w:rPr>
        <w:t> </w:t>
      </w:r>
      <w:r>
        <w:rPr>
          <w:sz w:val="22"/>
        </w:rPr>
        <w:t>przedmiotu</w:t>
      </w:r>
      <w:r>
        <w:rPr>
          <w:spacing w:val="33"/>
          <w:sz w:val="22"/>
        </w:rPr>
        <w:t> </w:t>
      </w:r>
      <w:r>
        <w:rPr>
          <w:sz w:val="22"/>
        </w:rPr>
        <w:t>zamówienia</w:t>
      </w:r>
      <w:r>
        <w:rPr>
          <w:spacing w:val="32"/>
          <w:sz w:val="22"/>
        </w:rPr>
        <w:t> </w:t>
      </w:r>
      <w:r>
        <w:rPr>
          <w:sz w:val="22"/>
        </w:rPr>
        <w:t>będzie</w:t>
      </w:r>
      <w:r>
        <w:rPr>
          <w:spacing w:val="34"/>
          <w:sz w:val="22"/>
        </w:rPr>
        <w:t> </w:t>
      </w:r>
      <w:r>
        <w:rPr>
          <w:sz w:val="22"/>
        </w:rPr>
        <w:t>suma</w:t>
      </w:r>
      <w:r>
        <w:rPr>
          <w:spacing w:val="34"/>
          <w:sz w:val="22"/>
        </w:rPr>
        <w:t> </w:t>
      </w:r>
      <w:r>
        <w:rPr>
          <w:sz w:val="22"/>
        </w:rPr>
        <w:t>poszczególnych</w:t>
      </w:r>
      <w:r>
        <w:rPr>
          <w:spacing w:val="32"/>
          <w:sz w:val="22"/>
        </w:rPr>
        <w:t> </w:t>
      </w:r>
      <w:r>
        <w:rPr>
          <w:sz w:val="22"/>
        </w:rPr>
        <w:t>wartości</w:t>
      </w:r>
      <w:r>
        <w:rPr>
          <w:spacing w:val="34"/>
          <w:sz w:val="22"/>
        </w:rPr>
        <w:t> </w:t>
      </w:r>
      <w:r>
        <w:rPr>
          <w:sz w:val="22"/>
        </w:rPr>
        <w:t>brutto</w:t>
      </w:r>
      <w:r>
        <w:rPr>
          <w:spacing w:val="35"/>
          <w:sz w:val="22"/>
        </w:rPr>
        <w:t> </w:t>
      </w:r>
      <w:r>
        <w:rPr>
          <w:spacing w:val="-2"/>
          <w:sz w:val="22"/>
        </w:rPr>
        <w:t>pozycji</w:t>
      </w:r>
    </w:p>
    <w:p>
      <w:pPr>
        <w:pStyle w:val="BodyText"/>
        <w:ind w:left="1560"/>
        <w:jc w:val="left"/>
      </w:pPr>
      <w:r>
        <w:rPr/>
        <w:t>asortymentowych</w:t>
      </w:r>
      <w:r>
        <w:rPr>
          <w:spacing w:val="-7"/>
        </w:rPr>
        <w:t> </w:t>
      </w:r>
      <w:r>
        <w:rPr/>
        <w:t>w</w:t>
      </w:r>
      <w:r>
        <w:rPr>
          <w:spacing w:val="-7"/>
        </w:rPr>
        <w:t> </w:t>
      </w:r>
      <w:r>
        <w:rPr>
          <w:spacing w:val="-2"/>
        </w:rPr>
        <w:t>pakiecie.</w:t>
      </w:r>
    </w:p>
    <w:p>
      <w:pPr>
        <w:pStyle w:val="BodyText"/>
        <w:spacing w:after="0"/>
        <w:jc w:val="left"/>
        <w:sectPr>
          <w:pgSz w:w="11910" w:h="16840"/>
          <w:pgMar w:header="0" w:footer="1256" w:top="1080" w:bottom="1440" w:left="425" w:right="283"/>
        </w:sectPr>
      </w:pPr>
    </w:p>
    <w:p>
      <w:pPr>
        <w:pStyle w:val="ListParagraph"/>
        <w:numPr>
          <w:ilvl w:val="0"/>
          <w:numId w:val="22"/>
        </w:numPr>
        <w:tabs>
          <w:tab w:pos="1064" w:val="left" w:leader="none"/>
        </w:tabs>
        <w:spacing w:line="240" w:lineRule="auto" w:before="33" w:after="0"/>
        <w:ind w:left="1064" w:right="0" w:hanging="356"/>
        <w:jc w:val="left"/>
        <w:rPr>
          <w:sz w:val="22"/>
        </w:rPr>
      </w:pPr>
      <w:r>
        <w:rPr>
          <w:sz w:val="22"/>
        </w:rPr>
        <w:t>Rozliczenia</w:t>
      </w:r>
      <w:r>
        <w:rPr>
          <w:spacing w:val="-9"/>
          <w:sz w:val="22"/>
        </w:rPr>
        <w:t> </w:t>
      </w:r>
      <w:r>
        <w:rPr>
          <w:sz w:val="22"/>
        </w:rPr>
        <w:t>między</w:t>
      </w:r>
      <w:r>
        <w:rPr>
          <w:spacing w:val="-6"/>
          <w:sz w:val="22"/>
        </w:rPr>
        <w:t> </w:t>
      </w:r>
      <w:r>
        <w:rPr>
          <w:sz w:val="22"/>
        </w:rPr>
        <w:t>Zamawiającym</w:t>
      </w:r>
      <w:r>
        <w:rPr>
          <w:spacing w:val="-3"/>
          <w:sz w:val="22"/>
        </w:rPr>
        <w:t> </w:t>
      </w:r>
      <w:r>
        <w:rPr>
          <w:sz w:val="22"/>
        </w:rPr>
        <w:t>a</w:t>
      </w:r>
      <w:r>
        <w:rPr>
          <w:spacing w:val="-6"/>
          <w:sz w:val="22"/>
        </w:rPr>
        <w:t> </w:t>
      </w:r>
      <w:r>
        <w:rPr>
          <w:sz w:val="22"/>
        </w:rPr>
        <w:t>Wykonawcą</w:t>
      </w:r>
      <w:r>
        <w:rPr>
          <w:spacing w:val="-4"/>
          <w:sz w:val="22"/>
        </w:rPr>
        <w:t> </w:t>
      </w:r>
      <w:r>
        <w:rPr>
          <w:sz w:val="22"/>
        </w:rPr>
        <w:t>będą</w:t>
      </w:r>
      <w:r>
        <w:rPr>
          <w:spacing w:val="-4"/>
          <w:sz w:val="22"/>
        </w:rPr>
        <w:t> </w:t>
      </w:r>
      <w:r>
        <w:rPr>
          <w:sz w:val="22"/>
        </w:rPr>
        <w:t>prowadzone</w:t>
      </w:r>
      <w:r>
        <w:rPr>
          <w:spacing w:val="-6"/>
          <w:sz w:val="22"/>
        </w:rPr>
        <w:t> </w:t>
      </w:r>
      <w:r>
        <w:rPr>
          <w:sz w:val="22"/>
        </w:rPr>
        <w:t>w</w:t>
      </w:r>
      <w:r>
        <w:rPr>
          <w:spacing w:val="-3"/>
          <w:sz w:val="22"/>
        </w:rPr>
        <w:t> </w:t>
      </w:r>
      <w:r>
        <w:rPr>
          <w:sz w:val="22"/>
        </w:rPr>
        <w:t>złotych</w:t>
      </w:r>
      <w:r>
        <w:rPr>
          <w:spacing w:val="-4"/>
          <w:sz w:val="22"/>
        </w:rPr>
        <w:t> </w:t>
      </w:r>
      <w:r>
        <w:rPr>
          <w:sz w:val="22"/>
        </w:rPr>
        <w:t>polskich</w:t>
      </w:r>
      <w:r>
        <w:rPr>
          <w:spacing w:val="-3"/>
          <w:sz w:val="22"/>
        </w:rPr>
        <w:t> </w:t>
      </w:r>
      <w:r>
        <w:rPr>
          <w:spacing w:val="-2"/>
          <w:sz w:val="22"/>
        </w:rPr>
        <w:t>(PLN).</w:t>
      </w:r>
    </w:p>
    <w:p>
      <w:pPr>
        <w:pStyle w:val="ListParagraph"/>
        <w:numPr>
          <w:ilvl w:val="0"/>
          <w:numId w:val="22"/>
        </w:numPr>
        <w:tabs>
          <w:tab w:pos="1063" w:val="left" w:leader="none"/>
          <w:tab w:pos="1065" w:val="left" w:leader="none"/>
        </w:tabs>
        <w:spacing w:line="240" w:lineRule="auto" w:before="1" w:after="0"/>
        <w:ind w:left="1065" w:right="846" w:hanging="358"/>
        <w:jc w:val="left"/>
        <w:rPr>
          <w:sz w:val="22"/>
        </w:rPr>
      </w:pPr>
      <w:r>
        <w:rPr>
          <w:sz w:val="22"/>
        </w:rPr>
        <w:t>W przypadku rozbieżności pomiędzy ceną podaną cyfrowo a słownie, jako wartość właściwa zostanie</w:t>
      </w:r>
      <w:r>
        <w:rPr>
          <w:spacing w:val="80"/>
          <w:sz w:val="22"/>
        </w:rPr>
        <w:t> </w:t>
      </w:r>
      <w:r>
        <w:rPr>
          <w:sz w:val="22"/>
        </w:rPr>
        <w:t>przyjęta cena podana słownie.</w:t>
      </w:r>
    </w:p>
    <w:p>
      <w:pPr>
        <w:pStyle w:val="ListParagraph"/>
        <w:numPr>
          <w:ilvl w:val="0"/>
          <w:numId w:val="22"/>
        </w:numPr>
        <w:tabs>
          <w:tab w:pos="1064" w:val="left" w:leader="none"/>
        </w:tabs>
        <w:spacing w:line="240" w:lineRule="auto" w:before="1" w:after="0"/>
        <w:ind w:left="1064" w:right="0" w:hanging="356"/>
        <w:jc w:val="left"/>
        <w:rPr>
          <w:sz w:val="22"/>
        </w:rPr>
      </w:pPr>
      <w:r>
        <w:rPr>
          <w:sz w:val="22"/>
        </w:rPr>
        <w:t>Sposób zapłaty</w:t>
      </w:r>
      <w:r>
        <w:rPr>
          <w:spacing w:val="5"/>
          <w:sz w:val="22"/>
        </w:rPr>
        <w:t> </w:t>
      </w:r>
      <w:r>
        <w:rPr>
          <w:sz w:val="22"/>
        </w:rPr>
        <w:t>i</w:t>
      </w:r>
      <w:r>
        <w:rPr>
          <w:spacing w:val="3"/>
          <w:sz w:val="22"/>
        </w:rPr>
        <w:t> </w:t>
      </w:r>
      <w:r>
        <w:rPr>
          <w:sz w:val="22"/>
        </w:rPr>
        <w:t>rozliczenia</w:t>
      </w:r>
      <w:r>
        <w:rPr>
          <w:spacing w:val="4"/>
          <w:sz w:val="22"/>
        </w:rPr>
        <w:t> </w:t>
      </w:r>
      <w:r>
        <w:rPr>
          <w:sz w:val="22"/>
        </w:rPr>
        <w:t>za</w:t>
      </w:r>
      <w:r>
        <w:rPr>
          <w:spacing w:val="4"/>
          <w:sz w:val="22"/>
        </w:rPr>
        <w:t> </w:t>
      </w:r>
      <w:r>
        <w:rPr>
          <w:sz w:val="22"/>
        </w:rPr>
        <w:t>realizację</w:t>
      </w:r>
      <w:r>
        <w:rPr>
          <w:spacing w:val="4"/>
          <w:sz w:val="22"/>
        </w:rPr>
        <w:t> </w:t>
      </w:r>
      <w:r>
        <w:rPr>
          <w:sz w:val="22"/>
        </w:rPr>
        <w:t>niniejszego</w:t>
      </w:r>
      <w:r>
        <w:rPr>
          <w:spacing w:val="5"/>
          <w:sz w:val="22"/>
        </w:rPr>
        <w:t> </w:t>
      </w:r>
      <w:r>
        <w:rPr>
          <w:sz w:val="22"/>
        </w:rPr>
        <w:t>zamówienia,</w:t>
      </w:r>
      <w:r>
        <w:rPr>
          <w:spacing w:val="1"/>
          <w:sz w:val="22"/>
        </w:rPr>
        <w:t> </w:t>
      </w:r>
      <w:r>
        <w:rPr>
          <w:sz w:val="22"/>
        </w:rPr>
        <w:t>określone</w:t>
      </w:r>
      <w:r>
        <w:rPr>
          <w:spacing w:val="5"/>
          <w:sz w:val="22"/>
        </w:rPr>
        <w:t> </w:t>
      </w:r>
      <w:r>
        <w:rPr>
          <w:sz w:val="22"/>
        </w:rPr>
        <w:t>zostały</w:t>
      </w:r>
      <w:r>
        <w:rPr>
          <w:spacing w:val="4"/>
          <w:sz w:val="22"/>
        </w:rPr>
        <w:t> </w:t>
      </w:r>
      <w:r>
        <w:rPr>
          <w:sz w:val="22"/>
        </w:rPr>
        <w:t>w</w:t>
      </w:r>
      <w:r>
        <w:rPr>
          <w:spacing w:val="5"/>
          <w:sz w:val="22"/>
        </w:rPr>
        <w:t> </w:t>
      </w:r>
      <w:r>
        <w:rPr>
          <w:sz w:val="22"/>
        </w:rPr>
        <w:t>projekcie</w:t>
      </w:r>
      <w:r>
        <w:rPr>
          <w:spacing w:val="5"/>
          <w:sz w:val="22"/>
        </w:rPr>
        <w:t> </w:t>
      </w:r>
      <w:r>
        <w:rPr>
          <w:spacing w:val="-2"/>
          <w:sz w:val="22"/>
        </w:rPr>
        <w:t>umowy</w:t>
      </w:r>
    </w:p>
    <w:p>
      <w:pPr>
        <w:pStyle w:val="BodyText"/>
        <w:ind w:left="1065"/>
        <w:jc w:val="left"/>
      </w:pPr>
      <w:r>
        <w:rPr/>
        <w:t>stanowiącym</w:t>
      </w:r>
      <w:r>
        <w:rPr>
          <w:spacing w:val="-2"/>
        </w:rPr>
        <w:t> </w:t>
      </w:r>
      <w:r>
        <w:rPr/>
        <w:t>załącznik</w:t>
      </w:r>
      <w:r>
        <w:rPr>
          <w:spacing w:val="-3"/>
        </w:rPr>
        <w:t> </w:t>
      </w:r>
      <w:r>
        <w:rPr/>
        <w:t>nr</w:t>
      </w:r>
      <w:r>
        <w:rPr>
          <w:spacing w:val="-5"/>
        </w:rPr>
        <w:t> </w:t>
      </w:r>
      <w:r>
        <w:rPr/>
        <w:t>2</w:t>
      </w:r>
      <w:r>
        <w:rPr>
          <w:spacing w:val="44"/>
        </w:rPr>
        <w:t> </w:t>
      </w:r>
      <w:r>
        <w:rPr/>
        <w:t>do</w:t>
      </w:r>
      <w:r>
        <w:rPr>
          <w:spacing w:val="-2"/>
        </w:rPr>
        <w:t> </w:t>
      </w:r>
      <w:r>
        <w:rPr>
          <w:spacing w:val="-4"/>
        </w:rPr>
        <w:t>SWZ.</w:t>
      </w:r>
    </w:p>
    <w:p>
      <w:pPr>
        <w:pStyle w:val="ListParagraph"/>
        <w:numPr>
          <w:ilvl w:val="0"/>
          <w:numId w:val="22"/>
        </w:numPr>
        <w:tabs>
          <w:tab w:pos="1063" w:val="left" w:leader="none"/>
          <w:tab w:pos="1065" w:val="left" w:leader="none"/>
        </w:tabs>
        <w:spacing w:line="240" w:lineRule="auto" w:before="0" w:after="0"/>
        <w:ind w:left="1065" w:right="847" w:hanging="358"/>
        <w:jc w:val="both"/>
        <w:rPr>
          <w:sz w:val="22"/>
        </w:rPr>
      </w:pPr>
      <w:r>
        <w:rPr>
          <w:sz w:val="22"/>
        </w:rPr>
        <w:t>Podana cena oferty netto, zamieszczona w Formularzu asortymentowo - cenowym będzie niezmienna przez</w:t>
      </w:r>
      <w:r>
        <w:rPr>
          <w:spacing w:val="-1"/>
          <w:sz w:val="22"/>
        </w:rPr>
        <w:t> </w:t>
      </w:r>
      <w:r>
        <w:rPr>
          <w:sz w:val="22"/>
        </w:rPr>
        <w:t>cały</w:t>
      </w:r>
      <w:r>
        <w:rPr>
          <w:spacing w:val="-2"/>
          <w:sz w:val="22"/>
        </w:rPr>
        <w:t> </w:t>
      </w:r>
      <w:r>
        <w:rPr>
          <w:sz w:val="22"/>
        </w:rPr>
        <w:t>okres</w:t>
      </w:r>
      <w:r>
        <w:rPr>
          <w:spacing w:val="-2"/>
          <w:sz w:val="22"/>
        </w:rPr>
        <w:t> </w:t>
      </w:r>
      <w:r>
        <w:rPr>
          <w:sz w:val="22"/>
        </w:rPr>
        <w:t>obowiązywania</w:t>
      </w:r>
      <w:r>
        <w:rPr>
          <w:spacing w:val="-1"/>
          <w:sz w:val="22"/>
        </w:rPr>
        <w:t> </w:t>
      </w:r>
      <w:r>
        <w:rPr>
          <w:sz w:val="22"/>
        </w:rPr>
        <w:t>umowy na</w:t>
      </w:r>
      <w:r>
        <w:rPr>
          <w:spacing w:val="-3"/>
          <w:sz w:val="22"/>
        </w:rPr>
        <w:t> </w:t>
      </w:r>
      <w:r>
        <w:rPr>
          <w:sz w:val="22"/>
        </w:rPr>
        <w:t>realizację</w:t>
      </w:r>
      <w:r>
        <w:rPr>
          <w:spacing w:val="-3"/>
          <w:sz w:val="22"/>
        </w:rPr>
        <w:t> </w:t>
      </w:r>
      <w:r>
        <w:rPr>
          <w:sz w:val="22"/>
        </w:rPr>
        <w:t>przedmiotowego zamówienia z</w:t>
      </w:r>
      <w:r>
        <w:rPr>
          <w:spacing w:val="-2"/>
          <w:sz w:val="22"/>
        </w:rPr>
        <w:t> </w:t>
      </w:r>
      <w:r>
        <w:rPr>
          <w:sz w:val="22"/>
        </w:rPr>
        <w:t>zastrzeżeniem</w:t>
      </w:r>
      <w:r>
        <w:rPr>
          <w:spacing w:val="-2"/>
          <w:sz w:val="22"/>
        </w:rPr>
        <w:t> </w:t>
      </w:r>
      <w:r>
        <w:rPr>
          <w:sz w:val="22"/>
        </w:rPr>
        <w:t>§12 ust.1 pkt 2-4</w:t>
      </w:r>
    </w:p>
    <w:p>
      <w:pPr>
        <w:pStyle w:val="ListParagraph"/>
        <w:numPr>
          <w:ilvl w:val="0"/>
          <w:numId w:val="22"/>
        </w:numPr>
        <w:tabs>
          <w:tab w:pos="1064" w:val="left" w:leader="none"/>
        </w:tabs>
        <w:spacing w:line="267" w:lineRule="exact" w:before="1" w:after="0"/>
        <w:ind w:left="1064" w:right="0" w:hanging="356"/>
        <w:jc w:val="both"/>
        <w:rPr>
          <w:sz w:val="22"/>
        </w:rPr>
      </w:pPr>
      <w:r>
        <w:rPr>
          <w:sz w:val="22"/>
        </w:rPr>
        <w:t>Cena</w:t>
      </w:r>
      <w:r>
        <w:rPr>
          <w:spacing w:val="-5"/>
          <w:sz w:val="22"/>
        </w:rPr>
        <w:t> </w:t>
      </w:r>
      <w:r>
        <w:rPr>
          <w:sz w:val="22"/>
        </w:rPr>
        <w:t>musi</w:t>
      </w:r>
      <w:r>
        <w:rPr>
          <w:spacing w:val="-6"/>
          <w:sz w:val="22"/>
        </w:rPr>
        <w:t> </w:t>
      </w:r>
      <w:r>
        <w:rPr>
          <w:sz w:val="22"/>
        </w:rPr>
        <w:t>zawierać</w:t>
      </w:r>
      <w:r>
        <w:rPr>
          <w:spacing w:val="-3"/>
          <w:sz w:val="22"/>
        </w:rPr>
        <w:t> </w:t>
      </w:r>
      <w:r>
        <w:rPr>
          <w:sz w:val="22"/>
        </w:rPr>
        <w:t>wszystkie</w:t>
      </w:r>
      <w:r>
        <w:rPr>
          <w:spacing w:val="-3"/>
          <w:sz w:val="22"/>
        </w:rPr>
        <w:t> </w:t>
      </w:r>
      <w:r>
        <w:rPr>
          <w:sz w:val="22"/>
        </w:rPr>
        <w:t>koszty</w:t>
      </w:r>
      <w:r>
        <w:rPr>
          <w:spacing w:val="-3"/>
          <w:sz w:val="22"/>
        </w:rPr>
        <w:t> </w:t>
      </w:r>
      <w:r>
        <w:rPr>
          <w:sz w:val="22"/>
        </w:rPr>
        <w:t>związane</w:t>
      </w:r>
      <w:r>
        <w:rPr>
          <w:spacing w:val="-5"/>
          <w:sz w:val="22"/>
        </w:rPr>
        <w:t> </w:t>
      </w:r>
      <w:r>
        <w:rPr>
          <w:sz w:val="22"/>
        </w:rPr>
        <w:t>z</w:t>
      </w:r>
      <w:r>
        <w:rPr>
          <w:spacing w:val="-3"/>
          <w:sz w:val="22"/>
        </w:rPr>
        <w:t> </w:t>
      </w:r>
      <w:r>
        <w:rPr>
          <w:sz w:val="22"/>
        </w:rPr>
        <w:t>realizacją</w:t>
      </w:r>
      <w:r>
        <w:rPr>
          <w:spacing w:val="-3"/>
          <w:sz w:val="22"/>
        </w:rPr>
        <w:t> </w:t>
      </w:r>
      <w:r>
        <w:rPr>
          <w:sz w:val="22"/>
        </w:rPr>
        <w:t>przedmiotu</w:t>
      </w:r>
      <w:r>
        <w:rPr>
          <w:spacing w:val="-2"/>
          <w:sz w:val="22"/>
        </w:rPr>
        <w:t> zamówienia.</w:t>
      </w:r>
    </w:p>
    <w:p>
      <w:pPr>
        <w:pStyle w:val="ListParagraph"/>
        <w:numPr>
          <w:ilvl w:val="0"/>
          <w:numId w:val="22"/>
        </w:numPr>
        <w:tabs>
          <w:tab w:pos="1063" w:val="left" w:leader="none"/>
          <w:tab w:pos="1065" w:val="left" w:leader="none"/>
        </w:tabs>
        <w:spacing w:line="240" w:lineRule="auto" w:before="0" w:after="0"/>
        <w:ind w:left="1065" w:right="847" w:hanging="358"/>
        <w:jc w:val="both"/>
        <w:rPr>
          <w:sz w:val="22"/>
        </w:rPr>
      </w:pPr>
      <w:r>
        <w:rPr>
          <w:sz w:val="22"/>
        </w:rPr>
        <w:t>Jeżeli w postępowaniu złożona będzie oferta, której wybór prowadziłby do powstania u Zamawiającego obowiązku</w:t>
      </w:r>
      <w:r>
        <w:rPr>
          <w:spacing w:val="-6"/>
          <w:sz w:val="22"/>
        </w:rPr>
        <w:t> </w:t>
      </w:r>
      <w:r>
        <w:rPr>
          <w:sz w:val="22"/>
        </w:rPr>
        <w:t>podatkowego</w:t>
      </w:r>
      <w:r>
        <w:rPr>
          <w:spacing w:val="-7"/>
          <w:sz w:val="22"/>
        </w:rPr>
        <w:t> </w:t>
      </w:r>
      <w:r>
        <w:rPr>
          <w:sz w:val="22"/>
        </w:rPr>
        <w:t>zgodnie</w:t>
      </w:r>
      <w:r>
        <w:rPr>
          <w:spacing w:val="-5"/>
          <w:sz w:val="22"/>
        </w:rPr>
        <w:t> </w:t>
      </w:r>
      <w:r>
        <w:rPr>
          <w:sz w:val="22"/>
        </w:rPr>
        <w:t>z</w:t>
      </w:r>
      <w:r>
        <w:rPr>
          <w:spacing w:val="-8"/>
          <w:sz w:val="22"/>
        </w:rPr>
        <w:t> </w:t>
      </w:r>
      <w:r>
        <w:rPr>
          <w:sz w:val="22"/>
        </w:rPr>
        <w:t>przepisami</w:t>
      </w:r>
      <w:r>
        <w:rPr>
          <w:spacing w:val="-6"/>
          <w:sz w:val="22"/>
        </w:rPr>
        <w:t> </w:t>
      </w:r>
      <w:r>
        <w:rPr>
          <w:sz w:val="22"/>
        </w:rPr>
        <w:t>o</w:t>
      </w:r>
      <w:r>
        <w:rPr>
          <w:spacing w:val="-6"/>
          <w:sz w:val="22"/>
        </w:rPr>
        <w:t> </w:t>
      </w:r>
      <w:r>
        <w:rPr>
          <w:sz w:val="22"/>
        </w:rPr>
        <w:t>podatku</w:t>
      </w:r>
      <w:r>
        <w:rPr>
          <w:spacing w:val="-7"/>
          <w:sz w:val="22"/>
        </w:rPr>
        <w:t> </w:t>
      </w:r>
      <w:r>
        <w:rPr>
          <w:sz w:val="22"/>
        </w:rPr>
        <w:t>od</w:t>
      </w:r>
      <w:r>
        <w:rPr>
          <w:spacing w:val="-7"/>
          <w:sz w:val="22"/>
        </w:rPr>
        <w:t> </w:t>
      </w:r>
      <w:r>
        <w:rPr>
          <w:sz w:val="22"/>
        </w:rPr>
        <w:t>towarów</w:t>
      </w:r>
      <w:r>
        <w:rPr>
          <w:spacing w:val="-7"/>
          <w:sz w:val="22"/>
        </w:rPr>
        <w:t> </w:t>
      </w:r>
      <w:r>
        <w:rPr>
          <w:sz w:val="22"/>
        </w:rPr>
        <w:t>i</w:t>
      </w:r>
      <w:r>
        <w:rPr>
          <w:spacing w:val="-5"/>
          <w:sz w:val="22"/>
        </w:rPr>
        <w:t> </w:t>
      </w:r>
      <w:r>
        <w:rPr>
          <w:sz w:val="22"/>
        </w:rPr>
        <w:t>usług,</w:t>
      </w:r>
      <w:r>
        <w:rPr>
          <w:spacing w:val="-5"/>
          <w:sz w:val="22"/>
        </w:rPr>
        <w:t> </w:t>
      </w:r>
      <w:r>
        <w:rPr>
          <w:sz w:val="22"/>
        </w:rPr>
        <w:t>Zamawiający</w:t>
      </w:r>
      <w:r>
        <w:rPr>
          <w:spacing w:val="-7"/>
          <w:sz w:val="22"/>
        </w:rPr>
        <w:t> </w:t>
      </w:r>
      <w:r>
        <w:rPr>
          <w:sz w:val="22"/>
        </w:rPr>
        <w:t>w</w:t>
      </w:r>
      <w:r>
        <w:rPr>
          <w:spacing w:val="-7"/>
          <w:sz w:val="22"/>
        </w:rPr>
        <w:t> </w:t>
      </w:r>
      <w:r>
        <w:rPr>
          <w:sz w:val="22"/>
        </w:rPr>
        <w:t>celu</w:t>
      </w:r>
      <w:r>
        <w:rPr>
          <w:spacing w:val="-7"/>
          <w:sz w:val="22"/>
        </w:rPr>
        <w:t> </w:t>
      </w:r>
      <w:r>
        <w:rPr>
          <w:sz w:val="22"/>
        </w:rPr>
        <w:t>oceny takiej</w:t>
      </w:r>
      <w:r>
        <w:rPr>
          <w:spacing w:val="-3"/>
          <w:sz w:val="22"/>
        </w:rPr>
        <w:t> </w:t>
      </w:r>
      <w:r>
        <w:rPr>
          <w:sz w:val="22"/>
        </w:rPr>
        <w:t>oferty doliczy</w:t>
      </w:r>
      <w:r>
        <w:rPr>
          <w:spacing w:val="-1"/>
          <w:sz w:val="22"/>
        </w:rPr>
        <w:t> </w:t>
      </w:r>
      <w:r>
        <w:rPr>
          <w:sz w:val="22"/>
        </w:rPr>
        <w:t>do</w:t>
      </w:r>
      <w:r>
        <w:rPr>
          <w:spacing w:val="-3"/>
          <w:sz w:val="22"/>
        </w:rPr>
        <w:t> </w:t>
      </w:r>
      <w:r>
        <w:rPr>
          <w:sz w:val="22"/>
        </w:rPr>
        <w:t>przedstawionej</w:t>
      </w:r>
      <w:r>
        <w:rPr>
          <w:spacing w:val="-3"/>
          <w:sz w:val="22"/>
        </w:rPr>
        <w:t> </w:t>
      </w:r>
      <w:r>
        <w:rPr>
          <w:sz w:val="22"/>
        </w:rPr>
        <w:t>w niej</w:t>
      </w:r>
      <w:r>
        <w:rPr>
          <w:spacing w:val="-1"/>
          <w:sz w:val="22"/>
        </w:rPr>
        <w:t> </w:t>
      </w:r>
      <w:r>
        <w:rPr>
          <w:sz w:val="22"/>
        </w:rPr>
        <w:t>ceny</w:t>
      </w:r>
      <w:r>
        <w:rPr>
          <w:spacing w:val="-1"/>
          <w:sz w:val="22"/>
        </w:rPr>
        <w:t> </w:t>
      </w:r>
      <w:r>
        <w:rPr>
          <w:sz w:val="22"/>
        </w:rPr>
        <w:t>podatek</w:t>
      </w:r>
      <w:r>
        <w:rPr>
          <w:spacing w:val="-3"/>
          <w:sz w:val="22"/>
        </w:rPr>
        <w:t> </w:t>
      </w:r>
      <w:r>
        <w:rPr>
          <w:sz w:val="22"/>
        </w:rPr>
        <w:t>od</w:t>
      </w:r>
      <w:r>
        <w:rPr>
          <w:spacing w:val="-2"/>
          <w:sz w:val="22"/>
        </w:rPr>
        <w:t> </w:t>
      </w:r>
      <w:r>
        <w:rPr>
          <w:sz w:val="22"/>
        </w:rPr>
        <w:t>towarów i</w:t>
      </w:r>
      <w:r>
        <w:rPr>
          <w:spacing w:val="-1"/>
          <w:sz w:val="22"/>
        </w:rPr>
        <w:t> </w:t>
      </w:r>
      <w:r>
        <w:rPr>
          <w:sz w:val="22"/>
        </w:rPr>
        <w:t>usług,</w:t>
      </w:r>
      <w:r>
        <w:rPr>
          <w:spacing w:val="-3"/>
          <w:sz w:val="22"/>
        </w:rPr>
        <w:t> </w:t>
      </w:r>
      <w:r>
        <w:rPr>
          <w:sz w:val="22"/>
        </w:rPr>
        <w:t>który</w:t>
      </w:r>
      <w:r>
        <w:rPr>
          <w:spacing w:val="-3"/>
          <w:sz w:val="22"/>
        </w:rPr>
        <w:t> </w:t>
      </w:r>
      <w:r>
        <w:rPr>
          <w:sz w:val="22"/>
        </w:rPr>
        <w:t>miałby</w:t>
      </w:r>
      <w:r>
        <w:rPr>
          <w:spacing w:val="-3"/>
          <w:sz w:val="22"/>
        </w:rPr>
        <w:t> </w:t>
      </w:r>
      <w:r>
        <w:rPr>
          <w:sz w:val="22"/>
        </w:rPr>
        <w:t>obowiązek rozliczyć zgodnie z tymi przepisami. W takim przypadku Wykonawca, składając ofertę, ma obowiązek:</w:t>
      </w:r>
    </w:p>
    <w:p>
      <w:pPr>
        <w:pStyle w:val="ListParagraph"/>
        <w:numPr>
          <w:ilvl w:val="0"/>
          <w:numId w:val="23"/>
        </w:numPr>
        <w:tabs>
          <w:tab w:pos="1426" w:val="left" w:leader="none"/>
        </w:tabs>
        <w:spacing w:line="240" w:lineRule="auto" w:before="0" w:after="0"/>
        <w:ind w:left="1426" w:right="0" w:hanging="358"/>
        <w:jc w:val="both"/>
        <w:rPr>
          <w:sz w:val="22"/>
        </w:rPr>
      </w:pPr>
      <w:r>
        <w:rPr>
          <w:sz w:val="22"/>
        </w:rPr>
        <w:t>poinformowania</w:t>
      </w:r>
      <w:r>
        <w:rPr>
          <w:spacing w:val="77"/>
          <w:w w:val="150"/>
          <w:sz w:val="22"/>
        </w:rPr>
        <w:t> </w:t>
      </w:r>
      <w:r>
        <w:rPr>
          <w:sz w:val="22"/>
        </w:rPr>
        <w:t>Zamawiającego,</w:t>
      </w:r>
      <w:r>
        <w:rPr>
          <w:spacing w:val="75"/>
          <w:w w:val="150"/>
          <w:sz w:val="22"/>
        </w:rPr>
        <w:t> </w:t>
      </w:r>
      <w:r>
        <w:rPr>
          <w:sz w:val="22"/>
        </w:rPr>
        <w:t>że</w:t>
      </w:r>
      <w:r>
        <w:rPr>
          <w:spacing w:val="76"/>
          <w:w w:val="150"/>
          <w:sz w:val="22"/>
        </w:rPr>
        <w:t> </w:t>
      </w:r>
      <w:r>
        <w:rPr>
          <w:sz w:val="22"/>
        </w:rPr>
        <w:t>wybór</w:t>
      </w:r>
      <w:r>
        <w:rPr>
          <w:spacing w:val="77"/>
          <w:w w:val="150"/>
          <w:sz w:val="22"/>
        </w:rPr>
        <w:t> </w:t>
      </w:r>
      <w:r>
        <w:rPr>
          <w:sz w:val="22"/>
        </w:rPr>
        <w:t>jego</w:t>
      </w:r>
      <w:r>
        <w:rPr>
          <w:spacing w:val="75"/>
          <w:w w:val="150"/>
          <w:sz w:val="22"/>
        </w:rPr>
        <w:t> </w:t>
      </w:r>
      <w:r>
        <w:rPr>
          <w:sz w:val="22"/>
        </w:rPr>
        <w:t>oferty</w:t>
      </w:r>
      <w:r>
        <w:rPr>
          <w:spacing w:val="78"/>
          <w:w w:val="150"/>
          <w:sz w:val="22"/>
        </w:rPr>
        <w:t> </w:t>
      </w:r>
      <w:r>
        <w:rPr>
          <w:sz w:val="22"/>
        </w:rPr>
        <w:t>będzie</w:t>
      </w:r>
      <w:r>
        <w:rPr>
          <w:spacing w:val="78"/>
          <w:w w:val="150"/>
          <w:sz w:val="22"/>
        </w:rPr>
        <w:t> </w:t>
      </w:r>
      <w:r>
        <w:rPr>
          <w:sz w:val="22"/>
        </w:rPr>
        <w:t>prowadził</w:t>
      </w:r>
      <w:r>
        <w:rPr>
          <w:spacing w:val="75"/>
          <w:w w:val="150"/>
          <w:sz w:val="22"/>
        </w:rPr>
        <w:t> </w:t>
      </w:r>
      <w:r>
        <w:rPr>
          <w:sz w:val="22"/>
        </w:rPr>
        <w:t>do</w:t>
      </w:r>
      <w:r>
        <w:rPr>
          <w:spacing w:val="79"/>
          <w:w w:val="150"/>
          <w:sz w:val="22"/>
        </w:rPr>
        <w:t> </w:t>
      </w:r>
      <w:r>
        <w:rPr>
          <w:sz w:val="22"/>
        </w:rPr>
        <w:t>powstania</w:t>
      </w:r>
      <w:r>
        <w:rPr>
          <w:spacing w:val="77"/>
          <w:w w:val="150"/>
          <w:sz w:val="22"/>
        </w:rPr>
        <w:t> </w:t>
      </w:r>
      <w:r>
        <w:rPr>
          <w:spacing w:val="-10"/>
          <w:sz w:val="22"/>
        </w:rPr>
        <w:t>u</w:t>
      </w:r>
    </w:p>
    <w:p>
      <w:pPr>
        <w:pStyle w:val="BodyText"/>
        <w:ind w:left="1428"/>
      </w:pPr>
      <w:r>
        <w:rPr/>
        <w:t>Zamawiającego</w:t>
      </w:r>
      <w:r>
        <w:rPr>
          <w:spacing w:val="-7"/>
        </w:rPr>
        <w:t> </w:t>
      </w:r>
      <w:r>
        <w:rPr/>
        <w:t>obowiązku</w:t>
      </w:r>
      <w:r>
        <w:rPr>
          <w:spacing w:val="-8"/>
        </w:rPr>
        <w:t> </w:t>
      </w:r>
      <w:r>
        <w:rPr>
          <w:spacing w:val="-2"/>
        </w:rPr>
        <w:t>podatkowego;</w:t>
      </w:r>
    </w:p>
    <w:p>
      <w:pPr>
        <w:pStyle w:val="ListParagraph"/>
        <w:numPr>
          <w:ilvl w:val="0"/>
          <w:numId w:val="23"/>
        </w:numPr>
        <w:tabs>
          <w:tab w:pos="1426" w:val="left" w:leader="none"/>
          <w:tab w:pos="1428" w:val="left" w:leader="none"/>
        </w:tabs>
        <w:spacing w:line="240" w:lineRule="auto" w:before="1" w:after="0"/>
        <w:ind w:left="1428" w:right="852" w:hanging="360"/>
        <w:jc w:val="both"/>
        <w:rPr>
          <w:sz w:val="22"/>
        </w:rPr>
      </w:pPr>
      <w:r>
        <w:rPr>
          <w:sz w:val="22"/>
        </w:rPr>
        <w:t>wskazania nazwy (rodzaju) towaru lub usługi, których dostawa lub świadczenie będą prowadziły do powstania obowiązku podatkowego;</w:t>
      </w:r>
    </w:p>
    <w:p>
      <w:pPr>
        <w:pStyle w:val="ListParagraph"/>
        <w:numPr>
          <w:ilvl w:val="0"/>
          <w:numId w:val="23"/>
        </w:numPr>
        <w:tabs>
          <w:tab w:pos="1426" w:val="left" w:leader="none"/>
        </w:tabs>
        <w:spacing w:line="240" w:lineRule="auto" w:before="0" w:after="0"/>
        <w:ind w:left="1426" w:right="0" w:hanging="358"/>
        <w:jc w:val="both"/>
        <w:rPr>
          <w:sz w:val="22"/>
        </w:rPr>
      </w:pPr>
      <w:r>
        <w:rPr>
          <w:sz w:val="22"/>
        </w:rPr>
        <w:t>wskazania</w:t>
      </w:r>
      <w:r>
        <w:rPr>
          <w:spacing w:val="42"/>
          <w:sz w:val="22"/>
        </w:rPr>
        <w:t> </w:t>
      </w:r>
      <w:r>
        <w:rPr>
          <w:sz w:val="22"/>
        </w:rPr>
        <w:t>wartości</w:t>
      </w:r>
      <w:r>
        <w:rPr>
          <w:spacing w:val="42"/>
          <w:sz w:val="22"/>
        </w:rPr>
        <w:t> </w:t>
      </w:r>
      <w:r>
        <w:rPr>
          <w:sz w:val="22"/>
        </w:rPr>
        <w:t>towaru</w:t>
      </w:r>
      <w:r>
        <w:rPr>
          <w:spacing w:val="45"/>
          <w:sz w:val="22"/>
        </w:rPr>
        <w:t> </w:t>
      </w:r>
      <w:r>
        <w:rPr>
          <w:sz w:val="22"/>
        </w:rPr>
        <w:t>lub</w:t>
      </w:r>
      <w:r>
        <w:rPr>
          <w:spacing w:val="44"/>
          <w:sz w:val="22"/>
        </w:rPr>
        <w:t> </w:t>
      </w:r>
      <w:r>
        <w:rPr>
          <w:sz w:val="22"/>
        </w:rPr>
        <w:t>usługi</w:t>
      </w:r>
      <w:r>
        <w:rPr>
          <w:spacing w:val="43"/>
          <w:sz w:val="22"/>
        </w:rPr>
        <w:t> </w:t>
      </w:r>
      <w:r>
        <w:rPr>
          <w:sz w:val="22"/>
        </w:rPr>
        <w:t>objętego</w:t>
      </w:r>
      <w:r>
        <w:rPr>
          <w:spacing w:val="43"/>
          <w:sz w:val="22"/>
        </w:rPr>
        <w:t> </w:t>
      </w:r>
      <w:r>
        <w:rPr>
          <w:sz w:val="22"/>
        </w:rPr>
        <w:t>obowiązkiem</w:t>
      </w:r>
      <w:r>
        <w:rPr>
          <w:spacing w:val="45"/>
          <w:sz w:val="22"/>
        </w:rPr>
        <w:t> </w:t>
      </w:r>
      <w:r>
        <w:rPr>
          <w:sz w:val="22"/>
        </w:rPr>
        <w:t>podatkowym</w:t>
      </w:r>
      <w:r>
        <w:rPr>
          <w:spacing w:val="46"/>
          <w:sz w:val="22"/>
        </w:rPr>
        <w:t> </w:t>
      </w:r>
      <w:r>
        <w:rPr>
          <w:sz w:val="22"/>
        </w:rPr>
        <w:t>Zamawiającego,</w:t>
      </w:r>
      <w:r>
        <w:rPr>
          <w:spacing w:val="42"/>
          <w:sz w:val="22"/>
        </w:rPr>
        <w:t> </w:t>
      </w:r>
      <w:r>
        <w:rPr>
          <w:spacing w:val="-5"/>
          <w:sz w:val="22"/>
        </w:rPr>
        <w:t>bez</w:t>
      </w:r>
    </w:p>
    <w:p>
      <w:pPr>
        <w:pStyle w:val="BodyText"/>
        <w:spacing w:line="267" w:lineRule="exact" w:before="1"/>
        <w:ind w:left="1428"/>
      </w:pPr>
      <w:r>
        <w:rPr/>
        <w:t>kwoty</w:t>
      </w:r>
      <w:r>
        <w:rPr>
          <w:spacing w:val="-5"/>
        </w:rPr>
        <w:t> </w:t>
      </w:r>
      <w:r>
        <w:rPr>
          <w:spacing w:val="-2"/>
        </w:rPr>
        <w:t>podatku;</w:t>
      </w:r>
    </w:p>
    <w:p>
      <w:pPr>
        <w:pStyle w:val="ListParagraph"/>
        <w:numPr>
          <w:ilvl w:val="0"/>
          <w:numId w:val="23"/>
        </w:numPr>
        <w:tabs>
          <w:tab w:pos="1418" w:val="left" w:leader="none"/>
        </w:tabs>
        <w:spacing w:line="267" w:lineRule="exact" w:before="0" w:after="0"/>
        <w:ind w:left="1418" w:right="0" w:hanging="353"/>
        <w:jc w:val="both"/>
        <w:rPr>
          <w:sz w:val="22"/>
        </w:rPr>
      </w:pPr>
      <w:r>
        <w:rPr>
          <w:sz w:val="22"/>
        </w:rPr>
        <w:t>wskazania</w:t>
      </w:r>
      <w:r>
        <w:rPr>
          <w:spacing w:val="22"/>
          <w:sz w:val="22"/>
        </w:rPr>
        <w:t> </w:t>
      </w:r>
      <w:r>
        <w:rPr>
          <w:sz w:val="22"/>
        </w:rPr>
        <w:t>stawki</w:t>
      </w:r>
      <w:r>
        <w:rPr>
          <w:spacing w:val="25"/>
          <w:sz w:val="22"/>
        </w:rPr>
        <w:t> </w:t>
      </w:r>
      <w:r>
        <w:rPr>
          <w:sz w:val="22"/>
        </w:rPr>
        <w:t>podatku</w:t>
      </w:r>
      <w:r>
        <w:rPr>
          <w:spacing w:val="23"/>
          <w:sz w:val="22"/>
        </w:rPr>
        <w:t> </w:t>
      </w:r>
      <w:r>
        <w:rPr>
          <w:sz w:val="22"/>
        </w:rPr>
        <w:t>od</w:t>
      </w:r>
      <w:r>
        <w:rPr>
          <w:spacing w:val="24"/>
          <w:sz w:val="22"/>
        </w:rPr>
        <w:t> </w:t>
      </w:r>
      <w:r>
        <w:rPr>
          <w:sz w:val="22"/>
        </w:rPr>
        <w:t>towarów</w:t>
      </w:r>
      <w:r>
        <w:rPr>
          <w:spacing w:val="23"/>
          <w:sz w:val="22"/>
        </w:rPr>
        <w:t> </w:t>
      </w:r>
      <w:r>
        <w:rPr>
          <w:sz w:val="22"/>
        </w:rPr>
        <w:t>i</w:t>
      </w:r>
      <w:r>
        <w:rPr>
          <w:spacing w:val="25"/>
          <w:sz w:val="22"/>
        </w:rPr>
        <w:t> </w:t>
      </w:r>
      <w:r>
        <w:rPr>
          <w:sz w:val="22"/>
        </w:rPr>
        <w:t>usług,</w:t>
      </w:r>
      <w:r>
        <w:rPr>
          <w:spacing w:val="25"/>
          <w:sz w:val="22"/>
        </w:rPr>
        <w:t> </w:t>
      </w:r>
      <w:r>
        <w:rPr>
          <w:sz w:val="22"/>
        </w:rPr>
        <w:t>która</w:t>
      </w:r>
      <w:r>
        <w:rPr>
          <w:spacing w:val="25"/>
          <w:sz w:val="22"/>
        </w:rPr>
        <w:t> </w:t>
      </w:r>
      <w:r>
        <w:rPr>
          <w:sz w:val="22"/>
        </w:rPr>
        <w:t>zgodnie</w:t>
      </w:r>
      <w:r>
        <w:rPr>
          <w:spacing w:val="25"/>
          <w:sz w:val="22"/>
        </w:rPr>
        <w:t> </w:t>
      </w:r>
      <w:r>
        <w:rPr>
          <w:sz w:val="22"/>
        </w:rPr>
        <w:t>z</w:t>
      </w:r>
      <w:r>
        <w:rPr>
          <w:spacing w:val="24"/>
          <w:sz w:val="22"/>
        </w:rPr>
        <w:t> </w:t>
      </w:r>
      <w:r>
        <w:rPr>
          <w:sz w:val="22"/>
        </w:rPr>
        <w:t>wiedzą</w:t>
      </w:r>
      <w:r>
        <w:rPr>
          <w:spacing w:val="25"/>
          <w:sz w:val="22"/>
        </w:rPr>
        <w:t> </w:t>
      </w:r>
      <w:r>
        <w:rPr>
          <w:sz w:val="22"/>
        </w:rPr>
        <w:t>wykonawcy,</w:t>
      </w:r>
      <w:r>
        <w:rPr>
          <w:spacing w:val="23"/>
          <w:sz w:val="22"/>
        </w:rPr>
        <w:t> </w:t>
      </w:r>
      <w:r>
        <w:rPr>
          <w:sz w:val="22"/>
        </w:rPr>
        <w:t>będzie</w:t>
      </w:r>
      <w:r>
        <w:rPr>
          <w:spacing w:val="24"/>
          <w:sz w:val="22"/>
        </w:rPr>
        <w:t> </w:t>
      </w:r>
      <w:r>
        <w:rPr>
          <w:spacing w:val="-2"/>
          <w:sz w:val="22"/>
        </w:rPr>
        <w:t>miała</w:t>
      </w:r>
    </w:p>
    <w:p>
      <w:pPr>
        <w:pStyle w:val="BodyText"/>
        <w:ind w:left="1421"/>
        <w:jc w:val="left"/>
      </w:pPr>
      <w:r>
        <w:rPr>
          <w:spacing w:val="-2"/>
        </w:rPr>
        <w:t>zastosowanie.</w:t>
      </w:r>
    </w:p>
    <w:p>
      <w:pPr>
        <w:pStyle w:val="BodyText"/>
        <w:ind w:left="708"/>
        <w:jc w:val="left"/>
        <w:rPr>
          <w:sz w:val="20"/>
        </w:rPr>
      </w:pPr>
      <w:r>
        <w:rPr>
          <w:sz w:val="20"/>
        </w:rPr>
        <mc:AlternateContent>
          <mc:Choice Requires="wps">
            <w:drawing>
              <wp:inline distT="0" distB="0" distL="0" distR="0">
                <wp:extent cx="6115685" cy="688975"/>
                <wp:effectExtent l="9525" t="0" r="0" b="6350"/>
                <wp:docPr id="30" name="Textbox 30"/>
                <wp:cNvGraphicFramePr>
                  <a:graphicFrameLocks/>
                </wp:cNvGraphicFramePr>
                <a:graphic>
                  <a:graphicData uri="http://schemas.microsoft.com/office/word/2010/wordprocessingShape">
                    <wps:wsp>
                      <wps:cNvPr id="30" name="Textbox 30"/>
                      <wps:cNvSpPr txBox="1"/>
                      <wps:spPr>
                        <a:xfrm>
                          <a:off x="0" y="0"/>
                          <a:ext cx="6115685" cy="688975"/>
                        </a:xfrm>
                        <a:prstGeom prst="rect">
                          <a:avLst/>
                        </a:prstGeom>
                        <a:solidFill>
                          <a:srgbClr val="DBE4F0"/>
                        </a:solidFill>
                        <a:ln w="6095">
                          <a:solidFill>
                            <a:srgbClr val="000000"/>
                          </a:solidFill>
                          <a:prstDash val="solid"/>
                        </a:ln>
                      </wps:spPr>
                      <wps:txbx>
                        <w:txbxContent>
                          <w:p>
                            <w:pPr>
                              <w:tabs>
                                <w:tab w:pos="885" w:val="left" w:leader="none"/>
                              </w:tabs>
                              <w:spacing w:before="268"/>
                              <w:ind w:left="165" w:right="0" w:firstLine="0"/>
                              <w:jc w:val="left"/>
                              <w:rPr>
                                <w:b/>
                                <w:color w:val="000000"/>
                                <w:sz w:val="22"/>
                              </w:rPr>
                            </w:pPr>
                            <w:r>
                              <w:rPr>
                                <w:b/>
                                <w:color w:val="000000"/>
                                <w:spacing w:val="-2"/>
                                <w:sz w:val="22"/>
                              </w:rPr>
                              <w:t>XXIV.</w:t>
                            </w:r>
                            <w:r>
                              <w:rPr>
                                <w:b/>
                                <w:color w:val="000000"/>
                                <w:sz w:val="22"/>
                              </w:rPr>
                              <w:tab/>
                              <w:t>OPIS</w:t>
                            </w:r>
                            <w:r>
                              <w:rPr>
                                <w:b/>
                                <w:color w:val="000000"/>
                                <w:spacing w:val="-8"/>
                                <w:sz w:val="22"/>
                              </w:rPr>
                              <w:t> </w:t>
                            </w:r>
                            <w:r>
                              <w:rPr>
                                <w:b/>
                                <w:color w:val="000000"/>
                                <w:sz w:val="22"/>
                              </w:rPr>
                              <w:t>KRYTERIÓW</w:t>
                            </w:r>
                            <w:r>
                              <w:rPr>
                                <w:b/>
                                <w:color w:val="000000"/>
                                <w:spacing w:val="-5"/>
                                <w:sz w:val="22"/>
                              </w:rPr>
                              <w:t> </w:t>
                            </w:r>
                            <w:r>
                              <w:rPr>
                                <w:b/>
                                <w:color w:val="000000"/>
                                <w:sz w:val="22"/>
                              </w:rPr>
                              <w:t>OCENY</w:t>
                            </w:r>
                            <w:r>
                              <w:rPr>
                                <w:b/>
                                <w:color w:val="000000"/>
                                <w:spacing w:val="-5"/>
                                <w:sz w:val="22"/>
                              </w:rPr>
                              <w:t> </w:t>
                            </w:r>
                            <w:r>
                              <w:rPr>
                                <w:b/>
                                <w:color w:val="000000"/>
                                <w:sz w:val="22"/>
                              </w:rPr>
                              <w:t>OFERT</w:t>
                            </w:r>
                            <w:r>
                              <w:rPr>
                                <w:b/>
                                <w:color w:val="000000"/>
                                <w:spacing w:val="-2"/>
                                <w:sz w:val="22"/>
                              </w:rPr>
                              <w:t> </w:t>
                            </w:r>
                            <w:r>
                              <w:rPr>
                                <w:b/>
                                <w:color w:val="000000"/>
                                <w:sz w:val="22"/>
                              </w:rPr>
                              <w:t>WRAZ</w:t>
                            </w:r>
                            <w:r>
                              <w:rPr>
                                <w:b/>
                                <w:color w:val="000000"/>
                                <w:spacing w:val="-6"/>
                                <w:sz w:val="22"/>
                              </w:rPr>
                              <w:t> </w:t>
                            </w:r>
                            <w:r>
                              <w:rPr>
                                <w:b/>
                                <w:color w:val="000000"/>
                                <w:sz w:val="22"/>
                              </w:rPr>
                              <w:t>Z</w:t>
                            </w:r>
                            <w:r>
                              <w:rPr>
                                <w:b/>
                                <w:color w:val="000000"/>
                                <w:spacing w:val="-2"/>
                                <w:sz w:val="22"/>
                              </w:rPr>
                              <w:t> </w:t>
                            </w:r>
                            <w:r>
                              <w:rPr>
                                <w:b/>
                                <w:color w:val="000000"/>
                                <w:sz w:val="22"/>
                              </w:rPr>
                              <w:t>PODANIEM</w:t>
                            </w:r>
                            <w:r>
                              <w:rPr>
                                <w:b/>
                                <w:color w:val="000000"/>
                                <w:spacing w:val="-6"/>
                                <w:sz w:val="22"/>
                              </w:rPr>
                              <w:t> </w:t>
                            </w:r>
                            <w:r>
                              <w:rPr>
                                <w:b/>
                                <w:color w:val="000000"/>
                                <w:sz w:val="22"/>
                              </w:rPr>
                              <w:t>WAGI</w:t>
                            </w:r>
                            <w:r>
                              <w:rPr>
                                <w:b/>
                                <w:color w:val="000000"/>
                                <w:spacing w:val="-4"/>
                                <w:sz w:val="22"/>
                              </w:rPr>
                              <w:t> </w:t>
                            </w:r>
                            <w:r>
                              <w:rPr>
                                <w:b/>
                                <w:color w:val="000000"/>
                                <w:sz w:val="22"/>
                              </w:rPr>
                              <w:t>TYCH</w:t>
                            </w:r>
                            <w:r>
                              <w:rPr>
                                <w:b/>
                                <w:color w:val="000000"/>
                                <w:spacing w:val="-3"/>
                                <w:sz w:val="22"/>
                              </w:rPr>
                              <w:t> </w:t>
                            </w:r>
                            <w:r>
                              <w:rPr>
                                <w:b/>
                                <w:color w:val="000000"/>
                                <w:sz w:val="22"/>
                              </w:rPr>
                              <w:t>KRYTERIÓW</w:t>
                            </w:r>
                            <w:r>
                              <w:rPr>
                                <w:b/>
                                <w:color w:val="000000"/>
                                <w:spacing w:val="-7"/>
                                <w:sz w:val="22"/>
                              </w:rPr>
                              <w:t> </w:t>
                            </w:r>
                            <w:r>
                              <w:rPr>
                                <w:b/>
                                <w:color w:val="000000"/>
                                <w:sz w:val="22"/>
                              </w:rPr>
                              <w:t>I</w:t>
                            </w:r>
                            <w:r>
                              <w:rPr>
                                <w:b/>
                                <w:color w:val="000000"/>
                                <w:spacing w:val="-4"/>
                                <w:sz w:val="22"/>
                              </w:rPr>
                              <w:t> </w:t>
                            </w:r>
                            <w:r>
                              <w:rPr>
                                <w:b/>
                                <w:color w:val="000000"/>
                                <w:spacing w:val="-2"/>
                                <w:sz w:val="22"/>
                              </w:rPr>
                              <w:t>SPOSOBU</w:t>
                            </w:r>
                          </w:p>
                          <w:p>
                            <w:pPr>
                              <w:spacing w:before="0"/>
                              <w:ind w:left="885" w:right="0" w:firstLine="0"/>
                              <w:jc w:val="left"/>
                              <w:rPr>
                                <w:b/>
                                <w:color w:val="000000"/>
                                <w:sz w:val="22"/>
                              </w:rPr>
                            </w:pPr>
                            <w:r>
                              <w:rPr>
                                <w:b/>
                                <w:color w:val="000000"/>
                                <w:sz w:val="22"/>
                              </w:rPr>
                              <w:t>OCENY</w:t>
                            </w:r>
                            <w:r>
                              <w:rPr>
                                <w:b/>
                                <w:color w:val="000000"/>
                                <w:spacing w:val="-1"/>
                                <w:sz w:val="22"/>
                              </w:rPr>
                              <w:t> </w:t>
                            </w:r>
                            <w:r>
                              <w:rPr>
                                <w:b/>
                                <w:color w:val="000000"/>
                                <w:spacing w:val="-2"/>
                                <w:sz w:val="22"/>
                              </w:rPr>
                              <w:t>OFERT</w:t>
                            </w:r>
                          </w:p>
                        </w:txbxContent>
                      </wps:txbx>
                      <wps:bodyPr wrap="square" lIns="0" tIns="0" rIns="0" bIns="0" rtlCol="0">
                        <a:noAutofit/>
                      </wps:bodyPr>
                    </wps:wsp>
                  </a:graphicData>
                </a:graphic>
              </wp:inline>
            </w:drawing>
          </mc:Choice>
          <mc:Fallback>
            <w:pict>
              <v:shape style="width:481.55pt;height:54.25pt;mso-position-horizontal-relative:char;mso-position-vertical-relative:line" type="#_x0000_t202" id="docshape28" filled="true" fillcolor="#dbe4f0" stroked="true" strokeweight=".47998pt" strokecolor="#000000">
                <w10:anchorlock/>
                <v:textbox inset="0,0,0,0">
                  <w:txbxContent>
                    <w:p>
                      <w:pPr>
                        <w:tabs>
                          <w:tab w:pos="885" w:val="left" w:leader="none"/>
                        </w:tabs>
                        <w:spacing w:before="268"/>
                        <w:ind w:left="165" w:right="0" w:firstLine="0"/>
                        <w:jc w:val="left"/>
                        <w:rPr>
                          <w:b/>
                          <w:color w:val="000000"/>
                          <w:sz w:val="22"/>
                        </w:rPr>
                      </w:pPr>
                      <w:r>
                        <w:rPr>
                          <w:b/>
                          <w:color w:val="000000"/>
                          <w:spacing w:val="-2"/>
                          <w:sz w:val="22"/>
                        </w:rPr>
                        <w:t>XXIV.</w:t>
                      </w:r>
                      <w:r>
                        <w:rPr>
                          <w:b/>
                          <w:color w:val="000000"/>
                          <w:sz w:val="22"/>
                        </w:rPr>
                        <w:tab/>
                        <w:t>OPIS</w:t>
                      </w:r>
                      <w:r>
                        <w:rPr>
                          <w:b/>
                          <w:color w:val="000000"/>
                          <w:spacing w:val="-8"/>
                          <w:sz w:val="22"/>
                        </w:rPr>
                        <w:t> </w:t>
                      </w:r>
                      <w:r>
                        <w:rPr>
                          <w:b/>
                          <w:color w:val="000000"/>
                          <w:sz w:val="22"/>
                        </w:rPr>
                        <w:t>KRYTERIÓW</w:t>
                      </w:r>
                      <w:r>
                        <w:rPr>
                          <w:b/>
                          <w:color w:val="000000"/>
                          <w:spacing w:val="-5"/>
                          <w:sz w:val="22"/>
                        </w:rPr>
                        <w:t> </w:t>
                      </w:r>
                      <w:r>
                        <w:rPr>
                          <w:b/>
                          <w:color w:val="000000"/>
                          <w:sz w:val="22"/>
                        </w:rPr>
                        <w:t>OCENY</w:t>
                      </w:r>
                      <w:r>
                        <w:rPr>
                          <w:b/>
                          <w:color w:val="000000"/>
                          <w:spacing w:val="-5"/>
                          <w:sz w:val="22"/>
                        </w:rPr>
                        <w:t> </w:t>
                      </w:r>
                      <w:r>
                        <w:rPr>
                          <w:b/>
                          <w:color w:val="000000"/>
                          <w:sz w:val="22"/>
                        </w:rPr>
                        <w:t>OFERT</w:t>
                      </w:r>
                      <w:r>
                        <w:rPr>
                          <w:b/>
                          <w:color w:val="000000"/>
                          <w:spacing w:val="-2"/>
                          <w:sz w:val="22"/>
                        </w:rPr>
                        <w:t> </w:t>
                      </w:r>
                      <w:r>
                        <w:rPr>
                          <w:b/>
                          <w:color w:val="000000"/>
                          <w:sz w:val="22"/>
                        </w:rPr>
                        <w:t>WRAZ</w:t>
                      </w:r>
                      <w:r>
                        <w:rPr>
                          <w:b/>
                          <w:color w:val="000000"/>
                          <w:spacing w:val="-6"/>
                          <w:sz w:val="22"/>
                        </w:rPr>
                        <w:t> </w:t>
                      </w:r>
                      <w:r>
                        <w:rPr>
                          <w:b/>
                          <w:color w:val="000000"/>
                          <w:sz w:val="22"/>
                        </w:rPr>
                        <w:t>Z</w:t>
                      </w:r>
                      <w:r>
                        <w:rPr>
                          <w:b/>
                          <w:color w:val="000000"/>
                          <w:spacing w:val="-2"/>
                          <w:sz w:val="22"/>
                        </w:rPr>
                        <w:t> </w:t>
                      </w:r>
                      <w:r>
                        <w:rPr>
                          <w:b/>
                          <w:color w:val="000000"/>
                          <w:sz w:val="22"/>
                        </w:rPr>
                        <w:t>PODANIEM</w:t>
                      </w:r>
                      <w:r>
                        <w:rPr>
                          <w:b/>
                          <w:color w:val="000000"/>
                          <w:spacing w:val="-6"/>
                          <w:sz w:val="22"/>
                        </w:rPr>
                        <w:t> </w:t>
                      </w:r>
                      <w:r>
                        <w:rPr>
                          <w:b/>
                          <w:color w:val="000000"/>
                          <w:sz w:val="22"/>
                        </w:rPr>
                        <w:t>WAGI</w:t>
                      </w:r>
                      <w:r>
                        <w:rPr>
                          <w:b/>
                          <w:color w:val="000000"/>
                          <w:spacing w:val="-4"/>
                          <w:sz w:val="22"/>
                        </w:rPr>
                        <w:t> </w:t>
                      </w:r>
                      <w:r>
                        <w:rPr>
                          <w:b/>
                          <w:color w:val="000000"/>
                          <w:sz w:val="22"/>
                        </w:rPr>
                        <w:t>TYCH</w:t>
                      </w:r>
                      <w:r>
                        <w:rPr>
                          <w:b/>
                          <w:color w:val="000000"/>
                          <w:spacing w:val="-3"/>
                          <w:sz w:val="22"/>
                        </w:rPr>
                        <w:t> </w:t>
                      </w:r>
                      <w:r>
                        <w:rPr>
                          <w:b/>
                          <w:color w:val="000000"/>
                          <w:sz w:val="22"/>
                        </w:rPr>
                        <w:t>KRYTERIÓW</w:t>
                      </w:r>
                      <w:r>
                        <w:rPr>
                          <w:b/>
                          <w:color w:val="000000"/>
                          <w:spacing w:val="-7"/>
                          <w:sz w:val="22"/>
                        </w:rPr>
                        <w:t> </w:t>
                      </w:r>
                      <w:r>
                        <w:rPr>
                          <w:b/>
                          <w:color w:val="000000"/>
                          <w:sz w:val="22"/>
                        </w:rPr>
                        <w:t>I</w:t>
                      </w:r>
                      <w:r>
                        <w:rPr>
                          <w:b/>
                          <w:color w:val="000000"/>
                          <w:spacing w:val="-4"/>
                          <w:sz w:val="22"/>
                        </w:rPr>
                        <w:t> </w:t>
                      </w:r>
                      <w:r>
                        <w:rPr>
                          <w:b/>
                          <w:color w:val="000000"/>
                          <w:spacing w:val="-2"/>
                          <w:sz w:val="22"/>
                        </w:rPr>
                        <w:t>SPOSOBU</w:t>
                      </w:r>
                    </w:p>
                    <w:p>
                      <w:pPr>
                        <w:spacing w:before="0"/>
                        <w:ind w:left="885" w:right="0" w:firstLine="0"/>
                        <w:jc w:val="left"/>
                        <w:rPr>
                          <w:b/>
                          <w:color w:val="000000"/>
                          <w:sz w:val="22"/>
                        </w:rPr>
                      </w:pPr>
                      <w:r>
                        <w:rPr>
                          <w:b/>
                          <w:color w:val="000000"/>
                          <w:sz w:val="22"/>
                        </w:rPr>
                        <w:t>OCENY</w:t>
                      </w:r>
                      <w:r>
                        <w:rPr>
                          <w:b/>
                          <w:color w:val="000000"/>
                          <w:spacing w:val="-1"/>
                          <w:sz w:val="22"/>
                        </w:rPr>
                        <w:t> </w:t>
                      </w:r>
                      <w:r>
                        <w:rPr>
                          <w:b/>
                          <w:color w:val="000000"/>
                          <w:spacing w:val="-2"/>
                          <w:sz w:val="22"/>
                        </w:rPr>
                        <w:t>OFERT</w:t>
                      </w:r>
                    </w:p>
                  </w:txbxContent>
                </v:textbox>
                <v:fill type="solid"/>
                <v:stroke dashstyle="solid"/>
              </v:shape>
            </w:pict>
          </mc:Fallback>
        </mc:AlternateContent>
      </w:r>
      <w:r>
        <w:rPr>
          <w:sz w:val="20"/>
        </w:rPr>
      </w:r>
    </w:p>
    <w:p>
      <w:pPr>
        <w:pStyle w:val="ListParagraph"/>
        <w:numPr>
          <w:ilvl w:val="0"/>
          <w:numId w:val="24"/>
        </w:numPr>
        <w:tabs>
          <w:tab w:pos="1066" w:val="left" w:leader="none"/>
          <w:tab w:pos="1068" w:val="left" w:leader="none"/>
        </w:tabs>
        <w:spacing w:line="240" w:lineRule="auto" w:before="33" w:after="0"/>
        <w:ind w:left="1068" w:right="846" w:hanging="360"/>
        <w:jc w:val="left"/>
        <w:rPr>
          <w:sz w:val="22"/>
        </w:rPr>
      </w:pPr>
      <w:r>
        <w:rPr>
          <w:sz w:val="22"/>
        </w:rPr>
        <w:t>Po</w:t>
      </w:r>
      <w:r>
        <w:rPr>
          <w:spacing w:val="80"/>
          <w:sz w:val="22"/>
        </w:rPr>
        <w:t> </w:t>
      </w:r>
      <w:r>
        <w:rPr>
          <w:sz w:val="22"/>
        </w:rPr>
        <w:t>stwierdzeniu</w:t>
      </w:r>
      <w:r>
        <w:rPr>
          <w:spacing w:val="80"/>
          <w:sz w:val="22"/>
        </w:rPr>
        <w:t> </w:t>
      </w:r>
      <w:r>
        <w:rPr>
          <w:sz w:val="22"/>
        </w:rPr>
        <w:t>ważności</w:t>
      </w:r>
      <w:r>
        <w:rPr>
          <w:spacing w:val="80"/>
          <w:sz w:val="22"/>
        </w:rPr>
        <w:t> </w:t>
      </w:r>
      <w:r>
        <w:rPr>
          <w:sz w:val="22"/>
        </w:rPr>
        <w:t>ofert</w:t>
      </w:r>
      <w:r>
        <w:rPr>
          <w:spacing w:val="80"/>
          <w:sz w:val="22"/>
        </w:rPr>
        <w:t> </w:t>
      </w:r>
      <w:r>
        <w:rPr>
          <w:sz w:val="22"/>
        </w:rPr>
        <w:t>oraz</w:t>
      </w:r>
      <w:r>
        <w:rPr>
          <w:spacing w:val="80"/>
          <w:sz w:val="22"/>
        </w:rPr>
        <w:t> </w:t>
      </w:r>
      <w:r>
        <w:rPr>
          <w:sz w:val="22"/>
        </w:rPr>
        <w:t>spełnieniu</w:t>
      </w:r>
      <w:r>
        <w:rPr>
          <w:spacing w:val="80"/>
          <w:sz w:val="22"/>
        </w:rPr>
        <w:t> </w:t>
      </w:r>
      <w:r>
        <w:rPr>
          <w:sz w:val="22"/>
        </w:rPr>
        <w:t>wymagań</w:t>
      </w:r>
      <w:r>
        <w:rPr>
          <w:spacing w:val="80"/>
          <w:sz w:val="22"/>
        </w:rPr>
        <w:t> </w:t>
      </w:r>
      <w:r>
        <w:rPr>
          <w:sz w:val="22"/>
        </w:rPr>
        <w:t>niniejszej</w:t>
      </w:r>
      <w:r>
        <w:rPr>
          <w:spacing w:val="80"/>
          <w:sz w:val="22"/>
        </w:rPr>
        <w:t> </w:t>
      </w:r>
      <w:r>
        <w:rPr>
          <w:sz w:val="22"/>
        </w:rPr>
        <w:t>SWZ,</w:t>
      </w:r>
      <w:r>
        <w:rPr>
          <w:spacing w:val="80"/>
          <w:sz w:val="22"/>
        </w:rPr>
        <w:t> </w:t>
      </w:r>
      <w:r>
        <w:rPr>
          <w:sz w:val="22"/>
        </w:rPr>
        <w:t>Komisja</w:t>
      </w:r>
      <w:r>
        <w:rPr>
          <w:spacing w:val="80"/>
          <w:sz w:val="22"/>
        </w:rPr>
        <w:t> </w:t>
      </w:r>
      <w:r>
        <w:rPr>
          <w:sz w:val="22"/>
        </w:rPr>
        <w:t>Przetargowa Zamawiającego dokona oceny merytorycznej ofert.</w:t>
      </w:r>
    </w:p>
    <w:p>
      <w:pPr>
        <w:pStyle w:val="ListParagraph"/>
        <w:numPr>
          <w:ilvl w:val="0"/>
          <w:numId w:val="24"/>
        </w:numPr>
        <w:tabs>
          <w:tab w:pos="1066" w:val="left" w:leader="none"/>
        </w:tabs>
        <w:spacing w:line="240" w:lineRule="auto" w:before="61" w:after="0"/>
        <w:ind w:left="1066" w:right="0" w:hanging="358"/>
        <w:jc w:val="left"/>
        <w:rPr>
          <w:sz w:val="22"/>
        </w:rPr>
      </w:pPr>
      <w:r>
        <w:rPr>
          <w:spacing w:val="-2"/>
          <w:sz w:val="22"/>
        </w:rPr>
        <w:t>Zamawiający</w:t>
      </w:r>
      <w:r>
        <w:rPr>
          <w:spacing w:val="-1"/>
          <w:sz w:val="22"/>
        </w:rPr>
        <w:t> </w:t>
      </w:r>
      <w:r>
        <w:rPr>
          <w:spacing w:val="-2"/>
          <w:sz w:val="22"/>
        </w:rPr>
        <w:t>przyjął</w:t>
      </w:r>
      <w:r>
        <w:rPr>
          <w:spacing w:val="1"/>
          <w:sz w:val="22"/>
        </w:rPr>
        <w:t> </w:t>
      </w:r>
      <w:r>
        <w:rPr>
          <w:spacing w:val="-2"/>
          <w:sz w:val="22"/>
        </w:rPr>
        <w:t>100%</w:t>
      </w:r>
      <w:r>
        <w:rPr>
          <w:spacing w:val="2"/>
          <w:sz w:val="22"/>
        </w:rPr>
        <w:t> </w:t>
      </w:r>
      <w:r>
        <w:rPr>
          <w:spacing w:val="-2"/>
          <w:sz w:val="22"/>
        </w:rPr>
        <w:t>ceny</w:t>
      </w:r>
      <w:r>
        <w:rPr>
          <w:spacing w:val="5"/>
          <w:sz w:val="22"/>
        </w:rPr>
        <w:t> </w:t>
      </w:r>
      <w:r>
        <w:rPr>
          <w:spacing w:val="-2"/>
          <w:sz w:val="22"/>
        </w:rPr>
        <w:t>jako</w:t>
      </w:r>
      <w:r>
        <w:rPr>
          <w:spacing w:val="3"/>
          <w:sz w:val="22"/>
        </w:rPr>
        <w:t> </w:t>
      </w:r>
      <w:r>
        <w:rPr>
          <w:spacing w:val="-2"/>
          <w:sz w:val="22"/>
        </w:rPr>
        <w:t>kryterium</w:t>
      </w:r>
      <w:r>
        <w:rPr>
          <w:spacing w:val="2"/>
          <w:sz w:val="22"/>
        </w:rPr>
        <w:t> </w:t>
      </w:r>
      <w:r>
        <w:rPr>
          <w:spacing w:val="-2"/>
          <w:sz w:val="22"/>
        </w:rPr>
        <w:t>wyboru</w:t>
      </w:r>
      <w:r>
        <w:rPr>
          <w:spacing w:val="-3"/>
          <w:sz w:val="22"/>
        </w:rPr>
        <w:t> </w:t>
      </w:r>
      <w:r>
        <w:rPr>
          <w:spacing w:val="-2"/>
          <w:sz w:val="22"/>
        </w:rPr>
        <w:t>najkorzystniejszej</w:t>
      </w:r>
      <w:r>
        <w:rPr>
          <w:spacing w:val="-3"/>
          <w:sz w:val="22"/>
        </w:rPr>
        <w:t> </w:t>
      </w:r>
      <w:r>
        <w:rPr>
          <w:spacing w:val="-2"/>
          <w:sz w:val="22"/>
        </w:rPr>
        <w:t>oferty.</w:t>
      </w:r>
      <w:r>
        <w:rPr>
          <w:sz w:val="22"/>
        </w:rPr>
        <w:t> </w:t>
      </w:r>
      <w:r>
        <w:rPr>
          <w:spacing w:val="-2"/>
          <w:sz w:val="22"/>
        </w:rPr>
        <w:t>Kryterium</w:t>
      </w:r>
      <w:r>
        <w:rPr>
          <w:spacing w:val="3"/>
          <w:sz w:val="22"/>
        </w:rPr>
        <w:t> </w:t>
      </w:r>
      <w:r>
        <w:rPr>
          <w:spacing w:val="-2"/>
          <w:sz w:val="22"/>
        </w:rPr>
        <w:t>cena</w:t>
      </w:r>
      <w:r>
        <w:rPr>
          <w:sz w:val="22"/>
        </w:rPr>
        <w:t> </w:t>
      </w:r>
      <w:r>
        <w:rPr>
          <w:spacing w:val="-2"/>
          <w:sz w:val="22"/>
        </w:rPr>
        <w:t>zostanie</w:t>
      </w:r>
    </w:p>
    <w:p>
      <w:pPr>
        <w:pStyle w:val="BodyText"/>
        <w:jc w:val="left"/>
      </w:pPr>
      <w:r>
        <w:rPr/>
        <w:t>wyliczona</w:t>
      </w:r>
      <w:r>
        <w:rPr>
          <w:spacing w:val="-5"/>
        </w:rPr>
        <w:t> </w:t>
      </w:r>
      <w:r>
        <w:rPr/>
        <w:t>według</w:t>
      </w:r>
      <w:r>
        <w:rPr>
          <w:spacing w:val="-6"/>
        </w:rPr>
        <w:t> </w:t>
      </w:r>
      <w:r>
        <w:rPr/>
        <w:t>poniższego</w:t>
      </w:r>
      <w:r>
        <w:rPr>
          <w:spacing w:val="-3"/>
        </w:rPr>
        <w:t> </w:t>
      </w:r>
      <w:r>
        <w:rPr/>
        <w:t>wzoru</w:t>
      </w:r>
      <w:r>
        <w:rPr>
          <w:spacing w:val="-5"/>
        </w:rPr>
        <w:t> </w:t>
      </w:r>
      <w:r>
        <w:rPr/>
        <w:t>dla</w:t>
      </w:r>
      <w:r>
        <w:rPr>
          <w:spacing w:val="-5"/>
        </w:rPr>
        <w:t> </w:t>
      </w:r>
      <w:r>
        <w:rPr/>
        <w:t>danego</w:t>
      </w:r>
      <w:r>
        <w:rPr>
          <w:spacing w:val="-3"/>
        </w:rPr>
        <w:t> </w:t>
      </w:r>
      <w:r>
        <w:rPr>
          <w:spacing w:val="-2"/>
        </w:rPr>
        <w:t>pakietu:</w:t>
      </w:r>
    </w:p>
    <w:p>
      <w:pPr>
        <w:pStyle w:val="BodyText"/>
        <w:spacing w:before="121"/>
        <w:ind w:left="0"/>
        <w:jc w:val="left"/>
      </w:pPr>
    </w:p>
    <w:p>
      <w:pPr>
        <w:pStyle w:val="BodyText"/>
        <w:ind w:left="1044" w:right="830"/>
        <w:jc w:val="center"/>
      </w:pPr>
      <w:r>
        <w:rPr/>
        <w:t>Najniższa</w:t>
      </w:r>
      <w:r>
        <w:rPr>
          <w:spacing w:val="-5"/>
        </w:rPr>
        <w:t> </w:t>
      </w:r>
      <w:r>
        <w:rPr/>
        <w:t>oferowana</w:t>
      </w:r>
      <w:r>
        <w:rPr>
          <w:spacing w:val="-6"/>
        </w:rPr>
        <w:t> </w:t>
      </w:r>
      <w:r>
        <w:rPr>
          <w:spacing w:val="-4"/>
        </w:rPr>
        <w:t>cena</w:t>
      </w:r>
    </w:p>
    <w:p>
      <w:pPr>
        <w:pStyle w:val="BodyText"/>
        <w:tabs>
          <w:tab w:pos="3931" w:val="left" w:leader="none"/>
        </w:tabs>
        <w:spacing w:before="60"/>
        <w:ind w:left="213"/>
        <w:jc w:val="center"/>
      </w:pPr>
      <w:r>
        <w:rPr/>
        <mc:AlternateContent>
          <mc:Choice Requires="wps">
            <w:drawing>
              <wp:anchor distT="0" distB="0" distL="0" distR="0" allowOverlap="1" layoutInCell="1" locked="0" behindDoc="1" simplePos="0" relativeHeight="487204352">
                <wp:simplePos x="0" y="0"/>
                <wp:positionH relativeFrom="page">
                  <wp:posOffset>2775839</wp:posOffset>
                </wp:positionH>
                <wp:positionV relativeFrom="paragraph">
                  <wp:posOffset>136807</wp:posOffset>
                </wp:positionV>
                <wp:extent cx="1879600" cy="1270"/>
                <wp:effectExtent l="0" t="0" r="0" b="0"/>
                <wp:wrapNone/>
                <wp:docPr id="31" name="Graphic 31"/>
                <wp:cNvGraphicFramePr>
                  <a:graphicFrameLocks/>
                </wp:cNvGraphicFramePr>
                <a:graphic>
                  <a:graphicData uri="http://schemas.microsoft.com/office/word/2010/wordprocessingShape">
                    <wps:wsp>
                      <wps:cNvPr id="31" name="Graphic 31"/>
                      <wps:cNvSpPr/>
                      <wps:spPr>
                        <a:xfrm>
                          <a:off x="0" y="0"/>
                          <a:ext cx="1879600" cy="1270"/>
                        </a:xfrm>
                        <a:custGeom>
                          <a:avLst/>
                          <a:gdLst/>
                          <a:ahLst/>
                          <a:cxnLst/>
                          <a:rect l="l" t="t" r="r" b="b"/>
                          <a:pathLst>
                            <a:path w="1879600" h="0">
                              <a:moveTo>
                                <a:pt x="0" y="0"/>
                              </a:moveTo>
                              <a:lnTo>
                                <a:pt x="187899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6112128" from="218.570007pt,10.772215pt" to="366.522174pt,10.772215pt" stroked="true" strokeweight=".73968pt" strokecolor="#000000">
                <v:stroke dashstyle="dash"/>
                <w10:wrap type="none"/>
              </v:line>
            </w:pict>
          </mc:Fallback>
        </mc:AlternateContent>
      </w:r>
      <w:r>
        <w:rPr/>
        <w:t>Cena</w:t>
      </w:r>
      <w:r>
        <w:rPr>
          <w:spacing w:val="49"/>
        </w:rPr>
        <w:t> </w:t>
      </w:r>
      <w:r>
        <w:rPr>
          <w:spacing w:val="-10"/>
        </w:rPr>
        <w:t>=</w:t>
      </w:r>
      <w:r>
        <w:rPr/>
        <w:tab/>
        <w:t>x 100</w:t>
      </w:r>
      <w:r>
        <w:rPr>
          <w:spacing w:val="-2"/>
        </w:rPr>
        <w:t> </w:t>
      </w:r>
      <w:r>
        <w:rPr/>
        <w:t>%</w:t>
      </w:r>
      <w:r>
        <w:rPr>
          <w:spacing w:val="-2"/>
        </w:rPr>
        <w:t> </w:t>
      </w:r>
      <w:r>
        <w:rPr/>
        <w:t>x </w:t>
      </w:r>
      <w:r>
        <w:rPr>
          <w:spacing w:val="-5"/>
        </w:rPr>
        <w:t>100</w:t>
      </w:r>
    </w:p>
    <w:p>
      <w:pPr>
        <w:pStyle w:val="BodyText"/>
        <w:spacing w:before="58"/>
        <w:ind w:left="1043" w:right="830"/>
        <w:jc w:val="center"/>
      </w:pPr>
      <w:r>
        <w:rPr/>
        <w:t>Cena</w:t>
      </w:r>
      <w:r>
        <w:rPr>
          <w:spacing w:val="-4"/>
        </w:rPr>
        <w:t> </w:t>
      </w:r>
      <w:r>
        <w:rPr/>
        <w:t>badanej</w:t>
      </w:r>
      <w:r>
        <w:rPr>
          <w:spacing w:val="-4"/>
        </w:rPr>
        <w:t> </w:t>
      </w:r>
      <w:r>
        <w:rPr>
          <w:spacing w:val="-2"/>
        </w:rPr>
        <w:t>oferty</w:t>
      </w:r>
    </w:p>
    <w:p>
      <w:pPr>
        <w:pStyle w:val="BodyText"/>
        <w:spacing w:before="60"/>
        <w:ind w:left="0"/>
        <w:jc w:val="left"/>
      </w:pPr>
    </w:p>
    <w:p>
      <w:pPr>
        <w:pStyle w:val="ListParagraph"/>
        <w:numPr>
          <w:ilvl w:val="0"/>
          <w:numId w:val="24"/>
        </w:numPr>
        <w:tabs>
          <w:tab w:pos="1066" w:val="left" w:leader="none"/>
          <w:tab w:pos="1068" w:val="left" w:leader="none"/>
        </w:tabs>
        <w:spacing w:line="240" w:lineRule="auto" w:before="0" w:after="0"/>
        <w:ind w:left="1068" w:right="851" w:hanging="360"/>
        <w:jc w:val="both"/>
        <w:rPr>
          <w:sz w:val="22"/>
        </w:rPr>
      </w:pPr>
      <w:r>
        <w:rPr>
          <w:sz w:val="22"/>
        </w:rPr>
        <w:t>Punktacja</w:t>
      </w:r>
      <w:r>
        <w:rPr>
          <w:spacing w:val="-8"/>
          <w:sz w:val="22"/>
        </w:rPr>
        <w:t> </w:t>
      </w:r>
      <w:r>
        <w:rPr>
          <w:sz w:val="22"/>
        </w:rPr>
        <w:t>przyznawana</w:t>
      </w:r>
      <w:r>
        <w:rPr>
          <w:spacing w:val="-8"/>
          <w:sz w:val="22"/>
        </w:rPr>
        <w:t> </w:t>
      </w:r>
      <w:r>
        <w:rPr>
          <w:sz w:val="22"/>
        </w:rPr>
        <w:t>ofertom</w:t>
      </w:r>
      <w:r>
        <w:rPr>
          <w:spacing w:val="-4"/>
          <w:sz w:val="22"/>
        </w:rPr>
        <w:t> </w:t>
      </w:r>
      <w:r>
        <w:rPr>
          <w:sz w:val="22"/>
        </w:rPr>
        <w:t>będzie</w:t>
      </w:r>
      <w:r>
        <w:rPr>
          <w:spacing w:val="-8"/>
          <w:sz w:val="22"/>
        </w:rPr>
        <w:t> </w:t>
      </w:r>
      <w:r>
        <w:rPr>
          <w:sz w:val="22"/>
        </w:rPr>
        <w:t>liczona</w:t>
      </w:r>
      <w:r>
        <w:rPr>
          <w:spacing w:val="-8"/>
          <w:sz w:val="22"/>
        </w:rPr>
        <w:t> </w:t>
      </w:r>
      <w:r>
        <w:rPr>
          <w:sz w:val="22"/>
        </w:rPr>
        <w:t>z</w:t>
      </w:r>
      <w:r>
        <w:rPr>
          <w:spacing w:val="-6"/>
          <w:sz w:val="22"/>
        </w:rPr>
        <w:t> </w:t>
      </w:r>
      <w:r>
        <w:rPr>
          <w:sz w:val="22"/>
        </w:rPr>
        <w:t>dokładnością</w:t>
      </w:r>
      <w:r>
        <w:rPr>
          <w:spacing w:val="-6"/>
          <w:sz w:val="22"/>
        </w:rPr>
        <w:t> </w:t>
      </w:r>
      <w:r>
        <w:rPr>
          <w:sz w:val="22"/>
        </w:rPr>
        <w:t>do</w:t>
      </w:r>
      <w:r>
        <w:rPr>
          <w:spacing w:val="-4"/>
          <w:sz w:val="22"/>
        </w:rPr>
        <w:t> </w:t>
      </w:r>
      <w:r>
        <w:rPr>
          <w:sz w:val="22"/>
        </w:rPr>
        <w:t>dwóch</w:t>
      </w:r>
      <w:r>
        <w:rPr>
          <w:spacing w:val="-8"/>
          <w:sz w:val="22"/>
        </w:rPr>
        <w:t> </w:t>
      </w:r>
      <w:r>
        <w:rPr>
          <w:sz w:val="22"/>
        </w:rPr>
        <w:t>miejsc</w:t>
      </w:r>
      <w:r>
        <w:rPr>
          <w:spacing w:val="-5"/>
          <w:sz w:val="22"/>
        </w:rPr>
        <w:t> </w:t>
      </w:r>
      <w:r>
        <w:rPr>
          <w:sz w:val="22"/>
        </w:rPr>
        <w:t>po</w:t>
      </w:r>
      <w:r>
        <w:rPr>
          <w:spacing w:val="-4"/>
          <w:sz w:val="22"/>
        </w:rPr>
        <w:t> </w:t>
      </w:r>
      <w:r>
        <w:rPr>
          <w:sz w:val="22"/>
        </w:rPr>
        <w:t>przecinku.</w:t>
      </w:r>
      <w:r>
        <w:rPr>
          <w:spacing w:val="-8"/>
          <w:sz w:val="22"/>
        </w:rPr>
        <w:t> </w:t>
      </w:r>
      <w:r>
        <w:rPr>
          <w:sz w:val="22"/>
        </w:rPr>
        <w:t>Najwyższa liczba punktów wyznaczy najkorzystniejszą ofertę.</w:t>
      </w:r>
    </w:p>
    <w:p>
      <w:pPr>
        <w:pStyle w:val="ListParagraph"/>
        <w:numPr>
          <w:ilvl w:val="0"/>
          <w:numId w:val="24"/>
        </w:numPr>
        <w:tabs>
          <w:tab w:pos="1066" w:val="left" w:leader="none"/>
          <w:tab w:pos="1068" w:val="left" w:leader="none"/>
        </w:tabs>
        <w:spacing w:line="240" w:lineRule="auto" w:before="1" w:after="0"/>
        <w:ind w:left="1068" w:right="851" w:hanging="360"/>
        <w:jc w:val="both"/>
        <w:rPr>
          <w:sz w:val="22"/>
        </w:rPr>
      </w:pPr>
      <w:r>
        <w:rPr>
          <w:sz w:val="22"/>
        </w:rPr>
        <w:t>Zamawiający udzieli zamówienia Wykonawcy, którego oferta odpowiadać będzie wszystkim wymaganiom przedstawionym w ustawie PZP, oraz w</w:t>
      </w:r>
      <w:r>
        <w:rPr>
          <w:spacing w:val="19"/>
          <w:sz w:val="22"/>
        </w:rPr>
        <w:t> </w:t>
      </w:r>
      <w:r>
        <w:rPr>
          <w:sz w:val="22"/>
        </w:rPr>
        <w:t>SWZ i zostanie oceniona,</w:t>
      </w:r>
      <w:r>
        <w:rPr>
          <w:spacing w:val="19"/>
          <w:sz w:val="22"/>
        </w:rPr>
        <w:t> </w:t>
      </w:r>
      <w:r>
        <w:rPr>
          <w:sz w:val="22"/>
        </w:rPr>
        <w:t>jako najkorzystniejsza</w:t>
      </w:r>
      <w:r>
        <w:rPr>
          <w:spacing w:val="80"/>
          <w:sz w:val="22"/>
        </w:rPr>
        <w:t> </w:t>
      </w:r>
      <w:r>
        <w:rPr>
          <w:sz w:val="22"/>
        </w:rPr>
        <w:t>w oparciu o podane kryterium wyboru.</w:t>
      </w:r>
    </w:p>
    <w:p>
      <w:pPr>
        <w:pStyle w:val="ListParagraph"/>
        <w:numPr>
          <w:ilvl w:val="0"/>
          <w:numId w:val="24"/>
        </w:numPr>
        <w:tabs>
          <w:tab w:pos="1066" w:val="left" w:leader="none"/>
        </w:tabs>
        <w:spacing w:line="240" w:lineRule="auto" w:before="1" w:after="0"/>
        <w:ind w:left="1066" w:right="0" w:hanging="358"/>
        <w:jc w:val="both"/>
        <w:rPr>
          <w:sz w:val="22"/>
        </w:rPr>
      </w:pPr>
      <w:r>
        <w:rPr>
          <w:sz w:val="22"/>
        </w:rPr>
        <w:t>Ocenie</w:t>
      </w:r>
      <w:r>
        <w:rPr>
          <w:spacing w:val="-7"/>
          <w:sz w:val="22"/>
        </w:rPr>
        <w:t> </w:t>
      </w:r>
      <w:r>
        <w:rPr>
          <w:sz w:val="22"/>
        </w:rPr>
        <w:t>będą</w:t>
      </w:r>
      <w:r>
        <w:rPr>
          <w:spacing w:val="-4"/>
          <w:sz w:val="22"/>
        </w:rPr>
        <w:t> </w:t>
      </w:r>
      <w:r>
        <w:rPr>
          <w:sz w:val="22"/>
        </w:rPr>
        <w:t>podlegać</w:t>
      </w:r>
      <w:r>
        <w:rPr>
          <w:spacing w:val="-5"/>
          <w:sz w:val="22"/>
        </w:rPr>
        <w:t> </w:t>
      </w:r>
      <w:r>
        <w:rPr>
          <w:sz w:val="22"/>
        </w:rPr>
        <w:t>wyłącznie</w:t>
      </w:r>
      <w:r>
        <w:rPr>
          <w:spacing w:val="-4"/>
          <w:sz w:val="22"/>
        </w:rPr>
        <w:t> </w:t>
      </w:r>
      <w:r>
        <w:rPr>
          <w:sz w:val="22"/>
        </w:rPr>
        <w:t>oferty</w:t>
      </w:r>
      <w:r>
        <w:rPr>
          <w:spacing w:val="-5"/>
          <w:sz w:val="22"/>
        </w:rPr>
        <w:t> </w:t>
      </w:r>
      <w:r>
        <w:rPr>
          <w:sz w:val="22"/>
        </w:rPr>
        <w:t>niepodlegające</w:t>
      </w:r>
      <w:r>
        <w:rPr>
          <w:spacing w:val="-7"/>
          <w:sz w:val="22"/>
        </w:rPr>
        <w:t> </w:t>
      </w:r>
      <w:r>
        <w:rPr>
          <w:spacing w:val="-2"/>
          <w:sz w:val="22"/>
        </w:rPr>
        <w:t>odrzuceniu.</w:t>
      </w:r>
    </w:p>
    <w:p>
      <w:pPr>
        <w:pStyle w:val="ListParagraph"/>
        <w:numPr>
          <w:ilvl w:val="0"/>
          <w:numId w:val="24"/>
        </w:numPr>
        <w:tabs>
          <w:tab w:pos="1066" w:val="left" w:leader="none"/>
          <w:tab w:pos="1068" w:val="left" w:leader="none"/>
        </w:tabs>
        <w:spacing w:line="240" w:lineRule="auto" w:before="1" w:after="0"/>
        <w:ind w:left="1068" w:right="847" w:hanging="360"/>
        <w:jc w:val="both"/>
        <w:rPr>
          <w:sz w:val="22"/>
        </w:rPr>
      </w:pPr>
      <w:r>
        <w:rPr>
          <w:sz w:val="22"/>
        </w:rPr>
        <w:t>W</w:t>
      </w:r>
      <w:r>
        <w:rPr>
          <w:spacing w:val="-9"/>
          <w:sz w:val="22"/>
        </w:rPr>
        <w:t> </w:t>
      </w:r>
      <w:r>
        <w:rPr>
          <w:sz w:val="22"/>
        </w:rPr>
        <w:t>sytuacji,</w:t>
      </w:r>
      <w:r>
        <w:rPr>
          <w:spacing w:val="-9"/>
          <w:sz w:val="22"/>
        </w:rPr>
        <w:t> </w:t>
      </w:r>
      <w:r>
        <w:rPr>
          <w:sz w:val="22"/>
        </w:rPr>
        <w:t>gdy</w:t>
      </w:r>
      <w:r>
        <w:rPr>
          <w:spacing w:val="-8"/>
          <w:sz w:val="22"/>
        </w:rPr>
        <w:t> </w:t>
      </w:r>
      <w:r>
        <w:rPr>
          <w:sz w:val="22"/>
        </w:rPr>
        <w:t>Zamawiający</w:t>
      </w:r>
      <w:r>
        <w:rPr>
          <w:spacing w:val="-8"/>
          <w:sz w:val="22"/>
        </w:rPr>
        <w:t> </w:t>
      </w:r>
      <w:r>
        <w:rPr>
          <w:sz w:val="22"/>
        </w:rPr>
        <w:t>nie</w:t>
      </w:r>
      <w:r>
        <w:rPr>
          <w:spacing w:val="-9"/>
          <w:sz w:val="22"/>
        </w:rPr>
        <w:t> </w:t>
      </w:r>
      <w:r>
        <w:rPr>
          <w:sz w:val="22"/>
        </w:rPr>
        <w:t>będzie</w:t>
      </w:r>
      <w:r>
        <w:rPr>
          <w:spacing w:val="-11"/>
          <w:sz w:val="22"/>
        </w:rPr>
        <w:t> </w:t>
      </w:r>
      <w:r>
        <w:rPr>
          <w:sz w:val="22"/>
        </w:rPr>
        <w:t>mógł</w:t>
      </w:r>
      <w:r>
        <w:rPr>
          <w:spacing w:val="-8"/>
          <w:sz w:val="22"/>
        </w:rPr>
        <w:t> </w:t>
      </w:r>
      <w:r>
        <w:rPr>
          <w:sz w:val="22"/>
        </w:rPr>
        <w:t>dokonać</w:t>
      </w:r>
      <w:r>
        <w:rPr>
          <w:spacing w:val="-11"/>
          <w:sz w:val="22"/>
        </w:rPr>
        <w:t> </w:t>
      </w:r>
      <w:r>
        <w:rPr>
          <w:sz w:val="22"/>
        </w:rPr>
        <w:t>wyboru</w:t>
      </w:r>
      <w:r>
        <w:rPr>
          <w:spacing w:val="-10"/>
          <w:sz w:val="22"/>
        </w:rPr>
        <w:t> </w:t>
      </w:r>
      <w:r>
        <w:rPr>
          <w:sz w:val="22"/>
        </w:rPr>
        <w:t>najkorzystniejszej</w:t>
      </w:r>
      <w:r>
        <w:rPr>
          <w:spacing w:val="-11"/>
          <w:sz w:val="22"/>
        </w:rPr>
        <w:t> </w:t>
      </w:r>
      <w:r>
        <w:rPr>
          <w:sz w:val="22"/>
        </w:rPr>
        <w:t>oferty</w:t>
      </w:r>
      <w:r>
        <w:rPr>
          <w:spacing w:val="-8"/>
          <w:sz w:val="22"/>
        </w:rPr>
        <w:t> </w:t>
      </w:r>
      <w:r>
        <w:rPr>
          <w:sz w:val="22"/>
        </w:rPr>
        <w:t>ze</w:t>
      </w:r>
      <w:r>
        <w:rPr>
          <w:spacing w:val="-8"/>
          <w:sz w:val="22"/>
        </w:rPr>
        <w:t> </w:t>
      </w:r>
      <w:r>
        <w:rPr>
          <w:sz w:val="22"/>
        </w:rPr>
        <w:t>względu</w:t>
      </w:r>
      <w:r>
        <w:rPr>
          <w:spacing w:val="-10"/>
          <w:sz w:val="22"/>
        </w:rPr>
        <w:t> </w:t>
      </w:r>
      <w:r>
        <w:rPr>
          <w:sz w:val="22"/>
        </w:rPr>
        <w:t>na</w:t>
      </w:r>
      <w:r>
        <w:rPr>
          <w:spacing w:val="-9"/>
          <w:sz w:val="22"/>
        </w:rPr>
        <w:t> </w:t>
      </w:r>
      <w:r>
        <w:rPr>
          <w:sz w:val="22"/>
        </w:rPr>
        <w:t>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pPr>
        <w:pStyle w:val="ListParagraph"/>
        <w:numPr>
          <w:ilvl w:val="0"/>
          <w:numId w:val="24"/>
        </w:numPr>
        <w:tabs>
          <w:tab w:pos="1066" w:val="left" w:leader="none"/>
          <w:tab w:pos="1068" w:val="left" w:leader="none"/>
        </w:tabs>
        <w:spacing w:line="240" w:lineRule="auto" w:before="0" w:after="0"/>
        <w:ind w:left="1068" w:right="850" w:hanging="360"/>
        <w:jc w:val="both"/>
        <w:rPr>
          <w:sz w:val="22"/>
        </w:rPr>
      </w:pPr>
      <w:r>
        <w:rPr>
          <w:sz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pPr>
        <w:pStyle w:val="ListParagraph"/>
        <w:numPr>
          <w:ilvl w:val="0"/>
          <w:numId w:val="24"/>
        </w:numPr>
        <w:tabs>
          <w:tab w:pos="1066" w:val="left" w:leader="none"/>
        </w:tabs>
        <w:spacing w:line="240" w:lineRule="auto" w:before="0" w:after="0"/>
        <w:ind w:left="1066" w:right="0" w:hanging="358"/>
        <w:jc w:val="both"/>
        <w:rPr>
          <w:sz w:val="22"/>
        </w:rPr>
      </w:pPr>
      <w:r>
        <w:rPr>
          <w:sz w:val="22"/>
        </w:rPr>
        <w:t>Zamawiający</w:t>
      </w:r>
      <w:r>
        <w:rPr>
          <w:spacing w:val="-6"/>
          <w:sz w:val="22"/>
        </w:rPr>
        <w:t> </w:t>
      </w:r>
      <w:r>
        <w:rPr>
          <w:sz w:val="22"/>
        </w:rPr>
        <w:t>wybiera</w:t>
      </w:r>
      <w:r>
        <w:rPr>
          <w:spacing w:val="-4"/>
          <w:sz w:val="22"/>
        </w:rPr>
        <w:t> </w:t>
      </w:r>
      <w:r>
        <w:rPr>
          <w:sz w:val="22"/>
        </w:rPr>
        <w:t>najkorzystniejszą</w:t>
      </w:r>
      <w:r>
        <w:rPr>
          <w:spacing w:val="-5"/>
          <w:sz w:val="22"/>
        </w:rPr>
        <w:t> </w:t>
      </w:r>
      <w:r>
        <w:rPr>
          <w:sz w:val="22"/>
        </w:rPr>
        <w:t>ofertę̨</w:t>
      </w:r>
      <w:r>
        <w:rPr>
          <w:spacing w:val="-3"/>
          <w:sz w:val="22"/>
        </w:rPr>
        <w:t> </w:t>
      </w:r>
      <w:r>
        <w:rPr>
          <w:sz w:val="22"/>
        </w:rPr>
        <w:t>w</w:t>
      </w:r>
      <w:r>
        <w:rPr>
          <w:spacing w:val="-6"/>
          <w:sz w:val="22"/>
        </w:rPr>
        <w:t> </w:t>
      </w:r>
      <w:r>
        <w:rPr>
          <w:sz w:val="22"/>
        </w:rPr>
        <w:t>terminie</w:t>
      </w:r>
      <w:r>
        <w:rPr>
          <w:spacing w:val="-4"/>
          <w:sz w:val="22"/>
        </w:rPr>
        <w:t> </w:t>
      </w:r>
      <w:r>
        <w:rPr>
          <w:sz w:val="22"/>
        </w:rPr>
        <w:t>związania</w:t>
      </w:r>
      <w:r>
        <w:rPr>
          <w:spacing w:val="-3"/>
          <w:sz w:val="22"/>
        </w:rPr>
        <w:t> </w:t>
      </w:r>
      <w:r>
        <w:rPr>
          <w:sz w:val="22"/>
        </w:rPr>
        <w:t>ofertą</w:t>
      </w:r>
      <w:r>
        <w:rPr>
          <w:spacing w:val="-6"/>
          <w:sz w:val="22"/>
        </w:rPr>
        <w:t> </w:t>
      </w:r>
      <w:r>
        <w:rPr>
          <w:sz w:val="22"/>
        </w:rPr>
        <w:t>określonym</w:t>
      </w:r>
      <w:r>
        <w:rPr>
          <w:spacing w:val="-5"/>
          <w:sz w:val="22"/>
        </w:rPr>
        <w:t> </w:t>
      </w:r>
      <w:r>
        <w:rPr>
          <w:sz w:val="22"/>
        </w:rPr>
        <w:t>w</w:t>
      </w:r>
      <w:r>
        <w:rPr>
          <w:spacing w:val="-2"/>
          <w:sz w:val="22"/>
        </w:rPr>
        <w:t> </w:t>
      </w:r>
      <w:r>
        <w:rPr>
          <w:spacing w:val="-4"/>
          <w:sz w:val="22"/>
        </w:rPr>
        <w:t>SWZ.</w:t>
      </w:r>
    </w:p>
    <w:p>
      <w:pPr>
        <w:pStyle w:val="ListParagraph"/>
        <w:spacing w:after="0" w:line="240" w:lineRule="auto"/>
        <w:jc w:val="both"/>
        <w:rPr>
          <w:sz w:val="22"/>
        </w:rPr>
        <w:sectPr>
          <w:pgSz w:w="11910" w:h="16840"/>
          <w:pgMar w:header="0" w:footer="1256" w:top="1080" w:bottom="1440" w:left="425" w:right="283"/>
        </w:sectPr>
      </w:pPr>
    </w:p>
    <w:p>
      <w:pPr>
        <w:pStyle w:val="ListParagraph"/>
        <w:numPr>
          <w:ilvl w:val="0"/>
          <w:numId w:val="24"/>
        </w:numPr>
        <w:tabs>
          <w:tab w:pos="1066" w:val="left" w:leader="none"/>
          <w:tab w:pos="1068" w:val="left" w:leader="none"/>
        </w:tabs>
        <w:spacing w:line="240" w:lineRule="auto" w:before="33" w:after="0"/>
        <w:ind w:left="1068" w:right="847" w:hanging="360"/>
        <w:jc w:val="both"/>
        <w:rPr>
          <w:sz w:val="22"/>
        </w:rPr>
      </w:pPr>
      <w:r>
        <w:rPr>
          <w:sz w:val="22"/>
        </w:rPr>
        <w:t>Jeżeli termin związania ofertą upłynie przed wyborem najkorzystniejszej oferty, Zamawiający wezwie Wykonawcę̨, którego oferta otrzymała najwyższą ocenę̨, do wyrażenia, w wyznaczonym przez Zamawiającego terminie, pisemnej zgody na wybór jego oferty.</w:t>
      </w:r>
    </w:p>
    <w:p>
      <w:pPr>
        <w:pStyle w:val="ListParagraph"/>
        <w:numPr>
          <w:ilvl w:val="0"/>
          <w:numId w:val="24"/>
        </w:numPr>
        <w:tabs>
          <w:tab w:pos="1066" w:val="left" w:leader="none"/>
          <w:tab w:pos="1068" w:val="left" w:leader="none"/>
        </w:tabs>
        <w:spacing w:line="240" w:lineRule="auto" w:before="2" w:after="0"/>
        <w:ind w:left="1068" w:right="843" w:hanging="360"/>
        <w:jc w:val="both"/>
        <w:rPr>
          <w:sz w:val="22"/>
        </w:rPr>
      </w:pPr>
      <w:r>
        <w:rPr>
          <w:sz w:val="22"/>
        </w:rPr>
        <w:t>W</w:t>
      </w:r>
      <w:r>
        <w:rPr>
          <w:spacing w:val="-4"/>
          <w:sz w:val="22"/>
        </w:rPr>
        <w:t> </w:t>
      </w:r>
      <w:r>
        <w:rPr>
          <w:sz w:val="22"/>
        </w:rPr>
        <w:t>przypadku</w:t>
      </w:r>
      <w:r>
        <w:rPr>
          <w:spacing w:val="-5"/>
          <w:sz w:val="22"/>
        </w:rPr>
        <w:t> </w:t>
      </w:r>
      <w:r>
        <w:rPr>
          <w:sz w:val="22"/>
        </w:rPr>
        <w:t>braku</w:t>
      </w:r>
      <w:r>
        <w:rPr>
          <w:spacing w:val="-5"/>
          <w:sz w:val="22"/>
        </w:rPr>
        <w:t> </w:t>
      </w:r>
      <w:r>
        <w:rPr>
          <w:sz w:val="22"/>
        </w:rPr>
        <w:t>zgody,</w:t>
      </w:r>
      <w:r>
        <w:rPr>
          <w:spacing w:val="-6"/>
          <w:sz w:val="22"/>
        </w:rPr>
        <w:t> </w:t>
      </w:r>
      <w:r>
        <w:rPr>
          <w:sz w:val="22"/>
        </w:rPr>
        <w:t>o</w:t>
      </w:r>
      <w:r>
        <w:rPr>
          <w:spacing w:val="-3"/>
          <w:sz w:val="22"/>
        </w:rPr>
        <w:t> </w:t>
      </w:r>
      <w:r>
        <w:rPr>
          <w:sz w:val="22"/>
        </w:rPr>
        <w:t>której</w:t>
      </w:r>
      <w:r>
        <w:rPr>
          <w:spacing w:val="-6"/>
          <w:sz w:val="22"/>
        </w:rPr>
        <w:t> </w:t>
      </w:r>
      <w:r>
        <w:rPr>
          <w:sz w:val="22"/>
        </w:rPr>
        <w:t>mowa</w:t>
      </w:r>
      <w:r>
        <w:rPr>
          <w:spacing w:val="-6"/>
          <w:sz w:val="22"/>
        </w:rPr>
        <w:t> </w:t>
      </w:r>
      <w:r>
        <w:rPr>
          <w:sz w:val="22"/>
        </w:rPr>
        <w:t>w</w:t>
      </w:r>
      <w:r>
        <w:rPr>
          <w:spacing w:val="-6"/>
          <w:sz w:val="22"/>
        </w:rPr>
        <w:t> </w:t>
      </w:r>
      <w:r>
        <w:rPr>
          <w:sz w:val="22"/>
        </w:rPr>
        <w:t>pkt.</w:t>
      </w:r>
      <w:r>
        <w:rPr>
          <w:spacing w:val="-6"/>
          <w:sz w:val="22"/>
        </w:rPr>
        <w:t> </w:t>
      </w:r>
      <w:r>
        <w:rPr>
          <w:sz w:val="22"/>
        </w:rPr>
        <w:t>9,</w:t>
      </w:r>
      <w:r>
        <w:rPr>
          <w:spacing w:val="-6"/>
          <w:sz w:val="22"/>
        </w:rPr>
        <w:t> </w:t>
      </w:r>
      <w:r>
        <w:rPr>
          <w:sz w:val="22"/>
        </w:rPr>
        <w:t>oferta</w:t>
      </w:r>
      <w:r>
        <w:rPr>
          <w:spacing w:val="-4"/>
          <w:sz w:val="22"/>
        </w:rPr>
        <w:t> </w:t>
      </w:r>
      <w:r>
        <w:rPr>
          <w:sz w:val="22"/>
        </w:rPr>
        <w:t>podlega</w:t>
      </w:r>
      <w:r>
        <w:rPr>
          <w:spacing w:val="-6"/>
          <w:sz w:val="22"/>
        </w:rPr>
        <w:t> </w:t>
      </w:r>
      <w:r>
        <w:rPr>
          <w:sz w:val="22"/>
        </w:rPr>
        <w:t>odrzuceniu,</w:t>
      </w:r>
      <w:r>
        <w:rPr>
          <w:spacing w:val="-4"/>
          <w:sz w:val="22"/>
        </w:rPr>
        <w:t> </w:t>
      </w:r>
      <w:r>
        <w:rPr>
          <w:sz w:val="22"/>
        </w:rPr>
        <w:t>a</w:t>
      </w:r>
      <w:r>
        <w:rPr>
          <w:spacing w:val="-4"/>
          <w:sz w:val="22"/>
        </w:rPr>
        <w:t> </w:t>
      </w:r>
      <w:r>
        <w:rPr>
          <w:sz w:val="22"/>
        </w:rPr>
        <w:t>Zamawiający</w:t>
      </w:r>
      <w:r>
        <w:rPr>
          <w:spacing w:val="-6"/>
          <w:sz w:val="22"/>
        </w:rPr>
        <w:t> </w:t>
      </w:r>
      <w:r>
        <w:rPr>
          <w:sz w:val="22"/>
        </w:rPr>
        <w:t>zwraca</w:t>
      </w:r>
      <w:r>
        <w:rPr>
          <w:spacing w:val="-6"/>
          <w:sz w:val="22"/>
        </w:rPr>
        <w:t> </w:t>
      </w:r>
      <w:r>
        <w:rPr>
          <w:sz w:val="22"/>
        </w:rPr>
        <w:t>się̨ o wyrażenie takiej zgody do kolejnego Wykonawcy, którego oferta została najwyżej oceniona, chyba że zachodzą̨ przesłanki do unieważnienia postepowania.</w:t>
      </w:r>
    </w:p>
    <w:p>
      <w:pPr>
        <w:pStyle w:val="BodyText"/>
        <w:ind w:left="708"/>
        <w:jc w:val="left"/>
        <w:rPr>
          <w:sz w:val="20"/>
        </w:rPr>
      </w:pPr>
      <w:r>
        <w:rPr>
          <w:sz w:val="20"/>
        </w:rPr>
        <mc:AlternateContent>
          <mc:Choice Requires="wps">
            <w:drawing>
              <wp:inline distT="0" distB="0" distL="0" distR="0">
                <wp:extent cx="6115685" cy="688975"/>
                <wp:effectExtent l="9525" t="0" r="0" b="6350"/>
                <wp:docPr id="32" name="Textbox 32"/>
                <wp:cNvGraphicFramePr>
                  <a:graphicFrameLocks/>
                </wp:cNvGraphicFramePr>
                <a:graphic>
                  <a:graphicData uri="http://schemas.microsoft.com/office/word/2010/wordprocessingShape">
                    <wps:wsp>
                      <wps:cNvPr id="32" name="Textbox 32"/>
                      <wps:cNvSpPr txBox="1"/>
                      <wps:spPr>
                        <a:xfrm>
                          <a:off x="0" y="0"/>
                          <a:ext cx="6115685" cy="688975"/>
                        </a:xfrm>
                        <a:prstGeom prst="rect">
                          <a:avLst/>
                        </a:prstGeom>
                        <a:solidFill>
                          <a:srgbClr val="DBE4F0"/>
                        </a:solidFill>
                        <a:ln w="6095">
                          <a:solidFill>
                            <a:srgbClr val="000000"/>
                          </a:solidFill>
                          <a:prstDash val="solid"/>
                        </a:ln>
                      </wps:spPr>
                      <wps:txbx>
                        <w:txbxContent>
                          <w:p>
                            <w:pPr>
                              <w:tabs>
                                <w:tab w:pos="885" w:val="left" w:leader="none"/>
                              </w:tabs>
                              <w:spacing w:before="268"/>
                              <w:ind w:left="885" w:right="641" w:hanging="720"/>
                              <w:jc w:val="left"/>
                              <w:rPr>
                                <w:b/>
                                <w:color w:val="000000"/>
                                <w:sz w:val="22"/>
                              </w:rPr>
                            </w:pPr>
                            <w:r>
                              <w:rPr>
                                <w:b/>
                                <w:color w:val="000000"/>
                                <w:spacing w:val="-4"/>
                                <w:sz w:val="22"/>
                              </w:rPr>
                              <w:t>XXV.</w:t>
                            </w:r>
                            <w:r>
                              <w:rPr>
                                <w:b/>
                                <w:color w:val="000000"/>
                                <w:sz w:val="22"/>
                              </w:rPr>
                              <w:tab/>
                              <w:t>INFORMACJE</w:t>
                            </w:r>
                            <w:r>
                              <w:rPr>
                                <w:b/>
                                <w:color w:val="000000"/>
                                <w:spacing w:val="-6"/>
                                <w:sz w:val="22"/>
                              </w:rPr>
                              <w:t> </w:t>
                            </w:r>
                            <w:r>
                              <w:rPr>
                                <w:b/>
                                <w:color w:val="000000"/>
                                <w:sz w:val="22"/>
                              </w:rPr>
                              <w:t>O</w:t>
                            </w:r>
                            <w:r>
                              <w:rPr>
                                <w:b/>
                                <w:color w:val="000000"/>
                                <w:spacing w:val="-4"/>
                                <w:sz w:val="22"/>
                              </w:rPr>
                              <w:t> </w:t>
                            </w:r>
                            <w:r>
                              <w:rPr>
                                <w:b/>
                                <w:color w:val="000000"/>
                                <w:sz w:val="22"/>
                              </w:rPr>
                              <w:t>FORMALNOŚCIACH,</w:t>
                            </w:r>
                            <w:r>
                              <w:rPr>
                                <w:b/>
                                <w:color w:val="000000"/>
                                <w:spacing w:val="-3"/>
                                <w:sz w:val="22"/>
                              </w:rPr>
                              <w:t> </w:t>
                            </w:r>
                            <w:r>
                              <w:rPr>
                                <w:b/>
                                <w:color w:val="000000"/>
                                <w:sz w:val="22"/>
                              </w:rPr>
                              <w:t>JAKIE</w:t>
                            </w:r>
                            <w:r>
                              <w:rPr>
                                <w:b/>
                                <w:color w:val="000000"/>
                                <w:spacing w:val="-6"/>
                                <w:sz w:val="22"/>
                              </w:rPr>
                              <w:t> </w:t>
                            </w:r>
                            <w:r>
                              <w:rPr>
                                <w:b/>
                                <w:color w:val="000000"/>
                                <w:sz w:val="22"/>
                              </w:rPr>
                              <w:t>POWINNY</w:t>
                            </w:r>
                            <w:r>
                              <w:rPr>
                                <w:b/>
                                <w:color w:val="000000"/>
                                <w:spacing w:val="-6"/>
                                <w:sz w:val="22"/>
                              </w:rPr>
                              <w:t> </w:t>
                            </w:r>
                            <w:r>
                              <w:rPr>
                                <w:b/>
                                <w:color w:val="000000"/>
                                <w:sz w:val="22"/>
                              </w:rPr>
                              <w:t>ZOSTAĆ</w:t>
                            </w:r>
                            <w:r>
                              <w:rPr>
                                <w:b/>
                                <w:color w:val="000000"/>
                                <w:spacing w:val="-5"/>
                                <w:sz w:val="22"/>
                              </w:rPr>
                              <w:t> </w:t>
                            </w:r>
                            <w:r>
                              <w:rPr>
                                <w:b/>
                                <w:color w:val="000000"/>
                                <w:sz w:val="22"/>
                              </w:rPr>
                              <w:t>DOPEŁNIONE</w:t>
                            </w:r>
                            <w:r>
                              <w:rPr>
                                <w:b/>
                                <w:color w:val="000000"/>
                                <w:spacing w:val="-4"/>
                                <w:sz w:val="22"/>
                              </w:rPr>
                              <w:t> </w:t>
                            </w:r>
                            <w:r>
                              <w:rPr>
                                <w:b/>
                                <w:color w:val="000000"/>
                                <w:sz w:val="22"/>
                              </w:rPr>
                              <w:t>PO</w:t>
                            </w:r>
                            <w:r>
                              <w:rPr>
                                <w:b/>
                                <w:color w:val="000000"/>
                                <w:spacing w:val="-9"/>
                                <w:sz w:val="22"/>
                              </w:rPr>
                              <w:t> </w:t>
                            </w:r>
                            <w:r>
                              <w:rPr>
                                <w:b/>
                                <w:color w:val="000000"/>
                                <w:sz w:val="22"/>
                              </w:rPr>
                              <w:t>WYBORZE OFERTY W CELU ZAWARCIA UMOWY W SPRAWIE ZAMÓWIENIA PUBLICZNEGO</w:t>
                            </w:r>
                          </w:p>
                        </w:txbxContent>
                      </wps:txbx>
                      <wps:bodyPr wrap="square" lIns="0" tIns="0" rIns="0" bIns="0" rtlCol="0">
                        <a:noAutofit/>
                      </wps:bodyPr>
                    </wps:wsp>
                  </a:graphicData>
                </a:graphic>
              </wp:inline>
            </w:drawing>
          </mc:Choice>
          <mc:Fallback>
            <w:pict>
              <v:shape style="width:481.55pt;height:54.25pt;mso-position-horizontal-relative:char;mso-position-vertical-relative:line" type="#_x0000_t202" id="docshape29" filled="true" fillcolor="#dbe4f0" stroked="true" strokeweight=".47998pt" strokecolor="#000000">
                <w10:anchorlock/>
                <v:textbox inset="0,0,0,0">
                  <w:txbxContent>
                    <w:p>
                      <w:pPr>
                        <w:tabs>
                          <w:tab w:pos="885" w:val="left" w:leader="none"/>
                        </w:tabs>
                        <w:spacing w:before="268"/>
                        <w:ind w:left="885" w:right="641" w:hanging="720"/>
                        <w:jc w:val="left"/>
                        <w:rPr>
                          <w:b/>
                          <w:color w:val="000000"/>
                          <w:sz w:val="22"/>
                        </w:rPr>
                      </w:pPr>
                      <w:r>
                        <w:rPr>
                          <w:b/>
                          <w:color w:val="000000"/>
                          <w:spacing w:val="-4"/>
                          <w:sz w:val="22"/>
                        </w:rPr>
                        <w:t>XXV.</w:t>
                      </w:r>
                      <w:r>
                        <w:rPr>
                          <w:b/>
                          <w:color w:val="000000"/>
                          <w:sz w:val="22"/>
                        </w:rPr>
                        <w:tab/>
                        <w:t>INFORMACJE</w:t>
                      </w:r>
                      <w:r>
                        <w:rPr>
                          <w:b/>
                          <w:color w:val="000000"/>
                          <w:spacing w:val="-6"/>
                          <w:sz w:val="22"/>
                        </w:rPr>
                        <w:t> </w:t>
                      </w:r>
                      <w:r>
                        <w:rPr>
                          <w:b/>
                          <w:color w:val="000000"/>
                          <w:sz w:val="22"/>
                        </w:rPr>
                        <w:t>O</w:t>
                      </w:r>
                      <w:r>
                        <w:rPr>
                          <w:b/>
                          <w:color w:val="000000"/>
                          <w:spacing w:val="-4"/>
                          <w:sz w:val="22"/>
                        </w:rPr>
                        <w:t> </w:t>
                      </w:r>
                      <w:r>
                        <w:rPr>
                          <w:b/>
                          <w:color w:val="000000"/>
                          <w:sz w:val="22"/>
                        </w:rPr>
                        <w:t>FORMALNOŚCIACH,</w:t>
                      </w:r>
                      <w:r>
                        <w:rPr>
                          <w:b/>
                          <w:color w:val="000000"/>
                          <w:spacing w:val="-3"/>
                          <w:sz w:val="22"/>
                        </w:rPr>
                        <w:t> </w:t>
                      </w:r>
                      <w:r>
                        <w:rPr>
                          <w:b/>
                          <w:color w:val="000000"/>
                          <w:sz w:val="22"/>
                        </w:rPr>
                        <w:t>JAKIE</w:t>
                      </w:r>
                      <w:r>
                        <w:rPr>
                          <w:b/>
                          <w:color w:val="000000"/>
                          <w:spacing w:val="-6"/>
                          <w:sz w:val="22"/>
                        </w:rPr>
                        <w:t> </w:t>
                      </w:r>
                      <w:r>
                        <w:rPr>
                          <w:b/>
                          <w:color w:val="000000"/>
                          <w:sz w:val="22"/>
                        </w:rPr>
                        <w:t>POWINNY</w:t>
                      </w:r>
                      <w:r>
                        <w:rPr>
                          <w:b/>
                          <w:color w:val="000000"/>
                          <w:spacing w:val="-6"/>
                          <w:sz w:val="22"/>
                        </w:rPr>
                        <w:t> </w:t>
                      </w:r>
                      <w:r>
                        <w:rPr>
                          <w:b/>
                          <w:color w:val="000000"/>
                          <w:sz w:val="22"/>
                        </w:rPr>
                        <w:t>ZOSTAĆ</w:t>
                      </w:r>
                      <w:r>
                        <w:rPr>
                          <w:b/>
                          <w:color w:val="000000"/>
                          <w:spacing w:val="-5"/>
                          <w:sz w:val="22"/>
                        </w:rPr>
                        <w:t> </w:t>
                      </w:r>
                      <w:r>
                        <w:rPr>
                          <w:b/>
                          <w:color w:val="000000"/>
                          <w:sz w:val="22"/>
                        </w:rPr>
                        <w:t>DOPEŁNIONE</w:t>
                      </w:r>
                      <w:r>
                        <w:rPr>
                          <w:b/>
                          <w:color w:val="000000"/>
                          <w:spacing w:val="-4"/>
                          <w:sz w:val="22"/>
                        </w:rPr>
                        <w:t> </w:t>
                      </w:r>
                      <w:r>
                        <w:rPr>
                          <w:b/>
                          <w:color w:val="000000"/>
                          <w:sz w:val="22"/>
                        </w:rPr>
                        <w:t>PO</w:t>
                      </w:r>
                      <w:r>
                        <w:rPr>
                          <w:b/>
                          <w:color w:val="000000"/>
                          <w:spacing w:val="-9"/>
                          <w:sz w:val="22"/>
                        </w:rPr>
                        <w:t> </w:t>
                      </w:r>
                      <w:r>
                        <w:rPr>
                          <w:b/>
                          <w:color w:val="000000"/>
                          <w:sz w:val="22"/>
                        </w:rPr>
                        <w:t>WYBORZE OFERTY W CELU ZAWARCIA UMOWY W SPRAWIE ZAMÓWIENIA PUBLICZNEGO</w:t>
                      </w:r>
                    </w:p>
                  </w:txbxContent>
                </v:textbox>
                <v:fill type="solid"/>
                <v:stroke dashstyle="solid"/>
              </v:shape>
            </w:pict>
          </mc:Fallback>
        </mc:AlternateContent>
      </w:r>
      <w:r>
        <w:rPr>
          <w:sz w:val="20"/>
        </w:rPr>
      </w:r>
    </w:p>
    <w:p>
      <w:pPr>
        <w:pStyle w:val="ListParagraph"/>
        <w:numPr>
          <w:ilvl w:val="0"/>
          <w:numId w:val="25"/>
        </w:numPr>
        <w:tabs>
          <w:tab w:pos="1065" w:val="left" w:leader="none"/>
        </w:tabs>
        <w:spacing w:line="240" w:lineRule="auto" w:before="0" w:after="0"/>
        <w:ind w:left="1065" w:right="845" w:hanging="358"/>
        <w:jc w:val="both"/>
        <w:rPr>
          <w:sz w:val="22"/>
        </w:rPr>
      </w:pPr>
      <w:r>
        <w:rPr>
          <w:sz w:val="22"/>
        </w:rPr>
        <mc:AlternateContent>
          <mc:Choice Requires="wps">
            <w:drawing>
              <wp:anchor distT="0" distB="0" distL="0" distR="0" allowOverlap="1" layoutInCell="1" locked="0" behindDoc="1" simplePos="0" relativeHeight="487205376">
                <wp:simplePos x="0" y="0"/>
                <wp:positionH relativeFrom="page">
                  <wp:posOffset>701040</wp:posOffset>
                </wp:positionH>
                <wp:positionV relativeFrom="paragraph">
                  <wp:posOffset>154304</wp:posOffset>
                </wp:positionV>
                <wp:extent cx="6158865" cy="170815"/>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6158865" cy="170815"/>
                        </a:xfrm>
                        <a:custGeom>
                          <a:avLst/>
                          <a:gdLst/>
                          <a:ahLst/>
                          <a:cxnLst/>
                          <a:rect l="l" t="t" r="r" b="b"/>
                          <a:pathLst>
                            <a:path w="6158865" h="170815">
                              <a:moveTo>
                                <a:pt x="6158484" y="0"/>
                              </a:moveTo>
                              <a:lnTo>
                                <a:pt x="0" y="0"/>
                              </a:lnTo>
                              <a:lnTo>
                                <a:pt x="0" y="170688"/>
                              </a:lnTo>
                              <a:lnTo>
                                <a:pt x="6158484" y="170688"/>
                              </a:lnTo>
                              <a:lnTo>
                                <a:pt x="615848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200001pt;margin-top:12.14998pt;width:484.92pt;height:13.44pt;mso-position-horizontal-relative:page;mso-position-vertical-relative:paragraph;z-index:-16111104" id="docshape30" filled="true" fillcolor="#ffffff" stroked="false">
                <v:fill type="solid"/>
                <w10:wrap type="none"/>
              </v:rect>
            </w:pict>
          </mc:Fallback>
        </mc:AlternateContent>
      </w:r>
      <w:r>
        <w:rPr>
          <w:sz w:val="22"/>
        </w:rPr>
        <w:t>Zamawiający</w:t>
      </w:r>
      <w:r>
        <w:rPr>
          <w:spacing w:val="-13"/>
          <w:sz w:val="22"/>
        </w:rPr>
        <w:t> </w:t>
      </w:r>
      <w:r>
        <w:rPr>
          <w:sz w:val="22"/>
        </w:rPr>
        <w:t>zawiera</w:t>
      </w:r>
      <w:r>
        <w:rPr>
          <w:spacing w:val="-12"/>
          <w:sz w:val="22"/>
        </w:rPr>
        <w:t> </w:t>
      </w:r>
      <w:r>
        <w:rPr>
          <w:sz w:val="22"/>
        </w:rPr>
        <w:t>umowę̨</w:t>
      </w:r>
      <w:r>
        <w:rPr>
          <w:spacing w:val="-11"/>
          <w:sz w:val="22"/>
        </w:rPr>
        <w:t> </w:t>
      </w:r>
      <w:r>
        <w:rPr>
          <w:sz w:val="22"/>
        </w:rPr>
        <w:t>w</w:t>
      </w:r>
      <w:r>
        <w:rPr>
          <w:spacing w:val="-11"/>
          <w:sz w:val="22"/>
        </w:rPr>
        <w:t> </w:t>
      </w:r>
      <w:r>
        <w:rPr>
          <w:sz w:val="22"/>
        </w:rPr>
        <w:t>sprawie</w:t>
      </w:r>
      <w:r>
        <w:rPr>
          <w:spacing w:val="-11"/>
          <w:sz w:val="22"/>
        </w:rPr>
        <w:t> </w:t>
      </w:r>
      <w:r>
        <w:rPr>
          <w:sz w:val="22"/>
        </w:rPr>
        <w:t>zamówienie</w:t>
      </w:r>
      <w:r>
        <w:rPr>
          <w:spacing w:val="-13"/>
          <w:sz w:val="22"/>
        </w:rPr>
        <w:t> </w:t>
      </w:r>
      <w:r>
        <w:rPr>
          <w:sz w:val="22"/>
        </w:rPr>
        <w:t>publicznego,</w:t>
      </w:r>
      <w:r>
        <w:rPr>
          <w:spacing w:val="-11"/>
          <w:sz w:val="22"/>
        </w:rPr>
        <w:t> </w:t>
      </w:r>
      <w:r>
        <w:rPr>
          <w:sz w:val="22"/>
        </w:rPr>
        <w:t>z</w:t>
      </w:r>
      <w:r>
        <w:rPr>
          <w:spacing w:val="-12"/>
          <w:sz w:val="22"/>
        </w:rPr>
        <w:t> </w:t>
      </w:r>
      <w:r>
        <w:rPr>
          <w:sz w:val="22"/>
        </w:rPr>
        <w:t>uwzględnieniem</w:t>
      </w:r>
      <w:r>
        <w:rPr>
          <w:spacing w:val="-10"/>
          <w:sz w:val="22"/>
        </w:rPr>
        <w:t> </w:t>
      </w:r>
      <w:r>
        <w:rPr>
          <w:sz w:val="22"/>
        </w:rPr>
        <w:t>art.</w:t>
      </w:r>
      <w:r>
        <w:rPr>
          <w:spacing w:val="-13"/>
          <w:sz w:val="22"/>
        </w:rPr>
        <w:t> </w:t>
      </w:r>
      <w:r>
        <w:rPr>
          <w:sz w:val="22"/>
        </w:rPr>
        <w:t>577</w:t>
      </w:r>
      <w:r>
        <w:rPr>
          <w:spacing w:val="-8"/>
          <w:sz w:val="22"/>
        </w:rPr>
        <w:t> </w:t>
      </w:r>
      <w:r>
        <w:rPr>
          <w:sz w:val="22"/>
        </w:rPr>
        <w:t>ustawy</w:t>
      </w:r>
      <w:r>
        <w:rPr>
          <w:spacing w:val="-11"/>
          <w:sz w:val="22"/>
        </w:rPr>
        <w:t> </w:t>
      </w:r>
      <w:r>
        <w:rPr>
          <w:sz w:val="22"/>
        </w:rPr>
        <w:t>Pzp, w</w:t>
      </w:r>
      <w:r>
        <w:rPr>
          <w:spacing w:val="-8"/>
          <w:sz w:val="22"/>
        </w:rPr>
        <w:t> </w:t>
      </w:r>
      <w:r>
        <w:rPr>
          <w:sz w:val="22"/>
        </w:rPr>
        <w:t>terminie</w:t>
      </w:r>
      <w:r>
        <w:rPr>
          <w:spacing w:val="-11"/>
          <w:sz w:val="22"/>
        </w:rPr>
        <w:t> </w:t>
      </w:r>
      <w:r>
        <w:rPr>
          <w:sz w:val="22"/>
        </w:rPr>
        <w:t>nie</w:t>
      </w:r>
      <w:r>
        <w:rPr>
          <w:spacing w:val="-9"/>
          <w:sz w:val="22"/>
        </w:rPr>
        <w:t> </w:t>
      </w:r>
      <w:r>
        <w:rPr>
          <w:sz w:val="22"/>
        </w:rPr>
        <w:t>krótszym</w:t>
      </w:r>
      <w:r>
        <w:rPr>
          <w:spacing w:val="-8"/>
          <w:sz w:val="22"/>
        </w:rPr>
        <w:t> </w:t>
      </w:r>
      <w:r>
        <w:rPr>
          <w:sz w:val="22"/>
        </w:rPr>
        <w:t>niż̇</w:t>
      </w:r>
      <w:r>
        <w:rPr>
          <w:spacing w:val="-10"/>
          <w:sz w:val="22"/>
        </w:rPr>
        <w:t> </w:t>
      </w:r>
      <w:r>
        <w:rPr>
          <w:sz w:val="22"/>
        </w:rPr>
        <w:t>10</w:t>
      </w:r>
      <w:r>
        <w:rPr>
          <w:spacing w:val="-11"/>
          <w:sz w:val="22"/>
        </w:rPr>
        <w:t> </w:t>
      </w:r>
      <w:r>
        <w:rPr>
          <w:sz w:val="22"/>
        </w:rPr>
        <w:t>dni</w:t>
      </w:r>
      <w:r>
        <w:rPr>
          <w:spacing w:val="-9"/>
          <w:sz w:val="22"/>
        </w:rPr>
        <w:t> </w:t>
      </w:r>
      <w:r>
        <w:rPr>
          <w:sz w:val="22"/>
        </w:rPr>
        <w:t>od</w:t>
      </w:r>
      <w:r>
        <w:rPr>
          <w:spacing w:val="-10"/>
          <w:sz w:val="22"/>
        </w:rPr>
        <w:t> </w:t>
      </w:r>
      <w:r>
        <w:rPr>
          <w:sz w:val="22"/>
        </w:rPr>
        <w:t>dnia</w:t>
      </w:r>
      <w:r>
        <w:rPr>
          <w:spacing w:val="-10"/>
          <w:sz w:val="22"/>
        </w:rPr>
        <w:t> </w:t>
      </w:r>
      <w:r>
        <w:rPr>
          <w:sz w:val="22"/>
        </w:rPr>
        <w:t>przesłania</w:t>
      </w:r>
      <w:r>
        <w:rPr>
          <w:spacing w:val="-9"/>
          <w:sz w:val="22"/>
        </w:rPr>
        <w:t> </w:t>
      </w:r>
      <w:r>
        <w:rPr>
          <w:sz w:val="22"/>
        </w:rPr>
        <w:t>zawiadomienia</w:t>
      </w:r>
      <w:r>
        <w:rPr>
          <w:spacing w:val="-12"/>
          <w:sz w:val="22"/>
        </w:rPr>
        <w:t> </w:t>
      </w:r>
      <w:r>
        <w:rPr>
          <w:sz w:val="22"/>
        </w:rPr>
        <w:t>o</w:t>
      </w:r>
      <w:r>
        <w:rPr>
          <w:spacing w:val="-10"/>
          <w:sz w:val="22"/>
        </w:rPr>
        <w:t> </w:t>
      </w:r>
      <w:r>
        <w:rPr>
          <w:sz w:val="22"/>
        </w:rPr>
        <w:t>wyborze</w:t>
      </w:r>
      <w:r>
        <w:rPr>
          <w:spacing w:val="-8"/>
          <w:sz w:val="22"/>
        </w:rPr>
        <w:t> </w:t>
      </w:r>
      <w:r>
        <w:rPr>
          <w:sz w:val="22"/>
        </w:rPr>
        <w:t>najkorzystniejszej</w:t>
      </w:r>
      <w:r>
        <w:rPr>
          <w:spacing w:val="-9"/>
          <w:sz w:val="22"/>
        </w:rPr>
        <w:t> </w:t>
      </w:r>
      <w:r>
        <w:rPr>
          <w:sz w:val="22"/>
        </w:rPr>
        <w:t>oferty, jeżeli zawiadomienie to zostało przesłane przy użyciu środków komunikacji elektronicznej.</w:t>
      </w:r>
    </w:p>
    <w:p>
      <w:pPr>
        <w:pStyle w:val="ListParagraph"/>
        <w:numPr>
          <w:ilvl w:val="0"/>
          <w:numId w:val="25"/>
        </w:numPr>
        <w:tabs>
          <w:tab w:pos="1065" w:val="left" w:leader="none"/>
        </w:tabs>
        <w:spacing w:line="240" w:lineRule="auto" w:before="0" w:after="0"/>
        <w:ind w:left="1065" w:right="845" w:hanging="358"/>
        <w:jc w:val="both"/>
        <w:rPr>
          <w:sz w:val="22"/>
        </w:rPr>
      </w:pPr>
      <w:r>
        <w:rPr>
          <w:sz w:val="22"/>
        </w:rPr>
        <mc:AlternateContent>
          <mc:Choice Requires="wps">
            <w:drawing>
              <wp:anchor distT="0" distB="0" distL="0" distR="0" allowOverlap="1" layoutInCell="1" locked="0" behindDoc="1" simplePos="0" relativeHeight="487205888">
                <wp:simplePos x="0" y="0"/>
                <wp:positionH relativeFrom="page">
                  <wp:posOffset>701040</wp:posOffset>
                </wp:positionH>
                <wp:positionV relativeFrom="paragraph">
                  <wp:posOffset>153248</wp:posOffset>
                </wp:positionV>
                <wp:extent cx="6158865" cy="170815"/>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6158865" cy="170815"/>
                        </a:xfrm>
                        <a:custGeom>
                          <a:avLst/>
                          <a:gdLst/>
                          <a:ahLst/>
                          <a:cxnLst/>
                          <a:rect l="l" t="t" r="r" b="b"/>
                          <a:pathLst>
                            <a:path w="6158865" h="170815">
                              <a:moveTo>
                                <a:pt x="6158484" y="0"/>
                              </a:moveTo>
                              <a:lnTo>
                                <a:pt x="0" y="0"/>
                              </a:lnTo>
                              <a:lnTo>
                                <a:pt x="0" y="170688"/>
                              </a:lnTo>
                              <a:lnTo>
                                <a:pt x="6158484" y="170688"/>
                              </a:lnTo>
                              <a:lnTo>
                                <a:pt x="615848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200001pt;margin-top:12.066777pt;width:484.92pt;height:13.44pt;mso-position-horizontal-relative:page;mso-position-vertical-relative:paragraph;z-index:-16110592" id="docshape31" filled="true" fillcolor="#ffffff" stroked="false">
                <v:fill type="solid"/>
                <w10:wrap type="none"/>
              </v:rect>
            </w:pict>
          </mc:Fallback>
        </mc:AlternateContent>
      </w:r>
      <w:r>
        <w:rPr>
          <w:sz w:val="22"/>
        </w:rPr>
        <w:t>Zamawiający zgodnie z art. 264 ust. 2 pkt. 1) lit. a ustawy Pzp, może zawrzeć́ umowę̨ w sprawie zamówienia publicznego przed upływem terminu, o którym mowa w ust. 1, jeżeli w postępowaniu o udzielenie zamówienia w trybie przetargu nieograniczonego złożono tylko jedną ofertę̨.</w:t>
      </w:r>
    </w:p>
    <w:p>
      <w:pPr>
        <w:pStyle w:val="ListParagraph"/>
        <w:numPr>
          <w:ilvl w:val="0"/>
          <w:numId w:val="25"/>
        </w:numPr>
        <w:tabs>
          <w:tab w:pos="1065" w:val="left" w:leader="none"/>
        </w:tabs>
        <w:spacing w:line="240" w:lineRule="auto" w:before="0" w:after="0"/>
        <w:ind w:left="1065" w:right="849" w:hanging="358"/>
        <w:jc w:val="both"/>
        <w:rPr>
          <w:sz w:val="22"/>
        </w:rPr>
      </w:pPr>
      <w:r>
        <w:rPr>
          <w:sz w:val="22"/>
        </w:rPr>
        <mc:AlternateContent>
          <mc:Choice Requires="wps">
            <w:drawing>
              <wp:anchor distT="0" distB="0" distL="0" distR="0" allowOverlap="1" layoutInCell="1" locked="0" behindDoc="1" simplePos="0" relativeHeight="487206400">
                <wp:simplePos x="0" y="0"/>
                <wp:positionH relativeFrom="page">
                  <wp:posOffset>701040</wp:posOffset>
                </wp:positionH>
                <wp:positionV relativeFrom="paragraph">
                  <wp:posOffset>-16591</wp:posOffset>
                </wp:positionV>
                <wp:extent cx="6158865" cy="170815"/>
                <wp:effectExtent l="0" t="0" r="0" b="0"/>
                <wp:wrapNone/>
                <wp:docPr id="35" name="Graphic 35"/>
                <wp:cNvGraphicFramePr>
                  <a:graphicFrameLocks/>
                </wp:cNvGraphicFramePr>
                <a:graphic>
                  <a:graphicData uri="http://schemas.microsoft.com/office/word/2010/wordprocessingShape">
                    <wps:wsp>
                      <wps:cNvPr id="35" name="Graphic 35"/>
                      <wps:cNvSpPr/>
                      <wps:spPr>
                        <a:xfrm>
                          <a:off x="0" y="0"/>
                          <a:ext cx="6158865" cy="170815"/>
                        </a:xfrm>
                        <a:custGeom>
                          <a:avLst/>
                          <a:gdLst/>
                          <a:ahLst/>
                          <a:cxnLst/>
                          <a:rect l="l" t="t" r="r" b="b"/>
                          <a:pathLst>
                            <a:path w="6158865" h="170815">
                              <a:moveTo>
                                <a:pt x="6158484" y="0"/>
                              </a:moveTo>
                              <a:lnTo>
                                <a:pt x="0" y="0"/>
                              </a:lnTo>
                              <a:lnTo>
                                <a:pt x="0" y="170688"/>
                              </a:lnTo>
                              <a:lnTo>
                                <a:pt x="6158484" y="170688"/>
                              </a:lnTo>
                              <a:lnTo>
                                <a:pt x="615848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200001pt;margin-top:-1.306426pt;width:484.92pt;height:13.44pt;mso-position-horizontal-relative:page;mso-position-vertical-relative:paragraph;z-index:-16110080" id="docshape32" filled="true" fillcolor="#ffffff" stroked="false">
                <v:fill type="solid"/>
                <w10:wrap type="none"/>
              </v:rect>
            </w:pict>
          </mc:Fallback>
        </mc:AlternateContent>
      </w:r>
      <w:r>
        <w:rPr>
          <w:sz w:val="22"/>
        </w:rPr>
        <w:t>Wykonawca, którego oferta została wybrana, jako najkorzystniejsza, zostanie poinformowany przez Zamawiającego o miejscu i terminie podpisania umowy.</w:t>
      </w:r>
    </w:p>
    <w:p>
      <w:pPr>
        <w:pStyle w:val="ListParagraph"/>
        <w:numPr>
          <w:ilvl w:val="0"/>
          <w:numId w:val="25"/>
        </w:numPr>
        <w:tabs>
          <w:tab w:pos="1065" w:val="left" w:leader="none"/>
        </w:tabs>
        <w:spacing w:line="240" w:lineRule="auto" w:before="0" w:after="0"/>
        <w:ind w:left="1065" w:right="848" w:hanging="358"/>
        <w:jc w:val="both"/>
        <w:rPr>
          <w:sz w:val="22"/>
        </w:rPr>
      </w:pPr>
      <w:r>
        <w:rPr>
          <w:sz w:val="22"/>
        </w:rPr>
        <w:t>Wykonawca ma obowiązek zawrzeć umowę w sprawie zamówienia na warunkach określonych w projekcie</w:t>
      </w:r>
      <w:r>
        <w:rPr>
          <w:spacing w:val="-13"/>
          <w:sz w:val="22"/>
        </w:rPr>
        <w:t> </w:t>
      </w:r>
      <w:r>
        <w:rPr>
          <w:sz w:val="22"/>
        </w:rPr>
        <w:t>umowy,</w:t>
      </w:r>
      <w:r>
        <w:rPr>
          <w:spacing w:val="-12"/>
          <w:sz w:val="22"/>
        </w:rPr>
        <w:t> </w:t>
      </w:r>
      <w:r>
        <w:rPr>
          <w:sz w:val="22"/>
        </w:rPr>
        <w:t>która</w:t>
      </w:r>
      <w:r>
        <w:rPr>
          <w:spacing w:val="-13"/>
          <w:sz w:val="22"/>
        </w:rPr>
        <w:t> </w:t>
      </w:r>
      <w:r>
        <w:rPr>
          <w:sz w:val="22"/>
        </w:rPr>
        <w:t>stanowi</w:t>
      </w:r>
      <w:r>
        <w:rPr>
          <w:spacing w:val="-12"/>
          <w:sz w:val="22"/>
        </w:rPr>
        <w:t> </w:t>
      </w:r>
      <w:r>
        <w:rPr>
          <w:sz w:val="22"/>
        </w:rPr>
        <w:t>Załącznik</w:t>
      </w:r>
      <w:r>
        <w:rPr>
          <w:spacing w:val="-13"/>
          <w:sz w:val="22"/>
        </w:rPr>
        <w:t> </w:t>
      </w:r>
      <w:r>
        <w:rPr>
          <w:sz w:val="22"/>
        </w:rPr>
        <w:t>Nr</w:t>
      </w:r>
      <w:r>
        <w:rPr>
          <w:spacing w:val="-12"/>
          <w:sz w:val="22"/>
        </w:rPr>
        <w:t> </w:t>
      </w:r>
      <w:r>
        <w:rPr>
          <w:sz w:val="22"/>
        </w:rPr>
        <w:t>2</w:t>
      </w:r>
      <w:r>
        <w:rPr>
          <w:spacing w:val="-13"/>
          <w:sz w:val="22"/>
        </w:rPr>
        <w:t> </w:t>
      </w:r>
      <w:r>
        <w:rPr>
          <w:sz w:val="22"/>
        </w:rPr>
        <w:t>do</w:t>
      </w:r>
      <w:r>
        <w:rPr>
          <w:spacing w:val="-12"/>
          <w:sz w:val="22"/>
        </w:rPr>
        <w:t> </w:t>
      </w:r>
      <w:r>
        <w:rPr>
          <w:sz w:val="22"/>
        </w:rPr>
        <w:t>SWZ.</w:t>
      </w:r>
      <w:r>
        <w:rPr>
          <w:spacing w:val="-12"/>
          <w:sz w:val="22"/>
        </w:rPr>
        <w:t> </w:t>
      </w:r>
      <w:r>
        <w:rPr>
          <w:sz w:val="22"/>
        </w:rPr>
        <w:t>Umowa</w:t>
      </w:r>
      <w:r>
        <w:rPr>
          <w:spacing w:val="-13"/>
          <w:sz w:val="22"/>
        </w:rPr>
        <w:t> </w:t>
      </w:r>
      <w:r>
        <w:rPr>
          <w:sz w:val="22"/>
        </w:rPr>
        <w:t>zostanie</w:t>
      </w:r>
      <w:r>
        <w:rPr>
          <w:spacing w:val="-12"/>
          <w:sz w:val="22"/>
        </w:rPr>
        <w:t> </w:t>
      </w:r>
      <w:r>
        <w:rPr>
          <w:sz w:val="22"/>
        </w:rPr>
        <w:t>uzupełniona</w:t>
      </w:r>
      <w:r>
        <w:rPr>
          <w:spacing w:val="-13"/>
          <w:sz w:val="22"/>
        </w:rPr>
        <w:t> </w:t>
      </w:r>
      <w:r>
        <w:rPr>
          <w:sz w:val="22"/>
        </w:rPr>
        <w:t>o</w:t>
      </w:r>
      <w:r>
        <w:rPr>
          <w:spacing w:val="-12"/>
          <w:sz w:val="22"/>
        </w:rPr>
        <w:t> </w:t>
      </w:r>
      <w:r>
        <w:rPr>
          <w:sz w:val="22"/>
        </w:rPr>
        <w:t>zapisy</w:t>
      </w:r>
      <w:r>
        <w:rPr>
          <w:spacing w:val="-13"/>
          <w:sz w:val="22"/>
        </w:rPr>
        <w:t> </w:t>
      </w:r>
      <w:r>
        <w:rPr>
          <w:sz w:val="22"/>
        </w:rPr>
        <w:t>wynikające ze złożonej oferty.</w:t>
      </w:r>
    </w:p>
    <w:p>
      <w:pPr>
        <w:pStyle w:val="ListParagraph"/>
        <w:numPr>
          <w:ilvl w:val="0"/>
          <w:numId w:val="25"/>
        </w:numPr>
        <w:tabs>
          <w:tab w:pos="1065" w:val="left" w:leader="none"/>
        </w:tabs>
        <w:spacing w:line="240" w:lineRule="auto" w:before="0" w:after="0"/>
        <w:ind w:left="1065" w:right="847" w:hanging="358"/>
        <w:jc w:val="both"/>
        <w:rPr>
          <w:sz w:val="22"/>
        </w:rPr>
      </w:pPr>
      <w:r>
        <w:rPr>
          <w:sz w:val="22"/>
        </w:rPr>
        <w:t>Przed podpisaniem umowy Wykonawcy wspólnie ubiegający się o udzielenie zamówienia (w przypadku wyboru ich oferty, jako najkorzystniejszej) przedstawią Zamawiającemu umowę regulującą współpracę tych Wykonawców.</w:t>
      </w:r>
    </w:p>
    <w:p>
      <w:pPr>
        <w:pStyle w:val="ListParagraph"/>
        <w:numPr>
          <w:ilvl w:val="0"/>
          <w:numId w:val="25"/>
        </w:numPr>
        <w:tabs>
          <w:tab w:pos="1065" w:val="left" w:leader="none"/>
        </w:tabs>
        <w:spacing w:line="240" w:lineRule="auto" w:before="0" w:after="0"/>
        <w:ind w:left="1065" w:right="847" w:hanging="358"/>
        <w:jc w:val="both"/>
        <w:rPr>
          <w:sz w:val="22"/>
        </w:rPr>
      </w:pPr>
      <w:r>
        <w:rPr>
          <w:sz w:val="22"/>
        </w:rPr>
        <mc:AlternateContent>
          <mc:Choice Requires="wps">
            <w:drawing>
              <wp:anchor distT="0" distB="0" distL="0" distR="0" allowOverlap="1" layoutInCell="1" locked="0" behindDoc="1" simplePos="0" relativeHeight="487206912">
                <wp:simplePos x="0" y="0"/>
                <wp:positionH relativeFrom="page">
                  <wp:posOffset>701040</wp:posOffset>
                </wp:positionH>
                <wp:positionV relativeFrom="paragraph">
                  <wp:posOffset>153818</wp:posOffset>
                </wp:positionV>
                <wp:extent cx="6158865" cy="170815"/>
                <wp:effectExtent l="0" t="0" r="0" b="0"/>
                <wp:wrapNone/>
                <wp:docPr id="36" name="Graphic 36"/>
                <wp:cNvGraphicFramePr>
                  <a:graphicFrameLocks/>
                </wp:cNvGraphicFramePr>
                <a:graphic>
                  <a:graphicData uri="http://schemas.microsoft.com/office/word/2010/wordprocessingShape">
                    <wps:wsp>
                      <wps:cNvPr id="36" name="Graphic 36"/>
                      <wps:cNvSpPr/>
                      <wps:spPr>
                        <a:xfrm>
                          <a:off x="0" y="0"/>
                          <a:ext cx="6158865" cy="170815"/>
                        </a:xfrm>
                        <a:custGeom>
                          <a:avLst/>
                          <a:gdLst/>
                          <a:ahLst/>
                          <a:cxnLst/>
                          <a:rect l="l" t="t" r="r" b="b"/>
                          <a:pathLst>
                            <a:path w="6158865" h="170815">
                              <a:moveTo>
                                <a:pt x="6158484" y="0"/>
                              </a:moveTo>
                              <a:lnTo>
                                <a:pt x="0" y="0"/>
                              </a:lnTo>
                              <a:lnTo>
                                <a:pt x="0" y="170687"/>
                              </a:lnTo>
                              <a:lnTo>
                                <a:pt x="6158484" y="170687"/>
                              </a:lnTo>
                              <a:lnTo>
                                <a:pt x="615848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200001pt;margin-top:12.111699pt;width:484.92pt;height:13.44pt;mso-position-horizontal-relative:page;mso-position-vertical-relative:paragraph;z-index:-16109568" id="docshape33" filled="true" fillcolor="#ffffff" stroked="false">
                <v:fill type="solid"/>
                <w10:wrap type="none"/>
              </v:rect>
            </w:pict>
          </mc:Fallback>
        </mc:AlternateContent>
      </w:r>
      <w:r>
        <w:rPr>
          <w:sz w:val="22"/>
        </w:rPr>
        <w:t>Jeżeli</w:t>
      </w:r>
      <w:r>
        <w:rPr>
          <w:spacing w:val="-9"/>
          <w:sz w:val="22"/>
        </w:rPr>
        <w:t> </w:t>
      </w:r>
      <w:r>
        <w:rPr>
          <w:sz w:val="22"/>
        </w:rPr>
        <w:t>Wykonawca,</w:t>
      </w:r>
      <w:r>
        <w:rPr>
          <w:spacing w:val="-11"/>
          <w:sz w:val="22"/>
        </w:rPr>
        <w:t> </w:t>
      </w:r>
      <w:r>
        <w:rPr>
          <w:sz w:val="22"/>
        </w:rPr>
        <w:t>którego</w:t>
      </w:r>
      <w:r>
        <w:rPr>
          <w:spacing w:val="-10"/>
          <w:sz w:val="22"/>
        </w:rPr>
        <w:t> </w:t>
      </w:r>
      <w:r>
        <w:rPr>
          <w:sz w:val="22"/>
        </w:rPr>
        <w:t>oferta</w:t>
      </w:r>
      <w:r>
        <w:rPr>
          <w:spacing w:val="-11"/>
          <w:sz w:val="22"/>
        </w:rPr>
        <w:t> </w:t>
      </w:r>
      <w:r>
        <w:rPr>
          <w:sz w:val="22"/>
        </w:rPr>
        <w:t>została</w:t>
      </w:r>
      <w:r>
        <w:rPr>
          <w:spacing w:val="-12"/>
          <w:sz w:val="22"/>
        </w:rPr>
        <w:t> </w:t>
      </w:r>
      <w:r>
        <w:rPr>
          <w:sz w:val="22"/>
        </w:rPr>
        <w:t>wybrana,</w:t>
      </w:r>
      <w:r>
        <w:rPr>
          <w:spacing w:val="-11"/>
          <w:sz w:val="22"/>
        </w:rPr>
        <w:t> </w:t>
      </w:r>
      <w:r>
        <w:rPr>
          <w:sz w:val="22"/>
        </w:rPr>
        <w:t>jako</w:t>
      </w:r>
      <w:r>
        <w:rPr>
          <w:spacing w:val="-8"/>
          <w:sz w:val="22"/>
        </w:rPr>
        <w:t> </w:t>
      </w:r>
      <w:r>
        <w:rPr>
          <w:sz w:val="22"/>
        </w:rPr>
        <w:t>najkorzystniejsza,</w:t>
      </w:r>
      <w:r>
        <w:rPr>
          <w:spacing w:val="-9"/>
          <w:sz w:val="22"/>
        </w:rPr>
        <w:t> </w:t>
      </w:r>
      <w:r>
        <w:rPr>
          <w:sz w:val="22"/>
        </w:rPr>
        <w:t>uchyla</w:t>
      </w:r>
      <w:r>
        <w:rPr>
          <w:spacing w:val="-12"/>
          <w:sz w:val="22"/>
        </w:rPr>
        <w:t> </w:t>
      </w:r>
      <w:r>
        <w:rPr>
          <w:sz w:val="22"/>
        </w:rPr>
        <w:t>się̨</w:t>
      </w:r>
      <w:r>
        <w:rPr>
          <w:spacing w:val="-8"/>
          <w:sz w:val="22"/>
        </w:rPr>
        <w:t> </w:t>
      </w:r>
      <w:r>
        <w:rPr>
          <w:sz w:val="22"/>
        </w:rPr>
        <w:t>od</w:t>
      </w:r>
      <w:r>
        <w:rPr>
          <w:spacing w:val="-12"/>
          <w:sz w:val="22"/>
        </w:rPr>
        <w:t> </w:t>
      </w:r>
      <w:r>
        <w:rPr>
          <w:sz w:val="22"/>
        </w:rPr>
        <w:t>zawarcia</w:t>
      </w:r>
      <w:r>
        <w:rPr>
          <w:spacing w:val="-12"/>
          <w:sz w:val="22"/>
        </w:rPr>
        <w:t> </w:t>
      </w:r>
      <w:r>
        <w:rPr>
          <w:sz w:val="22"/>
        </w:rPr>
        <w:t>umowy w sprawie zamówienie publicznego Zamawiający może dokonać́ ponownego badania i oceny ofert spośród ofert pozostałych w postepowaniu Wykonawców albo unieważnić́ postępowanie.</w:t>
      </w:r>
    </w:p>
    <w:p>
      <w:pPr>
        <w:pStyle w:val="ListParagraph"/>
        <w:numPr>
          <w:ilvl w:val="0"/>
          <w:numId w:val="25"/>
        </w:numPr>
        <w:tabs>
          <w:tab w:pos="1065" w:val="left" w:leader="none"/>
        </w:tabs>
        <w:spacing w:line="240" w:lineRule="auto" w:before="0" w:after="0"/>
        <w:ind w:left="1065" w:right="0" w:hanging="357"/>
        <w:jc w:val="both"/>
        <w:rPr>
          <w:sz w:val="22"/>
        </w:rPr>
      </w:pPr>
      <w:r>
        <w:rPr>
          <w:spacing w:val="-2"/>
          <w:sz w:val="22"/>
        </w:rPr>
        <w:t>W</w:t>
      </w:r>
      <w:r>
        <w:rPr>
          <w:spacing w:val="-4"/>
          <w:sz w:val="22"/>
        </w:rPr>
        <w:t> </w:t>
      </w:r>
      <w:r>
        <w:rPr>
          <w:spacing w:val="-2"/>
          <w:sz w:val="22"/>
        </w:rPr>
        <w:t>terminie do</w:t>
      </w:r>
      <w:r>
        <w:rPr>
          <w:spacing w:val="-4"/>
          <w:sz w:val="22"/>
        </w:rPr>
        <w:t> </w:t>
      </w:r>
      <w:r>
        <w:rPr>
          <w:spacing w:val="-2"/>
          <w:sz w:val="22"/>
        </w:rPr>
        <w:t>30 dni</w:t>
      </w:r>
      <w:r>
        <w:rPr>
          <w:spacing w:val="-6"/>
          <w:sz w:val="22"/>
        </w:rPr>
        <w:t> </w:t>
      </w:r>
      <w:r>
        <w:rPr>
          <w:spacing w:val="-2"/>
          <w:sz w:val="22"/>
        </w:rPr>
        <w:t>od</w:t>
      </w:r>
      <w:r>
        <w:rPr>
          <w:spacing w:val="-6"/>
          <w:sz w:val="22"/>
        </w:rPr>
        <w:t> </w:t>
      </w:r>
      <w:r>
        <w:rPr>
          <w:spacing w:val="-2"/>
          <w:sz w:val="22"/>
        </w:rPr>
        <w:t>dnia</w:t>
      </w:r>
      <w:r>
        <w:rPr>
          <w:spacing w:val="-3"/>
          <w:sz w:val="22"/>
        </w:rPr>
        <w:t> </w:t>
      </w:r>
      <w:r>
        <w:rPr>
          <w:spacing w:val="-2"/>
          <w:sz w:val="22"/>
        </w:rPr>
        <w:t>zawarciu</w:t>
      </w:r>
      <w:r>
        <w:rPr>
          <w:spacing w:val="-7"/>
          <w:sz w:val="22"/>
        </w:rPr>
        <w:t> </w:t>
      </w:r>
      <w:r>
        <w:rPr>
          <w:spacing w:val="-2"/>
          <w:sz w:val="22"/>
        </w:rPr>
        <w:t>umowy</w:t>
      </w:r>
      <w:r>
        <w:rPr>
          <w:spacing w:val="-3"/>
          <w:sz w:val="22"/>
        </w:rPr>
        <w:t> </w:t>
      </w:r>
      <w:r>
        <w:rPr>
          <w:spacing w:val="-2"/>
          <w:sz w:val="22"/>
        </w:rPr>
        <w:t>Zamawiający</w:t>
      </w:r>
      <w:r>
        <w:rPr>
          <w:spacing w:val="-4"/>
          <w:sz w:val="22"/>
        </w:rPr>
        <w:t> </w:t>
      </w:r>
      <w:r>
        <w:rPr>
          <w:spacing w:val="-2"/>
          <w:sz w:val="22"/>
        </w:rPr>
        <w:t>zamieści</w:t>
      </w:r>
      <w:r>
        <w:rPr>
          <w:spacing w:val="-6"/>
          <w:sz w:val="22"/>
        </w:rPr>
        <w:t> </w:t>
      </w:r>
      <w:r>
        <w:rPr>
          <w:spacing w:val="-2"/>
          <w:sz w:val="22"/>
        </w:rPr>
        <w:t>ogłoszenie</w:t>
      </w:r>
      <w:r>
        <w:rPr>
          <w:spacing w:val="-4"/>
          <w:sz w:val="22"/>
        </w:rPr>
        <w:t> </w:t>
      </w:r>
      <w:r>
        <w:rPr>
          <w:spacing w:val="-2"/>
          <w:sz w:val="22"/>
        </w:rPr>
        <w:t>o</w:t>
      </w:r>
      <w:r>
        <w:rPr>
          <w:spacing w:val="-6"/>
          <w:sz w:val="22"/>
        </w:rPr>
        <w:t> </w:t>
      </w:r>
      <w:r>
        <w:rPr>
          <w:spacing w:val="-2"/>
          <w:sz w:val="22"/>
        </w:rPr>
        <w:t>udzieleniu</w:t>
      </w:r>
      <w:r>
        <w:rPr>
          <w:spacing w:val="-3"/>
          <w:sz w:val="22"/>
        </w:rPr>
        <w:t> </w:t>
      </w:r>
      <w:r>
        <w:rPr>
          <w:spacing w:val="-2"/>
          <w:sz w:val="22"/>
        </w:rPr>
        <w:t>zamówienia</w:t>
      </w:r>
    </w:p>
    <w:p>
      <w:pPr>
        <w:pStyle w:val="BodyText"/>
        <w:ind w:left="1065"/>
      </w:pPr>
      <w:r>
        <w:rPr/>
        <mc:AlternateContent>
          <mc:Choice Requires="wps">
            <w:drawing>
              <wp:anchor distT="0" distB="0" distL="0" distR="0" allowOverlap="1" layoutInCell="1" locked="0" behindDoc="0" simplePos="0" relativeHeight="15746048">
                <wp:simplePos x="0" y="0"/>
                <wp:positionH relativeFrom="page">
                  <wp:posOffset>701192</wp:posOffset>
                </wp:positionH>
                <wp:positionV relativeFrom="paragraph">
                  <wp:posOffset>157743</wp:posOffset>
                </wp:positionV>
                <wp:extent cx="6137275" cy="518159"/>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6137275" cy="518159"/>
                        </a:xfrm>
                        <a:prstGeom prst="rect">
                          <a:avLst/>
                        </a:prstGeom>
                        <a:solidFill>
                          <a:srgbClr val="DBE4F0"/>
                        </a:solidFill>
                        <a:ln w="6095">
                          <a:solidFill>
                            <a:srgbClr val="000000"/>
                          </a:solidFill>
                          <a:prstDash val="solid"/>
                        </a:ln>
                      </wps:spPr>
                      <wps:txbx>
                        <w:txbxContent>
                          <w:p>
                            <w:pPr>
                              <w:tabs>
                                <w:tab w:pos="883" w:val="left" w:leader="none"/>
                              </w:tabs>
                              <w:spacing w:before="268"/>
                              <w:ind w:left="163" w:right="0" w:firstLine="0"/>
                              <w:jc w:val="left"/>
                              <w:rPr>
                                <w:b/>
                                <w:color w:val="000000"/>
                                <w:sz w:val="22"/>
                              </w:rPr>
                            </w:pPr>
                            <w:r>
                              <w:rPr>
                                <w:b/>
                                <w:color w:val="000000"/>
                                <w:spacing w:val="-2"/>
                                <w:sz w:val="22"/>
                              </w:rPr>
                              <w:t>XXVI.</w:t>
                            </w:r>
                            <w:r>
                              <w:rPr>
                                <w:b/>
                                <w:color w:val="000000"/>
                                <w:sz w:val="22"/>
                              </w:rPr>
                              <w:tab/>
                              <w:t>POUCZENIE</w:t>
                            </w:r>
                            <w:r>
                              <w:rPr>
                                <w:b/>
                                <w:color w:val="000000"/>
                                <w:spacing w:val="-8"/>
                                <w:sz w:val="22"/>
                              </w:rPr>
                              <w:t> </w:t>
                            </w:r>
                            <w:r>
                              <w:rPr>
                                <w:b/>
                                <w:color w:val="000000"/>
                                <w:sz w:val="22"/>
                              </w:rPr>
                              <w:t>O</w:t>
                            </w:r>
                            <w:r>
                              <w:rPr>
                                <w:b/>
                                <w:color w:val="000000"/>
                                <w:spacing w:val="-9"/>
                                <w:sz w:val="22"/>
                              </w:rPr>
                              <w:t> </w:t>
                            </w:r>
                            <w:r>
                              <w:rPr>
                                <w:b/>
                                <w:color w:val="000000"/>
                                <w:sz w:val="22"/>
                              </w:rPr>
                              <w:t>ŚRODKACH</w:t>
                            </w:r>
                            <w:r>
                              <w:rPr>
                                <w:b/>
                                <w:color w:val="000000"/>
                                <w:spacing w:val="-7"/>
                                <w:sz w:val="22"/>
                              </w:rPr>
                              <w:t> </w:t>
                            </w:r>
                            <w:r>
                              <w:rPr>
                                <w:b/>
                                <w:color w:val="000000"/>
                                <w:sz w:val="22"/>
                              </w:rPr>
                              <w:t>OCHRONY</w:t>
                            </w:r>
                            <w:r>
                              <w:rPr>
                                <w:b/>
                                <w:color w:val="000000"/>
                                <w:spacing w:val="-8"/>
                                <w:sz w:val="22"/>
                              </w:rPr>
                              <w:t> </w:t>
                            </w:r>
                            <w:r>
                              <w:rPr>
                                <w:b/>
                                <w:color w:val="000000"/>
                                <w:sz w:val="22"/>
                              </w:rPr>
                              <w:t>PRAWNEJ</w:t>
                            </w:r>
                            <w:r>
                              <w:rPr>
                                <w:b/>
                                <w:color w:val="000000"/>
                                <w:spacing w:val="-4"/>
                                <w:sz w:val="22"/>
                              </w:rPr>
                              <w:t> </w:t>
                            </w:r>
                            <w:r>
                              <w:rPr>
                                <w:b/>
                                <w:color w:val="000000"/>
                                <w:sz w:val="22"/>
                              </w:rPr>
                              <w:t>PRZYSŁUGUJĄCYCH</w:t>
                            </w:r>
                            <w:r>
                              <w:rPr>
                                <w:b/>
                                <w:color w:val="000000"/>
                                <w:spacing w:val="-8"/>
                                <w:sz w:val="22"/>
                              </w:rPr>
                              <w:t> </w:t>
                            </w:r>
                            <w:r>
                              <w:rPr>
                                <w:b/>
                                <w:color w:val="000000"/>
                                <w:spacing w:val="-2"/>
                                <w:sz w:val="22"/>
                              </w:rPr>
                              <w:t>WYKONAWCY</w:t>
                            </w:r>
                          </w:p>
                        </w:txbxContent>
                      </wps:txbx>
                      <wps:bodyPr wrap="square" lIns="0" tIns="0" rIns="0" bIns="0" rtlCol="0">
                        <a:noAutofit/>
                      </wps:bodyPr>
                    </wps:wsp>
                  </a:graphicData>
                </a:graphic>
              </wp:anchor>
            </w:drawing>
          </mc:Choice>
          <mc:Fallback>
            <w:pict>
              <v:shape style="position:absolute;margin-left:55.212002pt;margin-top:12.420772pt;width:483.25pt;height:40.8pt;mso-position-horizontal-relative:page;mso-position-vertical-relative:paragraph;z-index:15746048" type="#_x0000_t202" id="docshape34" filled="true" fillcolor="#dbe4f0" stroked="true" strokeweight=".47998pt" strokecolor="#000000">
                <v:textbox inset="0,0,0,0">
                  <w:txbxContent>
                    <w:p>
                      <w:pPr>
                        <w:tabs>
                          <w:tab w:pos="883" w:val="left" w:leader="none"/>
                        </w:tabs>
                        <w:spacing w:before="268"/>
                        <w:ind w:left="163" w:right="0" w:firstLine="0"/>
                        <w:jc w:val="left"/>
                        <w:rPr>
                          <w:b/>
                          <w:color w:val="000000"/>
                          <w:sz w:val="22"/>
                        </w:rPr>
                      </w:pPr>
                      <w:r>
                        <w:rPr>
                          <w:b/>
                          <w:color w:val="000000"/>
                          <w:spacing w:val="-2"/>
                          <w:sz w:val="22"/>
                        </w:rPr>
                        <w:t>XXVI.</w:t>
                      </w:r>
                      <w:r>
                        <w:rPr>
                          <w:b/>
                          <w:color w:val="000000"/>
                          <w:sz w:val="22"/>
                        </w:rPr>
                        <w:tab/>
                        <w:t>POUCZENIE</w:t>
                      </w:r>
                      <w:r>
                        <w:rPr>
                          <w:b/>
                          <w:color w:val="000000"/>
                          <w:spacing w:val="-8"/>
                          <w:sz w:val="22"/>
                        </w:rPr>
                        <w:t> </w:t>
                      </w:r>
                      <w:r>
                        <w:rPr>
                          <w:b/>
                          <w:color w:val="000000"/>
                          <w:sz w:val="22"/>
                        </w:rPr>
                        <w:t>O</w:t>
                      </w:r>
                      <w:r>
                        <w:rPr>
                          <w:b/>
                          <w:color w:val="000000"/>
                          <w:spacing w:val="-9"/>
                          <w:sz w:val="22"/>
                        </w:rPr>
                        <w:t> </w:t>
                      </w:r>
                      <w:r>
                        <w:rPr>
                          <w:b/>
                          <w:color w:val="000000"/>
                          <w:sz w:val="22"/>
                        </w:rPr>
                        <w:t>ŚRODKACH</w:t>
                      </w:r>
                      <w:r>
                        <w:rPr>
                          <w:b/>
                          <w:color w:val="000000"/>
                          <w:spacing w:val="-7"/>
                          <w:sz w:val="22"/>
                        </w:rPr>
                        <w:t> </w:t>
                      </w:r>
                      <w:r>
                        <w:rPr>
                          <w:b/>
                          <w:color w:val="000000"/>
                          <w:sz w:val="22"/>
                        </w:rPr>
                        <w:t>OCHRONY</w:t>
                      </w:r>
                      <w:r>
                        <w:rPr>
                          <w:b/>
                          <w:color w:val="000000"/>
                          <w:spacing w:val="-8"/>
                          <w:sz w:val="22"/>
                        </w:rPr>
                        <w:t> </w:t>
                      </w:r>
                      <w:r>
                        <w:rPr>
                          <w:b/>
                          <w:color w:val="000000"/>
                          <w:sz w:val="22"/>
                        </w:rPr>
                        <w:t>PRAWNEJ</w:t>
                      </w:r>
                      <w:r>
                        <w:rPr>
                          <w:b/>
                          <w:color w:val="000000"/>
                          <w:spacing w:val="-4"/>
                          <w:sz w:val="22"/>
                        </w:rPr>
                        <w:t> </w:t>
                      </w:r>
                      <w:r>
                        <w:rPr>
                          <w:b/>
                          <w:color w:val="000000"/>
                          <w:sz w:val="22"/>
                        </w:rPr>
                        <w:t>PRZYSŁUGUJĄCYCH</w:t>
                      </w:r>
                      <w:r>
                        <w:rPr>
                          <w:b/>
                          <w:color w:val="000000"/>
                          <w:spacing w:val="-8"/>
                          <w:sz w:val="22"/>
                        </w:rPr>
                        <w:t> </w:t>
                      </w:r>
                      <w:r>
                        <w:rPr>
                          <w:b/>
                          <w:color w:val="000000"/>
                          <w:spacing w:val="-2"/>
                          <w:sz w:val="22"/>
                        </w:rPr>
                        <w:t>WYKONAWCY</w:t>
                      </w:r>
                    </w:p>
                  </w:txbxContent>
                </v:textbox>
                <v:fill type="solid"/>
                <v:stroke dashstyle="solid"/>
                <w10:wrap type="none"/>
              </v:shape>
            </w:pict>
          </mc:Fallback>
        </mc:AlternateContent>
      </w:r>
      <w:r>
        <w:rPr/>
        <w:t>w</w:t>
      </w:r>
      <w:r>
        <w:rPr>
          <w:spacing w:val="-2"/>
        </w:rPr>
        <w:t> </w:t>
      </w:r>
      <w:r>
        <w:rPr/>
        <w:t>Urzędowi</w:t>
      </w:r>
      <w:r>
        <w:rPr>
          <w:spacing w:val="-4"/>
        </w:rPr>
        <w:t> </w:t>
      </w:r>
      <w:r>
        <w:rPr/>
        <w:t>Publikacji</w:t>
      </w:r>
      <w:r>
        <w:rPr>
          <w:spacing w:val="-5"/>
        </w:rPr>
        <w:t> </w:t>
      </w:r>
      <w:r>
        <w:rPr/>
        <w:t>Unii</w:t>
      </w:r>
      <w:r>
        <w:rPr>
          <w:spacing w:val="-4"/>
        </w:rPr>
        <w:t> </w:t>
      </w:r>
      <w:r>
        <w:rPr>
          <w:spacing w:val="-2"/>
        </w:rPr>
        <w:t>Europejskiej.</w:t>
      </w:r>
    </w:p>
    <w:p>
      <w:pPr>
        <w:pStyle w:val="BodyText"/>
        <w:ind w:left="0"/>
        <w:jc w:val="left"/>
      </w:pPr>
    </w:p>
    <w:p>
      <w:pPr>
        <w:pStyle w:val="BodyText"/>
        <w:spacing w:before="262"/>
        <w:ind w:left="0"/>
        <w:jc w:val="left"/>
      </w:pPr>
    </w:p>
    <w:p>
      <w:pPr>
        <w:pStyle w:val="ListParagraph"/>
        <w:numPr>
          <w:ilvl w:val="0"/>
          <w:numId w:val="26"/>
        </w:numPr>
        <w:tabs>
          <w:tab w:pos="1066" w:val="left" w:leader="none"/>
          <w:tab w:pos="1068" w:val="left" w:leader="none"/>
        </w:tabs>
        <w:spacing w:line="240" w:lineRule="auto" w:before="1" w:after="0"/>
        <w:ind w:left="1068" w:right="846" w:hanging="358"/>
        <w:jc w:val="both"/>
        <w:rPr>
          <w:sz w:val="22"/>
        </w:rPr>
      </w:pPr>
      <w:r>
        <w:rPr>
          <w:sz w:val="22"/>
        </w:rPr>
        <mc:AlternateContent>
          <mc:Choice Requires="wps">
            <w:drawing>
              <wp:anchor distT="0" distB="0" distL="0" distR="0" allowOverlap="1" layoutInCell="1" locked="0" behindDoc="1" simplePos="0" relativeHeight="487207424">
                <wp:simplePos x="0" y="0"/>
                <wp:positionH relativeFrom="page">
                  <wp:posOffset>702564</wp:posOffset>
                </wp:positionH>
                <wp:positionV relativeFrom="paragraph">
                  <wp:posOffset>171672</wp:posOffset>
                </wp:positionV>
                <wp:extent cx="6156960" cy="341630"/>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6156960" cy="341630"/>
                        </a:xfrm>
                        <a:custGeom>
                          <a:avLst/>
                          <a:gdLst/>
                          <a:ahLst/>
                          <a:cxnLst/>
                          <a:rect l="l" t="t" r="r" b="b"/>
                          <a:pathLst>
                            <a:path w="6156960" h="341630">
                              <a:moveTo>
                                <a:pt x="6156960" y="0"/>
                              </a:moveTo>
                              <a:lnTo>
                                <a:pt x="0" y="0"/>
                              </a:lnTo>
                              <a:lnTo>
                                <a:pt x="0" y="170688"/>
                              </a:lnTo>
                              <a:lnTo>
                                <a:pt x="0" y="341376"/>
                              </a:lnTo>
                              <a:lnTo>
                                <a:pt x="6156960" y="341376"/>
                              </a:lnTo>
                              <a:lnTo>
                                <a:pt x="6156960" y="170688"/>
                              </a:lnTo>
                              <a:lnTo>
                                <a:pt x="615696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55.320004pt;margin-top:13.517542pt;width:484.8pt;height:26.9pt;mso-position-horizontal-relative:page;mso-position-vertical-relative:paragraph;z-index:-16109056" id="docshape35" coordorigin="1106,270" coordsize="9696,538" path="m10802,270l1106,270,1106,539,1106,808,10802,808,10802,539,10802,270xe" filled="true" fillcolor="#ffffff" stroked="false">
                <v:path arrowok="t"/>
                <v:fill type="solid"/>
                <w10:wrap type="none"/>
              </v:shape>
            </w:pict>
          </mc:Fallback>
        </mc:AlternateContent>
      </w:r>
      <w:r>
        <w:rPr>
          <w:sz w:val="22"/>
        </w:rPr>
        <w:t>Środki</w:t>
      </w:r>
      <w:r>
        <w:rPr>
          <w:spacing w:val="-9"/>
          <w:sz w:val="22"/>
        </w:rPr>
        <w:t> </w:t>
      </w:r>
      <w:r>
        <w:rPr>
          <w:sz w:val="22"/>
        </w:rPr>
        <w:t>ochrony</w:t>
      </w:r>
      <w:r>
        <w:rPr>
          <w:spacing w:val="-6"/>
          <w:sz w:val="22"/>
        </w:rPr>
        <w:t> </w:t>
      </w:r>
      <w:r>
        <w:rPr>
          <w:sz w:val="22"/>
        </w:rPr>
        <w:t>prawnej</w:t>
      </w:r>
      <w:r>
        <w:rPr>
          <w:spacing w:val="-6"/>
          <w:sz w:val="22"/>
        </w:rPr>
        <w:t> </w:t>
      </w:r>
      <w:r>
        <w:rPr>
          <w:sz w:val="22"/>
        </w:rPr>
        <w:t>przysługują̨</w:t>
      </w:r>
      <w:r>
        <w:rPr>
          <w:spacing w:val="-7"/>
          <w:sz w:val="22"/>
        </w:rPr>
        <w:t> </w:t>
      </w:r>
      <w:r>
        <w:rPr>
          <w:sz w:val="22"/>
        </w:rPr>
        <w:t>Wykonawcy,</w:t>
      </w:r>
      <w:r>
        <w:rPr>
          <w:spacing w:val="-6"/>
          <w:sz w:val="22"/>
        </w:rPr>
        <w:t> </w:t>
      </w:r>
      <w:r>
        <w:rPr>
          <w:sz w:val="22"/>
        </w:rPr>
        <w:t>jeżeli</w:t>
      </w:r>
      <w:r>
        <w:rPr>
          <w:spacing w:val="-9"/>
          <w:sz w:val="22"/>
        </w:rPr>
        <w:t> </w:t>
      </w:r>
      <w:r>
        <w:rPr>
          <w:sz w:val="22"/>
        </w:rPr>
        <w:t>ma</w:t>
      </w:r>
      <w:r>
        <w:rPr>
          <w:spacing w:val="-7"/>
          <w:sz w:val="22"/>
        </w:rPr>
        <w:t> </w:t>
      </w:r>
      <w:r>
        <w:rPr>
          <w:sz w:val="22"/>
        </w:rPr>
        <w:t>lub</w:t>
      </w:r>
      <w:r>
        <w:rPr>
          <w:spacing w:val="-10"/>
          <w:sz w:val="22"/>
        </w:rPr>
        <w:t> </w:t>
      </w:r>
      <w:r>
        <w:rPr>
          <w:sz w:val="22"/>
        </w:rPr>
        <w:t>miał</w:t>
      </w:r>
      <w:r>
        <w:rPr>
          <w:spacing w:val="-9"/>
          <w:sz w:val="22"/>
        </w:rPr>
        <w:t> </w:t>
      </w:r>
      <w:r>
        <w:rPr>
          <w:sz w:val="22"/>
        </w:rPr>
        <w:t>interes</w:t>
      </w:r>
      <w:r>
        <w:rPr>
          <w:spacing w:val="-6"/>
          <w:sz w:val="22"/>
        </w:rPr>
        <w:t> </w:t>
      </w:r>
      <w:r>
        <w:rPr>
          <w:sz w:val="22"/>
        </w:rPr>
        <w:t>w</w:t>
      </w:r>
      <w:r>
        <w:rPr>
          <w:spacing w:val="-8"/>
          <w:sz w:val="22"/>
        </w:rPr>
        <w:t> </w:t>
      </w:r>
      <w:r>
        <w:rPr>
          <w:sz w:val="22"/>
        </w:rPr>
        <w:t>uzyskaniu</w:t>
      </w:r>
      <w:r>
        <w:rPr>
          <w:spacing w:val="-7"/>
          <w:sz w:val="22"/>
        </w:rPr>
        <w:t> </w:t>
      </w:r>
      <w:r>
        <w:rPr>
          <w:sz w:val="22"/>
        </w:rPr>
        <w:t>zamówienia</w:t>
      </w:r>
      <w:r>
        <w:rPr>
          <w:spacing w:val="-10"/>
          <w:sz w:val="22"/>
        </w:rPr>
        <w:t> </w:t>
      </w:r>
      <w:r>
        <w:rPr>
          <w:sz w:val="22"/>
        </w:rPr>
        <w:t>oraz poniósł lub może ponieść́ szkodę̨ w wyniku naruszenia przez Zamawiającego przepisów ustawy Pzp.</w:t>
      </w:r>
    </w:p>
    <w:p>
      <w:pPr>
        <w:pStyle w:val="ListParagraph"/>
        <w:numPr>
          <w:ilvl w:val="0"/>
          <w:numId w:val="26"/>
        </w:numPr>
        <w:tabs>
          <w:tab w:pos="1066" w:val="left" w:leader="none"/>
        </w:tabs>
        <w:spacing w:line="267" w:lineRule="exact" w:before="0" w:after="0"/>
        <w:ind w:left="1066" w:right="0" w:hanging="356"/>
        <w:jc w:val="both"/>
        <w:rPr>
          <w:sz w:val="22"/>
        </w:rPr>
      </w:pPr>
      <w:r>
        <w:rPr>
          <w:sz w:val="22"/>
        </w:rPr>
        <w:t>Odwołanie</w:t>
      </w:r>
      <w:r>
        <w:rPr>
          <w:spacing w:val="-8"/>
          <w:sz w:val="22"/>
        </w:rPr>
        <w:t> </w:t>
      </w:r>
      <w:r>
        <w:rPr>
          <w:sz w:val="22"/>
        </w:rPr>
        <w:t>przysługuje</w:t>
      </w:r>
      <w:r>
        <w:rPr>
          <w:spacing w:val="-7"/>
          <w:sz w:val="22"/>
        </w:rPr>
        <w:t> </w:t>
      </w:r>
      <w:r>
        <w:rPr>
          <w:spacing w:val="-5"/>
          <w:sz w:val="22"/>
        </w:rPr>
        <w:t>na:</w:t>
      </w:r>
    </w:p>
    <w:p>
      <w:pPr>
        <w:pStyle w:val="ListParagraph"/>
        <w:numPr>
          <w:ilvl w:val="1"/>
          <w:numId w:val="26"/>
        </w:numPr>
        <w:tabs>
          <w:tab w:pos="1425" w:val="left" w:leader="none"/>
        </w:tabs>
        <w:spacing w:line="267" w:lineRule="exact" w:before="0" w:after="0"/>
        <w:ind w:left="1425" w:right="0" w:hanging="355"/>
        <w:jc w:val="both"/>
        <w:rPr>
          <w:sz w:val="22"/>
        </w:rPr>
      </w:pPr>
      <w:r>
        <w:rPr>
          <w:sz w:val="22"/>
        </w:rPr>
        <w:t>niezgodną</w:t>
      </w:r>
      <w:r>
        <w:rPr>
          <w:spacing w:val="33"/>
          <w:sz w:val="22"/>
        </w:rPr>
        <w:t> </w:t>
      </w:r>
      <w:r>
        <w:rPr>
          <w:sz w:val="22"/>
        </w:rPr>
        <w:t>z</w:t>
      </w:r>
      <w:r>
        <w:rPr>
          <w:spacing w:val="34"/>
          <w:sz w:val="22"/>
        </w:rPr>
        <w:t> </w:t>
      </w:r>
      <w:r>
        <w:rPr>
          <w:sz w:val="22"/>
        </w:rPr>
        <w:t>przepisami</w:t>
      </w:r>
      <w:r>
        <w:rPr>
          <w:spacing w:val="36"/>
          <w:sz w:val="22"/>
        </w:rPr>
        <w:t> </w:t>
      </w:r>
      <w:r>
        <w:rPr>
          <w:sz w:val="22"/>
        </w:rPr>
        <w:t>ustawy</w:t>
      </w:r>
      <w:r>
        <w:rPr>
          <w:spacing w:val="34"/>
          <w:sz w:val="22"/>
        </w:rPr>
        <w:t> </w:t>
      </w:r>
      <w:r>
        <w:rPr>
          <w:sz w:val="22"/>
        </w:rPr>
        <w:t>czynność́</w:t>
      </w:r>
      <w:r>
        <w:rPr>
          <w:spacing w:val="36"/>
          <w:sz w:val="22"/>
        </w:rPr>
        <w:t> </w:t>
      </w:r>
      <w:r>
        <w:rPr>
          <w:sz w:val="22"/>
        </w:rPr>
        <w:t>Zamawiającego,</w:t>
      </w:r>
      <w:r>
        <w:rPr>
          <w:spacing w:val="35"/>
          <w:sz w:val="22"/>
        </w:rPr>
        <w:t> </w:t>
      </w:r>
      <w:r>
        <w:rPr>
          <w:sz w:val="22"/>
        </w:rPr>
        <w:t>podjętą</w:t>
      </w:r>
      <w:r>
        <w:rPr>
          <w:spacing w:val="35"/>
          <w:sz w:val="22"/>
        </w:rPr>
        <w:t> </w:t>
      </w:r>
      <w:r>
        <w:rPr>
          <w:sz w:val="22"/>
        </w:rPr>
        <w:t>w</w:t>
      </w:r>
      <w:r>
        <w:rPr>
          <w:spacing w:val="36"/>
          <w:sz w:val="22"/>
        </w:rPr>
        <w:t> </w:t>
      </w:r>
      <w:r>
        <w:rPr>
          <w:sz w:val="22"/>
        </w:rPr>
        <w:t>postępowaniu</w:t>
      </w:r>
      <w:r>
        <w:rPr>
          <w:spacing w:val="34"/>
          <w:sz w:val="22"/>
        </w:rPr>
        <w:t> </w:t>
      </w:r>
      <w:r>
        <w:rPr>
          <w:sz w:val="22"/>
        </w:rPr>
        <w:t>o</w:t>
      </w:r>
      <w:r>
        <w:rPr>
          <w:spacing w:val="37"/>
          <w:sz w:val="22"/>
        </w:rPr>
        <w:t> </w:t>
      </w:r>
      <w:r>
        <w:rPr>
          <w:spacing w:val="-2"/>
          <w:sz w:val="22"/>
        </w:rPr>
        <w:t>udzielenie</w:t>
      </w:r>
    </w:p>
    <w:p>
      <w:pPr>
        <w:pStyle w:val="BodyText"/>
        <w:ind w:left="1428"/>
      </w:pPr>
      <w:r>
        <w:rPr/>
        <w:t>zamówienia,</w:t>
      </w:r>
      <w:r>
        <w:rPr>
          <w:spacing w:val="-6"/>
        </w:rPr>
        <w:t> </w:t>
      </w:r>
      <w:r>
        <w:rPr/>
        <w:t>w</w:t>
      </w:r>
      <w:r>
        <w:rPr>
          <w:spacing w:val="-3"/>
        </w:rPr>
        <w:t> </w:t>
      </w:r>
      <w:r>
        <w:rPr/>
        <w:t>tym</w:t>
      </w:r>
      <w:r>
        <w:rPr>
          <w:spacing w:val="-4"/>
        </w:rPr>
        <w:t> </w:t>
      </w:r>
      <w:r>
        <w:rPr/>
        <w:t>na</w:t>
      </w:r>
      <w:r>
        <w:rPr>
          <w:spacing w:val="-4"/>
        </w:rPr>
        <w:t> </w:t>
      </w:r>
      <w:r>
        <w:rPr/>
        <w:t>projektowane</w:t>
      </w:r>
      <w:r>
        <w:rPr>
          <w:spacing w:val="-5"/>
        </w:rPr>
        <w:t> </w:t>
      </w:r>
      <w:r>
        <w:rPr/>
        <w:t>postanowienie</w:t>
      </w:r>
      <w:r>
        <w:rPr>
          <w:spacing w:val="-4"/>
        </w:rPr>
        <w:t> </w:t>
      </w:r>
      <w:r>
        <w:rPr>
          <w:spacing w:val="-2"/>
        </w:rPr>
        <w:t>umowy;</w:t>
      </w:r>
    </w:p>
    <w:p>
      <w:pPr>
        <w:pStyle w:val="ListParagraph"/>
        <w:numPr>
          <w:ilvl w:val="1"/>
          <w:numId w:val="26"/>
        </w:numPr>
        <w:tabs>
          <w:tab w:pos="1425" w:val="left" w:leader="none"/>
          <w:tab w:pos="1428" w:val="left" w:leader="none"/>
        </w:tabs>
        <w:spacing w:line="240" w:lineRule="auto" w:before="1" w:after="0"/>
        <w:ind w:left="1428" w:right="847" w:hanging="358"/>
        <w:jc w:val="both"/>
        <w:rPr>
          <w:sz w:val="22"/>
        </w:rPr>
      </w:pPr>
      <w:r>
        <w:rPr>
          <w:sz w:val="22"/>
        </w:rPr>
        <w:t>zaniechanie czynności w postępowaniu o udzielenie zamówienia, do której Zamawiający był obowiązany na podstawie ustawy.</w:t>
      </w:r>
    </w:p>
    <w:p>
      <w:pPr>
        <w:pStyle w:val="ListParagraph"/>
        <w:numPr>
          <w:ilvl w:val="0"/>
          <w:numId w:val="26"/>
        </w:numPr>
        <w:tabs>
          <w:tab w:pos="1066" w:val="left" w:leader="none"/>
          <w:tab w:pos="1068" w:val="left" w:leader="none"/>
        </w:tabs>
        <w:spacing w:line="240" w:lineRule="auto" w:before="0" w:after="0"/>
        <w:ind w:left="1068" w:right="847" w:hanging="358"/>
        <w:jc w:val="both"/>
        <w:rPr>
          <w:sz w:val="22"/>
        </w:rPr>
      </w:pPr>
      <w:r>
        <w:rPr>
          <w:sz w:val="22"/>
        </w:rPr>
        <mc:AlternateContent>
          <mc:Choice Requires="wps">
            <w:drawing>
              <wp:anchor distT="0" distB="0" distL="0" distR="0" allowOverlap="1" layoutInCell="1" locked="0" behindDoc="1" simplePos="0" relativeHeight="487207936">
                <wp:simplePos x="0" y="0"/>
                <wp:positionH relativeFrom="page">
                  <wp:posOffset>702563</wp:posOffset>
                </wp:positionH>
                <wp:positionV relativeFrom="paragraph">
                  <wp:posOffset>171337</wp:posOffset>
                </wp:positionV>
                <wp:extent cx="6156960" cy="170815"/>
                <wp:effectExtent l="0" t="0" r="0" b="0"/>
                <wp:wrapNone/>
                <wp:docPr id="39" name="Graphic 39"/>
                <wp:cNvGraphicFramePr>
                  <a:graphicFrameLocks/>
                </wp:cNvGraphicFramePr>
                <a:graphic>
                  <a:graphicData uri="http://schemas.microsoft.com/office/word/2010/wordprocessingShape">
                    <wps:wsp>
                      <wps:cNvPr id="39" name="Graphic 39"/>
                      <wps:cNvSpPr/>
                      <wps:spPr>
                        <a:xfrm>
                          <a:off x="0" y="0"/>
                          <a:ext cx="6156960" cy="170815"/>
                        </a:xfrm>
                        <a:custGeom>
                          <a:avLst/>
                          <a:gdLst/>
                          <a:ahLst/>
                          <a:cxnLst/>
                          <a:rect l="l" t="t" r="r" b="b"/>
                          <a:pathLst>
                            <a:path w="6156960" h="170815">
                              <a:moveTo>
                                <a:pt x="6156960" y="0"/>
                              </a:moveTo>
                              <a:lnTo>
                                <a:pt x="0" y="0"/>
                              </a:lnTo>
                              <a:lnTo>
                                <a:pt x="0" y="170687"/>
                              </a:lnTo>
                              <a:lnTo>
                                <a:pt x="6156960" y="170687"/>
                              </a:lnTo>
                              <a:lnTo>
                                <a:pt x="615696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32pt;margin-top:13.491144pt;width:484.8pt;height:13.44pt;mso-position-horizontal-relative:page;mso-position-vertical-relative:paragraph;z-index:-16108544" id="docshape36" filled="true" fillcolor="#ffffff" stroked="false">
                <v:fill type="solid"/>
                <w10:wrap type="none"/>
              </v:rect>
            </w:pict>
          </mc:Fallback>
        </mc:AlternateContent>
      </w:r>
      <w:r>
        <w:rPr>
          <w:sz w:val="22"/>
        </w:rPr>
        <w:t>Odwołanie wnosi się̨ do Prezesa Krajowej Izby Odwoławczej w formie pisemnej, formie elektronicznej albo w postaci elektronicznej opatrzone podpisem zaufanym.</w:t>
      </w:r>
    </w:p>
    <w:p>
      <w:pPr>
        <w:pStyle w:val="ListParagraph"/>
        <w:numPr>
          <w:ilvl w:val="0"/>
          <w:numId w:val="26"/>
        </w:numPr>
        <w:tabs>
          <w:tab w:pos="1066" w:val="left" w:leader="none"/>
          <w:tab w:pos="1068" w:val="left" w:leader="none"/>
        </w:tabs>
        <w:spacing w:line="240" w:lineRule="auto" w:before="1" w:after="0"/>
        <w:ind w:left="1068" w:right="845" w:hanging="358"/>
        <w:jc w:val="both"/>
        <w:rPr>
          <w:sz w:val="22"/>
        </w:rPr>
      </w:pPr>
      <w:r>
        <w:rPr>
          <w:sz w:val="22"/>
        </w:rPr>
        <mc:AlternateContent>
          <mc:Choice Requires="wps">
            <w:drawing>
              <wp:anchor distT="0" distB="0" distL="0" distR="0" allowOverlap="1" layoutInCell="1" locked="0" behindDoc="1" simplePos="0" relativeHeight="487208448">
                <wp:simplePos x="0" y="0"/>
                <wp:positionH relativeFrom="page">
                  <wp:posOffset>702563</wp:posOffset>
                </wp:positionH>
                <wp:positionV relativeFrom="paragraph">
                  <wp:posOffset>513406</wp:posOffset>
                </wp:positionV>
                <wp:extent cx="6156960" cy="170815"/>
                <wp:effectExtent l="0" t="0" r="0" b="0"/>
                <wp:wrapNone/>
                <wp:docPr id="40" name="Graphic 40"/>
                <wp:cNvGraphicFramePr>
                  <a:graphicFrameLocks/>
                </wp:cNvGraphicFramePr>
                <a:graphic>
                  <a:graphicData uri="http://schemas.microsoft.com/office/word/2010/wordprocessingShape">
                    <wps:wsp>
                      <wps:cNvPr id="40" name="Graphic 40"/>
                      <wps:cNvSpPr/>
                      <wps:spPr>
                        <a:xfrm>
                          <a:off x="0" y="0"/>
                          <a:ext cx="6156960" cy="170815"/>
                        </a:xfrm>
                        <a:custGeom>
                          <a:avLst/>
                          <a:gdLst/>
                          <a:ahLst/>
                          <a:cxnLst/>
                          <a:rect l="l" t="t" r="r" b="b"/>
                          <a:pathLst>
                            <a:path w="6156960" h="170815">
                              <a:moveTo>
                                <a:pt x="6156960" y="0"/>
                              </a:moveTo>
                              <a:lnTo>
                                <a:pt x="0" y="0"/>
                              </a:lnTo>
                              <a:lnTo>
                                <a:pt x="0" y="170687"/>
                              </a:lnTo>
                              <a:lnTo>
                                <a:pt x="6156960" y="170687"/>
                              </a:lnTo>
                              <a:lnTo>
                                <a:pt x="615696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55.32pt;margin-top:40.425674pt;width:484.8pt;height:13.44pt;mso-position-horizontal-relative:page;mso-position-vertical-relative:paragraph;z-index:-16108032" id="docshape37" filled="true" fillcolor="#ffffff" stroked="false">
                <v:fill type="solid"/>
                <w10:wrap type="none"/>
              </v:rect>
            </w:pict>
          </mc:Fallback>
        </mc:AlternateContent>
      </w:r>
      <w:r>
        <w:rPr>
          <w:sz w:val="22"/>
        </w:rPr>
        <w:t>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pPr>
        <w:pStyle w:val="ListParagraph"/>
        <w:numPr>
          <w:ilvl w:val="0"/>
          <w:numId w:val="26"/>
        </w:numPr>
        <w:tabs>
          <w:tab w:pos="1066" w:val="left" w:leader="none"/>
          <w:tab w:pos="1068" w:val="left" w:leader="none"/>
        </w:tabs>
        <w:spacing w:line="240" w:lineRule="auto" w:before="0" w:after="0"/>
        <w:ind w:left="1068" w:right="847" w:hanging="358"/>
        <w:jc w:val="both"/>
        <w:rPr>
          <w:sz w:val="22"/>
        </w:rPr>
      </w:pPr>
      <w:r>
        <w:rPr>
          <w:sz w:val="22"/>
        </w:rPr>
        <w:t>Szczegółowe informacje dotyczące środków ochrony prawnej określone są w Dziale IX „Środki ochrony prawnej” ustawy Pzp.</w:t>
      </w:r>
    </w:p>
    <w:p>
      <w:pPr>
        <w:pStyle w:val="ListParagraph"/>
        <w:spacing w:after="0" w:line="240" w:lineRule="auto"/>
        <w:jc w:val="both"/>
        <w:rPr>
          <w:sz w:val="22"/>
        </w:rPr>
        <w:sectPr>
          <w:pgSz w:w="11910" w:h="16840"/>
          <w:pgMar w:header="0" w:footer="1256" w:top="1080" w:bottom="1440" w:left="425" w:right="283"/>
        </w:sectPr>
      </w:pPr>
    </w:p>
    <w:p>
      <w:pPr>
        <w:pStyle w:val="BodyText"/>
        <w:ind w:left="708"/>
        <w:jc w:val="left"/>
        <w:rPr>
          <w:sz w:val="20"/>
        </w:rPr>
      </w:pPr>
      <w:r>
        <w:rPr>
          <w:sz w:val="20"/>
        </w:rPr>
        <mc:AlternateContent>
          <mc:Choice Requires="wps">
            <w:drawing>
              <wp:inline distT="0" distB="0" distL="0" distR="0">
                <wp:extent cx="6115685" cy="520065"/>
                <wp:effectExtent l="9525" t="0" r="0" b="3809"/>
                <wp:docPr id="41" name="Textbox 41"/>
                <wp:cNvGraphicFramePr>
                  <a:graphicFrameLocks/>
                </wp:cNvGraphicFramePr>
                <a:graphic>
                  <a:graphicData uri="http://schemas.microsoft.com/office/word/2010/wordprocessingShape">
                    <wps:wsp>
                      <wps:cNvPr id="41" name="Textbox 41"/>
                      <wps:cNvSpPr txBox="1"/>
                      <wps:spPr>
                        <a:xfrm>
                          <a:off x="0" y="0"/>
                          <a:ext cx="6115685" cy="520065"/>
                        </a:xfrm>
                        <a:prstGeom prst="rect">
                          <a:avLst/>
                        </a:prstGeom>
                        <a:solidFill>
                          <a:srgbClr val="DBE4F0"/>
                        </a:solidFill>
                        <a:ln w="6095">
                          <a:solidFill>
                            <a:srgbClr val="000000"/>
                          </a:solidFill>
                          <a:prstDash val="solid"/>
                        </a:ln>
                      </wps:spPr>
                      <wps:txbx>
                        <w:txbxContent>
                          <w:p>
                            <w:pPr>
                              <w:tabs>
                                <w:tab w:pos="957" w:val="left" w:leader="none"/>
                              </w:tabs>
                              <w:spacing w:before="268"/>
                              <w:ind w:left="105" w:right="0" w:firstLine="0"/>
                              <w:jc w:val="left"/>
                              <w:rPr>
                                <w:b/>
                                <w:color w:val="000000"/>
                                <w:sz w:val="22"/>
                              </w:rPr>
                            </w:pPr>
                            <w:r>
                              <w:rPr>
                                <w:b/>
                                <w:color w:val="000000"/>
                                <w:spacing w:val="-2"/>
                                <w:sz w:val="22"/>
                              </w:rPr>
                              <w:t>XXVII.</w:t>
                            </w:r>
                            <w:r>
                              <w:rPr>
                                <w:b/>
                                <w:color w:val="000000"/>
                                <w:sz w:val="22"/>
                              </w:rPr>
                              <w:tab/>
                              <w:t>WYMAGANIA</w:t>
                            </w:r>
                            <w:r>
                              <w:rPr>
                                <w:b/>
                                <w:color w:val="000000"/>
                                <w:spacing w:val="-15"/>
                                <w:sz w:val="22"/>
                              </w:rPr>
                              <w:t> </w:t>
                            </w:r>
                            <w:r>
                              <w:rPr>
                                <w:b/>
                                <w:color w:val="000000"/>
                                <w:sz w:val="22"/>
                              </w:rPr>
                              <w:t>DOTYCZACE</w:t>
                            </w:r>
                            <w:r>
                              <w:rPr>
                                <w:b/>
                                <w:color w:val="000000"/>
                                <w:spacing w:val="-11"/>
                                <w:sz w:val="22"/>
                              </w:rPr>
                              <w:t> </w:t>
                            </w:r>
                            <w:r>
                              <w:rPr>
                                <w:b/>
                                <w:color w:val="000000"/>
                                <w:sz w:val="22"/>
                              </w:rPr>
                              <w:t>ZABEZPIECZENIA</w:t>
                            </w:r>
                            <w:r>
                              <w:rPr>
                                <w:b/>
                                <w:color w:val="000000"/>
                                <w:spacing w:val="-10"/>
                                <w:sz w:val="22"/>
                              </w:rPr>
                              <w:t> </w:t>
                            </w:r>
                            <w:r>
                              <w:rPr>
                                <w:b/>
                                <w:color w:val="000000"/>
                                <w:sz w:val="22"/>
                              </w:rPr>
                              <w:t>NALEŻYTEGO</w:t>
                            </w:r>
                            <w:r>
                              <w:rPr>
                                <w:b/>
                                <w:color w:val="000000"/>
                                <w:spacing w:val="-9"/>
                                <w:sz w:val="22"/>
                              </w:rPr>
                              <w:t> </w:t>
                            </w:r>
                            <w:r>
                              <w:rPr>
                                <w:b/>
                                <w:color w:val="000000"/>
                                <w:sz w:val="22"/>
                              </w:rPr>
                              <w:t>WYKONANIA</w:t>
                            </w:r>
                            <w:r>
                              <w:rPr>
                                <w:b/>
                                <w:color w:val="000000"/>
                                <w:spacing w:val="-8"/>
                                <w:sz w:val="22"/>
                              </w:rPr>
                              <w:t> </w:t>
                            </w:r>
                            <w:r>
                              <w:rPr>
                                <w:b/>
                                <w:color w:val="000000"/>
                                <w:spacing w:val="-2"/>
                                <w:sz w:val="22"/>
                              </w:rPr>
                              <w:t>UMOWY</w:t>
                            </w:r>
                          </w:p>
                        </w:txbxContent>
                      </wps:txbx>
                      <wps:bodyPr wrap="square" lIns="0" tIns="0" rIns="0" bIns="0" rtlCol="0">
                        <a:noAutofit/>
                      </wps:bodyPr>
                    </wps:wsp>
                  </a:graphicData>
                </a:graphic>
              </wp:inline>
            </w:drawing>
          </mc:Choice>
          <mc:Fallback>
            <w:pict>
              <v:shape style="width:481.55pt;height:40.950pt;mso-position-horizontal-relative:char;mso-position-vertical-relative:line" type="#_x0000_t202" id="docshape38" filled="true" fillcolor="#dbe4f0" stroked="true" strokeweight=".47998pt" strokecolor="#000000">
                <w10:anchorlock/>
                <v:textbox inset="0,0,0,0">
                  <w:txbxContent>
                    <w:p>
                      <w:pPr>
                        <w:tabs>
                          <w:tab w:pos="957" w:val="left" w:leader="none"/>
                        </w:tabs>
                        <w:spacing w:before="268"/>
                        <w:ind w:left="105" w:right="0" w:firstLine="0"/>
                        <w:jc w:val="left"/>
                        <w:rPr>
                          <w:b/>
                          <w:color w:val="000000"/>
                          <w:sz w:val="22"/>
                        </w:rPr>
                      </w:pPr>
                      <w:r>
                        <w:rPr>
                          <w:b/>
                          <w:color w:val="000000"/>
                          <w:spacing w:val="-2"/>
                          <w:sz w:val="22"/>
                        </w:rPr>
                        <w:t>XXVII.</w:t>
                      </w:r>
                      <w:r>
                        <w:rPr>
                          <w:b/>
                          <w:color w:val="000000"/>
                          <w:sz w:val="22"/>
                        </w:rPr>
                        <w:tab/>
                        <w:t>WYMAGANIA</w:t>
                      </w:r>
                      <w:r>
                        <w:rPr>
                          <w:b/>
                          <w:color w:val="000000"/>
                          <w:spacing w:val="-15"/>
                          <w:sz w:val="22"/>
                        </w:rPr>
                        <w:t> </w:t>
                      </w:r>
                      <w:r>
                        <w:rPr>
                          <w:b/>
                          <w:color w:val="000000"/>
                          <w:sz w:val="22"/>
                        </w:rPr>
                        <w:t>DOTYCZACE</w:t>
                      </w:r>
                      <w:r>
                        <w:rPr>
                          <w:b/>
                          <w:color w:val="000000"/>
                          <w:spacing w:val="-11"/>
                          <w:sz w:val="22"/>
                        </w:rPr>
                        <w:t> </w:t>
                      </w:r>
                      <w:r>
                        <w:rPr>
                          <w:b/>
                          <w:color w:val="000000"/>
                          <w:sz w:val="22"/>
                        </w:rPr>
                        <w:t>ZABEZPIECZENIA</w:t>
                      </w:r>
                      <w:r>
                        <w:rPr>
                          <w:b/>
                          <w:color w:val="000000"/>
                          <w:spacing w:val="-10"/>
                          <w:sz w:val="22"/>
                        </w:rPr>
                        <w:t> </w:t>
                      </w:r>
                      <w:r>
                        <w:rPr>
                          <w:b/>
                          <w:color w:val="000000"/>
                          <w:sz w:val="22"/>
                        </w:rPr>
                        <w:t>NALEŻYTEGO</w:t>
                      </w:r>
                      <w:r>
                        <w:rPr>
                          <w:b/>
                          <w:color w:val="000000"/>
                          <w:spacing w:val="-9"/>
                          <w:sz w:val="22"/>
                        </w:rPr>
                        <w:t> </w:t>
                      </w:r>
                      <w:r>
                        <w:rPr>
                          <w:b/>
                          <w:color w:val="000000"/>
                          <w:sz w:val="22"/>
                        </w:rPr>
                        <w:t>WYKONANIA</w:t>
                      </w:r>
                      <w:r>
                        <w:rPr>
                          <w:b/>
                          <w:color w:val="000000"/>
                          <w:spacing w:val="-8"/>
                          <w:sz w:val="22"/>
                        </w:rPr>
                        <w:t> </w:t>
                      </w:r>
                      <w:r>
                        <w:rPr>
                          <w:b/>
                          <w:color w:val="000000"/>
                          <w:spacing w:val="-2"/>
                          <w:sz w:val="22"/>
                        </w:rPr>
                        <w:t>UMOWY</w:t>
                      </w:r>
                    </w:p>
                  </w:txbxContent>
                </v:textbox>
                <v:fill type="solid"/>
                <v:stroke dashstyle="solid"/>
              </v:shape>
            </w:pict>
          </mc:Fallback>
        </mc:AlternateContent>
      </w:r>
      <w:r>
        <w:rPr>
          <w:sz w:val="20"/>
        </w:rPr>
      </w:r>
    </w:p>
    <w:p>
      <w:pPr>
        <w:pStyle w:val="BodyText"/>
        <w:ind w:left="708"/>
        <w:jc w:val="left"/>
      </w:pPr>
      <w:r>
        <w:rPr/>
        <w:t>Zamawiający</w:t>
      </w:r>
      <w:r>
        <w:rPr>
          <w:spacing w:val="-8"/>
        </w:rPr>
        <w:t> </w:t>
      </w:r>
      <w:r>
        <w:rPr/>
        <w:t>w</w:t>
      </w:r>
      <w:r>
        <w:rPr>
          <w:spacing w:val="-2"/>
        </w:rPr>
        <w:t> </w:t>
      </w:r>
      <w:r>
        <w:rPr/>
        <w:t>niniejszym</w:t>
      </w:r>
      <w:r>
        <w:rPr>
          <w:spacing w:val="-6"/>
        </w:rPr>
        <w:t> </w:t>
      </w:r>
      <w:r>
        <w:rPr/>
        <w:t>postępowaniu</w:t>
      </w:r>
      <w:r>
        <w:rPr>
          <w:spacing w:val="-5"/>
        </w:rPr>
        <w:t> </w:t>
      </w:r>
      <w:r>
        <w:rPr/>
        <w:t>nie</w:t>
      </w:r>
      <w:r>
        <w:rPr>
          <w:spacing w:val="-4"/>
        </w:rPr>
        <w:t> </w:t>
      </w:r>
      <w:r>
        <w:rPr/>
        <w:t>wymaga</w:t>
      </w:r>
      <w:r>
        <w:rPr>
          <w:spacing w:val="-7"/>
        </w:rPr>
        <w:t> </w:t>
      </w:r>
      <w:r>
        <w:rPr/>
        <w:t>od</w:t>
      </w:r>
      <w:r>
        <w:rPr>
          <w:spacing w:val="-5"/>
        </w:rPr>
        <w:t> </w:t>
      </w:r>
      <w:r>
        <w:rPr/>
        <w:t>Wykonawcy</w:t>
      </w:r>
      <w:r>
        <w:rPr>
          <w:spacing w:val="-3"/>
        </w:rPr>
        <w:t> </w:t>
      </w:r>
      <w:r>
        <w:rPr/>
        <w:t>wniesienia</w:t>
      </w:r>
      <w:r>
        <w:rPr>
          <w:spacing w:val="-4"/>
        </w:rPr>
        <w:t> </w:t>
      </w:r>
      <w:r>
        <w:rPr/>
        <w:t>zabezpieczenia</w:t>
      </w:r>
      <w:r>
        <w:rPr>
          <w:spacing w:val="-2"/>
        </w:rPr>
        <w:t> należytego</w:t>
      </w:r>
    </w:p>
    <w:p>
      <w:pPr>
        <w:pStyle w:val="BodyText"/>
        <w:ind w:left="708"/>
        <w:jc w:val="left"/>
      </w:pPr>
      <w:r>
        <w:rPr/>
        <mc:AlternateContent>
          <mc:Choice Requires="wps">
            <w:drawing>
              <wp:anchor distT="0" distB="0" distL="0" distR="0" allowOverlap="1" layoutInCell="1" locked="0" behindDoc="0" simplePos="0" relativeHeight="15747072">
                <wp:simplePos x="0" y="0"/>
                <wp:positionH relativeFrom="page">
                  <wp:posOffset>722680</wp:posOffset>
                </wp:positionH>
                <wp:positionV relativeFrom="paragraph">
                  <wp:posOffset>145316</wp:posOffset>
                </wp:positionV>
                <wp:extent cx="6115685" cy="68897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6115685" cy="688975"/>
                        </a:xfrm>
                        <a:prstGeom prst="rect">
                          <a:avLst/>
                        </a:prstGeom>
                        <a:solidFill>
                          <a:srgbClr val="DBE4F0"/>
                        </a:solidFill>
                        <a:ln w="6095">
                          <a:solidFill>
                            <a:srgbClr val="000000"/>
                          </a:solidFill>
                          <a:prstDash val="solid"/>
                        </a:ln>
                      </wps:spPr>
                      <wps:txbx>
                        <w:txbxContent>
                          <w:p>
                            <w:pPr>
                              <w:tabs>
                                <w:tab w:pos="957" w:val="left" w:leader="none"/>
                              </w:tabs>
                              <w:spacing w:before="268"/>
                              <w:ind w:left="105" w:right="0" w:firstLine="0"/>
                              <w:jc w:val="left"/>
                              <w:rPr>
                                <w:b/>
                                <w:color w:val="000000"/>
                                <w:sz w:val="22"/>
                              </w:rPr>
                            </w:pPr>
                            <w:r>
                              <w:rPr>
                                <w:b/>
                                <w:color w:val="000000"/>
                                <w:spacing w:val="-2"/>
                                <w:sz w:val="22"/>
                              </w:rPr>
                              <w:t>XXVIII.</w:t>
                            </w:r>
                            <w:r>
                              <w:rPr>
                                <w:b/>
                                <w:color w:val="000000"/>
                                <w:sz w:val="22"/>
                              </w:rPr>
                              <w:tab/>
                              <w:t>POUCZENIE</w:t>
                            </w:r>
                            <w:r>
                              <w:rPr>
                                <w:b/>
                                <w:color w:val="000000"/>
                                <w:spacing w:val="49"/>
                                <w:sz w:val="22"/>
                              </w:rPr>
                              <w:t> </w:t>
                            </w:r>
                            <w:r>
                              <w:rPr>
                                <w:b/>
                                <w:color w:val="000000"/>
                                <w:sz w:val="22"/>
                              </w:rPr>
                              <w:t>O</w:t>
                            </w:r>
                            <w:r>
                              <w:rPr>
                                <w:b/>
                                <w:color w:val="000000"/>
                                <w:spacing w:val="50"/>
                                <w:sz w:val="22"/>
                              </w:rPr>
                              <w:t> </w:t>
                            </w:r>
                            <w:r>
                              <w:rPr>
                                <w:b/>
                                <w:color w:val="000000"/>
                                <w:sz w:val="22"/>
                              </w:rPr>
                              <w:t>KLAUZULI</w:t>
                            </w:r>
                            <w:r>
                              <w:rPr>
                                <w:b/>
                                <w:color w:val="000000"/>
                                <w:spacing w:val="49"/>
                                <w:sz w:val="22"/>
                              </w:rPr>
                              <w:t> </w:t>
                            </w:r>
                            <w:r>
                              <w:rPr>
                                <w:b/>
                                <w:color w:val="000000"/>
                                <w:sz w:val="22"/>
                              </w:rPr>
                              <w:t>INFORMACYJNEJ</w:t>
                            </w:r>
                            <w:r>
                              <w:rPr>
                                <w:b/>
                                <w:color w:val="000000"/>
                                <w:spacing w:val="53"/>
                                <w:sz w:val="22"/>
                              </w:rPr>
                              <w:t> </w:t>
                            </w:r>
                            <w:r>
                              <w:rPr>
                                <w:b/>
                                <w:color w:val="000000"/>
                                <w:sz w:val="22"/>
                              </w:rPr>
                              <w:t>Z</w:t>
                            </w:r>
                            <w:r>
                              <w:rPr>
                                <w:b/>
                                <w:color w:val="000000"/>
                                <w:spacing w:val="48"/>
                                <w:sz w:val="22"/>
                              </w:rPr>
                              <w:t> </w:t>
                            </w:r>
                            <w:r>
                              <w:rPr>
                                <w:b/>
                                <w:color w:val="000000"/>
                                <w:sz w:val="22"/>
                              </w:rPr>
                              <w:t>ART.</w:t>
                            </w:r>
                            <w:r>
                              <w:rPr>
                                <w:b/>
                                <w:color w:val="000000"/>
                                <w:spacing w:val="49"/>
                                <w:sz w:val="22"/>
                              </w:rPr>
                              <w:t> </w:t>
                            </w:r>
                            <w:r>
                              <w:rPr>
                                <w:b/>
                                <w:color w:val="000000"/>
                                <w:sz w:val="22"/>
                              </w:rPr>
                              <w:t>13</w:t>
                            </w:r>
                            <w:r>
                              <w:rPr>
                                <w:b/>
                                <w:color w:val="000000"/>
                                <w:spacing w:val="49"/>
                                <w:sz w:val="22"/>
                              </w:rPr>
                              <w:t> </w:t>
                            </w:r>
                            <w:r>
                              <w:rPr>
                                <w:b/>
                                <w:color w:val="000000"/>
                                <w:sz w:val="22"/>
                              </w:rPr>
                              <w:t>RODO</w:t>
                            </w:r>
                            <w:r>
                              <w:rPr>
                                <w:b/>
                                <w:color w:val="000000"/>
                                <w:spacing w:val="50"/>
                                <w:sz w:val="22"/>
                              </w:rPr>
                              <w:t> </w:t>
                            </w:r>
                            <w:r>
                              <w:rPr>
                                <w:b/>
                                <w:color w:val="000000"/>
                                <w:sz w:val="22"/>
                              </w:rPr>
                              <w:t>DO</w:t>
                            </w:r>
                            <w:r>
                              <w:rPr>
                                <w:b/>
                                <w:color w:val="000000"/>
                                <w:spacing w:val="50"/>
                                <w:sz w:val="22"/>
                              </w:rPr>
                              <w:t> </w:t>
                            </w:r>
                            <w:r>
                              <w:rPr>
                                <w:b/>
                                <w:color w:val="000000"/>
                                <w:sz w:val="22"/>
                              </w:rPr>
                              <w:t>ZASTOSOWANIA</w:t>
                            </w:r>
                            <w:r>
                              <w:rPr>
                                <w:b/>
                                <w:color w:val="000000"/>
                                <w:spacing w:val="54"/>
                                <w:sz w:val="22"/>
                              </w:rPr>
                              <w:t> </w:t>
                            </w:r>
                            <w:r>
                              <w:rPr>
                                <w:b/>
                                <w:color w:val="000000"/>
                                <w:sz w:val="22"/>
                              </w:rPr>
                              <w:t>W</w:t>
                            </w:r>
                            <w:r>
                              <w:rPr>
                                <w:b/>
                                <w:color w:val="000000"/>
                                <w:spacing w:val="48"/>
                                <w:sz w:val="22"/>
                              </w:rPr>
                              <w:t> </w:t>
                            </w:r>
                            <w:r>
                              <w:rPr>
                                <w:b/>
                                <w:color w:val="000000"/>
                                <w:spacing w:val="-4"/>
                                <w:sz w:val="22"/>
                              </w:rPr>
                              <w:t>CELU</w:t>
                            </w:r>
                          </w:p>
                          <w:p>
                            <w:pPr>
                              <w:spacing w:before="0"/>
                              <w:ind w:left="957" w:right="0" w:firstLine="0"/>
                              <w:jc w:val="left"/>
                              <w:rPr>
                                <w:b/>
                                <w:color w:val="000000"/>
                                <w:sz w:val="22"/>
                              </w:rPr>
                            </w:pPr>
                            <w:r>
                              <w:rPr>
                                <w:b/>
                                <w:color w:val="000000"/>
                                <w:sz w:val="22"/>
                              </w:rPr>
                              <w:t>ZWIĄZANYM</w:t>
                            </w:r>
                            <w:r>
                              <w:rPr>
                                <w:b/>
                                <w:color w:val="000000"/>
                                <w:spacing w:val="-8"/>
                                <w:sz w:val="22"/>
                              </w:rPr>
                              <w:t> </w:t>
                            </w:r>
                            <w:r>
                              <w:rPr>
                                <w:b/>
                                <w:color w:val="000000"/>
                                <w:sz w:val="22"/>
                              </w:rPr>
                              <w:t>Z</w:t>
                            </w:r>
                            <w:r>
                              <w:rPr>
                                <w:b/>
                                <w:color w:val="000000"/>
                                <w:spacing w:val="-7"/>
                                <w:sz w:val="22"/>
                              </w:rPr>
                              <w:t> </w:t>
                            </w:r>
                            <w:r>
                              <w:rPr>
                                <w:b/>
                                <w:color w:val="000000"/>
                                <w:sz w:val="22"/>
                              </w:rPr>
                              <w:t>POSTĘPOWANIEM</w:t>
                            </w:r>
                            <w:r>
                              <w:rPr>
                                <w:b/>
                                <w:color w:val="000000"/>
                                <w:spacing w:val="-6"/>
                                <w:sz w:val="22"/>
                              </w:rPr>
                              <w:t> </w:t>
                            </w:r>
                            <w:r>
                              <w:rPr>
                                <w:b/>
                                <w:color w:val="000000"/>
                                <w:sz w:val="22"/>
                              </w:rPr>
                              <w:t>O</w:t>
                            </w:r>
                            <w:r>
                              <w:rPr>
                                <w:b/>
                                <w:color w:val="000000"/>
                                <w:spacing w:val="-6"/>
                                <w:sz w:val="22"/>
                              </w:rPr>
                              <w:t> </w:t>
                            </w:r>
                            <w:r>
                              <w:rPr>
                                <w:b/>
                                <w:color w:val="000000"/>
                                <w:sz w:val="22"/>
                              </w:rPr>
                              <w:t>UDZIELENIE</w:t>
                            </w:r>
                            <w:r>
                              <w:rPr>
                                <w:b/>
                                <w:color w:val="000000"/>
                                <w:spacing w:val="-5"/>
                                <w:sz w:val="22"/>
                              </w:rPr>
                              <w:t> </w:t>
                            </w:r>
                            <w:r>
                              <w:rPr>
                                <w:b/>
                                <w:color w:val="000000"/>
                                <w:sz w:val="22"/>
                              </w:rPr>
                              <w:t>ZAMÓWIENIA</w:t>
                            </w:r>
                            <w:r>
                              <w:rPr>
                                <w:b/>
                                <w:color w:val="000000"/>
                                <w:spacing w:val="-7"/>
                                <w:sz w:val="22"/>
                              </w:rPr>
                              <w:t> </w:t>
                            </w:r>
                            <w:r>
                              <w:rPr>
                                <w:b/>
                                <w:color w:val="000000"/>
                                <w:spacing w:val="-2"/>
                                <w:sz w:val="22"/>
                              </w:rPr>
                              <w:t>PUBLICZNEGO</w:t>
                            </w:r>
                          </w:p>
                        </w:txbxContent>
                      </wps:txbx>
                      <wps:bodyPr wrap="square" lIns="0" tIns="0" rIns="0" bIns="0" rtlCol="0">
                        <a:noAutofit/>
                      </wps:bodyPr>
                    </wps:wsp>
                  </a:graphicData>
                </a:graphic>
              </wp:anchor>
            </w:drawing>
          </mc:Choice>
          <mc:Fallback>
            <w:pict>
              <v:shape style="position:absolute;margin-left:56.903999pt;margin-top:11.442245pt;width:481.55pt;height:54.25pt;mso-position-horizontal-relative:page;mso-position-vertical-relative:paragraph;z-index:15747072" type="#_x0000_t202" id="docshape39" filled="true" fillcolor="#dbe4f0" stroked="true" strokeweight=".47998pt" strokecolor="#000000">
                <v:textbox inset="0,0,0,0">
                  <w:txbxContent>
                    <w:p>
                      <w:pPr>
                        <w:tabs>
                          <w:tab w:pos="957" w:val="left" w:leader="none"/>
                        </w:tabs>
                        <w:spacing w:before="268"/>
                        <w:ind w:left="105" w:right="0" w:firstLine="0"/>
                        <w:jc w:val="left"/>
                        <w:rPr>
                          <w:b/>
                          <w:color w:val="000000"/>
                          <w:sz w:val="22"/>
                        </w:rPr>
                      </w:pPr>
                      <w:r>
                        <w:rPr>
                          <w:b/>
                          <w:color w:val="000000"/>
                          <w:spacing w:val="-2"/>
                          <w:sz w:val="22"/>
                        </w:rPr>
                        <w:t>XXVIII.</w:t>
                      </w:r>
                      <w:r>
                        <w:rPr>
                          <w:b/>
                          <w:color w:val="000000"/>
                          <w:sz w:val="22"/>
                        </w:rPr>
                        <w:tab/>
                        <w:t>POUCZENIE</w:t>
                      </w:r>
                      <w:r>
                        <w:rPr>
                          <w:b/>
                          <w:color w:val="000000"/>
                          <w:spacing w:val="49"/>
                          <w:sz w:val="22"/>
                        </w:rPr>
                        <w:t> </w:t>
                      </w:r>
                      <w:r>
                        <w:rPr>
                          <w:b/>
                          <w:color w:val="000000"/>
                          <w:sz w:val="22"/>
                        </w:rPr>
                        <w:t>O</w:t>
                      </w:r>
                      <w:r>
                        <w:rPr>
                          <w:b/>
                          <w:color w:val="000000"/>
                          <w:spacing w:val="50"/>
                          <w:sz w:val="22"/>
                        </w:rPr>
                        <w:t> </w:t>
                      </w:r>
                      <w:r>
                        <w:rPr>
                          <w:b/>
                          <w:color w:val="000000"/>
                          <w:sz w:val="22"/>
                        </w:rPr>
                        <w:t>KLAUZULI</w:t>
                      </w:r>
                      <w:r>
                        <w:rPr>
                          <w:b/>
                          <w:color w:val="000000"/>
                          <w:spacing w:val="49"/>
                          <w:sz w:val="22"/>
                        </w:rPr>
                        <w:t> </w:t>
                      </w:r>
                      <w:r>
                        <w:rPr>
                          <w:b/>
                          <w:color w:val="000000"/>
                          <w:sz w:val="22"/>
                        </w:rPr>
                        <w:t>INFORMACYJNEJ</w:t>
                      </w:r>
                      <w:r>
                        <w:rPr>
                          <w:b/>
                          <w:color w:val="000000"/>
                          <w:spacing w:val="53"/>
                          <w:sz w:val="22"/>
                        </w:rPr>
                        <w:t> </w:t>
                      </w:r>
                      <w:r>
                        <w:rPr>
                          <w:b/>
                          <w:color w:val="000000"/>
                          <w:sz w:val="22"/>
                        </w:rPr>
                        <w:t>Z</w:t>
                      </w:r>
                      <w:r>
                        <w:rPr>
                          <w:b/>
                          <w:color w:val="000000"/>
                          <w:spacing w:val="48"/>
                          <w:sz w:val="22"/>
                        </w:rPr>
                        <w:t> </w:t>
                      </w:r>
                      <w:r>
                        <w:rPr>
                          <w:b/>
                          <w:color w:val="000000"/>
                          <w:sz w:val="22"/>
                        </w:rPr>
                        <w:t>ART.</w:t>
                      </w:r>
                      <w:r>
                        <w:rPr>
                          <w:b/>
                          <w:color w:val="000000"/>
                          <w:spacing w:val="49"/>
                          <w:sz w:val="22"/>
                        </w:rPr>
                        <w:t> </w:t>
                      </w:r>
                      <w:r>
                        <w:rPr>
                          <w:b/>
                          <w:color w:val="000000"/>
                          <w:sz w:val="22"/>
                        </w:rPr>
                        <w:t>13</w:t>
                      </w:r>
                      <w:r>
                        <w:rPr>
                          <w:b/>
                          <w:color w:val="000000"/>
                          <w:spacing w:val="49"/>
                          <w:sz w:val="22"/>
                        </w:rPr>
                        <w:t> </w:t>
                      </w:r>
                      <w:r>
                        <w:rPr>
                          <w:b/>
                          <w:color w:val="000000"/>
                          <w:sz w:val="22"/>
                        </w:rPr>
                        <w:t>RODO</w:t>
                      </w:r>
                      <w:r>
                        <w:rPr>
                          <w:b/>
                          <w:color w:val="000000"/>
                          <w:spacing w:val="50"/>
                          <w:sz w:val="22"/>
                        </w:rPr>
                        <w:t> </w:t>
                      </w:r>
                      <w:r>
                        <w:rPr>
                          <w:b/>
                          <w:color w:val="000000"/>
                          <w:sz w:val="22"/>
                        </w:rPr>
                        <w:t>DO</w:t>
                      </w:r>
                      <w:r>
                        <w:rPr>
                          <w:b/>
                          <w:color w:val="000000"/>
                          <w:spacing w:val="50"/>
                          <w:sz w:val="22"/>
                        </w:rPr>
                        <w:t> </w:t>
                      </w:r>
                      <w:r>
                        <w:rPr>
                          <w:b/>
                          <w:color w:val="000000"/>
                          <w:sz w:val="22"/>
                        </w:rPr>
                        <w:t>ZASTOSOWANIA</w:t>
                      </w:r>
                      <w:r>
                        <w:rPr>
                          <w:b/>
                          <w:color w:val="000000"/>
                          <w:spacing w:val="54"/>
                          <w:sz w:val="22"/>
                        </w:rPr>
                        <w:t> </w:t>
                      </w:r>
                      <w:r>
                        <w:rPr>
                          <w:b/>
                          <w:color w:val="000000"/>
                          <w:sz w:val="22"/>
                        </w:rPr>
                        <w:t>W</w:t>
                      </w:r>
                      <w:r>
                        <w:rPr>
                          <w:b/>
                          <w:color w:val="000000"/>
                          <w:spacing w:val="48"/>
                          <w:sz w:val="22"/>
                        </w:rPr>
                        <w:t> </w:t>
                      </w:r>
                      <w:r>
                        <w:rPr>
                          <w:b/>
                          <w:color w:val="000000"/>
                          <w:spacing w:val="-4"/>
                          <w:sz w:val="22"/>
                        </w:rPr>
                        <w:t>CELU</w:t>
                      </w:r>
                    </w:p>
                    <w:p>
                      <w:pPr>
                        <w:spacing w:before="0"/>
                        <w:ind w:left="957" w:right="0" w:firstLine="0"/>
                        <w:jc w:val="left"/>
                        <w:rPr>
                          <w:b/>
                          <w:color w:val="000000"/>
                          <w:sz w:val="22"/>
                        </w:rPr>
                      </w:pPr>
                      <w:r>
                        <w:rPr>
                          <w:b/>
                          <w:color w:val="000000"/>
                          <w:sz w:val="22"/>
                        </w:rPr>
                        <w:t>ZWIĄZANYM</w:t>
                      </w:r>
                      <w:r>
                        <w:rPr>
                          <w:b/>
                          <w:color w:val="000000"/>
                          <w:spacing w:val="-8"/>
                          <w:sz w:val="22"/>
                        </w:rPr>
                        <w:t> </w:t>
                      </w:r>
                      <w:r>
                        <w:rPr>
                          <w:b/>
                          <w:color w:val="000000"/>
                          <w:sz w:val="22"/>
                        </w:rPr>
                        <w:t>Z</w:t>
                      </w:r>
                      <w:r>
                        <w:rPr>
                          <w:b/>
                          <w:color w:val="000000"/>
                          <w:spacing w:val="-7"/>
                          <w:sz w:val="22"/>
                        </w:rPr>
                        <w:t> </w:t>
                      </w:r>
                      <w:r>
                        <w:rPr>
                          <w:b/>
                          <w:color w:val="000000"/>
                          <w:sz w:val="22"/>
                        </w:rPr>
                        <w:t>POSTĘPOWANIEM</w:t>
                      </w:r>
                      <w:r>
                        <w:rPr>
                          <w:b/>
                          <w:color w:val="000000"/>
                          <w:spacing w:val="-6"/>
                          <w:sz w:val="22"/>
                        </w:rPr>
                        <w:t> </w:t>
                      </w:r>
                      <w:r>
                        <w:rPr>
                          <w:b/>
                          <w:color w:val="000000"/>
                          <w:sz w:val="22"/>
                        </w:rPr>
                        <w:t>O</w:t>
                      </w:r>
                      <w:r>
                        <w:rPr>
                          <w:b/>
                          <w:color w:val="000000"/>
                          <w:spacing w:val="-6"/>
                          <w:sz w:val="22"/>
                        </w:rPr>
                        <w:t> </w:t>
                      </w:r>
                      <w:r>
                        <w:rPr>
                          <w:b/>
                          <w:color w:val="000000"/>
                          <w:sz w:val="22"/>
                        </w:rPr>
                        <w:t>UDZIELENIE</w:t>
                      </w:r>
                      <w:r>
                        <w:rPr>
                          <w:b/>
                          <w:color w:val="000000"/>
                          <w:spacing w:val="-5"/>
                          <w:sz w:val="22"/>
                        </w:rPr>
                        <w:t> </w:t>
                      </w:r>
                      <w:r>
                        <w:rPr>
                          <w:b/>
                          <w:color w:val="000000"/>
                          <w:sz w:val="22"/>
                        </w:rPr>
                        <w:t>ZAMÓWIENIA</w:t>
                      </w:r>
                      <w:r>
                        <w:rPr>
                          <w:b/>
                          <w:color w:val="000000"/>
                          <w:spacing w:val="-7"/>
                          <w:sz w:val="22"/>
                        </w:rPr>
                        <w:t> </w:t>
                      </w:r>
                      <w:r>
                        <w:rPr>
                          <w:b/>
                          <w:color w:val="000000"/>
                          <w:spacing w:val="-2"/>
                          <w:sz w:val="22"/>
                        </w:rPr>
                        <w:t>PUBLICZNEGO</w:t>
                      </w:r>
                    </w:p>
                  </w:txbxContent>
                </v:textbox>
                <v:fill type="solid"/>
                <v:stroke dashstyle="solid"/>
                <w10:wrap type="none"/>
              </v:shape>
            </w:pict>
          </mc:Fallback>
        </mc:AlternateContent>
      </w:r>
      <w:r>
        <w:rPr/>
        <w:t>wykonania</w:t>
      </w:r>
      <w:r>
        <w:rPr>
          <w:spacing w:val="-3"/>
        </w:rPr>
        <w:t> </w:t>
      </w:r>
      <w:r>
        <w:rPr>
          <w:spacing w:val="-2"/>
        </w:rPr>
        <w:t>umowy.</w:t>
      </w:r>
    </w:p>
    <w:p>
      <w:pPr>
        <w:pStyle w:val="BodyText"/>
        <w:ind w:left="0"/>
        <w:jc w:val="left"/>
      </w:pPr>
    </w:p>
    <w:p>
      <w:pPr>
        <w:pStyle w:val="BodyText"/>
        <w:ind w:left="0"/>
        <w:jc w:val="left"/>
      </w:pPr>
    </w:p>
    <w:p>
      <w:pPr>
        <w:pStyle w:val="BodyText"/>
        <w:spacing w:before="243"/>
        <w:ind w:left="0"/>
        <w:jc w:val="left"/>
      </w:pPr>
    </w:p>
    <w:p>
      <w:pPr>
        <w:pStyle w:val="ListParagraph"/>
        <w:numPr>
          <w:ilvl w:val="0"/>
          <w:numId w:val="27"/>
        </w:numPr>
        <w:tabs>
          <w:tab w:pos="1068" w:val="left" w:leader="none"/>
        </w:tabs>
        <w:spacing w:line="240" w:lineRule="auto" w:before="0" w:after="0"/>
        <w:ind w:left="1068" w:right="845" w:hanging="360"/>
        <w:jc w:val="both"/>
        <w:rPr>
          <w:sz w:val="22"/>
        </w:rPr>
      </w:pPr>
      <w:r>
        <w:rPr>
          <w:spacing w:val="-2"/>
          <w:sz w:val="22"/>
        </w:rPr>
        <w:t>Zamawiający przestrzegając</w:t>
      </w:r>
      <w:r>
        <w:rPr>
          <w:spacing w:val="-3"/>
          <w:sz w:val="22"/>
        </w:rPr>
        <w:t> </w:t>
      </w:r>
      <w:r>
        <w:rPr>
          <w:spacing w:val="-2"/>
          <w:sz w:val="22"/>
        </w:rPr>
        <w:t>przepisów ustawy z</w:t>
      </w:r>
      <w:r>
        <w:rPr>
          <w:spacing w:val="-3"/>
          <w:sz w:val="22"/>
        </w:rPr>
        <w:t> </w:t>
      </w:r>
      <w:r>
        <w:rPr>
          <w:spacing w:val="-2"/>
          <w:sz w:val="22"/>
        </w:rPr>
        <w:t>dnia</w:t>
      </w:r>
      <w:r>
        <w:rPr>
          <w:spacing w:val="-3"/>
          <w:sz w:val="22"/>
        </w:rPr>
        <w:t> </w:t>
      </w:r>
      <w:r>
        <w:rPr>
          <w:spacing w:val="-2"/>
          <w:sz w:val="22"/>
        </w:rPr>
        <w:t>10</w:t>
      </w:r>
      <w:r>
        <w:rPr>
          <w:spacing w:val="-4"/>
          <w:sz w:val="22"/>
        </w:rPr>
        <w:t> </w:t>
      </w:r>
      <w:r>
        <w:rPr>
          <w:spacing w:val="-2"/>
          <w:sz w:val="22"/>
        </w:rPr>
        <w:t>maja</w:t>
      </w:r>
      <w:r>
        <w:rPr>
          <w:spacing w:val="-5"/>
          <w:sz w:val="22"/>
        </w:rPr>
        <w:t> </w:t>
      </w:r>
      <w:r>
        <w:rPr>
          <w:spacing w:val="-2"/>
          <w:sz w:val="22"/>
        </w:rPr>
        <w:t>2018r.</w:t>
      </w:r>
      <w:r>
        <w:rPr>
          <w:spacing w:val="-3"/>
          <w:sz w:val="22"/>
        </w:rPr>
        <w:t> </w:t>
      </w:r>
      <w:r>
        <w:rPr>
          <w:spacing w:val="-2"/>
          <w:sz w:val="22"/>
        </w:rPr>
        <w:t>o</w:t>
      </w:r>
      <w:r>
        <w:rPr>
          <w:spacing w:val="-3"/>
          <w:sz w:val="22"/>
        </w:rPr>
        <w:t> </w:t>
      </w:r>
      <w:r>
        <w:rPr>
          <w:spacing w:val="-2"/>
          <w:sz w:val="22"/>
        </w:rPr>
        <w:t>ochronie danych</w:t>
      </w:r>
      <w:r>
        <w:rPr>
          <w:spacing w:val="-4"/>
          <w:sz w:val="22"/>
        </w:rPr>
        <w:t> </w:t>
      </w:r>
      <w:r>
        <w:rPr>
          <w:spacing w:val="-2"/>
          <w:sz w:val="22"/>
        </w:rPr>
        <w:t>osobowych</w:t>
      </w:r>
      <w:r>
        <w:rPr>
          <w:spacing w:val="-4"/>
          <w:sz w:val="22"/>
        </w:rPr>
        <w:t> </w:t>
      </w:r>
      <w:r>
        <w:rPr>
          <w:spacing w:val="-2"/>
          <w:sz w:val="22"/>
        </w:rPr>
        <w:t>(Dz.U. </w:t>
      </w:r>
      <w:r>
        <w:rPr>
          <w:sz w:val="22"/>
        </w:rPr>
        <w:t>z 2019 r., poz. 1781) oraz wypełniając obowiązki wynikające z regulacji zawartych w art. 13 i z uwagi na zapis</w:t>
      </w:r>
      <w:r>
        <w:rPr>
          <w:spacing w:val="-8"/>
          <w:sz w:val="22"/>
        </w:rPr>
        <w:t> </w:t>
      </w:r>
      <w:r>
        <w:rPr>
          <w:sz w:val="22"/>
        </w:rPr>
        <w:t>art.</w:t>
      </w:r>
      <w:r>
        <w:rPr>
          <w:spacing w:val="-8"/>
          <w:sz w:val="22"/>
        </w:rPr>
        <w:t> </w:t>
      </w:r>
      <w:r>
        <w:rPr>
          <w:sz w:val="22"/>
        </w:rPr>
        <w:t>14</w:t>
      </w:r>
      <w:r>
        <w:rPr>
          <w:spacing w:val="-8"/>
          <w:sz w:val="22"/>
        </w:rPr>
        <w:t> </w:t>
      </w:r>
      <w:r>
        <w:rPr>
          <w:sz w:val="22"/>
        </w:rPr>
        <w:t>rozporządzenia</w:t>
      </w:r>
      <w:r>
        <w:rPr>
          <w:spacing w:val="-8"/>
          <w:sz w:val="22"/>
        </w:rPr>
        <w:t> </w:t>
      </w:r>
      <w:r>
        <w:rPr>
          <w:sz w:val="22"/>
        </w:rPr>
        <w:t>Parlamentu</w:t>
      </w:r>
      <w:r>
        <w:rPr>
          <w:spacing w:val="-8"/>
          <w:sz w:val="22"/>
        </w:rPr>
        <w:t> </w:t>
      </w:r>
      <w:r>
        <w:rPr>
          <w:sz w:val="22"/>
        </w:rPr>
        <w:t>Europejskiego</w:t>
      </w:r>
      <w:r>
        <w:rPr>
          <w:spacing w:val="-7"/>
          <w:sz w:val="22"/>
        </w:rPr>
        <w:t> </w:t>
      </w:r>
      <w:r>
        <w:rPr>
          <w:sz w:val="22"/>
        </w:rPr>
        <w:t>i</w:t>
      </w:r>
      <w:r>
        <w:rPr>
          <w:spacing w:val="-8"/>
          <w:sz w:val="22"/>
        </w:rPr>
        <w:t> </w:t>
      </w:r>
      <w:r>
        <w:rPr>
          <w:sz w:val="22"/>
        </w:rPr>
        <w:t>Rady</w:t>
      </w:r>
      <w:r>
        <w:rPr>
          <w:spacing w:val="-8"/>
          <w:sz w:val="22"/>
        </w:rPr>
        <w:t> </w:t>
      </w:r>
      <w:r>
        <w:rPr>
          <w:sz w:val="22"/>
        </w:rPr>
        <w:t>(UE)</w:t>
      </w:r>
      <w:r>
        <w:rPr>
          <w:spacing w:val="-8"/>
          <w:sz w:val="22"/>
        </w:rPr>
        <w:t> </w:t>
      </w:r>
      <w:r>
        <w:rPr>
          <w:sz w:val="22"/>
        </w:rPr>
        <w:t>2016/679</w:t>
      </w:r>
      <w:r>
        <w:rPr>
          <w:spacing w:val="-8"/>
          <w:sz w:val="22"/>
        </w:rPr>
        <w:t> </w:t>
      </w:r>
      <w:r>
        <w:rPr>
          <w:sz w:val="22"/>
        </w:rPr>
        <w:t>z</w:t>
      </w:r>
      <w:r>
        <w:rPr>
          <w:spacing w:val="-9"/>
          <w:sz w:val="22"/>
        </w:rPr>
        <w:t> </w:t>
      </w:r>
      <w:r>
        <w:rPr>
          <w:sz w:val="22"/>
        </w:rPr>
        <w:t>dnia</w:t>
      </w:r>
      <w:r>
        <w:rPr>
          <w:spacing w:val="-8"/>
          <w:sz w:val="22"/>
        </w:rPr>
        <w:t> </w:t>
      </w:r>
      <w:r>
        <w:rPr>
          <w:sz w:val="22"/>
        </w:rPr>
        <w:t>27</w:t>
      </w:r>
      <w:r>
        <w:rPr>
          <w:spacing w:val="-8"/>
          <w:sz w:val="22"/>
        </w:rPr>
        <w:t> </w:t>
      </w:r>
      <w:r>
        <w:rPr>
          <w:sz w:val="22"/>
        </w:rPr>
        <w:t>kwietnia</w:t>
      </w:r>
      <w:r>
        <w:rPr>
          <w:spacing w:val="-8"/>
          <w:sz w:val="22"/>
        </w:rPr>
        <w:t> </w:t>
      </w:r>
      <w:r>
        <w:rPr>
          <w:sz w:val="22"/>
        </w:rPr>
        <w:t>2016</w:t>
      </w:r>
      <w:r>
        <w:rPr>
          <w:spacing w:val="-8"/>
          <w:sz w:val="22"/>
        </w:rPr>
        <w:t> </w:t>
      </w:r>
      <w:r>
        <w:rPr>
          <w:sz w:val="22"/>
        </w:rPr>
        <w:t>r.</w:t>
      </w:r>
      <w:r>
        <w:rPr>
          <w:spacing w:val="-11"/>
          <w:sz w:val="22"/>
        </w:rPr>
        <w:t> </w:t>
      </w:r>
      <w:r>
        <w:rPr>
          <w:sz w:val="22"/>
        </w:rPr>
        <w:t>w </w:t>
      </w:r>
      <w:r>
        <w:rPr>
          <w:spacing w:val="-2"/>
          <w:sz w:val="22"/>
        </w:rPr>
        <w:t>sprawie</w:t>
      </w:r>
      <w:r>
        <w:rPr>
          <w:spacing w:val="-10"/>
          <w:sz w:val="22"/>
        </w:rPr>
        <w:t> </w:t>
      </w:r>
      <w:r>
        <w:rPr>
          <w:spacing w:val="-2"/>
          <w:sz w:val="22"/>
        </w:rPr>
        <w:t>ochrony</w:t>
      </w:r>
      <w:r>
        <w:rPr>
          <w:spacing w:val="-8"/>
          <w:sz w:val="22"/>
        </w:rPr>
        <w:t> </w:t>
      </w:r>
      <w:r>
        <w:rPr>
          <w:spacing w:val="-2"/>
          <w:sz w:val="22"/>
        </w:rPr>
        <w:t>osób</w:t>
      </w:r>
      <w:r>
        <w:rPr>
          <w:spacing w:val="-10"/>
          <w:sz w:val="22"/>
        </w:rPr>
        <w:t> </w:t>
      </w:r>
      <w:r>
        <w:rPr>
          <w:spacing w:val="-2"/>
          <w:sz w:val="22"/>
        </w:rPr>
        <w:t>fizycznych</w:t>
      </w:r>
      <w:r>
        <w:rPr>
          <w:spacing w:val="-10"/>
          <w:sz w:val="22"/>
        </w:rPr>
        <w:t> </w:t>
      </w:r>
      <w:r>
        <w:rPr>
          <w:spacing w:val="-2"/>
          <w:sz w:val="22"/>
        </w:rPr>
        <w:t>w</w:t>
      </w:r>
      <w:r>
        <w:rPr>
          <w:spacing w:val="-9"/>
          <w:sz w:val="22"/>
        </w:rPr>
        <w:t> </w:t>
      </w:r>
      <w:r>
        <w:rPr>
          <w:spacing w:val="-2"/>
          <w:sz w:val="22"/>
        </w:rPr>
        <w:t>związku</w:t>
      </w:r>
      <w:r>
        <w:rPr>
          <w:spacing w:val="-10"/>
          <w:sz w:val="22"/>
        </w:rPr>
        <w:t> </w:t>
      </w:r>
      <w:r>
        <w:rPr>
          <w:spacing w:val="-2"/>
          <w:sz w:val="22"/>
        </w:rPr>
        <w:t>z</w:t>
      </w:r>
      <w:r>
        <w:rPr>
          <w:spacing w:val="-8"/>
          <w:sz w:val="22"/>
        </w:rPr>
        <w:t> </w:t>
      </w:r>
      <w:r>
        <w:rPr>
          <w:spacing w:val="-2"/>
          <w:sz w:val="22"/>
        </w:rPr>
        <w:t>przetwarzaniem</w:t>
      </w:r>
      <w:r>
        <w:rPr>
          <w:spacing w:val="-8"/>
          <w:sz w:val="22"/>
        </w:rPr>
        <w:t> </w:t>
      </w:r>
      <w:r>
        <w:rPr>
          <w:spacing w:val="-2"/>
          <w:sz w:val="22"/>
        </w:rPr>
        <w:t>danych</w:t>
      </w:r>
      <w:r>
        <w:rPr>
          <w:spacing w:val="-10"/>
          <w:sz w:val="22"/>
        </w:rPr>
        <w:t> </w:t>
      </w:r>
      <w:r>
        <w:rPr>
          <w:spacing w:val="-2"/>
          <w:sz w:val="22"/>
        </w:rPr>
        <w:t>osobowych</w:t>
      </w:r>
      <w:r>
        <w:rPr>
          <w:spacing w:val="-10"/>
          <w:sz w:val="22"/>
        </w:rPr>
        <w:t> </w:t>
      </w:r>
      <w:r>
        <w:rPr>
          <w:spacing w:val="-2"/>
          <w:sz w:val="22"/>
        </w:rPr>
        <w:t>i</w:t>
      </w:r>
      <w:r>
        <w:rPr>
          <w:spacing w:val="-11"/>
          <w:sz w:val="22"/>
        </w:rPr>
        <w:t> </w:t>
      </w:r>
      <w:r>
        <w:rPr>
          <w:spacing w:val="-2"/>
          <w:sz w:val="22"/>
        </w:rPr>
        <w:t>w</w:t>
      </w:r>
      <w:r>
        <w:rPr>
          <w:spacing w:val="-8"/>
          <w:sz w:val="22"/>
        </w:rPr>
        <w:t> </w:t>
      </w:r>
      <w:r>
        <w:rPr>
          <w:spacing w:val="-2"/>
          <w:sz w:val="22"/>
        </w:rPr>
        <w:t>sprawie</w:t>
      </w:r>
      <w:r>
        <w:rPr>
          <w:spacing w:val="-9"/>
          <w:sz w:val="22"/>
        </w:rPr>
        <w:t> </w:t>
      </w:r>
      <w:r>
        <w:rPr>
          <w:spacing w:val="-2"/>
          <w:sz w:val="22"/>
        </w:rPr>
        <w:t>swobodnego </w:t>
      </w:r>
      <w:r>
        <w:rPr>
          <w:sz w:val="22"/>
        </w:rPr>
        <w:t>przepływu takich danych oraz uchylenia dyrektywy 95/46/WE (Dz. Urz. UE L 119 z 04.05.2016, str. 1), </w:t>
      </w:r>
      <w:r>
        <w:rPr>
          <w:spacing w:val="-4"/>
          <w:sz w:val="22"/>
        </w:rPr>
        <w:t>zwanym dalej: „RODO" - niniejszym informuje, iż w treści Formularza ofertowego, znajduje się oświadczenie </w:t>
      </w:r>
      <w:r>
        <w:rPr>
          <w:spacing w:val="-2"/>
          <w:sz w:val="22"/>
        </w:rPr>
        <w:t>Wykonawcy</w:t>
      </w:r>
      <w:r>
        <w:rPr>
          <w:spacing w:val="-3"/>
          <w:sz w:val="22"/>
        </w:rPr>
        <w:t> </w:t>
      </w:r>
      <w:r>
        <w:rPr>
          <w:spacing w:val="-2"/>
          <w:sz w:val="22"/>
        </w:rPr>
        <w:t>w</w:t>
      </w:r>
      <w:r>
        <w:rPr>
          <w:spacing w:val="-3"/>
          <w:sz w:val="22"/>
        </w:rPr>
        <w:t> </w:t>
      </w:r>
      <w:r>
        <w:rPr>
          <w:spacing w:val="-2"/>
          <w:sz w:val="22"/>
        </w:rPr>
        <w:t>zakresie</w:t>
      </w:r>
      <w:r>
        <w:rPr>
          <w:spacing w:val="-3"/>
          <w:sz w:val="22"/>
        </w:rPr>
        <w:t> </w:t>
      </w:r>
      <w:r>
        <w:rPr>
          <w:spacing w:val="-2"/>
          <w:sz w:val="22"/>
        </w:rPr>
        <w:t>wypełnienia</w:t>
      </w:r>
      <w:r>
        <w:rPr>
          <w:spacing w:val="-4"/>
          <w:sz w:val="22"/>
        </w:rPr>
        <w:t> </w:t>
      </w:r>
      <w:r>
        <w:rPr>
          <w:spacing w:val="-2"/>
          <w:sz w:val="22"/>
        </w:rPr>
        <w:t>obowiązków</w:t>
      </w:r>
      <w:r>
        <w:rPr>
          <w:spacing w:val="-3"/>
          <w:sz w:val="22"/>
        </w:rPr>
        <w:t> </w:t>
      </w:r>
      <w:r>
        <w:rPr>
          <w:spacing w:val="-2"/>
          <w:sz w:val="22"/>
        </w:rPr>
        <w:t>informacyjnych</w:t>
      </w:r>
      <w:r>
        <w:rPr>
          <w:spacing w:val="-4"/>
          <w:sz w:val="22"/>
        </w:rPr>
        <w:t> </w:t>
      </w:r>
      <w:r>
        <w:rPr>
          <w:spacing w:val="-2"/>
          <w:sz w:val="22"/>
        </w:rPr>
        <w:t>przewidzianych</w:t>
      </w:r>
      <w:r>
        <w:rPr>
          <w:spacing w:val="-3"/>
          <w:sz w:val="22"/>
        </w:rPr>
        <w:t> </w:t>
      </w:r>
      <w:r>
        <w:rPr>
          <w:spacing w:val="-2"/>
          <w:sz w:val="22"/>
        </w:rPr>
        <w:t>w</w:t>
      </w:r>
      <w:r>
        <w:rPr>
          <w:spacing w:val="-3"/>
          <w:sz w:val="22"/>
        </w:rPr>
        <w:t> </w:t>
      </w:r>
      <w:r>
        <w:rPr>
          <w:spacing w:val="-2"/>
          <w:sz w:val="22"/>
        </w:rPr>
        <w:t>art.</w:t>
      </w:r>
      <w:r>
        <w:rPr>
          <w:spacing w:val="-4"/>
          <w:sz w:val="22"/>
        </w:rPr>
        <w:t> </w:t>
      </w:r>
      <w:r>
        <w:rPr>
          <w:spacing w:val="-2"/>
          <w:sz w:val="22"/>
        </w:rPr>
        <w:t>13</w:t>
      </w:r>
      <w:r>
        <w:rPr>
          <w:spacing w:val="-3"/>
          <w:sz w:val="22"/>
        </w:rPr>
        <w:t> </w:t>
      </w:r>
      <w:r>
        <w:rPr>
          <w:spacing w:val="-2"/>
          <w:sz w:val="22"/>
        </w:rPr>
        <w:t>i/lub</w:t>
      </w:r>
      <w:r>
        <w:rPr>
          <w:spacing w:val="-4"/>
          <w:sz w:val="22"/>
        </w:rPr>
        <w:t> </w:t>
      </w:r>
      <w:r>
        <w:rPr>
          <w:spacing w:val="-2"/>
          <w:sz w:val="22"/>
        </w:rPr>
        <w:t>14</w:t>
      </w:r>
      <w:r>
        <w:rPr>
          <w:spacing w:val="-3"/>
          <w:sz w:val="22"/>
        </w:rPr>
        <w:t> </w:t>
      </w:r>
      <w:r>
        <w:rPr>
          <w:spacing w:val="-2"/>
          <w:sz w:val="22"/>
        </w:rPr>
        <w:t>RODO.</w:t>
      </w:r>
    </w:p>
    <w:p>
      <w:pPr>
        <w:pStyle w:val="ListParagraph"/>
        <w:numPr>
          <w:ilvl w:val="0"/>
          <w:numId w:val="27"/>
        </w:numPr>
        <w:tabs>
          <w:tab w:pos="1068" w:val="left" w:leader="none"/>
        </w:tabs>
        <w:spacing w:line="240" w:lineRule="auto" w:before="0" w:after="0"/>
        <w:ind w:left="1068" w:right="842" w:hanging="360"/>
        <w:jc w:val="both"/>
        <w:rPr>
          <w:sz w:val="22"/>
        </w:rPr>
      </w:pPr>
      <w:r>
        <w:rPr>
          <w:spacing w:val="-2"/>
          <w:sz w:val="22"/>
        </w:rPr>
        <w:t>Jednocześnie</w:t>
      </w:r>
      <w:r>
        <w:rPr>
          <w:spacing w:val="-7"/>
          <w:sz w:val="22"/>
        </w:rPr>
        <w:t> </w:t>
      </w:r>
      <w:r>
        <w:rPr>
          <w:spacing w:val="-2"/>
          <w:sz w:val="22"/>
        </w:rPr>
        <w:t>Zamawiający,</w:t>
      </w:r>
      <w:r>
        <w:rPr>
          <w:spacing w:val="-10"/>
          <w:sz w:val="22"/>
        </w:rPr>
        <w:t> </w:t>
      </w:r>
      <w:r>
        <w:rPr>
          <w:spacing w:val="-2"/>
          <w:sz w:val="22"/>
        </w:rPr>
        <w:t>wypełniając</w:t>
      </w:r>
      <w:r>
        <w:rPr>
          <w:spacing w:val="-8"/>
          <w:sz w:val="22"/>
        </w:rPr>
        <w:t> </w:t>
      </w:r>
      <w:r>
        <w:rPr>
          <w:spacing w:val="-2"/>
          <w:sz w:val="22"/>
        </w:rPr>
        <w:t>ciążący</w:t>
      </w:r>
      <w:r>
        <w:rPr>
          <w:spacing w:val="-7"/>
          <w:sz w:val="22"/>
        </w:rPr>
        <w:t> </w:t>
      </w:r>
      <w:r>
        <w:rPr>
          <w:spacing w:val="-2"/>
          <w:sz w:val="22"/>
        </w:rPr>
        <w:t>na</w:t>
      </w:r>
      <w:r>
        <w:rPr>
          <w:spacing w:val="-8"/>
          <w:sz w:val="22"/>
        </w:rPr>
        <w:t> </w:t>
      </w:r>
      <w:r>
        <w:rPr>
          <w:spacing w:val="-2"/>
          <w:sz w:val="22"/>
        </w:rPr>
        <w:t>nim</w:t>
      </w:r>
      <w:r>
        <w:rPr>
          <w:spacing w:val="-11"/>
          <w:sz w:val="22"/>
        </w:rPr>
        <w:t> </w:t>
      </w:r>
      <w:r>
        <w:rPr>
          <w:spacing w:val="-2"/>
          <w:sz w:val="22"/>
        </w:rPr>
        <w:t>obowiązek</w:t>
      </w:r>
      <w:r>
        <w:rPr>
          <w:spacing w:val="-6"/>
          <w:sz w:val="22"/>
        </w:rPr>
        <w:t> </w:t>
      </w:r>
      <w:r>
        <w:rPr>
          <w:spacing w:val="-2"/>
          <w:sz w:val="22"/>
        </w:rPr>
        <w:t>informacyjny</w:t>
      </w:r>
      <w:r>
        <w:rPr>
          <w:spacing w:val="-7"/>
          <w:sz w:val="22"/>
        </w:rPr>
        <w:t> </w:t>
      </w:r>
      <w:r>
        <w:rPr>
          <w:spacing w:val="-2"/>
          <w:sz w:val="22"/>
        </w:rPr>
        <w:t>zawarty</w:t>
      </w:r>
      <w:r>
        <w:rPr>
          <w:spacing w:val="-7"/>
          <w:sz w:val="22"/>
        </w:rPr>
        <w:t> </w:t>
      </w:r>
      <w:r>
        <w:rPr>
          <w:spacing w:val="-2"/>
          <w:sz w:val="22"/>
        </w:rPr>
        <w:t>w</w:t>
      </w:r>
      <w:r>
        <w:rPr>
          <w:spacing w:val="-10"/>
          <w:sz w:val="22"/>
        </w:rPr>
        <w:t> </w:t>
      </w:r>
      <w:r>
        <w:rPr>
          <w:spacing w:val="-2"/>
          <w:sz w:val="22"/>
        </w:rPr>
        <w:t>art,</w:t>
      </w:r>
      <w:r>
        <w:rPr>
          <w:spacing w:val="-10"/>
          <w:sz w:val="22"/>
        </w:rPr>
        <w:t> </w:t>
      </w:r>
      <w:r>
        <w:rPr>
          <w:spacing w:val="-2"/>
          <w:sz w:val="22"/>
        </w:rPr>
        <w:t>13</w:t>
      </w:r>
      <w:r>
        <w:rPr>
          <w:spacing w:val="-9"/>
          <w:sz w:val="22"/>
        </w:rPr>
        <w:t> </w:t>
      </w:r>
      <w:r>
        <w:rPr>
          <w:spacing w:val="-2"/>
          <w:sz w:val="22"/>
        </w:rPr>
        <w:t>RODO</w:t>
      </w:r>
      <w:r>
        <w:rPr>
          <w:spacing w:val="-8"/>
          <w:sz w:val="22"/>
        </w:rPr>
        <w:t> </w:t>
      </w:r>
      <w:r>
        <w:rPr>
          <w:spacing w:val="-2"/>
          <w:sz w:val="22"/>
        </w:rPr>
        <w:t>(a na</w:t>
      </w:r>
      <w:r>
        <w:rPr>
          <w:spacing w:val="-7"/>
          <w:sz w:val="22"/>
        </w:rPr>
        <w:t> </w:t>
      </w:r>
      <w:r>
        <w:rPr>
          <w:spacing w:val="-2"/>
          <w:sz w:val="22"/>
        </w:rPr>
        <w:t>podstawie</w:t>
      </w:r>
      <w:r>
        <w:rPr>
          <w:spacing w:val="-6"/>
          <w:sz w:val="22"/>
        </w:rPr>
        <w:t> </w:t>
      </w:r>
      <w:r>
        <w:rPr>
          <w:spacing w:val="-2"/>
          <w:sz w:val="22"/>
        </w:rPr>
        <w:t>art.</w:t>
      </w:r>
      <w:r>
        <w:rPr>
          <w:spacing w:val="-7"/>
          <w:sz w:val="22"/>
        </w:rPr>
        <w:t> </w:t>
      </w:r>
      <w:r>
        <w:rPr>
          <w:spacing w:val="-2"/>
          <w:sz w:val="22"/>
        </w:rPr>
        <w:t>13</w:t>
      </w:r>
      <w:r>
        <w:rPr>
          <w:spacing w:val="-6"/>
          <w:sz w:val="22"/>
        </w:rPr>
        <w:t> </w:t>
      </w:r>
      <w:r>
        <w:rPr>
          <w:spacing w:val="-2"/>
          <w:sz w:val="22"/>
        </w:rPr>
        <w:t>i/lub</w:t>
      </w:r>
      <w:r>
        <w:rPr>
          <w:spacing w:val="-8"/>
          <w:sz w:val="22"/>
        </w:rPr>
        <w:t> </w:t>
      </w:r>
      <w:r>
        <w:rPr>
          <w:spacing w:val="-2"/>
          <w:sz w:val="22"/>
        </w:rPr>
        <w:t>14</w:t>
      </w:r>
      <w:r>
        <w:rPr>
          <w:spacing w:val="-6"/>
          <w:sz w:val="22"/>
        </w:rPr>
        <w:t> </w:t>
      </w:r>
      <w:r>
        <w:rPr>
          <w:spacing w:val="-2"/>
          <w:sz w:val="22"/>
        </w:rPr>
        <w:t>RODO</w:t>
      </w:r>
      <w:r>
        <w:rPr>
          <w:spacing w:val="-6"/>
          <w:sz w:val="22"/>
        </w:rPr>
        <w:t> </w:t>
      </w:r>
      <w:r>
        <w:rPr>
          <w:spacing w:val="-2"/>
          <w:sz w:val="22"/>
        </w:rPr>
        <w:t>–</w:t>
      </w:r>
      <w:r>
        <w:rPr>
          <w:spacing w:val="-9"/>
          <w:sz w:val="22"/>
        </w:rPr>
        <w:t> </w:t>
      </w:r>
      <w:r>
        <w:rPr>
          <w:spacing w:val="-2"/>
          <w:sz w:val="22"/>
        </w:rPr>
        <w:t>Wykonawcy</w:t>
      </w:r>
      <w:r>
        <w:rPr>
          <w:spacing w:val="-8"/>
          <w:sz w:val="22"/>
        </w:rPr>
        <w:t> </w:t>
      </w:r>
      <w:r>
        <w:rPr>
          <w:spacing w:val="-2"/>
          <w:sz w:val="22"/>
        </w:rPr>
        <w:t>względem</w:t>
      </w:r>
      <w:r>
        <w:rPr>
          <w:spacing w:val="-8"/>
          <w:sz w:val="22"/>
        </w:rPr>
        <w:t> </w:t>
      </w:r>
      <w:r>
        <w:rPr>
          <w:spacing w:val="-2"/>
          <w:sz w:val="22"/>
        </w:rPr>
        <w:t>osób</w:t>
      </w:r>
      <w:r>
        <w:rPr>
          <w:spacing w:val="-10"/>
          <w:sz w:val="22"/>
        </w:rPr>
        <w:t> </w:t>
      </w:r>
      <w:r>
        <w:rPr>
          <w:spacing w:val="-2"/>
          <w:sz w:val="22"/>
        </w:rPr>
        <w:t>wskazanych</w:t>
      </w:r>
      <w:r>
        <w:rPr>
          <w:spacing w:val="-8"/>
          <w:sz w:val="22"/>
        </w:rPr>
        <w:t> </w:t>
      </w:r>
      <w:r>
        <w:rPr>
          <w:spacing w:val="-2"/>
          <w:sz w:val="22"/>
        </w:rPr>
        <w:t>w</w:t>
      </w:r>
      <w:r>
        <w:rPr>
          <w:spacing w:val="-6"/>
          <w:sz w:val="22"/>
        </w:rPr>
        <w:t> </w:t>
      </w:r>
      <w:r>
        <w:rPr>
          <w:spacing w:val="-2"/>
          <w:sz w:val="22"/>
        </w:rPr>
        <w:t>pkt</w:t>
      </w:r>
      <w:r>
        <w:rPr>
          <w:spacing w:val="-6"/>
          <w:sz w:val="22"/>
        </w:rPr>
        <w:t> </w:t>
      </w:r>
      <w:r>
        <w:rPr>
          <w:spacing w:val="-2"/>
          <w:sz w:val="22"/>
        </w:rPr>
        <w:t>4</w:t>
      </w:r>
      <w:r>
        <w:rPr>
          <w:spacing w:val="-8"/>
          <w:sz w:val="22"/>
        </w:rPr>
        <w:t> </w:t>
      </w:r>
      <w:r>
        <w:rPr>
          <w:spacing w:val="-2"/>
          <w:sz w:val="22"/>
        </w:rPr>
        <w:t>ppkt</w:t>
      </w:r>
      <w:r>
        <w:rPr>
          <w:spacing w:val="-6"/>
          <w:sz w:val="22"/>
        </w:rPr>
        <w:t> </w:t>
      </w:r>
      <w:r>
        <w:rPr>
          <w:spacing w:val="-2"/>
          <w:sz w:val="22"/>
        </w:rPr>
        <w:t>2)</w:t>
      </w:r>
      <w:r>
        <w:rPr>
          <w:spacing w:val="-9"/>
          <w:sz w:val="22"/>
        </w:rPr>
        <w:t> </w:t>
      </w:r>
      <w:r>
        <w:rPr>
          <w:spacing w:val="-2"/>
          <w:sz w:val="22"/>
        </w:rPr>
        <w:t>poniżej</w:t>
      </w:r>
      <w:r>
        <w:rPr>
          <w:spacing w:val="-7"/>
          <w:sz w:val="22"/>
        </w:rPr>
        <w:t> </w:t>
      </w:r>
      <w:r>
        <w:rPr>
          <w:spacing w:val="-2"/>
          <w:sz w:val="22"/>
        </w:rPr>
        <w:t>oraz Podwykonawcy/Podmiot</w:t>
      </w:r>
      <w:r>
        <w:rPr>
          <w:spacing w:val="-11"/>
          <w:sz w:val="22"/>
        </w:rPr>
        <w:t> </w:t>
      </w:r>
      <w:r>
        <w:rPr>
          <w:spacing w:val="-2"/>
          <w:sz w:val="22"/>
        </w:rPr>
        <w:t>trzeci,</w:t>
      </w:r>
      <w:r>
        <w:rPr>
          <w:spacing w:val="-10"/>
          <w:sz w:val="22"/>
        </w:rPr>
        <w:t> </w:t>
      </w:r>
      <w:r>
        <w:rPr>
          <w:spacing w:val="-2"/>
          <w:sz w:val="22"/>
        </w:rPr>
        <w:t>względem</w:t>
      </w:r>
      <w:r>
        <w:rPr>
          <w:spacing w:val="-11"/>
          <w:sz w:val="22"/>
        </w:rPr>
        <w:t> </w:t>
      </w:r>
      <w:r>
        <w:rPr>
          <w:spacing w:val="-2"/>
          <w:sz w:val="22"/>
        </w:rPr>
        <w:t>osób</w:t>
      </w:r>
      <w:r>
        <w:rPr>
          <w:spacing w:val="-10"/>
          <w:sz w:val="22"/>
        </w:rPr>
        <w:t> </w:t>
      </w:r>
      <w:r>
        <w:rPr>
          <w:spacing w:val="-2"/>
          <w:sz w:val="22"/>
        </w:rPr>
        <w:t>wskazanych</w:t>
      </w:r>
      <w:r>
        <w:rPr>
          <w:spacing w:val="-11"/>
          <w:sz w:val="22"/>
        </w:rPr>
        <w:t> </w:t>
      </w:r>
      <w:r>
        <w:rPr>
          <w:spacing w:val="-2"/>
          <w:sz w:val="22"/>
        </w:rPr>
        <w:t>w</w:t>
      </w:r>
      <w:r>
        <w:rPr>
          <w:spacing w:val="-10"/>
          <w:sz w:val="22"/>
        </w:rPr>
        <w:t> </w:t>
      </w:r>
      <w:r>
        <w:rPr>
          <w:spacing w:val="-2"/>
          <w:sz w:val="22"/>
        </w:rPr>
        <w:t>pkt</w:t>
      </w:r>
      <w:r>
        <w:rPr>
          <w:spacing w:val="-11"/>
          <w:sz w:val="22"/>
        </w:rPr>
        <w:t> </w:t>
      </w:r>
      <w:r>
        <w:rPr>
          <w:spacing w:val="-2"/>
          <w:sz w:val="22"/>
        </w:rPr>
        <w:t>4</w:t>
      </w:r>
      <w:r>
        <w:rPr>
          <w:spacing w:val="-10"/>
          <w:sz w:val="22"/>
        </w:rPr>
        <w:t> </w:t>
      </w:r>
      <w:r>
        <w:rPr>
          <w:spacing w:val="-2"/>
          <w:sz w:val="22"/>
        </w:rPr>
        <w:t>ppkt</w:t>
      </w:r>
      <w:r>
        <w:rPr>
          <w:spacing w:val="-10"/>
          <w:sz w:val="22"/>
        </w:rPr>
        <w:t> </w:t>
      </w:r>
      <w:r>
        <w:rPr>
          <w:spacing w:val="-2"/>
          <w:sz w:val="22"/>
        </w:rPr>
        <w:t>3)</w:t>
      </w:r>
      <w:r>
        <w:rPr>
          <w:spacing w:val="-11"/>
          <w:sz w:val="22"/>
        </w:rPr>
        <w:t> </w:t>
      </w:r>
      <w:r>
        <w:rPr>
          <w:spacing w:val="-2"/>
          <w:sz w:val="22"/>
        </w:rPr>
        <w:t>poniżej)</w:t>
      </w:r>
      <w:r>
        <w:rPr>
          <w:spacing w:val="-10"/>
          <w:sz w:val="22"/>
        </w:rPr>
        <w:t> </w:t>
      </w:r>
      <w:r>
        <w:rPr>
          <w:spacing w:val="-2"/>
          <w:sz w:val="22"/>
        </w:rPr>
        <w:t>podaje</w:t>
      </w:r>
      <w:r>
        <w:rPr>
          <w:spacing w:val="-11"/>
          <w:sz w:val="22"/>
        </w:rPr>
        <w:t> </w:t>
      </w:r>
      <w:r>
        <w:rPr>
          <w:spacing w:val="-2"/>
          <w:sz w:val="22"/>
        </w:rPr>
        <w:t>w</w:t>
      </w:r>
      <w:r>
        <w:rPr>
          <w:spacing w:val="-10"/>
          <w:sz w:val="22"/>
        </w:rPr>
        <w:t> </w:t>
      </w:r>
      <w:r>
        <w:rPr>
          <w:spacing w:val="-2"/>
          <w:sz w:val="22"/>
        </w:rPr>
        <w:t>pkt</w:t>
      </w:r>
      <w:r>
        <w:rPr>
          <w:spacing w:val="-11"/>
          <w:sz w:val="22"/>
        </w:rPr>
        <w:t> </w:t>
      </w:r>
      <w:r>
        <w:rPr>
          <w:spacing w:val="-2"/>
          <w:sz w:val="22"/>
        </w:rPr>
        <w:t>3</w:t>
      </w:r>
      <w:r>
        <w:rPr>
          <w:spacing w:val="-10"/>
          <w:sz w:val="22"/>
        </w:rPr>
        <w:t> </w:t>
      </w:r>
      <w:r>
        <w:rPr>
          <w:spacing w:val="-2"/>
          <w:sz w:val="22"/>
        </w:rPr>
        <w:t>poniżej </w:t>
      </w:r>
      <w:r>
        <w:rPr>
          <w:sz w:val="22"/>
        </w:rPr>
        <w:t>treść „Klauzuli informacyjnej w zakresie danych osobowych.</w:t>
      </w:r>
    </w:p>
    <w:p>
      <w:pPr>
        <w:pStyle w:val="ListParagraph"/>
        <w:numPr>
          <w:ilvl w:val="0"/>
          <w:numId w:val="27"/>
        </w:numPr>
        <w:tabs>
          <w:tab w:pos="1067" w:val="left" w:leader="none"/>
        </w:tabs>
        <w:spacing w:line="240" w:lineRule="auto" w:before="1" w:after="0"/>
        <w:ind w:left="1067" w:right="0" w:hanging="359"/>
        <w:jc w:val="left"/>
        <w:rPr>
          <w:sz w:val="22"/>
        </w:rPr>
      </w:pPr>
      <w:r>
        <w:rPr>
          <w:spacing w:val="-2"/>
          <w:sz w:val="22"/>
          <w:u w:val="single"/>
        </w:rPr>
        <w:t>KLAUZULA</w:t>
      </w:r>
      <w:r>
        <w:rPr>
          <w:spacing w:val="-9"/>
          <w:sz w:val="22"/>
          <w:u w:val="single"/>
        </w:rPr>
        <w:t> </w:t>
      </w:r>
      <w:r>
        <w:rPr>
          <w:spacing w:val="-2"/>
          <w:sz w:val="22"/>
          <w:u w:val="single"/>
        </w:rPr>
        <w:t>INFORMACYJNA</w:t>
      </w:r>
      <w:r>
        <w:rPr>
          <w:spacing w:val="-7"/>
          <w:sz w:val="22"/>
          <w:u w:val="single"/>
        </w:rPr>
        <w:t> </w:t>
      </w:r>
      <w:r>
        <w:rPr>
          <w:spacing w:val="-2"/>
          <w:sz w:val="22"/>
          <w:u w:val="single"/>
        </w:rPr>
        <w:t>w</w:t>
      </w:r>
      <w:r>
        <w:rPr>
          <w:spacing w:val="-8"/>
          <w:sz w:val="22"/>
          <w:u w:val="single"/>
        </w:rPr>
        <w:t> </w:t>
      </w:r>
      <w:r>
        <w:rPr>
          <w:spacing w:val="-2"/>
          <w:sz w:val="22"/>
          <w:u w:val="single"/>
        </w:rPr>
        <w:t>zakresie</w:t>
      </w:r>
      <w:r>
        <w:rPr>
          <w:spacing w:val="-8"/>
          <w:sz w:val="22"/>
          <w:u w:val="single"/>
        </w:rPr>
        <w:t> </w:t>
      </w:r>
      <w:r>
        <w:rPr>
          <w:spacing w:val="-2"/>
          <w:sz w:val="22"/>
          <w:u w:val="single"/>
        </w:rPr>
        <w:t>danych</w:t>
      </w:r>
      <w:r>
        <w:rPr>
          <w:spacing w:val="-8"/>
          <w:sz w:val="22"/>
          <w:u w:val="single"/>
        </w:rPr>
        <w:t> </w:t>
      </w:r>
      <w:r>
        <w:rPr>
          <w:spacing w:val="-2"/>
          <w:sz w:val="22"/>
          <w:u w:val="single"/>
        </w:rPr>
        <w:t>osobowych</w:t>
      </w:r>
      <w:r>
        <w:rPr>
          <w:spacing w:val="-2"/>
          <w:sz w:val="22"/>
        </w:rPr>
        <w:t>:</w:t>
      </w:r>
    </w:p>
    <w:p>
      <w:pPr>
        <w:pStyle w:val="BodyText"/>
        <w:ind w:left="991" w:right="845"/>
      </w:pPr>
      <w:r>
        <w:rPr>
          <w:spacing w:val="-2"/>
        </w:rPr>
        <w:t>Zgodnie</w:t>
      </w:r>
      <w:r>
        <w:rPr>
          <w:spacing w:val="-11"/>
        </w:rPr>
        <w:t> </w:t>
      </w:r>
      <w:r>
        <w:rPr>
          <w:spacing w:val="-2"/>
        </w:rPr>
        <w:t>z</w:t>
      </w:r>
      <w:r>
        <w:rPr>
          <w:spacing w:val="-10"/>
        </w:rPr>
        <w:t> </w:t>
      </w:r>
      <w:r>
        <w:rPr>
          <w:spacing w:val="-2"/>
        </w:rPr>
        <w:t>art.</w:t>
      </w:r>
      <w:r>
        <w:rPr>
          <w:spacing w:val="-11"/>
        </w:rPr>
        <w:t> </w:t>
      </w:r>
      <w:r>
        <w:rPr>
          <w:spacing w:val="-2"/>
        </w:rPr>
        <w:t>13</w:t>
      </w:r>
      <w:r>
        <w:rPr>
          <w:spacing w:val="-10"/>
        </w:rPr>
        <w:t> </w:t>
      </w:r>
      <w:r>
        <w:rPr>
          <w:spacing w:val="-2"/>
        </w:rPr>
        <w:t>ust.</w:t>
      </w:r>
      <w:r>
        <w:rPr>
          <w:spacing w:val="-11"/>
        </w:rPr>
        <w:t> </w:t>
      </w:r>
      <w:r>
        <w:rPr>
          <w:spacing w:val="-2"/>
        </w:rPr>
        <w:t>1</w:t>
      </w:r>
      <w:r>
        <w:rPr>
          <w:spacing w:val="-10"/>
        </w:rPr>
        <w:t> </w:t>
      </w:r>
      <w:r>
        <w:rPr>
          <w:spacing w:val="-2"/>
        </w:rPr>
        <w:t>i</w:t>
      </w:r>
      <w:r>
        <w:rPr>
          <w:spacing w:val="-11"/>
        </w:rPr>
        <w:t> </w:t>
      </w:r>
      <w:r>
        <w:rPr>
          <w:spacing w:val="-2"/>
        </w:rPr>
        <w:t>2</w:t>
      </w:r>
      <w:r>
        <w:rPr>
          <w:spacing w:val="-10"/>
        </w:rPr>
        <w:t> </w:t>
      </w:r>
      <w:r>
        <w:rPr>
          <w:spacing w:val="-2"/>
        </w:rPr>
        <w:t>rozporządzenia</w:t>
      </w:r>
      <w:r>
        <w:rPr>
          <w:spacing w:val="-10"/>
        </w:rPr>
        <w:t> </w:t>
      </w:r>
      <w:r>
        <w:rPr>
          <w:spacing w:val="-2"/>
        </w:rPr>
        <w:t>Parlamentu</w:t>
      </w:r>
      <w:r>
        <w:rPr>
          <w:spacing w:val="-11"/>
        </w:rPr>
        <w:t> </w:t>
      </w:r>
      <w:r>
        <w:rPr>
          <w:spacing w:val="-2"/>
        </w:rPr>
        <w:t>Europejskiego</w:t>
      </w:r>
      <w:r>
        <w:rPr>
          <w:spacing w:val="-10"/>
        </w:rPr>
        <w:t> </w:t>
      </w:r>
      <w:r>
        <w:rPr>
          <w:spacing w:val="-2"/>
        </w:rPr>
        <w:t>i</w:t>
      </w:r>
      <w:r>
        <w:rPr>
          <w:spacing w:val="-11"/>
        </w:rPr>
        <w:t> </w:t>
      </w:r>
      <w:r>
        <w:rPr>
          <w:spacing w:val="-2"/>
        </w:rPr>
        <w:t>Rady</w:t>
      </w:r>
      <w:r>
        <w:rPr>
          <w:spacing w:val="-10"/>
        </w:rPr>
        <w:t> </w:t>
      </w:r>
      <w:r>
        <w:rPr>
          <w:spacing w:val="-2"/>
        </w:rPr>
        <w:t>(UE)</w:t>
      </w:r>
      <w:r>
        <w:rPr>
          <w:spacing w:val="-11"/>
        </w:rPr>
        <w:t> </w:t>
      </w:r>
      <w:r>
        <w:rPr>
          <w:spacing w:val="-2"/>
        </w:rPr>
        <w:t>2016/679</w:t>
      </w:r>
      <w:r>
        <w:rPr>
          <w:spacing w:val="-10"/>
        </w:rPr>
        <w:t> </w:t>
      </w:r>
      <w:r>
        <w:rPr>
          <w:spacing w:val="-2"/>
        </w:rPr>
        <w:t>z</w:t>
      </w:r>
      <w:r>
        <w:rPr>
          <w:spacing w:val="-10"/>
        </w:rPr>
        <w:t> </w:t>
      </w:r>
      <w:r>
        <w:rPr>
          <w:spacing w:val="-2"/>
        </w:rPr>
        <w:t>dnia</w:t>
      </w:r>
      <w:r>
        <w:rPr>
          <w:spacing w:val="-11"/>
        </w:rPr>
        <w:t> </w:t>
      </w:r>
      <w:r>
        <w:rPr>
          <w:spacing w:val="-2"/>
        </w:rPr>
        <w:t>27</w:t>
      </w:r>
      <w:r>
        <w:rPr>
          <w:spacing w:val="-10"/>
        </w:rPr>
        <w:t> </w:t>
      </w:r>
      <w:r>
        <w:rPr>
          <w:spacing w:val="-2"/>
        </w:rPr>
        <w:t>kwietnia </w:t>
      </w:r>
      <w:r>
        <w:rPr/>
        <w:t>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w:t>
      </w:r>
      <w:r>
        <w:rPr>
          <w:spacing w:val="-1"/>
        </w:rPr>
        <w:t> </w:t>
      </w:r>
      <w:r>
        <w:rPr/>
        <w:t>podstawie art.</w:t>
      </w:r>
      <w:r>
        <w:rPr>
          <w:spacing w:val="-1"/>
        </w:rPr>
        <w:t> </w:t>
      </w:r>
      <w:r>
        <w:rPr/>
        <w:t>13 i/lub</w:t>
      </w:r>
      <w:r>
        <w:rPr>
          <w:spacing w:val="-1"/>
        </w:rPr>
        <w:t> </w:t>
      </w:r>
      <w:r>
        <w:rPr/>
        <w:t>14 RODO -</w:t>
      </w:r>
      <w:r>
        <w:rPr>
          <w:spacing w:val="-1"/>
        </w:rPr>
        <w:t> </w:t>
      </w:r>
      <w:r>
        <w:rPr/>
        <w:t>Wykonawcy odpowiednio, względem osób wskazanych w pkt 4 ppkt 2) poniżej oraz Podwykonawcy/Podmiot trzeci odpowiednio, względem osób wskazanych w pkt 4 ppkt 3) poniżej:</w:t>
      </w:r>
    </w:p>
    <w:p>
      <w:pPr>
        <w:pStyle w:val="ListParagraph"/>
        <w:numPr>
          <w:ilvl w:val="1"/>
          <w:numId w:val="27"/>
        </w:numPr>
        <w:tabs>
          <w:tab w:pos="1426" w:val="left" w:leader="none"/>
          <w:tab w:pos="1428" w:val="left" w:leader="none"/>
        </w:tabs>
        <w:spacing w:line="240" w:lineRule="auto" w:before="0" w:after="0"/>
        <w:ind w:left="1428" w:right="849" w:hanging="360"/>
        <w:jc w:val="both"/>
        <w:rPr>
          <w:sz w:val="22"/>
        </w:rPr>
      </w:pPr>
      <w:r>
        <w:rPr>
          <w:b/>
          <w:sz w:val="22"/>
        </w:rPr>
        <w:t>administratorem </w:t>
      </w:r>
      <w:r>
        <w:rPr>
          <w:sz w:val="22"/>
        </w:rPr>
        <w:t>Pani/Pana danych osobowych jest </w:t>
      </w:r>
      <w:r>
        <w:rPr>
          <w:b/>
          <w:sz w:val="22"/>
        </w:rPr>
        <w:t>Wojewódzki Szpital Specjalistyczny we Wrocławiu ul. H. Kamieńskiego 73a, 51-124 Wrocław</w:t>
      </w:r>
      <w:r>
        <w:rPr>
          <w:sz w:val="22"/>
        </w:rPr>
        <w:t>;</w:t>
      </w:r>
    </w:p>
    <w:p>
      <w:pPr>
        <w:pStyle w:val="ListParagraph"/>
        <w:numPr>
          <w:ilvl w:val="1"/>
          <w:numId w:val="27"/>
        </w:numPr>
        <w:tabs>
          <w:tab w:pos="1426" w:val="left" w:leader="none"/>
          <w:tab w:pos="1428" w:val="left" w:leader="none"/>
        </w:tabs>
        <w:spacing w:line="240" w:lineRule="auto" w:before="1" w:after="0"/>
        <w:ind w:left="1428" w:right="845" w:hanging="360"/>
        <w:jc w:val="both"/>
        <w:rPr>
          <w:sz w:val="22"/>
        </w:rPr>
      </w:pPr>
      <w:r>
        <w:rPr>
          <w:b/>
          <w:sz w:val="22"/>
        </w:rPr>
        <w:t>inspektorem</w:t>
      </w:r>
      <w:r>
        <w:rPr>
          <w:b/>
          <w:spacing w:val="-3"/>
          <w:sz w:val="22"/>
        </w:rPr>
        <w:t> </w:t>
      </w:r>
      <w:r>
        <w:rPr>
          <w:b/>
          <w:sz w:val="22"/>
        </w:rPr>
        <w:t>ochrony</w:t>
      </w:r>
      <w:r>
        <w:rPr>
          <w:b/>
          <w:spacing w:val="-3"/>
          <w:sz w:val="22"/>
        </w:rPr>
        <w:t> </w:t>
      </w:r>
      <w:r>
        <w:rPr>
          <w:b/>
          <w:sz w:val="22"/>
        </w:rPr>
        <w:t>danych</w:t>
      </w:r>
      <w:r>
        <w:rPr>
          <w:b/>
          <w:spacing w:val="-4"/>
          <w:sz w:val="22"/>
        </w:rPr>
        <w:t> </w:t>
      </w:r>
      <w:r>
        <w:rPr>
          <w:b/>
          <w:sz w:val="22"/>
        </w:rPr>
        <w:t>osobowych</w:t>
      </w:r>
      <w:r>
        <w:rPr>
          <w:b/>
          <w:spacing w:val="-4"/>
          <w:sz w:val="22"/>
        </w:rPr>
        <w:t> </w:t>
      </w:r>
      <w:r>
        <w:rPr>
          <w:sz w:val="22"/>
        </w:rPr>
        <w:t>w</w:t>
      </w:r>
      <w:r>
        <w:rPr>
          <w:spacing w:val="-5"/>
          <w:sz w:val="22"/>
        </w:rPr>
        <w:t> </w:t>
      </w:r>
      <w:r>
        <w:rPr>
          <w:sz w:val="22"/>
        </w:rPr>
        <w:t>Wojewódzkim</w:t>
      </w:r>
      <w:r>
        <w:rPr>
          <w:spacing w:val="-2"/>
          <w:sz w:val="22"/>
        </w:rPr>
        <w:t> </w:t>
      </w:r>
      <w:r>
        <w:rPr>
          <w:sz w:val="22"/>
        </w:rPr>
        <w:t>Szpitalu</w:t>
      </w:r>
      <w:r>
        <w:rPr>
          <w:spacing w:val="-5"/>
          <w:sz w:val="22"/>
        </w:rPr>
        <w:t> </w:t>
      </w:r>
      <w:r>
        <w:rPr>
          <w:sz w:val="22"/>
        </w:rPr>
        <w:t>Specjalistycznym</w:t>
      </w:r>
      <w:r>
        <w:rPr>
          <w:spacing w:val="-5"/>
          <w:sz w:val="22"/>
        </w:rPr>
        <w:t> </w:t>
      </w:r>
      <w:r>
        <w:rPr>
          <w:sz w:val="22"/>
        </w:rPr>
        <w:t>we</w:t>
      </w:r>
      <w:r>
        <w:rPr>
          <w:spacing w:val="-3"/>
          <w:sz w:val="22"/>
        </w:rPr>
        <w:t> </w:t>
      </w:r>
      <w:r>
        <w:rPr>
          <w:sz w:val="22"/>
        </w:rPr>
        <w:t>Wrocławiu jest Jakub Betka kontakt: </w:t>
      </w:r>
      <w:hyperlink r:id="rId20">
        <w:r>
          <w:rPr>
            <w:color w:val="0000FF"/>
            <w:sz w:val="22"/>
            <w:u w:val="single" w:color="0000FF"/>
          </w:rPr>
          <w:t>iodo@wssk.wroc.pl</w:t>
        </w:r>
      </w:hyperlink>
      <w:r>
        <w:rPr>
          <w:color w:val="0000FF"/>
          <w:sz w:val="22"/>
        </w:rPr>
        <w:t> </w:t>
      </w:r>
      <w:r>
        <w:rPr>
          <w:i/>
          <w:sz w:val="22"/>
        </w:rPr>
        <w:t>(informacja w tym zakresie jest wymagana, jeżeli w odniesieniu do danego administratora lub podmiotu przetwarzającego istnieje obowiązek wyznaczenia inspektora ochrony danych osobowych.)</w:t>
      </w:r>
      <w:r>
        <w:rPr>
          <w:sz w:val="22"/>
        </w:rPr>
        <w:t>;</w:t>
      </w:r>
    </w:p>
    <w:p>
      <w:pPr>
        <w:pStyle w:val="ListParagraph"/>
        <w:numPr>
          <w:ilvl w:val="1"/>
          <w:numId w:val="27"/>
        </w:numPr>
        <w:tabs>
          <w:tab w:pos="1426" w:val="left" w:leader="none"/>
          <w:tab w:pos="1428" w:val="left" w:leader="none"/>
        </w:tabs>
        <w:spacing w:line="240" w:lineRule="auto" w:before="1" w:after="0"/>
        <w:ind w:left="1428" w:right="846" w:hanging="360"/>
        <w:jc w:val="both"/>
        <w:rPr>
          <w:sz w:val="22"/>
        </w:rPr>
      </w:pPr>
      <w:r>
        <w:rPr>
          <w:sz w:val="22"/>
        </w:rPr>
        <w:t>Pani/Pana</w:t>
      </w:r>
      <w:r>
        <w:rPr>
          <w:spacing w:val="-9"/>
          <w:sz w:val="22"/>
        </w:rPr>
        <w:t> </w:t>
      </w:r>
      <w:r>
        <w:rPr>
          <w:sz w:val="22"/>
        </w:rPr>
        <w:t>dane</w:t>
      </w:r>
      <w:r>
        <w:rPr>
          <w:spacing w:val="-11"/>
          <w:sz w:val="22"/>
        </w:rPr>
        <w:t> </w:t>
      </w:r>
      <w:r>
        <w:rPr>
          <w:sz w:val="22"/>
        </w:rPr>
        <w:t>osobowe</w:t>
      </w:r>
      <w:r>
        <w:rPr>
          <w:spacing w:val="-8"/>
          <w:sz w:val="22"/>
        </w:rPr>
        <w:t> </w:t>
      </w:r>
      <w:r>
        <w:rPr>
          <w:sz w:val="22"/>
        </w:rPr>
        <w:t>przetwarzane</w:t>
      </w:r>
      <w:r>
        <w:rPr>
          <w:spacing w:val="-8"/>
          <w:sz w:val="22"/>
        </w:rPr>
        <w:t> </w:t>
      </w:r>
      <w:r>
        <w:rPr>
          <w:sz w:val="22"/>
        </w:rPr>
        <w:t>będą</w:t>
      </w:r>
      <w:r>
        <w:rPr>
          <w:spacing w:val="-9"/>
          <w:sz w:val="22"/>
        </w:rPr>
        <w:t> </w:t>
      </w:r>
      <w:r>
        <w:rPr>
          <w:sz w:val="22"/>
        </w:rPr>
        <w:t>na</w:t>
      </w:r>
      <w:r>
        <w:rPr>
          <w:spacing w:val="-9"/>
          <w:sz w:val="22"/>
        </w:rPr>
        <w:t> </w:t>
      </w:r>
      <w:r>
        <w:rPr>
          <w:sz w:val="22"/>
        </w:rPr>
        <w:t>podstawie</w:t>
      </w:r>
      <w:r>
        <w:rPr>
          <w:spacing w:val="-8"/>
          <w:sz w:val="22"/>
        </w:rPr>
        <w:t> </w:t>
      </w:r>
      <w:r>
        <w:rPr>
          <w:sz w:val="22"/>
        </w:rPr>
        <w:t>art.</w:t>
      </w:r>
      <w:r>
        <w:rPr>
          <w:spacing w:val="-12"/>
          <w:sz w:val="22"/>
        </w:rPr>
        <w:t> </w:t>
      </w:r>
      <w:r>
        <w:rPr>
          <w:sz w:val="22"/>
        </w:rPr>
        <w:t>6</w:t>
      </w:r>
      <w:r>
        <w:rPr>
          <w:spacing w:val="-8"/>
          <w:sz w:val="22"/>
        </w:rPr>
        <w:t> </w:t>
      </w:r>
      <w:r>
        <w:rPr>
          <w:sz w:val="22"/>
        </w:rPr>
        <w:t>ust.</w:t>
      </w:r>
      <w:r>
        <w:rPr>
          <w:spacing w:val="-11"/>
          <w:sz w:val="22"/>
        </w:rPr>
        <w:t> </w:t>
      </w:r>
      <w:r>
        <w:rPr>
          <w:sz w:val="22"/>
        </w:rPr>
        <w:t>1</w:t>
      </w:r>
      <w:r>
        <w:rPr>
          <w:spacing w:val="-8"/>
          <w:sz w:val="22"/>
        </w:rPr>
        <w:t> </w:t>
      </w:r>
      <w:r>
        <w:rPr>
          <w:sz w:val="22"/>
        </w:rPr>
        <w:t>lit.</w:t>
      </w:r>
      <w:r>
        <w:rPr>
          <w:spacing w:val="-9"/>
          <w:sz w:val="22"/>
        </w:rPr>
        <w:t> </w:t>
      </w:r>
      <w:r>
        <w:rPr>
          <w:sz w:val="22"/>
        </w:rPr>
        <w:t>c</w:t>
      </w:r>
      <w:r>
        <w:rPr>
          <w:spacing w:val="-8"/>
          <w:sz w:val="22"/>
        </w:rPr>
        <w:t> </w:t>
      </w:r>
      <w:r>
        <w:rPr>
          <w:sz w:val="22"/>
        </w:rPr>
        <w:t>RODO</w:t>
      </w:r>
      <w:r>
        <w:rPr>
          <w:spacing w:val="-9"/>
          <w:sz w:val="22"/>
        </w:rPr>
        <w:t> </w:t>
      </w:r>
      <w:r>
        <w:rPr>
          <w:sz w:val="22"/>
        </w:rPr>
        <w:t>w</w:t>
      </w:r>
      <w:r>
        <w:rPr>
          <w:spacing w:val="-8"/>
          <w:sz w:val="22"/>
        </w:rPr>
        <w:t> </w:t>
      </w:r>
      <w:r>
        <w:rPr>
          <w:sz w:val="22"/>
        </w:rPr>
        <w:t>celu</w:t>
      </w:r>
      <w:r>
        <w:rPr>
          <w:spacing w:val="-10"/>
          <w:sz w:val="22"/>
        </w:rPr>
        <w:t> </w:t>
      </w:r>
      <w:r>
        <w:rPr>
          <w:sz w:val="22"/>
        </w:rPr>
        <w:t>związanym z postępowaniem o udzielenie zamówienia publicznego </w:t>
      </w:r>
      <w:r>
        <w:rPr>
          <w:b/>
          <w:sz w:val="22"/>
          <w:u w:val="single"/>
        </w:rPr>
        <w:t>241.FZ-041.2026</w:t>
      </w:r>
      <w:r>
        <w:rPr>
          <w:b/>
          <w:sz w:val="22"/>
        </w:rPr>
        <w:t> </w:t>
      </w:r>
      <w:r>
        <w:rPr>
          <w:sz w:val="22"/>
        </w:rPr>
        <w:t>prowadzonym w trybie przetargu nieograniczonego;</w:t>
      </w:r>
    </w:p>
    <w:p>
      <w:pPr>
        <w:pStyle w:val="ListParagraph"/>
        <w:numPr>
          <w:ilvl w:val="1"/>
          <w:numId w:val="27"/>
        </w:numPr>
        <w:tabs>
          <w:tab w:pos="1426" w:val="left" w:leader="none"/>
          <w:tab w:pos="1428" w:val="left" w:leader="none"/>
        </w:tabs>
        <w:spacing w:line="240" w:lineRule="auto" w:before="0" w:after="0"/>
        <w:ind w:left="1428" w:right="845" w:hanging="360"/>
        <w:jc w:val="both"/>
        <w:rPr>
          <w:sz w:val="22"/>
        </w:rPr>
      </w:pPr>
      <w:r>
        <w:rPr>
          <w:sz w:val="22"/>
        </w:rPr>
        <w:t>odbiorcami Pani/Pana danych osobowych będą osoby lub podmioty, którym udostępniona zostanie dokumentacja postępowania w oparciu o </w:t>
      </w:r>
      <w:r>
        <w:rPr>
          <w:b/>
          <w:sz w:val="22"/>
        </w:rPr>
        <w:t>art. 18 oraz art. 74 </w:t>
      </w:r>
      <w:r>
        <w:rPr>
          <w:sz w:val="22"/>
        </w:rPr>
        <w:t>ustawy z dnia 11 września 2019r. – Prawo zamówień publicznych (Dz. U. z 2019 r. poz. 2019 ze zm.) zwana dalej „ustawą Pzp”;</w:t>
      </w:r>
    </w:p>
    <w:p>
      <w:pPr>
        <w:pStyle w:val="ListParagraph"/>
        <w:numPr>
          <w:ilvl w:val="1"/>
          <w:numId w:val="27"/>
        </w:numPr>
        <w:tabs>
          <w:tab w:pos="1426" w:val="left" w:leader="none"/>
        </w:tabs>
        <w:spacing w:line="240" w:lineRule="auto" w:before="0" w:after="0"/>
        <w:ind w:left="1426" w:right="0" w:hanging="358"/>
        <w:jc w:val="both"/>
        <w:rPr>
          <w:sz w:val="22"/>
        </w:rPr>
      </w:pPr>
      <w:r>
        <w:rPr>
          <w:sz w:val="22"/>
        </w:rPr>
        <w:t>Pani/Pana</w:t>
      </w:r>
      <w:r>
        <w:rPr>
          <w:spacing w:val="6"/>
          <w:sz w:val="22"/>
        </w:rPr>
        <w:t> </w:t>
      </w:r>
      <w:r>
        <w:rPr>
          <w:sz w:val="22"/>
        </w:rPr>
        <w:t>dane</w:t>
      </w:r>
      <w:r>
        <w:rPr>
          <w:spacing w:val="7"/>
          <w:sz w:val="22"/>
        </w:rPr>
        <w:t> </w:t>
      </w:r>
      <w:r>
        <w:rPr>
          <w:sz w:val="22"/>
        </w:rPr>
        <w:t>osobowe</w:t>
      </w:r>
      <w:r>
        <w:rPr>
          <w:spacing w:val="4"/>
          <w:sz w:val="22"/>
        </w:rPr>
        <w:t> </w:t>
      </w:r>
      <w:r>
        <w:rPr>
          <w:sz w:val="22"/>
        </w:rPr>
        <w:t>będą</w:t>
      </w:r>
      <w:r>
        <w:rPr>
          <w:spacing w:val="9"/>
          <w:sz w:val="22"/>
        </w:rPr>
        <w:t> </w:t>
      </w:r>
      <w:r>
        <w:rPr>
          <w:sz w:val="22"/>
        </w:rPr>
        <w:t>przechowywane,</w:t>
      </w:r>
      <w:r>
        <w:rPr>
          <w:spacing w:val="7"/>
          <w:sz w:val="22"/>
        </w:rPr>
        <w:t> </w:t>
      </w:r>
      <w:r>
        <w:rPr>
          <w:sz w:val="22"/>
        </w:rPr>
        <w:t>zgodnie</w:t>
      </w:r>
      <w:r>
        <w:rPr>
          <w:spacing w:val="8"/>
          <w:sz w:val="22"/>
        </w:rPr>
        <w:t> </w:t>
      </w:r>
      <w:r>
        <w:rPr>
          <w:sz w:val="22"/>
        </w:rPr>
        <w:t>z</w:t>
      </w:r>
      <w:r>
        <w:rPr>
          <w:spacing w:val="11"/>
          <w:sz w:val="22"/>
        </w:rPr>
        <w:t> </w:t>
      </w:r>
      <w:r>
        <w:rPr>
          <w:b/>
          <w:sz w:val="22"/>
        </w:rPr>
        <w:t>art.</w:t>
      </w:r>
      <w:r>
        <w:rPr>
          <w:b/>
          <w:spacing w:val="7"/>
          <w:sz w:val="22"/>
        </w:rPr>
        <w:t> </w:t>
      </w:r>
      <w:r>
        <w:rPr>
          <w:b/>
          <w:sz w:val="22"/>
        </w:rPr>
        <w:t>78</w:t>
      </w:r>
      <w:r>
        <w:rPr>
          <w:b/>
          <w:spacing w:val="10"/>
          <w:sz w:val="22"/>
        </w:rPr>
        <w:t> </w:t>
      </w:r>
      <w:r>
        <w:rPr>
          <w:b/>
          <w:sz w:val="22"/>
        </w:rPr>
        <w:t>ust.</w:t>
      </w:r>
      <w:r>
        <w:rPr>
          <w:b/>
          <w:spacing w:val="7"/>
          <w:sz w:val="22"/>
        </w:rPr>
        <w:t> </w:t>
      </w:r>
      <w:r>
        <w:rPr>
          <w:b/>
          <w:sz w:val="22"/>
        </w:rPr>
        <w:t>1</w:t>
      </w:r>
      <w:r>
        <w:rPr>
          <w:b/>
          <w:spacing w:val="9"/>
          <w:sz w:val="22"/>
        </w:rPr>
        <w:t> </w:t>
      </w:r>
      <w:r>
        <w:rPr>
          <w:sz w:val="22"/>
        </w:rPr>
        <w:t>ustawy</w:t>
      </w:r>
      <w:r>
        <w:rPr>
          <w:spacing w:val="7"/>
          <w:sz w:val="22"/>
        </w:rPr>
        <w:t> </w:t>
      </w:r>
      <w:r>
        <w:rPr>
          <w:sz w:val="22"/>
        </w:rPr>
        <w:t>Pzp,</w:t>
      </w:r>
      <w:r>
        <w:rPr>
          <w:spacing w:val="8"/>
          <w:sz w:val="22"/>
        </w:rPr>
        <w:t> </w:t>
      </w:r>
      <w:r>
        <w:rPr>
          <w:sz w:val="22"/>
        </w:rPr>
        <w:t>przez</w:t>
      </w:r>
      <w:r>
        <w:rPr>
          <w:spacing w:val="6"/>
          <w:sz w:val="22"/>
        </w:rPr>
        <w:t> </w:t>
      </w:r>
      <w:r>
        <w:rPr>
          <w:sz w:val="22"/>
        </w:rPr>
        <w:t>okres</w:t>
      </w:r>
      <w:r>
        <w:rPr>
          <w:spacing w:val="7"/>
          <w:sz w:val="22"/>
        </w:rPr>
        <w:t> </w:t>
      </w:r>
      <w:r>
        <w:rPr>
          <w:spacing w:val="-10"/>
          <w:sz w:val="22"/>
        </w:rPr>
        <w:t>4</w:t>
      </w:r>
    </w:p>
    <w:p>
      <w:pPr>
        <w:pStyle w:val="BodyText"/>
        <w:ind w:left="1428"/>
      </w:pPr>
      <w:r>
        <w:rPr/>
        <w:t>lat</w:t>
      </w:r>
      <w:r>
        <w:rPr>
          <w:spacing w:val="-6"/>
        </w:rPr>
        <w:t> </w:t>
      </w:r>
      <w:r>
        <w:rPr/>
        <w:t>od</w:t>
      </w:r>
      <w:r>
        <w:rPr>
          <w:spacing w:val="-4"/>
        </w:rPr>
        <w:t> </w:t>
      </w:r>
      <w:r>
        <w:rPr/>
        <w:t>dnia</w:t>
      </w:r>
      <w:r>
        <w:rPr>
          <w:spacing w:val="-3"/>
        </w:rPr>
        <w:t> </w:t>
      </w:r>
      <w:r>
        <w:rPr/>
        <w:t>zakończenia</w:t>
      </w:r>
      <w:r>
        <w:rPr>
          <w:spacing w:val="-6"/>
        </w:rPr>
        <w:t> </w:t>
      </w:r>
      <w:r>
        <w:rPr/>
        <w:t>postępowania</w:t>
      </w:r>
      <w:r>
        <w:rPr>
          <w:spacing w:val="-6"/>
        </w:rPr>
        <w:t> </w:t>
      </w:r>
      <w:r>
        <w:rPr/>
        <w:t>o</w:t>
      </w:r>
      <w:r>
        <w:rPr>
          <w:spacing w:val="-2"/>
        </w:rPr>
        <w:t> </w:t>
      </w:r>
      <w:r>
        <w:rPr/>
        <w:t>udzielenie</w:t>
      </w:r>
      <w:r>
        <w:rPr>
          <w:spacing w:val="-3"/>
        </w:rPr>
        <w:t> </w:t>
      </w:r>
      <w:r>
        <w:rPr/>
        <w:t>zamówienia,</w:t>
      </w:r>
      <w:r>
        <w:rPr>
          <w:spacing w:val="-6"/>
        </w:rPr>
        <w:t> </w:t>
      </w:r>
      <w:r>
        <w:rPr/>
        <w:t>a</w:t>
      </w:r>
      <w:r>
        <w:rPr>
          <w:spacing w:val="-4"/>
        </w:rPr>
        <w:t> </w:t>
      </w:r>
      <w:r>
        <w:rPr/>
        <w:t>jeżeli</w:t>
      </w:r>
      <w:r>
        <w:rPr>
          <w:spacing w:val="-3"/>
        </w:rPr>
        <w:t> </w:t>
      </w:r>
      <w:r>
        <w:rPr/>
        <w:t>czas</w:t>
      </w:r>
      <w:r>
        <w:rPr>
          <w:spacing w:val="-6"/>
        </w:rPr>
        <w:t> </w:t>
      </w:r>
      <w:r>
        <w:rPr/>
        <w:t>trwania</w:t>
      </w:r>
      <w:r>
        <w:rPr>
          <w:spacing w:val="-3"/>
        </w:rPr>
        <w:t> </w:t>
      </w:r>
      <w:r>
        <w:rPr>
          <w:spacing w:val="-2"/>
        </w:rPr>
        <w:t>umowy</w:t>
      </w:r>
    </w:p>
    <w:p>
      <w:pPr>
        <w:pStyle w:val="ListParagraph"/>
        <w:numPr>
          <w:ilvl w:val="1"/>
          <w:numId w:val="27"/>
        </w:numPr>
        <w:tabs>
          <w:tab w:pos="1426" w:val="left" w:leader="none"/>
        </w:tabs>
        <w:spacing w:line="240" w:lineRule="auto" w:before="0" w:after="0"/>
        <w:ind w:left="1426" w:right="0" w:hanging="358"/>
        <w:jc w:val="both"/>
        <w:rPr>
          <w:sz w:val="22"/>
        </w:rPr>
      </w:pPr>
      <w:r>
        <w:rPr>
          <w:sz w:val="22"/>
        </w:rPr>
        <w:t>przekracza</w:t>
      </w:r>
      <w:r>
        <w:rPr>
          <w:spacing w:val="-7"/>
          <w:sz w:val="22"/>
        </w:rPr>
        <w:t> </w:t>
      </w:r>
      <w:r>
        <w:rPr>
          <w:sz w:val="22"/>
        </w:rPr>
        <w:t>4</w:t>
      </w:r>
      <w:r>
        <w:rPr>
          <w:spacing w:val="-5"/>
          <w:sz w:val="22"/>
        </w:rPr>
        <w:t> </w:t>
      </w:r>
      <w:r>
        <w:rPr>
          <w:sz w:val="22"/>
        </w:rPr>
        <w:t>lata,</w:t>
      </w:r>
      <w:r>
        <w:rPr>
          <w:spacing w:val="-6"/>
          <w:sz w:val="22"/>
        </w:rPr>
        <w:t> </w:t>
      </w:r>
      <w:r>
        <w:rPr>
          <w:sz w:val="22"/>
        </w:rPr>
        <w:t>okres</w:t>
      </w:r>
      <w:r>
        <w:rPr>
          <w:spacing w:val="-4"/>
          <w:sz w:val="22"/>
        </w:rPr>
        <w:t> </w:t>
      </w:r>
      <w:r>
        <w:rPr>
          <w:sz w:val="22"/>
        </w:rPr>
        <w:t>przechowywania</w:t>
      </w:r>
      <w:r>
        <w:rPr>
          <w:spacing w:val="-4"/>
          <w:sz w:val="22"/>
        </w:rPr>
        <w:t> </w:t>
      </w:r>
      <w:r>
        <w:rPr>
          <w:sz w:val="22"/>
        </w:rPr>
        <w:t>obejmuje</w:t>
      </w:r>
      <w:r>
        <w:rPr>
          <w:spacing w:val="-5"/>
          <w:sz w:val="22"/>
        </w:rPr>
        <w:t> </w:t>
      </w:r>
      <w:r>
        <w:rPr>
          <w:sz w:val="22"/>
        </w:rPr>
        <w:t>cały</w:t>
      </w:r>
      <w:r>
        <w:rPr>
          <w:spacing w:val="-4"/>
          <w:sz w:val="22"/>
        </w:rPr>
        <w:t> </w:t>
      </w:r>
      <w:r>
        <w:rPr>
          <w:sz w:val="22"/>
        </w:rPr>
        <w:t>czas</w:t>
      </w:r>
      <w:r>
        <w:rPr>
          <w:spacing w:val="-6"/>
          <w:sz w:val="22"/>
        </w:rPr>
        <w:t> </w:t>
      </w:r>
      <w:r>
        <w:rPr>
          <w:sz w:val="22"/>
        </w:rPr>
        <w:t>trwania</w:t>
      </w:r>
      <w:r>
        <w:rPr>
          <w:spacing w:val="-4"/>
          <w:sz w:val="22"/>
        </w:rPr>
        <w:t> </w:t>
      </w:r>
      <w:r>
        <w:rPr>
          <w:spacing w:val="-2"/>
          <w:sz w:val="22"/>
        </w:rPr>
        <w:t>umowy;</w:t>
      </w:r>
    </w:p>
    <w:p>
      <w:pPr>
        <w:pStyle w:val="ListParagraph"/>
        <w:numPr>
          <w:ilvl w:val="1"/>
          <w:numId w:val="27"/>
        </w:numPr>
        <w:tabs>
          <w:tab w:pos="1426" w:val="left" w:leader="none"/>
          <w:tab w:pos="1428" w:val="left" w:leader="none"/>
        </w:tabs>
        <w:spacing w:line="240" w:lineRule="auto" w:before="0" w:after="0"/>
        <w:ind w:left="1428" w:right="845" w:hanging="360"/>
        <w:jc w:val="both"/>
        <w:rPr>
          <w:sz w:val="22"/>
        </w:rPr>
      </w:pPr>
      <w:r>
        <w:rPr>
          <w:sz w:val="22"/>
        </w:rPr>
        <w:t>obowiązek podania przez Panią/Pana danych osobowych bezpośrednio Pani/Pana dotyczących jest wymogiem ustawowym określonym w przepisach ustawy Pzp, związanym z udziałem w postępowaniu</w:t>
      </w:r>
      <w:r>
        <w:rPr>
          <w:spacing w:val="-4"/>
          <w:sz w:val="22"/>
        </w:rPr>
        <w:t> </w:t>
      </w:r>
      <w:r>
        <w:rPr>
          <w:sz w:val="22"/>
        </w:rPr>
        <w:t>o udzielenie</w:t>
      </w:r>
      <w:r>
        <w:rPr>
          <w:spacing w:val="-3"/>
          <w:sz w:val="22"/>
        </w:rPr>
        <w:t> </w:t>
      </w:r>
      <w:r>
        <w:rPr>
          <w:sz w:val="22"/>
        </w:rPr>
        <w:t>zamówienia</w:t>
      </w:r>
      <w:r>
        <w:rPr>
          <w:spacing w:val="-1"/>
          <w:sz w:val="22"/>
        </w:rPr>
        <w:t> </w:t>
      </w:r>
      <w:r>
        <w:rPr>
          <w:sz w:val="22"/>
        </w:rPr>
        <w:t>publicznego;</w:t>
      </w:r>
      <w:r>
        <w:rPr>
          <w:spacing w:val="-3"/>
          <w:sz w:val="22"/>
        </w:rPr>
        <w:t> </w:t>
      </w:r>
      <w:r>
        <w:rPr>
          <w:sz w:val="22"/>
        </w:rPr>
        <w:t>konsekwencje niepodania</w:t>
      </w:r>
      <w:r>
        <w:rPr>
          <w:spacing w:val="-3"/>
          <w:sz w:val="22"/>
        </w:rPr>
        <w:t> </w:t>
      </w:r>
      <w:r>
        <w:rPr>
          <w:sz w:val="22"/>
        </w:rPr>
        <w:t>określonych danych wynikają z ustawy Pzp;</w:t>
      </w:r>
    </w:p>
    <w:p>
      <w:pPr>
        <w:pStyle w:val="ListParagraph"/>
        <w:numPr>
          <w:ilvl w:val="1"/>
          <w:numId w:val="27"/>
        </w:numPr>
        <w:tabs>
          <w:tab w:pos="1426" w:val="left" w:leader="none"/>
        </w:tabs>
        <w:spacing w:line="267" w:lineRule="exact" w:before="0" w:after="0"/>
        <w:ind w:left="1426" w:right="0" w:hanging="358"/>
        <w:jc w:val="both"/>
        <w:rPr>
          <w:sz w:val="22"/>
        </w:rPr>
      </w:pPr>
      <w:r>
        <w:rPr>
          <w:sz w:val="22"/>
        </w:rPr>
        <w:t>w</w:t>
      </w:r>
      <w:r>
        <w:rPr>
          <w:spacing w:val="78"/>
          <w:sz w:val="22"/>
        </w:rPr>
        <w:t> </w:t>
      </w:r>
      <w:r>
        <w:rPr>
          <w:sz w:val="22"/>
        </w:rPr>
        <w:t>odniesieniu</w:t>
      </w:r>
      <w:r>
        <w:rPr>
          <w:spacing w:val="77"/>
          <w:sz w:val="22"/>
        </w:rPr>
        <w:t> </w:t>
      </w:r>
      <w:r>
        <w:rPr>
          <w:sz w:val="22"/>
        </w:rPr>
        <w:t>do</w:t>
      </w:r>
      <w:r>
        <w:rPr>
          <w:spacing w:val="78"/>
          <w:sz w:val="22"/>
        </w:rPr>
        <w:t> </w:t>
      </w:r>
      <w:r>
        <w:rPr>
          <w:sz w:val="22"/>
        </w:rPr>
        <w:t>Pani/Pana</w:t>
      </w:r>
      <w:r>
        <w:rPr>
          <w:spacing w:val="77"/>
          <w:sz w:val="22"/>
        </w:rPr>
        <w:t> </w:t>
      </w:r>
      <w:r>
        <w:rPr>
          <w:sz w:val="22"/>
        </w:rPr>
        <w:t>danych</w:t>
      </w:r>
      <w:r>
        <w:rPr>
          <w:spacing w:val="78"/>
          <w:sz w:val="22"/>
        </w:rPr>
        <w:t> </w:t>
      </w:r>
      <w:r>
        <w:rPr>
          <w:sz w:val="22"/>
        </w:rPr>
        <w:t>osobowych</w:t>
      </w:r>
      <w:r>
        <w:rPr>
          <w:spacing w:val="75"/>
          <w:sz w:val="22"/>
        </w:rPr>
        <w:t> </w:t>
      </w:r>
      <w:r>
        <w:rPr>
          <w:sz w:val="22"/>
        </w:rPr>
        <w:t>decyzje</w:t>
      </w:r>
      <w:r>
        <w:rPr>
          <w:spacing w:val="79"/>
          <w:sz w:val="22"/>
        </w:rPr>
        <w:t> </w:t>
      </w:r>
      <w:r>
        <w:rPr>
          <w:sz w:val="22"/>
        </w:rPr>
        <w:t>nie</w:t>
      </w:r>
      <w:r>
        <w:rPr>
          <w:spacing w:val="78"/>
          <w:sz w:val="22"/>
        </w:rPr>
        <w:t> </w:t>
      </w:r>
      <w:r>
        <w:rPr>
          <w:sz w:val="22"/>
        </w:rPr>
        <w:t>będą</w:t>
      </w:r>
      <w:r>
        <w:rPr>
          <w:spacing w:val="78"/>
          <w:sz w:val="22"/>
        </w:rPr>
        <w:t> </w:t>
      </w:r>
      <w:r>
        <w:rPr>
          <w:sz w:val="22"/>
        </w:rPr>
        <w:t>podejmowane</w:t>
      </w:r>
      <w:r>
        <w:rPr>
          <w:spacing w:val="76"/>
          <w:sz w:val="22"/>
        </w:rPr>
        <w:t> </w:t>
      </w:r>
      <w:r>
        <w:rPr>
          <w:sz w:val="22"/>
        </w:rPr>
        <w:t>w</w:t>
      </w:r>
      <w:r>
        <w:rPr>
          <w:spacing w:val="79"/>
          <w:sz w:val="22"/>
        </w:rPr>
        <w:t> </w:t>
      </w:r>
      <w:r>
        <w:rPr>
          <w:spacing w:val="-2"/>
          <w:sz w:val="22"/>
        </w:rPr>
        <w:t>sposób</w:t>
      </w:r>
    </w:p>
    <w:p>
      <w:pPr>
        <w:spacing w:before="0"/>
        <w:ind w:left="1428" w:right="0" w:firstLine="0"/>
        <w:jc w:val="both"/>
        <w:rPr>
          <w:b/>
          <w:sz w:val="22"/>
        </w:rPr>
      </w:pPr>
      <w:r>
        <w:rPr>
          <w:sz w:val="22"/>
        </w:rPr>
        <w:t>zautomatyzowany,</w:t>
      </w:r>
      <w:r>
        <w:rPr>
          <w:spacing w:val="-6"/>
          <w:sz w:val="22"/>
        </w:rPr>
        <w:t> </w:t>
      </w:r>
      <w:r>
        <w:rPr>
          <w:sz w:val="22"/>
        </w:rPr>
        <w:t>stosowanie</w:t>
      </w:r>
      <w:r>
        <w:rPr>
          <w:spacing w:val="-6"/>
          <w:sz w:val="22"/>
        </w:rPr>
        <w:t> </w:t>
      </w:r>
      <w:r>
        <w:rPr>
          <w:sz w:val="22"/>
        </w:rPr>
        <w:t>do</w:t>
      </w:r>
      <w:r>
        <w:rPr>
          <w:spacing w:val="-2"/>
          <w:sz w:val="22"/>
        </w:rPr>
        <w:t> </w:t>
      </w:r>
      <w:r>
        <w:rPr>
          <w:b/>
          <w:sz w:val="22"/>
        </w:rPr>
        <w:t>art.</w:t>
      </w:r>
      <w:r>
        <w:rPr>
          <w:b/>
          <w:spacing w:val="-7"/>
          <w:sz w:val="22"/>
        </w:rPr>
        <w:t> </w:t>
      </w:r>
      <w:r>
        <w:rPr>
          <w:b/>
          <w:sz w:val="22"/>
        </w:rPr>
        <w:t>22</w:t>
      </w:r>
      <w:r>
        <w:rPr>
          <w:b/>
          <w:spacing w:val="-5"/>
          <w:sz w:val="22"/>
        </w:rPr>
        <w:t> </w:t>
      </w:r>
      <w:r>
        <w:rPr>
          <w:b/>
          <w:spacing w:val="-4"/>
          <w:sz w:val="22"/>
        </w:rPr>
        <w:t>RODO;</w:t>
      </w:r>
    </w:p>
    <w:p>
      <w:pPr>
        <w:pStyle w:val="ListParagraph"/>
        <w:numPr>
          <w:ilvl w:val="1"/>
          <w:numId w:val="27"/>
        </w:numPr>
        <w:tabs>
          <w:tab w:pos="1426" w:val="left" w:leader="none"/>
        </w:tabs>
        <w:spacing w:line="240" w:lineRule="auto" w:before="0" w:after="0"/>
        <w:ind w:left="1426" w:right="0" w:hanging="358"/>
        <w:jc w:val="both"/>
        <w:rPr>
          <w:sz w:val="22"/>
        </w:rPr>
      </w:pPr>
      <w:r>
        <w:rPr>
          <w:sz w:val="22"/>
        </w:rPr>
        <w:t>posiada</w:t>
      </w:r>
      <w:r>
        <w:rPr>
          <w:spacing w:val="-7"/>
          <w:sz w:val="22"/>
        </w:rPr>
        <w:t> </w:t>
      </w:r>
      <w:r>
        <w:rPr>
          <w:spacing w:val="-2"/>
          <w:sz w:val="22"/>
        </w:rPr>
        <w:t>Pani/Pan:</w:t>
      </w:r>
    </w:p>
    <w:p>
      <w:pPr>
        <w:pStyle w:val="ListParagraph"/>
        <w:numPr>
          <w:ilvl w:val="2"/>
          <w:numId w:val="27"/>
        </w:numPr>
        <w:tabs>
          <w:tab w:pos="1853" w:val="left" w:leader="none"/>
        </w:tabs>
        <w:spacing w:line="240" w:lineRule="auto" w:before="1" w:after="0"/>
        <w:ind w:left="1853" w:right="0" w:hanging="358"/>
        <w:jc w:val="both"/>
        <w:rPr>
          <w:sz w:val="22"/>
        </w:rPr>
      </w:pPr>
      <w:r>
        <w:rPr>
          <w:sz w:val="22"/>
        </w:rPr>
        <w:t>na</w:t>
      </w:r>
      <w:r>
        <w:rPr>
          <w:spacing w:val="-6"/>
          <w:sz w:val="22"/>
        </w:rPr>
        <w:t> </w:t>
      </w:r>
      <w:r>
        <w:rPr>
          <w:sz w:val="22"/>
        </w:rPr>
        <w:t>podstawie</w:t>
      </w:r>
      <w:r>
        <w:rPr>
          <w:spacing w:val="-3"/>
          <w:sz w:val="22"/>
        </w:rPr>
        <w:t> </w:t>
      </w:r>
      <w:r>
        <w:rPr>
          <w:b/>
          <w:sz w:val="22"/>
        </w:rPr>
        <w:t>art.</w:t>
      </w:r>
      <w:r>
        <w:rPr>
          <w:b/>
          <w:spacing w:val="-4"/>
          <w:sz w:val="22"/>
        </w:rPr>
        <w:t> </w:t>
      </w:r>
      <w:r>
        <w:rPr>
          <w:b/>
          <w:sz w:val="22"/>
        </w:rPr>
        <w:t>15</w:t>
      </w:r>
      <w:r>
        <w:rPr>
          <w:b/>
          <w:spacing w:val="-6"/>
          <w:sz w:val="22"/>
        </w:rPr>
        <w:t> </w:t>
      </w:r>
      <w:r>
        <w:rPr>
          <w:b/>
          <w:sz w:val="22"/>
        </w:rPr>
        <w:t>RODO</w:t>
      </w:r>
      <w:r>
        <w:rPr>
          <w:b/>
          <w:spacing w:val="-5"/>
          <w:sz w:val="22"/>
        </w:rPr>
        <w:t> </w:t>
      </w:r>
      <w:r>
        <w:rPr>
          <w:sz w:val="22"/>
        </w:rPr>
        <w:t>prawo</w:t>
      </w:r>
      <w:r>
        <w:rPr>
          <w:spacing w:val="-6"/>
          <w:sz w:val="22"/>
        </w:rPr>
        <w:t> </w:t>
      </w:r>
      <w:r>
        <w:rPr>
          <w:sz w:val="22"/>
        </w:rPr>
        <w:t>dostępu</w:t>
      </w:r>
      <w:r>
        <w:rPr>
          <w:spacing w:val="-4"/>
          <w:sz w:val="22"/>
        </w:rPr>
        <w:t> </w:t>
      </w:r>
      <w:r>
        <w:rPr>
          <w:sz w:val="22"/>
        </w:rPr>
        <w:t>do</w:t>
      </w:r>
      <w:r>
        <w:rPr>
          <w:spacing w:val="-6"/>
          <w:sz w:val="22"/>
        </w:rPr>
        <w:t> </w:t>
      </w:r>
      <w:r>
        <w:rPr>
          <w:sz w:val="22"/>
        </w:rPr>
        <w:t>danych</w:t>
      </w:r>
      <w:r>
        <w:rPr>
          <w:spacing w:val="-6"/>
          <w:sz w:val="22"/>
        </w:rPr>
        <w:t> </w:t>
      </w:r>
      <w:r>
        <w:rPr>
          <w:sz w:val="22"/>
        </w:rPr>
        <w:t>osobowych</w:t>
      </w:r>
      <w:r>
        <w:rPr>
          <w:spacing w:val="-7"/>
          <w:sz w:val="22"/>
        </w:rPr>
        <w:t> </w:t>
      </w:r>
      <w:r>
        <w:rPr>
          <w:sz w:val="22"/>
        </w:rPr>
        <w:t>Pani/Pana</w:t>
      </w:r>
      <w:r>
        <w:rPr>
          <w:spacing w:val="-3"/>
          <w:sz w:val="22"/>
        </w:rPr>
        <w:t> </w:t>
      </w:r>
      <w:r>
        <w:rPr>
          <w:spacing w:val="-2"/>
          <w:sz w:val="22"/>
        </w:rPr>
        <w:t>dotyczących;</w:t>
      </w:r>
    </w:p>
    <w:p>
      <w:pPr>
        <w:pStyle w:val="ListParagraph"/>
        <w:spacing w:after="0" w:line="240" w:lineRule="auto"/>
        <w:jc w:val="both"/>
        <w:rPr>
          <w:sz w:val="22"/>
        </w:rPr>
        <w:sectPr>
          <w:pgSz w:w="11910" w:h="16840"/>
          <w:pgMar w:header="0" w:footer="1256" w:top="1120" w:bottom="1440" w:left="425" w:right="283"/>
        </w:sectPr>
      </w:pPr>
    </w:p>
    <w:p>
      <w:pPr>
        <w:pStyle w:val="ListParagraph"/>
        <w:numPr>
          <w:ilvl w:val="2"/>
          <w:numId w:val="27"/>
        </w:numPr>
        <w:tabs>
          <w:tab w:pos="1853" w:val="left" w:leader="none"/>
          <w:tab w:pos="1855" w:val="left" w:leader="none"/>
        </w:tabs>
        <w:spacing w:line="240" w:lineRule="auto" w:before="33" w:after="0"/>
        <w:ind w:left="1855" w:right="842" w:hanging="360"/>
        <w:jc w:val="both"/>
        <w:rPr>
          <w:sz w:val="22"/>
        </w:rPr>
      </w:pPr>
      <w:r>
        <w:rPr>
          <w:sz w:val="22"/>
        </w:rPr>
        <w:t>na</w:t>
      </w:r>
      <w:r>
        <w:rPr>
          <w:spacing w:val="-7"/>
          <w:sz w:val="22"/>
        </w:rPr>
        <w:t> </w:t>
      </w:r>
      <w:r>
        <w:rPr>
          <w:sz w:val="22"/>
        </w:rPr>
        <w:t>podstawie</w:t>
      </w:r>
      <w:r>
        <w:rPr>
          <w:spacing w:val="-6"/>
          <w:sz w:val="22"/>
        </w:rPr>
        <w:t> </w:t>
      </w:r>
      <w:r>
        <w:rPr>
          <w:b/>
          <w:sz w:val="22"/>
        </w:rPr>
        <w:t>art.</w:t>
      </w:r>
      <w:r>
        <w:rPr>
          <w:b/>
          <w:spacing w:val="-8"/>
          <w:sz w:val="22"/>
        </w:rPr>
        <w:t> </w:t>
      </w:r>
      <w:r>
        <w:rPr>
          <w:b/>
          <w:sz w:val="22"/>
        </w:rPr>
        <w:t>16</w:t>
      </w:r>
      <w:r>
        <w:rPr>
          <w:b/>
          <w:spacing w:val="-8"/>
          <w:sz w:val="22"/>
        </w:rPr>
        <w:t> </w:t>
      </w:r>
      <w:r>
        <w:rPr>
          <w:b/>
          <w:sz w:val="22"/>
        </w:rPr>
        <w:t>RODO</w:t>
      </w:r>
      <w:r>
        <w:rPr>
          <w:b/>
          <w:spacing w:val="-9"/>
          <w:sz w:val="22"/>
        </w:rPr>
        <w:t> </w:t>
      </w:r>
      <w:r>
        <w:rPr>
          <w:sz w:val="22"/>
        </w:rPr>
        <w:t>prawo</w:t>
      </w:r>
      <w:r>
        <w:rPr>
          <w:spacing w:val="-8"/>
          <w:sz w:val="22"/>
        </w:rPr>
        <w:t> </w:t>
      </w:r>
      <w:r>
        <w:rPr>
          <w:sz w:val="22"/>
        </w:rPr>
        <w:t>do</w:t>
      </w:r>
      <w:r>
        <w:rPr>
          <w:spacing w:val="-8"/>
          <w:sz w:val="22"/>
        </w:rPr>
        <w:t> </w:t>
      </w:r>
      <w:r>
        <w:rPr>
          <w:sz w:val="22"/>
        </w:rPr>
        <w:t>sprostowania</w:t>
      </w:r>
      <w:r>
        <w:rPr>
          <w:spacing w:val="-9"/>
          <w:sz w:val="22"/>
        </w:rPr>
        <w:t> </w:t>
      </w:r>
      <w:r>
        <w:rPr>
          <w:sz w:val="22"/>
        </w:rPr>
        <w:t>Pani/Pana</w:t>
      </w:r>
      <w:r>
        <w:rPr>
          <w:spacing w:val="-7"/>
          <w:sz w:val="22"/>
        </w:rPr>
        <w:t> </w:t>
      </w:r>
      <w:r>
        <w:rPr>
          <w:sz w:val="22"/>
        </w:rPr>
        <w:t>danych</w:t>
      </w:r>
      <w:r>
        <w:rPr>
          <w:spacing w:val="-10"/>
          <w:sz w:val="22"/>
        </w:rPr>
        <w:t> </w:t>
      </w:r>
      <w:r>
        <w:rPr>
          <w:sz w:val="22"/>
        </w:rPr>
        <w:t>osobowych</w:t>
      </w:r>
      <w:r>
        <w:rPr>
          <w:spacing w:val="-9"/>
          <w:sz w:val="22"/>
        </w:rPr>
        <w:t> </w:t>
      </w:r>
      <w:r>
        <w:rPr>
          <w:sz w:val="22"/>
        </w:rPr>
        <w:t>(</w:t>
      </w:r>
      <w:r>
        <w:rPr>
          <w:i/>
          <w:sz w:val="22"/>
        </w:rPr>
        <w:t>skorzystanie z</w:t>
      </w:r>
      <w:r>
        <w:rPr>
          <w:i/>
          <w:spacing w:val="68"/>
          <w:sz w:val="22"/>
        </w:rPr>
        <w:t>  </w:t>
      </w:r>
      <w:r>
        <w:rPr>
          <w:i/>
          <w:sz w:val="22"/>
        </w:rPr>
        <w:t>prawa</w:t>
      </w:r>
      <w:r>
        <w:rPr>
          <w:i/>
          <w:spacing w:val="68"/>
          <w:sz w:val="22"/>
        </w:rPr>
        <w:t>  </w:t>
      </w:r>
      <w:r>
        <w:rPr>
          <w:i/>
          <w:sz w:val="22"/>
        </w:rPr>
        <w:t>do</w:t>
      </w:r>
      <w:r>
        <w:rPr>
          <w:i/>
          <w:spacing w:val="68"/>
          <w:sz w:val="22"/>
        </w:rPr>
        <w:t>  </w:t>
      </w:r>
      <w:r>
        <w:rPr>
          <w:i/>
          <w:sz w:val="22"/>
        </w:rPr>
        <w:t>sprostowania</w:t>
      </w:r>
      <w:r>
        <w:rPr>
          <w:i/>
          <w:spacing w:val="68"/>
          <w:sz w:val="22"/>
        </w:rPr>
        <w:t>  </w:t>
      </w:r>
      <w:r>
        <w:rPr>
          <w:i/>
          <w:sz w:val="22"/>
        </w:rPr>
        <w:t>nie</w:t>
      </w:r>
      <w:r>
        <w:rPr>
          <w:i/>
          <w:spacing w:val="68"/>
          <w:sz w:val="22"/>
        </w:rPr>
        <w:t>  </w:t>
      </w:r>
      <w:r>
        <w:rPr>
          <w:i/>
          <w:sz w:val="22"/>
        </w:rPr>
        <w:t>może</w:t>
      </w:r>
      <w:r>
        <w:rPr>
          <w:i/>
          <w:spacing w:val="68"/>
          <w:sz w:val="22"/>
        </w:rPr>
        <w:t>  </w:t>
      </w:r>
      <w:r>
        <w:rPr>
          <w:i/>
          <w:sz w:val="22"/>
        </w:rPr>
        <w:t>skutkować</w:t>
      </w:r>
      <w:r>
        <w:rPr>
          <w:i/>
          <w:spacing w:val="68"/>
          <w:sz w:val="22"/>
        </w:rPr>
        <w:t>  </w:t>
      </w:r>
      <w:r>
        <w:rPr>
          <w:i/>
          <w:sz w:val="22"/>
        </w:rPr>
        <w:t>zmianą</w:t>
      </w:r>
      <w:r>
        <w:rPr>
          <w:i/>
          <w:spacing w:val="70"/>
          <w:sz w:val="22"/>
        </w:rPr>
        <w:t>  </w:t>
      </w:r>
      <w:r>
        <w:rPr>
          <w:i/>
          <w:sz w:val="22"/>
        </w:rPr>
        <w:t>wyniku</w:t>
      </w:r>
      <w:r>
        <w:rPr>
          <w:i/>
          <w:spacing w:val="68"/>
          <w:sz w:val="22"/>
        </w:rPr>
        <w:t>  </w:t>
      </w:r>
      <w:r>
        <w:rPr>
          <w:i/>
          <w:sz w:val="22"/>
        </w:rPr>
        <w:t>postępowania o</w:t>
      </w:r>
      <w:r>
        <w:rPr>
          <w:i/>
          <w:spacing w:val="-1"/>
          <w:sz w:val="22"/>
        </w:rPr>
        <w:t> </w:t>
      </w:r>
      <w:r>
        <w:rPr>
          <w:i/>
          <w:sz w:val="22"/>
        </w:rPr>
        <w:t>udzielenie</w:t>
      </w:r>
      <w:r>
        <w:rPr>
          <w:i/>
          <w:spacing w:val="-1"/>
          <w:sz w:val="22"/>
        </w:rPr>
        <w:t> </w:t>
      </w:r>
      <w:r>
        <w:rPr>
          <w:i/>
          <w:sz w:val="22"/>
        </w:rPr>
        <w:t>zamówienia</w:t>
      </w:r>
      <w:r>
        <w:rPr>
          <w:i/>
          <w:spacing w:val="-1"/>
          <w:sz w:val="22"/>
        </w:rPr>
        <w:t> </w:t>
      </w:r>
      <w:r>
        <w:rPr>
          <w:i/>
          <w:sz w:val="22"/>
        </w:rPr>
        <w:t>publicznego</w:t>
      </w:r>
      <w:r>
        <w:rPr>
          <w:i/>
          <w:spacing w:val="-2"/>
          <w:sz w:val="22"/>
        </w:rPr>
        <w:t> </w:t>
      </w:r>
      <w:r>
        <w:rPr>
          <w:i/>
          <w:sz w:val="22"/>
        </w:rPr>
        <w:t>ani</w:t>
      </w:r>
      <w:r>
        <w:rPr>
          <w:i/>
          <w:spacing w:val="-1"/>
          <w:sz w:val="22"/>
        </w:rPr>
        <w:t> </w:t>
      </w:r>
      <w:r>
        <w:rPr>
          <w:i/>
          <w:sz w:val="22"/>
        </w:rPr>
        <w:t>zmianą</w:t>
      </w:r>
      <w:r>
        <w:rPr>
          <w:i/>
          <w:spacing w:val="-1"/>
          <w:sz w:val="22"/>
        </w:rPr>
        <w:t> </w:t>
      </w:r>
      <w:r>
        <w:rPr>
          <w:i/>
          <w:sz w:val="22"/>
        </w:rPr>
        <w:t>postanowień</w:t>
      </w:r>
      <w:r>
        <w:rPr>
          <w:i/>
          <w:spacing w:val="-2"/>
          <w:sz w:val="22"/>
        </w:rPr>
        <w:t> </w:t>
      </w:r>
      <w:r>
        <w:rPr>
          <w:i/>
          <w:sz w:val="22"/>
        </w:rPr>
        <w:t>umowy</w:t>
      </w:r>
      <w:r>
        <w:rPr>
          <w:i/>
          <w:spacing w:val="-3"/>
          <w:sz w:val="22"/>
        </w:rPr>
        <w:t> </w:t>
      </w:r>
      <w:r>
        <w:rPr>
          <w:i/>
          <w:sz w:val="22"/>
        </w:rPr>
        <w:t>w</w:t>
      </w:r>
      <w:r>
        <w:rPr>
          <w:i/>
          <w:spacing w:val="-2"/>
          <w:sz w:val="22"/>
        </w:rPr>
        <w:t> </w:t>
      </w:r>
      <w:r>
        <w:rPr>
          <w:i/>
          <w:sz w:val="22"/>
        </w:rPr>
        <w:t>zakresie</w:t>
      </w:r>
      <w:r>
        <w:rPr>
          <w:i/>
          <w:spacing w:val="-3"/>
          <w:sz w:val="22"/>
        </w:rPr>
        <w:t> </w:t>
      </w:r>
      <w:r>
        <w:rPr>
          <w:i/>
          <w:sz w:val="22"/>
        </w:rPr>
        <w:t>niezgodnym z ustawą Pzp oraz nie może naruszać integralności protokołu oraz jego załączników.</w:t>
      </w:r>
      <w:r>
        <w:rPr>
          <w:sz w:val="22"/>
        </w:rPr>
        <w:t>);</w:t>
      </w:r>
    </w:p>
    <w:p>
      <w:pPr>
        <w:pStyle w:val="ListParagraph"/>
        <w:numPr>
          <w:ilvl w:val="2"/>
          <w:numId w:val="27"/>
        </w:numPr>
        <w:tabs>
          <w:tab w:pos="1855" w:val="left" w:leader="none"/>
        </w:tabs>
        <w:spacing w:line="240" w:lineRule="auto" w:before="2" w:after="0"/>
        <w:ind w:left="1855" w:right="843" w:hanging="360"/>
        <w:jc w:val="both"/>
        <w:rPr>
          <w:sz w:val="22"/>
        </w:rPr>
      </w:pPr>
      <w:r>
        <w:rPr>
          <w:sz w:val="22"/>
        </w:rPr>
        <w:t>na podstawie </w:t>
      </w:r>
      <w:r>
        <w:rPr>
          <w:b/>
          <w:sz w:val="22"/>
        </w:rPr>
        <w:t>art. 18 RODO </w:t>
      </w:r>
      <w:r>
        <w:rPr>
          <w:sz w:val="22"/>
        </w:rPr>
        <w:t>prawo żądania od administratora ograniczenia przetwarzania danych</w:t>
      </w:r>
      <w:r>
        <w:rPr>
          <w:spacing w:val="-7"/>
          <w:sz w:val="22"/>
        </w:rPr>
        <w:t> </w:t>
      </w:r>
      <w:r>
        <w:rPr>
          <w:sz w:val="22"/>
        </w:rPr>
        <w:t>osobowych</w:t>
      </w:r>
      <w:r>
        <w:rPr>
          <w:spacing w:val="-7"/>
          <w:sz w:val="22"/>
        </w:rPr>
        <w:t> </w:t>
      </w:r>
      <w:r>
        <w:rPr>
          <w:sz w:val="22"/>
        </w:rPr>
        <w:t>z</w:t>
      </w:r>
      <w:r>
        <w:rPr>
          <w:spacing w:val="-7"/>
          <w:sz w:val="22"/>
        </w:rPr>
        <w:t> </w:t>
      </w:r>
      <w:r>
        <w:rPr>
          <w:sz w:val="22"/>
        </w:rPr>
        <w:t>zastrzeżeniem</w:t>
      </w:r>
      <w:r>
        <w:rPr>
          <w:spacing w:val="-6"/>
          <w:sz w:val="22"/>
        </w:rPr>
        <w:t> </w:t>
      </w:r>
      <w:r>
        <w:rPr>
          <w:sz w:val="22"/>
        </w:rPr>
        <w:t>przypadków,</w:t>
      </w:r>
      <w:r>
        <w:rPr>
          <w:spacing w:val="-6"/>
          <w:sz w:val="22"/>
        </w:rPr>
        <w:t> </w:t>
      </w:r>
      <w:r>
        <w:rPr>
          <w:sz w:val="22"/>
        </w:rPr>
        <w:t>o</w:t>
      </w:r>
      <w:r>
        <w:rPr>
          <w:spacing w:val="-8"/>
          <w:sz w:val="22"/>
        </w:rPr>
        <w:t> </w:t>
      </w:r>
      <w:r>
        <w:rPr>
          <w:sz w:val="22"/>
        </w:rPr>
        <w:t>których</w:t>
      </w:r>
      <w:r>
        <w:rPr>
          <w:spacing w:val="-7"/>
          <w:sz w:val="22"/>
        </w:rPr>
        <w:t> </w:t>
      </w:r>
      <w:r>
        <w:rPr>
          <w:sz w:val="22"/>
        </w:rPr>
        <w:t>mowa</w:t>
      </w:r>
      <w:r>
        <w:rPr>
          <w:spacing w:val="-9"/>
          <w:sz w:val="22"/>
        </w:rPr>
        <w:t> </w:t>
      </w:r>
      <w:r>
        <w:rPr>
          <w:sz w:val="22"/>
        </w:rPr>
        <w:t>w</w:t>
      </w:r>
      <w:r>
        <w:rPr>
          <w:spacing w:val="-6"/>
          <w:sz w:val="22"/>
        </w:rPr>
        <w:t> </w:t>
      </w:r>
      <w:r>
        <w:rPr>
          <w:sz w:val="22"/>
        </w:rPr>
        <w:t>art.</w:t>
      </w:r>
      <w:r>
        <w:rPr>
          <w:spacing w:val="-3"/>
          <w:sz w:val="22"/>
        </w:rPr>
        <w:t> </w:t>
      </w:r>
      <w:r>
        <w:rPr>
          <w:b/>
          <w:sz w:val="22"/>
        </w:rPr>
        <w:t>18</w:t>
      </w:r>
      <w:r>
        <w:rPr>
          <w:b/>
          <w:spacing w:val="-6"/>
          <w:sz w:val="22"/>
        </w:rPr>
        <w:t> </w:t>
      </w:r>
      <w:r>
        <w:rPr>
          <w:b/>
          <w:sz w:val="22"/>
        </w:rPr>
        <w:t>ust.</w:t>
      </w:r>
      <w:r>
        <w:rPr>
          <w:b/>
          <w:spacing w:val="-6"/>
          <w:sz w:val="22"/>
        </w:rPr>
        <w:t> </w:t>
      </w:r>
      <w:r>
        <w:rPr>
          <w:b/>
          <w:sz w:val="22"/>
        </w:rPr>
        <w:t>2</w:t>
      </w:r>
      <w:r>
        <w:rPr>
          <w:b/>
          <w:spacing w:val="-8"/>
          <w:sz w:val="22"/>
        </w:rPr>
        <w:t> </w:t>
      </w:r>
      <w:r>
        <w:rPr>
          <w:b/>
          <w:sz w:val="22"/>
        </w:rPr>
        <w:t>RODO</w:t>
      </w:r>
      <w:r>
        <w:rPr>
          <w:b/>
          <w:spacing w:val="-6"/>
          <w:sz w:val="22"/>
        </w:rPr>
        <w:t> </w:t>
      </w:r>
      <w:r>
        <w:rPr>
          <w:sz w:val="22"/>
        </w:rPr>
        <w:t>(</w:t>
      </w:r>
      <w:r>
        <w:rPr>
          <w:i/>
          <w:sz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2"/>
        </w:rPr>
        <w:t>);</w:t>
      </w:r>
    </w:p>
    <w:p>
      <w:pPr>
        <w:pStyle w:val="ListParagraph"/>
        <w:numPr>
          <w:ilvl w:val="2"/>
          <w:numId w:val="27"/>
        </w:numPr>
        <w:tabs>
          <w:tab w:pos="1853" w:val="left" w:leader="none"/>
        </w:tabs>
        <w:spacing w:line="268" w:lineRule="exact" w:before="0" w:after="0"/>
        <w:ind w:left="1853" w:right="0" w:hanging="358"/>
        <w:jc w:val="both"/>
        <w:rPr>
          <w:sz w:val="22"/>
        </w:rPr>
      </w:pPr>
      <w:r>
        <w:rPr>
          <w:sz w:val="22"/>
        </w:rPr>
        <w:t>prawo</w:t>
      </w:r>
      <w:r>
        <w:rPr>
          <w:spacing w:val="64"/>
          <w:sz w:val="22"/>
        </w:rPr>
        <w:t> </w:t>
      </w:r>
      <w:r>
        <w:rPr>
          <w:sz w:val="22"/>
        </w:rPr>
        <w:t>do</w:t>
      </w:r>
      <w:r>
        <w:rPr>
          <w:spacing w:val="64"/>
          <w:sz w:val="22"/>
        </w:rPr>
        <w:t> </w:t>
      </w:r>
      <w:r>
        <w:rPr>
          <w:sz w:val="22"/>
        </w:rPr>
        <w:t>wniesienia</w:t>
      </w:r>
      <w:r>
        <w:rPr>
          <w:spacing w:val="65"/>
          <w:sz w:val="22"/>
        </w:rPr>
        <w:t> </w:t>
      </w:r>
      <w:r>
        <w:rPr>
          <w:sz w:val="22"/>
        </w:rPr>
        <w:t>skargi</w:t>
      </w:r>
      <w:r>
        <w:rPr>
          <w:spacing w:val="65"/>
          <w:sz w:val="22"/>
        </w:rPr>
        <w:t> </w:t>
      </w:r>
      <w:r>
        <w:rPr>
          <w:sz w:val="22"/>
        </w:rPr>
        <w:t>do</w:t>
      </w:r>
      <w:r>
        <w:rPr>
          <w:spacing w:val="65"/>
          <w:sz w:val="22"/>
        </w:rPr>
        <w:t> </w:t>
      </w:r>
      <w:r>
        <w:rPr>
          <w:b/>
          <w:sz w:val="22"/>
        </w:rPr>
        <w:t>Prezesa</w:t>
      </w:r>
      <w:r>
        <w:rPr>
          <w:b/>
          <w:spacing w:val="64"/>
          <w:sz w:val="22"/>
        </w:rPr>
        <w:t> </w:t>
      </w:r>
      <w:r>
        <w:rPr>
          <w:b/>
          <w:sz w:val="22"/>
        </w:rPr>
        <w:t>Urzędu</w:t>
      </w:r>
      <w:r>
        <w:rPr>
          <w:b/>
          <w:spacing w:val="64"/>
          <w:sz w:val="22"/>
        </w:rPr>
        <w:t> </w:t>
      </w:r>
      <w:r>
        <w:rPr>
          <w:b/>
          <w:sz w:val="22"/>
        </w:rPr>
        <w:t>Ochrony</w:t>
      </w:r>
      <w:r>
        <w:rPr>
          <w:b/>
          <w:spacing w:val="63"/>
          <w:sz w:val="22"/>
        </w:rPr>
        <w:t> </w:t>
      </w:r>
      <w:r>
        <w:rPr>
          <w:b/>
          <w:sz w:val="22"/>
        </w:rPr>
        <w:t>Danych</w:t>
      </w:r>
      <w:r>
        <w:rPr>
          <w:b/>
          <w:spacing w:val="61"/>
          <w:sz w:val="22"/>
        </w:rPr>
        <w:t> </w:t>
      </w:r>
      <w:r>
        <w:rPr>
          <w:b/>
          <w:sz w:val="22"/>
        </w:rPr>
        <w:t>Osobowych</w:t>
      </w:r>
      <w:r>
        <w:rPr>
          <w:sz w:val="22"/>
        </w:rPr>
        <w:t>,</w:t>
      </w:r>
      <w:r>
        <w:rPr>
          <w:spacing w:val="65"/>
          <w:sz w:val="22"/>
        </w:rPr>
        <w:t> </w:t>
      </w:r>
      <w:r>
        <w:rPr>
          <w:sz w:val="22"/>
        </w:rPr>
        <w:t>gdy</w:t>
      </w:r>
      <w:r>
        <w:rPr>
          <w:spacing w:val="64"/>
          <w:sz w:val="22"/>
        </w:rPr>
        <w:t> </w:t>
      </w:r>
      <w:r>
        <w:rPr>
          <w:spacing w:val="-4"/>
          <w:sz w:val="22"/>
        </w:rPr>
        <w:t>uzna</w:t>
      </w:r>
    </w:p>
    <w:p>
      <w:pPr>
        <w:pStyle w:val="BodyText"/>
        <w:ind w:left="1855"/>
      </w:pPr>
      <w:r>
        <w:rPr/>
        <w:t>Pani/Pan,</w:t>
      </w:r>
      <w:r>
        <w:rPr>
          <w:spacing w:val="-8"/>
        </w:rPr>
        <w:t> </w:t>
      </w:r>
      <w:r>
        <w:rPr/>
        <w:t>że</w:t>
      </w:r>
      <w:r>
        <w:rPr>
          <w:spacing w:val="-8"/>
        </w:rPr>
        <w:t> </w:t>
      </w:r>
      <w:r>
        <w:rPr/>
        <w:t>przetwarzanie</w:t>
      </w:r>
      <w:r>
        <w:rPr>
          <w:spacing w:val="-8"/>
        </w:rPr>
        <w:t> </w:t>
      </w:r>
      <w:r>
        <w:rPr/>
        <w:t>danych</w:t>
      </w:r>
      <w:r>
        <w:rPr>
          <w:spacing w:val="-8"/>
        </w:rPr>
        <w:t> </w:t>
      </w:r>
      <w:r>
        <w:rPr/>
        <w:t>osobowych</w:t>
      </w:r>
      <w:r>
        <w:rPr>
          <w:spacing w:val="-9"/>
        </w:rPr>
        <w:t> </w:t>
      </w:r>
      <w:r>
        <w:rPr/>
        <w:t>Pani/Pana</w:t>
      </w:r>
      <w:r>
        <w:rPr>
          <w:spacing w:val="-6"/>
        </w:rPr>
        <w:t> </w:t>
      </w:r>
      <w:r>
        <w:rPr/>
        <w:t>dotyczących</w:t>
      </w:r>
      <w:r>
        <w:rPr>
          <w:spacing w:val="-6"/>
        </w:rPr>
        <w:t> </w:t>
      </w:r>
      <w:r>
        <w:rPr/>
        <w:t>narusza</w:t>
      </w:r>
      <w:r>
        <w:rPr>
          <w:spacing w:val="-6"/>
        </w:rPr>
        <w:t> </w:t>
      </w:r>
      <w:r>
        <w:rPr/>
        <w:t>przepisy </w:t>
      </w:r>
      <w:r>
        <w:rPr>
          <w:b/>
          <w:spacing w:val="-2"/>
        </w:rPr>
        <w:t>RODO</w:t>
      </w:r>
      <w:r>
        <w:rPr>
          <w:spacing w:val="-2"/>
        </w:rPr>
        <w:t>;</w:t>
      </w:r>
    </w:p>
    <w:p>
      <w:pPr>
        <w:pStyle w:val="ListParagraph"/>
        <w:numPr>
          <w:ilvl w:val="1"/>
          <w:numId w:val="27"/>
        </w:numPr>
        <w:tabs>
          <w:tab w:pos="1425" w:val="left" w:leader="none"/>
        </w:tabs>
        <w:spacing w:line="240" w:lineRule="auto" w:before="0" w:after="0"/>
        <w:ind w:left="1425" w:right="0" w:hanging="357"/>
        <w:jc w:val="both"/>
        <w:rPr>
          <w:sz w:val="22"/>
        </w:rPr>
      </w:pPr>
      <w:r>
        <w:rPr>
          <w:sz w:val="22"/>
        </w:rPr>
        <w:t>nie</w:t>
      </w:r>
      <w:r>
        <w:rPr>
          <w:spacing w:val="-4"/>
          <w:sz w:val="22"/>
        </w:rPr>
        <w:t> </w:t>
      </w:r>
      <w:r>
        <w:rPr>
          <w:sz w:val="22"/>
        </w:rPr>
        <w:t>przysługuje</w:t>
      </w:r>
      <w:r>
        <w:rPr>
          <w:spacing w:val="-4"/>
          <w:sz w:val="22"/>
        </w:rPr>
        <w:t> </w:t>
      </w:r>
      <w:r>
        <w:rPr>
          <w:spacing w:val="-2"/>
          <w:sz w:val="22"/>
        </w:rPr>
        <w:t>Pani/Panu:</w:t>
      </w:r>
    </w:p>
    <w:p>
      <w:pPr>
        <w:pStyle w:val="ListParagraph"/>
        <w:numPr>
          <w:ilvl w:val="2"/>
          <w:numId w:val="27"/>
        </w:numPr>
        <w:tabs>
          <w:tab w:pos="1853" w:val="left" w:leader="none"/>
        </w:tabs>
        <w:spacing w:line="240" w:lineRule="auto" w:before="1" w:after="0"/>
        <w:ind w:left="1853" w:right="0" w:hanging="358"/>
        <w:jc w:val="both"/>
        <w:rPr>
          <w:sz w:val="22"/>
        </w:rPr>
      </w:pPr>
      <w:r>
        <w:rPr>
          <w:sz w:val="22"/>
        </w:rPr>
        <w:t>w</w:t>
      </w:r>
      <w:r>
        <w:rPr>
          <w:spacing w:val="-4"/>
          <w:sz w:val="22"/>
        </w:rPr>
        <w:t> </w:t>
      </w:r>
      <w:r>
        <w:rPr>
          <w:sz w:val="22"/>
        </w:rPr>
        <w:t>związku</w:t>
      </w:r>
      <w:r>
        <w:rPr>
          <w:spacing w:val="-2"/>
          <w:sz w:val="22"/>
        </w:rPr>
        <w:t> </w:t>
      </w:r>
      <w:r>
        <w:rPr>
          <w:sz w:val="22"/>
        </w:rPr>
        <w:t>z</w:t>
      </w:r>
      <w:r>
        <w:rPr>
          <w:spacing w:val="-1"/>
          <w:sz w:val="22"/>
        </w:rPr>
        <w:t> </w:t>
      </w:r>
      <w:r>
        <w:rPr>
          <w:b/>
          <w:sz w:val="22"/>
        </w:rPr>
        <w:t>art.</w:t>
      </w:r>
      <w:r>
        <w:rPr>
          <w:b/>
          <w:spacing w:val="-4"/>
          <w:sz w:val="22"/>
        </w:rPr>
        <w:t> </w:t>
      </w:r>
      <w:r>
        <w:rPr>
          <w:b/>
          <w:sz w:val="22"/>
        </w:rPr>
        <w:t>17</w:t>
      </w:r>
      <w:r>
        <w:rPr>
          <w:b/>
          <w:spacing w:val="-2"/>
          <w:sz w:val="22"/>
        </w:rPr>
        <w:t> </w:t>
      </w:r>
      <w:r>
        <w:rPr>
          <w:b/>
          <w:sz w:val="22"/>
        </w:rPr>
        <w:t>ust.</w:t>
      </w:r>
      <w:r>
        <w:rPr>
          <w:b/>
          <w:spacing w:val="-3"/>
          <w:sz w:val="22"/>
        </w:rPr>
        <w:t> </w:t>
      </w:r>
      <w:r>
        <w:rPr>
          <w:b/>
          <w:sz w:val="22"/>
        </w:rPr>
        <w:t>3</w:t>
      </w:r>
      <w:r>
        <w:rPr>
          <w:b/>
          <w:spacing w:val="-2"/>
          <w:sz w:val="22"/>
        </w:rPr>
        <w:t> </w:t>
      </w:r>
      <w:r>
        <w:rPr>
          <w:b/>
          <w:sz w:val="22"/>
        </w:rPr>
        <w:t>lit.</w:t>
      </w:r>
      <w:r>
        <w:rPr>
          <w:b/>
          <w:spacing w:val="-1"/>
          <w:sz w:val="22"/>
        </w:rPr>
        <w:t> </w:t>
      </w:r>
      <w:r>
        <w:rPr>
          <w:b/>
          <w:sz w:val="22"/>
        </w:rPr>
        <w:t>b,</w:t>
      </w:r>
      <w:r>
        <w:rPr>
          <w:b/>
          <w:spacing w:val="-3"/>
          <w:sz w:val="22"/>
        </w:rPr>
        <w:t> </w:t>
      </w:r>
      <w:r>
        <w:rPr>
          <w:b/>
          <w:sz w:val="22"/>
        </w:rPr>
        <w:t>d</w:t>
      </w:r>
      <w:r>
        <w:rPr>
          <w:b/>
          <w:spacing w:val="-6"/>
          <w:sz w:val="22"/>
        </w:rPr>
        <w:t> </w:t>
      </w:r>
      <w:r>
        <w:rPr>
          <w:b/>
          <w:sz w:val="22"/>
        </w:rPr>
        <w:t>lub</w:t>
      </w:r>
      <w:r>
        <w:rPr>
          <w:b/>
          <w:spacing w:val="-3"/>
          <w:sz w:val="22"/>
        </w:rPr>
        <w:t> </w:t>
      </w:r>
      <w:r>
        <w:rPr>
          <w:b/>
          <w:sz w:val="22"/>
        </w:rPr>
        <w:t>e</w:t>
      </w:r>
      <w:r>
        <w:rPr>
          <w:b/>
          <w:spacing w:val="-2"/>
          <w:sz w:val="22"/>
        </w:rPr>
        <w:t> </w:t>
      </w:r>
      <w:r>
        <w:rPr>
          <w:b/>
          <w:sz w:val="22"/>
        </w:rPr>
        <w:t>RODO</w:t>
      </w:r>
      <w:r>
        <w:rPr>
          <w:b/>
          <w:spacing w:val="-1"/>
          <w:sz w:val="22"/>
        </w:rPr>
        <w:t> </w:t>
      </w:r>
      <w:r>
        <w:rPr>
          <w:sz w:val="22"/>
        </w:rPr>
        <w:t>prawo</w:t>
      </w:r>
      <w:r>
        <w:rPr>
          <w:spacing w:val="-1"/>
          <w:sz w:val="22"/>
        </w:rPr>
        <w:t> </w:t>
      </w:r>
      <w:r>
        <w:rPr>
          <w:sz w:val="22"/>
        </w:rPr>
        <w:t>do</w:t>
      </w:r>
      <w:r>
        <w:rPr>
          <w:spacing w:val="-1"/>
          <w:sz w:val="22"/>
        </w:rPr>
        <w:t> </w:t>
      </w:r>
      <w:r>
        <w:rPr>
          <w:sz w:val="22"/>
        </w:rPr>
        <w:t>usunięcia</w:t>
      </w:r>
      <w:r>
        <w:rPr>
          <w:spacing w:val="-2"/>
          <w:sz w:val="22"/>
        </w:rPr>
        <w:t> </w:t>
      </w:r>
      <w:r>
        <w:rPr>
          <w:sz w:val="22"/>
        </w:rPr>
        <w:t>danych</w:t>
      </w:r>
      <w:r>
        <w:rPr>
          <w:spacing w:val="-5"/>
          <w:sz w:val="22"/>
        </w:rPr>
        <w:t> </w:t>
      </w:r>
      <w:r>
        <w:rPr>
          <w:spacing w:val="-2"/>
          <w:sz w:val="22"/>
        </w:rPr>
        <w:t>osobowych;</w:t>
      </w:r>
    </w:p>
    <w:p>
      <w:pPr>
        <w:pStyle w:val="ListParagraph"/>
        <w:numPr>
          <w:ilvl w:val="2"/>
          <w:numId w:val="27"/>
        </w:numPr>
        <w:tabs>
          <w:tab w:pos="1853" w:val="left" w:leader="none"/>
        </w:tabs>
        <w:spacing w:line="240" w:lineRule="auto" w:before="0" w:after="0"/>
        <w:ind w:left="1853" w:right="0" w:hanging="358"/>
        <w:jc w:val="both"/>
        <w:rPr>
          <w:sz w:val="22"/>
        </w:rPr>
      </w:pPr>
      <w:r>
        <w:rPr>
          <w:sz w:val="22"/>
        </w:rPr>
        <w:t>prawo</w:t>
      </w:r>
      <w:r>
        <w:rPr>
          <w:spacing w:val="-5"/>
          <w:sz w:val="22"/>
        </w:rPr>
        <w:t> </w:t>
      </w:r>
      <w:r>
        <w:rPr>
          <w:sz w:val="22"/>
        </w:rPr>
        <w:t>do</w:t>
      </w:r>
      <w:r>
        <w:rPr>
          <w:spacing w:val="-3"/>
          <w:sz w:val="22"/>
        </w:rPr>
        <w:t> </w:t>
      </w:r>
      <w:r>
        <w:rPr>
          <w:sz w:val="22"/>
        </w:rPr>
        <w:t>przenoszenia</w:t>
      </w:r>
      <w:r>
        <w:rPr>
          <w:spacing w:val="-3"/>
          <w:sz w:val="22"/>
        </w:rPr>
        <w:t> </w:t>
      </w:r>
      <w:r>
        <w:rPr>
          <w:sz w:val="22"/>
        </w:rPr>
        <w:t>danych</w:t>
      </w:r>
      <w:r>
        <w:rPr>
          <w:spacing w:val="-4"/>
          <w:sz w:val="22"/>
        </w:rPr>
        <w:t> </w:t>
      </w:r>
      <w:r>
        <w:rPr>
          <w:sz w:val="22"/>
        </w:rPr>
        <w:t>osobowych,</w:t>
      </w:r>
      <w:r>
        <w:rPr>
          <w:spacing w:val="-6"/>
          <w:sz w:val="22"/>
        </w:rPr>
        <w:t> </w:t>
      </w:r>
      <w:r>
        <w:rPr>
          <w:sz w:val="22"/>
        </w:rPr>
        <w:t>o</w:t>
      </w:r>
      <w:r>
        <w:rPr>
          <w:spacing w:val="-3"/>
          <w:sz w:val="22"/>
        </w:rPr>
        <w:t> </w:t>
      </w:r>
      <w:r>
        <w:rPr>
          <w:sz w:val="22"/>
        </w:rPr>
        <w:t>którym</w:t>
      </w:r>
      <w:r>
        <w:rPr>
          <w:spacing w:val="-4"/>
          <w:sz w:val="22"/>
        </w:rPr>
        <w:t> </w:t>
      </w:r>
      <w:r>
        <w:rPr>
          <w:sz w:val="22"/>
        </w:rPr>
        <w:t>mowa</w:t>
      </w:r>
      <w:r>
        <w:rPr>
          <w:spacing w:val="-6"/>
          <w:sz w:val="22"/>
        </w:rPr>
        <w:t> </w:t>
      </w:r>
      <w:r>
        <w:rPr>
          <w:sz w:val="22"/>
        </w:rPr>
        <w:t>w</w:t>
      </w:r>
      <w:r>
        <w:rPr>
          <w:spacing w:val="-3"/>
          <w:sz w:val="22"/>
        </w:rPr>
        <w:t> </w:t>
      </w:r>
      <w:r>
        <w:rPr>
          <w:sz w:val="22"/>
        </w:rPr>
        <w:t>art.</w:t>
      </w:r>
      <w:r>
        <w:rPr>
          <w:spacing w:val="-6"/>
          <w:sz w:val="22"/>
        </w:rPr>
        <w:t> </w:t>
      </w:r>
      <w:r>
        <w:rPr>
          <w:sz w:val="22"/>
        </w:rPr>
        <w:t>20</w:t>
      </w:r>
      <w:r>
        <w:rPr>
          <w:spacing w:val="-3"/>
          <w:sz w:val="22"/>
        </w:rPr>
        <w:t> </w:t>
      </w:r>
      <w:r>
        <w:rPr>
          <w:spacing w:val="-2"/>
          <w:sz w:val="22"/>
        </w:rPr>
        <w:t>RODO;</w:t>
      </w:r>
    </w:p>
    <w:p>
      <w:pPr>
        <w:pStyle w:val="ListParagraph"/>
        <w:numPr>
          <w:ilvl w:val="2"/>
          <w:numId w:val="27"/>
        </w:numPr>
        <w:tabs>
          <w:tab w:pos="1855" w:val="left" w:leader="none"/>
        </w:tabs>
        <w:spacing w:line="240" w:lineRule="auto" w:before="1" w:after="0"/>
        <w:ind w:left="1855" w:right="855" w:hanging="360"/>
        <w:jc w:val="both"/>
        <w:rPr>
          <w:b/>
          <w:sz w:val="22"/>
        </w:rPr>
      </w:pPr>
      <w:r>
        <w:rPr>
          <w:b/>
          <w:sz w:val="22"/>
        </w:rPr>
        <w:t>na</w:t>
      </w:r>
      <w:r>
        <w:rPr>
          <w:b/>
          <w:spacing w:val="-1"/>
          <w:sz w:val="22"/>
        </w:rPr>
        <w:t> </w:t>
      </w:r>
      <w:r>
        <w:rPr>
          <w:b/>
          <w:sz w:val="22"/>
        </w:rPr>
        <w:t>podstawie art.</w:t>
      </w:r>
      <w:r>
        <w:rPr>
          <w:b/>
          <w:spacing w:val="-1"/>
          <w:sz w:val="22"/>
        </w:rPr>
        <w:t> </w:t>
      </w:r>
      <w:r>
        <w:rPr>
          <w:b/>
          <w:sz w:val="22"/>
        </w:rPr>
        <w:t>21</w:t>
      </w:r>
      <w:r>
        <w:rPr>
          <w:b/>
          <w:spacing w:val="-2"/>
          <w:sz w:val="22"/>
        </w:rPr>
        <w:t> </w:t>
      </w:r>
      <w:r>
        <w:rPr>
          <w:b/>
          <w:sz w:val="22"/>
        </w:rPr>
        <w:t>RODO prawo</w:t>
      </w:r>
      <w:r>
        <w:rPr>
          <w:b/>
          <w:spacing w:val="-1"/>
          <w:sz w:val="22"/>
        </w:rPr>
        <w:t> </w:t>
      </w:r>
      <w:r>
        <w:rPr>
          <w:b/>
          <w:sz w:val="22"/>
        </w:rPr>
        <w:t>sprzeciwu,</w:t>
      </w:r>
      <w:r>
        <w:rPr>
          <w:b/>
          <w:spacing w:val="-1"/>
          <w:sz w:val="22"/>
        </w:rPr>
        <w:t> </w:t>
      </w:r>
      <w:r>
        <w:rPr>
          <w:b/>
          <w:sz w:val="22"/>
        </w:rPr>
        <w:t>wobec przetwarzania</w:t>
      </w:r>
      <w:r>
        <w:rPr>
          <w:b/>
          <w:spacing w:val="-1"/>
          <w:sz w:val="22"/>
        </w:rPr>
        <w:t> </w:t>
      </w:r>
      <w:r>
        <w:rPr>
          <w:b/>
          <w:sz w:val="22"/>
        </w:rPr>
        <w:t>danych osobowych,</w:t>
      </w:r>
      <w:r>
        <w:rPr>
          <w:b/>
          <w:spacing w:val="-1"/>
          <w:sz w:val="22"/>
        </w:rPr>
        <w:t> </w:t>
      </w:r>
      <w:r>
        <w:rPr>
          <w:b/>
          <w:sz w:val="22"/>
        </w:rPr>
        <w:t>gdyż podstawą prawną przetwarzania Pani/Pana danych osobowych jest art. 6 ust. 1 lit. c RODO</w:t>
      </w:r>
      <w:r>
        <w:rPr>
          <w:sz w:val="22"/>
        </w:rPr>
        <w:t>.</w:t>
      </w:r>
    </w:p>
    <w:p>
      <w:pPr>
        <w:pStyle w:val="ListParagraph"/>
        <w:numPr>
          <w:ilvl w:val="0"/>
          <w:numId w:val="27"/>
        </w:numPr>
        <w:tabs>
          <w:tab w:pos="1067" w:val="left" w:leader="none"/>
        </w:tabs>
        <w:spacing w:line="240" w:lineRule="auto" w:before="0" w:after="0"/>
        <w:ind w:left="1067" w:right="0" w:hanging="359"/>
        <w:jc w:val="both"/>
        <w:rPr>
          <w:sz w:val="22"/>
        </w:rPr>
      </w:pPr>
      <w:r>
        <w:rPr>
          <w:sz w:val="22"/>
        </w:rPr>
        <w:t>Dodatkowo</w:t>
      </w:r>
      <w:r>
        <w:rPr>
          <w:spacing w:val="-8"/>
          <w:sz w:val="22"/>
        </w:rPr>
        <w:t> </w:t>
      </w:r>
      <w:r>
        <w:rPr>
          <w:sz w:val="22"/>
        </w:rPr>
        <w:t>Zamawiający</w:t>
      </w:r>
      <w:r>
        <w:rPr>
          <w:spacing w:val="-5"/>
          <w:sz w:val="22"/>
        </w:rPr>
        <w:t> </w:t>
      </w:r>
      <w:r>
        <w:rPr>
          <w:sz w:val="22"/>
        </w:rPr>
        <w:t>wyjaśnia,</w:t>
      </w:r>
      <w:r>
        <w:rPr>
          <w:spacing w:val="-6"/>
          <w:sz w:val="22"/>
        </w:rPr>
        <w:t> </w:t>
      </w:r>
      <w:r>
        <w:rPr>
          <w:sz w:val="22"/>
        </w:rPr>
        <w:t>iż</w:t>
      </w:r>
      <w:r>
        <w:rPr>
          <w:spacing w:val="-6"/>
          <w:sz w:val="22"/>
        </w:rPr>
        <w:t> </w:t>
      </w:r>
      <w:r>
        <w:rPr>
          <w:sz w:val="22"/>
        </w:rPr>
        <w:t>w</w:t>
      </w:r>
      <w:r>
        <w:rPr>
          <w:spacing w:val="-5"/>
          <w:sz w:val="22"/>
        </w:rPr>
        <w:t> </w:t>
      </w:r>
      <w:r>
        <w:rPr>
          <w:sz w:val="22"/>
        </w:rPr>
        <w:t>zamówieniach</w:t>
      </w:r>
      <w:r>
        <w:rPr>
          <w:spacing w:val="-5"/>
          <w:sz w:val="22"/>
        </w:rPr>
        <w:t> </w:t>
      </w:r>
      <w:r>
        <w:rPr>
          <w:sz w:val="22"/>
        </w:rPr>
        <w:t>publicznych</w:t>
      </w:r>
      <w:r>
        <w:rPr>
          <w:spacing w:val="-3"/>
          <w:sz w:val="22"/>
        </w:rPr>
        <w:t> </w:t>
      </w:r>
      <w:r>
        <w:rPr>
          <w:sz w:val="22"/>
          <w:u w:val="single"/>
        </w:rPr>
        <w:t>administratorem</w:t>
      </w:r>
      <w:r>
        <w:rPr>
          <w:spacing w:val="-4"/>
          <w:sz w:val="22"/>
          <w:u w:val="single"/>
        </w:rPr>
        <w:t> </w:t>
      </w:r>
      <w:r>
        <w:rPr>
          <w:sz w:val="22"/>
          <w:u w:val="single"/>
        </w:rPr>
        <w:t>danych</w:t>
      </w:r>
      <w:r>
        <w:rPr>
          <w:spacing w:val="-2"/>
          <w:sz w:val="22"/>
          <w:u w:val="single"/>
        </w:rPr>
        <w:t> osobowych</w:t>
      </w:r>
    </w:p>
    <w:p>
      <w:pPr>
        <w:pStyle w:val="BodyText"/>
        <w:spacing w:line="267" w:lineRule="exact"/>
      </w:pPr>
      <w:r>
        <w:rPr/>
        <w:t>obowiązanym</w:t>
      </w:r>
      <w:r>
        <w:rPr>
          <w:spacing w:val="-8"/>
        </w:rPr>
        <w:t> </w:t>
      </w:r>
      <w:r>
        <w:rPr/>
        <w:t>do</w:t>
      </w:r>
      <w:r>
        <w:rPr>
          <w:spacing w:val="-6"/>
        </w:rPr>
        <w:t> </w:t>
      </w:r>
      <w:r>
        <w:rPr/>
        <w:t>spełnienia</w:t>
      </w:r>
      <w:r>
        <w:rPr>
          <w:spacing w:val="-6"/>
        </w:rPr>
        <w:t> </w:t>
      </w:r>
      <w:r>
        <w:rPr/>
        <w:t>obowiązku</w:t>
      </w:r>
      <w:r>
        <w:rPr>
          <w:spacing w:val="-5"/>
        </w:rPr>
        <w:t> </w:t>
      </w:r>
      <w:r>
        <w:rPr/>
        <w:t>informacyjnego</w:t>
      </w:r>
      <w:r>
        <w:rPr>
          <w:spacing w:val="-4"/>
        </w:rPr>
        <w:t> </w:t>
      </w:r>
      <w:r>
        <w:rPr/>
        <w:t>z</w:t>
      </w:r>
      <w:r>
        <w:rPr>
          <w:spacing w:val="-5"/>
        </w:rPr>
        <w:t> </w:t>
      </w:r>
      <w:r>
        <w:rPr/>
        <w:t>art.</w:t>
      </w:r>
      <w:r>
        <w:rPr>
          <w:spacing w:val="-8"/>
        </w:rPr>
        <w:t> </w:t>
      </w:r>
      <w:r>
        <w:rPr/>
        <w:t>13</w:t>
      </w:r>
      <w:r>
        <w:rPr>
          <w:spacing w:val="-2"/>
        </w:rPr>
        <w:t> </w:t>
      </w:r>
      <w:r>
        <w:rPr/>
        <w:t>RODO</w:t>
      </w:r>
      <w:r>
        <w:rPr>
          <w:spacing w:val="-10"/>
        </w:rPr>
        <w:t> </w:t>
      </w:r>
      <w:r>
        <w:rPr/>
        <w:t>-</w:t>
      </w:r>
      <w:r>
        <w:rPr>
          <w:spacing w:val="-12"/>
        </w:rPr>
        <w:t> </w:t>
      </w:r>
      <w:r>
        <w:rPr/>
        <w:t>jest</w:t>
      </w:r>
      <w:r>
        <w:rPr>
          <w:spacing w:val="-12"/>
        </w:rPr>
        <w:t> </w:t>
      </w:r>
      <w:r>
        <w:rPr/>
        <w:t>w</w:t>
      </w:r>
      <w:r>
        <w:rPr>
          <w:spacing w:val="-10"/>
        </w:rPr>
        <w:t> </w:t>
      </w:r>
      <w:r>
        <w:rPr>
          <w:spacing w:val="-2"/>
        </w:rPr>
        <w:t>szczególności:</w:t>
      </w:r>
    </w:p>
    <w:p>
      <w:pPr>
        <w:pStyle w:val="ListParagraph"/>
        <w:numPr>
          <w:ilvl w:val="1"/>
          <w:numId w:val="27"/>
        </w:numPr>
        <w:tabs>
          <w:tab w:pos="1428" w:val="left" w:leader="none"/>
        </w:tabs>
        <w:spacing w:line="240" w:lineRule="auto" w:before="0" w:after="0"/>
        <w:ind w:left="1428" w:right="850" w:hanging="360"/>
        <w:jc w:val="both"/>
        <w:rPr>
          <w:sz w:val="22"/>
        </w:rPr>
      </w:pPr>
      <w:r>
        <w:rPr>
          <w:b/>
          <w:spacing w:val="-4"/>
          <w:sz w:val="22"/>
        </w:rPr>
        <w:t>Zamawiający</w:t>
      </w:r>
      <w:r>
        <w:rPr>
          <w:b/>
          <w:spacing w:val="-5"/>
          <w:sz w:val="22"/>
        </w:rPr>
        <w:t> </w:t>
      </w:r>
      <w:r>
        <w:rPr>
          <w:spacing w:val="-4"/>
          <w:sz w:val="22"/>
        </w:rPr>
        <w:t>-</w:t>
      </w:r>
      <w:r>
        <w:rPr>
          <w:spacing w:val="-7"/>
          <w:sz w:val="22"/>
        </w:rPr>
        <w:t> </w:t>
      </w:r>
      <w:r>
        <w:rPr>
          <w:spacing w:val="-4"/>
          <w:sz w:val="22"/>
          <w:u w:val="single"/>
        </w:rPr>
        <w:t>względem</w:t>
      </w:r>
      <w:r>
        <w:rPr>
          <w:spacing w:val="-5"/>
          <w:sz w:val="22"/>
          <w:u w:val="single"/>
        </w:rPr>
        <w:t> </w:t>
      </w:r>
      <w:r>
        <w:rPr>
          <w:spacing w:val="-4"/>
          <w:sz w:val="22"/>
          <w:u w:val="single"/>
        </w:rPr>
        <w:t>osób</w:t>
      </w:r>
      <w:r>
        <w:rPr>
          <w:spacing w:val="-7"/>
          <w:sz w:val="22"/>
          <w:u w:val="single"/>
        </w:rPr>
        <w:t> </w:t>
      </w:r>
      <w:r>
        <w:rPr>
          <w:spacing w:val="-4"/>
          <w:sz w:val="22"/>
          <w:u w:val="single"/>
        </w:rPr>
        <w:t>fizycznych, od</w:t>
      </w:r>
      <w:r>
        <w:rPr>
          <w:spacing w:val="-5"/>
          <w:sz w:val="22"/>
          <w:u w:val="single"/>
        </w:rPr>
        <w:t> </w:t>
      </w:r>
      <w:r>
        <w:rPr>
          <w:spacing w:val="-4"/>
          <w:sz w:val="22"/>
          <w:u w:val="single"/>
        </w:rPr>
        <w:t>których</w:t>
      </w:r>
      <w:r>
        <w:rPr>
          <w:spacing w:val="-5"/>
          <w:sz w:val="22"/>
          <w:u w:val="single"/>
        </w:rPr>
        <w:t> </w:t>
      </w:r>
      <w:r>
        <w:rPr>
          <w:spacing w:val="-4"/>
          <w:sz w:val="22"/>
          <w:u w:val="single"/>
        </w:rPr>
        <w:t>dane</w:t>
      </w:r>
      <w:r>
        <w:rPr>
          <w:spacing w:val="-6"/>
          <w:sz w:val="22"/>
          <w:u w:val="single"/>
        </w:rPr>
        <w:t> </w:t>
      </w:r>
      <w:r>
        <w:rPr>
          <w:spacing w:val="-4"/>
          <w:sz w:val="22"/>
          <w:u w:val="single"/>
        </w:rPr>
        <w:t>osobowe</w:t>
      </w:r>
      <w:r>
        <w:rPr>
          <w:spacing w:val="-6"/>
          <w:sz w:val="22"/>
          <w:u w:val="single"/>
        </w:rPr>
        <w:t> </w:t>
      </w:r>
      <w:r>
        <w:rPr>
          <w:spacing w:val="-4"/>
          <w:sz w:val="22"/>
          <w:u w:val="single"/>
        </w:rPr>
        <w:t>bezpośrednio</w:t>
      </w:r>
      <w:r>
        <w:rPr>
          <w:spacing w:val="-4"/>
          <w:sz w:val="22"/>
        </w:rPr>
        <w:t> pozyskał.</w:t>
      </w:r>
      <w:r>
        <w:rPr>
          <w:sz w:val="22"/>
        </w:rPr>
        <w:t> </w:t>
      </w:r>
      <w:r>
        <w:rPr>
          <w:spacing w:val="-4"/>
          <w:sz w:val="22"/>
        </w:rPr>
        <w:t>Dotyczy</w:t>
      </w:r>
      <w:r>
        <w:rPr>
          <w:spacing w:val="9"/>
          <w:sz w:val="22"/>
        </w:rPr>
        <w:t> </w:t>
      </w:r>
      <w:r>
        <w:rPr>
          <w:spacing w:val="-4"/>
          <w:sz w:val="22"/>
        </w:rPr>
        <w:t>to </w:t>
      </w:r>
      <w:r>
        <w:rPr>
          <w:sz w:val="22"/>
        </w:rPr>
        <w:t>w szczególności:</w:t>
      </w:r>
    </w:p>
    <w:p>
      <w:pPr>
        <w:pStyle w:val="ListParagraph"/>
        <w:numPr>
          <w:ilvl w:val="2"/>
          <w:numId w:val="27"/>
        </w:numPr>
        <w:tabs>
          <w:tab w:pos="1853" w:val="left" w:leader="none"/>
        </w:tabs>
        <w:spacing w:line="240" w:lineRule="auto" w:before="0" w:after="0"/>
        <w:ind w:left="1853" w:right="0" w:hanging="356"/>
        <w:jc w:val="both"/>
        <w:rPr>
          <w:sz w:val="22"/>
        </w:rPr>
      </w:pPr>
      <w:r>
        <w:rPr>
          <w:sz w:val="22"/>
        </w:rPr>
        <w:t>Wykonawcy</w:t>
      </w:r>
      <w:r>
        <w:rPr>
          <w:spacing w:val="-5"/>
          <w:sz w:val="22"/>
        </w:rPr>
        <w:t> </w:t>
      </w:r>
      <w:r>
        <w:rPr>
          <w:sz w:val="22"/>
        </w:rPr>
        <w:t>będącego</w:t>
      </w:r>
      <w:r>
        <w:rPr>
          <w:spacing w:val="-6"/>
          <w:sz w:val="22"/>
        </w:rPr>
        <w:t> </w:t>
      </w:r>
      <w:r>
        <w:rPr>
          <w:sz w:val="22"/>
        </w:rPr>
        <w:t>osobą</w:t>
      </w:r>
      <w:r>
        <w:rPr>
          <w:spacing w:val="-4"/>
          <w:sz w:val="22"/>
        </w:rPr>
        <w:t> </w:t>
      </w:r>
      <w:r>
        <w:rPr>
          <w:spacing w:val="-2"/>
          <w:sz w:val="22"/>
        </w:rPr>
        <w:t>fizyczną,</w:t>
      </w:r>
    </w:p>
    <w:p>
      <w:pPr>
        <w:pStyle w:val="ListParagraph"/>
        <w:numPr>
          <w:ilvl w:val="2"/>
          <w:numId w:val="27"/>
        </w:numPr>
        <w:tabs>
          <w:tab w:pos="1853" w:val="left" w:leader="none"/>
        </w:tabs>
        <w:spacing w:line="240" w:lineRule="auto" w:before="0" w:after="0"/>
        <w:ind w:left="1853" w:right="0" w:hanging="356"/>
        <w:jc w:val="both"/>
        <w:rPr>
          <w:sz w:val="22"/>
        </w:rPr>
      </w:pPr>
      <w:r>
        <w:rPr>
          <w:sz w:val="22"/>
        </w:rPr>
        <w:t>Wykonawcy</w:t>
      </w:r>
      <w:r>
        <w:rPr>
          <w:spacing w:val="-7"/>
          <w:sz w:val="22"/>
        </w:rPr>
        <w:t> </w:t>
      </w:r>
      <w:r>
        <w:rPr>
          <w:sz w:val="22"/>
        </w:rPr>
        <w:t>będącego</w:t>
      </w:r>
      <w:r>
        <w:rPr>
          <w:spacing w:val="-8"/>
          <w:sz w:val="22"/>
        </w:rPr>
        <w:t> </w:t>
      </w:r>
      <w:r>
        <w:rPr>
          <w:sz w:val="22"/>
        </w:rPr>
        <w:t>osobą</w:t>
      </w:r>
      <w:r>
        <w:rPr>
          <w:spacing w:val="-6"/>
          <w:sz w:val="22"/>
        </w:rPr>
        <w:t> </w:t>
      </w:r>
      <w:r>
        <w:rPr>
          <w:sz w:val="22"/>
        </w:rPr>
        <w:t>fizyczną,</w:t>
      </w:r>
      <w:r>
        <w:rPr>
          <w:spacing w:val="-7"/>
          <w:sz w:val="22"/>
        </w:rPr>
        <w:t> </w:t>
      </w:r>
      <w:r>
        <w:rPr>
          <w:sz w:val="22"/>
        </w:rPr>
        <w:t>prowadzącą</w:t>
      </w:r>
      <w:r>
        <w:rPr>
          <w:spacing w:val="-6"/>
          <w:sz w:val="22"/>
        </w:rPr>
        <w:t> </w:t>
      </w:r>
      <w:r>
        <w:rPr>
          <w:sz w:val="22"/>
        </w:rPr>
        <w:t>jednoosobową</w:t>
      </w:r>
      <w:r>
        <w:rPr>
          <w:spacing w:val="-7"/>
          <w:sz w:val="22"/>
        </w:rPr>
        <w:t> </w:t>
      </w:r>
      <w:r>
        <w:rPr>
          <w:sz w:val="22"/>
        </w:rPr>
        <w:t>działalność</w:t>
      </w:r>
      <w:r>
        <w:rPr>
          <w:spacing w:val="-6"/>
          <w:sz w:val="22"/>
        </w:rPr>
        <w:t> </w:t>
      </w:r>
      <w:r>
        <w:rPr>
          <w:spacing w:val="-2"/>
          <w:sz w:val="22"/>
        </w:rPr>
        <w:t>gospodarczą</w:t>
      </w:r>
    </w:p>
    <w:p>
      <w:pPr>
        <w:pStyle w:val="ListParagraph"/>
        <w:numPr>
          <w:ilvl w:val="2"/>
          <w:numId w:val="27"/>
        </w:numPr>
        <w:tabs>
          <w:tab w:pos="1855" w:val="left" w:leader="none"/>
        </w:tabs>
        <w:spacing w:line="240" w:lineRule="auto" w:before="0" w:after="0"/>
        <w:ind w:left="1855" w:right="848" w:hanging="358"/>
        <w:jc w:val="both"/>
        <w:rPr>
          <w:sz w:val="22"/>
        </w:rPr>
      </w:pPr>
      <w:r>
        <w:rPr>
          <w:sz w:val="22"/>
        </w:rPr>
        <w:t>pełnomocnika Wykonawcy będącego osobą fizyczną (np. dane osobowe zamieszczone w </w:t>
      </w:r>
      <w:r>
        <w:rPr>
          <w:spacing w:val="-2"/>
          <w:sz w:val="22"/>
        </w:rPr>
        <w:t>pełnomocnictwie),</w:t>
      </w:r>
    </w:p>
    <w:p>
      <w:pPr>
        <w:pStyle w:val="ListParagraph"/>
        <w:numPr>
          <w:ilvl w:val="2"/>
          <w:numId w:val="27"/>
        </w:numPr>
        <w:tabs>
          <w:tab w:pos="1853" w:val="left" w:leader="none"/>
        </w:tabs>
        <w:spacing w:line="240" w:lineRule="auto" w:before="1" w:after="0"/>
        <w:ind w:left="1853" w:right="0" w:hanging="356"/>
        <w:jc w:val="both"/>
        <w:rPr>
          <w:sz w:val="22"/>
        </w:rPr>
      </w:pPr>
      <w:r>
        <w:rPr>
          <w:sz w:val="22"/>
        </w:rPr>
        <w:t>członka</w:t>
      </w:r>
      <w:r>
        <w:rPr>
          <w:spacing w:val="47"/>
          <w:sz w:val="22"/>
        </w:rPr>
        <w:t> </w:t>
      </w:r>
      <w:r>
        <w:rPr>
          <w:sz w:val="22"/>
        </w:rPr>
        <w:t>organu</w:t>
      </w:r>
      <w:r>
        <w:rPr>
          <w:spacing w:val="51"/>
          <w:sz w:val="22"/>
        </w:rPr>
        <w:t> </w:t>
      </w:r>
      <w:r>
        <w:rPr>
          <w:sz w:val="22"/>
        </w:rPr>
        <w:t>zarządzającego</w:t>
      </w:r>
      <w:r>
        <w:rPr>
          <w:spacing w:val="52"/>
          <w:sz w:val="22"/>
        </w:rPr>
        <w:t> </w:t>
      </w:r>
      <w:r>
        <w:rPr>
          <w:sz w:val="22"/>
        </w:rPr>
        <w:t>Wykonawcy,</w:t>
      </w:r>
      <w:r>
        <w:rPr>
          <w:spacing w:val="51"/>
          <w:sz w:val="22"/>
        </w:rPr>
        <w:t> </w:t>
      </w:r>
      <w:r>
        <w:rPr>
          <w:sz w:val="22"/>
        </w:rPr>
        <w:t>będącego</w:t>
      </w:r>
      <w:r>
        <w:rPr>
          <w:spacing w:val="53"/>
          <w:sz w:val="22"/>
        </w:rPr>
        <w:t> </w:t>
      </w:r>
      <w:r>
        <w:rPr>
          <w:sz w:val="22"/>
        </w:rPr>
        <w:t>osobą</w:t>
      </w:r>
      <w:r>
        <w:rPr>
          <w:spacing w:val="52"/>
          <w:sz w:val="22"/>
        </w:rPr>
        <w:t> </w:t>
      </w:r>
      <w:r>
        <w:rPr>
          <w:sz w:val="22"/>
        </w:rPr>
        <w:t>fizyczną</w:t>
      </w:r>
      <w:r>
        <w:rPr>
          <w:spacing w:val="51"/>
          <w:sz w:val="22"/>
        </w:rPr>
        <w:t> </w:t>
      </w:r>
      <w:r>
        <w:rPr>
          <w:sz w:val="22"/>
        </w:rPr>
        <w:t>(np.</w:t>
      </w:r>
      <w:r>
        <w:rPr>
          <w:spacing w:val="51"/>
          <w:sz w:val="22"/>
        </w:rPr>
        <w:t> </w:t>
      </w:r>
      <w:r>
        <w:rPr>
          <w:sz w:val="22"/>
        </w:rPr>
        <w:t>dane</w:t>
      </w:r>
      <w:r>
        <w:rPr>
          <w:spacing w:val="52"/>
          <w:sz w:val="22"/>
        </w:rPr>
        <w:t> </w:t>
      </w:r>
      <w:r>
        <w:rPr>
          <w:spacing w:val="-2"/>
          <w:sz w:val="22"/>
        </w:rPr>
        <w:t>osobowe</w:t>
      </w:r>
    </w:p>
    <w:p>
      <w:pPr>
        <w:pStyle w:val="BodyText"/>
        <w:ind w:left="1855"/>
      </w:pPr>
      <w:r>
        <w:rPr/>
        <w:t>zamieszczone</w:t>
      </w:r>
      <w:r>
        <w:rPr>
          <w:spacing w:val="-6"/>
        </w:rPr>
        <w:t> </w:t>
      </w:r>
      <w:r>
        <w:rPr/>
        <w:t>w</w:t>
      </w:r>
      <w:r>
        <w:rPr>
          <w:spacing w:val="-4"/>
        </w:rPr>
        <w:t> </w:t>
      </w:r>
      <w:r>
        <w:rPr/>
        <w:t>informacji</w:t>
      </w:r>
      <w:r>
        <w:rPr>
          <w:spacing w:val="-5"/>
        </w:rPr>
        <w:t> </w:t>
      </w:r>
      <w:r>
        <w:rPr/>
        <w:t>z</w:t>
      </w:r>
      <w:r>
        <w:rPr>
          <w:spacing w:val="-5"/>
        </w:rPr>
        <w:t> </w:t>
      </w:r>
      <w:r>
        <w:rPr>
          <w:spacing w:val="-4"/>
        </w:rPr>
        <w:t>KRK),</w:t>
      </w:r>
    </w:p>
    <w:p>
      <w:pPr>
        <w:pStyle w:val="ListParagraph"/>
        <w:numPr>
          <w:ilvl w:val="2"/>
          <w:numId w:val="27"/>
        </w:numPr>
        <w:tabs>
          <w:tab w:pos="1853" w:val="left" w:leader="none"/>
          <w:tab w:pos="1855" w:val="left" w:leader="none"/>
        </w:tabs>
        <w:spacing w:line="240" w:lineRule="auto" w:before="0" w:after="0"/>
        <w:ind w:left="1855" w:right="851" w:hanging="358"/>
        <w:jc w:val="both"/>
        <w:rPr>
          <w:sz w:val="22"/>
        </w:rPr>
      </w:pPr>
      <w:r>
        <w:rPr>
          <w:sz w:val="22"/>
        </w:rPr>
        <w:t>osoby fizycznej skierowanej do przygotowania i przeprowadzenia postępowania o udzielenie zamówienia publicznego;</w:t>
      </w:r>
    </w:p>
    <w:p>
      <w:pPr>
        <w:pStyle w:val="ListParagraph"/>
        <w:numPr>
          <w:ilvl w:val="1"/>
          <w:numId w:val="27"/>
        </w:numPr>
        <w:tabs>
          <w:tab w:pos="1426" w:val="left" w:leader="none"/>
          <w:tab w:pos="1428" w:val="left" w:leader="none"/>
        </w:tabs>
        <w:spacing w:line="240" w:lineRule="auto" w:before="0" w:after="0"/>
        <w:ind w:left="1428" w:right="843" w:hanging="360"/>
        <w:jc w:val="both"/>
        <w:rPr>
          <w:sz w:val="22"/>
        </w:rPr>
      </w:pPr>
      <w:r>
        <w:rPr>
          <w:b/>
          <w:spacing w:val="-2"/>
          <w:sz w:val="22"/>
        </w:rPr>
        <w:t>Wykonawca</w:t>
      </w:r>
      <w:r>
        <w:rPr>
          <w:b/>
          <w:spacing w:val="-11"/>
          <w:sz w:val="22"/>
        </w:rPr>
        <w:t> </w:t>
      </w:r>
      <w:r>
        <w:rPr>
          <w:spacing w:val="-2"/>
          <w:sz w:val="22"/>
        </w:rPr>
        <w:t>-</w:t>
      </w:r>
      <w:r>
        <w:rPr>
          <w:spacing w:val="-10"/>
          <w:sz w:val="22"/>
        </w:rPr>
        <w:t> </w:t>
      </w:r>
      <w:r>
        <w:rPr>
          <w:spacing w:val="-2"/>
          <w:sz w:val="22"/>
          <w:u w:val="single"/>
        </w:rPr>
        <w:t>względem</w:t>
      </w:r>
      <w:r>
        <w:rPr>
          <w:spacing w:val="-11"/>
          <w:sz w:val="22"/>
          <w:u w:val="single"/>
        </w:rPr>
        <w:t> </w:t>
      </w:r>
      <w:r>
        <w:rPr>
          <w:spacing w:val="-2"/>
          <w:sz w:val="22"/>
          <w:u w:val="single"/>
        </w:rPr>
        <w:t>osób</w:t>
      </w:r>
      <w:r>
        <w:rPr>
          <w:spacing w:val="-10"/>
          <w:sz w:val="22"/>
          <w:u w:val="single"/>
        </w:rPr>
        <w:t> </w:t>
      </w:r>
      <w:r>
        <w:rPr>
          <w:spacing w:val="-2"/>
          <w:sz w:val="22"/>
          <w:u w:val="single"/>
        </w:rPr>
        <w:t>fizycznych,</w:t>
      </w:r>
      <w:r>
        <w:rPr>
          <w:spacing w:val="-11"/>
          <w:sz w:val="22"/>
          <w:u w:val="single"/>
        </w:rPr>
        <w:t> </w:t>
      </w:r>
      <w:r>
        <w:rPr>
          <w:spacing w:val="-2"/>
          <w:sz w:val="22"/>
          <w:u w:val="single"/>
        </w:rPr>
        <w:t>od</w:t>
      </w:r>
      <w:r>
        <w:rPr>
          <w:spacing w:val="-10"/>
          <w:sz w:val="22"/>
          <w:u w:val="single"/>
        </w:rPr>
        <w:t> </w:t>
      </w:r>
      <w:r>
        <w:rPr>
          <w:spacing w:val="-2"/>
          <w:sz w:val="22"/>
          <w:u w:val="single"/>
        </w:rPr>
        <w:t>których</w:t>
      </w:r>
      <w:r>
        <w:rPr>
          <w:spacing w:val="-11"/>
          <w:sz w:val="22"/>
          <w:u w:val="single"/>
        </w:rPr>
        <w:t> </w:t>
      </w:r>
      <w:r>
        <w:rPr>
          <w:spacing w:val="-2"/>
          <w:sz w:val="22"/>
          <w:u w:val="single"/>
        </w:rPr>
        <w:t>dane</w:t>
      </w:r>
      <w:r>
        <w:rPr>
          <w:spacing w:val="-10"/>
          <w:sz w:val="22"/>
          <w:u w:val="single"/>
        </w:rPr>
        <w:t> </w:t>
      </w:r>
      <w:r>
        <w:rPr>
          <w:spacing w:val="-2"/>
          <w:sz w:val="22"/>
          <w:u w:val="single"/>
        </w:rPr>
        <w:t>osobowe</w:t>
      </w:r>
      <w:r>
        <w:rPr>
          <w:spacing w:val="-10"/>
          <w:sz w:val="22"/>
          <w:u w:val="single"/>
        </w:rPr>
        <w:t> </w:t>
      </w:r>
      <w:r>
        <w:rPr>
          <w:spacing w:val="-2"/>
          <w:sz w:val="22"/>
          <w:u w:val="single"/>
        </w:rPr>
        <w:t>bezpośrednio</w:t>
      </w:r>
      <w:r>
        <w:rPr>
          <w:spacing w:val="-10"/>
          <w:sz w:val="22"/>
          <w:u w:val="single"/>
        </w:rPr>
        <w:t> </w:t>
      </w:r>
      <w:r>
        <w:rPr>
          <w:spacing w:val="-2"/>
          <w:sz w:val="22"/>
          <w:u w:val="single"/>
        </w:rPr>
        <w:t>pozyskał.</w:t>
      </w:r>
      <w:r>
        <w:rPr>
          <w:spacing w:val="-10"/>
          <w:sz w:val="22"/>
          <w:u w:val="single"/>
        </w:rPr>
        <w:t> </w:t>
      </w:r>
      <w:r>
        <w:rPr>
          <w:spacing w:val="-2"/>
          <w:sz w:val="22"/>
          <w:u w:val="single"/>
        </w:rPr>
        <w:t>Dotyczy</w:t>
      </w:r>
      <w:r>
        <w:rPr>
          <w:spacing w:val="-11"/>
          <w:sz w:val="22"/>
          <w:u w:val="single"/>
        </w:rPr>
        <w:t> </w:t>
      </w:r>
      <w:r>
        <w:rPr>
          <w:spacing w:val="-2"/>
          <w:sz w:val="22"/>
          <w:u w:val="single"/>
        </w:rPr>
        <w:t>to</w:t>
      </w:r>
      <w:r>
        <w:rPr>
          <w:spacing w:val="-2"/>
          <w:sz w:val="22"/>
        </w:rPr>
        <w:t> </w:t>
      </w:r>
      <w:r>
        <w:rPr>
          <w:sz w:val="22"/>
          <w:u w:val="single"/>
        </w:rPr>
        <w:t>w</w:t>
      </w:r>
      <w:r>
        <w:rPr>
          <w:spacing w:val="-9"/>
          <w:sz w:val="22"/>
          <w:u w:val="single"/>
        </w:rPr>
        <w:t> </w:t>
      </w:r>
      <w:r>
        <w:rPr>
          <w:sz w:val="22"/>
          <w:u w:val="single"/>
        </w:rPr>
        <w:t>szczególności:</w:t>
      </w:r>
    </w:p>
    <w:p>
      <w:pPr>
        <w:pStyle w:val="ListParagraph"/>
        <w:numPr>
          <w:ilvl w:val="2"/>
          <w:numId w:val="27"/>
        </w:numPr>
        <w:tabs>
          <w:tab w:pos="1853" w:val="left" w:leader="none"/>
        </w:tabs>
        <w:spacing w:line="240" w:lineRule="auto" w:before="0" w:after="0"/>
        <w:ind w:left="1853" w:right="0" w:hanging="356"/>
        <w:jc w:val="both"/>
        <w:rPr>
          <w:sz w:val="22"/>
        </w:rPr>
      </w:pPr>
      <w:r>
        <w:rPr>
          <w:sz w:val="22"/>
        </w:rPr>
        <w:t>osoby</w:t>
      </w:r>
      <w:r>
        <w:rPr>
          <w:spacing w:val="-6"/>
          <w:sz w:val="22"/>
        </w:rPr>
        <w:t> </w:t>
      </w:r>
      <w:r>
        <w:rPr>
          <w:sz w:val="22"/>
        </w:rPr>
        <w:t>fizycznej</w:t>
      </w:r>
      <w:r>
        <w:rPr>
          <w:spacing w:val="-5"/>
          <w:sz w:val="22"/>
        </w:rPr>
        <w:t> </w:t>
      </w:r>
      <w:r>
        <w:rPr>
          <w:sz w:val="22"/>
        </w:rPr>
        <w:t>skierowanej</w:t>
      </w:r>
      <w:r>
        <w:rPr>
          <w:spacing w:val="-5"/>
          <w:sz w:val="22"/>
        </w:rPr>
        <w:t> </w:t>
      </w:r>
      <w:r>
        <w:rPr>
          <w:sz w:val="22"/>
        </w:rPr>
        <w:t>do</w:t>
      </w:r>
      <w:r>
        <w:rPr>
          <w:spacing w:val="-5"/>
          <w:sz w:val="22"/>
        </w:rPr>
        <w:t> </w:t>
      </w:r>
      <w:r>
        <w:rPr>
          <w:sz w:val="22"/>
        </w:rPr>
        <w:t>realizacji</w:t>
      </w:r>
      <w:r>
        <w:rPr>
          <w:spacing w:val="-5"/>
          <w:sz w:val="22"/>
        </w:rPr>
        <w:t> </w:t>
      </w:r>
      <w:r>
        <w:rPr>
          <w:spacing w:val="-2"/>
          <w:sz w:val="22"/>
        </w:rPr>
        <w:t>zamówienia,</w:t>
      </w:r>
    </w:p>
    <w:p>
      <w:pPr>
        <w:pStyle w:val="ListParagraph"/>
        <w:numPr>
          <w:ilvl w:val="2"/>
          <w:numId w:val="27"/>
        </w:numPr>
        <w:tabs>
          <w:tab w:pos="1853" w:val="left" w:leader="none"/>
        </w:tabs>
        <w:spacing w:line="240" w:lineRule="auto" w:before="0" w:after="0"/>
        <w:ind w:left="1853" w:right="0" w:hanging="356"/>
        <w:jc w:val="both"/>
        <w:rPr>
          <w:sz w:val="22"/>
        </w:rPr>
      </w:pPr>
      <w:r>
        <w:rPr>
          <w:sz w:val="22"/>
        </w:rPr>
        <w:t>podwykonawcy/podmiotu</w:t>
      </w:r>
      <w:r>
        <w:rPr>
          <w:spacing w:val="-10"/>
          <w:sz w:val="22"/>
        </w:rPr>
        <w:t> </w:t>
      </w:r>
      <w:r>
        <w:rPr>
          <w:sz w:val="22"/>
        </w:rPr>
        <w:t>trzeciego</w:t>
      </w:r>
      <w:r>
        <w:rPr>
          <w:spacing w:val="-6"/>
          <w:sz w:val="22"/>
        </w:rPr>
        <w:t> </w:t>
      </w:r>
      <w:r>
        <w:rPr>
          <w:sz w:val="22"/>
        </w:rPr>
        <w:t>będącego</w:t>
      </w:r>
      <w:r>
        <w:rPr>
          <w:spacing w:val="-9"/>
          <w:sz w:val="22"/>
        </w:rPr>
        <w:t> </w:t>
      </w:r>
      <w:r>
        <w:rPr>
          <w:sz w:val="22"/>
        </w:rPr>
        <w:t>osobą</w:t>
      </w:r>
      <w:r>
        <w:rPr>
          <w:spacing w:val="-7"/>
          <w:sz w:val="22"/>
        </w:rPr>
        <w:t> </w:t>
      </w:r>
      <w:r>
        <w:rPr>
          <w:spacing w:val="-2"/>
          <w:sz w:val="22"/>
        </w:rPr>
        <w:t>fizyczną,</w:t>
      </w:r>
    </w:p>
    <w:p>
      <w:pPr>
        <w:pStyle w:val="ListParagraph"/>
        <w:numPr>
          <w:ilvl w:val="2"/>
          <w:numId w:val="27"/>
        </w:numPr>
        <w:tabs>
          <w:tab w:pos="1855" w:val="left" w:leader="none"/>
        </w:tabs>
        <w:spacing w:line="240" w:lineRule="auto" w:before="0" w:after="0"/>
        <w:ind w:left="1855" w:right="848" w:hanging="358"/>
        <w:jc w:val="left"/>
        <w:rPr>
          <w:sz w:val="22"/>
        </w:rPr>
      </w:pPr>
      <w:r>
        <w:rPr>
          <w:sz w:val="22"/>
        </w:rPr>
        <w:t>podwykonawcy/podmiotu</w:t>
      </w:r>
      <w:r>
        <w:rPr>
          <w:spacing w:val="40"/>
          <w:sz w:val="22"/>
        </w:rPr>
        <w:t> </w:t>
      </w:r>
      <w:r>
        <w:rPr>
          <w:sz w:val="22"/>
        </w:rPr>
        <w:t>trzeciego</w:t>
      </w:r>
      <w:r>
        <w:rPr>
          <w:spacing w:val="40"/>
          <w:sz w:val="22"/>
        </w:rPr>
        <w:t> </w:t>
      </w:r>
      <w:r>
        <w:rPr>
          <w:sz w:val="22"/>
        </w:rPr>
        <w:t>będącego</w:t>
      </w:r>
      <w:r>
        <w:rPr>
          <w:spacing w:val="40"/>
          <w:sz w:val="22"/>
        </w:rPr>
        <w:t> </w:t>
      </w:r>
      <w:r>
        <w:rPr>
          <w:sz w:val="22"/>
        </w:rPr>
        <w:t>osobą</w:t>
      </w:r>
      <w:r>
        <w:rPr>
          <w:spacing w:val="40"/>
          <w:sz w:val="22"/>
        </w:rPr>
        <w:t> </w:t>
      </w:r>
      <w:r>
        <w:rPr>
          <w:sz w:val="22"/>
        </w:rPr>
        <w:t>fizyczną,</w:t>
      </w:r>
      <w:r>
        <w:rPr>
          <w:spacing w:val="40"/>
          <w:sz w:val="22"/>
        </w:rPr>
        <w:t> </w:t>
      </w:r>
      <w:r>
        <w:rPr>
          <w:sz w:val="22"/>
        </w:rPr>
        <w:t>prowadzącą</w:t>
      </w:r>
      <w:r>
        <w:rPr>
          <w:spacing w:val="40"/>
          <w:sz w:val="22"/>
        </w:rPr>
        <w:t> </w:t>
      </w:r>
      <w:r>
        <w:rPr>
          <w:sz w:val="22"/>
        </w:rPr>
        <w:t>jednoosobową, działalność gospodarczą,</w:t>
      </w:r>
    </w:p>
    <w:p>
      <w:pPr>
        <w:pStyle w:val="ListParagraph"/>
        <w:numPr>
          <w:ilvl w:val="2"/>
          <w:numId w:val="27"/>
        </w:numPr>
        <w:tabs>
          <w:tab w:pos="1853" w:val="left" w:leader="none"/>
          <w:tab w:pos="1855" w:val="left" w:leader="none"/>
        </w:tabs>
        <w:spacing w:line="240" w:lineRule="auto" w:before="0" w:after="0"/>
        <w:ind w:left="1855" w:right="851" w:hanging="358"/>
        <w:jc w:val="left"/>
        <w:rPr>
          <w:sz w:val="22"/>
        </w:rPr>
      </w:pPr>
      <w:r>
        <w:rPr>
          <w:sz w:val="22"/>
        </w:rPr>
        <w:t>pełnomocnika</w:t>
      </w:r>
      <w:r>
        <w:rPr>
          <w:spacing w:val="-13"/>
          <w:sz w:val="22"/>
        </w:rPr>
        <w:t> </w:t>
      </w:r>
      <w:r>
        <w:rPr>
          <w:sz w:val="22"/>
        </w:rPr>
        <w:t>podwykonawcy/podmiotu</w:t>
      </w:r>
      <w:r>
        <w:rPr>
          <w:spacing w:val="-12"/>
          <w:sz w:val="22"/>
        </w:rPr>
        <w:t> </w:t>
      </w:r>
      <w:r>
        <w:rPr>
          <w:sz w:val="22"/>
        </w:rPr>
        <w:t>trzeciego</w:t>
      </w:r>
      <w:r>
        <w:rPr>
          <w:spacing w:val="-13"/>
          <w:sz w:val="22"/>
        </w:rPr>
        <w:t> </w:t>
      </w:r>
      <w:r>
        <w:rPr>
          <w:sz w:val="22"/>
        </w:rPr>
        <w:t>będącego</w:t>
      </w:r>
      <w:r>
        <w:rPr>
          <w:spacing w:val="-12"/>
          <w:sz w:val="22"/>
        </w:rPr>
        <w:t> </w:t>
      </w:r>
      <w:r>
        <w:rPr>
          <w:sz w:val="22"/>
        </w:rPr>
        <w:t>osobą</w:t>
      </w:r>
      <w:r>
        <w:rPr>
          <w:spacing w:val="-13"/>
          <w:sz w:val="22"/>
        </w:rPr>
        <w:t> </w:t>
      </w:r>
      <w:r>
        <w:rPr>
          <w:sz w:val="22"/>
        </w:rPr>
        <w:t>fizyczną</w:t>
      </w:r>
      <w:r>
        <w:rPr>
          <w:spacing w:val="-12"/>
          <w:sz w:val="22"/>
        </w:rPr>
        <w:t> </w:t>
      </w:r>
      <w:r>
        <w:rPr>
          <w:sz w:val="22"/>
        </w:rPr>
        <w:t>(np.</w:t>
      </w:r>
      <w:r>
        <w:rPr>
          <w:spacing w:val="-13"/>
          <w:sz w:val="22"/>
        </w:rPr>
        <w:t> </w:t>
      </w:r>
      <w:r>
        <w:rPr>
          <w:sz w:val="22"/>
        </w:rPr>
        <w:t>dane</w:t>
      </w:r>
      <w:r>
        <w:rPr>
          <w:spacing w:val="-12"/>
          <w:sz w:val="22"/>
        </w:rPr>
        <w:t> </w:t>
      </w:r>
      <w:r>
        <w:rPr>
          <w:sz w:val="22"/>
        </w:rPr>
        <w:t>osobowe zamieszczone w pełnomocnictwie),</w:t>
      </w:r>
    </w:p>
    <w:p>
      <w:pPr>
        <w:pStyle w:val="ListParagraph"/>
        <w:numPr>
          <w:ilvl w:val="2"/>
          <w:numId w:val="27"/>
        </w:numPr>
        <w:tabs>
          <w:tab w:pos="1853" w:val="left" w:leader="none"/>
        </w:tabs>
        <w:spacing w:line="240" w:lineRule="auto" w:before="1" w:after="0"/>
        <w:ind w:left="1853" w:right="0" w:hanging="356"/>
        <w:jc w:val="left"/>
        <w:rPr>
          <w:sz w:val="22"/>
        </w:rPr>
      </w:pPr>
      <w:r>
        <w:rPr>
          <w:sz w:val="22"/>
        </w:rPr>
        <w:t>członka</w:t>
      </w:r>
      <w:r>
        <w:rPr>
          <w:spacing w:val="11"/>
          <w:sz w:val="22"/>
        </w:rPr>
        <w:t> </w:t>
      </w:r>
      <w:r>
        <w:rPr>
          <w:sz w:val="22"/>
        </w:rPr>
        <w:t>organu</w:t>
      </w:r>
      <w:r>
        <w:rPr>
          <w:spacing w:val="12"/>
          <w:sz w:val="22"/>
        </w:rPr>
        <w:t> </w:t>
      </w:r>
      <w:r>
        <w:rPr>
          <w:sz w:val="22"/>
        </w:rPr>
        <w:t>zarządzającego</w:t>
      </w:r>
      <w:r>
        <w:rPr>
          <w:spacing w:val="14"/>
          <w:sz w:val="22"/>
        </w:rPr>
        <w:t> </w:t>
      </w:r>
      <w:r>
        <w:rPr>
          <w:sz w:val="22"/>
        </w:rPr>
        <w:t>podwykonawcy/podmiotu</w:t>
      </w:r>
      <w:r>
        <w:rPr>
          <w:spacing w:val="13"/>
          <w:sz w:val="22"/>
        </w:rPr>
        <w:t> </w:t>
      </w:r>
      <w:r>
        <w:rPr>
          <w:sz w:val="22"/>
        </w:rPr>
        <w:t>trzeciego,</w:t>
      </w:r>
      <w:r>
        <w:rPr>
          <w:spacing w:val="14"/>
          <w:sz w:val="22"/>
        </w:rPr>
        <w:t> </w:t>
      </w:r>
      <w:r>
        <w:rPr>
          <w:sz w:val="22"/>
        </w:rPr>
        <w:t>będącego</w:t>
      </w:r>
      <w:r>
        <w:rPr>
          <w:spacing w:val="12"/>
          <w:sz w:val="22"/>
        </w:rPr>
        <w:t> </w:t>
      </w:r>
      <w:r>
        <w:rPr>
          <w:sz w:val="22"/>
        </w:rPr>
        <w:t>osobą</w:t>
      </w:r>
      <w:r>
        <w:rPr>
          <w:spacing w:val="13"/>
          <w:sz w:val="22"/>
        </w:rPr>
        <w:t> </w:t>
      </w:r>
      <w:r>
        <w:rPr>
          <w:spacing w:val="-2"/>
          <w:sz w:val="22"/>
        </w:rPr>
        <w:t>fizyczną</w:t>
      </w:r>
    </w:p>
    <w:p>
      <w:pPr>
        <w:pStyle w:val="BodyText"/>
        <w:spacing w:line="267" w:lineRule="exact"/>
        <w:ind w:left="1855"/>
        <w:jc w:val="left"/>
      </w:pPr>
      <w:r>
        <w:rPr/>
        <w:t>(np.</w:t>
      </w:r>
      <w:r>
        <w:rPr>
          <w:spacing w:val="-4"/>
        </w:rPr>
        <w:t> </w:t>
      </w:r>
      <w:r>
        <w:rPr/>
        <w:t>dane</w:t>
      </w:r>
      <w:r>
        <w:rPr>
          <w:spacing w:val="-3"/>
        </w:rPr>
        <w:t> </w:t>
      </w:r>
      <w:r>
        <w:rPr/>
        <w:t>osobowe</w:t>
      </w:r>
      <w:r>
        <w:rPr>
          <w:spacing w:val="-5"/>
        </w:rPr>
        <w:t> </w:t>
      </w:r>
      <w:r>
        <w:rPr/>
        <w:t>zamieszczone</w:t>
      </w:r>
      <w:r>
        <w:rPr>
          <w:spacing w:val="-4"/>
        </w:rPr>
        <w:t> </w:t>
      </w:r>
      <w:r>
        <w:rPr/>
        <w:t>w</w:t>
      </w:r>
      <w:r>
        <w:rPr>
          <w:spacing w:val="-5"/>
        </w:rPr>
        <w:t> </w:t>
      </w:r>
      <w:r>
        <w:rPr/>
        <w:t>informacji</w:t>
      </w:r>
      <w:r>
        <w:rPr>
          <w:spacing w:val="-6"/>
        </w:rPr>
        <w:t> </w:t>
      </w:r>
      <w:r>
        <w:rPr/>
        <w:t>z</w:t>
      </w:r>
      <w:r>
        <w:rPr>
          <w:spacing w:val="-3"/>
        </w:rPr>
        <w:t> </w:t>
      </w:r>
      <w:r>
        <w:rPr>
          <w:spacing w:val="-4"/>
        </w:rPr>
        <w:t>KRK);</w:t>
      </w:r>
    </w:p>
    <w:p>
      <w:pPr>
        <w:pStyle w:val="ListParagraph"/>
        <w:numPr>
          <w:ilvl w:val="1"/>
          <w:numId w:val="27"/>
        </w:numPr>
        <w:tabs>
          <w:tab w:pos="1133" w:val="left" w:leader="none"/>
          <w:tab w:pos="1135" w:val="left" w:leader="none"/>
        </w:tabs>
        <w:spacing w:line="240" w:lineRule="auto" w:before="0" w:after="0"/>
        <w:ind w:left="1135" w:right="844" w:hanging="360"/>
        <w:jc w:val="both"/>
        <w:rPr>
          <w:sz w:val="22"/>
        </w:rPr>
      </w:pPr>
      <w:r>
        <w:rPr>
          <w:b/>
          <w:sz w:val="22"/>
        </w:rPr>
        <w:t>Podwykonawca/podmiot</w:t>
      </w:r>
      <w:r>
        <w:rPr>
          <w:b/>
          <w:spacing w:val="40"/>
          <w:sz w:val="22"/>
        </w:rPr>
        <w:t> </w:t>
      </w:r>
      <w:r>
        <w:rPr>
          <w:b/>
          <w:sz w:val="22"/>
        </w:rPr>
        <w:t>trzeci</w:t>
      </w:r>
      <w:r>
        <w:rPr>
          <w:b/>
          <w:spacing w:val="40"/>
          <w:sz w:val="22"/>
        </w:rPr>
        <w:t> </w:t>
      </w:r>
      <w:r>
        <w:rPr>
          <w:sz w:val="22"/>
        </w:rPr>
        <w:t>-</w:t>
      </w:r>
      <w:r>
        <w:rPr>
          <w:spacing w:val="40"/>
          <w:sz w:val="22"/>
        </w:rPr>
        <w:t> </w:t>
      </w:r>
      <w:r>
        <w:rPr>
          <w:sz w:val="22"/>
          <w:u w:val="single"/>
        </w:rPr>
        <w:t>względem</w:t>
      </w:r>
      <w:r>
        <w:rPr>
          <w:spacing w:val="40"/>
          <w:sz w:val="22"/>
          <w:u w:val="single"/>
        </w:rPr>
        <w:t> </w:t>
      </w:r>
      <w:r>
        <w:rPr>
          <w:sz w:val="22"/>
          <w:u w:val="single"/>
        </w:rPr>
        <w:t>osób</w:t>
      </w:r>
      <w:r>
        <w:rPr>
          <w:spacing w:val="40"/>
          <w:sz w:val="22"/>
          <w:u w:val="single"/>
        </w:rPr>
        <w:t> </w:t>
      </w:r>
      <w:r>
        <w:rPr>
          <w:sz w:val="22"/>
          <w:u w:val="single"/>
        </w:rPr>
        <w:t>fizycznych,</w:t>
      </w:r>
      <w:r>
        <w:rPr>
          <w:spacing w:val="40"/>
          <w:sz w:val="22"/>
          <w:u w:val="single"/>
        </w:rPr>
        <w:t> </w:t>
      </w:r>
      <w:r>
        <w:rPr>
          <w:sz w:val="22"/>
          <w:u w:val="single"/>
        </w:rPr>
        <w:t>od</w:t>
      </w:r>
      <w:r>
        <w:rPr>
          <w:spacing w:val="40"/>
          <w:sz w:val="22"/>
          <w:u w:val="single"/>
        </w:rPr>
        <w:t> </w:t>
      </w:r>
      <w:r>
        <w:rPr>
          <w:sz w:val="22"/>
          <w:u w:val="single"/>
        </w:rPr>
        <w:t>których</w:t>
      </w:r>
      <w:r>
        <w:rPr>
          <w:spacing w:val="40"/>
          <w:sz w:val="22"/>
          <w:u w:val="single"/>
        </w:rPr>
        <w:t> </w:t>
      </w:r>
      <w:r>
        <w:rPr>
          <w:sz w:val="22"/>
          <w:u w:val="single"/>
        </w:rPr>
        <w:t>dane</w:t>
      </w:r>
      <w:r>
        <w:rPr>
          <w:spacing w:val="40"/>
          <w:sz w:val="22"/>
          <w:u w:val="single"/>
        </w:rPr>
        <w:t> </w:t>
      </w:r>
      <w:r>
        <w:rPr>
          <w:sz w:val="22"/>
          <w:u w:val="single"/>
        </w:rPr>
        <w:t>osobowe</w:t>
      </w:r>
      <w:r>
        <w:rPr>
          <w:sz w:val="22"/>
        </w:rPr>
        <w:t> </w:t>
      </w:r>
      <w:r>
        <w:rPr>
          <w:sz w:val="22"/>
          <w:u w:val="single"/>
        </w:rPr>
        <w:t>bezpośrednio pozyskał</w:t>
      </w:r>
      <w:r>
        <w:rPr>
          <w:sz w:val="22"/>
        </w:rPr>
        <w:t>. Dotyczy to w szczególności osoby fizycznej skierowanej do realizacji </w:t>
      </w:r>
      <w:r>
        <w:rPr>
          <w:spacing w:val="-2"/>
          <w:sz w:val="22"/>
        </w:rPr>
        <w:t>zamówienia.</w:t>
      </w:r>
    </w:p>
    <w:p>
      <w:pPr>
        <w:pStyle w:val="BodyText"/>
        <w:ind w:left="0"/>
        <w:jc w:val="left"/>
      </w:pPr>
    </w:p>
    <w:p>
      <w:pPr>
        <w:pStyle w:val="BodyText"/>
        <w:spacing w:before="123"/>
        <w:ind w:left="0"/>
        <w:jc w:val="left"/>
      </w:pPr>
    </w:p>
    <w:p>
      <w:pPr>
        <w:spacing w:before="0"/>
        <w:ind w:left="708" w:right="0" w:firstLine="0"/>
        <w:jc w:val="left"/>
        <w:rPr>
          <w:i/>
          <w:sz w:val="20"/>
        </w:rPr>
      </w:pPr>
      <w:r>
        <w:rPr>
          <w:i/>
          <w:sz w:val="20"/>
          <w:u w:val="single"/>
        </w:rPr>
        <w:t>Integralną</w:t>
      </w:r>
      <w:r>
        <w:rPr>
          <w:i/>
          <w:spacing w:val="-6"/>
          <w:sz w:val="20"/>
          <w:u w:val="single"/>
        </w:rPr>
        <w:t> </w:t>
      </w:r>
      <w:r>
        <w:rPr>
          <w:i/>
          <w:sz w:val="20"/>
          <w:u w:val="single"/>
        </w:rPr>
        <w:t>część</w:t>
      </w:r>
      <w:r>
        <w:rPr>
          <w:i/>
          <w:spacing w:val="-7"/>
          <w:sz w:val="20"/>
          <w:u w:val="single"/>
        </w:rPr>
        <w:t> </w:t>
      </w:r>
      <w:r>
        <w:rPr>
          <w:i/>
          <w:sz w:val="20"/>
          <w:u w:val="single"/>
        </w:rPr>
        <w:t>niniejszej</w:t>
      </w:r>
      <w:r>
        <w:rPr>
          <w:i/>
          <w:spacing w:val="-8"/>
          <w:sz w:val="20"/>
          <w:u w:val="single"/>
        </w:rPr>
        <w:t> </w:t>
      </w:r>
      <w:r>
        <w:rPr>
          <w:i/>
          <w:sz w:val="20"/>
          <w:u w:val="single"/>
        </w:rPr>
        <w:t>SWZ</w:t>
      </w:r>
      <w:r>
        <w:rPr>
          <w:i/>
          <w:spacing w:val="-6"/>
          <w:sz w:val="20"/>
          <w:u w:val="single"/>
        </w:rPr>
        <w:t> </w:t>
      </w:r>
      <w:r>
        <w:rPr>
          <w:i/>
          <w:spacing w:val="-2"/>
          <w:sz w:val="20"/>
          <w:u w:val="single"/>
        </w:rPr>
        <w:t>stanowią:</w:t>
      </w:r>
    </w:p>
    <w:p>
      <w:pPr>
        <w:spacing w:before="118"/>
        <w:ind w:left="708" w:right="0" w:firstLine="0"/>
        <w:jc w:val="left"/>
        <w:rPr>
          <w:i/>
          <w:sz w:val="20"/>
        </w:rPr>
      </w:pPr>
      <w:r>
        <w:rPr>
          <w:i/>
          <w:sz w:val="20"/>
        </w:rPr>
        <w:t>Załącznik</w:t>
      </w:r>
      <w:r>
        <w:rPr>
          <w:i/>
          <w:spacing w:val="-7"/>
          <w:sz w:val="20"/>
        </w:rPr>
        <w:t> </w:t>
      </w:r>
      <w:r>
        <w:rPr>
          <w:i/>
          <w:sz w:val="20"/>
        </w:rPr>
        <w:t>nr</w:t>
      </w:r>
      <w:r>
        <w:rPr>
          <w:i/>
          <w:spacing w:val="-8"/>
          <w:sz w:val="20"/>
        </w:rPr>
        <w:t> </w:t>
      </w:r>
      <w:r>
        <w:rPr>
          <w:i/>
          <w:sz w:val="20"/>
        </w:rPr>
        <w:t>1</w:t>
      </w:r>
      <w:r>
        <w:rPr>
          <w:i/>
          <w:spacing w:val="-4"/>
          <w:sz w:val="20"/>
        </w:rPr>
        <w:t> </w:t>
      </w:r>
      <w:r>
        <w:rPr>
          <w:i/>
          <w:sz w:val="20"/>
        </w:rPr>
        <w:t>–</w:t>
      </w:r>
      <w:r>
        <w:rPr>
          <w:i/>
          <w:spacing w:val="-7"/>
          <w:sz w:val="20"/>
        </w:rPr>
        <w:t> </w:t>
      </w:r>
      <w:r>
        <w:rPr>
          <w:i/>
          <w:sz w:val="20"/>
        </w:rPr>
        <w:t>formularz</w:t>
      </w:r>
      <w:r>
        <w:rPr>
          <w:i/>
          <w:spacing w:val="-7"/>
          <w:sz w:val="20"/>
        </w:rPr>
        <w:t> </w:t>
      </w:r>
      <w:r>
        <w:rPr>
          <w:i/>
          <w:sz w:val="20"/>
        </w:rPr>
        <w:t>ofertowy</w:t>
      </w:r>
      <w:r>
        <w:rPr>
          <w:i/>
          <w:spacing w:val="-5"/>
          <w:sz w:val="20"/>
        </w:rPr>
        <w:t> </w:t>
      </w:r>
      <w:r>
        <w:rPr>
          <w:i/>
          <w:sz w:val="20"/>
        </w:rPr>
        <w:t>wraz</w:t>
      </w:r>
      <w:r>
        <w:rPr>
          <w:i/>
          <w:spacing w:val="-6"/>
          <w:sz w:val="20"/>
        </w:rPr>
        <w:t> </w:t>
      </w:r>
      <w:r>
        <w:rPr>
          <w:i/>
          <w:sz w:val="20"/>
        </w:rPr>
        <w:t>z</w:t>
      </w:r>
      <w:r>
        <w:rPr>
          <w:i/>
          <w:spacing w:val="-6"/>
          <w:sz w:val="20"/>
        </w:rPr>
        <w:t> </w:t>
      </w:r>
      <w:r>
        <w:rPr>
          <w:i/>
          <w:sz w:val="20"/>
        </w:rPr>
        <w:t>formularzem</w:t>
      </w:r>
      <w:r>
        <w:rPr>
          <w:i/>
          <w:spacing w:val="-5"/>
          <w:sz w:val="20"/>
        </w:rPr>
        <w:t> </w:t>
      </w:r>
      <w:r>
        <w:rPr>
          <w:i/>
          <w:sz w:val="20"/>
        </w:rPr>
        <w:t>asortymentowo</w:t>
      </w:r>
      <w:r>
        <w:rPr>
          <w:i/>
          <w:spacing w:val="-5"/>
          <w:sz w:val="20"/>
        </w:rPr>
        <w:t> </w:t>
      </w:r>
      <w:r>
        <w:rPr>
          <w:i/>
          <w:sz w:val="20"/>
        </w:rPr>
        <w:t>–</w:t>
      </w:r>
      <w:r>
        <w:rPr>
          <w:i/>
          <w:spacing w:val="-7"/>
          <w:sz w:val="20"/>
        </w:rPr>
        <w:t> </w:t>
      </w:r>
      <w:r>
        <w:rPr>
          <w:i/>
          <w:spacing w:val="-2"/>
          <w:sz w:val="20"/>
        </w:rPr>
        <w:t>cenowym</w:t>
      </w:r>
    </w:p>
    <w:p>
      <w:pPr>
        <w:spacing w:before="1"/>
        <w:ind w:left="708" w:right="0" w:firstLine="0"/>
        <w:jc w:val="left"/>
        <w:rPr>
          <w:i/>
          <w:sz w:val="20"/>
        </w:rPr>
      </w:pPr>
      <w:r>
        <w:rPr>
          <w:i/>
          <w:sz w:val="20"/>
        </w:rPr>
        <w:t>Załącznik</w:t>
      </w:r>
      <w:r>
        <w:rPr>
          <w:i/>
          <w:spacing w:val="-3"/>
          <w:sz w:val="20"/>
        </w:rPr>
        <w:t> </w:t>
      </w:r>
      <w:r>
        <w:rPr>
          <w:i/>
          <w:sz w:val="20"/>
        </w:rPr>
        <w:t>nr</w:t>
      </w:r>
      <w:r>
        <w:rPr>
          <w:i/>
          <w:spacing w:val="-5"/>
          <w:sz w:val="20"/>
        </w:rPr>
        <w:t> </w:t>
      </w:r>
      <w:r>
        <w:rPr>
          <w:i/>
          <w:sz w:val="20"/>
        </w:rPr>
        <w:t>2</w:t>
      </w:r>
      <w:r>
        <w:rPr>
          <w:i/>
          <w:spacing w:val="-1"/>
          <w:sz w:val="20"/>
        </w:rPr>
        <w:t> </w:t>
      </w:r>
      <w:r>
        <w:rPr>
          <w:i/>
          <w:sz w:val="20"/>
        </w:rPr>
        <w:t>–</w:t>
      </w:r>
      <w:r>
        <w:rPr>
          <w:i/>
          <w:spacing w:val="-4"/>
          <w:sz w:val="20"/>
        </w:rPr>
        <w:t> </w:t>
      </w:r>
      <w:r>
        <w:rPr>
          <w:i/>
          <w:sz w:val="20"/>
        </w:rPr>
        <w:t>projekt</w:t>
      </w:r>
      <w:r>
        <w:rPr>
          <w:i/>
          <w:spacing w:val="41"/>
          <w:sz w:val="20"/>
        </w:rPr>
        <w:t> </w:t>
      </w:r>
      <w:r>
        <w:rPr>
          <w:i/>
          <w:spacing w:val="-4"/>
          <w:sz w:val="20"/>
        </w:rPr>
        <w:t>umowy</w:t>
      </w:r>
    </w:p>
    <w:p>
      <w:pPr>
        <w:spacing w:before="1"/>
        <w:ind w:left="708" w:right="0" w:firstLine="0"/>
        <w:jc w:val="left"/>
        <w:rPr>
          <w:i/>
          <w:sz w:val="20"/>
        </w:rPr>
      </w:pPr>
      <w:r>
        <w:rPr>
          <w:i/>
          <w:sz w:val="20"/>
        </w:rPr>
        <w:t>Załącznik</w:t>
      </w:r>
      <w:r>
        <w:rPr>
          <w:i/>
          <w:spacing w:val="-7"/>
          <w:sz w:val="20"/>
        </w:rPr>
        <w:t> </w:t>
      </w:r>
      <w:r>
        <w:rPr>
          <w:i/>
          <w:sz w:val="20"/>
        </w:rPr>
        <w:t>nr</w:t>
      </w:r>
      <w:r>
        <w:rPr>
          <w:i/>
          <w:spacing w:val="-7"/>
          <w:sz w:val="20"/>
        </w:rPr>
        <w:t> </w:t>
      </w:r>
      <w:r>
        <w:rPr>
          <w:i/>
          <w:sz w:val="20"/>
        </w:rPr>
        <w:t>3</w:t>
      </w:r>
      <w:r>
        <w:rPr>
          <w:i/>
          <w:spacing w:val="-5"/>
          <w:sz w:val="20"/>
        </w:rPr>
        <w:t> </w:t>
      </w:r>
      <w:r>
        <w:rPr>
          <w:i/>
          <w:sz w:val="20"/>
        </w:rPr>
        <w:t>–</w:t>
      </w:r>
      <w:r>
        <w:rPr>
          <w:i/>
          <w:spacing w:val="-7"/>
          <w:sz w:val="20"/>
        </w:rPr>
        <w:t> </w:t>
      </w:r>
      <w:r>
        <w:rPr>
          <w:i/>
          <w:sz w:val="20"/>
        </w:rPr>
        <w:t>Jednolity</w:t>
      </w:r>
      <w:r>
        <w:rPr>
          <w:i/>
          <w:spacing w:val="-7"/>
          <w:sz w:val="20"/>
        </w:rPr>
        <w:t> </w:t>
      </w:r>
      <w:r>
        <w:rPr>
          <w:i/>
          <w:sz w:val="20"/>
        </w:rPr>
        <w:t>europejski</w:t>
      </w:r>
      <w:r>
        <w:rPr>
          <w:i/>
          <w:spacing w:val="-6"/>
          <w:sz w:val="20"/>
        </w:rPr>
        <w:t> </w:t>
      </w:r>
      <w:r>
        <w:rPr>
          <w:i/>
          <w:sz w:val="20"/>
        </w:rPr>
        <w:t>dokument</w:t>
      </w:r>
      <w:r>
        <w:rPr>
          <w:i/>
          <w:spacing w:val="-7"/>
          <w:sz w:val="20"/>
        </w:rPr>
        <w:t> </w:t>
      </w:r>
      <w:r>
        <w:rPr>
          <w:i/>
          <w:spacing w:val="-2"/>
          <w:sz w:val="20"/>
        </w:rPr>
        <w:t>zamówienia</w:t>
      </w:r>
    </w:p>
    <w:p>
      <w:pPr>
        <w:spacing w:before="0"/>
        <w:ind w:left="708" w:right="3563" w:firstLine="0"/>
        <w:jc w:val="left"/>
        <w:rPr>
          <w:i/>
          <w:sz w:val="20"/>
        </w:rPr>
      </w:pPr>
      <w:r>
        <w:rPr>
          <w:i/>
          <w:sz w:val="20"/>
        </w:rPr>
        <w:t>Załącznik</w:t>
      </w:r>
      <w:r>
        <w:rPr>
          <w:i/>
          <w:spacing w:val="-5"/>
          <w:sz w:val="20"/>
        </w:rPr>
        <w:t> </w:t>
      </w:r>
      <w:r>
        <w:rPr>
          <w:i/>
          <w:sz w:val="20"/>
        </w:rPr>
        <w:t>nr</w:t>
      </w:r>
      <w:r>
        <w:rPr>
          <w:i/>
          <w:spacing w:val="-6"/>
          <w:sz w:val="20"/>
        </w:rPr>
        <w:t> </w:t>
      </w:r>
      <w:r>
        <w:rPr>
          <w:i/>
          <w:sz w:val="20"/>
        </w:rPr>
        <w:t>4</w:t>
      </w:r>
      <w:r>
        <w:rPr>
          <w:i/>
          <w:spacing w:val="-3"/>
          <w:sz w:val="20"/>
        </w:rPr>
        <w:t> </w:t>
      </w:r>
      <w:r>
        <w:rPr>
          <w:i/>
          <w:sz w:val="20"/>
        </w:rPr>
        <w:t>–</w:t>
      </w:r>
      <w:r>
        <w:rPr>
          <w:i/>
          <w:spacing w:val="-6"/>
          <w:sz w:val="20"/>
        </w:rPr>
        <w:t> </w:t>
      </w:r>
      <w:r>
        <w:rPr>
          <w:i/>
          <w:sz w:val="20"/>
        </w:rPr>
        <w:t>oświadczenie</w:t>
      </w:r>
      <w:r>
        <w:rPr>
          <w:i/>
          <w:spacing w:val="-6"/>
          <w:sz w:val="20"/>
        </w:rPr>
        <w:t> </w:t>
      </w:r>
      <w:r>
        <w:rPr>
          <w:i/>
          <w:sz w:val="20"/>
        </w:rPr>
        <w:t>Wykonawcy</w:t>
      </w:r>
      <w:r>
        <w:rPr>
          <w:i/>
          <w:spacing w:val="-3"/>
          <w:sz w:val="20"/>
        </w:rPr>
        <w:t> </w:t>
      </w:r>
      <w:r>
        <w:rPr>
          <w:i/>
          <w:sz w:val="20"/>
        </w:rPr>
        <w:t>dotyczące</w:t>
      </w:r>
      <w:r>
        <w:rPr>
          <w:i/>
          <w:spacing w:val="-5"/>
          <w:sz w:val="20"/>
        </w:rPr>
        <w:t> </w:t>
      </w:r>
      <w:r>
        <w:rPr>
          <w:i/>
          <w:sz w:val="20"/>
        </w:rPr>
        <w:t>przedmiotu</w:t>
      </w:r>
      <w:r>
        <w:rPr>
          <w:i/>
          <w:spacing w:val="-5"/>
          <w:sz w:val="20"/>
        </w:rPr>
        <w:t> </w:t>
      </w:r>
      <w:r>
        <w:rPr>
          <w:i/>
          <w:sz w:val="20"/>
        </w:rPr>
        <w:t>zamówienia załącznik nr 5 - oświadczenie sankcje</w:t>
      </w:r>
    </w:p>
    <w:sectPr>
      <w:pgSz w:w="11910" w:h="16840"/>
      <w:pgMar w:header="0" w:footer="1256" w:top="1080" w:bottom="1440" w:left="425" w:right="28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Trebuchet MS">
    <w:altName w:val="Trebuchet MS"/>
    <w:charset w:val="1"/>
    <w:family w:val="swiss"/>
    <w:pitch w:val="variable"/>
  </w:font>
  <w:font w:name="Calibri">
    <w:altName w:val="Calibri"/>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191552">
              <wp:simplePos x="0" y="0"/>
              <wp:positionH relativeFrom="page">
                <wp:posOffset>701040</wp:posOffset>
              </wp:positionH>
              <wp:positionV relativeFrom="page">
                <wp:posOffset>9716719</wp:posOffset>
              </wp:positionV>
              <wp:extent cx="6158865" cy="635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158865" cy="6350"/>
                      </a:xfrm>
                      <a:custGeom>
                        <a:avLst/>
                        <a:gdLst/>
                        <a:ahLst/>
                        <a:cxnLst/>
                        <a:rect l="l" t="t" r="r" b="b"/>
                        <a:pathLst>
                          <a:path w="6158865" h="6350">
                            <a:moveTo>
                              <a:pt x="6158484" y="0"/>
                            </a:moveTo>
                            <a:lnTo>
                              <a:pt x="0" y="0"/>
                            </a:lnTo>
                            <a:lnTo>
                              <a:pt x="0" y="6095"/>
                            </a:lnTo>
                            <a:lnTo>
                              <a:pt x="6158484" y="6095"/>
                            </a:lnTo>
                            <a:lnTo>
                              <a:pt x="61584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765.096008pt;width:484.92pt;height:.47998pt;mso-position-horizontal-relative:page;mso-position-vertical-relative:page;z-index:-16124928" id="docshape1"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7192064">
              <wp:simplePos x="0" y="0"/>
              <wp:positionH relativeFrom="page">
                <wp:posOffset>706932</wp:posOffset>
              </wp:positionH>
              <wp:positionV relativeFrom="page">
                <wp:posOffset>9747833</wp:posOffset>
              </wp:positionV>
              <wp:extent cx="888365"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888365" cy="152400"/>
                      </a:xfrm>
                      <a:prstGeom prst="rect">
                        <a:avLst/>
                      </a:prstGeom>
                    </wps:spPr>
                    <wps:txbx>
                      <w:txbxContent>
                        <w:p>
                          <w:pPr>
                            <w:spacing w:line="223" w:lineRule="exact" w:before="0"/>
                            <w:ind w:left="20" w:right="0" w:firstLine="0"/>
                            <w:jc w:val="left"/>
                            <w:rPr>
                              <w:sz w:val="20"/>
                            </w:rPr>
                          </w:pPr>
                          <w:r>
                            <w:rPr>
                              <w:spacing w:val="-2"/>
                              <w:sz w:val="20"/>
                            </w:rPr>
                            <w:t>241.FZ-041.2026</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664001pt;margin-top:767.545959pt;width:69.95pt;height:12pt;mso-position-horizontal-relative:page;mso-position-vertical-relative:page;z-index:-16124416" type="#_x0000_t202" id="docshape2" filled="false" stroked="false">
              <v:textbox inset="0,0,0,0">
                <w:txbxContent>
                  <w:p>
                    <w:pPr>
                      <w:spacing w:line="223" w:lineRule="exact" w:before="0"/>
                      <w:ind w:left="20" w:right="0" w:firstLine="0"/>
                      <w:jc w:val="left"/>
                      <w:rPr>
                        <w:sz w:val="20"/>
                      </w:rPr>
                    </w:pPr>
                    <w:r>
                      <w:rPr>
                        <w:spacing w:val="-2"/>
                        <w:sz w:val="20"/>
                      </w:rPr>
                      <w:t>241.FZ-041.2026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92576">
              <wp:simplePos x="0" y="0"/>
              <wp:positionH relativeFrom="page">
                <wp:posOffset>5737097</wp:posOffset>
              </wp:positionH>
              <wp:positionV relativeFrom="page">
                <wp:posOffset>9747833</wp:posOffset>
              </wp:positionV>
              <wp:extent cx="758825" cy="1524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758825" cy="152400"/>
                      </a:xfrm>
                      <a:prstGeom prst="rect">
                        <a:avLst/>
                      </a:prstGeom>
                    </wps:spPr>
                    <wps:txbx>
                      <w:txbxContent>
                        <w:p>
                          <w:pPr>
                            <w:spacing w:line="223" w:lineRule="exact" w:before="0"/>
                            <w:ind w:left="20" w:right="0" w:firstLine="0"/>
                            <w:jc w:val="left"/>
                            <w:rPr>
                              <w:b/>
                              <w:sz w:val="20"/>
                            </w:rPr>
                          </w:pPr>
                          <w:r>
                            <w:rPr>
                              <w:sz w:val="20"/>
                            </w:rPr>
                            <w:t>Strona</w:t>
                          </w:r>
                          <w:r>
                            <w:rPr>
                              <w:spacing w:val="-3"/>
                              <w:sz w:val="20"/>
                            </w:rPr>
                            <w:t> </w:t>
                          </w:r>
                          <w:r>
                            <w:rPr>
                              <w:b/>
                              <w:sz w:val="20"/>
                            </w:rPr>
                            <w:fldChar w:fldCharType="begin"/>
                          </w:r>
                          <w:r>
                            <w:rPr>
                              <w:b/>
                              <w:sz w:val="20"/>
                            </w:rPr>
                            <w:instrText> PAGE </w:instrText>
                          </w:r>
                          <w:r>
                            <w:rPr>
                              <w:b/>
                              <w:sz w:val="20"/>
                            </w:rPr>
                            <w:fldChar w:fldCharType="separate"/>
                          </w:r>
                          <w:r>
                            <w:rPr>
                              <w:b/>
                              <w:sz w:val="20"/>
                            </w:rPr>
                            <w:t>10</w:t>
                          </w:r>
                          <w:r>
                            <w:rPr>
                              <w:b/>
                              <w:sz w:val="20"/>
                            </w:rPr>
                            <w:fldChar w:fldCharType="end"/>
                          </w:r>
                          <w:r>
                            <w:rPr>
                              <w:b/>
                              <w:spacing w:val="-4"/>
                              <w:sz w:val="20"/>
                            </w:rPr>
                            <w:t> </w:t>
                          </w:r>
                          <w:r>
                            <w:rPr>
                              <w:sz w:val="20"/>
                            </w:rPr>
                            <w:t>z</w:t>
                          </w:r>
                          <w:r>
                            <w:rPr>
                              <w:spacing w:val="-3"/>
                              <w:sz w:val="20"/>
                            </w:rPr>
                            <w:t> </w:t>
                          </w:r>
                          <w:r>
                            <w:rPr>
                              <w:b/>
                              <w:spacing w:val="-5"/>
                              <w:sz w:val="20"/>
                            </w:rPr>
                            <w:fldChar w:fldCharType="begin"/>
                          </w:r>
                          <w:r>
                            <w:rPr>
                              <w:b/>
                              <w:spacing w:val="-5"/>
                              <w:sz w:val="20"/>
                            </w:rPr>
                            <w:instrText> NUMPAGES </w:instrText>
                          </w:r>
                          <w:r>
                            <w:rPr>
                              <w:b/>
                              <w:spacing w:val="-5"/>
                              <w:sz w:val="20"/>
                            </w:rPr>
                            <w:fldChar w:fldCharType="separate"/>
                          </w:r>
                          <w:r>
                            <w:rPr>
                              <w:b/>
                              <w:spacing w:val="-5"/>
                              <w:sz w:val="20"/>
                            </w:rPr>
                            <w:t>21</w:t>
                          </w:r>
                          <w:r>
                            <w:rPr>
                              <w:b/>
                              <w:spacing w:val="-5"/>
                              <w:sz w:val="20"/>
                            </w:rPr>
                            <w:fldChar w:fldCharType="end"/>
                          </w:r>
                        </w:p>
                      </w:txbxContent>
                    </wps:txbx>
                    <wps:bodyPr wrap="square" lIns="0" tIns="0" rIns="0" bIns="0" rtlCol="0">
                      <a:noAutofit/>
                    </wps:bodyPr>
                  </wps:wsp>
                </a:graphicData>
              </a:graphic>
            </wp:anchor>
          </w:drawing>
        </mc:Choice>
        <mc:Fallback>
          <w:pict>
            <v:shape style="position:absolute;margin-left:451.73999pt;margin-top:767.545959pt;width:59.75pt;height:12pt;mso-position-horizontal-relative:page;mso-position-vertical-relative:page;z-index:-16123904" type="#_x0000_t202" id="docshape3" filled="false" stroked="false">
              <v:textbox inset="0,0,0,0">
                <w:txbxContent>
                  <w:p>
                    <w:pPr>
                      <w:spacing w:line="223" w:lineRule="exact" w:before="0"/>
                      <w:ind w:left="20" w:right="0" w:firstLine="0"/>
                      <w:jc w:val="left"/>
                      <w:rPr>
                        <w:b/>
                        <w:sz w:val="20"/>
                      </w:rPr>
                    </w:pPr>
                    <w:r>
                      <w:rPr>
                        <w:sz w:val="20"/>
                      </w:rPr>
                      <w:t>Strona</w:t>
                    </w:r>
                    <w:r>
                      <w:rPr>
                        <w:spacing w:val="-3"/>
                        <w:sz w:val="20"/>
                      </w:rPr>
                      <w:t> </w:t>
                    </w:r>
                    <w:r>
                      <w:rPr>
                        <w:b/>
                        <w:sz w:val="20"/>
                      </w:rPr>
                      <w:fldChar w:fldCharType="begin"/>
                    </w:r>
                    <w:r>
                      <w:rPr>
                        <w:b/>
                        <w:sz w:val="20"/>
                      </w:rPr>
                      <w:instrText> PAGE </w:instrText>
                    </w:r>
                    <w:r>
                      <w:rPr>
                        <w:b/>
                        <w:sz w:val="20"/>
                      </w:rPr>
                      <w:fldChar w:fldCharType="separate"/>
                    </w:r>
                    <w:r>
                      <w:rPr>
                        <w:b/>
                        <w:sz w:val="20"/>
                      </w:rPr>
                      <w:t>10</w:t>
                    </w:r>
                    <w:r>
                      <w:rPr>
                        <w:b/>
                        <w:sz w:val="20"/>
                      </w:rPr>
                      <w:fldChar w:fldCharType="end"/>
                    </w:r>
                    <w:r>
                      <w:rPr>
                        <w:b/>
                        <w:spacing w:val="-4"/>
                        <w:sz w:val="20"/>
                      </w:rPr>
                      <w:t> </w:t>
                    </w:r>
                    <w:r>
                      <w:rPr>
                        <w:sz w:val="20"/>
                      </w:rPr>
                      <w:t>z</w:t>
                    </w:r>
                    <w:r>
                      <w:rPr>
                        <w:spacing w:val="-3"/>
                        <w:sz w:val="20"/>
                      </w:rPr>
                      <w:t> </w:t>
                    </w:r>
                    <w:r>
                      <w:rPr>
                        <w:b/>
                        <w:spacing w:val="-5"/>
                        <w:sz w:val="20"/>
                      </w:rPr>
                      <w:fldChar w:fldCharType="begin"/>
                    </w:r>
                    <w:r>
                      <w:rPr>
                        <w:b/>
                        <w:spacing w:val="-5"/>
                        <w:sz w:val="20"/>
                      </w:rPr>
                      <w:instrText> NUMPAGES </w:instrText>
                    </w:r>
                    <w:r>
                      <w:rPr>
                        <w:b/>
                        <w:spacing w:val="-5"/>
                        <w:sz w:val="20"/>
                      </w:rPr>
                      <w:fldChar w:fldCharType="separate"/>
                    </w:r>
                    <w:r>
                      <w:rPr>
                        <w:b/>
                        <w:spacing w:val="-5"/>
                        <w:sz w:val="20"/>
                      </w:rPr>
                      <w:t>21</w:t>
                    </w:r>
                    <w:r>
                      <w:rPr>
                        <w:b/>
                        <w:spacing w:val="-5"/>
                        <w:sz w:val="2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6">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2"/>
        <w:w w:val="100"/>
        <w:sz w:val="22"/>
        <w:szCs w:val="22"/>
        <w:lang w:val="pl-PL" w:eastAsia="en-US" w:bidi="ar-SA"/>
      </w:rPr>
    </w:lvl>
    <w:lvl w:ilvl="1">
      <w:start w:val="1"/>
      <w:numFmt w:val="decimal"/>
      <w:lvlText w:val="%2)"/>
      <w:lvlJc w:val="left"/>
      <w:pPr>
        <w:ind w:left="1428" w:hanging="360"/>
        <w:jc w:val="left"/>
      </w:pPr>
      <w:rPr>
        <w:rFonts w:hint="default" w:ascii="Calibri" w:hAnsi="Calibri" w:eastAsia="Calibri" w:cs="Calibri"/>
        <w:b w:val="0"/>
        <w:bCs w:val="0"/>
        <w:i w:val="0"/>
        <w:iCs w:val="0"/>
        <w:spacing w:val="0"/>
        <w:w w:val="100"/>
        <w:sz w:val="22"/>
        <w:szCs w:val="22"/>
        <w:lang w:val="pl-PL" w:eastAsia="en-US" w:bidi="ar-SA"/>
      </w:rPr>
    </w:lvl>
    <w:lvl w:ilvl="2">
      <w:start w:val="1"/>
      <w:numFmt w:val="lowerLetter"/>
      <w:lvlText w:val="%3)"/>
      <w:lvlJc w:val="left"/>
      <w:pPr>
        <w:ind w:left="1855" w:hanging="358"/>
        <w:jc w:val="left"/>
      </w:pPr>
      <w:rPr>
        <w:rFonts w:hint="default"/>
        <w:spacing w:val="-1"/>
        <w:w w:val="100"/>
        <w:lang w:val="pl-PL" w:eastAsia="en-US" w:bidi="ar-SA"/>
      </w:rPr>
    </w:lvl>
    <w:lvl w:ilvl="3">
      <w:start w:val="0"/>
      <w:numFmt w:val="bullet"/>
      <w:lvlText w:val="•"/>
      <w:lvlJc w:val="left"/>
      <w:pPr>
        <w:ind w:left="3027" w:hanging="358"/>
      </w:pPr>
      <w:rPr>
        <w:rFonts w:hint="default"/>
        <w:lang w:val="pl-PL" w:eastAsia="en-US" w:bidi="ar-SA"/>
      </w:rPr>
    </w:lvl>
    <w:lvl w:ilvl="4">
      <w:start w:val="0"/>
      <w:numFmt w:val="bullet"/>
      <w:lvlText w:val="•"/>
      <w:lvlJc w:val="left"/>
      <w:pPr>
        <w:ind w:left="4194" w:hanging="358"/>
      </w:pPr>
      <w:rPr>
        <w:rFonts w:hint="default"/>
        <w:lang w:val="pl-PL" w:eastAsia="en-US" w:bidi="ar-SA"/>
      </w:rPr>
    </w:lvl>
    <w:lvl w:ilvl="5">
      <w:start w:val="0"/>
      <w:numFmt w:val="bullet"/>
      <w:lvlText w:val="•"/>
      <w:lvlJc w:val="left"/>
      <w:pPr>
        <w:ind w:left="5361" w:hanging="358"/>
      </w:pPr>
      <w:rPr>
        <w:rFonts w:hint="default"/>
        <w:lang w:val="pl-PL" w:eastAsia="en-US" w:bidi="ar-SA"/>
      </w:rPr>
    </w:lvl>
    <w:lvl w:ilvl="6">
      <w:start w:val="0"/>
      <w:numFmt w:val="bullet"/>
      <w:lvlText w:val="•"/>
      <w:lvlJc w:val="left"/>
      <w:pPr>
        <w:ind w:left="6529" w:hanging="358"/>
      </w:pPr>
      <w:rPr>
        <w:rFonts w:hint="default"/>
        <w:lang w:val="pl-PL" w:eastAsia="en-US" w:bidi="ar-SA"/>
      </w:rPr>
    </w:lvl>
    <w:lvl w:ilvl="7">
      <w:start w:val="0"/>
      <w:numFmt w:val="bullet"/>
      <w:lvlText w:val="•"/>
      <w:lvlJc w:val="left"/>
      <w:pPr>
        <w:ind w:left="7696" w:hanging="358"/>
      </w:pPr>
      <w:rPr>
        <w:rFonts w:hint="default"/>
        <w:lang w:val="pl-PL" w:eastAsia="en-US" w:bidi="ar-SA"/>
      </w:rPr>
    </w:lvl>
    <w:lvl w:ilvl="8">
      <w:start w:val="0"/>
      <w:numFmt w:val="bullet"/>
      <w:lvlText w:val="•"/>
      <w:lvlJc w:val="left"/>
      <w:pPr>
        <w:ind w:left="8863" w:hanging="358"/>
      </w:pPr>
      <w:rPr>
        <w:rFonts w:hint="default"/>
        <w:lang w:val="pl-PL" w:eastAsia="en-US" w:bidi="ar-SA"/>
      </w:rPr>
    </w:lvl>
  </w:abstractNum>
  <w:abstractNum w:abstractNumId="25">
    <w:multiLevelType w:val="hybridMultilevel"/>
    <w:lvl w:ilvl="0">
      <w:start w:val="1"/>
      <w:numFmt w:val="decimal"/>
      <w:lvlText w:val="%1."/>
      <w:lvlJc w:val="left"/>
      <w:pPr>
        <w:ind w:left="1068" w:hanging="358"/>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28" w:hanging="358"/>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06" w:hanging="358"/>
      </w:pPr>
      <w:rPr>
        <w:rFonts w:hint="default"/>
        <w:lang w:val="pl-PL" w:eastAsia="en-US" w:bidi="ar-SA"/>
      </w:rPr>
    </w:lvl>
    <w:lvl w:ilvl="3">
      <w:start w:val="0"/>
      <w:numFmt w:val="bullet"/>
      <w:lvlText w:val="•"/>
      <w:lvlJc w:val="left"/>
      <w:pPr>
        <w:ind w:left="3592" w:hanging="358"/>
      </w:pPr>
      <w:rPr>
        <w:rFonts w:hint="default"/>
        <w:lang w:val="pl-PL" w:eastAsia="en-US" w:bidi="ar-SA"/>
      </w:rPr>
    </w:lvl>
    <w:lvl w:ilvl="4">
      <w:start w:val="0"/>
      <w:numFmt w:val="bullet"/>
      <w:lvlText w:val="•"/>
      <w:lvlJc w:val="left"/>
      <w:pPr>
        <w:ind w:left="4679" w:hanging="358"/>
      </w:pPr>
      <w:rPr>
        <w:rFonts w:hint="default"/>
        <w:lang w:val="pl-PL" w:eastAsia="en-US" w:bidi="ar-SA"/>
      </w:rPr>
    </w:lvl>
    <w:lvl w:ilvl="5">
      <w:start w:val="0"/>
      <w:numFmt w:val="bullet"/>
      <w:lvlText w:val="•"/>
      <w:lvlJc w:val="left"/>
      <w:pPr>
        <w:ind w:left="5765" w:hanging="358"/>
      </w:pPr>
      <w:rPr>
        <w:rFonts w:hint="default"/>
        <w:lang w:val="pl-PL" w:eastAsia="en-US" w:bidi="ar-SA"/>
      </w:rPr>
    </w:lvl>
    <w:lvl w:ilvl="6">
      <w:start w:val="0"/>
      <w:numFmt w:val="bullet"/>
      <w:lvlText w:val="•"/>
      <w:lvlJc w:val="left"/>
      <w:pPr>
        <w:ind w:left="6852" w:hanging="358"/>
      </w:pPr>
      <w:rPr>
        <w:rFonts w:hint="default"/>
        <w:lang w:val="pl-PL" w:eastAsia="en-US" w:bidi="ar-SA"/>
      </w:rPr>
    </w:lvl>
    <w:lvl w:ilvl="7">
      <w:start w:val="0"/>
      <w:numFmt w:val="bullet"/>
      <w:lvlText w:val="•"/>
      <w:lvlJc w:val="left"/>
      <w:pPr>
        <w:ind w:left="7938" w:hanging="358"/>
      </w:pPr>
      <w:rPr>
        <w:rFonts w:hint="default"/>
        <w:lang w:val="pl-PL" w:eastAsia="en-US" w:bidi="ar-SA"/>
      </w:rPr>
    </w:lvl>
    <w:lvl w:ilvl="8">
      <w:start w:val="0"/>
      <w:numFmt w:val="bullet"/>
      <w:lvlText w:val="•"/>
      <w:lvlJc w:val="left"/>
      <w:pPr>
        <w:ind w:left="9025" w:hanging="358"/>
      </w:pPr>
      <w:rPr>
        <w:rFonts w:hint="default"/>
        <w:lang w:val="pl-PL" w:eastAsia="en-US" w:bidi="ar-SA"/>
      </w:rPr>
    </w:lvl>
  </w:abstractNum>
  <w:abstractNum w:abstractNumId="24">
    <w:multiLevelType w:val="hybridMultilevel"/>
    <w:lvl w:ilvl="0">
      <w:start w:val="1"/>
      <w:numFmt w:val="decimal"/>
      <w:lvlText w:val="%1."/>
      <w:lvlJc w:val="left"/>
      <w:pPr>
        <w:ind w:left="1065" w:hanging="358"/>
        <w:jc w:val="left"/>
      </w:pPr>
      <w:rPr>
        <w:rFonts w:hint="default" w:ascii="Times New Roman" w:hAnsi="Times New Roman" w:eastAsia="Times New Roman" w:cs="Times New Roman"/>
        <w:b w:val="0"/>
        <w:bCs w:val="0"/>
        <w:i w:val="0"/>
        <w:iCs w:val="0"/>
        <w:spacing w:val="0"/>
        <w:w w:val="100"/>
        <w:sz w:val="22"/>
        <w:szCs w:val="22"/>
        <w:lang w:val="pl-PL" w:eastAsia="en-US" w:bidi="ar-SA"/>
      </w:rPr>
    </w:lvl>
    <w:lvl w:ilvl="1">
      <w:start w:val="0"/>
      <w:numFmt w:val="bullet"/>
      <w:lvlText w:val="•"/>
      <w:lvlJc w:val="left"/>
      <w:pPr>
        <w:ind w:left="2073" w:hanging="358"/>
      </w:pPr>
      <w:rPr>
        <w:rFonts w:hint="default"/>
        <w:lang w:val="pl-PL" w:eastAsia="en-US" w:bidi="ar-SA"/>
      </w:rPr>
    </w:lvl>
    <w:lvl w:ilvl="2">
      <w:start w:val="0"/>
      <w:numFmt w:val="bullet"/>
      <w:lvlText w:val="•"/>
      <w:lvlJc w:val="left"/>
      <w:pPr>
        <w:ind w:left="3087" w:hanging="358"/>
      </w:pPr>
      <w:rPr>
        <w:rFonts w:hint="default"/>
        <w:lang w:val="pl-PL" w:eastAsia="en-US" w:bidi="ar-SA"/>
      </w:rPr>
    </w:lvl>
    <w:lvl w:ilvl="3">
      <w:start w:val="0"/>
      <w:numFmt w:val="bullet"/>
      <w:lvlText w:val="•"/>
      <w:lvlJc w:val="left"/>
      <w:pPr>
        <w:ind w:left="4101" w:hanging="358"/>
      </w:pPr>
      <w:rPr>
        <w:rFonts w:hint="default"/>
        <w:lang w:val="pl-PL" w:eastAsia="en-US" w:bidi="ar-SA"/>
      </w:rPr>
    </w:lvl>
    <w:lvl w:ilvl="4">
      <w:start w:val="0"/>
      <w:numFmt w:val="bullet"/>
      <w:lvlText w:val="•"/>
      <w:lvlJc w:val="left"/>
      <w:pPr>
        <w:ind w:left="5115" w:hanging="358"/>
      </w:pPr>
      <w:rPr>
        <w:rFonts w:hint="default"/>
        <w:lang w:val="pl-PL" w:eastAsia="en-US" w:bidi="ar-SA"/>
      </w:rPr>
    </w:lvl>
    <w:lvl w:ilvl="5">
      <w:start w:val="0"/>
      <w:numFmt w:val="bullet"/>
      <w:lvlText w:val="•"/>
      <w:lvlJc w:val="left"/>
      <w:pPr>
        <w:ind w:left="6129" w:hanging="358"/>
      </w:pPr>
      <w:rPr>
        <w:rFonts w:hint="default"/>
        <w:lang w:val="pl-PL" w:eastAsia="en-US" w:bidi="ar-SA"/>
      </w:rPr>
    </w:lvl>
    <w:lvl w:ilvl="6">
      <w:start w:val="0"/>
      <w:numFmt w:val="bullet"/>
      <w:lvlText w:val="•"/>
      <w:lvlJc w:val="left"/>
      <w:pPr>
        <w:ind w:left="7143" w:hanging="358"/>
      </w:pPr>
      <w:rPr>
        <w:rFonts w:hint="default"/>
        <w:lang w:val="pl-PL" w:eastAsia="en-US" w:bidi="ar-SA"/>
      </w:rPr>
    </w:lvl>
    <w:lvl w:ilvl="7">
      <w:start w:val="0"/>
      <w:numFmt w:val="bullet"/>
      <w:lvlText w:val="•"/>
      <w:lvlJc w:val="left"/>
      <w:pPr>
        <w:ind w:left="8156" w:hanging="358"/>
      </w:pPr>
      <w:rPr>
        <w:rFonts w:hint="default"/>
        <w:lang w:val="pl-PL" w:eastAsia="en-US" w:bidi="ar-SA"/>
      </w:rPr>
    </w:lvl>
    <w:lvl w:ilvl="8">
      <w:start w:val="0"/>
      <w:numFmt w:val="bullet"/>
      <w:lvlText w:val="•"/>
      <w:lvlJc w:val="left"/>
      <w:pPr>
        <w:ind w:left="9170" w:hanging="358"/>
      </w:pPr>
      <w:rPr>
        <w:rFonts w:hint="default"/>
        <w:lang w:val="pl-PL" w:eastAsia="en-US" w:bidi="ar-SA"/>
      </w:rPr>
    </w:lvl>
  </w:abstractNum>
  <w:abstractNum w:abstractNumId="23">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073" w:hanging="360"/>
      </w:pPr>
      <w:rPr>
        <w:rFonts w:hint="default"/>
        <w:lang w:val="pl-PL" w:eastAsia="en-US" w:bidi="ar-SA"/>
      </w:rPr>
    </w:lvl>
    <w:lvl w:ilvl="2">
      <w:start w:val="0"/>
      <w:numFmt w:val="bullet"/>
      <w:lvlText w:val="•"/>
      <w:lvlJc w:val="left"/>
      <w:pPr>
        <w:ind w:left="3087" w:hanging="360"/>
      </w:pPr>
      <w:rPr>
        <w:rFonts w:hint="default"/>
        <w:lang w:val="pl-PL" w:eastAsia="en-US" w:bidi="ar-SA"/>
      </w:rPr>
    </w:lvl>
    <w:lvl w:ilvl="3">
      <w:start w:val="0"/>
      <w:numFmt w:val="bullet"/>
      <w:lvlText w:val="•"/>
      <w:lvlJc w:val="left"/>
      <w:pPr>
        <w:ind w:left="4101" w:hanging="360"/>
      </w:pPr>
      <w:rPr>
        <w:rFonts w:hint="default"/>
        <w:lang w:val="pl-PL" w:eastAsia="en-US" w:bidi="ar-SA"/>
      </w:rPr>
    </w:lvl>
    <w:lvl w:ilvl="4">
      <w:start w:val="0"/>
      <w:numFmt w:val="bullet"/>
      <w:lvlText w:val="•"/>
      <w:lvlJc w:val="left"/>
      <w:pPr>
        <w:ind w:left="5115" w:hanging="360"/>
      </w:pPr>
      <w:rPr>
        <w:rFonts w:hint="default"/>
        <w:lang w:val="pl-PL" w:eastAsia="en-US" w:bidi="ar-SA"/>
      </w:rPr>
    </w:lvl>
    <w:lvl w:ilvl="5">
      <w:start w:val="0"/>
      <w:numFmt w:val="bullet"/>
      <w:lvlText w:val="•"/>
      <w:lvlJc w:val="left"/>
      <w:pPr>
        <w:ind w:left="6129" w:hanging="360"/>
      </w:pPr>
      <w:rPr>
        <w:rFonts w:hint="default"/>
        <w:lang w:val="pl-PL" w:eastAsia="en-US" w:bidi="ar-SA"/>
      </w:rPr>
    </w:lvl>
    <w:lvl w:ilvl="6">
      <w:start w:val="0"/>
      <w:numFmt w:val="bullet"/>
      <w:lvlText w:val="•"/>
      <w:lvlJc w:val="left"/>
      <w:pPr>
        <w:ind w:left="7143" w:hanging="360"/>
      </w:pPr>
      <w:rPr>
        <w:rFonts w:hint="default"/>
        <w:lang w:val="pl-PL" w:eastAsia="en-US" w:bidi="ar-SA"/>
      </w:rPr>
    </w:lvl>
    <w:lvl w:ilvl="7">
      <w:start w:val="0"/>
      <w:numFmt w:val="bullet"/>
      <w:lvlText w:val="•"/>
      <w:lvlJc w:val="left"/>
      <w:pPr>
        <w:ind w:left="8156" w:hanging="360"/>
      </w:pPr>
      <w:rPr>
        <w:rFonts w:hint="default"/>
        <w:lang w:val="pl-PL" w:eastAsia="en-US" w:bidi="ar-SA"/>
      </w:rPr>
    </w:lvl>
    <w:lvl w:ilvl="8">
      <w:start w:val="0"/>
      <w:numFmt w:val="bullet"/>
      <w:lvlText w:val="•"/>
      <w:lvlJc w:val="left"/>
      <w:pPr>
        <w:ind w:left="9170" w:hanging="360"/>
      </w:pPr>
      <w:rPr>
        <w:rFonts w:hint="default"/>
        <w:lang w:val="pl-PL" w:eastAsia="en-US" w:bidi="ar-SA"/>
      </w:rPr>
    </w:lvl>
  </w:abstractNum>
  <w:abstractNum w:abstractNumId="22">
    <w:multiLevelType w:val="hybridMultilevel"/>
    <w:lvl w:ilvl="0">
      <w:start w:val="1"/>
      <w:numFmt w:val="decimal"/>
      <w:lvlText w:val="%1)"/>
      <w:lvlJc w:val="left"/>
      <w:pPr>
        <w:ind w:left="1428" w:hanging="360"/>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397" w:hanging="360"/>
      </w:pPr>
      <w:rPr>
        <w:rFonts w:hint="default"/>
        <w:lang w:val="pl-PL" w:eastAsia="en-US" w:bidi="ar-SA"/>
      </w:rPr>
    </w:lvl>
    <w:lvl w:ilvl="2">
      <w:start w:val="0"/>
      <w:numFmt w:val="bullet"/>
      <w:lvlText w:val="•"/>
      <w:lvlJc w:val="left"/>
      <w:pPr>
        <w:ind w:left="3375" w:hanging="360"/>
      </w:pPr>
      <w:rPr>
        <w:rFonts w:hint="default"/>
        <w:lang w:val="pl-PL" w:eastAsia="en-US" w:bidi="ar-SA"/>
      </w:rPr>
    </w:lvl>
    <w:lvl w:ilvl="3">
      <w:start w:val="0"/>
      <w:numFmt w:val="bullet"/>
      <w:lvlText w:val="•"/>
      <w:lvlJc w:val="left"/>
      <w:pPr>
        <w:ind w:left="4353" w:hanging="360"/>
      </w:pPr>
      <w:rPr>
        <w:rFonts w:hint="default"/>
        <w:lang w:val="pl-PL" w:eastAsia="en-US" w:bidi="ar-SA"/>
      </w:rPr>
    </w:lvl>
    <w:lvl w:ilvl="4">
      <w:start w:val="0"/>
      <w:numFmt w:val="bullet"/>
      <w:lvlText w:val="•"/>
      <w:lvlJc w:val="left"/>
      <w:pPr>
        <w:ind w:left="5331" w:hanging="360"/>
      </w:pPr>
      <w:rPr>
        <w:rFonts w:hint="default"/>
        <w:lang w:val="pl-PL" w:eastAsia="en-US" w:bidi="ar-SA"/>
      </w:rPr>
    </w:lvl>
    <w:lvl w:ilvl="5">
      <w:start w:val="0"/>
      <w:numFmt w:val="bullet"/>
      <w:lvlText w:val="•"/>
      <w:lvlJc w:val="left"/>
      <w:pPr>
        <w:ind w:left="6309" w:hanging="360"/>
      </w:pPr>
      <w:rPr>
        <w:rFonts w:hint="default"/>
        <w:lang w:val="pl-PL" w:eastAsia="en-US" w:bidi="ar-SA"/>
      </w:rPr>
    </w:lvl>
    <w:lvl w:ilvl="6">
      <w:start w:val="0"/>
      <w:numFmt w:val="bullet"/>
      <w:lvlText w:val="•"/>
      <w:lvlJc w:val="left"/>
      <w:pPr>
        <w:ind w:left="7287" w:hanging="360"/>
      </w:pPr>
      <w:rPr>
        <w:rFonts w:hint="default"/>
        <w:lang w:val="pl-PL" w:eastAsia="en-US" w:bidi="ar-SA"/>
      </w:rPr>
    </w:lvl>
    <w:lvl w:ilvl="7">
      <w:start w:val="0"/>
      <w:numFmt w:val="bullet"/>
      <w:lvlText w:val="•"/>
      <w:lvlJc w:val="left"/>
      <w:pPr>
        <w:ind w:left="8264" w:hanging="360"/>
      </w:pPr>
      <w:rPr>
        <w:rFonts w:hint="default"/>
        <w:lang w:val="pl-PL" w:eastAsia="en-US" w:bidi="ar-SA"/>
      </w:rPr>
    </w:lvl>
    <w:lvl w:ilvl="8">
      <w:start w:val="0"/>
      <w:numFmt w:val="bullet"/>
      <w:lvlText w:val="•"/>
      <w:lvlJc w:val="left"/>
      <w:pPr>
        <w:ind w:left="9242" w:hanging="360"/>
      </w:pPr>
      <w:rPr>
        <w:rFonts w:hint="default"/>
        <w:lang w:val="pl-PL" w:eastAsia="en-US" w:bidi="ar-SA"/>
      </w:rPr>
    </w:lvl>
  </w:abstractNum>
  <w:abstractNum w:abstractNumId="21">
    <w:multiLevelType w:val="hybridMultilevel"/>
    <w:lvl w:ilvl="0">
      <w:start w:val="1"/>
      <w:numFmt w:val="decimal"/>
      <w:lvlText w:val="%1."/>
      <w:lvlJc w:val="left"/>
      <w:pPr>
        <w:ind w:left="1135" w:hanging="428"/>
        <w:jc w:val="righ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1.%2"/>
      <w:lvlJc w:val="left"/>
      <w:pPr>
        <w:ind w:left="1488" w:hanging="360"/>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59" w:hanging="360"/>
      </w:pPr>
      <w:rPr>
        <w:rFonts w:hint="default"/>
        <w:lang w:val="pl-PL" w:eastAsia="en-US" w:bidi="ar-SA"/>
      </w:rPr>
    </w:lvl>
    <w:lvl w:ilvl="3">
      <w:start w:val="0"/>
      <w:numFmt w:val="bullet"/>
      <w:lvlText w:val="•"/>
      <w:lvlJc w:val="left"/>
      <w:pPr>
        <w:ind w:left="3639" w:hanging="360"/>
      </w:pPr>
      <w:rPr>
        <w:rFonts w:hint="default"/>
        <w:lang w:val="pl-PL" w:eastAsia="en-US" w:bidi="ar-SA"/>
      </w:rPr>
    </w:lvl>
    <w:lvl w:ilvl="4">
      <w:start w:val="0"/>
      <w:numFmt w:val="bullet"/>
      <w:lvlText w:val="•"/>
      <w:lvlJc w:val="left"/>
      <w:pPr>
        <w:ind w:left="4719" w:hanging="360"/>
      </w:pPr>
      <w:rPr>
        <w:rFonts w:hint="default"/>
        <w:lang w:val="pl-PL" w:eastAsia="en-US" w:bidi="ar-SA"/>
      </w:rPr>
    </w:lvl>
    <w:lvl w:ilvl="5">
      <w:start w:val="0"/>
      <w:numFmt w:val="bullet"/>
      <w:lvlText w:val="•"/>
      <w:lvlJc w:val="left"/>
      <w:pPr>
        <w:ind w:left="5799" w:hanging="360"/>
      </w:pPr>
      <w:rPr>
        <w:rFonts w:hint="default"/>
        <w:lang w:val="pl-PL" w:eastAsia="en-US" w:bidi="ar-SA"/>
      </w:rPr>
    </w:lvl>
    <w:lvl w:ilvl="6">
      <w:start w:val="0"/>
      <w:numFmt w:val="bullet"/>
      <w:lvlText w:val="•"/>
      <w:lvlJc w:val="left"/>
      <w:pPr>
        <w:ind w:left="6879" w:hanging="360"/>
      </w:pPr>
      <w:rPr>
        <w:rFonts w:hint="default"/>
        <w:lang w:val="pl-PL" w:eastAsia="en-US" w:bidi="ar-SA"/>
      </w:rPr>
    </w:lvl>
    <w:lvl w:ilvl="7">
      <w:start w:val="0"/>
      <w:numFmt w:val="bullet"/>
      <w:lvlText w:val="•"/>
      <w:lvlJc w:val="left"/>
      <w:pPr>
        <w:ind w:left="7958" w:hanging="360"/>
      </w:pPr>
      <w:rPr>
        <w:rFonts w:hint="default"/>
        <w:lang w:val="pl-PL" w:eastAsia="en-US" w:bidi="ar-SA"/>
      </w:rPr>
    </w:lvl>
    <w:lvl w:ilvl="8">
      <w:start w:val="0"/>
      <w:numFmt w:val="bullet"/>
      <w:lvlText w:val="•"/>
      <w:lvlJc w:val="left"/>
      <w:pPr>
        <w:ind w:left="9038" w:hanging="360"/>
      </w:pPr>
      <w:rPr>
        <w:rFonts w:hint="default"/>
        <w:lang w:val="pl-PL" w:eastAsia="en-US" w:bidi="ar-SA"/>
      </w:rPr>
    </w:lvl>
  </w:abstractNum>
  <w:abstractNum w:abstractNumId="20">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28" w:hanging="360"/>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06" w:hanging="360"/>
      </w:pPr>
      <w:rPr>
        <w:rFonts w:hint="default"/>
        <w:lang w:val="pl-PL" w:eastAsia="en-US" w:bidi="ar-SA"/>
      </w:rPr>
    </w:lvl>
    <w:lvl w:ilvl="3">
      <w:start w:val="0"/>
      <w:numFmt w:val="bullet"/>
      <w:lvlText w:val="•"/>
      <w:lvlJc w:val="left"/>
      <w:pPr>
        <w:ind w:left="3592" w:hanging="360"/>
      </w:pPr>
      <w:rPr>
        <w:rFonts w:hint="default"/>
        <w:lang w:val="pl-PL" w:eastAsia="en-US" w:bidi="ar-SA"/>
      </w:rPr>
    </w:lvl>
    <w:lvl w:ilvl="4">
      <w:start w:val="0"/>
      <w:numFmt w:val="bullet"/>
      <w:lvlText w:val="•"/>
      <w:lvlJc w:val="left"/>
      <w:pPr>
        <w:ind w:left="4679" w:hanging="360"/>
      </w:pPr>
      <w:rPr>
        <w:rFonts w:hint="default"/>
        <w:lang w:val="pl-PL" w:eastAsia="en-US" w:bidi="ar-SA"/>
      </w:rPr>
    </w:lvl>
    <w:lvl w:ilvl="5">
      <w:start w:val="0"/>
      <w:numFmt w:val="bullet"/>
      <w:lvlText w:val="•"/>
      <w:lvlJc w:val="left"/>
      <w:pPr>
        <w:ind w:left="5765" w:hanging="360"/>
      </w:pPr>
      <w:rPr>
        <w:rFonts w:hint="default"/>
        <w:lang w:val="pl-PL" w:eastAsia="en-US" w:bidi="ar-SA"/>
      </w:rPr>
    </w:lvl>
    <w:lvl w:ilvl="6">
      <w:start w:val="0"/>
      <w:numFmt w:val="bullet"/>
      <w:lvlText w:val="•"/>
      <w:lvlJc w:val="left"/>
      <w:pPr>
        <w:ind w:left="6852" w:hanging="360"/>
      </w:pPr>
      <w:rPr>
        <w:rFonts w:hint="default"/>
        <w:lang w:val="pl-PL" w:eastAsia="en-US" w:bidi="ar-SA"/>
      </w:rPr>
    </w:lvl>
    <w:lvl w:ilvl="7">
      <w:start w:val="0"/>
      <w:numFmt w:val="bullet"/>
      <w:lvlText w:val="•"/>
      <w:lvlJc w:val="left"/>
      <w:pPr>
        <w:ind w:left="7938" w:hanging="360"/>
      </w:pPr>
      <w:rPr>
        <w:rFonts w:hint="default"/>
        <w:lang w:val="pl-PL" w:eastAsia="en-US" w:bidi="ar-SA"/>
      </w:rPr>
    </w:lvl>
    <w:lvl w:ilvl="8">
      <w:start w:val="0"/>
      <w:numFmt w:val="bullet"/>
      <w:lvlText w:val="•"/>
      <w:lvlJc w:val="left"/>
      <w:pPr>
        <w:ind w:left="9025" w:hanging="360"/>
      </w:pPr>
      <w:rPr>
        <w:rFonts w:hint="default"/>
        <w:lang w:val="pl-PL" w:eastAsia="en-US" w:bidi="ar-SA"/>
      </w:rPr>
    </w:lvl>
  </w:abstractNum>
  <w:abstractNum w:abstractNumId="19">
    <w:multiLevelType w:val="hybridMultilevel"/>
    <w:lvl w:ilvl="0">
      <w:start w:val="1"/>
      <w:numFmt w:val="decimal"/>
      <w:lvlText w:val="%1."/>
      <w:lvlJc w:val="left"/>
      <w:pPr>
        <w:ind w:left="1065" w:hanging="358"/>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073" w:hanging="358"/>
      </w:pPr>
      <w:rPr>
        <w:rFonts w:hint="default"/>
        <w:lang w:val="pl-PL" w:eastAsia="en-US" w:bidi="ar-SA"/>
      </w:rPr>
    </w:lvl>
    <w:lvl w:ilvl="2">
      <w:start w:val="0"/>
      <w:numFmt w:val="bullet"/>
      <w:lvlText w:val="•"/>
      <w:lvlJc w:val="left"/>
      <w:pPr>
        <w:ind w:left="3087" w:hanging="358"/>
      </w:pPr>
      <w:rPr>
        <w:rFonts w:hint="default"/>
        <w:lang w:val="pl-PL" w:eastAsia="en-US" w:bidi="ar-SA"/>
      </w:rPr>
    </w:lvl>
    <w:lvl w:ilvl="3">
      <w:start w:val="0"/>
      <w:numFmt w:val="bullet"/>
      <w:lvlText w:val="•"/>
      <w:lvlJc w:val="left"/>
      <w:pPr>
        <w:ind w:left="4101" w:hanging="358"/>
      </w:pPr>
      <w:rPr>
        <w:rFonts w:hint="default"/>
        <w:lang w:val="pl-PL" w:eastAsia="en-US" w:bidi="ar-SA"/>
      </w:rPr>
    </w:lvl>
    <w:lvl w:ilvl="4">
      <w:start w:val="0"/>
      <w:numFmt w:val="bullet"/>
      <w:lvlText w:val="•"/>
      <w:lvlJc w:val="left"/>
      <w:pPr>
        <w:ind w:left="5115" w:hanging="358"/>
      </w:pPr>
      <w:rPr>
        <w:rFonts w:hint="default"/>
        <w:lang w:val="pl-PL" w:eastAsia="en-US" w:bidi="ar-SA"/>
      </w:rPr>
    </w:lvl>
    <w:lvl w:ilvl="5">
      <w:start w:val="0"/>
      <w:numFmt w:val="bullet"/>
      <w:lvlText w:val="•"/>
      <w:lvlJc w:val="left"/>
      <w:pPr>
        <w:ind w:left="6129" w:hanging="358"/>
      </w:pPr>
      <w:rPr>
        <w:rFonts w:hint="default"/>
        <w:lang w:val="pl-PL" w:eastAsia="en-US" w:bidi="ar-SA"/>
      </w:rPr>
    </w:lvl>
    <w:lvl w:ilvl="6">
      <w:start w:val="0"/>
      <w:numFmt w:val="bullet"/>
      <w:lvlText w:val="•"/>
      <w:lvlJc w:val="left"/>
      <w:pPr>
        <w:ind w:left="7143" w:hanging="358"/>
      </w:pPr>
      <w:rPr>
        <w:rFonts w:hint="default"/>
        <w:lang w:val="pl-PL" w:eastAsia="en-US" w:bidi="ar-SA"/>
      </w:rPr>
    </w:lvl>
    <w:lvl w:ilvl="7">
      <w:start w:val="0"/>
      <w:numFmt w:val="bullet"/>
      <w:lvlText w:val="•"/>
      <w:lvlJc w:val="left"/>
      <w:pPr>
        <w:ind w:left="8156" w:hanging="358"/>
      </w:pPr>
      <w:rPr>
        <w:rFonts w:hint="default"/>
        <w:lang w:val="pl-PL" w:eastAsia="en-US" w:bidi="ar-SA"/>
      </w:rPr>
    </w:lvl>
    <w:lvl w:ilvl="8">
      <w:start w:val="0"/>
      <w:numFmt w:val="bullet"/>
      <w:lvlText w:val="•"/>
      <w:lvlJc w:val="left"/>
      <w:pPr>
        <w:ind w:left="9170" w:hanging="358"/>
      </w:pPr>
      <w:rPr>
        <w:rFonts w:hint="default"/>
        <w:lang w:val="pl-PL" w:eastAsia="en-US" w:bidi="ar-SA"/>
      </w:rPr>
    </w:lvl>
  </w:abstractNum>
  <w:abstractNum w:abstractNumId="18">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16" w:hanging="464"/>
        <w:jc w:val="left"/>
      </w:pPr>
      <w:rPr>
        <w:rFonts w:hint="default"/>
        <w:spacing w:val="0"/>
        <w:w w:val="100"/>
        <w:lang w:val="pl-PL" w:eastAsia="en-US" w:bidi="ar-SA"/>
      </w:rPr>
    </w:lvl>
    <w:lvl w:ilvl="2">
      <w:start w:val="0"/>
      <w:numFmt w:val="bullet"/>
      <w:lvlText w:val="•"/>
      <w:lvlJc w:val="left"/>
      <w:pPr>
        <w:ind w:left="2506" w:hanging="464"/>
      </w:pPr>
      <w:rPr>
        <w:rFonts w:hint="default"/>
        <w:lang w:val="pl-PL" w:eastAsia="en-US" w:bidi="ar-SA"/>
      </w:rPr>
    </w:lvl>
    <w:lvl w:ilvl="3">
      <w:start w:val="0"/>
      <w:numFmt w:val="bullet"/>
      <w:lvlText w:val="•"/>
      <w:lvlJc w:val="left"/>
      <w:pPr>
        <w:ind w:left="3592" w:hanging="464"/>
      </w:pPr>
      <w:rPr>
        <w:rFonts w:hint="default"/>
        <w:lang w:val="pl-PL" w:eastAsia="en-US" w:bidi="ar-SA"/>
      </w:rPr>
    </w:lvl>
    <w:lvl w:ilvl="4">
      <w:start w:val="0"/>
      <w:numFmt w:val="bullet"/>
      <w:lvlText w:val="•"/>
      <w:lvlJc w:val="left"/>
      <w:pPr>
        <w:ind w:left="4679" w:hanging="464"/>
      </w:pPr>
      <w:rPr>
        <w:rFonts w:hint="default"/>
        <w:lang w:val="pl-PL" w:eastAsia="en-US" w:bidi="ar-SA"/>
      </w:rPr>
    </w:lvl>
    <w:lvl w:ilvl="5">
      <w:start w:val="0"/>
      <w:numFmt w:val="bullet"/>
      <w:lvlText w:val="•"/>
      <w:lvlJc w:val="left"/>
      <w:pPr>
        <w:ind w:left="5765" w:hanging="464"/>
      </w:pPr>
      <w:rPr>
        <w:rFonts w:hint="default"/>
        <w:lang w:val="pl-PL" w:eastAsia="en-US" w:bidi="ar-SA"/>
      </w:rPr>
    </w:lvl>
    <w:lvl w:ilvl="6">
      <w:start w:val="0"/>
      <w:numFmt w:val="bullet"/>
      <w:lvlText w:val="•"/>
      <w:lvlJc w:val="left"/>
      <w:pPr>
        <w:ind w:left="6852" w:hanging="464"/>
      </w:pPr>
      <w:rPr>
        <w:rFonts w:hint="default"/>
        <w:lang w:val="pl-PL" w:eastAsia="en-US" w:bidi="ar-SA"/>
      </w:rPr>
    </w:lvl>
    <w:lvl w:ilvl="7">
      <w:start w:val="0"/>
      <w:numFmt w:val="bullet"/>
      <w:lvlText w:val="•"/>
      <w:lvlJc w:val="left"/>
      <w:pPr>
        <w:ind w:left="7938" w:hanging="464"/>
      </w:pPr>
      <w:rPr>
        <w:rFonts w:hint="default"/>
        <w:lang w:val="pl-PL" w:eastAsia="en-US" w:bidi="ar-SA"/>
      </w:rPr>
    </w:lvl>
    <w:lvl w:ilvl="8">
      <w:start w:val="0"/>
      <w:numFmt w:val="bullet"/>
      <w:lvlText w:val="•"/>
      <w:lvlJc w:val="left"/>
      <w:pPr>
        <w:ind w:left="9025" w:hanging="464"/>
      </w:pPr>
      <w:rPr>
        <w:rFonts w:hint="default"/>
        <w:lang w:val="pl-PL" w:eastAsia="en-US" w:bidi="ar-SA"/>
      </w:rPr>
    </w:lvl>
  </w:abstractNum>
  <w:abstractNum w:abstractNumId="17">
    <w:multiLevelType w:val="hybridMultilevel"/>
    <w:lvl w:ilvl="0">
      <w:start w:val="0"/>
      <w:numFmt w:val="bullet"/>
      <w:lvlText w:val="-"/>
      <w:lvlJc w:val="left"/>
      <w:pPr>
        <w:ind w:left="1416" w:hanging="360"/>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397" w:hanging="360"/>
      </w:pPr>
      <w:rPr>
        <w:rFonts w:hint="default"/>
        <w:lang w:val="pl-PL" w:eastAsia="en-US" w:bidi="ar-SA"/>
      </w:rPr>
    </w:lvl>
    <w:lvl w:ilvl="2">
      <w:start w:val="0"/>
      <w:numFmt w:val="bullet"/>
      <w:lvlText w:val="•"/>
      <w:lvlJc w:val="left"/>
      <w:pPr>
        <w:ind w:left="3375" w:hanging="360"/>
      </w:pPr>
      <w:rPr>
        <w:rFonts w:hint="default"/>
        <w:lang w:val="pl-PL" w:eastAsia="en-US" w:bidi="ar-SA"/>
      </w:rPr>
    </w:lvl>
    <w:lvl w:ilvl="3">
      <w:start w:val="0"/>
      <w:numFmt w:val="bullet"/>
      <w:lvlText w:val="•"/>
      <w:lvlJc w:val="left"/>
      <w:pPr>
        <w:ind w:left="4353" w:hanging="360"/>
      </w:pPr>
      <w:rPr>
        <w:rFonts w:hint="default"/>
        <w:lang w:val="pl-PL" w:eastAsia="en-US" w:bidi="ar-SA"/>
      </w:rPr>
    </w:lvl>
    <w:lvl w:ilvl="4">
      <w:start w:val="0"/>
      <w:numFmt w:val="bullet"/>
      <w:lvlText w:val="•"/>
      <w:lvlJc w:val="left"/>
      <w:pPr>
        <w:ind w:left="5331" w:hanging="360"/>
      </w:pPr>
      <w:rPr>
        <w:rFonts w:hint="default"/>
        <w:lang w:val="pl-PL" w:eastAsia="en-US" w:bidi="ar-SA"/>
      </w:rPr>
    </w:lvl>
    <w:lvl w:ilvl="5">
      <w:start w:val="0"/>
      <w:numFmt w:val="bullet"/>
      <w:lvlText w:val="•"/>
      <w:lvlJc w:val="left"/>
      <w:pPr>
        <w:ind w:left="6309" w:hanging="360"/>
      </w:pPr>
      <w:rPr>
        <w:rFonts w:hint="default"/>
        <w:lang w:val="pl-PL" w:eastAsia="en-US" w:bidi="ar-SA"/>
      </w:rPr>
    </w:lvl>
    <w:lvl w:ilvl="6">
      <w:start w:val="0"/>
      <w:numFmt w:val="bullet"/>
      <w:lvlText w:val="•"/>
      <w:lvlJc w:val="left"/>
      <w:pPr>
        <w:ind w:left="7287" w:hanging="360"/>
      </w:pPr>
      <w:rPr>
        <w:rFonts w:hint="default"/>
        <w:lang w:val="pl-PL" w:eastAsia="en-US" w:bidi="ar-SA"/>
      </w:rPr>
    </w:lvl>
    <w:lvl w:ilvl="7">
      <w:start w:val="0"/>
      <w:numFmt w:val="bullet"/>
      <w:lvlText w:val="•"/>
      <w:lvlJc w:val="left"/>
      <w:pPr>
        <w:ind w:left="8264" w:hanging="360"/>
      </w:pPr>
      <w:rPr>
        <w:rFonts w:hint="default"/>
        <w:lang w:val="pl-PL" w:eastAsia="en-US" w:bidi="ar-SA"/>
      </w:rPr>
    </w:lvl>
    <w:lvl w:ilvl="8">
      <w:start w:val="0"/>
      <w:numFmt w:val="bullet"/>
      <w:lvlText w:val="•"/>
      <w:lvlJc w:val="left"/>
      <w:pPr>
        <w:ind w:left="9242" w:hanging="360"/>
      </w:pPr>
      <w:rPr>
        <w:rFonts w:hint="default"/>
        <w:lang w:val="pl-PL" w:eastAsia="en-US" w:bidi="ar-SA"/>
      </w:rPr>
    </w:lvl>
  </w:abstractNum>
  <w:abstractNum w:abstractNumId="16">
    <w:multiLevelType w:val="hybridMultilevel"/>
    <w:lvl w:ilvl="0">
      <w:start w:val="1"/>
      <w:numFmt w:val="lowerLetter"/>
      <w:lvlText w:val="%1)"/>
      <w:lvlJc w:val="left"/>
      <w:pPr>
        <w:ind w:left="1560" w:hanging="360"/>
        <w:jc w:val="left"/>
      </w:pPr>
      <w:rPr>
        <w:rFonts w:hint="default" w:ascii="Calibri" w:hAnsi="Calibri" w:eastAsia="Calibri" w:cs="Calibri"/>
        <w:b w:val="0"/>
        <w:bCs w:val="0"/>
        <w:i w:val="0"/>
        <w:iCs w:val="0"/>
        <w:spacing w:val="-1"/>
        <w:w w:val="100"/>
        <w:sz w:val="22"/>
        <w:szCs w:val="22"/>
        <w:lang w:val="pl-PL" w:eastAsia="en-US" w:bidi="ar-SA"/>
      </w:rPr>
    </w:lvl>
    <w:lvl w:ilvl="1">
      <w:start w:val="0"/>
      <w:numFmt w:val="bullet"/>
      <w:lvlText w:val="•"/>
      <w:lvlJc w:val="left"/>
      <w:pPr>
        <w:ind w:left="2523" w:hanging="360"/>
      </w:pPr>
      <w:rPr>
        <w:rFonts w:hint="default"/>
        <w:lang w:val="pl-PL" w:eastAsia="en-US" w:bidi="ar-SA"/>
      </w:rPr>
    </w:lvl>
    <w:lvl w:ilvl="2">
      <w:start w:val="0"/>
      <w:numFmt w:val="bullet"/>
      <w:lvlText w:val="•"/>
      <w:lvlJc w:val="left"/>
      <w:pPr>
        <w:ind w:left="3487" w:hanging="360"/>
      </w:pPr>
      <w:rPr>
        <w:rFonts w:hint="default"/>
        <w:lang w:val="pl-PL" w:eastAsia="en-US" w:bidi="ar-SA"/>
      </w:rPr>
    </w:lvl>
    <w:lvl w:ilvl="3">
      <w:start w:val="0"/>
      <w:numFmt w:val="bullet"/>
      <w:lvlText w:val="•"/>
      <w:lvlJc w:val="left"/>
      <w:pPr>
        <w:ind w:left="4451" w:hanging="360"/>
      </w:pPr>
      <w:rPr>
        <w:rFonts w:hint="default"/>
        <w:lang w:val="pl-PL" w:eastAsia="en-US" w:bidi="ar-SA"/>
      </w:rPr>
    </w:lvl>
    <w:lvl w:ilvl="4">
      <w:start w:val="0"/>
      <w:numFmt w:val="bullet"/>
      <w:lvlText w:val="•"/>
      <w:lvlJc w:val="left"/>
      <w:pPr>
        <w:ind w:left="5415" w:hanging="360"/>
      </w:pPr>
      <w:rPr>
        <w:rFonts w:hint="default"/>
        <w:lang w:val="pl-PL" w:eastAsia="en-US" w:bidi="ar-SA"/>
      </w:rPr>
    </w:lvl>
    <w:lvl w:ilvl="5">
      <w:start w:val="0"/>
      <w:numFmt w:val="bullet"/>
      <w:lvlText w:val="•"/>
      <w:lvlJc w:val="left"/>
      <w:pPr>
        <w:ind w:left="6379" w:hanging="360"/>
      </w:pPr>
      <w:rPr>
        <w:rFonts w:hint="default"/>
        <w:lang w:val="pl-PL" w:eastAsia="en-US" w:bidi="ar-SA"/>
      </w:rPr>
    </w:lvl>
    <w:lvl w:ilvl="6">
      <w:start w:val="0"/>
      <w:numFmt w:val="bullet"/>
      <w:lvlText w:val="•"/>
      <w:lvlJc w:val="left"/>
      <w:pPr>
        <w:ind w:left="7343" w:hanging="360"/>
      </w:pPr>
      <w:rPr>
        <w:rFonts w:hint="default"/>
        <w:lang w:val="pl-PL" w:eastAsia="en-US" w:bidi="ar-SA"/>
      </w:rPr>
    </w:lvl>
    <w:lvl w:ilvl="7">
      <w:start w:val="0"/>
      <w:numFmt w:val="bullet"/>
      <w:lvlText w:val="•"/>
      <w:lvlJc w:val="left"/>
      <w:pPr>
        <w:ind w:left="8306" w:hanging="360"/>
      </w:pPr>
      <w:rPr>
        <w:rFonts w:hint="default"/>
        <w:lang w:val="pl-PL" w:eastAsia="en-US" w:bidi="ar-SA"/>
      </w:rPr>
    </w:lvl>
    <w:lvl w:ilvl="8">
      <w:start w:val="0"/>
      <w:numFmt w:val="bullet"/>
      <w:lvlText w:val="•"/>
      <w:lvlJc w:val="left"/>
      <w:pPr>
        <w:ind w:left="9270" w:hanging="360"/>
      </w:pPr>
      <w:rPr>
        <w:rFonts w:hint="default"/>
        <w:lang w:val="pl-PL" w:eastAsia="en-US" w:bidi="ar-SA"/>
      </w:rPr>
    </w:lvl>
  </w:abstractNum>
  <w:abstractNum w:abstractNumId="15">
    <w:multiLevelType w:val="hybridMultilevel"/>
    <w:lvl w:ilvl="0">
      <w:start w:val="1"/>
      <w:numFmt w:val="decimal"/>
      <w:lvlText w:val="%1."/>
      <w:lvlJc w:val="left"/>
      <w:pPr>
        <w:ind w:left="1065" w:hanging="358"/>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16" w:hanging="425"/>
        <w:jc w:val="left"/>
      </w:pPr>
      <w:rPr>
        <w:rFonts w:hint="default"/>
        <w:spacing w:val="0"/>
        <w:w w:val="100"/>
        <w:lang w:val="pl-PL" w:eastAsia="en-US" w:bidi="ar-SA"/>
      </w:rPr>
    </w:lvl>
    <w:lvl w:ilvl="2">
      <w:start w:val="0"/>
      <w:numFmt w:val="bullet"/>
      <w:lvlText w:val="•"/>
      <w:lvlJc w:val="left"/>
      <w:pPr>
        <w:ind w:left="2506" w:hanging="425"/>
      </w:pPr>
      <w:rPr>
        <w:rFonts w:hint="default"/>
        <w:lang w:val="pl-PL" w:eastAsia="en-US" w:bidi="ar-SA"/>
      </w:rPr>
    </w:lvl>
    <w:lvl w:ilvl="3">
      <w:start w:val="0"/>
      <w:numFmt w:val="bullet"/>
      <w:lvlText w:val="•"/>
      <w:lvlJc w:val="left"/>
      <w:pPr>
        <w:ind w:left="3592" w:hanging="425"/>
      </w:pPr>
      <w:rPr>
        <w:rFonts w:hint="default"/>
        <w:lang w:val="pl-PL" w:eastAsia="en-US" w:bidi="ar-SA"/>
      </w:rPr>
    </w:lvl>
    <w:lvl w:ilvl="4">
      <w:start w:val="0"/>
      <w:numFmt w:val="bullet"/>
      <w:lvlText w:val="•"/>
      <w:lvlJc w:val="left"/>
      <w:pPr>
        <w:ind w:left="4679" w:hanging="425"/>
      </w:pPr>
      <w:rPr>
        <w:rFonts w:hint="default"/>
        <w:lang w:val="pl-PL" w:eastAsia="en-US" w:bidi="ar-SA"/>
      </w:rPr>
    </w:lvl>
    <w:lvl w:ilvl="5">
      <w:start w:val="0"/>
      <w:numFmt w:val="bullet"/>
      <w:lvlText w:val="•"/>
      <w:lvlJc w:val="left"/>
      <w:pPr>
        <w:ind w:left="5765" w:hanging="425"/>
      </w:pPr>
      <w:rPr>
        <w:rFonts w:hint="default"/>
        <w:lang w:val="pl-PL" w:eastAsia="en-US" w:bidi="ar-SA"/>
      </w:rPr>
    </w:lvl>
    <w:lvl w:ilvl="6">
      <w:start w:val="0"/>
      <w:numFmt w:val="bullet"/>
      <w:lvlText w:val="•"/>
      <w:lvlJc w:val="left"/>
      <w:pPr>
        <w:ind w:left="6852" w:hanging="425"/>
      </w:pPr>
      <w:rPr>
        <w:rFonts w:hint="default"/>
        <w:lang w:val="pl-PL" w:eastAsia="en-US" w:bidi="ar-SA"/>
      </w:rPr>
    </w:lvl>
    <w:lvl w:ilvl="7">
      <w:start w:val="0"/>
      <w:numFmt w:val="bullet"/>
      <w:lvlText w:val="•"/>
      <w:lvlJc w:val="left"/>
      <w:pPr>
        <w:ind w:left="7938" w:hanging="425"/>
      </w:pPr>
      <w:rPr>
        <w:rFonts w:hint="default"/>
        <w:lang w:val="pl-PL" w:eastAsia="en-US" w:bidi="ar-SA"/>
      </w:rPr>
    </w:lvl>
    <w:lvl w:ilvl="8">
      <w:start w:val="0"/>
      <w:numFmt w:val="bullet"/>
      <w:lvlText w:val="•"/>
      <w:lvlJc w:val="left"/>
      <w:pPr>
        <w:ind w:left="9025" w:hanging="425"/>
      </w:pPr>
      <w:rPr>
        <w:rFonts w:hint="default"/>
        <w:lang w:val="pl-PL" w:eastAsia="en-US" w:bidi="ar-SA"/>
      </w:rPr>
    </w:lvl>
  </w:abstractNum>
  <w:abstractNum w:abstractNumId="14">
    <w:multiLevelType w:val="hybridMultilevel"/>
    <w:lvl w:ilvl="0">
      <w:start w:val="1"/>
      <w:numFmt w:val="decimal"/>
      <w:lvlText w:val="%1."/>
      <w:lvlJc w:val="left"/>
      <w:pPr>
        <w:ind w:left="1065" w:hanging="358"/>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073" w:hanging="358"/>
      </w:pPr>
      <w:rPr>
        <w:rFonts w:hint="default"/>
        <w:lang w:val="pl-PL" w:eastAsia="en-US" w:bidi="ar-SA"/>
      </w:rPr>
    </w:lvl>
    <w:lvl w:ilvl="2">
      <w:start w:val="0"/>
      <w:numFmt w:val="bullet"/>
      <w:lvlText w:val="•"/>
      <w:lvlJc w:val="left"/>
      <w:pPr>
        <w:ind w:left="3087" w:hanging="358"/>
      </w:pPr>
      <w:rPr>
        <w:rFonts w:hint="default"/>
        <w:lang w:val="pl-PL" w:eastAsia="en-US" w:bidi="ar-SA"/>
      </w:rPr>
    </w:lvl>
    <w:lvl w:ilvl="3">
      <w:start w:val="0"/>
      <w:numFmt w:val="bullet"/>
      <w:lvlText w:val="•"/>
      <w:lvlJc w:val="left"/>
      <w:pPr>
        <w:ind w:left="4101" w:hanging="358"/>
      </w:pPr>
      <w:rPr>
        <w:rFonts w:hint="default"/>
        <w:lang w:val="pl-PL" w:eastAsia="en-US" w:bidi="ar-SA"/>
      </w:rPr>
    </w:lvl>
    <w:lvl w:ilvl="4">
      <w:start w:val="0"/>
      <w:numFmt w:val="bullet"/>
      <w:lvlText w:val="•"/>
      <w:lvlJc w:val="left"/>
      <w:pPr>
        <w:ind w:left="5115" w:hanging="358"/>
      </w:pPr>
      <w:rPr>
        <w:rFonts w:hint="default"/>
        <w:lang w:val="pl-PL" w:eastAsia="en-US" w:bidi="ar-SA"/>
      </w:rPr>
    </w:lvl>
    <w:lvl w:ilvl="5">
      <w:start w:val="0"/>
      <w:numFmt w:val="bullet"/>
      <w:lvlText w:val="•"/>
      <w:lvlJc w:val="left"/>
      <w:pPr>
        <w:ind w:left="6129" w:hanging="358"/>
      </w:pPr>
      <w:rPr>
        <w:rFonts w:hint="default"/>
        <w:lang w:val="pl-PL" w:eastAsia="en-US" w:bidi="ar-SA"/>
      </w:rPr>
    </w:lvl>
    <w:lvl w:ilvl="6">
      <w:start w:val="0"/>
      <w:numFmt w:val="bullet"/>
      <w:lvlText w:val="•"/>
      <w:lvlJc w:val="left"/>
      <w:pPr>
        <w:ind w:left="7143" w:hanging="358"/>
      </w:pPr>
      <w:rPr>
        <w:rFonts w:hint="default"/>
        <w:lang w:val="pl-PL" w:eastAsia="en-US" w:bidi="ar-SA"/>
      </w:rPr>
    </w:lvl>
    <w:lvl w:ilvl="7">
      <w:start w:val="0"/>
      <w:numFmt w:val="bullet"/>
      <w:lvlText w:val="•"/>
      <w:lvlJc w:val="left"/>
      <w:pPr>
        <w:ind w:left="8156" w:hanging="358"/>
      </w:pPr>
      <w:rPr>
        <w:rFonts w:hint="default"/>
        <w:lang w:val="pl-PL" w:eastAsia="en-US" w:bidi="ar-SA"/>
      </w:rPr>
    </w:lvl>
    <w:lvl w:ilvl="8">
      <w:start w:val="0"/>
      <w:numFmt w:val="bullet"/>
      <w:lvlText w:val="•"/>
      <w:lvlJc w:val="left"/>
      <w:pPr>
        <w:ind w:left="9170" w:hanging="358"/>
      </w:pPr>
      <w:rPr>
        <w:rFonts w:hint="default"/>
        <w:lang w:val="pl-PL" w:eastAsia="en-US" w:bidi="ar-SA"/>
      </w:rPr>
    </w:lvl>
  </w:abstractNum>
  <w:abstractNum w:abstractNumId="13">
    <w:multiLevelType w:val="hybridMultilevel"/>
    <w:lvl w:ilvl="0">
      <w:start w:val="1"/>
      <w:numFmt w:val="decimal"/>
      <w:lvlText w:val="%1)"/>
      <w:lvlJc w:val="left"/>
      <w:pPr>
        <w:ind w:left="1274" w:hanging="284"/>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271" w:hanging="284"/>
      </w:pPr>
      <w:rPr>
        <w:rFonts w:hint="default"/>
        <w:lang w:val="pl-PL" w:eastAsia="en-US" w:bidi="ar-SA"/>
      </w:rPr>
    </w:lvl>
    <w:lvl w:ilvl="2">
      <w:start w:val="0"/>
      <w:numFmt w:val="bullet"/>
      <w:lvlText w:val="•"/>
      <w:lvlJc w:val="left"/>
      <w:pPr>
        <w:ind w:left="3263" w:hanging="284"/>
      </w:pPr>
      <w:rPr>
        <w:rFonts w:hint="default"/>
        <w:lang w:val="pl-PL" w:eastAsia="en-US" w:bidi="ar-SA"/>
      </w:rPr>
    </w:lvl>
    <w:lvl w:ilvl="3">
      <w:start w:val="0"/>
      <w:numFmt w:val="bullet"/>
      <w:lvlText w:val="•"/>
      <w:lvlJc w:val="left"/>
      <w:pPr>
        <w:ind w:left="4255" w:hanging="284"/>
      </w:pPr>
      <w:rPr>
        <w:rFonts w:hint="default"/>
        <w:lang w:val="pl-PL" w:eastAsia="en-US" w:bidi="ar-SA"/>
      </w:rPr>
    </w:lvl>
    <w:lvl w:ilvl="4">
      <w:start w:val="0"/>
      <w:numFmt w:val="bullet"/>
      <w:lvlText w:val="•"/>
      <w:lvlJc w:val="left"/>
      <w:pPr>
        <w:ind w:left="5247" w:hanging="284"/>
      </w:pPr>
      <w:rPr>
        <w:rFonts w:hint="default"/>
        <w:lang w:val="pl-PL" w:eastAsia="en-US" w:bidi="ar-SA"/>
      </w:rPr>
    </w:lvl>
    <w:lvl w:ilvl="5">
      <w:start w:val="0"/>
      <w:numFmt w:val="bullet"/>
      <w:lvlText w:val="•"/>
      <w:lvlJc w:val="left"/>
      <w:pPr>
        <w:ind w:left="6239" w:hanging="284"/>
      </w:pPr>
      <w:rPr>
        <w:rFonts w:hint="default"/>
        <w:lang w:val="pl-PL" w:eastAsia="en-US" w:bidi="ar-SA"/>
      </w:rPr>
    </w:lvl>
    <w:lvl w:ilvl="6">
      <w:start w:val="0"/>
      <w:numFmt w:val="bullet"/>
      <w:lvlText w:val="•"/>
      <w:lvlJc w:val="left"/>
      <w:pPr>
        <w:ind w:left="7231" w:hanging="284"/>
      </w:pPr>
      <w:rPr>
        <w:rFonts w:hint="default"/>
        <w:lang w:val="pl-PL" w:eastAsia="en-US" w:bidi="ar-SA"/>
      </w:rPr>
    </w:lvl>
    <w:lvl w:ilvl="7">
      <w:start w:val="0"/>
      <w:numFmt w:val="bullet"/>
      <w:lvlText w:val="•"/>
      <w:lvlJc w:val="left"/>
      <w:pPr>
        <w:ind w:left="8222" w:hanging="284"/>
      </w:pPr>
      <w:rPr>
        <w:rFonts w:hint="default"/>
        <w:lang w:val="pl-PL" w:eastAsia="en-US" w:bidi="ar-SA"/>
      </w:rPr>
    </w:lvl>
    <w:lvl w:ilvl="8">
      <w:start w:val="0"/>
      <w:numFmt w:val="bullet"/>
      <w:lvlText w:val="•"/>
      <w:lvlJc w:val="left"/>
      <w:pPr>
        <w:ind w:left="9214" w:hanging="284"/>
      </w:pPr>
      <w:rPr>
        <w:rFonts w:hint="default"/>
        <w:lang w:val="pl-PL" w:eastAsia="en-US" w:bidi="ar-SA"/>
      </w:rPr>
    </w:lvl>
  </w:abstractNum>
  <w:abstractNum w:abstractNumId="12">
    <w:multiLevelType w:val="hybridMultilevel"/>
    <w:lvl w:ilvl="0">
      <w:start w:val="1"/>
      <w:numFmt w:val="decimal"/>
      <w:lvlText w:val="%1."/>
      <w:lvlJc w:val="left"/>
      <w:pPr>
        <w:ind w:left="991" w:hanging="284"/>
        <w:jc w:val="left"/>
      </w:pPr>
      <w:rPr>
        <w:rFonts w:hint="default"/>
        <w:spacing w:val="0"/>
        <w:w w:val="93"/>
        <w:lang w:val="pl-PL" w:eastAsia="en-US" w:bidi="ar-SA"/>
      </w:rPr>
    </w:lvl>
    <w:lvl w:ilvl="1">
      <w:start w:val="1"/>
      <w:numFmt w:val="decimal"/>
      <w:lvlText w:val="%2)"/>
      <w:lvlJc w:val="left"/>
      <w:pPr>
        <w:ind w:left="1416" w:hanging="284"/>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06" w:hanging="284"/>
      </w:pPr>
      <w:rPr>
        <w:rFonts w:hint="default"/>
        <w:lang w:val="pl-PL" w:eastAsia="en-US" w:bidi="ar-SA"/>
      </w:rPr>
    </w:lvl>
    <w:lvl w:ilvl="3">
      <w:start w:val="0"/>
      <w:numFmt w:val="bullet"/>
      <w:lvlText w:val="•"/>
      <w:lvlJc w:val="left"/>
      <w:pPr>
        <w:ind w:left="3592" w:hanging="284"/>
      </w:pPr>
      <w:rPr>
        <w:rFonts w:hint="default"/>
        <w:lang w:val="pl-PL" w:eastAsia="en-US" w:bidi="ar-SA"/>
      </w:rPr>
    </w:lvl>
    <w:lvl w:ilvl="4">
      <w:start w:val="0"/>
      <w:numFmt w:val="bullet"/>
      <w:lvlText w:val="•"/>
      <w:lvlJc w:val="left"/>
      <w:pPr>
        <w:ind w:left="4679" w:hanging="284"/>
      </w:pPr>
      <w:rPr>
        <w:rFonts w:hint="default"/>
        <w:lang w:val="pl-PL" w:eastAsia="en-US" w:bidi="ar-SA"/>
      </w:rPr>
    </w:lvl>
    <w:lvl w:ilvl="5">
      <w:start w:val="0"/>
      <w:numFmt w:val="bullet"/>
      <w:lvlText w:val="•"/>
      <w:lvlJc w:val="left"/>
      <w:pPr>
        <w:ind w:left="5765" w:hanging="284"/>
      </w:pPr>
      <w:rPr>
        <w:rFonts w:hint="default"/>
        <w:lang w:val="pl-PL" w:eastAsia="en-US" w:bidi="ar-SA"/>
      </w:rPr>
    </w:lvl>
    <w:lvl w:ilvl="6">
      <w:start w:val="0"/>
      <w:numFmt w:val="bullet"/>
      <w:lvlText w:val="•"/>
      <w:lvlJc w:val="left"/>
      <w:pPr>
        <w:ind w:left="6852" w:hanging="284"/>
      </w:pPr>
      <w:rPr>
        <w:rFonts w:hint="default"/>
        <w:lang w:val="pl-PL" w:eastAsia="en-US" w:bidi="ar-SA"/>
      </w:rPr>
    </w:lvl>
    <w:lvl w:ilvl="7">
      <w:start w:val="0"/>
      <w:numFmt w:val="bullet"/>
      <w:lvlText w:val="•"/>
      <w:lvlJc w:val="left"/>
      <w:pPr>
        <w:ind w:left="7938" w:hanging="284"/>
      </w:pPr>
      <w:rPr>
        <w:rFonts w:hint="default"/>
        <w:lang w:val="pl-PL" w:eastAsia="en-US" w:bidi="ar-SA"/>
      </w:rPr>
    </w:lvl>
    <w:lvl w:ilvl="8">
      <w:start w:val="0"/>
      <w:numFmt w:val="bullet"/>
      <w:lvlText w:val="•"/>
      <w:lvlJc w:val="left"/>
      <w:pPr>
        <w:ind w:left="9025" w:hanging="284"/>
      </w:pPr>
      <w:rPr>
        <w:rFonts w:hint="default"/>
        <w:lang w:val="pl-PL" w:eastAsia="en-US" w:bidi="ar-SA"/>
      </w:rPr>
    </w:lvl>
  </w:abstractNum>
  <w:abstractNum w:abstractNumId="11">
    <w:multiLevelType w:val="hybridMultilevel"/>
    <w:lvl w:ilvl="0">
      <w:start w:val="1"/>
      <w:numFmt w:val="decimal"/>
      <w:lvlText w:val="%1."/>
      <w:lvlJc w:val="left"/>
      <w:pPr>
        <w:ind w:left="1068" w:hanging="360"/>
        <w:jc w:val="left"/>
      </w:pPr>
      <w:rPr>
        <w:rFonts w:hint="default"/>
        <w:spacing w:val="0"/>
        <w:w w:val="100"/>
        <w:lang w:val="pl-PL" w:eastAsia="en-US" w:bidi="ar-SA"/>
      </w:rPr>
    </w:lvl>
    <w:lvl w:ilvl="1">
      <w:start w:val="1"/>
      <w:numFmt w:val="decimal"/>
      <w:lvlText w:val="%2)"/>
      <w:lvlJc w:val="left"/>
      <w:pPr>
        <w:ind w:left="1461" w:hanging="360"/>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42" w:hanging="360"/>
      </w:pPr>
      <w:rPr>
        <w:rFonts w:hint="default"/>
        <w:lang w:val="pl-PL" w:eastAsia="en-US" w:bidi="ar-SA"/>
      </w:rPr>
    </w:lvl>
    <w:lvl w:ilvl="3">
      <w:start w:val="0"/>
      <w:numFmt w:val="bullet"/>
      <w:lvlText w:val="•"/>
      <w:lvlJc w:val="left"/>
      <w:pPr>
        <w:ind w:left="3624" w:hanging="360"/>
      </w:pPr>
      <w:rPr>
        <w:rFonts w:hint="default"/>
        <w:lang w:val="pl-PL" w:eastAsia="en-US" w:bidi="ar-SA"/>
      </w:rPr>
    </w:lvl>
    <w:lvl w:ilvl="4">
      <w:start w:val="0"/>
      <w:numFmt w:val="bullet"/>
      <w:lvlText w:val="•"/>
      <w:lvlJc w:val="left"/>
      <w:pPr>
        <w:ind w:left="4706" w:hanging="360"/>
      </w:pPr>
      <w:rPr>
        <w:rFonts w:hint="default"/>
        <w:lang w:val="pl-PL" w:eastAsia="en-US" w:bidi="ar-SA"/>
      </w:rPr>
    </w:lvl>
    <w:lvl w:ilvl="5">
      <w:start w:val="0"/>
      <w:numFmt w:val="bullet"/>
      <w:lvlText w:val="•"/>
      <w:lvlJc w:val="left"/>
      <w:pPr>
        <w:ind w:left="5788" w:hanging="360"/>
      </w:pPr>
      <w:rPr>
        <w:rFonts w:hint="default"/>
        <w:lang w:val="pl-PL" w:eastAsia="en-US" w:bidi="ar-SA"/>
      </w:rPr>
    </w:lvl>
    <w:lvl w:ilvl="6">
      <w:start w:val="0"/>
      <w:numFmt w:val="bullet"/>
      <w:lvlText w:val="•"/>
      <w:lvlJc w:val="left"/>
      <w:pPr>
        <w:ind w:left="6870" w:hanging="360"/>
      </w:pPr>
      <w:rPr>
        <w:rFonts w:hint="default"/>
        <w:lang w:val="pl-PL" w:eastAsia="en-US" w:bidi="ar-SA"/>
      </w:rPr>
    </w:lvl>
    <w:lvl w:ilvl="7">
      <w:start w:val="0"/>
      <w:numFmt w:val="bullet"/>
      <w:lvlText w:val="•"/>
      <w:lvlJc w:val="left"/>
      <w:pPr>
        <w:ind w:left="7952" w:hanging="360"/>
      </w:pPr>
      <w:rPr>
        <w:rFonts w:hint="default"/>
        <w:lang w:val="pl-PL" w:eastAsia="en-US" w:bidi="ar-SA"/>
      </w:rPr>
    </w:lvl>
    <w:lvl w:ilvl="8">
      <w:start w:val="0"/>
      <w:numFmt w:val="bullet"/>
      <w:lvlText w:val="•"/>
      <w:lvlJc w:val="left"/>
      <w:pPr>
        <w:ind w:left="9034" w:hanging="360"/>
      </w:pPr>
      <w:rPr>
        <w:rFonts w:hint="default"/>
        <w:lang w:val="pl-PL" w:eastAsia="en-US" w:bidi="ar-SA"/>
      </w:rPr>
    </w:lvl>
  </w:abstractNum>
  <w:abstractNum w:abstractNumId="10">
    <w:multiLevelType w:val="hybridMultilevel"/>
    <w:lvl w:ilvl="0">
      <w:start w:val="1"/>
      <w:numFmt w:val="decimal"/>
      <w:lvlText w:val="%1."/>
      <w:lvlJc w:val="left"/>
      <w:pPr>
        <w:ind w:left="1135" w:hanging="428"/>
        <w:jc w:val="left"/>
      </w:pPr>
      <w:rPr>
        <w:rFonts w:hint="default" w:ascii="Times New Roman" w:hAnsi="Times New Roman" w:eastAsia="Times New Roman" w:cs="Times New Roman"/>
        <w:b w:val="0"/>
        <w:bCs w:val="0"/>
        <w:i w:val="0"/>
        <w:iCs w:val="0"/>
        <w:spacing w:val="0"/>
        <w:w w:val="100"/>
        <w:sz w:val="22"/>
        <w:szCs w:val="22"/>
        <w:lang w:val="pl-PL" w:eastAsia="en-US" w:bidi="ar-SA"/>
      </w:rPr>
    </w:lvl>
    <w:lvl w:ilvl="1">
      <w:start w:val="0"/>
      <w:numFmt w:val="bullet"/>
      <w:lvlText w:val="•"/>
      <w:lvlJc w:val="left"/>
      <w:pPr>
        <w:ind w:left="2145" w:hanging="428"/>
      </w:pPr>
      <w:rPr>
        <w:rFonts w:hint="default"/>
        <w:lang w:val="pl-PL" w:eastAsia="en-US" w:bidi="ar-SA"/>
      </w:rPr>
    </w:lvl>
    <w:lvl w:ilvl="2">
      <w:start w:val="0"/>
      <w:numFmt w:val="bullet"/>
      <w:lvlText w:val="•"/>
      <w:lvlJc w:val="left"/>
      <w:pPr>
        <w:ind w:left="3151" w:hanging="428"/>
      </w:pPr>
      <w:rPr>
        <w:rFonts w:hint="default"/>
        <w:lang w:val="pl-PL" w:eastAsia="en-US" w:bidi="ar-SA"/>
      </w:rPr>
    </w:lvl>
    <w:lvl w:ilvl="3">
      <w:start w:val="0"/>
      <w:numFmt w:val="bullet"/>
      <w:lvlText w:val="•"/>
      <w:lvlJc w:val="left"/>
      <w:pPr>
        <w:ind w:left="4157" w:hanging="428"/>
      </w:pPr>
      <w:rPr>
        <w:rFonts w:hint="default"/>
        <w:lang w:val="pl-PL" w:eastAsia="en-US" w:bidi="ar-SA"/>
      </w:rPr>
    </w:lvl>
    <w:lvl w:ilvl="4">
      <w:start w:val="0"/>
      <w:numFmt w:val="bullet"/>
      <w:lvlText w:val="•"/>
      <w:lvlJc w:val="left"/>
      <w:pPr>
        <w:ind w:left="5163" w:hanging="428"/>
      </w:pPr>
      <w:rPr>
        <w:rFonts w:hint="default"/>
        <w:lang w:val="pl-PL" w:eastAsia="en-US" w:bidi="ar-SA"/>
      </w:rPr>
    </w:lvl>
    <w:lvl w:ilvl="5">
      <w:start w:val="0"/>
      <w:numFmt w:val="bullet"/>
      <w:lvlText w:val="•"/>
      <w:lvlJc w:val="left"/>
      <w:pPr>
        <w:ind w:left="6169" w:hanging="428"/>
      </w:pPr>
      <w:rPr>
        <w:rFonts w:hint="default"/>
        <w:lang w:val="pl-PL" w:eastAsia="en-US" w:bidi="ar-SA"/>
      </w:rPr>
    </w:lvl>
    <w:lvl w:ilvl="6">
      <w:start w:val="0"/>
      <w:numFmt w:val="bullet"/>
      <w:lvlText w:val="•"/>
      <w:lvlJc w:val="left"/>
      <w:pPr>
        <w:ind w:left="7175" w:hanging="428"/>
      </w:pPr>
      <w:rPr>
        <w:rFonts w:hint="default"/>
        <w:lang w:val="pl-PL" w:eastAsia="en-US" w:bidi="ar-SA"/>
      </w:rPr>
    </w:lvl>
    <w:lvl w:ilvl="7">
      <w:start w:val="0"/>
      <w:numFmt w:val="bullet"/>
      <w:lvlText w:val="•"/>
      <w:lvlJc w:val="left"/>
      <w:pPr>
        <w:ind w:left="8180" w:hanging="428"/>
      </w:pPr>
      <w:rPr>
        <w:rFonts w:hint="default"/>
        <w:lang w:val="pl-PL" w:eastAsia="en-US" w:bidi="ar-SA"/>
      </w:rPr>
    </w:lvl>
    <w:lvl w:ilvl="8">
      <w:start w:val="0"/>
      <w:numFmt w:val="bullet"/>
      <w:lvlText w:val="•"/>
      <w:lvlJc w:val="left"/>
      <w:pPr>
        <w:ind w:left="9186" w:hanging="428"/>
      </w:pPr>
      <w:rPr>
        <w:rFonts w:hint="default"/>
        <w:lang w:val="pl-PL" w:eastAsia="en-US" w:bidi="ar-SA"/>
      </w:rPr>
    </w:lvl>
  </w:abstractNum>
  <w:abstractNum w:abstractNumId="9">
    <w:multiLevelType w:val="hybridMultilevel"/>
    <w:lvl w:ilvl="0">
      <w:start w:val="1"/>
      <w:numFmt w:val="decimal"/>
      <w:lvlText w:val="%1."/>
      <w:lvlJc w:val="left"/>
      <w:pPr>
        <w:ind w:left="991" w:hanging="284"/>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274" w:hanging="360"/>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382" w:hanging="360"/>
      </w:pPr>
      <w:rPr>
        <w:rFonts w:hint="default"/>
        <w:lang w:val="pl-PL" w:eastAsia="en-US" w:bidi="ar-SA"/>
      </w:rPr>
    </w:lvl>
    <w:lvl w:ilvl="3">
      <w:start w:val="0"/>
      <w:numFmt w:val="bullet"/>
      <w:lvlText w:val="•"/>
      <w:lvlJc w:val="left"/>
      <w:pPr>
        <w:ind w:left="3484" w:hanging="360"/>
      </w:pPr>
      <w:rPr>
        <w:rFonts w:hint="default"/>
        <w:lang w:val="pl-PL" w:eastAsia="en-US" w:bidi="ar-SA"/>
      </w:rPr>
    </w:lvl>
    <w:lvl w:ilvl="4">
      <w:start w:val="0"/>
      <w:numFmt w:val="bullet"/>
      <w:lvlText w:val="•"/>
      <w:lvlJc w:val="left"/>
      <w:pPr>
        <w:ind w:left="4586" w:hanging="360"/>
      </w:pPr>
      <w:rPr>
        <w:rFonts w:hint="default"/>
        <w:lang w:val="pl-PL" w:eastAsia="en-US" w:bidi="ar-SA"/>
      </w:rPr>
    </w:lvl>
    <w:lvl w:ilvl="5">
      <w:start w:val="0"/>
      <w:numFmt w:val="bullet"/>
      <w:lvlText w:val="•"/>
      <w:lvlJc w:val="left"/>
      <w:pPr>
        <w:ind w:left="5688" w:hanging="360"/>
      </w:pPr>
      <w:rPr>
        <w:rFonts w:hint="default"/>
        <w:lang w:val="pl-PL" w:eastAsia="en-US" w:bidi="ar-SA"/>
      </w:rPr>
    </w:lvl>
    <w:lvl w:ilvl="6">
      <w:start w:val="0"/>
      <w:numFmt w:val="bullet"/>
      <w:lvlText w:val="•"/>
      <w:lvlJc w:val="left"/>
      <w:pPr>
        <w:ind w:left="6790" w:hanging="360"/>
      </w:pPr>
      <w:rPr>
        <w:rFonts w:hint="default"/>
        <w:lang w:val="pl-PL" w:eastAsia="en-US" w:bidi="ar-SA"/>
      </w:rPr>
    </w:lvl>
    <w:lvl w:ilvl="7">
      <w:start w:val="0"/>
      <w:numFmt w:val="bullet"/>
      <w:lvlText w:val="•"/>
      <w:lvlJc w:val="left"/>
      <w:pPr>
        <w:ind w:left="7892" w:hanging="360"/>
      </w:pPr>
      <w:rPr>
        <w:rFonts w:hint="default"/>
        <w:lang w:val="pl-PL" w:eastAsia="en-US" w:bidi="ar-SA"/>
      </w:rPr>
    </w:lvl>
    <w:lvl w:ilvl="8">
      <w:start w:val="0"/>
      <w:numFmt w:val="bullet"/>
      <w:lvlText w:val="•"/>
      <w:lvlJc w:val="left"/>
      <w:pPr>
        <w:ind w:left="8994" w:hanging="360"/>
      </w:pPr>
      <w:rPr>
        <w:rFonts w:hint="default"/>
        <w:lang w:val="pl-PL" w:eastAsia="en-US" w:bidi="ar-SA"/>
      </w:rPr>
    </w:lvl>
  </w:abstractNum>
  <w:abstractNum w:abstractNumId="8">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16" w:hanging="284"/>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506" w:hanging="284"/>
      </w:pPr>
      <w:rPr>
        <w:rFonts w:hint="default"/>
        <w:lang w:val="pl-PL" w:eastAsia="en-US" w:bidi="ar-SA"/>
      </w:rPr>
    </w:lvl>
    <w:lvl w:ilvl="3">
      <w:start w:val="0"/>
      <w:numFmt w:val="bullet"/>
      <w:lvlText w:val="•"/>
      <w:lvlJc w:val="left"/>
      <w:pPr>
        <w:ind w:left="3592" w:hanging="284"/>
      </w:pPr>
      <w:rPr>
        <w:rFonts w:hint="default"/>
        <w:lang w:val="pl-PL" w:eastAsia="en-US" w:bidi="ar-SA"/>
      </w:rPr>
    </w:lvl>
    <w:lvl w:ilvl="4">
      <w:start w:val="0"/>
      <w:numFmt w:val="bullet"/>
      <w:lvlText w:val="•"/>
      <w:lvlJc w:val="left"/>
      <w:pPr>
        <w:ind w:left="4679" w:hanging="284"/>
      </w:pPr>
      <w:rPr>
        <w:rFonts w:hint="default"/>
        <w:lang w:val="pl-PL" w:eastAsia="en-US" w:bidi="ar-SA"/>
      </w:rPr>
    </w:lvl>
    <w:lvl w:ilvl="5">
      <w:start w:val="0"/>
      <w:numFmt w:val="bullet"/>
      <w:lvlText w:val="•"/>
      <w:lvlJc w:val="left"/>
      <w:pPr>
        <w:ind w:left="5765" w:hanging="284"/>
      </w:pPr>
      <w:rPr>
        <w:rFonts w:hint="default"/>
        <w:lang w:val="pl-PL" w:eastAsia="en-US" w:bidi="ar-SA"/>
      </w:rPr>
    </w:lvl>
    <w:lvl w:ilvl="6">
      <w:start w:val="0"/>
      <w:numFmt w:val="bullet"/>
      <w:lvlText w:val="•"/>
      <w:lvlJc w:val="left"/>
      <w:pPr>
        <w:ind w:left="6852" w:hanging="284"/>
      </w:pPr>
      <w:rPr>
        <w:rFonts w:hint="default"/>
        <w:lang w:val="pl-PL" w:eastAsia="en-US" w:bidi="ar-SA"/>
      </w:rPr>
    </w:lvl>
    <w:lvl w:ilvl="7">
      <w:start w:val="0"/>
      <w:numFmt w:val="bullet"/>
      <w:lvlText w:val="•"/>
      <w:lvlJc w:val="left"/>
      <w:pPr>
        <w:ind w:left="7938" w:hanging="284"/>
      </w:pPr>
      <w:rPr>
        <w:rFonts w:hint="default"/>
        <w:lang w:val="pl-PL" w:eastAsia="en-US" w:bidi="ar-SA"/>
      </w:rPr>
    </w:lvl>
    <w:lvl w:ilvl="8">
      <w:start w:val="0"/>
      <w:numFmt w:val="bullet"/>
      <w:lvlText w:val="•"/>
      <w:lvlJc w:val="left"/>
      <w:pPr>
        <w:ind w:left="9025" w:hanging="284"/>
      </w:pPr>
      <w:rPr>
        <w:rFonts w:hint="default"/>
        <w:lang w:val="pl-PL" w:eastAsia="en-US" w:bidi="ar-SA"/>
      </w:rPr>
    </w:lvl>
  </w:abstractNum>
  <w:abstractNum w:abstractNumId="7">
    <w:multiLevelType w:val="hybridMultilevel"/>
    <w:lvl w:ilvl="0">
      <w:start w:val="1"/>
      <w:numFmt w:val="decimal"/>
      <w:lvlText w:val="%1."/>
      <w:lvlJc w:val="left"/>
      <w:pPr>
        <w:ind w:left="991" w:hanging="361"/>
        <w:jc w:val="right"/>
      </w:pPr>
      <w:rPr>
        <w:rFonts w:hint="default"/>
        <w:spacing w:val="0"/>
        <w:w w:val="100"/>
        <w:lang w:val="pl-PL" w:eastAsia="en-US" w:bidi="ar-SA"/>
      </w:rPr>
    </w:lvl>
    <w:lvl w:ilvl="1">
      <w:start w:val="1"/>
      <w:numFmt w:val="decimal"/>
      <w:lvlText w:val="%2)"/>
      <w:lvlJc w:val="left"/>
      <w:pPr>
        <w:ind w:left="1274" w:hanging="360"/>
        <w:jc w:val="right"/>
      </w:pPr>
      <w:rPr>
        <w:rFonts w:hint="default" w:ascii="Calibri" w:hAnsi="Calibri" w:eastAsia="Calibri" w:cs="Calibri"/>
        <w:b w:val="0"/>
        <w:bCs w:val="0"/>
        <w:i w:val="0"/>
        <w:iCs w:val="0"/>
        <w:spacing w:val="0"/>
        <w:w w:val="100"/>
        <w:sz w:val="22"/>
        <w:szCs w:val="22"/>
        <w:lang w:val="pl-PL" w:eastAsia="en-US" w:bidi="ar-SA"/>
      </w:rPr>
    </w:lvl>
    <w:lvl w:ilvl="2">
      <w:start w:val="1"/>
      <w:numFmt w:val="lowerLetter"/>
      <w:lvlText w:val="%3)"/>
      <w:lvlJc w:val="left"/>
      <w:pPr>
        <w:ind w:left="1841" w:hanging="360"/>
        <w:jc w:val="left"/>
      </w:pPr>
      <w:rPr>
        <w:rFonts w:hint="default" w:ascii="Calibri" w:hAnsi="Calibri" w:eastAsia="Calibri" w:cs="Calibri"/>
        <w:b w:val="0"/>
        <w:bCs w:val="0"/>
        <w:i w:val="0"/>
        <w:iCs w:val="0"/>
        <w:spacing w:val="-1"/>
        <w:w w:val="100"/>
        <w:sz w:val="22"/>
        <w:szCs w:val="22"/>
        <w:lang w:val="pl-PL" w:eastAsia="en-US" w:bidi="ar-SA"/>
      </w:rPr>
    </w:lvl>
    <w:lvl w:ilvl="3">
      <w:start w:val="0"/>
      <w:numFmt w:val="bullet"/>
      <w:lvlText w:val="•"/>
      <w:lvlJc w:val="left"/>
      <w:pPr>
        <w:ind w:left="1840" w:hanging="360"/>
      </w:pPr>
      <w:rPr>
        <w:rFonts w:hint="default"/>
        <w:lang w:val="pl-PL" w:eastAsia="en-US" w:bidi="ar-SA"/>
      </w:rPr>
    </w:lvl>
    <w:lvl w:ilvl="4">
      <w:start w:val="0"/>
      <w:numFmt w:val="bullet"/>
      <w:lvlText w:val="•"/>
      <w:lvlJc w:val="left"/>
      <w:pPr>
        <w:ind w:left="3176" w:hanging="360"/>
      </w:pPr>
      <w:rPr>
        <w:rFonts w:hint="default"/>
        <w:lang w:val="pl-PL" w:eastAsia="en-US" w:bidi="ar-SA"/>
      </w:rPr>
    </w:lvl>
    <w:lvl w:ilvl="5">
      <w:start w:val="0"/>
      <w:numFmt w:val="bullet"/>
      <w:lvlText w:val="•"/>
      <w:lvlJc w:val="left"/>
      <w:pPr>
        <w:ind w:left="4513" w:hanging="360"/>
      </w:pPr>
      <w:rPr>
        <w:rFonts w:hint="default"/>
        <w:lang w:val="pl-PL" w:eastAsia="en-US" w:bidi="ar-SA"/>
      </w:rPr>
    </w:lvl>
    <w:lvl w:ilvl="6">
      <w:start w:val="0"/>
      <w:numFmt w:val="bullet"/>
      <w:lvlText w:val="•"/>
      <w:lvlJc w:val="left"/>
      <w:pPr>
        <w:ind w:left="5850" w:hanging="360"/>
      </w:pPr>
      <w:rPr>
        <w:rFonts w:hint="default"/>
        <w:lang w:val="pl-PL" w:eastAsia="en-US" w:bidi="ar-SA"/>
      </w:rPr>
    </w:lvl>
    <w:lvl w:ilvl="7">
      <w:start w:val="0"/>
      <w:numFmt w:val="bullet"/>
      <w:lvlText w:val="•"/>
      <w:lvlJc w:val="left"/>
      <w:pPr>
        <w:ind w:left="7187" w:hanging="360"/>
      </w:pPr>
      <w:rPr>
        <w:rFonts w:hint="default"/>
        <w:lang w:val="pl-PL" w:eastAsia="en-US" w:bidi="ar-SA"/>
      </w:rPr>
    </w:lvl>
    <w:lvl w:ilvl="8">
      <w:start w:val="0"/>
      <w:numFmt w:val="bullet"/>
      <w:lvlText w:val="•"/>
      <w:lvlJc w:val="left"/>
      <w:pPr>
        <w:ind w:left="8524" w:hanging="360"/>
      </w:pPr>
      <w:rPr>
        <w:rFonts w:hint="default"/>
        <w:lang w:val="pl-PL" w:eastAsia="en-US" w:bidi="ar-SA"/>
      </w:rPr>
    </w:lvl>
  </w:abstractNum>
  <w:abstractNum w:abstractNumId="6">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28" w:hanging="360"/>
        <w:jc w:val="left"/>
      </w:pPr>
      <w:rPr>
        <w:rFonts w:hint="default" w:ascii="Calibri" w:hAnsi="Calibri" w:eastAsia="Calibri" w:cs="Calibri"/>
        <w:b w:val="0"/>
        <w:bCs w:val="0"/>
        <w:i w:val="0"/>
        <w:iCs w:val="0"/>
        <w:spacing w:val="0"/>
        <w:w w:val="100"/>
        <w:sz w:val="22"/>
        <w:szCs w:val="22"/>
        <w:lang w:val="pl-PL" w:eastAsia="en-US" w:bidi="ar-SA"/>
      </w:rPr>
    </w:lvl>
    <w:lvl w:ilvl="2">
      <w:start w:val="1"/>
      <w:numFmt w:val="lowerLetter"/>
      <w:lvlText w:val="%3)"/>
      <w:lvlJc w:val="left"/>
      <w:pPr>
        <w:ind w:left="1416" w:hanging="360"/>
        <w:jc w:val="left"/>
      </w:pPr>
      <w:rPr>
        <w:rFonts w:hint="default" w:ascii="Calibri" w:hAnsi="Calibri" w:eastAsia="Calibri" w:cs="Calibri"/>
        <w:b w:val="0"/>
        <w:bCs w:val="0"/>
        <w:i w:val="0"/>
        <w:iCs w:val="0"/>
        <w:spacing w:val="-1"/>
        <w:w w:val="100"/>
        <w:sz w:val="22"/>
        <w:szCs w:val="22"/>
        <w:lang w:val="pl-PL" w:eastAsia="en-US" w:bidi="ar-SA"/>
      </w:rPr>
    </w:lvl>
    <w:lvl w:ilvl="3">
      <w:start w:val="0"/>
      <w:numFmt w:val="bullet"/>
      <w:lvlText w:val="•"/>
      <w:lvlJc w:val="left"/>
      <w:pPr>
        <w:ind w:left="3592" w:hanging="360"/>
      </w:pPr>
      <w:rPr>
        <w:rFonts w:hint="default"/>
        <w:lang w:val="pl-PL" w:eastAsia="en-US" w:bidi="ar-SA"/>
      </w:rPr>
    </w:lvl>
    <w:lvl w:ilvl="4">
      <w:start w:val="0"/>
      <w:numFmt w:val="bullet"/>
      <w:lvlText w:val="•"/>
      <w:lvlJc w:val="left"/>
      <w:pPr>
        <w:ind w:left="4679" w:hanging="360"/>
      </w:pPr>
      <w:rPr>
        <w:rFonts w:hint="default"/>
        <w:lang w:val="pl-PL" w:eastAsia="en-US" w:bidi="ar-SA"/>
      </w:rPr>
    </w:lvl>
    <w:lvl w:ilvl="5">
      <w:start w:val="0"/>
      <w:numFmt w:val="bullet"/>
      <w:lvlText w:val="•"/>
      <w:lvlJc w:val="left"/>
      <w:pPr>
        <w:ind w:left="5765" w:hanging="360"/>
      </w:pPr>
      <w:rPr>
        <w:rFonts w:hint="default"/>
        <w:lang w:val="pl-PL" w:eastAsia="en-US" w:bidi="ar-SA"/>
      </w:rPr>
    </w:lvl>
    <w:lvl w:ilvl="6">
      <w:start w:val="0"/>
      <w:numFmt w:val="bullet"/>
      <w:lvlText w:val="•"/>
      <w:lvlJc w:val="left"/>
      <w:pPr>
        <w:ind w:left="6852" w:hanging="360"/>
      </w:pPr>
      <w:rPr>
        <w:rFonts w:hint="default"/>
        <w:lang w:val="pl-PL" w:eastAsia="en-US" w:bidi="ar-SA"/>
      </w:rPr>
    </w:lvl>
    <w:lvl w:ilvl="7">
      <w:start w:val="0"/>
      <w:numFmt w:val="bullet"/>
      <w:lvlText w:val="•"/>
      <w:lvlJc w:val="left"/>
      <w:pPr>
        <w:ind w:left="7938" w:hanging="360"/>
      </w:pPr>
      <w:rPr>
        <w:rFonts w:hint="default"/>
        <w:lang w:val="pl-PL" w:eastAsia="en-US" w:bidi="ar-SA"/>
      </w:rPr>
    </w:lvl>
    <w:lvl w:ilvl="8">
      <w:start w:val="0"/>
      <w:numFmt w:val="bullet"/>
      <w:lvlText w:val="•"/>
      <w:lvlJc w:val="left"/>
      <w:pPr>
        <w:ind w:left="9025" w:hanging="360"/>
      </w:pPr>
      <w:rPr>
        <w:rFonts w:hint="default"/>
        <w:lang w:val="pl-PL" w:eastAsia="en-US" w:bidi="ar-SA"/>
      </w:rPr>
    </w:lvl>
  </w:abstractNum>
  <w:abstractNum w:abstractNumId="5">
    <w:multiLevelType w:val="hybridMultilevel"/>
    <w:lvl w:ilvl="0">
      <w:start w:val="1"/>
      <w:numFmt w:val="decimal"/>
      <w:lvlText w:val="%1."/>
      <w:lvlJc w:val="left"/>
      <w:pPr>
        <w:ind w:left="1135" w:hanging="360"/>
        <w:jc w:val="righ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28" w:hanging="360"/>
        <w:jc w:val="left"/>
      </w:pPr>
      <w:rPr>
        <w:rFonts w:hint="default"/>
        <w:spacing w:val="0"/>
        <w:w w:val="100"/>
        <w:lang w:val="pl-PL" w:eastAsia="en-US" w:bidi="ar-SA"/>
      </w:rPr>
    </w:lvl>
    <w:lvl w:ilvl="2">
      <w:start w:val="1"/>
      <w:numFmt w:val="lowerLetter"/>
      <w:lvlText w:val="%3)"/>
      <w:lvlJc w:val="left"/>
      <w:pPr>
        <w:ind w:left="1560" w:hanging="360"/>
        <w:jc w:val="right"/>
      </w:pPr>
      <w:rPr>
        <w:rFonts w:hint="default" w:ascii="Calibri" w:hAnsi="Calibri" w:eastAsia="Calibri" w:cs="Calibri"/>
        <w:b w:val="0"/>
        <w:bCs w:val="0"/>
        <w:i w:val="0"/>
        <w:iCs w:val="0"/>
        <w:spacing w:val="-1"/>
        <w:w w:val="100"/>
        <w:sz w:val="22"/>
        <w:szCs w:val="22"/>
        <w:lang w:val="pl-PL" w:eastAsia="en-US" w:bidi="ar-SA"/>
      </w:rPr>
    </w:lvl>
    <w:lvl w:ilvl="3">
      <w:start w:val="0"/>
      <w:numFmt w:val="bullet"/>
      <w:lvlText w:val="•"/>
      <w:lvlJc w:val="left"/>
      <w:pPr>
        <w:ind w:left="2764" w:hanging="360"/>
      </w:pPr>
      <w:rPr>
        <w:rFonts w:hint="default"/>
        <w:lang w:val="pl-PL" w:eastAsia="en-US" w:bidi="ar-SA"/>
      </w:rPr>
    </w:lvl>
    <w:lvl w:ilvl="4">
      <w:start w:val="0"/>
      <w:numFmt w:val="bullet"/>
      <w:lvlText w:val="•"/>
      <w:lvlJc w:val="left"/>
      <w:pPr>
        <w:ind w:left="3969" w:hanging="360"/>
      </w:pPr>
      <w:rPr>
        <w:rFonts w:hint="default"/>
        <w:lang w:val="pl-PL" w:eastAsia="en-US" w:bidi="ar-SA"/>
      </w:rPr>
    </w:lvl>
    <w:lvl w:ilvl="5">
      <w:start w:val="0"/>
      <w:numFmt w:val="bullet"/>
      <w:lvlText w:val="•"/>
      <w:lvlJc w:val="left"/>
      <w:pPr>
        <w:ind w:left="5174" w:hanging="360"/>
      </w:pPr>
      <w:rPr>
        <w:rFonts w:hint="default"/>
        <w:lang w:val="pl-PL" w:eastAsia="en-US" w:bidi="ar-SA"/>
      </w:rPr>
    </w:lvl>
    <w:lvl w:ilvl="6">
      <w:start w:val="0"/>
      <w:numFmt w:val="bullet"/>
      <w:lvlText w:val="•"/>
      <w:lvlJc w:val="left"/>
      <w:pPr>
        <w:ind w:left="6379" w:hanging="360"/>
      </w:pPr>
      <w:rPr>
        <w:rFonts w:hint="default"/>
        <w:lang w:val="pl-PL" w:eastAsia="en-US" w:bidi="ar-SA"/>
      </w:rPr>
    </w:lvl>
    <w:lvl w:ilvl="7">
      <w:start w:val="0"/>
      <w:numFmt w:val="bullet"/>
      <w:lvlText w:val="•"/>
      <w:lvlJc w:val="left"/>
      <w:pPr>
        <w:ind w:left="7584" w:hanging="360"/>
      </w:pPr>
      <w:rPr>
        <w:rFonts w:hint="default"/>
        <w:lang w:val="pl-PL" w:eastAsia="en-US" w:bidi="ar-SA"/>
      </w:rPr>
    </w:lvl>
    <w:lvl w:ilvl="8">
      <w:start w:val="0"/>
      <w:numFmt w:val="bullet"/>
      <w:lvlText w:val="•"/>
      <w:lvlJc w:val="left"/>
      <w:pPr>
        <w:ind w:left="8788" w:hanging="360"/>
      </w:pPr>
      <w:rPr>
        <w:rFonts w:hint="default"/>
        <w:lang w:val="pl-PL" w:eastAsia="en-US" w:bidi="ar-SA"/>
      </w:rPr>
    </w:lvl>
  </w:abstractNum>
  <w:abstractNum w:abstractNumId="4">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428" w:hanging="360"/>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1596" w:hanging="118"/>
      </w:pPr>
      <w:rPr>
        <w:rFonts w:hint="default" w:ascii="Calibri" w:hAnsi="Calibri" w:eastAsia="Calibri" w:cs="Calibri"/>
        <w:b w:val="0"/>
        <w:bCs w:val="0"/>
        <w:i w:val="0"/>
        <w:iCs w:val="0"/>
        <w:spacing w:val="0"/>
        <w:w w:val="100"/>
        <w:sz w:val="22"/>
        <w:szCs w:val="22"/>
        <w:lang w:val="pl-PL" w:eastAsia="en-US" w:bidi="ar-SA"/>
      </w:rPr>
    </w:lvl>
    <w:lvl w:ilvl="3">
      <w:start w:val="0"/>
      <w:numFmt w:val="bullet"/>
      <w:lvlText w:val="•"/>
      <w:lvlJc w:val="left"/>
      <w:pPr>
        <w:ind w:left="1600" w:hanging="118"/>
      </w:pPr>
      <w:rPr>
        <w:rFonts w:hint="default"/>
        <w:lang w:val="pl-PL" w:eastAsia="en-US" w:bidi="ar-SA"/>
      </w:rPr>
    </w:lvl>
    <w:lvl w:ilvl="4">
      <w:start w:val="0"/>
      <w:numFmt w:val="bullet"/>
      <w:lvlText w:val="•"/>
      <w:lvlJc w:val="left"/>
      <w:pPr>
        <w:ind w:left="1640" w:hanging="118"/>
      </w:pPr>
      <w:rPr>
        <w:rFonts w:hint="default"/>
        <w:lang w:val="pl-PL" w:eastAsia="en-US" w:bidi="ar-SA"/>
      </w:rPr>
    </w:lvl>
    <w:lvl w:ilvl="5">
      <w:start w:val="0"/>
      <w:numFmt w:val="bullet"/>
      <w:lvlText w:val="•"/>
      <w:lvlJc w:val="left"/>
      <w:pPr>
        <w:ind w:left="3233" w:hanging="118"/>
      </w:pPr>
      <w:rPr>
        <w:rFonts w:hint="default"/>
        <w:lang w:val="pl-PL" w:eastAsia="en-US" w:bidi="ar-SA"/>
      </w:rPr>
    </w:lvl>
    <w:lvl w:ilvl="6">
      <w:start w:val="0"/>
      <w:numFmt w:val="bullet"/>
      <w:lvlText w:val="•"/>
      <w:lvlJc w:val="left"/>
      <w:pPr>
        <w:ind w:left="4826" w:hanging="118"/>
      </w:pPr>
      <w:rPr>
        <w:rFonts w:hint="default"/>
        <w:lang w:val="pl-PL" w:eastAsia="en-US" w:bidi="ar-SA"/>
      </w:rPr>
    </w:lvl>
    <w:lvl w:ilvl="7">
      <w:start w:val="0"/>
      <w:numFmt w:val="bullet"/>
      <w:lvlText w:val="•"/>
      <w:lvlJc w:val="left"/>
      <w:pPr>
        <w:ind w:left="6419" w:hanging="118"/>
      </w:pPr>
      <w:rPr>
        <w:rFonts w:hint="default"/>
        <w:lang w:val="pl-PL" w:eastAsia="en-US" w:bidi="ar-SA"/>
      </w:rPr>
    </w:lvl>
    <w:lvl w:ilvl="8">
      <w:start w:val="0"/>
      <w:numFmt w:val="bullet"/>
      <w:lvlText w:val="•"/>
      <w:lvlJc w:val="left"/>
      <w:pPr>
        <w:ind w:left="8012" w:hanging="118"/>
      </w:pPr>
      <w:rPr>
        <w:rFonts w:hint="default"/>
        <w:lang w:val="pl-PL" w:eastAsia="en-US" w:bidi="ar-SA"/>
      </w:rPr>
    </w:lvl>
  </w:abstractNum>
  <w:abstractNum w:abstractNumId="3">
    <w:multiLevelType w:val="hybridMultilevel"/>
    <w:lvl w:ilvl="0">
      <w:start w:val="1"/>
      <w:numFmt w:val="decimal"/>
      <w:lvlText w:val="%1."/>
      <w:lvlJc w:val="left"/>
      <w:pPr>
        <w:ind w:left="1135" w:hanging="428"/>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145" w:hanging="428"/>
      </w:pPr>
      <w:rPr>
        <w:rFonts w:hint="default"/>
        <w:lang w:val="pl-PL" w:eastAsia="en-US" w:bidi="ar-SA"/>
      </w:rPr>
    </w:lvl>
    <w:lvl w:ilvl="2">
      <w:start w:val="0"/>
      <w:numFmt w:val="bullet"/>
      <w:lvlText w:val="•"/>
      <w:lvlJc w:val="left"/>
      <w:pPr>
        <w:ind w:left="3151" w:hanging="428"/>
      </w:pPr>
      <w:rPr>
        <w:rFonts w:hint="default"/>
        <w:lang w:val="pl-PL" w:eastAsia="en-US" w:bidi="ar-SA"/>
      </w:rPr>
    </w:lvl>
    <w:lvl w:ilvl="3">
      <w:start w:val="0"/>
      <w:numFmt w:val="bullet"/>
      <w:lvlText w:val="•"/>
      <w:lvlJc w:val="left"/>
      <w:pPr>
        <w:ind w:left="4157" w:hanging="428"/>
      </w:pPr>
      <w:rPr>
        <w:rFonts w:hint="default"/>
        <w:lang w:val="pl-PL" w:eastAsia="en-US" w:bidi="ar-SA"/>
      </w:rPr>
    </w:lvl>
    <w:lvl w:ilvl="4">
      <w:start w:val="0"/>
      <w:numFmt w:val="bullet"/>
      <w:lvlText w:val="•"/>
      <w:lvlJc w:val="left"/>
      <w:pPr>
        <w:ind w:left="5163" w:hanging="428"/>
      </w:pPr>
      <w:rPr>
        <w:rFonts w:hint="default"/>
        <w:lang w:val="pl-PL" w:eastAsia="en-US" w:bidi="ar-SA"/>
      </w:rPr>
    </w:lvl>
    <w:lvl w:ilvl="5">
      <w:start w:val="0"/>
      <w:numFmt w:val="bullet"/>
      <w:lvlText w:val="•"/>
      <w:lvlJc w:val="left"/>
      <w:pPr>
        <w:ind w:left="6169" w:hanging="428"/>
      </w:pPr>
      <w:rPr>
        <w:rFonts w:hint="default"/>
        <w:lang w:val="pl-PL" w:eastAsia="en-US" w:bidi="ar-SA"/>
      </w:rPr>
    </w:lvl>
    <w:lvl w:ilvl="6">
      <w:start w:val="0"/>
      <w:numFmt w:val="bullet"/>
      <w:lvlText w:val="•"/>
      <w:lvlJc w:val="left"/>
      <w:pPr>
        <w:ind w:left="7175" w:hanging="428"/>
      </w:pPr>
      <w:rPr>
        <w:rFonts w:hint="default"/>
        <w:lang w:val="pl-PL" w:eastAsia="en-US" w:bidi="ar-SA"/>
      </w:rPr>
    </w:lvl>
    <w:lvl w:ilvl="7">
      <w:start w:val="0"/>
      <w:numFmt w:val="bullet"/>
      <w:lvlText w:val="•"/>
      <w:lvlJc w:val="left"/>
      <w:pPr>
        <w:ind w:left="8180" w:hanging="428"/>
      </w:pPr>
      <w:rPr>
        <w:rFonts w:hint="default"/>
        <w:lang w:val="pl-PL" w:eastAsia="en-US" w:bidi="ar-SA"/>
      </w:rPr>
    </w:lvl>
    <w:lvl w:ilvl="8">
      <w:start w:val="0"/>
      <w:numFmt w:val="bullet"/>
      <w:lvlText w:val="•"/>
      <w:lvlJc w:val="left"/>
      <w:pPr>
        <w:ind w:left="9186" w:hanging="428"/>
      </w:pPr>
      <w:rPr>
        <w:rFonts w:hint="default"/>
        <w:lang w:val="pl-PL" w:eastAsia="en-US" w:bidi="ar-SA"/>
      </w:rPr>
    </w:lvl>
  </w:abstractNum>
  <w:abstractNum w:abstractNumId="2">
    <w:multiLevelType w:val="hybridMultilevel"/>
    <w:lvl w:ilvl="0">
      <w:start w:val="1"/>
      <w:numFmt w:val="decimal"/>
      <w:lvlText w:val="%1."/>
      <w:lvlJc w:val="left"/>
      <w:pPr>
        <w:ind w:left="1068" w:hanging="360"/>
        <w:jc w:val="left"/>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2073" w:hanging="360"/>
      </w:pPr>
      <w:rPr>
        <w:rFonts w:hint="default"/>
        <w:lang w:val="pl-PL" w:eastAsia="en-US" w:bidi="ar-SA"/>
      </w:rPr>
    </w:lvl>
    <w:lvl w:ilvl="2">
      <w:start w:val="0"/>
      <w:numFmt w:val="bullet"/>
      <w:lvlText w:val="•"/>
      <w:lvlJc w:val="left"/>
      <w:pPr>
        <w:ind w:left="3087" w:hanging="360"/>
      </w:pPr>
      <w:rPr>
        <w:rFonts w:hint="default"/>
        <w:lang w:val="pl-PL" w:eastAsia="en-US" w:bidi="ar-SA"/>
      </w:rPr>
    </w:lvl>
    <w:lvl w:ilvl="3">
      <w:start w:val="0"/>
      <w:numFmt w:val="bullet"/>
      <w:lvlText w:val="•"/>
      <w:lvlJc w:val="left"/>
      <w:pPr>
        <w:ind w:left="4101" w:hanging="360"/>
      </w:pPr>
      <w:rPr>
        <w:rFonts w:hint="default"/>
        <w:lang w:val="pl-PL" w:eastAsia="en-US" w:bidi="ar-SA"/>
      </w:rPr>
    </w:lvl>
    <w:lvl w:ilvl="4">
      <w:start w:val="0"/>
      <w:numFmt w:val="bullet"/>
      <w:lvlText w:val="•"/>
      <w:lvlJc w:val="left"/>
      <w:pPr>
        <w:ind w:left="5115" w:hanging="360"/>
      </w:pPr>
      <w:rPr>
        <w:rFonts w:hint="default"/>
        <w:lang w:val="pl-PL" w:eastAsia="en-US" w:bidi="ar-SA"/>
      </w:rPr>
    </w:lvl>
    <w:lvl w:ilvl="5">
      <w:start w:val="0"/>
      <w:numFmt w:val="bullet"/>
      <w:lvlText w:val="•"/>
      <w:lvlJc w:val="left"/>
      <w:pPr>
        <w:ind w:left="6129" w:hanging="360"/>
      </w:pPr>
      <w:rPr>
        <w:rFonts w:hint="default"/>
        <w:lang w:val="pl-PL" w:eastAsia="en-US" w:bidi="ar-SA"/>
      </w:rPr>
    </w:lvl>
    <w:lvl w:ilvl="6">
      <w:start w:val="0"/>
      <w:numFmt w:val="bullet"/>
      <w:lvlText w:val="•"/>
      <w:lvlJc w:val="left"/>
      <w:pPr>
        <w:ind w:left="7143" w:hanging="360"/>
      </w:pPr>
      <w:rPr>
        <w:rFonts w:hint="default"/>
        <w:lang w:val="pl-PL" w:eastAsia="en-US" w:bidi="ar-SA"/>
      </w:rPr>
    </w:lvl>
    <w:lvl w:ilvl="7">
      <w:start w:val="0"/>
      <w:numFmt w:val="bullet"/>
      <w:lvlText w:val="•"/>
      <w:lvlJc w:val="left"/>
      <w:pPr>
        <w:ind w:left="8156" w:hanging="360"/>
      </w:pPr>
      <w:rPr>
        <w:rFonts w:hint="default"/>
        <w:lang w:val="pl-PL" w:eastAsia="en-US" w:bidi="ar-SA"/>
      </w:rPr>
    </w:lvl>
    <w:lvl w:ilvl="8">
      <w:start w:val="0"/>
      <w:numFmt w:val="bullet"/>
      <w:lvlText w:val="•"/>
      <w:lvlJc w:val="left"/>
      <w:pPr>
        <w:ind w:left="9170" w:hanging="360"/>
      </w:pPr>
      <w:rPr>
        <w:rFonts w:hint="default"/>
        <w:lang w:val="pl-PL" w:eastAsia="en-US" w:bidi="ar-SA"/>
      </w:rPr>
    </w:lvl>
  </w:abstractNum>
  <w:abstractNum w:abstractNumId="1">
    <w:multiLevelType w:val="hybridMultilevel"/>
    <w:lvl w:ilvl="0">
      <w:start w:val="1"/>
      <w:numFmt w:val="decimal"/>
      <w:lvlText w:val="%1."/>
      <w:lvlJc w:val="left"/>
      <w:pPr>
        <w:ind w:left="1037" w:hanging="329"/>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2)"/>
      <w:lvlJc w:val="left"/>
      <w:pPr>
        <w:ind w:left="1632" w:hanging="358"/>
        <w:jc w:val="left"/>
      </w:pPr>
      <w:rPr>
        <w:rFonts w:hint="default"/>
        <w:spacing w:val="0"/>
        <w:w w:val="100"/>
        <w:lang w:val="pl-PL" w:eastAsia="en-US" w:bidi="ar-SA"/>
      </w:rPr>
    </w:lvl>
    <w:lvl w:ilvl="2">
      <w:start w:val="0"/>
      <w:numFmt w:val="bullet"/>
      <w:lvlText w:val="•"/>
      <w:lvlJc w:val="left"/>
      <w:pPr>
        <w:ind w:left="1640" w:hanging="358"/>
      </w:pPr>
      <w:rPr>
        <w:rFonts w:hint="default"/>
        <w:lang w:val="pl-PL" w:eastAsia="en-US" w:bidi="ar-SA"/>
      </w:rPr>
    </w:lvl>
    <w:lvl w:ilvl="3">
      <w:start w:val="0"/>
      <w:numFmt w:val="bullet"/>
      <w:lvlText w:val="•"/>
      <w:lvlJc w:val="left"/>
      <w:pPr>
        <w:ind w:left="2834" w:hanging="358"/>
      </w:pPr>
      <w:rPr>
        <w:rFonts w:hint="default"/>
        <w:lang w:val="pl-PL" w:eastAsia="en-US" w:bidi="ar-SA"/>
      </w:rPr>
    </w:lvl>
    <w:lvl w:ilvl="4">
      <w:start w:val="0"/>
      <w:numFmt w:val="bullet"/>
      <w:lvlText w:val="•"/>
      <w:lvlJc w:val="left"/>
      <w:pPr>
        <w:ind w:left="4029" w:hanging="358"/>
      </w:pPr>
      <w:rPr>
        <w:rFonts w:hint="default"/>
        <w:lang w:val="pl-PL" w:eastAsia="en-US" w:bidi="ar-SA"/>
      </w:rPr>
    </w:lvl>
    <w:lvl w:ilvl="5">
      <w:start w:val="0"/>
      <w:numFmt w:val="bullet"/>
      <w:lvlText w:val="•"/>
      <w:lvlJc w:val="left"/>
      <w:pPr>
        <w:ind w:left="5224" w:hanging="358"/>
      </w:pPr>
      <w:rPr>
        <w:rFonts w:hint="default"/>
        <w:lang w:val="pl-PL" w:eastAsia="en-US" w:bidi="ar-SA"/>
      </w:rPr>
    </w:lvl>
    <w:lvl w:ilvl="6">
      <w:start w:val="0"/>
      <w:numFmt w:val="bullet"/>
      <w:lvlText w:val="•"/>
      <w:lvlJc w:val="left"/>
      <w:pPr>
        <w:ind w:left="6419" w:hanging="358"/>
      </w:pPr>
      <w:rPr>
        <w:rFonts w:hint="default"/>
        <w:lang w:val="pl-PL" w:eastAsia="en-US" w:bidi="ar-SA"/>
      </w:rPr>
    </w:lvl>
    <w:lvl w:ilvl="7">
      <w:start w:val="0"/>
      <w:numFmt w:val="bullet"/>
      <w:lvlText w:val="•"/>
      <w:lvlJc w:val="left"/>
      <w:pPr>
        <w:ind w:left="7614" w:hanging="358"/>
      </w:pPr>
      <w:rPr>
        <w:rFonts w:hint="default"/>
        <w:lang w:val="pl-PL" w:eastAsia="en-US" w:bidi="ar-SA"/>
      </w:rPr>
    </w:lvl>
    <w:lvl w:ilvl="8">
      <w:start w:val="0"/>
      <w:numFmt w:val="bullet"/>
      <w:lvlText w:val="•"/>
      <w:lvlJc w:val="left"/>
      <w:pPr>
        <w:ind w:left="8808" w:hanging="358"/>
      </w:pPr>
      <w:rPr>
        <w:rFonts w:hint="default"/>
        <w:lang w:val="pl-PL" w:eastAsia="en-US" w:bidi="ar-SA"/>
      </w:rPr>
    </w:lvl>
  </w:abstractNum>
  <w:abstractNum w:abstractNumId="0">
    <w:multiLevelType w:val="hybridMultilevel"/>
    <w:lvl w:ilvl="0">
      <w:start w:val="1"/>
      <w:numFmt w:val="decimal"/>
      <w:lvlText w:val="%1."/>
      <w:lvlJc w:val="left"/>
      <w:pPr>
        <w:ind w:left="991" w:hanging="284"/>
        <w:jc w:val="left"/>
      </w:pPr>
      <w:rPr>
        <w:rFonts w:hint="default"/>
        <w:spacing w:val="0"/>
        <w:w w:val="100"/>
        <w:lang w:val="pl-PL" w:eastAsia="en-US" w:bidi="ar-SA"/>
      </w:rPr>
    </w:lvl>
    <w:lvl w:ilvl="1">
      <w:start w:val="0"/>
      <w:numFmt w:val="bullet"/>
      <w:lvlText w:val="•"/>
      <w:lvlJc w:val="left"/>
      <w:pPr>
        <w:ind w:left="2019" w:hanging="284"/>
      </w:pPr>
      <w:rPr>
        <w:rFonts w:hint="default"/>
        <w:lang w:val="pl-PL" w:eastAsia="en-US" w:bidi="ar-SA"/>
      </w:rPr>
    </w:lvl>
    <w:lvl w:ilvl="2">
      <w:start w:val="0"/>
      <w:numFmt w:val="bullet"/>
      <w:lvlText w:val="•"/>
      <w:lvlJc w:val="left"/>
      <w:pPr>
        <w:ind w:left="3039" w:hanging="284"/>
      </w:pPr>
      <w:rPr>
        <w:rFonts w:hint="default"/>
        <w:lang w:val="pl-PL" w:eastAsia="en-US" w:bidi="ar-SA"/>
      </w:rPr>
    </w:lvl>
    <w:lvl w:ilvl="3">
      <w:start w:val="0"/>
      <w:numFmt w:val="bullet"/>
      <w:lvlText w:val="•"/>
      <w:lvlJc w:val="left"/>
      <w:pPr>
        <w:ind w:left="4059" w:hanging="284"/>
      </w:pPr>
      <w:rPr>
        <w:rFonts w:hint="default"/>
        <w:lang w:val="pl-PL" w:eastAsia="en-US" w:bidi="ar-SA"/>
      </w:rPr>
    </w:lvl>
    <w:lvl w:ilvl="4">
      <w:start w:val="0"/>
      <w:numFmt w:val="bullet"/>
      <w:lvlText w:val="•"/>
      <w:lvlJc w:val="left"/>
      <w:pPr>
        <w:ind w:left="5079" w:hanging="284"/>
      </w:pPr>
      <w:rPr>
        <w:rFonts w:hint="default"/>
        <w:lang w:val="pl-PL" w:eastAsia="en-US" w:bidi="ar-SA"/>
      </w:rPr>
    </w:lvl>
    <w:lvl w:ilvl="5">
      <w:start w:val="0"/>
      <w:numFmt w:val="bullet"/>
      <w:lvlText w:val="•"/>
      <w:lvlJc w:val="left"/>
      <w:pPr>
        <w:ind w:left="6099" w:hanging="284"/>
      </w:pPr>
      <w:rPr>
        <w:rFonts w:hint="default"/>
        <w:lang w:val="pl-PL" w:eastAsia="en-US" w:bidi="ar-SA"/>
      </w:rPr>
    </w:lvl>
    <w:lvl w:ilvl="6">
      <w:start w:val="0"/>
      <w:numFmt w:val="bullet"/>
      <w:lvlText w:val="•"/>
      <w:lvlJc w:val="left"/>
      <w:pPr>
        <w:ind w:left="7119" w:hanging="284"/>
      </w:pPr>
      <w:rPr>
        <w:rFonts w:hint="default"/>
        <w:lang w:val="pl-PL" w:eastAsia="en-US" w:bidi="ar-SA"/>
      </w:rPr>
    </w:lvl>
    <w:lvl w:ilvl="7">
      <w:start w:val="0"/>
      <w:numFmt w:val="bullet"/>
      <w:lvlText w:val="•"/>
      <w:lvlJc w:val="left"/>
      <w:pPr>
        <w:ind w:left="8138" w:hanging="284"/>
      </w:pPr>
      <w:rPr>
        <w:rFonts w:hint="default"/>
        <w:lang w:val="pl-PL" w:eastAsia="en-US" w:bidi="ar-SA"/>
      </w:rPr>
    </w:lvl>
    <w:lvl w:ilvl="8">
      <w:start w:val="0"/>
      <w:numFmt w:val="bullet"/>
      <w:lvlText w:val="•"/>
      <w:lvlJc w:val="left"/>
      <w:pPr>
        <w:ind w:left="9158" w:hanging="284"/>
      </w:pPr>
      <w:rPr>
        <w:rFonts w:hint="default"/>
        <w:lang w:val="pl-PL" w:eastAsia="en-US" w:bidi="ar-SA"/>
      </w:rPr>
    </w:lvl>
  </w:abstract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l-PL" w:eastAsia="en-US" w:bidi="ar-SA"/>
    </w:rPr>
  </w:style>
  <w:style w:styleId="BodyText" w:type="paragraph">
    <w:name w:val="Body Text"/>
    <w:basedOn w:val="Normal"/>
    <w:uiPriority w:val="1"/>
    <w:qFormat/>
    <w:pPr>
      <w:ind w:left="1068"/>
      <w:jc w:val="both"/>
    </w:pPr>
    <w:rPr>
      <w:rFonts w:ascii="Calibri" w:hAnsi="Calibri" w:eastAsia="Calibri" w:cs="Calibri"/>
      <w:sz w:val="22"/>
      <w:szCs w:val="22"/>
      <w:lang w:val="pl-PL" w:eastAsia="en-US" w:bidi="ar-SA"/>
    </w:rPr>
  </w:style>
  <w:style w:styleId="Heading1" w:type="paragraph">
    <w:name w:val="Heading 1"/>
    <w:basedOn w:val="Normal"/>
    <w:uiPriority w:val="1"/>
    <w:qFormat/>
    <w:pPr>
      <w:ind w:left="2301"/>
      <w:outlineLvl w:val="1"/>
    </w:pPr>
    <w:rPr>
      <w:rFonts w:ascii="Calibri" w:hAnsi="Calibri" w:eastAsia="Calibri" w:cs="Calibri"/>
      <w:b/>
      <w:bCs/>
      <w:i/>
      <w:iCs/>
      <w:sz w:val="22"/>
      <w:szCs w:val="22"/>
      <w:lang w:val="pl-PL" w:eastAsia="en-US" w:bidi="ar-SA"/>
    </w:rPr>
  </w:style>
  <w:style w:styleId="ListParagraph" w:type="paragraph">
    <w:name w:val="List Paragraph"/>
    <w:basedOn w:val="Normal"/>
    <w:uiPriority w:val="1"/>
    <w:qFormat/>
    <w:pPr>
      <w:ind w:left="1068" w:hanging="360"/>
      <w:jc w:val="both"/>
    </w:pPr>
    <w:rPr>
      <w:rFonts w:ascii="Calibri" w:hAnsi="Calibri" w:eastAsia="Calibri" w:cs="Calibri"/>
      <w:lang w:val="pl-PL" w:eastAsia="en-US" w:bidi="ar-SA"/>
    </w:rPr>
  </w:style>
  <w:style w:styleId="TableParagraph" w:type="paragraph">
    <w:name w:val="Table Paragraph"/>
    <w:basedOn w:val="Normal"/>
    <w:uiPriority w:val="1"/>
    <w:qFormat/>
    <w:pPr/>
    <w:rPr>
      <w:lang w:val="pl-PL"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hyperlink" Target="mailto:zp@wssk.wroc.pl" TargetMode="External"/><Relationship Id="rId8" Type="http://schemas.openxmlformats.org/officeDocument/2006/relationships/hyperlink" Target="https://platformazakupowa.pl/transakcja/1297164" TargetMode="External"/><Relationship Id="rId9" Type="http://schemas.openxmlformats.org/officeDocument/2006/relationships/hyperlink" Target="https://sip.lex.pl/%23/document/17337528?cm=DOCUMENT" TargetMode="External"/><Relationship Id="rId10" Type="http://schemas.openxmlformats.org/officeDocument/2006/relationships/hyperlink" Target="https://www.uzp.gov.pl/baza-wiedzy/prawo-zamowien-publicznych-regulacje/prawo-krajowe/jednolity-europejski-dokument-zamowienia" TargetMode="External"/><Relationship Id="rId11" Type="http://schemas.openxmlformats.org/officeDocument/2006/relationships/hyperlink" Target="https://espd.uzp.gov.pl/" TargetMode="External"/><Relationship Id="rId12" Type="http://schemas.openxmlformats.org/officeDocument/2006/relationships/image" Target="media/image2.png"/><Relationship Id="rId13" Type="http://schemas.openxmlformats.org/officeDocument/2006/relationships/hyperlink" Target="https://platformazakupowa.pl/" TargetMode="External"/><Relationship Id="rId14" Type="http://schemas.openxmlformats.org/officeDocument/2006/relationships/hyperlink" Target="https://www.platformazakupowa.pl/pn/wssk_wroclaw" TargetMode="External"/><Relationship Id="rId15" Type="http://schemas.openxmlformats.org/officeDocument/2006/relationships/hyperlink" Target="https://platformazakupowa.pl/strona/1-regulamin" TargetMode="External"/><Relationship Id="rId16" Type="http://schemas.openxmlformats.org/officeDocument/2006/relationships/hyperlink" Target="https://drive.google.com/file/d/1Kd1DttbBeiNWt4q4slS4t76lZVKPbkyD/view" TargetMode="External"/><Relationship Id="rId17" Type="http://schemas.openxmlformats.org/officeDocument/2006/relationships/hyperlink" Target="http://platformazakupowa.pl/" TargetMode="External"/><Relationship Id="rId18" Type="http://schemas.openxmlformats.org/officeDocument/2006/relationships/hyperlink" Target="https://platformazakupowa.pl/strona/45-instrukcje" TargetMode="External"/><Relationship Id="rId19" Type="http://schemas.openxmlformats.org/officeDocument/2006/relationships/hyperlink" Target="https://www.platformazakupowa.pl/pn/wssk_wroclaw%20do%20dnia%2012.02.2021" TargetMode="External"/><Relationship Id="rId20" Type="http://schemas.openxmlformats.org/officeDocument/2006/relationships/hyperlink" Target="mailto:iodo@wssk.wroc.pl" TargetMode="External"/><Relationship Id="rId2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dcterms:created xsi:type="dcterms:W3CDTF">2026-04-22T05:15:26Z</dcterms:created>
  <dcterms:modified xsi:type="dcterms:W3CDTF">2026-04-22T05:15:26Z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2026-04-21T00:00:00Z</vt:filetime>
  </property>
  <property fmtid="{D5CDD505-2E9C-101B-9397-08002B2CF9AE}" pid="3" name="Creator">
    <vt:lpwstr>Microsoft® Word dla Microsoft 365</vt:lpwstr>
  </property>
  <property fmtid="{D5CDD505-2E9C-101B-9397-08002B2CF9AE}" pid="4" name="LastSaved">
    <vt:filetime>2026-04-22T00:00:00Z</vt:filetime>
  </property>
  <property fmtid="{D5CDD505-2E9C-101B-9397-08002B2CF9AE}" pid="5" name="Producer">
    <vt:lpwstr>Microsoft® Word dla Microsoft 365</vt:lpwstr>
  </property>
</Properties>
</file>