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6FB" w:rsidRDefault="005F16FB" w:rsidP="005F16FB">
      <w:pPr>
        <w:jc w:val="center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 xml:space="preserve">   </w:t>
      </w:r>
      <w:r w:rsidR="00DD5335" w:rsidRPr="00606EBF">
        <w:rPr>
          <w:rFonts w:ascii="Arial" w:eastAsia="Calibri" w:hAnsi="Arial" w:cs="Arial"/>
          <w:b/>
          <w:sz w:val="20"/>
        </w:rPr>
        <w:t>Umowa dostawy</w:t>
      </w:r>
      <w:r w:rsidR="00DD5335">
        <w:rPr>
          <w:rFonts w:ascii="Arial" w:eastAsia="Calibri" w:hAnsi="Arial" w:cs="Arial"/>
          <w:b/>
          <w:sz w:val="20"/>
        </w:rPr>
        <w:t xml:space="preserve"> nr </w:t>
      </w:r>
      <w:r w:rsidR="004B1E64">
        <w:rPr>
          <w:rFonts w:ascii="Arial" w:hAnsi="Arial" w:cs="Arial"/>
          <w:b/>
          <w:sz w:val="20"/>
        </w:rPr>
        <w:t>ZP/20</w:t>
      </w:r>
      <w:r w:rsidR="008363E6">
        <w:rPr>
          <w:rFonts w:ascii="Arial" w:hAnsi="Arial" w:cs="Arial"/>
          <w:b/>
          <w:sz w:val="20"/>
        </w:rPr>
        <w:t>/…/26</w:t>
      </w:r>
      <w:r w:rsidRPr="00036453">
        <w:rPr>
          <w:rFonts w:ascii="Arial" w:hAnsi="Arial" w:cs="Arial"/>
          <w:b/>
          <w:sz w:val="20"/>
        </w:rPr>
        <w:t>– wzór</w:t>
      </w:r>
    </w:p>
    <w:p w:rsidR="00586525" w:rsidRDefault="00586525" w:rsidP="005F16FB">
      <w:pPr>
        <w:jc w:val="center"/>
        <w:rPr>
          <w:rFonts w:eastAsia="Calibri" w:cs="Arial"/>
          <w:sz w:val="20"/>
        </w:rPr>
      </w:pPr>
    </w:p>
    <w:p w:rsidR="00624FE2" w:rsidRDefault="00624FE2" w:rsidP="00586525">
      <w:pPr>
        <w:rPr>
          <w:rFonts w:eastAsia="Calibri" w:cs="Arial"/>
          <w:sz w:val="20"/>
        </w:rPr>
      </w:pPr>
    </w:p>
    <w:p w:rsidR="00DD5335" w:rsidRDefault="00DD5335" w:rsidP="00DD5335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zawarta w dniu </w:t>
      </w:r>
      <w:r>
        <w:rPr>
          <w:rFonts w:cs="Arial"/>
          <w:sz w:val="20"/>
        </w:rPr>
        <w:t>……….</w:t>
      </w:r>
      <w:r>
        <w:rPr>
          <w:rFonts w:cs="Arial"/>
          <w:b w:val="0"/>
          <w:sz w:val="20"/>
        </w:rPr>
        <w:t xml:space="preserve">. w Gryficach 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pomiędzy:</w:t>
      </w:r>
    </w:p>
    <w:p w:rsidR="00586525" w:rsidRPr="0080337C" w:rsidRDefault="00586525" w:rsidP="0080337C">
      <w:pPr>
        <w:pStyle w:val="Tytu"/>
        <w:spacing w:line="276" w:lineRule="auto"/>
        <w:jc w:val="both"/>
        <w:rPr>
          <w:rFonts w:cs="Arial"/>
          <w:sz w:val="20"/>
        </w:rPr>
      </w:pPr>
      <w:r w:rsidRPr="0080337C">
        <w:rPr>
          <w:rFonts w:cs="Arial"/>
          <w:sz w:val="20"/>
        </w:rPr>
        <w:t xml:space="preserve">Samodzielnym Publicznym Zespołem Zakładów Opieki Zdrowotnej    </w:t>
      </w:r>
    </w:p>
    <w:p w:rsidR="00586525" w:rsidRPr="0080337C" w:rsidRDefault="00586525" w:rsidP="0080337C">
      <w:pPr>
        <w:pStyle w:val="Tytu"/>
        <w:spacing w:line="276" w:lineRule="auto"/>
        <w:jc w:val="both"/>
        <w:rPr>
          <w:rFonts w:cs="Arial"/>
          <w:sz w:val="20"/>
        </w:rPr>
      </w:pPr>
      <w:r w:rsidRPr="0080337C">
        <w:rPr>
          <w:rFonts w:cs="Arial"/>
          <w:sz w:val="20"/>
        </w:rPr>
        <w:t>w  Gryficach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ul. Niechorska 27, 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72-300 Gryfice,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NIP 857 – 168 – 85 – 60 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figurującym w KRS pod nr 0000001803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reprezentowanym przez: </w:t>
      </w:r>
    </w:p>
    <w:p w:rsidR="00586525" w:rsidRDefault="00586525" w:rsidP="0080337C">
      <w:pPr>
        <w:pStyle w:val="Tytu"/>
        <w:spacing w:line="276" w:lineRule="auto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Dyrektor</w:t>
      </w:r>
      <w:r w:rsidR="00313C7A">
        <w:rPr>
          <w:rFonts w:cs="Arial"/>
          <w:bCs/>
          <w:sz w:val="20"/>
        </w:rPr>
        <w:t>a</w:t>
      </w:r>
      <w:r>
        <w:rPr>
          <w:rFonts w:cs="Arial"/>
          <w:bCs/>
          <w:sz w:val="20"/>
        </w:rPr>
        <w:t xml:space="preserve"> – </w:t>
      </w:r>
      <w:r w:rsidR="00313C7A">
        <w:rPr>
          <w:rFonts w:cs="Arial"/>
          <w:bCs/>
          <w:sz w:val="20"/>
        </w:rPr>
        <w:t>Danutę Kowalewską</w:t>
      </w:r>
    </w:p>
    <w:p w:rsidR="00586525" w:rsidRPr="005F7030" w:rsidRDefault="0058652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zwanym dalej – „Zamawiającym” , </w:t>
      </w:r>
    </w:p>
    <w:p w:rsidR="00DD5335" w:rsidRDefault="00DD5335" w:rsidP="00DD5335">
      <w:pPr>
        <w:pStyle w:val="Tytu"/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a firmą</w:t>
      </w:r>
    </w:p>
    <w:p w:rsidR="00DD5335" w:rsidRPr="003C334F" w:rsidRDefault="00DD5335" w:rsidP="00DD5335">
      <w:pPr>
        <w:spacing w:line="276" w:lineRule="auto"/>
        <w:ind w:right="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</w:t>
      </w:r>
    </w:p>
    <w:p w:rsidR="00DD5335" w:rsidRPr="003C334F" w:rsidRDefault="00DD5335" w:rsidP="00DD5335">
      <w:pPr>
        <w:spacing w:line="276" w:lineRule="auto"/>
        <w:ind w:right="1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Ul.………………………………………</w:t>
      </w:r>
    </w:p>
    <w:p w:rsidR="00DD5335" w:rsidRPr="009D07B4" w:rsidRDefault="00DD5335" w:rsidP="00DD5335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9D07B4">
        <w:rPr>
          <w:rFonts w:cs="Arial"/>
          <w:b w:val="0"/>
          <w:sz w:val="20"/>
        </w:rPr>
        <w:t xml:space="preserve">NIP: </w:t>
      </w:r>
      <w:r>
        <w:rPr>
          <w:rFonts w:cs="Arial"/>
          <w:b w:val="0"/>
          <w:sz w:val="20"/>
        </w:rPr>
        <w:t>…………………………….</w:t>
      </w:r>
    </w:p>
    <w:p w:rsidR="00DD5335" w:rsidRPr="00337F6C" w:rsidRDefault="00DD5335" w:rsidP="00DD5335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figurującym w rejestrze KRS pod numerem ……………………………</w:t>
      </w:r>
    </w:p>
    <w:p w:rsidR="00DD5335" w:rsidRPr="00FF4718" w:rsidRDefault="00DD5335" w:rsidP="00DD5335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FF4718">
        <w:rPr>
          <w:rFonts w:cs="Arial"/>
          <w:b w:val="0"/>
          <w:sz w:val="20"/>
        </w:rPr>
        <w:t>reprezentowaną przez:</w:t>
      </w:r>
    </w:p>
    <w:p w:rsidR="00184EC5" w:rsidRPr="00FF4718" w:rsidRDefault="00184EC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FF4718">
        <w:rPr>
          <w:rFonts w:cs="Arial"/>
          <w:b w:val="0"/>
          <w:sz w:val="20"/>
        </w:rPr>
        <w:t>…………………………………</w:t>
      </w:r>
    </w:p>
    <w:p w:rsidR="00184EC5" w:rsidRPr="00FF4718" w:rsidRDefault="00184EC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FF4718">
        <w:rPr>
          <w:rFonts w:cs="Arial"/>
          <w:b w:val="0"/>
          <w:sz w:val="20"/>
        </w:rPr>
        <w:t>.............................................</w:t>
      </w:r>
    </w:p>
    <w:p w:rsidR="00184EC5" w:rsidRPr="00A41452" w:rsidRDefault="00184EC5" w:rsidP="0080337C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A41452">
        <w:rPr>
          <w:rFonts w:cs="Arial"/>
          <w:b w:val="0"/>
          <w:sz w:val="20"/>
        </w:rPr>
        <w:t>zwaną dalej – „Wykonawcą”</w:t>
      </w:r>
    </w:p>
    <w:p w:rsidR="005F7030" w:rsidRDefault="005F7030" w:rsidP="005F7030">
      <w:pPr>
        <w:rPr>
          <w:rFonts w:cs="Arial"/>
          <w:b/>
          <w:sz w:val="20"/>
        </w:rPr>
      </w:pPr>
    </w:p>
    <w:p w:rsidR="005F7030" w:rsidRDefault="005F7030" w:rsidP="00586525">
      <w:pPr>
        <w:rPr>
          <w:rFonts w:ascii="Arial" w:hAnsi="Arial" w:cs="Arial"/>
          <w:sz w:val="20"/>
          <w:szCs w:val="20"/>
        </w:rPr>
      </w:pPr>
    </w:p>
    <w:p w:rsidR="00586525" w:rsidRDefault="00586525" w:rsidP="00C9502B">
      <w:pPr>
        <w:rPr>
          <w:rFonts w:ascii="Arial" w:eastAsia="Calibri" w:hAnsi="Arial" w:cs="Arial"/>
          <w:sz w:val="20"/>
          <w:szCs w:val="20"/>
        </w:rPr>
      </w:pPr>
    </w:p>
    <w:p w:rsidR="00586525" w:rsidRDefault="00586525" w:rsidP="00586525">
      <w:pPr>
        <w:pStyle w:val="Tytu"/>
        <w:jc w:val="right"/>
        <w:rPr>
          <w:rFonts w:ascii="Times New Roman" w:hAnsi="Times New Roman"/>
          <w:sz w:val="24"/>
        </w:rPr>
      </w:pPr>
    </w:p>
    <w:p w:rsidR="0033321B" w:rsidRDefault="0033321B" w:rsidP="00586525">
      <w:pPr>
        <w:pStyle w:val="Tytu"/>
        <w:jc w:val="right"/>
        <w:rPr>
          <w:rFonts w:ascii="Times New Roman" w:hAnsi="Times New Roman"/>
          <w:sz w:val="24"/>
        </w:rPr>
      </w:pPr>
    </w:p>
    <w:p w:rsidR="00586525" w:rsidRDefault="00586525" w:rsidP="00586525">
      <w:pPr>
        <w:pStyle w:val="Tytu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§ 1</w:t>
      </w:r>
    </w:p>
    <w:p w:rsidR="002D003D" w:rsidRPr="006D1157" w:rsidRDefault="002D003D" w:rsidP="001D1C8A">
      <w:pPr>
        <w:spacing w:line="276" w:lineRule="auto"/>
        <w:jc w:val="both"/>
        <w:rPr>
          <w:rFonts w:ascii="Arial" w:hAnsi="Arial" w:cs="Arial"/>
          <w:b/>
          <w:sz w:val="20"/>
          <w:szCs w:val="20"/>
          <w:lang w:bidi="pl-PL"/>
        </w:rPr>
      </w:pPr>
      <w:r w:rsidRPr="006C1741">
        <w:rPr>
          <w:rFonts w:ascii="Arial" w:hAnsi="Arial" w:cs="Arial"/>
          <w:sz w:val="20"/>
          <w:szCs w:val="20"/>
        </w:rPr>
        <w:t xml:space="preserve">Podstawę zawarcia umowy stanowi oferta Wykonawcy przyjęta w wyniku </w:t>
      </w:r>
      <w:r w:rsidR="00534827" w:rsidRPr="00534827">
        <w:rPr>
          <w:rFonts w:ascii="Arial" w:hAnsi="Arial" w:cs="Arial"/>
          <w:sz w:val="20"/>
          <w:szCs w:val="20"/>
        </w:rPr>
        <w:t>rozstrzygnięcia</w:t>
      </w:r>
      <w:r w:rsidRPr="006C1741">
        <w:rPr>
          <w:rFonts w:ascii="Arial" w:hAnsi="Arial" w:cs="Arial"/>
          <w:sz w:val="20"/>
          <w:szCs w:val="20"/>
        </w:rPr>
        <w:t xml:space="preserve"> postępowania </w:t>
      </w:r>
      <w:r w:rsidR="00534827" w:rsidRPr="00534827">
        <w:rPr>
          <w:rFonts w:ascii="Arial" w:hAnsi="Arial" w:cs="Arial"/>
          <w:sz w:val="20"/>
          <w:szCs w:val="20"/>
        </w:rPr>
        <w:t xml:space="preserve">prowadzonego </w:t>
      </w:r>
      <w:r w:rsidRPr="006C1741">
        <w:rPr>
          <w:rFonts w:ascii="Arial" w:hAnsi="Arial" w:cs="Arial"/>
          <w:sz w:val="20"/>
          <w:szCs w:val="20"/>
        </w:rPr>
        <w:t xml:space="preserve">w trybie przetargu nieograniczonego  w oparciu o art. 132 ustawy z dnia 11 września 2019 r. Prawo zamówień publicznych </w:t>
      </w:r>
      <w:r w:rsidR="00AE6846" w:rsidRPr="006C1741">
        <w:rPr>
          <w:rFonts w:ascii="Arial" w:hAnsi="Arial" w:cs="Arial"/>
          <w:sz w:val="20"/>
          <w:szCs w:val="20"/>
        </w:rPr>
        <w:t>(</w:t>
      </w:r>
      <w:r w:rsidR="00AE6846">
        <w:rPr>
          <w:rFonts w:ascii="Arial" w:hAnsi="Arial" w:cs="Arial"/>
          <w:sz w:val="20"/>
          <w:szCs w:val="20"/>
        </w:rPr>
        <w:t>Dz.</w:t>
      </w:r>
      <w:r w:rsidR="001B39DD">
        <w:rPr>
          <w:rFonts w:ascii="Arial" w:hAnsi="Arial" w:cs="Arial"/>
          <w:sz w:val="20"/>
          <w:szCs w:val="20"/>
        </w:rPr>
        <w:t xml:space="preserve"> </w:t>
      </w:r>
      <w:r w:rsidR="00AE6846">
        <w:rPr>
          <w:rFonts w:ascii="Arial" w:hAnsi="Arial" w:cs="Arial"/>
          <w:sz w:val="20"/>
          <w:szCs w:val="20"/>
        </w:rPr>
        <w:t>U. z 2024 poz. 1320</w:t>
      </w:r>
      <w:r w:rsidR="004A3300" w:rsidRPr="004A3300">
        <w:rPr>
          <w:rFonts w:ascii="Arial" w:hAnsi="Arial" w:cs="Arial"/>
          <w:sz w:val="20"/>
          <w:szCs w:val="20"/>
        </w:rPr>
        <w:t xml:space="preserve"> </w:t>
      </w:r>
      <w:r w:rsidR="004A3300" w:rsidRPr="00DC7E3B">
        <w:rPr>
          <w:rFonts w:ascii="Arial" w:hAnsi="Arial" w:cs="Arial"/>
          <w:sz w:val="20"/>
          <w:szCs w:val="20"/>
        </w:rPr>
        <w:t>ze zm.</w:t>
      </w:r>
      <w:r w:rsidR="00AE6846">
        <w:rPr>
          <w:rFonts w:ascii="Arial" w:hAnsi="Arial" w:cs="Arial"/>
          <w:sz w:val="20"/>
          <w:szCs w:val="20"/>
        </w:rPr>
        <w:t>)</w:t>
      </w:r>
      <w:r w:rsidR="00F3261E" w:rsidRPr="00D45445">
        <w:rPr>
          <w:rFonts w:ascii="Arial" w:hAnsi="Arial" w:cs="Arial"/>
          <w:sz w:val="20"/>
          <w:szCs w:val="20"/>
        </w:rPr>
        <w:t>,</w:t>
      </w:r>
      <w:r w:rsidR="00F3261E">
        <w:rPr>
          <w:rFonts w:ascii="Arial" w:hAnsi="Arial" w:cs="Arial"/>
          <w:sz w:val="20"/>
          <w:szCs w:val="20"/>
        </w:rPr>
        <w:t xml:space="preserve"> </w:t>
      </w:r>
      <w:r w:rsidR="006D1157">
        <w:rPr>
          <w:rFonts w:ascii="Arial" w:hAnsi="Arial" w:cs="Arial"/>
          <w:sz w:val="20"/>
          <w:szCs w:val="20"/>
        </w:rPr>
        <w:t>pn.</w:t>
      </w:r>
      <w:r w:rsidRPr="006C1741">
        <w:rPr>
          <w:rFonts w:ascii="Arial" w:hAnsi="Arial" w:cs="Arial"/>
          <w:sz w:val="20"/>
          <w:szCs w:val="20"/>
        </w:rPr>
        <w:t xml:space="preserve"> </w:t>
      </w:r>
      <w:r w:rsidR="00CB1E3D" w:rsidRPr="001D1C8A">
        <w:rPr>
          <w:rFonts w:ascii="Arial" w:hAnsi="Arial" w:cs="Arial"/>
          <w:b/>
          <w:sz w:val="20"/>
          <w:szCs w:val="20"/>
          <w:lang w:bidi="pl-PL"/>
        </w:rPr>
        <w:t>,,Dostawa leków w tym leków do programu</w:t>
      </w:r>
      <w:r w:rsidR="00CB1E3D">
        <w:rPr>
          <w:rFonts w:ascii="Arial" w:hAnsi="Arial" w:cs="Arial"/>
          <w:b/>
          <w:sz w:val="20"/>
          <w:szCs w:val="20"/>
          <w:lang w:bidi="pl-PL"/>
        </w:rPr>
        <w:t xml:space="preserve"> lekowego do apteki szpitalnej przy SPZZOZ </w:t>
      </w:r>
      <w:r w:rsidR="004A3300">
        <w:rPr>
          <w:rFonts w:ascii="Arial" w:hAnsi="Arial" w:cs="Arial"/>
          <w:b/>
          <w:sz w:val="20"/>
          <w:szCs w:val="20"/>
          <w:lang w:bidi="pl-PL"/>
        </w:rPr>
        <w:br/>
      </w:r>
      <w:r w:rsidR="00CB1E3D">
        <w:rPr>
          <w:rFonts w:ascii="Arial" w:hAnsi="Arial" w:cs="Arial"/>
          <w:b/>
          <w:sz w:val="20"/>
          <w:szCs w:val="20"/>
          <w:lang w:bidi="pl-PL"/>
        </w:rPr>
        <w:t>w Gryficach – I</w:t>
      </w:r>
      <w:r w:rsidR="00CB1E3D" w:rsidRPr="001D1C8A">
        <w:rPr>
          <w:rFonts w:ascii="Arial" w:hAnsi="Arial" w:cs="Arial"/>
          <w:b/>
          <w:sz w:val="20"/>
          <w:szCs w:val="20"/>
          <w:lang w:bidi="pl-PL"/>
        </w:rPr>
        <w:t xml:space="preserve"> cz.’’</w:t>
      </w:r>
      <w:r w:rsidR="00CB1E3D">
        <w:rPr>
          <w:rFonts w:ascii="Arial" w:hAnsi="Arial" w:cs="Arial"/>
          <w:b/>
          <w:sz w:val="20"/>
          <w:szCs w:val="20"/>
          <w:lang w:bidi="pl-PL"/>
        </w:rPr>
        <w:t xml:space="preserve"> </w:t>
      </w:r>
      <w:r w:rsidRPr="006C1741">
        <w:rPr>
          <w:rFonts w:ascii="Arial" w:hAnsi="Arial" w:cs="Arial"/>
          <w:sz w:val="20"/>
          <w:szCs w:val="20"/>
        </w:rPr>
        <w:t>ogłoszonego w Dzienniku Urzędowym Unii Europejskiej oraz na stronie internetowej prowadzonego postępowania.</w:t>
      </w:r>
    </w:p>
    <w:p w:rsidR="00015749" w:rsidRPr="00BE27A4" w:rsidRDefault="00015749" w:rsidP="008F4328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§ 2</w:t>
      </w:r>
    </w:p>
    <w:p w:rsidR="00B461BD" w:rsidRPr="005F4661" w:rsidRDefault="00B461BD" w:rsidP="008F4328">
      <w:pPr>
        <w:pStyle w:val="Tytu"/>
        <w:numPr>
          <w:ilvl w:val="0"/>
          <w:numId w:val="1"/>
        </w:numPr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Przedmiotem umowy jest dostawa leków w ilości, cenie i na warunkach płatności zgodnych </w:t>
      </w:r>
      <w:r>
        <w:rPr>
          <w:rFonts w:cs="Arial"/>
          <w:b w:val="0"/>
          <w:sz w:val="20"/>
        </w:rPr>
        <w:br/>
        <w:t xml:space="preserve">z </w:t>
      </w:r>
      <w:r w:rsidR="007B7D7D">
        <w:rPr>
          <w:rFonts w:cs="Arial"/>
          <w:b w:val="0"/>
          <w:sz w:val="20"/>
        </w:rPr>
        <w:t xml:space="preserve">SWZ i </w:t>
      </w:r>
      <w:r>
        <w:rPr>
          <w:rFonts w:cs="Arial"/>
          <w:b w:val="0"/>
          <w:bCs/>
          <w:sz w:val="20"/>
        </w:rPr>
        <w:t>załącznikiem –</w:t>
      </w:r>
      <w:r>
        <w:rPr>
          <w:rFonts w:cs="Arial"/>
          <w:b w:val="0"/>
          <w:sz w:val="20"/>
        </w:rPr>
        <w:t xml:space="preserve"> ofertą Wykonawcy </w:t>
      </w:r>
      <w:r w:rsidR="00C4301F">
        <w:rPr>
          <w:rFonts w:cs="Arial"/>
          <w:b w:val="0"/>
          <w:sz w:val="20"/>
        </w:rPr>
        <w:t>stanowiącą</w:t>
      </w:r>
      <w:r w:rsidR="00C4301F" w:rsidRPr="005F4661">
        <w:rPr>
          <w:rFonts w:cs="Arial"/>
          <w:b w:val="0"/>
          <w:sz w:val="20"/>
        </w:rPr>
        <w:t xml:space="preserve"> integralną część umowy</w:t>
      </w:r>
      <w:r w:rsidR="007B7D7D">
        <w:rPr>
          <w:rFonts w:cs="Arial"/>
          <w:b w:val="0"/>
          <w:sz w:val="20"/>
        </w:rPr>
        <w:t xml:space="preserve"> </w:t>
      </w:r>
      <w:r w:rsidR="007B7D7D" w:rsidRPr="007B7D7D">
        <w:rPr>
          <w:rFonts w:cs="Arial"/>
          <w:b w:val="0"/>
          <w:sz w:val="20"/>
        </w:rPr>
        <w:t>dla  pakietu nr …..</w:t>
      </w:r>
    </w:p>
    <w:p w:rsidR="00586525" w:rsidRPr="0006124D" w:rsidRDefault="00586525" w:rsidP="008F432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określa wielkość dostawy częściowej  przez złożenie u Wykonawcy zamówienia </w:t>
      </w:r>
      <w:r>
        <w:rPr>
          <w:rFonts w:ascii="Arial" w:hAnsi="Arial" w:cs="Arial"/>
          <w:sz w:val="20"/>
          <w:szCs w:val="20"/>
        </w:rPr>
        <w:br/>
        <w:t xml:space="preserve">w formie </w:t>
      </w:r>
      <w:r w:rsidRPr="0006124D">
        <w:rPr>
          <w:rFonts w:ascii="Arial" w:hAnsi="Arial" w:cs="Arial"/>
          <w:sz w:val="20"/>
          <w:szCs w:val="20"/>
        </w:rPr>
        <w:t xml:space="preserve">pisemnej  </w:t>
      </w:r>
      <w:r w:rsidR="002B0B84" w:rsidRPr="0006124D">
        <w:rPr>
          <w:rFonts w:ascii="Arial" w:hAnsi="Arial" w:cs="Arial"/>
          <w:sz w:val="20"/>
          <w:szCs w:val="20"/>
        </w:rPr>
        <w:t>lub</w:t>
      </w:r>
      <w:r w:rsidRPr="0006124D">
        <w:rPr>
          <w:rFonts w:ascii="Arial" w:hAnsi="Arial" w:cs="Arial"/>
          <w:sz w:val="20"/>
          <w:szCs w:val="20"/>
        </w:rPr>
        <w:t xml:space="preserve"> e-mailem.</w:t>
      </w:r>
    </w:p>
    <w:p w:rsidR="00586525" w:rsidRPr="0006124D" w:rsidRDefault="00586525" w:rsidP="008F432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>Koszt dostarczenia towaru do magazynu Zamawiającego pokrywa Wykonawca.</w:t>
      </w:r>
    </w:p>
    <w:p w:rsidR="00586525" w:rsidRPr="0006124D" w:rsidRDefault="00586525" w:rsidP="008F432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>Zamawiający  zastrzega  sobie  możliwość  ilościowej  zmiany  poszczególnych  asortymentów  do  wysokości  całkowitej  wartości</w:t>
      </w:r>
      <w:r w:rsidR="00D271DB">
        <w:rPr>
          <w:rFonts w:ascii="Arial" w:hAnsi="Arial" w:cs="Arial"/>
          <w:sz w:val="20"/>
          <w:szCs w:val="20"/>
        </w:rPr>
        <w:t xml:space="preserve">  zamówienia, określonego umową</w:t>
      </w:r>
      <w:r w:rsidR="00D271DB" w:rsidRPr="00D271DB">
        <w:rPr>
          <w:rFonts w:ascii="Arial" w:hAnsi="Arial" w:cs="Arial"/>
          <w:sz w:val="20"/>
          <w:szCs w:val="20"/>
        </w:rPr>
        <w:t xml:space="preserve"> </w:t>
      </w:r>
      <w:r w:rsidR="00D271DB" w:rsidRPr="00C70812">
        <w:rPr>
          <w:rFonts w:ascii="Arial" w:hAnsi="Arial" w:cs="Arial"/>
          <w:sz w:val="20"/>
          <w:szCs w:val="20"/>
        </w:rPr>
        <w:t>w ramach danego pakietu.</w:t>
      </w:r>
      <w:r w:rsidR="00D271DB">
        <w:rPr>
          <w:rFonts w:ascii="Arial" w:hAnsi="Arial" w:cs="Arial"/>
          <w:sz w:val="20"/>
          <w:szCs w:val="20"/>
        </w:rPr>
        <w:t xml:space="preserve"> </w:t>
      </w:r>
    </w:p>
    <w:p w:rsidR="00F5026B" w:rsidRPr="0006124D" w:rsidRDefault="00F5026B" w:rsidP="008F432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>Zamawiający dopuszcza możliwość zmian cen podanych w ofercie w przypadku wystąpienia okoliczności, których nie można było przewidzieć przy podpisywaniu umowy</w:t>
      </w:r>
      <w:r w:rsidR="002B0B84" w:rsidRPr="0006124D">
        <w:rPr>
          <w:rFonts w:ascii="Arial" w:hAnsi="Arial" w:cs="Arial"/>
          <w:sz w:val="20"/>
          <w:szCs w:val="20"/>
        </w:rPr>
        <w:t xml:space="preserve">, </w:t>
      </w:r>
      <w:r w:rsidR="002B0B84" w:rsidRPr="0006124D">
        <w:rPr>
          <w:rFonts w:ascii="Arial" w:hAnsi="Arial" w:cs="Arial"/>
          <w:sz w:val="20"/>
          <w:shd w:val="clear" w:color="auto" w:fill="FFFFFF"/>
        </w:rPr>
        <w:t>a wzrost ceny spowodowany każdą kolejną zmianą nie przekracza 50% wartości pierwotnej umowy</w:t>
      </w:r>
      <w:r w:rsidRPr="0006124D">
        <w:rPr>
          <w:rFonts w:ascii="Arial" w:hAnsi="Arial" w:cs="Arial"/>
          <w:sz w:val="20"/>
          <w:szCs w:val="20"/>
        </w:rPr>
        <w:t xml:space="preserve">, </w:t>
      </w:r>
      <w:r w:rsidR="003A33E4">
        <w:rPr>
          <w:rFonts w:ascii="Arial" w:hAnsi="Arial" w:cs="Arial"/>
          <w:sz w:val="20"/>
          <w:szCs w:val="20"/>
        </w:rPr>
        <w:br/>
      </w:r>
      <w:r w:rsidRPr="0006124D">
        <w:rPr>
          <w:rFonts w:ascii="Arial" w:hAnsi="Arial" w:cs="Arial"/>
          <w:sz w:val="20"/>
          <w:szCs w:val="20"/>
        </w:rPr>
        <w:t xml:space="preserve">w szczególności w przypadku </w:t>
      </w:r>
    </w:p>
    <w:p w:rsidR="00F5026B" w:rsidRPr="0006124D" w:rsidRDefault="00F5026B" w:rsidP="008F4328">
      <w:pPr>
        <w:tabs>
          <w:tab w:val="left" w:pos="426"/>
        </w:tabs>
        <w:spacing w:line="276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 xml:space="preserve">a) zmiany cen urzędowych, </w:t>
      </w:r>
    </w:p>
    <w:p w:rsidR="00F5026B" w:rsidRPr="0006124D" w:rsidRDefault="00F5026B" w:rsidP="008F4328">
      <w:pPr>
        <w:tabs>
          <w:tab w:val="left" w:pos="426"/>
        </w:tabs>
        <w:spacing w:line="276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 xml:space="preserve">b) zmiany stawek podatkowych lub stawek celnych </w:t>
      </w:r>
    </w:p>
    <w:p w:rsidR="00586525" w:rsidRDefault="00F5026B" w:rsidP="008F4328">
      <w:pPr>
        <w:tabs>
          <w:tab w:val="left" w:pos="426"/>
        </w:tabs>
        <w:spacing w:line="276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06124D">
        <w:rPr>
          <w:rFonts w:ascii="Arial" w:hAnsi="Arial" w:cs="Arial"/>
          <w:sz w:val="20"/>
          <w:szCs w:val="20"/>
        </w:rPr>
        <w:t>- jeżeli zmiany te będą miały wpływ na koszty wykonania zamówienia przez Wykonawcę,                        a Wykonawca wystąpi do Zamawiającego z uzasadnionym</w:t>
      </w:r>
      <w:r w:rsidRPr="00F5026B">
        <w:rPr>
          <w:rFonts w:ascii="Arial" w:hAnsi="Arial" w:cs="Arial"/>
          <w:sz w:val="20"/>
          <w:szCs w:val="20"/>
        </w:rPr>
        <w:t xml:space="preserve"> pisemnym wnioskiem w tym zakresie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F5026B">
        <w:rPr>
          <w:rFonts w:ascii="Arial" w:hAnsi="Arial" w:cs="Arial"/>
          <w:sz w:val="20"/>
          <w:szCs w:val="20"/>
        </w:rPr>
        <w:t xml:space="preserve">w terminie 30 dni od dnia wejścia w życie przepisów wprowadzających te zmiany. We wniosku </w:t>
      </w:r>
      <w:r w:rsidRPr="00F5026B">
        <w:rPr>
          <w:rFonts w:ascii="Arial" w:hAnsi="Arial" w:cs="Arial"/>
          <w:sz w:val="20"/>
          <w:szCs w:val="20"/>
        </w:rPr>
        <w:lastRenderedPageBreak/>
        <w:t xml:space="preserve">Wykonawca musi wykazać  wpływ zmian na koszty wykonania zamówienia przez Wykonawcę.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F5026B">
        <w:rPr>
          <w:rFonts w:ascii="Arial" w:hAnsi="Arial" w:cs="Arial"/>
          <w:sz w:val="20"/>
          <w:szCs w:val="20"/>
        </w:rPr>
        <w:t xml:space="preserve"> W przypadku zmiany stawki podatku VAT dostarczanych leków zmiana polegająca na zastosowaniu nowej stawki VAT nie wymaga aneksu do umowy i obowiązuje od dnia wejścia w życie przepisów ustalających podatek od towarów i usług, przy czym cena netto leków pozostaje niezmienna, a zmiana wartości brutto określonej w § 6 umowy może zostać zaktualizowana w drodze aneksu do umowy.</w:t>
      </w:r>
    </w:p>
    <w:p w:rsidR="00313C7A" w:rsidRPr="00EB51A9" w:rsidRDefault="00C2054D" w:rsidP="00C2054D">
      <w:pPr>
        <w:pStyle w:val="arimr"/>
        <w:widowControl/>
        <w:suppressAutoHyphens/>
        <w:snapToGrid/>
        <w:spacing w:line="276" w:lineRule="auto"/>
        <w:ind w:left="284" w:hanging="284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 xml:space="preserve">6. </w:t>
      </w:r>
      <w:r w:rsidR="00313C7A" w:rsidRPr="00EB51A9">
        <w:rPr>
          <w:rFonts w:ascii="Arial" w:hAnsi="Arial" w:cs="Arial"/>
          <w:sz w:val="20"/>
          <w:lang w:val="pl-PL"/>
        </w:rPr>
        <w:t xml:space="preserve">Zamawiający wymaga realizacji zamówienia – </w:t>
      </w:r>
      <w:r w:rsidR="00313C7A">
        <w:rPr>
          <w:rFonts w:ascii="Arial" w:hAnsi="Arial" w:cs="Arial"/>
          <w:b/>
          <w:sz w:val="20"/>
          <w:lang w:val="pl-PL"/>
        </w:rPr>
        <w:t>12</w:t>
      </w:r>
      <w:r w:rsidR="00313C7A" w:rsidRPr="00EB51A9">
        <w:rPr>
          <w:rFonts w:ascii="Arial" w:hAnsi="Arial" w:cs="Arial"/>
          <w:b/>
          <w:sz w:val="20"/>
          <w:lang w:val="pl-PL"/>
        </w:rPr>
        <w:t xml:space="preserve"> miesięcy</w:t>
      </w:r>
      <w:r w:rsidR="00313C7A" w:rsidRPr="00EB51A9">
        <w:rPr>
          <w:rFonts w:ascii="Arial" w:hAnsi="Arial" w:cs="Arial"/>
          <w:sz w:val="20"/>
          <w:lang w:val="pl-PL"/>
        </w:rPr>
        <w:t xml:space="preserve"> od dnia podpisania umowy lub do wyczerpania wartości zamówienia w zakresie danego</w:t>
      </w:r>
      <w:r w:rsidR="00313C7A">
        <w:rPr>
          <w:rFonts w:ascii="Arial" w:hAnsi="Arial" w:cs="Arial"/>
          <w:sz w:val="20"/>
          <w:lang w:val="pl-PL"/>
        </w:rPr>
        <w:t xml:space="preserve"> pakietu, w zależności, które zdarzenie nastąpi pierwsze,</w:t>
      </w:r>
      <w:r w:rsidR="00313C7A" w:rsidRPr="00AE2F53">
        <w:rPr>
          <w:rFonts w:ascii="Arial" w:hAnsi="Arial" w:cs="Arial"/>
          <w:color w:val="000000"/>
          <w:sz w:val="20"/>
          <w:lang w:val="pl-PL"/>
        </w:rPr>
        <w:t xml:space="preserve"> </w:t>
      </w:r>
      <w:r w:rsidR="00313C7A" w:rsidRPr="00AE2F53">
        <w:rPr>
          <w:rFonts w:ascii="Arial" w:hAnsi="Arial" w:cs="Arial"/>
          <w:sz w:val="20"/>
          <w:lang w:val="pl-PL" w:bidi="pl-PL"/>
        </w:rPr>
        <w:t>przy czym strony ustalają, że umowa zostaje zawarta z datą wskazaną w komparycji umowy (strona 1 umowy) i od tej daty umowa obowiązuje niezależnie od dnia złożenia podpisów stron na formularzu umowy.</w:t>
      </w:r>
    </w:p>
    <w:p w:rsidR="00586525" w:rsidRDefault="00586525" w:rsidP="008F4328">
      <w:pPr>
        <w:pStyle w:val="Tytu"/>
        <w:spacing w:line="276" w:lineRule="auto"/>
        <w:ind w:left="426" w:hanging="426"/>
        <w:jc w:val="both"/>
        <w:rPr>
          <w:rFonts w:cs="Arial"/>
          <w:sz w:val="20"/>
        </w:rPr>
      </w:pPr>
    </w:p>
    <w:p w:rsidR="00776C1A" w:rsidRPr="00776C1A" w:rsidRDefault="00776C1A" w:rsidP="00776C1A">
      <w:pPr>
        <w:pStyle w:val="Tytu"/>
        <w:spacing w:line="276" w:lineRule="auto"/>
        <w:ind w:left="284" w:hanging="426"/>
        <w:jc w:val="both"/>
        <w:rPr>
          <w:rFonts w:cs="Arial"/>
          <w:b w:val="0"/>
          <w:sz w:val="20"/>
        </w:rPr>
      </w:pPr>
      <w:r w:rsidRPr="00776C1A">
        <w:rPr>
          <w:rFonts w:cs="Arial"/>
          <w:b w:val="0"/>
          <w:sz w:val="20"/>
        </w:rPr>
        <w:t xml:space="preserve">  </w:t>
      </w:r>
    </w:p>
    <w:p w:rsidR="00776C1A" w:rsidRPr="005679A3" w:rsidRDefault="00776C1A" w:rsidP="008F4328">
      <w:pPr>
        <w:pStyle w:val="Tytu"/>
        <w:spacing w:line="276" w:lineRule="auto"/>
        <w:ind w:left="426" w:hanging="426"/>
        <w:jc w:val="both"/>
        <w:rPr>
          <w:rFonts w:cs="Arial"/>
          <w:sz w:val="20"/>
        </w:rPr>
      </w:pP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§ 3</w:t>
      </w:r>
    </w:p>
    <w:p w:rsidR="00586525" w:rsidRDefault="00586525" w:rsidP="008F432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 zobowiązuje  się  do  realizacji  zamówień  w  następujących  kryteriach  czasowych:</w:t>
      </w:r>
    </w:p>
    <w:p w:rsidR="00586525" w:rsidRDefault="00586525" w:rsidP="008F4328">
      <w:pPr>
        <w:numPr>
          <w:ilvl w:val="0"/>
          <w:numId w:val="4"/>
        </w:numPr>
        <w:tabs>
          <w:tab w:val="num" w:pos="840"/>
          <w:tab w:val="num" w:pos="1800"/>
        </w:tabs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 48  godzin  przy  zamówieniach  standardowych, przy czym jeżeli termin dostawy wypadnie w dniu wolnym od pracy lub poza godzinami pracy apteki szpitalnej, dostawa nastąpi w pierwszym dniu roboczym po wyznaczonym terminie,</w:t>
      </w:r>
    </w:p>
    <w:p w:rsidR="00586525" w:rsidRDefault="00586525" w:rsidP="008F4328">
      <w:pPr>
        <w:numPr>
          <w:ilvl w:val="0"/>
          <w:numId w:val="4"/>
        </w:numPr>
        <w:tabs>
          <w:tab w:val="num" w:pos="840"/>
          <w:tab w:val="num" w:pos="1800"/>
        </w:tabs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cito  do  24  godzin maksymalnie przy lekach ratujących życie,  przy dostawach w trybie cito – niezależnie od godzin pracy apteki, w takim przypadku Zamawiający zapewni odbiór dostawy.</w:t>
      </w:r>
    </w:p>
    <w:p w:rsidR="00586525" w:rsidRDefault="00586525" w:rsidP="008F4328">
      <w:pPr>
        <w:numPr>
          <w:ilvl w:val="0"/>
          <w:numId w:val="4"/>
        </w:numPr>
        <w:tabs>
          <w:tab w:val="num" w:pos="840"/>
          <w:tab w:val="num" w:pos="1800"/>
        </w:tabs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21 dni w przypadku leków sprowadzanych w ramach importu docelowego od daty przekazania Wykonawcy przez Zamawiającego wniosku na import docelowy.</w:t>
      </w:r>
    </w:p>
    <w:p w:rsidR="00586525" w:rsidRDefault="00586525" w:rsidP="008F432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 przypadku  niedotrzymania  terminów  określonych  w  ust. 1 Wykonawca zapłaci Zamawiającemu karę:</w:t>
      </w:r>
    </w:p>
    <w:p w:rsidR="00586525" w:rsidRDefault="00586525" w:rsidP="008F4328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1189" w:hanging="8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zwłoce do 14 dni w wysokości 0,3% wartości niezrealizowanego zamówienia za każdy dzień zwłoki,</w:t>
      </w:r>
    </w:p>
    <w:p w:rsidR="00586525" w:rsidRDefault="00586525" w:rsidP="008F4328">
      <w:pPr>
        <w:numPr>
          <w:ilvl w:val="0"/>
          <w:numId w:val="5"/>
        </w:numPr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zwłoce powyżej 14 dni w wysokości 0,5% wartości danej dostawy za każdy dzień zwłoki,</w:t>
      </w:r>
    </w:p>
    <w:p w:rsidR="00586525" w:rsidRPr="002B0B84" w:rsidRDefault="00586525" w:rsidP="008F4328">
      <w:pPr>
        <w:numPr>
          <w:ilvl w:val="0"/>
          <w:numId w:val="5"/>
        </w:numPr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 zwłoce do 72 godzin w przypadku dostaw cito w wysokości 1 % wartości </w:t>
      </w:r>
      <w:r w:rsidRPr="002B0B84">
        <w:rPr>
          <w:rFonts w:ascii="Arial" w:hAnsi="Arial" w:cs="Arial"/>
          <w:sz w:val="20"/>
          <w:szCs w:val="20"/>
        </w:rPr>
        <w:t>niezrealizowanego zamówienia za każdy dzień zwłoki,</w:t>
      </w:r>
    </w:p>
    <w:p w:rsidR="00586525" w:rsidRDefault="00586525" w:rsidP="008F4328">
      <w:pPr>
        <w:numPr>
          <w:ilvl w:val="0"/>
          <w:numId w:val="5"/>
        </w:numPr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zwłoce powyżej  72 godzin w przypadku dostaw cito w wysokości 2 % niezrealizowanej dostawy za każdy dzień zwłoki,</w:t>
      </w:r>
    </w:p>
    <w:p w:rsidR="00586525" w:rsidRDefault="00586525" w:rsidP="008F4328">
      <w:pPr>
        <w:numPr>
          <w:ilvl w:val="0"/>
          <w:numId w:val="5"/>
        </w:numPr>
        <w:spacing w:line="276" w:lineRule="auto"/>
        <w:ind w:left="840" w:hanging="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3 % wartości niezrealizowanego zamówienia  za każdy dzień zwłoki w przypadku leków sprowadzanych w ramach importu docelowego.</w:t>
      </w:r>
    </w:p>
    <w:p w:rsidR="00586525" w:rsidRDefault="00586525" w:rsidP="008F432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opóźnienia w dostawie leków Zamawiający jest uprawniony do zakupu takiego leku u innego Dostawcy z jednoczesnym uprawnieniem do obciążenia Wykonawcy ewentualną różnicą ceny zakupu</w:t>
      </w:r>
      <w:r w:rsidR="002B0B84">
        <w:rPr>
          <w:rFonts w:ascii="Arial" w:hAnsi="Arial" w:cs="Arial"/>
          <w:sz w:val="20"/>
          <w:szCs w:val="20"/>
        </w:rPr>
        <w:t>.</w:t>
      </w:r>
    </w:p>
    <w:p w:rsidR="00586525" w:rsidRDefault="00586525" w:rsidP="008F432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 zwłokę  w  dostawie  Zamawiający  traktował  będzie  również  wszelkie niezgodności  dostawy   w  stosunku  do  zamówienia  (ilościowe, jakościowe, uszkodzenie  towaru, itp.)</w:t>
      </w:r>
    </w:p>
    <w:p w:rsidR="00586525" w:rsidRDefault="00586525" w:rsidP="008F432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stwierdzenia braków ilościowych lub wad jakościowych Zamawiający niezwłocznie powiadomi o tym Wykonawcę który rozpatrzy reklamację dotyczącą:</w:t>
      </w:r>
    </w:p>
    <w:p w:rsidR="00586525" w:rsidRPr="003B359C" w:rsidRDefault="00586525" w:rsidP="008F4328">
      <w:pPr>
        <w:numPr>
          <w:ilvl w:val="0"/>
          <w:numId w:val="5"/>
        </w:numPr>
        <w:spacing w:line="276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3B359C">
        <w:rPr>
          <w:rFonts w:ascii="Arial" w:hAnsi="Arial" w:cs="Arial"/>
          <w:sz w:val="20"/>
          <w:szCs w:val="20"/>
        </w:rPr>
        <w:t xml:space="preserve">braków ilościowych w ciągu </w:t>
      </w:r>
      <w:r w:rsidR="001D16FB" w:rsidRPr="003B359C">
        <w:rPr>
          <w:rFonts w:ascii="Arial" w:hAnsi="Arial" w:cs="Arial"/>
          <w:color w:val="000000" w:themeColor="text1"/>
          <w:sz w:val="20"/>
          <w:szCs w:val="20"/>
        </w:rPr>
        <w:t>3 dni robocze</w:t>
      </w:r>
      <w:r w:rsidRPr="003B359C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586525" w:rsidRDefault="00586525" w:rsidP="008F4328">
      <w:pPr>
        <w:numPr>
          <w:ilvl w:val="0"/>
          <w:numId w:val="5"/>
        </w:numPr>
        <w:spacing w:line="276" w:lineRule="auto"/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wad jakościowych w ciągu 14 dni.</w:t>
      </w:r>
    </w:p>
    <w:p w:rsidR="00586525" w:rsidRPr="00B83481" w:rsidRDefault="00586525" w:rsidP="008F432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może dochodzić odszkodowania uzupełniającego w przypadku, gdy szkoda </w:t>
      </w:r>
      <w:r w:rsidRPr="00B83481">
        <w:rPr>
          <w:rFonts w:ascii="Arial" w:hAnsi="Arial" w:cs="Arial"/>
          <w:sz w:val="20"/>
          <w:szCs w:val="20"/>
        </w:rPr>
        <w:t>przewyższa wysokość kary umownej</w:t>
      </w:r>
      <w:r w:rsidR="002B0B84" w:rsidRPr="00B83481">
        <w:rPr>
          <w:rFonts w:ascii="Arial" w:hAnsi="Arial" w:cs="Arial"/>
          <w:sz w:val="20"/>
          <w:szCs w:val="20"/>
        </w:rPr>
        <w:t>.</w:t>
      </w:r>
    </w:p>
    <w:p w:rsidR="002B0B84" w:rsidRPr="00B83481" w:rsidRDefault="002B0B84" w:rsidP="008F432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481">
        <w:rPr>
          <w:rFonts w:ascii="Arial" w:hAnsi="Arial" w:cs="Arial"/>
          <w:sz w:val="20"/>
          <w:szCs w:val="20"/>
        </w:rPr>
        <w:t>Maksymalna wysokość kar umownych określonych w ustępach poprzedzających nakładanych pr</w:t>
      </w:r>
      <w:r w:rsidR="00E81877">
        <w:rPr>
          <w:rFonts w:ascii="Arial" w:hAnsi="Arial" w:cs="Arial"/>
          <w:sz w:val="20"/>
          <w:szCs w:val="20"/>
        </w:rPr>
        <w:t xml:space="preserve">zez Zamawiającego wynosić może </w:t>
      </w:r>
      <w:r w:rsidR="00E81877" w:rsidRPr="00984226">
        <w:rPr>
          <w:rFonts w:ascii="Arial" w:hAnsi="Arial" w:cs="Arial"/>
          <w:sz w:val="20"/>
          <w:szCs w:val="20"/>
        </w:rPr>
        <w:t>5</w:t>
      </w:r>
      <w:r w:rsidRPr="00984226">
        <w:rPr>
          <w:rFonts w:ascii="Arial" w:hAnsi="Arial" w:cs="Arial"/>
          <w:sz w:val="20"/>
          <w:szCs w:val="20"/>
        </w:rPr>
        <w:t>0% łącznej wartości zamówienia.</w:t>
      </w:r>
      <w:r w:rsidRPr="00B83481">
        <w:rPr>
          <w:rFonts w:ascii="Arial" w:hAnsi="Arial" w:cs="Arial"/>
          <w:sz w:val="20"/>
          <w:szCs w:val="20"/>
        </w:rPr>
        <w:t xml:space="preserve"> Wyczerpanie maksymalnej wysokości kar umownych nie wyłącza uprawnienia do dochodzenia odszkodowania uzupełniającego. Nałożenie kar umownych nie wyłącza uprawnienia Zamawiającego do odstąpienia od umowy lub jej rozwiązania, jak i nałożenia kary umownej z tego tytułu. </w:t>
      </w:r>
    </w:p>
    <w:p w:rsidR="002B0B84" w:rsidRDefault="002B0B84" w:rsidP="008F4328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E24B75" w:rsidRPr="00B83481" w:rsidRDefault="00E24B75" w:rsidP="008F4328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586525" w:rsidRPr="00B83481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 w:rsidRPr="00B83481">
        <w:rPr>
          <w:rFonts w:cs="Arial"/>
          <w:b w:val="0"/>
          <w:bCs/>
          <w:sz w:val="20"/>
        </w:rPr>
        <w:t>§ 4</w:t>
      </w:r>
    </w:p>
    <w:p w:rsidR="00015749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B83481">
        <w:rPr>
          <w:rFonts w:cs="Arial"/>
          <w:b w:val="0"/>
          <w:sz w:val="20"/>
        </w:rPr>
        <w:t xml:space="preserve">Przedmiot umowy określony w § 2 niniejszej umowy winien posiadać stosowne </w:t>
      </w:r>
      <w:r w:rsidR="008A7160" w:rsidRPr="00B83481">
        <w:rPr>
          <w:rFonts w:cs="Arial"/>
          <w:b w:val="0"/>
          <w:sz w:val="20"/>
        </w:rPr>
        <w:t>certyfikaty.</w:t>
      </w:r>
    </w:p>
    <w:p w:rsidR="008A7160" w:rsidRPr="00B83481" w:rsidRDefault="008A7160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Pr="00B83481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 w:rsidRPr="00B83481">
        <w:rPr>
          <w:rFonts w:cs="Arial"/>
          <w:b w:val="0"/>
          <w:bCs/>
          <w:sz w:val="20"/>
        </w:rPr>
        <w:t>§ 5</w:t>
      </w:r>
    </w:p>
    <w:p w:rsidR="00586525" w:rsidRPr="00B83481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 w:rsidRPr="00B83481">
        <w:rPr>
          <w:rFonts w:cs="Arial"/>
          <w:b w:val="0"/>
          <w:sz w:val="20"/>
        </w:rPr>
        <w:t xml:space="preserve">1. Wykonawca zachowa parametry jakościowe zgodne z ofertą, a w przypadku  dostawy przedmiotu </w:t>
      </w:r>
      <w:r w:rsidRPr="00B83481">
        <w:rPr>
          <w:rFonts w:cs="Arial"/>
          <w:b w:val="0"/>
          <w:sz w:val="20"/>
        </w:rPr>
        <w:br/>
        <w:t>o niższych parametrach jakościowych lub wadliwego zobowiązuje się do jego wymiany na pełnowartościowy.</w:t>
      </w:r>
    </w:p>
    <w:p w:rsidR="00586525" w:rsidRPr="00B83481" w:rsidRDefault="00586525" w:rsidP="008F4328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  <w:r w:rsidRPr="00B83481">
        <w:rPr>
          <w:rFonts w:ascii="Arial" w:hAnsi="Arial" w:cs="Arial"/>
          <w:sz w:val="20"/>
          <w:szCs w:val="20"/>
        </w:rPr>
        <w:t xml:space="preserve">2. </w:t>
      </w:r>
      <w:r w:rsidR="00F7515F">
        <w:rPr>
          <w:rFonts w:ascii="Arial" w:hAnsi="Arial" w:cs="Arial"/>
          <w:sz w:val="20"/>
          <w:szCs w:val="20"/>
        </w:rPr>
        <w:t>Przedmiot umowy musi  być dostarczony</w:t>
      </w:r>
      <w:r w:rsidRPr="00B83481">
        <w:rPr>
          <w:rFonts w:ascii="Arial" w:hAnsi="Arial" w:cs="Arial"/>
          <w:sz w:val="20"/>
          <w:szCs w:val="20"/>
        </w:rPr>
        <w:t xml:space="preserve"> na paletach do Magazynu Zamawiającego.</w:t>
      </w:r>
    </w:p>
    <w:p w:rsidR="00586525" w:rsidRPr="00B83481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Pr="00B83481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 w:rsidRPr="00B83481">
        <w:rPr>
          <w:rFonts w:cs="Arial"/>
          <w:b w:val="0"/>
          <w:bCs/>
          <w:sz w:val="20"/>
        </w:rPr>
        <w:t>§ 6</w:t>
      </w:r>
    </w:p>
    <w:p w:rsidR="00056C33" w:rsidRDefault="00F8254E" w:rsidP="00056C33">
      <w:pPr>
        <w:pStyle w:val="Tytu"/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426"/>
        <w:jc w:val="both"/>
        <w:rPr>
          <w:rFonts w:cs="Arial"/>
          <w:b w:val="0"/>
          <w:sz w:val="20"/>
        </w:rPr>
      </w:pPr>
      <w:r w:rsidRPr="0071214C">
        <w:rPr>
          <w:rFonts w:cs="Arial"/>
          <w:b w:val="0"/>
          <w:color w:val="000000" w:themeColor="text1"/>
          <w:sz w:val="20"/>
        </w:rPr>
        <w:t xml:space="preserve"> </w:t>
      </w:r>
      <w:r w:rsidR="00056C33" w:rsidRPr="00D302C4">
        <w:rPr>
          <w:rFonts w:cs="Arial"/>
          <w:b w:val="0"/>
          <w:sz w:val="20"/>
        </w:rPr>
        <w:t xml:space="preserve">Strony określają maksymalną wartość umowy </w:t>
      </w:r>
      <w:r w:rsidR="00056C33">
        <w:rPr>
          <w:rFonts w:cs="Arial"/>
          <w:b w:val="0"/>
          <w:sz w:val="20"/>
        </w:rPr>
        <w:t xml:space="preserve">dla </w:t>
      </w:r>
      <w:r w:rsidR="00056C33" w:rsidRPr="00532F6D">
        <w:rPr>
          <w:rFonts w:cs="Arial"/>
          <w:sz w:val="20"/>
        </w:rPr>
        <w:t>pakietu nr …</w:t>
      </w:r>
      <w:r w:rsidR="00056C33">
        <w:rPr>
          <w:rFonts w:cs="Arial"/>
          <w:b w:val="0"/>
          <w:sz w:val="20"/>
        </w:rPr>
        <w:t xml:space="preserve"> </w:t>
      </w:r>
      <w:r w:rsidR="00056C33" w:rsidRPr="00D302C4">
        <w:rPr>
          <w:rFonts w:cs="Arial"/>
          <w:b w:val="0"/>
          <w:sz w:val="20"/>
        </w:rPr>
        <w:t xml:space="preserve">na kwotę: ………………………. </w:t>
      </w:r>
      <w:r w:rsidR="00056C33" w:rsidRPr="00D302C4">
        <w:rPr>
          <w:rFonts w:cs="Arial"/>
          <w:b w:val="0"/>
          <w:bCs/>
          <w:sz w:val="20"/>
        </w:rPr>
        <w:t>zł</w:t>
      </w:r>
      <w:r w:rsidR="00056C33">
        <w:rPr>
          <w:rFonts w:cs="Arial"/>
          <w:b w:val="0"/>
          <w:sz w:val="20"/>
        </w:rPr>
        <w:t xml:space="preserve"> brutto </w:t>
      </w:r>
      <w:r w:rsidR="00056C33" w:rsidRPr="00D302C4">
        <w:rPr>
          <w:rFonts w:cs="Arial"/>
          <w:b w:val="0"/>
          <w:sz w:val="20"/>
        </w:rPr>
        <w:t xml:space="preserve"> (słownie: …………………………………………. złotych). 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AB2CA2">
        <w:rPr>
          <w:rFonts w:cs="Arial"/>
          <w:b w:val="0"/>
          <w:sz w:val="20"/>
        </w:rPr>
        <w:t xml:space="preserve">Zapłata za wykonanie przedmiotu określonego w § 2 niniejszej umowy uregulowana zostanie w formie przelewu na </w:t>
      </w:r>
      <w:r w:rsidRPr="00847715">
        <w:rPr>
          <w:rFonts w:cs="Arial"/>
          <w:b w:val="0"/>
          <w:sz w:val="20"/>
        </w:rPr>
        <w:t>konto Wykonawcy</w:t>
      </w:r>
      <w:r w:rsidRPr="00F2186A">
        <w:rPr>
          <w:rFonts w:cs="Arial"/>
          <w:b w:val="0"/>
          <w:sz w:val="20"/>
        </w:rPr>
        <w:t xml:space="preserve"> </w:t>
      </w:r>
      <w:r w:rsidRPr="00847715">
        <w:rPr>
          <w:rFonts w:cs="Arial"/>
          <w:b w:val="0"/>
          <w:sz w:val="20"/>
        </w:rPr>
        <w:t>wskazane na fakturze, na podstawie faktury</w:t>
      </w:r>
      <w:r w:rsidRPr="00F2186A">
        <w:rPr>
          <w:rFonts w:cs="Arial"/>
          <w:b w:val="0"/>
          <w:sz w:val="20"/>
        </w:rPr>
        <w:t xml:space="preserve"> </w:t>
      </w:r>
      <w:r w:rsidRPr="00847715">
        <w:rPr>
          <w:rFonts w:cs="Arial"/>
          <w:b w:val="0"/>
          <w:sz w:val="20"/>
        </w:rPr>
        <w:t>dokumentującej realizację każdej (miesięcznej) części zamówienia</w:t>
      </w:r>
      <w:r>
        <w:rPr>
          <w:rFonts w:cs="Arial"/>
          <w:b w:val="0"/>
          <w:sz w:val="20"/>
        </w:rPr>
        <w:t>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>Za dzień płatności uznaje się dzień obciążenia rachunku Zamawiającego.</w:t>
      </w:r>
    </w:p>
    <w:p w:rsidR="00056C33" w:rsidRP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 xml:space="preserve">W przypadku opóźnienia w płatnościach Wykonawca ma prawo obciążyć Zamawiającego ustawowymi odsetkami za </w:t>
      </w:r>
      <w:r w:rsidRPr="00056C33">
        <w:rPr>
          <w:rFonts w:cs="Arial"/>
          <w:b w:val="0"/>
          <w:color w:val="000000" w:themeColor="text1"/>
          <w:sz w:val="20"/>
        </w:rPr>
        <w:t>opóźnienie w transakcjach handlowych.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>Wykonawca zrzeka się dochodzenia odsetek z tytułu opóźnienia w zapłacie, jeśli nie wystąpi                                  z roszczeniami o ich zapłatę (wystawienie noty odsetkowej) w terminie 30 dni od uregulowania należności głównej.</w:t>
      </w:r>
    </w:p>
    <w:p w:rsidR="00056C33" w:rsidRP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>Wykonawca nie ma prawa zbywania wierzytelności wynikających z niniejszej umowy osobom trzecim bez zgody Zamawiającego i jego podmiotu tworzącego.</w:t>
      </w:r>
      <w:r w:rsidRPr="00056C33">
        <w:rPr>
          <w:rFonts w:cs="Arial"/>
          <w:b w:val="0"/>
          <w:snapToGrid w:val="0"/>
          <w:sz w:val="20"/>
        </w:rPr>
        <w:t xml:space="preserve"> Zmiana wierzyciela dokonana bez zgody jest nieważna.</w:t>
      </w:r>
    </w:p>
    <w:p w:rsidR="00056C33" w:rsidRP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napToGrid w:val="0"/>
          <w:sz w:val="20"/>
        </w:rPr>
        <w:t>Wszelkie wpłaty z tytułu wykonania niniejszej umowy będą zaliczane w pierwszej kolejności na poczet spłaty zobowiązania głównego.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>Wykonawca zobowiązany jest do wystawiania i doręczania Zamawiającemu faktur ustrukturyzowanych przy użyciu Krajowego Systemu e-Faktur (</w:t>
      </w:r>
      <w:proofErr w:type="spellStart"/>
      <w:r w:rsidRPr="00056C33">
        <w:rPr>
          <w:rFonts w:cs="Arial"/>
          <w:b w:val="0"/>
          <w:sz w:val="20"/>
        </w:rPr>
        <w:t>KSeF</w:t>
      </w:r>
      <w:proofErr w:type="spellEnd"/>
      <w:r w:rsidRPr="00056C33">
        <w:rPr>
          <w:rFonts w:cs="Arial"/>
          <w:b w:val="0"/>
          <w:sz w:val="20"/>
        </w:rPr>
        <w:t>), w rozumieniu ustawy z dnia 11 marca 2004 r. o podatku od towarów i usług, jeżeli zgodnie z obowiązującymi przepisami jest zobowiązany do korzystania z tego systemu.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>Faktura ustrukturyzowana uznawana jest za doręczoną Zamawiającemu z chwilą przydzielenia przez Krajowy System e-Faktur numeru identyfikującego tę fakturę, zgodnie z art. 106na ust. 3 ustawy o podatku od towarów i usług.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 xml:space="preserve">Wykonawca zobowiązany jest do zapewnienia, że każda faktura wystawiona w Krajowym Systemie e-Faktur i doręczona Zamawiającemu jest zgodna z aktualną </w:t>
      </w:r>
      <w:proofErr w:type="spellStart"/>
      <w:r w:rsidRPr="00056C33">
        <w:rPr>
          <w:rFonts w:cs="Arial"/>
          <w:b w:val="0"/>
          <w:sz w:val="20"/>
        </w:rPr>
        <w:t>schemą</w:t>
      </w:r>
      <w:proofErr w:type="spellEnd"/>
      <w:r w:rsidRPr="00056C33">
        <w:rPr>
          <w:rFonts w:cs="Arial"/>
          <w:b w:val="0"/>
          <w:sz w:val="20"/>
        </w:rPr>
        <w:t xml:space="preserve"> logiczną </w:t>
      </w:r>
      <w:proofErr w:type="spellStart"/>
      <w:r w:rsidRPr="00056C33">
        <w:rPr>
          <w:rFonts w:cs="Arial"/>
          <w:b w:val="0"/>
          <w:sz w:val="20"/>
        </w:rPr>
        <w:t>FA_VAT</w:t>
      </w:r>
      <w:proofErr w:type="spellEnd"/>
      <w:r w:rsidRPr="00056C33">
        <w:rPr>
          <w:rFonts w:cs="Arial"/>
          <w:b w:val="0"/>
          <w:sz w:val="20"/>
        </w:rPr>
        <w:t xml:space="preserve"> oraz przepisami obowiązującymi w dniu jej wystawienia.</w:t>
      </w:r>
    </w:p>
    <w:p w:rsid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sz w:val="20"/>
        </w:rPr>
        <w:t xml:space="preserve">Termin płatności należności wynikających z niniejszej umowy wynosi </w:t>
      </w:r>
      <w:r w:rsidRPr="00056C33">
        <w:rPr>
          <w:rFonts w:cs="Arial"/>
          <w:b w:val="0"/>
          <w:bCs/>
          <w:sz w:val="20"/>
        </w:rPr>
        <w:t>60 dni</w:t>
      </w:r>
      <w:r w:rsidRPr="00056C33">
        <w:rPr>
          <w:rFonts w:cs="Arial"/>
          <w:b w:val="0"/>
          <w:sz w:val="20"/>
        </w:rPr>
        <w:t xml:space="preserve"> od dnia doręczenia faktury ustrukturyzowanej, rozumianego jako dzień przydzielenia tej fakturze numeru identyfikującego w Krajowym Systemie e-Faktur.</w:t>
      </w:r>
    </w:p>
    <w:p w:rsidR="00056C33" w:rsidRPr="00056C33" w:rsidRDefault="00056C33" w:rsidP="00056C33">
      <w:pPr>
        <w:pStyle w:val="Tytu"/>
        <w:numPr>
          <w:ilvl w:val="0"/>
          <w:numId w:val="6"/>
        </w:numPr>
        <w:spacing w:line="276" w:lineRule="auto"/>
        <w:ind w:left="426"/>
        <w:jc w:val="both"/>
        <w:rPr>
          <w:rFonts w:cs="Arial"/>
          <w:b w:val="0"/>
          <w:sz w:val="20"/>
        </w:rPr>
      </w:pPr>
      <w:r w:rsidRPr="00056C33">
        <w:rPr>
          <w:rFonts w:cs="Arial"/>
          <w:b w:val="0"/>
          <w:color w:val="000000" w:themeColor="text1"/>
          <w:sz w:val="20"/>
        </w:rPr>
        <w:t xml:space="preserve">Zamawiający, w przypadku wystąpienia jednej ze zmian przepisów wskazanych w art. 436 pkt. 4 </w:t>
      </w:r>
      <w:r w:rsidRPr="00056C33">
        <w:rPr>
          <w:rFonts w:cs="Arial"/>
          <w:b w:val="0"/>
          <w:color w:val="000000" w:themeColor="text1"/>
          <w:sz w:val="20"/>
        </w:rPr>
        <w:br/>
        <w:t xml:space="preserve">lit. b) ustawy </w:t>
      </w:r>
      <w:proofErr w:type="spellStart"/>
      <w:r w:rsidRPr="00056C33">
        <w:rPr>
          <w:rFonts w:cs="Arial"/>
          <w:b w:val="0"/>
          <w:color w:val="000000" w:themeColor="text1"/>
          <w:sz w:val="20"/>
        </w:rPr>
        <w:t>Pzp</w:t>
      </w:r>
      <w:proofErr w:type="spellEnd"/>
      <w:r w:rsidRPr="00056C33">
        <w:rPr>
          <w:rFonts w:cs="Arial"/>
          <w:b w:val="0"/>
          <w:color w:val="000000" w:themeColor="text1"/>
          <w:sz w:val="20"/>
        </w:rPr>
        <w:t xml:space="preserve"> tj. zmiany:</w:t>
      </w:r>
    </w:p>
    <w:p w:rsidR="00056C33" w:rsidRPr="00FA3889" w:rsidRDefault="00056C33" w:rsidP="00056C33">
      <w:pPr>
        <w:pStyle w:val="Tytu"/>
        <w:numPr>
          <w:ilvl w:val="0"/>
          <w:numId w:val="10"/>
        </w:numPr>
        <w:spacing w:line="276" w:lineRule="auto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>stawki od towarów i usług</w:t>
      </w:r>
    </w:p>
    <w:p w:rsidR="00056C33" w:rsidRPr="00FA3889" w:rsidRDefault="00056C33" w:rsidP="00056C33">
      <w:pPr>
        <w:pStyle w:val="Tytu"/>
        <w:spacing w:line="276" w:lineRule="auto"/>
        <w:ind w:left="360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>2) wysokości minimalnego wynagrodzenia za pracę ustalonego na podstawie art. 2 ust. 3–5 ustawy z dnia 10 października 2002 r. o minimalnym wynagrodzeniu za pracę,</w:t>
      </w:r>
    </w:p>
    <w:p w:rsidR="00056C33" w:rsidRPr="00FA3889" w:rsidRDefault="00056C33" w:rsidP="00056C33">
      <w:pPr>
        <w:pStyle w:val="Tytu"/>
        <w:spacing w:line="276" w:lineRule="auto"/>
        <w:ind w:left="360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>3) zasad podlegania ubezpieczeniom społecznym lub ubezpieczeniu zdrowotnemu lub wysokości stawki składki na ubezpieczenia społeczne lub zdrowotne dopuszcza możliwość waloryzacji wynagrodzenia należnego Wykonawcy, w formie pisemnego aneksu, jeżeli zmiany te będą miały wpływ na koszty wykonania zamówienia przez Wykonawcę. W prz</w:t>
      </w:r>
      <w:r>
        <w:rPr>
          <w:rFonts w:cs="Arial"/>
          <w:b w:val="0"/>
          <w:color w:val="000000" w:themeColor="text1"/>
          <w:sz w:val="20"/>
        </w:rPr>
        <w:t>ypadkach o których mowa w ust. 12</w:t>
      </w:r>
      <w:r w:rsidRPr="00FA3889">
        <w:rPr>
          <w:rFonts w:cs="Arial"/>
          <w:b w:val="0"/>
          <w:color w:val="000000" w:themeColor="text1"/>
          <w:sz w:val="20"/>
        </w:rPr>
        <w:t xml:space="preserve"> pkt. 2) i 3), przed zawarciem aneksu, Wykonawca musi złożyć Zamawiającemu pisemne oświadczenie o wysokości dodatkowych kosztów wynikających z wprowadzeni</w:t>
      </w:r>
      <w:r>
        <w:rPr>
          <w:rFonts w:cs="Arial"/>
          <w:b w:val="0"/>
          <w:color w:val="000000" w:themeColor="text1"/>
          <w:sz w:val="20"/>
        </w:rPr>
        <w:t>a zmian, o których mowa w ust. 12</w:t>
      </w:r>
      <w:r w:rsidRPr="00FA3889">
        <w:rPr>
          <w:rFonts w:cs="Arial"/>
          <w:b w:val="0"/>
          <w:color w:val="000000" w:themeColor="text1"/>
          <w:sz w:val="20"/>
        </w:rPr>
        <w:t xml:space="preserve"> pkt. 2) i 3), a na żądanie Zamawiającego przedstawić dowody na poparcie tego </w:t>
      </w:r>
      <w:r w:rsidRPr="00FA3889">
        <w:rPr>
          <w:rFonts w:cs="Arial"/>
          <w:b w:val="0"/>
          <w:color w:val="000000" w:themeColor="text1"/>
          <w:sz w:val="20"/>
        </w:rPr>
        <w:lastRenderedPageBreak/>
        <w:t>oświadczenia. Aneks powinien być zawarty w terminie do 30 dni od daty złożenia Zamawiającemu oświadczenia i ewentualnych pozostałych dokumentów. Zmiana kosztów wykonania zamówienia nie spowoduje naliczenia przez Wykonawcę dodatkowej marży od podwyższonych kosztów.</w:t>
      </w:r>
    </w:p>
    <w:p w:rsidR="00056C33" w:rsidRPr="00FA3889" w:rsidRDefault="00056C33" w:rsidP="00056C33">
      <w:pPr>
        <w:pStyle w:val="Tytu"/>
        <w:numPr>
          <w:ilvl w:val="0"/>
          <w:numId w:val="6"/>
        </w:numPr>
        <w:spacing w:line="276" w:lineRule="auto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 xml:space="preserve">W przypadku, gdy w okresie obowiązywania umowy nastąpi zmiana ceny materiałów lub kosztów związanych z realizacją umowy względem ceny materiałów lub kosztów przyjętych w celu ustalenia wynagrodzenia wykonawcy zawartego w ofercie, zamawiający i wykonawca uprawnieni są do wystąpienia z wnioskiem o uzgodnienie zmiany wysokości wynagrodzenia należnego wykonawcy, z zastrzeżeniem, że wniosek taki może być przekazany drugiej stronie przy łącznym spełnieniu następujących warunków: </w:t>
      </w:r>
    </w:p>
    <w:p w:rsidR="00056C33" w:rsidRPr="00FA3889" w:rsidRDefault="00056C33" w:rsidP="00056C33">
      <w:pPr>
        <w:pStyle w:val="Tytu"/>
        <w:numPr>
          <w:ilvl w:val="0"/>
          <w:numId w:val="11"/>
        </w:numPr>
        <w:spacing w:line="276" w:lineRule="auto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>wniosek należ</w:t>
      </w:r>
      <w:r>
        <w:rPr>
          <w:rFonts w:cs="Arial"/>
          <w:b w:val="0"/>
          <w:color w:val="000000" w:themeColor="text1"/>
          <w:sz w:val="20"/>
        </w:rPr>
        <w:t>y złożyć nie wcześniej niż po 6 miesiącach od daty obowiązywania umowy.</w:t>
      </w:r>
    </w:p>
    <w:p w:rsidR="00056C33" w:rsidRPr="00FA3889" w:rsidRDefault="00056C33" w:rsidP="00056C33">
      <w:pPr>
        <w:pStyle w:val="Tytu"/>
        <w:numPr>
          <w:ilvl w:val="0"/>
          <w:numId w:val="11"/>
        </w:numPr>
        <w:spacing w:line="276" w:lineRule="auto"/>
        <w:jc w:val="both"/>
        <w:rPr>
          <w:rFonts w:cs="Arial"/>
          <w:b w:val="0"/>
          <w:color w:val="000000" w:themeColor="text1"/>
          <w:sz w:val="20"/>
        </w:rPr>
      </w:pPr>
      <w:r w:rsidRPr="00FA3889">
        <w:rPr>
          <w:rFonts w:cs="Arial"/>
          <w:b w:val="0"/>
          <w:color w:val="000000" w:themeColor="text1"/>
          <w:sz w:val="20"/>
        </w:rPr>
        <w:t>nastąpiła zmiana kosztów związanych z realizacją zamówienia  o co najmniej 10% względem ceny materiałów lub kosztów przyjętych w celu ustalenia wynagrodzenia wykonawcy zawartego w ofercie.</w:t>
      </w:r>
    </w:p>
    <w:p w:rsidR="00554043" w:rsidRDefault="00554043" w:rsidP="00056C33">
      <w:pPr>
        <w:pStyle w:val="Tytu"/>
        <w:spacing w:line="276" w:lineRule="auto"/>
        <w:ind w:left="426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tabs>
          <w:tab w:val="num" w:pos="1800"/>
        </w:tabs>
        <w:spacing w:line="276" w:lineRule="auto"/>
        <w:ind w:left="360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7</w:t>
      </w:r>
    </w:p>
    <w:p w:rsidR="00586525" w:rsidRPr="004C30C7" w:rsidRDefault="00586525" w:rsidP="004C30C7">
      <w:pPr>
        <w:pStyle w:val="Akapitzlist"/>
        <w:numPr>
          <w:ilvl w:val="0"/>
          <w:numId w:val="12"/>
        </w:numPr>
        <w:spacing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4C30C7">
        <w:rPr>
          <w:rFonts w:ascii="Arial" w:hAnsi="Arial" w:cs="Arial"/>
          <w:sz w:val="20"/>
          <w:szCs w:val="20"/>
        </w:rPr>
        <w:t xml:space="preserve">Strony zastrzegają sobie prawo wypowiedzenia niniejszej umowy z zachowaniem trzydziestodniowego okresu wypowiedzenia. W tym okresie Wykonawca nie będzie zobowiązany do realizacji zamówień przekraczających niezbędne wielkości zapotrzebowania dla zapewnienia ciągłości pracy Zamawiającego.  </w:t>
      </w:r>
    </w:p>
    <w:p w:rsidR="00586525" w:rsidRPr="004C30C7" w:rsidRDefault="00586525" w:rsidP="004C30C7">
      <w:pPr>
        <w:pStyle w:val="Akapitzlist"/>
        <w:numPr>
          <w:ilvl w:val="0"/>
          <w:numId w:val="12"/>
        </w:numPr>
        <w:spacing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4C30C7">
        <w:rPr>
          <w:rFonts w:ascii="Arial" w:hAnsi="Arial" w:cs="Arial"/>
          <w:sz w:val="20"/>
          <w:szCs w:val="20"/>
        </w:rPr>
        <w:t xml:space="preserve">Zamawiający zastrzega sobie prawo zmniejszenia  dostawy o 20 % od ilości zawartej </w:t>
      </w:r>
      <w:r w:rsidR="00EE396E">
        <w:rPr>
          <w:rFonts w:ascii="Arial" w:hAnsi="Arial" w:cs="Arial"/>
          <w:sz w:val="20"/>
          <w:szCs w:val="20"/>
        </w:rPr>
        <w:br/>
      </w:r>
      <w:r w:rsidRPr="004C30C7">
        <w:rPr>
          <w:rFonts w:ascii="Arial" w:hAnsi="Arial" w:cs="Arial"/>
          <w:sz w:val="20"/>
          <w:szCs w:val="20"/>
        </w:rPr>
        <w:t>w umowie.</w:t>
      </w:r>
    </w:p>
    <w:p w:rsidR="004C30C7" w:rsidRDefault="00586525" w:rsidP="00390AA2">
      <w:pPr>
        <w:pStyle w:val="Tekstpodstawowy3"/>
        <w:numPr>
          <w:ilvl w:val="0"/>
          <w:numId w:val="12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zastrzega sobie możliwość wypowiedzenia niniejs</w:t>
      </w:r>
      <w:r w:rsidR="004C30C7">
        <w:rPr>
          <w:rFonts w:ascii="Arial" w:hAnsi="Arial" w:cs="Arial"/>
          <w:sz w:val="20"/>
          <w:szCs w:val="20"/>
        </w:rPr>
        <w:t xml:space="preserve">zej umowy na dostawę   każdego </w:t>
      </w:r>
      <w:r>
        <w:rPr>
          <w:rFonts w:ascii="Arial" w:hAnsi="Arial" w:cs="Arial"/>
          <w:sz w:val="20"/>
          <w:szCs w:val="20"/>
        </w:rPr>
        <w:t xml:space="preserve">z produktów osobno   w  przypadku  zmian  dotyczących  jego  stosowania  </w:t>
      </w:r>
      <w:r w:rsidR="00EE396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 oparciu  o  wiedzę  medyczną, i  w  przypadkach  powyższych  dopuszcza  się  możliwość  zmiany  poszczególnych  produktów  (na nowe)  po  uprzednim  zawarciu  stosownego</w:t>
      </w:r>
      <w:r w:rsidR="005D2E01">
        <w:rPr>
          <w:rFonts w:ascii="Arial" w:hAnsi="Arial" w:cs="Arial"/>
          <w:sz w:val="20"/>
          <w:szCs w:val="20"/>
        </w:rPr>
        <w:t xml:space="preserve">  aneksu  do  niniejszej  umowy</w:t>
      </w:r>
      <w:r w:rsidR="00390AA2">
        <w:rPr>
          <w:rFonts w:ascii="Arial" w:hAnsi="Arial" w:cs="Arial"/>
          <w:sz w:val="20"/>
          <w:szCs w:val="20"/>
        </w:rPr>
        <w:t>.</w:t>
      </w:r>
    </w:p>
    <w:p w:rsidR="004C30C7" w:rsidRPr="004C30C7" w:rsidRDefault="00586525" w:rsidP="00390AA2">
      <w:pPr>
        <w:pStyle w:val="Tekstpodstawowy3"/>
        <w:numPr>
          <w:ilvl w:val="0"/>
          <w:numId w:val="12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wycofania, wstrzymania dostaw leków przez Głównego Inspektora Farmaceutycznego, Wykonawca zobowiązuje się do przyjęcia zwrotu leków wycofanych bądź wstrzymanych oraz zwrotu kosztu leków wycofanych lub wstrzymanych. W przypadku wycofania lub wstrzymania serii leku Wykonawca zobowiązuje się do przyjęcia wycofanej lub wstrzymanej serii, jednocześnie dostarczając leki z serii dopuszczonej do obrotu w ilościach odpowiadających ilościom leków przyjętych z Apteki SPZZOZ Gryfice.</w:t>
      </w:r>
    </w:p>
    <w:p w:rsidR="00586525" w:rsidRDefault="00586525" w:rsidP="004C30C7">
      <w:pPr>
        <w:pStyle w:val="Tekstpodstawowy3"/>
        <w:numPr>
          <w:ilvl w:val="0"/>
          <w:numId w:val="12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 dopuszcza  możliwość,  w  przypadku  leków,  zmianę  w  obrębie  preparatów  handlowych  o  tej  samej  nazwie  międzynarodowej z  zachowaniem  pozostałych  warunków  umowy.</w:t>
      </w:r>
    </w:p>
    <w:p w:rsidR="00586525" w:rsidRDefault="00586525" w:rsidP="004C30C7">
      <w:pPr>
        <w:pStyle w:val="Tekstpodstawowy3"/>
        <w:numPr>
          <w:ilvl w:val="0"/>
          <w:numId w:val="12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Wyczerpanie  zamówienia  w  wysokości  co  najmniej  80%  wartości  umowy   traktowane  będzie  jako  wykonanie  umowy  i  nie upoważnia  Wykonawcy  do  dochodzenia  jakichkolwiek  roszczeń  z  tytułu  nie  złożenia  zamówienia  na  pozostałą  część.</w:t>
      </w:r>
    </w:p>
    <w:p w:rsidR="005D2E01" w:rsidRDefault="005D2E01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br/>
        <w:t>§ 8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W razie zaistnienia  istotnej zmiany okoliczności powodującej, że wykonanie umowy nie leży </w:t>
      </w:r>
      <w:r>
        <w:rPr>
          <w:rFonts w:cs="Arial"/>
          <w:b w:val="0"/>
          <w:sz w:val="20"/>
        </w:rPr>
        <w:br/>
        <w:t xml:space="preserve">w interesie publicznym, czego nie można było wcześniej przewidzieć w chwili zawarcia umowy, Zamawiający może odstąpić od umowy  w terminie 30 dni od powzięcia wiadomości o tych okolicznościach. W takim przypadku Wykonawca może żądać wyłącznie  wynagrodzenia należnego            z tytułu wykonania części umowy. </w:t>
      </w:r>
    </w:p>
    <w:p w:rsidR="00015749" w:rsidRDefault="00015749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9</w:t>
      </w:r>
    </w:p>
    <w:p w:rsidR="00586525" w:rsidRDefault="00586525" w:rsidP="008F4328">
      <w:pPr>
        <w:pStyle w:val="Tytu"/>
        <w:numPr>
          <w:ilvl w:val="0"/>
          <w:numId w:val="7"/>
        </w:numPr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 przypadku rażących naruszeń postanowień niniejszej umowy druga strona zastrzega sobie możliwość jej rozwiązania ze skutkiem natychmiastowym.</w:t>
      </w:r>
    </w:p>
    <w:p w:rsidR="00586525" w:rsidRDefault="00586525" w:rsidP="008F4328">
      <w:pPr>
        <w:pStyle w:val="Tytu"/>
        <w:numPr>
          <w:ilvl w:val="0"/>
          <w:numId w:val="7"/>
        </w:numPr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 takim przypadku strona</w:t>
      </w:r>
      <w:r w:rsidR="002B0B84">
        <w:rPr>
          <w:rFonts w:cs="Arial"/>
          <w:b w:val="0"/>
          <w:sz w:val="20"/>
        </w:rPr>
        <w:t>, z winy</w:t>
      </w:r>
      <w:r>
        <w:rPr>
          <w:rFonts w:cs="Arial"/>
          <w:b w:val="0"/>
          <w:sz w:val="20"/>
        </w:rPr>
        <w:t xml:space="preserve"> której doszło do rozwiązania umowy w tym trybie, zapłaci drugiej stronie karę umowną w wysokości 10%  niezrealizowanej wartości umowy.</w:t>
      </w:r>
    </w:p>
    <w:p w:rsidR="002B0B84" w:rsidRPr="006333C4" w:rsidRDefault="002B0B84" w:rsidP="008F432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333C4">
        <w:rPr>
          <w:rFonts w:ascii="Arial" w:hAnsi="Arial" w:cs="Arial"/>
          <w:sz w:val="20"/>
          <w:szCs w:val="20"/>
        </w:rPr>
        <w:lastRenderedPageBreak/>
        <w:t>Każda ze Stron może dochodzić na zasadach ogólnych odszkodowania uzupełniającego w przypadku, gdy szkoda przewyższa wysokość kary umownej.</w:t>
      </w:r>
    </w:p>
    <w:p w:rsidR="002B0B84" w:rsidRDefault="002B0B84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10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Do spraw, których nie reguluje niniejsza umowa będą miały zastosowanie przepisy ustawy z dnia  23 kwietnia 1964r. Kodeks Cywilny </w:t>
      </w:r>
      <w:r w:rsidRPr="00522448">
        <w:rPr>
          <w:rFonts w:cs="Arial"/>
          <w:b w:val="0"/>
          <w:sz w:val="20"/>
        </w:rPr>
        <w:t>(</w:t>
      </w:r>
      <w:r w:rsidR="00A65964">
        <w:rPr>
          <w:rFonts w:cs="Arial"/>
          <w:b w:val="0"/>
          <w:sz w:val="20"/>
        </w:rPr>
        <w:t>Dz. U. z 2024r., poz. 1061</w:t>
      </w:r>
      <w:r w:rsidR="006D1544" w:rsidRPr="00522448">
        <w:rPr>
          <w:rFonts w:cs="Arial"/>
          <w:b w:val="0"/>
          <w:sz w:val="20"/>
        </w:rPr>
        <w:t xml:space="preserve"> ze zm.</w:t>
      </w:r>
      <w:r w:rsidRPr="00522448">
        <w:rPr>
          <w:rFonts w:cs="Arial"/>
          <w:b w:val="0"/>
          <w:sz w:val="20"/>
        </w:rPr>
        <w:t>)</w:t>
      </w:r>
      <w:r>
        <w:rPr>
          <w:rFonts w:cs="Arial"/>
          <w:b w:val="0"/>
          <w:sz w:val="20"/>
        </w:rPr>
        <w:t xml:space="preserve"> oraz ustawy z dnia  11 września  2019r. Prawo zamówień publicznych </w:t>
      </w:r>
      <w:r w:rsidR="00F3261E" w:rsidRPr="00F3261E">
        <w:rPr>
          <w:rFonts w:cs="Arial"/>
          <w:b w:val="0"/>
          <w:sz w:val="20"/>
        </w:rPr>
        <w:t>(Dz. U. z</w:t>
      </w:r>
      <w:r w:rsidR="009D5850">
        <w:rPr>
          <w:rFonts w:cs="Arial"/>
          <w:b w:val="0"/>
          <w:sz w:val="20"/>
        </w:rPr>
        <w:t xml:space="preserve"> 2024r., poz. 1320</w:t>
      </w:r>
      <w:r w:rsidR="00892D9C" w:rsidRPr="00892D9C">
        <w:rPr>
          <w:rFonts w:cs="Arial"/>
          <w:b w:val="0"/>
          <w:sz w:val="20"/>
        </w:rPr>
        <w:t xml:space="preserve"> </w:t>
      </w:r>
      <w:r w:rsidR="00892D9C" w:rsidRPr="00522448">
        <w:rPr>
          <w:rFonts w:cs="Arial"/>
          <w:b w:val="0"/>
          <w:sz w:val="20"/>
        </w:rPr>
        <w:t>ze zm.</w:t>
      </w:r>
      <w:r w:rsidR="00F3261E">
        <w:rPr>
          <w:rFonts w:cs="Arial"/>
          <w:b w:val="0"/>
          <w:sz w:val="20"/>
        </w:rPr>
        <w:t>).</w:t>
      </w: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</w:p>
    <w:p w:rsidR="00984458" w:rsidRDefault="00984458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11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Wszelkie zmiany niniejsze</w:t>
      </w:r>
      <w:r w:rsidR="005C0E2F">
        <w:rPr>
          <w:rFonts w:cs="Arial"/>
          <w:b w:val="0"/>
          <w:sz w:val="20"/>
        </w:rPr>
        <w:t xml:space="preserve">j umowy wymagają formy </w:t>
      </w:r>
      <w:r w:rsidR="005C0E2F" w:rsidRPr="006333C4">
        <w:rPr>
          <w:rFonts w:cs="Arial"/>
          <w:b w:val="0"/>
          <w:sz w:val="20"/>
        </w:rPr>
        <w:t xml:space="preserve">pisemnego aneksu </w:t>
      </w:r>
      <w:r w:rsidRPr="006333C4">
        <w:rPr>
          <w:rFonts w:cs="Arial"/>
          <w:b w:val="0"/>
          <w:sz w:val="20"/>
        </w:rPr>
        <w:t>pod rygorem nieważności</w:t>
      </w:r>
      <w:r w:rsidR="005C0E2F" w:rsidRPr="006333C4">
        <w:rPr>
          <w:rFonts w:cs="Arial"/>
          <w:b w:val="0"/>
          <w:sz w:val="20"/>
        </w:rPr>
        <w:t>, z wyją</w:t>
      </w:r>
      <w:r w:rsidR="00223D7A">
        <w:rPr>
          <w:rFonts w:cs="Arial"/>
          <w:b w:val="0"/>
          <w:sz w:val="20"/>
        </w:rPr>
        <w:t>tkiem zmiany przewidzianej w § 2</w:t>
      </w:r>
      <w:r w:rsidR="005C0E2F" w:rsidRPr="006333C4">
        <w:rPr>
          <w:rFonts w:cs="Arial"/>
          <w:b w:val="0"/>
          <w:sz w:val="20"/>
        </w:rPr>
        <w:t xml:space="preserve"> ust. 5 zdanie ostatnie</w:t>
      </w:r>
      <w:r w:rsidRPr="006333C4">
        <w:rPr>
          <w:rFonts w:cs="Arial"/>
          <w:b w:val="0"/>
          <w:sz w:val="20"/>
        </w:rPr>
        <w:t>.</w:t>
      </w:r>
    </w:p>
    <w:p w:rsidR="00015749" w:rsidRDefault="00015749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12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Spory wynikłe na tle wykonania niniejszej umowy, strony poddadzą rozstrzygnięciu  sądowi powszechnemu  właściwemu  dla siedziby Zamawiającego.</w:t>
      </w:r>
    </w:p>
    <w:p w:rsidR="00015749" w:rsidRDefault="00015749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</w:p>
    <w:p w:rsidR="00586525" w:rsidRDefault="00586525" w:rsidP="008F4328">
      <w:pPr>
        <w:pStyle w:val="Tytu"/>
        <w:spacing w:line="276" w:lineRule="auto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§ 13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Umowa została sporządzona w dwóch jednobrzmiących egzemplarzach,  po jednym dla każdej ze stron.</w:t>
      </w:r>
    </w:p>
    <w:p w:rsidR="00586525" w:rsidRDefault="00586525" w:rsidP="008F4328">
      <w:pPr>
        <w:spacing w:line="276" w:lineRule="auto"/>
        <w:rPr>
          <w:rFonts w:ascii="Arial" w:hAnsi="Arial" w:cs="Arial"/>
          <w:sz w:val="20"/>
          <w:szCs w:val="20"/>
        </w:rPr>
      </w:pP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Wykonawca:</w:t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  <w:t>Zamawiający:</w:t>
      </w:r>
    </w:p>
    <w:p w:rsidR="00586525" w:rsidRDefault="00586525" w:rsidP="008F4328">
      <w:pPr>
        <w:pStyle w:val="Tytu"/>
        <w:spacing w:line="276" w:lineRule="auto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  <w:r>
        <w:rPr>
          <w:rFonts w:cs="Arial"/>
          <w:b w:val="0"/>
          <w:sz w:val="20"/>
        </w:rPr>
        <w:tab/>
      </w:r>
    </w:p>
    <w:p w:rsidR="00586525" w:rsidRDefault="00586525" w:rsidP="00586525">
      <w:pPr>
        <w:rPr>
          <w:rFonts w:ascii="Arial" w:hAnsi="Arial" w:cs="Arial"/>
          <w:sz w:val="20"/>
          <w:szCs w:val="20"/>
        </w:rPr>
      </w:pPr>
    </w:p>
    <w:p w:rsidR="00586525" w:rsidRDefault="00586525" w:rsidP="005865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.........................</w:t>
      </w:r>
    </w:p>
    <w:p w:rsidR="00586525" w:rsidRDefault="00586525" w:rsidP="00586525">
      <w:pPr>
        <w:pStyle w:val="Tytu"/>
        <w:jc w:val="left"/>
        <w:rPr>
          <w:rFonts w:ascii="Times New Roman" w:hAnsi="Times New Roman"/>
          <w:sz w:val="24"/>
        </w:rPr>
      </w:pPr>
    </w:p>
    <w:p w:rsidR="00586525" w:rsidRDefault="00586525" w:rsidP="00586525"/>
    <w:p w:rsidR="00C10FE6" w:rsidRDefault="00C10FE6"/>
    <w:sectPr w:rsidR="00C10FE6" w:rsidSect="00C10F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2DA" w:rsidRDefault="00E512DA" w:rsidP="00C14CC8">
      <w:r>
        <w:separator/>
      </w:r>
    </w:p>
  </w:endnote>
  <w:endnote w:type="continuationSeparator" w:id="0">
    <w:p w:rsidR="00E512DA" w:rsidRDefault="00E512DA" w:rsidP="00C14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2029"/>
      <w:docPartObj>
        <w:docPartGallery w:val="Page Numbers (Bottom of Page)"/>
        <w:docPartUnique/>
      </w:docPartObj>
    </w:sdtPr>
    <w:sdtContent>
      <w:p w:rsidR="00E512DA" w:rsidRDefault="004B7D28">
        <w:pPr>
          <w:pStyle w:val="Stopka"/>
          <w:jc w:val="right"/>
        </w:pPr>
        <w:fldSimple w:instr=" PAGE   \* MERGEFORMAT ">
          <w:r w:rsidR="004B1E64">
            <w:rPr>
              <w:noProof/>
            </w:rPr>
            <w:t>1</w:t>
          </w:r>
        </w:fldSimple>
      </w:p>
    </w:sdtContent>
  </w:sdt>
  <w:p w:rsidR="00E512DA" w:rsidRDefault="00E512D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2DA" w:rsidRDefault="00E512DA" w:rsidP="00C14CC8">
      <w:r>
        <w:separator/>
      </w:r>
    </w:p>
  </w:footnote>
  <w:footnote w:type="continuationSeparator" w:id="0">
    <w:p w:rsidR="00E512DA" w:rsidRDefault="00E512DA" w:rsidP="00C14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DA" w:rsidRPr="00866C39" w:rsidRDefault="00E512DA" w:rsidP="009B1929">
    <w:pPr>
      <w:pStyle w:val="Nagwek"/>
      <w:jc w:val="right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 xml:space="preserve">Załącznik nr </w:t>
    </w:r>
    <w:r w:rsidRPr="00866C39">
      <w:rPr>
        <w:rFonts w:ascii="Arial" w:hAnsi="Arial" w:cs="Arial"/>
        <w:b/>
        <w:i/>
        <w:sz w:val="18"/>
        <w:szCs w:val="18"/>
      </w:rPr>
      <w:t>4 do SWZ</w:t>
    </w:r>
  </w:p>
  <w:p w:rsidR="00E512DA" w:rsidRDefault="004B1E64" w:rsidP="009B1929">
    <w:pPr>
      <w:jc w:val="right"/>
      <w:rPr>
        <w:rFonts w:ascii="Arial" w:eastAsia="Calibri" w:hAnsi="Arial" w:cs="Arial"/>
        <w:b/>
        <w:sz w:val="20"/>
        <w:szCs w:val="20"/>
      </w:rPr>
    </w:pPr>
    <w:r>
      <w:rPr>
        <w:rFonts w:ascii="Arial" w:hAnsi="Arial" w:cs="Arial"/>
        <w:b/>
        <w:sz w:val="20"/>
      </w:rPr>
      <w:t>ZP/20</w:t>
    </w:r>
    <w:r w:rsidR="00E8574E">
      <w:rPr>
        <w:rFonts w:ascii="Arial" w:hAnsi="Arial" w:cs="Arial"/>
        <w:b/>
        <w:sz w:val="20"/>
      </w:rPr>
      <w:t>/…/26</w:t>
    </w:r>
  </w:p>
  <w:p w:rsidR="00E512DA" w:rsidRDefault="00E512D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2EAA"/>
    <w:multiLevelType w:val="hybridMultilevel"/>
    <w:tmpl w:val="20082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E2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DA640C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01A54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B356722"/>
    <w:multiLevelType w:val="hybridMultilevel"/>
    <w:tmpl w:val="611E334A"/>
    <w:lvl w:ilvl="0" w:tplc="1C262E7E">
      <w:start w:val="7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CB45D96"/>
    <w:multiLevelType w:val="hybridMultilevel"/>
    <w:tmpl w:val="06D8C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E66B6"/>
    <w:multiLevelType w:val="singleLevel"/>
    <w:tmpl w:val="44F02D04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</w:lvl>
  </w:abstractNum>
  <w:abstractNum w:abstractNumId="7">
    <w:nsid w:val="6A866DF5"/>
    <w:multiLevelType w:val="hybridMultilevel"/>
    <w:tmpl w:val="1FBE11DE"/>
    <w:lvl w:ilvl="0" w:tplc="F89040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AE80422"/>
    <w:multiLevelType w:val="singleLevel"/>
    <w:tmpl w:val="7E305FC8"/>
    <w:lvl w:ilvl="0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</w:rPr>
    </w:lvl>
  </w:abstractNum>
  <w:abstractNum w:abstractNumId="9">
    <w:nsid w:val="6DBB5E8F"/>
    <w:multiLevelType w:val="hybridMultilevel"/>
    <w:tmpl w:val="3BA8F7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72B3D"/>
    <w:multiLevelType w:val="singleLevel"/>
    <w:tmpl w:val="1F0A2C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704008CE"/>
    <w:multiLevelType w:val="singleLevel"/>
    <w:tmpl w:val="20048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0" w:themeColor="text1"/>
      </w:rPr>
    </w:lvl>
  </w:abstractNum>
  <w:num w:numId="1">
    <w:abstractNumId w:val="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8"/>
  </w:num>
  <w:num w:numId="5">
    <w:abstractNumId w:val="10"/>
  </w:num>
  <w:num w:numId="6">
    <w:abstractNumId w:val="11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1"/>
  </w:num>
  <w:num w:numId="9">
    <w:abstractNumId w:val="4"/>
  </w:num>
  <w:num w:numId="10">
    <w:abstractNumId w:val="9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525"/>
    <w:rsid w:val="00006498"/>
    <w:rsid w:val="00015749"/>
    <w:rsid w:val="00030809"/>
    <w:rsid w:val="00031F9C"/>
    <w:rsid w:val="00034603"/>
    <w:rsid w:val="00037978"/>
    <w:rsid w:val="00056C33"/>
    <w:rsid w:val="0006124D"/>
    <w:rsid w:val="000B361F"/>
    <w:rsid w:val="000B76E3"/>
    <w:rsid w:val="000B7F67"/>
    <w:rsid w:val="000E3144"/>
    <w:rsid w:val="000E66B1"/>
    <w:rsid w:val="000E67EC"/>
    <w:rsid w:val="000F475F"/>
    <w:rsid w:val="00101A7A"/>
    <w:rsid w:val="001107F7"/>
    <w:rsid w:val="0011099D"/>
    <w:rsid w:val="00111C29"/>
    <w:rsid w:val="0011326B"/>
    <w:rsid w:val="001223B8"/>
    <w:rsid w:val="0016686F"/>
    <w:rsid w:val="00175083"/>
    <w:rsid w:val="00184EC5"/>
    <w:rsid w:val="001B39DD"/>
    <w:rsid w:val="001D16FB"/>
    <w:rsid w:val="001D1C8A"/>
    <w:rsid w:val="001E14E6"/>
    <w:rsid w:val="001E33C1"/>
    <w:rsid w:val="001F0A14"/>
    <w:rsid w:val="001F6A12"/>
    <w:rsid w:val="00205750"/>
    <w:rsid w:val="00213E41"/>
    <w:rsid w:val="00223D7A"/>
    <w:rsid w:val="00226A0D"/>
    <w:rsid w:val="002275E2"/>
    <w:rsid w:val="00251361"/>
    <w:rsid w:val="00257F9F"/>
    <w:rsid w:val="0026211E"/>
    <w:rsid w:val="00267EB6"/>
    <w:rsid w:val="002821CC"/>
    <w:rsid w:val="00286E5E"/>
    <w:rsid w:val="002B0B84"/>
    <w:rsid w:val="002B590B"/>
    <w:rsid w:val="002C6A8B"/>
    <w:rsid w:val="002D003D"/>
    <w:rsid w:val="002F1293"/>
    <w:rsid w:val="002F23F1"/>
    <w:rsid w:val="002F7473"/>
    <w:rsid w:val="00311138"/>
    <w:rsid w:val="00313C7A"/>
    <w:rsid w:val="003277D8"/>
    <w:rsid w:val="0033321B"/>
    <w:rsid w:val="003546B2"/>
    <w:rsid w:val="003742A0"/>
    <w:rsid w:val="00380372"/>
    <w:rsid w:val="00390AA2"/>
    <w:rsid w:val="0039656C"/>
    <w:rsid w:val="003A2A3F"/>
    <w:rsid w:val="003A33E4"/>
    <w:rsid w:val="003A6D17"/>
    <w:rsid w:val="003B3497"/>
    <w:rsid w:val="003B359C"/>
    <w:rsid w:val="003D3700"/>
    <w:rsid w:val="004015E4"/>
    <w:rsid w:val="0044556F"/>
    <w:rsid w:val="004556DE"/>
    <w:rsid w:val="00465DF1"/>
    <w:rsid w:val="004702D2"/>
    <w:rsid w:val="0047272F"/>
    <w:rsid w:val="0049645A"/>
    <w:rsid w:val="004A2E87"/>
    <w:rsid w:val="004A3300"/>
    <w:rsid w:val="004B1E64"/>
    <w:rsid w:val="004B5140"/>
    <w:rsid w:val="004B7D28"/>
    <w:rsid w:val="004B7FD8"/>
    <w:rsid w:val="004C30C7"/>
    <w:rsid w:val="004C5915"/>
    <w:rsid w:val="004E45D6"/>
    <w:rsid w:val="004F3E86"/>
    <w:rsid w:val="00522448"/>
    <w:rsid w:val="00530E60"/>
    <w:rsid w:val="00534827"/>
    <w:rsid w:val="0053531B"/>
    <w:rsid w:val="0053661D"/>
    <w:rsid w:val="005407C2"/>
    <w:rsid w:val="00551A94"/>
    <w:rsid w:val="00554043"/>
    <w:rsid w:val="005673E3"/>
    <w:rsid w:val="005679A3"/>
    <w:rsid w:val="00586525"/>
    <w:rsid w:val="00587F4A"/>
    <w:rsid w:val="005A72FA"/>
    <w:rsid w:val="005B160C"/>
    <w:rsid w:val="005B596A"/>
    <w:rsid w:val="005C0E2F"/>
    <w:rsid w:val="005C23E9"/>
    <w:rsid w:val="005D2E01"/>
    <w:rsid w:val="005D6559"/>
    <w:rsid w:val="005F16FB"/>
    <w:rsid w:val="005F288E"/>
    <w:rsid w:val="005F4661"/>
    <w:rsid w:val="005F7030"/>
    <w:rsid w:val="00603CDB"/>
    <w:rsid w:val="006069A3"/>
    <w:rsid w:val="00606EBF"/>
    <w:rsid w:val="00624FE2"/>
    <w:rsid w:val="006333C4"/>
    <w:rsid w:val="00635A3A"/>
    <w:rsid w:val="006840BC"/>
    <w:rsid w:val="00692486"/>
    <w:rsid w:val="00693743"/>
    <w:rsid w:val="00693BA9"/>
    <w:rsid w:val="006A3BA3"/>
    <w:rsid w:val="006D1157"/>
    <w:rsid w:val="006D1544"/>
    <w:rsid w:val="006F27E4"/>
    <w:rsid w:val="006F4227"/>
    <w:rsid w:val="0071214C"/>
    <w:rsid w:val="0076533D"/>
    <w:rsid w:val="00766668"/>
    <w:rsid w:val="00771E38"/>
    <w:rsid w:val="00776C1A"/>
    <w:rsid w:val="007813EF"/>
    <w:rsid w:val="00797BF8"/>
    <w:rsid w:val="007A5D56"/>
    <w:rsid w:val="007B72ED"/>
    <w:rsid w:val="007B7D7D"/>
    <w:rsid w:val="007C4600"/>
    <w:rsid w:val="007E60C7"/>
    <w:rsid w:val="007E6EFD"/>
    <w:rsid w:val="007F4FAD"/>
    <w:rsid w:val="007F59D8"/>
    <w:rsid w:val="00802D48"/>
    <w:rsid w:val="0080337C"/>
    <w:rsid w:val="00804728"/>
    <w:rsid w:val="00807D4D"/>
    <w:rsid w:val="008363E6"/>
    <w:rsid w:val="00845EBC"/>
    <w:rsid w:val="00852DEA"/>
    <w:rsid w:val="00866F0D"/>
    <w:rsid w:val="0087453D"/>
    <w:rsid w:val="0088180F"/>
    <w:rsid w:val="00891EB0"/>
    <w:rsid w:val="00892D9C"/>
    <w:rsid w:val="008A2992"/>
    <w:rsid w:val="008A7160"/>
    <w:rsid w:val="008B167E"/>
    <w:rsid w:val="008B6E83"/>
    <w:rsid w:val="008C2683"/>
    <w:rsid w:val="008D5D31"/>
    <w:rsid w:val="008D6721"/>
    <w:rsid w:val="008E7A2A"/>
    <w:rsid w:val="008F4328"/>
    <w:rsid w:val="008F76EA"/>
    <w:rsid w:val="0090356E"/>
    <w:rsid w:val="00904650"/>
    <w:rsid w:val="009074CE"/>
    <w:rsid w:val="009133CE"/>
    <w:rsid w:val="00923B2C"/>
    <w:rsid w:val="00925FAD"/>
    <w:rsid w:val="00926ECD"/>
    <w:rsid w:val="00937F80"/>
    <w:rsid w:val="00984226"/>
    <w:rsid w:val="00984458"/>
    <w:rsid w:val="009A4F1F"/>
    <w:rsid w:val="009B1929"/>
    <w:rsid w:val="009C49C4"/>
    <w:rsid w:val="009C5960"/>
    <w:rsid w:val="009D5850"/>
    <w:rsid w:val="00A246D7"/>
    <w:rsid w:val="00A273AC"/>
    <w:rsid w:val="00A365E9"/>
    <w:rsid w:val="00A47962"/>
    <w:rsid w:val="00A61F9E"/>
    <w:rsid w:val="00A64155"/>
    <w:rsid w:val="00A65964"/>
    <w:rsid w:val="00A67CC3"/>
    <w:rsid w:val="00A812EA"/>
    <w:rsid w:val="00A9009E"/>
    <w:rsid w:val="00AC7C7D"/>
    <w:rsid w:val="00AD3611"/>
    <w:rsid w:val="00AD489D"/>
    <w:rsid w:val="00AE0F11"/>
    <w:rsid w:val="00AE6846"/>
    <w:rsid w:val="00AF1ECB"/>
    <w:rsid w:val="00AF4997"/>
    <w:rsid w:val="00B00698"/>
    <w:rsid w:val="00B062C5"/>
    <w:rsid w:val="00B07F29"/>
    <w:rsid w:val="00B31A48"/>
    <w:rsid w:val="00B461BD"/>
    <w:rsid w:val="00B55D08"/>
    <w:rsid w:val="00B83481"/>
    <w:rsid w:val="00B8368B"/>
    <w:rsid w:val="00B9774A"/>
    <w:rsid w:val="00BA0E0B"/>
    <w:rsid w:val="00BA7EF5"/>
    <w:rsid w:val="00BB6B88"/>
    <w:rsid w:val="00BB77C8"/>
    <w:rsid w:val="00BC127C"/>
    <w:rsid w:val="00BC3062"/>
    <w:rsid w:val="00BC46CC"/>
    <w:rsid w:val="00BC4FD6"/>
    <w:rsid w:val="00BD3559"/>
    <w:rsid w:val="00BD762D"/>
    <w:rsid w:val="00BE27A4"/>
    <w:rsid w:val="00BE4E13"/>
    <w:rsid w:val="00BE5EC4"/>
    <w:rsid w:val="00BF2532"/>
    <w:rsid w:val="00C10FE6"/>
    <w:rsid w:val="00C14CC8"/>
    <w:rsid w:val="00C16359"/>
    <w:rsid w:val="00C2054D"/>
    <w:rsid w:val="00C31E05"/>
    <w:rsid w:val="00C34FBC"/>
    <w:rsid w:val="00C4301F"/>
    <w:rsid w:val="00C53297"/>
    <w:rsid w:val="00C55715"/>
    <w:rsid w:val="00C84561"/>
    <w:rsid w:val="00C9502B"/>
    <w:rsid w:val="00CB1E3D"/>
    <w:rsid w:val="00CC234B"/>
    <w:rsid w:val="00CC67F3"/>
    <w:rsid w:val="00CE275C"/>
    <w:rsid w:val="00CF4F86"/>
    <w:rsid w:val="00CF5810"/>
    <w:rsid w:val="00D07751"/>
    <w:rsid w:val="00D13D14"/>
    <w:rsid w:val="00D2237F"/>
    <w:rsid w:val="00D2341A"/>
    <w:rsid w:val="00D251B2"/>
    <w:rsid w:val="00D267D6"/>
    <w:rsid w:val="00D271DB"/>
    <w:rsid w:val="00D32A31"/>
    <w:rsid w:val="00D50F59"/>
    <w:rsid w:val="00D65F34"/>
    <w:rsid w:val="00D7013D"/>
    <w:rsid w:val="00DC14B8"/>
    <w:rsid w:val="00DD4F76"/>
    <w:rsid w:val="00DD5335"/>
    <w:rsid w:val="00DF0265"/>
    <w:rsid w:val="00E24B75"/>
    <w:rsid w:val="00E36BB5"/>
    <w:rsid w:val="00E42DC0"/>
    <w:rsid w:val="00E47E36"/>
    <w:rsid w:val="00E512DA"/>
    <w:rsid w:val="00E616A5"/>
    <w:rsid w:val="00E70F12"/>
    <w:rsid w:val="00E81877"/>
    <w:rsid w:val="00E8574E"/>
    <w:rsid w:val="00EA0905"/>
    <w:rsid w:val="00EC2819"/>
    <w:rsid w:val="00EC308E"/>
    <w:rsid w:val="00ED07CD"/>
    <w:rsid w:val="00ED50BF"/>
    <w:rsid w:val="00ED58BF"/>
    <w:rsid w:val="00ED6D33"/>
    <w:rsid w:val="00EE396E"/>
    <w:rsid w:val="00F006A0"/>
    <w:rsid w:val="00F01A1D"/>
    <w:rsid w:val="00F02524"/>
    <w:rsid w:val="00F166F3"/>
    <w:rsid w:val="00F25718"/>
    <w:rsid w:val="00F3261E"/>
    <w:rsid w:val="00F5026B"/>
    <w:rsid w:val="00F62760"/>
    <w:rsid w:val="00F7140D"/>
    <w:rsid w:val="00F71AEC"/>
    <w:rsid w:val="00F7515F"/>
    <w:rsid w:val="00F8254E"/>
    <w:rsid w:val="00FD044A"/>
    <w:rsid w:val="00FD0A11"/>
    <w:rsid w:val="00FD414F"/>
    <w:rsid w:val="00FD6787"/>
    <w:rsid w:val="00FE38D0"/>
    <w:rsid w:val="00FF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6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86525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586525"/>
    <w:rPr>
      <w:rFonts w:ascii="Arial" w:eastAsia="Times New Roman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5865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865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CW_Lista,Wypunktowanie,L1,Numerowanie,Akapit z listą BS,Kolorowa lista — akcent 11,lp1,Preambuła,Dot pt,F5 List Paragraph,Recommendation,List Paragraph11,BulletC,Wyliczanie,Obiekt,normalny tekst,Akapit z listą31,Bullets,Akapit z nr,lp11"/>
    <w:basedOn w:val="Normalny"/>
    <w:link w:val="AkapitzlistZnak"/>
    <w:uiPriority w:val="34"/>
    <w:qFormat/>
    <w:rsid w:val="0058652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C14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4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950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m6">
    <w:name w:val="tm6"/>
    <w:basedOn w:val="Domylnaczcionkaakapitu"/>
    <w:rsid w:val="00554043"/>
  </w:style>
  <w:style w:type="paragraph" w:customStyle="1" w:styleId="arimr">
    <w:name w:val="arimr"/>
    <w:basedOn w:val="Normalny"/>
    <w:rsid w:val="00313C7A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AkapitzlistZnak">
    <w:name w:val="Akapit z listą Znak"/>
    <w:aliases w:val="CW_Lista Znak,Wypunktowanie Znak,L1 Znak,Numerowanie Znak,Akapit z listą BS Znak,Kolorowa lista — akcent 11 Znak,lp1 Znak,Preambuła Znak,Dot pt Znak,F5 List Paragraph Znak,Recommendation Znak,List Paragraph11 Znak,BulletC Znak"/>
    <w:link w:val="Akapitzlist"/>
    <w:uiPriority w:val="34"/>
    <w:qFormat/>
    <w:rsid w:val="00056C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1916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Longina.Owczarska</dc:creator>
  <cp:lastModifiedBy>anna.konik</cp:lastModifiedBy>
  <cp:revision>117</cp:revision>
  <dcterms:created xsi:type="dcterms:W3CDTF">2021-09-03T10:36:00Z</dcterms:created>
  <dcterms:modified xsi:type="dcterms:W3CDTF">2026-04-20T09:58:00Z</dcterms:modified>
</cp:coreProperties>
</file>