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3BB1" w14:textId="640867E8" w:rsidR="00A702E8" w:rsidRPr="000A3CC4" w:rsidRDefault="00A702E8" w:rsidP="00A702E8">
      <w:pPr>
        <w:rPr>
          <w:rFonts w:ascii="Arial" w:hAnsi="Arial" w:cs="Arial"/>
        </w:rPr>
      </w:pPr>
      <w:r w:rsidRPr="00823643">
        <w:rPr>
          <w:rFonts w:ascii="Arial" w:hAnsi="Arial" w:cs="Arial"/>
          <w:b/>
          <w:bCs/>
          <w:sz w:val="28"/>
          <w:szCs w:val="28"/>
        </w:rPr>
        <w:t>Gogle VR</w:t>
      </w:r>
    </w:p>
    <w:p w14:paraId="6F5BD7E7" w14:textId="77777777" w:rsidR="00A702E8" w:rsidRPr="00887BF4" w:rsidRDefault="00A702E8" w:rsidP="00A702E8">
      <w:pPr>
        <w:pStyle w:val="Tre"/>
        <w:rPr>
          <w:rFonts w:ascii="Arial" w:hAnsi="Arial" w:cs="Arial"/>
          <w:b w:val="0"/>
          <w:bCs w:val="0"/>
          <w:sz w:val="20"/>
          <w:szCs w:val="20"/>
        </w:rPr>
      </w:pPr>
    </w:p>
    <w:p w14:paraId="3176BA9F" w14:textId="77777777" w:rsidR="00A702E8" w:rsidRPr="00887BF4" w:rsidRDefault="00A702E8" w:rsidP="00A702E8">
      <w:pPr>
        <w:pStyle w:val="Tre"/>
        <w:rPr>
          <w:rFonts w:ascii="Arial" w:hAnsi="Arial" w:cs="Arial"/>
          <w:sz w:val="20"/>
          <w:szCs w:val="20"/>
        </w:rPr>
      </w:pPr>
      <w:r w:rsidRPr="00887BF4">
        <w:rPr>
          <w:rFonts w:ascii="Arial" w:hAnsi="Arial" w:cs="Arial"/>
          <w:b w:val="0"/>
          <w:bCs w:val="0"/>
          <w:sz w:val="20"/>
          <w:szCs w:val="20"/>
        </w:rPr>
        <w:t xml:space="preserve">Ilość: </w:t>
      </w:r>
      <w:r>
        <w:rPr>
          <w:rFonts w:ascii="Arial" w:hAnsi="Arial" w:cs="Arial"/>
          <w:b w:val="0"/>
          <w:bCs w:val="0"/>
          <w:sz w:val="20"/>
          <w:szCs w:val="20"/>
        </w:rPr>
        <w:t>1</w:t>
      </w:r>
      <w:r w:rsidRPr="00887BF4">
        <w:rPr>
          <w:rFonts w:ascii="Arial" w:hAnsi="Arial" w:cs="Arial"/>
          <w:b w:val="0"/>
          <w:bCs w:val="0"/>
          <w:sz w:val="20"/>
          <w:szCs w:val="20"/>
        </w:rPr>
        <w:t xml:space="preserve"> szt.</w:t>
      </w:r>
    </w:p>
    <w:p w14:paraId="32E2296C" w14:textId="77777777" w:rsidR="00A702E8" w:rsidRDefault="00A702E8" w:rsidP="00A702E8">
      <w:pPr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leNormal"/>
        <w:tblW w:w="100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72"/>
        <w:gridCol w:w="3969"/>
        <w:gridCol w:w="4252"/>
      </w:tblGrid>
      <w:tr w:rsidR="00A702E8" w:rsidRPr="0059041F" w14:paraId="38E82C34" w14:textId="77777777" w:rsidTr="00357121">
        <w:trPr>
          <w:trHeight w:val="605"/>
        </w:trPr>
        <w:tc>
          <w:tcPr>
            <w:tcW w:w="1872" w:type="dxa"/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BEEE6" w14:textId="77777777" w:rsidR="00A702E8" w:rsidRPr="00887BF4" w:rsidRDefault="00A702E8" w:rsidP="00357121">
            <w:pPr>
              <w:jc w:val="center"/>
              <w:rPr>
                <w:rFonts w:ascii="Arial" w:hAnsi="Arial" w:cs="Arial"/>
              </w:rPr>
            </w:pPr>
            <w:r w:rsidRPr="00887BF4">
              <w:rPr>
                <w:rFonts w:ascii="Arial" w:hAnsi="Arial" w:cs="Arial"/>
                <w:color w:val="FFFFFF"/>
                <w:sz w:val="20"/>
                <w:szCs w:val="20"/>
                <w:u w:color="FFFFFF"/>
              </w:rPr>
              <w:t>Nazwa komponentu</w:t>
            </w:r>
          </w:p>
        </w:tc>
        <w:tc>
          <w:tcPr>
            <w:tcW w:w="3969" w:type="dxa"/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8BF27" w14:textId="77777777" w:rsidR="00A702E8" w:rsidRPr="00887BF4" w:rsidRDefault="00A702E8" w:rsidP="00357121">
            <w:pPr>
              <w:jc w:val="center"/>
              <w:rPr>
                <w:rFonts w:ascii="Arial" w:hAnsi="Arial" w:cs="Arial"/>
              </w:rPr>
            </w:pPr>
            <w:r w:rsidRPr="00887BF4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Minimalne parametry techniczne</w:t>
            </w:r>
            <w:r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sprzętu </w:t>
            </w:r>
            <w:r w:rsidRPr="00887BF4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wymagane przez Zamawiającego</w:t>
            </w:r>
          </w:p>
        </w:tc>
        <w:tc>
          <w:tcPr>
            <w:tcW w:w="4252" w:type="dxa"/>
            <w:shd w:val="clear" w:color="auto" w:fill="000000"/>
            <w:vAlign w:val="center"/>
          </w:tcPr>
          <w:p w14:paraId="69FA0D96" w14:textId="77777777" w:rsidR="00A702E8" w:rsidRPr="00887BF4" w:rsidRDefault="00A702E8" w:rsidP="00357121">
            <w:pPr>
              <w:jc w:val="center"/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</w:pPr>
            <w:r w:rsidRPr="00887BF4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Parametry techniczne oferowanego sprzętu</w:t>
            </w:r>
          </w:p>
        </w:tc>
      </w:tr>
      <w:tr w:rsidR="00A702E8" w:rsidRPr="0059041F" w14:paraId="1F546627" w14:textId="77777777" w:rsidTr="00357121">
        <w:trPr>
          <w:trHeight w:hRule="exact" w:val="1263"/>
        </w:trPr>
        <w:tc>
          <w:tcPr>
            <w:tcW w:w="187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49245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Typ</w:t>
            </w:r>
          </w:p>
        </w:tc>
        <w:tc>
          <w:tcPr>
            <w:tcW w:w="396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C3090" w14:textId="77777777" w:rsidR="00A702E8" w:rsidRPr="004408A4" w:rsidRDefault="00A702E8" w:rsidP="00357121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Gogle VR</w:t>
            </w:r>
            <w:r w:rsidRPr="004408A4">
              <w:rPr>
                <w:rFonts w:ascii="Arial" w:eastAsia="Cambria" w:hAnsi="Arial" w:cs="Arial"/>
                <w:sz w:val="20"/>
                <w:szCs w:val="20"/>
              </w:rPr>
              <w:t>. Wymagane jest podanie producenta, modelu oraz symbolu w formularzu cenowym i asortymentowym.</w:t>
            </w:r>
          </w:p>
        </w:tc>
        <w:tc>
          <w:tcPr>
            <w:tcW w:w="4252" w:type="dxa"/>
            <w:vAlign w:val="center"/>
          </w:tcPr>
          <w:p w14:paraId="04FFF9CE" w14:textId="77777777" w:rsidR="00A702E8" w:rsidRPr="004408A4" w:rsidRDefault="00A702E8" w:rsidP="00357121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4408A4">
              <w:rPr>
                <w:rFonts w:ascii="Arial" w:eastAsia="Cambria" w:hAnsi="Arial" w:cs="Arial"/>
                <w:sz w:val="16"/>
                <w:szCs w:val="16"/>
              </w:rPr>
              <w:t xml:space="preserve">(wymagane podanie </w:t>
            </w:r>
          </w:p>
          <w:p w14:paraId="6B1F001E" w14:textId="77777777" w:rsidR="00A702E8" w:rsidRPr="004408A4" w:rsidRDefault="00A702E8" w:rsidP="00357121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4408A4">
              <w:rPr>
                <w:rFonts w:ascii="Arial" w:eastAsia="Cambria" w:hAnsi="Arial" w:cs="Arial"/>
                <w:sz w:val="16"/>
                <w:szCs w:val="16"/>
              </w:rPr>
              <w:t>producenta, modelu, symbolu gogli)</w:t>
            </w:r>
          </w:p>
        </w:tc>
      </w:tr>
      <w:tr w:rsidR="00A702E8" w:rsidRPr="0059041F" w14:paraId="7B140373" w14:textId="77777777" w:rsidTr="00357121">
        <w:trPr>
          <w:trHeight w:hRule="exact" w:val="640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FA556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Kompatybilność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68C70" w14:textId="77777777" w:rsidR="00A702E8" w:rsidRPr="004408A4" w:rsidRDefault="00A702E8" w:rsidP="00357121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4408A4">
              <w:rPr>
                <w:rFonts w:ascii="Arial" w:eastAsia="Cambria" w:hAnsi="Arial" w:cs="Arial"/>
                <w:sz w:val="20"/>
                <w:szCs w:val="20"/>
              </w:rPr>
              <w:t>PC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02D6875F" w14:textId="77777777" w:rsidR="00A702E8" w:rsidRPr="004408A4" w:rsidRDefault="00A702E8" w:rsidP="00357121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A702E8" w:rsidRPr="0059041F" w14:paraId="39CAD3E8" w14:textId="77777777" w:rsidTr="00357121">
        <w:trPr>
          <w:trHeight w:hRule="exact" w:val="797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55EF8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Rozdzielczość ekranu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93B2B" w14:textId="77777777" w:rsidR="00A702E8" w:rsidRPr="004408A4" w:rsidRDefault="00A702E8" w:rsidP="00357121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4408A4">
              <w:rPr>
                <w:rFonts w:ascii="Arial" w:eastAsia="Cambria" w:hAnsi="Arial" w:cs="Arial"/>
                <w:sz w:val="20"/>
                <w:szCs w:val="20"/>
              </w:rPr>
              <w:t xml:space="preserve">4128 x 2208 </w:t>
            </w:r>
          </w:p>
          <w:p w14:paraId="0C4FA9C1" w14:textId="77777777" w:rsidR="00A702E8" w:rsidRPr="004408A4" w:rsidRDefault="00A702E8" w:rsidP="00357121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4408A4">
              <w:rPr>
                <w:rFonts w:ascii="Arial" w:eastAsia="Cambria" w:hAnsi="Arial" w:cs="Arial"/>
                <w:sz w:val="20"/>
                <w:szCs w:val="20"/>
              </w:rPr>
              <w:t>(2064 x 2208 na każde oko)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67300F60" w14:textId="77777777" w:rsidR="00A702E8" w:rsidRPr="004408A4" w:rsidRDefault="00A702E8" w:rsidP="00357121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A702E8" w:rsidRPr="0059041F" w14:paraId="5756BB53" w14:textId="77777777" w:rsidTr="00357121">
        <w:trPr>
          <w:trHeight w:hRule="exact" w:val="754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032B0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Częstotliwość odświeżania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567C0" w14:textId="77777777" w:rsidR="00A702E8" w:rsidRPr="004408A4" w:rsidRDefault="00A702E8" w:rsidP="00357121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4408A4">
              <w:rPr>
                <w:rFonts w:ascii="Arial" w:eastAsia="Cambria" w:hAnsi="Arial" w:cs="Arial"/>
                <w:sz w:val="20"/>
                <w:szCs w:val="20"/>
              </w:rPr>
              <w:t xml:space="preserve">120 </w:t>
            </w:r>
            <w:proofErr w:type="spellStart"/>
            <w:r w:rsidRPr="004408A4">
              <w:rPr>
                <w:rFonts w:ascii="Arial" w:eastAsia="Cambria" w:hAnsi="Arial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7139F41C" w14:textId="77777777" w:rsidR="00A702E8" w:rsidRPr="004408A4" w:rsidRDefault="00A702E8" w:rsidP="00357121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A702E8" w:rsidRPr="0059041F" w14:paraId="087C4165" w14:textId="77777777" w:rsidTr="00357121">
        <w:trPr>
          <w:trHeight w:hRule="exact" w:val="781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D4162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Pole widzenia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22B76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110 stopni w poziomie</w:t>
            </w:r>
          </w:p>
          <w:p w14:paraId="496A260F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96 stopni w pionie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0842DF46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2E8" w:rsidRPr="0059041F" w14:paraId="060D6DF4" w14:textId="77777777" w:rsidTr="00357121">
        <w:trPr>
          <w:trHeight w:hRule="exact" w:val="767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585AD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Dźwięk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60A59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Wbudowane głośniki stereo 3D</w:t>
            </w:r>
          </w:p>
          <w:p w14:paraId="0307E3A2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Wbudowany mikrofon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60B47586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2E8" w:rsidRPr="0059041F" w14:paraId="7F8D9E58" w14:textId="77777777" w:rsidTr="00357121">
        <w:trPr>
          <w:trHeight w:hRule="exact" w:val="1437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FCCB5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Czujniki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D15E4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Akcelerometr</w:t>
            </w:r>
          </w:p>
          <w:p w14:paraId="135DB960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Żyroskop</w:t>
            </w:r>
          </w:p>
          <w:p w14:paraId="0D9D60C9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Czujnik bliskości</w:t>
            </w:r>
          </w:p>
          <w:p w14:paraId="6996A861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Czujnik podczerwieni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53C67544" w14:textId="77777777" w:rsidR="00A702E8" w:rsidRPr="004408A4" w:rsidRDefault="00A702E8" w:rsidP="0035712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702E8" w:rsidRPr="0059041F" w14:paraId="62E49BA1" w14:textId="77777777" w:rsidTr="00357121">
        <w:trPr>
          <w:trHeight w:hRule="exact" w:val="639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0A4B4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Pamięć wbudowana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B8EA4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512 GB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2C5C1028" w14:textId="77777777" w:rsidR="00A702E8" w:rsidRPr="004408A4" w:rsidRDefault="00A702E8" w:rsidP="0035712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702E8" w:rsidRPr="0059041F" w14:paraId="40A194E6" w14:textId="77777777" w:rsidTr="00357121">
        <w:trPr>
          <w:trHeight w:hRule="exact" w:val="770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36C2A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Złącza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9910E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USB-C – 1 sztuka</w:t>
            </w:r>
          </w:p>
          <w:p w14:paraId="71CE7B0F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Audio 3.5mm – 1 sztuka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1953D867" w14:textId="77777777" w:rsidR="00A702E8" w:rsidRPr="004408A4" w:rsidRDefault="00A702E8" w:rsidP="0035712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702E8" w:rsidRPr="0059041F" w14:paraId="2D699E7F" w14:textId="77777777" w:rsidTr="00357121">
        <w:trPr>
          <w:trHeight w:hRule="exact" w:val="764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A1F36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Komunikacja bezprzewodowa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C246B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Wi-Fi 6E</w:t>
            </w:r>
          </w:p>
          <w:p w14:paraId="393E19DA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Bluetooth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1E729923" w14:textId="77777777" w:rsidR="00A702E8" w:rsidRPr="004408A4" w:rsidRDefault="00A702E8" w:rsidP="0035712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702E8" w:rsidRPr="0059041F" w14:paraId="45DB7683" w14:textId="77777777" w:rsidTr="00357121">
        <w:trPr>
          <w:trHeight w:hRule="exact" w:val="1475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22C41" w14:textId="25F160A8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Inne</w:t>
            </w:r>
            <w:r w:rsidR="00CB4DC8">
              <w:rPr>
                <w:rFonts w:ascii="Arial" w:hAnsi="Arial" w:cs="Arial"/>
                <w:sz w:val="20"/>
                <w:szCs w:val="20"/>
              </w:rPr>
              <w:t xml:space="preserve"> parametry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88358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 xml:space="preserve">Obiektywy typu </w:t>
            </w:r>
            <w:proofErr w:type="spellStart"/>
            <w:r w:rsidRPr="004408A4">
              <w:rPr>
                <w:rFonts w:ascii="Arial" w:hAnsi="Arial" w:cs="Arial"/>
                <w:sz w:val="20"/>
                <w:szCs w:val="20"/>
              </w:rPr>
              <w:t>pancake</w:t>
            </w:r>
            <w:proofErr w:type="spellEnd"/>
          </w:p>
          <w:p w14:paraId="65F3969E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 xml:space="preserve">Regulowany zakres IPD 53-75mm </w:t>
            </w:r>
          </w:p>
          <w:p w14:paraId="4CE60875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Regulowana podkładka interfejsu</w:t>
            </w:r>
          </w:p>
          <w:p w14:paraId="2FDF6146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Zewnętrzna dioda LED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27A37C12" w14:textId="77777777" w:rsidR="00A702E8" w:rsidRPr="004408A4" w:rsidRDefault="00A702E8" w:rsidP="0035712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702E8" w:rsidRPr="0059041F" w14:paraId="5A6AB4CF" w14:textId="77777777" w:rsidTr="00357121">
        <w:trPr>
          <w:trHeight w:hRule="exact" w:val="1622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E4D5E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lastRenderedPageBreak/>
              <w:t>Dołączone akcesoria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AD775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Kontroler – 2 sztuki</w:t>
            </w:r>
          </w:p>
          <w:p w14:paraId="13B861D9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Zasilacz</w:t>
            </w:r>
          </w:p>
          <w:p w14:paraId="238E7A1B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Kabel zasilający</w:t>
            </w:r>
          </w:p>
          <w:p w14:paraId="2BEF2119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Bateria AA – 2 sztuki</w:t>
            </w:r>
          </w:p>
          <w:p w14:paraId="0FD573E8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Pasek na nadgarstek – 2 sztuki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0ACC4B20" w14:textId="77777777" w:rsidR="00A702E8" w:rsidRPr="004408A4" w:rsidRDefault="00A702E8" w:rsidP="0035712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702E8" w:rsidRPr="0059041F" w14:paraId="6E4DA62B" w14:textId="77777777" w:rsidTr="00357121">
        <w:trPr>
          <w:trHeight w:hRule="exact" w:val="794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74D27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7B6D9" w14:textId="77777777" w:rsidR="00A702E8" w:rsidRPr="004408A4" w:rsidRDefault="00A702E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4408A4">
              <w:rPr>
                <w:rFonts w:ascii="Arial" w:hAnsi="Arial" w:cs="Arial"/>
                <w:sz w:val="20"/>
                <w:szCs w:val="20"/>
              </w:rPr>
              <w:t>24 miesiące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4D3E68F7" w14:textId="77777777" w:rsidR="00A702E8" w:rsidRPr="004408A4" w:rsidRDefault="00A702E8" w:rsidP="0035712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CB4DC8" w:rsidRPr="0059041F" w14:paraId="2FD56200" w14:textId="77777777" w:rsidTr="00CB4DC8">
        <w:trPr>
          <w:trHeight w:hRule="exact" w:val="2608"/>
        </w:trPr>
        <w:tc>
          <w:tcPr>
            <w:tcW w:w="18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4AFC3" w14:textId="1FC815B6" w:rsidR="00CB4DC8" w:rsidRPr="004408A4" w:rsidRDefault="00CB4DC8" w:rsidP="003571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  <w:tc>
          <w:tcPr>
            <w:tcW w:w="396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77FB0" w14:textId="2ACABC73" w:rsidR="00CB4DC8" w:rsidRPr="004408A4" w:rsidRDefault="00CB4DC8" w:rsidP="00357121">
            <w:pPr>
              <w:rPr>
                <w:rFonts w:ascii="Arial" w:hAnsi="Arial" w:cs="Arial"/>
                <w:sz w:val="20"/>
                <w:szCs w:val="20"/>
              </w:rPr>
            </w:pPr>
            <w:r w:rsidRPr="00CB4DC8">
              <w:rPr>
                <w:rFonts w:ascii="Arial" w:hAnsi="Arial" w:cs="Arial"/>
                <w:sz w:val="20"/>
                <w:szCs w:val="20"/>
              </w:rPr>
              <w:t xml:space="preserve">• Wysokiej jakości kabel o długości minimum 5m USB-C do USB-C (USB 3.2), nylonowy oplot zwiększający elastyczność kabla, aluminiowe styki, waga maksymalnie 140g; jednoczesne bardzo szybkie ładowanie (3A) jak i przesyłanie danych (5 </w:t>
            </w:r>
            <w:proofErr w:type="spellStart"/>
            <w:r w:rsidRPr="00CB4DC8">
              <w:rPr>
                <w:rFonts w:ascii="Arial" w:hAnsi="Arial" w:cs="Arial"/>
                <w:sz w:val="20"/>
                <w:szCs w:val="20"/>
              </w:rPr>
              <w:t>GBp</w:t>
            </w:r>
            <w:proofErr w:type="spellEnd"/>
            <w:r w:rsidRPr="00CB4DC8">
              <w:rPr>
                <w:rFonts w:ascii="Arial" w:hAnsi="Arial" w:cs="Arial"/>
                <w:sz w:val="20"/>
                <w:szCs w:val="20"/>
              </w:rPr>
              <w:t>/s). Dołączona taśma mocująca, która zapobiega wypadaniu kabla podczas intensywnych wrażeń.</w:t>
            </w:r>
          </w:p>
        </w:tc>
        <w:tc>
          <w:tcPr>
            <w:tcW w:w="4252" w:type="dxa"/>
            <w:shd w:val="clear" w:color="auto" w:fill="FFFFFF" w:themeFill="background1"/>
            <w:vAlign w:val="center"/>
          </w:tcPr>
          <w:p w14:paraId="65A91F98" w14:textId="77777777" w:rsidR="0078592E" w:rsidRDefault="0078592E" w:rsidP="0078592E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>wymagane podanie</w:t>
            </w:r>
          </w:p>
          <w:p w14:paraId="5C4A7773" w14:textId="242DFEBC" w:rsidR="00CB4DC8" w:rsidRPr="004408A4" w:rsidRDefault="0078592E" w:rsidP="0078592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 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</w:tbl>
    <w:p w14:paraId="4887469B" w14:textId="77777777" w:rsidR="00A702E8" w:rsidRPr="00205422" w:rsidRDefault="00A702E8" w:rsidP="00CB4DC8">
      <w:pPr>
        <w:widowControl w:val="0"/>
        <w:rPr>
          <w:rFonts w:ascii="Arial" w:hAnsi="Arial" w:cs="Arial"/>
        </w:rPr>
      </w:pPr>
    </w:p>
    <w:sectPr w:rsidR="00A702E8" w:rsidRPr="00205422" w:rsidSect="004671DB">
      <w:headerReference w:type="default" r:id="rId7"/>
      <w:pgSz w:w="11900" w:h="16840" w:code="9"/>
      <w:pgMar w:top="1440" w:right="851" w:bottom="1440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05A32" w14:textId="77777777" w:rsidR="007709E1" w:rsidRDefault="007709E1">
      <w:r>
        <w:separator/>
      </w:r>
    </w:p>
  </w:endnote>
  <w:endnote w:type="continuationSeparator" w:id="0">
    <w:p w14:paraId="01573065" w14:textId="77777777" w:rsidR="007709E1" w:rsidRDefault="0077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F2B35" w14:textId="77777777" w:rsidR="007709E1" w:rsidRDefault="007709E1">
      <w:r>
        <w:separator/>
      </w:r>
    </w:p>
  </w:footnote>
  <w:footnote w:type="continuationSeparator" w:id="0">
    <w:p w14:paraId="304E3911" w14:textId="77777777" w:rsidR="007709E1" w:rsidRDefault="00770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F556" w14:textId="651462C4" w:rsidR="008F74E7" w:rsidRDefault="004B3330">
    <w:pPr>
      <w:pStyle w:val="Nagwek"/>
      <w:tabs>
        <w:tab w:val="clear" w:pos="9072"/>
        <w:tab w:val="right" w:pos="8280"/>
      </w:tabs>
      <w:jc w:val="right"/>
    </w:pPr>
    <w:r>
      <w:t>A1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752B8"/>
    <w:multiLevelType w:val="hybridMultilevel"/>
    <w:tmpl w:val="2B3055B2"/>
    <w:lvl w:ilvl="0" w:tplc="20F4B212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A48ED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36F46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B6E9F7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EE2E6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7626D0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365E1E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F81258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2242C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5538190F"/>
    <w:multiLevelType w:val="hybridMultilevel"/>
    <w:tmpl w:val="2F1A4D10"/>
    <w:lvl w:ilvl="0" w:tplc="F85C786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E31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DA24D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7CED0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7A28B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D0639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78FEF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83B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B6BCA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9CC1D22"/>
    <w:multiLevelType w:val="hybridMultilevel"/>
    <w:tmpl w:val="C1AC8AD0"/>
    <w:lvl w:ilvl="0" w:tplc="C3844DF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96968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04F756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16650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8AD61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32DB6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01FD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1A916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3ABF8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CF02F21"/>
    <w:multiLevelType w:val="hybridMultilevel"/>
    <w:tmpl w:val="634CF19C"/>
    <w:lvl w:ilvl="0" w:tplc="854ACFC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A420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C7D3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5E932E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4E70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BE80A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74112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0FF1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E2E9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77A54375"/>
    <w:multiLevelType w:val="hybridMultilevel"/>
    <w:tmpl w:val="1E5061E2"/>
    <w:lvl w:ilvl="0" w:tplc="90B27F1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08B7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6C9D4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4870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A6849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BE8BD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27F80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BE47E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F9F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D9C1F7E"/>
    <w:multiLevelType w:val="hybridMultilevel"/>
    <w:tmpl w:val="1090BC1E"/>
    <w:lvl w:ilvl="0" w:tplc="5A7254FE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7466B"/>
    <w:multiLevelType w:val="hybridMultilevel"/>
    <w:tmpl w:val="9A86717E"/>
    <w:lvl w:ilvl="0" w:tplc="ADECAEA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4E7"/>
    <w:rsid w:val="00017264"/>
    <w:rsid w:val="0003491B"/>
    <w:rsid w:val="0005483F"/>
    <w:rsid w:val="00076375"/>
    <w:rsid w:val="000A3CC4"/>
    <w:rsid w:val="000C0F30"/>
    <w:rsid w:val="000D6B2C"/>
    <w:rsid w:val="000F0174"/>
    <w:rsid w:val="0011075D"/>
    <w:rsid w:val="0011617B"/>
    <w:rsid w:val="00147EB1"/>
    <w:rsid w:val="00172BC1"/>
    <w:rsid w:val="00172C03"/>
    <w:rsid w:val="00184059"/>
    <w:rsid w:val="001A36D1"/>
    <w:rsid w:val="001A542B"/>
    <w:rsid w:val="001A65AC"/>
    <w:rsid w:val="001C00FD"/>
    <w:rsid w:val="00202D48"/>
    <w:rsid w:val="00205422"/>
    <w:rsid w:val="00207836"/>
    <w:rsid w:val="0021673C"/>
    <w:rsid w:val="00216F36"/>
    <w:rsid w:val="0022314D"/>
    <w:rsid w:val="00235620"/>
    <w:rsid w:val="002679DC"/>
    <w:rsid w:val="00292705"/>
    <w:rsid w:val="002928EE"/>
    <w:rsid w:val="0029592A"/>
    <w:rsid w:val="002963AF"/>
    <w:rsid w:val="002A2D9C"/>
    <w:rsid w:val="002D7C19"/>
    <w:rsid w:val="002E6E62"/>
    <w:rsid w:val="002E77A7"/>
    <w:rsid w:val="00307214"/>
    <w:rsid w:val="00313D0B"/>
    <w:rsid w:val="00376067"/>
    <w:rsid w:val="00377FC4"/>
    <w:rsid w:val="003A23C9"/>
    <w:rsid w:val="003C095E"/>
    <w:rsid w:val="003D3EF3"/>
    <w:rsid w:val="003F0AB2"/>
    <w:rsid w:val="004208A1"/>
    <w:rsid w:val="00423638"/>
    <w:rsid w:val="004426ED"/>
    <w:rsid w:val="004446C3"/>
    <w:rsid w:val="00445E4F"/>
    <w:rsid w:val="004671DB"/>
    <w:rsid w:val="00467D0B"/>
    <w:rsid w:val="004762CE"/>
    <w:rsid w:val="00480A8F"/>
    <w:rsid w:val="004842AC"/>
    <w:rsid w:val="00492C4D"/>
    <w:rsid w:val="004A6014"/>
    <w:rsid w:val="004B3330"/>
    <w:rsid w:val="004E5719"/>
    <w:rsid w:val="005012A8"/>
    <w:rsid w:val="00511653"/>
    <w:rsid w:val="005360F1"/>
    <w:rsid w:val="0054138F"/>
    <w:rsid w:val="005824D3"/>
    <w:rsid w:val="00583BDA"/>
    <w:rsid w:val="005A3D6E"/>
    <w:rsid w:val="005C04F4"/>
    <w:rsid w:val="005C61E1"/>
    <w:rsid w:val="005D48D8"/>
    <w:rsid w:val="006013C1"/>
    <w:rsid w:val="006062B9"/>
    <w:rsid w:val="0062094E"/>
    <w:rsid w:val="00655469"/>
    <w:rsid w:val="00657373"/>
    <w:rsid w:val="006635E8"/>
    <w:rsid w:val="00693C03"/>
    <w:rsid w:val="006D67DD"/>
    <w:rsid w:val="007709E1"/>
    <w:rsid w:val="00770EB9"/>
    <w:rsid w:val="00783879"/>
    <w:rsid w:val="0078592E"/>
    <w:rsid w:val="007C0C0E"/>
    <w:rsid w:val="00825609"/>
    <w:rsid w:val="00886CEE"/>
    <w:rsid w:val="008B5228"/>
    <w:rsid w:val="008E37E0"/>
    <w:rsid w:val="008F74E7"/>
    <w:rsid w:val="008F7D88"/>
    <w:rsid w:val="00927D21"/>
    <w:rsid w:val="009578FE"/>
    <w:rsid w:val="00966CC0"/>
    <w:rsid w:val="00985E27"/>
    <w:rsid w:val="009A6ECF"/>
    <w:rsid w:val="009F01DB"/>
    <w:rsid w:val="00A1282F"/>
    <w:rsid w:val="00A1340C"/>
    <w:rsid w:val="00A1550C"/>
    <w:rsid w:val="00A5112B"/>
    <w:rsid w:val="00A56E23"/>
    <w:rsid w:val="00A702E8"/>
    <w:rsid w:val="00AC26EC"/>
    <w:rsid w:val="00B326EE"/>
    <w:rsid w:val="00B3420E"/>
    <w:rsid w:val="00B37721"/>
    <w:rsid w:val="00B65C38"/>
    <w:rsid w:val="00B6689A"/>
    <w:rsid w:val="00B9115F"/>
    <w:rsid w:val="00B97ACD"/>
    <w:rsid w:val="00BB1983"/>
    <w:rsid w:val="00C102BB"/>
    <w:rsid w:val="00C6582B"/>
    <w:rsid w:val="00C821F2"/>
    <w:rsid w:val="00C90182"/>
    <w:rsid w:val="00CA3FB4"/>
    <w:rsid w:val="00CA4506"/>
    <w:rsid w:val="00CB4DC8"/>
    <w:rsid w:val="00CD33E8"/>
    <w:rsid w:val="00D5471B"/>
    <w:rsid w:val="00D65508"/>
    <w:rsid w:val="00D6767A"/>
    <w:rsid w:val="00D70868"/>
    <w:rsid w:val="00D74C3A"/>
    <w:rsid w:val="00D87109"/>
    <w:rsid w:val="00DF627D"/>
    <w:rsid w:val="00E14D61"/>
    <w:rsid w:val="00E1692F"/>
    <w:rsid w:val="00EA00BE"/>
    <w:rsid w:val="00EB3A59"/>
    <w:rsid w:val="00EB61AB"/>
    <w:rsid w:val="00EC6978"/>
    <w:rsid w:val="00EC7C0E"/>
    <w:rsid w:val="00EF5716"/>
    <w:rsid w:val="00EF5ED8"/>
    <w:rsid w:val="00F0318D"/>
    <w:rsid w:val="00F17E49"/>
    <w:rsid w:val="00F352C5"/>
    <w:rsid w:val="00F464CB"/>
    <w:rsid w:val="00F50C4E"/>
    <w:rsid w:val="00F72EB3"/>
    <w:rsid w:val="00FB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AE8F"/>
  <w15:docId w15:val="{21924368-1479-46F6-9A3C-FAE798D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outlineLvl w:val="0"/>
    </w:pPr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3F0A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AB2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2A2D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Sztuk Pieknych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Klaudiusz Pijanowski</dc:creator>
  <cp:lastModifiedBy>Agata Nowakowska</cp:lastModifiedBy>
  <cp:revision>4</cp:revision>
  <cp:lastPrinted>2024-02-20T10:03:00Z</cp:lastPrinted>
  <dcterms:created xsi:type="dcterms:W3CDTF">2026-03-12T12:19:00Z</dcterms:created>
  <dcterms:modified xsi:type="dcterms:W3CDTF">2026-04-22T14:43:00Z</dcterms:modified>
</cp:coreProperties>
</file>