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svg" ContentType="image/svg+xml"/>
  <Default Extension="webp" ContentType="image/png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body>
    <w:p>
      <w:pPr>
        <w:spacing w:line="48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</w:r>
    </w:p>
    <w:p>
      <w:pPr>
        <w:spacing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Wykonawca:</w:t>
      </w:r>
    </w:p>
    <w:p>
      <w:pPr>
        <w:ind w:right="3543"/>
        <w:spacing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…………………………………………………………………</w:t>
      </w:r>
    </w:p>
    <w:p>
      <w:pPr>
        <w:ind w:right="4110"/>
        <w:spacing w:after="160"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(pełna nazwa/firma, adres, w zależności od podmiotu: NIP/PESEL, KRS/CEiDG)</w:t>
      </w:r>
    </w:p>
    <w:p>
      <w:pPr>
        <w:spacing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sz w:val="24"/>
          <w:szCs w:val="24"/>
          <w:u w:color="auto" w:val="single"/>
        </w:rPr>
      </w:pPr>
      <w:r>
        <w:rPr>
          <w:rFonts w:ascii="Calibri" w:hAnsi="Calibri" w:eastAsia="Calibri" w:cs="Calibri"/>
          <w:sz w:val="24"/>
          <w:szCs w:val="24"/>
          <w:u w:color="auto" w:val="single"/>
        </w:rPr>
        <w:t>reprezentowany przez:</w:t>
      </w:r>
    </w:p>
    <w:p>
      <w:pPr>
        <w:ind w:right="4110"/>
        <w:spacing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</w:t>
      </w:r>
    </w:p>
    <w:p>
      <w:pPr>
        <w:ind w:right="4110"/>
        <w:spacing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(imię, nazwisko, stanowisko/podstawa do  reprezentacji)</w:t>
      </w:r>
    </w:p>
    <w:p>
      <w:pPr>
        <w:spacing w:after="160" w:line="360" w:lineRule="auto"/>
        <w:widowControl/>
        <w:tabs defTabSz="708">
          <w:tab w:val="left" w:pos="4962" w:leader="none"/>
        </w:tabs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  <w:t xml:space="preserve">OŚWIADCZENIE WYKONAWCY </w:t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składane na podstawie art. 125 ust. 1 ustawy z dnia 11 września 2019 r. </w:t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Prawo zamówień publicznych (dalej jako: Pzp), </w:t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</w:rPr>
        <w:t>DOTYCZĄCE SPEŁNIANIA WARUNKÓW UDZIAŁU W POSTĘPOWANIU</w:t>
      </w:r>
      <w:r>
        <w:rPr>
          <w:rFonts w:ascii="Calibri" w:hAnsi="Calibri" w:eastAsia="Calibri" w:cs="Calibri"/>
          <w:b/>
          <w:sz w:val="24"/>
          <w:szCs w:val="24"/>
          <w:u w:color="auto" w:val="single"/>
        </w:rPr>
        <w:br w:type="textWrapping"/>
      </w: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i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Na potrzeby postępowania o udzielenie zamówienia publicznego pn. </w:t>
      </w:r>
      <w:r>
        <w:rPr>
          <w:rFonts w:ascii="Calibri" w:hAnsi="Calibri" w:eastAsia="Calibri" w:cs="Calibri"/>
          <w:b/>
          <w:i/>
          <w:sz w:val="24"/>
          <w:szCs w:val="24"/>
        </w:rPr>
        <w:t xml:space="preserve">„Kompleksowa organizacja i przeprowadzenie </w:t>
      </w:r>
      <w:r>
        <w:rPr>
          <w:rFonts w:ascii="Calibri" w:hAnsi="Calibri" w:eastAsia="Calibri" w:cs="Calibri"/>
          <w:b/>
          <w:i/>
          <w:sz w:val="24"/>
          <w:szCs w:val="24"/>
        </w:rPr>
        <w:t>pięciu</w:t>
      </w:r>
      <w:r>
        <w:rPr>
          <w:rFonts w:ascii="Calibri" w:hAnsi="Calibri" w:eastAsia="Calibri" w:cs="Calibri"/>
          <w:b/>
          <w:i/>
          <w:sz w:val="24"/>
          <w:szCs w:val="24"/>
        </w:rPr>
        <w:t xml:space="preserve"> wizyt studyjnych krajowych” </w:t>
      </w:r>
      <w:r>
        <w:rPr>
          <w:rFonts w:ascii="Calibri" w:hAnsi="Calibri" w:eastAsia="Calibri" w:cs="Calibri"/>
          <w:sz w:val="24"/>
          <w:szCs w:val="24"/>
        </w:rPr>
        <w:t>realizowanych w ramach projektu Regionalnego Ośrodka Polityki Społecznej w Toruniu pt. „Koordynacja spójnej polityki społecznej Kujaw i Pomorza” współfinansowanego ze środków Europejskiego Funduszu Społecznego Plus w ramach Programu Fundusze Europejskie dla Rozwoju Społecznego 2021-2027, Działanie 04.13 Wysokiej jakości system włączenia społecznego</w:t>
      </w:r>
      <w:r>
        <w:rPr>
          <w:rFonts w:ascii="Calibri" w:hAnsi="Calibri" w:eastAsia="Calibri" w:cs="Calibri"/>
          <w:b/>
          <w:i/>
          <w:sz w:val="24"/>
          <w:szCs w:val="24"/>
        </w:rPr>
        <w:t>”</w:t>
      </w:r>
      <w:r>
        <w:rPr>
          <w:rFonts w:ascii="Calibri" w:hAnsi="Calibri" w:eastAsia="Calibri" w:cs="Calibri"/>
          <w:i/>
          <w:iCs/>
          <w:color w:val="000000"/>
          <w:sz w:val="24"/>
          <w:szCs w:val="24"/>
        </w:rPr>
        <w:t xml:space="preserve"> (postępowanie </w:t>
      </w:r>
      <w:r>
        <w:rPr>
          <w:rFonts w:ascii="Calibri" w:hAnsi="Calibri" w:eastAsia="Calibri" w:cs="Calibri"/>
          <w:color w:val="000000"/>
          <w:sz w:val="24"/>
          <w:szCs w:val="24"/>
        </w:rPr>
        <w:t xml:space="preserve">nr </w:t>
      </w:r>
      <w:r>
        <w:rPr>
          <w:rFonts w:ascii="Calibri" w:hAnsi="Calibri" w:eastAsia="Calibri" w:cs="Calibri"/>
          <w:color w:val="000000"/>
          <w:sz w:val="24"/>
          <w:szCs w:val="24"/>
        </w:rPr>
        <w:t>DO.262.11.2026</w:t>
      </w:r>
      <w:r>
        <w:rPr>
          <w:rFonts w:ascii="Calibri" w:hAnsi="Calibri" w:eastAsia="Calibri" w:cs="Calibri"/>
          <w:color w:val="000000"/>
          <w:sz w:val="24"/>
          <w:szCs w:val="24"/>
        </w:rPr>
        <w:t>)</w:t>
      </w:r>
      <w:r>
        <w:rPr>
          <w:rFonts w:ascii="Calibri" w:hAnsi="Calibri" w:eastAsia="Calibri" w:cs="Calibri"/>
          <w:i/>
          <w:iCs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prowadzonego przez Regionalny Ośrodek Polityki Społecznej w Toruniu</w:t>
      </w:r>
      <w:r>
        <w:rPr>
          <w:rFonts w:ascii="Calibri" w:hAnsi="Calibri" w:eastAsia="Calibri" w:cs="Calibri"/>
          <w:i/>
          <w:sz w:val="24"/>
          <w:szCs w:val="24"/>
        </w:rPr>
        <w:t xml:space="preserve">, </w:t>
      </w:r>
      <w:r>
        <w:rPr>
          <w:rFonts w:ascii="Calibri" w:hAnsi="Calibri" w:eastAsia="Calibri" w:cs="Calibri"/>
          <w:sz w:val="24"/>
          <w:szCs w:val="24"/>
        </w:rPr>
        <w:t>oświadczam, co następuje</w:t>
      </w:r>
      <w:r>
        <w:rPr>
          <w:rFonts w:ascii="Calibri" w:hAnsi="Calibri" w:eastAsia="Calibri" w:cs="Calibri"/>
          <w:b/>
          <w:i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INFORMACJA DOTYCZĄCA WYKONAWCY: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Oświadczam, że spełniam warunki udziału w postępowaniu określone przez Zamawiającego w Rozdziale XI ust. 1 Specyfikacji Warunków Zamówienia.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after="160"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INFORMACJA WYKONAWCÓW WSPÓLNIE UBIEGAJĄCYCH SIĘ O ZAMÓWIENIE</w:t>
      </w:r>
      <w:r>
        <w:rPr>
          <w:rFonts w:ascii="Calibri" w:hAnsi="Calibri" w:eastAsia="Calibri" w:cs="Calibri"/>
          <w:sz w:val="24"/>
          <w:szCs w:val="24"/>
        </w:rPr>
        <w:t xml:space="preserve">: 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Oświadczamy, że w związku ze wspólnym ubieganiem się o zamówienie będziemy wykonywać prace następująco: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..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............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(wskazać podmiot i określić odpowiedni zakres zamówienia, tj. które dostawy lub usługi wykonają poszczególni Wykonawcy wspólnie ubiegający się o udzielenie zamówienia).</w:t>
      </w:r>
    </w:p>
    <w:p>
      <w:pPr>
        <w:ind w:left="284" w:hanging="284"/>
        <w:spacing w:line="360" w:lineRule="auto"/>
        <w:rPr>
          <w:rFonts w:ascii="Calibri" w:hAnsi="Calibri" w:eastAsia="Calibri" w:cs="Calibri"/>
          <w:sz w:val="24"/>
          <w:szCs w:val="24"/>
          <w:u w:color="auto" w:val="single"/>
        </w:rPr>
      </w:pPr>
      <w:r>
        <w:rPr>
          <w:rFonts w:ascii="Calibri" w:hAnsi="Calibri" w:eastAsia="Calibri" w:cs="Calibri"/>
          <w:sz w:val="24"/>
          <w:szCs w:val="24"/>
          <w:u w:color="auto" w:val="single"/>
        </w:rPr>
      </w:r>
    </w:p>
    <w:p>
      <w:pPr>
        <w:spacing w:after="160"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INFORMACJA W ZWIĄZKU Z POLEGANIEM NA ZASOBACH INNYCH PODMIOTÓW</w:t>
      </w:r>
      <w:r>
        <w:rPr>
          <w:rFonts w:ascii="Calibri" w:hAnsi="Calibri" w:eastAsia="Calibri" w:cs="Calibri"/>
          <w:sz w:val="24"/>
          <w:szCs w:val="24"/>
        </w:rPr>
        <w:t xml:space="preserve">: </w:t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Oświadczam, że w celu wykazania spełniania warunków udziału w postępowaniu, określonych przez Zamawiającego w Rozdziale XI ust. 1  Specyfikacji Warunków Zamówienia</w:t>
      </w:r>
      <w:r>
        <w:rPr>
          <w:rFonts w:ascii="Calibri" w:hAnsi="Calibri" w:eastAsia="Calibri" w:cs="Calibri"/>
          <w:i/>
          <w:sz w:val="24"/>
          <w:szCs w:val="24"/>
        </w:rPr>
        <w:t>,</w:t>
      </w:r>
      <w:r>
        <w:rPr>
          <w:rFonts w:ascii="Calibri" w:hAnsi="Calibri" w:eastAsia="Calibri" w:cs="Calibri"/>
          <w:sz w:val="24"/>
          <w:szCs w:val="24"/>
        </w:rPr>
        <w:t xml:space="preserve"> polegam na zasobach następującego/ych podmiotu/ów: ……………….……………………………………………, w następującym zakresie ……………………………………………………………………………… </w:t>
      </w:r>
      <w:r>
        <w:rPr>
          <w:rFonts w:ascii="Calibri" w:hAnsi="Calibri" w:eastAsia="Calibri" w:cs="Calibri"/>
          <w:i/>
          <w:sz w:val="24"/>
          <w:szCs w:val="24"/>
        </w:rPr>
        <w:t>(wskazać podmiot i określić odpowiedni zakres dla wskazanego podmiotu).</w:t>
      </w:r>
      <w:r>
        <w:rPr>
          <w:rFonts w:ascii="Calibri" w:hAnsi="Calibri" w:eastAsia="Calibri" w:cs="Calibri"/>
          <w:i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</w:r>
    </w:p>
    <w:p>
      <w:pPr>
        <w:spacing w:after="160"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INFORMACJA O PODWYKONAWCACH</w:t>
      </w:r>
      <w:r>
        <w:rPr>
          <w:rFonts w:ascii="Calibri" w:hAnsi="Calibri" w:eastAsia="Calibri" w:cs="Calibri"/>
          <w:sz w:val="24"/>
          <w:szCs w:val="24"/>
        </w:rPr>
        <w:t xml:space="preserve">: 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Oświadczam, że zamierzam powierzyć wykonanie części zamówienia podwykonawcom następująco: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..…………………………………………………………………………………….......................................................……………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…………………………………………………………………………………………..........................................................……..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………………………………………………………………………………………………….........................................................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(wskazać podmiot i określić odpowiedni zakres powierzenia zamówienia – jeżeli dotyczy).</w:t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</w:r>
    </w:p>
    <w:p>
      <w:pPr>
        <w:spacing w:line="360" w:lineRule="auto"/>
        <w:jc w:val="center"/>
        <w:widowControl/>
        <w:rPr>
          <w:rFonts w:ascii="Calibri" w:hAnsi="Calibri" w:eastAsia="Calibri" w:cs="Calibri"/>
          <w:b/>
          <w:sz w:val="24"/>
          <w:szCs w:val="24"/>
          <w:u w:color="auto" w:val="single"/>
        </w:rPr>
      </w:pPr>
      <w:r>
        <w:rPr>
          <w:rFonts w:ascii="Calibri" w:hAnsi="Calibri" w:eastAsia="Calibri" w:cs="Calibri"/>
          <w:b/>
          <w:sz w:val="24"/>
          <w:szCs w:val="24"/>
          <w:u w:color="auto" w:val="single"/>
        </w:rPr>
        <w:t xml:space="preserve">OŚWIADCZENIE WYKONAWCY </w:t>
      </w:r>
    </w:p>
    <w:p>
      <w:pPr>
        <w:spacing w:line="360" w:lineRule="auto"/>
        <w:jc w:val="center"/>
        <w:widowControl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składane na podstawie art. 125 ust.1 ustawy z dnia 11 września 2019 r. </w:t>
      </w:r>
    </w:p>
    <w:p>
      <w:pPr>
        <w:spacing w:line="360" w:lineRule="auto"/>
        <w:jc w:val="center"/>
        <w:widowControl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 xml:space="preserve"> Prawo zamówień publicznych (dalej jako: Pzp), </w:t>
      </w:r>
    </w:p>
    <w:p>
      <w:pPr>
        <w:spacing w:line="360" w:lineRule="auto"/>
        <w:jc w:val="center"/>
        <w:widowControl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DOTYCZĄCE PRZESŁANEK WYKLUCZENIA Z POSTĘPOWANIA</w:t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</w:r>
    </w:p>
    <w:p>
      <w:pPr>
        <w:spacing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OŚWIADCZENIA DOTYCZĄCE WYKONAWCY:</w:t>
      </w:r>
    </w:p>
    <w:p>
      <w:pPr>
        <w:pStyle w:val="para4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</w:r>
    </w:p>
    <w:p>
      <w:pPr>
        <w:ind w:left="284" w:hanging="284"/>
        <w:spacing w:line="360" w:lineRule="auto"/>
        <w:widowControl/>
        <w:tabs defTabSz="708">
          <w:tab w:val="left" w:pos="284" w:leader="none"/>
        </w:tabs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1. Oświadczam, że nie podlegam wykluczeniu z postępowania na podstawie </w:t>
        <w:br w:type="textWrapping"/>
        <w:t>art. 108 ust 1 ustawy Pzp.</w:t>
      </w:r>
    </w:p>
    <w:p>
      <w:pPr>
        <w:ind w:left="284" w:hanging="284"/>
        <w:spacing w:line="360" w:lineRule="auto"/>
        <w:widowControl/>
        <w:rPr>
          <w:rFonts w:ascii="Calibri" w:hAnsi="Calibri" w:eastAsia="Calibri" w:cs="Calibri"/>
          <w:color w:val="ff0000"/>
          <w:sz w:val="24"/>
          <w:szCs w:val="24"/>
        </w:rPr>
      </w:pPr>
      <w:r>
        <w:rPr>
          <w:rFonts w:ascii="Calibri" w:hAnsi="Calibri" w:eastAsia="Calibri" w:cs="Calibri"/>
          <w:color w:val="ff0000"/>
          <w:sz w:val="24"/>
          <w:szCs w:val="24"/>
        </w:rPr>
      </w:r>
    </w:p>
    <w:p>
      <w:pPr>
        <w:ind w:left="284" w:hanging="284"/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2. Oświadczam, że zachodzą w stosunku do mnie podstawy wykluczenia z postępowania na podstawie </w:t>
      </w:r>
      <w:r>
        <w:rPr>
          <w:rFonts w:ascii="Calibri" w:hAnsi="Calibri" w:eastAsia="Calibri" w:cs="Calibri"/>
          <w:i/>
          <w:sz w:val="24"/>
          <w:szCs w:val="24"/>
        </w:rPr>
        <w:t xml:space="preserve">art. 108 ust. 1 pkt 1, 2 i 5  </w:t>
      </w:r>
      <w:r>
        <w:rPr>
          <w:rFonts w:ascii="Calibri" w:hAnsi="Calibri" w:eastAsia="Calibri" w:cs="Calibri"/>
          <w:sz w:val="24"/>
          <w:szCs w:val="24"/>
        </w:rPr>
        <w:t xml:space="preserve"> ustawy Pzp. Jednocześnie oświadczam, że w związku z ww. okolicznością, na podstawie art. 110 ust. 2 ustawy Pzp podjąłem następujące środki naprawcze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pStyle w:val="para10"/>
        <w:numPr>
          <w:ilvl w:val="0"/>
          <w:numId w:val="2"/>
        </w:numPr>
        <w:ind w:left="357" w:hanging="360"/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>
        <w:rPr>
          <w:rFonts w:ascii="Calibri" w:hAnsi="Calibri" w:eastAsia="Times New Roman" w:cs="Calibri"/>
        </w:rPr>
        <w:t xml:space="preserve">7 ust. 1 ustawy </w:t>
      </w:r>
      <w:r>
        <w:rPr>
          <w:rFonts w:ascii="Calibri" w:hAnsi="Calibri" w:cs="Calibri"/>
        </w:rPr>
        <w:t>z dnia 13 kwietnia 2022 r.</w:t>
      </w:r>
      <w:r>
        <w:rPr>
          <w:rFonts w:ascii="Calibri" w:hAnsi="Calibri" w:cs="Calibri"/>
          <w:i/>
          <w:iCs/>
        </w:rPr>
        <w:t xml:space="preserve"> </w:t>
      </w:r>
      <w:r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>
        <w:rPr>
          <w:rFonts w:ascii="Calibri" w:hAnsi="Calibri" w:cs="Calibri"/>
          <w:iCs/>
          <w:color w:val="222222"/>
        </w:rPr>
        <w:t>(Dz. U. poz. 835)</w:t>
      </w:r>
      <w:r>
        <w:rPr>
          <w:rStyle w:val="char5"/>
          <w:rFonts w:ascii="Calibri" w:hAnsi="Calibri" w:cs="Calibri"/>
          <w:i/>
          <w:iCs/>
          <w:color w:val="222222"/>
        </w:rPr>
      </w:r>
      <w:r>
        <w:rPr>
          <w:rStyle w:val="char5"/>
          <w:rFonts w:ascii="Calibri" w:hAnsi="Calibri" w:cs="Calibri"/>
          <w:i/>
          <w:iCs/>
          <w:color w:val="222222"/>
        </w:rPr>
        <w:footnoteReference w:id="1"/>
      </w:r>
      <w:r>
        <w:rPr>
          <w:rFonts w:ascii="Calibri" w:hAnsi="Calibri" w:cs="Calibri"/>
          <w:i/>
          <w:iCs/>
          <w:color w:val="222222"/>
        </w:rPr>
        <w:t>.</w:t>
      </w:r>
      <w:r>
        <w:rPr>
          <w:rFonts w:ascii="Calibri" w:hAnsi="Calibri" w:cs="Calibri"/>
          <w:color w:val="222222"/>
        </w:rPr>
        <w:t xml:space="preserve"> </w:t>
      </w:r>
      <w:r>
        <w:rPr>
          <w:rFonts w:ascii="Calibri" w:hAnsi="Calibri" w:cs="Calibri"/>
        </w:rPr>
      </w:r>
    </w:p>
    <w:p>
      <w:pPr>
        <w:pStyle w:val="para10"/>
        <w:numPr>
          <w:ilvl w:val="0"/>
          <w:numId w:val="2"/>
        </w:numPr>
        <w:ind w:left="357" w:hanging="360"/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Oświadczam, że wobec nas nie zachodzą podstawy wykluczenia, o których mowa w art. 5k Rozporządzenia Rady (UE) nr 833/2014 z dnia 31 lipca 2014 r. dotyczącego środków ograniczających w związku z działaniami Rosji destabilizującymi sytuację na Ukrainie (Dz. U. UE. L. z 2014 r. Nr 229, str. 1 z późn. zm.), tj. wykonawców działających na rzecz lub z udziałem:</w:t>
      </w:r>
    </w:p>
    <w:p>
      <w:pPr>
        <w:pStyle w:val="para4"/>
        <w:numPr>
          <w:ilvl w:val="0"/>
          <w:numId w:val="6"/>
        </w:numPr>
        <w:ind w:left="567" w:hanging="247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obywateli rosyjskich lub osób fizycznych lub prawnych, podmiotów lub organów z siedzibą w Rosji;</w:t>
      </w:r>
    </w:p>
    <w:p>
      <w:pPr>
        <w:pStyle w:val="para4"/>
        <w:numPr>
          <w:ilvl w:val="0"/>
          <w:numId w:val="6"/>
        </w:numPr>
        <w:ind w:left="567" w:hanging="247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>
      <w:pPr>
        <w:pStyle w:val="para4"/>
        <w:numPr>
          <w:ilvl w:val="0"/>
          <w:numId w:val="6"/>
        </w:numPr>
        <w:ind w:left="567" w:hanging="247"/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>
      <w:pPr>
        <w:spacing w:line="360" w:lineRule="auto"/>
        <w:suppressAutoHyphens/>
        <w:hyphenationLines w:val="0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OŚWIADCZENIE DOTYCZĄCE PODANYCH INFORMACJI:</w:t>
      </w:r>
    </w:p>
    <w:p>
      <w:pPr>
        <w:spacing w:after="160"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 xml:space="preserve">Oświadczam, że wszystkie informacje podane w powyższych oświadczeniach są aktualne </w:t>
        <w:br w:type="textWrapping"/>
        <w:t>i zgodne z prawdą oraz zostały przedstawione z pełną świadomością konsekwencji wprowadzenia Zamawiającego w błąd przy przedstawianiu informacji.</w:t>
      </w:r>
    </w:p>
    <w:p>
      <w:pPr>
        <w:spacing w:after="160"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p>
      <w:pPr>
        <w:spacing w:after="120" w:line="360" w:lineRule="auto"/>
        <w:widowControl/>
        <w:pBdr>
          <w:top w:val="nil" w:sz="0" w:space="3" w:color="000000" tmln="20, 20, 20, 0, 60"/>
          <w:left w:val="nil" w:sz="0" w:space="3" w:color="000000" tmln="20, 20, 20, 0, 60"/>
          <w:bottom w:val="nil" w:sz="0" w:space="3" w:color="000000" tmln="20, 20, 20, 0, 60"/>
          <w:right w:val="nil" w:sz="0" w:space="3" w:color="000000" tmln="20, 20, 20, 0, 60"/>
          <w:between w:val="nil" w:sz="0" w:space="0" w:color="000000" tmln="20, 20, 20, 0, 0"/>
        </w:pBdr>
        <w:shd w:val="solid" w:color="BFBFBF" tmshd="6553856, 12566463, 16777215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</w:rPr>
        <w:t>INFORMACJA DOTYCZĄCA DOSTĘPU DO PODMIOTOWYCH ŚRODKÓW DOWODOWYCH: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1) ......................................................................................................................................................</w:t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  <w:r>
        <w:rPr>
          <w:rFonts w:ascii="Calibri" w:hAnsi="Calibri" w:eastAsia="Calibri" w:cs="Calibri"/>
          <w:sz w:val="24"/>
          <w:szCs w:val="24"/>
        </w:rPr>
      </w:r>
    </w:p>
    <w:p>
      <w:pPr>
        <w:spacing w:line="360" w:lineRule="auto"/>
        <w:widowControl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2) .......................................................................................................................................................</w:t>
      </w:r>
    </w:p>
    <w:p>
      <w:pPr>
        <w:spacing w:line="360" w:lineRule="auto"/>
        <w:widowControl/>
        <w:rPr>
          <w:rFonts w:ascii="Calibri" w:hAnsi="Calibri" w:eastAsia="Calibri" w:cs="Calibri"/>
          <w:i/>
          <w:sz w:val="24"/>
          <w:szCs w:val="24"/>
        </w:rPr>
      </w:pPr>
      <w:r>
        <w:rPr>
          <w:rFonts w:ascii="Calibri" w:hAnsi="Calibri" w:eastAsia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headerReference w:type="default" r:id="rId9"/>
      <w:footerReference w:type="default" r:id="rId10"/>
      <w:type w:val="continuous"/>
      <w:pgSz w:h="16839" w:w="11907"/>
      <w:pgMar w:left="1134" w:top="1134" w:right="1134" w:bottom="1134" w:header="567" w:footer="567"/>
      <w:paperSrc w:first="0" w:other="0" a="0" b="0"/>
      <w:pgNumType w:fmt="decimal"/>
      <w:tmGutter w:val="3"/>
      <w:mirrorMargins w:val="0"/>
      <w:tmSection w:h="-2">
        <w:tmHeader w:id="0" w:h="0" edge="567" text="0">
          <w:shd w:val="none"/>
        </w:tmHeader>
        <w:tmFooter w:id="0" w:h="0" edge="567" text="0">
          <w:shd w:val="none"/>
        </w:tmFooter>
      </w:tmSection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  <w:foldMark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asic Roman">
    <w:charset w:val="00"/>
    <w:family w:val="roman"/>
    <w:pitch w:val="default"/>
  </w:font>
  <w:font w:name="Basic Sans">
    <w:charset w:val="00"/>
    <w:family w:val="roman"/>
    <w:pitch w:val="default"/>
  </w:font>
  <w:font w:name="Times New Roman">
    <w:charset w:val="00"/>
    <w:family w:val="roman"/>
    <w:pitch w:val="default"/>
  </w:font>
  <w:font w:name="Calibri">
    <w:charset w:val="00"/>
    <w:family w:val="swiss"/>
    <w:pitch w:val="default"/>
  </w:font>
  <w:font w:name="Arial">
    <w:charset w:val="00"/>
    <w:family w:val="swiss"/>
    <w:pitch w:val="default"/>
  </w:font>
  <w:font w:name="Tahoma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8"/>
      <w:rPr>
        <w:sz w:val="16"/>
        <w:szCs w:val="16"/>
      </w:rPr>
    </w:pPr>
    <w:r>
      <w:rPr>
        <w:rFonts w:ascii="Calibri" w:hAnsi="Calibri" w:eastAsia="Calibri" w:cs="Calibri"/>
        <w:b/>
        <w:i/>
        <w:iCs/>
        <w:color w:val="000000"/>
        <w:sz w:val="16"/>
        <w:szCs w:val="16"/>
      </w:rPr>
      <w:t>W niniejszym postępowaniu dokumenty należy opatrzyć kwalifikowanym podpisem elektronicznym, podpisem zaufanym lub podpisem osobistym</w:t>
    </w:r>
    <w:r>
      <w:rPr>
        <w:sz w:val="16"/>
        <w:szCs w:val="16"/>
      </w:rPr>
    </w:r>
  </w:p>
  <w:p>
    <w:pPr>
      <w:pStyle w:val="para8"/>
      <w:tabs defTabSz="708">
        <w:tab w:val="clear" w:pos="4819" w:leader="none"/>
        <w:tab w:val="right" w:pos="9639" w:leader="none"/>
      </w:tabs>
    </w:pP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footnote w:id="1">
    <w:p>
      <w:pPr>
        <w:spacing/>
        <w:jc w:val="both"/>
        <w:widowControl/>
        <w:rPr>
          <w:rFonts w:ascii="Arial" w:hAnsi="Arial" w:eastAsia="Calibri" w:cs="Arial"/>
          <w:color w:val="222222"/>
          <w:sz w:val="16"/>
          <w:szCs w:val="16"/>
        </w:rPr>
      </w:pPr>
      <w:r>
        <w:rPr>
          <w:rStyle w:val="char5"/>
          <w:rFonts w:ascii="Arial" w:hAnsi="Arial" w:eastAsia="Calibri" w:cs="Arial"/>
          <w:sz w:val="16"/>
          <w:szCs w:val="16"/>
        </w:rPr>
      </w:r>
      <w:r>
        <w:rPr>
          <w:rStyle w:val="char5"/>
          <w:rFonts w:ascii="Arial" w:hAnsi="Arial" w:eastAsia="Calibri" w:cs="Arial"/>
          <w:sz w:val="16"/>
          <w:szCs w:val="16"/>
        </w:rPr>
        <w:footnoteRef/>
      </w:r>
      <w:r>
        <w:rPr>
          <w:rFonts w:ascii="Arial" w:hAnsi="Arial" w:eastAsia="Calibri" w:cs="Arial"/>
          <w:sz w:val="16"/>
          <w:szCs w:val="16"/>
        </w:rPr>
        <w:t xml:space="preserve"> </w:t>
      </w:r>
      <w:r>
        <w:rPr>
          <w:rFonts w:ascii="Arial" w:hAnsi="Arial" w:eastAsia="Calibri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eastAsia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eastAsia="Calibri" w:cs="Arial"/>
          <w:color w:val="222222"/>
          <w:sz w:val="16"/>
          <w:szCs w:val="16"/>
        </w:rPr>
        <w:t xml:space="preserve">z </w:t>
      </w:r>
      <w:r>
        <w:rPr>
          <w:rFonts w:ascii="Arial" w:hAnsi="Arial" w:eastAsia="Times New Roman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  <w:r>
        <w:rPr>
          <w:rFonts w:ascii="Arial" w:hAnsi="Arial" w:eastAsia="Calibri" w:cs="Arial"/>
          <w:color w:val="222222"/>
          <w:sz w:val="16"/>
          <w:szCs w:val="16"/>
        </w:rPr>
      </w:r>
    </w:p>
    <w:p>
      <w:pPr>
        <w:spacing/>
        <w:jc w:val="both"/>
        <w:widowControl/>
        <w:rPr>
          <w:rFonts w:ascii="Arial" w:hAnsi="Arial" w:eastAsia="Times New Roman" w:cs="Arial"/>
          <w:color w:val="222222"/>
          <w:sz w:val="16"/>
          <w:szCs w:val="16"/>
        </w:rPr>
      </w:pPr>
      <w:r>
        <w:rPr>
          <w:rFonts w:ascii="Arial" w:hAnsi="Arial" w:eastAsia="Times New Roman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spacing/>
        <w:jc w:val="both"/>
        <w:widowControl/>
        <w:rPr>
          <w:rFonts w:ascii="Arial" w:hAnsi="Arial" w:eastAsia="Calibri" w:cs="Arial"/>
          <w:color w:val="222222"/>
          <w:sz w:val="16"/>
          <w:szCs w:val="16"/>
        </w:rPr>
      </w:pPr>
      <w:r>
        <w:rPr>
          <w:rFonts w:ascii="Arial" w:hAnsi="Arial" w:eastAsia="Calibri" w:cs="Arial"/>
          <w:color w:val="222222"/>
          <w:sz w:val="16"/>
          <w:szCs w:val="16"/>
        </w:rPr>
        <w:t xml:space="preserve">2) </w:t>
      </w:r>
      <w:r>
        <w:rPr>
          <w:rFonts w:ascii="Arial" w:hAnsi="Arial" w:eastAsia="Times New Roman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>
        <w:rPr>
          <w:rFonts w:ascii="Arial" w:hAnsi="Arial" w:eastAsia="Calibri" w:cs="Arial"/>
          <w:color w:val="222222"/>
          <w:sz w:val="16"/>
          <w:szCs w:val="16"/>
        </w:rPr>
      </w:r>
    </w:p>
    <w:p>
      <w:pPr>
        <w:spacing/>
        <w:jc w:val="both"/>
        <w:widowControl/>
        <w:rPr>
          <w:rFonts w:ascii="Arial" w:hAnsi="Arial" w:eastAsia="Times New Roman" w:cs="Arial"/>
          <w:color w:val="222222"/>
          <w:sz w:val="16"/>
          <w:szCs w:val="16"/>
        </w:rPr>
      </w:pPr>
      <w:r>
        <w:rPr>
          <w:rFonts w:ascii="Arial" w:hAnsi="Arial" w:eastAsia="Times New Roman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p>
    <w:pPr>
      <w:pStyle w:val="para5"/>
      <w:spacing/>
      <w:jc w:val="center"/>
      <w:tabs defTabSz="708">
        <w:tab w:val="clear" w:pos="4819" w:leader="none"/>
        <w:tab w:val="right" w:pos="9639" w:leader="none"/>
      </w:tabs>
    </w:pPr>
    <w:r>
      <w:rPr>
        <w:noProof/>
      </w:rPr>
      <w:drawing>
        <wp:inline distT="0" distB="0" distL="0" distR="0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codePr string="" type="0" text="0"/>
                    <a:extLst>
                      <a:ext uri="sm">
                        <sm:smNativeData xmlns:sm="sm" val="SMDATA_17_nGnZ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AAAAAAAAAAAAAAAAAAAAAAAAAAAAAAAShoAAC0F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/>
  </w:p>
  <w:p>
    <w:pPr>
      <w:pStyle w:val="para5"/>
      <w:spacing/>
      <w:jc w:val="center"/>
      <w:tabs defTabSz="708">
        <w:tab w:val="clear" w:pos="4819" w:leader="none"/>
        <w:tab w:val="right" w:pos="9639" w:leader="none"/>
      </w:tabs>
    </w:pPr>
    <w:r/>
  </w:p>
  <w:p>
    <w:pPr>
      <w:pStyle w:val="para5"/>
      <w:tabs defTabSz="708">
        <w:tab w:val="clear" w:pos="4819" w:leader="none"/>
        <w:tab w:val="right" w:pos="9639" w:leader="none"/>
      </w:tabs>
    </w:pPr>
    <w:r/>
  </w:p>
  <w:p>
    <w:pPr>
      <w:pStyle w:val="para5"/>
      <w:tabs defTabSz="708">
        <w:tab w:val="clear" w:pos="4819" w:leader="none"/>
        <w:tab w:val="right" w:pos="9639" w:leader="none"/>
      </w:tabs>
    </w:pPr>
    <w:r>
      <w:tab/>
      <w:t>Załącznik nr 3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Lista numerowana 5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2">
    <w:multiLevelType w:val="singleLevel"/>
    <w:name w:val="Bullet 3"/>
    <w:lvl w:ilvl="0">
      <w:start w:val="3"/>
      <w:numFmt w:val="ordinal"/>
      <w:suff w:val="tab"/>
      <w:lvlText w:val="%1"/>
      <w:lvlJc w:val="left"/>
      <w:pPr>
        <w:ind w:left="0" w:hanging="0"/>
      </w:pPr>
    </w:lvl>
  </w:abstractNum>
  <w:abstractNum w:abstractNumId="3">
    <w:multiLevelType w:val="singleLevel"/>
    <w:name w:val="Bullet 2"/>
    <w:lvl w:ilvl="0">
      <w:start w:val="1"/>
      <w:numFmt w:val="ordinal"/>
      <w:suff w:val="tab"/>
      <w:lvlText w:val="%1"/>
      <w:lvlJc w:val="left"/>
      <w:pPr>
        <w:ind w:left="0" w:hanging="0"/>
      </w:pPr>
    </w:lvl>
  </w:abstractNum>
  <w:abstractNum w:abstractNumId="4">
    <w:multiLevelType w:val="hybridMultilevel"/>
    <w:name w:val="Lista numerowana 4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5">
    <w:multiLevelType w:val="hybridMultilevel"/>
    <w:name w:val="Lista numerowana 1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6">
    <w:multiLevelType w:val="singleLevel"/>
    <w:name w:val="Bullet 56"/>
    <w:lvl w:ilvl="0">
      <w:start w:val="1"/>
      <w:numFmt w:val="lowerLetter"/>
      <w:suff w:val="tab"/>
      <w:lvlText w:val="%1."/>
      <w:lvlJc w:val="left"/>
      <w:pPr>
        <w:ind w:left="0" w:hanging="0"/>
      </w:pPr>
    </w:lvl>
  </w:abstractNum>
  <w:abstractNum w:abstractNumId="7">
    <w:multiLevelType w:val="hybridMultilevel"/>
    <w:name w:val="Lista numerowana 6"/>
    <w:lvl w:ilvl="0">
      <w:start w:val="0"/>
      <w:numFmt w:val="none"/>
      <w:suff w:val="tab"/>
      <w:lvlText w:val=""/>
      <w:lvlJc w:val="left"/>
      <w:pPr>
        <w:ind w:left="0" w:hanging="0"/>
      </w:pPr>
    </w:lvl>
    <w:lvl w:ilvl="1">
      <w:start w:val="0"/>
      <w:numFmt w:val="none"/>
      <w:suff w:val="tab"/>
      <w:lvlText w:val=""/>
      <w:lvlJc w:val="left"/>
      <w:pPr>
        <w:ind w:left="0" w:hanging="0"/>
      </w:pPr>
    </w:lvl>
    <w:lvl w:ilvl="2">
      <w:start w:val="0"/>
      <w:numFmt w:val="none"/>
      <w:suff w:val="tab"/>
      <w:lvlText w:val=""/>
      <w:lvlJc w:val="left"/>
      <w:pPr>
        <w:ind w:left="0" w:hanging="0"/>
      </w:pPr>
    </w:lvl>
    <w:lvl w:ilvl="3">
      <w:start w:val="0"/>
      <w:numFmt w:val="none"/>
      <w:suff w:val="tab"/>
      <w:lvlText w:val=""/>
      <w:lvlJc w:val="left"/>
      <w:pPr>
        <w:ind w:left="0" w:hanging="0"/>
      </w:pPr>
    </w:lvl>
    <w:lvl w:ilvl="4">
      <w:start w:val="0"/>
      <w:numFmt w:val="none"/>
      <w:suff w:val="tab"/>
      <w:lvlText w:val=""/>
      <w:lvlJc w:val="left"/>
      <w:pPr>
        <w:ind w:left="0" w:hanging="0"/>
      </w:pPr>
    </w:lvl>
    <w:lvl w:ilvl="5">
      <w:start w:val="0"/>
      <w:numFmt w:val="none"/>
      <w:suff w:val="tab"/>
      <w:lvlText w:val=""/>
      <w:lvlJc w:val="left"/>
      <w:pPr>
        <w:ind w:left="0" w:hanging="0"/>
      </w:pPr>
    </w:lvl>
    <w:lvl w:ilvl="6">
      <w:start w:val="0"/>
      <w:numFmt w:val="none"/>
      <w:suff w:val="tab"/>
      <w:lvlText w:val=""/>
      <w:lvlJc w:val="left"/>
      <w:pPr>
        <w:ind w:left="0" w:hanging="0"/>
      </w:pPr>
    </w:lvl>
    <w:lvl w:ilvl="7">
      <w:start w:val="0"/>
      <w:numFmt w:val="none"/>
      <w:suff w:val="tab"/>
      <w:lvlText w:val=""/>
      <w:lvlJc w:val="left"/>
      <w:pPr>
        <w:ind w:left="0" w:hanging="0"/>
      </w:pPr>
    </w:lvl>
    <w:lvl w:ilvl="8">
      <w:start w:val="0"/>
      <w:numFmt w:val="none"/>
      <w:suff w:val="tab"/>
      <w:lvlText w:val=""/>
      <w:lvlJc w:val="left"/>
      <w:pPr>
        <w:ind w:left="0" w:hanging="0"/>
      </w:pPr>
    </w:lvl>
  </w:abstractNum>
  <w:abstractNum w:abstractNumId="8">
    <w:multiLevelType w:val="hybridMultilevel"/>
    <w:name w:val="Lista numerowana 2"/>
    <w:lvl w:ilvl="0">
      <w:start w:val="1"/>
      <w:numFmt w:val="decimal"/>
      <w:suff w:val="tab"/>
      <w:lvlText w:val="%1)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9">
    <w:multiLevelType w:val="hybridMultilevel"/>
    <w:name w:val="Lista numerowana 3"/>
    <w:lvl w:ilvl="0">
      <w:start w:val="1"/>
      <w:numFmt w:val="decimal"/>
      <w:suff w:val="tab"/>
      <w:lvlText w:val="%1."/>
      <w:lvlJc w:val="left"/>
      <w:pPr>
        <w:ind w:left="360" w:hanging="0"/>
      </w:pPr>
      <w:rPr>
        <w:b/>
        <w:sz w:val="21"/>
        <w:szCs w:val="21"/>
      </w:r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08"/>
  <w:autoHyphenation w:val="1"/>
  <w:doNotShadeFormData w:val="1"/>
  <w:captions>
    <w:caption w:name="Tabela" w:pos="below" w:numFmt="decimal"/>
    <w:caption w:name="Rysunek" w:pos="below" w:numFmt="decimal"/>
    <w:caption w:name="Obraz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shapeDefaults>
    <o:shapedefaults v:ext="edit" spidmax="3073"/>
    <o:shapelayout v:ext="edit">
      <o:rules v:ext="edit"/>
    </o:shapelayout>
  </w:shapeDefaults>
  <w:tmPrefOne w:val="16"/>
  <w:tmPrefTwo w:val="1"/>
  <w:tmFmtPref w:val="189275243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7"/>
    <w:tmReviewMarkIns w:val="4"/>
    <w:tmReviewColorIns w:val="-1"/>
    <w:tmReviewMarkDel w:val="7"/>
    <w:tmReviewColorDel w:val="-1"/>
    <w:tmReviewMarkFmt w:val="7"/>
    <w:tmReviewColorFmt w:val="-1"/>
    <w:tmReviewMarkLn w:val="1"/>
    <w:tmReviewColorLn w:val="0"/>
    <w:tmReviewToolTip w:val="1"/>
  </w:tmReviewPr>
  <w:tmLastPos>
    <w:tmLastPosPage w:val="2"/>
    <w:tmLastPosSelect w:val="0"/>
    <w:tmLastPosFrameIdx w:val="0"/>
    <w:tmLastPosCaret>
      <w:tmLastPosPgfIdx w:val="41"/>
      <w:tmLastPosIdx w:val="23"/>
    </w:tmLastPosCaret>
    <w:tmLastPosAnchor>
      <w:tmLastPosPgfIdx w:val="0"/>
      <w:tmLastPosIdx w:val="0"/>
    </w:tmLastPosAnchor>
    <w:tmLastPosTblRect w:left="0" w:top="0" w:right="0" w:bottom="0"/>
  </w:tmLastPos>
  <w:tmAppRevision w:date="1775856028" w:val="1218" w:fileVer="342" w:fileVer64="64" w:fileVerOS="1"/>
  <w:guidesAndGrid showGuides="1" lockGuides="0" snapToGuides="1" snapToPageMargins="0" snapToOtherObjects="1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List Paragraph"/>
    <w:qFormat/>
    <w:basedOn w:val="para0"/>
    <w:pPr>
      <w:ind w:left="720"/>
      <w:spacing w:after="160" w:line="259" w:lineRule="auto"/>
      <w:contextualSpacing/>
      <w:widowControl/>
    </w:pPr>
    <w:rPr>
      <w:rFonts w:ascii="Calibri" w:hAnsi="Calibri" w:eastAsia="Calibri"/>
      <w:sz w:val="22"/>
      <w:szCs w:val="22"/>
    </w:rPr>
  </w:style>
  <w:style w:type="paragraph" w:styleId="para5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6">
    <w:name w:val="Subtitle"/>
    <w:qFormat/>
    <w:basedOn w:val="para0"/>
    <w:next w:val="para0"/>
    <w:pPr>
      <w:spacing w:after="160" w:line="259" w:lineRule="auto"/>
      <w:widowControl/>
    </w:pPr>
    <w:rPr>
      <w:rFonts w:ascii="Calibri" w:hAnsi="Calibri" w:eastAsia="Calibri"/>
      <w:color w:val="5a5a5a"/>
      <w:spacing w:val="15" w:percent="115"/>
      <w:sz w:val="22"/>
      <w:szCs w:val="22"/>
    </w:rPr>
  </w:style>
  <w:style w:type="paragraph" w:styleId="para7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paragraph" w:styleId="para8">
    <w:name w:val="Foot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9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0">
    <w:name w:val="Normal (Web)"/>
    <w:qFormat/>
    <w:basedOn w:val="para0"/>
    <w:pPr>
      <w:spacing w:after="160" w:line="259" w:lineRule="auto"/>
      <w:widowControl/>
    </w:pPr>
    <w:rPr>
      <w:rFonts w:ascii="Times New Roman" w:hAnsi="Times New Roman" w:eastAsia="Calibri" w:cs="Times New Roman"/>
      <w:sz w:val="24"/>
      <w:szCs w:val="24"/>
    </w:rPr>
  </w:style>
  <w:style w:type="paragraph" w:styleId="para11" w:customStyle="1">
    <w:name w:val="Styl"/>
    <w:qFormat/>
    <w:rPr>
      <w:rFonts w:ascii="Times New Roman" w:hAnsi="Times New Roman" w:eastAsia="Times New Roman" w:cs="Times New Roman"/>
      <w:kern w:val="1"/>
      <w:sz w:val="24"/>
      <w:szCs w:val="24"/>
      <w:lang w:val="pl-pl" w:eastAsia="zh-cn" w:bidi="ar-sa"/>
    </w:rPr>
  </w:style>
  <w:style w:type="paragraph" w:styleId="para12">
    <w:name w:val="Footnote Text"/>
    <w:qFormat/>
    <w:basedOn w:val="para0"/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Font Style111"/>
    <w:rPr>
      <w:rFonts w:ascii="Arial" w:hAnsi="Arial" w:cs="Arial"/>
      <w:color w:val="000000"/>
      <w:sz w:val="18"/>
      <w:szCs w:val="18"/>
    </w:rPr>
  </w:style>
  <w:style w:type="character" w:styleId="char3" w:customStyle="1">
    <w:name w:val="Tekst dymka Znak"/>
    <w:basedOn w:val="char0"/>
    <w:rPr>
      <w:rFonts w:ascii="Tahoma" w:hAnsi="Tahoma" w:cs="Tahoma"/>
      <w:sz w:val="16"/>
      <w:szCs w:val="16"/>
    </w:rPr>
  </w:style>
  <w:style w:type="character" w:styleId="char4" w:customStyle="1">
    <w:name w:val="Stopka Znak"/>
    <w:basedOn w:val="char0"/>
  </w:style>
  <w:style w:type="character" w:styleId="char5">
    <w:name w:val="Footnote Reference"/>
    <w:basedOn w:val="char0"/>
    <w:rPr>
      <w:vertAlign w:val="superscript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 w15">
  <w:docDefaults>
    <w:rPrDefault>
      <w:rPr>
        <w:rFonts w:ascii="Basic Roman" w:hAnsi="Basic Roman" w:eastAsia="Basic Roman" w:cs="Basic Roman"/>
        <w:kern w:val="1"/>
        <w:sz w:val="20"/>
        <w:szCs w:val="20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>
    <w:name w:val="heading 1"/>
    <w:qFormat/>
    <w:basedOn w:val="para0"/>
    <w:next w:val="para0"/>
    <w:pPr>
      <w:spacing w:before="240" w:after="60"/>
      <w:keepNext/>
      <w:outlineLvl w:val="0"/>
      <w:keepLines/>
    </w:pPr>
    <w:rPr>
      <w:rFonts w:ascii="Basic Sans" w:hAnsi="Basic Sans" w:eastAsia="Basic Sans" w:cs="Basic Sans"/>
      <w:b/>
      <w:bCs/>
      <w:sz w:val="36"/>
      <w:szCs w:val="36"/>
    </w:rPr>
  </w:style>
  <w:style w:type="paragraph" w:styleId="para2">
    <w:name w:val="heading 2"/>
    <w:qFormat/>
    <w:basedOn w:val="para1"/>
    <w:next w:val="para0"/>
    <w:pPr>
      <w:outlineLvl w:val="1"/>
    </w:pPr>
    <w:rPr>
      <w:sz w:val="32"/>
      <w:szCs w:val="32"/>
    </w:rPr>
  </w:style>
  <w:style w:type="paragraph" w:styleId="para3">
    <w:name w:val="heading 3"/>
    <w:qFormat/>
    <w:basedOn w:val="para2"/>
    <w:next w:val="para0"/>
    <w:pPr>
      <w:outlineLvl w:val="2"/>
    </w:pPr>
    <w:rPr>
      <w:sz w:val="28"/>
      <w:szCs w:val="28"/>
    </w:rPr>
  </w:style>
  <w:style w:type="paragraph" w:styleId="para4">
    <w:name w:val="List Paragraph"/>
    <w:qFormat/>
    <w:basedOn w:val="para0"/>
    <w:pPr>
      <w:ind w:left="720"/>
      <w:spacing w:after="160" w:line="259" w:lineRule="auto"/>
      <w:contextualSpacing/>
      <w:widowControl/>
    </w:pPr>
    <w:rPr>
      <w:rFonts w:ascii="Calibri" w:hAnsi="Calibri" w:eastAsia="Calibri"/>
      <w:sz w:val="22"/>
      <w:szCs w:val="22"/>
    </w:rPr>
  </w:style>
  <w:style w:type="paragraph" w:styleId="para5">
    <w:name w:val="Head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6">
    <w:name w:val="Subtitle"/>
    <w:qFormat/>
    <w:basedOn w:val="para0"/>
    <w:next w:val="para0"/>
    <w:pPr>
      <w:spacing w:after="160" w:line="259" w:lineRule="auto"/>
      <w:widowControl/>
    </w:pPr>
    <w:rPr>
      <w:rFonts w:ascii="Calibri" w:hAnsi="Calibri" w:eastAsia="Calibri"/>
      <w:color w:val="5a5a5a"/>
      <w:spacing w:val="15" w:percent="115"/>
      <w:sz w:val="22"/>
      <w:szCs w:val="22"/>
    </w:rPr>
  </w:style>
  <w:style w:type="paragraph" w:styleId="para7" w:customStyle="1">
    <w:name w:val="Style38"/>
    <w:qFormat/>
    <w:basedOn w:val="para0"/>
    <w:pPr>
      <w:spacing w:line="230" w:lineRule="exact"/>
    </w:pPr>
    <w:rPr>
      <w:rFonts w:ascii="Arial" w:hAnsi="Arial" w:eastAsia="Times New Roman" w:cs="Arial"/>
      <w:sz w:val="24"/>
      <w:szCs w:val="24"/>
    </w:rPr>
  </w:style>
  <w:style w:type="paragraph" w:styleId="para8">
    <w:name w:val="Footer"/>
    <w:qFormat/>
    <w:basedOn w:val="para0"/>
    <w:pPr>
      <w:tabs defTabSz="708">
        <w:tab w:val="center" w:pos="4819" w:leader="none"/>
        <w:tab w:val="right" w:pos="9639" w:leader="none"/>
      </w:tabs>
    </w:pPr>
  </w:style>
  <w:style w:type="paragraph" w:styleId="para9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0">
    <w:name w:val="Normal (Web)"/>
    <w:qFormat/>
    <w:basedOn w:val="para0"/>
    <w:pPr>
      <w:spacing w:after="160" w:line="259" w:lineRule="auto"/>
      <w:widowControl/>
    </w:pPr>
    <w:rPr>
      <w:rFonts w:ascii="Times New Roman" w:hAnsi="Times New Roman" w:eastAsia="Calibri" w:cs="Times New Roman"/>
      <w:sz w:val="24"/>
      <w:szCs w:val="24"/>
    </w:rPr>
  </w:style>
  <w:style w:type="paragraph" w:styleId="para11" w:customStyle="1">
    <w:name w:val="Styl"/>
    <w:qFormat/>
    <w:rPr>
      <w:rFonts w:ascii="Times New Roman" w:hAnsi="Times New Roman" w:eastAsia="Times New Roman" w:cs="Times New Roman"/>
      <w:kern w:val="1"/>
      <w:sz w:val="24"/>
      <w:szCs w:val="24"/>
      <w:lang w:val="pl-pl" w:eastAsia="zh-cn" w:bidi="ar-sa"/>
    </w:rPr>
  </w:style>
  <w:style w:type="paragraph" w:styleId="para12">
    <w:name w:val="Footnote Text"/>
    <w:qFormat/>
    <w:basedOn w:val="para0"/>
  </w:style>
  <w:style w:type="character" w:styleId="char0" w:default="1">
    <w:name w:val="Default Paragraph Font"/>
  </w:style>
  <w:style w:type="character" w:styleId="char1">
    <w:name w:val="Strong"/>
    <w:basedOn w:val="char0"/>
    <w:rPr>
      <w:b/>
      <w:bCs/>
    </w:rPr>
  </w:style>
  <w:style w:type="character" w:styleId="char2" w:customStyle="1">
    <w:name w:val="Font Style111"/>
    <w:rPr>
      <w:rFonts w:ascii="Arial" w:hAnsi="Arial" w:cs="Arial"/>
      <w:color w:val="000000"/>
      <w:sz w:val="18"/>
      <w:szCs w:val="18"/>
    </w:rPr>
  </w:style>
  <w:style w:type="character" w:styleId="char3" w:customStyle="1">
    <w:name w:val="Tekst dymka Znak"/>
    <w:basedOn w:val="char0"/>
    <w:rPr>
      <w:rFonts w:ascii="Tahoma" w:hAnsi="Tahoma" w:cs="Tahoma"/>
      <w:sz w:val="16"/>
      <w:szCs w:val="16"/>
    </w:rPr>
  </w:style>
  <w:style w:type="character" w:styleId="char4" w:customStyle="1">
    <w:name w:val="Stopka Znak"/>
    <w:basedOn w:val="char0"/>
  </w:style>
  <w:style w:type="character" w:styleId="char5">
    <w:name w:val="Footnote Reference"/>
    <w:basedOn w:val="char0"/>
    <w:rPr>
      <w:vertAlign w:val="superscript"/>
    </w:rPr>
  </w:style>
  <w:style w:type="table" w:default="1" w:styleId="TableNormal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notes" Target="foot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 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2024 rev.1218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/>
  <cp:revision>7</cp:revision>
  <cp:lastPrinted>2024-05-14T10:44:00Z</cp:lastPrinted>
  <dcterms:created xsi:type="dcterms:W3CDTF">2024-05-14T10:45:00Z</dcterms:created>
  <dcterms:modified xsi:type="dcterms:W3CDTF">2026-04-10T21:20:28Z</dcterms:modified>
</cp:coreProperties>
</file>