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416A" w14:textId="3E9C89C9" w:rsidR="00466660" w:rsidRPr="00466660" w:rsidRDefault="00466660" w:rsidP="00466660">
      <w:pPr>
        <w:tabs>
          <w:tab w:val="center" w:pos="4536"/>
          <w:tab w:val="right" w:pos="9072"/>
        </w:tabs>
        <w:spacing w:after="0" w:line="240" w:lineRule="auto"/>
        <w:rPr>
          <w:rFonts w:ascii="Calibri" w:eastAsia="Calibri" w:hAnsi="Calibri" w:cs="Calibri"/>
          <w:i/>
          <w:kern w:val="0"/>
          <w:sz w:val="20"/>
          <w:szCs w:val="20"/>
          <w:lang w:eastAsia="x-none"/>
          <w14:ligatures w14:val="none"/>
        </w:rPr>
      </w:pPr>
      <w:r w:rsidRPr="00466660">
        <w:rPr>
          <w:rFonts w:ascii="Calibri" w:eastAsia="Calibri" w:hAnsi="Calibri" w:cs="Calibri"/>
          <w:i/>
          <w:kern w:val="0"/>
          <w:sz w:val="20"/>
          <w:szCs w:val="20"/>
          <w:lang w:eastAsia="x-none"/>
          <w14:ligatures w14:val="none"/>
        </w:rPr>
        <w:t>Nr referencyjny: K-</w:t>
      </w:r>
      <w:proofErr w:type="spellStart"/>
      <w:r w:rsidRPr="00466660">
        <w:rPr>
          <w:rFonts w:ascii="Calibri" w:eastAsia="Calibri" w:hAnsi="Calibri" w:cs="Calibri"/>
          <w:i/>
          <w:kern w:val="0"/>
          <w:sz w:val="20"/>
          <w:szCs w:val="20"/>
          <w:lang w:eastAsia="x-none"/>
          <w14:ligatures w14:val="none"/>
        </w:rPr>
        <w:t>dzpz</w:t>
      </w:r>
      <w:proofErr w:type="spellEnd"/>
      <w:r w:rsidRPr="00466660">
        <w:rPr>
          <w:rFonts w:ascii="Calibri" w:eastAsia="Calibri" w:hAnsi="Calibri" w:cs="Calibri"/>
          <w:i/>
          <w:kern w:val="0"/>
          <w:sz w:val="20"/>
          <w:szCs w:val="20"/>
          <w:lang w:eastAsia="x-none"/>
          <w14:ligatures w14:val="none"/>
        </w:rPr>
        <w:t>/382-</w:t>
      </w:r>
      <w:r w:rsidR="009D6B7B">
        <w:rPr>
          <w:rFonts w:ascii="Calibri" w:eastAsia="Calibri" w:hAnsi="Calibri" w:cs="Calibri"/>
          <w:i/>
          <w:kern w:val="0"/>
          <w:sz w:val="20"/>
          <w:szCs w:val="20"/>
          <w:lang w:eastAsia="x-none"/>
          <w14:ligatures w14:val="none"/>
        </w:rPr>
        <w:t>31</w:t>
      </w:r>
      <w:r w:rsidRPr="00466660">
        <w:rPr>
          <w:rFonts w:ascii="Calibri" w:eastAsia="Calibri" w:hAnsi="Calibri" w:cs="Calibri"/>
          <w:i/>
          <w:kern w:val="0"/>
          <w:sz w:val="20"/>
          <w:szCs w:val="20"/>
          <w:lang w:eastAsia="x-none"/>
          <w14:ligatures w14:val="none"/>
        </w:rPr>
        <w:t>/2026</w:t>
      </w:r>
    </w:p>
    <w:p w14:paraId="41535766" w14:textId="1CB08DED" w:rsidR="00466660" w:rsidRPr="00466660" w:rsidRDefault="00466660" w:rsidP="00466660">
      <w:pPr>
        <w:spacing w:after="60" w:line="240" w:lineRule="auto"/>
        <w:jc w:val="right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466660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Załącznik nr </w:t>
      </w:r>
      <w:r>
        <w:rPr>
          <w:rFonts w:ascii="Calibri" w:eastAsia="Times New Roman" w:hAnsi="Calibri" w:cs="Times New Roman"/>
          <w:kern w:val="0"/>
          <w:lang w:eastAsia="pl-PL"/>
          <w14:ligatures w14:val="none"/>
        </w:rPr>
        <w:t>6</w:t>
      </w:r>
    </w:p>
    <w:p w14:paraId="354CC05E" w14:textId="77777777" w:rsidR="00466660" w:rsidRPr="00466660" w:rsidRDefault="00466660" w:rsidP="00466660">
      <w:pPr>
        <w:widowControl w:val="0"/>
        <w:spacing w:after="0" w:line="240" w:lineRule="auto"/>
        <w:jc w:val="right"/>
        <w:rPr>
          <w:rFonts w:ascii="Calibri" w:eastAsia="Calibri" w:hAnsi="Calibri" w:cs="Times New Roman"/>
          <w:b/>
          <w:kern w:val="0"/>
          <w:u w:val="single"/>
          <w14:ligatures w14:val="none"/>
        </w:rPr>
      </w:pPr>
      <w:r w:rsidRPr="00466660">
        <w:rPr>
          <w:rFonts w:ascii="Calibri" w:eastAsia="Calibri" w:hAnsi="Calibri" w:cs="Times New Roman"/>
          <w:b/>
          <w:kern w:val="0"/>
          <w:u w:val="single"/>
          <w14:ligatures w14:val="none"/>
        </w:rPr>
        <w:t>Zamawiający</w:t>
      </w:r>
    </w:p>
    <w:p w14:paraId="5C7CA798" w14:textId="77777777" w:rsidR="00466660" w:rsidRPr="00466660" w:rsidRDefault="00466660" w:rsidP="00466660">
      <w:pPr>
        <w:widowControl w:val="0"/>
        <w:spacing w:after="0" w:line="240" w:lineRule="auto"/>
        <w:jc w:val="right"/>
        <w:rPr>
          <w:rFonts w:ascii="Calibri" w:eastAsia="Calibri" w:hAnsi="Calibri" w:cs="Times New Roman"/>
          <w:b/>
          <w:kern w:val="0"/>
          <w:u w:val="single"/>
          <w14:ligatures w14:val="none"/>
        </w:rPr>
      </w:pPr>
      <w:r w:rsidRPr="00466660">
        <w:rPr>
          <w:rFonts w:ascii="Calibri" w:eastAsia="Calibri" w:hAnsi="Calibri" w:cs="Times New Roman"/>
          <w:b/>
          <w:kern w:val="0"/>
          <w14:ligatures w14:val="none"/>
        </w:rPr>
        <w:t>Akademia Tarnowska</w:t>
      </w:r>
    </w:p>
    <w:p w14:paraId="35365D11" w14:textId="77777777" w:rsidR="00466660" w:rsidRPr="00466660" w:rsidRDefault="00466660" w:rsidP="00466660">
      <w:pPr>
        <w:widowControl w:val="0"/>
        <w:spacing w:after="0" w:line="240" w:lineRule="auto"/>
        <w:jc w:val="right"/>
        <w:rPr>
          <w:rFonts w:ascii="Calibri" w:eastAsia="Calibri" w:hAnsi="Calibri" w:cs="Times New Roman"/>
          <w:b/>
          <w:kern w:val="0"/>
          <w14:ligatures w14:val="none"/>
        </w:rPr>
      </w:pPr>
      <w:r w:rsidRPr="00466660">
        <w:rPr>
          <w:rFonts w:ascii="Calibri" w:eastAsia="Calibri" w:hAnsi="Calibri" w:cs="Times New Roman"/>
          <w:b/>
          <w:kern w:val="0"/>
          <w14:ligatures w14:val="none"/>
        </w:rPr>
        <w:t>ul. Mickiewicza 8</w:t>
      </w:r>
    </w:p>
    <w:p w14:paraId="4A96712E" w14:textId="0616AAF3" w:rsidR="009E6D7C" w:rsidRPr="00A77A20" w:rsidRDefault="00466660" w:rsidP="00A77A20">
      <w:pPr>
        <w:widowControl w:val="0"/>
        <w:spacing w:after="0" w:line="240" w:lineRule="auto"/>
        <w:jc w:val="right"/>
        <w:rPr>
          <w:rFonts w:ascii="Calibri" w:eastAsia="Calibri" w:hAnsi="Calibri" w:cs="Times New Roman"/>
          <w:b/>
          <w:kern w:val="0"/>
          <w14:ligatures w14:val="none"/>
        </w:rPr>
      </w:pPr>
      <w:r w:rsidRPr="00466660">
        <w:rPr>
          <w:rFonts w:ascii="Calibri" w:eastAsia="Calibri" w:hAnsi="Calibri" w:cs="Times New Roman"/>
          <w:b/>
          <w:kern w:val="0"/>
          <w14:ligatures w14:val="none"/>
        </w:rPr>
        <w:t>33-100 Tarnów</w:t>
      </w:r>
    </w:p>
    <w:p w14:paraId="71AD1690" w14:textId="4969EB20" w:rsidR="009E6D7C" w:rsidRPr="009E6D7C" w:rsidRDefault="009E6D7C" w:rsidP="009E6D7C">
      <w:pPr>
        <w:jc w:val="right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 xml:space="preserve">                                          </w:t>
      </w:r>
      <w:r w:rsidRPr="009E6D7C">
        <w:rPr>
          <w:rFonts w:ascii="Calibri" w:hAnsi="Calibri" w:cs="Calibri"/>
          <w:b/>
          <w:bCs/>
          <w:color w:val="FF0000"/>
        </w:rPr>
        <w:t>Należy złożyć wraz z ofertą</w:t>
      </w:r>
    </w:p>
    <w:p w14:paraId="7F6E0E6D" w14:textId="77777777" w:rsidR="009E6D7C" w:rsidRDefault="009E6D7C" w:rsidP="003B479B">
      <w:pPr>
        <w:jc w:val="center"/>
        <w:rPr>
          <w:rFonts w:ascii="Calibri" w:hAnsi="Calibri" w:cs="Calibri"/>
          <w:b/>
          <w:bCs/>
        </w:rPr>
      </w:pPr>
    </w:p>
    <w:p w14:paraId="24EFDD29" w14:textId="21042412" w:rsidR="003B479B" w:rsidRDefault="003B479B" w:rsidP="003B479B">
      <w:pPr>
        <w:jc w:val="center"/>
        <w:rPr>
          <w:rFonts w:ascii="Calibri" w:hAnsi="Calibri" w:cs="Calibri"/>
          <w:b/>
          <w:bCs/>
        </w:rPr>
      </w:pPr>
      <w:r w:rsidRPr="003B479B">
        <w:rPr>
          <w:rFonts w:ascii="Calibri" w:hAnsi="Calibri" w:cs="Calibri"/>
          <w:b/>
          <w:bCs/>
        </w:rPr>
        <w:t>OŚWIADCZENIE WYKONAWCY DOTYCZĄCE ZASADY</w:t>
      </w:r>
    </w:p>
    <w:p w14:paraId="1711B2C3" w14:textId="081190E2" w:rsidR="003B479B" w:rsidRPr="009E6D7C" w:rsidRDefault="003B479B" w:rsidP="003B479B">
      <w:pPr>
        <w:jc w:val="center"/>
        <w:rPr>
          <w:rFonts w:ascii="Calibri" w:hAnsi="Calibri" w:cs="Calibri"/>
          <w:b/>
          <w:bCs/>
        </w:rPr>
      </w:pPr>
      <w:r w:rsidRPr="009E6D7C">
        <w:rPr>
          <w:rFonts w:ascii="Calibri" w:hAnsi="Calibri" w:cs="Calibri"/>
          <w:b/>
          <w:bCs/>
        </w:rPr>
        <w:t>„DO NO SIGNIFICANT HARM” (DNSH)</w:t>
      </w:r>
    </w:p>
    <w:p w14:paraId="1D03A395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Ja/My, niżej podpisany/ni, działając w imieniu i na rzecz Wykonawcy:</w:t>
      </w:r>
    </w:p>
    <w:p w14:paraId="2FA74A93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  <w:b/>
          <w:bCs/>
        </w:rPr>
        <w:t>…………………………………………………………………………………………….</w:t>
      </w:r>
      <w:r w:rsidRPr="003B479B">
        <w:rPr>
          <w:rFonts w:ascii="Calibri" w:hAnsi="Calibri" w:cs="Calibri"/>
        </w:rPr>
        <w:br/>
        <w:t>(nazwa Wykonawcy)</w:t>
      </w:r>
    </w:p>
    <w:p w14:paraId="6D4D8BC5" w14:textId="77777777" w:rsidR="009E6D7C" w:rsidRDefault="009E6D7C" w:rsidP="003B479B">
      <w:pPr>
        <w:jc w:val="both"/>
        <w:rPr>
          <w:rFonts w:ascii="Calibri" w:hAnsi="Calibri" w:cs="Calibri"/>
        </w:rPr>
      </w:pPr>
    </w:p>
    <w:p w14:paraId="3FE4C557" w14:textId="3CA93F58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 xml:space="preserve">oświadczam/oświadczamy, </w:t>
      </w:r>
      <w:r w:rsidR="009E6D7C">
        <w:rPr>
          <w:rFonts w:ascii="Calibri" w:hAnsi="Calibri" w:cs="Calibri"/>
        </w:rPr>
        <w:t>że oferowan</w:t>
      </w:r>
      <w:r w:rsidR="00A77A20">
        <w:rPr>
          <w:rFonts w:ascii="Calibri" w:hAnsi="Calibri" w:cs="Calibri"/>
        </w:rPr>
        <w:t>e</w:t>
      </w:r>
      <w:r w:rsidR="009E6D7C">
        <w:rPr>
          <w:rFonts w:ascii="Calibri" w:hAnsi="Calibri" w:cs="Calibri"/>
        </w:rPr>
        <w:t xml:space="preserve"> w postępowaniu pn</w:t>
      </w:r>
      <w:r w:rsidR="009E6D7C" w:rsidRPr="001E6FF7">
        <w:rPr>
          <w:rFonts w:ascii="Calibri" w:hAnsi="Calibri" w:cs="Calibri"/>
          <w:color w:val="FF0000"/>
        </w:rPr>
        <w:t xml:space="preserve">. </w:t>
      </w:r>
      <w:r w:rsidRPr="00AF010F">
        <w:rPr>
          <w:rFonts w:ascii="Calibri" w:hAnsi="Calibri" w:cs="Calibri"/>
          <w:b/>
          <w:bCs/>
        </w:rPr>
        <w:t>„</w:t>
      </w:r>
      <w:r w:rsidR="00BE52FA" w:rsidRPr="00AF010F">
        <w:rPr>
          <w:rFonts w:ascii="Calibri" w:eastAsia="Georgia" w:hAnsi="Calibri" w:cs="Calibri"/>
          <w:b/>
          <w:kern w:val="0"/>
          <w14:ligatures w14:val="none"/>
        </w:rPr>
        <w:t xml:space="preserve">Dostawa i montaż </w:t>
      </w:r>
      <w:r w:rsidR="00A77A20" w:rsidRPr="00AF010F">
        <w:rPr>
          <w:rFonts w:ascii="Calibri" w:eastAsia="Georgia" w:hAnsi="Calibri" w:cs="Calibri"/>
          <w:b/>
          <w:kern w:val="0"/>
          <w14:ligatures w14:val="none"/>
        </w:rPr>
        <w:br/>
      </w:r>
      <w:r w:rsidR="00BE52FA" w:rsidRPr="00AF010F">
        <w:rPr>
          <w:rFonts w:ascii="Calibri" w:eastAsia="Georgia" w:hAnsi="Calibri" w:cs="Calibri"/>
          <w:b/>
          <w:kern w:val="0"/>
          <w14:ligatures w14:val="none"/>
        </w:rPr>
        <w:t>2-osobowych oraz 4-osobowych boksów akustycznych dla Akademii Tarnowskiej</w:t>
      </w:r>
      <w:r w:rsidRPr="00AF010F">
        <w:rPr>
          <w:rFonts w:ascii="Calibri" w:hAnsi="Calibri" w:cs="Calibri"/>
          <w:b/>
          <w:bCs/>
        </w:rPr>
        <w:t>”</w:t>
      </w:r>
      <w:r w:rsidR="009E6D7C" w:rsidRPr="00AF010F">
        <w:rPr>
          <w:rFonts w:ascii="Calibri" w:hAnsi="Calibri" w:cs="Calibri"/>
        </w:rPr>
        <w:t xml:space="preserve"> </w:t>
      </w:r>
      <w:r w:rsidR="00BE52FA" w:rsidRPr="00AF010F">
        <w:rPr>
          <w:rFonts w:ascii="Calibri" w:hAnsi="Calibri" w:cs="Calibri"/>
        </w:rPr>
        <w:t>boksy</w:t>
      </w:r>
      <w:r w:rsidRPr="00AF010F">
        <w:rPr>
          <w:rFonts w:ascii="Calibri" w:hAnsi="Calibri" w:cs="Calibri"/>
        </w:rPr>
        <w:t xml:space="preserve"> (w tym sposób </w:t>
      </w:r>
      <w:r w:rsidR="00A77A20" w:rsidRPr="00AF010F">
        <w:rPr>
          <w:rFonts w:ascii="Calibri" w:hAnsi="Calibri" w:cs="Calibri"/>
        </w:rPr>
        <w:t>ich</w:t>
      </w:r>
      <w:r w:rsidRPr="00AF010F">
        <w:rPr>
          <w:rFonts w:ascii="Calibri" w:hAnsi="Calibri" w:cs="Calibri"/>
        </w:rPr>
        <w:t xml:space="preserve"> dostawy, </w:t>
      </w:r>
      <w:r w:rsidR="00BE52FA" w:rsidRPr="00AF010F">
        <w:rPr>
          <w:rFonts w:ascii="Calibri" w:hAnsi="Calibri" w:cs="Calibri"/>
        </w:rPr>
        <w:t>montażu</w:t>
      </w:r>
      <w:r w:rsidRPr="00AF010F">
        <w:rPr>
          <w:rFonts w:ascii="Calibri" w:hAnsi="Calibri" w:cs="Calibri"/>
        </w:rPr>
        <w:t xml:space="preserve">, eksploatacji, serwisu oraz wycofania z użycia/utylizacji) </w:t>
      </w:r>
      <w:r w:rsidRPr="003B479B">
        <w:rPr>
          <w:rFonts w:ascii="Calibri" w:hAnsi="Calibri" w:cs="Calibri"/>
        </w:rPr>
        <w:t xml:space="preserve">spełnia wymagania zasady „do no </w:t>
      </w:r>
      <w:proofErr w:type="spellStart"/>
      <w:r w:rsidRPr="003B479B">
        <w:rPr>
          <w:rFonts w:ascii="Calibri" w:hAnsi="Calibri" w:cs="Calibri"/>
        </w:rPr>
        <w:t>significant</w:t>
      </w:r>
      <w:proofErr w:type="spellEnd"/>
      <w:r w:rsidRPr="003B479B">
        <w:rPr>
          <w:rFonts w:ascii="Calibri" w:hAnsi="Calibri" w:cs="Calibri"/>
        </w:rPr>
        <w:t xml:space="preserve"> </w:t>
      </w:r>
      <w:proofErr w:type="spellStart"/>
      <w:r w:rsidRPr="003B479B">
        <w:rPr>
          <w:rFonts w:ascii="Calibri" w:hAnsi="Calibri" w:cs="Calibri"/>
        </w:rPr>
        <w:t>harm</w:t>
      </w:r>
      <w:proofErr w:type="spellEnd"/>
      <w:r w:rsidRPr="003B479B">
        <w:rPr>
          <w:rFonts w:ascii="Calibri" w:hAnsi="Calibri" w:cs="Calibri"/>
        </w:rPr>
        <w:t>” (DNSH, „nie czyń poważnych szkód”) we wszystkich właściwych celach środowiskowych określonych w art. 17 rozporządzenia (UE) 2020/852 Parlamentu Europejskiego i Rady.</w:t>
      </w:r>
    </w:p>
    <w:p w14:paraId="46736F93" w14:textId="77777777" w:rsidR="003B479B" w:rsidRPr="003B479B" w:rsidRDefault="003B479B" w:rsidP="003B479B">
      <w:pPr>
        <w:jc w:val="both"/>
        <w:rPr>
          <w:rFonts w:ascii="Calibri" w:hAnsi="Calibri" w:cs="Calibri"/>
          <w:b/>
          <w:bCs/>
        </w:rPr>
      </w:pPr>
      <w:r w:rsidRPr="003B479B">
        <w:rPr>
          <w:rFonts w:ascii="Calibri" w:hAnsi="Calibri" w:cs="Calibri"/>
          <w:b/>
          <w:bCs/>
        </w:rPr>
        <w:t>1. Cele środowiskowe – zgodność z DNSH</w:t>
      </w:r>
    </w:p>
    <w:p w14:paraId="558C337E" w14:textId="77777777" w:rsidR="003B479B" w:rsidRPr="00480D9A" w:rsidRDefault="003B479B" w:rsidP="003B479B">
      <w:pPr>
        <w:jc w:val="both"/>
        <w:rPr>
          <w:rFonts w:ascii="Calibri" w:hAnsi="Calibri" w:cs="Calibri"/>
          <w:b/>
          <w:u w:val="single"/>
        </w:rPr>
      </w:pPr>
      <w:r w:rsidRPr="00480D9A">
        <w:rPr>
          <w:rFonts w:ascii="Calibri" w:hAnsi="Calibri" w:cs="Calibri"/>
          <w:b/>
          <w:u w:val="single"/>
        </w:rPr>
        <w:t>Proszę zaznaczyć właściwe pola:</w:t>
      </w:r>
      <w:bookmarkStart w:id="0" w:name="_GoBack"/>
      <w:bookmarkEnd w:id="0"/>
    </w:p>
    <w:p w14:paraId="7EA0417C" w14:textId="199D803C" w:rsidR="003B479B" w:rsidRPr="003B479B" w:rsidRDefault="003B479B" w:rsidP="003B479B">
      <w:pPr>
        <w:jc w:val="both"/>
        <w:rPr>
          <w:rFonts w:ascii="Calibri" w:hAnsi="Calibri" w:cs="Calibri"/>
        </w:rPr>
      </w:pPr>
      <w:r w:rsidRPr="009A6A44">
        <w:rPr>
          <w:rFonts w:ascii="Calibri" w:hAnsi="Calibri" w:cs="Calibri"/>
          <w:sz w:val="40"/>
          <w:szCs w:val="40"/>
        </w:rPr>
        <w:sym w:font="Wingdings 2" w:char="F02A"/>
      </w:r>
      <w:r w:rsidRPr="003B479B">
        <w:rPr>
          <w:rFonts w:ascii="Calibri" w:hAnsi="Calibri" w:cs="Calibri"/>
        </w:rPr>
        <w:t xml:space="preserve"> 1) Ograniczanie zmian klimatu – sprzęt oraz sposób jego użytkowania nie powoduje znaczącej szkody dla celu ograniczania zmian klimatu, w szczególności poprzez:</w:t>
      </w:r>
    </w:p>
    <w:p w14:paraId="64FD34A5" w14:textId="77777777" w:rsidR="003B479B" w:rsidRPr="003B479B" w:rsidRDefault="003B479B" w:rsidP="003B479B">
      <w:pPr>
        <w:numPr>
          <w:ilvl w:val="0"/>
          <w:numId w:val="7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nadmiernej emisji gazów cieplarnianych w cyklu życia,</w:t>
      </w:r>
    </w:p>
    <w:p w14:paraId="60D98EDB" w14:textId="77777777" w:rsidR="003B479B" w:rsidRPr="003B479B" w:rsidRDefault="003B479B" w:rsidP="003B479B">
      <w:pPr>
        <w:numPr>
          <w:ilvl w:val="0"/>
          <w:numId w:val="7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uwzględnienie efektywności energetycznej oraz racjonalnego zużycia energii w fazie eksploatacji.</w:t>
      </w:r>
    </w:p>
    <w:p w14:paraId="154A5D80" w14:textId="1272ED8C" w:rsidR="003B479B" w:rsidRPr="003B479B" w:rsidRDefault="003B479B" w:rsidP="003B479B">
      <w:pPr>
        <w:jc w:val="both"/>
        <w:rPr>
          <w:rFonts w:ascii="Calibri" w:hAnsi="Calibri" w:cs="Calibri"/>
        </w:rPr>
      </w:pPr>
      <w:r w:rsidRPr="009A6A44">
        <w:rPr>
          <w:rFonts w:ascii="Calibri" w:hAnsi="Calibri" w:cs="Calibri"/>
          <w:sz w:val="40"/>
          <w:szCs w:val="40"/>
        </w:rPr>
        <w:sym w:font="Wingdings 2" w:char="F02A"/>
      </w:r>
      <w:r w:rsidRPr="009A6A44">
        <w:rPr>
          <w:rFonts w:ascii="Calibri" w:hAnsi="Calibri" w:cs="Calibri"/>
          <w:sz w:val="40"/>
          <w:szCs w:val="40"/>
        </w:rPr>
        <w:t xml:space="preserve"> </w:t>
      </w:r>
      <w:r w:rsidRPr="003B479B">
        <w:rPr>
          <w:rFonts w:ascii="Calibri" w:hAnsi="Calibri" w:cs="Calibri"/>
        </w:rPr>
        <w:t>2) Adaptacja do zmian klimatu – sprzęt oraz sposób jego użytkowania nie powoduje znaczącej szkody dla celu adaptacji do zmian klimatu, w szczególności poprzez:</w:t>
      </w:r>
    </w:p>
    <w:p w14:paraId="60F1A73A" w14:textId="77777777" w:rsidR="003B479B" w:rsidRPr="003B479B" w:rsidRDefault="003B479B" w:rsidP="003B479B">
      <w:pPr>
        <w:numPr>
          <w:ilvl w:val="0"/>
          <w:numId w:val="8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 xml:space="preserve">uwzględnienie identyfikacji i ograniczenia kluczowych </w:t>
      </w:r>
      <w:proofErr w:type="spellStart"/>
      <w:r w:rsidRPr="003B479B">
        <w:rPr>
          <w:rFonts w:ascii="Calibri" w:hAnsi="Calibri" w:cs="Calibri"/>
        </w:rPr>
        <w:t>ryzyk</w:t>
      </w:r>
      <w:proofErr w:type="spellEnd"/>
      <w:r w:rsidRPr="003B479B">
        <w:rPr>
          <w:rFonts w:ascii="Calibri" w:hAnsi="Calibri" w:cs="Calibri"/>
        </w:rPr>
        <w:t xml:space="preserve"> klimatycznych,</w:t>
      </w:r>
    </w:p>
    <w:p w14:paraId="31A950F6" w14:textId="77777777" w:rsidR="003B479B" w:rsidRPr="003B479B" w:rsidRDefault="003B479B" w:rsidP="003B479B">
      <w:pPr>
        <w:numPr>
          <w:ilvl w:val="0"/>
          <w:numId w:val="8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generowania rozwiązań zwiększających podatność na skutki zmian klimatu.</w:t>
      </w:r>
    </w:p>
    <w:p w14:paraId="4793AEA1" w14:textId="2FC8AD7A" w:rsidR="003B479B" w:rsidRPr="003B479B" w:rsidRDefault="003B479B" w:rsidP="003B479B">
      <w:pPr>
        <w:jc w:val="both"/>
        <w:rPr>
          <w:rFonts w:ascii="Calibri" w:hAnsi="Calibri" w:cs="Calibri"/>
        </w:rPr>
      </w:pPr>
      <w:r w:rsidRPr="009A6A44">
        <w:rPr>
          <w:rFonts w:ascii="Calibri" w:hAnsi="Calibri" w:cs="Calibri"/>
          <w:sz w:val="40"/>
          <w:szCs w:val="40"/>
        </w:rPr>
        <w:lastRenderedPageBreak/>
        <w:sym w:font="Wingdings 2" w:char="F02A"/>
      </w:r>
      <w:r w:rsidRPr="009A6A44">
        <w:rPr>
          <w:rFonts w:ascii="Calibri" w:hAnsi="Calibri" w:cs="Calibri"/>
          <w:sz w:val="40"/>
          <w:szCs w:val="40"/>
        </w:rPr>
        <w:t xml:space="preserve"> </w:t>
      </w:r>
      <w:r w:rsidRPr="003B479B">
        <w:rPr>
          <w:rFonts w:ascii="Calibri" w:hAnsi="Calibri" w:cs="Calibri"/>
        </w:rPr>
        <w:t>3) Zrównoważone użytkowanie i ochrona zasobów wodnych i morskich – sprzęt oraz sposób jego użytkowania nie powoduje znaczącej szkody dla zasobów wodnych i morskich, w szczególności poprzez:</w:t>
      </w:r>
    </w:p>
    <w:p w14:paraId="079F3859" w14:textId="77777777" w:rsidR="003B479B" w:rsidRPr="003B479B" w:rsidRDefault="003B479B" w:rsidP="003B479B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nieuzasadnionego nadmiernego zużycia wody,</w:t>
      </w:r>
    </w:p>
    <w:p w14:paraId="02416A5B" w14:textId="77777777" w:rsidR="003B479B" w:rsidRPr="003B479B" w:rsidRDefault="003B479B" w:rsidP="003B479B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niekontrolowanego odprowadzania zanieczyszczeń do wód powierzchniowych, podziemnych lub morskich.</w:t>
      </w:r>
    </w:p>
    <w:p w14:paraId="2299C521" w14:textId="5B6C25BC" w:rsidR="003B479B" w:rsidRPr="003B479B" w:rsidRDefault="003B479B" w:rsidP="003B479B">
      <w:pPr>
        <w:jc w:val="both"/>
        <w:rPr>
          <w:rFonts w:ascii="Calibri" w:hAnsi="Calibri" w:cs="Calibri"/>
        </w:rPr>
      </w:pPr>
      <w:r w:rsidRPr="009A6A44">
        <w:rPr>
          <w:rFonts w:ascii="Calibri" w:hAnsi="Calibri" w:cs="Calibri"/>
          <w:sz w:val="40"/>
          <w:szCs w:val="40"/>
        </w:rPr>
        <w:sym w:font="Wingdings 2" w:char="F02A"/>
      </w:r>
      <w:r w:rsidRPr="003B479B">
        <w:rPr>
          <w:rFonts w:ascii="Calibri" w:hAnsi="Calibri" w:cs="Calibri"/>
        </w:rPr>
        <w:t xml:space="preserve"> 4) Przejście na gospodarkę o obiegu zamkniętym – sprzęt oraz sposób jego użytkowania nie powoduje znaczącej szkody dla przejścia na gospodarkę o obiegu zamkniętym, w szczególności poprzez:</w:t>
      </w:r>
    </w:p>
    <w:p w14:paraId="002C52F1" w14:textId="77777777" w:rsidR="003B479B" w:rsidRPr="003B479B" w:rsidRDefault="003B479B" w:rsidP="003B479B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możliwość naprawy i serwisu zamiast przedwczesnej wymiany,</w:t>
      </w:r>
    </w:p>
    <w:p w14:paraId="3F76AAC3" w14:textId="77777777" w:rsidR="003B479B" w:rsidRPr="003B479B" w:rsidRDefault="003B479B" w:rsidP="003B479B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możliwość odzysku, recyklingu lub bezpiecznej utylizacji istotnych komponentów,</w:t>
      </w:r>
    </w:p>
    <w:p w14:paraId="4681D20F" w14:textId="77777777" w:rsidR="003B479B" w:rsidRPr="003B479B" w:rsidRDefault="003B479B" w:rsidP="003B479B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ograniczanie ilości odpadów wytwarzanych w trakcie użytkowania.</w:t>
      </w:r>
    </w:p>
    <w:p w14:paraId="7D645BCB" w14:textId="5619D130" w:rsidR="003B479B" w:rsidRPr="003B479B" w:rsidRDefault="003B479B" w:rsidP="003B479B">
      <w:pPr>
        <w:jc w:val="both"/>
        <w:rPr>
          <w:rFonts w:ascii="Calibri" w:hAnsi="Calibri" w:cs="Calibri"/>
        </w:rPr>
      </w:pPr>
      <w:r w:rsidRPr="009A6A44">
        <w:rPr>
          <w:rFonts w:ascii="Calibri" w:hAnsi="Calibri" w:cs="Calibri"/>
          <w:sz w:val="40"/>
          <w:szCs w:val="40"/>
        </w:rPr>
        <w:sym w:font="Wingdings 2" w:char="F02A"/>
      </w:r>
      <w:r w:rsidRPr="003B479B">
        <w:rPr>
          <w:rFonts w:ascii="Calibri" w:hAnsi="Calibri" w:cs="Calibri"/>
        </w:rPr>
        <w:t xml:space="preserve"> 5) Zapobieganie zanieczyszczeniom i ich kontrola – sprzęt oraz sposób jego użytkowania nie powoduje znaczącej szkody dla celu zapobiegania zanieczyszczeniom, w szczególności poprzez:</w:t>
      </w:r>
    </w:p>
    <w:p w14:paraId="0E226C7E" w14:textId="77777777" w:rsidR="003B479B" w:rsidRPr="003B479B" w:rsidRDefault="003B479B" w:rsidP="003B479B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nieuzasadnionego użycia substancji stwarzających szczególne zagrożenie,</w:t>
      </w:r>
    </w:p>
    <w:p w14:paraId="59A8C70F" w14:textId="77777777" w:rsidR="003B479B" w:rsidRPr="003B479B" w:rsidRDefault="003B479B" w:rsidP="003B479B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minimalizację emisji zanieczyszczeń do powietrza, wody i gleby w trakcie eksploatacji i serwisu.</w:t>
      </w:r>
    </w:p>
    <w:p w14:paraId="3AE96783" w14:textId="49186030" w:rsidR="003B479B" w:rsidRPr="003B479B" w:rsidRDefault="003B479B" w:rsidP="003B479B">
      <w:pPr>
        <w:jc w:val="both"/>
        <w:rPr>
          <w:rFonts w:ascii="Calibri" w:hAnsi="Calibri" w:cs="Calibri"/>
        </w:rPr>
      </w:pPr>
      <w:r w:rsidRPr="009A6A44">
        <w:rPr>
          <w:rFonts w:ascii="Calibri" w:hAnsi="Calibri" w:cs="Calibri"/>
          <w:sz w:val="40"/>
          <w:szCs w:val="40"/>
        </w:rPr>
        <w:sym w:font="Wingdings 2" w:char="F02A"/>
      </w:r>
      <w:r w:rsidRPr="003B479B">
        <w:rPr>
          <w:rFonts w:ascii="Calibri" w:hAnsi="Calibri" w:cs="Calibri"/>
        </w:rPr>
        <w:t xml:space="preserve"> 6) Ochrona i odbudowa bioróżnorodności i ekosystemów – sprzęt oraz sposób jego użytkowania nie powoduje znaczącej szkody dla bioróżnorodności i ekosystemów, w szczególności poprzez:</w:t>
      </w:r>
    </w:p>
    <w:p w14:paraId="2734D6FF" w14:textId="77777777" w:rsidR="003B479B" w:rsidRPr="003B479B" w:rsidRDefault="003B479B" w:rsidP="003B479B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znaczącego negatywnego wpływu na chronione obszary i gatunki,</w:t>
      </w:r>
    </w:p>
    <w:p w14:paraId="3128B646" w14:textId="77777777" w:rsidR="003B479B" w:rsidRPr="003B479B" w:rsidRDefault="003B479B" w:rsidP="003B479B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działań sprzyjających degradacji ekosystemów w związku z instalacją i eksploatacją.</w:t>
      </w:r>
    </w:p>
    <w:p w14:paraId="01E579C5" w14:textId="77777777" w:rsidR="003B479B" w:rsidRPr="003B479B" w:rsidRDefault="003B479B" w:rsidP="003B479B">
      <w:pPr>
        <w:jc w:val="both"/>
        <w:rPr>
          <w:rFonts w:ascii="Calibri" w:hAnsi="Calibri" w:cs="Calibri"/>
          <w:b/>
          <w:bCs/>
        </w:rPr>
      </w:pPr>
      <w:r w:rsidRPr="003B479B">
        <w:rPr>
          <w:rFonts w:ascii="Calibri" w:hAnsi="Calibri" w:cs="Calibri"/>
          <w:b/>
          <w:bCs/>
        </w:rPr>
        <w:t>2. Dane i dokumenty źródłowe</w:t>
      </w:r>
    </w:p>
    <w:p w14:paraId="5B7D21FA" w14:textId="64483FA9" w:rsidR="003B479B" w:rsidRPr="003B479B" w:rsidRDefault="003B479B" w:rsidP="003B479B">
      <w:pPr>
        <w:jc w:val="both"/>
        <w:rPr>
          <w:rFonts w:ascii="Calibri" w:hAnsi="Calibri" w:cs="Calibri"/>
        </w:rPr>
      </w:pPr>
      <w:r w:rsidRPr="009A6A44">
        <w:rPr>
          <w:rFonts w:ascii="Calibri" w:hAnsi="Calibri" w:cs="Calibri"/>
          <w:sz w:val="40"/>
          <w:szCs w:val="40"/>
        </w:rPr>
        <w:sym w:font="Wingdings 2" w:char="F02A"/>
      </w:r>
      <w:r w:rsidRPr="003B479B">
        <w:rPr>
          <w:rFonts w:ascii="Calibri" w:hAnsi="Calibri" w:cs="Calibri"/>
        </w:rPr>
        <w:t xml:space="preserve"> Oświadczam/oświadczamy, że powyższe oświadczenia zostały sporządzone na podstawie danych producenta/dostawcy (w szczególności kart katalogowych, deklaracji zgodności, dokumentacji technicznej oraz kart charakterystyki) oraz wewnętrznych analiz Wykonawcy.</w:t>
      </w:r>
    </w:p>
    <w:p w14:paraId="6A8D627D" w14:textId="3876CD1B" w:rsidR="003B479B" w:rsidRPr="003B479B" w:rsidRDefault="003B479B" w:rsidP="003B479B">
      <w:pPr>
        <w:jc w:val="both"/>
        <w:rPr>
          <w:rFonts w:ascii="Calibri" w:hAnsi="Calibri" w:cs="Calibri"/>
        </w:rPr>
      </w:pPr>
      <w:r w:rsidRPr="009A6A44">
        <w:rPr>
          <w:rFonts w:ascii="Calibri" w:hAnsi="Calibri" w:cs="Calibri"/>
          <w:sz w:val="40"/>
          <w:szCs w:val="40"/>
        </w:rPr>
        <w:sym w:font="Wingdings 2" w:char="F02A"/>
      </w:r>
      <w:r w:rsidRPr="003B479B">
        <w:rPr>
          <w:rFonts w:ascii="Calibri" w:hAnsi="Calibri" w:cs="Calibri"/>
        </w:rPr>
        <w:t xml:space="preserve"> Zobowiązuję/zobowiązujemy się do przechowywania dokumentów potwierdzających spełnienie zasady DNSH przez oferowany sprzęt przez okres wymagany w dokumentacji postępowania oraz do ich udostępnienia Zamawiającemu, instytucjom zarządzającym, kontrolnym lub audytowym na każde żądanie.</w:t>
      </w:r>
    </w:p>
    <w:p w14:paraId="4D08511E" w14:textId="77777777" w:rsidR="003B479B" w:rsidRPr="003B479B" w:rsidRDefault="003B479B" w:rsidP="003B479B">
      <w:pPr>
        <w:jc w:val="both"/>
        <w:rPr>
          <w:rFonts w:ascii="Calibri" w:hAnsi="Calibri" w:cs="Calibri"/>
          <w:b/>
          <w:bCs/>
        </w:rPr>
      </w:pPr>
      <w:r w:rsidRPr="003B479B">
        <w:rPr>
          <w:rFonts w:ascii="Calibri" w:hAnsi="Calibri" w:cs="Calibri"/>
          <w:b/>
          <w:bCs/>
        </w:rPr>
        <w:lastRenderedPageBreak/>
        <w:t>3. Odpowiedzialność Wykonawcy</w:t>
      </w:r>
    </w:p>
    <w:p w14:paraId="00203933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9A6A44">
        <w:rPr>
          <w:rFonts w:ascii="Calibri" w:hAnsi="Calibri" w:cs="Calibri"/>
          <w:sz w:val="40"/>
          <w:szCs w:val="40"/>
        </w:rPr>
        <w:sym w:font="Wingdings 2" w:char="F02A"/>
      </w:r>
      <w:r w:rsidRPr="009A6A44">
        <w:rPr>
          <w:rFonts w:ascii="Calibri" w:hAnsi="Calibri" w:cs="Calibri"/>
          <w:sz w:val="40"/>
          <w:szCs w:val="40"/>
        </w:rPr>
        <w:t xml:space="preserve"> </w:t>
      </w:r>
      <w:r w:rsidRPr="003B479B">
        <w:rPr>
          <w:rFonts w:ascii="Calibri" w:hAnsi="Calibri" w:cs="Calibri"/>
        </w:rPr>
        <w:t>Przyjmuję/przyjmujemy do wiadomości, że niniejsze oświadczenie stanowi element oferty i w przypadku stwierdzenia nieprawdziwości oświadczeń Zamawiający może wyciągnąć konsekwencje przewidziane w dokumentacji postępowania i umowie, w tym odrzucić ofertę lub rozwiązać/odstąpić od umowy, a także dochodzić odszkodowania.</w:t>
      </w:r>
    </w:p>
    <w:p w14:paraId="5FA0BF85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Miejscowość, data:</w:t>
      </w:r>
    </w:p>
    <w:p w14:paraId="34E03A4B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…………………………………………………………………………………</w:t>
      </w:r>
    </w:p>
    <w:p w14:paraId="19291515" w14:textId="77777777" w:rsidR="003B479B" w:rsidRPr="003B479B" w:rsidRDefault="003B479B" w:rsidP="003B479B">
      <w:pPr>
        <w:jc w:val="both"/>
        <w:rPr>
          <w:rFonts w:ascii="Calibri" w:hAnsi="Calibri" w:cs="Calibri"/>
        </w:rPr>
      </w:pPr>
    </w:p>
    <w:p w14:paraId="581A8531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Podpis(y) osoby/osób uprawnionych do reprezentacji Wykonawcy:</w:t>
      </w:r>
    </w:p>
    <w:p w14:paraId="531CC177" w14:textId="6258908F" w:rsidR="003B479B" w:rsidRDefault="009E6D7C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………………………………………………………………..</w:t>
      </w:r>
    </w:p>
    <w:p w14:paraId="7AAEACD7" w14:textId="77777777" w:rsidR="009E6D7C" w:rsidRDefault="009E6D7C" w:rsidP="003B479B">
      <w:pPr>
        <w:jc w:val="both"/>
        <w:rPr>
          <w:rFonts w:ascii="Calibri" w:hAnsi="Calibri" w:cs="Calibri"/>
        </w:rPr>
      </w:pPr>
    </w:p>
    <w:p w14:paraId="7B7326A9" w14:textId="77777777" w:rsidR="009E6D7C" w:rsidRPr="009E6D7C" w:rsidRDefault="009E6D7C" w:rsidP="009E6D7C">
      <w:pPr>
        <w:suppressAutoHyphens/>
        <w:spacing w:after="0" w:line="240" w:lineRule="auto"/>
        <w:jc w:val="both"/>
        <w:rPr>
          <w:rFonts w:ascii="Calibri" w:eastAsia="Calibri" w:hAnsi="Calibri" w:cs="Calibri"/>
          <w:i/>
          <w:iCs/>
          <w:kern w:val="0"/>
          <w:lang w:eastAsia="ar-SA"/>
          <w14:ligatures w14:val="none"/>
        </w:rPr>
      </w:pPr>
    </w:p>
    <w:p w14:paraId="33DAC01C" w14:textId="77777777" w:rsidR="00466660" w:rsidRPr="00466660" w:rsidRDefault="00466660" w:rsidP="00466660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ascii="Calibri" w:eastAsia="Calibri" w:hAnsi="Calibri" w:cs="Times New Roman"/>
          <w:bCs/>
          <w:i/>
          <w:iCs/>
          <w:color w:val="FF0000"/>
          <w:kern w:val="0"/>
          <w14:ligatures w14:val="none"/>
        </w:rPr>
      </w:pPr>
      <w:r w:rsidRPr="00466660">
        <w:rPr>
          <w:rFonts w:ascii="Calibri" w:eastAsia="Calibri" w:hAnsi="Calibri" w:cs="Times New Roman"/>
          <w:bCs/>
          <w:i/>
          <w:iCs/>
          <w:color w:val="FF0000"/>
          <w:kern w:val="0"/>
          <w14:ligatures w14:val="none"/>
        </w:rPr>
        <w:t>Oświadczenie musi być opatrzone przez osobę lub osoby uprawnione do reprezentowania Wykonawcy kwalifikowanym podpisem elektronicznym, podpisem zaufanym lub podpisem osobistym.</w:t>
      </w:r>
    </w:p>
    <w:p w14:paraId="1A29ADB7" w14:textId="77777777" w:rsidR="009E6D7C" w:rsidRDefault="009E6D7C" w:rsidP="003B479B">
      <w:pPr>
        <w:jc w:val="both"/>
        <w:rPr>
          <w:rFonts w:ascii="Calibri" w:hAnsi="Calibri" w:cs="Calibri"/>
        </w:rPr>
      </w:pPr>
    </w:p>
    <w:p w14:paraId="1FC940B1" w14:textId="77777777" w:rsidR="009E6D7C" w:rsidRPr="003B479B" w:rsidRDefault="009E6D7C" w:rsidP="003B479B">
      <w:pPr>
        <w:jc w:val="both"/>
        <w:rPr>
          <w:rFonts w:ascii="Calibri" w:hAnsi="Calibri" w:cs="Calibri"/>
        </w:rPr>
      </w:pPr>
    </w:p>
    <w:sectPr w:rsidR="009E6D7C" w:rsidRPr="003B47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2B4B29E" w16cex:dateUtc="2026-04-21T19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4B047" w14:textId="77777777" w:rsidR="002A325A" w:rsidRDefault="002A325A" w:rsidP="009E6D7C">
      <w:pPr>
        <w:spacing w:after="0" w:line="240" w:lineRule="auto"/>
      </w:pPr>
      <w:r>
        <w:separator/>
      </w:r>
    </w:p>
  </w:endnote>
  <w:endnote w:type="continuationSeparator" w:id="0">
    <w:p w14:paraId="46760A8E" w14:textId="77777777" w:rsidR="002A325A" w:rsidRDefault="002A325A" w:rsidP="009E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2E7CC" w14:textId="77777777" w:rsidR="002A325A" w:rsidRDefault="002A325A" w:rsidP="009E6D7C">
      <w:pPr>
        <w:spacing w:after="0" w:line="240" w:lineRule="auto"/>
      </w:pPr>
      <w:r>
        <w:separator/>
      </w:r>
    </w:p>
  </w:footnote>
  <w:footnote w:type="continuationSeparator" w:id="0">
    <w:p w14:paraId="5931A597" w14:textId="77777777" w:rsidR="002A325A" w:rsidRDefault="002A325A" w:rsidP="009E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6BEA" w14:textId="440874EC" w:rsidR="009E6D7C" w:rsidRDefault="009E6D7C">
    <w:pPr>
      <w:pStyle w:val="Nagwek"/>
    </w:pPr>
    <w:r>
      <w:rPr>
        <w:noProof/>
        <w:lang w:eastAsia="pl-PL"/>
      </w:rPr>
      <w:drawing>
        <wp:inline distT="0" distB="0" distL="0" distR="0" wp14:anchorId="019529DF" wp14:editId="16C94FD6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C057F"/>
    <w:multiLevelType w:val="multilevel"/>
    <w:tmpl w:val="FE5CA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70417"/>
    <w:multiLevelType w:val="multilevel"/>
    <w:tmpl w:val="923442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0F4908"/>
    <w:multiLevelType w:val="multilevel"/>
    <w:tmpl w:val="50762A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7E1A17"/>
    <w:multiLevelType w:val="multilevel"/>
    <w:tmpl w:val="0EA0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AE459A"/>
    <w:multiLevelType w:val="multilevel"/>
    <w:tmpl w:val="ABAA2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B3AA5"/>
    <w:multiLevelType w:val="multilevel"/>
    <w:tmpl w:val="C00400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425E91"/>
    <w:multiLevelType w:val="multilevel"/>
    <w:tmpl w:val="40C8C4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30650C"/>
    <w:multiLevelType w:val="multilevel"/>
    <w:tmpl w:val="941C7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AA35A9"/>
    <w:multiLevelType w:val="multilevel"/>
    <w:tmpl w:val="ADFE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C05FB5"/>
    <w:multiLevelType w:val="multilevel"/>
    <w:tmpl w:val="5B58A0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224283"/>
    <w:multiLevelType w:val="multilevel"/>
    <w:tmpl w:val="9A703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49463B"/>
    <w:multiLevelType w:val="multilevel"/>
    <w:tmpl w:val="2642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8"/>
  </w:num>
  <w:num w:numId="5">
    <w:abstractNumId w:val="4"/>
  </w:num>
  <w:num w:numId="6">
    <w:abstractNumId w:val="10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79B"/>
    <w:rsid w:val="000E6C94"/>
    <w:rsid w:val="001E6FF7"/>
    <w:rsid w:val="002A325A"/>
    <w:rsid w:val="002A633F"/>
    <w:rsid w:val="003B479B"/>
    <w:rsid w:val="00466660"/>
    <w:rsid w:val="00480D9A"/>
    <w:rsid w:val="005E5E71"/>
    <w:rsid w:val="007B0A2A"/>
    <w:rsid w:val="007F1EC8"/>
    <w:rsid w:val="008236F4"/>
    <w:rsid w:val="00841F77"/>
    <w:rsid w:val="008624FB"/>
    <w:rsid w:val="009033DA"/>
    <w:rsid w:val="009A6A44"/>
    <w:rsid w:val="009C0543"/>
    <w:rsid w:val="009D6B7B"/>
    <w:rsid w:val="009E2DA5"/>
    <w:rsid w:val="009E6D7C"/>
    <w:rsid w:val="00A41AFA"/>
    <w:rsid w:val="00A4731C"/>
    <w:rsid w:val="00A77A20"/>
    <w:rsid w:val="00AF010F"/>
    <w:rsid w:val="00B3455E"/>
    <w:rsid w:val="00BE52FA"/>
    <w:rsid w:val="00CC1F6D"/>
    <w:rsid w:val="00D72239"/>
    <w:rsid w:val="00E667C8"/>
    <w:rsid w:val="00F34FB5"/>
    <w:rsid w:val="00F96151"/>
    <w:rsid w:val="00FB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AAA596"/>
  <w15:chartTrackingRefBased/>
  <w15:docId w15:val="{FC4A810B-4DB4-400D-9855-F00045079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4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4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47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4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47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47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47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47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47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4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4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4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47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47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47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47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47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47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4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4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4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4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4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47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47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47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4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47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47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6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D7C"/>
  </w:style>
  <w:style w:type="paragraph" w:styleId="Stopka">
    <w:name w:val="footer"/>
    <w:basedOn w:val="Normalny"/>
    <w:link w:val="StopkaZnak"/>
    <w:uiPriority w:val="99"/>
    <w:unhideWhenUsed/>
    <w:rsid w:val="009E6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D7C"/>
  </w:style>
  <w:style w:type="character" w:styleId="Odwoaniedokomentarza">
    <w:name w:val="annotation reference"/>
    <w:basedOn w:val="Domylnaczcionkaakapitu"/>
    <w:uiPriority w:val="99"/>
    <w:semiHidden/>
    <w:unhideWhenUsed/>
    <w:rsid w:val="009A6A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6A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6A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6A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6A4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3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Kocoł</dc:creator>
  <cp:keywords/>
  <dc:description/>
  <cp:lastModifiedBy>Aneta Żurawska-Lany</cp:lastModifiedBy>
  <cp:revision>3</cp:revision>
  <cp:lastPrinted>2026-04-22T11:03:00Z</cp:lastPrinted>
  <dcterms:created xsi:type="dcterms:W3CDTF">2026-04-22T07:59:00Z</dcterms:created>
  <dcterms:modified xsi:type="dcterms:W3CDTF">2026-04-22T11:03:00Z</dcterms:modified>
</cp:coreProperties>
</file>