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0A10D" w14:textId="77777777" w:rsidR="005A3FC2" w:rsidRDefault="00865BDF" w:rsidP="00F33196">
      <w:pPr>
        <w:pStyle w:val="Default"/>
        <w:jc w:val="right"/>
      </w:pPr>
      <w:r>
        <w:t>Załącznik nr 1</w:t>
      </w:r>
    </w:p>
    <w:p w14:paraId="2D3F315C" w14:textId="77777777" w:rsidR="005A3FC2" w:rsidRDefault="005A3FC2">
      <w:pPr>
        <w:pStyle w:val="Default"/>
        <w:jc w:val="both"/>
        <w:rPr>
          <w:b/>
          <w:color w:val="auto"/>
        </w:rPr>
      </w:pPr>
    </w:p>
    <w:p w14:paraId="6C5574C1" w14:textId="77777777" w:rsidR="005A3FC2" w:rsidRDefault="00865BDF">
      <w:pPr>
        <w:pStyle w:val="Default"/>
        <w:jc w:val="both"/>
        <w:rPr>
          <w:b/>
          <w:color w:val="auto"/>
        </w:rPr>
      </w:pPr>
      <w:r>
        <w:rPr>
          <w:b/>
          <w:color w:val="auto"/>
        </w:rPr>
        <w:t>OPIS PRZEDMIOTU ZAMÓWIENIA</w:t>
      </w:r>
    </w:p>
    <w:p w14:paraId="256D0441" w14:textId="77777777" w:rsidR="005A3FC2" w:rsidRDefault="005A3FC2">
      <w:pPr>
        <w:pStyle w:val="Default"/>
        <w:jc w:val="both"/>
        <w:rPr>
          <w:color w:val="auto"/>
        </w:rPr>
      </w:pPr>
    </w:p>
    <w:p w14:paraId="6248FA11" w14:textId="77777777" w:rsidR="005A3FC2" w:rsidRDefault="00865BDF">
      <w:pPr>
        <w:pStyle w:val="Default"/>
        <w:jc w:val="both"/>
        <w:rPr>
          <w:color w:val="auto"/>
          <w:sz w:val="22"/>
          <w:szCs w:val="22"/>
        </w:rPr>
      </w:pPr>
      <w:r>
        <w:rPr>
          <w:color w:val="auto"/>
          <w:sz w:val="22"/>
          <w:szCs w:val="22"/>
        </w:rPr>
        <w:t xml:space="preserve">Wspólny Słownik Zamówień (CPV); </w:t>
      </w:r>
    </w:p>
    <w:p w14:paraId="24AE50D1" w14:textId="77777777" w:rsidR="005A3FC2" w:rsidRDefault="00865BDF">
      <w:pPr>
        <w:pStyle w:val="Default"/>
        <w:jc w:val="both"/>
        <w:rPr>
          <w:color w:val="auto"/>
          <w:sz w:val="22"/>
          <w:szCs w:val="22"/>
        </w:rPr>
      </w:pPr>
      <w:r>
        <w:rPr>
          <w:b/>
          <w:bCs/>
          <w:color w:val="auto"/>
          <w:sz w:val="22"/>
          <w:szCs w:val="22"/>
        </w:rPr>
        <w:t xml:space="preserve">50300000 – 8 usługi w zakresie napraw i konserwacji i podobne usługi dotyczące komputerów osobistych, sprzętu biurowego, sprzętu telekomunikacyjnego i audiowizualnego </w:t>
      </w:r>
    </w:p>
    <w:p w14:paraId="4E5F3851" w14:textId="77777777" w:rsidR="005A3FC2" w:rsidRDefault="00865BDF">
      <w:pPr>
        <w:pStyle w:val="Default"/>
        <w:jc w:val="both"/>
        <w:rPr>
          <w:color w:val="auto"/>
          <w:sz w:val="22"/>
          <w:szCs w:val="22"/>
        </w:rPr>
      </w:pPr>
      <w:r>
        <w:rPr>
          <w:color w:val="auto"/>
          <w:sz w:val="22"/>
          <w:szCs w:val="22"/>
        </w:rPr>
        <w:t xml:space="preserve">Przedmiotem zamówienia jest usługa naprawy, serwisowania i konserwacji pogwarancyjnej sprzętu informatycznego, tj. drukarek, urządzeń wielofunkcyjnych, ploterów, skanerów, faksów oraz zasilaczy UPS ewidencjonowanych przez 2. Wojskowy Oddział Gospodarczy we Wrocławiu. (Wykaz urządzeń oraz lokalizacje w załącznikach nr 1, 2, 3, 4 do Opisu Przedmiotu Zamówienia) </w:t>
      </w:r>
    </w:p>
    <w:p w14:paraId="360065D3" w14:textId="77777777" w:rsidR="005A3FC2" w:rsidRDefault="005A3FC2">
      <w:pPr>
        <w:pStyle w:val="Default"/>
        <w:jc w:val="both"/>
        <w:rPr>
          <w:color w:val="auto"/>
          <w:sz w:val="23"/>
          <w:szCs w:val="23"/>
        </w:rPr>
      </w:pPr>
    </w:p>
    <w:p w14:paraId="484F26CB" w14:textId="77777777" w:rsidR="005A3FC2" w:rsidRDefault="00865BDF">
      <w:pPr>
        <w:pStyle w:val="Default"/>
        <w:jc w:val="both"/>
      </w:pPr>
      <w:r>
        <w:rPr>
          <w:color w:val="auto"/>
          <w:sz w:val="23"/>
          <w:szCs w:val="23"/>
        </w:rPr>
        <w:t>Przedmiot zamówienia podzielony jest na cztery zadania:</w:t>
      </w:r>
    </w:p>
    <w:tbl>
      <w:tblPr>
        <w:tblW w:w="8600" w:type="dxa"/>
        <w:tblLayout w:type="fixed"/>
        <w:tblLook w:val="0000" w:firstRow="0" w:lastRow="0" w:firstColumn="0" w:lastColumn="0" w:noHBand="0" w:noVBand="0"/>
      </w:tblPr>
      <w:tblGrid>
        <w:gridCol w:w="1668"/>
        <w:gridCol w:w="6932"/>
      </w:tblGrid>
      <w:tr w:rsidR="005A3FC2" w14:paraId="52C89748" w14:textId="77777777">
        <w:trPr>
          <w:trHeight w:val="223"/>
        </w:trPr>
        <w:tc>
          <w:tcPr>
            <w:tcW w:w="1668" w:type="dxa"/>
            <w:tcBorders>
              <w:top w:val="single" w:sz="4" w:space="0" w:color="000000"/>
              <w:left w:val="single" w:sz="4" w:space="0" w:color="000000"/>
              <w:bottom w:val="single" w:sz="4" w:space="0" w:color="000000"/>
              <w:right w:val="single" w:sz="4" w:space="0" w:color="000000"/>
            </w:tcBorders>
          </w:tcPr>
          <w:p w14:paraId="1F901D1A" w14:textId="77777777" w:rsidR="005A3FC2" w:rsidRDefault="00865BDF">
            <w:pPr>
              <w:pStyle w:val="Default"/>
              <w:jc w:val="both"/>
              <w:rPr>
                <w:sz w:val="23"/>
                <w:szCs w:val="23"/>
              </w:rPr>
            </w:pPr>
            <w:r>
              <w:rPr>
                <w:sz w:val="23"/>
                <w:szCs w:val="23"/>
              </w:rPr>
              <w:t xml:space="preserve">ZADANIE I </w:t>
            </w:r>
          </w:p>
        </w:tc>
        <w:tc>
          <w:tcPr>
            <w:tcW w:w="6931" w:type="dxa"/>
            <w:tcBorders>
              <w:top w:val="single" w:sz="4" w:space="0" w:color="000000"/>
              <w:left w:val="single" w:sz="4" w:space="0" w:color="000000"/>
              <w:bottom w:val="single" w:sz="4" w:space="0" w:color="000000"/>
              <w:right w:val="single" w:sz="4" w:space="0" w:color="000000"/>
            </w:tcBorders>
          </w:tcPr>
          <w:p w14:paraId="76B942BD" w14:textId="77777777" w:rsidR="005A3FC2" w:rsidRDefault="00865BDF">
            <w:pPr>
              <w:pStyle w:val="Default"/>
              <w:jc w:val="both"/>
              <w:rPr>
                <w:sz w:val="23"/>
                <w:szCs w:val="23"/>
              </w:rPr>
            </w:pPr>
            <w:r>
              <w:rPr>
                <w:b/>
                <w:bCs/>
                <w:sz w:val="23"/>
                <w:szCs w:val="23"/>
              </w:rPr>
              <w:t>Naprawa i konserwacja drukarek</w:t>
            </w:r>
          </w:p>
          <w:p w14:paraId="3C4233C3" w14:textId="77777777" w:rsidR="005A3FC2" w:rsidRDefault="00865BDF">
            <w:pPr>
              <w:pStyle w:val="Default"/>
              <w:jc w:val="both"/>
              <w:rPr>
                <w:sz w:val="20"/>
                <w:szCs w:val="20"/>
              </w:rPr>
            </w:pPr>
            <w:r>
              <w:rPr>
                <w:i/>
                <w:iCs/>
                <w:sz w:val="20"/>
                <w:szCs w:val="20"/>
              </w:rPr>
              <w:t>(wykaz sprzętu w załączniku nr 1 do</w:t>
            </w:r>
            <w:r>
              <w:t xml:space="preserve"> </w:t>
            </w:r>
            <w:r>
              <w:rPr>
                <w:i/>
                <w:iCs/>
                <w:sz w:val="20"/>
                <w:szCs w:val="20"/>
              </w:rPr>
              <w:t xml:space="preserve">Opisu Przedmiotu Zamówienia) </w:t>
            </w:r>
          </w:p>
        </w:tc>
      </w:tr>
      <w:tr w:rsidR="005A3FC2" w14:paraId="7496BBD0" w14:textId="77777777">
        <w:trPr>
          <w:trHeight w:val="224"/>
        </w:trPr>
        <w:tc>
          <w:tcPr>
            <w:tcW w:w="1668" w:type="dxa"/>
            <w:tcBorders>
              <w:top w:val="single" w:sz="4" w:space="0" w:color="000000"/>
              <w:left w:val="single" w:sz="4" w:space="0" w:color="000000"/>
              <w:bottom w:val="single" w:sz="4" w:space="0" w:color="000000"/>
              <w:right w:val="single" w:sz="4" w:space="0" w:color="000000"/>
            </w:tcBorders>
          </w:tcPr>
          <w:p w14:paraId="74607E05" w14:textId="77777777" w:rsidR="005A3FC2" w:rsidRDefault="00865BDF">
            <w:pPr>
              <w:pStyle w:val="Default"/>
              <w:jc w:val="both"/>
              <w:rPr>
                <w:sz w:val="23"/>
                <w:szCs w:val="23"/>
              </w:rPr>
            </w:pPr>
            <w:r>
              <w:rPr>
                <w:sz w:val="23"/>
                <w:szCs w:val="23"/>
              </w:rPr>
              <w:t xml:space="preserve">ZADANIE II </w:t>
            </w:r>
          </w:p>
        </w:tc>
        <w:tc>
          <w:tcPr>
            <w:tcW w:w="6931" w:type="dxa"/>
            <w:tcBorders>
              <w:top w:val="single" w:sz="4" w:space="0" w:color="000000"/>
              <w:left w:val="single" w:sz="4" w:space="0" w:color="000000"/>
              <w:bottom w:val="single" w:sz="4" w:space="0" w:color="000000"/>
              <w:right w:val="single" w:sz="4" w:space="0" w:color="000000"/>
            </w:tcBorders>
          </w:tcPr>
          <w:p w14:paraId="34CF6FFE" w14:textId="77777777" w:rsidR="005A3FC2" w:rsidRDefault="00865BDF">
            <w:pPr>
              <w:pStyle w:val="Default"/>
              <w:jc w:val="both"/>
              <w:rPr>
                <w:sz w:val="23"/>
                <w:szCs w:val="23"/>
              </w:rPr>
            </w:pPr>
            <w:r>
              <w:rPr>
                <w:b/>
                <w:bCs/>
                <w:sz w:val="23"/>
                <w:szCs w:val="23"/>
              </w:rPr>
              <w:t xml:space="preserve">Naprawa i konserwacja urządzeń wielofunkcyjnych </w:t>
            </w:r>
          </w:p>
          <w:p w14:paraId="15082597" w14:textId="77777777" w:rsidR="005A3FC2" w:rsidRDefault="00865BDF">
            <w:pPr>
              <w:pStyle w:val="Default"/>
              <w:jc w:val="both"/>
              <w:rPr>
                <w:sz w:val="20"/>
                <w:szCs w:val="20"/>
              </w:rPr>
            </w:pPr>
            <w:r>
              <w:rPr>
                <w:i/>
                <w:iCs/>
                <w:sz w:val="20"/>
                <w:szCs w:val="20"/>
              </w:rPr>
              <w:t xml:space="preserve">(wykaz sprzętu w załączniku nr 2 do Opisu Przedmiotu Zamówienia) </w:t>
            </w:r>
          </w:p>
        </w:tc>
      </w:tr>
      <w:tr w:rsidR="005A3FC2" w14:paraId="6A6C2E1E" w14:textId="77777777">
        <w:trPr>
          <w:trHeight w:val="224"/>
        </w:trPr>
        <w:tc>
          <w:tcPr>
            <w:tcW w:w="1668" w:type="dxa"/>
            <w:tcBorders>
              <w:top w:val="single" w:sz="4" w:space="0" w:color="000000"/>
              <w:left w:val="single" w:sz="4" w:space="0" w:color="000000"/>
              <w:bottom w:val="single" w:sz="4" w:space="0" w:color="000000"/>
              <w:right w:val="single" w:sz="4" w:space="0" w:color="000000"/>
            </w:tcBorders>
          </w:tcPr>
          <w:p w14:paraId="55B00FF9" w14:textId="77777777" w:rsidR="005A3FC2" w:rsidRDefault="00865BDF">
            <w:pPr>
              <w:pStyle w:val="Default"/>
              <w:jc w:val="both"/>
              <w:rPr>
                <w:sz w:val="23"/>
                <w:szCs w:val="23"/>
              </w:rPr>
            </w:pPr>
            <w:r>
              <w:rPr>
                <w:sz w:val="23"/>
                <w:szCs w:val="23"/>
              </w:rPr>
              <w:t xml:space="preserve">ZADANIE III </w:t>
            </w:r>
          </w:p>
        </w:tc>
        <w:tc>
          <w:tcPr>
            <w:tcW w:w="6931" w:type="dxa"/>
            <w:tcBorders>
              <w:top w:val="single" w:sz="4" w:space="0" w:color="000000"/>
              <w:left w:val="single" w:sz="4" w:space="0" w:color="000000"/>
              <w:bottom w:val="single" w:sz="4" w:space="0" w:color="000000"/>
              <w:right w:val="single" w:sz="4" w:space="0" w:color="000000"/>
            </w:tcBorders>
          </w:tcPr>
          <w:p w14:paraId="5E61B592" w14:textId="77777777" w:rsidR="005A3FC2" w:rsidRDefault="00865BDF">
            <w:pPr>
              <w:pStyle w:val="Default"/>
              <w:jc w:val="both"/>
              <w:rPr>
                <w:sz w:val="23"/>
                <w:szCs w:val="23"/>
              </w:rPr>
            </w:pPr>
            <w:r>
              <w:rPr>
                <w:b/>
                <w:bCs/>
                <w:sz w:val="23"/>
                <w:szCs w:val="23"/>
              </w:rPr>
              <w:t>Naprawa i konserwacja ploterów</w:t>
            </w:r>
          </w:p>
          <w:p w14:paraId="657F9461" w14:textId="77777777" w:rsidR="005A3FC2" w:rsidRDefault="00865BDF">
            <w:pPr>
              <w:pStyle w:val="Default"/>
              <w:jc w:val="both"/>
              <w:rPr>
                <w:sz w:val="20"/>
                <w:szCs w:val="20"/>
              </w:rPr>
            </w:pPr>
            <w:r>
              <w:rPr>
                <w:i/>
                <w:iCs/>
                <w:sz w:val="20"/>
                <w:szCs w:val="20"/>
              </w:rPr>
              <w:t xml:space="preserve">(wykaz sprzętu w załączniku nr 3 do Opisu Przedmiotu Zamówienia) </w:t>
            </w:r>
          </w:p>
        </w:tc>
      </w:tr>
      <w:tr w:rsidR="005A3FC2" w14:paraId="41E856B6" w14:textId="77777777">
        <w:trPr>
          <w:trHeight w:val="224"/>
        </w:trPr>
        <w:tc>
          <w:tcPr>
            <w:tcW w:w="1668" w:type="dxa"/>
            <w:tcBorders>
              <w:top w:val="single" w:sz="4" w:space="0" w:color="000000"/>
              <w:left w:val="single" w:sz="4" w:space="0" w:color="000000"/>
              <w:bottom w:val="single" w:sz="4" w:space="0" w:color="000000"/>
              <w:right w:val="single" w:sz="4" w:space="0" w:color="000000"/>
            </w:tcBorders>
          </w:tcPr>
          <w:p w14:paraId="53322FC8" w14:textId="77777777" w:rsidR="005A3FC2" w:rsidRDefault="00865BDF">
            <w:pPr>
              <w:pStyle w:val="Default"/>
              <w:jc w:val="both"/>
              <w:rPr>
                <w:sz w:val="23"/>
                <w:szCs w:val="23"/>
              </w:rPr>
            </w:pPr>
            <w:r>
              <w:rPr>
                <w:sz w:val="23"/>
                <w:szCs w:val="23"/>
              </w:rPr>
              <w:t xml:space="preserve">ZADANIE IV </w:t>
            </w:r>
          </w:p>
        </w:tc>
        <w:tc>
          <w:tcPr>
            <w:tcW w:w="6931" w:type="dxa"/>
            <w:tcBorders>
              <w:top w:val="single" w:sz="4" w:space="0" w:color="000000"/>
              <w:left w:val="single" w:sz="4" w:space="0" w:color="000000"/>
              <w:bottom w:val="single" w:sz="4" w:space="0" w:color="000000"/>
              <w:right w:val="single" w:sz="4" w:space="0" w:color="000000"/>
            </w:tcBorders>
          </w:tcPr>
          <w:p w14:paraId="475FE14D" w14:textId="77777777" w:rsidR="005A3FC2" w:rsidRDefault="00865BDF">
            <w:pPr>
              <w:pStyle w:val="Default"/>
              <w:jc w:val="both"/>
              <w:rPr>
                <w:b/>
              </w:rPr>
            </w:pPr>
            <w:r>
              <w:rPr>
                <w:b/>
                <w:bCs/>
                <w:sz w:val="23"/>
                <w:szCs w:val="23"/>
              </w:rPr>
              <w:t>Naprawa i konserwacja s</w:t>
            </w:r>
            <w:r>
              <w:rPr>
                <w:b/>
              </w:rPr>
              <w:t>kanerów, faksów oraz zasilaczy UPS</w:t>
            </w:r>
          </w:p>
          <w:p w14:paraId="4453120D" w14:textId="77777777" w:rsidR="005A3FC2" w:rsidRDefault="00865BDF">
            <w:pPr>
              <w:pStyle w:val="Default"/>
              <w:jc w:val="both"/>
              <w:rPr>
                <w:b/>
                <w:bCs/>
                <w:sz w:val="23"/>
                <w:szCs w:val="23"/>
              </w:rPr>
            </w:pPr>
            <w:r>
              <w:rPr>
                <w:i/>
                <w:iCs/>
                <w:sz w:val="20"/>
                <w:szCs w:val="20"/>
              </w:rPr>
              <w:t>(wykaz sprzętu w załączniku nr 4 do Opisu Przedmiotu Zamówienia)</w:t>
            </w:r>
          </w:p>
        </w:tc>
      </w:tr>
    </w:tbl>
    <w:p w14:paraId="095363BB" w14:textId="77777777" w:rsidR="005A3FC2" w:rsidRDefault="005A3FC2">
      <w:pPr>
        <w:pStyle w:val="Default"/>
        <w:jc w:val="both"/>
      </w:pPr>
    </w:p>
    <w:p w14:paraId="5F25A7B7" w14:textId="77777777" w:rsidR="005A3FC2" w:rsidRDefault="00865BDF">
      <w:pPr>
        <w:pStyle w:val="Default"/>
        <w:jc w:val="both"/>
        <w:rPr>
          <w:b/>
          <w:bCs/>
          <w:color w:val="auto"/>
          <w:sz w:val="22"/>
          <w:szCs w:val="22"/>
        </w:rPr>
      </w:pPr>
      <w:r>
        <w:rPr>
          <w:b/>
          <w:bCs/>
          <w:color w:val="auto"/>
          <w:sz w:val="22"/>
          <w:szCs w:val="22"/>
        </w:rPr>
        <w:t xml:space="preserve">Zadanie I: </w:t>
      </w:r>
    </w:p>
    <w:p w14:paraId="42A00CD1" w14:textId="77777777" w:rsidR="005A3FC2" w:rsidRDefault="005A3FC2">
      <w:pPr>
        <w:pStyle w:val="Default"/>
        <w:jc w:val="both"/>
        <w:rPr>
          <w:color w:val="auto"/>
          <w:sz w:val="22"/>
          <w:szCs w:val="22"/>
        </w:rPr>
      </w:pPr>
    </w:p>
    <w:p w14:paraId="11189900" w14:textId="65538ADF" w:rsidR="005A3FC2" w:rsidRDefault="00865BDF">
      <w:pPr>
        <w:pStyle w:val="Default"/>
        <w:jc w:val="both"/>
        <w:rPr>
          <w:color w:val="auto"/>
          <w:sz w:val="22"/>
          <w:szCs w:val="22"/>
        </w:rPr>
      </w:pPr>
      <w:r>
        <w:rPr>
          <w:b/>
          <w:bCs/>
          <w:i/>
          <w:iCs/>
          <w:color w:val="auto"/>
          <w:sz w:val="22"/>
          <w:szCs w:val="22"/>
        </w:rPr>
        <w:t>„</w:t>
      </w:r>
      <w:r>
        <w:rPr>
          <w:b/>
          <w:bCs/>
          <w:color w:val="auto"/>
          <w:sz w:val="22"/>
          <w:szCs w:val="22"/>
        </w:rPr>
        <w:t>Naprawa i konserwacja pogwarancyjna sprzętu informatycznego (drukarki) dla Służby Łączności ewidencjonowanego w 2. Wojskowym Oddziale Gospodarczym we Wrocławiu w 202</w:t>
      </w:r>
      <w:r w:rsidR="00F33196">
        <w:rPr>
          <w:b/>
          <w:bCs/>
          <w:color w:val="auto"/>
          <w:sz w:val="22"/>
          <w:szCs w:val="22"/>
        </w:rPr>
        <w:t>6</w:t>
      </w:r>
      <w:r>
        <w:rPr>
          <w:b/>
          <w:bCs/>
          <w:color w:val="auto"/>
          <w:sz w:val="22"/>
          <w:szCs w:val="22"/>
        </w:rPr>
        <w:t xml:space="preserve"> roku</w:t>
      </w:r>
      <w:r>
        <w:rPr>
          <w:b/>
          <w:bCs/>
          <w:i/>
          <w:iCs/>
          <w:color w:val="auto"/>
          <w:sz w:val="22"/>
          <w:szCs w:val="22"/>
        </w:rPr>
        <w:t xml:space="preserve">” </w:t>
      </w:r>
    </w:p>
    <w:p w14:paraId="77B25E20"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1. Przedmiotem zamówienia są pogwarancyjne naprawy i konserwacja oraz ocena stanu technicznego sprzętu informatycznego wyszczególnionego w załączniku nr 1 do niniejszego Opisu Przedmiotu Zamówienia. </w:t>
      </w:r>
    </w:p>
    <w:p w14:paraId="10D1FC9F"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2. Naprawy sprzętu informatycznego zgłaszane będą przez uprawnionych przedstawicieli </w:t>
      </w:r>
      <w:r>
        <w:rPr>
          <w:color w:val="auto"/>
          <w:sz w:val="22"/>
          <w:szCs w:val="22"/>
        </w:rPr>
        <w:br/>
        <w:t xml:space="preserve">2. Wojskowego Oddziału Gospodarczego we Wrocławiu zwanego dalej Zamawiającym. </w:t>
      </w:r>
    </w:p>
    <w:p w14:paraId="62D51123"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3. Wykonawca przedstawi wycenę kosztów naprawy sprzętu informatycznego, z uwzględnieniem kosztów naprawy oraz zużytych części Zamawiającemu w celu podjęcia decyzji o wszczęciu procesu naprawy. Wycena zostanie dokonana w ciągu </w:t>
      </w:r>
      <w:r>
        <w:rPr>
          <w:b/>
          <w:bCs/>
          <w:color w:val="auto"/>
          <w:sz w:val="22"/>
          <w:szCs w:val="22"/>
        </w:rPr>
        <w:t xml:space="preserve">2 </w:t>
      </w:r>
      <w:r>
        <w:rPr>
          <w:color w:val="auto"/>
          <w:sz w:val="22"/>
          <w:szCs w:val="22"/>
        </w:rPr>
        <w:t xml:space="preserve">dni roboczych od daty zgłoszenia niesprawności. </w:t>
      </w:r>
    </w:p>
    <w:p w14:paraId="22FF6075" w14:textId="77777777" w:rsidR="005A3FC2" w:rsidRDefault="00865BDF">
      <w:pPr>
        <w:pStyle w:val="Default"/>
        <w:tabs>
          <w:tab w:val="left" w:pos="567"/>
        </w:tabs>
        <w:ind w:left="567" w:hanging="283"/>
        <w:jc w:val="both"/>
        <w:rPr>
          <w:color w:val="auto"/>
          <w:sz w:val="22"/>
          <w:szCs w:val="22"/>
        </w:rPr>
      </w:pPr>
      <w:r>
        <w:rPr>
          <w:color w:val="auto"/>
          <w:sz w:val="22"/>
          <w:szCs w:val="22"/>
        </w:rPr>
        <w:t xml:space="preserve">4. Po otrzymaniu zgody od Zamawiającego o naprawie sprzętu Wykonawca usprawni niesprawności poprzez wymianę zużytych elementów na nowe o tych samych parametrach technicznych, aktualizując system lub sterowniki, konserwując sprzętu poprzez czyszczenie elementów sprzętu informatycznego lub inne prace usprawniające niesprawne urządzenia. Termin usprawnienia sprzętu nie powinien przekraczać 14 dni roboczych od czasu podjęcia decyzji o wykonaniu naprawy przez Zamawiającego. </w:t>
      </w:r>
    </w:p>
    <w:p w14:paraId="3A241BD5" w14:textId="77777777" w:rsidR="005A3FC2" w:rsidRDefault="005A3FC2">
      <w:pPr>
        <w:pStyle w:val="Default"/>
        <w:jc w:val="both"/>
      </w:pPr>
    </w:p>
    <w:p w14:paraId="164C7E1E" w14:textId="77777777" w:rsidR="005A3FC2" w:rsidRDefault="005A3FC2">
      <w:pPr>
        <w:pStyle w:val="Default"/>
        <w:jc w:val="both"/>
        <w:rPr>
          <w:color w:val="auto"/>
        </w:rPr>
      </w:pPr>
    </w:p>
    <w:p w14:paraId="0F8F002C" w14:textId="77777777" w:rsidR="005A3FC2" w:rsidRDefault="00865BDF">
      <w:pPr>
        <w:pStyle w:val="Default"/>
        <w:spacing w:after="36"/>
        <w:jc w:val="both"/>
        <w:rPr>
          <w:color w:val="auto"/>
          <w:sz w:val="22"/>
          <w:szCs w:val="22"/>
        </w:rPr>
      </w:pPr>
      <w:r>
        <w:rPr>
          <w:color w:val="auto"/>
          <w:sz w:val="22"/>
          <w:szCs w:val="22"/>
        </w:rPr>
        <w:t xml:space="preserve">Do faktury za wykonaną usługę Wykonawca przedstawi kosztorys pracochłonności, oraz jeśli zaszła potrzeba wymiany podzespołów, koszty zakupu tych elementów bez naliczania marży. W tym celu Wykonawca załączy kserokopię faktury zakupionych materiałów. </w:t>
      </w:r>
    </w:p>
    <w:p w14:paraId="7C063F18" w14:textId="77777777" w:rsidR="005A3FC2" w:rsidRDefault="00865BDF">
      <w:pPr>
        <w:pStyle w:val="Default"/>
        <w:spacing w:after="36"/>
        <w:ind w:left="567" w:hanging="283"/>
        <w:jc w:val="both"/>
        <w:rPr>
          <w:color w:val="auto"/>
          <w:sz w:val="22"/>
          <w:szCs w:val="22"/>
        </w:rPr>
      </w:pPr>
      <w:r>
        <w:rPr>
          <w:color w:val="auto"/>
          <w:sz w:val="22"/>
          <w:szCs w:val="22"/>
        </w:rPr>
        <w:t xml:space="preserve">1. Sprzęt powinien być usprawniony w siedzibie Zamawiającego. W sytuacjach szczególnych po uzgodnieniu z Pełnomocnikiem Ochrony Informacji Niejawnej  2. WOG i uzyskaniu zgody Administratora systemów, Zamawiający może wyrazić pisemną zgodę na usprawnianie sprzętu w siedzibie Wykonawcy. Sprzęt pracujący w zastrzeżonych wojskowych systemach informatycznych przekazany będzie bez nośników informatycznych (zgodnie z „Instrukcją o Gospodarowaniu Sprzętem Informatyki i Oprogramowaniem w Resorcie Obrony Narodowej DU-4.23.3.1(B)”). </w:t>
      </w:r>
    </w:p>
    <w:p w14:paraId="16AF74E1" w14:textId="77777777" w:rsidR="005A3FC2" w:rsidRDefault="00865BDF">
      <w:pPr>
        <w:pStyle w:val="Default"/>
        <w:spacing w:after="35"/>
        <w:ind w:left="567" w:hanging="283"/>
        <w:jc w:val="both"/>
        <w:rPr>
          <w:color w:val="auto"/>
          <w:sz w:val="22"/>
          <w:szCs w:val="22"/>
        </w:rPr>
      </w:pPr>
      <w:r>
        <w:rPr>
          <w:color w:val="auto"/>
          <w:sz w:val="22"/>
          <w:szCs w:val="22"/>
        </w:rPr>
        <w:lastRenderedPageBreak/>
        <w:t xml:space="preserve">2. W przypadku usprawnienia sprzętu w siedzibie Wykonawcy, Wykonawca podpisze </w:t>
      </w:r>
      <w:r>
        <w:rPr>
          <w:color w:val="auto"/>
          <w:sz w:val="22"/>
          <w:szCs w:val="22"/>
        </w:rPr>
        <w:br/>
        <w:t xml:space="preserve">z Zamawiającym protokół przekazania sprzętu do naprawy (w 2 egzemplarzach po jednym dla każdej ze stron) zgodnie z załączonym do specyfikacji wzorem protokołu – załącznik nr 2 do Umowy. </w:t>
      </w:r>
    </w:p>
    <w:p w14:paraId="6423AAA3" w14:textId="77777777" w:rsidR="005A3FC2" w:rsidRDefault="00865BDF">
      <w:pPr>
        <w:pStyle w:val="Default"/>
        <w:spacing w:after="35"/>
        <w:ind w:left="567" w:hanging="283"/>
        <w:jc w:val="both"/>
        <w:rPr>
          <w:color w:val="auto"/>
          <w:sz w:val="22"/>
          <w:szCs w:val="22"/>
        </w:rPr>
      </w:pPr>
      <w:r>
        <w:rPr>
          <w:color w:val="auto"/>
          <w:sz w:val="22"/>
          <w:szCs w:val="22"/>
        </w:rPr>
        <w:t xml:space="preserve">3. Wykonawca powinien posiadać niezbędną ilość wykwalifikowanego personelu, który wykona usługi w zakresie naprawy sprzętu informatycznego w jak najkrótszym terminie. </w:t>
      </w:r>
    </w:p>
    <w:p w14:paraId="47561352" w14:textId="77777777" w:rsidR="005A3FC2" w:rsidRDefault="00865BDF">
      <w:pPr>
        <w:pStyle w:val="Default"/>
        <w:spacing w:after="35"/>
        <w:ind w:left="567" w:hanging="283"/>
        <w:jc w:val="both"/>
        <w:rPr>
          <w:color w:val="auto"/>
          <w:sz w:val="22"/>
          <w:szCs w:val="22"/>
        </w:rPr>
      </w:pPr>
      <w:r>
        <w:rPr>
          <w:color w:val="auto"/>
          <w:sz w:val="22"/>
          <w:szCs w:val="22"/>
        </w:rPr>
        <w:t xml:space="preserve">4. Wykonawca powinien posiadać siedzibę wyposażoną w telefon, faks lub dostęp do poczty mailowej oraz własne niezbędne narzędzia do usprawniania niesprawności sprzętu. </w:t>
      </w:r>
    </w:p>
    <w:p w14:paraId="4C2FFE0A" w14:textId="77777777" w:rsidR="005A3FC2" w:rsidRDefault="00865BDF">
      <w:pPr>
        <w:pStyle w:val="Default"/>
        <w:ind w:left="567" w:hanging="283"/>
        <w:jc w:val="both"/>
        <w:rPr>
          <w:color w:val="auto"/>
          <w:sz w:val="22"/>
          <w:szCs w:val="22"/>
        </w:rPr>
      </w:pPr>
      <w:r>
        <w:rPr>
          <w:color w:val="auto"/>
          <w:sz w:val="22"/>
          <w:szCs w:val="22"/>
        </w:rPr>
        <w:t xml:space="preserve">5. Wszelkie zmiany do umowy będą zawierane w formie pisemnej – „aneks do umowy”. </w:t>
      </w:r>
    </w:p>
    <w:p w14:paraId="6831A9E2" w14:textId="77777777" w:rsidR="005A3FC2" w:rsidRDefault="005A3FC2">
      <w:pPr>
        <w:pStyle w:val="Default"/>
        <w:ind w:left="567" w:hanging="283"/>
        <w:jc w:val="both"/>
        <w:rPr>
          <w:color w:val="auto"/>
          <w:sz w:val="22"/>
          <w:szCs w:val="22"/>
        </w:rPr>
      </w:pPr>
    </w:p>
    <w:p w14:paraId="544F44A7" w14:textId="77777777" w:rsidR="005A3FC2" w:rsidRDefault="00865BDF">
      <w:pPr>
        <w:pStyle w:val="Default"/>
        <w:jc w:val="both"/>
        <w:rPr>
          <w:color w:val="auto"/>
          <w:sz w:val="22"/>
          <w:szCs w:val="22"/>
        </w:rPr>
      </w:pPr>
      <w:r>
        <w:rPr>
          <w:color w:val="auto"/>
          <w:sz w:val="22"/>
          <w:szCs w:val="22"/>
        </w:rPr>
        <w:t>Wykaz sprzętu oraz lokalizacje został zamieszczony w załączniku nr 1 do Opisu Przedmiotu Zamówienia.</w:t>
      </w:r>
    </w:p>
    <w:p w14:paraId="000996AF" w14:textId="77777777" w:rsidR="005A3FC2" w:rsidRDefault="005A3FC2">
      <w:pPr>
        <w:pStyle w:val="Default"/>
        <w:jc w:val="both"/>
      </w:pPr>
    </w:p>
    <w:p w14:paraId="0AE66D27" w14:textId="77777777" w:rsidR="005A3FC2" w:rsidRDefault="00865BDF">
      <w:pPr>
        <w:pStyle w:val="Default"/>
        <w:jc w:val="both"/>
        <w:rPr>
          <w:b/>
          <w:bCs/>
          <w:color w:val="auto"/>
          <w:sz w:val="22"/>
          <w:szCs w:val="22"/>
        </w:rPr>
      </w:pPr>
      <w:r>
        <w:rPr>
          <w:b/>
          <w:bCs/>
          <w:color w:val="auto"/>
          <w:sz w:val="22"/>
          <w:szCs w:val="22"/>
        </w:rPr>
        <w:t xml:space="preserve">Zadanie II: </w:t>
      </w:r>
    </w:p>
    <w:p w14:paraId="44F61FC6" w14:textId="77777777" w:rsidR="005A3FC2" w:rsidRDefault="005A3FC2">
      <w:pPr>
        <w:pStyle w:val="Default"/>
        <w:jc w:val="both"/>
        <w:rPr>
          <w:color w:val="auto"/>
          <w:sz w:val="22"/>
          <w:szCs w:val="22"/>
        </w:rPr>
      </w:pPr>
    </w:p>
    <w:p w14:paraId="312DD5AD" w14:textId="0E5EDEE6" w:rsidR="005A3FC2" w:rsidRDefault="00865BDF">
      <w:pPr>
        <w:pStyle w:val="Default"/>
        <w:jc w:val="both"/>
        <w:rPr>
          <w:color w:val="auto"/>
          <w:sz w:val="22"/>
          <w:szCs w:val="22"/>
        </w:rPr>
      </w:pPr>
      <w:r>
        <w:rPr>
          <w:b/>
          <w:bCs/>
          <w:i/>
          <w:iCs/>
          <w:color w:val="auto"/>
          <w:sz w:val="22"/>
          <w:szCs w:val="22"/>
        </w:rPr>
        <w:t>„</w:t>
      </w:r>
      <w:r>
        <w:rPr>
          <w:b/>
          <w:bCs/>
          <w:color w:val="auto"/>
          <w:sz w:val="22"/>
          <w:szCs w:val="22"/>
        </w:rPr>
        <w:t>Naprawa i konserwacja pogwarancyjna sprzętu informatycznego (urządzenia wielofunkcyjne) dla Służby Łączności ewidencjonowanego w 2. Wojskowym Oddziale Gospodarczym we Wrocławiu w 202</w:t>
      </w:r>
      <w:r w:rsidR="00F33196">
        <w:rPr>
          <w:b/>
          <w:bCs/>
          <w:color w:val="auto"/>
          <w:sz w:val="22"/>
          <w:szCs w:val="22"/>
        </w:rPr>
        <w:t>6</w:t>
      </w:r>
      <w:r>
        <w:rPr>
          <w:b/>
          <w:bCs/>
          <w:color w:val="auto"/>
          <w:sz w:val="22"/>
          <w:szCs w:val="22"/>
        </w:rPr>
        <w:t xml:space="preserve"> roku</w:t>
      </w:r>
      <w:r>
        <w:rPr>
          <w:b/>
          <w:bCs/>
          <w:i/>
          <w:iCs/>
          <w:color w:val="auto"/>
          <w:sz w:val="22"/>
          <w:szCs w:val="22"/>
        </w:rPr>
        <w:t xml:space="preserve">” </w:t>
      </w:r>
    </w:p>
    <w:p w14:paraId="466B20F1"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1. Przedmiotem zamówienia są pogwarancyjne naprawy i konserwacja oraz ocena stanu technicznego sprzętu informatycznego wyszczególnionego w załączniku nr 2 do niniejszego Opisu Przedmiotu Zamówienia. </w:t>
      </w:r>
    </w:p>
    <w:p w14:paraId="16DBA840"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2. Naprawy sprzętu informatycznego zgłaszane będą przez uprawnionych przedstawicieli </w:t>
      </w:r>
      <w:r>
        <w:rPr>
          <w:color w:val="auto"/>
          <w:sz w:val="22"/>
          <w:szCs w:val="22"/>
        </w:rPr>
        <w:br/>
        <w:t xml:space="preserve">2. Wojskowego Oddziału Gospodarczego we Wrocławiu zwanego dalej Zamawiającym. </w:t>
      </w:r>
    </w:p>
    <w:p w14:paraId="03D26BE8"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3. Wykonawca przedstawi wycenę kosztów naprawy sprzętu informatycznego, z uwzględnieniem kosztów naprawy oraz zużytych części Zamawiającemu w celu podjęcia decyzji o wszczęciu procesu naprawy. Wycena zostanie dokonana w ciągu </w:t>
      </w:r>
      <w:r>
        <w:rPr>
          <w:b/>
          <w:bCs/>
          <w:color w:val="auto"/>
          <w:sz w:val="22"/>
          <w:szCs w:val="22"/>
        </w:rPr>
        <w:t xml:space="preserve">2 </w:t>
      </w:r>
      <w:r>
        <w:rPr>
          <w:color w:val="auto"/>
          <w:sz w:val="22"/>
          <w:szCs w:val="22"/>
        </w:rPr>
        <w:t xml:space="preserve">dni roboczych od daty zgłoszenia niesprawności. </w:t>
      </w:r>
    </w:p>
    <w:p w14:paraId="3A824FCA" w14:textId="77777777" w:rsidR="005A3FC2" w:rsidRDefault="00865BDF">
      <w:pPr>
        <w:pStyle w:val="Default"/>
        <w:tabs>
          <w:tab w:val="left" w:pos="567"/>
        </w:tabs>
        <w:ind w:left="567" w:hanging="283"/>
        <w:jc w:val="both"/>
        <w:rPr>
          <w:color w:val="auto"/>
          <w:sz w:val="22"/>
          <w:szCs w:val="22"/>
        </w:rPr>
      </w:pPr>
      <w:r>
        <w:rPr>
          <w:color w:val="auto"/>
          <w:sz w:val="22"/>
          <w:szCs w:val="22"/>
        </w:rPr>
        <w:t xml:space="preserve">4. Po otrzymaniu zgody od Zamawiającego o naprawie sprzętu Wykonawca usprawni niesprawności poprzez wymianę zużytych elementów na nowe o tych samych parametrach technicznych, aktualizując system lub sterowniki, konserwując sprzętu poprzez czyszczenie elementów sprzętu informatycznego lub inne prace usprawniające niesprawne urządzenia. Termin usprawnienia sprzętu nie powinien przekraczać 14 dni roboczych od czasu podjęcia decyzji o wykonaniu naprawy przez Zamawiającego. </w:t>
      </w:r>
    </w:p>
    <w:p w14:paraId="343BCE2D" w14:textId="77777777" w:rsidR="005A3FC2" w:rsidRDefault="00865BDF">
      <w:pPr>
        <w:pStyle w:val="Default"/>
        <w:tabs>
          <w:tab w:val="left" w:pos="1002"/>
        </w:tabs>
        <w:jc w:val="both"/>
      </w:pPr>
      <w:r>
        <w:tab/>
      </w:r>
    </w:p>
    <w:p w14:paraId="75616D5C" w14:textId="77777777" w:rsidR="005A3FC2" w:rsidRDefault="00865BDF">
      <w:pPr>
        <w:pStyle w:val="Default"/>
        <w:spacing w:after="36"/>
        <w:jc w:val="both"/>
        <w:rPr>
          <w:color w:val="auto"/>
          <w:sz w:val="22"/>
          <w:szCs w:val="22"/>
        </w:rPr>
      </w:pPr>
      <w:r>
        <w:rPr>
          <w:color w:val="auto"/>
          <w:sz w:val="22"/>
          <w:szCs w:val="22"/>
        </w:rPr>
        <w:t xml:space="preserve">Do faktury za wykonaną usługę Wykonawca przedstawi kosztorys pracochłonności, oraz jeśli zaszła potrzeba wymiany podzespołów, koszty zakupu tych elementów bez naliczania marży. W tym celu Wykonawca załączy kserokopię faktury zakupionych materiałów. </w:t>
      </w:r>
    </w:p>
    <w:p w14:paraId="35AD5A88" w14:textId="77777777" w:rsidR="005A3FC2" w:rsidRDefault="00865BDF">
      <w:pPr>
        <w:pStyle w:val="Default"/>
        <w:tabs>
          <w:tab w:val="left" w:pos="567"/>
        </w:tabs>
        <w:spacing w:after="36"/>
        <w:ind w:left="567" w:hanging="283"/>
        <w:jc w:val="both"/>
        <w:rPr>
          <w:color w:val="auto"/>
          <w:sz w:val="22"/>
          <w:szCs w:val="22"/>
        </w:rPr>
      </w:pPr>
      <w:r>
        <w:rPr>
          <w:color w:val="auto"/>
          <w:sz w:val="22"/>
          <w:szCs w:val="22"/>
        </w:rPr>
        <w:t>1. Sprzęt powinien być usprawniony w siedzibie Zamawiającego. W sytuacjach szczególnych po uzgodnieniu z Pełnomocnikiem Ochrony Informacji Niejawnej  2. WOG i uzyskaniu zgody Administratora systemów, Zamawiający może wyrazić pisemną zgodę na usprawnianie sprzętu w siedzibie Wykonawcy. Sprzęt pracujący w zastrzeżonych wojskowych systemach informatycznych przekazany będzie bez nośników informatycznych (zgodnie z „Instrukcją o Gospodarowaniu Sprzętem Informatyki i Oprogramowaniem w Resorcie Obrony Narodowej DU-4.23.3.1(B)”)</w:t>
      </w:r>
    </w:p>
    <w:p w14:paraId="5676F3D7" w14:textId="77777777" w:rsidR="005A3FC2" w:rsidRDefault="00865BDF">
      <w:pPr>
        <w:pStyle w:val="Default"/>
        <w:tabs>
          <w:tab w:val="left" w:pos="567"/>
        </w:tabs>
        <w:spacing w:after="35"/>
        <w:ind w:left="567" w:hanging="283"/>
        <w:jc w:val="both"/>
        <w:rPr>
          <w:color w:val="auto"/>
          <w:sz w:val="22"/>
          <w:szCs w:val="22"/>
        </w:rPr>
      </w:pPr>
      <w:r>
        <w:rPr>
          <w:color w:val="auto"/>
          <w:sz w:val="22"/>
          <w:szCs w:val="22"/>
        </w:rPr>
        <w:t xml:space="preserve">2. W przypadku usprawnienia sprzętu w siedzibie Wykonawcy, Wykonawca podpisze </w:t>
      </w:r>
      <w:r>
        <w:rPr>
          <w:color w:val="auto"/>
          <w:sz w:val="22"/>
          <w:szCs w:val="22"/>
        </w:rPr>
        <w:br/>
        <w:t xml:space="preserve">z Zamawiającym protokół przekazania sprzętu do naprawy (w 2 egzemplarzach po jednym dla każdej ze stron) zgodnie z załączonym do specyfikacji wzorem protokołu – załącznik nr 2 do Umowy. </w:t>
      </w:r>
    </w:p>
    <w:p w14:paraId="2C75502E" w14:textId="77777777" w:rsidR="005A3FC2" w:rsidRDefault="00865BDF">
      <w:pPr>
        <w:pStyle w:val="Default"/>
        <w:tabs>
          <w:tab w:val="left" w:pos="567"/>
        </w:tabs>
        <w:spacing w:after="35"/>
        <w:ind w:left="567" w:hanging="283"/>
        <w:jc w:val="both"/>
        <w:rPr>
          <w:color w:val="auto"/>
          <w:sz w:val="22"/>
          <w:szCs w:val="22"/>
        </w:rPr>
      </w:pPr>
      <w:r>
        <w:rPr>
          <w:color w:val="auto"/>
          <w:sz w:val="22"/>
          <w:szCs w:val="22"/>
        </w:rPr>
        <w:t xml:space="preserve">3. Wykonawca powinien posiadać niezbędną ilość wykwalifikowanego personelu, który wykona usługi w zakresie naprawy sprzętu informatycznego w jak najkrótszym terminie. </w:t>
      </w:r>
    </w:p>
    <w:p w14:paraId="2B91BCB8" w14:textId="77777777" w:rsidR="005A3FC2" w:rsidRDefault="00865BDF">
      <w:pPr>
        <w:pStyle w:val="Default"/>
        <w:tabs>
          <w:tab w:val="left" w:pos="567"/>
        </w:tabs>
        <w:spacing w:after="35"/>
        <w:ind w:left="567" w:hanging="283"/>
        <w:jc w:val="both"/>
        <w:rPr>
          <w:color w:val="auto"/>
          <w:sz w:val="22"/>
          <w:szCs w:val="22"/>
        </w:rPr>
      </w:pPr>
      <w:r>
        <w:rPr>
          <w:color w:val="auto"/>
          <w:sz w:val="22"/>
          <w:szCs w:val="22"/>
        </w:rPr>
        <w:t xml:space="preserve">4. Wykonawca powinien posiadać siedzibę wyposażoną w telefon, faks lub dostęp do poczty mailowej oraz własne niezbędne narzędzia do usprawniania niesprawności sprzętu. </w:t>
      </w:r>
    </w:p>
    <w:p w14:paraId="1101A7AD" w14:textId="77777777" w:rsidR="005A3FC2" w:rsidRDefault="00865BDF">
      <w:pPr>
        <w:pStyle w:val="Default"/>
        <w:tabs>
          <w:tab w:val="left" w:pos="567"/>
        </w:tabs>
        <w:ind w:left="567" w:hanging="283"/>
        <w:jc w:val="both"/>
        <w:rPr>
          <w:color w:val="auto"/>
          <w:sz w:val="22"/>
          <w:szCs w:val="22"/>
        </w:rPr>
      </w:pPr>
      <w:r>
        <w:rPr>
          <w:color w:val="auto"/>
          <w:sz w:val="22"/>
          <w:szCs w:val="22"/>
        </w:rPr>
        <w:t xml:space="preserve">5. Wszelkie zmiany do umowy będą zawierane w formie pisemnej – „aneks do umowy”. </w:t>
      </w:r>
    </w:p>
    <w:p w14:paraId="078A609B" w14:textId="77777777" w:rsidR="005A3FC2" w:rsidRDefault="005A3FC2">
      <w:pPr>
        <w:pStyle w:val="Default"/>
        <w:jc w:val="both"/>
        <w:rPr>
          <w:color w:val="auto"/>
          <w:sz w:val="22"/>
          <w:szCs w:val="22"/>
        </w:rPr>
      </w:pPr>
    </w:p>
    <w:p w14:paraId="62A8DC18" w14:textId="77777777" w:rsidR="005A3FC2" w:rsidRDefault="00865BDF">
      <w:pPr>
        <w:pStyle w:val="Default"/>
        <w:jc w:val="both"/>
        <w:rPr>
          <w:color w:val="auto"/>
          <w:sz w:val="22"/>
          <w:szCs w:val="22"/>
        </w:rPr>
      </w:pPr>
      <w:r>
        <w:rPr>
          <w:color w:val="auto"/>
          <w:sz w:val="22"/>
          <w:szCs w:val="22"/>
        </w:rPr>
        <w:lastRenderedPageBreak/>
        <w:t>Wykaz sprzętu oraz lokalizacje został zamieszczony w załączniku nr 2 do Opisu Przedmiotu Zamówienia.</w:t>
      </w:r>
    </w:p>
    <w:p w14:paraId="031070FF" w14:textId="77777777" w:rsidR="005A3FC2" w:rsidRDefault="005A3FC2">
      <w:pPr>
        <w:pStyle w:val="Default"/>
        <w:jc w:val="both"/>
      </w:pPr>
    </w:p>
    <w:p w14:paraId="28CB85CF" w14:textId="77777777" w:rsidR="005A3FC2" w:rsidRDefault="005A3FC2">
      <w:pPr>
        <w:pStyle w:val="Default"/>
        <w:jc w:val="both"/>
        <w:rPr>
          <w:b/>
          <w:bCs/>
          <w:color w:val="auto"/>
          <w:sz w:val="22"/>
          <w:szCs w:val="22"/>
        </w:rPr>
      </w:pPr>
    </w:p>
    <w:p w14:paraId="22D91F42" w14:textId="77777777" w:rsidR="005A3FC2" w:rsidRDefault="00865BDF">
      <w:pPr>
        <w:pStyle w:val="Default"/>
        <w:jc w:val="both"/>
        <w:rPr>
          <w:b/>
          <w:bCs/>
          <w:color w:val="auto"/>
          <w:sz w:val="22"/>
          <w:szCs w:val="22"/>
        </w:rPr>
      </w:pPr>
      <w:r>
        <w:rPr>
          <w:b/>
          <w:bCs/>
          <w:color w:val="auto"/>
          <w:sz w:val="22"/>
          <w:szCs w:val="22"/>
        </w:rPr>
        <w:t xml:space="preserve">Zadanie III: </w:t>
      </w:r>
    </w:p>
    <w:p w14:paraId="7E90F546" w14:textId="77777777" w:rsidR="005A3FC2" w:rsidRDefault="005A3FC2">
      <w:pPr>
        <w:pStyle w:val="Default"/>
        <w:jc w:val="both"/>
        <w:rPr>
          <w:color w:val="auto"/>
          <w:sz w:val="22"/>
          <w:szCs w:val="22"/>
        </w:rPr>
      </w:pPr>
    </w:p>
    <w:p w14:paraId="1A1E7784" w14:textId="72A112CC" w:rsidR="005A3FC2" w:rsidRDefault="00865BDF">
      <w:pPr>
        <w:pStyle w:val="Default"/>
        <w:jc w:val="both"/>
        <w:rPr>
          <w:color w:val="auto"/>
          <w:sz w:val="22"/>
          <w:szCs w:val="22"/>
        </w:rPr>
      </w:pPr>
      <w:r>
        <w:rPr>
          <w:b/>
          <w:bCs/>
          <w:i/>
          <w:iCs/>
          <w:color w:val="auto"/>
          <w:sz w:val="22"/>
          <w:szCs w:val="22"/>
        </w:rPr>
        <w:t>„</w:t>
      </w:r>
      <w:r>
        <w:rPr>
          <w:b/>
          <w:bCs/>
          <w:color w:val="auto"/>
          <w:sz w:val="22"/>
          <w:szCs w:val="22"/>
        </w:rPr>
        <w:t>Naprawa i konserwacja pogwarancyjna sprzętu informatycznego (plotery) dla Służby Łączności ewidencjonowanego w 2. Wojskowym Oddziale Gospodarczym we Wrocławiu w 202</w:t>
      </w:r>
      <w:r w:rsidR="00F33196">
        <w:rPr>
          <w:b/>
          <w:bCs/>
          <w:color w:val="auto"/>
          <w:sz w:val="22"/>
          <w:szCs w:val="22"/>
        </w:rPr>
        <w:t>6</w:t>
      </w:r>
      <w:r>
        <w:rPr>
          <w:b/>
          <w:bCs/>
          <w:color w:val="auto"/>
          <w:sz w:val="22"/>
          <w:szCs w:val="22"/>
        </w:rPr>
        <w:t xml:space="preserve"> roku</w:t>
      </w:r>
      <w:r>
        <w:rPr>
          <w:b/>
          <w:bCs/>
          <w:i/>
          <w:iCs/>
          <w:color w:val="auto"/>
          <w:sz w:val="22"/>
          <w:szCs w:val="22"/>
        </w:rPr>
        <w:t xml:space="preserve">” </w:t>
      </w:r>
    </w:p>
    <w:p w14:paraId="1DDBCAD0"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1. Przedmiotem zamówienia są pogwarancyjne naprawy i konserwacja oraz ocena stanu technicznego sprzętu informatycznego wyszczególnionego w załączniku nr 3 do niniejszego Opisu Przedmiotu Zamówienia. </w:t>
      </w:r>
    </w:p>
    <w:p w14:paraId="14004876"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2. Naprawy sprzętu informatycznego zgłaszane będą przez uprawnionych przedstawicieli </w:t>
      </w:r>
      <w:r>
        <w:rPr>
          <w:color w:val="auto"/>
          <w:sz w:val="22"/>
          <w:szCs w:val="22"/>
        </w:rPr>
        <w:br/>
        <w:t xml:space="preserve">2. Wojskowego Oddziału Gospodarczego we Wrocławiu zwanego dalej Zamawiającym. </w:t>
      </w:r>
    </w:p>
    <w:p w14:paraId="69E88180"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3. Wykonawca przedstawi wycenę kosztów naprawy sprzętu informatycznego, z uwzględnieniem kosztów naprawy oraz zużytych części Zamawiającemu w celu podjęcia decyzji o wszczęciu procesu naprawy. Wycena zostanie dokonana w ciągu </w:t>
      </w:r>
      <w:r>
        <w:rPr>
          <w:b/>
          <w:bCs/>
          <w:color w:val="auto"/>
          <w:sz w:val="22"/>
          <w:szCs w:val="22"/>
        </w:rPr>
        <w:t xml:space="preserve">2 </w:t>
      </w:r>
      <w:r>
        <w:rPr>
          <w:color w:val="auto"/>
          <w:sz w:val="22"/>
          <w:szCs w:val="22"/>
        </w:rPr>
        <w:t xml:space="preserve">dni roboczych od daty zgłoszenia niesprawności. </w:t>
      </w:r>
    </w:p>
    <w:p w14:paraId="17BCF2E7" w14:textId="77777777" w:rsidR="005A3FC2" w:rsidRDefault="00865BDF">
      <w:pPr>
        <w:pStyle w:val="Default"/>
        <w:tabs>
          <w:tab w:val="left" w:pos="567"/>
        </w:tabs>
        <w:ind w:left="567" w:hanging="283"/>
        <w:jc w:val="both"/>
        <w:rPr>
          <w:color w:val="auto"/>
          <w:sz w:val="22"/>
          <w:szCs w:val="22"/>
        </w:rPr>
      </w:pPr>
      <w:r>
        <w:rPr>
          <w:color w:val="auto"/>
          <w:sz w:val="22"/>
          <w:szCs w:val="22"/>
        </w:rPr>
        <w:t xml:space="preserve">4. Po otrzymaniu zgody od Zamawiającego o naprawie sprzętu Wykonawca usprawni niesprawności poprzez wymianę zużytych elementów na nowe o tych samych parametrach technicznych, aktualizując system lub sterowniki, konserwując sprzętu poprzez czyszczenie elementów sprzętu informatycznego lub inne prace usprawniające niesprawne urządzenia. Termin usprawnienia sprzętu nie powinien przekraczać 14 dni roboczych od czasu podjęcia decyzji o wykonaniu naprawy przez Zamawiającego. </w:t>
      </w:r>
    </w:p>
    <w:p w14:paraId="46BF54DF" w14:textId="77777777" w:rsidR="005A3FC2" w:rsidRDefault="00865BDF">
      <w:pPr>
        <w:pStyle w:val="Default"/>
        <w:tabs>
          <w:tab w:val="left" w:pos="1002"/>
        </w:tabs>
        <w:jc w:val="both"/>
      </w:pPr>
      <w:r>
        <w:tab/>
      </w:r>
    </w:p>
    <w:p w14:paraId="3527B765" w14:textId="77777777" w:rsidR="005A3FC2" w:rsidRDefault="00865BDF">
      <w:pPr>
        <w:pStyle w:val="Default"/>
        <w:spacing w:after="36"/>
        <w:jc w:val="both"/>
        <w:rPr>
          <w:color w:val="auto"/>
          <w:sz w:val="22"/>
          <w:szCs w:val="22"/>
        </w:rPr>
      </w:pPr>
      <w:r>
        <w:rPr>
          <w:color w:val="auto"/>
          <w:sz w:val="22"/>
          <w:szCs w:val="22"/>
        </w:rPr>
        <w:t xml:space="preserve">Do faktury za wykonaną usługę Wykonawca przedstawi kosztorys pracochłonności, oraz jeśli zaszła potrzeba wymiany podzespołów, koszty zakupu tych elementów bez naliczania marży. W tym celu Wykonawca załączy kserokopię faktury zakupionych materiałów. </w:t>
      </w:r>
    </w:p>
    <w:p w14:paraId="4FB36300" w14:textId="77777777" w:rsidR="005A3FC2" w:rsidRDefault="00865BDF">
      <w:pPr>
        <w:pStyle w:val="Default"/>
        <w:spacing w:after="36"/>
        <w:ind w:left="567" w:hanging="283"/>
        <w:jc w:val="both"/>
        <w:rPr>
          <w:color w:val="auto"/>
          <w:sz w:val="22"/>
          <w:szCs w:val="22"/>
        </w:rPr>
      </w:pPr>
      <w:r>
        <w:rPr>
          <w:color w:val="auto"/>
          <w:sz w:val="22"/>
          <w:szCs w:val="22"/>
        </w:rPr>
        <w:t>1. Sprzęt powinien być usprawniony w siedzibie Zamawiającego. W sytuacjach szczególnych po uzgodnieniu z Pełnomocnikiem Ochrony Informacji Niejawnej  2. WOG i uzyskaniu zgody Administratora systemów, Zamawiający może wyrazić pisemną zgodę na usprawnianie sprzętu w siedzibie Wykonawcy. Sprzęt pracujący w zastrzeżonych wojskowych systemach informatycznych przekazany będzie bez nośników informatycznych (zgodnie z „Instrukcją o Gospodarowaniu Sprzętem Informatyki i Oprogramowaniem w Resorcie Obrony Narodowej DU-4.23.3.1(B)”)</w:t>
      </w:r>
    </w:p>
    <w:p w14:paraId="2FE9D184" w14:textId="77777777" w:rsidR="005A3FC2" w:rsidRDefault="00865BDF">
      <w:pPr>
        <w:pStyle w:val="Default"/>
        <w:spacing w:after="35"/>
        <w:ind w:left="567" w:hanging="283"/>
        <w:jc w:val="both"/>
        <w:rPr>
          <w:color w:val="auto"/>
          <w:sz w:val="22"/>
          <w:szCs w:val="22"/>
        </w:rPr>
      </w:pPr>
      <w:r>
        <w:rPr>
          <w:color w:val="auto"/>
          <w:sz w:val="22"/>
          <w:szCs w:val="22"/>
        </w:rPr>
        <w:t xml:space="preserve">2. W przypadku usprawnienia sprzętu w siedzibie Wykonawcy, Wykonawca podpisze </w:t>
      </w:r>
      <w:r>
        <w:rPr>
          <w:color w:val="auto"/>
          <w:sz w:val="22"/>
          <w:szCs w:val="22"/>
        </w:rPr>
        <w:br/>
        <w:t xml:space="preserve">z Zamawiającym protokół przekazania sprzętu do naprawy (w 2 egzemplarzach po jednym dla każdej ze stron) zgodnie z załączonym do specyfikacji wzorem protokołu – załącznik nr 2 do Umowy. </w:t>
      </w:r>
    </w:p>
    <w:p w14:paraId="3817789D" w14:textId="77777777" w:rsidR="005A3FC2" w:rsidRDefault="00865BDF">
      <w:pPr>
        <w:pStyle w:val="Default"/>
        <w:spacing w:after="35"/>
        <w:ind w:left="567" w:hanging="283"/>
        <w:jc w:val="both"/>
        <w:rPr>
          <w:color w:val="auto"/>
          <w:sz w:val="22"/>
          <w:szCs w:val="22"/>
        </w:rPr>
      </w:pPr>
      <w:r>
        <w:rPr>
          <w:color w:val="auto"/>
          <w:sz w:val="22"/>
          <w:szCs w:val="22"/>
        </w:rPr>
        <w:t xml:space="preserve">3. Wykonawca powinien posiadać niezbędną ilość wykwalifikowanego personelu, który wykona usługi w zakresie naprawy sprzętu informatycznego w jak najkrótszym terminie. </w:t>
      </w:r>
    </w:p>
    <w:p w14:paraId="777AF9B2" w14:textId="77777777" w:rsidR="005A3FC2" w:rsidRDefault="00865BDF">
      <w:pPr>
        <w:pStyle w:val="Default"/>
        <w:spacing w:after="35"/>
        <w:ind w:left="567" w:hanging="283"/>
        <w:jc w:val="both"/>
        <w:rPr>
          <w:color w:val="auto"/>
          <w:sz w:val="22"/>
          <w:szCs w:val="22"/>
        </w:rPr>
      </w:pPr>
      <w:r>
        <w:rPr>
          <w:color w:val="auto"/>
          <w:sz w:val="22"/>
          <w:szCs w:val="22"/>
        </w:rPr>
        <w:t xml:space="preserve">4. Wykonawca powinien posiadać siedzibę wyposażoną w telefon, faks lub dostęp do poczty mailowej oraz własne niezbędne narzędzia do usprawniania niesprawności sprzętu. </w:t>
      </w:r>
    </w:p>
    <w:p w14:paraId="43CA19A0" w14:textId="77777777" w:rsidR="005A3FC2" w:rsidRDefault="00865BDF">
      <w:pPr>
        <w:pStyle w:val="Default"/>
        <w:ind w:left="567" w:hanging="283"/>
        <w:jc w:val="both"/>
        <w:rPr>
          <w:color w:val="auto"/>
          <w:sz w:val="22"/>
          <w:szCs w:val="22"/>
        </w:rPr>
      </w:pPr>
      <w:r>
        <w:rPr>
          <w:color w:val="auto"/>
          <w:sz w:val="22"/>
          <w:szCs w:val="22"/>
        </w:rPr>
        <w:t xml:space="preserve">5. Wszelkie zmiany do umowy będą zawierane w formie pisemnej – „aneks do umowy”. </w:t>
      </w:r>
    </w:p>
    <w:p w14:paraId="3B45E19F" w14:textId="77777777" w:rsidR="005A3FC2" w:rsidRDefault="005A3FC2">
      <w:pPr>
        <w:pStyle w:val="Default"/>
        <w:jc w:val="both"/>
        <w:rPr>
          <w:color w:val="auto"/>
          <w:sz w:val="22"/>
          <w:szCs w:val="22"/>
        </w:rPr>
      </w:pPr>
    </w:p>
    <w:p w14:paraId="02ED6A15" w14:textId="77777777" w:rsidR="005A3FC2" w:rsidRDefault="00865BDF">
      <w:pPr>
        <w:pStyle w:val="Default"/>
        <w:jc w:val="both"/>
        <w:rPr>
          <w:color w:val="auto"/>
          <w:sz w:val="22"/>
          <w:szCs w:val="22"/>
        </w:rPr>
      </w:pPr>
      <w:r>
        <w:rPr>
          <w:color w:val="auto"/>
          <w:sz w:val="22"/>
          <w:szCs w:val="22"/>
        </w:rPr>
        <w:t>Wykaz sprzętu oraz lokalizacje został zamieszczony w załączniku nr 3 do Opisu Przedmiotu Zamówienia.</w:t>
      </w:r>
    </w:p>
    <w:p w14:paraId="690B4885" w14:textId="77777777" w:rsidR="005A3FC2" w:rsidRDefault="005A3FC2">
      <w:pPr>
        <w:pStyle w:val="Default"/>
        <w:jc w:val="both"/>
        <w:rPr>
          <w:b/>
          <w:bCs/>
          <w:color w:val="auto"/>
          <w:sz w:val="22"/>
          <w:szCs w:val="22"/>
        </w:rPr>
      </w:pPr>
    </w:p>
    <w:p w14:paraId="70EA0C8E" w14:textId="77777777" w:rsidR="005A3FC2" w:rsidRDefault="00865BDF">
      <w:pPr>
        <w:pStyle w:val="Default"/>
        <w:jc w:val="both"/>
        <w:rPr>
          <w:b/>
          <w:bCs/>
          <w:color w:val="auto"/>
          <w:sz w:val="22"/>
          <w:szCs w:val="22"/>
        </w:rPr>
      </w:pPr>
      <w:r>
        <w:rPr>
          <w:b/>
          <w:bCs/>
          <w:color w:val="auto"/>
          <w:sz w:val="22"/>
          <w:szCs w:val="22"/>
        </w:rPr>
        <w:t xml:space="preserve">Zadanie IV: </w:t>
      </w:r>
    </w:p>
    <w:p w14:paraId="5DF08631" w14:textId="77777777" w:rsidR="005A3FC2" w:rsidRDefault="005A3FC2">
      <w:pPr>
        <w:pStyle w:val="Default"/>
        <w:jc w:val="both"/>
        <w:rPr>
          <w:color w:val="auto"/>
          <w:sz w:val="22"/>
          <w:szCs w:val="22"/>
        </w:rPr>
      </w:pPr>
    </w:p>
    <w:p w14:paraId="6F58E123" w14:textId="47072117" w:rsidR="005A3FC2" w:rsidRDefault="00865BDF">
      <w:pPr>
        <w:pStyle w:val="Default"/>
        <w:jc w:val="both"/>
        <w:rPr>
          <w:color w:val="auto"/>
          <w:sz w:val="22"/>
          <w:szCs w:val="22"/>
        </w:rPr>
      </w:pPr>
      <w:r>
        <w:rPr>
          <w:b/>
          <w:bCs/>
          <w:i/>
          <w:iCs/>
          <w:color w:val="auto"/>
          <w:sz w:val="22"/>
          <w:szCs w:val="22"/>
        </w:rPr>
        <w:t>„</w:t>
      </w:r>
      <w:r>
        <w:rPr>
          <w:b/>
          <w:bCs/>
          <w:color w:val="auto"/>
          <w:sz w:val="22"/>
          <w:szCs w:val="22"/>
        </w:rPr>
        <w:t>Naprawa i konserwacja pogwarancyjna sprzętu informatycznego (</w:t>
      </w:r>
      <w:r>
        <w:rPr>
          <w:b/>
          <w:bCs/>
          <w:sz w:val="23"/>
          <w:szCs w:val="23"/>
        </w:rPr>
        <w:t>s</w:t>
      </w:r>
      <w:r>
        <w:rPr>
          <w:b/>
        </w:rPr>
        <w:t>kanery, faksy oraz zasilacze UPS</w:t>
      </w:r>
      <w:r>
        <w:rPr>
          <w:b/>
          <w:bCs/>
          <w:color w:val="auto"/>
          <w:sz w:val="22"/>
          <w:szCs w:val="22"/>
        </w:rPr>
        <w:t>) dla Służby Łączności ewidencjonowanego w 2. Wojskowym Oddziale Gospodarczym we Wrocławiu w 202</w:t>
      </w:r>
      <w:r w:rsidR="00F33196">
        <w:rPr>
          <w:b/>
          <w:bCs/>
          <w:color w:val="auto"/>
          <w:sz w:val="22"/>
          <w:szCs w:val="22"/>
        </w:rPr>
        <w:t>6</w:t>
      </w:r>
      <w:r>
        <w:rPr>
          <w:b/>
          <w:bCs/>
          <w:color w:val="auto"/>
          <w:sz w:val="22"/>
          <w:szCs w:val="22"/>
        </w:rPr>
        <w:t xml:space="preserve"> roku</w:t>
      </w:r>
      <w:r>
        <w:rPr>
          <w:b/>
          <w:bCs/>
          <w:i/>
          <w:iCs/>
          <w:color w:val="auto"/>
          <w:sz w:val="22"/>
          <w:szCs w:val="22"/>
        </w:rPr>
        <w:t xml:space="preserve">” </w:t>
      </w:r>
    </w:p>
    <w:p w14:paraId="3FC1E5AA"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1. Przedmiotem zamówienia są pogwarancyjne naprawy i konserwacja oraz ocena stanu technicznego sprzętu informatycznego wyszczególnionego w załączniku nr 4 do niniejszego Opisu Przedmiotu Zamówienia. </w:t>
      </w:r>
    </w:p>
    <w:p w14:paraId="0C947E9B"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lastRenderedPageBreak/>
        <w:t xml:space="preserve">2. Naprawy sprzętu informatycznego zgłaszane będą przez uprawnionych przedstawicieli </w:t>
      </w:r>
      <w:r>
        <w:rPr>
          <w:color w:val="auto"/>
          <w:sz w:val="22"/>
          <w:szCs w:val="22"/>
        </w:rPr>
        <w:br/>
        <w:t xml:space="preserve">2. Wojskowego Oddziału Gospodarczego we Wrocławiu zwanego dalej Zamawiającym. </w:t>
      </w:r>
    </w:p>
    <w:p w14:paraId="37C9BD9A" w14:textId="77777777" w:rsidR="005A3FC2" w:rsidRDefault="00865BDF">
      <w:pPr>
        <w:pStyle w:val="Default"/>
        <w:tabs>
          <w:tab w:val="left" w:pos="567"/>
        </w:tabs>
        <w:spacing w:after="74"/>
        <w:ind w:left="567" w:hanging="283"/>
        <w:jc w:val="both"/>
        <w:rPr>
          <w:color w:val="auto"/>
          <w:sz w:val="22"/>
          <w:szCs w:val="22"/>
        </w:rPr>
      </w:pPr>
      <w:r>
        <w:rPr>
          <w:color w:val="auto"/>
          <w:sz w:val="22"/>
          <w:szCs w:val="22"/>
        </w:rPr>
        <w:t xml:space="preserve">3. Wykonawca przedstawi wycenę kosztów naprawy sprzętu informatycznego, z uwzględnieniem kosztów naprawy oraz zużytych części Zamawiającemu w celu podjęcia decyzji o wszczęciu procesu naprawy. Wycena zostanie dokonana w ciągu </w:t>
      </w:r>
      <w:r>
        <w:rPr>
          <w:b/>
          <w:bCs/>
          <w:color w:val="auto"/>
          <w:sz w:val="22"/>
          <w:szCs w:val="22"/>
        </w:rPr>
        <w:t xml:space="preserve">2 </w:t>
      </w:r>
      <w:r>
        <w:rPr>
          <w:color w:val="auto"/>
          <w:sz w:val="22"/>
          <w:szCs w:val="22"/>
        </w:rPr>
        <w:t xml:space="preserve">dni roboczych od daty zgłoszenia niesprawności. </w:t>
      </w:r>
    </w:p>
    <w:p w14:paraId="517B86C0" w14:textId="77777777" w:rsidR="005A3FC2" w:rsidRDefault="00865BDF">
      <w:pPr>
        <w:pStyle w:val="Default"/>
        <w:tabs>
          <w:tab w:val="left" w:pos="567"/>
        </w:tabs>
        <w:ind w:left="567" w:hanging="283"/>
        <w:jc w:val="both"/>
        <w:rPr>
          <w:color w:val="auto"/>
          <w:sz w:val="22"/>
          <w:szCs w:val="22"/>
        </w:rPr>
      </w:pPr>
      <w:r>
        <w:rPr>
          <w:color w:val="auto"/>
          <w:sz w:val="22"/>
          <w:szCs w:val="22"/>
        </w:rPr>
        <w:t xml:space="preserve">4. Po otrzymaniu zgody od Zamawiającego o naprawie sprzętu Wykonawca usprawni niesprawności poprzez wymianę zużytych elementów na nowe o tych samych parametrach technicznych, aktualizując system lub sterowniki, konserwując sprzętu poprzez czyszczenie elementów sprzętu informatycznego lub inne prace usprawniające niesprawne urządzenia. Termin usprawnienia sprzętu nie powinien przekraczać 14 dni roboczych od czasu podjęcia decyzji o wykonaniu naprawy przez Zamawiającego. </w:t>
      </w:r>
    </w:p>
    <w:p w14:paraId="0AED4A5F" w14:textId="77777777" w:rsidR="005A3FC2" w:rsidRDefault="005A3FC2">
      <w:pPr>
        <w:pStyle w:val="Default"/>
        <w:jc w:val="both"/>
        <w:rPr>
          <w:color w:val="auto"/>
        </w:rPr>
      </w:pPr>
    </w:p>
    <w:p w14:paraId="4C4AD117" w14:textId="77777777" w:rsidR="005A3FC2" w:rsidRDefault="00865BDF">
      <w:pPr>
        <w:pStyle w:val="Default"/>
        <w:spacing w:after="36"/>
        <w:jc w:val="both"/>
        <w:rPr>
          <w:color w:val="auto"/>
          <w:sz w:val="22"/>
          <w:szCs w:val="22"/>
        </w:rPr>
      </w:pPr>
      <w:r>
        <w:rPr>
          <w:color w:val="auto"/>
          <w:sz w:val="22"/>
          <w:szCs w:val="22"/>
        </w:rPr>
        <w:t xml:space="preserve">Do faktury za wykonaną usługę Wykonawca przedstawi kosztorys pracochłonności, oraz jeśli zaszła potrzeba wymiany podzespołów, koszty zakupu tych elementów bez naliczania marży. W tym celu Wykonawca załączy kserokopię faktury zakupionych materiałów. </w:t>
      </w:r>
    </w:p>
    <w:p w14:paraId="6D442A22" w14:textId="77777777" w:rsidR="005A3FC2" w:rsidRDefault="00865BDF">
      <w:pPr>
        <w:pStyle w:val="Default"/>
        <w:spacing w:after="36"/>
        <w:ind w:left="567" w:hanging="283"/>
        <w:jc w:val="both"/>
        <w:rPr>
          <w:color w:val="auto"/>
          <w:sz w:val="22"/>
          <w:szCs w:val="22"/>
        </w:rPr>
      </w:pPr>
      <w:r>
        <w:rPr>
          <w:color w:val="auto"/>
          <w:sz w:val="22"/>
          <w:szCs w:val="22"/>
        </w:rPr>
        <w:t>1. Sprzęt powinien być usprawniony w siedzibie Zamawiającego. W sytuacjach szczególnych po uzgodnieniu z Pełnomocnikiem Ochrony Informacji Niejawnej  2. WOG i uzyskaniu zgody Administratora systemów, Zamawiający może wyrazić pisemną zgodę na usprawnianie sprzętu w siedzibie Wykonawcy. Sprzęt pracujący w zastrzeżonych wojskowych systemach informatycznych przekazany będzie bez nośników informatycznych (zgodnie z „Instrukcją o Gospodarowaniu Sprzętem Informatyki i Oprogramowaniem w Resorcie Obrony Narodowej DU-4.23.3.1(B)”)</w:t>
      </w:r>
    </w:p>
    <w:p w14:paraId="6B113ED4" w14:textId="77777777" w:rsidR="005A3FC2" w:rsidRDefault="00865BDF">
      <w:pPr>
        <w:pStyle w:val="Default"/>
        <w:spacing w:after="35"/>
        <w:ind w:left="567" w:hanging="283"/>
        <w:jc w:val="both"/>
        <w:rPr>
          <w:color w:val="auto"/>
          <w:sz w:val="22"/>
          <w:szCs w:val="22"/>
        </w:rPr>
      </w:pPr>
      <w:r>
        <w:rPr>
          <w:color w:val="auto"/>
          <w:sz w:val="22"/>
          <w:szCs w:val="22"/>
        </w:rPr>
        <w:t xml:space="preserve">2. W przypadku usprawnienia sprzętu w siedzibie Wykonawcy, Wykonawca podpisze </w:t>
      </w:r>
      <w:r>
        <w:rPr>
          <w:color w:val="auto"/>
          <w:sz w:val="22"/>
          <w:szCs w:val="22"/>
        </w:rPr>
        <w:br/>
        <w:t xml:space="preserve">z Zamawiającym protokół przekazania sprzętu do naprawy (w 2 egzemplarzach po jednym dla każdej ze stron) zgodnie z załączonym do specyfikacji wzorem protokołu – załącznik nr 2 do Umowy. </w:t>
      </w:r>
    </w:p>
    <w:p w14:paraId="0FA43B30" w14:textId="77777777" w:rsidR="005A3FC2" w:rsidRDefault="00865BDF">
      <w:pPr>
        <w:pStyle w:val="Default"/>
        <w:spacing w:after="35"/>
        <w:ind w:left="567" w:hanging="283"/>
        <w:jc w:val="both"/>
        <w:rPr>
          <w:color w:val="auto"/>
          <w:sz w:val="22"/>
          <w:szCs w:val="22"/>
        </w:rPr>
      </w:pPr>
      <w:r>
        <w:rPr>
          <w:color w:val="auto"/>
          <w:sz w:val="22"/>
          <w:szCs w:val="22"/>
        </w:rPr>
        <w:t xml:space="preserve">3. Wykonawca powinien posiadać niezbędną ilość wykfalifikowanego personelu, który wykona usługi w zakresie naprawy sprzętu informatycznego w jak najkrótszym terminie. </w:t>
      </w:r>
    </w:p>
    <w:p w14:paraId="2A7F50C5" w14:textId="77777777" w:rsidR="005A3FC2" w:rsidRDefault="00865BDF">
      <w:pPr>
        <w:pStyle w:val="Default"/>
        <w:spacing w:after="35"/>
        <w:ind w:left="567" w:hanging="283"/>
        <w:jc w:val="both"/>
        <w:rPr>
          <w:color w:val="auto"/>
          <w:sz w:val="22"/>
          <w:szCs w:val="22"/>
        </w:rPr>
      </w:pPr>
      <w:r>
        <w:rPr>
          <w:color w:val="auto"/>
          <w:sz w:val="22"/>
          <w:szCs w:val="22"/>
        </w:rPr>
        <w:t xml:space="preserve">4. Wykonawca powinien posiadać siedzibę wyposażoną w telefon, faks lub dostęp do poczty mailowej oraz własne niezbędne narzędzia do usprawniania niesprawności sprzętu. </w:t>
      </w:r>
    </w:p>
    <w:p w14:paraId="714A4F1C" w14:textId="77777777" w:rsidR="005A3FC2" w:rsidRDefault="00865BDF">
      <w:pPr>
        <w:pStyle w:val="Default"/>
        <w:ind w:left="567" w:hanging="283"/>
        <w:jc w:val="both"/>
        <w:rPr>
          <w:color w:val="auto"/>
          <w:sz w:val="22"/>
          <w:szCs w:val="22"/>
        </w:rPr>
      </w:pPr>
      <w:r>
        <w:rPr>
          <w:color w:val="auto"/>
          <w:sz w:val="22"/>
          <w:szCs w:val="22"/>
        </w:rPr>
        <w:t xml:space="preserve">5. Wszelkie zmiany do umowy będą zawierane w formie pisemnej – „aneks do umowy”. </w:t>
      </w:r>
    </w:p>
    <w:p w14:paraId="4AC9D231" w14:textId="77777777" w:rsidR="005A3FC2" w:rsidRDefault="005A3FC2">
      <w:pPr>
        <w:pStyle w:val="Default"/>
        <w:ind w:left="567" w:hanging="283"/>
        <w:jc w:val="both"/>
        <w:rPr>
          <w:color w:val="auto"/>
          <w:sz w:val="22"/>
          <w:szCs w:val="22"/>
        </w:rPr>
      </w:pPr>
    </w:p>
    <w:p w14:paraId="3B9186BB" w14:textId="77777777" w:rsidR="005A3FC2" w:rsidRDefault="00865BDF">
      <w:pPr>
        <w:pStyle w:val="Default"/>
        <w:jc w:val="both"/>
        <w:rPr>
          <w:color w:val="auto"/>
          <w:sz w:val="22"/>
          <w:szCs w:val="22"/>
        </w:rPr>
      </w:pPr>
      <w:r>
        <w:rPr>
          <w:color w:val="auto"/>
          <w:sz w:val="22"/>
          <w:szCs w:val="22"/>
        </w:rPr>
        <w:t>Wykaz sprzętu oraz lokalizacje został zamieszczony w załączniku nr 4 do Opisu Przedmiotu Zamówienia.</w:t>
      </w:r>
    </w:p>
    <w:p w14:paraId="58EA811C" w14:textId="77777777" w:rsidR="005A3FC2" w:rsidRDefault="005A3FC2">
      <w:pPr>
        <w:pStyle w:val="Default"/>
        <w:jc w:val="both"/>
        <w:rPr>
          <w:color w:val="auto"/>
        </w:rPr>
      </w:pPr>
    </w:p>
    <w:p w14:paraId="3767EC75" w14:textId="77777777" w:rsidR="005A3FC2" w:rsidRDefault="00865BDF">
      <w:pPr>
        <w:pStyle w:val="Default"/>
        <w:spacing w:after="23"/>
        <w:jc w:val="both"/>
        <w:rPr>
          <w:color w:val="auto"/>
          <w:sz w:val="22"/>
          <w:szCs w:val="22"/>
        </w:rPr>
      </w:pPr>
      <w:r>
        <w:rPr>
          <w:color w:val="auto"/>
          <w:sz w:val="22"/>
          <w:szCs w:val="22"/>
        </w:rPr>
        <w:t xml:space="preserve">3. Szczegółowy zakres rzeczowy usługi określają załączniki: </w:t>
      </w:r>
    </w:p>
    <w:p w14:paraId="28E723D0" w14:textId="77777777" w:rsidR="005A3FC2" w:rsidRDefault="00865BDF">
      <w:pPr>
        <w:pStyle w:val="Default"/>
        <w:tabs>
          <w:tab w:val="left" w:pos="426"/>
        </w:tabs>
        <w:spacing w:after="23"/>
        <w:ind w:left="284"/>
        <w:jc w:val="both"/>
        <w:rPr>
          <w:color w:val="auto"/>
          <w:sz w:val="22"/>
          <w:szCs w:val="22"/>
        </w:rPr>
      </w:pPr>
      <w:r>
        <w:rPr>
          <w:color w:val="auto"/>
          <w:sz w:val="22"/>
          <w:szCs w:val="22"/>
        </w:rPr>
        <w:t xml:space="preserve">1) </w:t>
      </w:r>
      <w:r>
        <w:rPr>
          <w:b/>
          <w:bCs/>
          <w:color w:val="auto"/>
          <w:sz w:val="22"/>
          <w:szCs w:val="22"/>
        </w:rPr>
        <w:t xml:space="preserve">Wykaz urządzeń dla CZĘŚCI I </w:t>
      </w:r>
      <w:r>
        <w:rPr>
          <w:color w:val="auto"/>
          <w:sz w:val="22"/>
          <w:szCs w:val="22"/>
        </w:rPr>
        <w:t xml:space="preserve">– </w:t>
      </w:r>
      <w:r>
        <w:rPr>
          <w:i/>
          <w:iCs/>
          <w:color w:val="auto"/>
          <w:sz w:val="22"/>
          <w:szCs w:val="22"/>
        </w:rPr>
        <w:t xml:space="preserve">załącznik nr 1 do Opisu Przedmiotu Zamówienia, </w:t>
      </w:r>
    </w:p>
    <w:p w14:paraId="4655BE33" w14:textId="77777777" w:rsidR="005A3FC2" w:rsidRDefault="00865BDF">
      <w:pPr>
        <w:pStyle w:val="Default"/>
        <w:tabs>
          <w:tab w:val="left" w:pos="426"/>
        </w:tabs>
        <w:spacing w:after="23"/>
        <w:ind w:left="284"/>
        <w:jc w:val="both"/>
        <w:rPr>
          <w:color w:val="auto"/>
          <w:sz w:val="22"/>
          <w:szCs w:val="22"/>
        </w:rPr>
      </w:pPr>
      <w:r>
        <w:rPr>
          <w:color w:val="auto"/>
          <w:sz w:val="22"/>
          <w:szCs w:val="22"/>
        </w:rPr>
        <w:t xml:space="preserve">2) </w:t>
      </w:r>
      <w:r>
        <w:rPr>
          <w:b/>
          <w:bCs/>
          <w:color w:val="auto"/>
          <w:sz w:val="22"/>
          <w:szCs w:val="22"/>
        </w:rPr>
        <w:t xml:space="preserve">Wykaz urządzeń dla CZĘŚCI II </w:t>
      </w:r>
      <w:r>
        <w:rPr>
          <w:i/>
          <w:iCs/>
          <w:color w:val="auto"/>
          <w:sz w:val="22"/>
          <w:szCs w:val="22"/>
        </w:rPr>
        <w:t xml:space="preserve">– załącznik nr 2 do Opisu Przedmiotu Zamówienia, </w:t>
      </w:r>
    </w:p>
    <w:p w14:paraId="626E89FC" w14:textId="77777777" w:rsidR="005A3FC2" w:rsidRDefault="00865BDF">
      <w:pPr>
        <w:pStyle w:val="Default"/>
        <w:tabs>
          <w:tab w:val="left" w:pos="426"/>
        </w:tabs>
        <w:spacing w:after="23"/>
        <w:ind w:left="284"/>
        <w:jc w:val="both"/>
        <w:rPr>
          <w:i/>
          <w:iCs/>
          <w:color w:val="auto"/>
          <w:sz w:val="22"/>
          <w:szCs w:val="22"/>
        </w:rPr>
      </w:pPr>
      <w:r>
        <w:rPr>
          <w:color w:val="auto"/>
          <w:sz w:val="22"/>
          <w:szCs w:val="22"/>
        </w:rPr>
        <w:t xml:space="preserve">3) </w:t>
      </w:r>
      <w:r>
        <w:rPr>
          <w:b/>
          <w:bCs/>
          <w:color w:val="auto"/>
          <w:sz w:val="22"/>
          <w:szCs w:val="22"/>
        </w:rPr>
        <w:t xml:space="preserve">Wykaz urządzeń dla CZĘŚCI III </w:t>
      </w:r>
      <w:r>
        <w:rPr>
          <w:i/>
          <w:iCs/>
          <w:color w:val="auto"/>
          <w:sz w:val="22"/>
          <w:szCs w:val="22"/>
        </w:rPr>
        <w:t xml:space="preserve">– załącznik nr 3 do Opisu Przedmiotu Zamówienia, </w:t>
      </w:r>
    </w:p>
    <w:p w14:paraId="45B0721F" w14:textId="77777777" w:rsidR="005A3FC2" w:rsidRDefault="00865BDF">
      <w:pPr>
        <w:pStyle w:val="Default"/>
        <w:tabs>
          <w:tab w:val="left" w:pos="426"/>
        </w:tabs>
        <w:spacing w:after="23"/>
        <w:ind w:left="284"/>
        <w:jc w:val="both"/>
        <w:rPr>
          <w:color w:val="auto"/>
          <w:sz w:val="22"/>
          <w:szCs w:val="22"/>
        </w:rPr>
      </w:pPr>
      <w:r>
        <w:rPr>
          <w:color w:val="auto"/>
          <w:sz w:val="22"/>
          <w:szCs w:val="22"/>
        </w:rPr>
        <w:t xml:space="preserve">4) </w:t>
      </w:r>
      <w:r>
        <w:rPr>
          <w:b/>
          <w:bCs/>
          <w:color w:val="auto"/>
          <w:sz w:val="22"/>
          <w:szCs w:val="22"/>
        </w:rPr>
        <w:t xml:space="preserve">Wykaz urządzeń dla CZĘŚCI IV </w:t>
      </w:r>
      <w:r>
        <w:rPr>
          <w:i/>
          <w:iCs/>
          <w:color w:val="auto"/>
          <w:sz w:val="22"/>
          <w:szCs w:val="22"/>
        </w:rPr>
        <w:t>– załącznik nr 4 do Opisu Przedmiotu Zamówienia</w:t>
      </w:r>
    </w:p>
    <w:p w14:paraId="1D16E67B" w14:textId="77777777" w:rsidR="005A3FC2" w:rsidRDefault="00865BDF">
      <w:pPr>
        <w:pStyle w:val="Default"/>
        <w:tabs>
          <w:tab w:val="left" w:pos="426"/>
        </w:tabs>
        <w:ind w:left="284"/>
        <w:jc w:val="both"/>
        <w:rPr>
          <w:color w:val="auto"/>
          <w:sz w:val="22"/>
          <w:szCs w:val="22"/>
        </w:rPr>
      </w:pPr>
      <w:r>
        <w:rPr>
          <w:color w:val="auto"/>
          <w:sz w:val="22"/>
          <w:szCs w:val="22"/>
        </w:rPr>
        <w:t xml:space="preserve">5) Ponadto szczegółowe warunki realizacji zamówienia określa </w:t>
      </w:r>
      <w:r>
        <w:rPr>
          <w:b/>
          <w:bCs/>
          <w:color w:val="auto"/>
          <w:sz w:val="22"/>
          <w:szCs w:val="22"/>
        </w:rPr>
        <w:t xml:space="preserve">„Projekt umowy” </w:t>
      </w:r>
      <w:r>
        <w:rPr>
          <w:color w:val="auto"/>
          <w:sz w:val="22"/>
          <w:szCs w:val="22"/>
        </w:rPr>
        <w:t xml:space="preserve">– </w:t>
      </w:r>
      <w:r>
        <w:rPr>
          <w:i/>
          <w:iCs/>
          <w:color w:val="auto"/>
          <w:sz w:val="22"/>
          <w:szCs w:val="22"/>
        </w:rPr>
        <w:t xml:space="preserve">załącznik nr …… do SWZ, </w:t>
      </w:r>
    </w:p>
    <w:p w14:paraId="1294C0A6" w14:textId="77777777" w:rsidR="005A3FC2" w:rsidRDefault="005A3FC2">
      <w:pPr>
        <w:pStyle w:val="Default"/>
        <w:jc w:val="both"/>
        <w:rPr>
          <w:color w:val="auto"/>
        </w:rPr>
      </w:pPr>
    </w:p>
    <w:p w14:paraId="6FAF4A1D" w14:textId="77777777" w:rsidR="005A3FC2" w:rsidRDefault="00865BDF">
      <w:pPr>
        <w:pStyle w:val="Default"/>
        <w:jc w:val="both"/>
        <w:rPr>
          <w:color w:val="auto"/>
          <w:sz w:val="22"/>
          <w:szCs w:val="22"/>
        </w:rPr>
      </w:pPr>
      <w:r>
        <w:rPr>
          <w:color w:val="auto"/>
          <w:sz w:val="22"/>
          <w:szCs w:val="22"/>
        </w:rPr>
        <w:t xml:space="preserve">4. </w:t>
      </w:r>
      <w:r>
        <w:rPr>
          <w:bCs/>
          <w:color w:val="auto"/>
          <w:sz w:val="22"/>
          <w:szCs w:val="22"/>
        </w:rPr>
        <w:t xml:space="preserve">Wymagania stawiane Wykonawcy: </w:t>
      </w:r>
    </w:p>
    <w:p w14:paraId="32BB2203" w14:textId="77777777" w:rsidR="005A3FC2" w:rsidRDefault="00865BDF">
      <w:pPr>
        <w:pStyle w:val="Default"/>
        <w:tabs>
          <w:tab w:val="left" w:pos="284"/>
        </w:tabs>
        <w:ind w:left="284"/>
        <w:jc w:val="both"/>
        <w:rPr>
          <w:color w:val="auto"/>
          <w:sz w:val="22"/>
          <w:szCs w:val="22"/>
        </w:rPr>
      </w:pPr>
      <w:r>
        <w:rPr>
          <w:rFonts w:ascii="Courier New" w:hAnsi="Courier New" w:cs="Courier New"/>
          <w:color w:val="auto"/>
          <w:sz w:val="22"/>
          <w:szCs w:val="22"/>
        </w:rPr>
        <w:t xml:space="preserve">- </w:t>
      </w:r>
      <w:r>
        <w:rPr>
          <w:color w:val="auto"/>
          <w:sz w:val="22"/>
          <w:szCs w:val="22"/>
        </w:rPr>
        <w:t xml:space="preserve">Wykonawca jest odpowiedzialny za jakość, zgodność z warunkami technicznymi </w:t>
      </w:r>
      <w:r>
        <w:rPr>
          <w:color w:val="auto"/>
          <w:sz w:val="22"/>
          <w:szCs w:val="22"/>
        </w:rPr>
        <w:br/>
        <w:t xml:space="preserve">i jakościowymi opisanymi dla przedmiotu zamówienia. </w:t>
      </w:r>
    </w:p>
    <w:p w14:paraId="5014A115" w14:textId="77777777" w:rsidR="005A3FC2" w:rsidRDefault="00865BDF">
      <w:pPr>
        <w:pStyle w:val="Default"/>
        <w:tabs>
          <w:tab w:val="left" w:pos="284"/>
        </w:tabs>
        <w:ind w:left="284"/>
        <w:jc w:val="both"/>
        <w:rPr>
          <w:color w:val="auto"/>
          <w:sz w:val="22"/>
          <w:szCs w:val="22"/>
        </w:rPr>
      </w:pPr>
      <w:r>
        <w:rPr>
          <w:rFonts w:ascii="Courier New" w:hAnsi="Courier New" w:cs="Courier New"/>
          <w:color w:val="auto"/>
          <w:sz w:val="22"/>
          <w:szCs w:val="22"/>
        </w:rPr>
        <w:t xml:space="preserve">- </w:t>
      </w:r>
      <w:r>
        <w:rPr>
          <w:color w:val="auto"/>
          <w:sz w:val="22"/>
          <w:szCs w:val="22"/>
        </w:rPr>
        <w:t>Wymagana jest należyta staranność przy realizacji zobowiązań umowy.</w:t>
      </w:r>
    </w:p>
    <w:p w14:paraId="42749438" w14:textId="77777777" w:rsidR="005A3FC2" w:rsidRDefault="00865BDF">
      <w:pPr>
        <w:tabs>
          <w:tab w:val="left" w:pos="284"/>
        </w:tabs>
        <w:spacing w:after="0" w:line="240" w:lineRule="auto"/>
        <w:ind w:left="284"/>
        <w:jc w:val="both"/>
        <w:rPr>
          <w:rFonts w:ascii="Times New Roman" w:hAnsi="Times New Roman" w:cs="Times New Roman"/>
          <w:sz w:val="22"/>
        </w:rPr>
      </w:pPr>
      <w:r>
        <w:rPr>
          <w:rFonts w:ascii="Courier New" w:hAnsi="Courier New" w:cs="Courier New"/>
          <w:sz w:val="22"/>
        </w:rPr>
        <w:t xml:space="preserve">- </w:t>
      </w:r>
      <w:r>
        <w:rPr>
          <w:rFonts w:ascii="Times New Roman" w:hAnsi="Times New Roman" w:cs="Times New Roman"/>
          <w:sz w:val="22"/>
        </w:rPr>
        <w:t xml:space="preserve">Ustalenia i decyzje dotyczące wykonywania zamówienia uzgadniane będą przez zamawiającego </w:t>
      </w:r>
      <w:r>
        <w:rPr>
          <w:rFonts w:ascii="Times New Roman" w:hAnsi="Times New Roman" w:cs="Times New Roman"/>
          <w:sz w:val="22"/>
        </w:rPr>
        <w:br/>
        <w:t xml:space="preserve">z ustanowionym przedstawicielem wykonawcy. </w:t>
      </w:r>
    </w:p>
    <w:p w14:paraId="0D671046" w14:textId="77777777" w:rsidR="005A3FC2" w:rsidRDefault="00865BDF">
      <w:pPr>
        <w:tabs>
          <w:tab w:val="left" w:pos="284"/>
        </w:tabs>
        <w:spacing w:after="0" w:line="240" w:lineRule="auto"/>
        <w:ind w:left="284"/>
        <w:jc w:val="both"/>
        <w:rPr>
          <w:rFonts w:ascii="Times New Roman" w:hAnsi="Times New Roman" w:cs="Times New Roman"/>
          <w:sz w:val="22"/>
        </w:rPr>
      </w:pPr>
      <w:r>
        <w:rPr>
          <w:rFonts w:ascii="Courier New" w:hAnsi="Courier New" w:cs="Courier New"/>
          <w:sz w:val="22"/>
        </w:rPr>
        <w:t xml:space="preserve">- </w:t>
      </w:r>
      <w:r>
        <w:rPr>
          <w:rFonts w:ascii="Times New Roman" w:hAnsi="Times New Roman" w:cs="Times New Roman"/>
          <w:sz w:val="22"/>
        </w:rPr>
        <w:t xml:space="preserve">Określenie przez Wykonawcę telefonów kontaktowych i numerów fax. oraz innych ustaleń niezbędnych dla sprawnego i terminowego wykonania zamówienia. </w:t>
      </w:r>
    </w:p>
    <w:p w14:paraId="45E7FE6F" w14:textId="77777777" w:rsidR="005A3FC2" w:rsidRDefault="00865BDF">
      <w:pPr>
        <w:tabs>
          <w:tab w:val="left" w:pos="284"/>
        </w:tabs>
        <w:spacing w:after="0" w:line="240" w:lineRule="auto"/>
        <w:ind w:left="284"/>
        <w:jc w:val="both"/>
        <w:rPr>
          <w:rFonts w:ascii="Times New Roman" w:hAnsi="Times New Roman" w:cs="Times New Roman"/>
          <w:sz w:val="22"/>
        </w:rPr>
      </w:pPr>
      <w:r>
        <w:rPr>
          <w:rFonts w:ascii="Courier New" w:hAnsi="Courier New" w:cs="Courier New"/>
          <w:sz w:val="22"/>
        </w:rPr>
        <w:t xml:space="preserve">- </w:t>
      </w:r>
      <w:r>
        <w:rPr>
          <w:rFonts w:ascii="Times New Roman" w:hAnsi="Times New Roman" w:cs="Times New Roman"/>
          <w:sz w:val="22"/>
        </w:rPr>
        <w:t xml:space="preserve">Zamawiający nie ponosi odpowiedzialności za szkody wyrządzone przez Wykonawcę podczas wykonywania przedmiotu zamówienia. </w:t>
      </w:r>
    </w:p>
    <w:p w14:paraId="7018BA38" w14:textId="77777777" w:rsidR="005A3FC2" w:rsidRDefault="00865BDF">
      <w:pPr>
        <w:tabs>
          <w:tab w:val="left" w:pos="284"/>
        </w:tabs>
        <w:spacing w:after="0" w:line="240" w:lineRule="auto"/>
        <w:ind w:left="284"/>
        <w:jc w:val="both"/>
        <w:rPr>
          <w:rFonts w:ascii="Times New Roman" w:hAnsi="Times New Roman" w:cs="Times New Roman"/>
          <w:sz w:val="22"/>
        </w:rPr>
      </w:pPr>
      <w:r>
        <w:rPr>
          <w:rFonts w:ascii="Courier New" w:hAnsi="Courier New" w:cs="Courier New"/>
          <w:sz w:val="22"/>
        </w:rPr>
        <w:lastRenderedPageBreak/>
        <w:t xml:space="preserve">- </w:t>
      </w:r>
      <w:r>
        <w:rPr>
          <w:rFonts w:ascii="Times New Roman" w:hAnsi="Times New Roman" w:cs="Times New Roman"/>
          <w:sz w:val="22"/>
        </w:rPr>
        <w:t xml:space="preserve">Wykonawca zobowiązuje się do bezwzględnego przestrzegania przepisów o ruchu drogowym </w:t>
      </w:r>
      <w:r>
        <w:rPr>
          <w:rFonts w:ascii="Times New Roman" w:hAnsi="Times New Roman" w:cs="Times New Roman"/>
          <w:sz w:val="22"/>
        </w:rPr>
        <w:br/>
        <w:t xml:space="preserve">i zasad bezpieczeństwa w zakresie poruszania się pojazdów mechanicznych po obiekcie wojskowym oraz innych zaleceń przekazywanych doraźnie przez osobę koordynującą. </w:t>
      </w:r>
    </w:p>
    <w:p w14:paraId="7FACE4A2" w14:textId="77777777" w:rsidR="005A3FC2" w:rsidRDefault="00865BDF">
      <w:pPr>
        <w:tabs>
          <w:tab w:val="left" w:pos="284"/>
        </w:tabs>
        <w:spacing w:after="0" w:line="240" w:lineRule="auto"/>
        <w:ind w:left="284"/>
        <w:jc w:val="both"/>
        <w:rPr>
          <w:rFonts w:ascii="Times New Roman" w:hAnsi="Times New Roman" w:cs="Times New Roman"/>
          <w:sz w:val="22"/>
        </w:rPr>
      </w:pPr>
      <w:r>
        <w:rPr>
          <w:rFonts w:ascii="Courier New" w:hAnsi="Courier New" w:cs="Courier New"/>
          <w:sz w:val="22"/>
        </w:rPr>
        <w:t xml:space="preserve">- </w:t>
      </w:r>
      <w:r>
        <w:rPr>
          <w:rFonts w:ascii="Times New Roman" w:hAnsi="Times New Roman" w:cs="Times New Roman"/>
          <w:sz w:val="22"/>
        </w:rPr>
        <w:t xml:space="preserve">Wykonawca zobowiązany jest do wykonania przedmiotu zamówienia zgodnie z zasadami bezpieczeństwa i higieny pracy, innymi przepisami prawa oraz ponosi pełną odpowiedzialność </w:t>
      </w:r>
      <w:r>
        <w:rPr>
          <w:rFonts w:ascii="Times New Roman" w:hAnsi="Times New Roman" w:cs="Times New Roman"/>
          <w:sz w:val="22"/>
        </w:rPr>
        <w:br/>
        <w:t xml:space="preserve">w tym zakresie. </w:t>
      </w:r>
    </w:p>
    <w:p w14:paraId="26CC2971" w14:textId="77777777" w:rsidR="005A3FC2" w:rsidRDefault="00865BDF">
      <w:pPr>
        <w:tabs>
          <w:tab w:val="left" w:pos="284"/>
        </w:tabs>
        <w:spacing w:after="0" w:line="240" w:lineRule="auto"/>
        <w:ind w:left="284"/>
        <w:jc w:val="both"/>
        <w:rPr>
          <w:rFonts w:ascii="Times New Roman" w:hAnsi="Times New Roman" w:cs="Times New Roman"/>
          <w:sz w:val="22"/>
        </w:rPr>
      </w:pPr>
      <w:r>
        <w:rPr>
          <w:rFonts w:ascii="Courier New" w:hAnsi="Courier New" w:cs="Courier New"/>
          <w:sz w:val="22"/>
        </w:rPr>
        <w:t xml:space="preserve">- </w:t>
      </w:r>
      <w:r>
        <w:rPr>
          <w:rFonts w:ascii="Times New Roman" w:hAnsi="Times New Roman" w:cs="Times New Roman"/>
          <w:sz w:val="22"/>
        </w:rPr>
        <w:t xml:space="preserve">Wykonawca jest zobowiązany do utrzymania czystości w rejonie wykonywania prac. Za wszelkie zdarzenia powstałe w wyniku nie przestrzegania tych zobowiązań konsekwencje ponosi wykonawca robót wraz z odpowiedzialnością materialną. </w:t>
      </w:r>
    </w:p>
    <w:p w14:paraId="26536BBF" w14:textId="743643E4" w:rsidR="005A3FC2" w:rsidRDefault="00865BDF" w:rsidP="00110A74">
      <w:pPr>
        <w:tabs>
          <w:tab w:val="left" w:pos="284"/>
        </w:tabs>
        <w:spacing w:after="0" w:line="240" w:lineRule="auto"/>
        <w:ind w:left="284"/>
        <w:jc w:val="both"/>
        <w:rPr>
          <w:rFonts w:ascii="Times New Roman" w:hAnsi="Times New Roman" w:cs="Times New Roman"/>
          <w:sz w:val="22"/>
        </w:rPr>
      </w:pPr>
      <w:r>
        <w:rPr>
          <w:rFonts w:ascii="Courier New" w:hAnsi="Courier New" w:cs="Courier New"/>
          <w:sz w:val="22"/>
        </w:rPr>
        <w:t xml:space="preserve">- </w:t>
      </w:r>
      <w:r>
        <w:rPr>
          <w:rFonts w:ascii="Times New Roman" w:hAnsi="Times New Roman" w:cs="Times New Roman"/>
          <w:sz w:val="22"/>
        </w:rPr>
        <w:t xml:space="preserve">Zabrania się używania urządzeń rejestrujących obraz i dźwięk (w tym dronów) na terenach administrowanych przez 2. Wojskowy Oddział Gospodarczy we Wrocławiu. </w:t>
      </w:r>
    </w:p>
    <w:p w14:paraId="695943B2" w14:textId="60D76CE6" w:rsidR="005A3FC2" w:rsidRDefault="00865BDF">
      <w:pPr>
        <w:tabs>
          <w:tab w:val="left" w:pos="284"/>
        </w:tabs>
        <w:spacing w:after="0" w:line="240" w:lineRule="auto"/>
        <w:ind w:left="284"/>
        <w:jc w:val="both"/>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b/>
          <w:bCs/>
          <w:sz w:val="22"/>
        </w:rPr>
        <w:t xml:space="preserve">Wykonawca będący cudzoziemcem lub zatrudniającym cudzoziemców przed przystąpieniem do realizacji umowy zobowiązany jest poinformować Zamawiającego o tym fakcie w celu uzyskania akceptacji Służb Kontrwywiadu Wojskowego w zakresie wstępu osób na tereny </w:t>
      </w:r>
      <w:r w:rsidR="00110A74">
        <w:rPr>
          <w:rFonts w:ascii="Times New Roman" w:hAnsi="Times New Roman" w:cs="Times New Roman"/>
          <w:b/>
          <w:bCs/>
          <w:sz w:val="22"/>
        </w:rPr>
        <w:br/>
      </w:r>
      <w:r>
        <w:rPr>
          <w:rFonts w:ascii="Times New Roman" w:hAnsi="Times New Roman" w:cs="Times New Roman"/>
          <w:b/>
          <w:bCs/>
          <w:sz w:val="22"/>
        </w:rPr>
        <w:t xml:space="preserve">2. Wojskowego Oddziału Gospodarczego we Wrocławiu </w:t>
      </w:r>
    </w:p>
    <w:p w14:paraId="2086E9AE" w14:textId="77777777" w:rsidR="005A3FC2" w:rsidRDefault="00865BDF">
      <w:pPr>
        <w:tabs>
          <w:tab w:val="left" w:pos="284"/>
        </w:tabs>
        <w:spacing w:after="0" w:line="240" w:lineRule="auto"/>
        <w:ind w:left="284"/>
        <w:jc w:val="both"/>
        <w:rPr>
          <w:rFonts w:ascii="Times New Roman" w:hAnsi="Times New Roman" w:cs="Times New Roman"/>
          <w:sz w:val="22"/>
        </w:rPr>
      </w:pPr>
      <w:r>
        <w:rPr>
          <w:rFonts w:ascii="Times New Roman" w:hAnsi="Times New Roman" w:cs="Times New Roman"/>
          <w:i/>
          <w:iCs/>
          <w:sz w:val="22"/>
        </w:rPr>
        <w:t xml:space="preserve">(wymóg uzyskania zgody SKW zgodnie z Decyzją nr 107/MON Ministra Obrony Narodowej z dnia 18 sierpnia 2021 r. w sprawie organizowania współpracy międzynarodowej w resorcie obrony narodowej (Dz.Urz.MON.2021.177). </w:t>
      </w:r>
    </w:p>
    <w:p w14:paraId="72BF8A7B" w14:textId="77777777" w:rsidR="005A3FC2" w:rsidRDefault="00865BDF">
      <w:pPr>
        <w:pStyle w:val="Default"/>
        <w:tabs>
          <w:tab w:val="left" w:pos="284"/>
        </w:tabs>
        <w:ind w:left="284"/>
        <w:jc w:val="both"/>
        <w:rPr>
          <w:color w:val="auto"/>
          <w:sz w:val="22"/>
          <w:szCs w:val="22"/>
        </w:rPr>
      </w:pPr>
      <w:r>
        <w:rPr>
          <w:color w:val="auto"/>
          <w:sz w:val="22"/>
          <w:szCs w:val="22"/>
        </w:rPr>
        <w:t xml:space="preserve">- </w:t>
      </w:r>
      <w:r>
        <w:rPr>
          <w:b/>
          <w:bCs/>
          <w:color w:val="auto"/>
          <w:sz w:val="22"/>
          <w:szCs w:val="22"/>
        </w:rPr>
        <w:t xml:space="preserve">Wykonawca ma obowiązek każdorazowego informowania Komendanta </w:t>
      </w:r>
      <w:r>
        <w:rPr>
          <w:b/>
          <w:bCs/>
          <w:sz w:val="22"/>
        </w:rPr>
        <w:t>2. Wojskowego Oddziału Gospodarczego we Wrocławiu</w:t>
      </w:r>
      <w:r>
        <w:rPr>
          <w:b/>
          <w:bCs/>
          <w:color w:val="auto"/>
          <w:sz w:val="22"/>
          <w:szCs w:val="22"/>
        </w:rPr>
        <w:t xml:space="preserve"> o wykonaniu prac przez obcokrajowców.</w:t>
      </w:r>
    </w:p>
    <w:p w14:paraId="39307B75" w14:textId="77777777" w:rsidR="005A3FC2" w:rsidRDefault="005A3FC2">
      <w:pPr>
        <w:pStyle w:val="Default"/>
        <w:jc w:val="both"/>
      </w:pPr>
    </w:p>
    <w:p w14:paraId="13FD0B34" w14:textId="77777777" w:rsidR="005A3FC2" w:rsidRDefault="00865BDF">
      <w:pPr>
        <w:pStyle w:val="Default"/>
        <w:jc w:val="both"/>
        <w:rPr>
          <w:color w:val="auto"/>
          <w:sz w:val="22"/>
          <w:szCs w:val="22"/>
        </w:rPr>
      </w:pPr>
      <w:r>
        <w:rPr>
          <w:b/>
          <w:bCs/>
          <w:i/>
          <w:iCs/>
          <w:color w:val="auto"/>
          <w:sz w:val="22"/>
          <w:szCs w:val="22"/>
        </w:rPr>
        <w:t xml:space="preserve">Z zasadami wstępu na obiekty chronione 2. Wojskowego Oddziału Gospodarczego we Wrocławiu </w:t>
      </w:r>
      <w:r>
        <w:rPr>
          <w:b/>
          <w:bCs/>
          <w:i/>
          <w:iCs/>
          <w:color w:val="auto"/>
          <w:sz w:val="22"/>
          <w:szCs w:val="22"/>
        </w:rPr>
        <w:br/>
        <w:t xml:space="preserve">i system </w:t>
      </w:r>
      <w:proofErr w:type="spellStart"/>
      <w:r>
        <w:rPr>
          <w:b/>
          <w:bCs/>
          <w:i/>
          <w:iCs/>
          <w:color w:val="auto"/>
          <w:sz w:val="22"/>
          <w:szCs w:val="22"/>
        </w:rPr>
        <w:t>przepustkowym</w:t>
      </w:r>
      <w:proofErr w:type="spellEnd"/>
      <w:r>
        <w:rPr>
          <w:b/>
          <w:bCs/>
          <w:i/>
          <w:iCs/>
          <w:color w:val="auto"/>
          <w:sz w:val="22"/>
          <w:szCs w:val="22"/>
        </w:rPr>
        <w:t xml:space="preserve"> oraz wymogi organizacyjne odnośnie przestrzegania zasad ochrony informacji niejawnych </w:t>
      </w:r>
      <w:r>
        <w:rPr>
          <w:i/>
          <w:iCs/>
          <w:color w:val="auto"/>
          <w:sz w:val="22"/>
          <w:szCs w:val="22"/>
        </w:rPr>
        <w:t xml:space="preserve">WYKONAWCA ma obowiązek zapoznać się podczas podpisywania umowy. </w:t>
      </w:r>
    </w:p>
    <w:p w14:paraId="6DA3793E" w14:textId="77777777" w:rsidR="005A3FC2" w:rsidRDefault="005A3FC2">
      <w:pPr>
        <w:pStyle w:val="Default"/>
        <w:jc w:val="both"/>
      </w:pPr>
    </w:p>
    <w:p w14:paraId="336F37EF" w14:textId="77777777" w:rsidR="005A3FC2" w:rsidRDefault="005A3FC2">
      <w:pPr>
        <w:pStyle w:val="Default"/>
        <w:jc w:val="both"/>
        <w:rPr>
          <w:color w:val="auto"/>
        </w:rPr>
      </w:pPr>
    </w:p>
    <w:sectPr w:rsidR="005A3FC2">
      <w:pgSz w:w="11906" w:h="16838"/>
      <w:pgMar w:top="1400" w:right="902" w:bottom="992" w:left="1985" w:header="0" w:footer="0" w:gutter="0"/>
      <w:cols w:space="708"/>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FC2"/>
    <w:rsid w:val="00110A74"/>
    <w:rsid w:val="005A3FC2"/>
    <w:rsid w:val="006D61A9"/>
    <w:rsid w:val="00865BDF"/>
    <w:rsid w:val="00A26296"/>
    <w:rsid w:val="00A81AE0"/>
    <w:rsid w:val="00F3319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8354C"/>
  <w15:docId w15:val="{74121B9D-4CA6-4C52-B254-5B73D7A9F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9544F"/>
  </w:style>
  <w:style w:type="character" w:customStyle="1" w:styleId="StopkaZnak">
    <w:name w:val="Stopka Znak"/>
    <w:basedOn w:val="Domylnaczcionkaakapitu"/>
    <w:link w:val="Stopka"/>
    <w:uiPriority w:val="99"/>
    <w:qFormat/>
    <w:rsid w:val="00B9544F"/>
  </w:style>
  <w:style w:type="character" w:styleId="Odwoaniedokomentarza">
    <w:name w:val="annotation reference"/>
    <w:basedOn w:val="Domylnaczcionkaakapitu"/>
    <w:uiPriority w:val="99"/>
    <w:semiHidden/>
    <w:unhideWhenUsed/>
    <w:qFormat/>
    <w:rsid w:val="0095773A"/>
    <w:rPr>
      <w:sz w:val="16"/>
      <w:szCs w:val="16"/>
    </w:rPr>
  </w:style>
  <w:style w:type="character" w:customStyle="1" w:styleId="TekstkomentarzaZnak">
    <w:name w:val="Tekst komentarza Znak"/>
    <w:basedOn w:val="Domylnaczcionkaakapitu"/>
    <w:link w:val="Tekstkomentarza"/>
    <w:uiPriority w:val="99"/>
    <w:semiHidden/>
    <w:qFormat/>
    <w:rsid w:val="0095773A"/>
    <w:rPr>
      <w:sz w:val="20"/>
      <w:szCs w:val="20"/>
    </w:rPr>
  </w:style>
  <w:style w:type="character" w:customStyle="1" w:styleId="TematkomentarzaZnak">
    <w:name w:val="Temat komentarza Znak"/>
    <w:basedOn w:val="TekstkomentarzaZnak"/>
    <w:link w:val="Tematkomentarza"/>
    <w:uiPriority w:val="99"/>
    <w:semiHidden/>
    <w:qFormat/>
    <w:rsid w:val="0095773A"/>
    <w:rPr>
      <w:b/>
      <w:bCs/>
      <w:sz w:val="20"/>
      <w:szCs w:val="20"/>
    </w:rPr>
  </w:style>
  <w:style w:type="character" w:customStyle="1" w:styleId="TekstdymkaZnak">
    <w:name w:val="Tekst dymka Znak"/>
    <w:basedOn w:val="Domylnaczcionkaakapitu"/>
    <w:link w:val="Tekstdymka"/>
    <w:uiPriority w:val="99"/>
    <w:semiHidden/>
    <w:qFormat/>
    <w:rsid w:val="0095773A"/>
    <w:rPr>
      <w:rFonts w:ascii="Segoe UI" w:hAnsi="Segoe UI" w:cs="Segoe UI"/>
      <w:sz w:val="18"/>
      <w:szCs w:val="18"/>
    </w:rPr>
  </w:style>
  <w:style w:type="paragraph" w:styleId="Nagwek">
    <w:name w:val="header"/>
    <w:basedOn w:val="Normalny"/>
    <w:next w:val="Tekstpodstawowy"/>
    <w:link w:val="NagwekZnak"/>
    <w:uiPriority w:val="99"/>
    <w:unhideWhenUsed/>
    <w:rsid w:val="00B9544F"/>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A92C02"/>
    <w:rPr>
      <w:rFonts w:ascii="Times New Roman" w:eastAsia="Calibri" w:hAnsi="Times New Roman" w:cs="Times New Roman"/>
      <w:color w:val="000000"/>
      <w:szCs w:val="24"/>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9544F"/>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qFormat/>
    <w:rsid w:val="0095773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95773A"/>
    <w:rPr>
      <w:b/>
      <w:bCs/>
    </w:rPr>
  </w:style>
  <w:style w:type="paragraph" w:styleId="Tekstdymka">
    <w:name w:val="Balloon Text"/>
    <w:basedOn w:val="Normalny"/>
    <w:link w:val="TekstdymkaZnak"/>
    <w:uiPriority w:val="99"/>
    <w:semiHidden/>
    <w:unhideWhenUsed/>
    <w:qFormat/>
    <w:rsid w:val="0095773A"/>
    <w:pPr>
      <w:spacing w:after="0"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BU1VCN0FjVjR5eTFDNEhwMkFQdFBLc2xvcC9heHZNS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fgnagTo9YB0D0iLj9MCAqq5+FiIiAP2b4X+ZtMEaeVc=</DigestValue>
      </Reference>
      <Reference URI="#INFO">
        <DigestMethod Algorithm="http://www.w3.org/2001/04/xmlenc#sha256"/>
        <DigestValue>9Xb6MVoPVdE8q83hsinP0GBlYxcp3JB9A9MLW6zXSbA=</DigestValue>
      </Reference>
    </SignedInfo>
    <SignatureValue>lYxY763vLa2Dh6aKOwBbkB1pm/BaFg5UwI8ojuiG1sfGPpSZK4Irxckc44RBIBVGGHmQwMYz1YzTlCDwU+flVA==</SignatureValue>
    <Object Id="INFO">
      <ArrayOfString xmlns:xsd="http://www.w3.org/2001/XMLSchema" xmlns:xsi="http://www.w3.org/2001/XMLSchema-instance" xmlns="">
        <string>ASUB7AcV4yy1C4Hp2APtPKslop/axvMK</string>
      </ArrayOfString>
    </Object>
  </Signature>
</WrappedLabelInfo>
</file>

<file path=customXml/itemProps1.xml><?xml version="1.0" encoding="utf-8"?>
<ds:datastoreItem xmlns:ds="http://schemas.openxmlformats.org/officeDocument/2006/customXml" ds:itemID="{124EB7A1-CCEE-432A-B4FE-035B542B9C5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979AAF8-CC8F-44FA-99BB-79FF44A00D38}">
  <ds:schemaRefs>
    <ds:schemaRef ds:uri="http://schemas.openxmlformats.org/officeDocument/2006/bibliography"/>
  </ds:schemaRefs>
</ds:datastoreItem>
</file>

<file path=customXml/itemProps3.xml><?xml version="1.0" encoding="utf-8"?>
<ds:datastoreItem xmlns:ds="http://schemas.openxmlformats.org/officeDocument/2006/customXml" ds:itemID="{302A78C4-6698-4A6A-B1FE-B67995E5A80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2227</Words>
  <Characters>13366</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Wrzeszcz Tomasz</dc:creator>
  <dc:description/>
  <cp:lastModifiedBy>Wrzeszcz Tomasz</cp:lastModifiedBy>
  <cp:revision>2</cp:revision>
  <cp:lastPrinted>2022-05-26T12:17:00Z</cp:lastPrinted>
  <dcterms:created xsi:type="dcterms:W3CDTF">2026-03-29T23:44:00Z</dcterms:created>
  <dcterms:modified xsi:type="dcterms:W3CDTF">2026-03-29T23:44:00Z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ClsUserRVM">
    <vt:lpwstr>[]</vt:lpwstr>
  </property>
  <property fmtid="{D5CDD505-2E9C-101B-9397-08002B2CF9AE}" pid="3" name="bjDocumentSecurityLabel">
    <vt:lpwstr>[d7220eed-17a6-431d-810c-83a0ddfed893]</vt:lpwstr>
  </property>
  <property fmtid="{D5CDD505-2E9C-101B-9397-08002B2CF9AE}" pid="4" name="bjPortionMark">
    <vt:lpwstr>[JAW]</vt:lpwstr>
  </property>
  <property fmtid="{D5CDD505-2E9C-101B-9397-08002B2CF9AE}" pid="5" name="bjSaver">
    <vt:lpwstr>gyb8Y18BAjkNWUyjfQa75nANxdN5cqt4</vt:lpwstr>
  </property>
  <property fmtid="{D5CDD505-2E9C-101B-9397-08002B2CF9AE}" pid="6" name="docIndexRef">
    <vt:lpwstr>55c7fc81-88fa-4ed8-a5bd-3ad47d48de2d</vt:lpwstr>
  </property>
  <property fmtid="{D5CDD505-2E9C-101B-9397-08002B2CF9AE}" pid="7" name="s5636:Creator type=IP">
    <vt:lpwstr>10.70.92.79</vt:lpwstr>
  </property>
  <property fmtid="{D5CDD505-2E9C-101B-9397-08002B2CF9AE}" pid="8" name="s5636:Creator type=author">
    <vt:lpwstr>Wrzeszcz Tomasz</vt:lpwstr>
  </property>
  <property fmtid="{D5CDD505-2E9C-101B-9397-08002B2CF9AE}" pid="9" name="s5636:Creator type=organization">
    <vt:lpwstr>MILNET-Z</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LabelRefreshRequired">
    <vt:lpwstr>FileClassifier</vt:lpwstr>
  </property>
</Properties>
</file>