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6F715" w14:textId="77777777" w:rsidR="001D5145" w:rsidRPr="004110E0" w:rsidRDefault="001D5145" w:rsidP="002258ED">
      <w:pPr>
        <w:spacing w:before="240" w:after="240" w:line="360" w:lineRule="auto"/>
        <w:ind w:left="4820" w:hanging="4820"/>
        <w:rPr>
          <w:rFonts w:asciiTheme="minorBidi" w:eastAsia="Calibri" w:hAnsiTheme="minorBidi"/>
          <w:b/>
          <w:sz w:val="24"/>
          <w:szCs w:val="24"/>
        </w:rPr>
      </w:pPr>
      <w:r w:rsidRPr="004110E0">
        <w:rPr>
          <w:rFonts w:asciiTheme="minorBidi" w:eastAsia="Calibri" w:hAnsiTheme="minorBidi"/>
          <w:b/>
          <w:sz w:val="24"/>
          <w:szCs w:val="24"/>
        </w:rPr>
        <w:t>SPECYFIKACJA WARUNKÓW ZAMÓWIENIA (SWZ)</w:t>
      </w:r>
    </w:p>
    <w:p w14:paraId="62B1997F" w14:textId="11F883AF" w:rsidR="001D5145" w:rsidRPr="004110E0" w:rsidRDefault="001D5145" w:rsidP="002258ED">
      <w:pPr>
        <w:tabs>
          <w:tab w:val="center" w:pos="4508"/>
          <w:tab w:val="left" w:pos="8310"/>
        </w:tabs>
        <w:spacing w:before="240" w:after="240" w:line="360" w:lineRule="auto"/>
        <w:ind w:right="650"/>
        <w:rPr>
          <w:rFonts w:asciiTheme="minorBidi" w:eastAsia="Times New Roman" w:hAnsiTheme="minorBidi"/>
          <w:b/>
          <w:bCs/>
          <w:sz w:val="24"/>
          <w:szCs w:val="24"/>
          <w:lang w:eastAsia="pl-PL"/>
        </w:rPr>
      </w:pPr>
      <w:bookmarkStart w:id="0" w:name="_Hlk73020601"/>
      <w:bookmarkStart w:id="1" w:name="_Hlk72322741"/>
      <w:r w:rsidRPr="004110E0">
        <w:rPr>
          <w:rFonts w:asciiTheme="minorBidi" w:eastAsia="Times New Roman" w:hAnsiTheme="minorBidi"/>
          <w:b/>
          <w:bCs/>
          <w:sz w:val="24"/>
          <w:szCs w:val="24"/>
          <w:lang w:eastAsia="pl-PL"/>
        </w:rPr>
        <w:t>Znak sprawy:</w:t>
      </w:r>
      <w:r w:rsidR="00F27817" w:rsidRPr="004110E0">
        <w:rPr>
          <w:rFonts w:asciiTheme="minorBidi" w:eastAsia="Times New Roman" w:hAnsiTheme="minorBidi"/>
          <w:b/>
          <w:bCs/>
          <w:sz w:val="24"/>
          <w:szCs w:val="24"/>
          <w:lang w:eastAsia="pl-PL"/>
        </w:rPr>
        <w:t xml:space="preserve"> </w:t>
      </w:r>
      <w:bookmarkEnd w:id="0"/>
      <w:r w:rsidR="003D7611">
        <w:rPr>
          <w:rFonts w:asciiTheme="minorBidi" w:eastAsia="Times New Roman" w:hAnsiTheme="minorBidi"/>
          <w:b/>
          <w:bCs/>
          <w:sz w:val="24"/>
          <w:szCs w:val="24"/>
          <w:lang w:eastAsia="pl-PL"/>
        </w:rPr>
        <w:t>ZP.</w:t>
      </w:r>
      <w:r w:rsidR="004B0399">
        <w:rPr>
          <w:rFonts w:asciiTheme="minorBidi" w:eastAsia="Times New Roman" w:hAnsiTheme="minorBidi"/>
          <w:b/>
          <w:bCs/>
          <w:sz w:val="24"/>
          <w:szCs w:val="24"/>
          <w:lang w:eastAsia="pl-PL"/>
        </w:rPr>
        <w:t>271.</w:t>
      </w:r>
      <w:r w:rsidR="003D7611">
        <w:rPr>
          <w:rFonts w:asciiTheme="minorBidi" w:eastAsia="Times New Roman" w:hAnsiTheme="minorBidi"/>
          <w:b/>
          <w:bCs/>
          <w:sz w:val="24"/>
          <w:szCs w:val="24"/>
          <w:lang w:eastAsia="pl-PL"/>
        </w:rPr>
        <w:t>115</w:t>
      </w:r>
      <w:r w:rsidR="00AD7CC4" w:rsidRPr="004110E0">
        <w:rPr>
          <w:rFonts w:asciiTheme="minorBidi" w:eastAsia="Times New Roman" w:hAnsiTheme="minorBidi"/>
          <w:b/>
          <w:bCs/>
          <w:sz w:val="24"/>
          <w:szCs w:val="24"/>
          <w:lang w:eastAsia="pl-PL"/>
        </w:rPr>
        <w:t>.</w:t>
      </w:r>
      <w:r w:rsidR="00CD546B" w:rsidRPr="004110E0">
        <w:rPr>
          <w:rFonts w:asciiTheme="minorBidi" w:eastAsia="Times New Roman" w:hAnsiTheme="minorBidi"/>
          <w:b/>
          <w:bCs/>
          <w:sz w:val="24"/>
          <w:szCs w:val="24"/>
          <w:lang w:eastAsia="pl-PL"/>
        </w:rPr>
        <w:t>202</w:t>
      </w:r>
      <w:r w:rsidR="003D7611">
        <w:rPr>
          <w:rFonts w:asciiTheme="minorBidi" w:eastAsia="Times New Roman" w:hAnsiTheme="minorBidi"/>
          <w:b/>
          <w:bCs/>
          <w:sz w:val="24"/>
          <w:szCs w:val="24"/>
          <w:lang w:eastAsia="pl-PL"/>
        </w:rPr>
        <w:t>6</w:t>
      </w:r>
    </w:p>
    <w:bookmarkEnd w:id="1"/>
    <w:p w14:paraId="525A982B" w14:textId="77777777" w:rsidR="001D5145" w:rsidRPr="00E167D1" w:rsidRDefault="001D5145" w:rsidP="002258ED">
      <w:pPr>
        <w:spacing w:before="240" w:after="240" w:line="360" w:lineRule="auto"/>
        <w:rPr>
          <w:rFonts w:asciiTheme="minorBidi" w:eastAsia="Times New Roman" w:hAnsiTheme="minorBidi"/>
          <w:sz w:val="24"/>
          <w:szCs w:val="24"/>
          <w:lang w:eastAsia="pl-PL"/>
        </w:rPr>
      </w:pPr>
      <w:r w:rsidRPr="00E167D1">
        <w:rPr>
          <w:rFonts w:asciiTheme="minorBidi" w:eastAsia="Times New Roman" w:hAnsiTheme="minorBidi"/>
          <w:sz w:val="24"/>
          <w:szCs w:val="24"/>
          <w:lang w:eastAsia="pl-PL"/>
        </w:rPr>
        <w:t>Nazwa nadana zamówieniu przez Zamawiającego:</w:t>
      </w:r>
    </w:p>
    <w:p w14:paraId="057705BD" w14:textId="57DECB17" w:rsidR="002E1F58" w:rsidRPr="00E167D1" w:rsidRDefault="00F50027" w:rsidP="002258ED">
      <w:pPr>
        <w:spacing w:before="600" w:line="276" w:lineRule="auto"/>
        <w:rPr>
          <w:rFonts w:ascii="Arial" w:hAnsi="Arial" w:cs="Arial"/>
          <w:b/>
          <w:sz w:val="24"/>
          <w:szCs w:val="24"/>
        </w:rPr>
      </w:pPr>
      <w:r w:rsidRPr="00E167D1">
        <w:rPr>
          <w:rFonts w:ascii="Arial" w:hAnsi="Arial" w:cs="Arial"/>
          <w:b/>
          <w:sz w:val="24"/>
          <w:szCs w:val="24"/>
        </w:rPr>
        <w:t>Budowa i</w:t>
      </w:r>
      <w:r w:rsidR="002E1F58" w:rsidRPr="00E167D1">
        <w:rPr>
          <w:rFonts w:ascii="Arial" w:hAnsi="Arial" w:cs="Arial"/>
          <w:b/>
          <w:sz w:val="24"/>
          <w:szCs w:val="24"/>
        </w:rPr>
        <w:t xml:space="preserve"> </w:t>
      </w:r>
      <w:r w:rsidRPr="00E167D1">
        <w:rPr>
          <w:rFonts w:ascii="Arial" w:hAnsi="Arial" w:cs="Arial"/>
          <w:b/>
          <w:sz w:val="24"/>
          <w:szCs w:val="24"/>
        </w:rPr>
        <w:t>funkcjonowanie Środowiskowego</w:t>
      </w:r>
      <w:r w:rsidR="002E1F58" w:rsidRPr="00E167D1">
        <w:rPr>
          <w:rFonts w:ascii="Arial" w:hAnsi="Arial" w:cs="Arial"/>
          <w:b/>
          <w:sz w:val="24"/>
          <w:szCs w:val="24"/>
        </w:rPr>
        <w:t xml:space="preserve"> Domu Samopomocy w Gminie Dobrzeń Wielki w formule </w:t>
      </w:r>
      <w:r w:rsidRPr="00E167D1">
        <w:rPr>
          <w:rFonts w:ascii="Arial" w:hAnsi="Arial" w:cs="Arial"/>
          <w:b/>
          <w:sz w:val="24"/>
          <w:szCs w:val="24"/>
        </w:rPr>
        <w:t>„zaprojektuj</w:t>
      </w:r>
      <w:r w:rsidR="002E1F58" w:rsidRPr="00E167D1">
        <w:rPr>
          <w:rFonts w:ascii="Arial" w:hAnsi="Arial" w:cs="Arial"/>
          <w:b/>
          <w:sz w:val="24"/>
          <w:szCs w:val="24"/>
        </w:rPr>
        <w:t xml:space="preserve"> i wybuduj”</w:t>
      </w:r>
      <w:r w:rsidR="004B0399">
        <w:rPr>
          <w:rFonts w:ascii="Arial" w:hAnsi="Arial" w:cs="Arial"/>
          <w:b/>
          <w:sz w:val="24"/>
          <w:szCs w:val="24"/>
        </w:rPr>
        <w:t>.</w:t>
      </w:r>
    </w:p>
    <w:p w14:paraId="4311C6BA" w14:textId="4E5363C8" w:rsidR="00911430" w:rsidRPr="004110E0" w:rsidRDefault="00917116" w:rsidP="002258ED">
      <w:pPr>
        <w:spacing w:before="240" w:after="240" w:line="360" w:lineRule="auto"/>
        <w:rPr>
          <w:rFonts w:asciiTheme="minorBidi" w:eastAsia="Times New Roman" w:hAnsiTheme="minorBidi"/>
          <w:sz w:val="24"/>
          <w:szCs w:val="24"/>
          <w:lang w:eastAsia="pl-PL"/>
        </w:rPr>
      </w:pPr>
      <w:r w:rsidRPr="004110E0">
        <w:rPr>
          <w:rFonts w:asciiTheme="minorBidi" w:eastAsia="Times New Roman" w:hAnsiTheme="minorBidi"/>
          <w:bCs/>
          <w:sz w:val="24"/>
          <w:szCs w:val="24"/>
          <w:lang w:eastAsia="pl-PL"/>
        </w:rPr>
        <w:t>Ogłoszenie o zamówieniu zostało</w:t>
      </w:r>
      <w:r w:rsidRPr="004110E0">
        <w:rPr>
          <w:rFonts w:asciiTheme="minorBidi" w:eastAsia="Times New Roman" w:hAnsiTheme="minorBidi"/>
          <w:b/>
          <w:sz w:val="24"/>
          <w:szCs w:val="24"/>
          <w:lang w:eastAsia="pl-PL"/>
        </w:rPr>
        <w:t xml:space="preserve"> </w:t>
      </w:r>
      <w:r w:rsidRPr="004110E0">
        <w:rPr>
          <w:rFonts w:asciiTheme="minorBidi" w:eastAsia="Times New Roman" w:hAnsiTheme="minorBidi"/>
          <w:sz w:val="24"/>
          <w:szCs w:val="24"/>
          <w:lang w:eastAsia="pl-PL"/>
        </w:rPr>
        <w:t>opublikowane w Biuletynie Zamówień Publicznych –</w:t>
      </w:r>
      <w:r w:rsidRPr="004110E0">
        <w:rPr>
          <w:rFonts w:asciiTheme="minorBidi" w:hAnsiTheme="minorBidi"/>
          <w:sz w:val="24"/>
          <w:szCs w:val="24"/>
        </w:rPr>
        <w:t xml:space="preserve"> </w:t>
      </w:r>
      <w:r w:rsidRPr="004110E0">
        <w:rPr>
          <w:rFonts w:asciiTheme="minorBidi" w:hAnsiTheme="minorBidi"/>
          <w:color w:val="0000FF"/>
          <w:sz w:val="24"/>
          <w:szCs w:val="24"/>
        </w:rPr>
        <w:t xml:space="preserve">https://ezamowienia.gov.pl/pl/ </w:t>
      </w:r>
      <w:r w:rsidR="00CD1E24" w:rsidRPr="004110E0">
        <w:rPr>
          <w:rFonts w:asciiTheme="minorBidi" w:eastAsia="Times New Roman" w:hAnsiTheme="minorBidi"/>
          <w:sz w:val="24"/>
          <w:szCs w:val="24"/>
          <w:lang w:eastAsia="pl-PL"/>
        </w:rPr>
        <w:t xml:space="preserve">z dnia </w:t>
      </w:r>
      <w:r w:rsidR="00C402AF">
        <w:rPr>
          <w:rFonts w:asciiTheme="minorBidi" w:eastAsia="Times New Roman" w:hAnsiTheme="minorBidi"/>
          <w:sz w:val="24"/>
          <w:szCs w:val="24"/>
          <w:lang w:eastAsia="pl-PL"/>
        </w:rPr>
        <w:t>21.04.2026 r.</w:t>
      </w:r>
    </w:p>
    <w:p w14:paraId="1C01A850" w14:textId="3418C11B" w:rsidR="00917116" w:rsidRPr="004110E0" w:rsidRDefault="00917116" w:rsidP="002258ED">
      <w:pPr>
        <w:spacing w:before="240" w:after="240" w:line="360" w:lineRule="auto"/>
        <w:rPr>
          <w:rFonts w:asciiTheme="minorBidi" w:eastAsia="Times New Roman" w:hAnsiTheme="minorBidi"/>
          <w:sz w:val="24"/>
          <w:szCs w:val="24"/>
          <w:lang w:eastAsia="ar-SA"/>
        </w:rPr>
      </w:pPr>
      <w:r w:rsidRPr="004110E0">
        <w:rPr>
          <w:rFonts w:asciiTheme="minorBidi" w:eastAsia="Times New Roman" w:hAnsiTheme="minorBidi"/>
          <w:sz w:val="24"/>
          <w:szCs w:val="24"/>
          <w:lang w:eastAsia="ar-SA"/>
        </w:rPr>
        <w:t>Specyfik</w:t>
      </w:r>
      <w:r w:rsidR="00C37F50">
        <w:rPr>
          <w:rFonts w:asciiTheme="minorBidi" w:eastAsia="Times New Roman" w:hAnsiTheme="minorBidi"/>
          <w:sz w:val="24"/>
          <w:szCs w:val="24"/>
          <w:lang w:eastAsia="ar-SA"/>
        </w:rPr>
        <w:t>a</w:t>
      </w:r>
      <w:r w:rsidRPr="004110E0">
        <w:rPr>
          <w:rFonts w:asciiTheme="minorBidi" w:eastAsia="Times New Roman" w:hAnsiTheme="minorBidi"/>
          <w:sz w:val="24"/>
          <w:szCs w:val="24"/>
          <w:lang w:eastAsia="ar-SA"/>
        </w:rPr>
        <w:t xml:space="preserve">cja Warunków Zamówienia została udostępniona na stronie internetowej </w:t>
      </w:r>
      <w:bookmarkStart w:id="2" w:name="_Hlk103238545"/>
      <w:r w:rsidR="00C402AF">
        <w:rPr>
          <w:rFonts w:asciiTheme="minorBidi" w:hAnsiTheme="minorBidi"/>
          <w:color w:val="0000FF"/>
          <w:sz w:val="24"/>
          <w:szCs w:val="24"/>
        </w:rPr>
        <w:fldChar w:fldCharType="begin"/>
      </w:r>
      <w:r w:rsidR="00C402AF">
        <w:rPr>
          <w:rFonts w:asciiTheme="minorBidi" w:hAnsiTheme="minorBidi"/>
          <w:color w:val="0000FF"/>
          <w:sz w:val="24"/>
          <w:szCs w:val="24"/>
        </w:rPr>
        <w:instrText>HYPERLINK "</w:instrText>
      </w:r>
      <w:r w:rsidR="00C402AF" w:rsidRPr="004110E0">
        <w:rPr>
          <w:rFonts w:asciiTheme="minorBidi" w:hAnsiTheme="minorBidi"/>
          <w:color w:val="0000FF"/>
          <w:sz w:val="24"/>
          <w:szCs w:val="24"/>
        </w:rPr>
        <w:instrText>https://</w:instrText>
      </w:r>
      <w:r w:rsidR="00C402AF">
        <w:rPr>
          <w:rFonts w:asciiTheme="minorBidi" w:hAnsiTheme="minorBidi"/>
          <w:color w:val="0000FF"/>
          <w:sz w:val="24"/>
          <w:szCs w:val="24"/>
        </w:rPr>
        <w:instrText>www.platformazakupowa.pl/transakcja/1277165</w:instrText>
      </w:r>
      <w:r w:rsidR="00C402AF" w:rsidRPr="004110E0">
        <w:rPr>
          <w:rFonts w:asciiTheme="minorBidi" w:hAnsiTheme="minorBidi"/>
          <w:color w:val="0000FF"/>
          <w:sz w:val="24"/>
          <w:szCs w:val="24"/>
        </w:rPr>
        <w:instrText xml:space="preserve"> </w:instrText>
      </w:r>
      <w:r w:rsidR="00C402AF" w:rsidRPr="004110E0">
        <w:rPr>
          <w:rFonts w:asciiTheme="minorBidi" w:eastAsia="Times New Roman" w:hAnsiTheme="minorBidi"/>
          <w:sz w:val="24"/>
          <w:szCs w:val="24"/>
          <w:lang w:eastAsia="ar-SA"/>
        </w:rPr>
        <w:instrText xml:space="preserve">od dnia </w:instrText>
      </w:r>
      <w:r w:rsidR="00C402AF">
        <w:rPr>
          <w:rFonts w:asciiTheme="minorBidi" w:eastAsia="Times New Roman" w:hAnsiTheme="minorBidi"/>
          <w:sz w:val="24"/>
          <w:szCs w:val="24"/>
          <w:lang w:eastAsia="ar-SA"/>
        </w:rPr>
        <w:instrText>21.04.2026</w:instrText>
      </w:r>
      <w:r w:rsidR="00C402AF">
        <w:rPr>
          <w:rFonts w:asciiTheme="minorBidi" w:hAnsiTheme="minorBidi"/>
          <w:color w:val="0000FF"/>
          <w:sz w:val="24"/>
          <w:szCs w:val="24"/>
        </w:rPr>
        <w:instrText>"</w:instrText>
      </w:r>
      <w:r w:rsidR="00C402AF">
        <w:rPr>
          <w:rFonts w:asciiTheme="minorBidi" w:hAnsiTheme="minorBidi"/>
          <w:color w:val="0000FF"/>
          <w:sz w:val="24"/>
          <w:szCs w:val="24"/>
        </w:rPr>
      </w:r>
      <w:r w:rsidR="00C402AF">
        <w:rPr>
          <w:rFonts w:asciiTheme="minorBidi" w:hAnsiTheme="minorBidi"/>
          <w:color w:val="0000FF"/>
          <w:sz w:val="24"/>
          <w:szCs w:val="24"/>
        </w:rPr>
        <w:fldChar w:fldCharType="separate"/>
      </w:r>
      <w:r w:rsidR="00C402AF" w:rsidRPr="002D16E5">
        <w:rPr>
          <w:rStyle w:val="Hipercze"/>
          <w:rFonts w:asciiTheme="minorBidi" w:hAnsiTheme="minorBidi"/>
          <w:sz w:val="24"/>
          <w:szCs w:val="24"/>
        </w:rPr>
        <w:t xml:space="preserve">https://www.platformazakupowa.pl/transakcja/1277165 </w:t>
      </w:r>
      <w:bookmarkEnd w:id="2"/>
      <w:r w:rsidR="00C402AF" w:rsidRPr="002D16E5">
        <w:rPr>
          <w:rStyle w:val="Hipercze"/>
          <w:rFonts w:asciiTheme="minorBidi" w:eastAsia="Times New Roman" w:hAnsiTheme="minorBidi"/>
          <w:sz w:val="24"/>
          <w:szCs w:val="24"/>
          <w:lang w:eastAsia="ar-SA"/>
        </w:rPr>
        <w:t>od dnia 21.04.2026</w:t>
      </w:r>
      <w:r w:rsidR="00C402AF">
        <w:rPr>
          <w:rFonts w:asciiTheme="minorBidi" w:hAnsiTheme="minorBidi"/>
          <w:color w:val="0000FF"/>
          <w:sz w:val="24"/>
          <w:szCs w:val="24"/>
        </w:rPr>
        <w:fldChar w:fldCharType="end"/>
      </w:r>
      <w:r w:rsidR="00C402AF">
        <w:rPr>
          <w:rFonts w:asciiTheme="minorBidi" w:eastAsia="Times New Roman" w:hAnsiTheme="minorBidi"/>
          <w:sz w:val="24"/>
          <w:szCs w:val="24"/>
          <w:lang w:eastAsia="ar-SA"/>
        </w:rPr>
        <w:t xml:space="preserve"> </w:t>
      </w:r>
      <w:r w:rsidR="00635EDA" w:rsidRPr="004110E0">
        <w:rPr>
          <w:rFonts w:asciiTheme="minorBidi" w:eastAsia="Times New Roman" w:hAnsiTheme="minorBidi"/>
          <w:sz w:val="24"/>
          <w:szCs w:val="24"/>
          <w:lang w:eastAsia="ar-SA"/>
        </w:rPr>
        <w:t>r.</w:t>
      </w:r>
    </w:p>
    <w:p w14:paraId="3C1E4B16" w14:textId="37C60126" w:rsidR="00917116" w:rsidRDefault="00ED2804" w:rsidP="002258ED">
      <w:pPr>
        <w:spacing w:before="240" w:after="240" w:line="360" w:lineRule="auto"/>
        <w:rPr>
          <w:rFonts w:asciiTheme="minorBidi" w:hAnsiTheme="minorBidi"/>
          <w:b/>
          <w:bCs/>
          <w:sz w:val="24"/>
          <w:szCs w:val="24"/>
        </w:rPr>
      </w:pPr>
      <w:r w:rsidRPr="004110E0">
        <w:rPr>
          <w:rFonts w:asciiTheme="minorBidi" w:hAnsiTheme="minorBidi"/>
          <w:b/>
          <w:bCs/>
          <w:sz w:val="24"/>
          <w:szCs w:val="24"/>
        </w:rPr>
        <w:t xml:space="preserve">Strona </w:t>
      </w:r>
      <w:r>
        <w:rPr>
          <w:rFonts w:asciiTheme="minorBidi" w:hAnsiTheme="minorBidi"/>
          <w:b/>
          <w:bCs/>
          <w:sz w:val="24"/>
          <w:szCs w:val="24"/>
        </w:rPr>
        <w:t>prowadzonego</w:t>
      </w:r>
      <w:r w:rsidR="003D7611">
        <w:rPr>
          <w:rFonts w:asciiTheme="minorBidi" w:hAnsiTheme="minorBidi"/>
          <w:b/>
          <w:bCs/>
          <w:sz w:val="24"/>
          <w:szCs w:val="24"/>
        </w:rPr>
        <w:t xml:space="preserve"> </w:t>
      </w:r>
      <w:r w:rsidR="00917116" w:rsidRPr="004110E0">
        <w:rPr>
          <w:rFonts w:asciiTheme="minorBidi" w:hAnsiTheme="minorBidi"/>
          <w:b/>
          <w:bCs/>
          <w:sz w:val="24"/>
          <w:szCs w:val="24"/>
        </w:rPr>
        <w:t>postępowania:</w:t>
      </w:r>
    </w:p>
    <w:p w14:paraId="654A1524" w14:textId="6E8797BD" w:rsidR="003D7611" w:rsidRDefault="00880AEF" w:rsidP="002258ED">
      <w:pPr>
        <w:spacing w:before="240" w:after="240" w:line="360" w:lineRule="auto"/>
        <w:rPr>
          <w:rFonts w:asciiTheme="minorBidi" w:hAnsiTheme="minorBidi"/>
          <w:b/>
          <w:bCs/>
          <w:sz w:val="24"/>
          <w:szCs w:val="24"/>
        </w:rPr>
      </w:pPr>
      <w:hyperlink r:id="rId8" w:history="1">
        <w:r w:rsidRPr="00C97CC1">
          <w:rPr>
            <w:rStyle w:val="Hipercze"/>
            <w:rFonts w:asciiTheme="minorBidi" w:hAnsiTheme="minorBidi"/>
            <w:b/>
            <w:bCs/>
            <w:sz w:val="24"/>
            <w:szCs w:val="24"/>
          </w:rPr>
          <w:t>https://www.platformazakupowa.pl/transakcja/1277165</w:t>
        </w:r>
      </w:hyperlink>
      <w:r>
        <w:rPr>
          <w:rFonts w:asciiTheme="minorBidi" w:hAnsiTheme="minorBidi"/>
          <w:b/>
          <w:bCs/>
          <w:sz w:val="24"/>
          <w:szCs w:val="24"/>
        </w:rPr>
        <w:br/>
      </w:r>
      <w:r>
        <w:rPr>
          <w:rFonts w:asciiTheme="minorBidi" w:hAnsiTheme="minorBidi"/>
          <w:b/>
          <w:bCs/>
          <w:sz w:val="24"/>
          <w:szCs w:val="24"/>
        </w:rPr>
        <w:br/>
      </w:r>
    </w:p>
    <w:p w14:paraId="1793AB2E" w14:textId="77777777" w:rsidR="00880AEF" w:rsidRPr="00880AEF" w:rsidRDefault="00880AEF" w:rsidP="00880AEF">
      <w:pPr>
        <w:spacing w:before="240" w:after="240" w:line="360" w:lineRule="auto"/>
        <w:rPr>
          <w:rFonts w:asciiTheme="minorBidi" w:hAnsiTheme="minorBidi"/>
          <w:b/>
          <w:bCs/>
          <w:sz w:val="24"/>
          <w:szCs w:val="24"/>
        </w:rPr>
      </w:pPr>
      <w:r w:rsidRPr="00880AEF">
        <w:rPr>
          <w:rFonts w:asciiTheme="minorBidi" w:hAnsiTheme="minorBidi"/>
          <w:b/>
          <w:bCs/>
          <w:sz w:val="24"/>
          <w:szCs w:val="24"/>
        </w:rPr>
        <w:t>Zatwierdzono w dniu:</w:t>
      </w:r>
    </w:p>
    <w:p w14:paraId="171AD3AA" w14:textId="7A50B146" w:rsidR="00880AEF" w:rsidRPr="00880AEF" w:rsidRDefault="00880AEF" w:rsidP="00880AEF">
      <w:pPr>
        <w:spacing w:before="240" w:after="240" w:line="360" w:lineRule="auto"/>
        <w:rPr>
          <w:rFonts w:asciiTheme="minorBidi" w:hAnsiTheme="minorBidi"/>
          <w:b/>
          <w:bCs/>
          <w:sz w:val="24"/>
          <w:szCs w:val="24"/>
        </w:rPr>
      </w:pPr>
      <w:r w:rsidRPr="00880AEF">
        <w:rPr>
          <w:rFonts w:asciiTheme="minorBidi" w:hAnsiTheme="minorBidi"/>
          <w:b/>
          <w:bCs/>
          <w:sz w:val="24"/>
          <w:szCs w:val="24"/>
        </w:rPr>
        <w:t>2026-0</w:t>
      </w:r>
      <w:r w:rsidR="00DB7A03">
        <w:rPr>
          <w:rFonts w:asciiTheme="minorBidi" w:hAnsiTheme="minorBidi"/>
          <w:b/>
          <w:bCs/>
          <w:sz w:val="24"/>
          <w:szCs w:val="24"/>
        </w:rPr>
        <w:t>4</w:t>
      </w:r>
      <w:r w:rsidRPr="00880AEF">
        <w:rPr>
          <w:rFonts w:asciiTheme="minorBidi" w:hAnsiTheme="minorBidi"/>
          <w:b/>
          <w:bCs/>
          <w:sz w:val="24"/>
          <w:szCs w:val="24"/>
        </w:rPr>
        <w:t>-</w:t>
      </w:r>
      <w:r w:rsidR="00DB7A03">
        <w:rPr>
          <w:rFonts w:asciiTheme="minorBidi" w:hAnsiTheme="minorBidi"/>
          <w:b/>
          <w:bCs/>
          <w:sz w:val="24"/>
          <w:szCs w:val="24"/>
        </w:rPr>
        <w:t>21</w:t>
      </w:r>
    </w:p>
    <w:p w14:paraId="7B36CCF6" w14:textId="77777777" w:rsidR="00880AEF" w:rsidRPr="00880AEF" w:rsidRDefault="00880AEF" w:rsidP="00880AEF">
      <w:pPr>
        <w:spacing w:before="240" w:after="240" w:line="360" w:lineRule="auto"/>
        <w:rPr>
          <w:rFonts w:asciiTheme="minorBidi" w:hAnsiTheme="minorBidi"/>
          <w:b/>
          <w:bCs/>
          <w:sz w:val="24"/>
          <w:szCs w:val="24"/>
        </w:rPr>
      </w:pPr>
    </w:p>
    <w:p w14:paraId="00620004" w14:textId="77777777" w:rsidR="00880AEF" w:rsidRPr="00880AEF" w:rsidRDefault="00880AEF" w:rsidP="00880AEF">
      <w:pPr>
        <w:spacing w:before="240" w:after="240" w:line="360" w:lineRule="auto"/>
        <w:rPr>
          <w:rFonts w:asciiTheme="minorBidi" w:hAnsiTheme="minorBidi"/>
          <w:b/>
          <w:bCs/>
          <w:sz w:val="24"/>
          <w:szCs w:val="24"/>
        </w:rPr>
      </w:pPr>
      <w:r w:rsidRPr="00880AEF">
        <w:rPr>
          <w:rFonts w:asciiTheme="minorBidi" w:hAnsiTheme="minorBidi"/>
          <w:b/>
          <w:bCs/>
          <w:sz w:val="24"/>
          <w:szCs w:val="24"/>
        </w:rPr>
        <w:t>WÓJT GMINY</w:t>
      </w:r>
      <w:r w:rsidRPr="00880AEF">
        <w:rPr>
          <w:rFonts w:asciiTheme="minorBidi" w:hAnsiTheme="minorBidi"/>
          <w:b/>
          <w:bCs/>
          <w:sz w:val="24"/>
          <w:szCs w:val="24"/>
        </w:rPr>
        <w:br/>
        <w:t>/-/ Piotr Szlapa</w:t>
      </w:r>
    </w:p>
    <w:p w14:paraId="27028C65" w14:textId="77777777" w:rsidR="00880AEF" w:rsidRPr="004110E0" w:rsidRDefault="00880AEF" w:rsidP="002258ED">
      <w:pPr>
        <w:spacing w:before="240" w:after="240" w:line="360" w:lineRule="auto"/>
        <w:rPr>
          <w:rFonts w:asciiTheme="minorBidi" w:hAnsiTheme="minorBidi"/>
          <w:b/>
          <w:bCs/>
          <w:sz w:val="24"/>
          <w:szCs w:val="24"/>
        </w:rPr>
      </w:pPr>
    </w:p>
    <w:p w14:paraId="58FE3016" w14:textId="77777777" w:rsidR="001D5145" w:rsidRPr="004110E0" w:rsidRDefault="001D5145" w:rsidP="002258ED">
      <w:pPr>
        <w:spacing w:before="240" w:after="240" w:line="360" w:lineRule="auto"/>
        <w:rPr>
          <w:rFonts w:asciiTheme="minorBidi" w:eastAsia="Times New Roman" w:hAnsiTheme="minorBidi"/>
          <w:sz w:val="24"/>
          <w:szCs w:val="24"/>
          <w:lang w:eastAsia="pl-PL"/>
        </w:rPr>
      </w:pPr>
      <w:r w:rsidRPr="004110E0">
        <w:rPr>
          <w:rFonts w:asciiTheme="minorBidi" w:eastAsia="Times New Roman" w:hAnsiTheme="minorBidi"/>
          <w:color w:val="FF0000"/>
          <w:sz w:val="24"/>
          <w:szCs w:val="24"/>
          <w:lang w:eastAsia="pl-PL"/>
        </w:rPr>
        <w:br w:type="page"/>
      </w:r>
    </w:p>
    <w:p w14:paraId="2A87B381" w14:textId="435ACAD9" w:rsidR="00B4776A" w:rsidRPr="004110E0" w:rsidRDefault="00373C9F" w:rsidP="002258ED">
      <w:pPr>
        <w:pStyle w:val="Nagwek1"/>
        <w:spacing w:after="240" w:line="360" w:lineRule="auto"/>
        <w:rPr>
          <w:rFonts w:asciiTheme="minorBidi" w:eastAsia="Times New Roman" w:hAnsiTheme="minorBidi" w:cstheme="minorBidi"/>
          <w:b/>
          <w:bCs/>
          <w:color w:val="000000" w:themeColor="text1"/>
          <w:sz w:val="24"/>
          <w:szCs w:val="24"/>
          <w:lang w:bidi="en-US"/>
        </w:rPr>
      </w:pPr>
      <w:r w:rsidRPr="004110E0">
        <w:rPr>
          <w:rFonts w:asciiTheme="minorBidi" w:eastAsia="Times New Roman" w:hAnsiTheme="minorBidi" w:cstheme="minorBidi"/>
          <w:b/>
          <w:bCs/>
          <w:color w:val="000000" w:themeColor="text1"/>
          <w:sz w:val="24"/>
          <w:szCs w:val="24"/>
          <w:lang w:bidi="en-US"/>
        </w:rPr>
        <w:lastRenderedPageBreak/>
        <w:t>1.</w:t>
      </w:r>
      <w:r w:rsidRPr="004110E0">
        <w:rPr>
          <w:rFonts w:asciiTheme="minorBidi" w:hAnsiTheme="minorBidi" w:cstheme="minorBidi"/>
          <w:b/>
          <w:bCs/>
          <w:color w:val="000000" w:themeColor="text1"/>
          <w:sz w:val="24"/>
          <w:szCs w:val="24"/>
        </w:rPr>
        <w:t>NAZWA I ADRES ZAMAWIAJĄCEGO</w:t>
      </w:r>
    </w:p>
    <w:p w14:paraId="32FE2AD7" w14:textId="77777777" w:rsidR="001D5145" w:rsidRPr="004110E0" w:rsidRDefault="001D5145" w:rsidP="002258ED">
      <w:pPr>
        <w:numPr>
          <w:ilvl w:val="0"/>
          <w:numId w:val="11"/>
        </w:numPr>
        <w:spacing w:before="240" w:after="240" w:line="360" w:lineRule="auto"/>
        <w:ind w:right="-2" w:hanging="720"/>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Nazwa oraz adres </w:t>
      </w:r>
      <w:r w:rsidR="00EE1597" w:rsidRPr="004110E0">
        <w:rPr>
          <w:rFonts w:asciiTheme="minorBidi" w:eastAsia="Times New Roman" w:hAnsiTheme="minorBidi"/>
          <w:sz w:val="24"/>
          <w:szCs w:val="24"/>
          <w:lang w:bidi="en-US"/>
        </w:rPr>
        <w:t>Z</w:t>
      </w:r>
      <w:r w:rsidRPr="004110E0">
        <w:rPr>
          <w:rFonts w:asciiTheme="minorBidi" w:eastAsia="Times New Roman" w:hAnsiTheme="minorBidi"/>
          <w:sz w:val="24"/>
          <w:szCs w:val="24"/>
          <w:lang w:bidi="en-US"/>
        </w:rPr>
        <w:t>amawiającego, numer telefonu, adres poczty elektronicznej oraz strony internetowej prowadzonego postępowania</w:t>
      </w:r>
    </w:p>
    <w:p w14:paraId="5BBE3ED0" w14:textId="22E5BE31" w:rsidR="00265872" w:rsidRPr="004110E0" w:rsidRDefault="00265872" w:rsidP="002258ED">
      <w:pPr>
        <w:spacing w:before="240" w:after="240" w:line="360" w:lineRule="auto"/>
        <w:ind w:left="709" w:right="-2"/>
        <w:rPr>
          <w:rFonts w:asciiTheme="minorBidi" w:hAnsiTheme="minorBidi"/>
          <w:b/>
          <w:bCs/>
          <w:sz w:val="24"/>
          <w:szCs w:val="24"/>
        </w:rPr>
      </w:pPr>
      <w:r w:rsidRPr="004110E0">
        <w:rPr>
          <w:rFonts w:asciiTheme="minorBidi" w:hAnsiTheme="minorBidi"/>
          <w:b/>
          <w:bCs/>
          <w:sz w:val="24"/>
          <w:szCs w:val="24"/>
        </w:rPr>
        <w:t>Gm</w:t>
      </w:r>
      <w:r w:rsidR="002E1F58">
        <w:rPr>
          <w:rFonts w:asciiTheme="minorBidi" w:hAnsiTheme="minorBidi"/>
          <w:b/>
          <w:bCs/>
          <w:sz w:val="24"/>
          <w:szCs w:val="24"/>
        </w:rPr>
        <w:t>ina Dobrzeń Wielki</w:t>
      </w:r>
    </w:p>
    <w:p w14:paraId="2C7CA10F" w14:textId="3582FEBF" w:rsidR="00265872" w:rsidRPr="004110E0" w:rsidRDefault="00265872" w:rsidP="002258ED">
      <w:pPr>
        <w:spacing w:before="240" w:after="240" w:line="360" w:lineRule="auto"/>
        <w:ind w:left="709" w:right="-2"/>
        <w:rPr>
          <w:rFonts w:asciiTheme="minorBidi" w:hAnsiTheme="minorBidi"/>
          <w:b/>
          <w:bCs/>
          <w:sz w:val="24"/>
          <w:szCs w:val="24"/>
        </w:rPr>
      </w:pPr>
      <w:r w:rsidRPr="004110E0">
        <w:rPr>
          <w:rFonts w:asciiTheme="minorBidi" w:hAnsiTheme="minorBidi"/>
          <w:b/>
          <w:bCs/>
          <w:sz w:val="24"/>
          <w:szCs w:val="24"/>
        </w:rPr>
        <w:t xml:space="preserve">ul. Namysłowska </w:t>
      </w:r>
      <w:r w:rsidR="002E1F58">
        <w:rPr>
          <w:rFonts w:asciiTheme="minorBidi" w:hAnsiTheme="minorBidi"/>
          <w:b/>
          <w:bCs/>
          <w:sz w:val="24"/>
          <w:szCs w:val="24"/>
        </w:rPr>
        <w:t>44</w:t>
      </w:r>
    </w:p>
    <w:p w14:paraId="443B7AB7" w14:textId="77777777" w:rsidR="00265872" w:rsidRPr="004110E0" w:rsidRDefault="00265872" w:rsidP="002258ED">
      <w:pPr>
        <w:spacing w:before="240" w:after="240" w:line="360" w:lineRule="auto"/>
        <w:ind w:left="709" w:right="-2"/>
        <w:rPr>
          <w:rFonts w:asciiTheme="minorBidi" w:hAnsiTheme="minorBidi"/>
          <w:b/>
          <w:bCs/>
          <w:sz w:val="24"/>
          <w:szCs w:val="24"/>
        </w:rPr>
      </w:pPr>
      <w:r w:rsidRPr="004110E0">
        <w:rPr>
          <w:rFonts w:asciiTheme="minorBidi" w:hAnsiTheme="minorBidi"/>
          <w:b/>
          <w:bCs/>
          <w:sz w:val="24"/>
          <w:szCs w:val="24"/>
        </w:rPr>
        <w:t>46-081 Dobrzeń Wielki</w:t>
      </w:r>
    </w:p>
    <w:p w14:paraId="38DF9626" w14:textId="60972F7C" w:rsidR="00265872" w:rsidRPr="004110E0" w:rsidRDefault="00265872" w:rsidP="002258ED">
      <w:pPr>
        <w:spacing w:before="240" w:after="240" w:line="360" w:lineRule="auto"/>
        <w:ind w:left="709" w:right="-2"/>
        <w:rPr>
          <w:rFonts w:asciiTheme="minorBidi" w:hAnsiTheme="minorBidi"/>
          <w:b/>
          <w:bCs/>
          <w:sz w:val="24"/>
          <w:szCs w:val="24"/>
        </w:rPr>
      </w:pPr>
      <w:r w:rsidRPr="004110E0">
        <w:rPr>
          <w:rFonts w:asciiTheme="minorBidi" w:hAnsiTheme="minorBidi"/>
          <w:b/>
          <w:bCs/>
          <w:sz w:val="24"/>
          <w:szCs w:val="24"/>
        </w:rPr>
        <w:t xml:space="preserve">tel./fax (77) </w:t>
      </w:r>
      <w:r w:rsidR="002E1F58">
        <w:rPr>
          <w:rFonts w:asciiTheme="minorBidi" w:hAnsiTheme="minorBidi"/>
          <w:b/>
          <w:bCs/>
          <w:sz w:val="24"/>
          <w:szCs w:val="24"/>
        </w:rPr>
        <w:t>4695524</w:t>
      </w:r>
    </w:p>
    <w:p w14:paraId="748FF735" w14:textId="484F5926" w:rsidR="000F36CF" w:rsidRPr="004110E0" w:rsidRDefault="00265872" w:rsidP="002258ED">
      <w:pPr>
        <w:spacing w:before="240" w:after="240" w:line="360" w:lineRule="auto"/>
        <w:ind w:left="709" w:right="-2"/>
        <w:rPr>
          <w:rStyle w:val="Pogrubienie"/>
          <w:rFonts w:asciiTheme="minorBidi" w:hAnsiTheme="minorBidi"/>
          <w:sz w:val="24"/>
          <w:szCs w:val="24"/>
        </w:rPr>
      </w:pPr>
      <w:r w:rsidRPr="004110E0">
        <w:rPr>
          <w:rFonts w:asciiTheme="minorBidi" w:hAnsiTheme="minorBidi"/>
          <w:b/>
          <w:bCs/>
          <w:sz w:val="24"/>
          <w:szCs w:val="24"/>
        </w:rPr>
        <w:t xml:space="preserve">e-mail: </w:t>
      </w:r>
      <w:r w:rsidR="002E1F58">
        <w:rPr>
          <w:rFonts w:asciiTheme="minorBidi" w:hAnsiTheme="minorBidi"/>
          <w:b/>
          <w:bCs/>
          <w:sz w:val="24"/>
          <w:szCs w:val="24"/>
        </w:rPr>
        <w:t>jkurtz</w:t>
      </w:r>
      <w:r w:rsidRPr="004110E0">
        <w:rPr>
          <w:rFonts w:asciiTheme="minorBidi" w:hAnsiTheme="minorBidi"/>
          <w:b/>
          <w:bCs/>
          <w:sz w:val="24"/>
          <w:szCs w:val="24"/>
        </w:rPr>
        <w:t>@dobrzwielki.pl</w:t>
      </w:r>
      <w:r w:rsidR="00A625AA" w:rsidRPr="004110E0">
        <w:rPr>
          <w:rFonts w:asciiTheme="minorBidi" w:hAnsiTheme="minorBidi"/>
          <w:b/>
          <w:bCs/>
          <w:sz w:val="24"/>
          <w:szCs w:val="24"/>
        </w:rPr>
        <w:br/>
      </w:r>
      <w:r w:rsidR="00F27817" w:rsidRPr="004110E0">
        <w:rPr>
          <w:rFonts w:asciiTheme="minorBidi" w:eastAsia="Times New Roman" w:hAnsiTheme="minorBidi"/>
          <w:b/>
          <w:bCs/>
          <w:sz w:val="24"/>
          <w:szCs w:val="24"/>
          <w:lang w:eastAsia="pl-PL"/>
        </w:rPr>
        <w:t xml:space="preserve">Regon: </w:t>
      </w:r>
      <w:r w:rsidR="002E1F58">
        <w:rPr>
          <w:rFonts w:asciiTheme="minorBidi" w:eastAsia="Times New Roman" w:hAnsiTheme="minorBidi"/>
          <w:b/>
          <w:bCs/>
          <w:sz w:val="24"/>
          <w:szCs w:val="24"/>
          <w:lang w:eastAsia="pl-PL"/>
        </w:rPr>
        <w:t>531413060</w:t>
      </w:r>
      <w:r w:rsidR="00F27817" w:rsidRPr="004110E0">
        <w:rPr>
          <w:rFonts w:asciiTheme="minorBidi" w:eastAsia="Times New Roman" w:hAnsiTheme="minorBidi"/>
          <w:b/>
          <w:bCs/>
          <w:sz w:val="24"/>
          <w:szCs w:val="24"/>
          <w:lang w:eastAsia="pl-PL"/>
        </w:rPr>
        <w:t>, NI</w:t>
      </w:r>
      <w:r w:rsidRPr="004110E0">
        <w:rPr>
          <w:rFonts w:asciiTheme="minorBidi" w:eastAsia="Times New Roman" w:hAnsiTheme="minorBidi"/>
          <w:b/>
          <w:bCs/>
          <w:sz w:val="24"/>
          <w:szCs w:val="24"/>
          <w:lang w:eastAsia="pl-PL"/>
        </w:rPr>
        <w:t xml:space="preserve">P: </w:t>
      </w:r>
      <w:r w:rsidR="002E1F58">
        <w:rPr>
          <w:rFonts w:asciiTheme="minorBidi" w:eastAsia="Times New Roman" w:hAnsiTheme="minorBidi"/>
          <w:b/>
          <w:bCs/>
          <w:sz w:val="24"/>
          <w:szCs w:val="24"/>
          <w:lang w:eastAsia="pl-PL"/>
        </w:rPr>
        <w:t>9910495569</w:t>
      </w:r>
    </w:p>
    <w:p w14:paraId="520BB06D" w14:textId="7AA0449A" w:rsidR="00265872" w:rsidRPr="004110E0" w:rsidRDefault="00F27817" w:rsidP="002258ED">
      <w:pPr>
        <w:spacing w:before="240" w:after="240" w:line="360" w:lineRule="auto"/>
        <w:ind w:left="709" w:right="-2"/>
        <w:rPr>
          <w:rFonts w:asciiTheme="minorBidi" w:eastAsia="Times New Roman" w:hAnsiTheme="minorBidi"/>
          <w:b/>
          <w:bCs/>
          <w:sz w:val="24"/>
          <w:szCs w:val="24"/>
          <w:lang w:eastAsia="pl-PL"/>
        </w:rPr>
      </w:pPr>
      <w:r w:rsidRPr="004110E0">
        <w:rPr>
          <w:rFonts w:asciiTheme="minorBidi" w:eastAsia="Times New Roman" w:hAnsiTheme="minorBidi"/>
          <w:b/>
          <w:bCs/>
          <w:sz w:val="24"/>
          <w:szCs w:val="24"/>
          <w:lang w:eastAsia="pl-PL"/>
        </w:rPr>
        <w:t>strona internetowa:</w:t>
      </w:r>
      <w:r w:rsidR="00265872" w:rsidRPr="004110E0">
        <w:rPr>
          <w:rFonts w:asciiTheme="minorBidi" w:hAnsiTheme="minorBidi"/>
          <w:sz w:val="24"/>
          <w:szCs w:val="24"/>
        </w:rPr>
        <w:t xml:space="preserve"> </w:t>
      </w:r>
      <w:r w:rsidR="002E1F58">
        <w:rPr>
          <w:rFonts w:asciiTheme="minorBidi" w:hAnsiTheme="minorBidi"/>
          <w:sz w:val="24"/>
          <w:szCs w:val="24"/>
        </w:rPr>
        <w:t>https://dobrzenwielki.pl</w:t>
      </w:r>
    </w:p>
    <w:p w14:paraId="283041F2" w14:textId="55B33C21" w:rsidR="00BD7E5A" w:rsidRDefault="001D5145" w:rsidP="002258ED">
      <w:pPr>
        <w:spacing w:before="240" w:after="240" w:line="360" w:lineRule="auto"/>
        <w:ind w:left="709" w:right="-2"/>
        <w:rPr>
          <w:rFonts w:asciiTheme="minorBidi" w:hAnsiTheme="minorBidi"/>
          <w:color w:val="0000FF"/>
          <w:sz w:val="24"/>
          <w:szCs w:val="24"/>
        </w:rPr>
      </w:pPr>
      <w:r w:rsidRPr="004110E0">
        <w:rPr>
          <w:rFonts w:asciiTheme="minorBidi" w:eastAsia="Times New Roman" w:hAnsiTheme="minorBidi"/>
          <w:sz w:val="24"/>
          <w:szCs w:val="24"/>
          <w:lang w:bidi="en-US"/>
        </w:rPr>
        <w:t xml:space="preserve">Adres strony internetowej prowadzonego postępowania i adres strony internetowej, na której udostępniane będą zmiany i wyjaśnienia treści SWZ oraz inne dokumenty zamówienia bezpośrednio związane z postępowaniem o udzielenie zamówienia: </w:t>
      </w:r>
      <w:r w:rsidR="002E1F58">
        <w:rPr>
          <w:rFonts w:asciiTheme="minorBidi" w:hAnsiTheme="minorBidi"/>
          <w:color w:val="0000FF"/>
          <w:sz w:val="24"/>
          <w:szCs w:val="24"/>
        </w:rPr>
        <w:br/>
      </w:r>
      <w:hyperlink r:id="rId9" w:history="1">
        <w:r w:rsidR="000007D5" w:rsidRPr="00C953BD">
          <w:rPr>
            <w:rStyle w:val="Hipercze"/>
            <w:rFonts w:asciiTheme="minorBidi" w:hAnsiTheme="minorBidi"/>
            <w:sz w:val="24"/>
            <w:szCs w:val="24"/>
          </w:rPr>
          <w:t>https://www.platformazakupowa.pl/transakcja/1277165</w:t>
        </w:r>
      </w:hyperlink>
    </w:p>
    <w:p w14:paraId="237B2A2C" w14:textId="336C34FA" w:rsidR="00187792" w:rsidRPr="00187792" w:rsidRDefault="00094C30" w:rsidP="002258ED">
      <w:pPr>
        <w:numPr>
          <w:ilvl w:val="0"/>
          <w:numId w:val="11"/>
        </w:numPr>
        <w:spacing w:before="240" w:after="240" w:line="360" w:lineRule="auto"/>
        <w:ind w:right="-2" w:hanging="720"/>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Ofertę składa się przez </w:t>
      </w:r>
      <w:r w:rsidR="000007D5" w:rsidRPr="006E220B">
        <w:rPr>
          <w:rFonts w:ascii="Arial" w:hAnsi="Arial" w:cs="Arial"/>
          <w:sz w:val="24"/>
          <w:szCs w:val="24"/>
        </w:rPr>
        <w:t xml:space="preserve">platformazakupowa.pl pod adresem: </w:t>
      </w:r>
      <w:hyperlink r:id="rId10" w:history="1">
        <w:r w:rsidR="000007D5" w:rsidRPr="006E220B">
          <w:rPr>
            <w:rStyle w:val="Hipercze"/>
            <w:rFonts w:ascii="Arial" w:hAnsi="Arial" w:cs="Arial"/>
            <w:sz w:val="24"/>
            <w:szCs w:val="24"/>
          </w:rPr>
          <w:t>https://platformazakupowa.pl/transakcja/1277165</w:t>
        </w:r>
      </w:hyperlink>
    </w:p>
    <w:p w14:paraId="6EABC3C6" w14:textId="1D7623E9" w:rsidR="00B4776A" w:rsidRPr="004110E0" w:rsidRDefault="00A46642" w:rsidP="002258ED">
      <w:pPr>
        <w:pStyle w:val="Nagwek1"/>
        <w:spacing w:after="240" w:line="360" w:lineRule="auto"/>
        <w:rPr>
          <w:rFonts w:asciiTheme="minorBidi" w:hAnsiTheme="minorBidi" w:cstheme="minorBidi"/>
          <w:b/>
          <w:bCs/>
          <w:color w:val="000000" w:themeColor="text1"/>
          <w:sz w:val="24"/>
          <w:szCs w:val="24"/>
          <w:lang w:eastAsia="pl-PL"/>
        </w:rPr>
      </w:pPr>
      <w:r w:rsidRPr="004110E0">
        <w:rPr>
          <w:rFonts w:asciiTheme="minorBidi" w:hAnsiTheme="minorBidi" w:cstheme="minorBidi"/>
          <w:b/>
          <w:bCs/>
          <w:color w:val="000000" w:themeColor="text1"/>
          <w:sz w:val="24"/>
          <w:szCs w:val="24"/>
          <w:lang w:eastAsia="pl-PL"/>
        </w:rPr>
        <w:t>2.TRYB UDZIELENIA ZAMÓWIENIA</w:t>
      </w:r>
    </w:p>
    <w:p w14:paraId="4E82635D" w14:textId="77777777" w:rsidR="000B2ED1"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Postępowanie o udzielenie zamówienia publicznego prowadzone </w:t>
      </w:r>
      <w:bookmarkStart w:id="3" w:name="_Hlk71719319"/>
      <w:r w:rsidRPr="004110E0">
        <w:rPr>
          <w:rFonts w:asciiTheme="minorBidi" w:eastAsia="Times New Roman" w:hAnsiTheme="minorBidi"/>
          <w:b/>
          <w:bCs/>
          <w:sz w:val="24"/>
          <w:szCs w:val="24"/>
          <w:lang w:eastAsia="pl-PL"/>
        </w:rPr>
        <w:t>w trybie</w:t>
      </w:r>
      <w:r w:rsidRPr="004110E0">
        <w:rPr>
          <w:rFonts w:asciiTheme="minorBidi" w:eastAsia="Times New Roman" w:hAnsiTheme="minorBidi"/>
          <w:sz w:val="24"/>
          <w:szCs w:val="24"/>
          <w:lang w:eastAsia="pl-PL"/>
        </w:rPr>
        <w:t xml:space="preserve"> </w:t>
      </w:r>
      <w:r w:rsidRPr="004110E0">
        <w:rPr>
          <w:rFonts w:asciiTheme="minorBidi" w:eastAsia="Times New Roman" w:hAnsiTheme="minorBidi"/>
          <w:b/>
          <w:sz w:val="24"/>
          <w:szCs w:val="24"/>
          <w:lang w:eastAsia="pl-PL"/>
        </w:rPr>
        <w:t xml:space="preserve">podstawowym </w:t>
      </w:r>
      <w:r w:rsidRPr="004110E0">
        <w:rPr>
          <w:rFonts w:asciiTheme="minorBidi" w:eastAsia="Times New Roman" w:hAnsiTheme="minorBidi"/>
          <w:sz w:val="24"/>
          <w:szCs w:val="24"/>
          <w:lang w:eastAsia="pl-PL"/>
        </w:rPr>
        <w:t xml:space="preserve">na podstawie art. 275 ust. 1 </w:t>
      </w:r>
      <w:r w:rsidR="005B5CAC" w:rsidRPr="004110E0">
        <w:rPr>
          <w:rFonts w:asciiTheme="minorBidi" w:eastAsia="Times New Roman" w:hAnsiTheme="minorBidi"/>
          <w:sz w:val="24"/>
          <w:szCs w:val="24"/>
          <w:lang w:eastAsia="pl-PL"/>
        </w:rPr>
        <w:t xml:space="preserve">pkt 1) </w:t>
      </w:r>
      <w:r w:rsidRPr="004110E0">
        <w:rPr>
          <w:rFonts w:asciiTheme="minorBidi" w:eastAsia="Times New Roman" w:hAnsiTheme="minorBidi"/>
          <w:sz w:val="24"/>
          <w:szCs w:val="24"/>
          <w:lang w:eastAsia="pl-PL"/>
        </w:rPr>
        <w:t>ustawy z 11 września 2019 r. – Prawo zamówień publicznych (</w:t>
      </w:r>
      <w:bookmarkStart w:id="4" w:name="_Hlk486333658"/>
      <w:r w:rsidR="00EE7068" w:rsidRPr="004110E0">
        <w:rPr>
          <w:rFonts w:asciiTheme="minorBidi" w:eastAsia="Times New Roman" w:hAnsiTheme="minorBidi"/>
          <w:sz w:val="24"/>
          <w:szCs w:val="24"/>
          <w:lang w:eastAsia="pl-PL"/>
        </w:rPr>
        <w:t xml:space="preserve">t.j. </w:t>
      </w:r>
      <w:r w:rsidRPr="004110E0">
        <w:rPr>
          <w:rFonts w:asciiTheme="minorBidi" w:eastAsia="Times New Roman" w:hAnsiTheme="minorBidi"/>
          <w:sz w:val="24"/>
          <w:szCs w:val="24"/>
          <w:lang w:eastAsia="pl-PL"/>
        </w:rPr>
        <w:t>Dz.U. 20</w:t>
      </w:r>
      <w:r w:rsidR="009B4C03" w:rsidRPr="004110E0">
        <w:rPr>
          <w:rFonts w:asciiTheme="minorBidi" w:eastAsia="Times New Roman" w:hAnsiTheme="minorBidi"/>
          <w:sz w:val="24"/>
          <w:szCs w:val="24"/>
          <w:lang w:eastAsia="pl-PL"/>
        </w:rPr>
        <w:t>2</w:t>
      </w:r>
      <w:r w:rsidR="00F27817" w:rsidRPr="004110E0">
        <w:rPr>
          <w:rFonts w:asciiTheme="minorBidi" w:eastAsia="Times New Roman" w:hAnsiTheme="minorBidi"/>
          <w:sz w:val="24"/>
          <w:szCs w:val="24"/>
          <w:lang w:eastAsia="pl-PL"/>
        </w:rPr>
        <w:t>4</w:t>
      </w:r>
      <w:r w:rsidRPr="004110E0">
        <w:rPr>
          <w:rFonts w:asciiTheme="minorBidi" w:eastAsia="Times New Roman" w:hAnsiTheme="minorBidi"/>
          <w:sz w:val="24"/>
          <w:szCs w:val="24"/>
          <w:lang w:eastAsia="pl-PL"/>
        </w:rPr>
        <w:t xml:space="preserve">, poz. </w:t>
      </w:r>
      <w:bookmarkEnd w:id="4"/>
      <w:r w:rsidR="00F27817" w:rsidRPr="004110E0">
        <w:rPr>
          <w:rFonts w:asciiTheme="minorBidi" w:eastAsia="Times New Roman" w:hAnsiTheme="minorBidi"/>
          <w:sz w:val="24"/>
          <w:szCs w:val="24"/>
          <w:lang w:eastAsia="pl-PL"/>
        </w:rPr>
        <w:t>1320</w:t>
      </w:r>
      <w:r w:rsidR="00C21206" w:rsidRPr="004110E0">
        <w:rPr>
          <w:rFonts w:asciiTheme="minorBidi" w:eastAsia="Times New Roman" w:hAnsiTheme="minorBidi"/>
          <w:sz w:val="24"/>
          <w:szCs w:val="24"/>
          <w:lang w:eastAsia="pl-PL"/>
        </w:rPr>
        <w:t xml:space="preserve"> ze zm.</w:t>
      </w:r>
      <w:r w:rsidRPr="004110E0">
        <w:rPr>
          <w:rFonts w:asciiTheme="minorBidi" w:eastAsia="Times New Roman" w:hAnsiTheme="minorBidi"/>
          <w:sz w:val="24"/>
          <w:szCs w:val="24"/>
          <w:lang w:eastAsia="pl-PL"/>
        </w:rPr>
        <w:t>, dalej zwana: ustawą PZP) o wartości zamówienia poniżej progu unijnego</w:t>
      </w:r>
      <w:bookmarkEnd w:id="3"/>
      <w:r w:rsidRPr="004110E0">
        <w:rPr>
          <w:rFonts w:asciiTheme="minorBidi" w:eastAsia="Times New Roman" w:hAnsiTheme="minorBidi"/>
          <w:sz w:val="24"/>
          <w:szCs w:val="24"/>
          <w:lang w:eastAsia="pl-PL"/>
        </w:rPr>
        <w:t xml:space="preserve">. </w:t>
      </w:r>
    </w:p>
    <w:p w14:paraId="7B2AB7EE"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przewiduje wyboru najkorzystniejszej oferty z możliwością prowadzenia negocjacji.</w:t>
      </w:r>
    </w:p>
    <w:p w14:paraId="30DF1ACD"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przewiduje aukcji elektronicznej.</w:t>
      </w:r>
    </w:p>
    <w:p w14:paraId="7A13EF54"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dopuszcza złożenia oferty wariantowej oraz w postaci katalogów elektronicznych.</w:t>
      </w:r>
    </w:p>
    <w:p w14:paraId="69D166F2" w14:textId="77777777" w:rsidR="00104F92"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lastRenderedPageBreak/>
        <w:t xml:space="preserve">Zamawiający </w:t>
      </w:r>
      <w:r w:rsidR="004C6027" w:rsidRPr="004110E0">
        <w:rPr>
          <w:rFonts w:asciiTheme="minorBidi" w:eastAsia="Times New Roman" w:hAnsiTheme="minorBidi"/>
          <w:sz w:val="24"/>
          <w:szCs w:val="24"/>
          <w:lang w:eastAsia="pl-PL"/>
        </w:rPr>
        <w:t xml:space="preserve">nie </w:t>
      </w:r>
      <w:r w:rsidRPr="004110E0">
        <w:rPr>
          <w:rFonts w:asciiTheme="minorBidi" w:eastAsia="Times New Roman" w:hAnsiTheme="minorBidi"/>
          <w:sz w:val="24"/>
          <w:szCs w:val="24"/>
          <w:lang w:eastAsia="pl-PL"/>
        </w:rPr>
        <w:t>prowadzi postępowani</w:t>
      </w:r>
      <w:r w:rsidR="00265872" w:rsidRPr="004110E0">
        <w:rPr>
          <w:rFonts w:asciiTheme="minorBidi" w:eastAsia="Times New Roman" w:hAnsiTheme="minorBidi"/>
          <w:sz w:val="24"/>
          <w:szCs w:val="24"/>
          <w:lang w:eastAsia="pl-PL"/>
        </w:rPr>
        <w:t>a</w:t>
      </w:r>
      <w:r w:rsidRPr="004110E0">
        <w:rPr>
          <w:rFonts w:asciiTheme="minorBidi" w:eastAsia="Times New Roman" w:hAnsiTheme="minorBidi"/>
          <w:sz w:val="24"/>
          <w:szCs w:val="24"/>
          <w:lang w:eastAsia="pl-PL"/>
        </w:rPr>
        <w:t xml:space="preserve"> w celu zawarcia umowy ramowej.</w:t>
      </w:r>
    </w:p>
    <w:p w14:paraId="21672E74"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Zamawiający</w:t>
      </w:r>
      <w:r w:rsidR="00265872" w:rsidRPr="004110E0">
        <w:rPr>
          <w:rFonts w:asciiTheme="minorBidi" w:eastAsia="Times New Roman" w:hAnsiTheme="minorBidi"/>
          <w:bCs/>
          <w:sz w:val="24"/>
          <w:szCs w:val="24"/>
          <w:lang w:eastAsia="pl-PL"/>
        </w:rPr>
        <w:t xml:space="preserve"> nie</w:t>
      </w:r>
      <w:r w:rsidRPr="004110E0">
        <w:rPr>
          <w:rFonts w:asciiTheme="minorBidi" w:eastAsia="Times New Roman" w:hAnsiTheme="minorBidi"/>
          <w:bCs/>
          <w:sz w:val="24"/>
          <w:szCs w:val="24"/>
          <w:lang w:eastAsia="pl-PL"/>
        </w:rPr>
        <w:t xml:space="preserve"> zastrzega możliwości ubiegania się o udzielenie zamówienia wyłącznie przez wykonawców, o których mowa w art. 94 ustawy PZP.</w:t>
      </w:r>
    </w:p>
    <w:p w14:paraId="0E6DD822"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rPr>
        <w:t xml:space="preserve">Zamawiający nie przewiduje udzielenia zamówień, o których mowa w art. 214 ust.1 pkt 7 </w:t>
      </w:r>
      <w:r w:rsidRPr="004110E0">
        <w:rPr>
          <w:rFonts w:asciiTheme="minorBidi" w:eastAsia="Times New Roman" w:hAnsiTheme="minorBidi"/>
          <w:sz w:val="24"/>
          <w:szCs w:val="24"/>
          <w:lang w:eastAsia="pl-PL"/>
        </w:rPr>
        <w:t xml:space="preserve">ustawy </w:t>
      </w:r>
      <w:r w:rsidRPr="004110E0">
        <w:rPr>
          <w:rFonts w:asciiTheme="minorBidi" w:eastAsia="Times New Roman" w:hAnsiTheme="minorBidi"/>
          <w:sz w:val="24"/>
          <w:szCs w:val="24"/>
        </w:rPr>
        <w:t>PZP.</w:t>
      </w:r>
    </w:p>
    <w:p w14:paraId="2709487A"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przewiduje zwrotu kosztów przygotowania oferty.</w:t>
      </w:r>
    </w:p>
    <w:p w14:paraId="2A2E25AC" w14:textId="77777777" w:rsidR="001D5145" w:rsidRPr="004110E0"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dopuszcza rozliczeń w walucie obcej.</w:t>
      </w:r>
    </w:p>
    <w:p w14:paraId="7A909B4F" w14:textId="77777777" w:rsidR="001D5145" w:rsidRPr="00E167D1" w:rsidRDefault="001D5145"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sidRPr="004110E0">
        <w:rPr>
          <w:rFonts w:asciiTheme="minorBidi" w:eastAsia="Times New Roman" w:hAnsiTheme="minorBidi"/>
          <w:bCs/>
          <w:sz w:val="24"/>
          <w:szCs w:val="24"/>
          <w:lang w:eastAsia="pl-PL"/>
        </w:rPr>
        <w:t>Zamawiający nie przeprowadzi wizji lokalnej.</w:t>
      </w:r>
    </w:p>
    <w:p w14:paraId="55957473" w14:textId="1C1301AF" w:rsidR="00E167D1" w:rsidRPr="00B04EC9" w:rsidRDefault="00E167D1"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Pr>
          <w:rFonts w:asciiTheme="minorBidi" w:eastAsia="Times New Roman" w:hAnsiTheme="minorBidi"/>
          <w:bCs/>
          <w:sz w:val="24"/>
          <w:szCs w:val="24"/>
          <w:lang w:eastAsia="pl-PL"/>
        </w:rPr>
        <w:t>Zamawiający nie przewiduje udzielania zaliczki na poczet wykonania zamówienia.</w:t>
      </w:r>
    </w:p>
    <w:p w14:paraId="404CA21D" w14:textId="73AD126B" w:rsidR="00B04EC9" w:rsidRPr="00B04EC9" w:rsidRDefault="00ED2804"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Pr>
          <w:rFonts w:asciiTheme="minorBidi" w:eastAsia="Times New Roman" w:hAnsiTheme="minorBidi"/>
          <w:bCs/>
          <w:sz w:val="24"/>
          <w:szCs w:val="24"/>
          <w:lang w:eastAsia="pl-PL"/>
        </w:rPr>
        <w:t>Zamawiający nie</w:t>
      </w:r>
      <w:r w:rsidR="00B04EC9">
        <w:rPr>
          <w:rFonts w:asciiTheme="minorBidi" w:eastAsia="Times New Roman" w:hAnsiTheme="minorBidi"/>
          <w:bCs/>
          <w:sz w:val="24"/>
          <w:szCs w:val="24"/>
          <w:lang w:eastAsia="pl-PL"/>
        </w:rPr>
        <w:t xml:space="preserve"> dopuszcza możliwości złożenia oferty wariantowej.</w:t>
      </w:r>
    </w:p>
    <w:p w14:paraId="06FB2697" w14:textId="472F1274" w:rsidR="00B04EC9" w:rsidRPr="004110E0" w:rsidRDefault="00B04EC9" w:rsidP="002258ED">
      <w:pPr>
        <w:numPr>
          <w:ilvl w:val="0"/>
          <w:numId w:val="1"/>
        </w:numPr>
        <w:suppressAutoHyphens/>
        <w:spacing w:before="240" w:after="240" w:line="360" w:lineRule="auto"/>
        <w:ind w:right="-2" w:hanging="720"/>
        <w:rPr>
          <w:rFonts w:asciiTheme="minorBidi" w:eastAsia="Times New Roman" w:hAnsiTheme="minorBidi"/>
          <w:sz w:val="24"/>
          <w:szCs w:val="24"/>
          <w:lang w:eastAsia="pl-PL"/>
        </w:rPr>
      </w:pPr>
      <w:r>
        <w:rPr>
          <w:rFonts w:asciiTheme="minorBidi" w:eastAsia="Times New Roman" w:hAnsiTheme="minorBidi"/>
          <w:bCs/>
          <w:sz w:val="24"/>
          <w:szCs w:val="24"/>
          <w:lang w:eastAsia="pl-PL"/>
        </w:rPr>
        <w:t>Zamawiający nie przewiduje udzielenia zamówienia polegającego na powtórzeniu podobnych robót budowlanych, o których mowa w art.214 ust.1 pkt 7 i pkt 8 ustawy.</w:t>
      </w:r>
    </w:p>
    <w:p w14:paraId="18A323A8" w14:textId="77777777" w:rsidR="00265872" w:rsidRPr="004110E0" w:rsidRDefault="001D5145" w:rsidP="002258ED">
      <w:pPr>
        <w:numPr>
          <w:ilvl w:val="0"/>
          <w:numId w:val="1"/>
        </w:numPr>
        <w:spacing w:before="240" w:after="240" w:line="360" w:lineRule="auto"/>
        <w:ind w:hanging="720"/>
        <w:rPr>
          <w:rFonts w:asciiTheme="minorBidi" w:eastAsia="Times New Roman" w:hAnsiTheme="minorBidi"/>
          <w:bCs/>
          <w:sz w:val="24"/>
          <w:szCs w:val="24"/>
          <w:lang w:eastAsia="pl-PL"/>
        </w:rPr>
      </w:pPr>
      <w:r w:rsidRPr="004110E0">
        <w:rPr>
          <w:rFonts w:asciiTheme="minorBidi" w:eastAsia="Times New Roman" w:hAnsiTheme="minorBidi"/>
          <w:b/>
          <w:bCs/>
          <w:sz w:val="24"/>
          <w:szCs w:val="24"/>
          <w:lang w:eastAsia="pl-PL"/>
        </w:rPr>
        <w:t xml:space="preserve">RODO: </w:t>
      </w:r>
      <w:bookmarkStart w:id="5" w:name="_Hlk71723825"/>
    </w:p>
    <w:p w14:paraId="459BA48B" w14:textId="77777777" w:rsidR="00265872" w:rsidRPr="004110E0" w:rsidRDefault="00265872" w:rsidP="002258ED">
      <w:pPr>
        <w:spacing w:before="240" w:after="240" w:line="360" w:lineRule="auto"/>
        <w:ind w:left="720"/>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Zgodnie z art. 13 ust. 1 i 2 rozporządzenia Parlamentu Europejskiego i Rady (UE) 2016/679 z dnia 27 kwietnia 2016 r. w sprawie ochrony osób fizycznych w związku z przetwarzaniem danych osobowych i w sprawie swobodnego przepływu takich danych (RODO), informuję, że:</w:t>
      </w:r>
    </w:p>
    <w:p w14:paraId="7F045164" w14:textId="77777777"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1.</w:t>
      </w:r>
      <w:r w:rsidRPr="004110E0">
        <w:rPr>
          <w:rFonts w:asciiTheme="minorBidi" w:eastAsia="Times New Roman" w:hAnsiTheme="minorBidi"/>
          <w:bCs/>
          <w:sz w:val="24"/>
          <w:szCs w:val="24"/>
          <w:lang w:eastAsia="pl-PL"/>
        </w:rPr>
        <w:tab/>
        <w:t>Administratorem Pani/Pana danych osobowych jest:</w:t>
      </w:r>
    </w:p>
    <w:p w14:paraId="63B374EB" w14:textId="7BF5329D" w:rsidR="00265872" w:rsidRPr="004110E0" w:rsidRDefault="000007D5" w:rsidP="002258ED">
      <w:pPr>
        <w:spacing w:before="240" w:after="240" w:line="360" w:lineRule="auto"/>
        <w:ind w:left="1276"/>
        <w:rPr>
          <w:rFonts w:asciiTheme="minorBidi" w:eastAsia="Times New Roman" w:hAnsiTheme="minorBidi"/>
          <w:bCs/>
          <w:sz w:val="24"/>
          <w:szCs w:val="24"/>
          <w:lang w:eastAsia="pl-PL"/>
        </w:rPr>
      </w:pPr>
      <w:r>
        <w:rPr>
          <w:rFonts w:asciiTheme="minorBidi" w:eastAsia="Times New Roman" w:hAnsiTheme="minorBidi"/>
          <w:bCs/>
          <w:sz w:val="24"/>
          <w:szCs w:val="24"/>
          <w:lang w:eastAsia="pl-PL"/>
        </w:rPr>
        <w:t>Urząd Gminy w Dobrzeniu Wielkim</w:t>
      </w:r>
      <w:r w:rsidR="00265872" w:rsidRPr="004110E0">
        <w:rPr>
          <w:rFonts w:asciiTheme="minorBidi" w:eastAsia="Times New Roman" w:hAnsiTheme="minorBidi"/>
          <w:bCs/>
          <w:sz w:val="24"/>
          <w:szCs w:val="24"/>
          <w:lang w:eastAsia="pl-PL"/>
        </w:rPr>
        <w:t xml:space="preserve">, ul. Namysłowska </w:t>
      </w:r>
      <w:r>
        <w:rPr>
          <w:rFonts w:asciiTheme="minorBidi" w:eastAsia="Times New Roman" w:hAnsiTheme="minorBidi"/>
          <w:bCs/>
          <w:sz w:val="24"/>
          <w:szCs w:val="24"/>
          <w:lang w:eastAsia="pl-PL"/>
        </w:rPr>
        <w:t>44</w:t>
      </w:r>
      <w:r w:rsidR="00265872" w:rsidRPr="004110E0">
        <w:rPr>
          <w:rFonts w:asciiTheme="minorBidi" w:eastAsia="Times New Roman" w:hAnsiTheme="minorBidi"/>
          <w:bCs/>
          <w:sz w:val="24"/>
          <w:szCs w:val="24"/>
          <w:lang w:eastAsia="pl-PL"/>
        </w:rPr>
        <w:t>, 46-081 Dobrzeń Wielki, tel./fax (77)</w:t>
      </w:r>
      <w:r>
        <w:rPr>
          <w:rFonts w:asciiTheme="minorBidi" w:eastAsia="Times New Roman" w:hAnsiTheme="minorBidi"/>
          <w:bCs/>
          <w:sz w:val="24"/>
          <w:szCs w:val="24"/>
          <w:lang w:eastAsia="pl-PL"/>
        </w:rPr>
        <w:t xml:space="preserve"> 4695525</w:t>
      </w:r>
      <w:r w:rsidR="00265872" w:rsidRPr="004110E0">
        <w:rPr>
          <w:rFonts w:asciiTheme="minorBidi" w:eastAsia="Times New Roman" w:hAnsiTheme="minorBidi"/>
          <w:bCs/>
          <w:sz w:val="24"/>
          <w:szCs w:val="24"/>
          <w:lang w:eastAsia="pl-PL"/>
        </w:rPr>
        <w:t xml:space="preserve">, e-mail: </w:t>
      </w:r>
      <w:r>
        <w:rPr>
          <w:rFonts w:asciiTheme="minorBidi" w:eastAsia="Times New Roman" w:hAnsiTheme="minorBidi"/>
          <w:bCs/>
          <w:sz w:val="24"/>
          <w:szCs w:val="24"/>
          <w:lang w:eastAsia="pl-PL"/>
        </w:rPr>
        <w:t>ug</w:t>
      </w:r>
      <w:r w:rsidR="00265872" w:rsidRPr="004110E0">
        <w:rPr>
          <w:rFonts w:asciiTheme="minorBidi" w:eastAsia="Times New Roman" w:hAnsiTheme="minorBidi"/>
          <w:bCs/>
          <w:sz w:val="24"/>
          <w:szCs w:val="24"/>
          <w:lang w:eastAsia="pl-PL"/>
        </w:rPr>
        <w:t>@dobrz</w:t>
      </w:r>
      <w:r>
        <w:rPr>
          <w:rFonts w:asciiTheme="minorBidi" w:eastAsia="Times New Roman" w:hAnsiTheme="minorBidi"/>
          <w:bCs/>
          <w:sz w:val="24"/>
          <w:szCs w:val="24"/>
          <w:lang w:eastAsia="pl-PL"/>
        </w:rPr>
        <w:t>en</w:t>
      </w:r>
      <w:r w:rsidR="00265872" w:rsidRPr="004110E0">
        <w:rPr>
          <w:rFonts w:asciiTheme="minorBidi" w:eastAsia="Times New Roman" w:hAnsiTheme="minorBidi"/>
          <w:bCs/>
          <w:sz w:val="24"/>
          <w:szCs w:val="24"/>
          <w:lang w:eastAsia="pl-PL"/>
        </w:rPr>
        <w:t>wielki.pl</w:t>
      </w:r>
    </w:p>
    <w:p w14:paraId="7699447E" w14:textId="5C556D26"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2.</w:t>
      </w:r>
      <w:r w:rsidRPr="004110E0">
        <w:rPr>
          <w:rFonts w:asciiTheme="minorBidi" w:eastAsia="Times New Roman" w:hAnsiTheme="minorBidi"/>
          <w:bCs/>
          <w:sz w:val="24"/>
          <w:szCs w:val="24"/>
          <w:lang w:eastAsia="pl-PL"/>
        </w:rPr>
        <w:tab/>
        <w:t xml:space="preserve">Inspektorem Ochrony Danych jest Pan Marcin Tynda, tel.: +48 504 112 162, </w:t>
      </w:r>
      <w:r w:rsidR="002258ED">
        <w:rPr>
          <w:rFonts w:asciiTheme="minorBidi" w:eastAsia="Times New Roman" w:hAnsiTheme="minorBidi"/>
          <w:bCs/>
          <w:sz w:val="24"/>
          <w:szCs w:val="24"/>
          <w:lang w:eastAsia="pl-PL"/>
        </w:rPr>
        <w:br/>
      </w:r>
      <w:r w:rsidRPr="004110E0">
        <w:rPr>
          <w:rFonts w:asciiTheme="minorBidi" w:eastAsia="Times New Roman" w:hAnsiTheme="minorBidi"/>
          <w:bCs/>
          <w:sz w:val="24"/>
          <w:szCs w:val="24"/>
          <w:lang w:eastAsia="pl-PL"/>
        </w:rPr>
        <w:t>e-mail: iod@efigo.pl.</w:t>
      </w:r>
    </w:p>
    <w:p w14:paraId="70E58FE7" w14:textId="77777777"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3.</w:t>
      </w:r>
      <w:r w:rsidRPr="004110E0">
        <w:rPr>
          <w:rFonts w:asciiTheme="minorBidi" w:eastAsia="Times New Roman" w:hAnsiTheme="minorBidi"/>
          <w:bCs/>
          <w:sz w:val="24"/>
          <w:szCs w:val="24"/>
          <w:lang w:eastAsia="pl-PL"/>
        </w:rPr>
        <w:tab/>
        <w:t xml:space="preserve">Pani/Pana dane osobowe będą przetwarzane w celu przeprowadzenia postępowania o udzielenie zamówienia publicznego, na podstawie art. 6 ust. 1 lit. c RODO, tj. wypełnienia obowiązku prawnego ciążącego na </w:t>
      </w:r>
      <w:r w:rsidRPr="004110E0">
        <w:rPr>
          <w:rFonts w:asciiTheme="minorBidi" w:eastAsia="Times New Roman" w:hAnsiTheme="minorBidi"/>
          <w:bCs/>
          <w:sz w:val="24"/>
          <w:szCs w:val="24"/>
          <w:lang w:eastAsia="pl-PL"/>
        </w:rPr>
        <w:lastRenderedPageBreak/>
        <w:t>Administratorze, wynikającego z przepisów ustawy z dnia 11 września 2019 r. – Prawo zamówień publicznych oraz aktów wykonawczych.</w:t>
      </w:r>
    </w:p>
    <w:p w14:paraId="5F2EA159" w14:textId="73131285" w:rsidR="000007D5" w:rsidRPr="00046F82" w:rsidRDefault="00265872" w:rsidP="002258ED">
      <w:pPr>
        <w:spacing w:before="240" w:after="240" w:line="360" w:lineRule="auto"/>
        <w:ind w:left="1276" w:hanging="556"/>
        <w:rPr>
          <w:rFonts w:ascii="Arial" w:hAnsi="Arial" w:cs="Arial"/>
          <w:bCs/>
          <w:sz w:val="24"/>
          <w:szCs w:val="24"/>
        </w:rPr>
      </w:pPr>
      <w:r w:rsidRPr="004110E0">
        <w:rPr>
          <w:rFonts w:asciiTheme="minorBidi" w:eastAsia="Times New Roman" w:hAnsiTheme="minorBidi"/>
          <w:bCs/>
          <w:sz w:val="24"/>
          <w:szCs w:val="24"/>
          <w:lang w:eastAsia="pl-PL"/>
        </w:rPr>
        <w:t>4.</w:t>
      </w:r>
      <w:r w:rsidRPr="004110E0">
        <w:rPr>
          <w:rFonts w:asciiTheme="minorBidi" w:eastAsia="Times New Roman" w:hAnsiTheme="minorBidi"/>
          <w:bCs/>
          <w:sz w:val="24"/>
          <w:szCs w:val="24"/>
          <w:lang w:eastAsia="pl-PL"/>
        </w:rPr>
        <w:tab/>
      </w:r>
      <w:r w:rsidR="000007D5" w:rsidRPr="00046F82">
        <w:rPr>
          <w:rFonts w:ascii="Arial" w:hAnsi="Arial" w:cs="Arial"/>
          <w:bCs/>
          <w:sz w:val="24"/>
          <w:szCs w:val="24"/>
        </w:rPr>
        <w:t>Odbiorcami Pani/ Pana danych osobowych będą firma Open Nexus Sp. z o.o. z siedzibą w Poznaniu, ul. Bolesława Krzywoustego 3, 61-144 Poznań, z którą administrator zawarł umowę na obsługę platformy zakupowej, na której prowadzone są  postępowania o udzielenie zamówień publicznych</w:t>
      </w:r>
    </w:p>
    <w:p w14:paraId="31CE941E" w14:textId="54492C5C" w:rsidR="00265872" w:rsidRPr="004110E0" w:rsidRDefault="00265872" w:rsidP="002258ED">
      <w:pPr>
        <w:spacing w:before="240" w:after="240" w:line="360" w:lineRule="auto"/>
        <w:ind w:left="127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 xml:space="preserve">Odbiorcami danych mogą być podmioty uprawnione do ich otrzymania na podstawie przepisów prawa, a także podmioty świadczące usługi wspierające działalność Administratora, w szczególności w zakresie obsługi systemów informatycznych, doradztwa prawnego oraz operatorzy pocztowi – wyłącznie </w:t>
      </w:r>
      <w:r w:rsidR="002258ED">
        <w:rPr>
          <w:rFonts w:asciiTheme="minorBidi" w:eastAsia="Times New Roman" w:hAnsiTheme="minorBidi"/>
          <w:bCs/>
          <w:sz w:val="24"/>
          <w:szCs w:val="24"/>
          <w:lang w:eastAsia="pl-PL"/>
        </w:rPr>
        <w:br/>
      </w:r>
      <w:r w:rsidRPr="004110E0">
        <w:rPr>
          <w:rFonts w:asciiTheme="minorBidi" w:eastAsia="Times New Roman" w:hAnsiTheme="minorBidi"/>
          <w:bCs/>
          <w:sz w:val="24"/>
          <w:szCs w:val="24"/>
          <w:lang w:eastAsia="pl-PL"/>
        </w:rPr>
        <w:t>w zakresie niezbędnym do realizacji celu przetwarzania.</w:t>
      </w:r>
    </w:p>
    <w:p w14:paraId="5D151ED6" w14:textId="71BFBE29"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5.</w:t>
      </w:r>
      <w:r w:rsidRPr="004110E0">
        <w:rPr>
          <w:rFonts w:asciiTheme="minorBidi" w:eastAsia="Times New Roman" w:hAnsiTheme="minorBidi"/>
          <w:bCs/>
          <w:sz w:val="24"/>
          <w:szCs w:val="24"/>
          <w:lang w:eastAsia="pl-PL"/>
        </w:rPr>
        <w:tab/>
        <w:t xml:space="preserve">Dane będą przechowywane przez okres wynikający z przepisów prawa, </w:t>
      </w:r>
      <w:r w:rsidR="002258ED">
        <w:rPr>
          <w:rFonts w:asciiTheme="minorBidi" w:eastAsia="Times New Roman" w:hAnsiTheme="minorBidi"/>
          <w:bCs/>
          <w:sz w:val="24"/>
          <w:szCs w:val="24"/>
          <w:lang w:eastAsia="pl-PL"/>
        </w:rPr>
        <w:br/>
      </w:r>
      <w:r w:rsidRPr="004110E0">
        <w:rPr>
          <w:rFonts w:asciiTheme="minorBidi" w:eastAsia="Times New Roman" w:hAnsiTheme="minorBidi"/>
          <w:bCs/>
          <w:sz w:val="24"/>
          <w:szCs w:val="24"/>
          <w:lang w:eastAsia="pl-PL"/>
        </w:rPr>
        <w:t xml:space="preserve">w szczególności z przepisów o archiwizacji dokumentacji, a także przez okres niezbędny do zabezpieczenia ewentualnych roszczeń związanych </w:t>
      </w:r>
      <w:r w:rsidR="002258ED">
        <w:rPr>
          <w:rFonts w:asciiTheme="minorBidi" w:eastAsia="Times New Roman" w:hAnsiTheme="minorBidi"/>
          <w:bCs/>
          <w:sz w:val="24"/>
          <w:szCs w:val="24"/>
          <w:lang w:eastAsia="pl-PL"/>
        </w:rPr>
        <w:br/>
      </w:r>
      <w:r w:rsidRPr="004110E0">
        <w:rPr>
          <w:rFonts w:asciiTheme="minorBidi" w:eastAsia="Times New Roman" w:hAnsiTheme="minorBidi"/>
          <w:bCs/>
          <w:sz w:val="24"/>
          <w:szCs w:val="24"/>
          <w:lang w:eastAsia="pl-PL"/>
        </w:rPr>
        <w:t>z postępowaniem.</w:t>
      </w:r>
    </w:p>
    <w:p w14:paraId="0E4CCCB7" w14:textId="77777777"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6.</w:t>
      </w:r>
      <w:r w:rsidRPr="004110E0">
        <w:rPr>
          <w:rFonts w:asciiTheme="minorBidi" w:eastAsia="Times New Roman" w:hAnsiTheme="minorBidi"/>
          <w:bCs/>
          <w:sz w:val="24"/>
          <w:szCs w:val="24"/>
          <w:lang w:eastAsia="pl-PL"/>
        </w:rPr>
        <w:tab/>
        <w:t>Przysługuje Pani/Panu prawo dostępu do swoich danych osobowych, ich sprostowania, usunięcia, ograniczenia przetwarzania – w przypadkach przewidzianych w RODO.</w:t>
      </w:r>
    </w:p>
    <w:p w14:paraId="33563B35" w14:textId="77777777"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7.</w:t>
      </w:r>
      <w:r w:rsidRPr="004110E0">
        <w:rPr>
          <w:rFonts w:asciiTheme="minorBidi" w:eastAsia="Times New Roman" w:hAnsiTheme="minorBidi"/>
          <w:bCs/>
          <w:sz w:val="24"/>
          <w:szCs w:val="24"/>
          <w:lang w:eastAsia="pl-PL"/>
        </w:rPr>
        <w:tab/>
        <w:t>Przysługuje Pani/Panu prawo wniesienia skargi do Prezesa Urzędu Ochrony Danych Osobowych, gdy uzna Pani/Pan, że przetwarzanie danych narusza przepisy RODO.</w:t>
      </w:r>
    </w:p>
    <w:p w14:paraId="0E2A38F9" w14:textId="63EF1FB5" w:rsidR="00265872" w:rsidRPr="004110E0"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8.</w:t>
      </w:r>
      <w:r w:rsidRPr="004110E0">
        <w:rPr>
          <w:rFonts w:asciiTheme="minorBidi" w:eastAsia="Times New Roman" w:hAnsiTheme="minorBidi"/>
          <w:bCs/>
          <w:sz w:val="24"/>
          <w:szCs w:val="24"/>
          <w:lang w:eastAsia="pl-PL"/>
        </w:rPr>
        <w:tab/>
        <w:t xml:space="preserve">Podanie danych osobowych jest obowiązkowe i wynika z przepisów ustawy – Prawo zamówień publicznych; ich niepodanie uniemożliwi udział </w:t>
      </w:r>
      <w:r w:rsidR="002258ED">
        <w:rPr>
          <w:rFonts w:asciiTheme="minorBidi" w:eastAsia="Times New Roman" w:hAnsiTheme="minorBidi"/>
          <w:bCs/>
          <w:sz w:val="24"/>
          <w:szCs w:val="24"/>
          <w:lang w:eastAsia="pl-PL"/>
        </w:rPr>
        <w:br/>
      </w:r>
      <w:r w:rsidRPr="004110E0">
        <w:rPr>
          <w:rFonts w:asciiTheme="minorBidi" w:eastAsia="Times New Roman" w:hAnsiTheme="minorBidi"/>
          <w:bCs/>
          <w:sz w:val="24"/>
          <w:szCs w:val="24"/>
          <w:lang w:eastAsia="pl-PL"/>
        </w:rPr>
        <w:t>w postępowaniu.</w:t>
      </w:r>
    </w:p>
    <w:p w14:paraId="04D85E56" w14:textId="77777777" w:rsidR="00265872" w:rsidRDefault="00265872" w:rsidP="002258ED">
      <w:pPr>
        <w:spacing w:before="240" w:after="240" w:line="360" w:lineRule="auto"/>
        <w:ind w:left="1276" w:hanging="556"/>
        <w:rPr>
          <w:rFonts w:asciiTheme="minorBidi" w:eastAsia="Times New Roman" w:hAnsiTheme="minorBidi"/>
          <w:bCs/>
          <w:sz w:val="24"/>
          <w:szCs w:val="24"/>
          <w:lang w:eastAsia="pl-PL"/>
        </w:rPr>
      </w:pPr>
      <w:r w:rsidRPr="004110E0">
        <w:rPr>
          <w:rFonts w:asciiTheme="minorBidi" w:eastAsia="Times New Roman" w:hAnsiTheme="minorBidi"/>
          <w:bCs/>
          <w:sz w:val="24"/>
          <w:szCs w:val="24"/>
          <w:lang w:eastAsia="pl-PL"/>
        </w:rPr>
        <w:t>9.</w:t>
      </w:r>
      <w:r w:rsidRPr="004110E0">
        <w:rPr>
          <w:rFonts w:asciiTheme="minorBidi" w:eastAsia="Times New Roman" w:hAnsiTheme="minorBidi"/>
          <w:bCs/>
          <w:sz w:val="24"/>
          <w:szCs w:val="24"/>
          <w:lang w:eastAsia="pl-PL"/>
        </w:rPr>
        <w:tab/>
        <w:t>Dane osobowe nie będą przetwarzane w sposób zautomatyzowany, w tym nie będą podlegały profilowaniu.</w:t>
      </w:r>
    </w:p>
    <w:p w14:paraId="7BA7AD5B" w14:textId="77777777" w:rsidR="00716071" w:rsidRDefault="00716071" w:rsidP="002258ED">
      <w:pPr>
        <w:spacing w:before="240" w:after="240" w:line="360" w:lineRule="auto"/>
        <w:ind w:left="1276" w:hanging="556"/>
        <w:rPr>
          <w:rFonts w:asciiTheme="minorBidi" w:eastAsia="Times New Roman" w:hAnsiTheme="minorBidi"/>
          <w:bCs/>
          <w:sz w:val="24"/>
          <w:szCs w:val="24"/>
          <w:lang w:eastAsia="pl-PL"/>
        </w:rPr>
      </w:pPr>
      <w:r>
        <w:rPr>
          <w:rFonts w:asciiTheme="minorBidi" w:eastAsia="Times New Roman" w:hAnsiTheme="minorBidi"/>
          <w:bCs/>
          <w:sz w:val="24"/>
          <w:szCs w:val="24"/>
          <w:lang w:eastAsia="pl-PL"/>
        </w:rPr>
        <w:t xml:space="preserve">10. </w:t>
      </w:r>
      <w:r>
        <w:rPr>
          <w:rFonts w:asciiTheme="minorBidi" w:eastAsia="Times New Roman" w:hAnsiTheme="minorBidi"/>
          <w:bCs/>
          <w:sz w:val="24"/>
          <w:szCs w:val="24"/>
          <w:lang w:eastAsia="pl-PL"/>
        </w:rPr>
        <w:tab/>
      </w:r>
      <w:r w:rsidRPr="00716071">
        <w:rPr>
          <w:rFonts w:asciiTheme="minorBidi" w:eastAsia="Times New Roman" w:hAnsiTheme="minorBidi"/>
          <w:bCs/>
          <w:sz w:val="24"/>
          <w:szCs w:val="24"/>
          <w:lang w:eastAsia="pl-PL"/>
        </w:rPr>
        <w:t>Posiada Pan/Pani:</w:t>
      </w:r>
      <w:r>
        <w:rPr>
          <w:rFonts w:asciiTheme="minorBidi" w:eastAsia="Times New Roman" w:hAnsiTheme="minorBidi"/>
          <w:bCs/>
          <w:sz w:val="24"/>
          <w:szCs w:val="24"/>
          <w:lang w:eastAsia="pl-PL"/>
        </w:rPr>
        <w:t xml:space="preserve"> </w:t>
      </w:r>
    </w:p>
    <w:p w14:paraId="6AB26B06" w14:textId="0AF0D004" w:rsidR="00716071" w:rsidRPr="00DB0AAB" w:rsidRDefault="00C37F50" w:rsidP="00DB0AAB">
      <w:pPr>
        <w:pStyle w:val="Akapitzlist"/>
        <w:numPr>
          <w:ilvl w:val="0"/>
          <w:numId w:val="55"/>
        </w:numPr>
        <w:spacing w:before="240" w:after="240" w:line="360" w:lineRule="auto"/>
        <w:rPr>
          <w:rFonts w:asciiTheme="minorBidi" w:eastAsia="Times New Roman" w:hAnsiTheme="minorBidi"/>
          <w:bCs/>
          <w:sz w:val="24"/>
          <w:szCs w:val="24"/>
          <w:lang w:eastAsia="pl-PL"/>
        </w:rPr>
      </w:pPr>
      <w:r w:rsidRPr="00DB0AAB">
        <w:rPr>
          <w:rFonts w:asciiTheme="minorBidi" w:eastAsia="Times New Roman" w:hAnsiTheme="minorBidi"/>
          <w:bCs/>
          <w:sz w:val="24"/>
          <w:szCs w:val="24"/>
          <w:lang w:eastAsia="pl-PL"/>
        </w:rPr>
        <w:t>Na</w:t>
      </w:r>
      <w:r w:rsidR="00716071" w:rsidRPr="00DB0AAB">
        <w:rPr>
          <w:rFonts w:asciiTheme="minorBidi" w:eastAsia="Times New Roman" w:hAnsiTheme="minorBidi"/>
          <w:bCs/>
          <w:sz w:val="24"/>
          <w:szCs w:val="24"/>
          <w:lang w:eastAsia="pl-PL"/>
        </w:rPr>
        <w:t xml:space="preserve"> podstawie art. 15 RODO prawo dostępu do danych osobowych Pani/Pana dotyczących;</w:t>
      </w:r>
    </w:p>
    <w:p w14:paraId="59C0C5D5" w14:textId="5EEF22F8" w:rsidR="00716071" w:rsidRPr="00DB0AAB" w:rsidRDefault="00DB0AAB" w:rsidP="00DB0AAB">
      <w:pPr>
        <w:pStyle w:val="Akapitzlist"/>
        <w:numPr>
          <w:ilvl w:val="0"/>
          <w:numId w:val="55"/>
        </w:numPr>
        <w:spacing w:before="240" w:after="240" w:line="360" w:lineRule="auto"/>
        <w:rPr>
          <w:rFonts w:asciiTheme="minorBidi" w:eastAsia="Times New Roman" w:hAnsiTheme="minorBidi"/>
          <w:bCs/>
          <w:sz w:val="24"/>
          <w:szCs w:val="24"/>
          <w:lang w:eastAsia="pl-PL"/>
        </w:rPr>
      </w:pPr>
      <w:r>
        <w:rPr>
          <w:rFonts w:asciiTheme="minorBidi" w:eastAsia="Times New Roman" w:hAnsiTheme="minorBidi"/>
          <w:bCs/>
          <w:sz w:val="24"/>
          <w:szCs w:val="24"/>
          <w:lang w:eastAsia="pl-PL"/>
        </w:rPr>
        <w:lastRenderedPageBreak/>
        <w:t>N</w:t>
      </w:r>
      <w:r w:rsidR="00716071" w:rsidRPr="00DB0AAB">
        <w:rPr>
          <w:rFonts w:asciiTheme="minorBidi" w:eastAsia="Times New Roman" w:hAnsiTheme="minorBidi"/>
          <w:bCs/>
          <w:sz w:val="24"/>
          <w:szCs w:val="24"/>
          <w:lang w:eastAsia="pl-PL"/>
        </w:rPr>
        <w:t>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5372517F" w14:textId="6DA3003E" w:rsidR="00716071" w:rsidRPr="00DB0AAB" w:rsidRDefault="00DB0AAB" w:rsidP="00DB0AAB">
      <w:pPr>
        <w:pStyle w:val="Akapitzlist"/>
        <w:numPr>
          <w:ilvl w:val="0"/>
          <w:numId w:val="55"/>
        </w:numPr>
        <w:spacing w:before="240" w:after="240" w:line="360" w:lineRule="auto"/>
        <w:rPr>
          <w:rFonts w:asciiTheme="minorBidi" w:eastAsia="Times New Roman" w:hAnsiTheme="minorBidi"/>
          <w:bCs/>
          <w:sz w:val="24"/>
          <w:szCs w:val="24"/>
          <w:lang w:eastAsia="pl-PL"/>
        </w:rPr>
      </w:pPr>
      <w:r>
        <w:rPr>
          <w:rFonts w:asciiTheme="minorBidi" w:eastAsia="Times New Roman" w:hAnsiTheme="minorBidi"/>
          <w:bCs/>
          <w:sz w:val="24"/>
          <w:szCs w:val="24"/>
          <w:lang w:eastAsia="pl-PL"/>
        </w:rPr>
        <w:t>N</w:t>
      </w:r>
      <w:r w:rsidR="00716071" w:rsidRPr="00DB0AAB">
        <w:rPr>
          <w:rFonts w:asciiTheme="minorBidi" w:eastAsia="Times New Roman" w:hAnsiTheme="minorBidi"/>
          <w:bCs/>
          <w:sz w:val="24"/>
          <w:szCs w:val="24"/>
          <w:lang w:eastAsia="pl-PL"/>
        </w:rPr>
        <w:t>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55FC59E" w14:textId="0346F9F1" w:rsidR="00EA6D9D" w:rsidRPr="00DB0AAB" w:rsidRDefault="00DB0AAB" w:rsidP="00DB0AAB">
      <w:pPr>
        <w:pStyle w:val="Akapitzlist"/>
        <w:numPr>
          <w:ilvl w:val="0"/>
          <w:numId w:val="55"/>
        </w:numPr>
        <w:spacing w:before="240" w:after="240" w:line="360" w:lineRule="auto"/>
        <w:rPr>
          <w:rFonts w:asciiTheme="minorBidi" w:eastAsia="Times New Roman" w:hAnsiTheme="minorBidi"/>
          <w:bCs/>
          <w:sz w:val="24"/>
          <w:szCs w:val="24"/>
          <w:lang w:eastAsia="pl-PL"/>
        </w:rPr>
      </w:pPr>
      <w:r>
        <w:rPr>
          <w:rFonts w:asciiTheme="minorBidi" w:eastAsia="Times New Roman" w:hAnsiTheme="minorBidi"/>
          <w:bCs/>
          <w:sz w:val="24"/>
          <w:szCs w:val="24"/>
          <w:lang w:eastAsia="pl-PL"/>
        </w:rPr>
        <w:t>P</w:t>
      </w:r>
      <w:r w:rsidR="00716071" w:rsidRPr="00DB0AAB">
        <w:rPr>
          <w:rFonts w:asciiTheme="minorBidi" w:eastAsia="Times New Roman" w:hAnsiTheme="minorBidi"/>
          <w:bCs/>
          <w:sz w:val="24"/>
          <w:szCs w:val="24"/>
          <w:lang w:eastAsia="pl-PL"/>
        </w:rPr>
        <w:t>rawo do wniesienia skargi do Prezesa Urzędu Ochrony Danych Osobowych, gdy uzna Pani/Pan, że przetwarzanie danych osobowych Pani/Pana dot</w:t>
      </w:r>
      <w:r w:rsidR="00EA6D9D" w:rsidRPr="00DB0AAB">
        <w:rPr>
          <w:rFonts w:asciiTheme="minorBidi" w:eastAsia="Times New Roman" w:hAnsiTheme="minorBidi"/>
          <w:bCs/>
          <w:sz w:val="24"/>
          <w:szCs w:val="24"/>
          <w:lang w:eastAsia="pl-PL"/>
        </w:rPr>
        <w:t>yczących narusza przepisy RODO;</w:t>
      </w:r>
    </w:p>
    <w:p w14:paraId="0CB587BC" w14:textId="362D1F35" w:rsidR="00716071" w:rsidRPr="00716071" w:rsidRDefault="00716071" w:rsidP="002258ED">
      <w:pPr>
        <w:spacing w:before="240" w:after="240" w:line="360" w:lineRule="auto"/>
        <w:rPr>
          <w:rFonts w:asciiTheme="minorBidi" w:eastAsia="Times New Roman" w:hAnsiTheme="minorBidi"/>
          <w:bCs/>
          <w:sz w:val="24"/>
          <w:szCs w:val="24"/>
          <w:lang w:eastAsia="pl-PL"/>
        </w:rPr>
      </w:pPr>
      <w:r w:rsidRPr="00716071">
        <w:rPr>
          <w:rFonts w:asciiTheme="minorBidi" w:eastAsia="Times New Roman" w:hAnsiTheme="minorBidi"/>
          <w:bCs/>
          <w:sz w:val="24"/>
          <w:szCs w:val="24"/>
          <w:lang w:eastAsia="pl-PL"/>
        </w:rPr>
        <w:t>nie przysługuje Pani/Panu:</w:t>
      </w:r>
    </w:p>
    <w:p w14:paraId="7BB28849" w14:textId="20D65562" w:rsidR="00EA6D9D" w:rsidRPr="00DB0AAB" w:rsidRDefault="00DB0AAB" w:rsidP="00DB0AAB">
      <w:pPr>
        <w:pStyle w:val="Akapitzlist"/>
        <w:numPr>
          <w:ilvl w:val="0"/>
          <w:numId w:val="57"/>
        </w:numPr>
        <w:spacing w:before="240" w:after="240" w:line="360" w:lineRule="auto"/>
        <w:rPr>
          <w:rFonts w:asciiTheme="minorBidi" w:eastAsia="Times New Roman" w:hAnsiTheme="minorBidi"/>
          <w:bCs/>
          <w:sz w:val="24"/>
          <w:szCs w:val="24"/>
          <w:lang w:eastAsia="pl-PL"/>
        </w:rPr>
      </w:pPr>
      <w:r>
        <w:rPr>
          <w:rFonts w:asciiTheme="minorBidi" w:eastAsia="Times New Roman" w:hAnsiTheme="minorBidi"/>
          <w:bCs/>
          <w:sz w:val="24"/>
          <w:szCs w:val="24"/>
          <w:lang w:eastAsia="pl-PL"/>
        </w:rPr>
        <w:t>W</w:t>
      </w:r>
      <w:r w:rsidR="00716071" w:rsidRPr="00DB0AAB">
        <w:rPr>
          <w:rFonts w:asciiTheme="minorBidi" w:eastAsia="Times New Roman" w:hAnsiTheme="minorBidi"/>
          <w:bCs/>
          <w:sz w:val="24"/>
          <w:szCs w:val="24"/>
          <w:lang w:eastAsia="pl-PL"/>
        </w:rPr>
        <w:t xml:space="preserve"> związku z art. 17 ust. 3 lit. b, d lub e RODO prawo</w:t>
      </w:r>
      <w:r w:rsidR="00EA6D9D" w:rsidRPr="00DB0AAB">
        <w:rPr>
          <w:rFonts w:asciiTheme="minorBidi" w:eastAsia="Times New Roman" w:hAnsiTheme="minorBidi"/>
          <w:bCs/>
          <w:sz w:val="24"/>
          <w:szCs w:val="24"/>
          <w:lang w:eastAsia="pl-PL"/>
        </w:rPr>
        <w:t xml:space="preserve"> do usunięcia danych osobowych;</w:t>
      </w:r>
    </w:p>
    <w:p w14:paraId="42C83A2C" w14:textId="749366E0" w:rsidR="00716071" w:rsidRPr="00DB0AAB" w:rsidRDefault="00DB0AAB" w:rsidP="00DB0AAB">
      <w:pPr>
        <w:pStyle w:val="Akapitzlist"/>
        <w:numPr>
          <w:ilvl w:val="0"/>
          <w:numId w:val="57"/>
        </w:numPr>
        <w:spacing w:before="240" w:after="240" w:line="360" w:lineRule="auto"/>
        <w:rPr>
          <w:rFonts w:asciiTheme="minorBidi" w:eastAsia="Times New Roman" w:hAnsiTheme="minorBidi"/>
          <w:bCs/>
          <w:sz w:val="24"/>
          <w:szCs w:val="24"/>
          <w:lang w:eastAsia="pl-PL"/>
        </w:rPr>
      </w:pPr>
      <w:r>
        <w:rPr>
          <w:rFonts w:asciiTheme="minorBidi" w:eastAsia="Times New Roman" w:hAnsiTheme="minorBidi"/>
          <w:bCs/>
          <w:sz w:val="24"/>
          <w:szCs w:val="24"/>
          <w:lang w:eastAsia="pl-PL"/>
        </w:rPr>
        <w:t>P</w:t>
      </w:r>
      <w:r w:rsidR="00716071" w:rsidRPr="00DB0AAB">
        <w:rPr>
          <w:rFonts w:asciiTheme="minorBidi" w:eastAsia="Times New Roman" w:hAnsiTheme="minorBidi"/>
          <w:bCs/>
          <w:sz w:val="24"/>
          <w:szCs w:val="24"/>
          <w:lang w:eastAsia="pl-PL"/>
        </w:rPr>
        <w:t>rawo do przenoszenia danych osobowych, o którym mowa w art. 20 RODO; na podstawie art. 21 RODO prawo sprzeciwu, wobec przetwarzania danych osobowych, gdyż podstawą prawną przetwarzania Pani/Pana danych osobowych jest art. 6 ust. 1 lit. c RODO.</w:t>
      </w:r>
    </w:p>
    <w:bookmarkEnd w:id="5"/>
    <w:p w14:paraId="166C6FBF" w14:textId="0B55F5AC" w:rsidR="001D5145" w:rsidRPr="004110E0" w:rsidRDefault="00EE633B" w:rsidP="002258ED">
      <w:pPr>
        <w:pStyle w:val="Nagwek1"/>
        <w:spacing w:after="240" w:line="360" w:lineRule="auto"/>
        <w:rPr>
          <w:rFonts w:asciiTheme="minorBidi" w:hAnsiTheme="minorBidi" w:cstheme="minorBidi"/>
          <w:b/>
          <w:bCs/>
          <w:color w:val="000000" w:themeColor="text1"/>
          <w:sz w:val="24"/>
          <w:szCs w:val="24"/>
          <w:lang w:eastAsia="pl-PL"/>
        </w:rPr>
      </w:pPr>
      <w:r w:rsidRPr="004110E0">
        <w:rPr>
          <w:rFonts w:asciiTheme="minorBidi" w:hAnsiTheme="minorBidi" w:cstheme="minorBidi"/>
          <w:b/>
          <w:bCs/>
          <w:color w:val="000000" w:themeColor="text1"/>
          <w:sz w:val="24"/>
          <w:szCs w:val="24"/>
          <w:lang w:eastAsia="pl-PL"/>
        </w:rPr>
        <w:t>3.</w:t>
      </w:r>
      <w:r w:rsidRPr="002F09C2">
        <w:rPr>
          <w:rFonts w:asciiTheme="minorBidi" w:hAnsiTheme="minorBidi" w:cstheme="minorBidi"/>
          <w:b/>
          <w:bCs/>
          <w:color w:val="000000" w:themeColor="text1"/>
          <w:sz w:val="24"/>
          <w:szCs w:val="24"/>
          <w:lang w:eastAsia="pl-PL"/>
        </w:rPr>
        <w:t>OPIS</w:t>
      </w:r>
      <w:r w:rsidRPr="004110E0">
        <w:rPr>
          <w:rFonts w:asciiTheme="minorBidi" w:hAnsiTheme="minorBidi" w:cstheme="minorBidi"/>
          <w:b/>
          <w:bCs/>
          <w:color w:val="000000" w:themeColor="text1"/>
          <w:sz w:val="24"/>
          <w:szCs w:val="24"/>
          <w:lang w:eastAsia="pl-PL"/>
        </w:rPr>
        <w:t xml:space="preserve"> PRZEDMIOTU ZAMÓWIENIA</w:t>
      </w:r>
    </w:p>
    <w:p w14:paraId="5907A9FB" w14:textId="5164737A" w:rsidR="000D5D84" w:rsidRPr="002F09C2" w:rsidRDefault="00974CDB" w:rsidP="000E332D">
      <w:pPr>
        <w:pStyle w:val="Akapitzlist"/>
        <w:numPr>
          <w:ilvl w:val="0"/>
          <w:numId w:val="41"/>
        </w:numPr>
        <w:autoSpaceDE w:val="0"/>
        <w:autoSpaceDN w:val="0"/>
        <w:spacing w:before="240" w:after="240" w:line="360" w:lineRule="auto"/>
        <w:ind w:hanging="720"/>
        <w:rPr>
          <w:rFonts w:asciiTheme="minorBidi" w:eastAsia="Work Sans" w:hAnsiTheme="minorBidi"/>
          <w:b/>
          <w:strike/>
          <w:sz w:val="24"/>
          <w:szCs w:val="24"/>
        </w:rPr>
      </w:pPr>
      <w:bookmarkStart w:id="6" w:name="_Hlk185541209"/>
      <w:r w:rsidRPr="002F09C2">
        <w:rPr>
          <w:rFonts w:asciiTheme="minorBidi" w:eastAsia="Times New Roman" w:hAnsiTheme="minorBidi"/>
          <w:b/>
          <w:bCs/>
          <w:sz w:val="24"/>
          <w:szCs w:val="24"/>
          <w:lang w:bidi="en-US"/>
        </w:rPr>
        <w:t>Przedmiotem</w:t>
      </w:r>
      <w:r w:rsidRPr="00187792">
        <w:rPr>
          <w:rFonts w:asciiTheme="minorBidi" w:eastAsia="Times New Roman" w:hAnsiTheme="minorBidi"/>
          <w:b/>
          <w:bCs/>
          <w:sz w:val="24"/>
          <w:szCs w:val="24"/>
          <w:lang w:bidi="en-US"/>
        </w:rPr>
        <w:t xml:space="preserve"> zamówienia</w:t>
      </w:r>
      <w:r w:rsidR="00CC1D91" w:rsidRPr="00187792">
        <w:rPr>
          <w:rFonts w:asciiTheme="minorBidi" w:eastAsia="Times New Roman" w:hAnsiTheme="minorBidi"/>
          <w:b/>
          <w:bCs/>
          <w:sz w:val="24"/>
          <w:szCs w:val="24"/>
          <w:lang w:bidi="en-US"/>
        </w:rPr>
        <w:t xml:space="preserve"> </w:t>
      </w:r>
      <w:bookmarkEnd w:id="6"/>
      <w:r w:rsidR="00187792" w:rsidRPr="00187792">
        <w:rPr>
          <w:rFonts w:asciiTheme="minorBidi" w:eastAsia="Times New Roman" w:hAnsiTheme="minorBidi"/>
          <w:b/>
          <w:bCs/>
          <w:sz w:val="24"/>
          <w:szCs w:val="24"/>
          <w:lang w:bidi="en-US"/>
        </w:rPr>
        <w:t xml:space="preserve">jest zaprojektowanie </w:t>
      </w:r>
      <w:r w:rsidR="000007D5" w:rsidRPr="00187792">
        <w:rPr>
          <w:rFonts w:asciiTheme="minorBidi" w:eastAsia="Times New Roman" w:hAnsiTheme="minorBidi"/>
          <w:b/>
          <w:bCs/>
          <w:sz w:val="24"/>
          <w:szCs w:val="24"/>
          <w:lang w:bidi="en-US"/>
        </w:rPr>
        <w:t xml:space="preserve">a następnie wykonanie przedsięwzięcia pn. Budowa i funkcjonowanie Środowiskowego Domu </w:t>
      </w:r>
      <w:r w:rsidR="000007D5" w:rsidRPr="002F09C2">
        <w:rPr>
          <w:rFonts w:asciiTheme="minorBidi" w:eastAsia="Times New Roman" w:hAnsiTheme="minorBidi"/>
          <w:b/>
          <w:bCs/>
          <w:sz w:val="24"/>
          <w:szCs w:val="24"/>
          <w:lang w:bidi="en-US"/>
        </w:rPr>
        <w:t>Samopomocy w Gminie Dobrzeń Wielki.</w:t>
      </w:r>
    </w:p>
    <w:p w14:paraId="534B9511" w14:textId="5971DE4D" w:rsidR="00B376BE" w:rsidRPr="002258ED" w:rsidRDefault="003934FF" w:rsidP="000E332D">
      <w:pPr>
        <w:pStyle w:val="Akapitzlist"/>
        <w:numPr>
          <w:ilvl w:val="0"/>
          <w:numId w:val="41"/>
        </w:numPr>
        <w:autoSpaceDE w:val="0"/>
        <w:autoSpaceDN w:val="0"/>
        <w:spacing w:before="240" w:after="240" w:line="360" w:lineRule="auto"/>
        <w:ind w:hanging="720"/>
        <w:rPr>
          <w:rFonts w:asciiTheme="minorBidi" w:eastAsia="Work Sans" w:hAnsiTheme="minorBidi"/>
          <w:b/>
          <w:strike/>
          <w:sz w:val="24"/>
          <w:szCs w:val="24"/>
          <w:highlight w:val="yellow"/>
        </w:rPr>
      </w:pPr>
      <w:r>
        <w:rPr>
          <w:rFonts w:ascii="Arial" w:hAnsi="Arial" w:cs="Arial"/>
          <w:noProof/>
          <w:sz w:val="24"/>
          <w:szCs w:val="24"/>
        </w:rPr>
        <w:lastRenderedPageBreak/>
        <mc:AlternateContent>
          <mc:Choice Requires="aink">
            <w:drawing>
              <wp:anchor distT="0" distB="0" distL="114300" distR="114300" simplePos="0" relativeHeight="251663360" behindDoc="0" locked="0" layoutInCell="1" allowOverlap="1" wp14:anchorId="006A2670" wp14:editId="289385A7">
                <wp:simplePos x="0" y="0"/>
                <wp:positionH relativeFrom="column">
                  <wp:posOffset>-2705900</wp:posOffset>
                </wp:positionH>
                <wp:positionV relativeFrom="paragraph">
                  <wp:posOffset>465880</wp:posOffset>
                </wp:positionV>
                <wp:extent cx="360" cy="360"/>
                <wp:effectExtent l="57150" t="38100" r="38100" b="57150"/>
                <wp:wrapNone/>
                <wp:docPr id="1597505539" name="Pismo odręczne 7"/>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drawing>
              <wp:anchor distT="0" distB="0" distL="114300" distR="114300" simplePos="0" relativeHeight="251663360" behindDoc="0" locked="0" layoutInCell="1" allowOverlap="1" wp14:anchorId="006A2670" wp14:editId="289385A7">
                <wp:simplePos x="0" y="0"/>
                <wp:positionH relativeFrom="column">
                  <wp:posOffset>-2705900</wp:posOffset>
                </wp:positionH>
                <wp:positionV relativeFrom="paragraph">
                  <wp:posOffset>465880</wp:posOffset>
                </wp:positionV>
                <wp:extent cx="360" cy="360"/>
                <wp:effectExtent l="57150" t="38100" r="38100" b="57150"/>
                <wp:wrapNone/>
                <wp:docPr id="1597505539" name="Pismo odręczne 7"/>
                <wp:cNvGraphicFramePr/>
                <a:graphic xmlns:a="http://schemas.openxmlformats.org/drawingml/2006/main">
                  <a:graphicData uri="http://schemas.openxmlformats.org/drawingml/2006/picture">
                    <pic:pic xmlns:pic="http://schemas.openxmlformats.org/drawingml/2006/picture">
                      <pic:nvPicPr>
                        <pic:cNvPr id="1597505539" name="Pismo odręczne 7"/>
                        <pic:cNvPicPr/>
                      </pic:nvPicPr>
                      <pic:blipFill>
                        <a:blip r:embed="rId12"/>
                        <a:stretch>
                          <a:fillRect/>
                        </a:stretch>
                      </pic:blipFill>
                      <pic:spPr>
                        <a:xfrm>
                          <a:off x="0" y="0"/>
                          <a:ext cx="36000" cy="216000"/>
                        </a:xfrm>
                        <a:prstGeom prst="rect">
                          <a:avLst/>
                        </a:prstGeom>
                      </pic:spPr>
                    </pic:pic>
                  </a:graphicData>
                </a:graphic>
              </wp:anchor>
            </w:drawing>
          </mc:Fallback>
        </mc:AlternateContent>
      </w:r>
      <w:r>
        <w:rPr>
          <w:rFonts w:ascii="Arial" w:hAnsi="Arial" w:cs="Arial"/>
          <w:noProof/>
          <w:sz w:val="24"/>
          <w:szCs w:val="24"/>
        </w:rPr>
        <mc:AlternateContent>
          <mc:Choice Requires="aink">
            <w:drawing>
              <wp:anchor distT="0" distB="0" distL="114300" distR="114300" simplePos="0" relativeHeight="251662336" behindDoc="0" locked="0" layoutInCell="1" allowOverlap="1" wp14:anchorId="5F1D62EE" wp14:editId="6551B589">
                <wp:simplePos x="0" y="0"/>
                <wp:positionH relativeFrom="column">
                  <wp:posOffset>589540</wp:posOffset>
                </wp:positionH>
                <wp:positionV relativeFrom="paragraph">
                  <wp:posOffset>75280</wp:posOffset>
                </wp:positionV>
                <wp:extent cx="360" cy="360"/>
                <wp:effectExtent l="57150" t="38100" r="38100" b="57150"/>
                <wp:wrapNone/>
                <wp:docPr id="1305114986" name="Pismo odręczne 6"/>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drawing>
              <wp:anchor distT="0" distB="0" distL="114300" distR="114300" simplePos="0" relativeHeight="251662336" behindDoc="0" locked="0" layoutInCell="1" allowOverlap="1" wp14:anchorId="5F1D62EE" wp14:editId="6551B589">
                <wp:simplePos x="0" y="0"/>
                <wp:positionH relativeFrom="column">
                  <wp:posOffset>589540</wp:posOffset>
                </wp:positionH>
                <wp:positionV relativeFrom="paragraph">
                  <wp:posOffset>75280</wp:posOffset>
                </wp:positionV>
                <wp:extent cx="360" cy="360"/>
                <wp:effectExtent l="57150" t="38100" r="38100" b="57150"/>
                <wp:wrapNone/>
                <wp:docPr id="1305114986" name="Pismo odręczne 6"/>
                <wp:cNvGraphicFramePr/>
                <a:graphic xmlns:a="http://schemas.openxmlformats.org/drawingml/2006/main">
                  <a:graphicData uri="http://schemas.openxmlformats.org/drawingml/2006/picture">
                    <pic:pic xmlns:pic="http://schemas.openxmlformats.org/drawingml/2006/picture">
                      <pic:nvPicPr>
                        <pic:cNvPr id="1305114986" name="Pismo odręczne 6"/>
                        <pic:cNvPicPr/>
                      </pic:nvPicPr>
                      <pic:blipFill>
                        <a:blip r:embed="rId12"/>
                        <a:stretch>
                          <a:fillRect/>
                        </a:stretch>
                      </pic:blipFill>
                      <pic:spPr>
                        <a:xfrm>
                          <a:off x="0" y="0"/>
                          <a:ext cx="36000" cy="216000"/>
                        </a:xfrm>
                        <a:prstGeom prst="rect">
                          <a:avLst/>
                        </a:prstGeom>
                      </pic:spPr>
                    </pic:pic>
                  </a:graphicData>
                </a:graphic>
              </wp:anchor>
            </w:drawing>
          </mc:Fallback>
        </mc:AlternateContent>
      </w:r>
      <w:r>
        <w:rPr>
          <w:rFonts w:ascii="Arial" w:hAnsi="Arial" w:cs="Arial"/>
          <w:noProof/>
          <w:sz w:val="24"/>
          <w:szCs w:val="24"/>
        </w:rPr>
        <mc:AlternateContent>
          <mc:Choice Requires="aink">
            <w:drawing>
              <wp:anchor distT="0" distB="0" distL="114300" distR="114300" simplePos="0" relativeHeight="251661312" behindDoc="0" locked="0" layoutInCell="1" allowOverlap="1" wp14:anchorId="7552DBBB" wp14:editId="21214B69">
                <wp:simplePos x="0" y="0"/>
                <wp:positionH relativeFrom="column">
                  <wp:posOffset>704020</wp:posOffset>
                </wp:positionH>
                <wp:positionV relativeFrom="paragraph">
                  <wp:posOffset>84895</wp:posOffset>
                </wp:positionV>
                <wp:extent cx="360" cy="360"/>
                <wp:effectExtent l="57150" t="38100" r="38100" b="57150"/>
                <wp:wrapNone/>
                <wp:docPr id="848556857" name="Pismo odręczne 5"/>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7552DBBB" wp14:editId="21214B69">
                <wp:simplePos x="0" y="0"/>
                <wp:positionH relativeFrom="column">
                  <wp:posOffset>704020</wp:posOffset>
                </wp:positionH>
                <wp:positionV relativeFrom="paragraph">
                  <wp:posOffset>84895</wp:posOffset>
                </wp:positionV>
                <wp:extent cx="360" cy="360"/>
                <wp:effectExtent l="57150" t="38100" r="38100" b="57150"/>
                <wp:wrapNone/>
                <wp:docPr id="848556857" name="Pismo odręczne 5"/>
                <wp:cNvGraphicFramePr/>
                <a:graphic xmlns:a="http://schemas.openxmlformats.org/drawingml/2006/main">
                  <a:graphicData uri="http://schemas.openxmlformats.org/drawingml/2006/picture">
                    <pic:pic xmlns:pic="http://schemas.openxmlformats.org/drawingml/2006/picture">
                      <pic:nvPicPr>
                        <pic:cNvPr id="848556857" name="Pismo odręczne 5"/>
                        <pic:cNvPicPr/>
                      </pic:nvPicPr>
                      <pic:blipFill>
                        <a:blip r:embed="rId12"/>
                        <a:stretch>
                          <a:fillRect/>
                        </a:stretch>
                      </pic:blipFill>
                      <pic:spPr>
                        <a:xfrm>
                          <a:off x="0" y="0"/>
                          <a:ext cx="36000" cy="216000"/>
                        </a:xfrm>
                        <a:prstGeom prst="rect">
                          <a:avLst/>
                        </a:prstGeom>
                      </pic:spPr>
                    </pic:pic>
                  </a:graphicData>
                </a:graphic>
              </wp:anchor>
            </w:drawing>
          </mc:Fallback>
        </mc:AlternateContent>
      </w:r>
      <w:r>
        <w:rPr>
          <w:rFonts w:ascii="Arial" w:hAnsi="Arial" w:cs="Arial"/>
          <w:noProof/>
          <w:sz w:val="24"/>
          <w:szCs w:val="24"/>
        </w:rPr>
        <mc:AlternateContent>
          <mc:Choice Requires="aink">
            <w:drawing>
              <wp:anchor distT="0" distB="0" distL="114300" distR="114300" simplePos="0" relativeHeight="251660288" behindDoc="0" locked="0" layoutInCell="1" allowOverlap="1" wp14:anchorId="07877691" wp14:editId="31ADF698">
                <wp:simplePos x="0" y="0"/>
                <wp:positionH relativeFrom="column">
                  <wp:posOffset>1665940</wp:posOffset>
                </wp:positionH>
                <wp:positionV relativeFrom="paragraph">
                  <wp:posOffset>151495</wp:posOffset>
                </wp:positionV>
                <wp:extent cx="360" cy="360"/>
                <wp:effectExtent l="57150" t="38100" r="38100" b="57150"/>
                <wp:wrapNone/>
                <wp:docPr id="937962149" name="Pismo odręczne 4"/>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07877691" wp14:editId="31ADF698">
                <wp:simplePos x="0" y="0"/>
                <wp:positionH relativeFrom="column">
                  <wp:posOffset>1665940</wp:posOffset>
                </wp:positionH>
                <wp:positionV relativeFrom="paragraph">
                  <wp:posOffset>151495</wp:posOffset>
                </wp:positionV>
                <wp:extent cx="360" cy="360"/>
                <wp:effectExtent l="57150" t="38100" r="38100" b="57150"/>
                <wp:wrapNone/>
                <wp:docPr id="937962149" name="Pismo odręczne 4"/>
                <wp:cNvGraphicFramePr/>
                <a:graphic xmlns:a="http://schemas.openxmlformats.org/drawingml/2006/main">
                  <a:graphicData uri="http://schemas.openxmlformats.org/drawingml/2006/picture">
                    <pic:pic xmlns:pic="http://schemas.openxmlformats.org/drawingml/2006/picture">
                      <pic:nvPicPr>
                        <pic:cNvPr id="937962149" name="Pismo odręczne 4"/>
                        <pic:cNvPicPr/>
                      </pic:nvPicPr>
                      <pic:blipFill>
                        <a:blip r:embed="rId12"/>
                        <a:stretch>
                          <a:fillRect/>
                        </a:stretch>
                      </pic:blipFill>
                      <pic:spPr>
                        <a:xfrm>
                          <a:off x="0" y="0"/>
                          <a:ext cx="36000" cy="216000"/>
                        </a:xfrm>
                        <a:prstGeom prst="rect">
                          <a:avLst/>
                        </a:prstGeom>
                      </pic:spPr>
                    </pic:pic>
                  </a:graphicData>
                </a:graphic>
              </wp:anchor>
            </w:drawing>
          </mc:Fallback>
        </mc:AlternateContent>
      </w:r>
      <w:r w:rsidR="003C02AC" w:rsidRPr="002258ED">
        <w:rPr>
          <w:rFonts w:ascii="Arial" w:hAnsi="Arial" w:cs="Arial"/>
          <w:sz w:val="24"/>
          <w:szCs w:val="24"/>
        </w:rPr>
        <w:t xml:space="preserve">Przedmiotowe zamówienie realizowane jest w formule „zaprojektuj i wybuduj”, </w:t>
      </w:r>
      <w:r w:rsidR="002258ED" w:rsidRPr="002258ED">
        <w:rPr>
          <w:rFonts w:ascii="Arial" w:hAnsi="Arial" w:cs="Arial"/>
          <w:sz w:val="24"/>
          <w:szCs w:val="24"/>
        </w:rPr>
        <w:br/>
      </w:r>
      <w:r w:rsidR="003C02AC" w:rsidRPr="002258ED">
        <w:rPr>
          <w:rFonts w:ascii="Arial" w:hAnsi="Arial" w:cs="Arial"/>
          <w:sz w:val="24"/>
          <w:szCs w:val="24"/>
        </w:rPr>
        <w:t>a jego po</w:t>
      </w:r>
      <w:r w:rsidR="00B376BE" w:rsidRPr="002258ED">
        <w:rPr>
          <w:rFonts w:ascii="Arial" w:hAnsi="Arial" w:cs="Arial"/>
          <w:sz w:val="24"/>
          <w:szCs w:val="24"/>
        </w:rPr>
        <w:t>dstawowy zakres obejmuje:</w:t>
      </w:r>
    </w:p>
    <w:p w14:paraId="53745C11" w14:textId="4FB1FE4E" w:rsidR="000D5D84" w:rsidRPr="00B376BE" w:rsidRDefault="003934FF" w:rsidP="000E332D">
      <w:pPr>
        <w:pStyle w:val="Akapitzlist"/>
        <w:numPr>
          <w:ilvl w:val="0"/>
          <w:numId w:val="26"/>
        </w:numPr>
        <w:autoSpaceDE w:val="0"/>
        <w:autoSpaceDN w:val="0"/>
        <w:spacing w:before="240" w:after="240" w:line="360" w:lineRule="auto"/>
        <w:rPr>
          <w:rFonts w:ascii="Arial" w:hAnsi="Arial" w:cs="Arial"/>
          <w:sz w:val="24"/>
          <w:szCs w:val="24"/>
        </w:rPr>
      </w:pPr>
      <w:r>
        <w:rPr>
          <w:rFonts w:ascii="Arial" w:hAnsi="Arial" w:cs="Arial"/>
          <w:noProof/>
          <w:sz w:val="24"/>
          <w:szCs w:val="24"/>
        </w:rPr>
        <mc:AlternateContent>
          <mc:Choice Requires="aink">
            <w:drawing>
              <wp:anchor distT="0" distB="0" distL="114300" distR="114300" simplePos="0" relativeHeight="251659264" behindDoc="0" locked="0" layoutInCell="1" allowOverlap="1" wp14:anchorId="7A75DB69" wp14:editId="37A38FC9">
                <wp:simplePos x="0" y="0"/>
                <wp:positionH relativeFrom="column">
                  <wp:posOffset>-114980</wp:posOffset>
                </wp:positionH>
                <wp:positionV relativeFrom="paragraph">
                  <wp:posOffset>16315</wp:posOffset>
                </wp:positionV>
                <wp:extent cx="360" cy="360"/>
                <wp:effectExtent l="57150" t="38100" r="38100" b="57150"/>
                <wp:wrapNone/>
                <wp:docPr id="1109095517" name="Pismo odręczne 3"/>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7A75DB69" wp14:editId="37A38FC9">
                <wp:simplePos x="0" y="0"/>
                <wp:positionH relativeFrom="column">
                  <wp:posOffset>-114980</wp:posOffset>
                </wp:positionH>
                <wp:positionV relativeFrom="paragraph">
                  <wp:posOffset>16315</wp:posOffset>
                </wp:positionV>
                <wp:extent cx="360" cy="360"/>
                <wp:effectExtent l="57150" t="38100" r="38100" b="57150"/>
                <wp:wrapNone/>
                <wp:docPr id="1109095517" name="Pismo odręczne 3"/>
                <wp:cNvGraphicFramePr/>
                <a:graphic xmlns:a="http://schemas.openxmlformats.org/drawingml/2006/main">
                  <a:graphicData uri="http://schemas.openxmlformats.org/drawingml/2006/picture">
                    <pic:pic xmlns:pic="http://schemas.openxmlformats.org/drawingml/2006/picture">
                      <pic:nvPicPr>
                        <pic:cNvPr id="1109095517" name="Pismo odręczne 3"/>
                        <pic:cNvPicPr/>
                      </pic:nvPicPr>
                      <pic:blipFill>
                        <a:blip r:embed="rId12"/>
                        <a:stretch>
                          <a:fillRect/>
                        </a:stretch>
                      </pic:blipFill>
                      <pic:spPr>
                        <a:xfrm>
                          <a:off x="0" y="0"/>
                          <a:ext cx="36000" cy="216000"/>
                        </a:xfrm>
                        <a:prstGeom prst="rect">
                          <a:avLst/>
                        </a:prstGeom>
                      </pic:spPr>
                    </pic:pic>
                  </a:graphicData>
                </a:graphic>
              </wp:anchor>
            </w:drawing>
          </mc:Fallback>
        </mc:AlternateContent>
      </w:r>
      <w:r w:rsidR="003C02AC" w:rsidRPr="002F09C2">
        <w:rPr>
          <w:rFonts w:ascii="Arial" w:hAnsi="Arial" w:cs="Arial"/>
          <w:sz w:val="24"/>
          <w:szCs w:val="24"/>
        </w:rPr>
        <w:t>W części projektowej:</w:t>
      </w:r>
      <w:r w:rsidR="003C02AC" w:rsidRPr="00B376BE">
        <w:rPr>
          <w:rFonts w:ascii="Arial" w:hAnsi="Arial" w:cs="Arial"/>
          <w:sz w:val="24"/>
          <w:szCs w:val="24"/>
        </w:rPr>
        <w:br/>
      </w:r>
      <w:r w:rsidR="003C02AC" w:rsidRPr="002F09C2">
        <w:rPr>
          <w:rFonts w:ascii="Arial" w:hAnsi="Arial" w:cs="Arial"/>
          <w:sz w:val="24"/>
          <w:szCs w:val="24"/>
        </w:rPr>
        <w:t>Wykonanie dokumentacji projektowej wraz z uzyskaniem koniecznym i</w:t>
      </w:r>
      <w:r w:rsidR="003C02AC" w:rsidRPr="00B376BE">
        <w:rPr>
          <w:rFonts w:ascii="Arial" w:hAnsi="Arial" w:cs="Arial"/>
          <w:sz w:val="24"/>
          <w:szCs w:val="24"/>
        </w:rPr>
        <w:t xml:space="preserve"> wymaganych prawem budowlanym rozstrzygnięć wraz z niezbędnymi warunkami technicznymi, uzgodnieniami, opiniami, </w:t>
      </w:r>
      <w:r w:rsidR="00610DF2" w:rsidRPr="00B376BE">
        <w:rPr>
          <w:rFonts w:ascii="Arial" w:hAnsi="Arial" w:cs="Arial"/>
          <w:sz w:val="24"/>
          <w:szCs w:val="24"/>
        </w:rPr>
        <w:t>ewentualnymi</w:t>
      </w:r>
      <w:r w:rsidR="003C02AC" w:rsidRPr="00B376BE">
        <w:rPr>
          <w:rFonts w:ascii="Arial" w:hAnsi="Arial" w:cs="Arial"/>
          <w:sz w:val="24"/>
          <w:szCs w:val="24"/>
        </w:rPr>
        <w:t xml:space="preserve"> odstępstwami od warunków technicznych oraz uzyskanie pozwolenia na budowę, zgłoszenie zakończenia robót, pozwolenie na użytkowanie. Wykonawca zobowiązany jest do opracowania pełnej dokumentacji wniosków o uzyskanie wszystkich niezbędnych decyzji</w:t>
      </w:r>
      <w:r w:rsidR="0048544E" w:rsidRPr="00B376BE">
        <w:rPr>
          <w:rFonts w:ascii="Arial" w:hAnsi="Arial" w:cs="Arial"/>
          <w:sz w:val="24"/>
          <w:szCs w:val="24"/>
        </w:rPr>
        <w:t>.</w:t>
      </w:r>
    </w:p>
    <w:p w14:paraId="52278B7B" w14:textId="3107545A" w:rsidR="003C02AC" w:rsidRPr="00B376BE" w:rsidRDefault="003C02AC" w:rsidP="000E332D">
      <w:pPr>
        <w:pStyle w:val="Akapitzlist"/>
        <w:numPr>
          <w:ilvl w:val="0"/>
          <w:numId w:val="26"/>
        </w:numPr>
        <w:autoSpaceDE w:val="0"/>
        <w:autoSpaceDN w:val="0"/>
        <w:spacing w:before="240" w:after="240" w:line="360" w:lineRule="auto"/>
        <w:rPr>
          <w:rFonts w:ascii="Arial" w:hAnsi="Arial" w:cs="Arial"/>
          <w:sz w:val="24"/>
          <w:szCs w:val="24"/>
        </w:rPr>
      </w:pPr>
      <w:r w:rsidRPr="00B376BE">
        <w:rPr>
          <w:rFonts w:ascii="Arial" w:hAnsi="Arial" w:cs="Arial"/>
          <w:sz w:val="24"/>
          <w:szCs w:val="24"/>
        </w:rPr>
        <w:t>W części budowlanej</w:t>
      </w:r>
      <w:r w:rsidRPr="00B376BE">
        <w:rPr>
          <w:rFonts w:ascii="Arial" w:hAnsi="Arial" w:cs="Arial"/>
          <w:sz w:val="24"/>
          <w:szCs w:val="24"/>
        </w:rPr>
        <w:br/>
        <w:t>Na podstawie opracowanego kompleksowego projektu wykonanie robót budowlano-montażowych, instalacyjnych, wykończeniowych wraz z zagospodarowaniem terenu.</w:t>
      </w:r>
      <w:r w:rsidRPr="00B376BE">
        <w:rPr>
          <w:rFonts w:ascii="Arial" w:hAnsi="Arial" w:cs="Arial"/>
          <w:sz w:val="24"/>
          <w:szCs w:val="24"/>
        </w:rPr>
        <w:br/>
        <w:t>Zakłada się wykonanie budynku jednokondygnacyjnego, z dachem płaskim o bryle usytuowanej na rzucie prostokąta. Obiekt do wykonania w technologii tradycyjnej murowanej z elementami Żelbetowymi</w:t>
      </w:r>
      <w:r w:rsidR="0048544E" w:rsidRPr="00B376BE">
        <w:rPr>
          <w:rFonts w:ascii="Arial" w:hAnsi="Arial" w:cs="Arial"/>
          <w:sz w:val="24"/>
          <w:szCs w:val="24"/>
        </w:rPr>
        <w:t xml:space="preserve"> </w:t>
      </w:r>
      <w:r w:rsidRPr="00B376BE">
        <w:rPr>
          <w:rFonts w:ascii="Arial" w:hAnsi="Arial" w:cs="Arial"/>
          <w:sz w:val="24"/>
          <w:szCs w:val="24"/>
        </w:rPr>
        <w:t>(fundamenty, trzpienie,stropy )</w:t>
      </w:r>
    </w:p>
    <w:p w14:paraId="50879BC4" w14:textId="4BA58CB5" w:rsidR="003C02AC" w:rsidRPr="00B376BE" w:rsidRDefault="003C02AC" w:rsidP="000E332D">
      <w:pPr>
        <w:pStyle w:val="Akapitzlist"/>
        <w:numPr>
          <w:ilvl w:val="0"/>
          <w:numId w:val="26"/>
        </w:numPr>
        <w:spacing w:before="240" w:after="240"/>
        <w:jc w:val="both"/>
        <w:rPr>
          <w:rFonts w:ascii="Arial" w:hAnsi="Arial" w:cs="Arial"/>
          <w:sz w:val="24"/>
          <w:szCs w:val="24"/>
        </w:rPr>
      </w:pPr>
      <w:r w:rsidRPr="00B376BE">
        <w:rPr>
          <w:rFonts w:ascii="Arial" w:hAnsi="Arial" w:cs="Arial"/>
          <w:sz w:val="24"/>
          <w:szCs w:val="24"/>
        </w:rPr>
        <w:t>Szczegółowy opis przedmiotu zamówienia zawiera załącznik do SWZ tj.</w:t>
      </w:r>
    </w:p>
    <w:p w14:paraId="18866E59" w14:textId="36554F40" w:rsidR="003C02AC" w:rsidRPr="00DC0FD7" w:rsidRDefault="003C02AC" w:rsidP="002258ED">
      <w:pPr>
        <w:spacing w:before="240" w:after="240"/>
        <w:ind w:left="851"/>
        <w:jc w:val="both"/>
        <w:rPr>
          <w:rFonts w:ascii="Arial" w:hAnsi="Arial" w:cs="Arial"/>
          <w:strike/>
        </w:rPr>
      </w:pPr>
      <w:r w:rsidRPr="003C02AC">
        <w:rPr>
          <w:rFonts w:ascii="Arial" w:hAnsi="Arial" w:cs="Arial"/>
          <w:sz w:val="24"/>
          <w:szCs w:val="24"/>
        </w:rPr>
        <w:t xml:space="preserve">załącznik nr </w:t>
      </w:r>
      <w:r w:rsidR="00CA611A">
        <w:rPr>
          <w:rFonts w:ascii="Arial" w:hAnsi="Arial" w:cs="Arial"/>
          <w:sz w:val="24"/>
          <w:szCs w:val="24"/>
        </w:rPr>
        <w:t>3</w:t>
      </w:r>
      <w:r w:rsidRPr="003C02AC">
        <w:rPr>
          <w:rFonts w:ascii="Arial" w:hAnsi="Arial" w:cs="Arial"/>
          <w:sz w:val="24"/>
          <w:szCs w:val="24"/>
        </w:rPr>
        <w:t xml:space="preserve"> do SWZ tj. Program Funkcjonalno Użytkowy.</w:t>
      </w:r>
      <w:r w:rsidRPr="00DC0FD7">
        <w:rPr>
          <w:rFonts w:ascii="Arial" w:hAnsi="Arial" w:cs="Arial"/>
          <w:strike/>
        </w:rPr>
        <w:t xml:space="preserve"> </w:t>
      </w:r>
    </w:p>
    <w:p w14:paraId="2359457F" w14:textId="2D87BEA8" w:rsidR="000E332D" w:rsidRDefault="002621D7" w:rsidP="005903DB">
      <w:pPr>
        <w:pStyle w:val="Akapitzlist"/>
        <w:numPr>
          <w:ilvl w:val="0"/>
          <w:numId w:val="53"/>
        </w:numPr>
        <w:autoSpaceDE w:val="0"/>
        <w:autoSpaceDN w:val="0"/>
        <w:spacing w:before="240" w:after="240" w:line="360" w:lineRule="auto"/>
        <w:ind w:left="567" w:hanging="567"/>
        <w:jc w:val="both"/>
        <w:rPr>
          <w:rFonts w:asciiTheme="minorBidi" w:hAnsiTheme="minorBidi"/>
          <w:sz w:val="24"/>
          <w:szCs w:val="24"/>
        </w:rPr>
      </w:pPr>
      <w:r w:rsidRPr="000E332D">
        <w:rPr>
          <w:rFonts w:asciiTheme="minorBidi" w:hAnsiTheme="minorBidi"/>
          <w:sz w:val="24"/>
          <w:szCs w:val="24"/>
        </w:rPr>
        <w:t>Informacja na temat części zamówien</w:t>
      </w:r>
      <w:r w:rsidR="00B376BE" w:rsidRPr="000E332D">
        <w:rPr>
          <w:rFonts w:asciiTheme="minorBidi" w:hAnsiTheme="minorBidi"/>
          <w:sz w:val="24"/>
          <w:szCs w:val="24"/>
        </w:rPr>
        <w:t xml:space="preserve">ia i możliwości składania ofert </w:t>
      </w:r>
      <w:r w:rsidRPr="000E332D">
        <w:rPr>
          <w:rFonts w:asciiTheme="minorBidi" w:hAnsiTheme="minorBidi"/>
          <w:sz w:val="24"/>
          <w:szCs w:val="24"/>
        </w:rPr>
        <w:t>częściowych</w:t>
      </w:r>
      <w:r w:rsidR="000D5D84" w:rsidRPr="000E332D">
        <w:rPr>
          <w:rFonts w:asciiTheme="minorBidi" w:hAnsiTheme="minorBidi"/>
          <w:sz w:val="24"/>
          <w:szCs w:val="24"/>
        </w:rPr>
        <w:t>.</w:t>
      </w:r>
    </w:p>
    <w:p w14:paraId="2E119BAB" w14:textId="36A686A2" w:rsidR="000E332D" w:rsidRDefault="002621D7" w:rsidP="005903DB">
      <w:pPr>
        <w:pStyle w:val="Akapitzlist"/>
        <w:numPr>
          <w:ilvl w:val="0"/>
          <w:numId w:val="53"/>
        </w:numPr>
        <w:autoSpaceDE w:val="0"/>
        <w:autoSpaceDN w:val="0"/>
        <w:spacing w:before="240" w:after="240" w:line="360" w:lineRule="auto"/>
        <w:ind w:left="567" w:hanging="567"/>
        <w:jc w:val="both"/>
        <w:rPr>
          <w:rFonts w:asciiTheme="minorBidi" w:hAnsiTheme="minorBidi"/>
          <w:sz w:val="24"/>
          <w:szCs w:val="24"/>
        </w:rPr>
      </w:pPr>
      <w:r w:rsidRPr="000E332D">
        <w:rPr>
          <w:rFonts w:asciiTheme="minorBidi" w:hAnsiTheme="minorBidi"/>
          <w:sz w:val="24"/>
          <w:szCs w:val="24"/>
        </w:rPr>
        <w:t>Oferta musi obejmować całość zamówienia, Zamawiający nie dopuszcza możliwości składania ofert częściowych.</w:t>
      </w:r>
    </w:p>
    <w:p w14:paraId="188A2080" w14:textId="4BAA09A6" w:rsidR="000E332D" w:rsidRDefault="002621D7" w:rsidP="005903DB">
      <w:pPr>
        <w:pStyle w:val="Akapitzlist"/>
        <w:numPr>
          <w:ilvl w:val="0"/>
          <w:numId w:val="53"/>
        </w:numPr>
        <w:autoSpaceDE w:val="0"/>
        <w:autoSpaceDN w:val="0"/>
        <w:spacing w:before="240" w:after="240" w:line="360" w:lineRule="auto"/>
        <w:ind w:left="567" w:hanging="567"/>
        <w:jc w:val="both"/>
        <w:rPr>
          <w:rFonts w:asciiTheme="minorBidi" w:hAnsiTheme="minorBidi"/>
          <w:sz w:val="24"/>
          <w:szCs w:val="24"/>
        </w:rPr>
      </w:pPr>
      <w:r w:rsidRPr="000E332D">
        <w:rPr>
          <w:rFonts w:asciiTheme="minorBidi" w:hAnsiTheme="minorBidi"/>
          <w:sz w:val="24"/>
          <w:szCs w:val="24"/>
        </w:rPr>
        <w:t>Oferta częściowa stanowić będzie ofertę o treści niezgodnej z warunkami zamówienia i zostanie odrzucona, zgodnie z art. 226 ust. 1 pkt 5 ustawy.</w:t>
      </w:r>
    </w:p>
    <w:p w14:paraId="69965B93" w14:textId="5540FE3E" w:rsidR="002621D7" w:rsidRPr="000E332D" w:rsidRDefault="002621D7" w:rsidP="005903DB">
      <w:pPr>
        <w:pStyle w:val="Akapitzlist"/>
        <w:numPr>
          <w:ilvl w:val="0"/>
          <w:numId w:val="53"/>
        </w:numPr>
        <w:autoSpaceDE w:val="0"/>
        <w:autoSpaceDN w:val="0"/>
        <w:spacing w:before="240" w:after="240" w:line="360" w:lineRule="auto"/>
        <w:ind w:left="567" w:hanging="567"/>
        <w:jc w:val="both"/>
        <w:rPr>
          <w:rFonts w:asciiTheme="minorBidi" w:hAnsiTheme="minorBidi"/>
          <w:sz w:val="24"/>
          <w:szCs w:val="24"/>
        </w:rPr>
      </w:pPr>
      <w:r w:rsidRPr="000E332D">
        <w:rPr>
          <w:rFonts w:asciiTheme="minorBidi" w:hAnsiTheme="minorBidi"/>
          <w:sz w:val="24"/>
          <w:szCs w:val="24"/>
        </w:rPr>
        <w:t>Powody niedokonania podziału zamówienia na części:</w:t>
      </w:r>
    </w:p>
    <w:p w14:paraId="1E4DF5AA" w14:textId="3566044B" w:rsidR="000E332D" w:rsidRDefault="002621D7" w:rsidP="00E43719">
      <w:pPr>
        <w:autoSpaceDE w:val="0"/>
        <w:autoSpaceDN w:val="0"/>
        <w:spacing w:before="240" w:after="240" w:line="360" w:lineRule="auto"/>
        <w:ind w:left="567"/>
        <w:rPr>
          <w:rFonts w:asciiTheme="minorBidi" w:hAnsiTheme="minorBidi"/>
          <w:strike/>
          <w:sz w:val="24"/>
          <w:szCs w:val="24"/>
        </w:rPr>
      </w:pPr>
      <w:r w:rsidRPr="002621D7">
        <w:rPr>
          <w:rFonts w:asciiTheme="minorBidi" w:hAnsiTheme="minorBidi"/>
          <w:sz w:val="24"/>
          <w:szCs w:val="24"/>
        </w:rPr>
        <w:t xml:space="preserve">Podział zamówienia na części groziłby nadmiernymi trudnościami technicznymi, </w:t>
      </w:r>
      <w:r w:rsidR="00E43719">
        <w:rPr>
          <w:rFonts w:asciiTheme="minorBidi" w:hAnsiTheme="minorBidi"/>
          <w:sz w:val="24"/>
          <w:szCs w:val="24"/>
        </w:rPr>
        <w:br/>
      </w:r>
      <w:r w:rsidRPr="002621D7">
        <w:rPr>
          <w:rFonts w:asciiTheme="minorBidi" w:hAnsiTheme="minorBidi"/>
          <w:sz w:val="24"/>
          <w:szCs w:val="24"/>
        </w:rPr>
        <w:t xml:space="preserve">a przede wszystkim terminem wykonania, który jest ściśle związany z wnioskiem </w:t>
      </w:r>
      <w:r w:rsidR="00E43719">
        <w:rPr>
          <w:rFonts w:asciiTheme="minorBidi" w:hAnsiTheme="minorBidi"/>
          <w:sz w:val="24"/>
          <w:szCs w:val="24"/>
        </w:rPr>
        <w:br/>
      </w:r>
      <w:r w:rsidRPr="002621D7">
        <w:rPr>
          <w:rFonts w:asciiTheme="minorBidi" w:hAnsiTheme="minorBidi"/>
          <w:sz w:val="24"/>
          <w:szCs w:val="24"/>
        </w:rPr>
        <w:t xml:space="preserve">o dofinansowanie oraz nadmiernymi kosztami wykonania zamówienia, w sytuacji gdyby  roboty budowlane objęte przedmiotem zamówienia  wykonywałoby kilku wykonawców na podstawie odrębnych umów. Należy wskazać, że podział zamówienia o takim zakresie na mniejsze części nie ogranicza konkurencyjności (dostęp do zamówienia MŚP), gdyż poszczególne etapy podzielonego zamówienia </w:t>
      </w:r>
      <w:r w:rsidRPr="002621D7">
        <w:rPr>
          <w:rFonts w:asciiTheme="minorBidi" w:hAnsiTheme="minorBidi"/>
          <w:sz w:val="24"/>
          <w:szCs w:val="24"/>
        </w:rPr>
        <w:lastRenderedPageBreak/>
        <w:t>może wykonywać ten sam krąg wykonawców jak do zamówienia realizowanego w całości niepodzielonego. Brak podziału na części nie powoduje więc zagrożenia ograniczeniem konkurencji, gdyż na rynku funkcjonuje bardzo wielu wykonawców zainteresowanych kontraktami o takim zakresie, którzy spełniają wymagane warunki udziału w postępowaniu. W przypadku kiedy poszczególne części zamówienia będą wyceniane (indywidualnie fragment) przez ten sam krąg wykonawców co całość zamówienia, wówczas wycena mniejszej części może się okazać droższa niż wycena robót w ramach całej inwestycji. Taka sytuacja naraziłaby Zamawiającego na większe koszty inwestycji, czyli zamówienie okazałoby się droższe, a podział nieopłacalny. Dodatkowo taki stan rzeczy mógłby spowodować potrzebę podjęcia dodatkowych czynności przez Zamawiającego celem skoordynowania działań różnych wykonawców np. różne terminy: przekazania, odbiorów, itp. Brak kompleksowej realizacji zamówienia, mógłby zagrozić zatem właściwemu jej wykonaniu. Z kolei brak jednej gwarancji dla całej inwestycji może nie zagwarantować wyegzekwowania odpowiedzialności dla całej inwestycji, gdyż każdy wykonawca dla swojej części udzieliłby odrębnie gwarancji jakości</w:t>
      </w:r>
    </w:p>
    <w:p w14:paraId="108E8E67" w14:textId="396681AA" w:rsidR="000E332D" w:rsidRPr="000E332D" w:rsidRDefault="00B10704" w:rsidP="007738C3">
      <w:pPr>
        <w:pStyle w:val="Akapitzlist"/>
        <w:numPr>
          <w:ilvl w:val="0"/>
          <w:numId w:val="53"/>
        </w:numPr>
        <w:autoSpaceDE w:val="0"/>
        <w:autoSpaceDN w:val="0"/>
        <w:spacing w:before="240" w:after="240" w:line="360" w:lineRule="auto"/>
        <w:ind w:left="567" w:hanging="567"/>
        <w:rPr>
          <w:rFonts w:asciiTheme="minorBidi" w:hAnsiTheme="minorBidi"/>
          <w:strike/>
          <w:sz w:val="24"/>
          <w:szCs w:val="24"/>
        </w:rPr>
      </w:pPr>
      <w:r w:rsidRPr="000E332D">
        <w:rPr>
          <w:rFonts w:asciiTheme="minorBidi" w:eastAsia="Lucida Sans Unicode" w:hAnsiTheme="minorBidi"/>
          <w:sz w:val="24"/>
          <w:szCs w:val="24"/>
          <w:lang w:bidi="en-US"/>
        </w:rPr>
        <w:t xml:space="preserve">Przedmiot zamówienia realizowany będzie w ramach realizacji projektu </w:t>
      </w:r>
      <w:r w:rsidR="0067724D" w:rsidRPr="000E332D">
        <w:rPr>
          <w:rFonts w:asciiTheme="minorBidi" w:eastAsia="Lucida Sans Unicode" w:hAnsiTheme="minorBidi"/>
          <w:sz w:val="24"/>
          <w:szCs w:val="24"/>
          <w:lang w:bidi="en-US"/>
        </w:rPr>
        <w:br/>
      </w:r>
      <w:r w:rsidRPr="000E332D">
        <w:rPr>
          <w:rFonts w:asciiTheme="minorBidi" w:eastAsia="Lucida Sans Unicode" w:hAnsiTheme="minorBidi"/>
          <w:sz w:val="24"/>
          <w:szCs w:val="24"/>
          <w:lang w:bidi="en-US"/>
        </w:rPr>
        <w:t>pn.</w:t>
      </w:r>
      <w:r w:rsidR="00B04EC9" w:rsidRPr="00B04EC9">
        <w:t xml:space="preserve"> </w:t>
      </w:r>
      <w:r w:rsidR="00B04EC9" w:rsidRPr="000E332D">
        <w:rPr>
          <w:rFonts w:asciiTheme="minorBidi" w:eastAsia="Lucida Sans Unicode" w:hAnsiTheme="minorBidi"/>
          <w:sz w:val="24"/>
          <w:szCs w:val="24"/>
          <w:lang w:bidi="en-US"/>
        </w:rPr>
        <w:t>Nie-Sami-Dzielni- rozwój usług społecznych oraz wspierających osoby niesamodzielne_IV edycja realizowany w ramach Programu Regionalnego Fundusze Europejskie dla Opolskiego 2021-2027, Oś priorytetowa VII- Fundusze Europejskie wspierające  usługi społeczne i zdrowotne w opolskim, Działanie 07.01- Usługi zdrowotne i społec</w:t>
      </w:r>
      <w:r w:rsidR="000E332D">
        <w:rPr>
          <w:rFonts w:asciiTheme="minorBidi" w:eastAsia="Lucida Sans Unicode" w:hAnsiTheme="minorBidi"/>
          <w:sz w:val="24"/>
          <w:szCs w:val="24"/>
          <w:lang w:bidi="en-US"/>
        </w:rPr>
        <w:t>zne oraz opieka długoterminowa</w:t>
      </w:r>
      <w:r w:rsidRPr="000E332D">
        <w:rPr>
          <w:rFonts w:asciiTheme="minorBidi" w:eastAsia="Lucida Sans Unicode" w:hAnsiTheme="minorBidi"/>
          <w:sz w:val="24"/>
          <w:szCs w:val="24"/>
          <w:lang w:bidi="en-US"/>
        </w:rPr>
        <w:t>.</w:t>
      </w:r>
    </w:p>
    <w:p w14:paraId="779E224D" w14:textId="2C893B3D" w:rsidR="001D5145" w:rsidRPr="000E332D" w:rsidRDefault="001D5145" w:rsidP="007738C3">
      <w:pPr>
        <w:pStyle w:val="Akapitzlist"/>
        <w:numPr>
          <w:ilvl w:val="0"/>
          <w:numId w:val="53"/>
        </w:numPr>
        <w:autoSpaceDE w:val="0"/>
        <w:autoSpaceDN w:val="0"/>
        <w:spacing w:before="240" w:after="240" w:line="360" w:lineRule="auto"/>
        <w:ind w:left="567" w:hanging="567"/>
        <w:rPr>
          <w:rFonts w:asciiTheme="minorBidi" w:hAnsiTheme="minorBidi"/>
          <w:strike/>
          <w:sz w:val="24"/>
          <w:szCs w:val="24"/>
        </w:rPr>
      </w:pPr>
      <w:r w:rsidRPr="000E332D">
        <w:rPr>
          <w:rFonts w:asciiTheme="minorBidi" w:eastAsia="Times New Roman" w:hAnsiTheme="minorBidi"/>
          <w:b/>
          <w:bCs/>
          <w:sz w:val="24"/>
          <w:szCs w:val="24"/>
          <w:lang w:bidi="en-US"/>
        </w:rPr>
        <w:t>Klasyfikacja przedmiotu zamówienia wg. Wspólnego Słownika Zamówień (CPV):</w:t>
      </w:r>
    </w:p>
    <w:p w14:paraId="5F838534" w14:textId="4D889414"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45000000-7 Roboty budowlane</w:t>
      </w:r>
    </w:p>
    <w:p w14:paraId="539A0C0F" w14:textId="0BA590D2"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 xml:space="preserve">45100000-8 Przygotowanie terenu pod budowę </w:t>
      </w:r>
    </w:p>
    <w:p w14:paraId="57CD7211" w14:textId="1CF7651E"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45110000-1 Roboty w zakresie burzenia i rozbiórki obiektów budowlanych, roboty ziemne</w:t>
      </w:r>
    </w:p>
    <w:p w14:paraId="7F9DCF1D" w14:textId="58E30001"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45111000-8 Roboty w zakresie burzenia, roboty ziemne</w:t>
      </w:r>
    </w:p>
    <w:p w14:paraId="641F7CAD"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45120000-4 Próbne wiercenie i wykopy</w:t>
      </w:r>
    </w:p>
    <w:p w14:paraId="26FEDD7A" w14:textId="3F392D28"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45200000-9 Roboty budowlane w zakresie wznoszenia kompletnych obiektów budowlanych lub ich części oraz roboty w zakresie inżynierii lądowej i wodnej</w:t>
      </w:r>
    </w:p>
    <w:p w14:paraId="1A8368FD" w14:textId="0F86278F"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45210000-2 Roboty budowlane w zakresie budynków</w:t>
      </w:r>
    </w:p>
    <w:p w14:paraId="3E5F7951" w14:textId="16C7B64B"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lastRenderedPageBreak/>
        <w:t>45215000-7 Roboty budowlane w zakresie budowy obiektów budowlanych opieki zdrowotnej i społecznej, krematoriów oraz obiektów użyteczności publicznej</w:t>
      </w:r>
    </w:p>
    <w:p w14:paraId="6FBDF63C" w14:textId="1E9561A8"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45215221-2 Roboty budowlane w zakresie ośrodków opieki dziennej</w:t>
      </w:r>
    </w:p>
    <w:p w14:paraId="659C4585"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4522300-6 Roboty budowlane w zakresie konstrukcji</w:t>
      </w:r>
    </w:p>
    <w:p w14:paraId="3723E48C"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45237000-7 Roboty budowlane w zakresie scen</w:t>
      </w:r>
    </w:p>
    <w:p w14:paraId="7703918B"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45220000-5 Roboty inżynieryjne budowlane</w:t>
      </w:r>
    </w:p>
    <w:p w14:paraId="5EF374A9"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45223000-6 Roboty budowlane w zakresie konstrukcji</w:t>
      </w:r>
    </w:p>
    <w:p w14:paraId="3CCF5847" w14:textId="63D035C8"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45260000-7 Roboty w zakresie wykonywania pokryć i konstrukcji dachowych i inne podobne roboty specjalistyczne</w:t>
      </w:r>
    </w:p>
    <w:p w14:paraId="797A704F"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45261000-4 Wykonywanie pokryć i konstrukcji dachowych oraz podobne roboty</w:t>
      </w:r>
    </w:p>
    <w:p w14:paraId="693382B4"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45262000-1 Specjalne roboty budowlane inne niż dachowe</w:t>
      </w:r>
    </w:p>
    <w:p w14:paraId="782A24E7"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45300000-0 Roboty instalacyjne w budynkach</w:t>
      </w:r>
    </w:p>
    <w:p w14:paraId="03D6B93E"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45310000-3 Roboty instalacyjne elektryczne</w:t>
      </w:r>
    </w:p>
    <w:p w14:paraId="5F8D34CC" w14:textId="45AC2BFF"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45311000-0 Roboty w zakresie okablowania oraz instalacji elektrycznych</w:t>
      </w:r>
    </w:p>
    <w:p w14:paraId="472F5591"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45312000-7 Instalowanie systemów alarmowych i anten</w:t>
      </w:r>
    </w:p>
    <w:p w14:paraId="7DF2853F" w14:textId="7920B684"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45313000-4 Instalowanie wind i ruchomych schodów</w:t>
      </w:r>
    </w:p>
    <w:p w14:paraId="5BEEBF77"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45314000-1 Instalowanie urządzeń telekomunikacyjnych</w:t>
      </w:r>
    </w:p>
    <w:p w14:paraId="7134228D" w14:textId="7706E0D5"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45315000-8 Instalowanie urządzeń elektrycznego ogrzewania i innego sprzętu elektrycznego w budynkach</w:t>
      </w:r>
    </w:p>
    <w:p w14:paraId="781E71C2"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45316000-5 Instalowanie systemów oświetleniowych i sygnalizacyjnych</w:t>
      </w:r>
    </w:p>
    <w:p w14:paraId="42FF071A" w14:textId="5DEC4762"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45317000-2 Inne instalacje elektryczne</w:t>
      </w:r>
    </w:p>
    <w:p w14:paraId="4CC05260"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45320000-6 Roboty izolacyjne</w:t>
      </w:r>
    </w:p>
    <w:p w14:paraId="0925163A"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45330000-9 Roboty instalacyjne wodno-kanalizacyjne i sanitarne</w:t>
      </w:r>
    </w:p>
    <w:p w14:paraId="6ED27161"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45331000-6 Instalowanie urządzeń grzewczych, wentylacyjnych i klimatyzacyjnych</w:t>
      </w:r>
    </w:p>
    <w:p w14:paraId="1A548CED"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45332000-3  Roboty instalacyjne wodne i kanalizacyjne</w:t>
      </w:r>
    </w:p>
    <w:p w14:paraId="38AF2F26"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45333000-0 Roboty instalacyjne gazowe</w:t>
      </w:r>
    </w:p>
    <w:p w14:paraId="33B0907C" w14:textId="4C7B6C1E"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45340000-2 Instalowanie ogrodzeń, płotów i sprzętu ochronnego</w:t>
      </w:r>
    </w:p>
    <w:p w14:paraId="17A3AA0F"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45350000-5 Instalacje mechaniczne</w:t>
      </w:r>
    </w:p>
    <w:p w14:paraId="7CBFC016"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45400000-1 Roboty wykończeniowe  w zakresie  obiektów budowlanych</w:t>
      </w:r>
    </w:p>
    <w:p w14:paraId="63390680" w14:textId="77777777" w:rsidR="002621D7" w:rsidRPr="002621D7" w:rsidRDefault="002621D7" w:rsidP="002258ED">
      <w:pPr>
        <w:pStyle w:val="Akapitzlist"/>
        <w:autoSpaceDE w:val="0"/>
        <w:autoSpaceDN w:val="0"/>
        <w:spacing w:before="240" w:after="240" w:line="360" w:lineRule="auto"/>
        <w:ind w:left="993"/>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45410000-4 Tynkowanie</w:t>
      </w:r>
    </w:p>
    <w:p w14:paraId="71D7AFBB" w14:textId="77777777" w:rsidR="000E332D" w:rsidRDefault="002621D7" w:rsidP="000E332D">
      <w:pPr>
        <w:pStyle w:val="Akapitzlist"/>
        <w:autoSpaceDE w:val="0"/>
        <w:autoSpaceDN w:val="0"/>
        <w:spacing w:before="240" w:after="240" w:line="360" w:lineRule="auto"/>
        <w:ind w:left="993"/>
        <w:contextualSpacing w:val="0"/>
        <w:rPr>
          <w:rFonts w:asciiTheme="minorBidi" w:eastAsia="Times New Roman" w:hAnsiTheme="minorBidi"/>
          <w:sz w:val="24"/>
          <w:szCs w:val="24"/>
          <w:lang w:bidi="en-US"/>
        </w:rPr>
      </w:pPr>
      <w:r w:rsidRPr="002621D7">
        <w:rPr>
          <w:rFonts w:asciiTheme="minorBidi" w:eastAsia="Times New Roman" w:hAnsiTheme="minorBidi"/>
          <w:sz w:val="24"/>
          <w:szCs w:val="24"/>
          <w:lang w:bidi="en-US"/>
        </w:rPr>
        <w:t>45420000-7 Roboty w zakresie zakładania stolarki budowlanej oraz roboty ciesielskie</w:t>
      </w:r>
    </w:p>
    <w:p w14:paraId="20CD77E3" w14:textId="7A7D8760" w:rsidR="00814E3C" w:rsidRPr="000E332D" w:rsidRDefault="00814E3C" w:rsidP="007738C3">
      <w:pPr>
        <w:pStyle w:val="Akapitzlist"/>
        <w:numPr>
          <w:ilvl w:val="0"/>
          <w:numId w:val="53"/>
        </w:numPr>
        <w:autoSpaceDE w:val="0"/>
        <w:autoSpaceDN w:val="0"/>
        <w:spacing w:before="240" w:after="240" w:line="360" w:lineRule="auto"/>
        <w:ind w:hanging="786"/>
        <w:contextualSpacing w:val="0"/>
      </w:pPr>
      <w:r w:rsidRPr="000E332D">
        <w:rPr>
          <w:rFonts w:asciiTheme="minorBidi" w:eastAsia="Times New Roman" w:hAnsiTheme="minorBidi"/>
          <w:b/>
          <w:bCs/>
          <w:sz w:val="24"/>
          <w:szCs w:val="24"/>
          <w:lang w:bidi="en-US"/>
        </w:rPr>
        <w:lastRenderedPageBreak/>
        <w:t xml:space="preserve">Zamawiający </w:t>
      </w:r>
      <w:r w:rsidR="002621D7" w:rsidRPr="000E332D">
        <w:rPr>
          <w:rFonts w:asciiTheme="minorBidi" w:eastAsia="Times New Roman" w:hAnsiTheme="minorBidi"/>
          <w:b/>
          <w:bCs/>
          <w:sz w:val="24"/>
          <w:szCs w:val="24"/>
          <w:lang w:bidi="en-US"/>
        </w:rPr>
        <w:t xml:space="preserve">nie </w:t>
      </w:r>
      <w:r w:rsidRPr="000E332D">
        <w:rPr>
          <w:rFonts w:asciiTheme="minorBidi" w:eastAsia="Times New Roman" w:hAnsiTheme="minorBidi"/>
          <w:b/>
          <w:bCs/>
          <w:sz w:val="24"/>
          <w:szCs w:val="24"/>
          <w:lang w:bidi="en-US"/>
        </w:rPr>
        <w:t>przewiduje praw</w:t>
      </w:r>
      <w:r w:rsidR="002621D7" w:rsidRPr="000E332D">
        <w:rPr>
          <w:rFonts w:asciiTheme="minorBidi" w:eastAsia="Times New Roman" w:hAnsiTheme="minorBidi"/>
          <w:b/>
          <w:bCs/>
          <w:sz w:val="24"/>
          <w:szCs w:val="24"/>
          <w:lang w:bidi="en-US"/>
        </w:rPr>
        <w:t>a</w:t>
      </w:r>
      <w:r w:rsidRPr="000E332D">
        <w:rPr>
          <w:rFonts w:asciiTheme="minorBidi" w:eastAsia="Times New Roman" w:hAnsiTheme="minorBidi"/>
          <w:b/>
          <w:bCs/>
          <w:sz w:val="24"/>
          <w:szCs w:val="24"/>
          <w:lang w:bidi="en-US"/>
        </w:rPr>
        <w:t xml:space="preserve"> opcji.</w:t>
      </w:r>
    </w:p>
    <w:p w14:paraId="40D4B520" w14:textId="50F62123" w:rsidR="001D5145" w:rsidRPr="0067724D" w:rsidRDefault="00780C5A" w:rsidP="002258ED">
      <w:pPr>
        <w:pStyle w:val="Nagwek1"/>
        <w:spacing w:after="240" w:line="360" w:lineRule="auto"/>
        <w:rPr>
          <w:rFonts w:asciiTheme="minorBidi" w:eastAsia="Times New Roman" w:hAnsiTheme="minorBidi" w:cstheme="minorBidi"/>
          <w:b/>
          <w:bCs/>
          <w:color w:val="000000" w:themeColor="text1"/>
          <w:sz w:val="24"/>
          <w:szCs w:val="24"/>
        </w:rPr>
      </w:pPr>
      <w:r w:rsidRPr="0067724D">
        <w:rPr>
          <w:rFonts w:asciiTheme="minorBidi" w:eastAsia="Times New Roman" w:hAnsiTheme="minorBidi" w:cstheme="minorBidi"/>
          <w:b/>
          <w:bCs/>
          <w:color w:val="auto"/>
          <w:sz w:val="24"/>
          <w:szCs w:val="24"/>
        </w:rPr>
        <w:t>4.</w:t>
      </w:r>
      <w:r w:rsidR="00673763" w:rsidRPr="0067724D">
        <w:rPr>
          <w:rFonts w:asciiTheme="minorBidi" w:eastAsia="Times New Roman" w:hAnsiTheme="minorBidi" w:cstheme="minorBidi"/>
          <w:b/>
          <w:bCs/>
          <w:color w:val="auto"/>
          <w:sz w:val="24"/>
          <w:szCs w:val="24"/>
        </w:rPr>
        <w:t xml:space="preserve">TERMIN </w:t>
      </w:r>
      <w:r w:rsidR="00673763" w:rsidRPr="0067724D">
        <w:rPr>
          <w:rFonts w:asciiTheme="minorBidi" w:eastAsia="Times New Roman" w:hAnsiTheme="minorBidi" w:cstheme="minorBidi"/>
          <w:b/>
          <w:bCs/>
          <w:color w:val="000000" w:themeColor="text1"/>
          <w:sz w:val="24"/>
          <w:szCs w:val="24"/>
        </w:rPr>
        <w:t>WYKONANIA ZAMÓWIENIA</w:t>
      </w:r>
    </w:p>
    <w:p w14:paraId="74CB35C6" w14:textId="77777777" w:rsidR="002258ED" w:rsidRDefault="0067724D" w:rsidP="002258ED">
      <w:pPr>
        <w:spacing w:before="240" w:after="240" w:line="360" w:lineRule="auto"/>
        <w:rPr>
          <w:rFonts w:ascii="Arial" w:hAnsi="Arial" w:cs="Arial"/>
          <w:sz w:val="24"/>
          <w:szCs w:val="24"/>
        </w:rPr>
      </w:pPr>
      <w:r w:rsidRPr="002258ED">
        <w:rPr>
          <w:rFonts w:ascii="Arial" w:hAnsi="Arial" w:cs="Arial"/>
          <w:sz w:val="24"/>
          <w:szCs w:val="24"/>
        </w:rPr>
        <w:t xml:space="preserve">Zamówienie należy zrealizować w terminie do: </w:t>
      </w:r>
    </w:p>
    <w:p w14:paraId="77BC6076" w14:textId="77777777" w:rsidR="002258ED" w:rsidRPr="002258ED" w:rsidRDefault="0067724D" w:rsidP="000E332D">
      <w:pPr>
        <w:pStyle w:val="Akapitzlist"/>
        <w:numPr>
          <w:ilvl w:val="0"/>
          <w:numId w:val="42"/>
        </w:numPr>
        <w:spacing w:before="240" w:after="240" w:line="360" w:lineRule="auto"/>
        <w:rPr>
          <w:rFonts w:asciiTheme="minorBidi" w:eastAsia="Times New Roman" w:hAnsiTheme="minorBidi"/>
          <w:color w:val="000000" w:themeColor="text1"/>
          <w:sz w:val="24"/>
          <w:szCs w:val="24"/>
        </w:rPr>
      </w:pPr>
      <w:r w:rsidRPr="002258ED">
        <w:rPr>
          <w:rFonts w:ascii="Arial" w:hAnsi="Arial" w:cs="Arial"/>
          <w:b/>
          <w:bCs/>
          <w:sz w:val="24"/>
          <w:szCs w:val="24"/>
        </w:rPr>
        <w:t>wykonanie dokumentacji projektowej - 6 miesięcy od dnia zawarcia umowy</w:t>
      </w:r>
    </w:p>
    <w:p w14:paraId="0CB3DD5E" w14:textId="22528ACC" w:rsidR="00B51051" w:rsidRPr="002258ED" w:rsidRDefault="0067724D" w:rsidP="000E332D">
      <w:pPr>
        <w:pStyle w:val="Akapitzlist"/>
        <w:numPr>
          <w:ilvl w:val="0"/>
          <w:numId w:val="42"/>
        </w:numPr>
        <w:spacing w:before="240" w:after="240" w:line="360" w:lineRule="auto"/>
        <w:rPr>
          <w:rFonts w:asciiTheme="minorBidi" w:eastAsia="Times New Roman" w:hAnsiTheme="minorBidi"/>
          <w:color w:val="000000" w:themeColor="text1"/>
          <w:sz w:val="24"/>
          <w:szCs w:val="24"/>
        </w:rPr>
      </w:pPr>
      <w:r w:rsidRPr="002258ED">
        <w:rPr>
          <w:rFonts w:ascii="Arial" w:hAnsi="Arial" w:cs="Arial"/>
          <w:b/>
          <w:bCs/>
          <w:sz w:val="24"/>
          <w:szCs w:val="24"/>
        </w:rPr>
        <w:t>wykonanie robót budowlanych - do 19 miesięcy od dnia zawarcia umowy</w:t>
      </w:r>
      <w:r w:rsidR="007118FA" w:rsidRPr="002258ED">
        <w:rPr>
          <w:rFonts w:asciiTheme="minorBidi" w:eastAsia="Times New Roman" w:hAnsiTheme="minorBidi"/>
          <w:color w:val="000000" w:themeColor="text1"/>
          <w:sz w:val="24"/>
          <w:szCs w:val="24"/>
        </w:rPr>
        <w:t xml:space="preserve">. </w:t>
      </w:r>
      <w:r w:rsidR="00D91522">
        <w:rPr>
          <w:rFonts w:asciiTheme="minorBidi" w:eastAsia="Times New Roman" w:hAnsiTheme="minorBidi"/>
          <w:color w:val="000000" w:themeColor="text1"/>
          <w:sz w:val="24"/>
          <w:szCs w:val="24"/>
        </w:rPr>
        <w:t xml:space="preserve"> </w:t>
      </w:r>
    </w:p>
    <w:p w14:paraId="6B402368" w14:textId="0D621110" w:rsidR="001D5145" w:rsidRPr="0067724D" w:rsidRDefault="00673763" w:rsidP="002258ED">
      <w:pPr>
        <w:pStyle w:val="Nagwek1"/>
        <w:spacing w:after="240" w:line="360" w:lineRule="auto"/>
        <w:rPr>
          <w:rFonts w:asciiTheme="minorBidi" w:eastAsia="Times New Roman" w:hAnsiTheme="minorBidi" w:cstheme="minorBidi"/>
          <w:b/>
          <w:bCs/>
          <w:color w:val="auto"/>
          <w:sz w:val="24"/>
          <w:szCs w:val="24"/>
        </w:rPr>
      </w:pPr>
      <w:r w:rsidRPr="0067724D">
        <w:rPr>
          <w:rFonts w:asciiTheme="minorBidi" w:eastAsia="Times New Roman" w:hAnsiTheme="minorBidi" w:cstheme="minorBidi"/>
          <w:b/>
          <w:bCs/>
          <w:color w:val="auto"/>
          <w:sz w:val="24"/>
          <w:szCs w:val="24"/>
        </w:rPr>
        <w:t>5.PODSTAWY WYKLUCZENIA I WARUNKI UDZIAŁU W POSTĘPOWANIU</w:t>
      </w:r>
    </w:p>
    <w:p w14:paraId="5BDFF428" w14:textId="5250EF8B" w:rsidR="001D5145" w:rsidRPr="002258ED" w:rsidRDefault="00B455EF" w:rsidP="000E332D">
      <w:pPr>
        <w:pStyle w:val="Akapitzlist"/>
        <w:numPr>
          <w:ilvl w:val="0"/>
          <w:numId w:val="27"/>
        </w:numPr>
        <w:tabs>
          <w:tab w:val="left" w:pos="567"/>
        </w:tabs>
        <w:spacing w:before="240" w:after="240" w:line="360" w:lineRule="auto"/>
        <w:ind w:left="567"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 xml:space="preserve">O </w:t>
      </w:r>
      <w:r w:rsidR="001D5145" w:rsidRPr="002258ED">
        <w:rPr>
          <w:rFonts w:asciiTheme="minorBidi" w:eastAsia="Times New Roman" w:hAnsiTheme="minorBidi"/>
          <w:sz w:val="24"/>
          <w:szCs w:val="24"/>
          <w:lang w:eastAsia="pl-PL"/>
        </w:rPr>
        <w:t>udzielenie zamówienia mogą ubiegać się Wykonawcy, którzy nie podlegają wykluczeniu:</w:t>
      </w:r>
      <w:r w:rsidR="004F517D" w:rsidRPr="002258ED">
        <w:rPr>
          <w:rFonts w:asciiTheme="minorBidi" w:eastAsia="Times New Roman" w:hAnsiTheme="minorBidi"/>
          <w:sz w:val="24"/>
          <w:szCs w:val="24"/>
          <w:lang w:eastAsia="pl-PL"/>
        </w:rPr>
        <w:t xml:space="preserve"> </w:t>
      </w:r>
      <w:r w:rsidR="002258ED">
        <w:rPr>
          <w:rFonts w:asciiTheme="minorBidi" w:eastAsia="Times New Roman" w:hAnsiTheme="minorBidi"/>
          <w:sz w:val="24"/>
          <w:szCs w:val="24"/>
          <w:lang w:eastAsia="pl-PL"/>
        </w:rPr>
        <w:t>z</w:t>
      </w:r>
      <w:r w:rsidR="004F517D" w:rsidRPr="002258ED">
        <w:rPr>
          <w:rFonts w:asciiTheme="minorBidi" w:eastAsia="Times New Roman" w:hAnsiTheme="minorBidi"/>
          <w:sz w:val="24"/>
          <w:szCs w:val="24"/>
          <w:lang w:eastAsia="pl-PL"/>
        </w:rPr>
        <w:t xml:space="preserve"> postępowania o udzielenie zamówienia wyklucza się Wykonawców</w:t>
      </w:r>
      <w:r w:rsidR="00C768AF" w:rsidRPr="002258ED">
        <w:rPr>
          <w:rFonts w:asciiTheme="minorBidi" w:eastAsia="Times New Roman" w:hAnsiTheme="minorBidi"/>
          <w:sz w:val="24"/>
          <w:szCs w:val="24"/>
          <w:lang w:eastAsia="pl-PL"/>
        </w:rPr>
        <w:t>:</w:t>
      </w:r>
    </w:p>
    <w:p w14:paraId="39A685E3" w14:textId="77777777" w:rsidR="001D5145" w:rsidRPr="004110E0" w:rsidRDefault="001D5145" w:rsidP="002258ED">
      <w:pPr>
        <w:pStyle w:val="Akapitzlist"/>
        <w:numPr>
          <w:ilvl w:val="0"/>
          <w:numId w:val="14"/>
        </w:numPr>
        <w:tabs>
          <w:tab w:val="left" w:pos="426"/>
        </w:tabs>
        <w:suppressAutoHyphens/>
        <w:spacing w:before="240" w:after="240" w:line="360" w:lineRule="auto"/>
        <w:ind w:left="993" w:hanging="567"/>
        <w:contextualSpacing w:val="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w stosunku, do których zachodzi którakolwiek z okoliczności wskazanych</w:t>
      </w:r>
      <w:bookmarkStart w:id="7" w:name="_Hlk67244116"/>
      <w:r w:rsidR="00D247AB" w:rsidRPr="004110E0">
        <w:rPr>
          <w:rFonts w:asciiTheme="minorBidi" w:eastAsia="Times New Roman" w:hAnsiTheme="minorBidi"/>
          <w:sz w:val="24"/>
          <w:szCs w:val="24"/>
          <w:lang w:eastAsia="pl-PL"/>
        </w:rPr>
        <w:t xml:space="preserve"> </w:t>
      </w:r>
      <w:r w:rsidRPr="004110E0">
        <w:rPr>
          <w:rFonts w:asciiTheme="minorBidi" w:eastAsia="Times New Roman" w:hAnsiTheme="minorBidi"/>
          <w:sz w:val="24"/>
          <w:szCs w:val="24"/>
          <w:lang w:eastAsia="pl-PL"/>
        </w:rPr>
        <w:t>w art. 108 ust. 1 ustawy PZP</w:t>
      </w:r>
      <w:r w:rsidR="00A2164B" w:rsidRPr="004110E0">
        <w:rPr>
          <w:rFonts w:asciiTheme="minorBidi" w:eastAsia="Times New Roman" w:hAnsiTheme="minorBidi"/>
          <w:sz w:val="24"/>
          <w:szCs w:val="24"/>
          <w:lang w:eastAsia="pl-PL"/>
        </w:rPr>
        <w:t>,</w:t>
      </w:r>
    </w:p>
    <w:p w14:paraId="446B29C2" w14:textId="77777777" w:rsidR="00A2164B" w:rsidRPr="004110E0" w:rsidRDefault="00A2164B" w:rsidP="002258ED">
      <w:pPr>
        <w:pStyle w:val="Akapitzlist"/>
        <w:numPr>
          <w:ilvl w:val="0"/>
          <w:numId w:val="14"/>
        </w:numPr>
        <w:tabs>
          <w:tab w:val="left" w:pos="426"/>
        </w:tabs>
        <w:suppressAutoHyphens/>
        <w:spacing w:before="240" w:after="240" w:line="360" w:lineRule="auto"/>
        <w:ind w:left="993" w:hanging="567"/>
        <w:contextualSpacing w:val="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na podstawie art. 7 ustawy z dnia 13 kwietnia 2022 r. o szczególnych rozwiązaniach w zakresie przeciwdziałania wspieraniu agresji na Ukrainę oraz służących ochronie bezpieczeństwa narodowego (</w:t>
      </w:r>
      <w:r w:rsidR="00EE7068" w:rsidRPr="004110E0">
        <w:rPr>
          <w:rFonts w:asciiTheme="minorBidi" w:eastAsia="Times New Roman" w:hAnsiTheme="minorBidi"/>
          <w:sz w:val="24"/>
          <w:szCs w:val="24"/>
          <w:lang w:eastAsia="pl-PL"/>
        </w:rPr>
        <w:t>t.j.</w:t>
      </w:r>
      <w:r w:rsidR="002B3BE4" w:rsidRPr="004110E0">
        <w:rPr>
          <w:rFonts w:asciiTheme="minorBidi" w:eastAsia="Times New Roman" w:hAnsiTheme="minorBidi"/>
          <w:sz w:val="24"/>
          <w:szCs w:val="24"/>
          <w:lang w:eastAsia="pl-PL"/>
        </w:rPr>
        <w:t xml:space="preserve"> </w:t>
      </w:r>
      <w:r w:rsidRPr="004110E0">
        <w:rPr>
          <w:rFonts w:asciiTheme="minorBidi" w:eastAsia="Times New Roman" w:hAnsiTheme="minorBidi"/>
          <w:sz w:val="24"/>
          <w:szCs w:val="24"/>
          <w:lang w:eastAsia="pl-PL"/>
        </w:rPr>
        <w:t xml:space="preserve">Dz.U. z </w:t>
      </w:r>
      <w:r w:rsidR="00D37C0C" w:rsidRPr="004110E0">
        <w:rPr>
          <w:rFonts w:asciiTheme="minorBidi" w:eastAsia="Times New Roman" w:hAnsiTheme="minorBidi"/>
          <w:sz w:val="24"/>
          <w:szCs w:val="24"/>
          <w:lang w:eastAsia="pl-PL"/>
        </w:rPr>
        <w:t xml:space="preserve">2025 </w:t>
      </w:r>
      <w:r w:rsidRPr="004110E0">
        <w:rPr>
          <w:rFonts w:asciiTheme="minorBidi" w:eastAsia="Times New Roman" w:hAnsiTheme="minorBidi"/>
          <w:sz w:val="24"/>
          <w:szCs w:val="24"/>
          <w:lang w:eastAsia="pl-PL"/>
        </w:rPr>
        <w:t xml:space="preserve">poz. </w:t>
      </w:r>
      <w:r w:rsidR="006207C0" w:rsidRPr="004110E0">
        <w:rPr>
          <w:rFonts w:asciiTheme="minorBidi" w:eastAsia="Times New Roman" w:hAnsiTheme="minorBidi"/>
          <w:sz w:val="24"/>
          <w:szCs w:val="24"/>
          <w:lang w:eastAsia="pl-PL"/>
        </w:rPr>
        <w:t>5</w:t>
      </w:r>
      <w:r w:rsidR="00B86653" w:rsidRPr="004110E0">
        <w:rPr>
          <w:rFonts w:asciiTheme="minorBidi" w:eastAsia="Times New Roman" w:hAnsiTheme="minorBidi"/>
          <w:sz w:val="24"/>
          <w:szCs w:val="24"/>
          <w:lang w:eastAsia="pl-PL"/>
        </w:rPr>
        <w:t>14</w:t>
      </w:r>
      <w:r w:rsidRPr="004110E0">
        <w:rPr>
          <w:rFonts w:asciiTheme="minorBidi" w:eastAsia="Times New Roman" w:hAnsiTheme="minorBidi"/>
          <w:sz w:val="24"/>
          <w:szCs w:val="24"/>
          <w:lang w:eastAsia="pl-PL"/>
        </w:rPr>
        <w:t>).</w:t>
      </w:r>
    </w:p>
    <w:bookmarkEnd w:id="7"/>
    <w:p w14:paraId="5E2DDE94" w14:textId="77777777" w:rsidR="001D5145" w:rsidRPr="004110E0" w:rsidRDefault="001D5145" w:rsidP="002258ED">
      <w:pPr>
        <w:pStyle w:val="Akapitzlist"/>
        <w:numPr>
          <w:ilvl w:val="0"/>
          <w:numId w:val="14"/>
        </w:numPr>
        <w:tabs>
          <w:tab w:val="left" w:pos="426"/>
        </w:tabs>
        <w:suppressAutoHyphens/>
        <w:spacing w:before="240" w:after="240" w:line="360" w:lineRule="auto"/>
        <w:ind w:left="993" w:hanging="567"/>
        <w:contextualSpacing w:val="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Wykluczenie Wykonawcy następuje zgodnie z art. 111 ustawy PZP. </w:t>
      </w:r>
    </w:p>
    <w:p w14:paraId="20C0AB36" w14:textId="77777777" w:rsidR="00A07F0E" w:rsidRPr="004110E0" w:rsidRDefault="00A07F0E" w:rsidP="000E332D">
      <w:pPr>
        <w:pStyle w:val="Akapitzlist"/>
        <w:numPr>
          <w:ilvl w:val="0"/>
          <w:numId w:val="19"/>
        </w:numPr>
        <w:tabs>
          <w:tab w:val="left" w:pos="567"/>
        </w:tabs>
        <w:suppressAutoHyphens/>
        <w:spacing w:before="240" w:after="240" w:line="360" w:lineRule="auto"/>
        <w:ind w:left="567" w:hanging="567"/>
        <w:contextualSpacing w:val="0"/>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Określenie warunków udziału w postępowaniu</w:t>
      </w:r>
      <w:r w:rsidRPr="004110E0">
        <w:rPr>
          <w:rFonts w:asciiTheme="minorBidi" w:eastAsia="Times New Roman" w:hAnsiTheme="minorBidi"/>
          <w:sz w:val="24"/>
          <w:szCs w:val="24"/>
          <w:lang w:eastAsia="pl-PL"/>
        </w:rPr>
        <w:t>. O udzielenie zamówienia mogą ubiegać się Wykonawcy, którzy spełniają warunki dotyczące:</w:t>
      </w:r>
    </w:p>
    <w:p w14:paraId="1A74E91F" w14:textId="77777777" w:rsidR="00A07F0E" w:rsidRPr="004110E0" w:rsidRDefault="00A07F0E" w:rsidP="000E332D">
      <w:pPr>
        <w:pStyle w:val="Akapitzlist"/>
        <w:numPr>
          <w:ilvl w:val="0"/>
          <w:numId w:val="20"/>
        </w:numPr>
        <w:suppressAutoHyphens/>
        <w:spacing w:before="240" w:after="240" w:line="360" w:lineRule="auto"/>
        <w:ind w:left="1134" w:hanging="567"/>
        <w:contextualSpacing w:val="0"/>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zdolności do występowania w obrocie gospodarczym</w:t>
      </w:r>
      <w:r w:rsidRPr="004110E0">
        <w:rPr>
          <w:rFonts w:asciiTheme="minorBidi" w:eastAsia="Times New Roman" w:hAnsiTheme="minorBidi"/>
          <w:sz w:val="24"/>
          <w:szCs w:val="24"/>
          <w:lang w:eastAsia="pl-PL"/>
        </w:rPr>
        <w:t>:</w:t>
      </w:r>
      <w:r w:rsidR="00C45DBF" w:rsidRPr="004110E0">
        <w:rPr>
          <w:rFonts w:asciiTheme="minorBidi" w:eastAsia="Times New Roman" w:hAnsiTheme="minorBidi"/>
          <w:sz w:val="24"/>
          <w:szCs w:val="24"/>
          <w:lang w:eastAsia="pl-PL"/>
        </w:rPr>
        <w:t xml:space="preserve"> </w:t>
      </w:r>
      <w:r w:rsidRPr="004110E0">
        <w:rPr>
          <w:rFonts w:asciiTheme="minorBidi" w:eastAsia="Times New Roman" w:hAnsiTheme="minorBidi"/>
          <w:sz w:val="24"/>
          <w:szCs w:val="24"/>
          <w:lang w:eastAsia="pl-PL"/>
        </w:rPr>
        <w:t>Zamawiający nie stawia warunku w powyższym zakresie.</w:t>
      </w:r>
    </w:p>
    <w:p w14:paraId="12200E13" w14:textId="77777777" w:rsidR="00A07F0E" w:rsidRPr="004110E0" w:rsidRDefault="00A07F0E" w:rsidP="000E332D">
      <w:pPr>
        <w:pStyle w:val="Akapitzlist"/>
        <w:numPr>
          <w:ilvl w:val="0"/>
          <w:numId w:val="20"/>
        </w:numPr>
        <w:suppressAutoHyphens/>
        <w:spacing w:before="240" w:after="240" w:line="360" w:lineRule="auto"/>
        <w:ind w:left="1134" w:hanging="567"/>
        <w:contextualSpacing w:val="0"/>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uprawnień do prowadzenia określonej działalności gospodarczej lub zawodowej, o ile wynika to z odrębnych przepisów</w:t>
      </w:r>
      <w:r w:rsidR="00DB64EE" w:rsidRPr="004110E0">
        <w:rPr>
          <w:rFonts w:asciiTheme="minorBidi" w:eastAsia="Times New Roman" w:hAnsiTheme="minorBidi"/>
          <w:sz w:val="24"/>
          <w:szCs w:val="24"/>
          <w:lang w:eastAsia="pl-PL"/>
        </w:rPr>
        <w:t>: Zamawiający nie stawia warunku w powyższym zakresie</w:t>
      </w:r>
      <w:r w:rsidRPr="004110E0">
        <w:rPr>
          <w:rFonts w:asciiTheme="minorBidi" w:eastAsia="Times New Roman" w:hAnsiTheme="minorBidi"/>
          <w:sz w:val="24"/>
          <w:szCs w:val="24"/>
          <w:lang w:eastAsia="pl-PL"/>
        </w:rPr>
        <w:t>.</w:t>
      </w:r>
    </w:p>
    <w:p w14:paraId="72C8B123" w14:textId="77777777" w:rsidR="00475736" w:rsidRPr="004110E0" w:rsidRDefault="00A07F0E" w:rsidP="000E332D">
      <w:pPr>
        <w:pStyle w:val="Akapitzlist"/>
        <w:numPr>
          <w:ilvl w:val="0"/>
          <w:numId w:val="20"/>
        </w:numPr>
        <w:tabs>
          <w:tab w:val="left" w:pos="1134"/>
        </w:tabs>
        <w:suppressAutoHyphens/>
        <w:spacing w:before="240" w:after="240" w:line="360" w:lineRule="auto"/>
        <w:ind w:left="1134" w:hanging="567"/>
        <w:contextualSpacing w:val="0"/>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sytuacji ekonomicznej</w:t>
      </w:r>
      <w:r w:rsidRPr="004110E0">
        <w:rPr>
          <w:rFonts w:asciiTheme="minorBidi" w:eastAsia="Times New Roman" w:hAnsiTheme="minorBidi"/>
          <w:sz w:val="24"/>
          <w:szCs w:val="24"/>
          <w:lang w:eastAsia="pl-PL"/>
        </w:rPr>
        <w:t xml:space="preserve">: </w:t>
      </w:r>
      <w:r w:rsidR="00F33A6C" w:rsidRPr="004110E0">
        <w:rPr>
          <w:rFonts w:asciiTheme="minorBidi" w:eastAsia="Times New Roman" w:hAnsiTheme="minorBidi"/>
          <w:sz w:val="24"/>
          <w:szCs w:val="24"/>
          <w:lang w:eastAsia="pl-PL"/>
        </w:rPr>
        <w:t>Zamawiający nie stawia warunku w powyższym zakresie.</w:t>
      </w:r>
    </w:p>
    <w:p w14:paraId="0580756B" w14:textId="77777777" w:rsidR="00B455EF" w:rsidRPr="00B455EF" w:rsidRDefault="00A07F0E" w:rsidP="000E332D">
      <w:pPr>
        <w:pStyle w:val="Akapitzlist"/>
        <w:numPr>
          <w:ilvl w:val="0"/>
          <w:numId w:val="20"/>
        </w:numPr>
        <w:tabs>
          <w:tab w:val="left" w:pos="426"/>
          <w:tab w:val="left" w:pos="1134"/>
        </w:tabs>
        <w:suppressAutoHyphens/>
        <w:spacing w:before="240" w:after="240" w:line="360" w:lineRule="auto"/>
        <w:ind w:left="1134" w:hanging="567"/>
        <w:contextualSpacing w:val="0"/>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zdolności zawodowej</w:t>
      </w:r>
      <w:r w:rsidRPr="004110E0">
        <w:rPr>
          <w:rFonts w:asciiTheme="minorBidi" w:eastAsia="Times New Roman" w:hAnsiTheme="minorBidi"/>
          <w:sz w:val="24"/>
          <w:szCs w:val="24"/>
          <w:lang w:eastAsia="pl-PL"/>
        </w:rPr>
        <w:t>:</w:t>
      </w:r>
      <w:r w:rsidR="00231225" w:rsidRPr="004110E0">
        <w:rPr>
          <w:rFonts w:asciiTheme="minorBidi" w:eastAsia="Times New Roman" w:hAnsiTheme="minorBidi"/>
          <w:sz w:val="24"/>
          <w:szCs w:val="24"/>
          <w:lang w:eastAsia="pl-PL"/>
        </w:rPr>
        <w:t xml:space="preserve"> </w:t>
      </w:r>
      <w:r w:rsidR="00373685" w:rsidRPr="004110E0">
        <w:rPr>
          <w:rFonts w:asciiTheme="minorBidi" w:eastAsia="Times New Roman" w:hAnsiTheme="minorBidi"/>
          <w:b/>
          <w:bCs/>
          <w:sz w:val="24"/>
          <w:szCs w:val="24"/>
          <w:lang w:eastAsia="pl-PL"/>
        </w:rPr>
        <w:t xml:space="preserve">o udzielenie zamówienia mogą ubiegać się </w:t>
      </w:r>
      <w:r w:rsidR="00373685" w:rsidRPr="00D46471">
        <w:rPr>
          <w:rFonts w:asciiTheme="minorBidi" w:eastAsia="Times New Roman" w:hAnsiTheme="minorBidi"/>
          <w:b/>
          <w:bCs/>
          <w:sz w:val="24"/>
          <w:szCs w:val="24"/>
          <w:lang w:eastAsia="pl-PL"/>
        </w:rPr>
        <w:t>Wykonawcy, którzy wykażą, że</w:t>
      </w:r>
      <w:r w:rsidR="001557DF" w:rsidRPr="00D46471">
        <w:rPr>
          <w:rFonts w:asciiTheme="minorBidi" w:eastAsia="Times New Roman" w:hAnsiTheme="minorBidi"/>
          <w:b/>
          <w:bCs/>
          <w:sz w:val="24"/>
          <w:szCs w:val="24"/>
          <w:lang w:eastAsia="pl-PL"/>
        </w:rPr>
        <w:t>:</w:t>
      </w:r>
    </w:p>
    <w:p w14:paraId="5B385BE1" w14:textId="50F45137" w:rsidR="00F33B75" w:rsidRPr="00F33B75" w:rsidRDefault="00F33B75" w:rsidP="00DD33D1">
      <w:pPr>
        <w:pStyle w:val="Akapitzlist"/>
        <w:numPr>
          <w:ilvl w:val="0"/>
          <w:numId w:val="43"/>
        </w:numPr>
        <w:tabs>
          <w:tab w:val="left" w:pos="426"/>
          <w:tab w:val="left" w:pos="1134"/>
        </w:tabs>
        <w:suppressAutoHyphens/>
        <w:spacing w:before="240" w:after="240" w:line="360" w:lineRule="auto"/>
        <w:ind w:hanging="732"/>
        <w:rPr>
          <w:rFonts w:asciiTheme="minorBidi" w:eastAsia="Times New Roman" w:hAnsiTheme="minorBidi"/>
          <w:b/>
          <w:bCs/>
          <w:sz w:val="24"/>
          <w:szCs w:val="24"/>
          <w:lang w:eastAsia="pl-PL"/>
        </w:rPr>
      </w:pPr>
      <w:r w:rsidRPr="00B455EF">
        <w:rPr>
          <w:rFonts w:asciiTheme="minorBidi" w:eastAsia="Times New Roman" w:hAnsiTheme="minorBidi"/>
          <w:b/>
          <w:bCs/>
          <w:sz w:val="24"/>
          <w:szCs w:val="24"/>
          <w:lang w:eastAsia="pl-PL"/>
        </w:rPr>
        <w:lastRenderedPageBreak/>
        <w:t>Wykonawca winien wykazać, że wykonał należycie oraz zgodnie z</w:t>
      </w:r>
      <w:r w:rsidR="00F270CF">
        <w:rPr>
          <w:rFonts w:asciiTheme="minorBidi" w:eastAsia="Times New Roman" w:hAnsiTheme="minorBidi"/>
          <w:b/>
          <w:bCs/>
          <w:sz w:val="24"/>
          <w:szCs w:val="24"/>
          <w:lang w:eastAsia="pl-PL"/>
        </w:rPr>
        <w:br/>
      </w:r>
      <w:r w:rsidRPr="00B455EF">
        <w:rPr>
          <w:rFonts w:asciiTheme="minorBidi" w:eastAsia="Times New Roman" w:hAnsiTheme="minorBidi"/>
          <w:b/>
          <w:bCs/>
          <w:sz w:val="24"/>
          <w:szCs w:val="24"/>
          <w:lang w:eastAsia="pl-PL"/>
        </w:rPr>
        <w:t xml:space="preserve">zasadami sztuki budowlanej i prawidłowo ukończył w okresie ostatnich pięciu lat przed upływem terminu składania ofert, a jeżeli okres prowadzenia działalności jest krótszy- w tym okresie: </w:t>
      </w:r>
      <w:r w:rsidRPr="00F33B75">
        <w:rPr>
          <w:rFonts w:asciiTheme="minorBidi" w:eastAsia="Times New Roman" w:hAnsiTheme="minorBidi"/>
          <w:b/>
          <w:bCs/>
          <w:sz w:val="24"/>
          <w:szCs w:val="24"/>
          <w:lang w:eastAsia="pl-PL"/>
        </w:rPr>
        <w:t>co najmniej jedną robotę budowlaną w formule</w:t>
      </w:r>
      <w:r w:rsidR="002258ED">
        <w:rPr>
          <w:rFonts w:asciiTheme="minorBidi" w:eastAsia="Times New Roman" w:hAnsiTheme="minorBidi"/>
          <w:b/>
          <w:bCs/>
          <w:sz w:val="24"/>
          <w:szCs w:val="24"/>
          <w:lang w:eastAsia="pl-PL"/>
        </w:rPr>
        <w:t xml:space="preserve"> </w:t>
      </w:r>
      <w:r w:rsidRPr="00F33B75">
        <w:rPr>
          <w:rFonts w:asciiTheme="minorBidi" w:eastAsia="Times New Roman" w:hAnsiTheme="minorBidi"/>
          <w:b/>
          <w:bCs/>
          <w:sz w:val="24"/>
          <w:szCs w:val="24"/>
          <w:lang w:eastAsia="pl-PL"/>
        </w:rPr>
        <w:t xml:space="preserve">„zaprojektuj i wybuduj” (wraz z wykonaniem dokumentacji projektowej) polegającej na budowie lub przebudowie lub remoncie budynku kubaturowego </w:t>
      </w:r>
      <w:r w:rsidR="00F270CF">
        <w:rPr>
          <w:rFonts w:asciiTheme="minorBidi" w:eastAsia="Times New Roman" w:hAnsiTheme="minorBidi"/>
          <w:b/>
          <w:bCs/>
          <w:sz w:val="24"/>
          <w:szCs w:val="24"/>
          <w:lang w:eastAsia="pl-PL"/>
        </w:rPr>
        <w:br/>
      </w:r>
      <w:r w:rsidRPr="00F33B75">
        <w:rPr>
          <w:rFonts w:asciiTheme="minorBidi" w:eastAsia="Times New Roman" w:hAnsiTheme="minorBidi"/>
          <w:b/>
          <w:bCs/>
          <w:sz w:val="24"/>
          <w:szCs w:val="24"/>
          <w:lang w:eastAsia="pl-PL"/>
        </w:rPr>
        <w:t xml:space="preserve">o wartości minimum </w:t>
      </w:r>
      <w:r w:rsidR="00AB2A94">
        <w:rPr>
          <w:rFonts w:asciiTheme="minorBidi" w:eastAsia="Times New Roman" w:hAnsiTheme="minorBidi"/>
          <w:b/>
          <w:bCs/>
          <w:sz w:val="24"/>
          <w:szCs w:val="24"/>
          <w:lang w:eastAsia="pl-PL"/>
        </w:rPr>
        <w:t>2</w:t>
      </w:r>
      <w:r w:rsidRPr="00F33B75">
        <w:rPr>
          <w:rFonts w:asciiTheme="minorBidi" w:eastAsia="Times New Roman" w:hAnsiTheme="minorBidi"/>
          <w:b/>
          <w:bCs/>
          <w:sz w:val="24"/>
          <w:szCs w:val="24"/>
          <w:lang w:eastAsia="pl-PL"/>
        </w:rPr>
        <w:t xml:space="preserve"> 000 000,00 zł </w:t>
      </w:r>
      <w:r w:rsidR="002258ED">
        <w:rPr>
          <w:rFonts w:asciiTheme="minorBidi" w:eastAsia="Times New Roman" w:hAnsiTheme="minorBidi"/>
          <w:b/>
          <w:bCs/>
          <w:sz w:val="24"/>
          <w:szCs w:val="24"/>
          <w:lang w:eastAsia="pl-PL"/>
        </w:rPr>
        <w:t>netto</w:t>
      </w:r>
      <w:r w:rsidR="002258ED" w:rsidRPr="00F33B75">
        <w:rPr>
          <w:rFonts w:asciiTheme="minorBidi" w:eastAsia="Times New Roman" w:hAnsiTheme="minorBidi"/>
          <w:b/>
          <w:bCs/>
          <w:sz w:val="24"/>
          <w:szCs w:val="24"/>
          <w:lang w:eastAsia="pl-PL"/>
        </w:rPr>
        <w:t xml:space="preserve"> </w:t>
      </w:r>
      <w:r w:rsidRPr="00F33B75">
        <w:rPr>
          <w:rFonts w:asciiTheme="minorBidi" w:eastAsia="Times New Roman" w:hAnsiTheme="minorBidi"/>
          <w:b/>
          <w:bCs/>
          <w:sz w:val="24"/>
          <w:szCs w:val="24"/>
          <w:lang w:eastAsia="pl-PL"/>
        </w:rPr>
        <w:t xml:space="preserve">(słownie </w:t>
      </w:r>
      <w:r w:rsidR="00AB2A94">
        <w:rPr>
          <w:rFonts w:asciiTheme="minorBidi" w:eastAsia="Times New Roman" w:hAnsiTheme="minorBidi"/>
          <w:b/>
          <w:bCs/>
          <w:sz w:val="24"/>
          <w:szCs w:val="24"/>
          <w:lang w:eastAsia="pl-PL"/>
        </w:rPr>
        <w:t>dwa</w:t>
      </w:r>
      <w:r w:rsidRPr="00F33B75">
        <w:rPr>
          <w:rFonts w:asciiTheme="minorBidi" w:eastAsia="Times New Roman" w:hAnsiTheme="minorBidi"/>
          <w:b/>
          <w:bCs/>
          <w:sz w:val="24"/>
          <w:szCs w:val="24"/>
          <w:lang w:eastAsia="pl-PL"/>
        </w:rPr>
        <w:t xml:space="preserve"> miliony złotych).</w:t>
      </w:r>
    </w:p>
    <w:p w14:paraId="65C65941" w14:textId="6350A2FB" w:rsidR="00F33B75" w:rsidRPr="000D205C" w:rsidRDefault="00F33B75" w:rsidP="002258ED">
      <w:pPr>
        <w:tabs>
          <w:tab w:val="left" w:pos="426"/>
          <w:tab w:val="left" w:pos="1134"/>
        </w:tabs>
        <w:suppressAutoHyphens/>
        <w:spacing w:before="240" w:after="240" w:line="360" w:lineRule="auto"/>
        <w:ind w:left="1134"/>
        <w:rPr>
          <w:rFonts w:asciiTheme="minorBidi" w:eastAsia="Times New Roman" w:hAnsiTheme="minorBidi"/>
          <w:sz w:val="24"/>
          <w:szCs w:val="24"/>
          <w:lang w:eastAsia="pl-PL"/>
        </w:rPr>
      </w:pPr>
      <w:r w:rsidRPr="000D205C">
        <w:rPr>
          <w:rFonts w:asciiTheme="minorBidi" w:eastAsia="Times New Roman" w:hAnsiTheme="minorBidi"/>
          <w:sz w:val="24"/>
          <w:szCs w:val="24"/>
          <w:lang w:eastAsia="pl-PL"/>
        </w:rPr>
        <w:t xml:space="preserve">Uwaga: Pojęcie budowy oraz przebudowy należy rozumieć zgodnie z definicją zawartą w art. 3 ustawy z dnia 7 lipca 1994r. Prawo budowlane (tj. Dz.U. 2025.418). </w:t>
      </w:r>
    </w:p>
    <w:p w14:paraId="055B003D" w14:textId="233C81EA" w:rsidR="00F33B75" w:rsidRPr="000D205C" w:rsidRDefault="00F33B75" w:rsidP="002258ED">
      <w:pPr>
        <w:tabs>
          <w:tab w:val="left" w:pos="426"/>
          <w:tab w:val="left" w:pos="1134"/>
        </w:tabs>
        <w:suppressAutoHyphens/>
        <w:spacing w:before="240" w:after="240" w:line="360" w:lineRule="auto"/>
        <w:ind w:left="1134"/>
        <w:rPr>
          <w:rFonts w:asciiTheme="minorBidi" w:eastAsia="Times New Roman" w:hAnsiTheme="minorBidi"/>
          <w:sz w:val="24"/>
          <w:szCs w:val="24"/>
          <w:lang w:eastAsia="pl-PL"/>
        </w:rPr>
      </w:pPr>
      <w:r w:rsidRPr="000D205C">
        <w:rPr>
          <w:rFonts w:asciiTheme="minorBidi" w:eastAsia="Times New Roman" w:hAnsiTheme="minorBidi"/>
          <w:sz w:val="24"/>
          <w:szCs w:val="24"/>
          <w:lang w:eastAsia="pl-PL"/>
        </w:rPr>
        <w:t xml:space="preserve">Uwaga: W przypadku wskazania przez Wykonawcę, w celu wykazania spełnienia warunków udziału, waluty innej niż polska (PLN), w celu jej przeliczenia stosowany będzie średni kurs NBP na dzień zamieszczenia ogłoszenia o zamówieniu w Biuletynie Zamówień Publicznych na portalu internetowym Urzędu Zamówień Publicznych. </w:t>
      </w:r>
    </w:p>
    <w:p w14:paraId="0F24CDAC" w14:textId="25DF98B6" w:rsidR="00F33B75" w:rsidRPr="000D205C" w:rsidRDefault="00F33B75" w:rsidP="002258ED">
      <w:pPr>
        <w:tabs>
          <w:tab w:val="left" w:pos="426"/>
          <w:tab w:val="left" w:pos="1134"/>
        </w:tabs>
        <w:suppressAutoHyphens/>
        <w:spacing w:before="240" w:after="240" w:line="360" w:lineRule="auto"/>
        <w:ind w:left="1134"/>
        <w:rPr>
          <w:rFonts w:asciiTheme="minorBidi" w:eastAsia="Times New Roman" w:hAnsiTheme="minorBidi"/>
          <w:sz w:val="24"/>
          <w:szCs w:val="24"/>
          <w:lang w:eastAsia="pl-PL"/>
        </w:rPr>
      </w:pPr>
      <w:r w:rsidRPr="000D205C">
        <w:rPr>
          <w:rFonts w:asciiTheme="minorBidi" w:eastAsia="Times New Roman" w:hAnsiTheme="minorBidi"/>
          <w:sz w:val="24"/>
          <w:szCs w:val="24"/>
          <w:lang w:eastAsia="pl-PL"/>
        </w:rPr>
        <w:t>Uwaga: Jeżeli Wykonawca powołuje się na doświadczenie w realizacji robót budowlanych wykonywanych wspólnie z innymi wykonawcami, należy wykazać robotę budowlaną, w której Wykonawca bezpośrednio uczestniczył.</w:t>
      </w:r>
    </w:p>
    <w:p w14:paraId="1E807C3E" w14:textId="4898B192" w:rsidR="00F33B75" w:rsidRPr="002258ED" w:rsidRDefault="00F33B75" w:rsidP="00DD33D1">
      <w:pPr>
        <w:pStyle w:val="Akapitzlist"/>
        <w:numPr>
          <w:ilvl w:val="0"/>
          <w:numId w:val="43"/>
        </w:numPr>
        <w:tabs>
          <w:tab w:val="left" w:pos="1134"/>
          <w:tab w:val="left" w:pos="1985"/>
        </w:tabs>
        <w:suppressAutoHyphens/>
        <w:spacing w:before="240" w:after="240" w:line="360" w:lineRule="auto"/>
        <w:ind w:left="1843" w:hanging="709"/>
        <w:rPr>
          <w:rFonts w:asciiTheme="minorBidi" w:eastAsia="Times New Roman" w:hAnsiTheme="minorBidi"/>
          <w:sz w:val="24"/>
          <w:szCs w:val="24"/>
          <w:lang w:eastAsia="pl-PL"/>
        </w:rPr>
      </w:pPr>
      <w:r w:rsidRPr="002258ED">
        <w:rPr>
          <w:rFonts w:asciiTheme="minorBidi" w:eastAsia="Times New Roman" w:hAnsiTheme="minorBidi"/>
          <w:b/>
          <w:bCs/>
          <w:sz w:val="24"/>
          <w:szCs w:val="24"/>
          <w:lang w:eastAsia="pl-PL"/>
        </w:rPr>
        <w:t>Wykonawca winien wykazać,</w:t>
      </w:r>
      <w:r w:rsidR="002258ED" w:rsidRPr="002258ED">
        <w:rPr>
          <w:rFonts w:asciiTheme="minorBidi" w:eastAsia="Times New Roman" w:hAnsiTheme="minorBidi"/>
          <w:b/>
          <w:bCs/>
          <w:sz w:val="24"/>
          <w:szCs w:val="24"/>
          <w:lang w:eastAsia="pl-PL"/>
        </w:rPr>
        <w:t xml:space="preserve"> </w:t>
      </w:r>
      <w:r w:rsidRPr="002258ED">
        <w:rPr>
          <w:rFonts w:asciiTheme="minorBidi" w:eastAsia="Times New Roman" w:hAnsiTheme="minorBidi"/>
          <w:b/>
          <w:bCs/>
          <w:sz w:val="24"/>
          <w:szCs w:val="24"/>
          <w:lang w:eastAsia="pl-PL"/>
        </w:rPr>
        <w:t>że dysponuje osobami zdolnymi do wykonania niniejszego zamówienia</w:t>
      </w:r>
      <w:r w:rsidR="002258ED" w:rsidRPr="002258ED">
        <w:rPr>
          <w:rFonts w:asciiTheme="minorBidi" w:eastAsia="Times New Roman" w:hAnsiTheme="minorBidi"/>
          <w:b/>
          <w:bCs/>
          <w:sz w:val="24"/>
          <w:szCs w:val="24"/>
          <w:lang w:eastAsia="pl-PL"/>
        </w:rPr>
        <w:t>,</w:t>
      </w:r>
      <w:r w:rsidRPr="002258ED">
        <w:rPr>
          <w:rFonts w:asciiTheme="minorBidi" w:eastAsia="Times New Roman" w:hAnsiTheme="minorBidi"/>
          <w:b/>
          <w:bCs/>
          <w:sz w:val="24"/>
          <w:szCs w:val="24"/>
          <w:lang w:eastAsia="pl-PL"/>
        </w:rPr>
        <w:t xml:space="preserve"> które spełniają następujące warunki:</w:t>
      </w:r>
      <w:r w:rsidR="002258ED" w:rsidRPr="002258ED">
        <w:rPr>
          <w:rFonts w:asciiTheme="minorBidi" w:eastAsia="Times New Roman" w:hAnsiTheme="minorBidi"/>
          <w:b/>
          <w:bCs/>
          <w:sz w:val="24"/>
          <w:szCs w:val="24"/>
          <w:lang w:eastAsia="pl-PL"/>
        </w:rPr>
        <w:t xml:space="preserve"> </w:t>
      </w:r>
      <w:r w:rsidRPr="002258ED">
        <w:rPr>
          <w:rFonts w:asciiTheme="minorBidi" w:eastAsia="Times New Roman" w:hAnsiTheme="minorBidi"/>
          <w:b/>
          <w:bCs/>
          <w:sz w:val="24"/>
          <w:szCs w:val="24"/>
          <w:lang w:eastAsia="pl-PL"/>
        </w:rPr>
        <w:t>kierownik budowy posiadający uprawnienia budowlane do kierowania robotami budowlanymi w specjalności konstrukcyjno- budowlanej bez ograniczeń</w:t>
      </w:r>
      <w:r w:rsidR="002258ED" w:rsidRPr="002258ED">
        <w:rPr>
          <w:rFonts w:asciiTheme="minorBidi" w:eastAsia="Times New Roman" w:hAnsiTheme="minorBidi"/>
          <w:b/>
          <w:bCs/>
          <w:sz w:val="24"/>
          <w:szCs w:val="24"/>
          <w:lang w:eastAsia="pl-PL"/>
        </w:rPr>
        <w:t xml:space="preserve"> </w:t>
      </w:r>
      <w:r w:rsidRPr="002258ED">
        <w:rPr>
          <w:rFonts w:asciiTheme="minorBidi" w:eastAsia="Times New Roman" w:hAnsiTheme="minorBidi"/>
          <w:sz w:val="24"/>
          <w:szCs w:val="24"/>
          <w:lang w:eastAsia="pl-PL"/>
        </w:rPr>
        <w:t>lub odpowiadające im ważne uprawnienia, które zostały wydane na podstawie wcześniej obowiązujących przepisów,</w:t>
      </w:r>
      <w:r w:rsidR="002258ED" w:rsidRPr="002258ED">
        <w:rPr>
          <w:rFonts w:asciiTheme="minorBidi" w:eastAsia="Times New Roman" w:hAnsiTheme="minorBidi"/>
          <w:sz w:val="24"/>
          <w:szCs w:val="24"/>
          <w:lang w:eastAsia="pl-PL"/>
        </w:rPr>
        <w:t xml:space="preserve"> </w:t>
      </w:r>
      <w:r w:rsidRPr="002258ED">
        <w:rPr>
          <w:rFonts w:asciiTheme="minorBidi" w:eastAsia="Times New Roman" w:hAnsiTheme="minorBidi"/>
          <w:sz w:val="24"/>
          <w:szCs w:val="24"/>
          <w:lang w:eastAsia="pl-PL"/>
        </w:rPr>
        <w:t>oraz zrzeszoną/zrzeszonymi we właściwym samorządzie zawodowym zgodnie z przepisami ustawy z dnia 15 grudnia 2000r. o samorządach zawodowych architektów oraz inżynierów budownictwa (tj. Dz.U. z 2025.1783),</w:t>
      </w:r>
      <w:r w:rsidR="002258ED">
        <w:rPr>
          <w:rFonts w:asciiTheme="minorBidi" w:eastAsia="Times New Roman" w:hAnsiTheme="minorBidi"/>
          <w:sz w:val="24"/>
          <w:szCs w:val="24"/>
          <w:lang w:eastAsia="pl-PL"/>
        </w:rPr>
        <w:t xml:space="preserve"> </w:t>
      </w:r>
      <w:r w:rsidRPr="002258ED">
        <w:rPr>
          <w:rFonts w:asciiTheme="minorBidi" w:eastAsia="Times New Roman" w:hAnsiTheme="minorBidi"/>
          <w:sz w:val="24"/>
          <w:szCs w:val="24"/>
          <w:lang w:eastAsia="pl-PL"/>
        </w:rPr>
        <w:t xml:space="preserve">lub spełniającą/spełniającymi warunki, o których mowa w art. 12a ustawy z dnia 7 lipca 1994r. Prawo budowlane (tj. Dz.U. z 2025.418), </w:t>
      </w:r>
      <w:r w:rsidRPr="002258ED">
        <w:rPr>
          <w:rFonts w:asciiTheme="minorBidi" w:eastAsia="Times New Roman" w:hAnsiTheme="minorBidi"/>
          <w:sz w:val="24"/>
          <w:szCs w:val="24"/>
          <w:lang w:eastAsia="pl-PL"/>
        </w:rPr>
        <w:lastRenderedPageBreak/>
        <w:t xml:space="preserve">tj. osobą, której odpowiednie kwalifikacje zawodowe zostały uznane na zasadach określonych w przepisach odrębnych lub spełniającą/spełniającymi wymogi, o których mowa w art. 20a ustawy z dnia 15 grudnia 2000r. o samorządach zawodowych architektów oraz inżynierów budownictwa („świadczenie usług transgranicznych”). </w:t>
      </w:r>
    </w:p>
    <w:p w14:paraId="08F4AA9F" w14:textId="77777777" w:rsidR="00F33B75" w:rsidRPr="00F33B75" w:rsidRDefault="00F33B75" w:rsidP="002258ED">
      <w:pPr>
        <w:tabs>
          <w:tab w:val="left" w:pos="426"/>
          <w:tab w:val="left" w:pos="1134"/>
        </w:tabs>
        <w:suppressAutoHyphens/>
        <w:spacing w:before="240" w:after="240" w:line="360" w:lineRule="auto"/>
        <w:ind w:left="1134"/>
        <w:rPr>
          <w:rFonts w:asciiTheme="minorBidi" w:eastAsia="Times New Roman" w:hAnsiTheme="minorBidi"/>
          <w:b/>
          <w:bCs/>
          <w:sz w:val="24"/>
          <w:szCs w:val="24"/>
          <w:lang w:eastAsia="pl-PL"/>
        </w:rPr>
      </w:pPr>
      <w:r w:rsidRPr="00F33B75">
        <w:rPr>
          <w:rFonts w:asciiTheme="minorBidi" w:eastAsia="Times New Roman" w:hAnsiTheme="minorBidi"/>
          <w:b/>
          <w:bCs/>
          <w:sz w:val="24"/>
          <w:szCs w:val="24"/>
          <w:lang w:eastAsia="pl-PL"/>
        </w:rPr>
        <w:t>Uwaga:</w:t>
      </w:r>
    </w:p>
    <w:p w14:paraId="2C220CA0" w14:textId="24E115D1" w:rsidR="007118FA" w:rsidRPr="000D205C" w:rsidRDefault="00F33B75" w:rsidP="002258ED">
      <w:pPr>
        <w:tabs>
          <w:tab w:val="left" w:pos="426"/>
          <w:tab w:val="left" w:pos="1134"/>
        </w:tabs>
        <w:suppressAutoHyphens/>
        <w:spacing w:before="240" w:after="240" w:line="360" w:lineRule="auto"/>
        <w:ind w:left="1134"/>
        <w:rPr>
          <w:rFonts w:asciiTheme="minorBidi" w:eastAsia="Times New Roman" w:hAnsiTheme="minorBidi"/>
          <w:sz w:val="24"/>
          <w:szCs w:val="24"/>
          <w:lang w:eastAsia="pl-PL"/>
        </w:rPr>
      </w:pPr>
      <w:r w:rsidRPr="000D205C">
        <w:rPr>
          <w:rFonts w:asciiTheme="minorBidi" w:eastAsia="Times New Roman" w:hAnsiTheme="minorBidi"/>
          <w:sz w:val="24"/>
          <w:szCs w:val="24"/>
          <w:lang w:eastAsia="pl-PL"/>
        </w:rPr>
        <w:t>Zamawiający nie określa, szczegółowego sposobu spełnienia określonego wyżej warunku, przez Wykonawców wspólnie ubiegających się o udzielenie zamówienia (brak skorzystania z dyspozycji zawartej w art.117 ust.1 ustawy) , co oznacza możliwość zsumowania zasobów w tym zakresie.</w:t>
      </w:r>
    </w:p>
    <w:p w14:paraId="27E43D4C" w14:textId="77777777" w:rsidR="00A07F0E" w:rsidRDefault="00A07F0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Wykonawca może polegać na zdolnościach zawodowych innych podmiotów, niezależnie od charakteru prawnego łączących go z nim stosunków prawnych.</w:t>
      </w:r>
    </w:p>
    <w:p w14:paraId="7A106386" w14:textId="329692B3" w:rsidR="00A07F0E" w:rsidRDefault="00A07F0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 xml:space="preserve">Wykonawca,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t>
      </w:r>
      <w:r w:rsidR="00B87F6F" w:rsidRPr="002258ED">
        <w:rPr>
          <w:rFonts w:asciiTheme="minorBidi" w:eastAsia="Times New Roman" w:hAnsiTheme="minorBidi"/>
          <w:sz w:val="24"/>
          <w:szCs w:val="24"/>
          <w:lang w:eastAsia="pl-PL"/>
        </w:rPr>
        <w:t>W</w:t>
      </w:r>
      <w:r w:rsidRPr="002258ED">
        <w:rPr>
          <w:rFonts w:asciiTheme="minorBidi" w:eastAsia="Times New Roman" w:hAnsiTheme="minorBidi"/>
          <w:sz w:val="24"/>
          <w:szCs w:val="24"/>
          <w:lang w:eastAsia="pl-PL"/>
        </w:rPr>
        <w:t>ykonawca realizując zamówienie, będzie dysponował niezbędnymi zasobami tych podmiotów.</w:t>
      </w:r>
    </w:p>
    <w:p w14:paraId="61C7007E" w14:textId="77777777" w:rsidR="00A07F0E" w:rsidRDefault="00A07F0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 xml:space="preserve">Zamawiający oceni, czy udostępniane </w:t>
      </w:r>
      <w:r w:rsidR="00B87F6F" w:rsidRPr="002258ED">
        <w:rPr>
          <w:rFonts w:asciiTheme="minorBidi" w:eastAsia="Times New Roman" w:hAnsiTheme="minorBidi"/>
          <w:sz w:val="24"/>
          <w:szCs w:val="24"/>
          <w:lang w:eastAsia="pl-PL"/>
        </w:rPr>
        <w:t>W</w:t>
      </w:r>
      <w:r w:rsidRPr="002258ED">
        <w:rPr>
          <w:rFonts w:asciiTheme="minorBidi" w:eastAsia="Times New Roman" w:hAnsiTheme="minorBidi"/>
          <w:sz w:val="24"/>
          <w:szCs w:val="24"/>
          <w:lang w:eastAsia="pl-PL"/>
        </w:rPr>
        <w:t xml:space="preserve">ykonawcy przez podmioty udostępniające zasoby zdolności zawodowe i/lub pozwalają na wykazanie przez </w:t>
      </w:r>
      <w:r w:rsidR="00B87F6F" w:rsidRPr="002258ED">
        <w:rPr>
          <w:rFonts w:asciiTheme="minorBidi" w:eastAsia="Times New Roman" w:hAnsiTheme="minorBidi"/>
          <w:sz w:val="24"/>
          <w:szCs w:val="24"/>
          <w:lang w:eastAsia="pl-PL"/>
        </w:rPr>
        <w:t>W</w:t>
      </w:r>
      <w:r w:rsidRPr="002258ED">
        <w:rPr>
          <w:rFonts w:asciiTheme="minorBidi" w:eastAsia="Times New Roman" w:hAnsiTheme="minorBidi"/>
          <w:sz w:val="24"/>
          <w:szCs w:val="24"/>
          <w:lang w:eastAsia="pl-PL"/>
        </w:rPr>
        <w:t>ykonawcę spełniania warunków udziału w postępowaniu, o których mowa w punkcie 5.2 SWZ, a także zbada, czy nie zachodzą wobec tego podmiotu podstawy wykluczenia, które zostały przewidziane względem wykonawcy.</w:t>
      </w:r>
    </w:p>
    <w:p w14:paraId="2A6AC282" w14:textId="77777777" w:rsidR="00A07F0E" w:rsidRDefault="00A07F0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 xml:space="preserve">Jeżeli zdolności zawodowe, podmiotu udostępniającego zasoby nie potwierdzą spełniania przez wykonawcę warunków udziału w postępowaniu lub zachodzić będą wobec tego podmiotu podstawy wykluczenia, </w:t>
      </w:r>
      <w:r w:rsidR="00D01D29" w:rsidRPr="002258ED">
        <w:rPr>
          <w:rFonts w:asciiTheme="minorBidi" w:eastAsia="Times New Roman" w:hAnsiTheme="minorBidi"/>
          <w:sz w:val="24"/>
          <w:szCs w:val="24"/>
          <w:lang w:eastAsia="pl-PL"/>
        </w:rPr>
        <w:t>Z</w:t>
      </w:r>
      <w:r w:rsidRPr="002258ED">
        <w:rPr>
          <w:rFonts w:asciiTheme="minorBidi" w:eastAsia="Times New Roman" w:hAnsiTheme="minorBidi"/>
          <w:sz w:val="24"/>
          <w:szCs w:val="24"/>
          <w:lang w:eastAsia="pl-PL"/>
        </w:rPr>
        <w:t xml:space="preserve">amawiający będzie żądać, aby </w:t>
      </w:r>
      <w:r w:rsidR="00D01D29" w:rsidRPr="002258ED">
        <w:rPr>
          <w:rFonts w:asciiTheme="minorBidi" w:eastAsia="Times New Roman" w:hAnsiTheme="minorBidi"/>
          <w:sz w:val="24"/>
          <w:szCs w:val="24"/>
          <w:lang w:eastAsia="pl-PL"/>
        </w:rPr>
        <w:t>W</w:t>
      </w:r>
      <w:r w:rsidRPr="002258ED">
        <w:rPr>
          <w:rFonts w:asciiTheme="minorBidi" w:eastAsia="Times New Roman" w:hAnsiTheme="minorBidi"/>
          <w:sz w:val="24"/>
          <w:szCs w:val="24"/>
          <w:lang w:eastAsia="pl-PL"/>
        </w:rPr>
        <w:t>ykonawca w terminie określonym przez zamawiającego zastąpił ten podmiot innym podmiotem lub podmiotami albo wykazał, że samodzielnie spełnia warunki udziału w postępowaniu.</w:t>
      </w:r>
    </w:p>
    <w:p w14:paraId="5CB4BBCF" w14:textId="77777777" w:rsidR="00A07F0E" w:rsidRDefault="00A07F0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Theme="minorBidi" w:eastAsia="Times New Roman" w:hAnsiTheme="minorBidi"/>
          <w:sz w:val="24"/>
          <w:szCs w:val="24"/>
          <w:lang w:eastAsia="pl-PL"/>
        </w:rPr>
        <w:t xml:space="preserve">Wykonawca nie może, po upływie terminu składania ofert, powoływać się na zdolności lub sytuację podmiotów udostępniających zasoby, jeżeli na etapie </w:t>
      </w:r>
      <w:r w:rsidRPr="002258ED">
        <w:rPr>
          <w:rFonts w:asciiTheme="minorBidi" w:eastAsia="Times New Roman" w:hAnsiTheme="minorBidi"/>
          <w:sz w:val="24"/>
          <w:szCs w:val="24"/>
          <w:lang w:eastAsia="pl-PL"/>
        </w:rPr>
        <w:lastRenderedPageBreak/>
        <w:t>składania ofert nie polegał on w danym zakresie na zdolnościach lub sytuacji podmiotów udostępniających zasoby</w:t>
      </w:r>
      <w:r w:rsidR="00C901AD" w:rsidRPr="002258ED">
        <w:rPr>
          <w:rFonts w:asciiTheme="minorBidi" w:eastAsia="Times New Roman" w:hAnsiTheme="minorBidi"/>
          <w:sz w:val="24"/>
          <w:szCs w:val="24"/>
          <w:lang w:eastAsia="pl-PL"/>
        </w:rPr>
        <w:t>.</w:t>
      </w:r>
    </w:p>
    <w:p w14:paraId="1C95D216" w14:textId="46B05E6D" w:rsidR="0005636E" w:rsidRPr="00B1190B" w:rsidRDefault="0005636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2258ED">
        <w:rPr>
          <w:rFonts w:ascii="Arial" w:eastAsia="Times New Roman" w:hAnsi="Arial" w:cs="Arial"/>
          <w:sz w:val="24"/>
          <w:szCs w:val="24"/>
          <w:lang w:eastAsia="pl-PL"/>
        </w:rPr>
        <w:t xml:space="preserve">Jednocześnie w przypadku wspólnego ubiegania się Wykonawców o udzielenie zamówienia warunek dotyczący doświadczenia wykonawcy wspólnie ubiegający się o udzielenie zamówienia mogą polegać na zdolnościach tych z Wykonawców, którzy wykonają </w:t>
      </w:r>
      <w:r w:rsidR="000D205C" w:rsidRPr="002258ED">
        <w:rPr>
          <w:rFonts w:ascii="Arial" w:eastAsia="Times New Roman" w:hAnsi="Arial" w:cs="Arial"/>
          <w:sz w:val="24"/>
          <w:szCs w:val="24"/>
          <w:lang w:eastAsia="pl-PL"/>
        </w:rPr>
        <w:t>roboty budowlane</w:t>
      </w:r>
      <w:r w:rsidRPr="002258ED">
        <w:rPr>
          <w:rFonts w:ascii="Arial" w:eastAsia="Times New Roman" w:hAnsi="Arial" w:cs="Arial"/>
          <w:sz w:val="24"/>
          <w:szCs w:val="24"/>
          <w:lang w:eastAsia="pl-PL"/>
        </w:rPr>
        <w:t>, do realizacji których te zdolności są wymagane.</w:t>
      </w:r>
    </w:p>
    <w:p w14:paraId="3AA96052" w14:textId="2E673CC0" w:rsidR="0005636E" w:rsidRPr="00B1190B" w:rsidRDefault="0005636E" w:rsidP="000E332D">
      <w:pPr>
        <w:pStyle w:val="Akapitzlist"/>
        <w:numPr>
          <w:ilvl w:val="0"/>
          <w:numId w:val="44"/>
        </w:numPr>
        <w:tabs>
          <w:tab w:val="left" w:pos="426"/>
        </w:tabs>
        <w:suppressAutoHyphens/>
        <w:spacing w:before="240" w:after="240" w:line="360" w:lineRule="auto"/>
        <w:ind w:left="993" w:hanging="567"/>
        <w:rPr>
          <w:rFonts w:asciiTheme="minorBidi" w:eastAsia="Times New Roman" w:hAnsiTheme="minorBidi"/>
          <w:sz w:val="24"/>
          <w:szCs w:val="24"/>
          <w:lang w:eastAsia="pl-PL"/>
        </w:rPr>
      </w:pPr>
      <w:r w:rsidRPr="00B1190B">
        <w:rPr>
          <w:rFonts w:ascii="Arial" w:eastAsia="Times New Roman" w:hAnsi="Arial" w:cs="Arial"/>
          <w:sz w:val="24"/>
          <w:szCs w:val="24"/>
          <w:lang w:eastAsia="pl-PL"/>
        </w:rPr>
        <w:t xml:space="preserve">Wykonawcy wspólnie ubiegający się o udzielenie zamówienia dołączają do oferty oświadczenie, z którego wynika, które </w:t>
      </w:r>
      <w:r w:rsidR="000D205C" w:rsidRPr="00B1190B">
        <w:rPr>
          <w:rFonts w:ascii="Arial" w:eastAsia="Times New Roman" w:hAnsi="Arial" w:cs="Arial"/>
          <w:sz w:val="24"/>
          <w:szCs w:val="24"/>
          <w:lang w:eastAsia="pl-PL"/>
        </w:rPr>
        <w:t xml:space="preserve">roboty  </w:t>
      </w:r>
      <w:r w:rsidRPr="00B1190B">
        <w:rPr>
          <w:rFonts w:ascii="Arial" w:eastAsia="Times New Roman" w:hAnsi="Arial" w:cs="Arial"/>
          <w:sz w:val="24"/>
          <w:szCs w:val="24"/>
          <w:lang w:eastAsia="pl-PL"/>
        </w:rPr>
        <w:t xml:space="preserve"> wykonają poszczególni Wykonawcy.</w:t>
      </w:r>
    </w:p>
    <w:p w14:paraId="0EE10AD3" w14:textId="535A1D03" w:rsidR="008B0DDD" w:rsidRPr="004110E0" w:rsidRDefault="00673763"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6.WYKAZ PODMIOTOWYCH ŚRODKÓW DOWODOWYCH</w:t>
      </w:r>
    </w:p>
    <w:p w14:paraId="6A68FCBE" w14:textId="77777777" w:rsidR="008B0DDD" w:rsidRPr="004110E0" w:rsidRDefault="008B0DDD" w:rsidP="002258ED">
      <w:pPr>
        <w:autoSpaceDE w:val="0"/>
        <w:autoSpaceDN w:val="0"/>
        <w:adjustRightInd w:val="0"/>
        <w:spacing w:before="240" w:after="240" w:line="360" w:lineRule="auto"/>
        <w:rPr>
          <w:rFonts w:asciiTheme="minorBidi" w:eastAsia="Times New Roman" w:hAnsiTheme="minorBidi"/>
          <w:b/>
          <w:bCs/>
          <w:color w:val="000000"/>
          <w:sz w:val="24"/>
          <w:szCs w:val="24"/>
          <w:lang w:eastAsia="pl-PL"/>
        </w:rPr>
      </w:pPr>
      <w:r w:rsidRPr="004110E0">
        <w:rPr>
          <w:rFonts w:asciiTheme="minorBidi" w:eastAsia="Times New Roman" w:hAnsiTheme="minorBidi"/>
          <w:b/>
          <w:bCs/>
          <w:color w:val="000000"/>
          <w:sz w:val="24"/>
          <w:szCs w:val="24"/>
          <w:lang w:eastAsia="pl-PL"/>
        </w:rPr>
        <w:t xml:space="preserve">Każdy Wykonawca składa wraz z ofertą: </w:t>
      </w:r>
    </w:p>
    <w:p w14:paraId="58B4F8C9" w14:textId="77777777"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Do oferty Wykonawca zobowiązany jest dołączyć aktualne na dzień składania ofert oświadczenie </w:t>
      </w:r>
      <w:bookmarkStart w:id="8" w:name="_Hlk67224958"/>
      <w:r w:rsidRPr="004110E0">
        <w:rPr>
          <w:rFonts w:asciiTheme="minorBidi" w:eastAsia="Times New Roman" w:hAnsiTheme="minorBidi"/>
          <w:sz w:val="24"/>
          <w:szCs w:val="24"/>
          <w:lang w:eastAsia="pl-PL"/>
        </w:rPr>
        <w:t xml:space="preserve">o spełnianiu warunków udziału w postępowaniu </w:t>
      </w:r>
      <w:bookmarkEnd w:id="8"/>
      <w:r w:rsidRPr="004110E0">
        <w:rPr>
          <w:rFonts w:asciiTheme="minorBidi" w:eastAsia="Times New Roman" w:hAnsiTheme="minorBidi"/>
          <w:sz w:val="24"/>
          <w:szCs w:val="24"/>
          <w:lang w:eastAsia="pl-PL"/>
        </w:rPr>
        <w:t xml:space="preserve">oraz o braku podstaw do wykluczenia z postępowania – zgodnie z </w:t>
      </w:r>
      <w:r w:rsidRPr="004110E0">
        <w:rPr>
          <w:rFonts w:asciiTheme="minorBidi" w:eastAsia="Times New Roman" w:hAnsiTheme="minorBidi"/>
          <w:bCs/>
          <w:sz w:val="24"/>
          <w:szCs w:val="24"/>
          <w:lang w:eastAsia="pl-PL"/>
        </w:rPr>
        <w:t>załącznikiem nr 2 do SWZ</w:t>
      </w:r>
      <w:r w:rsidRPr="004110E0">
        <w:rPr>
          <w:rFonts w:asciiTheme="minorBidi" w:eastAsia="Times New Roman" w:hAnsiTheme="minorBidi"/>
          <w:b/>
          <w:sz w:val="24"/>
          <w:szCs w:val="24"/>
          <w:lang w:eastAsia="pl-PL"/>
        </w:rPr>
        <w:t>.</w:t>
      </w:r>
    </w:p>
    <w:p w14:paraId="31B92936" w14:textId="77777777" w:rsidR="0005636E" w:rsidRPr="0005636E" w:rsidRDefault="00C901AD" w:rsidP="002258ED">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4110E0">
        <w:rPr>
          <w:rFonts w:asciiTheme="minorBidi" w:eastAsia="Times New Roman" w:hAnsiTheme="minorBidi"/>
          <w:sz w:val="24"/>
          <w:szCs w:val="24"/>
          <w:lang w:eastAsia="pl-PL"/>
        </w:rPr>
        <w:t>W przypadku wspólnego ubiegania się o zamówienie przez wykonawców, oświadczenie, składa każdy z wykonawców.</w:t>
      </w:r>
      <w:r w:rsidR="0005636E">
        <w:rPr>
          <w:rFonts w:asciiTheme="minorBidi" w:eastAsia="Times New Roman" w:hAnsiTheme="minorBidi"/>
          <w:sz w:val="24"/>
          <w:szCs w:val="24"/>
          <w:lang w:eastAsia="pl-PL"/>
        </w:rPr>
        <w:t xml:space="preserve"> </w:t>
      </w:r>
    </w:p>
    <w:p w14:paraId="276ECF91" w14:textId="32248A84" w:rsidR="00C901AD" w:rsidRPr="0005636E" w:rsidRDefault="0005636E" w:rsidP="002258ED">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Oświadczenie wg wzoru </w:t>
      </w:r>
      <w:r w:rsidR="0006276A">
        <w:rPr>
          <w:rFonts w:ascii="Arial" w:eastAsia="Times New Roman" w:hAnsi="Arial" w:cs="Arial"/>
          <w:sz w:val="24"/>
          <w:szCs w:val="24"/>
          <w:lang w:eastAsia="pl-PL"/>
        </w:rPr>
        <w:t>w Załączniku nr 7 do SWZ</w:t>
      </w:r>
      <w:r w:rsidRPr="007016CB">
        <w:rPr>
          <w:rFonts w:ascii="Arial" w:eastAsia="Times New Roman" w:hAnsi="Arial" w:cs="Arial"/>
          <w:sz w:val="24"/>
          <w:szCs w:val="24"/>
          <w:lang w:eastAsia="pl-PL"/>
        </w:rPr>
        <w:t>– w przypadku konsorcjum</w:t>
      </w:r>
      <w:r w:rsidR="00B84EAF">
        <w:rPr>
          <w:rFonts w:ascii="Arial" w:eastAsia="Times New Roman" w:hAnsi="Arial" w:cs="Arial"/>
          <w:sz w:val="24"/>
          <w:szCs w:val="24"/>
          <w:lang w:eastAsia="pl-PL"/>
        </w:rPr>
        <w:t>/spółki cywilnej</w:t>
      </w:r>
      <w:r w:rsidRPr="007016CB">
        <w:rPr>
          <w:rFonts w:ascii="Arial" w:eastAsia="Times New Roman" w:hAnsi="Arial" w:cs="Arial"/>
          <w:sz w:val="24"/>
          <w:szCs w:val="24"/>
          <w:lang w:eastAsia="pl-PL"/>
        </w:rPr>
        <w:t xml:space="preserve">. </w:t>
      </w:r>
    </w:p>
    <w:p w14:paraId="611DA412" w14:textId="77777777"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Informacje zawarte w oświadczeniu, o którym mowa w pkt 6.1 stanowią wstępne potwierdzenie, że Wykonawca nie podlega wykluczeniu oraz spełnia warunki udziału w postępowaniu.</w:t>
      </w:r>
    </w:p>
    <w:p w14:paraId="492C41CC" w14:textId="20E1F8D9" w:rsidR="00C901AD"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Zobowiązanie podmiotu udostępniającego zasoby do oddania mu do dyspozycji niezbędnych zasobów na potrzeby realizacji zamówienia (wzór zobowiązania stanowi </w:t>
      </w:r>
      <w:r w:rsidR="0006276A">
        <w:rPr>
          <w:rFonts w:asciiTheme="minorBidi" w:eastAsia="Times New Roman" w:hAnsiTheme="minorBidi"/>
          <w:sz w:val="24"/>
          <w:szCs w:val="24"/>
          <w:lang w:eastAsia="pl-PL"/>
        </w:rPr>
        <w:t>załącznik nr 4 do SWZ</w:t>
      </w:r>
      <w:r w:rsidRPr="004110E0">
        <w:rPr>
          <w:rFonts w:asciiTheme="minorBidi" w:eastAsia="Times New Roman" w:hAnsiTheme="minorBidi"/>
          <w:sz w:val="24"/>
          <w:szCs w:val="24"/>
          <w:lang w:eastAsia="pl-PL"/>
        </w:rPr>
        <w:t>) lub inny podmiotowy środek dowodowy potwierdzający, że wykonawca realizując zamówienie, będzie dysponował niezbędnymi zasobami tych podmiotów.</w:t>
      </w:r>
    </w:p>
    <w:p w14:paraId="41E5013B" w14:textId="77777777"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Zamawiający będzie oceniał, czy udostępniane </w:t>
      </w:r>
      <w:r w:rsidR="002F655E" w:rsidRPr="004110E0">
        <w:rPr>
          <w:rFonts w:asciiTheme="minorBidi" w:eastAsia="Times New Roman" w:hAnsiTheme="minorBidi"/>
          <w:sz w:val="24"/>
          <w:szCs w:val="24"/>
          <w:lang w:eastAsia="pl-PL"/>
        </w:rPr>
        <w:t>W</w:t>
      </w:r>
      <w:r w:rsidRPr="004110E0">
        <w:rPr>
          <w:rFonts w:asciiTheme="minorBidi" w:eastAsia="Times New Roman" w:hAnsiTheme="minorBidi"/>
          <w:sz w:val="24"/>
          <w:szCs w:val="24"/>
          <w:lang w:eastAsia="pl-PL"/>
        </w:rPr>
        <w:t xml:space="preserve">ykonawcy przez podmioty udostępniające zasoby zdolności techniczne lub zawodowe lub ich sytuacja </w:t>
      </w:r>
      <w:r w:rsidRPr="004110E0">
        <w:rPr>
          <w:rFonts w:asciiTheme="minorBidi" w:eastAsia="Times New Roman" w:hAnsiTheme="minorBidi"/>
          <w:sz w:val="24"/>
          <w:szCs w:val="24"/>
          <w:lang w:eastAsia="pl-PL"/>
        </w:rPr>
        <w:lastRenderedPageBreak/>
        <w:t xml:space="preserve">ekonomiczna, pozwalają na wykazanie przez </w:t>
      </w:r>
      <w:r w:rsidR="00B87F6F" w:rsidRPr="004110E0">
        <w:rPr>
          <w:rFonts w:asciiTheme="minorBidi" w:eastAsia="Times New Roman" w:hAnsiTheme="minorBidi"/>
          <w:sz w:val="24"/>
          <w:szCs w:val="24"/>
          <w:lang w:eastAsia="pl-PL"/>
        </w:rPr>
        <w:t>W</w:t>
      </w:r>
      <w:r w:rsidRPr="004110E0">
        <w:rPr>
          <w:rFonts w:asciiTheme="minorBidi" w:eastAsia="Times New Roman" w:hAnsiTheme="minorBidi"/>
          <w:sz w:val="24"/>
          <w:szCs w:val="24"/>
          <w:lang w:eastAsia="pl-PL"/>
        </w:rPr>
        <w:t>ykonawcę spełniania warunków udziału w postępowaniu, o których mowa w SWZ, oraz będzie badał, czy nie zachodzą wobec tego podmiotu podstawy wykluczenia, które zostały przewidziane względem wykonawcy.</w:t>
      </w:r>
    </w:p>
    <w:p w14:paraId="096D1146" w14:textId="77777777" w:rsidR="00C901AD" w:rsidRPr="004110E0" w:rsidRDefault="00C901AD" w:rsidP="002258ED">
      <w:pPr>
        <w:suppressAutoHyphens/>
        <w:spacing w:before="240" w:after="240" w:line="360" w:lineRule="auto"/>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Wykonawca, którego oferta zostanie najwyżej oceniona:</w:t>
      </w:r>
    </w:p>
    <w:p w14:paraId="383C5FEE" w14:textId="77777777"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pl-PL"/>
        </w:rPr>
      </w:pPr>
      <w:r w:rsidRPr="004110E0">
        <w:rPr>
          <w:rFonts w:asciiTheme="minorBidi" w:eastAsia="Times New Roman" w:hAnsiTheme="minorBidi"/>
          <w:b/>
          <w:bCs/>
          <w:sz w:val="24"/>
          <w:szCs w:val="24"/>
          <w:lang w:eastAsia="pl-PL"/>
        </w:rPr>
        <w:t xml:space="preserve">Zamawiający wezwie </w:t>
      </w:r>
      <w:r w:rsidR="00B87F6F" w:rsidRPr="004110E0">
        <w:rPr>
          <w:rFonts w:asciiTheme="minorBidi" w:eastAsia="Times New Roman" w:hAnsiTheme="minorBidi"/>
          <w:b/>
          <w:bCs/>
          <w:sz w:val="24"/>
          <w:szCs w:val="24"/>
          <w:lang w:eastAsia="pl-PL"/>
        </w:rPr>
        <w:t>W</w:t>
      </w:r>
      <w:r w:rsidRPr="004110E0">
        <w:rPr>
          <w:rFonts w:asciiTheme="minorBidi" w:eastAsia="Times New Roman" w:hAnsiTheme="minorBidi"/>
          <w:b/>
          <w:bCs/>
          <w:sz w:val="24"/>
          <w:szCs w:val="24"/>
          <w:lang w:eastAsia="pl-PL"/>
        </w:rPr>
        <w:t xml:space="preserve">ykonawcę, którego oferta zostanie najwyżej oceniona, do złożenia w wyznaczonym terminie, nie krótszym niż 5 dni od dnia wezwania, podmiotowych środków dowodowych tj.: </w:t>
      </w:r>
    </w:p>
    <w:p w14:paraId="7F38FB75" w14:textId="77777777" w:rsidR="00C901AD" w:rsidRPr="004110E0" w:rsidRDefault="00C901AD" w:rsidP="002258ED">
      <w:pPr>
        <w:autoSpaceDE w:val="0"/>
        <w:spacing w:before="240" w:after="240" w:line="360" w:lineRule="auto"/>
        <w:ind w:left="4"/>
        <w:rPr>
          <w:rFonts w:asciiTheme="minorBidi" w:eastAsia="Times New Roman" w:hAnsiTheme="minorBidi"/>
          <w:b/>
          <w:bCs/>
          <w:sz w:val="24"/>
          <w:szCs w:val="24"/>
          <w:lang w:eastAsia="ar-SA"/>
        </w:rPr>
      </w:pPr>
      <w:r w:rsidRPr="004110E0">
        <w:rPr>
          <w:rFonts w:asciiTheme="minorBidi" w:eastAsia="Times New Roman" w:hAnsiTheme="minorBidi"/>
          <w:b/>
          <w:bCs/>
          <w:sz w:val="24"/>
          <w:szCs w:val="24"/>
          <w:lang w:eastAsia="ar-SA"/>
        </w:rPr>
        <w:t xml:space="preserve">w celu potwierdzenia </w:t>
      </w:r>
      <w:r w:rsidRPr="004110E0">
        <w:rPr>
          <w:rFonts w:asciiTheme="minorBidi" w:eastAsia="Times New Roman" w:hAnsiTheme="minorBidi"/>
          <w:b/>
          <w:bCs/>
          <w:sz w:val="24"/>
          <w:szCs w:val="24"/>
          <w:lang w:eastAsia="pl-PL"/>
        </w:rPr>
        <w:t>spełniania warunków udziału w postępowaniu:</w:t>
      </w:r>
    </w:p>
    <w:p w14:paraId="6DEDD571" w14:textId="6E1C0129" w:rsidR="000859C1" w:rsidRPr="00B1190B" w:rsidRDefault="000D205C" w:rsidP="000E332D">
      <w:pPr>
        <w:pStyle w:val="Akapitzlist"/>
        <w:numPr>
          <w:ilvl w:val="0"/>
          <w:numId w:val="45"/>
        </w:numPr>
        <w:spacing w:before="240" w:after="240" w:line="360" w:lineRule="auto"/>
        <w:rPr>
          <w:rStyle w:val="Normalny1"/>
          <w:rFonts w:asciiTheme="minorBidi" w:hAnsiTheme="minorBidi"/>
          <w:sz w:val="24"/>
          <w:szCs w:val="24"/>
        </w:rPr>
      </w:pPr>
      <w:r w:rsidRPr="00B1190B">
        <w:rPr>
          <w:rStyle w:val="Normalny1"/>
          <w:rFonts w:asciiTheme="minorBidi" w:hAnsiTheme="minorBidi"/>
          <w:b/>
          <w:bCs/>
          <w:sz w:val="24"/>
          <w:szCs w:val="24"/>
        </w:rPr>
        <w:t xml:space="preserve">wykaz robót budowlanych </w:t>
      </w:r>
      <w:r w:rsidR="000859C1" w:rsidRPr="00B1190B">
        <w:rPr>
          <w:rStyle w:val="Normalny1"/>
          <w:rFonts w:asciiTheme="minorBidi" w:hAnsiTheme="minorBidi"/>
          <w:sz w:val="24"/>
          <w:szCs w:val="24"/>
        </w:rPr>
        <w:t>wykonanych nie wcześniej niż w okresie ostatnich 5 lat, a jeżeli okres prowadzenia działalności jest krótszy- w tym okresie, wraz z podaniem ich rodzaju, wartości , daty i miejsca wykonania oraz podmiotów, na rzecz których roboty te zostały wykonane</w:t>
      </w:r>
      <w:r w:rsidR="00CD0E47" w:rsidRPr="00B1190B">
        <w:rPr>
          <w:rStyle w:val="Normalny1"/>
          <w:rFonts w:asciiTheme="minorBidi" w:hAnsiTheme="minorBidi"/>
          <w:sz w:val="24"/>
          <w:szCs w:val="24"/>
        </w:rPr>
        <w:t xml:space="preserve"> </w:t>
      </w:r>
      <w:r w:rsidR="000859C1" w:rsidRPr="00B1190B">
        <w:rPr>
          <w:rStyle w:val="Normalny1"/>
          <w:rFonts w:asciiTheme="minorBidi" w:hAnsiTheme="minorBidi"/>
          <w:sz w:val="24"/>
          <w:szCs w:val="24"/>
        </w:rPr>
        <w:t xml:space="preserve">( sporządzonego zgodnie z Załącznikiem nr </w:t>
      </w:r>
      <w:r w:rsidR="00B651F9" w:rsidRPr="00B1190B">
        <w:rPr>
          <w:rStyle w:val="Normalny1"/>
          <w:rFonts w:asciiTheme="minorBidi" w:hAnsiTheme="minorBidi"/>
          <w:sz w:val="24"/>
          <w:szCs w:val="24"/>
        </w:rPr>
        <w:t>5</w:t>
      </w:r>
      <w:r w:rsidR="000859C1" w:rsidRPr="00B1190B">
        <w:rPr>
          <w:rStyle w:val="Normalny1"/>
          <w:rFonts w:asciiTheme="minorBidi" w:hAnsiTheme="minorBidi"/>
          <w:sz w:val="24"/>
          <w:szCs w:val="24"/>
        </w:rPr>
        <w:t xml:space="preserve"> do SWZ), oraz załączeniem dowodów określających, czy te roboty budowlane zostały wykonane należycie; dowodami o których mowa, są referencje bądź inne dokumenty sporządzone przez podmiot, na rzecz którego roboty budowlane zostały wykonane, a jeżeli Wykonawca z przyczyn niezależnych od niego nie jest wstanie uzyskać tych dokumentów- inne odpowiednie dokumenty.</w:t>
      </w:r>
      <w:r w:rsidR="000859C1" w:rsidRPr="00B1190B">
        <w:rPr>
          <w:rStyle w:val="Normalny1"/>
          <w:rFonts w:asciiTheme="minorBidi" w:hAnsiTheme="minorBidi"/>
          <w:sz w:val="24"/>
          <w:szCs w:val="24"/>
        </w:rPr>
        <w:br/>
        <w:t>Jeżeli Wykonawca powołuje się na doświadczenie w realizacji robót budowlanych wykonanych wspólnie z innymi Wykonawcami, ww. wykaz robót , dotyczy robót budowlanych , w których wykonawca ten bezpośrednio uczestniczył.</w:t>
      </w:r>
      <w:r w:rsidR="00B1190B">
        <w:rPr>
          <w:rStyle w:val="Normalny1"/>
          <w:rFonts w:asciiTheme="minorBidi" w:hAnsiTheme="minorBidi"/>
          <w:sz w:val="24"/>
          <w:szCs w:val="24"/>
        </w:rPr>
        <w:br/>
      </w:r>
      <w:r w:rsidR="000859C1" w:rsidRPr="00B1190B">
        <w:rPr>
          <w:rStyle w:val="Normalny1"/>
          <w:rFonts w:asciiTheme="minorBidi" w:hAnsiTheme="minorBidi"/>
          <w:sz w:val="24"/>
          <w:szCs w:val="24"/>
        </w:rPr>
        <w:t>W wykazie robót budowlanych należy wskazać doświadczenie zdobyte przy realizacji robót w formule zaprojektuj i wybuduj.</w:t>
      </w:r>
    </w:p>
    <w:p w14:paraId="4813BB14" w14:textId="4222F6F6" w:rsidR="003D2F85" w:rsidRPr="00B1190B" w:rsidRDefault="003D2F85" w:rsidP="000E332D">
      <w:pPr>
        <w:pStyle w:val="Akapitzlist"/>
        <w:numPr>
          <w:ilvl w:val="0"/>
          <w:numId w:val="45"/>
        </w:numPr>
        <w:spacing w:before="240" w:after="240" w:line="360" w:lineRule="auto"/>
        <w:rPr>
          <w:rFonts w:asciiTheme="minorBidi" w:hAnsiTheme="minorBidi"/>
          <w:sz w:val="24"/>
          <w:szCs w:val="24"/>
        </w:rPr>
      </w:pPr>
      <w:r w:rsidRPr="00B1190B">
        <w:rPr>
          <w:rStyle w:val="Normalny1"/>
          <w:rFonts w:asciiTheme="minorBidi" w:hAnsiTheme="minorBidi"/>
          <w:b/>
          <w:bCs/>
          <w:sz w:val="24"/>
          <w:szCs w:val="24"/>
        </w:rPr>
        <w:t>wykazu osób</w:t>
      </w:r>
      <w:r w:rsidRPr="00B1190B">
        <w:rPr>
          <w:rStyle w:val="Normalny1"/>
          <w:rFonts w:asciiTheme="minorBidi" w:hAnsiTheme="minorBidi"/>
          <w:sz w:val="24"/>
          <w:szCs w:val="24"/>
        </w:rPr>
        <w:t xml:space="preserve">, skierowanych przez Wykonawcę do realizacji zamówienia publicznego, w szczególności odpowiedzialnych za świadczenie usług, </w:t>
      </w:r>
      <w:r w:rsidR="008A2962" w:rsidRPr="00B1190B">
        <w:rPr>
          <w:rStyle w:val="Normalny1"/>
          <w:rFonts w:asciiTheme="minorBidi" w:hAnsiTheme="minorBidi"/>
          <w:sz w:val="24"/>
          <w:szCs w:val="24"/>
        </w:rPr>
        <w:t xml:space="preserve">kontrolę jakości lub kierowanie robotami budowlanymi </w:t>
      </w:r>
      <w:r w:rsidRPr="00B1190B">
        <w:rPr>
          <w:rStyle w:val="Normalny1"/>
          <w:rFonts w:asciiTheme="minorBidi" w:hAnsiTheme="minorBidi"/>
          <w:sz w:val="24"/>
          <w:szCs w:val="24"/>
        </w:rPr>
        <w:t>wraz z informacjami na temat ich kwalifikacji zawodowych</w:t>
      </w:r>
      <w:r w:rsidR="005E1D8F" w:rsidRPr="00B1190B">
        <w:rPr>
          <w:rStyle w:val="Normalny1"/>
          <w:rFonts w:asciiTheme="minorBidi" w:hAnsiTheme="minorBidi"/>
          <w:sz w:val="24"/>
          <w:szCs w:val="24"/>
        </w:rPr>
        <w:t xml:space="preserve"> </w:t>
      </w:r>
      <w:r w:rsidRPr="00B1190B">
        <w:rPr>
          <w:rStyle w:val="Normalny1"/>
          <w:rFonts w:asciiTheme="minorBidi" w:hAnsiTheme="minorBidi"/>
          <w:sz w:val="24"/>
          <w:szCs w:val="24"/>
        </w:rPr>
        <w:t>oraz doświadczenia niezbędnych do wykonania zamówienia publicznego, a także zakresu wykonywanych przez nie czynności oraz informacją o podstawie do dysponowania tymi osobami</w:t>
      </w:r>
      <w:r w:rsidR="00D848B3" w:rsidRPr="00B1190B">
        <w:rPr>
          <w:rStyle w:val="Normalny1"/>
          <w:rFonts w:asciiTheme="minorBidi" w:hAnsiTheme="minorBidi"/>
          <w:sz w:val="24"/>
          <w:szCs w:val="24"/>
        </w:rPr>
        <w:t xml:space="preserve"> </w:t>
      </w:r>
      <w:r w:rsidR="00D848B3" w:rsidRPr="00B1190B">
        <w:rPr>
          <w:rFonts w:asciiTheme="minorBidi" w:eastAsia="Times New Roman" w:hAnsiTheme="minorBidi"/>
          <w:sz w:val="24"/>
          <w:szCs w:val="24"/>
          <w:lang w:bidi="en-US"/>
        </w:rPr>
        <w:t xml:space="preserve">(wzór w </w:t>
      </w:r>
      <w:r w:rsidR="00D848B3" w:rsidRPr="00B1190B">
        <w:rPr>
          <w:rFonts w:asciiTheme="minorBidi" w:eastAsia="Times New Roman" w:hAnsiTheme="minorBidi"/>
          <w:sz w:val="24"/>
          <w:szCs w:val="24"/>
          <w:shd w:val="clear" w:color="auto" w:fill="FFFFFF" w:themeFill="background1"/>
          <w:lang w:bidi="en-US"/>
        </w:rPr>
        <w:t>załączniku nr</w:t>
      </w:r>
      <w:r w:rsidR="00BF495E" w:rsidRPr="00B1190B">
        <w:rPr>
          <w:rFonts w:asciiTheme="minorBidi" w:eastAsia="Times New Roman" w:hAnsiTheme="minorBidi"/>
          <w:sz w:val="24"/>
          <w:szCs w:val="24"/>
          <w:shd w:val="clear" w:color="auto" w:fill="FFFFFF" w:themeFill="background1"/>
          <w:lang w:bidi="en-US"/>
        </w:rPr>
        <w:t xml:space="preserve"> </w:t>
      </w:r>
      <w:r w:rsidR="00B651F9" w:rsidRPr="00B1190B">
        <w:rPr>
          <w:rFonts w:asciiTheme="minorBidi" w:eastAsia="Times New Roman" w:hAnsiTheme="minorBidi"/>
          <w:sz w:val="24"/>
          <w:szCs w:val="24"/>
          <w:shd w:val="clear" w:color="auto" w:fill="FFFFFF" w:themeFill="background1"/>
          <w:lang w:bidi="en-US"/>
        </w:rPr>
        <w:t>6</w:t>
      </w:r>
      <w:r w:rsidR="00D848B3" w:rsidRPr="00B1190B">
        <w:rPr>
          <w:rFonts w:asciiTheme="minorBidi" w:eastAsia="Times New Roman" w:hAnsiTheme="minorBidi"/>
          <w:sz w:val="24"/>
          <w:szCs w:val="24"/>
          <w:shd w:val="clear" w:color="auto" w:fill="FFFFFF" w:themeFill="background1"/>
          <w:lang w:bidi="en-US"/>
        </w:rPr>
        <w:t xml:space="preserve"> do</w:t>
      </w:r>
      <w:r w:rsidR="00D848B3" w:rsidRPr="00B1190B">
        <w:rPr>
          <w:rFonts w:asciiTheme="minorBidi" w:eastAsia="Times New Roman" w:hAnsiTheme="minorBidi"/>
          <w:sz w:val="24"/>
          <w:szCs w:val="24"/>
          <w:lang w:bidi="en-US"/>
        </w:rPr>
        <w:t xml:space="preserve"> SWZ)</w:t>
      </w:r>
      <w:r w:rsidRPr="00B1190B">
        <w:rPr>
          <w:rStyle w:val="Normalny1"/>
          <w:rFonts w:asciiTheme="minorBidi" w:hAnsiTheme="minorBidi"/>
          <w:sz w:val="24"/>
          <w:szCs w:val="24"/>
        </w:rPr>
        <w:t>.</w:t>
      </w:r>
    </w:p>
    <w:p w14:paraId="37FCC69B" w14:textId="1C0A6DD5"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ar-SA" w:bidi="en-US"/>
        </w:rPr>
      </w:pPr>
      <w:r w:rsidRPr="004110E0">
        <w:rPr>
          <w:rFonts w:asciiTheme="minorBidi" w:eastAsia="Times New Roman" w:hAnsiTheme="minorBidi"/>
          <w:sz w:val="24"/>
          <w:szCs w:val="24"/>
          <w:lang w:eastAsia="ar-SA" w:bidi="en-US"/>
        </w:rPr>
        <w:t xml:space="preserve">Podmioty zagraniczne: składają oświadczenia jak w punkcie </w:t>
      </w:r>
      <w:r w:rsidR="00A24C24">
        <w:rPr>
          <w:rFonts w:asciiTheme="minorBidi" w:eastAsia="Times New Roman" w:hAnsiTheme="minorBidi"/>
          <w:sz w:val="24"/>
          <w:szCs w:val="24"/>
          <w:lang w:eastAsia="ar-SA" w:bidi="en-US"/>
        </w:rPr>
        <w:t>6.1</w:t>
      </w:r>
      <w:r w:rsidR="00CA611A">
        <w:rPr>
          <w:rFonts w:asciiTheme="minorBidi" w:eastAsia="Times New Roman" w:hAnsiTheme="minorBidi"/>
          <w:sz w:val="24"/>
          <w:szCs w:val="24"/>
          <w:lang w:eastAsia="ar-SA" w:bidi="en-US"/>
        </w:rPr>
        <w:t>-6.</w:t>
      </w:r>
      <w:r w:rsidR="00C402AF">
        <w:rPr>
          <w:rFonts w:asciiTheme="minorBidi" w:eastAsia="Times New Roman" w:hAnsiTheme="minorBidi"/>
          <w:sz w:val="24"/>
          <w:szCs w:val="24"/>
          <w:lang w:eastAsia="ar-SA" w:bidi="en-US"/>
        </w:rPr>
        <w:t>7</w:t>
      </w:r>
      <w:r w:rsidRPr="004110E0">
        <w:rPr>
          <w:rFonts w:asciiTheme="minorBidi" w:eastAsia="Times New Roman" w:hAnsiTheme="minorBidi"/>
          <w:sz w:val="24"/>
          <w:szCs w:val="24"/>
          <w:lang w:eastAsia="ar-SA" w:bidi="en-US"/>
        </w:rPr>
        <w:t>.</w:t>
      </w:r>
    </w:p>
    <w:p w14:paraId="775C0810" w14:textId="77777777" w:rsidR="00C901AD" w:rsidRPr="004110E0"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ar-SA" w:bidi="en-US"/>
        </w:rPr>
      </w:pPr>
      <w:r w:rsidRPr="004110E0">
        <w:rPr>
          <w:rFonts w:asciiTheme="minorBidi" w:eastAsia="Times New Roman" w:hAnsiTheme="minorBidi"/>
          <w:sz w:val="24"/>
          <w:szCs w:val="24"/>
          <w:lang w:bidi="en-US"/>
        </w:rPr>
        <w:lastRenderedPageBreak/>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w:t>
      </w:r>
      <w:r w:rsidRPr="004110E0">
        <w:rPr>
          <w:rFonts w:asciiTheme="minorBidi" w:eastAsia="Times New Roman" w:hAnsiTheme="minorBidi"/>
          <w:caps/>
          <w:sz w:val="24"/>
          <w:szCs w:val="24"/>
          <w:lang w:bidi="en-US"/>
        </w:rPr>
        <w:t xml:space="preserve"> </w:t>
      </w:r>
      <w:r w:rsidRPr="004110E0">
        <w:rPr>
          <w:rFonts w:asciiTheme="minorBidi" w:eastAsia="Times New Roman" w:hAnsiTheme="minorBidi"/>
          <w:sz w:val="24"/>
          <w:szCs w:val="24"/>
          <w:lang w:bidi="en-US"/>
        </w:rPr>
        <w:t>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0AE5343" w14:textId="77777777" w:rsidR="00C901AD" w:rsidRDefault="00C901AD" w:rsidP="002258ED">
      <w:pPr>
        <w:numPr>
          <w:ilvl w:val="1"/>
          <w:numId w:val="2"/>
        </w:numPr>
        <w:suppressAutoHyphens/>
        <w:spacing w:before="240" w:after="240" w:line="360" w:lineRule="auto"/>
        <w:ind w:left="567" w:hanging="567"/>
        <w:rPr>
          <w:rFonts w:asciiTheme="minorBidi" w:eastAsia="Times New Roman" w:hAnsiTheme="minorBidi"/>
          <w:sz w:val="24"/>
          <w:szCs w:val="24"/>
          <w:lang w:eastAsia="ar-SA" w:bidi="en-US"/>
        </w:rPr>
      </w:pPr>
      <w:r w:rsidRPr="004110E0">
        <w:rPr>
          <w:rFonts w:asciiTheme="minorBidi" w:eastAsia="Times New Roman" w:hAnsiTheme="minorBidi"/>
          <w:b/>
          <w:bCs/>
          <w:sz w:val="24"/>
          <w:szCs w:val="24"/>
          <w:lang w:eastAsia="ar-SA" w:bidi="en-US"/>
        </w:rPr>
        <w:t xml:space="preserve">Forma dokumentów: </w:t>
      </w:r>
      <w:r w:rsidRPr="004110E0">
        <w:rPr>
          <w:rFonts w:asciiTheme="minorBidi" w:eastAsia="Times New Roman" w:hAnsiTheme="minorBidi"/>
          <w:sz w:val="24"/>
          <w:szCs w:val="24"/>
          <w:lang w:bidi="en-US"/>
        </w:rPr>
        <w:t xml:space="preserve">Podmiotowe środki dowodowe oraz inne dokumenty lub oświadczenia, o których mowa w SWZ i rozporządzeniu, </w:t>
      </w:r>
      <w:bookmarkStart w:id="9" w:name="_Hlk67232767"/>
      <w:r w:rsidRPr="004110E0">
        <w:rPr>
          <w:rFonts w:asciiTheme="minorBidi" w:eastAsia="Times New Roman" w:hAnsiTheme="minorBidi"/>
          <w:sz w:val="24"/>
          <w:szCs w:val="24"/>
          <w:lang w:bidi="en-US"/>
        </w:rPr>
        <w:t xml:space="preserve">składa się w formie elektronicznej (podpisane kwalifikowanym podpisem elektronicznym) lub w postaci elektronicznej opatrzonej </w:t>
      </w:r>
      <w:bookmarkStart w:id="10" w:name="_Hlk67244450"/>
      <w:r w:rsidRPr="004110E0">
        <w:rPr>
          <w:rFonts w:asciiTheme="minorBidi" w:eastAsia="Times New Roman" w:hAnsiTheme="minorBidi"/>
          <w:sz w:val="24"/>
          <w:szCs w:val="24"/>
          <w:lang w:bidi="en-US"/>
        </w:rPr>
        <w:t>podpisem zaufanym lub podpisem osobistym</w:t>
      </w:r>
      <w:bookmarkEnd w:id="9"/>
      <w:bookmarkEnd w:id="10"/>
      <w:r w:rsidRPr="004110E0">
        <w:rPr>
          <w:rFonts w:asciiTheme="minorBidi" w:eastAsia="Times New Roman" w:hAnsiTheme="minorBidi"/>
          <w:sz w:val="24"/>
          <w:szCs w:val="24"/>
          <w:lang w:bidi="en-US"/>
        </w:rPr>
        <w:t xml:space="preserve"> e-dowodem.</w:t>
      </w:r>
    </w:p>
    <w:p w14:paraId="40B9D2B6" w14:textId="53EB81ED" w:rsidR="00643E16" w:rsidRPr="00643E16" w:rsidRDefault="00643E16" w:rsidP="002258ED">
      <w:pPr>
        <w:numPr>
          <w:ilvl w:val="1"/>
          <w:numId w:val="2"/>
        </w:numPr>
        <w:suppressAutoHyphens/>
        <w:spacing w:before="240" w:after="240" w:line="360" w:lineRule="auto"/>
        <w:ind w:left="567" w:hanging="567"/>
        <w:rPr>
          <w:rFonts w:asciiTheme="minorBidi" w:eastAsia="Times New Roman" w:hAnsiTheme="minorBidi"/>
          <w:sz w:val="24"/>
          <w:szCs w:val="24"/>
          <w:lang w:eastAsia="ar-SA" w:bidi="en-US"/>
        </w:rPr>
      </w:pPr>
      <w:r w:rsidRPr="00643E16">
        <w:rPr>
          <w:rFonts w:asciiTheme="minorBidi" w:eastAsia="Times New Roman" w:hAnsiTheme="minorBidi"/>
          <w:sz w:val="24"/>
          <w:szCs w:val="24"/>
          <w:lang w:eastAsia="ar-SA" w:bidi="en-US"/>
        </w:rPr>
        <w:t>Podmiotowe środki dowodowe sporządzone w języku obcym musza być złożone wraz z tłumaczeniem na język polski.</w:t>
      </w:r>
    </w:p>
    <w:p w14:paraId="5ABCF825" w14:textId="77777777" w:rsidR="001D5145" w:rsidRPr="004110E0" w:rsidRDefault="00673763" w:rsidP="002258ED">
      <w:pPr>
        <w:pStyle w:val="Nagwek1"/>
        <w:spacing w:after="240" w:line="360" w:lineRule="auto"/>
        <w:ind w:left="426" w:hanging="426"/>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7.</w:t>
      </w:r>
      <w:r w:rsidRPr="004110E0">
        <w:rPr>
          <w:rFonts w:asciiTheme="minorBidi" w:eastAsia="Times New Roman" w:hAnsiTheme="minorBidi" w:cstheme="minorBidi"/>
          <w:b/>
          <w:bCs/>
          <w:color w:val="auto"/>
          <w:sz w:val="24"/>
          <w:szCs w:val="24"/>
          <w:lang w:eastAsia="pl-PL"/>
        </w:rPr>
        <w:tab/>
        <w:t>INFORMACJE O ŚRODKACH KOMUNIKACJI ELEKTRONICZNEJ, PRZY UŻYCIU KTÓRYCH ZAMAWIAJĄCY BĘDZIE KOMUNIKOWAŁ SIĘ Z WYKONAWCAMI, ORAZ INFORMACJE O WYMAGANIACH TECHNICZNYCH I ORGANIZACYJNYCH SPORZĄDZANIA, WYSYŁANIA I ODBIERANIA KORESPONDENCJI ELEKTRONICZNEJ I WYKAZ OSÓB UPRAWNIONYCH DO KUMUNIKOWANIA SIĘ Z WYKONAWCAMI</w:t>
      </w:r>
    </w:p>
    <w:p w14:paraId="1E88963C" w14:textId="17663657" w:rsidR="00917116" w:rsidRPr="004110E0" w:rsidRDefault="00917116" w:rsidP="002258ED">
      <w:pPr>
        <w:numPr>
          <w:ilvl w:val="0"/>
          <w:numId w:val="12"/>
        </w:numPr>
        <w:tabs>
          <w:tab w:val="left" w:pos="426"/>
        </w:tabs>
        <w:spacing w:before="240" w:after="240" w:line="360" w:lineRule="auto"/>
        <w:ind w:hanging="76"/>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Osobą uprawnioną do porozumiewania się z Wykonawcami jest: </w:t>
      </w:r>
      <w:r w:rsidR="00643E16">
        <w:rPr>
          <w:rFonts w:asciiTheme="minorBidi" w:eastAsia="Times New Roman" w:hAnsiTheme="minorBidi"/>
          <w:sz w:val="24"/>
          <w:szCs w:val="24"/>
          <w:lang w:eastAsia="pl-PL"/>
        </w:rPr>
        <w:t>Joanna Kurtz oraz Mateusz Macioszek</w:t>
      </w:r>
      <w:r w:rsidR="00513B54" w:rsidRPr="004110E0">
        <w:rPr>
          <w:rFonts w:asciiTheme="minorBidi" w:eastAsia="Times New Roman" w:hAnsiTheme="minorBidi"/>
          <w:sz w:val="24"/>
          <w:szCs w:val="24"/>
          <w:lang w:eastAsia="pl-PL"/>
        </w:rPr>
        <w:t xml:space="preserve"> </w:t>
      </w:r>
      <w:r w:rsidRPr="004110E0">
        <w:rPr>
          <w:rFonts w:asciiTheme="minorBidi" w:eastAsia="Times New Roman" w:hAnsiTheme="minorBidi"/>
          <w:sz w:val="24"/>
          <w:szCs w:val="24"/>
          <w:lang w:eastAsia="pl-PL"/>
        </w:rPr>
        <w:t>od poniedziałku do piątku w godz. 8:00 –1</w:t>
      </w:r>
      <w:r w:rsidR="00157239">
        <w:rPr>
          <w:rFonts w:asciiTheme="minorBidi" w:eastAsia="Times New Roman" w:hAnsiTheme="minorBidi"/>
          <w:sz w:val="24"/>
          <w:szCs w:val="24"/>
          <w:lang w:eastAsia="pl-PL"/>
        </w:rPr>
        <w:t>4</w:t>
      </w:r>
      <w:r w:rsidRPr="004110E0">
        <w:rPr>
          <w:rFonts w:asciiTheme="minorBidi" w:eastAsia="Times New Roman" w:hAnsiTheme="minorBidi"/>
          <w:sz w:val="24"/>
          <w:szCs w:val="24"/>
          <w:lang w:eastAsia="pl-PL"/>
        </w:rPr>
        <w:t>:30, z wyłączeniem dni wolnych od pracy.</w:t>
      </w:r>
    </w:p>
    <w:p w14:paraId="78F839C2" w14:textId="1A480192" w:rsidR="00917116" w:rsidRPr="004110E0" w:rsidRDefault="00917116" w:rsidP="002258ED">
      <w:pPr>
        <w:numPr>
          <w:ilvl w:val="0"/>
          <w:numId w:val="12"/>
        </w:numPr>
        <w:tabs>
          <w:tab w:val="left" w:pos="426"/>
        </w:tabs>
        <w:spacing w:before="240" w:after="240" w:line="360" w:lineRule="auto"/>
        <w:ind w:hanging="76"/>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W postępowaniu o udzielenie zamówienia publicznego komunikacja między </w:t>
      </w:r>
      <w:r w:rsidR="00E66142" w:rsidRPr="004110E0">
        <w:rPr>
          <w:rFonts w:asciiTheme="minorBidi" w:eastAsia="Times New Roman" w:hAnsiTheme="minorBidi"/>
          <w:sz w:val="24"/>
          <w:szCs w:val="24"/>
          <w:lang w:eastAsia="pl-PL"/>
        </w:rPr>
        <w:t>Z</w:t>
      </w:r>
      <w:r w:rsidRPr="004110E0">
        <w:rPr>
          <w:rFonts w:asciiTheme="minorBidi" w:eastAsia="Times New Roman" w:hAnsiTheme="minorBidi"/>
          <w:sz w:val="24"/>
          <w:szCs w:val="24"/>
          <w:lang w:eastAsia="pl-PL"/>
        </w:rPr>
        <w:t xml:space="preserve">amawiającym, a Wykonawcami </w:t>
      </w:r>
      <w:r w:rsidR="00643E16" w:rsidRPr="00643E16">
        <w:rPr>
          <w:rFonts w:asciiTheme="minorBidi" w:eastAsia="Times New Roman" w:hAnsiTheme="minorBidi"/>
          <w:sz w:val="24"/>
          <w:szCs w:val="24"/>
          <w:lang w:eastAsia="pl-PL"/>
        </w:rPr>
        <w:t>odbywa się drogą elektroniczną przy użyciu platformy zakupowe</w:t>
      </w:r>
      <w:r w:rsidR="00CD0E47">
        <w:rPr>
          <w:rFonts w:asciiTheme="minorBidi" w:eastAsia="Times New Roman" w:hAnsiTheme="minorBidi"/>
          <w:sz w:val="24"/>
          <w:szCs w:val="24"/>
          <w:lang w:eastAsia="pl-PL"/>
        </w:rPr>
        <w:t>j</w:t>
      </w:r>
      <w:r w:rsidR="00643E16" w:rsidRPr="00643E16">
        <w:rPr>
          <w:rFonts w:asciiTheme="minorBidi" w:eastAsia="Times New Roman" w:hAnsiTheme="minorBidi"/>
          <w:sz w:val="24"/>
          <w:szCs w:val="24"/>
          <w:lang w:eastAsia="pl-PL"/>
        </w:rPr>
        <w:t xml:space="preserve"> opennexus.pl.</w:t>
      </w:r>
      <w:r w:rsidR="00643E16">
        <w:rPr>
          <w:rFonts w:asciiTheme="minorBidi" w:eastAsia="Times New Roman" w:hAnsiTheme="minorBidi"/>
          <w:sz w:val="24"/>
          <w:szCs w:val="24"/>
          <w:lang w:eastAsia="pl-PL"/>
        </w:rPr>
        <w:t xml:space="preserve"> która jest d</w:t>
      </w:r>
      <w:r w:rsidRPr="004110E0">
        <w:rPr>
          <w:rFonts w:asciiTheme="minorBidi" w:eastAsia="Times New Roman" w:hAnsiTheme="minorBidi"/>
          <w:sz w:val="24"/>
          <w:szCs w:val="24"/>
          <w:lang w:eastAsia="pl-PL"/>
        </w:rPr>
        <w:t xml:space="preserve">ostępna pod adresem </w:t>
      </w:r>
      <w:r w:rsidRPr="004110E0">
        <w:rPr>
          <w:rFonts w:asciiTheme="minorBidi" w:hAnsiTheme="minorBidi"/>
          <w:color w:val="0563C1" w:themeColor="hyperlink"/>
          <w:sz w:val="24"/>
          <w:szCs w:val="24"/>
        </w:rPr>
        <w:t>https://</w:t>
      </w:r>
      <w:r w:rsidR="00643E16">
        <w:rPr>
          <w:rFonts w:asciiTheme="minorBidi" w:hAnsiTheme="minorBidi"/>
          <w:color w:val="0563C1" w:themeColor="hyperlink"/>
          <w:sz w:val="24"/>
          <w:szCs w:val="24"/>
        </w:rPr>
        <w:t>www.platformazakupowa.pl/transakcja/1277165</w:t>
      </w:r>
    </w:p>
    <w:p w14:paraId="65CCCFFE" w14:textId="5770F1D0" w:rsidR="00917116" w:rsidRPr="004110E0" w:rsidRDefault="00917116" w:rsidP="002258ED">
      <w:pPr>
        <w:numPr>
          <w:ilvl w:val="0"/>
          <w:numId w:val="12"/>
        </w:numPr>
        <w:tabs>
          <w:tab w:val="left" w:pos="426"/>
        </w:tabs>
        <w:spacing w:before="240" w:after="240" w:line="360" w:lineRule="auto"/>
        <w:ind w:hanging="76"/>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Korzystanie z Platformy</w:t>
      </w:r>
      <w:r w:rsidR="00643E16">
        <w:rPr>
          <w:rFonts w:asciiTheme="minorBidi" w:eastAsia="Times New Roman" w:hAnsiTheme="minorBidi"/>
          <w:sz w:val="24"/>
          <w:szCs w:val="24"/>
          <w:lang w:eastAsia="pl-PL"/>
        </w:rPr>
        <w:t xml:space="preserve"> zakupowej open</w:t>
      </w:r>
      <w:r w:rsidR="00DC2853">
        <w:rPr>
          <w:rFonts w:asciiTheme="minorBidi" w:eastAsia="Times New Roman" w:hAnsiTheme="minorBidi"/>
          <w:sz w:val="24"/>
          <w:szCs w:val="24"/>
          <w:lang w:eastAsia="pl-PL"/>
        </w:rPr>
        <w:t>n</w:t>
      </w:r>
      <w:r w:rsidR="00643E16">
        <w:rPr>
          <w:rFonts w:asciiTheme="minorBidi" w:eastAsia="Times New Roman" w:hAnsiTheme="minorBidi"/>
          <w:sz w:val="24"/>
          <w:szCs w:val="24"/>
          <w:lang w:eastAsia="pl-PL"/>
        </w:rPr>
        <w:t xml:space="preserve">exus.pl </w:t>
      </w:r>
      <w:r w:rsidRPr="004110E0">
        <w:rPr>
          <w:rFonts w:asciiTheme="minorBidi" w:eastAsia="Times New Roman" w:hAnsiTheme="minorBidi"/>
          <w:sz w:val="24"/>
          <w:szCs w:val="24"/>
          <w:lang w:eastAsia="pl-PL"/>
        </w:rPr>
        <w:t>jest bezpłatne.</w:t>
      </w:r>
    </w:p>
    <w:p w14:paraId="09E20659" w14:textId="6B16624A" w:rsidR="009B2A3B" w:rsidRPr="009B2A3B" w:rsidRDefault="009B2A3B" w:rsidP="002258ED">
      <w:pPr>
        <w:numPr>
          <w:ilvl w:val="0"/>
          <w:numId w:val="12"/>
        </w:numPr>
        <w:tabs>
          <w:tab w:val="left" w:pos="426"/>
        </w:tabs>
        <w:spacing w:before="240" w:after="240" w:line="360" w:lineRule="auto"/>
        <w:ind w:hanging="76"/>
        <w:rPr>
          <w:rFonts w:asciiTheme="minorBidi" w:hAnsiTheme="minorBidi"/>
          <w:sz w:val="24"/>
          <w:szCs w:val="24"/>
        </w:rPr>
      </w:pPr>
      <w:r w:rsidRPr="009B2A3B">
        <w:rPr>
          <w:rFonts w:asciiTheme="minorBidi" w:hAnsiTheme="minorBidi"/>
          <w:sz w:val="24"/>
          <w:szCs w:val="24"/>
        </w:rPr>
        <w:lastRenderedPageBreak/>
        <w:t>W celu skrócenia czasu udzielenia odpowiedzi na pytania komunikacja między zamawiającym a wykonawcami w zakresie:</w:t>
      </w:r>
    </w:p>
    <w:p w14:paraId="3F1A3F4D" w14:textId="622562C6"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pytań do treści SWZ;</w:t>
      </w:r>
    </w:p>
    <w:p w14:paraId="6CFB44F0" w14:textId="17723698"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odpowiedzi na wezwanie Zamawiającego do złożenia podmiotowych środków dowodowych;</w:t>
      </w:r>
    </w:p>
    <w:p w14:paraId="7E908E77" w14:textId="76E04A4D"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0AB65F00" w14:textId="16EE1909"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167288B" w14:textId="10F95394"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odpowiedzi na wezwanie Zamawiającego do złożenia wyjaśnień dot. treści przedmiotowych środków dowodowych;</w:t>
      </w:r>
    </w:p>
    <w:p w14:paraId="3D8B100C" w14:textId="17CAAA2E"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przesłania odpowiedzi na inne wezwania Zamawiającego wynikające z ustawy - Prawo zamówień publicznych;</w:t>
      </w:r>
    </w:p>
    <w:p w14:paraId="1AF37501" w14:textId="1813060E"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wniosków, informacji, oświadczeń Wykonawcy;</w:t>
      </w:r>
    </w:p>
    <w:p w14:paraId="08DC5646" w14:textId="5EC3A905"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przesyłania odwołania/inne</w:t>
      </w:r>
    </w:p>
    <w:p w14:paraId="07E663AC" w14:textId="3C2F630F" w:rsidR="009B2A3B" w:rsidRPr="00E2256C" w:rsidRDefault="009B2A3B" w:rsidP="000E332D">
      <w:pPr>
        <w:pStyle w:val="Akapitzlist"/>
        <w:numPr>
          <w:ilvl w:val="0"/>
          <w:numId w:val="28"/>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 xml:space="preserve">odbywa się za pośrednictwem platformazakupowa.pl i formularza „Wyślij wiadomość do zamawiającego”. </w:t>
      </w:r>
    </w:p>
    <w:p w14:paraId="2C8A5F5A" w14:textId="150E53FE" w:rsidR="009B2A3B" w:rsidRPr="009B2A3B" w:rsidRDefault="006D59C9" w:rsidP="002258ED">
      <w:pPr>
        <w:numPr>
          <w:ilvl w:val="0"/>
          <w:numId w:val="12"/>
        </w:numPr>
        <w:tabs>
          <w:tab w:val="left" w:pos="426"/>
        </w:tabs>
        <w:spacing w:before="240" w:after="240" w:line="360" w:lineRule="auto"/>
        <w:ind w:hanging="76"/>
        <w:rPr>
          <w:rFonts w:asciiTheme="minorBidi" w:hAnsiTheme="minorBidi"/>
          <w:sz w:val="24"/>
          <w:szCs w:val="24"/>
        </w:rPr>
      </w:pPr>
      <w:r>
        <w:rPr>
          <w:rFonts w:asciiTheme="minorBidi" w:hAnsiTheme="minorBidi"/>
          <w:sz w:val="24"/>
          <w:szCs w:val="24"/>
        </w:rPr>
        <w:t>.</w:t>
      </w:r>
      <w:r w:rsidR="009B2A3B" w:rsidRPr="009B2A3B">
        <w:rPr>
          <w:rFonts w:asciiTheme="minorBidi" w:hAnsiTheme="minorBidi"/>
          <w:sz w:val="24"/>
          <w:szCs w:val="24"/>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5378DD6E" w14:textId="0F9987D6" w:rsidR="009B2A3B" w:rsidRPr="009B2A3B" w:rsidRDefault="009B2A3B" w:rsidP="002258ED">
      <w:pPr>
        <w:numPr>
          <w:ilvl w:val="0"/>
          <w:numId w:val="12"/>
        </w:numPr>
        <w:tabs>
          <w:tab w:val="left" w:pos="426"/>
        </w:tabs>
        <w:spacing w:before="240" w:after="240" w:line="360" w:lineRule="auto"/>
        <w:ind w:hanging="76"/>
        <w:rPr>
          <w:rFonts w:asciiTheme="minorBidi" w:hAnsiTheme="minorBidi"/>
          <w:sz w:val="24"/>
          <w:szCs w:val="24"/>
        </w:rPr>
      </w:pPr>
      <w:r w:rsidRPr="009B2A3B">
        <w:rPr>
          <w:rFonts w:asciiTheme="minorBidi" w:hAnsiTheme="minorBidi"/>
          <w:sz w:val="24"/>
          <w:szCs w:val="24"/>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5ED3A7B7" w14:textId="35FD5F54" w:rsidR="009B2A3B" w:rsidRPr="009B2A3B" w:rsidRDefault="009B2A3B" w:rsidP="002258ED">
      <w:pPr>
        <w:numPr>
          <w:ilvl w:val="0"/>
          <w:numId w:val="12"/>
        </w:numPr>
        <w:tabs>
          <w:tab w:val="left" w:pos="426"/>
        </w:tabs>
        <w:spacing w:before="240" w:after="240" w:line="360" w:lineRule="auto"/>
        <w:ind w:hanging="76"/>
        <w:rPr>
          <w:rFonts w:asciiTheme="minorBidi" w:hAnsiTheme="minorBidi"/>
          <w:sz w:val="24"/>
          <w:szCs w:val="24"/>
        </w:rPr>
      </w:pPr>
      <w:r w:rsidRPr="009B2A3B">
        <w:rPr>
          <w:rFonts w:asciiTheme="minorBidi" w:hAnsiTheme="minorBidi"/>
          <w:sz w:val="24"/>
          <w:szCs w:val="24"/>
        </w:rPr>
        <w:lastRenderedPageBreak/>
        <w:t>Wykonawca jako podmiot profesjonalny ma obowiązek sprawdzania komunikatów i wiadomości bezpośrednio na platformazakupowa.pl przesłanych przez zamawiającego, gdyż system powiadomień może ulec awarii lub powiadomienie może trafić do folderu SPAM.</w:t>
      </w:r>
    </w:p>
    <w:p w14:paraId="78D600C0" w14:textId="543EF467" w:rsidR="009B2A3B" w:rsidRPr="009B2A3B" w:rsidRDefault="009B2A3B" w:rsidP="002258ED">
      <w:pPr>
        <w:numPr>
          <w:ilvl w:val="0"/>
          <w:numId w:val="12"/>
        </w:numPr>
        <w:tabs>
          <w:tab w:val="left" w:pos="426"/>
        </w:tabs>
        <w:spacing w:before="240" w:after="240" w:line="360" w:lineRule="auto"/>
        <w:ind w:hanging="76"/>
        <w:rPr>
          <w:rFonts w:asciiTheme="minorBidi" w:hAnsiTheme="minorBidi"/>
          <w:sz w:val="24"/>
          <w:szCs w:val="24"/>
        </w:rPr>
      </w:pPr>
      <w:r w:rsidRPr="009B2A3B">
        <w:rPr>
          <w:rFonts w:asciiTheme="minorBidi" w:hAnsiTheme="minorBidi"/>
          <w:sz w:val="24"/>
          <w:szCs w:val="24"/>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44E7CDD2" w14:textId="263FA792"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stały dostęp do sieci Internet o gwarantowanej przepustowości nie mniejszej niż 512 kb/s,</w:t>
      </w:r>
    </w:p>
    <w:p w14:paraId="0BCFC5BD" w14:textId="210F046E"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komputer klasy PC lub MAC o następującej konfiguracji: pamięć min. 2 GB Ram, procesor Intel IV 2 GHZ lub jego nowsza wersja, jeden z systemów operacyjnych - MS Windows 7, Mac Os x 10 4, Linux, lub ich nowsze wersje,</w:t>
      </w:r>
    </w:p>
    <w:p w14:paraId="3CE18BF9" w14:textId="0E48B9F0"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zainstalowana dowolna, inna przeglądarka internetowa niż Internet Explorer,</w:t>
      </w:r>
    </w:p>
    <w:p w14:paraId="33C39EA8" w14:textId="08524466"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włączona obsługa JavaScript,</w:t>
      </w:r>
    </w:p>
    <w:p w14:paraId="72AA6CA5" w14:textId="791479AC"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zainstalowany program Adobe Acrobat Reader lub inny obsługujący format plików .pdf,</w:t>
      </w:r>
    </w:p>
    <w:p w14:paraId="0F16D913" w14:textId="221FA4D3"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Szyfrowanie na platformazakupowa.pl odbywa się za pomocą protokołu TLS 1.3.</w:t>
      </w:r>
    </w:p>
    <w:p w14:paraId="7A926D5D" w14:textId="47C9E536" w:rsidR="009B2A3B" w:rsidRPr="00E2256C" w:rsidRDefault="009B2A3B" w:rsidP="000E332D">
      <w:pPr>
        <w:pStyle w:val="Akapitzlist"/>
        <w:numPr>
          <w:ilvl w:val="0"/>
          <w:numId w:val="29"/>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Oznaczenie czasu odbioru danych przez platformę zakupową stanowi datę oraz  dokładny czas (hh:mm:ss) generowany wg. czasu lokalnego serwera synchronizowanego z zegarem Głównego Urzędu Miar.</w:t>
      </w:r>
    </w:p>
    <w:p w14:paraId="1D08CDB1" w14:textId="664630A8" w:rsidR="009B2A3B" w:rsidRPr="009B2A3B" w:rsidRDefault="009B2A3B" w:rsidP="002258ED">
      <w:pPr>
        <w:numPr>
          <w:ilvl w:val="0"/>
          <w:numId w:val="12"/>
        </w:numPr>
        <w:tabs>
          <w:tab w:val="left" w:pos="426"/>
        </w:tabs>
        <w:spacing w:before="240" w:after="240" w:line="360" w:lineRule="auto"/>
        <w:ind w:hanging="76"/>
        <w:rPr>
          <w:rFonts w:asciiTheme="minorBidi" w:hAnsiTheme="minorBidi"/>
          <w:sz w:val="24"/>
          <w:szCs w:val="24"/>
        </w:rPr>
      </w:pPr>
      <w:r w:rsidRPr="009B2A3B">
        <w:rPr>
          <w:rFonts w:asciiTheme="minorBidi" w:hAnsiTheme="minorBidi"/>
          <w:sz w:val="24"/>
          <w:szCs w:val="24"/>
        </w:rPr>
        <w:t>Wykonawca, przystępując do niniejszego postępowania o udzielenie zamówienia publicznego:</w:t>
      </w:r>
    </w:p>
    <w:p w14:paraId="75C7CAAD" w14:textId="028266F2" w:rsidR="009B2A3B" w:rsidRPr="00E2256C" w:rsidRDefault="009B2A3B" w:rsidP="000E332D">
      <w:pPr>
        <w:pStyle w:val="Akapitzlist"/>
        <w:numPr>
          <w:ilvl w:val="0"/>
          <w:numId w:val="30"/>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akceptuje warunki korzystania z platformazakupowa.pl określone w Regulaminie zamieszczonym na stronie internetowej pod linkiem  w zakładce „Regulamin" oraz uznaje go za wiążący,</w:t>
      </w:r>
    </w:p>
    <w:p w14:paraId="0CB744B7" w14:textId="27E5124F" w:rsidR="009B2A3B" w:rsidRPr="00E2256C" w:rsidRDefault="009B2A3B" w:rsidP="000E332D">
      <w:pPr>
        <w:pStyle w:val="Akapitzlist"/>
        <w:numPr>
          <w:ilvl w:val="0"/>
          <w:numId w:val="30"/>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zapoznał  i stosuje się do instrukcji składania ofert/wniosków dostępnej pod linkiem.</w:t>
      </w:r>
    </w:p>
    <w:p w14:paraId="70DF020A" w14:textId="0CD28AA7" w:rsidR="009B2A3B" w:rsidRPr="006D59C9" w:rsidRDefault="009B2A3B" w:rsidP="000E332D">
      <w:pPr>
        <w:pStyle w:val="Akapitzlist"/>
        <w:numPr>
          <w:ilvl w:val="1"/>
          <w:numId w:val="25"/>
        </w:numPr>
        <w:tabs>
          <w:tab w:val="left" w:pos="426"/>
        </w:tabs>
        <w:spacing w:before="240" w:after="240" w:line="360" w:lineRule="auto"/>
        <w:rPr>
          <w:rFonts w:asciiTheme="minorBidi" w:hAnsiTheme="minorBidi"/>
          <w:sz w:val="24"/>
          <w:szCs w:val="24"/>
        </w:rPr>
      </w:pPr>
      <w:r w:rsidRPr="006D59C9">
        <w:rPr>
          <w:rFonts w:asciiTheme="minorBidi" w:hAnsiTheme="minorBidi"/>
          <w:sz w:val="24"/>
          <w:szCs w:val="24"/>
        </w:rPr>
        <w:t xml:space="preserve">Zamawiający nie ponosi odpowiedzialności za złożenie oferty w sposób niezgodny z Instrukcją korzystania z platformazakupowa.pl, w szczególności za sytuację, gdy </w:t>
      </w:r>
      <w:r w:rsidRPr="006D59C9">
        <w:rPr>
          <w:rFonts w:asciiTheme="minorBidi" w:hAnsiTheme="minorBidi"/>
          <w:sz w:val="24"/>
          <w:szCs w:val="24"/>
        </w:rPr>
        <w:lastRenderedPageBreak/>
        <w:t xml:space="preserve">zamawiający zapozna się z treścią oferty przed upływem terminu składania ofert (np. złożenie oferty w zakładce „Wyślij wiadomość do zamawiającego”). </w:t>
      </w:r>
      <w:r w:rsidR="006D59C9">
        <w:rPr>
          <w:rFonts w:asciiTheme="minorBidi" w:hAnsiTheme="minorBidi"/>
          <w:sz w:val="24"/>
          <w:szCs w:val="24"/>
        </w:rPr>
        <w:br/>
      </w:r>
      <w:r w:rsidRPr="006D59C9">
        <w:rPr>
          <w:rFonts w:asciiTheme="minorBidi" w:hAnsiTheme="minorBidi"/>
          <w:sz w:val="24"/>
          <w:szCs w:val="24"/>
        </w:rPr>
        <w:t>Taka oferta zostanie uznana przez Zamawiającego za ofertę handlową i nie będzie brana pod uwagę w przedmiotowym postępowaniu ponieważ nie został spełniony obowiązek narzucony w art. 221 Ustawy Prawo Zamówień Publicznych.</w:t>
      </w:r>
    </w:p>
    <w:p w14:paraId="64667F1F" w14:textId="04BFB3E9" w:rsidR="00E2256C" w:rsidRDefault="009B2A3B" w:rsidP="000E332D">
      <w:pPr>
        <w:pStyle w:val="Akapitzlist"/>
        <w:numPr>
          <w:ilvl w:val="1"/>
          <w:numId w:val="24"/>
        </w:numPr>
        <w:tabs>
          <w:tab w:val="left" w:pos="426"/>
        </w:tabs>
        <w:spacing w:before="240" w:after="240" w:line="360" w:lineRule="auto"/>
        <w:rPr>
          <w:rFonts w:asciiTheme="minorBidi" w:hAnsiTheme="minorBidi"/>
          <w:sz w:val="24"/>
          <w:szCs w:val="24"/>
        </w:rPr>
      </w:pPr>
      <w:r w:rsidRPr="006D59C9">
        <w:rPr>
          <w:rFonts w:asciiTheme="minorBidi" w:hAnsiTheme="minorBidi"/>
          <w:sz w:val="24"/>
          <w:szCs w:val="24"/>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7" w:history="1">
        <w:r w:rsidR="00E2256C" w:rsidRPr="0050423B">
          <w:rPr>
            <w:rStyle w:val="Hipercze"/>
            <w:rFonts w:asciiTheme="minorBidi" w:hAnsiTheme="minorBidi"/>
            <w:sz w:val="24"/>
            <w:szCs w:val="24"/>
          </w:rPr>
          <w:t>https://platformazakupowa.pl/strona/45-instrukcje</w:t>
        </w:r>
      </w:hyperlink>
    </w:p>
    <w:p w14:paraId="3778D99B" w14:textId="77777777" w:rsidR="00E2256C" w:rsidRDefault="009B2A3B" w:rsidP="000E332D">
      <w:pPr>
        <w:pStyle w:val="Akapitzlist"/>
        <w:numPr>
          <w:ilvl w:val="1"/>
          <w:numId w:val="24"/>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Maksymalny rozmiar jednego pliku przesyłanego za pośrednictwem dedykowanych formularzy do: złożenia, zmiany, wycofania oferty wynosi 150 MB natomiast przy komunikacji wielkość pliku to maksymalnie 500 MB.</w:t>
      </w:r>
    </w:p>
    <w:p w14:paraId="605DE044" w14:textId="3240E494" w:rsidR="00E2256C" w:rsidRPr="00E2256C" w:rsidRDefault="009B2A3B" w:rsidP="000E332D">
      <w:pPr>
        <w:pStyle w:val="Akapitzlist"/>
        <w:numPr>
          <w:ilvl w:val="1"/>
          <w:numId w:val="24"/>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Zalecenia:</w:t>
      </w:r>
    </w:p>
    <w:p w14:paraId="076A4E1A"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Rozszerzenia plików wykorzystywanych przez Wykonawców  muszą być zgodne z Załącznikiem nr 2 do  Rozporządzenia Rady Ministrów  z dnia 12 kwietnia 2012 r.  (tj.  Dz. U.  z 2017r poz. 2247) w sprawie  Krajowych Ram  Interoperacyjności , minimalnych wymagań dla rejestrów publicznych i wymiany informacji w postaci elektronicznej oraz minimalnych wymagań dla systemów teleinformatycznych”.</w:t>
      </w:r>
    </w:p>
    <w:p w14:paraId="6C27DFF9"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Zamawiający rekomenduje wykorzystanie formatów: .pdf .doc .xls .jpg (.jpeg) ze szczególnym wskazaniem na .pdf</w:t>
      </w:r>
    </w:p>
    <w:p w14:paraId="6A102E90"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W celu ewentualnej kompresji danych Zamawiający rekomenduje w</w:t>
      </w:r>
      <w:r w:rsidR="00E2256C">
        <w:rPr>
          <w:rFonts w:asciiTheme="minorBidi" w:hAnsiTheme="minorBidi"/>
          <w:sz w:val="24"/>
          <w:szCs w:val="24"/>
        </w:rPr>
        <w:t xml:space="preserve">ykorzystanie jednego z formatów: .zip, </w:t>
      </w:r>
      <w:r w:rsidRPr="00E2256C">
        <w:rPr>
          <w:rFonts w:asciiTheme="minorBidi" w:hAnsiTheme="minorBidi"/>
          <w:sz w:val="24"/>
          <w:szCs w:val="24"/>
        </w:rPr>
        <w:t>.7Z</w:t>
      </w:r>
    </w:p>
    <w:p w14:paraId="063E1939"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Wśród formatów powszechnych a NIE występujących w rozporządzeniu występują: .rar .gif .bmp .numbers .pages. Dokumenty złożone w takich plikach zostaną uznane za złożone nieskutecznie.</w:t>
      </w:r>
    </w:p>
    <w:p w14:paraId="1D1513C0"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156F363"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W przypadku stosowania przez wykonawcę kwalifikowanego podpisu elektronicznego:</w:t>
      </w:r>
      <w:r w:rsidR="006D59C9" w:rsidRPr="00E2256C">
        <w:rPr>
          <w:rFonts w:asciiTheme="minorBidi" w:hAnsiTheme="minorBidi"/>
          <w:sz w:val="24"/>
          <w:szCs w:val="24"/>
        </w:rPr>
        <w:br/>
      </w:r>
      <w:r w:rsidRPr="00E2256C">
        <w:rPr>
          <w:rFonts w:asciiTheme="minorBidi" w:hAnsiTheme="minorBidi"/>
          <w:sz w:val="24"/>
          <w:szCs w:val="24"/>
        </w:rPr>
        <w:t xml:space="preserve">Ze względu na niskie ryzyko naruszenia integralności pliku oraz łatwiejszą </w:t>
      </w:r>
      <w:r w:rsidRPr="00E2256C">
        <w:rPr>
          <w:rFonts w:asciiTheme="minorBidi" w:hAnsiTheme="minorBidi"/>
          <w:sz w:val="24"/>
          <w:szCs w:val="24"/>
        </w:rPr>
        <w:lastRenderedPageBreak/>
        <w:t xml:space="preserve">weryfikację podpisu, zamawiający zaleca, w miarę możliwości, przekonwertowanie plików składających się na ofertę na format .pdf i opatrzenie ich podpisem kwalifikowanym PAdES. </w:t>
      </w:r>
      <w:r w:rsidR="006D59C9" w:rsidRPr="00E2256C">
        <w:rPr>
          <w:rFonts w:asciiTheme="minorBidi" w:hAnsiTheme="minorBidi"/>
          <w:sz w:val="24"/>
          <w:szCs w:val="24"/>
        </w:rPr>
        <w:br/>
      </w:r>
      <w:r w:rsidRPr="00E2256C">
        <w:rPr>
          <w:rFonts w:asciiTheme="minorBidi" w:hAnsiTheme="minorBidi"/>
          <w:sz w:val="24"/>
          <w:szCs w:val="24"/>
        </w:rPr>
        <w:t>Pliki w innych formatach niż PDF zaleca się opatrzyć zewnętrznym podpisem XAdES. Wykonawca powinien pamiętać, aby plik z podpisem przekazywać łącznie z dokumentem podpisywanym.</w:t>
      </w:r>
    </w:p>
    <w:p w14:paraId="6A2E699A"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981AEE7"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Zamawiający zaleca, aby Wykonawca z odpowiednim wyprzedzeniem przetestował możliwość prawidłowego wykorzystania wybranej metody podpisania plików oferty.</w:t>
      </w:r>
    </w:p>
    <w:p w14:paraId="4EB19ED0"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zaleca się, aby komunikacja z wykonawcami odbywała się tylko na Platformie za pośrednictwem formularza” Wyślij wiadomość do Zamawiającego, nie za pośrednictwem adresu email,</w:t>
      </w:r>
    </w:p>
    <w:p w14:paraId="64244F16"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Osobą składającą ofertę powinna być osoba kontaktowa podawana w dokumentacji.</w:t>
      </w:r>
    </w:p>
    <w:p w14:paraId="2615903D"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09A0C8F"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Podczas podpisywania plików zaleca się stosowanie alg</w:t>
      </w:r>
      <w:r w:rsidR="00E2256C">
        <w:rPr>
          <w:rFonts w:asciiTheme="minorBidi" w:hAnsiTheme="minorBidi"/>
          <w:sz w:val="24"/>
          <w:szCs w:val="24"/>
        </w:rPr>
        <w:t>orytmu skrótu SHA2 zamiast SHA1.</w:t>
      </w:r>
    </w:p>
    <w:p w14:paraId="58851CD0"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 xml:space="preserve">Jeśli wykonawca pakuje dokumenty np. w plik ZIP zalecamy wcześniejsze podpisanie każdego ze skompresowanych plików. </w:t>
      </w:r>
    </w:p>
    <w:p w14:paraId="0594098E" w14:textId="77777777" w:rsidR="00E2256C"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E2256C">
        <w:rPr>
          <w:rFonts w:asciiTheme="minorBidi" w:hAnsiTheme="minorBidi"/>
          <w:sz w:val="24"/>
          <w:szCs w:val="24"/>
        </w:rPr>
        <w:t>Zamawiający rekomenduje wykorzystanie podpisu z kwalifikowalnym znacznikiem czasu</w:t>
      </w:r>
      <w:r w:rsidR="00E2256C">
        <w:rPr>
          <w:rFonts w:asciiTheme="minorBidi" w:hAnsiTheme="minorBidi"/>
          <w:sz w:val="24"/>
          <w:szCs w:val="24"/>
        </w:rPr>
        <w:t>.</w:t>
      </w:r>
    </w:p>
    <w:p w14:paraId="38EC9466" w14:textId="77777777" w:rsidR="00E2256C" w:rsidRPr="00B1190B" w:rsidRDefault="009B2A3B" w:rsidP="000E332D">
      <w:pPr>
        <w:pStyle w:val="Akapitzlist"/>
        <w:numPr>
          <w:ilvl w:val="0"/>
          <w:numId w:val="31"/>
        </w:numPr>
        <w:tabs>
          <w:tab w:val="left" w:pos="426"/>
        </w:tabs>
        <w:spacing w:before="240" w:after="240" w:line="360" w:lineRule="auto"/>
        <w:rPr>
          <w:rFonts w:asciiTheme="minorBidi" w:hAnsiTheme="minorBidi"/>
          <w:sz w:val="24"/>
          <w:szCs w:val="24"/>
        </w:rPr>
      </w:pPr>
      <w:r w:rsidRPr="00B1190B">
        <w:rPr>
          <w:rFonts w:asciiTheme="minorBidi" w:hAnsiTheme="minorBidi"/>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21B5611" w14:textId="77777777" w:rsidR="005F78CB" w:rsidRPr="005F78CB" w:rsidRDefault="009B2A3B"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sz w:val="24"/>
          <w:szCs w:val="24"/>
        </w:rPr>
        <w:t>Zamawiający nie przewiduje</w:t>
      </w:r>
      <w:r w:rsidR="00CD0E47" w:rsidRPr="005F78CB">
        <w:rPr>
          <w:rFonts w:asciiTheme="minorBidi" w:hAnsiTheme="minorBidi"/>
          <w:sz w:val="24"/>
          <w:szCs w:val="24"/>
        </w:rPr>
        <w:t xml:space="preserve"> </w:t>
      </w:r>
      <w:r w:rsidRPr="005F78CB">
        <w:rPr>
          <w:rFonts w:asciiTheme="minorBidi" w:hAnsiTheme="minorBidi"/>
          <w:sz w:val="24"/>
          <w:szCs w:val="24"/>
        </w:rPr>
        <w:t>komunikowania się z Wykonawcami w inny sposób niż przy użyciu  komunikacji elektronicznej.</w:t>
      </w:r>
      <w:r w:rsidR="00917116" w:rsidRPr="005F78CB">
        <w:rPr>
          <w:rFonts w:asciiTheme="minorBidi" w:hAnsiTheme="minorBidi"/>
          <w:sz w:val="24"/>
          <w:szCs w:val="24"/>
        </w:rPr>
        <w:t xml:space="preserve"> </w:t>
      </w:r>
      <w:r w:rsidR="006D59C9" w:rsidRPr="005F78CB">
        <w:rPr>
          <w:rFonts w:asciiTheme="minorBidi" w:hAnsiTheme="minorBidi"/>
          <w:sz w:val="24"/>
          <w:szCs w:val="24"/>
        </w:rPr>
        <w:br/>
      </w:r>
      <w:r w:rsidR="00917116" w:rsidRPr="005F78CB">
        <w:rPr>
          <w:rFonts w:asciiTheme="minorBidi" w:hAnsiTheme="minorBidi"/>
          <w:color w:val="000000"/>
          <w:sz w:val="24"/>
          <w:szCs w:val="24"/>
        </w:rPr>
        <w:t>Wyjaśnienia treści SWZ:</w:t>
      </w:r>
    </w:p>
    <w:p w14:paraId="1F1D78A5" w14:textId="77777777" w:rsidR="005F78CB"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Arial" w:hAnsi="Arial" w:cs="Arial"/>
        </w:rPr>
        <w:lastRenderedPageBreak/>
        <w:t xml:space="preserve">Treść SWZ wraz z załącznikami zamieszczona jest pod adresem  </w:t>
      </w:r>
      <w:hyperlink r:id="rId18" w:history="1">
        <w:r w:rsidRPr="005F78CB">
          <w:rPr>
            <w:rStyle w:val="Hipercze"/>
            <w:rFonts w:ascii="Arial" w:hAnsi="Arial" w:cs="Arial"/>
          </w:rPr>
          <w:t>https://platformazakupowa.pl/transakcja/1277165</w:t>
        </w:r>
      </w:hyperlink>
      <w:r w:rsidRPr="005F78CB">
        <w:rPr>
          <w:rFonts w:ascii="Arial" w:hAnsi="Arial" w:cs="Arial"/>
        </w:rPr>
        <w:t xml:space="preserve"> </w:t>
      </w:r>
    </w:p>
    <w:p w14:paraId="2DF88C89" w14:textId="77777777" w:rsidR="005F78CB" w:rsidRPr="005F78CB" w:rsidRDefault="00917116"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 xml:space="preserve">Wykonawca może zwrócić się do </w:t>
      </w:r>
      <w:r w:rsidR="00E66142" w:rsidRPr="005F78CB">
        <w:rPr>
          <w:rFonts w:asciiTheme="minorBidi" w:hAnsiTheme="minorBidi"/>
          <w:color w:val="000000"/>
          <w:sz w:val="24"/>
          <w:szCs w:val="24"/>
        </w:rPr>
        <w:t>Z</w:t>
      </w:r>
      <w:r w:rsidRPr="005F78CB">
        <w:rPr>
          <w:rFonts w:asciiTheme="minorBidi" w:hAnsiTheme="minorBidi"/>
          <w:color w:val="000000"/>
          <w:sz w:val="24"/>
          <w:szCs w:val="24"/>
        </w:rPr>
        <w:t>amawiającego z wnioskiem o wyjaśnienie treści SWZ.</w:t>
      </w:r>
    </w:p>
    <w:p w14:paraId="1F164D72" w14:textId="77777777" w:rsidR="005F78CB"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157AB8A4" w14:textId="77777777" w:rsidR="005F78CB"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728A8855" w14:textId="77777777" w:rsidR="005F78CB"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r w:rsidR="00917116" w:rsidRPr="005F78CB">
        <w:rPr>
          <w:rFonts w:asciiTheme="minorBidi" w:hAnsiTheme="minorBidi"/>
          <w:color w:val="000000"/>
          <w:sz w:val="24"/>
          <w:szCs w:val="24"/>
        </w:rPr>
        <w:t xml:space="preserve"> </w:t>
      </w:r>
    </w:p>
    <w:p w14:paraId="7EF52B3C" w14:textId="77777777" w:rsidR="005F78CB"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r w:rsidR="00917116" w:rsidRPr="005F78CB">
        <w:rPr>
          <w:rFonts w:asciiTheme="minorBidi" w:hAnsiTheme="minorBidi"/>
          <w:color w:val="000000"/>
          <w:sz w:val="24"/>
          <w:szCs w:val="24"/>
        </w:rPr>
        <w:t xml:space="preserve"> </w:t>
      </w:r>
    </w:p>
    <w:p w14:paraId="4F1CCD2D" w14:textId="1E88882C" w:rsidR="00917116" w:rsidRPr="005F78CB" w:rsidRDefault="006F3128" w:rsidP="000E332D">
      <w:pPr>
        <w:pStyle w:val="Akapitzlist"/>
        <w:numPr>
          <w:ilvl w:val="0"/>
          <w:numId w:val="32"/>
        </w:numPr>
        <w:tabs>
          <w:tab w:val="left" w:pos="851"/>
        </w:tabs>
        <w:spacing w:before="240" w:after="240" w:line="360" w:lineRule="auto"/>
        <w:ind w:left="851" w:hanging="851"/>
        <w:rPr>
          <w:rFonts w:asciiTheme="minorBidi" w:hAnsiTheme="minorBidi"/>
          <w:sz w:val="24"/>
          <w:szCs w:val="24"/>
        </w:rPr>
      </w:pPr>
      <w:r w:rsidRPr="005F78CB">
        <w:rPr>
          <w:rFonts w:asciiTheme="minorBidi" w:hAnsiTheme="minorBidi"/>
          <w:color w:val="000000"/>
          <w:sz w:val="24"/>
          <w:szCs w:val="24"/>
        </w:rPr>
        <w:t>Zamawiający oświadcza, iż nie zamierza zwoływać zebrania Wykonawców w celu wyjaśnienia treści SWZ.</w:t>
      </w:r>
      <w:r w:rsidR="00917116" w:rsidRPr="005F78CB">
        <w:rPr>
          <w:rFonts w:asciiTheme="minorBidi" w:hAnsiTheme="minorBidi"/>
          <w:color w:val="000000"/>
          <w:sz w:val="24"/>
          <w:szCs w:val="24"/>
        </w:rPr>
        <w:t xml:space="preserve"> </w:t>
      </w:r>
    </w:p>
    <w:p w14:paraId="1EF80C3E" w14:textId="649E06C2" w:rsidR="001D5145" w:rsidRPr="004110E0" w:rsidRDefault="00673763"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8.TERMIN ZWIĄZANIA OFERTĄ</w:t>
      </w:r>
    </w:p>
    <w:p w14:paraId="22239148" w14:textId="61AD01EB" w:rsidR="00DA4A69" w:rsidRDefault="00DA4A69" w:rsidP="002258ED">
      <w:pPr>
        <w:numPr>
          <w:ilvl w:val="1"/>
          <w:numId w:val="3"/>
        </w:numPr>
        <w:suppressAutoHyphens/>
        <w:autoSpaceDN w:val="0"/>
        <w:spacing w:before="240" w:after="240" w:line="360" w:lineRule="auto"/>
        <w:ind w:left="567" w:hanging="567"/>
        <w:textAlignment w:val="baseline"/>
        <w:rPr>
          <w:rFonts w:asciiTheme="minorBidi" w:eastAsia="Times New Roman" w:hAnsiTheme="minorBidi"/>
          <w:sz w:val="24"/>
          <w:szCs w:val="24"/>
          <w:lang w:eastAsia="pl-PL"/>
        </w:rPr>
      </w:pPr>
      <w:r w:rsidRPr="00D00134">
        <w:rPr>
          <w:rFonts w:asciiTheme="minorBidi" w:eastAsia="Times New Roman" w:hAnsiTheme="minorBidi"/>
          <w:b/>
          <w:bCs/>
          <w:sz w:val="24"/>
          <w:szCs w:val="24"/>
          <w:lang w:eastAsia="pl-PL"/>
        </w:rPr>
        <w:t xml:space="preserve">Wykonawca będzie związany ofertą przez okres nie dłużej niż 30 dni, tj. do dnia </w:t>
      </w:r>
      <w:r w:rsidR="0019423B">
        <w:rPr>
          <w:rFonts w:asciiTheme="minorBidi" w:eastAsia="Times New Roman" w:hAnsiTheme="minorBidi"/>
          <w:b/>
          <w:bCs/>
          <w:sz w:val="24"/>
          <w:szCs w:val="24"/>
          <w:lang w:eastAsia="pl-PL"/>
        </w:rPr>
        <w:t>05.</w:t>
      </w:r>
      <w:r w:rsidRPr="00D00134">
        <w:rPr>
          <w:rFonts w:asciiTheme="minorBidi" w:eastAsia="Times New Roman" w:hAnsiTheme="minorBidi"/>
          <w:b/>
          <w:bCs/>
          <w:sz w:val="24"/>
          <w:szCs w:val="24"/>
          <w:lang w:eastAsia="pl-PL"/>
        </w:rPr>
        <w:t>0</w:t>
      </w:r>
      <w:r w:rsidR="0019423B">
        <w:rPr>
          <w:rFonts w:asciiTheme="minorBidi" w:eastAsia="Times New Roman" w:hAnsiTheme="minorBidi"/>
          <w:b/>
          <w:bCs/>
          <w:sz w:val="24"/>
          <w:szCs w:val="24"/>
          <w:lang w:eastAsia="pl-PL"/>
        </w:rPr>
        <w:t>6</w:t>
      </w:r>
      <w:r w:rsidRPr="00D00134">
        <w:rPr>
          <w:rFonts w:asciiTheme="minorBidi" w:eastAsia="Times New Roman" w:hAnsiTheme="minorBidi"/>
          <w:b/>
          <w:bCs/>
          <w:sz w:val="24"/>
          <w:szCs w:val="24"/>
          <w:lang w:eastAsia="pl-PL"/>
        </w:rPr>
        <w:t xml:space="preserve">.2026 r. (włącznie). Bieg terminu związania ofertą rozpoczyna się wraz </w:t>
      </w:r>
      <w:r w:rsidR="00B1190B">
        <w:rPr>
          <w:rFonts w:asciiTheme="minorBidi" w:eastAsia="Times New Roman" w:hAnsiTheme="minorBidi"/>
          <w:b/>
          <w:bCs/>
          <w:sz w:val="24"/>
          <w:szCs w:val="24"/>
          <w:lang w:eastAsia="pl-PL"/>
        </w:rPr>
        <w:br/>
      </w:r>
      <w:r w:rsidRPr="00D00134">
        <w:rPr>
          <w:rFonts w:asciiTheme="minorBidi" w:eastAsia="Times New Roman" w:hAnsiTheme="minorBidi"/>
          <w:b/>
          <w:bCs/>
          <w:sz w:val="24"/>
          <w:szCs w:val="24"/>
          <w:lang w:eastAsia="pl-PL"/>
        </w:rPr>
        <w:t>z upływem terminu składania ofert</w:t>
      </w:r>
      <w:r w:rsidRPr="00DA4A69">
        <w:rPr>
          <w:rFonts w:asciiTheme="minorBidi" w:eastAsia="Times New Roman" w:hAnsiTheme="minorBidi"/>
          <w:sz w:val="24"/>
          <w:szCs w:val="24"/>
          <w:lang w:eastAsia="pl-PL"/>
        </w:rPr>
        <w:t>.</w:t>
      </w:r>
    </w:p>
    <w:p w14:paraId="1FF32EC8" w14:textId="3FCC77FA" w:rsidR="001D5145" w:rsidRPr="004110E0" w:rsidRDefault="001D5145" w:rsidP="002258ED">
      <w:pPr>
        <w:numPr>
          <w:ilvl w:val="1"/>
          <w:numId w:val="3"/>
        </w:numPr>
        <w:suppressAutoHyphens/>
        <w:autoSpaceDN w:val="0"/>
        <w:spacing w:before="240" w:after="240" w:line="360" w:lineRule="auto"/>
        <w:ind w:left="567" w:hanging="567"/>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F566428" w14:textId="422AF390" w:rsidR="001D5145" w:rsidRPr="004110E0" w:rsidRDefault="001D5145" w:rsidP="002258ED">
      <w:pPr>
        <w:numPr>
          <w:ilvl w:val="1"/>
          <w:numId w:val="3"/>
        </w:numPr>
        <w:suppressAutoHyphens/>
        <w:autoSpaceDN w:val="0"/>
        <w:spacing w:before="240" w:after="240" w:line="360" w:lineRule="auto"/>
        <w:ind w:left="567" w:hanging="567"/>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lastRenderedPageBreak/>
        <w:t xml:space="preserve">Przedłużenie terminu związania ofertą wymaga złożenia przez </w:t>
      </w:r>
      <w:r w:rsidR="00E66142" w:rsidRPr="004110E0">
        <w:rPr>
          <w:rFonts w:asciiTheme="minorBidi" w:eastAsia="Times New Roman" w:hAnsiTheme="minorBidi"/>
          <w:sz w:val="24"/>
          <w:szCs w:val="24"/>
          <w:lang w:eastAsia="pl-PL"/>
        </w:rPr>
        <w:t>W</w:t>
      </w:r>
      <w:r w:rsidRPr="004110E0">
        <w:rPr>
          <w:rFonts w:asciiTheme="minorBidi" w:eastAsia="Times New Roman" w:hAnsiTheme="minorBidi"/>
          <w:sz w:val="24"/>
          <w:szCs w:val="24"/>
          <w:lang w:eastAsia="pl-PL"/>
        </w:rPr>
        <w:t>ykonawcę pisemnego oświadczenia o wyrażeniu zgody na przedłużenie terminu związania ofertą</w:t>
      </w:r>
      <w:r w:rsidR="006F3128">
        <w:rPr>
          <w:rFonts w:asciiTheme="minorBidi" w:eastAsia="Times New Roman" w:hAnsiTheme="minorBidi"/>
          <w:sz w:val="24"/>
          <w:szCs w:val="24"/>
          <w:lang w:eastAsia="pl-PL"/>
        </w:rPr>
        <w:t xml:space="preserve"> z jednoczesnym przedłużeniem </w:t>
      </w:r>
      <w:r w:rsidR="00393633">
        <w:rPr>
          <w:rFonts w:asciiTheme="minorBidi" w:eastAsia="Times New Roman" w:hAnsiTheme="minorBidi"/>
          <w:sz w:val="24"/>
          <w:szCs w:val="24"/>
          <w:lang w:eastAsia="pl-PL"/>
        </w:rPr>
        <w:t xml:space="preserve"> okresu</w:t>
      </w:r>
      <w:r w:rsidR="006F3128">
        <w:rPr>
          <w:rFonts w:asciiTheme="minorBidi" w:eastAsia="Times New Roman" w:hAnsiTheme="minorBidi"/>
          <w:sz w:val="24"/>
          <w:szCs w:val="24"/>
          <w:lang w:eastAsia="pl-PL"/>
        </w:rPr>
        <w:t xml:space="preserve"> </w:t>
      </w:r>
      <w:r w:rsidR="00393633">
        <w:rPr>
          <w:rFonts w:asciiTheme="minorBidi" w:eastAsia="Times New Roman" w:hAnsiTheme="minorBidi"/>
          <w:sz w:val="24"/>
          <w:szCs w:val="24"/>
          <w:lang w:eastAsia="pl-PL"/>
        </w:rPr>
        <w:t>ważności wadium</w:t>
      </w:r>
      <w:r w:rsidR="006F3128">
        <w:rPr>
          <w:rFonts w:asciiTheme="minorBidi" w:eastAsia="Times New Roman" w:hAnsiTheme="minorBidi"/>
          <w:sz w:val="24"/>
          <w:szCs w:val="24"/>
          <w:lang w:eastAsia="pl-PL"/>
        </w:rPr>
        <w:t xml:space="preserve"> </w:t>
      </w:r>
    </w:p>
    <w:p w14:paraId="404D2088" w14:textId="632E3228" w:rsidR="001D5145" w:rsidRPr="004110E0" w:rsidRDefault="00673763"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9.TERMIN SKŁADANIA OFERT</w:t>
      </w:r>
      <w:r w:rsidR="00B34831">
        <w:rPr>
          <w:rFonts w:asciiTheme="minorBidi" w:eastAsia="Times New Roman" w:hAnsiTheme="minorBidi" w:cstheme="minorBidi"/>
          <w:b/>
          <w:bCs/>
          <w:color w:val="auto"/>
          <w:sz w:val="24"/>
          <w:szCs w:val="24"/>
          <w:lang w:eastAsia="pl-PL"/>
        </w:rPr>
        <w:t>, SPOSÓB PRZYGOTOWANIA OFERTY ORAZ  DOKUMENTÓW WYMAGANYCH PRZEZ ZAMAWIJĄCEGO W SWZ</w:t>
      </w:r>
    </w:p>
    <w:p w14:paraId="74E1A0D7" w14:textId="68E080F4" w:rsidR="00D00134" w:rsidRPr="00D00134" w:rsidRDefault="00D00134" w:rsidP="002258ED">
      <w:pPr>
        <w:numPr>
          <w:ilvl w:val="1"/>
          <w:numId w:val="4"/>
        </w:numPr>
        <w:suppressAutoHyphens/>
        <w:spacing w:before="240" w:after="240" w:line="360" w:lineRule="auto"/>
        <w:ind w:left="709" w:hanging="709"/>
        <w:rPr>
          <w:rFonts w:asciiTheme="minorBidi" w:eastAsia="Times New Roman" w:hAnsiTheme="minorBidi"/>
          <w:b/>
          <w:bCs/>
          <w:sz w:val="24"/>
          <w:szCs w:val="24"/>
          <w:lang w:eastAsia="pl-PL"/>
        </w:rPr>
      </w:pPr>
      <w:r w:rsidRPr="00D00134">
        <w:rPr>
          <w:rFonts w:asciiTheme="minorBidi" w:eastAsia="Times New Roman" w:hAnsiTheme="minorBidi"/>
          <w:b/>
          <w:bCs/>
          <w:sz w:val="24"/>
          <w:szCs w:val="24"/>
          <w:lang w:eastAsia="pl-PL"/>
        </w:rPr>
        <w:t xml:space="preserve">Ofertę wraz z wymaganymi dokumentami należy umieścić na platformazakupowa.pl pod adresem: https://platformazakupowa.pl/transakcja/1277165 w myśl Ustawy na stronie internetowej prowadzonego postępowania  do dnia </w:t>
      </w:r>
      <w:r w:rsidR="0019423B">
        <w:rPr>
          <w:rFonts w:asciiTheme="minorBidi" w:eastAsia="Times New Roman" w:hAnsiTheme="minorBidi"/>
          <w:b/>
          <w:bCs/>
          <w:sz w:val="24"/>
          <w:szCs w:val="24"/>
          <w:lang w:eastAsia="pl-PL"/>
        </w:rPr>
        <w:t>07</w:t>
      </w:r>
      <w:r w:rsidRPr="00D00134">
        <w:rPr>
          <w:rFonts w:asciiTheme="minorBidi" w:eastAsia="Times New Roman" w:hAnsiTheme="minorBidi"/>
          <w:b/>
          <w:bCs/>
          <w:sz w:val="24"/>
          <w:szCs w:val="24"/>
          <w:lang w:eastAsia="pl-PL"/>
        </w:rPr>
        <w:t>.0</w:t>
      </w:r>
      <w:r w:rsidR="0019423B">
        <w:rPr>
          <w:rFonts w:asciiTheme="minorBidi" w:eastAsia="Times New Roman" w:hAnsiTheme="minorBidi"/>
          <w:b/>
          <w:bCs/>
          <w:sz w:val="24"/>
          <w:szCs w:val="24"/>
          <w:lang w:eastAsia="pl-PL"/>
        </w:rPr>
        <w:t>5</w:t>
      </w:r>
      <w:r w:rsidRPr="00D00134">
        <w:rPr>
          <w:rFonts w:asciiTheme="minorBidi" w:eastAsia="Times New Roman" w:hAnsiTheme="minorBidi"/>
          <w:b/>
          <w:bCs/>
          <w:sz w:val="24"/>
          <w:szCs w:val="24"/>
          <w:lang w:eastAsia="pl-PL"/>
        </w:rPr>
        <w:t>.2026r. do godz. 09:00</w:t>
      </w:r>
    </w:p>
    <w:p w14:paraId="329A2BBD" w14:textId="5D85E651" w:rsidR="00917116" w:rsidRPr="004110E0" w:rsidRDefault="00B34831"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34831">
        <w:rPr>
          <w:rFonts w:asciiTheme="minorBidi" w:eastAsia="Calibri" w:hAnsiTheme="minorBidi"/>
          <w:sz w:val="24"/>
          <w:szCs w:val="24"/>
        </w:rPr>
        <w:t xml:space="preserve">Do oferty należy dołączyć wszystkie wymagane w SWZ dokumenty </w:t>
      </w:r>
    </w:p>
    <w:p w14:paraId="5F8CD16B" w14:textId="334B1057" w:rsidR="00917116" w:rsidRPr="004110E0" w:rsidRDefault="00B34831"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34831">
        <w:rPr>
          <w:rFonts w:asciiTheme="minorBidi" w:eastAsia="Times New Roman" w:hAnsiTheme="minorBidi"/>
          <w:sz w:val="24"/>
          <w:szCs w:val="24"/>
          <w:lang w:eastAsia="pl-PL"/>
        </w:rPr>
        <w:t>Po wypełnieniu Formularza składania oferty lub wniosku i dołączenia  wszystkich wymaganych załączników należy kliknąć przycisk „Przejdź do podsumowania”.</w:t>
      </w:r>
    </w:p>
    <w:p w14:paraId="384AD4F5" w14:textId="7B9EAA40" w:rsidR="00917116" w:rsidRPr="004110E0" w:rsidRDefault="00B34831"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34831">
        <w:rPr>
          <w:rFonts w:asciiTheme="minorBidi" w:eastAsia="Times New Roman" w:hAnsiTheme="minorBidi"/>
          <w:sz w:val="24"/>
          <w:szCs w:val="24"/>
          <w:lang w:eastAsia="pl-PL"/>
        </w:rPr>
        <w:t>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w:t>
      </w:r>
      <w:r w:rsidR="00C43007">
        <w:rPr>
          <w:rFonts w:asciiTheme="minorBidi" w:eastAsia="Times New Roman" w:hAnsiTheme="minorBidi"/>
          <w:sz w:val="24"/>
          <w:szCs w:val="24"/>
          <w:lang w:eastAsia="pl-PL"/>
        </w:rPr>
        <w:t xml:space="preserve"> osobistym</w:t>
      </w:r>
      <w:r w:rsidR="00917116" w:rsidRPr="004110E0">
        <w:rPr>
          <w:rFonts w:asciiTheme="minorBidi" w:eastAsia="Times New Roman" w:hAnsiTheme="minorBidi"/>
          <w:sz w:val="24"/>
          <w:szCs w:val="24"/>
          <w:lang w:eastAsia="pl-PL"/>
        </w:rPr>
        <w:t>.</w:t>
      </w:r>
    </w:p>
    <w:p w14:paraId="29D881BD" w14:textId="77777777" w:rsidR="00917116" w:rsidRPr="004110E0" w:rsidRDefault="00917116"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Formularz oferty wraz z załącznikami i dokumentami sporządzanymi przez Wykonawcę powinien być podpisany przez osoby upoważnione do reprezentacji Wykonawcy; w przypadku, gdy ofertę podpisują osoby, których upoważnienie do reprezentacji nie wynika z dokumentów rejestrowych, wymaga </w:t>
      </w:r>
      <w:r w:rsidR="00D4754A" w:rsidRPr="004110E0">
        <w:rPr>
          <w:rFonts w:asciiTheme="minorBidi" w:eastAsia="Times New Roman" w:hAnsiTheme="minorBidi"/>
          <w:sz w:val="24"/>
          <w:szCs w:val="24"/>
          <w:lang w:eastAsia="pl-PL"/>
        </w:rPr>
        <w:t>się,</w:t>
      </w:r>
      <w:r w:rsidRPr="004110E0">
        <w:rPr>
          <w:rFonts w:asciiTheme="minorBidi" w:eastAsia="Times New Roman" w:hAnsiTheme="minorBidi"/>
          <w:sz w:val="24"/>
          <w:szCs w:val="24"/>
          <w:lang w:eastAsia="pl-PL"/>
        </w:rPr>
        <w:t xml:space="preserve"> aby Wykonawca dołączył do oferty pełnomocnictwo;</w:t>
      </w:r>
    </w:p>
    <w:p w14:paraId="71F5F51E" w14:textId="0747BBDB" w:rsidR="00917116" w:rsidRPr="004110E0" w:rsidRDefault="00B34831"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34831">
        <w:rPr>
          <w:rFonts w:asciiTheme="minorBidi" w:eastAsia="Times New Roman" w:hAnsiTheme="minorBidi"/>
          <w:sz w:val="24"/>
          <w:szCs w:val="24"/>
          <w:lang w:eastAsia="pl-PL"/>
        </w:rPr>
        <w:lastRenderedPageBreak/>
        <w:t>Zalecamy stosowanie podpisu na każdym załączonym pliku osobno, w szczególności wskazanych w  w art.63 ust.1 oraz  ust.2 ustawy Pzp, gdzie zaznaczono, iż oferty, wnioski o dopuszczenie do  udziału w postępowaniu oraz oświadczenie o którym mowa  w art. 125 ust.1 sporządza się pod rygorem nieważności, w postaci lub formie elektronicznej i opatruje  się odpowiednio w odniesieni do wartości postepowania  kwalifikowanym podpisem elektronicznym, podpisem zaufanym lub podpisem osobisty.</w:t>
      </w:r>
    </w:p>
    <w:p w14:paraId="60B50043" w14:textId="47633E0D" w:rsidR="00917116" w:rsidRPr="00B34831" w:rsidRDefault="00B34831"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34831">
        <w:rPr>
          <w:rFonts w:asciiTheme="minorBidi" w:eastAsia="Calibri" w:hAnsiTheme="minorBidi"/>
          <w:sz w:val="24"/>
          <w:szCs w:val="24"/>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1AD7F3B1" w14:textId="2F3342DF" w:rsidR="00917116" w:rsidRPr="00B1190B" w:rsidRDefault="00917116" w:rsidP="002258ED">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4110E0">
        <w:rPr>
          <w:rFonts w:asciiTheme="minorBidi" w:eastAsia="Times New Roman" w:hAnsiTheme="minorBidi"/>
          <w:bCs/>
          <w:sz w:val="24"/>
          <w:szCs w:val="24"/>
          <w:lang w:eastAsia="pl-PL" w:bidi="en-US"/>
        </w:rPr>
        <w:t xml:space="preserve">Wykonawca </w:t>
      </w:r>
      <w:r w:rsidR="00B34831">
        <w:rPr>
          <w:rFonts w:asciiTheme="minorBidi" w:eastAsia="Times New Roman" w:hAnsiTheme="minorBidi"/>
          <w:bCs/>
          <w:sz w:val="24"/>
          <w:szCs w:val="24"/>
          <w:lang w:eastAsia="pl-PL" w:bidi="en-US"/>
        </w:rPr>
        <w:t>może złożyć tylko jedna ofertę.</w:t>
      </w:r>
    </w:p>
    <w:p w14:paraId="3FD75855" w14:textId="36F1CC70" w:rsidR="002E649B" w:rsidRDefault="002E649B" w:rsidP="00B1190B">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Ofertę należy  sporządzić  na formularzu ofert lub według takiego  samego schematu, stanowiącego załącznik nr 1 do SWZ.</w:t>
      </w:r>
    </w:p>
    <w:p w14:paraId="43649144" w14:textId="10F6569C" w:rsidR="002E649B" w:rsidRDefault="002E649B" w:rsidP="00B1190B">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Oferta oraz przedmiotowe środki dowodowe (jeżeli były wymagane) składane elektronicznie muszą zostać podpisane elektronicznym kwalifikowanym podpisem lub elektronicznym podpisem zaufanym lub elektronicznym podpisem osobistym. W procesie składania oferty, w tym przedmiotowych środków dowodowych na platformie, kwalifikowany podpis elektroniczny lub elektronicznym podpis zaufany lub elektronicznym podpis osobisty Wykonawca składa bezpośrednio na dokumencie, który następnie przesyła do systemu.</w:t>
      </w:r>
    </w:p>
    <w:p w14:paraId="0425B61F" w14:textId="0A601A49" w:rsidR="002E649B" w:rsidRDefault="002E649B" w:rsidP="00B1190B">
      <w:pPr>
        <w:numPr>
          <w:ilvl w:val="1"/>
          <w:numId w:val="4"/>
        </w:numPr>
        <w:suppressAutoHyphens/>
        <w:spacing w:before="240" w:after="240" w:line="360" w:lineRule="auto"/>
        <w:ind w:left="709" w:hanging="709"/>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(Zgodnie z Rozporządzeniem Prezesa Rady Ministrów z dnia 30 grudnia 2020 r. w sprawie sposobu sporządzania i przekazywania informacji </w:t>
      </w:r>
      <w:r w:rsidRPr="00B1190B">
        <w:rPr>
          <w:rFonts w:asciiTheme="minorBidi" w:eastAsia="Times New Roman" w:hAnsiTheme="minorBidi"/>
          <w:sz w:val="24"/>
          <w:szCs w:val="24"/>
          <w:lang w:eastAsia="pl-PL"/>
        </w:rPr>
        <w:lastRenderedPageBreak/>
        <w:t>oraz wymagań technicznych dla dokumentów elektronicznych oraz środków komunikacji elektronicznej w postępowaniu o udzielenie zamówienia publicznego lub konkursie).</w:t>
      </w:r>
    </w:p>
    <w:p w14:paraId="40DB91BB" w14:textId="77777777" w:rsidR="00B1190B" w:rsidRDefault="002E649B" w:rsidP="00B1190B">
      <w:pPr>
        <w:numPr>
          <w:ilvl w:val="1"/>
          <w:numId w:val="4"/>
        </w:numPr>
        <w:tabs>
          <w:tab w:val="left" w:pos="1276"/>
        </w:tabs>
        <w:suppressAutoHyphens/>
        <w:spacing w:before="240" w:after="240" w:line="360" w:lineRule="auto"/>
        <w:ind w:left="709" w:hanging="709"/>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Oferta powinna być:</w:t>
      </w:r>
    </w:p>
    <w:p w14:paraId="3335C2FC" w14:textId="77777777" w:rsidR="00B1190B" w:rsidRDefault="002E649B" w:rsidP="00B1190B">
      <w:pPr>
        <w:tabs>
          <w:tab w:val="left" w:pos="1276"/>
        </w:tabs>
        <w:suppressAutoHyphens/>
        <w:spacing w:before="240" w:after="240" w:line="360" w:lineRule="auto"/>
        <w:ind w:left="1276" w:hanging="567"/>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1)</w:t>
      </w:r>
      <w:r w:rsidRPr="00B1190B">
        <w:rPr>
          <w:rFonts w:asciiTheme="minorBidi" w:eastAsia="Times New Roman" w:hAnsiTheme="minorBidi"/>
          <w:sz w:val="24"/>
          <w:szCs w:val="24"/>
          <w:lang w:eastAsia="pl-PL"/>
        </w:rPr>
        <w:tab/>
        <w:t>sporządzona na podstawie załączników niniejszej SWZ w języku polskim,</w:t>
      </w:r>
    </w:p>
    <w:p w14:paraId="34C684DB" w14:textId="77777777" w:rsidR="00B1190B" w:rsidRDefault="002E649B" w:rsidP="00B1190B">
      <w:pPr>
        <w:tabs>
          <w:tab w:val="left" w:pos="1276"/>
        </w:tabs>
        <w:suppressAutoHyphens/>
        <w:spacing w:before="240" w:after="240" w:line="360" w:lineRule="auto"/>
        <w:ind w:left="1276" w:hanging="567"/>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2)</w:t>
      </w:r>
      <w:r w:rsidRPr="00B1190B">
        <w:rPr>
          <w:rFonts w:asciiTheme="minorBidi" w:eastAsia="Times New Roman" w:hAnsiTheme="minorBidi"/>
          <w:sz w:val="24"/>
          <w:szCs w:val="24"/>
          <w:lang w:eastAsia="pl-PL"/>
        </w:rPr>
        <w:tab/>
        <w:t>złożona przy użyciu środków komunikacji elektronicznej tzn. za pośrednictwem platformazakupowa.pl,</w:t>
      </w:r>
    </w:p>
    <w:p w14:paraId="70E8182A" w14:textId="23BD6B35" w:rsidR="002E649B" w:rsidRPr="00B1190B" w:rsidRDefault="002E649B" w:rsidP="00B1190B">
      <w:pPr>
        <w:tabs>
          <w:tab w:val="left" w:pos="1276"/>
        </w:tabs>
        <w:suppressAutoHyphens/>
        <w:spacing w:before="240" w:after="240" w:line="360" w:lineRule="auto"/>
        <w:ind w:left="1276" w:hanging="567"/>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3)</w:t>
      </w:r>
      <w:r w:rsidRPr="00B1190B">
        <w:rPr>
          <w:rFonts w:asciiTheme="minorBidi" w:eastAsia="Times New Roman" w:hAnsiTheme="minorBidi"/>
          <w:sz w:val="24"/>
          <w:szCs w:val="24"/>
          <w:lang w:eastAsia="pl-PL"/>
        </w:rPr>
        <w:tab/>
        <w:t>podpisana kwalifikowanym podpisem elektronicznym lub postaci  elektronicznej  opatrzonej podpisem zaufanym lub podpisem osobistym przez osobę/osoby upoważnioną/upoważnione.</w:t>
      </w:r>
    </w:p>
    <w:p w14:paraId="12F3FD78" w14:textId="7E470EE1"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B052B24" w14:textId="0712D297" w:rsidR="002E649B" w:rsidRPr="002229A8"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229A8">
        <w:rPr>
          <w:rFonts w:asciiTheme="minorBidi" w:eastAsia="Times New Roman" w:hAnsiTheme="minorBidi"/>
          <w:sz w:val="24"/>
          <w:szCs w:val="24"/>
          <w:lang w:eastAsia="pl-PL"/>
        </w:rPr>
        <w:t>W przypadku wykorzystania formatu podpisu XAdES zewnętrzny. Zamawiający wymaga dołączenia</w:t>
      </w:r>
      <w:r w:rsidR="002229A8">
        <w:rPr>
          <w:rFonts w:asciiTheme="minorBidi" w:eastAsia="Times New Roman" w:hAnsiTheme="minorBidi"/>
          <w:sz w:val="24"/>
          <w:szCs w:val="24"/>
          <w:lang w:eastAsia="pl-PL"/>
        </w:rPr>
        <w:t xml:space="preserve"> </w:t>
      </w:r>
      <w:r w:rsidRPr="002229A8">
        <w:rPr>
          <w:rFonts w:asciiTheme="minorBidi" w:eastAsia="Times New Roman" w:hAnsiTheme="minorBidi"/>
          <w:sz w:val="24"/>
          <w:szCs w:val="24"/>
          <w:lang w:eastAsia="pl-PL"/>
        </w:rPr>
        <w:t>odpowiedniej ilości plików tj. podpisywanych plików z danymi oraz plików XAdES.</w:t>
      </w:r>
    </w:p>
    <w:p w14:paraId="2054D694" w14:textId="573D8291"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1B89EB7" w14:textId="02BBE3CA"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52ADC01A" w14:textId="55B691EE"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lastRenderedPageBreak/>
        <w:t xml:space="preserve">Każdy z Wykonawców może złożyć tylko jedną ofertę . Złożenie  większej liczby ofert lub oferty zawierającej propozycje wariantowe spowoduje ,że oferta będzie podlegać odrzuceniu.. </w:t>
      </w:r>
    </w:p>
    <w:p w14:paraId="6EAF7564" w14:textId="58094647"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Ceny oferty muszą zawierać wszystkie koszty, jakie musi ponieść Wykonawca, aby zrealizować zamówienie z najwyższą starannością oraz ewentualne rabaty.</w:t>
      </w:r>
    </w:p>
    <w:p w14:paraId="5C377643" w14:textId="5BA37C66"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6C0C8C6" w14:textId="6EECD568"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Zgodnie z definicją dokumentu elektronicznego z art. 3 ust.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CE32501" w14:textId="084F2A73" w:rsidR="002E649B" w:rsidRPr="002E649B" w:rsidRDefault="002E649B" w:rsidP="002258ED">
      <w:pPr>
        <w:numPr>
          <w:ilvl w:val="1"/>
          <w:numId w:val="4"/>
        </w:numPr>
        <w:suppressAutoHyphens/>
        <w:spacing w:before="240" w:after="240" w:line="360" w:lineRule="auto"/>
        <w:rPr>
          <w:rFonts w:asciiTheme="minorBidi" w:eastAsia="Times New Roman" w:hAnsiTheme="minorBidi"/>
          <w:sz w:val="24"/>
          <w:szCs w:val="24"/>
          <w:lang w:eastAsia="pl-PL"/>
        </w:rPr>
      </w:pPr>
      <w:r w:rsidRPr="002E649B">
        <w:rPr>
          <w:rFonts w:asciiTheme="minorBidi" w:eastAsia="Times New Roman" w:hAnsiTheme="minorBidi"/>
          <w:sz w:val="24"/>
          <w:szCs w:val="24"/>
          <w:lang w:eastAsia="pl-PL"/>
        </w:rPr>
        <w:t xml:space="preserve"> Maksymalny rozmiar jednego pliku przesyłanego za pośrednictwem dedykowanych formularzy do: złożenia, zmiany, wycofania oferty wynosi 150 MB natomiast przy komunikacji wielkość pliku to maksymalnie 500 MB.</w:t>
      </w:r>
    </w:p>
    <w:p w14:paraId="6879E847" w14:textId="77777777" w:rsidR="00B55797" w:rsidRDefault="00B55797" w:rsidP="002258ED">
      <w:pPr>
        <w:numPr>
          <w:ilvl w:val="1"/>
          <w:numId w:val="4"/>
        </w:numPr>
        <w:suppressAutoHyphens/>
        <w:spacing w:before="240" w:after="240" w:line="360" w:lineRule="auto"/>
        <w:rPr>
          <w:rFonts w:asciiTheme="minorBidi" w:eastAsia="Times New Roman" w:hAnsiTheme="minorBidi"/>
          <w:sz w:val="24"/>
          <w:szCs w:val="24"/>
          <w:lang w:eastAsia="pl-PL"/>
        </w:rPr>
      </w:pPr>
      <w:r>
        <w:rPr>
          <w:rFonts w:asciiTheme="minorBidi" w:eastAsia="Times New Roman" w:hAnsiTheme="minorBidi"/>
          <w:sz w:val="24"/>
          <w:szCs w:val="24"/>
          <w:lang w:eastAsia="pl-PL"/>
        </w:rPr>
        <w:t xml:space="preserve"> Do oferty należy załączyć:</w:t>
      </w:r>
    </w:p>
    <w:p w14:paraId="784C4D1E" w14:textId="27D0E3E8" w:rsidR="00B55797" w:rsidRP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Formularz ofertowy wg wzoru stanowiącego Załącznik nr 1 do SWZ</w:t>
      </w:r>
    </w:p>
    <w:p w14:paraId="5E28CCE5"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Oświadczenie wstępne Wykonawcy wg wzoru stanowiącego Załącznik nr 2 do SWZ. W przypadku  wspólnego ubiegania się o zamówienie przez Wykonawców, oświadczenie wstępne każdy z Wykonawców. Oświadczenie stanowi dowód potwierdzający brak podstaw wykluczenia w postępowaniu na dzień składania ofert, tymczasowo zastępujący wymagane przez Zamawiającego podmiotowe ś</w:t>
      </w:r>
      <w:r w:rsidR="00B55797">
        <w:rPr>
          <w:rFonts w:asciiTheme="minorBidi" w:eastAsia="Times New Roman" w:hAnsiTheme="minorBidi"/>
          <w:sz w:val="24"/>
          <w:szCs w:val="24"/>
          <w:lang w:eastAsia="pl-PL"/>
        </w:rPr>
        <w:t>rodki dowodowe, wskazane w SWZ.</w:t>
      </w:r>
    </w:p>
    <w:p w14:paraId="2AAF79C4"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 xml:space="preserve">Oświadczenie, że Wykonawca zapoznał się z warunkami zamówienia i z projektowanymi postanowieniami umowy w sprawie zamówienia, które zostaną wprowadzone do umowy w sprawie zamówienia oraz, że przyjmuje ich treść </w:t>
      </w:r>
      <w:r w:rsidRPr="00B55797">
        <w:rPr>
          <w:rFonts w:asciiTheme="minorBidi" w:eastAsia="Times New Roman" w:hAnsiTheme="minorBidi"/>
          <w:sz w:val="24"/>
          <w:szCs w:val="24"/>
          <w:lang w:eastAsia="pl-PL"/>
        </w:rPr>
        <w:lastRenderedPageBreak/>
        <w:t xml:space="preserve">bez żadnych zastrzeżeń – zgodnie z treścią zawartą w formularzu oferty, stanowiącym załącznikiem nr 1 do SWZ. </w:t>
      </w:r>
    </w:p>
    <w:p w14:paraId="3D386422"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Pełnomocnictwo ustanowione do reprezentowania Wykonawcy/ów ubiegającego/cych się o udzielenie zamówienia publicznego.</w:t>
      </w:r>
    </w:p>
    <w:p w14:paraId="71A92091"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w:t>
      </w:r>
      <w:r w:rsidR="00C43007" w:rsidRPr="00B55797">
        <w:rPr>
          <w:rFonts w:asciiTheme="minorBidi" w:eastAsia="Times New Roman" w:hAnsiTheme="minorBidi"/>
          <w:sz w:val="24"/>
          <w:szCs w:val="24"/>
          <w:lang w:eastAsia="pl-PL"/>
        </w:rPr>
        <w:t>4</w:t>
      </w:r>
      <w:r w:rsidRPr="00B55797">
        <w:rPr>
          <w:rFonts w:asciiTheme="minorBidi" w:eastAsia="Times New Roman" w:hAnsiTheme="minorBidi"/>
          <w:sz w:val="24"/>
          <w:szCs w:val="24"/>
          <w:lang w:eastAsia="pl-PL"/>
        </w:rPr>
        <w:t xml:space="preserve"> do SWZ. W załączniku wykonawca składa również oświadczenie podmiotu udostępniającego zasoby, potwierdzające brak podstaw wykluczenia tego podmiotu oraz odpowiednio spełnianie warunków udziału w postępowaniu w zakresie, w jakim wykonawca powołuje się na jego zasoby.</w:t>
      </w:r>
    </w:p>
    <w:p w14:paraId="71765123"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 xml:space="preserve">Oświadczenie, o którym mowa w art. 117 ust. 4 ustawy (…) z którego wynika, które roboty budowlane, dostawy lub usługi wykonają poszczególni wykonawcy.”) – o ile dotyczy (odnosi się do Wykonawców wspólnie ubiegających się o udzielenie zamówienia), wg Załącznika nr </w:t>
      </w:r>
      <w:r w:rsidR="00C43007" w:rsidRPr="00B55797">
        <w:rPr>
          <w:rFonts w:asciiTheme="minorBidi" w:eastAsia="Times New Roman" w:hAnsiTheme="minorBidi"/>
          <w:sz w:val="24"/>
          <w:szCs w:val="24"/>
          <w:lang w:eastAsia="pl-PL"/>
        </w:rPr>
        <w:t>7</w:t>
      </w:r>
      <w:r w:rsidR="00B55797">
        <w:rPr>
          <w:rFonts w:asciiTheme="minorBidi" w:eastAsia="Times New Roman" w:hAnsiTheme="minorBidi"/>
          <w:sz w:val="24"/>
          <w:szCs w:val="24"/>
          <w:lang w:eastAsia="pl-PL"/>
        </w:rPr>
        <w:t xml:space="preserve"> do SWZ.</w:t>
      </w:r>
    </w:p>
    <w:p w14:paraId="6C8682CE"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 xml:space="preserve">Przedmiotowe środki dowodowe: </w:t>
      </w:r>
      <w:r w:rsidR="002229A8" w:rsidRPr="00B55797">
        <w:rPr>
          <w:rFonts w:asciiTheme="minorBidi" w:eastAsia="Times New Roman" w:hAnsiTheme="minorBidi"/>
          <w:sz w:val="24"/>
          <w:szCs w:val="24"/>
          <w:lang w:eastAsia="pl-PL"/>
        </w:rPr>
        <w:br/>
      </w:r>
      <w:r w:rsidRPr="00B55797">
        <w:rPr>
          <w:rFonts w:asciiTheme="minorBidi" w:eastAsia="Times New Roman" w:hAnsiTheme="minorBidi"/>
          <w:sz w:val="24"/>
          <w:szCs w:val="24"/>
          <w:lang w:eastAsia="pl-PL"/>
        </w:rPr>
        <w:t>W przypadku zastosowania materiałów, urządzeń, wyrobów lub rozwiązań równoważnych w rozumieniu art. 99 ust. 5 lub art. 101 ust. 4 ustawy, Wykonawca zobowiązany jest do ich wskazania w ofercie oraz do złożenia wraz z ofertą kart technicznych lub innych dokumentów potwierdzających, że oferowana oferta/rozwiązania równoważne spełniają wymagania Zamawiającego opisane w przedmiocie zamówienia. 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40AF41DB"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Dowód wniesienia wadium</w:t>
      </w:r>
    </w:p>
    <w:p w14:paraId="7AD514D9" w14:textId="77777777" w:rsidR="00B55797" w:rsidRDefault="002E649B" w:rsidP="000E332D">
      <w:pPr>
        <w:pStyle w:val="Akapitzlist"/>
        <w:numPr>
          <w:ilvl w:val="0"/>
          <w:numId w:val="46"/>
        </w:numPr>
        <w:suppressAutoHyphens/>
        <w:spacing w:before="240" w:after="240" w:line="360" w:lineRule="auto"/>
        <w:rPr>
          <w:rFonts w:asciiTheme="minorBidi" w:eastAsia="Times New Roman" w:hAnsiTheme="minorBidi"/>
          <w:sz w:val="24"/>
          <w:szCs w:val="24"/>
          <w:lang w:eastAsia="pl-PL"/>
        </w:rPr>
      </w:pPr>
      <w:r w:rsidRPr="00B55797">
        <w:rPr>
          <w:rFonts w:asciiTheme="minorBidi" w:eastAsia="Times New Roman" w:hAnsiTheme="minorBidi"/>
          <w:sz w:val="24"/>
          <w:szCs w:val="24"/>
          <w:lang w:eastAsia="pl-PL"/>
        </w:rPr>
        <w:t>Spis wszystkich załączonych dokumentów ( spis treści) – zalecane, niewymagane.</w:t>
      </w:r>
    </w:p>
    <w:p w14:paraId="7EB5B75E" w14:textId="5B45BF3D" w:rsidR="00B55797" w:rsidRPr="00E83C87" w:rsidRDefault="002E649B" w:rsidP="000E332D">
      <w:pPr>
        <w:pStyle w:val="Akapitzlist"/>
        <w:numPr>
          <w:ilvl w:val="0"/>
          <w:numId w:val="40"/>
        </w:numPr>
        <w:suppressAutoHyphens/>
        <w:spacing w:before="240" w:after="240" w:line="360" w:lineRule="auto"/>
        <w:rPr>
          <w:rFonts w:asciiTheme="minorBidi" w:eastAsia="Times New Roman" w:hAnsiTheme="minorBidi"/>
          <w:sz w:val="24"/>
          <w:szCs w:val="24"/>
          <w:lang w:eastAsia="pl-PL"/>
        </w:rPr>
      </w:pPr>
      <w:r w:rsidRPr="00E83C87">
        <w:rPr>
          <w:rFonts w:asciiTheme="minorBidi" w:eastAsia="Times New Roman" w:hAnsiTheme="minorBidi"/>
          <w:sz w:val="24"/>
          <w:szCs w:val="24"/>
          <w:lang w:eastAsia="pl-PL"/>
        </w:rPr>
        <w:t>Ofertę , a także oświadczenia składa się pod rygorem nieważności w formie  elektronicznej (w postaci elektronicznej opatrzonej podpisem zaufanym lub podpisem osobistym.</w:t>
      </w:r>
    </w:p>
    <w:p w14:paraId="2D8A2AA8" w14:textId="338CF4F6" w:rsidR="00B55797" w:rsidRDefault="00E83C87" w:rsidP="000E332D">
      <w:pPr>
        <w:pStyle w:val="Akapitzlist"/>
        <w:numPr>
          <w:ilvl w:val="0"/>
          <w:numId w:val="40"/>
        </w:numPr>
        <w:suppressAutoHyphens/>
        <w:spacing w:before="240" w:after="240" w:line="360" w:lineRule="auto"/>
        <w:rPr>
          <w:rFonts w:asciiTheme="minorBidi" w:eastAsia="Times New Roman" w:hAnsiTheme="minorBidi"/>
          <w:sz w:val="24"/>
          <w:szCs w:val="24"/>
          <w:lang w:eastAsia="pl-PL"/>
        </w:rPr>
      </w:pPr>
      <w:r>
        <w:rPr>
          <w:rFonts w:asciiTheme="minorBidi" w:eastAsia="Times New Roman" w:hAnsiTheme="minorBidi"/>
          <w:sz w:val="24"/>
          <w:szCs w:val="24"/>
          <w:lang w:eastAsia="pl-PL"/>
        </w:rPr>
        <w:lastRenderedPageBreak/>
        <w:t xml:space="preserve"> </w:t>
      </w:r>
      <w:r w:rsidR="002E649B" w:rsidRPr="00B55797">
        <w:rPr>
          <w:rFonts w:asciiTheme="minorBidi" w:eastAsia="Times New Roman" w:hAnsiTheme="minorBidi"/>
          <w:sz w:val="24"/>
          <w:szCs w:val="24"/>
          <w:lang w:eastAsia="pl-PL"/>
        </w:rPr>
        <w:t>Pełnomocnictwo do złożenia oferty także przekazuje się w formie elektronicznej opatrzonej kwalifikowanym podpisem elektronicznym lub w postaci elektronicznej opatrzonej podpisem zaufanym lub podpisem osobistym.</w:t>
      </w:r>
    </w:p>
    <w:p w14:paraId="22D7F6D7" w14:textId="419E634C" w:rsidR="00B55797" w:rsidRDefault="00E83C87" w:rsidP="000E332D">
      <w:pPr>
        <w:pStyle w:val="Akapitzlist"/>
        <w:numPr>
          <w:ilvl w:val="0"/>
          <w:numId w:val="40"/>
        </w:numPr>
        <w:suppressAutoHyphens/>
        <w:spacing w:before="240" w:after="240" w:line="360" w:lineRule="auto"/>
        <w:rPr>
          <w:rFonts w:asciiTheme="minorBidi" w:eastAsia="Times New Roman" w:hAnsiTheme="minorBidi"/>
          <w:sz w:val="24"/>
          <w:szCs w:val="24"/>
          <w:lang w:eastAsia="pl-PL"/>
        </w:rPr>
      </w:pPr>
      <w:r>
        <w:rPr>
          <w:rFonts w:asciiTheme="minorBidi" w:eastAsia="Times New Roman" w:hAnsiTheme="minorBidi"/>
          <w:sz w:val="24"/>
          <w:szCs w:val="24"/>
          <w:lang w:eastAsia="pl-PL"/>
        </w:rPr>
        <w:t xml:space="preserve"> </w:t>
      </w:r>
      <w:r w:rsidR="002E649B" w:rsidRPr="00B55797">
        <w:rPr>
          <w:rFonts w:asciiTheme="minorBidi" w:eastAsia="Times New Roman" w:hAnsiTheme="minorBidi"/>
          <w:sz w:val="24"/>
          <w:szCs w:val="24"/>
          <w:lang w:eastAsia="pl-PL"/>
        </w:rPr>
        <w:t>Dopuszcza się także złożenie elektronicznej kopii ( skanu) pełnomocnictwa sporządzonego uprzednio w formie pisemnej, w formie elektronicznego poświadczenia stosownie do art.97 par.2 ustawy z dnia 14 lutego 1991r.- Prawo o notariacie, które to poświadczenie notariusz opatruje kwalifikowanym podpisem elektronicznym, bądź też  poprzez skanu pełnomocnictwa sporządzonego uprzednio w formie pisemnej kwalifikowanym podpisem, podpisem zaufanym lub podpisem osobistym mocodawcy. Elektroniczna kopia pełnomocnictwa nie może być uwierzytelniona przez upełnomocnionego.</w:t>
      </w:r>
    </w:p>
    <w:p w14:paraId="5612ED4B" w14:textId="6267419B" w:rsidR="00B55797" w:rsidRDefault="00E83C87" w:rsidP="000E332D">
      <w:pPr>
        <w:pStyle w:val="Akapitzlist"/>
        <w:numPr>
          <w:ilvl w:val="0"/>
          <w:numId w:val="40"/>
        </w:numPr>
        <w:suppressAutoHyphens/>
        <w:spacing w:before="240" w:after="240" w:line="360" w:lineRule="auto"/>
        <w:rPr>
          <w:rFonts w:asciiTheme="minorBidi" w:eastAsia="Times New Roman" w:hAnsiTheme="minorBidi"/>
          <w:sz w:val="24"/>
          <w:szCs w:val="24"/>
          <w:lang w:eastAsia="pl-PL"/>
        </w:rPr>
      </w:pPr>
      <w:r>
        <w:rPr>
          <w:rFonts w:asciiTheme="minorBidi" w:eastAsia="Times New Roman" w:hAnsiTheme="minorBidi"/>
          <w:sz w:val="24"/>
          <w:szCs w:val="24"/>
          <w:lang w:eastAsia="pl-PL"/>
        </w:rPr>
        <w:t xml:space="preserve"> </w:t>
      </w:r>
      <w:r w:rsidR="002E649B" w:rsidRPr="00B55797">
        <w:rPr>
          <w:rFonts w:asciiTheme="minorBidi" w:eastAsia="Times New Roman" w:hAnsiTheme="minorBidi"/>
          <w:sz w:val="24"/>
          <w:szCs w:val="24"/>
          <w:lang w:eastAsia="pl-PL"/>
        </w:rPr>
        <w:t>Wzory dokumentów dołączone do niniejszej SWZ powinny zostać wypełnione przez Wykonawcę bądź też przygotowane przez Wykonawcę w formie zgodnej z niniejszą SWZ.</w:t>
      </w:r>
    </w:p>
    <w:p w14:paraId="38245A53" w14:textId="2E4CD3B1" w:rsidR="00917116" w:rsidRPr="00B55797" w:rsidRDefault="00E83C87" w:rsidP="000E332D">
      <w:pPr>
        <w:pStyle w:val="Akapitzlist"/>
        <w:numPr>
          <w:ilvl w:val="0"/>
          <w:numId w:val="40"/>
        </w:numPr>
        <w:suppressAutoHyphens/>
        <w:spacing w:before="240" w:after="240" w:line="360" w:lineRule="auto"/>
        <w:rPr>
          <w:rFonts w:asciiTheme="minorBidi" w:eastAsia="Times New Roman" w:hAnsiTheme="minorBidi"/>
          <w:sz w:val="24"/>
          <w:szCs w:val="24"/>
          <w:lang w:eastAsia="pl-PL"/>
        </w:rPr>
      </w:pPr>
      <w:r>
        <w:rPr>
          <w:rFonts w:asciiTheme="minorBidi" w:eastAsia="Times New Roman" w:hAnsiTheme="minorBidi"/>
          <w:sz w:val="24"/>
          <w:szCs w:val="24"/>
          <w:lang w:eastAsia="pl-PL"/>
        </w:rPr>
        <w:t xml:space="preserve"> </w:t>
      </w:r>
      <w:r w:rsidR="002E649B" w:rsidRPr="00B55797">
        <w:rPr>
          <w:rFonts w:asciiTheme="minorBidi" w:eastAsia="Times New Roman" w:hAnsiTheme="minorBidi"/>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r w:rsidR="00917116" w:rsidRPr="00B55797">
        <w:rPr>
          <w:rFonts w:asciiTheme="minorBidi" w:eastAsia="Times New Roman" w:hAnsiTheme="minorBidi"/>
          <w:sz w:val="24"/>
          <w:szCs w:val="24"/>
          <w:lang w:eastAsia="pl-PL"/>
        </w:rPr>
        <w:t xml:space="preserve"> </w:t>
      </w:r>
    </w:p>
    <w:p w14:paraId="65A9F5B2" w14:textId="7515E924" w:rsidR="001D5145" w:rsidRPr="004110E0" w:rsidRDefault="00673763"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10.TERMIN OTWARCIA OFERT</w:t>
      </w:r>
    </w:p>
    <w:p w14:paraId="2B8DD2C6" w14:textId="759B5705" w:rsidR="00D00134" w:rsidRPr="00D00134" w:rsidRDefault="00D00134" w:rsidP="002258ED">
      <w:pPr>
        <w:numPr>
          <w:ilvl w:val="0"/>
          <w:numId w:val="13"/>
        </w:numPr>
        <w:suppressAutoHyphens/>
        <w:spacing w:before="240" w:after="240" w:line="360" w:lineRule="auto"/>
        <w:ind w:hanging="720"/>
        <w:rPr>
          <w:rFonts w:asciiTheme="minorBidi" w:eastAsia="Times New Roman" w:hAnsiTheme="minorBidi"/>
          <w:b/>
          <w:bCs/>
          <w:sz w:val="24"/>
          <w:szCs w:val="24"/>
          <w:lang w:eastAsia="pl-PL"/>
        </w:rPr>
      </w:pPr>
      <w:r w:rsidRPr="00D00134">
        <w:rPr>
          <w:rFonts w:asciiTheme="minorBidi" w:eastAsia="Times New Roman" w:hAnsiTheme="minorBidi"/>
          <w:b/>
          <w:bCs/>
          <w:sz w:val="24"/>
          <w:szCs w:val="24"/>
          <w:lang w:eastAsia="pl-PL"/>
        </w:rPr>
        <w:t xml:space="preserve">Otwarcie ofert nastąpi dnia </w:t>
      </w:r>
      <w:r w:rsidR="0019423B">
        <w:rPr>
          <w:rFonts w:asciiTheme="minorBidi" w:eastAsia="Times New Roman" w:hAnsiTheme="minorBidi"/>
          <w:b/>
          <w:bCs/>
          <w:sz w:val="24"/>
          <w:szCs w:val="24"/>
          <w:lang w:eastAsia="pl-PL"/>
        </w:rPr>
        <w:t>07</w:t>
      </w:r>
      <w:r w:rsidR="00B1190B">
        <w:rPr>
          <w:rFonts w:asciiTheme="minorBidi" w:eastAsia="Times New Roman" w:hAnsiTheme="minorBidi"/>
          <w:b/>
          <w:bCs/>
          <w:sz w:val="24"/>
          <w:szCs w:val="24"/>
          <w:lang w:eastAsia="pl-PL"/>
        </w:rPr>
        <w:t>.</w:t>
      </w:r>
      <w:r w:rsidRPr="00D00134">
        <w:rPr>
          <w:rFonts w:asciiTheme="minorBidi" w:eastAsia="Times New Roman" w:hAnsiTheme="minorBidi"/>
          <w:b/>
          <w:bCs/>
          <w:sz w:val="24"/>
          <w:szCs w:val="24"/>
          <w:lang w:eastAsia="pl-PL"/>
        </w:rPr>
        <w:t>0</w:t>
      </w:r>
      <w:r w:rsidR="0019423B">
        <w:rPr>
          <w:rFonts w:asciiTheme="minorBidi" w:eastAsia="Times New Roman" w:hAnsiTheme="minorBidi"/>
          <w:b/>
          <w:bCs/>
          <w:sz w:val="24"/>
          <w:szCs w:val="24"/>
          <w:lang w:eastAsia="pl-PL"/>
        </w:rPr>
        <w:t>5</w:t>
      </w:r>
      <w:r w:rsidRPr="00D00134">
        <w:rPr>
          <w:rFonts w:asciiTheme="minorBidi" w:eastAsia="Times New Roman" w:hAnsiTheme="minorBidi"/>
          <w:b/>
          <w:bCs/>
          <w:sz w:val="24"/>
          <w:szCs w:val="24"/>
          <w:lang w:eastAsia="pl-PL"/>
        </w:rPr>
        <w:t>.2026 r. o godz. 09:30 przez platformę zakupową opennexus.pl</w:t>
      </w:r>
    </w:p>
    <w:p w14:paraId="209EEA56" w14:textId="1285A168" w:rsidR="006B25D0" w:rsidRDefault="006B25D0" w:rsidP="002258ED">
      <w:pPr>
        <w:numPr>
          <w:ilvl w:val="0"/>
          <w:numId w:val="13"/>
        </w:numPr>
        <w:suppressAutoHyphens/>
        <w:spacing w:before="240" w:after="240" w:line="360" w:lineRule="auto"/>
        <w:ind w:hanging="720"/>
        <w:rPr>
          <w:rFonts w:asciiTheme="minorBidi" w:eastAsia="Times New Roman" w:hAnsiTheme="minorBidi"/>
          <w:sz w:val="24"/>
          <w:szCs w:val="24"/>
          <w:lang w:eastAsia="pl-PL"/>
        </w:rPr>
      </w:pPr>
      <w:r w:rsidRPr="006B25D0">
        <w:rPr>
          <w:rFonts w:asciiTheme="minorBidi" w:eastAsia="Times New Roman" w:hAnsiTheme="minorBidi"/>
          <w:sz w:val="24"/>
          <w:szCs w:val="24"/>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r>
        <w:rPr>
          <w:rFonts w:asciiTheme="minorBidi" w:eastAsia="Times New Roman" w:hAnsiTheme="minorBidi"/>
          <w:sz w:val="24"/>
          <w:szCs w:val="24"/>
          <w:lang w:eastAsia="pl-PL"/>
        </w:rPr>
        <w:t>.</w:t>
      </w:r>
    </w:p>
    <w:p w14:paraId="61DB3C4A" w14:textId="38E4D45F" w:rsidR="006B25D0" w:rsidRDefault="006B25D0" w:rsidP="002258ED">
      <w:pPr>
        <w:numPr>
          <w:ilvl w:val="0"/>
          <w:numId w:val="13"/>
        </w:numPr>
        <w:suppressAutoHyphens/>
        <w:spacing w:before="240" w:after="240" w:line="360" w:lineRule="auto"/>
        <w:ind w:hanging="720"/>
        <w:rPr>
          <w:rFonts w:asciiTheme="minorBidi" w:eastAsia="Times New Roman" w:hAnsiTheme="minorBidi"/>
          <w:sz w:val="24"/>
          <w:szCs w:val="24"/>
          <w:lang w:eastAsia="pl-PL"/>
        </w:rPr>
      </w:pPr>
      <w:r w:rsidRPr="006B25D0">
        <w:rPr>
          <w:rFonts w:asciiTheme="minorBidi" w:eastAsia="Times New Roman" w:hAnsiTheme="minorBidi"/>
          <w:sz w:val="24"/>
          <w:szCs w:val="24"/>
          <w:lang w:eastAsia="pl-PL"/>
        </w:rPr>
        <w:t>Zamawiający poinformuje o zmianie terminu otwarcia ofert na stronie internetowej prowadzonego postępowania.</w:t>
      </w:r>
    </w:p>
    <w:p w14:paraId="70BD2E7C" w14:textId="4C743194" w:rsidR="00917116" w:rsidRPr="004110E0" w:rsidRDefault="00917116" w:rsidP="002258ED">
      <w:pPr>
        <w:numPr>
          <w:ilvl w:val="0"/>
          <w:numId w:val="13"/>
        </w:numPr>
        <w:suppressAutoHyphens/>
        <w:spacing w:before="240" w:after="240" w:line="360" w:lineRule="auto"/>
        <w:ind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nie przewiduje publicznego otwarcia ofert.</w:t>
      </w:r>
    </w:p>
    <w:p w14:paraId="24AD4688" w14:textId="77777777" w:rsidR="00917116" w:rsidRPr="004110E0" w:rsidRDefault="00917116" w:rsidP="002258ED">
      <w:pPr>
        <w:numPr>
          <w:ilvl w:val="0"/>
          <w:numId w:val="13"/>
        </w:numPr>
        <w:suppressAutoHyphens/>
        <w:spacing w:before="240" w:after="240" w:line="360" w:lineRule="auto"/>
        <w:ind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Zamawiający najpóźniej przed otwarciem ofert, udostępnia na stronie internetowej prowadzonego postępowania informację o kwocie, jaką zamierza przeznaczyć na sfinansowanie zamówienia.</w:t>
      </w:r>
    </w:p>
    <w:p w14:paraId="26779012" w14:textId="77777777" w:rsidR="00917116" w:rsidRPr="004110E0" w:rsidRDefault="00917116" w:rsidP="002258ED">
      <w:pPr>
        <w:numPr>
          <w:ilvl w:val="0"/>
          <w:numId w:val="13"/>
        </w:numPr>
        <w:suppressAutoHyphens/>
        <w:spacing w:before="240" w:after="240" w:line="360" w:lineRule="auto"/>
        <w:ind w:hanging="720"/>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lastRenderedPageBreak/>
        <w:t>Zamawiający, niezwłocznie po otwarciu ofert, udostępnia na stronie internetowej prowadzonego postępowania informacje o:</w:t>
      </w:r>
    </w:p>
    <w:p w14:paraId="53DED303" w14:textId="77777777" w:rsidR="00917116" w:rsidRPr="004110E0" w:rsidRDefault="00917116" w:rsidP="002258ED">
      <w:pPr>
        <w:numPr>
          <w:ilvl w:val="0"/>
          <w:numId w:val="15"/>
        </w:numPr>
        <w:suppressAutoHyphens/>
        <w:spacing w:before="240" w:after="240" w:line="360" w:lineRule="auto"/>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nazwach albo imionach i nazwiskach oraz siedzibach lub miejscach prowadzonej działalności gospodarczej albo miejscach zamieszkania Wykonawców, których oferty zostały otwarte;</w:t>
      </w:r>
    </w:p>
    <w:p w14:paraId="2651F714" w14:textId="77777777" w:rsidR="001D5145" w:rsidRPr="004110E0" w:rsidRDefault="00917116" w:rsidP="002258ED">
      <w:pPr>
        <w:numPr>
          <w:ilvl w:val="0"/>
          <w:numId w:val="15"/>
        </w:numPr>
        <w:suppressAutoHyphens/>
        <w:spacing w:before="240" w:after="240" w:line="360" w:lineRule="auto"/>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cenach zawartych w ofertach</w:t>
      </w:r>
      <w:r w:rsidR="00075DB0">
        <w:rPr>
          <w:rFonts w:asciiTheme="minorBidi" w:eastAsia="Times New Roman" w:hAnsiTheme="minorBidi"/>
          <w:sz w:val="24"/>
          <w:szCs w:val="24"/>
          <w:lang w:eastAsia="pl-PL"/>
        </w:rPr>
        <w:t>.</w:t>
      </w:r>
    </w:p>
    <w:p w14:paraId="31807DB4" w14:textId="3E985587" w:rsidR="00F8778A" w:rsidRPr="004110E0" w:rsidRDefault="00673763"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11.SPOSÓB OBLICZENIA CENY</w:t>
      </w:r>
    </w:p>
    <w:p w14:paraId="5C0817C3" w14:textId="723CE49C" w:rsidR="001D5145" w:rsidRPr="00D00134" w:rsidRDefault="009957CE" w:rsidP="002258ED">
      <w:pPr>
        <w:numPr>
          <w:ilvl w:val="1"/>
          <w:numId w:val="5"/>
        </w:numPr>
        <w:tabs>
          <w:tab w:val="left" w:pos="851"/>
        </w:tabs>
        <w:spacing w:before="240" w:after="240" w:line="360" w:lineRule="auto"/>
        <w:ind w:left="851" w:hanging="851"/>
        <w:rPr>
          <w:rFonts w:asciiTheme="minorBidi" w:eastAsia="Times New Roman" w:hAnsiTheme="minorBidi"/>
          <w:strike/>
          <w:sz w:val="24"/>
          <w:szCs w:val="24"/>
          <w:lang w:eastAsia="pl-PL"/>
        </w:rPr>
      </w:pPr>
      <w:r w:rsidRPr="00D00134">
        <w:rPr>
          <w:rFonts w:asciiTheme="minorBidi" w:eastAsia="Times New Roman" w:hAnsiTheme="minorBidi"/>
          <w:sz w:val="24"/>
          <w:szCs w:val="24"/>
          <w:lang w:eastAsia="pl-PL"/>
        </w:rPr>
        <w:t>Wykonawca poda cenę ofertową na formularzu oferty, zgodnie z załącznikiem nr 1  do SWZ</w:t>
      </w:r>
      <w:r w:rsidR="00D00134">
        <w:rPr>
          <w:rFonts w:asciiTheme="minorBidi" w:eastAsia="Times New Roman" w:hAnsiTheme="minorBidi"/>
          <w:sz w:val="24"/>
          <w:szCs w:val="24"/>
          <w:lang w:eastAsia="pl-PL"/>
        </w:rPr>
        <w:t>.</w:t>
      </w:r>
      <w:r w:rsidRPr="00D00134">
        <w:rPr>
          <w:rFonts w:asciiTheme="minorBidi" w:eastAsia="Times New Roman" w:hAnsiTheme="minorBidi"/>
          <w:sz w:val="24"/>
          <w:szCs w:val="24"/>
          <w:lang w:eastAsia="pl-PL"/>
        </w:rPr>
        <w:t xml:space="preserve"> </w:t>
      </w:r>
    </w:p>
    <w:p w14:paraId="3D848B80" w14:textId="6C4490B8" w:rsidR="001D5145" w:rsidRPr="004110E0" w:rsidRDefault="009957CE" w:rsidP="002258ED">
      <w:pPr>
        <w:numPr>
          <w:ilvl w:val="1"/>
          <w:numId w:val="5"/>
        </w:numPr>
        <w:tabs>
          <w:tab w:val="left" w:pos="851"/>
        </w:tabs>
        <w:spacing w:before="240" w:after="240" w:line="360" w:lineRule="auto"/>
        <w:ind w:left="851" w:hanging="851"/>
        <w:rPr>
          <w:rFonts w:asciiTheme="minorBidi" w:eastAsia="Times New Roman" w:hAnsiTheme="minorBidi"/>
          <w:sz w:val="24"/>
          <w:szCs w:val="24"/>
          <w:lang w:eastAsia="pl-PL"/>
        </w:rPr>
      </w:pPr>
      <w:r w:rsidRPr="009957CE">
        <w:rPr>
          <w:rFonts w:asciiTheme="minorBidi" w:eastAsia="Times New Roman" w:hAnsiTheme="minorBidi"/>
          <w:color w:val="000000"/>
          <w:sz w:val="24"/>
          <w:szCs w:val="24"/>
          <w:lang w:bidi="en-US"/>
        </w:rPr>
        <w:t>Cena ofertowa ma charakter wynagrodzenia ryczałtowego i powinna zawierać łączną wycenę wszystkich elementów niniejszego zamówienia. Podstawą obliczenia ceny ryczałtowej jest: Program funkcjonalno- użytkowy i inne wytyczne określone w niniejszej SWZ, projektowane postanowienia umowy, zaś Wykonawca zobowiązany jest wykonać prace projektowe i/lub roboty danego rodzaju w takiej ilości, w jakiej to się okaże rzeczywiście konieczne, bez prawa dodatkowego wynagrodzenia. W całkowitej cenie ofertowej obejmującej całość zamówienia mają być zawarte wszelkie koszty i składniki związane z zamówieniem. Ewentualne upusty proponowane przez Wykonawcę mają być wliczone w cenę oferty</w:t>
      </w:r>
      <w:r w:rsidR="001D5145" w:rsidRPr="004110E0">
        <w:rPr>
          <w:rFonts w:asciiTheme="minorBidi" w:eastAsia="Times New Roman" w:hAnsiTheme="minorBidi"/>
          <w:color w:val="000000"/>
          <w:sz w:val="24"/>
          <w:szCs w:val="24"/>
          <w:lang w:bidi="en-US"/>
        </w:rPr>
        <w:t>.</w:t>
      </w:r>
    </w:p>
    <w:p w14:paraId="20E88A6A" w14:textId="1D70CB99" w:rsidR="001D5145" w:rsidRPr="004110E0" w:rsidRDefault="009957CE" w:rsidP="002258ED">
      <w:pPr>
        <w:numPr>
          <w:ilvl w:val="1"/>
          <w:numId w:val="5"/>
        </w:numPr>
        <w:tabs>
          <w:tab w:val="left" w:pos="851"/>
        </w:tabs>
        <w:spacing w:before="240" w:after="240" w:line="360" w:lineRule="auto"/>
        <w:ind w:left="851" w:hanging="851"/>
        <w:rPr>
          <w:rFonts w:asciiTheme="minorBidi" w:eastAsia="Times New Roman" w:hAnsiTheme="minorBidi"/>
          <w:sz w:val="24"/>
          <w:szCs w:val="24"/>
          <w:lang w:eastAsia="pl-PL"/>
        </w:rPr>
      </w:pPr>
      <w:r w:rsidRPr="009957CE">
        <w:rPr>
          <w:rFonts w:asciiTheme="minorBidi" w:eastAsia="Times New Roman" w:hAnsiTheme="minorBidi"/>
          <w:color w:val="000000"/>
          <w:sz w:val="24"/>
          <w:szCs w:val="24"/>
          <w:lang w:bidi="en-US"/>
        </w:rPr>
        <w:t>Przedmiot zamówienia obejmuje wszystkie prace niezbędne z punktu widzenia sztuki budowlanej i obowiązujących przepisów do zrealizowania przedmiotu  umowy. Przedmiot umowy obejmuje również wszystko to, co z technicznego punktu widzenia jest i okaże się niezbędne do zrealizowania niniejszego zamówienia. W przypadku konieczności wykonania robót, których nie można było przewidzieć w chwili zawierania niniejszej umowy, Wykonawca ponosi ryzyko ich wykonania w ramach całościowego wynagrodzenia ryczałtowego</w:t>
      </w:r>
      <w:r w:rsidR="001D5145" w:rsidRPr="004110E0">
        <w:rPr>
          <w:rFonts w:asciiTheme="minorBidi" w:eastAsia="Times New Roman" w:hAnsiTheme="minorBidi"/>
          <w:color w:val="000000"/>
          <w:sz w:val="24"/>
          <w:szCs w:val="24"/>
          <w:lang w:bidi="en-US"/>
        </w:rPr>
        <w:t>.</w:t>
      </w:r>
    </w:p>
    <w:p w14:paraId="1412C0FA" w14:textId="6BFCD822" w:rsidR="001D5145" w:rsidRDefault="009957CE" w:rsidP="002258ED">
      <w:pPr>
        <w:numPr>
          <w:ilvl w:val="1"/>
          <w:numId w:val="5"/>
        </w:numPr>
        <w:tabs>
          <w:tab w:val="left" w:pos="851"/>
        </w:tabs>
        <w:spacing w:before="240" w:after="240" w:line="360" w:lineRule="auto"/>
        <w:ind w:left="851" w:hanging="851"/>
        <w:rPr>
          <w:rFonts w:asciiTheme="minorBidi" w:eastAsia="Times New Roman" w:hAnsiTheme="minorBidi"/>
          <w:sz w:val="24"/>
          <w:szCs w:val="24"/>
          <w:lang w:eastAsia="pl-PL"/>
        </w:rPr>
      </w:pPr>
      <w:r w:rsidRPr="009957CE">
        <w:rPr>
          <w:rFonts w:asciiTheme="minorBidi" w:eastAsia="Times New Roman" w:hAnsiTheme="minorBidi"/>
          <w:sz w:val="24"/>
          <w:szCs w:val="24"/>
          <w:lang w:bidi="en-US"/>
        </w:rPr>
        <w:t xml:space="preserve">Wykonawca w wycenie winien zawrzeć wykonanie prac projektowych, robót, czynności, opłat wynikających z umowy, Programu Funkcjonalno-Użytkowego, w tym m.in. organizacja placu budowy, roboty pomocnicze dla robót podstawowych, roboty zabezpieczające, składowanie, wywóz i koszty utylizacji odpadów, gruzu i </w:t>
      </w:r>
      <w:r w:rsidRPr="009957CE">
        <w:rPr>
          <w:rFonts w:asciiTheme="minorBidi" w:eastAsia="Times New Roman" w:hAnsiTheme="minorBidi"/>
          <w:sz w:val="24"/>
          <w:szCs w:val="24"/>
          <w:lang w:bidi="en-US"/>
        </w:rPr>
        <w:lastRenderedPageBreak/>
        <w:t>ziemi, wykonanie projektu organizacji ruchu itp., uporządkowanie placu budowy po zakończeniu robót</w:t>
      </w:r>
      <w:r w:rsidR="001D5145" w:rsidRPr="004110E0">
        <w:rPr>
          <w:rFonts w:asciiTheme="minorBidi" w:eastAsia="Times New Roman" w:hAnsiTheme="minorBidi"/>
          <w:sz w:val="24"/>
          <w:szCs w:val="24"/>
          <w:lang w:bidi="en-US"/>
        </w:rPr>
        <w:t xml:space="preserve">. </w:t>
      </w:r>
    </w:p>
    <w:p w14:paraId="7349E98F" w14:textId="517C6A9D" w:rsidR="009957CE" w:rsidRDefault="009957CE" w:rsidP="002258ED">
      <w:pPr>
        <w:numPr>
          <w:ilvl w:val="1"/>
          <w:numId w:val="5"/>
        </w:numPr>
        <w:tabs>
          <w:tab w:val="left" w:pos="851"/>
        </w:tabs>
        <w:spacing w:before="240" w:after="240" w:line="360" w:lineRule="auto"/>
        <w:ind w:left="851" w:hanging="851"/>
        <w:rPr>
          <w:rFonts w:asciiTheme="minorBidi" w:eastAsia="Times New Roman" w:hAnsiTheme="minorBidi"/>
          <w:sz w:val="24"/>
          <w:szCs w:val="24"/>
          <w:lang w:eastAsia="pl-PL"/>
        </w:rPr>
      </w:pPr>
      <w:r w:rsidRPr="009957CE">
        <w:rPr>
          <w:rFonts w:asciiTheme="minorBidi" w:eastAsia="Times New Roman" w:hAnsiTheme="minorBidi"/>
          <w:sz w:val="24"/>
          <w:szCs w:val="24"/>
          <w:lang w:eastAsia="pl-PL"/>
        </w:rPr>
        <w:t xml:space="preserve">Cena( w złotych) musi być podana z dokładnością do dwóch miejsc po przecinku. </w:t>
      </w:r>
    </w:p>
    <w:p w14:paraId="44C45648" w14:textId="77777777" w:rsidR="00B1190B" w:rsidRDefault="009957CE" w:rsidP="002258ED">
      <w:pPr>
        <w:numPr>
          <w:ilvl w:val="1"/>
          <w:numId w:val="5"/>
        </w:numPr>
        <w:tabs>
          <w:tab w:val="left" w:pos="851"/>
        </w:tabs>
        <w:spacing w:before="240" w:after="240" w:line="360" w:lineRule="auto"/>
        <w:ind w:left="851" w:hanging="851"/>
        <w:rPr>
          <w:rFonts w:asciiTheme="minorBidi" w:eastAsia="Times New Roman" w:hAnsiTheme="minorBidi"/>
          <w:sz w:val="24"/>
          <w:szCs w:val="24"/>
          <w:lang w:eastAsia="pl-PL"/>
        </w:rPr>
      </w:pPr>
      <w:r w:rsidRPr="009957CE">
        <w:rPr>
          <w:rFonts w:asciiTheme="minorBidi" w:eastAsia="Times New Roman" w:hAnsiTheme="minorBidi"/>
          <w:sz w:val="24"/>
          <w:szCs w:val="24"/>
          <w:lang w:eastAsia="pl-PL"/>
        </w:rPr>
        <w:t>Wykonawca, składając ofertę (na formularzu oferty stanowiącym załącznik nr 1 do SWZ) informuje Zamawiającego, że wybór jego oferty będzie prowadził do powstania u Zamawiającego obowiązku podatkowego, wskazując:</w:t>
      </w:r>
    </w:p>
    <w:p w14:paraId="3EDE4E0F" w14:textId="3ABC0B41" w:rsidR="00B1190B" w:rsidRDefault="009957CE" w:rsidP="000E332D">
      <w:pPr>
        <w:pStyle w:val="Akapitzlist"/>
        <w:numPr>
          <w:ilvl w:val="0"/>
          <w:numId w:val="47"/>
        </w:numPr>
        <w:tabs>
          <w:tab w:val="left" w:pos="851"/>
        </w:tabs>
        <w:spacing w:before="240" w:after="240" w:line="360" w:lineRule="auto"/>
        <w:ind w:left="1276" w:hanging="425"/>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nazwę (rodzaj) towaru lub usługi, których dostawa lub świadczenie będą prowadziły do powstania obowiązku podatkowego;</w:t>
      </w:r>
    </w:p>
    <w:p w14:paraId="27A2C40A" w14:textId="77777777" w:rsidR="00B1190B" w:rsidRDefault="009957CE" w:rsidP="000E332D">
      <w:pPr>
        <w:pStyle w:val="Akapitzlist"/>
        <w:numPr>
          <w:ilvl w:val="0"/>
          <w:numId w:val="47"/>
        </w:numPr>
        <w:tabs>
          <w:tab w:val="left" w:pos="851"/>
        </w:tabs>
        <w:spacing w:before="240" w:after="240" w:line="360" w:lineRule="auto"/>
        <w:ind w:left="1276" w:hanging="425"/>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wartość towaru lub usługi objętego obowiązkiem podatkowym Zamawiającego, bez kwoty podatku;</w:t>
      </w:r>
    </w:p>
    <w:p w14:paraId="11DE58F4" w14:textId="1478BEBD" w:rsidR="009957CE" w:rsidRPr="00B1190B" w:rsidRDefault="009957CE" w:rsidP="000E332D">
      <w:pPr>
        <w:pStyle w:val="Akapitzlist"/>
        <w:numPr>
          <w:ilvl w:val="0"/>
          <w:numId w:val="47"/>
        </w:numPr>
        <w:tabs>
          <w:tab w:val="left" w:pos="851"/>
        </w:tabs>
        <w:spacing w:before="240" w:after="240" w:line="360" w:lineRule="auto"/>
        <w:ind w:left="1276" w:hanging="425"/>
        <w:rPr>
          <w:rFonts w:asciiTheme="minorBidi" w:eastAsia="Times New Roman" w:hAnsiTheme="minorBidi"/>
          <w:sz w:val="24"/>
          <w:szCs w:val="24"/>
          <w:lang w:eastAsia="pl-PL"/>
        </w:rPr>
      </w:pPr>
      <w:r w:rsidRPr="00B1190B">
        <w:rPr>
          <w:rFonts w:asciiTheme="minorBidi" w:eastAsia="Times New Roman" w:hAnsiTheme="minorBidi"/>
          <w:sz w:val="24"/>
          <w:szCs w:val="24"/>
          <w:lang w:eastAsia="pl-PL"/>
        </w:rPr>
        <w:t>stawkę podatku od towarów i usług, która zgodnie z wiedzą Wykonawcy, będzie miała zastosowanie</w:t>
      </w:r>
    </w:p>
    <w:p w14:paraId="2E8200B3" w14:textId="5D696C38" w:rsidR="001D5145" w:rsidRPr="004110E0" w:rsidRDefault="00673763" w:rsidP="002258ED">
      <w:pPr>
        <w:pStyle w:val="Nagwek1"/>
        <w:spacing w:after="240" w:line="360" w:lineRule="auto"/>
        <w:rPr>
          <w:rFonts w:asciiTheme="minorBidi" w:eastAsia="Times New Roman" w:hAnsiTheme="minorBidi" w:cstheme="minorBidi"/>
          <w:b/>
          <w:bCs/>
          <w:color w:val="auto"/>
          <w:sz w:val="24"/>
          <w:szCs w:val="24"/>
          <w:lang w:bidi="en-US"/>
        </w:rPr>
      </w:pPr>
      <w:r w:rsidRPr="004110E0">
        <w:rPr>
          <w:rFonts w:asciiTheme="minorBidi" w:eastAsia="Times New Roman" w:hAnsiTheme="minorBidi" w:cstheme="minorBidi"/>
          <w:b/>
          <w:bCs/>
          <w:color w:val="auto"/>
          <w:sz w:val="24"/>
          <w:szCs w:val="24"/>
          <w:lang w:bidi="en-US"/>
        </w:rPr>
        <w:t>12</w:t>
      </w:r>
      <w:r w:rsidR="00147D6A" w:rsidRPr="004110E0">
        <w:rPr>
          <w:rFonts w:asciiTheme="minorBidi" w:eastAsia="Times New Roman" w:hAnsiTheme="minorBidi" w:cstheme="minorBidi"/>
          <w:b/>
          <w:bCs/>
          <w:color w:val="auto"/>
          <w:sz w:val="24"/>
          <w:szCs w:val="24"/>
          <w:lang w:bidi="en-US"/>
        </w:rPr>
        <w:t>.</w:t>
      </w:r>
      <w:r w:rsidRPr="004110E0">
        <w:rPr>
          <w:rFonts w:asciiTheme="minorBidi" w:eastAsia="Times New Roman" w:hAnsiTheme="minorBidi" w:cstheme="minorBidi"/>
          <w:b/>
          <w:bCs/>
          <w:color w:val="auto"/>
          <w:sz w:val="24"/>
          <w:szCs w:val="24"/>
          <w:lang w:bidi="en-US"/>
        </w:rPr>
        <w:t>OPIS KRYTERIÓW OCENY OFERT, WRAZ Z PODANIEM WAG TYCH KRYTERIÓW, I SPOSOBU OCENY OFERT</w:t>
      </w:r>
    </w:p>
    <w:p w14:paraId="4C61B09D" w14:textId="6FDE6D5A" w:rsidR="00460156" w:rsidRPr="004110E0" w:rsidRDefault="00460156" w:rsidP="002258ED">
      <w:pPr>
        <w:numPr>
          <w:ilvl w:val="0"/>
          <w:numId w:val="7"/>
        </w:numPr>
        <w:tabs>
          <w:tab w:val="left" w:pos="709"/>
        </w:tabs>
        <w:spacing w:before="240" w:after="240" w:line="360" w:lineRule="auto"/>
        <w:ind w:left="851" w:hanging="851"/>
        <w:rPr>
          <w:rFonts w:asciiTheme="minorBidi" w:eastAsia="Times New Roman" w:hAnsiTheme="minorBidi"/>
          <w:sz w:val="24"/>
          <w:szCs w:val="24"/>
          <w:lang w:bidi="en-US"/>
        </w:rPr>
      </w:pPr>
      <w:r w:rsidRPr="004110E0">
        <w:rPr>
          <w:rFonts w:asciiTheme="minorBidi" w:eastAsia="Times New Roman" w:hAnsiTheme="minorBidi"/>
          <w:sz w:val="24"/>
          <w:szCs w:val="24"/>
          <w:lang w:bidi="en-US"/>
        </w:rPr>
        <w:t>Zamawiający wybiera</w:t>
      </w:r>
      <w:r w:rsidR="00976DC5">
        <w:rPr>
          <w:rFonts w:asciiTheme="minorBidi" w:eastAsia="Times New Roman" w:hAnsiTheme="minorBidi"/>
          <w:sz w:val="24"/>
          <w:szCs w:val="24"/>
          <w:lang w:bidi="en-US"/>
        </w:rPr>
        <w:t>,</w:t>
      </w:r>
      <w:r w:rsidRPr="004110E0">
        <w:rPr>
          <w:rFonts w:asciiTheme="minorBidi" w:eastAsia="Times New Roman" w:hAnsiTheme="minorBidi"/>
          <w:sz w:val="24"/>
          <w:szCs w:val="24"/>
          <w:lang w:bidi="en-US"/>
        </w:rPr>
        <w:t xml:space="preserve"> ofertę najkorzystniejszą na podstawie kryteriów oceny ofert określonych w SWZ tj.:</w:t>
      </w:r>
    </w:p>
    <w:p w14:paraId="5AC14BDA" w14:textId="7F99DC13" w:rsidR="00460156" w:rsidRPr="004110E0" w:rsidRDefault="00460156" w:rsidP="002258ED">
      <w:pPr>
        <w:numPr>
          <w:ilvl w:val="0"/>
          <w:numId w:val="8"/>
        </w:numPr>
        <w:spacing w:before="240" w:after="240" w:line="360" w:lineRule="auto"/>
        <w:ind w:left="1276" w:hanging="567"/>
        <w:rPr>
          <w:rFonts w:asciiTheme="minorBidi" w:eastAsia="Times New Roman" w:hAnsiTheme="minorBidi"/>
          <w:sz w:val="24"/>
          <w:szCs w:val="24"/>
          <w:lang w:bidi="en-US"/>
        </w:rPr>
      </w:pPr>
      <w:r w:rsidRPr="004110E0">
        <w:rPr>
          <w:rFonts w:asciiTheme="minorBidi" w:eastAsia="Times New Roman" w:hAnsiTheme="minorBidi"/>
          <w:b/>
          <w:bCs/>
          <w:sz w:val="24"/>
          <w:szCs w:val="24"/>
          <w:lang w:bidi="en-US"/>
        </w:rPr>
        <w:t>Cena</w:t>
      </w:r>
      <w:r w:rsidRPr="004110E0">
        <w:rPr>
          <w:rFonts w:asciiTheme="minorBidi" w:eastAsia="Times New Roman" w:hAnsiTheme="minorBidi"/>
          <w:sz w:val="24"/>
          <w:szCs w:val="24"/>
          <w:lang w:bidi="en-US"/>
        </w:rPr>
        <w:t xml:space="preserve"> </w:t>
      </w:r>
      <w:r w:rsidR="00D14466" w:rsidRPr="004110E0">
        <w:rPr>
          <w:rFonts w:asciiTheme="minorBidi" w:eastAsia="Times New Roman" w:hAnsiTheme="minorBidi"/>
          <w:sz w:val="24"/>
          <w:szCs w:val="24"/>
          <w:lang w:bidi="en-US"/>
        </w:rPr>
        <w:t xml:space="preserve">- </w:t>
      </w:r>
      <w:r w:rsidRPr="004110E0">
        <w:rPr>
          <w:rFonts w:asciiTheme="minorBidi" w:eastAsia="Times New Roman" w:hAnsiTheme="minorBidi"/>
          <w:sz w:val="24"/>
          <w:szCs w:val="24"/>
          <w:lang w:bidi="en-US"/>
        </w:rPr>
        <w:t xml:space="preserve">waga </w:t>
      </w:r>
      <w:r w:rsidR="00E90994" w:rsidRPr="004110E0">
        <w:rPr>
          <w:rFonts w:asciiTheme="minorBidi" w:eastAsia="Times New Roman" w:hAnsiTheme="minorBidi"/>
          <w:sz w:val="24"/>
          <w:szCs w:val="24"/>
          <w:lang w:bidi="en-US"/>
        </w:rPr>
        <w:t>6</w:t>
      </w:r>
      <w:r w:rsidRPr="004110E0">
        <w:rPr>
          <w:rFonts w:asciiTheme="minorBidi" w:eastAsia="Times New Roman" w:hAnsiTheme="minorBidi"/>
          <w:sz w:val="24"/>
          <w:szCs w:val="24"/>
          <w:lang w:bidi="en-US"/>
        </w:rPr>
        <w:t>0 punktów</w:t>
      </w:r>
    </w:p>
    <w:p w14:paraId="4487DBB6" w14:textId="6438259E" w:rsidR="00A30C84" w:rsidRPr="00183B32" w:rsidRDefault="001B6536" w:rsidP="002258ED">
      <w:pPr>
        <w:numPr>
          <w:ilvl w:val="0"/>
          <w:numId w:val="8"/>
        </w:numPr>
        <w:spacing w:before="240" w:after="240" w:line="360" w:lineRule="auto"/>
        <w:ind w:left="1276" w:hanging="567"/>
        <w:rPr>
          <w:rFonts w:ascii="Arial" w:hAnsi="Arial" w:cs="Arial"/>
          <w:b/>
          <w:sz w:val="24"/>
          <w:szCs w:val="24"/>
        </w:rPr>
      </w:pPr>
      <w:r>
        <w:rPr>
          <w:rFonts w:ascii="Arial" w:hAnsi="Arial" w:cs="Arial"/>
          <w:b/>
          <w:sz w:val="24"/>
          <w:szCs w:val="24"/>
        </w:rPr>
        <w:t>Długość okresu gwarancji</w:t>
      </w:r>
      <w:r w:rsidR="00780C5A">
        <w:rPr>
          <w:rFonts w:ascii="Arial" w:hAnsi="Arial" w:cs="Arial"/>
          <w:b/>
          <w:sz w:val="24"/>
          <w:szCs w:val="24"/>
        </w:rPr>
        <w:t xml:space="preserve"> </w:t>
      </w:r>
      <w:r w:rsidR="00780C5A" w:rsidRPr="004110E0">
        <w:rPr>
          <w:rFonts w:asciiTheme="minorBidi" w:eastAsia="Times New Roman" w:hAnsiTheme="minorBidi"/>
          <w:sz w:val="24"/>
          <w:szCs w:val="24"/>
          <w:lang w:bidi="en-US"/>
        </w:rPr>
        <w:t>- waga</w:t>
      </w:r>
      <w:r w:rsidR="000346C3">
        <w:rPr>
          <w:rFonts w:asciiTheme="minorBidi" w:eastAsia="Times New Roman" w:hAnsiTheme="minorBidi"/>
          <w:sz w:val="24"/>
          <w:szCs w:val="24"/>
          <w:lang w:bidi="en-US"/>
        </w:rPr>
        <w:t xml:space="preserve"> 4</w:t>
      </w:r>
      <w:r w:rsidR="00780C5A" w:rsidRPr="004110E0">
        <w:rPr>
          <w:rFonts w:asciiTheme="minorBidi" w:eastAsia="Times New Roman" w:hAnsiTheme="minorBidi"/>
          <w:sz w:val="24"/>
          <w:szCs w:val="24"/>
          <w:lang w:bidi="en-US"/>
        </w:rPr>
        <w:t>0 punktów</w:t>
      </w:r>
    </w:p>
    <w:p w14:paraId="19A6CD35" w14:textId="77777777" w:rsidR="00B1190B" w:rsidRDefault="00C56AD1"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C56AD1">
        <w:rPr>
          <w:rFonts w:asciiTheme="minorBidi" w:eastAsia="Times New Roman" w:hAnsiTheme="minorBidi"/>
          <w:sz w:val="24"/>
          <w:szCs w:val="24"/>
          <w:lang w:bidi="en-US"/>
        </w:rPr>
        <w:t>Każdy z Wykonawców w ww. kryterium otrzyma odpowiednią ilość punktów, wyliczoną w następujący sposób:</w:t>
      </w:r>
    </w:p>
    <w:p w14:paraId="3B314F97"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Zamawiający  dokona oceny ofert według wzoru:</w:t>
      </w:r>
      <w:r w:rsidRPr="00B1190B">
        <w:rPr>
          <w:rFonts w:asciiTheme="minorBidi" w:eastAsia="Times New Roman" w:hAnsiTheme="minorBidi"/>
          <w:sz w:val="24"/>
          <w:szCs w:val="24"/>
          <w:lang w:bidi="en-US"/>
        </w:rPr>
        <w:br/>
        <w:t>(Cmin/Cb * 60</w:t>
      </w:r>
      <w:r w:rsidR="00AE2D68" w:rsidRPr="00B1190B">
        <w:rPr>
          <w:rFonts w:asciiTheme="minorBidi" w:eastAsia="Times New Roman" w:hAnsiTheme="minorBidi"/>
          <w:sz w:val="24"/>
          <w:szCs w:val="24"/>
          <w:lang w:bidi="en-US"/>
        </w:rPr>
        <w:t>)</w:t>
      </w:r>
      <w:r w:rsidRPr="00B1190B">
        <w:rPr>
          <w:rFonts w:asciiTheme="minorBidi" w:eastAsia="Times New Roman" w:hAnsiTheme="minorBidi"/>
          <w:sz w:val="24"/>
          <w:szCs w:val="24"/>
          <w:lang w:bidi="en-US"/>
        </w:rPr>
        <w:t xml:space="preserve">  + </w:t>
      </w:r>
      <w:r w:rsidR="00AE2D68" w:rsidRPr="00B1190B">
        <w:rPr>
          <w:rFonts w:asciiTheme="minorBidi" w:eastAsia="Times New Roman" w:hAnsiTheme="minorBidi"/>
          <w:sz w:val="24"/>
          <w:szCs w:val="24"/>
          <w:lang w:bidi="en-US"/>
        </w:rPr>
        <w:t>(</w:t>
      </w:r>
      <w:r w:rsidRPr="00B1190B">
        <w:rPr>
          <w:rFonts w:asciiTheme="minorBidi" w:eastAsia="Times New Roman" w:hAnsiTheme="minorBidi"/>
          <w:sz w:val="24"/>
          <w:szCs w:val="24"/>
          <w:lang w:bidi="en-US"/>
        </w:rPr>
        <w:t>Gb/Gmax * 40</w:t>
      </w:r>
      <w:r w:rsidR="00AE2D68" w:rsidRPr="00B1190B">
        <w:rPr>
          <w:rFonts w:asciiTheme="minorBidi" w:eastAsia="Times New Roman" w:hAnsiTheme="minorBidi"/>
          <w:sz w:val="24"/>
          <w:szCs w:val="24"/>
          <w:lang w:bidi="en-US"/>
        </w:rPr>
        <w:t>)</w:t>
      </w:r>
      <w:r w:rsidRPr="00B1190B">
        <w:rPr>
          <w:rFonts w:asciiTheme="minorBidi" w:eastAsia="Times New Roman" w:hAnsiTheme="minorBidi"/>
          <w:sz w:val="24"/>
          <w:szCs w:val="24"/>
          <w:lang w:bidi="en-US"/>
        </w:rPr>
        <w:t xml:space="preserve"> = ilość punktów </w:t>
      </w:r>
      <w:r w:rsidRPr="00B1190B">
        <w:rPr>
          <w:rFonts w:asciiTheme="minorBidi" w:eastAsia="Times New Roman" w:hAnsiTheme="minorBidi"/>
          <w:sz w:val="24"/>
          <w:szCs w:val="24"/>
          <w:lang w:bidi="en-US"/>
        </w:rPr>
        <w:br/>
        <w:t>gdzie: Cmin – najniższa cena spośród ofert nieodrzuconych;</w:t>
      </w:r>
      <w:r w:rsidRPr="00B1190B">
        <w:rPr>
          <w:rFonts w:asciiTheme="minorBidi" w:eastAsia="Times New Roman" w:hAnsiTheme="minorBidi"/>
          <w:sz w:val="24"/>
          <w:szCs w:val="24"/>
          <w:lang w:bidi="en-US"/>
        </w:rPr>
        <w:br/>
        <w:t>Cb – cena oferty rozpatrywanej;</w:t>
      </w:r>
      <w:r w:rsidRPr="00B1190B">
        <w:rPr>
          <w:rFonts w:asciiTheme="minorBidi" w:eastAsia="Times New Roman" w:hAnsiTheme="minorBidi"/>
          <w:sz w:val="24"/>
          <w:szCs w:val="24"/>
          <w:lang w:bidi="en-US"/>
        </w:rPr>
        <w:br/>
        <w:t>Gb – okres gwarancji w ofercie rozpatrywanej;</w:t>
      </w:r>
      <w:r w:rsidRPr="00B1190B">
        <w:rPr>
          <w:rFonts w:asciiTheme="minorBidi" w:eastAsia="Times New Roman" w:hAnsiTheme="minorBidi"/>
          <w:sz w:val="24"/>
          <w:szCs w:val="24"/>
          <w:lang w:bidi="en-US"/>
        </w:rPr>
        <w:br/>
        <w:t>Gmax – najdłuższy okres gwarancji spośród ofert nieodrzuconych;</w:t>
      </w:r>
    </w:p>
    <w:p w14:paraId="474E1FC9"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Minimalny okres gwarancji wymagany przez zamawiającego wynosi 36 miesięcy. Okres gwarancji należy podać w pełnych miesiącach.</w:t>
      </w:r>
    </w:p>
    <w:p w14:paraId="461E0C59"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lastRenderedPageBreak/>
        <w:t>Zamawiający dokona oceny tego kryterium w zakresie od 36 do 60 miesięcy. Zaoferowany przez wykonawcę okres gwarancji dłuższy niż 60 miesięcy nie będzie dodatkowo punktowany.</w:t>
      </w:r>
    </w:p>
    <w:p w14:paraId="59F4950D"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Zaoferowanie przez Wykonawcę w ofercie Okresu gwarancji krótszego niż 36 miesięcy będzie traktowane, jako niezgodność treści oferty z treścią SWZ i zgodnie z art. 226 ust.1 pkt 5 ustawy Pzp oferta będzie podlegała odrzuceniu.</w:t>
      </w:r>
    </w:p>
    <w:p w14:paraId="1BADF206"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Gwarancja liczy się od daty ostatecznego, bezusterkowego, protokolarnego odbioru robót.</w:t>
      </w:r>
    </w:p>
    <w:p w14:paraId="3DA95281"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Ocena punktowa będzie dotyczyć wyłącznie ofert uznanych za ważne i niepodlegających odrzuceniu.</w:t>
      </w:r>
    </w:p>
    <w:p w14:paraId="37002C99"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W toku badania i oceny ofert Zamawiający może żądać udzielenia przez Wykonawcę wyjaśnień treści dotyczących złożonych oferty (zgodnie z art.223 ustawy Pzp)</w:t>
      </w:r>
      <w:r w:rsidR="00B1190B">
        <w:rPr>
          <w:rFonts w:asciiTheme="minorBidi" w:eastAsia="Times New Roman" w:hAnsiTheme="minorBidi"/>
          <w:sz w:val="24"/>
          <w:szCs w:val="24"/>
          <w:lang w:bidi="en-US"/>
        </w:rPr>
        <w:t>.</w:t>
      </w:r>
    </w:p>
    <w:p w14:paraId="556D9B24"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sz w:val="24"/>
          <w:szCs w:val="24"/>
          <w:lang w:bidi="en-US"/>
        </w:rPr>
        <w:t>Ilość punktów obliczona wg powyższego wzoru zostanie przyznana poszczególnym ofertom</w:t>
      </w:r>
      <w:r w:rsidR="00B1190B">
        <w:rPr>
          <w:rFonts w:asciiTheme="minorBidi" w:eastAsia="Times New Roman" w:hAnsiTheme="minorBidi"/>
          <w:sz w:val="24"/>
          <w:szCs w:val="24"/>
          <w:lang w:bidi="en-US"/>
        </w:rPr>
        <w:t>.</w:t>
      </w:r>
    </w:p>
    <w:p w14:paraId="6DB6FC5A" w14:textId="77777777" w:rsid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b/>
          <w:bCs/>
          <w:sz w:val="24"/>
          <w:szCs w:val="24"/>
          <w:lang w:bidi="en-US"/>
        </w:rPr>
        <w:t>Uwaga</w:t>
      </w:r>
      <w:r w:rsidR="00B1190B">
        <w:rPr>
          <w:rFonts w:asciiTheme="minorBidi" w:eastAsia="Times New Roman" w:hAnsiTheme="minorBidi"/>
          <w:b/>
          <w:bCs/>
          <w:sz w:val="24"/>
          <w:szCs w:val="24"/>
          <w:lang w:bidi="en-US"/>
        </w:rPr>
        <w:t xml:space="preserve">: </w:t>
      </w:r>
      <w:r w:rsidRPr="00B1190B">
        <w:rPr>
          <w:rFonts w:asciiTheme="minorBidi" w:eastAsia="Times New Roman" w:hAnsiTheme="minorBidi"/>
          <w:sz w:val="24"/>
          <w:szCs w:val="24"/>
          <w:lang w:bidi="en-US"/>
        </w:rPr>
        <w:t>Jeżeli zostanie złożona oferta, której wybór prowadziłby do powstania u Zamawiającego obowiązku podatkowego zgodnie z (Dz.U. z 2025.775), dla celów zastosowania kryterium ceny Zamawiający dolicza do przedstawionej w tej ofercie ceny kwotę podatku od towarów i usług, którą miałby obowiązek rozliczyć.</w:t>
      </w:r>
    </w:p>
    <w:p w14:paraId="3B3950DF" w14:textId="7A0CD407" w:rsidR="00C56AD1" w:rsidRPr="00B1190B" w:rsidRDefault="00C56AD1" w:rsidP="000E332D">
      <w:pPr>
        <w:pStyle w:val="Akapitzlist"/>
        <w:numPr>
          <w:ilvl w:val="0"/>
          <w:numId w:val="48"/>
        </w:numPr>
        <w:spacing w:before="240" w:after="240" w:line="360" w:lineRule="auto"/>
        <w:rPr>
          <w:rFonts w:asciiTheme="minorBidi" w:eastAsia="Times New Roman" w:hAnsiTheme="minorBidi"/>
          <w:sz w:val="24"/>
          <w:szCs w:val="24"/>
          <w:lang w:bidi="en-US"/>
        </w:rPr>
      </w:pPr>
      <w:r w:rsidRPr="00B1190B">
        <w:rPr>
          <w:rFonts w:asciiTheme="minorBidi" w:eastAsia="Times New Roman" w:hAnsiTheme="minorBidi"/>
          <w:b/>
          <w:bCs/>
          <w:sz w:val="24"/>
          <w:szCs w:val="24"/>
          <w:lang w:bidi="en-US"/>
        </w:rPr>
        <w:t>Uwaga</w:t>
      </w:r>
      <w:r w:rsidR="00B1190B">
        <w:rPr>
          <w:rFonts w:asciiTheme="minorBidi" w:eastAsia="Times New Roman" w:hAnsiTheme="minorBidi"/>
          <w:b/>
          <w:bCs/>
          <w:sz w:val="24"/>
          <w:szCs w:val="24"/>
          <w:lang w:bidi="en-US"/>
        </w:rPr>
        <w:t>:</w:t>
      </w:r>
      <w:r w:rsidR="00B1190B">
        <w:rPr>
          <w:rFonts w:asciiTheme="minorBidi" w:eastAsia="Times New Roman" w:hAnsiTheme="minorBidi"/>
          <w:sz w:val="24"/>
          <w:szCs w:val="24"/>
          <w:lang w:bidi="en-US"/>
        </w:rPr>
        <w:t xml:space="preserve"> </w:t>
      </w:r>
      <w:r w:rsidRPr="00B1190B">
        <w:rPr>
          <w:rFonts w:asciiTheme="minorBidi" w:eastAsia="Times New Roman" w:hAnsiTheme="minorBidi"/>
          <w:sz w:val="24"/>
          <w:szCs w:val="24"/>
          <w:lang w:bidi="en-US"/>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5A90852F" w14:textId="77777777" w:rsidR="008C7615" w:rsidRDefault="00C56AD1"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C56AD1">
        <w:rPr>
          <w:rFonts w:asciiTheme="minorBidi" w:eastAsia="Times New Roman" w:hAnsiTheme="minorBidi"/>
          <w:sz w:val="24"/>
          <w:szCs w:val="24"/>
          <w:lang w:bidi="en-US"/>
        </w:rPr>
        <w:t>Jeżeli nie można wybrać najkorzystniejszej oferty z uwagi na to, że dwie lub więcej ofert przedstawia taki sam bilans ceny i innych kryteriów oceny ofert, Zamawiający wybiera spośród tych ofert ofertę, która otrzymała najwyższą ocenę w k</w:t>
      </w:r>
      <w:r w:rsidR="008C7615">
        <w:rPr>
          <w:rFonts w:asciiTheme="minorBidi" w:eastAsia="Times New Roman" w:hAnsiTheme="minorBidi"/>
          <w:sz w:val="24"/>
          <w:szCs w:val="24"/>
          <w:lang w:bidi="en-US"/>
        </w:rPr>
        <w:t>ryterium o najwyższej wadze.</w:t>
      </w:r>
    </w:p>
    <w:p w14:paraId="2D93CA84" w14:textId="77777777" w:rsidR="008C7615" w:rsidRDefault="00C56AD1" w:rsidP="000E332D">
      <w:pPr>
        <w:pStyle w:val="Akapitzlist"/>
        <w:numPr>
          <w:ilvl w:val="0"/>
          <w:numId w:val="33"/>
        </w:numPr>
        <w:spacing w:before="240" w:after="240" w:line="360" w:lineRule="auto"/>
        <w:rPr>
          <w:rFonts w:asciiTheme="minorBidi" w:eastAsia="Times New Roman" w:hAnsiTheme="minorBidi"/>
          <w:sz w:val="24"/>
          <w:szCs w:val="24"/>
          <w:lang w:bidi="en-US"/>
        </w:rPr>
      </w:pPr>
      <w:r w:rsidRPr="008C7615">
        <w:rPr>
          <w:rFonts w:asciiTheme="minorBidi" w:eastAsia="Times New Roman" w:hAnsiTheme="minorBidi"/>
          <w:sz w:val="24"/>
          <w:szCs w:val="24"/>
          <w:lang w:bidi="en-US"/>
        </w:rPr>
        <w:t>Jeżeli oferty otrzymały taką samą ocenę w kryterium o najwyższej wadze, Zamawiający wybi</w:t>
      </w:r>
      <w:r w:rsidR="008C7615">
        <w:rPr>
          <w:rFonts w:asciiTheme="minorBidi" w:eastAsia="Times New Roman" w:hAnsiTheme="minorBidi"/>
          <w:sz w:val="24"/>
          <w:szCs w:val="24"/>
          <w:lang w:bidi="en-US"/>
        </w:rPr>
        <w:t>era ofertę z najniższą ceną.</w:t>
      </w:r>
    </w:p>
    <w:p w14:paraId="23EA1507" w14:textId="77777777" w:rsidR="008C7615" w:rsidRDefault="00C56AD1" w:rsidP="000E332D">
      <w:pPr>
        <w:pStyle w:val="Akapitzlist"/>
        <w:numPr>
          <w:ilvl w:val="0"/>
          <w:numId w:val="33"/>
        </w:numPr>
        <w:spacing w:before="240" w:after="240" w:line="360" w:lineRule="auto"/>
        <w:rPr>
          <w:rFonts w:asciiTheme="minorBidi" w:eastAsia="Times New Roman" w:hAnsiTheme="minorBidi"/>
          <w:sz w:val="24"/>
          <w:szCs w:val="24"/>
          <w:lang w:bidi="en-US"/>
        </w:rPr>
      </w:pPr>
      <w:r w:rsidRPr="008C7615">
        <w:rPr>
          <w:rFonts w:asciiTheme="minorBidi" w:eastAsia="Times New Roman" w:hAnsiTheme="minorBidi"/>
          <w:sz w:val="24"/>
          <w:szCs w:val="24"/>
          <w:lang w:bidi="en-US"/>
        </w:rPr>
        <w:lastRenderedPageBreak/>
        <w:t>Jeżeli nie można dokonać wyboru oferty w sposób, o którym mowa w ust. 12.3</w:t>
      </w:r>
      <w:r w:rsidR="008C7615">
        <w:rPr>
          <w:rFonts w:asciiTheme="minorBidi" w:eastAsia="Times New Roman" w:hAnsiTheme="minorBidi"/>
          <w:sz w:val="24"/>
          <w:szCs w:val="24"/>
          <w:lang w:bidi="en-US"/>
        </w:rPr>
        <w:t xml:space="preserve">.1 </w:t>
      </w:r>
      <w:r w:rsidRPr="008C7615">
        <w:rPr>
          <w:rFonts w:asciiTheme="minorBidi" w:eastAsia="Times New Roman" w:hAnsiTheme="minorBidi"/>
          <w:sz w:val="24"/>
          <w:szCs w:val="24"/>
          <w:lang w:bidi="en-US"/>
        </w:rPr>
        <w:t>niniejszego rozdziału SWZ, Zamawiający wzywa Wykonawców, którzy złożyli te oferty, do złożenia w terminie określonym przez Zamawiającego ofert dodatk</w:t>
      </w:r>
      <w:r w:rsidR="008C7615">
        <w:rPr>
          <w:rFonts w:asciiTheme="minorBidi" w:eastAsia="Times New Roman" w:hAnsiTheme="minorBidi"/>
          <w:sz w:val="24"/>
          <w:szCs w:val="24"/>
          <w:lang w:bidi="en-US"/>
        </w:rPr>
        <w:t>owych zawierających nową cenę.</w:t>
      </w:r>
    </w:p>
    <w:p w14:paraId="44CC81A5" w14:textId="66356B0F" w:rsidR="00C56AD1" w:rsidRPr="008C7615" w:rsidRDefault="00C56AD1" w:rsidP="000E332D">
      <w:pPr>
        <w:pStyle w:val="Akapitzlist"/>
        <w:numPr>
          <w:ilvl w:val="0"/>
          <w:numId w:val="33"/>
        </w:numPr>
        <w:spacing w:before="240" w:after="240" w:line="360" w:lineRule="auto"/>
        <w:rPr>
          <w:rFonts w:asciiTheme="minorBidi" w:eastAsia="Times New Roman" w:hAnsiTheme="minorBidi"/>
          <w:sz w:val="24"/>
          <w:szCs w:val="24"/>
          <w:lang w:bidi="en-US"/>
        </w:rPr>
      </w:pPr>
      <w:r w:rsidRPr="008C7615">
        <w:rPr>
          <w:rFonts w:asciiTheme="minorBidi" w:eastAsia="Times New Roman" w:hAnsiTheme="minorBidi"/>
          <w:sz w:val="24"/>
          <w:szCs w:val="24"/>
          <w:lang w:bidi="en-US"/>
        </w:rPr>
        <w:t>Wykonawcy, składając oferty dodatkowe, nie mogą zaoferować cen wyższych niż zaoferowane w złożonych ofertach.</w:t>
      </w:r>
    </w:p>
    <w:p w14:paraId="74967FC3" w14:textId="70F36EA9" w:rsidR="00C56AD1" w:rsidRPr="00C56AD1" w:rsidRDefault="00C56AD1"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C56AD1">
        <w:rPr>
          <w:rFonts w:asciiTheme="minorBidi" w:eastAsia="Times New Roman" w:hAnsiTheme="minorBidi"/>
          <w:sz w:val="24"/>
          <w:szCs w:val="24"/>
          <w:lang w:bidi="en-US"/>
        </w:rPr>
        <w:t>Zamawiający wybiera najkorzystniejszą ofertę, w terminie związania ofertą  określonym  w SWZ.</w:t>
      </w:r>
    </w:p>
    <w:p w14:paraId="57B23FB8" w14:textId="3D46C0CD" w:rsidR="009375A1" w:rsidRPr="009375A1" w:rsidRDefault="00C56AD1"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C56AD1">
        <w:rPr>
          <w:rFonts w:asciiTheme="minorBidi" w:eastAsia="Times New Roman" w:hAnsiTheme="minorBidi"/>
          <w:sz w:val="24"/>
          <w:szCs w:val="24"/>
          <w:lang w:bidi="en-US"/>
        </w:rPr>
        <w:t>Jeżeli termin związania ofertą upłynie przed wyborem najkorzystniejszej oferty, Zamawiający wezwie Wykonawcę, którego oferta otrzymała najwyższą ocenę, do wyrażenia, w wyznaczonym przez Zamawiającego terminie, pisemnej zgody na wybór jego oferty.</w:t>
      </w:r>
      <w:r w:rsidR="004446F8">
        <w:rPr>
          <w:rFonts w:asciiTheme="minorBidi" w:eastAsia="Times New Roman" w:hAnsiTheme="minorBidi"/>
          <w:sz w:val="24"/>
          <w:szCs w:val="24"/>
          <w:lang w:bidi="en-US"/>
        </w:rPr>
        <w:t xml:space="preserve"> </w:t>
      </w:r>
    </w:p>
    <w:p w14:paraId="6C435CAE" w14:textId="77777777" w:rsidR="001D5145" w:rsidRPr="004110E0" w:rsidRDefault="001D5145"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Za najkorzystniejszą ofertę zostanie uznana oferta, która otrzyma największą łączną </w:t>
      </w:r>
      <w:r w:rsidR="00A30724" w:rsidRPr="004110E0">
        <w:rPr>
          <w:rFonts w:asciiTheme="minorBidi" w:eastAsia="Times New Roman" w:hAnsiTheme="minorBidi"/>
          <w:sz w:val="24"/>
          <w:szCs w:val="24"/>
          <w:lang w:bidi="en-US"/>
        </w:rPr>
        <w:t>liczbę</w:t>
      </w:r>
      <w:r w:rsidRPr="004110E0">
        <w:rPr>
          <w:rFonts w:asciiTheme="minorBidi" w:eastAsia="Times New Roman" w:hAnsiTheme="minorBidi"/>
          <w:sz w:val="24"/>
          <w:szCs w:val="24"/>
          <w:lang w:bidi="en-US"/>
        </w:rPr>
        <w:t xml:space="preserve"> punktów w kryteriach oceny ofert.</w:t>
      </w:r>
    </w:p>
    <w:p w14:paraId="23CD8465" w14:textId="77777777" w:rsidR="001D5145" w:rsidRPr="004110E0" w:rsidRDefault="001D5145" w:rsidP="002258ED">
      <w:pPr>
        <w:numPr>
          <w:ilvl w:val="0"/>
          <w:numId w:val="7"/>
        </w:numPr>
        <w:spacing w:before="240" w:after="240" w:line="360" w:lineRule="auto"/>
        <w:ind w:left="709" w:hanging="775"/>
        <w:rPr>
          <w:rFonts w:asciiTheme="minorBidi" w:eastAsia="Times New Roman" w:hAnsiTheme="minorBidi"/>
          <w:sz w:val="24"/>
          <w:szCs w:val="24"/>
          <w:lang w:bidi="en-US"/>
        </w:rPr>
      </w:pPr>
      <w:r w:rsidRPr="004110E0">
        <w:rPr>
          <w:rFonts w:asciiTheme="minorBidi" w:eastAsia="Times New Roman" w:hAnsiTheme="minorBidi"/>
          <w:sz w:val="24"/>
          <w:szCs w:val="24"/>
          <w:lang w:bidi="en-US"/>
        </w:rPr>
        <w:t>Zamawiający poprawia w ofercie:</w:t>
      </w:r>
    </w:p>
    <w:p w14:paraId="1E5CD1F6" w14:textId="77777777" w:rsidR="001D5145" w:rsidRPr="004110E0" w:rsidRDefault="001D5145" w:rsidP="002258ED">
      <w:pPr>
        <w:numPr>
          <w:ilvl w:val="0"/>
          <w:numId w:val="16"/>
        </w:numPr>
        <w:spacing w:before="240" w:after="240" w:line="360" w:lineRule="auto"/>
        <w:ind w:left="1134" w:hanging="567"/>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 xml:space="preserve">oczywiste omyłki pisarskie, </w:t>
      </w:r>
    </w:p>
    <w:p w14:paraId="69EF97D7" w14:textId="77777777" w:rsidR="001D5145" w:rsidRPr="004110E0" w:rsidRDefault="001D5145" w:rsidP="002258ED">
      <w:pPr>
        <w:numPr>
          <w:ilvl w:val="0"/>
          <w:numId w:val="16"/>
        </w:numPr>
        <w:spacing w:before="240" w:after="240" w:line="360" w:lineRule="auto"/>
        <w:ind w:left="1134" w:hanging="567"/>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 xml:space="preserve">oczywiste omyłki rachunkowe, z uwzględnieniem konsekwencji rachunkowych dokonanych poprawek, </w:t>
      </w:r>
    </w:p>
    <w:p w14:paraId="27A10C44" w14:textId="77777777" w:rsidR="001D5145" w:rsidRPr="004110E0" w:rsidRDefault="001D5145" w:rsidP="002258ED">
      <w:pPr>
        <w:numPr>
          <w:ilvl w:val="0"/>
          <w:numId w:val="16"/>
        </w:numPr>
        <w:spacing w:before="240" w:after="240" w:line="360" w:lineRule="auto"/>
        <w:ind w:left="1134" w:hanging="567"/>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 xml:space="preserve">inne omyłki polegające na niezgodności oferty z dokumentami zamówienia, niepowodujące istotnych zmian w treści oferty </w:t>
      </w:r>
    </w:p>
    <w:p w14:paraId="5656064D" w14:textId="77777777" w:rsidR="00141F42" w:rsidRDefault="001D5145" w:rsidP="002258ED">
      <w:pPr>
        <w:spacing w:before="240" w:after="240" w:line="360" w:lineRule="auto"/>
        <w:ind w:left="993" w:hanging="142"/>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 xml:space="preserve">niezwłocznie zawiadamiając o tym </w:t>
      </w:r>
      <w:r w:rsidR="00320EBD" w:rsidRPr="004110E0">
        <w:rPr>
          <w:rFonts w:asciiTheme="minorBidi" w:eastAsia="Times New Roman" w:hAnsiTheme="minorBidi"/>
          <w:color w:val="000000"/>
          <w:sz w:val="24"/>
          <w:szCs w:val="24"/>
          <w:lang w:bidi="en-US"/>
        </w:rPr>
        <w:t>W</w:t>
      </w:r>
      <w:r w:rsidRPr="004110E0">
        <w:rPr>
          <w:rFonts w:asciiTheme="minorBidi" w:eastAsia="Times New Roman" w:hAnsiTheme="minorBidi"/>
          <w:color w:val="000000"/>
          <w:sz w:val="24"/>
          <w:szCs w:val="24"/>
          <w:lang w:bidi="en-US"/>
        </w:rPr>
        <w:t>ykonawcę, którego oferta została poprawiona.</w:t>
      </w:r>
    </w:p>
    <w:p w14:paraId="53A4272E" w14:textId="3D3C9B67" w:rsidR="00B60754" w:rsidRPr="00141F42" w:rsidRDefault="00B60754" w:rsidP="00B1190B">
      <w:pPr>
        <w:pStyle w:val="Akapitzlist"/>
        <w:numPr>
          <w:ilvl w:val="0"/>
          <w:numId w:val="7"/>
        </w:numPr>
        <w:spacing w:before="240" w:after="240" w:line="360" w:lineRule="auto"/>
        <w:ind w:left="709" w:hanging="775"/>
        <w:rPr>
          <w:rFonts w:asciiTheme="minorBidi" w:eastAsia="Times New Roman" w:hAnsiTheme="minorBidi"/>
          <w:color w:val="000000"/>
          <w:sz w:val="24"/>
          <w:szCs w:val="24"/>
          <w:lang w:bidi="en-US"/>
        </w:rPr>
      </w:pPr>
      <w:r w:rsidRPr="00141F42">
        <w:rPr>
          <w:rFonts w:asciiTheme="minorBidi" w:eastAsia="Arial" w:hAnsiTheme="minorBidi"/>
          <w:color w:val="000000"/>
          <w:sz w:val="24"/>
          <w:szCs w:val="24"/>
          <w:lang w:eastAsia="ar-SA"/>
        </w:rPr>
        <w:t>Zamawiający – jako niezgodną z warunkami zamówienia (art. 226 ust. 1 pkt 5 ustawy PZP) – odrzuci ofertę złożoną przez Wykonawcę z państwa trzeciego, które nie zawarło Porozumienia w sprawie zamówień rządowych (GPA) lub dwustronnej umowy o wolnym handlu pomiędzy UE a tym państwem.</w:t>
      </w:r>
    </w:p>
    <w:p w14:paraId="5B7FE115" w14:textId="30697DC8" w:rsidR="001D5145" w:rsidRPr="004110E0" w:rsidRDefault="00147D6A" w:rsidP="002258ED">
      <w:pPr>
        <w:pStyle w:val="Nagwek1"/>
        <w:spacing w:after="240" w:line="360" w:lineRule="auto"/>
        <w:rPr>
          <w:rFonts w:asciiTheme="minorBidi" w:eastAsia="Times New Roman" w:hAnsiTheme="minorBidi" w:cstheme="minorBidi"/>
          <w:b/>
          <w:bCs/>
          <w:color w:val="auto"/>
          <w:sz w:val="24"/>
          <w:szCs w:val="24"/>
          <w:lang w:bidi="en-US"/>
        </w:rPr>
      </w:pPr>
      <w:r w:rsidRPr="004110E0">
        <w:rPr>
          <w:rFonts w:asciiTheme="minorBidi" w:eastAsia="Times New Roman" w:hAnsiTheme="minorBidi" w:cstheme="minorBidi"/>
          <w:b/>
          <w:bCs/>
          <w:color w:val="auto"/>
          <w:sz w:val="24"/>
          <w:szCs w:val="24"/>
          <w:lang w:bidi="en-US"/>
        </w:rPr>
        <w:lastRenderedPageBreak/>
        <w:t>13.INFORMACJE O FORMALNOŚCIACH, JAKIE MUSZĄ ZOSTAĆ DOPEŁNIONE PO WYBORZE OFERTY W CELU ZAWARCIA UMOWY W SPRAWIE ZAMÓWIENIA PUBLICZNEGO</w:t>
      </w:r>
    </w:p>
    <w:p w14:paraId="53EAC682" w14:textId="219CAA6E" w:rsidR="001D5145" w:rsidRPr="004110E0" w:rsidRDefault="001D5145" w:rsidP="002258ED">
      <w:pPr>
        <w:numPr>
          <w:ilvl w:val="0"/>
          <w:numId w:val="9"/>
        </w:numPr>
        <w:tabs>
          <w:tab w:val="left" w:pos="709"/>
        </w:tabs>
        <w:spacing w:before="240" w:after="240" w:line="360" w:lineRule="auto"/>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Z Wykonawcą, który złoży najkorzystniejszą ofertę zostanie podpisana umowa, wg wzoru z załącznika nr </w:t>
      </w:r>
      <w:r w:rsidR="004446F8">
        <w:rPr>
          <w:rFonts w:asciiTheme="minorBidi" w:eastAsia="Times New Roman" w:hAnsiTheme="minorBidi"/>
          <w:sz w:val="24"/>
          <w:szCs w:val="24"/>
          <w:lang w:bidi="en-US"/>
        </w:rPr>
        <w:t>8</w:t>
      </w:r>
      <w:r w:rsidRPr="004110E0">
        <w:rPr>
          <w:rFonts w:asciiTheme="minorBidi" w:eastAsia="Times New Roman" w:hAnsiTheme="minorBidi"/>
          <w:sz w:val="24"/>
          <w:szCs w:val="24"/>
          <w:lang w:bidi="en-US"/>
        </w:rPr>
        <w:t xml:space="preserve"> do niniejszej specyfikacji. </w:t>
      </w:r>
    </w:p>
    <w:p w14:paraId="70CE47EF" w14:textId="4BBB8A43" w:rsidR="001D5145" w:rsidRPr="004110E0" w:rsidRDefault="00320769" w:rsidP="002258ED">
      <w:pPr>
        <w:numPr>
          <w:ilvl w:val="0"/>
          <w:numId w:val="9"/>
        </w:numPr>
        <w:tabs>
          <w:tab w:val="left" w:pos="0"/>
        </w:tabs>
        <w:spacing w:before="240" w:after="240" w:line="360" w:lineRule="auto"/>
        <w:rPr>
          <w:rFonts w:asciiTheme="minorBidi" w:eastAsia="Times New Roman" w:hAnsiTheme="minorBidi"/>
          <w:sz w:val="24"/>
          <w:szCs w:val="24"/>
          <w:lang w:bidi="en-US"/>
        </w:rPr>
      </w:pPr>
      <w:r w:rsidRPr="00320769">
        <w:rPr>
          <w:rFonts w:asciiTheme="minorBidi" w:eastAsia="Times New Roman" w:hAnsiTheme="minorBidi"/>
          <w:sz w:val="24"/>
          <w:szCs w:val="24"/>
          <w:lang w:bidi="en-US"/>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0DDAA531" w14:textId="45FDD44D" w:rsidR="00451F82" w:rsidRPr="00320769" w:rsidRDefault="00320769" w:rsidP="002258ED">
      <w:pPr>
        <w:numPr>
          <w:ilvl w:val="0"/>
          <w:numId w:val="9"/>
        </w:numPr>
        <w:spacing w:before="240" w:after="240" w:line="360" w:lineRule="auto"/>
        <w:rPr>
          <w:rFonts w:asciiTheme="minorBidi" w:eastAsia="Times New Roman" w:hAnsiTheme="minorBidi"/>
          <w:sz w:val="24"/>
          <w:szCs w:val="24"/>
          <w:lang w:bidi="en-US"/>
        </w:rPr>
      </w:pPr>
      <w:r w:rsidRPr="00320769">
        <w:rPr>
          <w:rFonts w:asciiTheme="minorBidi" w:eastAsia="Times New Roman" w:hAnsiTheme="minorBidi"/>
          <w:sz w:val="24"/>
          <w:szCs w:val="24"/>
          <w:lang w:bidi="en-US"/>
        </w:rPr>
        <w:t>Po wyborze najkorzystniejszej oferty, w celu zawarcia umowy w sprawie zamówienia publicznego, Wykonawca zobowiązany będzie do:</w:t>
      </w:r>
    </w:p>
    <w:p w14:paraId="18000FFC" w14:textId="355D8898" w:rsidR="00451F82" w:rsidRPr="009B573C" w:rsidRDefault="00320769"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320769">
        <w:rPr>
          <w:rFonts w:asciiTheme="minorBidi" w:eastAsia="Times New Roman" w:hAnsiTheme="minorBidi"/>
          <w:sz w:val="24"/>
          <w:szCs w:val="24"/>
          <w:lang w:eastAsia="pl-PL"/>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r w:rsidR="00451F82" w:rsidRPr="009B573C">
        <w:rPr>
          <w:rFonts w:asciiTheme="minorBidi" w:eastAsia="Times New Roman" w:hAnsiTheme="minorBidi"/>
          <w:sz w:val="24"/>
          <w:szCs w:val="24"/>
          <w:lang w:eastAsia="pl-PL"/>
        </w:rPr>
        <w:t>.</w:t>
      </w:r>
    </w:p>
    <w:p w14:paraId="5571FF73" w14:textId="718B94B8" w:rsidR="00451F82" w:rsidRDefault="00320769"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320769">
        <w:rPr>
          <w:rFonts w:asciiTheme="minorBidi" w:eastAsia="Times New Roman" w:hAnsiTheme="minorBidi"/>
          <w:sz w:val="24"/>
          <w:szCs w:val="24"/>
          <w:lang w:eastAsia="pl-PL"/>
        </w:rPr>
        <w:t>w przypadku dokonania wyboru najkorzystniejszej oferty złożonej przez Wykonawców wspólnie ubiegających się o udzielenie zamówienia, złożenia umowy regulującej współpracę tych podmiotów (np. umowa konsorcjum, umowa spółki cywilnej)</w:t>
      </w:r>
      <w:r w:rsidR="00451F82" w:rsidRPr="00320769">
        <w:rPr>
          <w:rFonts w:asciiTheme="minorBidi" w:eastAsia="Times New Roman" w:hAnsiTheme="minorBidi"/>
          <w:sz w:val="24"/>
          <w:szCs w:val="24"/>
          <w:lang w:eastAsia="pl-PL"/>
        </w:rPr>
        <w:t>.</w:t>
      </w:r>
    </w:p>
    <w:p w14:paraId="49412780" w14:textId="2964728B" w:rsidR="00320769" w:rsidRDefault="002A0DC4"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2A0DC4">
        <w:rPr>
          <w:rFonts w:asciiTheme="minorBidi" w:eastAsia="Times New Roman" w:hAnsiTheme="minorBidi"/>
          <w:sz w:val="24"/>
          <w:szCs w:val="24"/>
          <w:lang w:eastAsia="pl-PL"/>
        </w:rPr>
        <w:t>złożenia dokumentu potwierdzającego ubezpieczenie Wykonawcy, w zakresie i na kwotę określoną w projektowanych postanowieniach umowy w sprawie zamówienia publicznego, które zostaną wprowadzone do treści tej umowy,</w:t>
      </w:r>
    </w:p>
    <w:p w14:paraId="5E6426A8" w14:textId="77777777" w:rsidR="004A27F5" w:rsidRDefault="004A27F5"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2A0DC4">
        <w:rPr>
          <w:rFonts w:asciiTheme="minorBidi" w:eastAsia="Times New Roman" w:hAnsiTheme="minorBidi"/>
          <w:sz w:val="24"/>
          <w:szCs w:val="24"/>
          <w:lang w:eastAsia="pl-PL"/>
        </w:rPr>
        <w:t xml:space="preserve">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w:t>
      </w:r>
      <w:r w:rsidRPr="002A0DC4">
        <w:rPr>
          <w:rFonts w:asciiTheme="minorBidi" w:eastAsia="Times New Roman" w:hAnsiTheme="minorBidi"/>
          <w:sz w:val="24"/>
          <w:szCs w:val="24"/>
          <w:lang w:eastAsia="pl-PL"/>
        </w:rPr>
        <w:lastRenderedPageBreak/>
        <w:t>zakresie wymaganych czynności (zobowiązanie Wykonawcy lub podwykonawcy lub dalszego podwykonawcy),</w:t>
      </w:r>
    </w:p>
    <w:p w14:paraId="5FB89686" w14:textId="0718D814" w:rsidR="004A27F5" w:rsidRPr="004A27F5" w:rsidRDefault="004A27F5"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6E220B">
        <w:rPr>
          <w:rFonts w:ascii="Arial" w:hAnsi="Arial" w:cs="Arial"/>
          <w:bCs/>
          <w:iCs/>
          <w:sz w:val="24"/>
          <w:szCs w:val="24"/>
        </w:rPr>
        <w:t xml:space="preserve">Wykonawca zobowiązany jest do wniesienia zabezpieczenia należytego wykonania umowy na warunkach określonych w rozdziale </w:t>
      </w:r>
      <w:r>
        <w:rPr>
          <w:rFonts w:ascii="Arial" w:hAnsi="Arial" w:cs="Arial"/>
          <w:bCs/>
          <w:iCs/>
          <w:sz w:val="24"/>
          <w:szCs w:val="24"/>
        </w:rPr>
        <w:t>16</w:t>
      </w:r>
      <w:r w:rsidRPr="006E220B">
        <w:rPr>
          <w:rFonts w:ascii="Arial" w:hAnsi="Arial" w:cs="Arial"/>
          <w:bCs/>
          <w:iCs/>
          <w:sz w:val="24"/>
          <w:szCs w:val="24"/>
        </w:rPr>
        <w:t xml:space="preserve"> SWZ</w:t>
      </w:r>
    </w:p>
    <w:p w14:paraId="4A5A32F6" w14:textId="77777777" w:rsidR="00914665" w:rsidRDefault="004A27F5" w:rsidP="000E332D">
      <w:pPr>
        <w:pStyle w:val="Akapitzlist"/>
        <w:numPr>
          <w:ilvl w:val="0"/>
          <w:numId w:val="22"/>
        </w:numPr>
        <w:spacing w:before="240" w:after="240" w:line="360" w:lineRule="auto"/>
        <w:contextualSpacing w:val="0"/>
        <w:rPr>
          <w:rFonts w:asciiTheme="minorBidi" w:eastAsia="Times New Roman" w:hAnsiTheme="minorBidi"/>
          <w:sz w:val="24"/>
          <w:szCs w:val="24"/>
          <w:lang w:eastAsia="pl-PL"/>
        </w:rPr>
      </w:pPr>
      <w:r w:rsidRPr="004A27F5">
        <w:rPr>
          <w:rFonts w:asciiTheme="minorBidi" w:eastAsia="Times New Roman" w:hAnsiTheme="minorBidi"/>
          <w:sz w:val="24"/>
          <w:szCs w:val="24"/>
          <w:lang w:eastAsia="pl-PL"/>
        </w:rPr>
        <w:t>złożenia innych oświadczeń lub dokumentów, które wynikają z projektowanych postanowień umowy w sprawie zamówienia publicznego, które zostaną wprowadzone do treści tej umowy</w:t>
      </w:r>
      <w:r>
        <w:rPr>
          <w:rFonts w:asciiTheme="minorBidi" w:eastAsia="Times New Roman" w:hAnsiTheme="minorBidi"/>
          <w:sz w:val="24"/>
          <w:szCs w:val="24"/>
          <w:lang w:eastAsia="pl-PL"/>
        </w:rPr>
        <w:t>.</w:t>
      </w:r>
    </w:p>
    <w:p w14:paraId="322B4619" w14:textId="60EFE926" w:rsidR="002A0DC4" w:rsidRPr="00914665" w:rsidRDefault="002A0DC4" w:rsidP="000E332D">
      <w:pPr>
        <w:pStyle w:val="Akapitzlist"/>
        <w:numPr>
          <w:ilvl w:val="0"/>
          <w:numId w:val="34"/>
        </w:numPr>
        <w:spacing w:before="240" w:after="240" w:line="360" w:lineRule="auto"/>
        <w:ind w:left="851" w:hanging="851"/>
        <w:rPr>
          <w:rFonts w:asciiTheme="minorBidi" w:eastAsia="Times New Roman" w:hAnsiTheme="minorBidi"/>
          <w:sz w:val="24"/>
          <w:szCs w:val="24"/>
          <w:lang w:eastAsia="pl-PL"/>
        </w:rPr>
      </w:pPr>
      <w:r w:rsidRPr="00914665">
        <w:rPr>
          <w:rFonts w:asciiTheme="minorBidi" w:eastAsia="Times New Roman" w:hAnsiTheme="minorBidi"/>
          <w:sz w:val="24"/>
          <w:szCs w:val="24"/>
          <w:lang w:eastAsia="pl-PL"/>
        </w:rPr>
        <w:t xml:space="preserve">W przypadku, gdy Wykonawca nie  złoży wymaganych przez Zamawiającego </w:t>
      </w:r>
      <w:r w:rsidR="00B1190B">
        <w:rPr>
          <w:rFonts w:asciiTheme="minorBidi" w:eastAsia="Times New Roman" w:hAnsiTheme="minorBidi"/>
          <w:sz w:val="24"/>
          <w:szCs w:val="24"/>
          <w:lang w:eastAsia="pl-PL"/>
        </w:rPr>
        <w:br/>
      </w:r>
      <w:r w:rsidRPr="00914665">
        <w:rPr>
          <w:rFonts w:asciiTheme="minorBidi" w:eastAsia="Times New Roman" w:hAnsiTheme="minorBidi"/>
          <w:sz w:val="24"/>
          <w:szCs w:val="24"/>
          <w:lang w:eastAsia="pl-PL"/>
        </w:rPr>
        <w:t>w ust. 13.3 niniejszego rozdziału SWZ oświadczeń lub dokumentów, oznaczać to będzie, iż Wykonawca uchyla się od zawarcia umowy. Zamawiający w takim przypadku postąpi zgodnie z dyspozycją zawartą w art. 263 ustawy.</w:t>
      </w:r>
    </w:p>
    <w:p w14:paraId="43531928" w14:textId="5A0B288A" w:rsidR="001E4874" w:rsidRPr="004110E0" w:rsidRDefault="00147D6A" w:rsidP="002258ED">
      <w:pPr>
        <w:pStyle w:val="Nagwek1"/>
        <w:spacing w:after="240" w:line="360" w:lineRule="auto"/>
        <w:rPr>
          <w:rFonts w:asciiTheme="minorBidi" w:eastAsia="Times New Roman" w:hAnsiTheme="minorBidi" w:cstheme="minorBidi"/>
          <w:b/>
          <w:bCs/>
          <w:color w:val="auto"/>
          <w:sz w:val="24"/>
          <w:szCs w:val="24"/>
          <w:lang w:bidi="en-US"/>
        </w:rPr>
      </w:pPr>
      <w:r w:rsidRPr="004110E0">
        <w:rPr>
          <w:rFonts w:asciiTheme="minorBidi" w:eastAsia="Times New Roman" w:hAnsiTheme="minorBidi" w:cstheme="minorBidi"/>
          <w:b/>
          <w:bCs/>
          <w:color w:val="auto"/>
          <w:sz w:val="24"/>
          <w:szCs w:val="24"/>
          <w:lang w:bidi="en-US"/>
        </w:rPr>
        <w:t>14.POUCZENIE O ŚRODKACH OCHRONY PRAWNEJ PRZYSŁUGUJĄCYCH WYKONAWCY</w:t>
      </w:r>
    </w:p>
    <w:p w14:paraId="65F8EEA4" w14:textId="77777777" w:rsidR="001D5145" w:rsidRPr="004110E0" w:rsidRDefault="001D5145" w:rsidP="002258ED">
      <w:pPr>
        <w:numPr>
          <w:ilvl w:val="1"/>
          <w:numId w:val="6"/>
        </w:numPr>
        <w:suppressAutoHyphens/>
        <w:autoSpaceDN w:val="0"/>
        <w:spacing w:before="240" w:after="240" w:line="360" w:lineRule="auto"/>
        <w:ind w:left="709" w:hanging="709"/>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Środki ochrony prawnej określone w niniejszym dziale przysługują wykonawcy, uczestnikowi konkursu oraz innemu podmiotowi, jeżeli ma lub miał interes </w:t>
      </w:r>
      <w:r w:rsidR="00B62EF2">
        <w:rPr>
          <w:rFonts w:asciiTheme="minorBidi" w:eastAsia="Times New Roman" w:hAnsiTheme="minorBidi"/>
          <w:sz w:val="24"/>
          <w:szCs w:val="24"/>
          <w:lang w:eastAsia="pl-PL"/>
        </w:rPr>
        <w:br/>
      </w:r>
      <w:r w:rsidRPr="004110E0">
        <w:rPr>
          <w:rFonts w:asciiTheme="minorBidi" w:eastAsia="Times New Roman" w:hAnsiTheme="minorBidi"/>
          <w:sz w:val="24"/>
          <w:szCs w:val="24"/>
          <w:lang w:eastAsia="pl-PL"/>
        </w:rPr>
        <w:t xml:space="preserve">w uzyskaniu zamówienia oraz poniósł lub może ponieść szkodę w wyniku naruszenia przez </w:t>
      </w:r>
      <w:r w:rsidR="00320EBD" w:rsidRPr="004110E0">
        <w:rPr>
          <w:rFonts w:asciiTheme="minorBidi" w:eastAsia="Times New Roman" w:hAnsiTheme="minorBidi"/>
          <w:sz w:val="24"/>
          <w:szCs w:val="24"/>
          <w:lang w:eastAsia="pl-PL"/>
        </w:rPr>
        <w:t>Z</w:t>
      </w:r>
      <w:r w:rsidRPr="004110E0">
        <w:rPr>
          <w:rFonts w:asciiTheme="minorBidi" w:eastAsia="Times New Roman" w:hAnsiTheme="minorBidi"/>
          <w:sz w:val="24"/>
          <w:szCs w:val="24"/>
          <w:lang w:eastAsia="pl-PL"/>
        </w:rPr>
        <w:t xml:space="preserve">amawiającego przepisów ustawy PZP. </w:t>
      </w:r>
    </w:p>
    <w:p w14:paraId="19E804FD" w14:textId="77777777" w:rsidR="001D5145" w:rsidRPr="004110E0" w:rsidRDefault="001D5145" w:rsidP="002258ED">
      <w:pPr>
        <w:numPr>
          <w:ilvl w:val="1"/>
          <w:numId w:val="6"/>
        </w:numPr>
        <w:suppressAutoHyphens/>
        <w:autoSpaceDN w:val="0"/>
        <w:spacing w:before="240" w:after="240" w:line="360" w:lineRule="auto"/>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Odwołanie przysługuje na:</w:t>
      </w:r>
    </w:p>
    <w:p w14:paraId="7514179A" w14:textId="77777777" w:rsidR="001D5145" w:rsidRPr="004110E0" w:rsidRDefault="001D5145" w:rsidP="002258ED">
      <w:pPr>
        <w:pStyle w:val="Akapitzlist"/>
        <w:numPr>
          <w:ilvl w:val="0"/>
          <w:numId w:val="17"/>
        </w:numPr>
        <w:suppressAutoHyphens/>
        <w:autoSpaceDN w:val="0"/>
        <w:spacing w:before="240" w:after="240" w:line="360" w:lineRule="auto"/>
        <w:ind w:left="993" w:hanging="567"/>
        <w:contextualSpacing w:val="0"/>
        <w:textAlignment w:val="baseline"/>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niezgodną z przepisami ustawy czynność Zamawiającego, podjętą </w:t>
      </w:r>
      <w:r w:rsidR="00B62EF2">
        <w:rPr>
          <w:rFonts w:asciiTheme="minorBidi" w:eastAsia="Times New Roman" w:hAnsiTheme="minorBidi"/>
          <w:sz w:val="24"/>
          <w:szCs w:val="24"/>
          <w:lang w:bidi="en-US"/>
        </w:rPr>
        <w:br/>
      </w:r>
      <w:r w:rsidRPr="004110E0">
        <w:rPr>
          <w:rFonts w:asciiTheme="minorBidi" w:eastAsia="Times New Roman" w:hAnsiTheme="minorBidi"/>
          <w:sz w:val="24"/>
          <w:szCs w:val="24"/>
          <w:lang w:bidi="en-US"/>
        </w:rPr>
        <w:t>w postępowaniu o udzielenie zamówienia, w tym na projektowane postanowienie umowy;</w:t>
      </w:r>
    </w:p>
    <w:p w14:paraId="1EDA69E8" w14:textId="77777777" w:rsidR="001D5145" w:rsidRPr="004110E0" w:rsidRDefault="001D5145" w:rsidP="002258ED">
      <w:pPr>
        <w:pStyle w:val="Akapitzlist"/>
        <w:numPr>
          <w:ilvl w:val="0"/>
          <w:numId w:val="17"/>
        </w:numPr>
        <w:suppressAutoHyphens/>
        <w:autoSpaceDN w:val="0"/>
        <w:spacing w:before="240" w:after="240" w:line="360" w:lineRule="auto"/>
        <w:ind w:left="993" w:hanging="567"/>
        <w:contextualSpacing w:val="0"/>
        <w:textAlignment w:val="baseline"/>
        <w:rPr>
          <w:rFonts w:asciiTheme="minorBidi" w:eastAsia="Times New Roman" w:hAnsiTheme="minorBidi"/>
          <w:sz w:val="24"/>
          <w:szCs w:val="24"/>
          <w:lang w:bidi="en-US"/>
        </w:rPr>
      </w:pPr>
      <w:r w:rsidRPr="004110E0">
        <w:rPr>
          <w:rFonts w:asciiTheme="minorBidi" w:eastAsia="Times New Roman" w:hAnsiTheme="minorBidi"/>
          <w:sz w:val="24"/>
          <w:szCs w:val="24"/>
          <w:lang w:bidi="en-US"/>
        </w:rPr>
        <w:t>zaniechanie czynności w postępowaniu o udzielenie zamówienia do której Zamawiający był obowiązany na podstawie ustawy;</w:t>
      </w:r>
    </w:p>
    <w:p w14:paraId="3C1D9F9B" w14:textId="77777777" w:rsidR="001D5145" w:rsidRPr="004110E0" w:rsidRDefault="001D5145" w:rsidP="002258ED">
      <w:pPr>
        <w:numPr>
          <w:ilvl w:val="1"/>
          <w:numId w:val="6"/>
        </w:numPr>
        <w:suppressAutoHyphens/>
        <w:autoSpaceDN w:val="0"/>
        <w:spacing w:before="240" w:after="240" w:line="360" w:lineRule="auto"/>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Odwołanie wnosi się do Prezesa Izby. </w:t>
      </w:r>
    </w:p>
    <w:p w14:paraId="5780CB3C" w14:textId="77777777" w:rsidR="001D5145" w:rsidRPr="004110E0" w:rsidRDefault="001D5145" w:rsidP="002258ED">
      <w:pPr>
        <w:numPr>
          <w:ilvl w:val="1"/>
          <w:numId w:val="6"/>
        </w:numPr>
        <w:suppressAutoHyphens/>
        <w:autoSpaceDN w:val="0"/>
        <w:spacing w:before="240" w:after="240" w:line="360" w:lineRule="auto"/>
        <w:ind w:left="709" w:hanging="709"/>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 xml:space="preserve">Odwołujący przekazuje Zamawiającemu odwołanie wniesione w formie elektronicznej albo postaci elektronicznej albo kopię tego odwołania, jeżeli zostało ono wniesione w formie pisemnej, przed upływem terminu do wniesienia odwołania </w:t>
      </w:r>
      <w:r w:rsidRPr="004110E0">
        <w:rPr>
          <w:rFonts w:asciiTheme="minorBidi" w:eastAsia="Times New Roman" w:hAnsiTheme="minorBidi"/>
          <w:sz w:val="24"/>
          <w:szCs w:val="24"/>
          <w:lang w:eastAsia="pl-PL"/>
        </w:rPr>
        <w:lastRenderedPageBreak/>
        <w:t>w taki sposób, aby mógł on zapoznać się z jego treścią przed upływem tego terminu.</w:t>
      </w:r>
    </w:p>
    <w:p w14:paraId="0301930B" w14:textId="77777777" w:rsidR="001D5145" w:rsidRPr="004110E0" w:rsidRDefault="001D5145" w:rsidP="002258ED">
      <w:pPr>
        <w:numPr>
          <w:ilvl w:val="1"/>
          <w:numId w:val="6"/>
        </w:numPr>
        <w:suppressAutoHyphens/>
        <w:autoSpaceDN w:val="0"/>
        <w:spacing w:before="240" w:after="240" w:line="360" w:lineRule="auto"/>
        <w:ind w:left="709" w:hanging="709"/>
        <w:textAlignment w:val="baseline"/>
        <w:rPr>
          <w:rFonts w:asciiTheme="minorBidi" w:eastAsia="Times New Roman" w:hAnsiTheme="minorBidi"/>
          <w:sz w:val="24"/>
          <w:szCs w:val="24"/>
          <w:lang w:eastAsia="pl-PL"/>
        </w:rPr>
      </w:pPr>
      <w:r w:rsidRPr="004110E0">
        <w:rPr>
          <w:rFonts w:asciiTheme="minorBidi" w:eastAsia="Times New Roman" w:hAnsiTheme="minorBidi"/>
          <w:sz w:val="24"/>
          <w:szCs w:val="24"/>
          <w:lang w:eastAsia="pl-PL"/>
        </w:rPr>
        <w:t>Odwołanie wnosi się w terminie:</w:t>
      </w:r>
    </w:p>
    <w:p w14:paraId="6E72C318" w14:textId="77777777" w:rsidR="001D5145" w:rsidRPr="004110E0" w:rsidRDefault="00DD137D" w:rsidP="002258ED">
      <w:pPr>
        <w:pStyle w:val="Akapitzlist"/>
        <w:numPr>
          <w:ilvl w:val="0"/>
          <w:numId w:val="18"/>
        </w:numPr>
        <w:suppressAutoHyphens/>
        <w:spacing w:before="240" w:after="240" w:line="360" w:lineRule="auto"/>
        <w:contextualSpacing w:val="0"/>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5 </w:t>
      </w:r>
      <w:r w:rsidR="001D5145" w:rsidRPr="004110E0">
        <w:rPr>
          <w:rFonts w:asciiTheme="minorBidi" w:eastAsia="Times New Roman" w:hAnsiTheme="minorBidi"/>
          <w:sz w:val="24"/>
          <w:szCs w:val="24"/>
          <w:lang w:bidi="en-US"/>
        </w:rPr>
        <w:t xml:space="preserve">dni od dnia przekazania informacji o czynności </w:t>
      </w:r>
      <w:r w:rsidR="00320EBD" w:rsidRPr="004110E0">
        <w:rPr>
          <w:rFonts w:asciiTheme="minorBidi" w:eastAsia="Times New Roman" w:hAnsiTheme="minorBidi"/>
          <w:sz w:val="24"/>
          <w:szCs w:val="24"/>
          <w:lang w:bidi="en-US"/>
        </w:rPr>
        <w:t>Z</w:t>
      </w:r>
      <w:r w:rsidR="001D5145" w:rsidRPr="004110E0">
        <w:rPr>
          <w:rFonts w:asciiTheme="minorBidi" w:eastAsia="Times New Roman" w:hAnsiTheme="minorBidi"/>
          <w:sz w:val="24"/>
          <w:szCs w:val="24"/>
          <w:lang w:bidi="en-US"/>
        </w:rPr>
        <w:t>amawiającego stanowiącej podstawę jego wniesienia, jeżeli informacja została przekazana przy użyciu środków komunikacji elektronicznej,</w:t>
      </w:r>
    </w:p>
    <w:p w14:paraId="43B34F1B" w14:textId="77777777" w:rsidR="001D5145" w:rsidRPr="004110E0" w:rsidRDefault="001D5145" w:rsidP="002258ED">
      <w:pPr>
        <w:pStyle w:val="Akapitzlist"/>
        <w:numPr>
          <w:ilvl w:val="0"/>
          <w:numId w:val="18"/>
        </w:numPr>
        <w:suppressAutoHyphens/>
        <w:spacing w:before="240" w:after="240" w:line="360" w:lineRule="auto"/>
        <w:contextualSpacing w:val="0"/>
        <w:rPr>
          <w:rFonts w:asciiTheme="minorBidi" w:eastAsia="Times New Roman" w:hAnsiTheme="minorBidi"/>
          <w:sz w:val="24"/>
          <w:szCs w:val="24"/>
          <w:lang w:bidi="en-US"/>
        </w:rPr>
      </w:pPr>
      <w:r w:rsidRPr="004110E0">
        <w:rPr>
          <w:rFonts w:asciiTheme="minorBidi" w:eastAsia="Times New Roman" w:hAnsiTheme="minorBidi"/>
          <w:sz w:val="24"/>
          <w:szCs w:val="24"/>
          <w:lang w:bidi="en-US"/>
        </w:rPr>
        <w:t xml:space="preserve">10 dni od dnia przekazania informacji o czynności </w:t>
      </w:r>
      <w:r w:rsidR="00320EBD" w:rsidRPr="004110E0">
        <w:rPr>
          <w:rFonts w:asciiTheme="minorBidi" w:eastAsia="Times New Roman" w:hAnsiTheme="minorBidi"/>
          <w:sz w:val="24"/>
          <w:szCs w:val="24"/>
          <w:lang w:bidi="en-US"/>
        </w:rPr>
        <w:t>Z</w:t>
      </w:r>
      <w:r w:rsidRPr="004110E0">
        <w:rPr>
          <w:rFonts w:asciiTheme="minorBidi" w:eastAsia="Times New Roman" w:hAnsiTheme="minorBidi"/>
          <w:sz w:val="24"/>
          <w:szCs w:val="24"/>
          <w:lang w:bidi="en-US"/>
        </w:rPr>
        <w:t>amawiającego stanowiącej podstawę jego wniesienia, jeżeli informacja została przekazana w sposób inny niż określony w pkt 14.5.1.</w:t>
      </w:r>
    </w:p>
    <w:p w14:paraId="50EE920E"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Odwołanie wobec treści ogłoszenia wszczynającego postępowanie o udzielenie zamówienia lub konkurs lub wobec treści d</w:t>
      </w:r>
      <w:r w:rsidR="00CD31FE" w:rsidRPr="004110E0">
        <w:rPr>
          <w:rFonts w:asciiTheme="minorBidi" w:eastAsia="Times New Roman" w:hAnsiTheme="minorBidi"/>
          <w:color w:val="000000"/>
          <w:sz w:val="24"/>
          <w:szCs w:val="24"/>
          <w:lang w:bidi="en-US"/>
        </w:rPr>
        <w:t xml:space="preserve">okumentów zamówienia wnosi się </w:t>
      </w:r>
      <w:r w:rsidRPr="004110E0">
        <w:rPr>
          <w:rFonts w:asciiTheme="minorBidi" w:eastAsia="Times New Roman" w:hAnsiTheme="minorBidi"/>
          <w:color w:val="000000"/>
          <w:sz w:val="24"/>
          <w:szCs w:val="24"/>
          <w:lang w:bidi="en-US"/>
        </w:rPr>
        <w:t>w terminie 5 dni od dnia zamieszczenia ogłoszenia w Biuletynie Zamówień Publicznych lub dokumentów zamówienia na stronie internetowej, w przypadku zamówień, których wartość jest mniejsza niż progi unijne.</w:t>
      </w:r>
    </w:p>
    <w:p w14:paraId="6B65F55B"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sz w:val="24"/>
          <w:szCs w:val="24"/>
          <w:lang w:bidi="en-US"/>
        </w:rPr>
        <w:t xml:space="preserve">Na orzeczenie Izby oraz postanowienie Prezesa Izby, o którym mowa w art. 519 ust. 1 ustawy PZP, stronom oraz uczestnikom postępowania odwoławczego przysługuje skarga do sądu. </w:t>
      </w:r>
    </w:p>
    <w:p w14:paraId="41828ED5"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W postępowaniu toczącym się wskutek wniesienia skargi stosuje się odpowiednio przepisy ustawy z dnia 17 listopada 1964 r. – Kodeks postępowania cywilnego</w:t>
      </w:r>
      <w:r w:rsidR="00CD31FE" w:rsidRPr="004110E0">
        <w:rPr>
          <w:rFonts w:asciiTheme="minorBidi" w:eastAsia="Times New Roman" w:hAnsiTheme="minorBidi"/>
          <w:color w:val="000000"/>
          <w:sz w:val="24"/>
          <w:szCs w:val="24"/>
          <w:lang w:bidi="en-US"/>
        </w:rPr>
        <w:t xml:space="preserve"> </w:t>
      </w:r>
      <w:r w:rsidRPr="004110E0">
        <w:rPr>
          <w:rFonts w:asciiTheme="minorBidi" w:eastAsia="Times New Roman" w:hAnsiTheme="minorBidi"/>
          <w:color w:val="000000"/>
          <w:sz w:val="24"/>
          <w:szCs w:val="24"/>
          <w:lang w:bidi="en-US"/>
        </w:rPr>
        <w:t xml:space="preserve">o apelacji, jeżeli przepisy ustawy PZP nie stanowią inaczej. </w:t>
      </w:r>
    </w:p>
    <w:p w14:paraId="48AE5513"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 xml:space="preserve">Skargę wnosi się do Sądu Okręgowego w Warszawie – sądu zamówień publicznych, zwanego dalej „sądem zamówień publicznych”. </w:t>
      </w:r>
    </w:p>
    <w:p w14:paraId="63028F9E"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Prawo pocztowe</w:t>
      </w:r>
      <w:r w:rsidR="00A34E27" w:rsidRPr="004110E0">
        <w:rPr>
          <w:rFonts w:asciiTheme="minorBidi" w:eastAsia="Times New Roman" w:hAnsiTheme="minorBidi"/>
          <w:color w:val="000000"/>
          <w:sz w:val="24"/>
          <w:szCs w:val="24"/>
          <w:lang w:bidi="en-US"/>
        </w:rPr>
        <w:t xml:space="preserve"> je</w:t>
      </w:r>
      <w:r w:rsidRPr="004110E0">
        <w:rPr>
          <w:rFonts w:asciiTheme="minorBidi" w:eastAsia="Times New Roman" w:hAnsiTheme="minorBidi"/>
          <w:color w:val="000000"/>
          <w:sz w:val="24"/>
          <w:szCs w:val="24"/>
          <w:lang w:bidi="en-US"/>
        </w:rPr>
        <w:t xml:space="preserve">st równoznaczne z jej wniesieniem. </w:t>
      </w:r>
    </w:p>
    <w:p w14:paraId="744C98CE" w14:textId="77777777" w:rsidR="001D5145" w:rsidRPr="004110E0" w:rsidRDefault="001D5145" w:rsidP="002258ED">
      <w:pPr>
        <w:numPr>
          <w:ilvl w:val="0"/>
          <w:numId w:val="10"/>
        </w:numPr>
        <w:autoSpaceDE w:val="0"/>
        <w:autoSpaceDN w:val="0"/>
        <w:adjustRightInd w:val="0"/>
        <w:spacing w:before="240" w:after="240" w:line="360" w:lineRule="auto"/>
        <w:ind w:left="709" w:hanging="709"/>
        <w:rPr>
          <w:rFonts w:asciiTheme="minorBidi" w:eastAsia="Times New Roman" w:hAnsiTheme="minorBidi"/>
          <w:color w:val="000000"/>
          <w:sz w:val="24"/>
          <w:szCs w:val="24"/>
          <w:lang w:bidi="en-US"/>
        </w:rPr>
      </w:pPr>
      <w:r w:rsidRPr="004110E0">
        <w:rPr>
          <w:rFonts w:asciiTheme="minorBidi" w:eastAsia="Times New Roman" w:hAnsiTheme="minorBidi"/>
          <w:color w:val="000000"/>
          <w:sz w:val="24"/>
          <w:szCs w:val="24"/>
          <w:lang w:bidi="en-US"/>
        </w:rPr>
        <w:lastRenderedPageBreak/>
        <w:t>Prezes Izby przekazuje skargę wraz z aktami postępowania odwoławczego do sądu zamówień publicznych w terminie 7 dni od dnia jej otrzymania.</w:t>
      </w:r>
    </w:p>
    <w:p w14:paraId="398F1311" w14:textId="791F0986" w:rsidR="001D5145" w:rsidRPr="00824293" w:rsidRDefault="00147D6A" w:rsidP="002258ED">
      <w:pPr>
        <w:pStyle w:val="Nagwek1"/>
        <w:spacing w:after="240" w:line="360" w:lineRule="auto"/>
        <w:rPr>
          <w:rFonts w:asciiTheme="minorBidi" w:eastAsia="Times New Roman" w:hAnsiTheme="minorBidi" w:cstheme="minorBidi"/>
          <w:b/>
          <w:bCs/>
          <w:color w:val="auto"/>
          <w:sz w:val="24"/>
          <w:szCs w:val="24"/>
          <w:lang w:bidi="en-US"/>
        </w:rPr>
      </w:pPr>
      <w:r w:rsidRPr="004110E0">
        <w:rPr>
          <w:rFonts w:asciiTheme="minorBidi" w:eastAsia="Times New Roman" w:hAnsiTheme="minorBidi" w:cstheme="minorBidi"/>
          <w:b/>
          <w:bCs/>
          <w:color w:val="auto"/>
          <w:sz w:val="24"/>
          <w:szCs w:val="24"/>
          <w:lang w:bidi="en-US"/>
        </w:rPr>
        <w:t xml:space="preserve">15.WYMAGANIA W ZAKRESIE ZATRUDNIENIA NA PODSTAWIE STOSUNKU </w:t>
      </w:r>
      <w:r w:rsidRPr="00824293">
        <w:rPr>
          <w:rFonts w:asciiTheme="minorBidi" w:eastAsia="Times New Roman" w:hAnsiTheme="minorBidi" w:cstheme="minorBidi"/>
          <w:b/>
          <w:bCs/>
          <w:color w:val="auto"/>
          <w:sz w:val="24"/>
          <w:szCs w:val="24"/>
          <w:lang w:bidi="en-US"/>
        </w:rPr>
        <w:t>PRACY, W OKOLICZNOŚCIACH, O KTÓRYCH MOWA W ART. 95 USTAWY PZP</w:t>
      </w:r>
    </w:p>
    <w:p w14:paraId="40DB534F" w14:textId="4D1DDF13" w:rsidR="00386D6A" w:rsidRPr="00824293" w:rsidRDefault="00824293" w:rsidP="000E332D">
      <w:pPr>
        <w:pStyle w:val="Akapitzlist"/>
        <w:numPr>
          <w:ilvl w:val="0"/>
          <w:numId w:val="23"/>
        </w:numPr>
        <w:autoSpaceDE w:val="0"/>
        <w:autoSpaceDN w:val="0"/>
        <w:adjustRightInd w:val="0"/>
        <w:spacing w:before="240" w:after="240" w:line="360" w:lineRule="auto"/>
        <w:ind w:hanging="720"/>
        <w:contextualSpacing w:val="0"/>
        <w:rPr>
          <w:rFonts w:ascii="Arial" w:hAnsi="Arial" w:cs="Arial"/>
          <w:sz w:val="24"/>
          <w:szCs w:val="24"/>
          <w:lang w:bidi="en-US"/>
        </w:rPr>
      </w:pPr>
      <w:r w:rsidRPr="00824293">
        <w:rPr>
          <w:rFonts w:ascii="Arial" w:hAnsi="Arial" w:cs="Arial"/>
          <w:sz w:val="24"/>
          <w:szCs w:val="24"/>
        </w:rPr>
        <w:t>W</w:t>
      </w:r>
      <w:r w:rsidR="00B04EC9" w:rsidRPr="00824293">
        <w:rPr>
          <w:rFonts w:ascii="Arial" w:hAnsi="Arial" w:cs="Arial"/>
          <w:sz w:val="24"/>
          <w:szCs w:val="24"/>
        </w:rPr>
        <w:t xml:space="preserve"> ramach realizacji umowy czynności bezpośrednio związane z wykonywaniem robót (wchodzące w tzw. koszty bezpośrednie wynikające z przedmiaru robót) powinny być wykonywane przez osoby zatrudnione na podstawie umowy o pracę w rozumieniu przepisów z dnia 26 czerwca 1974 r. Kodeks pracy, niezależnie od tego czy prace te będzie wykonywał Wykonawca, podwykonawca lub dalszy podwykonawca</w:t>
      </w:r>
      <w:r w:rsidR="00573953" w:rsidRPr="00573953">
        <w:rPr>
          <w:rFonts w:ascii="Arial" w:hAnsi="Arial" w:cs="Arial"/>
          <w:b/>
          <w:bCs/>
          <w:sz w:val="24"/>
          <w:szCs w:val="24"/>
        </w:rPr>
        <w:t>: tj.: czynności</w:t>
      </w:r>
      <w:r w:rsidR="00573953">
        <w:rPr>
          <w:rFonts w:ascii="Arial" w:hAnsi="Arial" w:cs="Arial"/>
          <w:sz w:val="24"/>
          <w:szCs w:val="24"/>
        </w:rPr>
        <w:t xml:space="preserve"> </w:t>
      </w:r>
      <w:r w:rsidR="00573953" w:rsidRPr="00573953">
        <w:rPr>
          <w:rFonts w:ascii="Arial" w:hAnsi="Arial" w:cs="Arial"/>
          <w:b/>
          <w:bCs/>
          <w:sz w:val="24"/>
          <w:szCs w:val="24"/>
        </w:rPr>
        <w:t>pracowników fizycznych przy realizacji robót budowlanych, operatorów sprzętu, pracowników fizycznych instalacyjno-montażowych</w:t>
      </w:r>
      <w:r w:rsidR="00573953">
        <w:rPr>
          <w:rFonts w:ascii="Arial" w:hAnsi="Arial" w:cs="Arial"/>
          <w:b/>
          <w:bCs/>
          <w:sz w:val="24"/>
          <w:szCs w:val="24"/>
        </w:rPr>
        <w:t>.</w:t>
      </w:r>
    </w:p>
    <w:p w14:paraId="3917D943" w14:textId="0E03BB37" w:rsidR="00386D6A" w:rsidRPr="00824293" w:rsidRDefault="00824293" w:rsidP="000E332D">
      <w:pPr>
        <w:pStyle w:val="Akapitzlist"/>
        <w:numPr>
          <w:ilvl w:val="0"/>
          <w:numId w:val="23"/>
        </w:numPr>
        <w:autoSpaceDE w:val="0"/>
        <w:autoSpaceDN w:val="0"/>
        <w:adjustRightInd w:val="0"/>
        <w:spacing w:before="240" w:after="240" w:line="360" w:lineRule="auto"/>
        <w:ind w:hanging="720"/>
        <w:contextualSpacing w:val="0"/>
        <w:rPr>
          <w:rFonts w:ascii="Arial" w:hAnsi="Arial" w:cs="Arial"/>
          <w:sz w:val="24"/>
          <w:szCs w:val="24"/>
          <w:lang w:bidi="en-US"/>
        </w:rPr>
      </w:pPr>
      <w:r w:rsidRPr="00824293">
        <w:rPr>
          <w:rFonts w:ascii="Arial" w:hAnsi="Arial" w:cs="Arial"/>
          <w:sz w:val="24"/>
          <w:szCs w:val="24"/>
        </w:rPr>
        <w:t>Wymóg zatrudnienia na podstawie umowy o pracę dotyczy osób, które wykonują czynności bezpośrednio związane z wykonywaniem robót czyli tzw</w:t>
      </w:r>
      <w:r w:rsidRPr="00914665">
        <w:rPr>
          <w:rFonts w:ascii="Arial" w:hAnsi="Arial" w:cs="Arial"/>
          <w:color w:val="000000" w:themeColor="text1"/>
          <w:sz w:val="24"/>
          <w:szCs w:val="24"/>
        </w:rPr>
        <w:t>. pracowników fizycznych</w:t>
      </w:r>
      <w:r w:rsidR="000F402A" w:rsidRPr="00914665">
        <w:rPr>
          <w:rFonts w:ascii="Arial" w:hAnsi="Arial" w:cs="Arial"/>
          <w:color w:val="000000" w:themeColor="text1"/>
          <w:sz w:val="24"/>
          <w:szCs w:val="24"/>
        </w:rPr>
        <w:t xml:space="preserve"> przy realizacji robót budowlanych, operatorów sprzętu, pracowników fizycznych</w:t>
      </w:r>
      <w:r w:rsidR="00A57974" w:rsidRPr="00914665">
        <w:rPr>
          <w:rFonts w:ascii="Arial" w:hAnsi="Arial" w:cs="Arial"/>
          <w:color w:val="000000" w:themeColor="text1"/>
          <w:sz w:val="24"/>
          <w:szCs w:val="24"/>
        </w:rPr>
        <w:t xml:space="preserve"> instalacyjno-montażowych</w:t>
      </w:r>
      <w:r w:rsidRPr="00914665">
        <w:rPr>
          <w:rFonts w:ascii="Arial" w:hAnsi="Arial" w:cs="Arial"/>
          <w:color w:val="000000" w:themeColor="text1"/>
          <w:sz w:val="24"/>
          <w:szCs w:val="24"/>
        </w:rPr>
        <w:t>.</w:t>
      </w:r>
      <w:r w:rsidRPr="00824293">
        <w:rPr>
          <w:rFonts w:ascii="Arial" w:hAnsi="Arial" w:cs="Arial"/>
          <w:sz w:val="24"/>
          <w:szCs w:val="24"/>
        </w:rPr>
        <w:t xml:space="preserve"> Wymóg nie dotyczy m.in. projektantów, osób 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spójki jawnej lub partnerskiej w zakresie, w jakim będą wykonywać osobiście roboty na rzecz Zamawiającego bądź Wykonawcy.</w:t>
      </w:r>
    </w:p>
    <w:p w14:paraId="2DF72DB6" w14:textId="5440290B" w:rsidR="00B269AF" w:rsidRPr="00824293" w:rsidRDefault="00824293" w:rsidP="000E332D">
      <w:pPr>
        <w:pStyle w:val="Akapitzlist"/>
        <w:numPr>
          <w:ilvl w:val="0"/>
          <w:numId w:val="23"/>
        </w:numPr>
        <w:autoSpaceDE w:val="0"/>
        <w:autoSpaceDN w:val="0"/>
        <w:adjustRightInd w:val="0"/>
        <w:spacing w:before="240" w:after="240" w:line="360" w:lineRule="auto"/>
        <w:ind w:hanging="720"/>
        <w:contextualSpacing w:val="0"/>
        <w:rPr>
          <w:rFonts w:ascii="Arial" w:hAnsi="Arial" w:cs="Arial"/>
          <w:sz w:val="24"/>
          <w:szCs w:val="24"/>
          <w:lang w:bidi="en-US"/>
        </w:rPr>
      </w:pPr>
      <w:r w:rsidRPr="00824293">
        <w:rPr>
          <w:rFonts w:ascii="Arial" w:hAnsi="Arial" w:cs="Arial"/>
          <w:sz w:val="24"/>
          <w:szCs w:val="24"/>
        </w:rPr>
        <w:t xml:space="preserve">Wymagania dotyczące sposobu dokumentowania zatrudnienia osób na umowę o pracę, uprawnienia kontrolne Zamawiającego oraz sankcje z tytułu braku zatrudniania osób na umowę o pracę zostały szczegółowo określone we projektowanych postanowieniach umowy stanowiącym </w:t>
      </w:r>
      <w:r w:rsidRPr="00E751F1">
        <w:rPr>
          <w:rFonts w:ascii="Arial" w:hAnsi="Arial" w:cs="Arial"/>
          <w:sz w:val="24"/>
          <w:szCs w:val="24"/>
        </w:rPr>
        <w:t xml:space="preserve">załącznik nr </w:t>
      </w:r>
      <w:r w:rsidR="00E751F1" w:rsidRPr="00E751F1">
        <w:rPr>
          <w:rFonts w:ascii="Arial" w:hAnsi="Arial" w:cs="Arial"/>
          <w:sz w:val="24"/>
          <w:szCs w:val="24"/>
        </w:rPr>
        <w:t>8</w:t>
      </w:r>
      <w:r w:rsidRPr="00824293">
        <w:rPr>
          <w:rFonts w:ascii="Arial" w:hAnsi="Arial" w:cs="Arial"/>
          <w:sz w:val="24"/>
          <w:szCs w:val="24"/>
        </w:rPr>
        <w:t xml:space="preserve"> do SWZ.</w:t>
      </w:r>
    </w:p>
    <w:p w14:paraId="7EA175F5" w14:textId="36BD6040" w:rsidR="001D5145" w:rsidRPr="00824293" w:rsidRDefault="00147D6A" w:rsidP="002258ED">
      <w:pPr>
        <w:pStyle w:val="Nagwek1"/>
        <w:spacing w:after="240" w:line="360" w:lineRule="auto"/>
        <w:rPr>
          <w:rFonts w:asciiTheme="minorBidi" w:eastAsia="Times New Roman" w:hAnsiTheme="minorBidi" w:cstheme="minorBidi"/>
          <w:b/>
          <w:bCs/>
          <w:color w:val="auto"/>
          <w:sz w:val="24"/>
          <w:szCs w:val="24"/>
          <w:lang w:bidi="en-US"/>
        </w:rPr>
      </w:pPr>
      <w:r w:rsidRPr="00824293">
        <w:rPr>
          <w:rFonts w:asciiTheme="minorBidi" w:eastAsia="Times New Roman" w:hAnsiTheme="minorBidi" w:cstheme="minorBidi"/>
          <w:b/>
          <w:bCs/>
          <w:color w:val="auto"/>
          <w:sz w:val="24"/>
          <w:szCs w:val="24"/>
          <w:lang w:bidi="en-US"/>
        </w:rPr>
        <w:t>16.INFORMACJE DOTYCZĄCE ZABEZPIECZENIA NALEŻYTEGO WYKONANIA UMOWY</w:t>
      </w:r>
    </w:p>
    <w:p w14:paraId="5E6F8973" w14:textId="77777777" w:rsidR="00914665" w:rsidRPr="00914665" w:rsidRDefault="00824293" w:rsidP="000E332D">
      <w:pPr>
        <w:pStyle w:val="Akapitzlist"/>
        <w:numPr>
          <w:ilvl w:val="0"/>
          <w:numId w:val="35"/>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 xml:space="preserve">Wykonawca, którego oferta zostanie wybrana (uznana za najkorzystniejszą), zobowiązany jest przed zawarciem umowy w sprawie zamówienia publicznego, do </w:t>
      </w:r>
      <w:r w:rsidRPr="00914665">
        <w:rPr>
          <w:rFonts w:ascii="Arial" w:hAnsi="Arial" w:cs="Arial"/>
          <w:sz w:val="24"/>
          <w:szCs w:val="24"/>
          <w:lang w:eastAsia="zh-CN"/>
        </w:rPr>
        <w:lastRenderedPageBreak/>
        <w:t xml:space="preserve">wniesienia zabezpieczenia należytego wykonania umowy, w wysokości </w:t>
      </w:r>
      <w:r w:rsidRPr="00914665">
        <w:rPr>
          <w:rFonts w:ascii="Arial" w:hAnsi="Arial" w:cs="Arial"/>
          <w:b/>
          <w:sz w:val="24"/>
          <w:szCs w:val="24"/>
          <w:lang w:eastAsia="zh-CN"/>
        </w:rPr>
        <w:t>w wysokości 5 % ceny</w:t>
      </w:r>
      <w:r w:rsidRPr="00914665">
        <w:rPr>
          <w:rFonts w:ascii="Arial" w:hAnsi="Arial" w:cs="Arial"/>
          <w:sz w:val="24"/>
          <w:szCs w:val="24"/>
          <w:lang w:eastAsia="zh-CN"/>
        </w:rPr>
        <w:t xml:space="preserve"> </w:t>
      </w:r>
      <w:r w:rsidRPr="00914665">
        <w:rPr>
          <w:rFonts w:ascii="Arial" w:hAnsi="Arial" w:cs="Arial"/>
          <w:b/>
          <w:sz w:val="24"/>
          <w:szCs w:val="24"/>
          <w:lang w:eastAsia="zh-CN"/>
        </w:rPr>
        <w:t>całkowitej podanej w ofercie tj. za wykonanie robót budowlanych (ogółem wartość kosztorysu ofertowego).</w:t>
      </w:r>
    </w:p>
    <w:p w14:paraId="64CE3A20" w14:textId="77777777" w:rsidR="00914665" w:rsidRDefault="00824293" w:rsidP="000E332D">
      <w:pPr>
        <w:pStyle w:val="Akapitzlist"/>
        <w:numPr>
          <w:ilvl w:val="0"/>
          <w:numId w:val="35"/>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Zabezpieczenie służy pokryciu roszczeń z tytułu niewykonania lub nienależytego wykonania umowy.</w:t>
      </w:r>
    </w:p>
    <w:p w14:paraId="27727EE0" w14:textId="5698CD91" w:rsidR="00824293" w:rsidRPr="00914665" w:rsidRDefault="00824293" w:rsidP="000E332D">
      <w:pPr>
        <w:pStyle w:val="Akapitzlist"/>
        <w:numPr>
          <w:ilvl w:val="0"/>
          <w:numId w:val="35"/>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Zabezpieczenie może być wnoszone, według wyboru Wykonawcy, w jednej lub kilku następujących formach:</w:t>
      </w:r>
    </w:p>
    <w:p w14:paraId="6E7A1F01" w14:textId="77777777" w:rsidR="00824293" w:rsidRPr="00573953" w:rsidRDefault="00824293" w:rsidP="000E332D">
      <w:pPr>
        <w:pStyle w:val="Akapitzlist"/>
        <w:numPr>
          <w:ilvl w:val="0"/>
          <w:numId w:val="49"/>
        </w:numPr>
        <w:spacing w:line="360" w:lineRule="auto"/>
        <w:rPr>
          <w:rFonts w:ascii="Arial" w:hAnsi="Arial" w:cs="Arial"/>
          <w:sz w:val="24"/>
          <w:szCs w:val="24"/>
          <w:lang w:eastAsia="zh-CN"/>
        </w:rPr>
      </w:pPr>
      <w:r w:rsidRPr="00573953">
        <w:rPr>
          <w:rFonts w:ascii="Arial" w:hAnsi="Arial" w:cs="Arial"/>
          <w:sz w:val="24"/>
          <w:szCs w:val="24"/>
          <w:lang w:eastAsia="zh-CN"/>
        </w:rPr>
        <w:t>pieniądzu;</w:t>
      </w:r>
    </w:p>
    <w:p w14:paraId="5E045C14" w14:textId="77777777" w:rsidR="00824293" w:rsidRPr="00573953" w:rsidRDefault="00824293" w:rsidP="000E332D">
      <w:pPr>
        <w:pStyle w:val="Akapitzlist"/>
        <w:numPr>
          <w:ilvl w:val="0"/>
          <w:numId w:val="49"/>
        </w:numPr>
        <w:spacing w:line="360" w:lineRule="auto"/>
        <w:rPr>
          <w:rFonts w:ascii="Arial" w:hAnsi="Arial" w:cs="Arial"/>
          <w:sz w:val="24"/>
          <w:szCs w:val="24"/>
          <w:lang w:eastAsia="zh-CN"/>
        </w:rPr>
      </w:pPr>
      <w:r w:rsidRPr="00573953">
        <w:rPr>
          <w:rFonts w:ascii="Arial" w:hAnsi="Arial" w:cs="Arial"/>
          <w:sz w:val="24"/>
          <w:szCs w:val="24"/>
          <w:lang w:eastAsia="zh-CN"/>
        </w:rPr>
        <w:t>poręczeniach bankowych lub poręczeniach spółdzielczej kasy oszczędnościowo-kredytowej, z tym że zobowiązanie kasy jest zawsze zobowiązaniem pieniężnym;</w:t>
      </w:r>
    </w:p>
    <w:p w14:paraId="684D48B3" w14:textId="77777777" w:rsidR="00824293" w:rsidRPr="00573953" w:rsidRDefault="00824293" w:rsidP="000E332D">
      <w:pPr>
        <w:pStyle w:val="Akapitzlist"/>
        <w:numPr>
          <w:ilvl w:val="0"/>
          <w:numId w:val="49"/>
        </w:numPr>
        <w:spacing w:line="360" w:lineRule="auto"/>
        <w:rPr>
          <w:rFonts w:ascii="Arial" w:hAnsi="Arial" w:cs="Arial"/>
          <w:sz w:val="24"/>
          <w:szCs w:val="24"/>
          <w:lang w:eastAsia="zh-CN"/>
        </w:rPr>
      </w:pPr>
      <w:r w:rsidRPr="00573953">
        <w:rPr>
          <w:rFonts w:ascii="Arial" w:hAnsi="Arial" w:cs="Arial"/>
          <w:sz w:val="24"/>
          <w:szCs w:val="24"/>
          <w:lang w:eastAsia="zh-CN"/>
        </w:rPr>
        <w:t>gwarancjach bankowych;</w:t>
      </w:r>
    </w:p>
    <w:p w14:paraId="77EAE845" w14:textId="77777777" w:rsidR="00824293" w:rsidRPr="00573953" w:rsidRDefault="00824293" w:rsidP="000E332D">
      <w:pPr>
        <w:pStyle w:val="Akapitzlist"/>
        <w:numPr>
          <w:ilvl w:val="0"/>
          <w:numId w:val="49"/>
        </w:numPr>
        <w:spacing w:line="360" w:lineRule="auto"/>
        <w:rPr>
          <w:rFonts w:ascii="Arial" w:hAnsi="Arial" w:cs="Arial"/>
          <w:sz w:val="24"/>
          <w:szCs w:val="24"/>
          <w:lang w:eastAsia="zh-CN"/>
        </w:rPr>
      </w:pPr>
      <w:r w:rsidRPr="00573953">
        <w:rPr>
          <w:rFonts w:ascii="Arial" w:hAnsi="Arial" w:cs="Arial"/>
          <w:sz w:val="24"/>
          <w:szCs w:val="24"/>
          <w:lang w:eastAsia="zh-CN"/>
        </w:rPr>
        <w:t>gwarancjach ubezpieczeniowych;</w:t>
      </w:r>
    </w:p>
    <w:p w14:paraId="13139D63" w14:textId="77777777" w:rsidR="00914665" w:rsidRPr="00573953" w:rsidRDefault="00824293" w:rsidP="000E332D">
      <w:pPr>
        <w:pStyle w:val="Akapitzlist"/>
        <w:numPr>
          <w:ilvl w:val="0"/>
          <w:numId w:val="49"/>
        </w:numPr>
        <w:spacing w:line="360" w:lineRule="auto"/>
        <w:rPr>
          <w:rFonts w:ascii="Arial" w:hAnsi="Arial" w:cs="Arial"/>
          <w:sz w:val="24"/>
          <w:szCs w:val="24"/>
          <w:lang w:eastAsia="zh-CN"/>
        </w:rPr>
      </w:pPr>
      <w:r w:rsidRPr="00573953">
        <w:rPr>
          <w:rFonts w:ascii="Arial" w:hAnsi="Arial" w:cs="Arial"/>
          <w:sz w:val="24"/>
          <w:szCs w:val="24"/>
          <w:lang w:eastAsia="zh-CN"/>
        </w:rPr>
        <w:t>poręczeniach udzielanych przez podmioty, o których mowa w art. 6b ust. 5 pkt 2 ustawy z dnia 9 listopada 2000 r. o utworzeniu Polskiej Agencji Rozwoju Przedsiębiorczości.</w:t>
      </w:r>
    </w:p>
    <w:p w14:paraId="573B1C6E" w14:textId="77777777" w:rsidR="00914665" w:rsidRDefault="00824293" w:rsidP="000E332D">
      <w:pPr>
        <w:pStyle w:val="Akapitzlist"/>
        <w:numPr>
          <w:ilvl w:val="0"/>
          <w:numId w:val="36"/>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Zamawiający nie wyraża zgody na wniesienie zabezpieczenia w formach, o których mowa w art. 450 ust. 2 ustawy.</w:t>
      </w:r>
    </w:p>
    <w:p w14:paraId="50CF0A64" w14:textId="77777777" w:rsidR="00914665" w:rsidRDefault="00824293" w:rsidP="000E332D">
      <w:pPr>
        <w:pStyle w:val="Akapitzlist"/>
        <w:numPr>
          <w:ilvl w:val="0"/>
          <w:numId w:val="36"/>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W przypadku zabezpieczenia należytego wykonania  umowy wnoszonego w pieniądzu, należy je wpłacić przelewem na konto: Bank Millennium 69 1160 2202 0000 0001 6421 1056</w:t>
      </w:r>
    </w:p>
    <w:p w14:paraId="3D2E5E98" w14:textId="360E93C0" w:rsidR="00824293" w:rsidRPr="00914665" w:rsidRDefault="00824293" w:rsidP="000E332D">
      <w:pPr>
        <w:pStyle w:val="Akapitzlist"/>
        <w:numPr>
          <w:ilvl w:val="0"/>
          <w:numId w:val="36"/>
        </w:numPr>
        <w:spacing w:line="360" w:lineRule="auto"/>
        <w:ind w:left="851" w:hanging="851"/>
        <w:rPr>
          <w:rFonts w:ascii="Arial" w:hAnsi="Arial" w:cs="Arial"/>
          <w:sz w:val="24"/>
          <w:szCs w:val="24"/>
          <w:lang w:eastAsia="zh-CN"/>
        </w:rPr>
      </w:pPr>
      <w:r w:rsidRPr="00914665">
        <w:rPr>
          <w:rFonts w:ascii="Arial" w:hAnsi="Arial" w:cs="Arial"/>
          <w:sz w:val="24"/>
          <w:szCs w:val="24"/>
          <w:lang w:eastAsia="zh-CN"/>
        </w:rPr>
        <w:t>Zamawiający zwróci zabezpieczenie należytego wykonania umowy w terminie i na warunkach określonych w ustawie oraz w projektowanych postanowieniach umowy w sprawie zamówienia, które zostaną wprowadzone do treści tej umowy (</w:t>
      </w:r>
      <w:r w:rsidRPr="00914665">
        <w:rPr>
          <w:rFonts w:ascii="Arial" w:hAnsi="Arial" w:cs="Arial"/>
          <w:b/>
          <w:sz w:val="24"/>
          <w:szCs w:val="24"/>
          <w:lang w:eastAsia="zh-CN"/>
        </w:rPr>
        <w:t xml:space="preserve">załącznik nr </w:t>
      </w:r>
      <w:r w:rsidR="00C43007" w:rsidRPr="00914665">
        <w:rPr>
          <w:rFonts w:ascii="Arial" w:hAnsi="Arial" w:cs="Arial"/>
          <w:b/>
          <w:sz w:val="24"/>
          <w:szCs w:val="24"/>
          <w:lang w:eastAsia="zh-CN"/>
        </w:rPr>
        <w:t>8</w:t>
      </w:r>
      <w:r w:rsidRPr="00914665">
        <w:rPr>
          <w:rFonts w:ascii="Arial" w:hAnsi="Arial" w:cs="Arial"/>
          <w:b/>
          <w:sz w:val="24"/>
          <w:szCs w:val="24"/>
          <w:lang w:eastAsia="zh-CN"/>
        </w:rPr>
        <w:t xml:space="preserve"> do SWZ).</w:t>
      </w:r>
    </w:p>
    <w:p w14:paraId="45B3DAC3" w14:textId="1A2259C9" w:rsidR="00C25448" w:rsidRPr="004110E0" w:rsidRDefault="00147D6A" w:rsidP="002258ED">
      <w:pPr>
        <w:pStyle w:val="Nagwek1"/>
        <w:spacing w:after="240" w:line="360" w:lineRule="auto"/>
        <w:rPr>
          <w:rFonts w:asciiTheme="minorBidi" w:eastAsia="Lucida Sans Unicode" w:hAnsiTheme="minorBidi" w:cstheme="minorBidi"/>
          <w:b/>
          <w:bCs/>
          <w:color w:val="auto"/>
          <w:sz w:val="24"/>
          <w:szCs w:val="24"/>
          <w:lang w:eastAsia="pl-PL"/>
        </w:rPr>
      </w:pPr>
      <w:r w:rsidRPr="004110E0">
        <w:rPr>
          <w:rFonts w:asciiTheme="minorBidi" w:eastAsia="Lucida Sans Unicode" w:hAnsiTheme="minorBidi" w:cstheme="minorBidi"/>
          <w:b/>
          <w:bCs/>
          <w:color w:val="auto"/>
          <w:sz w:val="24"/>
          <w:szCs w:val="24"/>
          <w:lang w:eastAsia="pl-PL"/>
        </w:rPr>
        <w:t>17.</w:t>
      </w:r>
      <w:r w:rsidR="00C25448" w:rsidRPr="004110E0">
        <w:rPr>
          <w:rFonts w:asciiTheme="minorBidi" w:eastAsia="Lucida Sans Unicode" w:hAnsiTheme="minorBidi" w:cstheme="minorBidi"/>
          <w:b/>
          <w:bCs/>
          <w:color w:val="auto"/>
          <w:sz w:val="24"/>
          <w:szCs w:val="24"/>
          <w:lang w:eastAsia="pl-PL"/>
        </w:rPr>
        <w:t>WADIUM</w:t>
      </w:r>
    </w:p>
    <w:p w14:paraId="1A91BDDB" w14:textId="578218E0" w:rsidR="00914665" w:rsidRPr="00914665" w:rsidRDefault="00824293" w:rsidP="000E332D">
      <w:pPr>
        <w:pStyle w:val="Akapitzlist"/>
        <w:numPr>
          <w:ilvl w:val="0"/>
          <w:numId w:val="37"/>
        </w:numPr>
        <w:spacing w:before="240" w:after="240" w:line="360" w:lineRule="auto"/>
        <w:ind w:left="851" w:hanging="851"/>
        <w:rPr>
          <w:rFonts w:asciiTheme="minorBidi" w:hAnsiTheme="minorBidi"/>
          <w:sz w:val="24"/>
          <w:szCs w:val="24"/>
          <w:lang w:eastAsia="pl-PL"/>
        </w:rPr>
      </w:pPr>
      <w:r w:rsidRPr="00914665">
        <w:rPr>
          <w:rFonts w:asciiTheme="minorBidi" w:hAnsiTheme="minorBidi"/>
          <w:b/>
          <w:bCs/>
          <w:sz w:val="24"/>
          <w:szCs w:val="24"/>
          <w:lang w:eastAsia="pl-PL"/>
        </w:rPr>
        <w:t xml:space="preserve">Oferta musi być zabezpieczona wadium w wysokości: </w:t>
      </w:r>
      <w:r w:rsidR="001E53A3">
        <w:rPr>
          <w:rFonts w:asciiTheme="minorBidi" w:hAnsiTheme="minorBidi"/>
          <w:b/>
          <w:bCs/>
          <w:sz w:val="24"/>
          <w:szCs w:val="24"/>
          <w:lang w:eastAsia="pl-PL"/>
        </w:rPr>
        <w:t>3</w:t>
      </w:r>
      <w:r w:rsidRPr="00914665">
        <w:rPr>
          <w:rFonts w:asciiTheme="minorBidi" w:hAnsiTheme="minorBidi"/>
          <w:b/>
          <w:bCs/>
          <w:sz w:val="24"/>
          <w:szCs w:val="24"/>
          <w:lang w:eastAsia="pl-PL"/>
        </w:rPr>
        <w:t>0 000,00 PLN</w:t>
      </w:r>
      <w:r w:rsidR="00914665">
        <w:rPr>
          <w:rFonts w:asciiTheme="minorBidi" w:hAnsiTheme="minorBidi"/>
          <w:b/>
          <w:bCs/>
          <w:sz w:val="24"/>
          <w:szCs w:val="24"/>
          <w:lang w:eastAsia="pl-PL"/>
        </w:rPr>
        <w:t>. (</w:t>
      </w:r>
      <w:r w:rsidRPr="00914665">
        <w:rPr>
          <w:rFonts w:asciiTheme="minorBidi" w:hAnsiTheme="minorBidi"/>
          <w:b/>
          <w:bCs/>
          <w:sz w:val="24"/>
          <w:szCs w:val="24"/>
          <w:lang w:eastAsia="pl-PL"/>
        </w:rPr>
        <w:t xml:space="preserve">słownie: </w:t>
      </w:r>
      <w:r w:rsidR="001E53A3">
        <w:rPr>
          <w:rFonts w:asciiTheme="minorBidi" w:hAnsiTheme="minorBidi"/>
          <w:b/>
          <w:bCs/>
          <w:sz w:val="24"/>
          <w:szCs w:val="24"/>
          <w:lang w:eastAsia="pl-PL"/>
        </w:rPr>
        <w:t>trzydzieści</w:t>
      </w:r>
      <w:r w:rsidR="00A57974" w:rsidRPr="00914665">
        <w:rPr>
          <w:rFonts w:asciiTheme="minorBidi" w:hAnsiTheme="minorBidi"/>
          <w:b/>
          <w:bCs/>
          <w:sz w:val="24"/>
          <w:szCs w:val="24"/>
          <w:lang w:eastAsia="pl-PL"/>
        </w:rPr>
        <w:t xml:space="preserve"> tysięcy</w:t>
      </w:r>
      <w:r w:rsidRPr="00914665">
        <w:rPr>
          <w:rFonts w:asciiTheme="minorBidi" w:hAnsiTheme="minorBidi"/>
          <w:b/>
          <w:bCs/>
          <w:sz w:val="24"/>
          <w:szCs w:val="24"/>
          <w:lang w:eastAsia="pl-PL"/>
        </w:rPr>
        <w:t xml:space="preserve"> złotych 00/100)</w:t>
      </w:r>
    </w:p>
    <w:p w14:paraId="0FA71BFC" w14:textId="77777777" w:rsidR="00914665" w:rsidRDefault="00824293" w:rsidP="000E332D">
      <w:pPr>
        <w:pStyle w:val="Akapitzlist"/>
        <w:numPr>
          <w:ilvl w:val="0"/>
          <w:numId w:val="37"/>
        </w:numPr>
        <w:spacing w:before="240" w:after="240" w:line="360" w:lineRule="auto"/>
        <w:ind w:left="851" w:hanging="851"/>
        <w:rPr>
          <w:rFonts w:asciiTheme="minorBidi" w:hAnsiTheme="minorBidi"/>
          <w:sz w:val="24"/>
          <w:szCs w:val="24"/>
          <w:lang w:eastAsia="pl-PL"/>
        </w:rPr>
      </w:pPr>
      <w:r w:rsidRPr="00914665">
        <w:rPr>
          <w:rFonts w:asciiTheme="minorBidi" w:hAnsiTheme="minorBidi"/>
          <w:sz w:val="24"/>
          <w:szCs w:val="24"/>
          <w:lang w:eastAsia="pl-PL"/>
        </w:rPr>
        <w:t>Wadium należy wnieść przed upływem terminu składania ofert i utrzymywać nieprzerwanie do dnia upływu terminu związania ofertą, z wyjątkiem przypadków, o których mowa w niniejszym rozdziale SWZ.</w:t>
      </w:r>
    </w:p>
    <w:p w14:paraId="4622CE5E" w14:textId="18E94AAC" w:rsidR="00824293" w:rsidRPr="00914665" w:rsidRDefault="00824293" w:rsidP="000E332D">
      <w:pPr>
        <w:pStyle w:val="Akapitzlist"/>
        <w:numPr>
          <w:ilvl w:val="0"/>
          <w:numId w:val="37"/>
        </w:numPr>
        <w:spacing w:before="240" w:after="240" w:line="360" w:lineRule="auto"/>
        <w:ind w:left="851" w:hanging="851"/>
        <w:rPr>
          <w:rFonts w:asciiTheme="minorBidi" w:hAnsiTheme="minorBidi"/>
          <w:sz w:val="24"/>
          <w:szCs w:val="24"/>
          <w:lang w:eastAsia="pl-PL"/>
        </w:rPr>
      </w:pPr>
      <w:r w:rsidRPr="00914665">
        <w:rPr>
          <w:rFonts w:asciiTheme="minorBidi" w:hAnsiTheme="minorBidi"/>
          <w:sz w:val="24"/>
          <w:szCs w:val="24"/>
          <w:lang w:eastAsia="pl-PL"/>
        </w:rPr>
        <w:t>Formy wnoszenia wadium: wadium może być wniesione według wyboru Wykonawcy w jednej lub kilku następujących formach:</w:t>
      </w:r>
    </w:p>
    <w:p w14:paraId="682F39B5" w14:textId="77777777" w:rsidR="00914665" w:rsidRDefault="00824293" w:rsidP="000E332D">
      <w:pPr>
        <w:pStyle w:val="Akapitzlist"/>
        <w:numPr>
          <w:ilvl w:val="0"/>
          <w:numId w:val="38"/>
        </w:numPr>
        <w:spacing w:before="240" w:after="240" w:line="360" w:lineRule="auto"/>
        <w:rPr>
          <w:rFonts w:asciiTheme="minorBidi" w:hAnsiTheme="minorBidi"/>
          <w:sz w:val="24"/>
          <w:szCs w:val="24"/>
          <w:lang w:eastAsia="pl-PL"/>
        </w:rPr>
      </w:pPr>
      <w:r w:rsidRPr="00914665">
        <w:rPr>
          <w:rFonts w:asciiTheme="minorBidi" w:hAnsiTheme="minorBidi"/>
          <w:sz w:val="24"/>
          <w:szCs w:val="24"/>
          <w:lang w:eastAsia="pl-PL"/>
        </w:rPr>
        <w:t>pieniądzu;</w:t>
      </w:r>
    </w:p>
    <w:p w14:paraId="41A0247D" w14:textId="77777777" w:rsidR="00914665" w:rsidRDefault="00824293" w:rsidP="000E332D">
      <w:pPr>
        <w:pStyle w:val="Akapitzlist"/>
        <w:numPr>
          <w:ilvl w:val="0"/>
          <w:numId w:val="38"/>
        </w:numPr>
        <w:spacing w:before="240" w:after="240" w:line="360" w:lineRule="auto"/>
        <w:rPr>
          <w:rFonts w:asciiTheme="minorBidi" w:hAnsiTheme="minorBidi"/>
          <w:sz w:val="24"/>
          <w:szCs w:val="24"/>
          <w:lang w:eastAsia="pl-PL"/>
        </w:rPr>
      </w:pPr>
      <w:r w:rsidRPr="00914665">
        <w:rPr>
          <w:rFonts w:asciiTheme="minorBidi" w:hAnsiTheme="minorBidi"/>
          <w:sz w:val="24"/>
          <w:szCs w:val="24"/>
          <w:lang w:eastAsia="pl-PL"/>
        </w:rPr>
        <w:lastRenderedPageBreak/>
        <w:t>gwarancjach bankowych;</w:t>
      </w:r>
    </w:p>
    <w:p w14:paraId="61C300E8" w14:textId="77777777" w:rsidR="00914665" w:rsidRDefault="00824293" w:rsidP="000E332D">
      <w:pPr>
        <w:pStyle w:val="Akapitzlist"/>
        <w:numPr>
          <w:ilvl w:val="0"/>
          <w:numId w:val="38"/>
        </w:numPr>
        <w:spacing w:before="240" w:after="240" w:line="360" w:lineRule="auto"/>
        <w:rPr>
          <w:rFonts w:asciiTheme="minorBidi" w:hAnsiTheme="minorBidi"/>
          <w:sz w:val="24"/>
          <w:szCs w:val="24"/>
          <w:lang w:eastAsia="pl-PL"/>
        </w:rPr>
      </w:pPr>
      <w:r w:rsidRPr="00914665">
        <w:rPr>
          <w:rFonts w:asciiTheme="minorBidi" w:hAnsiTheme="minorBidi"/>
          <w:sz w:val="24"/>
          <w:szCs w:val="24"/>
          <w:lang w:eastAsia="pl-PL"/>
        </w:rPr>
        <w:t>gwarancjach ubezpieczeniowych;</w:t>
      </w:r>
    </w:p>
    <w:p w14:paraId="079310EB" w14:textId="1106BECB" w:rsidR="00824293" w:rsidRPr="00914665" w:rsidRDefault="00824293" w:rsidP="000E332D">
      <w:pPr>
        <w:pStyle w:val="Akapitzlist"/>
        <w:numPr>
          <w:ilvl w:val="0"/>
          <w:numId w:val="38"/>
        </w:numPr>
        <w:spacing w:before="240" w:after="240" w:line="360" w:lineRule="auto"/>
        <w:rPr>
          <w:rFonts w:asciiTheme="minorBidi" w:hAnsiTheme="minorBidi"/>
          <w:sz w:val="24"/>
          <w:szCs w:val="24"/>
          <w:lang w:eastAsia="pl-PL"/>
        </w:rPr>
      </w:pPr>
      <w:r w:rsidRPr="00914665">
        <w:rPr>
          <w:rFonts w:asciiTheme="minorBidi" w:hAnsiTheme="minorBidi"/>
          <w:sz w:val="24"/>
          <w:szCs w:val="24"/>
          <w:lang w:eastAsia="pl-PL"/>
        </w:rPr>
        <w:t>poręczeniach udzielanych przez podmioty, o których mowa w art. 6b ust. 5 pkt 2 ustawy z dnia 9 listopada 2000r. o utworzeniu Polskiej Agencji Rozwoju Przedsiębiorczości (tj. Dz.U. z 2025r. poz. 98).</w:t>
      </w:r>
    </w:p>
    <w:p w14:paraId="2FFCC0FE" w14:textId="48828F0D" w:rsidR="00824293" w:rsidRDefault="00824293" w:rsidP="000E332D">
      <w:pPr>
        <w:pStyle w:val="Akapitzlist"/>
        <w:numPr>
          <w:ilvl w:val="0"/>
          <w:numId w:val="50"/>
        </w:numPr>
        <w:spacing w:before="240" w:after="240" w:line="360" w:lineRule="auto"/>
        <w:ind w:left="567" w:hanging="567"/>
        <w:rPr>
          <w:rFonts w:asciiTheme="minorBidi" w:hAnsiTheme="minorBidi"/>
          <w:sz w:val="24"/>
          <w:szCs w:val="24"/>
          <w:lang w:eastAsia="pl-PL"/>
        </w:rPr>
      </w:pPr>
      <w:r w:rsidRPr="00573953">
        <w:rPr>
          <w:rFonts w:asciiTheme="minorBidi" w:hAnsiTheme="minorBidi"/>
          <w:sz w:val="24"/>
          <w:szCs w:val="24"/>
          <w:lang w:eastAsia="pl-PL"/>
        </w:rPr>
        <w:t>W przypadku wniesienia wadium w formie gwarancji lub poręczenia, koniecznym jest, aby gwarancja lub poręczenie obejmowały odpowiedzialność za wszystkie przypadki powodujące utratę wadium przez Wykonawcę, określone w art.</w:t>
      </w:r>
      <w:r w:rsidR="00573953">
        <w:rPr>
          <w:rFonts w:asciiTheme="minorBidi" w:hAnsiTheme="minorBidi"/>
          <w:sz w:val="24"/>
          <w:szCs w:val="24"/>
          <w:lang w:eastAsia="pl-PL"/>
        </w:rPr>
        <w:t xml:space="preserve"> </w:t>
      </w:r>
      <w:r w:rsidRPr="00573953">
        <w:rPr>
          <w:rFonts w:asciiTheme="minorBidi" w:hAnsiTheme="minorBidi"/>
          <w:sz w:val="24"/>
          <w:szCs w:val="24"/>
          <w:lang w:eastAsia="pl-PL"/>
        </w:rPr>
        <w:t>98 ust.</w:t>
      </w:r>
      <w:r w:rsidR="00573953">
        <w:rPr>
          <w:rFonts w:asciiTheme="minorBidi" w:hAnsiTheme="minorBidi"/>
          <w:sz w:val="24"/>
          <w:szCs w:val="24"/>
          <w:lang w:eastAsia="pl-PL"/>
        </w:rPr>
        <w:t xml:space="preserve"> </w:t>
      </w:r>
      <w:r w:rsidRPr="00573953">
        <w:rPr>
          <w:rFonts w:asciiTheme="minorBidi" w:hAnsiTheme="minorBidi"/>
          <w:sz w:val="24"/>
          <w:szCs w:val="24"/>
          <w:lang w:eastAsia="pl-PL"/>
        </w:rPr>
        <w:t>6 ustawy.</w:t>
      </w:r>
    </w:p>
    <w:p w14:paraId="50FD4148" w14:textId="77777777" w:rsidR="00914665" w:rsidRDefault="00824293" w:rsidP="000E332D">
      <w:pPr>
        <w:pStyle w:val="Akapitzlist"/>
        <w:numPr>
          <w:ilvl w:val="0"/>
          <w:numId w:val="50"/>
        </w:numPr>
        <w:spacing w:before="240" w:after="240" w:line="360" w:lineRule="auto"/>
        <w:ind w:left="567" w:hanging="567"/>
        <w:rPr>
          <w:rFonts w:asciiTheme="minorBidi" w:hAnsiTheme="minorBidi"/>
          <w:sz w:val="24"/>
          <w:szCs w:val="24"/>
          <w:lang w:eastAsia="pl-PL"/>
        </w:rPr>
      </w:pPr>
      <w:r w:rsidRPr="00573953">
        <w:rPr>
          <w:rFonts w:asciiTheme="minorBidi" w:hAnsiTheme="minorBidi"/>
          <w:sz w:val="24"/>
          <w:szCs w:val="24"/>
          <w:lang w:eastAsia="pl-PL"/>
        </w:rPr>
        <w:t>Gwarancja lub poręczenie musi zawierać w swojej treści nieodwołalne i bezwarunkowe zobowiązanie wystawcy dokumentu do zapłaty na rzecz Zamawiającego kwoty wadium na pierwsze</w:t>
      </w:r>
      <w:r w:rsidR="00914665" w:rsidRPr="00573953">
        <w:rPr>
          <w:rFonts w:asciiTheme="minorBidi" w:hAnsiTheme="minorBidi"/>
          <w:sz w:val="24"/>
          <w:szCs w:val="24"/>
          <w:lang w:eastAsia="pl-PL"/>
        </w:rPr>
        <w:t xml:space="preserve"> pisemne żądanie Zamawiającego.</w:t>
      </w:r>
    </w:p>
    <w:p w14:paraId="10AA614A" w14:textId="187125A5" w:rsidR="00824293" w:rsidRPr="00573953" w:rsidRDefault="00824293" w:rsidP="000E332D">
      <w:pPr>
        <w:pStyle w:val="Akapitzlist"/>
        <w:numPr>
          <w:ilvl w:val="0"/>
          <w:numId w:val="50"/>
        </w:numPr>
        <w:spacing w:before="240" w:after="240" w:line="360" w:lineRule="auto"/>
        <w:ind w:left="567" w:hanging="567"/>
        <w:rPr>
          <w:rFonts w:asciiTheme="minorBidi" w:hAnsiTheme="minorBidi"/>
          <w:sz w:val="24"/>
          <w:szCs w:val="24"/>
          <w:lang w:eastAsia="pl-PL"/>
        </w:rPr>
      </w:pPr>
      <w:r w:rsidRPr="00573953">
        <w:rPr>
          <w:rFonts w:asciiTheme="minorBidi" w:hAnsiTheme="minorBidi"/>
          <w:sz w:val="24"/>
          <w:szCs w:val="24"/>
          <w:lang w:eastAsia="pl-PL"/>
        </w:rPr>
        <w:t>Termin wnoszenia wadium</w:t>
      </w:r>
      <w:r w:rsidR="00675CFB">
        <w:rPr>
          <w:rFonts w:asciiTheme="minorBidi" w:hAnsiTheme="minorBidi"/>
          <w:sz w:val="24"/>
          <w:szCs w:val="24"/>
          <w:lang w:eastAsia="pl-PL"/>
        </w:rPr>
        <w:t>:</w:t>
      </w:r>
      <w:r w:rsidR="00573953">
        <w:rPr>
          <w:rFonts w:asciiTheme="minorBidi" w:hAnsiTheme="minorBidi"/>
          <w:b/>
          <w:bCs/>
          <w:sz w:val="24"/>
          <w:szCs w:val="24"/>
          <w:lang w:eastAsia="pl-PL"/>
        </w:rPr>
        <w:t xml:space="preserve"> </w:t>
      </w:r>
      <w:r w:rsidR="00675CFB">
        <w:rPr>
          <w:rFonts w:asciiTheme="minorBidi" w:hAnsiTheme="minorBidi"/>
          <w:b/>
          <w:bCs/>
          <w:sz w:val="24"/>
          <w:szCs w:val="24"/>
          <w:lang w:eastAsia="pl-PL"/>
        </w:rPr>
        <w:t>do terminu składania ofert.</w:t>
      </w:r>
      <w:r w:rsidR="00573953">
        <w:rPr>
          <w:rFonts w:asciiTheme="minorBidi" w:hAnsiTheme="minorBidi"/>
          <w:b/>
          <w:bCs/>
          <w:sz w:val="24"/>
          <w:szCs w:val="24"/>
          <w:lang w:eastAsia="pl-PL"/>
        </w:rPr>
        <w:t xml:space="preserve"> </w:t>
      </w:r>
    </w:p>
    <w:p w14:paraId="73631A76" w14:textId="77777777" w:rsidR="00824293" w:rsidRDefault="00824293" w:rsidP="000E332D">
      <w:pPr>
        <w:pStyle w:val="Akapitzlist"/>
        <w:numPr>
          <w:ilvl w:val="0"/>
          <w:numId w:val="50"/>
        </w:numPr>
        <w:spacing w:before="240" w:after="240" w:line="360" w:lineRule="auto"/>
        <w:ind w:left="567" w:hanging="567"/>
        <w:rPr>
          <w:rFonts w:asciiTheme="minorBidi" w:hAnsiTheme="minorBidi"/>
          <w:sz w:val="24"/>
          <w:szCs w:val="24"/>
          <w:lang w:eastAsia="pl-PL"/>
        </w:rPr>
      </w:pPr>
      <w:r w:rsidRPr="00573953">
        <w:rPr>
          <w:rFonts w:asciiTheme="minorBidi" w:hAnsiTheme="minorBidi"/>
          <w:sz w:val="24"/>
          <w:szCs w:val="24"/>
          <w:lang w:eastAsia="pl-PL"/>
        </w:rPr>
        <w:t>Wadium wnoszone w pieniądzu należy wpłacać przelewem na następujący rachunek bankowy: Bank Spółdzielczy w Dobrzeniu Wielkim nr 09 8895 0006 2000 0000 2512 0006</w:t>
      </w:r>
    </w:p>
    <w:p w14:paraId="11673F89" w14:textId="77777777" w:rsidR="00914665" w:rsidRPr="00573953" w:rsidRDefault="00824293" w:rsidP="00573953">
      <w:pPr>
        <w:pStyle w:val="Akapitzlist"/>
        <w:spacing w:before="240" w:after="240" w:line="360" w:lineRule="auto"/>
        <w:ind w:left="567"/>
        <w:rPr>
          <w:rFonts w:asciiTheme="minorBidi" w:hAnsiTheme="minorBidi"/>
          <w:sz w:val="24"/>
          <w:szCs w:val="24"/>
          <w:lang w:eastAsia="pl-PL"/>
        </w:rPr>
      </w:pPr>
      <w:r w:rsidRPr="00573953">
        <w:rPr>
          <w:rFonts w:asciiTheme="minorBidi" w:hAnsiTheme="minorBidi"/>
          <w:sz w:val="24"/>
          <w:szCs w:val="24"/>
          <w:lang w:eastAsia="pl-PL"/>
        </w:rPr>
        <w:t xml:space="preserve">Uwaga: Wadium w tej formie uważa się za wniesione w sposób prawidłowy, gdy środki pieniężne wpłyną na konto Zamawiającego przed </w:t>
      </w:r>
      <w:r w:rsidR="00914665" w:rsidRPr="00573953">
        <w:rPr>
          <w:rFonts w:asciiTheme="minorBidi" w:hAnsiTheme="minorBidi"/>
          <w:sz w:val="24"/>
          <w:szCs w:val="24"/>
          <w:lang w:eastAsia="pl-PL"/>
        </w:rPr>
        <w:t>upływem terminu składnia ofert.</w:t>
      </w:r>
    </w:p>
    <w:p w14:paraId="2CCBBA4E" w14:textId="40FD24EA" w:rsidR="00824293" w:rsidRPr="00914665" w:rsidRDefault="00824293" w:rsidP="000E332D">
      <w:pPr>
        <w:pStyle w:val="Akapitzlist"/>
        <w:numPr>
          <w:ilvl w:val="0"/>
          <w:numId w:val="50"/>
        </w:numPr>
        <w:spacing w:before="240" w:after="240" w:line="360" w:lineRule="auto"/>
        <w:ind w:hanging="578"/>
        <w:rPr>
          <w:rFonts w:asciiTheme="minorBidi" w:hAnsiTheme="minorBidi"/>
          <w:sz w:val="24"/>
          <w:szCs w:val="24"/>
          <w:lang w:eastAsia="pl-PL"/>
        </w:rPr>
      </w:pPr>
      <w:r w:rsidRPr="00914665">
        <w:rPr>
          <w:rFonts w:asciiTheme="minorBidi" w:hAnsiTheme="minorBidi"/>
          <w:sz w:val="24"/>
          <w:szCs w:val="24"/>
          <w:lang w:eastAsia="pl-PL"/>
        </w:rPr>
        <w:t>Wadium wnoszone w postaci niepieniężnej należy złożyć wraz z ofertą poprzez Platformę zakupową - w wydzielonym, odrębnym pliku. Należy przekazać oryginał gwarancji lub poręczenia w postaci elektronicznej.</w:t>
      </w:r>
    </w:p>
    <w:p w14:paraId="6CC6A13D" w14:textId="77777777" w:rsidR="00914665" w:rsidRDefault="00824293" w:rsidP="00573953">
      <w:pPr>
        <w:spacing w:before="240" w:after="240" w:line="360" w:lineRule="auto"/>
        <w:ind w:left="709"/>
        <w:rPr>
          <w:rFonts w:asciiTheme="minorBidi" w:hAnsiTheme="minorBidi"/>
          <w:sz w:val="24"/>
          <w:szCs w:val="24"/>
          <w:lang w:eastAsia="pl-PL"/>
        </w:rPr>
      </w:pPr>
      <w:r w:rsidRPr="00824293">
        <w:rPr>
          <w:rFonts w:asciiTheme="minorBidi" w:hAnsiTheme="minorBidi"/>
          <w:sz w:val="24"/>
          <w:szCs w:val="24"/>
          <w:lang w:eastAsia="pl-PL"/>
        </w:rPr>
        <w:t>Uwaga: 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w:t>
      </w:r>
      <w:r w:rsidR="00914665">
        <w:rPr>
          <w:rFonts w:asciiTheme="minorBidi" w:hAnsiTheme="minorBidi"/>
          <w:sz w:val="24"/>
          <w:szCs w:val="24"/>
          <w:lang w:eastAsia="pl-PL"/>
        </w:rPr>
        <w:t>ch się o udzielenie zamówienia.</w:t>
      </w:r>
    </w:p>
    <w:p w14:paraId="6E2045CA" w14:textId="1B249BBF" w:rsidR="00824293" w:rsidRPr="00914665" w:rsidRDefault="00824293" w:rsidP="000E332D">
      <w:pPr>
        <w:pStyle w:val="Akapitzlist"/>
        <w:numPr>
          <w:ilvl w:val="0"/>
          <w:numId w:val="50"/>
        </w:numPr>
        <w:spacing w:before="240" w:after="240" w:line="360" w:lineRule="auto"/>
        <w:ind w:left="567" w:hanging="425"/>
        <w:rPr>
          <w:rFonts w:asciiTheme="minorBidi" w:hAnsiTheme="minorBidi"/>
          <w:sz w:val="24"/>
          <w:szCs w:val="24"/>
          <w:lang w:eastAsia="pl-PL"/>
        </w:rPr>
      </w:pPr>
      <w:r w:rsidRPr="00914665">
        <w:rPr>
          <w:rFonts w:asciiTheme="minorBidi" w:hAnsiTheme="minorBidi"/>
          <w:sz w:val="24"/>
          <w:szCs w:val="24"/>
          <w:lang w:eastAsia="pl-PL"/>
        </w:rPr>
        <w:t>Zwrot wadium z urzędu:</w:t>
      </w:r>
    </w:p>
    <w:p w14:paraId="67224A85" w14:textId="77777777" w:rsidR="00824293" w:rsidRPr="00824293" w:rsidRDefault="00824293" w:rsidP="00573953">
      <w:pPr>
        <w:spacing w:before="240" w:after="240" w:line="360" w:lineRule="auto"/>
        <w:ind w:left="709"/>
        <w:rPr>
          <w:rFonts w:asciiTheme="minorBidi" w:hAnsiTheme="minorBidi"/>
          <w:sz w:val="24"/>
          <w:szCs w:val="24"/>
          <w:lang w:eastAsia="pl-PL"/>
        </w:rPr>
      </w:pPr>
      <w:r w:rsidRPr="00824293">
        <w:rPr>
          <w:rFonts w:asciiTheme="minorBidi" w:hAnsiTheme="minorBidi"/>
          <w:sz w:val="24"/>
          <w:szCs w:val="24"/>
          <w:lang w:eastAsia="pl-PL"/>
        </w:rPr>
        <w:t>Zamawiający zwraca wadium niezwłocznie, nie później jednak niż w terminie 7 dni od dnia wystąpienia jednej z okoliczności wskazanych w art. 98 ust. 1 pkt 1-3 ustawy.</w:t>
      </w:r>
    </w:p>
    <w:p w14:paraId="2991BF23" w14:textId="62C22B53" w:rsidR="00824293" w:rsidRPr="00914665" w:rsidRDefault="00824293" w:rsidP="000E332D">
      <w:pPr>
        <w:pStyle w:val="Akapitzlist"/>
        <w:numPr>
          <w:ilvl w:val="0"/>
          <w:numId w:val="39"/>
        </w:numPr>
        <w:spacing w:before="240" w:after="240" w:line="360" w:lineRule="auto"/>
        <w:rPr>
          <w:rFonts w:asciiTheme="minorBidi" w:hAnsiTheme="minorBidi"/>
          <w:sz w:val="24"/>
          <w:szCs w:val="24"/>
          <w:lang w:eastAsia="pl-PL"/>
        </w:rPr>
      </w:pPr>
      <w:r w:rsidRPr="00914665">
        <w:rPr>
          <w:rFonts w:asciiTheme="minorBidi" w:hAnsiTheme="minorBidi"/>
          <w:sz w:val="24"/>
          <w:szCs w:val="24"/>
          <w:lang w:eastAsia="pl-PL"/>
        </w:rPr>
        <w:lastRenderedPageBreak/>
        <w:t>Zwrot wadium na wniosek Wykonawcy:</w:t>
      </w:r>
    </w:p>
    <w:p w14:paraId="3E7C2DD3" w14:textId="77777777" w:rsidR="00E83C87" w:rsidRDefault="00824293" w:rsidP="00573953">
      <w:pPr>
        <w:spacing w:before="240" w:after="240" w:line="360" w:lineRule="auto"/>
        <w:ind w:left="709"/>
        <w:rPr>
          <w:rFonts w:asciiTheme="minorBidi" w:hAnsiTheme="minorBidi"/>
          <w:sz w:val="24"/>
          <w:szCs w:val="24"/>
          <w:lang w:eastAsia="pl-PL"/>
        </w:rPr>
      </w:pPr>
      <w:r w:rsidRPr="00824293">
        <w:rPr>
          <w:rFonts w:asciiTheme="minorBidi" w:hAnsiTheme="minorBidi"/>
          <w:sz w:val="24"/>
          <w:szCs w:val="24"/>
          <w:lang w:eastAsia="pl-PL"/>
        </w:rPr>
        <w:t>Zamawiający, niezwłocznie, nie później jednak niż w terminie 7 dni od dnia złożenia wniosku zwraca wadium Wykonawcy:</w:t>
      </w:r>
      <w:r w:rsidR="00E83C87">
        <w:rPr>
          <w:rFonts w:asciiTheme="minorBidi" w:hAnsiTheme="minorBidi"/>
          <w:sz w:val="24"/>
          <w:szCs w:val="24"/>
          <w:lang w:eastAsia="pl-PL"/>
        </w:rPr>
        <w:t xml:space="preserve"> </w:t>
      </w:r>
      <w:r w:rsidRPr="00824293">
        <w:rPr>
          <w:rFonts w:asciiTheme="minorBidi" w:hAnsiTheme="minorBidi"/>
          <w:sz w:val="24"/>
          <w:szCs w:val="24"/>
          <w:lang w:eastAsia="pl-PL"/>
        </w:rPr>
        <w:t>który wycofał ofertę przed upływem terminu składania ofert;</w:t>
      </w:r>
      <w:r w:rsidR="00E83C87">
        <w:rPr>
          <w:rFonts w:asciiTheme="minorBidi" w:hAnsiTheme="minorBidi"/>
          <w:sz w:val="24"/>
          <w:szCs w:val="24"/>
          <w:lang w:eastAsia="pl-PL"/>
        </w:rPr>
        <w:t xml:space="preserve"> </w:t>
      </w:r>
      <w:r w:rsidRPr="00824293">
        <w:rPr>
          <w:rFonts w:asciiTheme="minorBidi" w:hAnsiTheme="minorBidi"/>
          <w:sz w:val="24"/>
          <w:szCs w:val="24"/>
          <w:lang w:eastAsia="pl-PL"/>
        </w:rPr>
        <w:t>którego oferta została odrzucona;</w:t>
      </w:r>
      <w:r w:rsidR="00E83C87">
        <w:rPr>
          <w:rFonts w:asciiTheme="minorBidi" w:hAnsiTheme="minorBidi"/>
          <w:sz w:val="24"/>
          <w:szCs w:val="24"/>
          <w:lang w:eastAsia="pl-PL"/>
        </w:rPr>
        <w:t xml:space="preserve"> </w:t>
      </w:r>
      <w:r w:rsidRPr="00824293">
        <w:rPr>
          <w:rFonts w:asciiTheme="minorBidi" w:hAnsiTheme="minorBidi"/>
          <w:sz w:val="24"/>
          <w:szCs w:val="24"/>
          <w:lang w:eastAsia="pl-PL"/>
        </w:rPr>
        <w:t>po wyborze najkorzystniejszej oferty, z wyjątkiem Wykonawcy, którego oferta została wybrana jako najkorzystniejsza;</w:t>
      </w:r>
      <w:r w:rsidR="00E83C87">
        <w:rPr>
          <w:rFonts w:asciiTheme="minorBidi" w:hAnsiTheme="minorBidi"/>
          <w:sz w:val="24"/>
          <w:szCs w:val="24"/>
          <w:lang w:eastAsia="pl-PL"/>
        </w:rPr>
        <w:t xml:space="preserve"> </w:t>
      </w:r>
      <w:r w:rsidRPr="00824293">
        <w:rPr>
          <w:rFonts w:asciiTheme="minorBidi" w:hAnsiTheme="minorBidi"/>
          <w:sz w:val="24"/>
          <w:szCs w:val="24"/>
          <w:lang w:eastAsia="pl-PL"/>
        </w:rPr>
        <w:t>po unieważnieniu postępowania, w przypadku gdy nie zostało rozstrzygnięte odwołanie na czynność unieważnienia albo nie upłynął termin do jego wniesienia.</w:t>
      </w:r>
    </w:p>
    <w:p w14:paraId="6C837DDF" w14:textId="05B6E0EF" w:rsidR="00E83C87" w:rsidRDefault="00824293" w:rsidP="00573953">
      <w:pPr>
        <w:spacing w:before="240" w:after="240" w:line="360" w:lineRule="auto"/>
        <w:ind w:left="709"/>
        <w:rPr>
          <w:rFonts w:asciiTheme="minorBidi" w:hAnsiTheme="minorBidi"/>
          <w:sz w:val="24"/>
          <w:szCs w:val="24"/>
          <w:lang w:eastAsia="pl-PL"/>
        </w:rPr>
      </w:pPr>
      <w:r w:rsidRPr="00824293">
        <w:rPr>
          <w:rFonts w:asciiTheme="minorBidi" w:hAnsiTheme="minorBidi"/>
          <w:sz w:val="24"/>
          <w:szCs w:val="24"/>
          <w:lang w:eastAsia="pl-PL"/>
        </w:rPr>
        <w:t>Uwaga:</w:t>
      </w:r>
      <w:r w:rsidR="00573953">
        <w:rPr>
          <w:rFonts w:asciiTheme="minorBidi" w:hAnsiTheme="minorBidi"/>
          <w:sz w:val="24"/>
          <w:szCs w:val="24"/>
          <w:lang w:eastAsia="pl-PL"/>
        </w:rPr>
        <w:t xml:space="preserve"> </w:t>
      </w:r>
      <w:r w:rsidRPr="00824293">
        <w:rPr>
          <w:rFonts w:asciiTheme="minorBidi" w:hAnsiTheme="minorBidi"/>
          <w:sz w:val="24"/>
          <w:szCs w:val="24"/>
          <w:lang w:eastAsia="pl-PL"/>
        </w:rPr>
        <w:t>Złożenie wniosku o zwrot wadium, powoduje rozwiązanie stosunku prawnego z Wykonawcą wraz z utratą przez niego prawa do korzystania ze środków ochrony prawnej, o których mowa w ust</w:t>
      </w:r>
      <w:r w:rsidR="00E83C87">
        <w:rPr>
          <w:rFonts w:asciiTheme="minorBidi" w:hAnsiTheme="minorBidi"/>
          <w:sz w:val="24"/>
          <w:szCs w:val="24"/>
          <w:lang w:eastAsia="pl-PL"/>
        </w:rPr>
        <w:t>awie oraz rozdziale XXVIII SWZ.</w:t>
      </w:r>
    </w:p>
    <w:p w14:paraId="4B8A9D28" w14:textId="0B80C455" w:rsidR="00824293" w:rsidRPr="00E83C87" w:rsidRDefault="00824293" w:rsidP="000E332D">
      <w:pPr>
        <w:pStyle w:val="Akapitzlist"/>
        <w:numPr>
          <w:ilvl w:val="0"/>
          <w:numId w:val="39"/>
        </w:numPr>
        <w:spacing w:before="240" w:after="240" w:line="360" w:lineRule="auto"/>
        <w:rPr>
          <w:rFonts w:asciiTheme="minorBidi" w:hAnsiTheme="minorBidi"/>
          <w:sz w:val="24"/>
          <w:szCs w:val="24"/>
          <w:lang w:eastAsia="pl-PL"/>
        </w:rPr>
      </w:pPr>
      <w:r w:rsidRPr="00E83C87">
        <w:rPr>
          <w:rFonts w:asciiTheme="minorBidi" w:hAnsiTheme="minorBidi"/>
          <w:sz w:val="24"/>
          <w:szCs w:val="24"/>
          <w:lang w:eastAsia="pl-PL"/>
        </w:rPr>
        <w:t>Zatrzymanie wadium.</w:t>
      </w:r>
    </w:p>
    <w:p w14:paraId="1FBBDEFA" w14:textId="77777777" w:rsidR="00824293" w:rsidRPr="00573953" w:rsidRDefault="00824293" w:rsidP="000E332D">
      <w:pPr>
        <w:pStyle w:val="Akapitzlist"/>
        <w:numPr>
          <w:ilvl w:val="0"/>
          <w:numId w:val="51"/>
        </w:numPr>
        <w:spacing w:before="240" w:after="240" w:line="360" w:lineRule="auto"/>
        <w:rPr>
          <w:rFonts w:asciiTheme="minorBidi" w:hAnsiTheme="minorBidi"/>
          <w:sz w:val="24"/>
          <w:szCs w:val="24"/>
          <w:lang w:eastAsia="pl-PL"/>
        </w:rPr>
      </w:pPr>
      <w:r w:rsidRPr="00573953">
        <w:rPr>
          <w:rFonts w:asciiTheme="minorBidi" w:hAnsiTheme="minorBidi"/>
          <w:sz w:val="24"/>
          <w:szCs w:val="24"/>
          <w:lang w:eastAsia="pl-PL"/>
        </w:rPr>
        <w:t>Zamawiający zatrzymuje wadium wraz z odsetkami, a w przypadku wadium wniesionego w formie innej niż w pieniądzu, występuje odpowiednio do gwaranta lub poręczyciela z żądaniem zapłaty wadium, jeżeli:</w:t>
      </w:r>
    </w:p>
    <w:p w14:paraId="0565CF53" w14:textId="7D711A88" w:rsidR="00824293" w:rsidRDefault="00824293" w:rsidP="000E332D">
      <w:pPr>
        <w:pStyle w:val="Akapitzlist"/>
        <w:numPr>
          <w:ilvl w:val="0"/>
          <w:numId w:val="52"/>
        </w:numPr>
        <w:spacing w:before="240" w:after="240" w:line="360" w:lineRule="auto"/>
        <w:rPr>
          <w:rFonts w:asciiTheme="minorBidi" w:hAnsiTheme="minorBidi"/>
          <w:sz w:val="24"/>
          <w:szCs w:val="24"/>
          <w:lang w:eastAsia="pl-PL"/>
        </w:rPr>
      </w:pPr>
      <w:r w:rsidRPr="00573953">
        <w:rPr>
          <w:rFonts w:asciiTheme="minorBidi" w:hAnsiTheme="minorBidi"/>
          <w:sz w:val="24"/>
          <w:szCs w:val="24"/>
          <w:lang w:eastAsia="pl-PL"/>
        </w:rPr>
        <w:t>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789700F2" w14:textId="40503642" w:rsidR="00824293" w:rsidRPr="00573953" w:rsidRDefault="00824293" w:rsidP="000E332D">
      <w:pPr>
        <w:pStyle w:val="Akapitzlist"/>
        <w:numPr>
          <w:ilvl w:val="0"/>
          <w:numId w:val="52"/>
        </w:numPr>
        <w:spacing w:before="240" w:after="240" w:line="360" w:lineRule="auto"/>
        <w:rPr>
          <w:rFonts w:asciiTheme="minorBidi" w:hAnsiTheme="minorBidi"/>
          <w:sz w:val="24"/>
          <w:szCs w:val="24"/>
          <w:lang w:eastAsia="pl-PL"/>
        </w:rPr>
      </w:pPr>
      <w:r w:rsidRPr="00573953">
        <w:rPr>
          <w:rFonts w:asciiTheme="minorBidi" w:hAnsiTheme="minorBidi"/>
          <w:sz w:val="24"/>
          <w:szCs w:val="24"/>
          <w:lang w:eastAsia="pl-PL"/>
        </w:rPr>
        <w:t>Wykonawca, którego oferta została wybrana: odmówił podpisania umowy w sprawie zamówienia publicznego na warunkach określonych w ofercie;</w:t>
      </w:r>
      <w:r w:rsidR="00E83C87" w:rsidRPr="00573953">
        <w:rPr>
          <w:rFonts w:asciiTheme="minorBidi" w:hAnsiTheme="minorBidi"/>
          <w:sz w:val="24"/>
          <w:szCs w:val="24"/>
          <w:lang w:eastAsia="pl-PL"/>
        </w:rPr>
        <w:t xml:space="preserve"> </w:t>
      </w:r>
      <w:r w:rsidRPr="00573953">
        <w:rPr>
          <w:rFonts w:asciiTheme="minorBidi" w:hAnsiTheme="minorBidi"/>
          <w:sz w:val="24"/>
          <w:szCs w:val="24"/>
          <w:lang w:eastAsia="pl-PL"/>
        </w:rPr>
        <w:t>nie wniósł wymaganego zabezpieczenia należytego wykonania umowy;</w:t>
      </w:r>
      <w:r w:rsidR="00E83C87" w:rsidRPr="00573953">
        <w:rPr>
          <w:rFonts w:asciiTheme="minorBidi" w:hAnsiTheme="minorBidi"/>
          <w:sz w:val="24"/>
          <w:szCs w:val="24"/>
          <w:lang w:eastAsia="pl-PL"/>
        </w:rPr>
        <w:t xml:space="preserve"> </w:t>
      </w:r>
      <w:r w:rsidRPr="00573953">
        <w:rPr>
          <w:rFonts w:asciiTheme="minorBidi" w:hAnsiTheme="minorBidi"/>
          <w:sz w:val="24"/>
          <w:szCs w:val="24"/>
          <w:lang w:eastAsia="pl-PL"/>
        </w:rPr>
        <w:t>Zawarcie umowy w sprawie niniejszego zamówienia publicznego stanie się niemożliwe z przyczyn leżących po stronie Wykonawcy.</w:t>
      </w:r>
    </w:p>
    <w:p w14:paraId="1FDC3805" w14:textId="545D7554" w:rsidR="00E53782" w:rsidRPr="00E83C87" w:rsidRDefault="00824293" w:rsidP="000E332D">
      <w:pPr>
        <w:pStyle w:val="Akapitzlist"/>
        <w:numPr>
          <w:ilvl w:val="0"/>
          <w:numId w:val="50"/>
        </w:numPr>
        <w:spacing w:before="240" w:after="240" w:line="360" w:lineRule="auto"/>
        <w:ind w:left="709" w:hanging="709"/>
        <w:rPr>
          <w:rFonts w:asciiTheme="minorBidi" w:hAnsiTheme="minorBidi"/>
          <w:sz w:val="24"/>
          <w:szCs w:val="24"/>
          <w:lang w:eastAsia="pl-PL"/>
        </w:rPr>
      </w:pPr>
      <w:r w:rsidRPr="00E83C87">
        <w:rPr>
          <w:rFonts w:asciiTheme="minorBidi" w:hAnsiTheme="minorBidi"/>
          <w:sz w:val="24"/>
          <w:szCs w:val="24"/>
          <w:lang w:eastAsia="pl-PL"/>
        </w:rPr>
        <w:t>Jeżeli Wykonawca jest podmiotem niepodlegającym reżimowi prawa polskiego i właściwości sądów polskich, w treści gwarancji musi figurować zapis o poddaniu sporów wynikających z wadium prawu polskiemu i polskiemu sądownictwu.</w:t>
      </w:r>
    </w:p>
    <w:p w14:paraId="5E5DCEBD" w14:textId="10BC2093" w:rsidR="00147D6A" w:rsidRPr="004110E0" w:rsidRDefault="00510928" w:rsidP="002258ED">
      <w:pPr>
        <w:pStyle w:val="Nagwek1"/>
        <w:spacing w:after="240" w:line="360" w:lineRule="auto"/>
        <w:rPr>
          <w:rFonts w:asciiTheme="minorBidi" w:eastAsia="Lucida Sans Unicode" w:hAnsiTheme="minorBidi" w:cstheme="minorBidi"/>
          <w:b/>
          <w:bCs/>
          <w:color w:val="auto"/>
          <w:sz w:val="24"/>
          <w:szCs w:val="24"/>
          <w:lang w:eastAsia="pl-PL"/>
        </w:rPr>
      </w:pPr>
      <w:r w:rsidRPr="004110E0">
        <w:rPr>
          <w:rFonts w:asciiTheme="minorBidi" w:eastAsia="Lucida Sans Unicode" w:hAnsiTheme="minorBidi" w:cstheme="minorBidi"/>
          <w:b/>
          <w:bCs/>
          <w:color w:val="auto"/>
          <w:sz w:val="24"/>
          <w:szCs w:val="24"/>
          <w:lang w:eastAsia="pl-PL"/>
        </w:rPr>
        <w:lastRenderedPageBreak/>
        <w:t>18.</w:t>
      </w:r>
      <w:r w:rsidR="00147D6A" w:rsidRPr="004110E0">
        <w:rPr>
          <w:rFonts w:asciiTheme="minorBidi" w:eastAsia="Lucida Sans Unicode" w:hAnsiTheme="minorBidi" w:cstheme="minorBidi"/>
          <w:b/>
          <w:bCs/>
          <w:color w:val="auto"/>
          <w:sz w:val="24"/>
          <w:szCs w:val="24"/>
          <w:lang w:eastAsia="pl-PL"/>
        </w:rPr>
        <w:t>PROJEKTOWANE POSTANOWIENIA UMOWY W SPRAWIE ZAMÓWIENIA PUBLICZNEGO, KTÓRE ZOSTANĄ WPROWADZONE DO TREŚCI TEJ UMOWY</w:t>
      </w:r>
    </w:p>
    <w:p w14:paraId="4FD107F8" w14:textId="408A2387" w:rsidR="001D5145" w:rsidRPr="004110E0" w:rsidRDefault="001D5145" w:rsidP="002258ED">
      <w:pPr>
        <w:tabs>
          <w:tab w:val="left" w:pos="0"/>
        </w:tabs>
        <w:suppressAutoHyphens/>
        <w:spacing w:before="240" w:after="240" w:line="360" w:lineRule="auto"/>
        <w:ind w:right="-2"/>
        <w:rPr>
          <w:rFonts w:asciiTheme="minorBidi" w:eastAsia="Times New Roman" w:hAnsiTheme="minorBidi"/>
          <w:bCs/>
          <w:sz w:val="24"/>
          <w:szCs w:val="24"/>
          <w:lang w:bidi="en-US"/>
        </w:rPr>
      </w:pPr>
      <w:r w:rsidRPr="004110E0">
        <w:rPr>
          <w:rFonts w:asciiTheme="minorBidi" w:eastAsia="Lucida Sans Unicode" w:hAnsiTheme="minorBidi"/>
          <w:sz w:val="24"/>
          <w:szCs w:val="24"/>
          <w:lang w:eastAsia="pl-PL"/>
        </w:rPr>
        <w:t xml:space="preserve">Projektowane postanowienia umowy w sprawie zamówienia publicznego, które zostaną wprowadzone do treści tej umowy </w:t>
      </w:r>
      <w:r w:rsidRPr="004110E0">
        <w:rPr>
          <w:rFonts w:asciiTheme="minorBidi" w:eastAsia="Times New Roman" w:hAnsiTheme="minorBidi"/>
          <w:bCs/>
          <w:sz w:val="24"/>
          <w:szCs w:val="24"/>
          <w:lang w:bidi="en-US"/>
        </w:rPr>
        <w:t xml:space="preserve">stanowią załącznik nr </w:t>
      </w:r>
      <w:r w:rsidR="00613C07">
        <w:rPr>
          <w:rFonts w:asciiTheme="minorBidi" w:eastAsia="Times New Roman" w:hAnsiTheme="minorBidi"/>
          <w:bCs/>
          <w:sz w:val="24"/>
          <w:szCs w:val="24"/>
          <w:lang w:bidi="en-US"/>
        </w:rPr>
        <w:t>8</w:t>
      </w:r>
      <w:r w:rsidR="00C1157E" w:rsidRPr="004110E0">
        <w:rPr>
          <w:rFonts w:asciiTheme="minorBidi" w:eastAsia="Times New Roman" w:hAnsiTheme="minorBidi"/>
          <w:bCs/>
          <w:sz w:val="24"/>
          <w:szCs w:val="24"/>
          <w:lang w:bidi="en-US"/>
        </w:rPr>
        <w:t xml:space="preserve"> </w:t>
      </w:r>
      <w:r w:rsidRPr="004110E0">
        <w:rPr>
          <w:rFonts w:asciiTheme="minorBidi" w:eastAsia="Times New Roman" w:hAnsiTheme="minorBidi"/>
          <w:bCs/>
          <w:sz w:val="24"/>
          <w:szCs w:val="24"/>
          <w:lang w:bidi="en-US"/>
        </w:rPr>
        <w:t xml:space="preserve">do SWZ. </w:t>
      </w:r>
    </w:p>
    <w:p w14:paraId="212B90BC" w14:textId="1C3A5A48" w:rsidR="00147D6A" w:rsidRPr="004110E0" w:rsidRDefault="00147D6A"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1</w:t>
      </w:r>
      <w:r w:rsidR="00510928" w:rsidRPr="004110E0">
        <w:rPr>
          <w:rFonts w:asciiTheme="minorBidi" w:eastAsia="Times New Roman" w:hAnsiTheme="minorBidi" w:cstheme="minorBidi"/>
          <w:b/>
          <w:bCs/>
          <w:color w:val="auto"/>
          <w:sz w:val="24"/>
          <w:szCs w:val="24"/>
          <w:lang w:eastAsia="pl-PL"/>
        </w:rPr>
        <w:t>9</w:t>
      </w:r>
      <w:r w:rsidRPr="004110E0">
        <w:rPr>
          <w:rFonts w:asciiTheme="minorBidi" w:eastAsia="Times New Roman" w:hAnsiTheme="minorBidi" w:cstheme="minorBidi"/>
          <w:b/>
          <w:bCs/>
          <w:color w:val="auto"/>
          <w:sz w:val="24"/>
          <w:szCs w:val="24"/>
          <w:lang w:eastAsia="pl-PL"/>
        </w:rPr>
        <w:t>.INFORMACJA O OBOWIĄZKU OSOBISTEGO WYKONANIA PRZEZ WYKONAWCĘ KLUCZOWYCH CZĘŚCI ZAMÓWIENIA</w:t>
      </w:r>
    </w:p>
    <w:p w14:paraId="1F5C3565" w14:textId="77777777" w:rsidR="001D5145" w:rsidRPr="004110E0" w:rsidRDefault="001D5145" w:rsidP="002258ED">
      <w:pPr>
        <w:tabs>
          <w:tab w:val="left" w:pos="426"/>
        </w:tabs>
        <w:spacing w:before="240" w:after="240" w:line="360" w:lineRule="auto"/>
        <w:ind w:left="426" w:hanging="426"/>
        <w:rPr>
          <w:rFonts w:asciiTheme="minorBidi" w:eastAsia="Times New Roman" w:hAnsiTheme="minorBidi"/>
          <w:color w:val="000000"/>
          <w:sz w:val="24"/>
          <w:szCs w:val="24"/>
          <w:lang w:eastAsia="pl-PL"/>
        </w:rPr>
      </w:pPr>
      <w:r w:rsidRPr="004110E0">
        <w:rPr>
          <w:rFonts w:asciiTheme="minorBidi" w:eastAsia="Times New Roman" w:hAnsiTheme="minorBidi"/>
          <w:color w:val="000000"/>
          <w:sz w:val="24"/>
          <w:szCs w:val="24"/>
          <w:lang w:eastAsia="pl-PL"/>
        </w:rPr>
        <w:t>Zamawiający nie określa warunków w tym zakresie.</w:t>
      </w:r>
    </w:p>
    <w:p w14:paraId="2F7926E7" w14:textId="05A63C73" w:rsidR="001D5145" w:rsidRPr="004110E0" w:rsidRDefault="00510928" w:rsidP="002258ED">
      <w:pPr>
        <w:pStyle w:val="Nagwek1"/>
        <w:spacing w:after="240" w:line="360" w:lineRule="auto"/>
        <w:rPr>
          <w:rFonts w:asciiTheme="minorBidi" w:eastAsia="Times New Roman" w:hAnsiTheme="minorBidi" w:cstheme="minorBidi"/>
          <w:b/>
          <w:bCs/>
          <w:color w:val="auto"/>
          <w:sz w:val="24"/>
          <w:szCs w:val="24"/>
          <w:lang w:eastAsia="pl-PL"/>
        </w:rPr>
      </w:pPr>
      <w:r w:rsidRPr="004110E0">
        <w:rPr>
          <w:rFonts w:asciiTheme="minorBidi" w:eastAsia="Times New Roman" w:hAnsiTheme="minorBidi" w:cstheme="minorBidi"/>
          <w:b/>
          <w:bCs/>
          <w:color w:val="auto"/>
          <w:sz w:val="24"/>
          <w:szCs w:val="24"/>
          <w:lang w:eastAsia="pl-PL"/>
        </w:rPr>
        <w:t>20</w:t>
      </w:r>
      <w:r w:rsidR="00147D6A" w:rsidRPr="004110E0">
        <w:rPr>
          <w:rFonts w:asciiTheme="minorBidi" w:eastAsia="Times New Roman" w:hAnsiTheme="minorBidi" w:cstheme="minorBidi"/>
          <w:b/>
          <w:bCs/>
          <w:color w:val="auto"/>
          <w:sz w:val="24"/>
          <w:szCs w:val="24"/>
          <w:lang w:eastAsia="pl-PL"/>
        </w:rPr>
        <w:t>.WYMAGANIA DOTYCZĄCE UMOWY O PODWYKONAWSTWO</w:t>
      </w:r>
      <w:r w:rsidR="009D20D7" w:rsidRPr="004110E0">
        <w:rPr>
          <w:rFonts w:asciiTheme="minorBidi" w:eastAsia="Times New Roman" w:hAnsiTheme="minorBidi" w:cstheme="minorBidi"/>
          <w:b/>
          <w:bCs/>
          <w:color w:val="auto"/>
          <w:sz w:val="24"/>
          <w:szCs w:val="24"/>
          <w:lang w:eastAsia="pl-PL"/>
        </w:rPr>
        <w:t xml:space="preserve"> </w:t>
      </w:r>
    </w:p>
    <w:p w14:paraId="55D64322" w14:textId="77777777" w:rsidR="001D5145" w:rsidRPr="004110E0" w:rsidRDefault="001D5145" w:rsidP="002258ED">
      <w:pPr>
        <w:tabs>
          <w:tab w:val="left" w:pos="426"/>
        </w:tabs>
        <w:spacing w:before="240" w:after="240" w:line="360" w:lineRule="auto"/>
        <w:ind w:left="426" w:hanging="426"/>
        <w:rPr>
          <w:rFonts w:asciiTheme="minorBidi" w:eastAsia="Times New Roman" w:hAnsiTheme="minorBidi"/>
          <w:color w:val="000000"/>
          <w:sz w:val="24"/>
          <w:szCs w:val="24"/>
          <w:lang w:eastAsia="pl-PL"/>
        </w:rPr>
      </w:pPr>
      <w:r w:rsidRPr="004110E0">
        <w:rPr>
          <w:rFonts w:asciiTheme="minorBidi" w:eastAsia="Times New Roman" w:hAnsiTheme="minorBidi"/>
          <w:color w:val="000000"/>
          <w:sz w:val="24"/>
          <w:szCs w:val="24"/>
          <w:lang w:eastAsia="pl-PL"/>
        </w:rPr>
        <w:t>Wymagania dotyczące umowy o podwykonawstwo:</w:t>
      </w:r>
    </w:p>
    <w:p w14:paraId="17DA59AD" w14:textId="77777777" w:rsidR="001D5145" w:rsidRPr="004110E0" w:rsidRDefault="001D5145" w:rsidP="000E332D">
      <w:pPr>
        <w:numPr>
          <w:ilvl w:val="1"/>
          <w:numId w:val="21"/>
        </w:numPr>
        <w:spacing w:before="240" w:after="240" w:line="360" w:lineRule="auto"/>
        <w:ind w:hanging="862"/>
        <w:rPr>
          <w:rFonts w:asciiTheme="minorBidi" w:eastAsia="Times New Roman" w:hAnsiTheme="minorBidi"/>
          <w:color w:val="000000"/>
          <w:sz w:val="24"/>
          <w:szCs w:val="24"/>
          <w:lang w:eastAsia="pl-PL"/>
        </w:rPr>
      </w:pPr>
      <w:r w:rsidRPr="004110E0">
        <w:rPr>
          <w:rFonts w:asciiTheme="minorBidi" w:eastAsia="Times New Roman" w:hAnsiTheme="minorBidi"/>
          <w:color w:val="000000"/>
          <w:sz w:val="24"/>
          <w:szCs w:val="24"/>
          <w:lang w:eastAsia="pl-PL"/>
        </w:rPr>
        <w:t>Wykonawca może przedmiot zamówienia wykonać przy udziale Podwykonawców.</w:t>
      </w:r>
    </w:p>
    <w:p w14:paraId="2EAF1206" w14:textId="6D323F49" w:rsidR="001D5145" w:rsidRPr="004110E0" w:rsidRDefault="001D5145" w:rsidP="000E332D">
      <w:pPr>
        <w:numPr>
          <w:ilvl w:val="1"/>
          <w:numId w:val="21"/>
        </w:numPr>
        <w:spacing w:before="240" w:after="240" w:line="360" w:lineRule="auto"/>
        <w:ind w:hanging="862"/>
        <w:rPr>
          <w:rFonts w:asciiTheme="minorBidi" w:eastAsia="Times New Roman" w:hAnsiTheme="minorBidi"/>
          <w:color w:val="000000"/>
          <w:sz w:val="24"/>
          <w:szCs w:val="24"/>
          <w:lang w:eastAsia="pl-PL"/>
        </w:rPr>
      </w:pPr>
      <w:r w:rsidRPr="004110E0">
        <w:rPr>
          <w:rFonts w:asciiTheme="minorBidi" w:eastAsia="Times New Roman" w:hAnsiTheme="minorBidi"/>
          <w:color w:val="000000"/>
          <w:sz w:val="24"/>
          <w:szCs w:val="24"/>
          <w:lang w:eastAsia="pl-PL"/>
        </w:rPr>
        <w:t xml:space="preserve">Wykonawca, który zamierza powierzyć wykonanie części zamówienia Podwykonawcom, w celu braku istnienia wobec nich podstaw wykluczenia </w:t>
      </w:r>
      <w:r w:rsidR="00573953">
        <w:rPr>
          <w:rFonts w:asciiTheme="minorBidi" w:eastAsia="Times New Roman" w:hAnsiTheme="minorBidi"/>
          <w:color w:val="000000"/>
          <w:sz w:val="24"/>
          <w:szCs w:val="24"/>
          <w:lang w:eastAsia="pl-PL"/>
        </w:rPr>
        <w:br/>
      </w:r>
      <w:r w:rsidRPr="004110E0">
        <w:rPr>
          <w:rFonts w:asciiTheme="minorBidi" w:eastAsia="Times New Roman" w:hAnsiTheme="minorBidi"/>
          <w:color w:val="000000"/>
          <w:sz w:val="24"/>
          <w:szCs w:val="24"/>
          <w:lang w:eastAsia="pl-PL"/>
        </w:rPr>
        <w:t>z udziału w postępowaniu, zamieszcza informację o podwykonawcach w oświadczeniu stanowiącym załącznik nr 2 do SWZ</w:t>
      </w:r>
      <w:r w:rsidRPr="004110E0">
        <w:rPr>
          <w:rFonts w:asciiTheme="minorBidi" w:eastAsia="Times New Roman" w:hAnsiTheme="minorBidi"/>
          <w:b/>
          <w:bCs/>
          <w:color w:val="000000"/>
          <w:sz w:val="24"/>
          <w:szCs w:val="24"/>
          <w:lang w:eastAsia="pl-PL"/>
        </w:rPr>
        <w:t>.</w:t>
      </w:r>
    </w:p>
    <w:p w14:paraId="0D53314C" w14:textId="77777777" w:rsidR="002C3C0C" w:rsidRPr="004110E0" w:rsidRDefault="001D5145" w:rsidP="000E332D">
      <w:pPr>
        <w:numPr>
          <w:ilvl w:val="1"/>
          <w:numId w:val="21"/>
        </w:numPr>
        <w:spacing w:before="240" w:after="240" w:line="360" w:lineRule="auto"/>
        <w:ind w:hanging="862"/>
        <w:rPr>
          <w:rFonts w:asciiTheme="minorBidi" w:eastAsia="Times New Roman" w:hAnsiTheme="minorBidi"/>
          <w:color w:val="000000"/>
          <w:sz w:val="24"/>
          <w:szCs w:val="24"/>
          <w:lang w:eastAsia="pl-PL"/>
        </w:rPr>
      </w:pPr>
      <w:r w:rsidRPr="004110E0">
        <w:rPr>
          <w:rFonts w:asciiTheme="minorBidi" w:eastAsia="Times New Roman" w:hAnsiTheme="minorBidi"/>
          <w:color w:val="000000"/>
          <w:sz w:val="24"/>
          <w:szCs w:val="24"/>
          <w:lang w:eastAsia="pl-PL"/>
        </w:rPr>
        <w:t xml:space="preserve">Wykonawca jest obowiązany wskazać w ofercie </w:t>
      </w:r>
      <w:r w:rsidR="00484344" w:rsidRPr="004110E0">
        <w:rPr>
          <w:rFonts w:asciiTheme="minorBidi" w:eastAsia="Times New Roman" w:hAnsiTheme="minorBidi"/>
          <w:color w:val="000000"/>
          <w:sz w:val="24"/>
          <w:szCs w:val="24"/>
          <w:lang w:eastAsia="pl-PL"/>
        </w:rPr>
        <w:t xml:space="preserve">stanowiącej załącznik nr 1 do SWZ </w:t>
      </w:r>
      <w:r w:rsidRPr="004110E0">
        <w:rPr>
          <w:rFonts w:asciiTheme="minorBidi" w:eastAsia="Times New Roman" w:hAnsiTheme="minorBidi"/>
          <w:color w:val="000000"/>
          <w:sz w:val="24"/>
          <w:szCs w:val="24"/>
          <w:lang w:eastAsia="pl-PL"/>
        </w:rPr>
        <w:t xml:space="preserve">części zamówienia, których wykonanie zamierza powierzyć Podwykonawcom, z podaniem nazw Podwykonawców. </w:t>
      </w:r>
      <w:r w:rsidR="00484344" w:rsidRPr="004110E0">
        <w:rPr>
          <w:rFonts w:asciiTheme="minorBidi" w:eastAsia="Times New Roman" w:hAnsiTheme="minorBidi"/>
          <w:color w:val="000000"/>
          <w:sz w:val="24"/>
          <w:szCs w:val="24"/>
          <w:lang w:eastAsia="pl-PL"/>
        </w:rPr>
        <w:t>G</w:t>
      </w:r>
      <w:r w:rsidRPr="004110E0">
        <w:rPr>
          <w:rFonts w:asciiTheme="minorBidi" w:eastAsia="Times New Roman" w:hAnsiTheme="minorBidi"/>
          <w:color w:val="000000"/>
          <w:sz w:val="24"/>
          <w:szCs w:val="24"/>
          <w:lang w:eastAsia="pl-PL"/>
        </w:rPr>
        <w:t xml:space="preserve">dy Wykonawca nie zamierza powierzyć realizacji części zamówienia Podwykonawcom, należy wpisać adnotację </w:t>
      </w:r>
      <w:r w:rsidRPr="004110E0">
        <w:rPr>
          <w:rFonts w:asciiTheme="minorBidi" w:eastAsia="Times New Roman" w:hAnsiTheme="minorBidi"/>
          <w:bCs/>
          <w:color w:val="000000"/>
          <w:sz w:val="24"/>
          <w:szCs w:val="24"/>
          <w:lang w:eastAsia="pl-PL"/>
        </w:rPr>
        <w:t>–</w:t>
      </w:r>
      <w:r w:rsidRPr="004110E0">
        <w:rPr>
          <w:rFonts w:asciiTheme="minorBidi" w:eastAsia="Times New Roman" w:hAnsiTheme="minorBidi"/>
          <w:color w:val="000000"/>
          <w:sz w:val="24"/>
          <w:szCs w:val="24"/>
          <w:lang w:eastAsia="pl-PL"/>
        </w:rPr>
        <w:t xml:space="preserve"> nie dotyczy.</w:t>
      </w:r>
    </w:p>
    <w:p w14:paraId="4B96DE2A" w14:textId="5569B568" w:rsidR="001D5145" w:rsidRPr="004110E0" w:rsidRDefault="00147D6A" w:rsidP="002258ED">
      <w:pPr>
        <w:pStyle w:val="Nagwek1"/>
        <w:spacing w:after="240" w:line="360" w:lineRule="auto"/>
        <w:rPr>
          <w:rFonts w:asciiTheme="minorBidi" w:eastAsia="Times New Roman" w:hAnsiTheme="minorBidi" w:cstheme="minorBidi"/>
          <w:b/>
          <w:bCs/>
          <w:color w:val="auto"/>
          <w:sz w:val="24"/>
          <w:szCs w:val="24"/>
          <w:lang w:bidi="en-US"/>
        </w:rPr>
      </w:pPr>
      <w:r w:rsidRPr="004110E0">
        <w:rPr>
          <w:rFonts w:asciiTheme="minorBidi" w:eastAsia="Times New Roman" w:hAnsiTheme="minorBidi" w:cstheme="minorBidi"/>
          <w:b/>
          <w:bCs/>
          <w:color w:val="auto"/>
          <w:sz w:val="24"/>
          <w:szCs w:val="24"/>
          <w:lang w:bidi="en-US"/>
        </w:rPr>
        <w:t>2</w:t>
      </w:r>
      <w:r w:rsidR="00C32F4A" w:rsidRPr="004110E0">
        <w:rPr>
          <w:rFonts w:asciiTheme="minorBidi" w:eastAsia="Times New Roman" w:hAnsiTheme="minorBidi" w:cstheme="minorBidi"/>
          <w:b/>
          <w:bCs/>
          <w:color w:val="auto"/>
          <w:sz w:val="24"/>
          <w:szCs w:val="24"/>
          <w:lang w:bidi="en-US"/>
        </w:rPr>
        <w:t>1</w:t>
      </w:r>
      <w:r w:rsidRPr="004110E0">
        <w:rPr>
          <w:rFonts w:asciiTheme="minorBidi" w:eastAsia="Times New Roman" w:hAnsiTheme="minorBidi" w:cstheme="minorBidi"/>
          <w:b/>
          <w:bCs/>
          <w:color w:val="auto"/>
          <w:sz w:val="24"/>
          <w:szCs w:val="24"/>
          <w:lang w:bidi="en-US"/>
        </w:rPr>
        <w:t>.ZAŁĄCZNIKI DO SPECYFIKACJI</w:t>
      </w:r>
    </w:p>
    <w:p w14:paraId="75D5DBE1" w14:textId="77777777" w:rsidR="001D5145" w:rsidRPr="004110E0" w:rsidRDefault="001D5145" w:rsidP="002258ED">
      <w:pPr>
        <w:spacing w:before="240" w:after="240" w:line="360" w:lineRule="auto"/>
        <w:rPr>
          <w:rFonts w:asciiTheme="minorBidi" w:eastAsia="Times New Roman" w:hAnsiTheme="minorBidi"/>
          <w:b/>
          <w:sz w:val="24"/>
          <w:szCs w:val="24"/>
          <w:lang w:bidi="en-US"/>
        </w:rPr>
      </w:pPr>
      <w:r w:rsidRPr="004110E0">
        <w:rPr>
          <w:rFonts w:asciiTheme="minorBidi" w:eastAsia="Times New Roman" w:hAnsiTheme="minorBidi"/>
          <w:b/>
          <w:sz w:val="24"/>
          <w:szCs w:val="24"/>
          <w:lang w:bidi="en-US"/>
        </w:rPr>
        <w:t>Wszystkie załączniki do niniejszej SWZ stanowią jej integralną część</w:t>
      </w:r>
    </w:p>
    <w:p w14:paraId="286132C9" w14:textId="56648008" w:rsidR="001D5145" w:rsidRPr="004110E0" w:rsidRDefault="001D5145" w:rsidP="002258ED">
      <w:pPr>
        <w:suppressAutoHyphens/>
        <w:spacing w:before="240" w:after="240" w:line="360" w:lineRule="auto"/>
        <w:rPr>
          <w:rFonts w:asciiTheme="minorBidi" w:eastAsia="Times New Roman" w:hAnsiTheme="minorBidi"/>
          <w:bCs/>
          <w:sz w:val="24"/>
          <w:szCs w:val="24"/>
          <w:lang w:eastAsia="ar-SA"/>
        </w:rPr>
      </w:pPr>
      <w:r w:rsidRPr="004110E0">
        <w:rPr>
          <w:rFonts w:asciiTheme="minorBidi" w:eastAsia="Times New Roman" w:hAnsiTheme="minorBidi"/>
          <w:bCs/>
          <w:sz w:val="24"/>
          <w:szCs w:val="24"/>
          <w:lang w:eastAsia="ar-SA"/>
        </w:rPr>
        <w:t>Załącznik nr 1 -</w:t>
      </w:r>
      <w:r w:rsidR="00573953">
        <w:rPr>
          <w:rFonts w:asciiTheme="minorBidi" w:eastAsia="Times New Roman" w:hAnsiTheme="minorBidi"/>
          <w:bCs/>
          <w:sz w:val="24"/>
          <w:szCs w:val="24"/>
          <w:lang w:eastAsia="ar-SA"/>
        </w:rPr>
        <w:t xml:space="preserve"> </w:t>
      </w:r>
      <w:r w:rsidRPr="004110E0">
        <w:rPr>
          <w:rFonts w:asciiTheme="minorBidi" w:eastAsia="Times New Roman" w:hAnsiTheme="minorBidi"/>
          <w:bCs/>
          <w:sz w:val="24"/>
          <w:szCs w:val="24"/>
          <w:lang w:eastAsia="ar-SA"/>
        </w:rPr>
        <w:t>Formularz ofertowy</w:t>
      </w:r>
    </w:p>
    <w:p w14:paraId="33E6202A" w14:textId="2B221AA2" w:rsidR="001D5145" w:rsidRPr="004110E0" w:rsidRDefault="001D5145" w:rsidP="002258ED">
      <w:pPr>
        <w:suppressAutoHyphens/>
        <w:spacing w:before="240" w:after="240" w:line="360" w:lineRule="auto"/>
        <w:rPr>
          <w:rFonts w:asciiTheme="minorBidi" w:eastAsia="Times New Roman" w:hAnsiTheme="minorBidi"/>
          <w:bCs/>
          <w:sz w:val="24"/>
          <w:szCs w:val="24"/>
          <w:lang w:eastAsia="ar-SA"/>
        </w:rPr>
      </w:pPr>
      <w:r w:rsidRPr="004110E0">
        <w:rPr>
          <w:rFonts w:asciiTheme="minorBidi" w:eastAsia="Times New Roman" w:hAnsiTheme="minorBidi"/>
          <w:bCs/>
          <w:sz w:val="24"/>
          <w:szCs w:val="24"/>
          <w:lang w:eastAsia="ar-SA"/>
        </w:rPr>
        <w:t xml:space="preserve">Załącznik nr 2 </w:t>
      </w:r>
      <w:r w:rsidR="00D816A8" w:rsidRPr="004110E0">
        <w:rPr>
          <w:rFonts w:asciiTheme="minorBidi" w:eastAsia="Times New Roman" w:hAnsiTheme="minorBidi"/>
          <w:bCs/>
          <w:sz w:val="24"/>
          <w:szCs w:val="24"/>
          <w:lang w:eastAsia="ar-SA"/>
        </w:rPr>
        <w:t>-</w:t>
      </w:r>
      <w:r w:rsidR="00573953">
        <w:rPr>
          <w:rFonts w:asciiTheme="minorBidi" w:eastAsia="Times New Roman" w:hAnsiTheme="minorBidi"/>
          <w:bCs/>
          <w:sz w:val="24"/>
          <w:szCs w:val="24"/>
          <w:lang w:eastAsia="ar-SA"/>
        </w:rPr>
        <w:t xml:space="preserve"> </w:t>
      </w:r>
      <w:r w:rsidRPr="004110E0">
        <w:rPr>
          <w:rFonts w:asciiTheme="minorBidi" w:eastAsia="Times New Roman" w:hAnsiTheme="minorBidi"/>
          <w:bCs/>
          <w:sz w:val="24"/>
          <w:szCs w:val="24"/>
          <w:lang w:eastAsia="ar-SA"/>
        </w:rPr>
        <w:t>Oświadczenie</w:t>
      </w:r>
      <w:r w:rsidR="000C67EE" w:rsidRPr="004110E0">
        <w:rPr>
          <w:rFonts w:asciiTheme="minorBidi" w:eastAsia="Times New Roman" w:hAnsiTheme="minorBidi"/>
          <w:bCs/>
          <w:sz w:val="24"/>
          <w:szCs w:val="24"/>
          <w:lang w:eastAsia="ar-SA"/>
        </w:rPr>
        <w:t xml:space="preserve"> z art. 125 ust. 1 Pzp</w:t>
      </w:r>
    </w:p>
    <w:p w14:paraId="1E6CA840" w14:textId="542F6C06" w:rsidR="00484344" w:rsidRPr="004110E0" w:rsidRDefault="001D5145" w:rsidP="002258ED">
      <w:pPr>
        <w:suppressAutoHyphens/>
        <w:spacing w:before="240" w:after="240" w:line="360" w:lineRule="auto"/>
        <w:ind w:left="1701" w:hanging="1701"/>
        <w:rPr>
          <w:rFonts w:asciiTheme="minorBidi" w:eastAsia="Times New Roman" w:hAnsiTheme="minorBidi"/>
          <w:bCs/>
          <w:sz w:val="24"/>
          <w:szCs w:val="24"/>
          <w:lang w:eastAsia="ar-SA"/>
        </w:rPr>
      </w:pPr>
      <w:bookmarkStart w:id="11" w:name="_Hlk200196055"/>
      <w:r w:rsidRPr="004110E0">
        <w:rPr>
          <w:rFonts w:asciiTheme="minorBidi" w:eastAsia="Times New Roman" w:hAnsiTheme="minorBidi"/>
          <w:bCs/>
          <w:sz w:val="24"/>
          <w:szCs w:val="24"/>
          <w:lang w:eastAsia="ar-SA"/>
        </w:rPr>
        <w:t xml:space="preserve">Załącznik nr 3 </w:t>
      </w:r>
      <w:bookmarkStart w:id="12" w:name="_Hlk71719114"/>
      <w:bookmarkEnd w:id="11"/>
      <w:r w:rsidR="00573953">
        <w:rPr>
          <w:rFonts w:asciiTheme="minorBidi" w:eastAsia="Times New Roman" w:hAnsiTheme="minorBidi"/>
          <w:bCs/>
          <w:sz w:val="24"/>
          <w:szCs w:val="24"/>
          <w:lang w:eastAsia="ar-SA"/>
        </w:rPr>
        <w:t xml:space="preserve">- </w:t>
      </w:r>
      <w:r w:rsidR="00613C07">
        <w:rPr>
          <w:rFonts w:asciiTheme="minorBidi" w:eastAsia="Times New Roman" w:hAnsiTheme="minorBidi"/>
          <w:bCs/>
          <w:sz w:val="24"/>
          <w:szCs w:val="24"/>
          <w:lang w:eastAsia="ar-SA"/>
        </w:rPr>
        <w:t xml:space="preserve">Program </w:t>
      </w:r>
      <w:r w:rsidR="00844944">
        <w:rPr>
          <w:rFonts w:asciiTheme="minorBidi" w:eastAsia="Times New Roman" w:hAnsiTheme="minorBidi"/>
          <w:bCs/>
          <w:sz w:val="24"/>
          <w:szCs w:val="24"/>
          <w:lang w:eastAsia="ar-SA"/>
        </w:rPr>
        <w:t>Funkcjonalno-użytkowy</w:t>
      </w:r>
      <w:bookmarkEnd w:id="12"/>
    </w:p>
    <w:p w14:paraId="497F738B" w14:textId="6C52F658" w:rsidR="00525D40" w:rsidRPr="004110E0" w:rsidRDefault="00525D40" w:rsidP="002258ED">
      <w:pPr>
        <w:suppressAutoHyphens/>
        <w:spacing w:before="240" w:after="240" w:line="360" w:lineRule="auto"/>
        <w:rPr>
          <w:rFonts w:asciiTheme="minorBidi" w:eastAsia="Times New Roman" w:hAnsiTheme="minorBidi"/>
          <w:bCs/>
          <w:sz w:val="24"/>
          <w:szCs w:val="24"/>
          <w:lang w:eastAsia="ar-SA"/>
        </w:rPr>
      </w:pPr>
      <w:r w:rsidRPr="004110E0">
        <w:rPr>
          <w:rFonts w:asciiTheme="minorBidi" w:eastAsia="Times New Roman" w:hAnsiTheme="minorBidi"/>
          <w:bCs/>
          <w:sz w:val="24"/>
          <w:szCs w:val="24"/>
          <w:lang w:eastAsia="ar-SA"/>
        </w:rPr>
        <w:t xml:space="preserve">Załącznik nr </w:t>
      </w:r>
      <w:r w:rsidRPr="004B1E83">
        <w:rPr>
          <w:rFonts w:asciiTheme="minorBidi" w:eastAsia="Times New Roman" w:hAnsiTheme="minorBidi"/>
          <w:bCs/>
          <w:sz w:val="24"/>
          <w:szCs w:val="24"/>
          <w:lang w:eastAsia="ar-SA"/>
        </w:rPr>
        <w:t>4</w:t>
      </w:r>
      <w:r w:rsidRPr="004110E0">
        <w:rPr>
          <w:rFonts w:asciiTheme="minorBidi" w:eastAsia="Times New Roman" w:hAnsiTheme="minorBidi"/>
          <w:bCs/>
          <w:sz w:val="24"/>
          <w:szCs w:val="24"/>
          <w:lang w:eastAsia="ar-SA"/>
        </w:rPr>
        <w:t xml:space="preserve"> -</w:t>
      </w:r>
      <w:r w:rsidR="00573953">
        <w:rPr>
          <w:rFonts w:asciiTheme="minorBidi" w:eastAsia="Times New Roman" w:hAnsiTheme="minorBidi"/>
          <w:bCs/>
          <w:sz w:val="24"/>
          <w:szCs w:val="24"/>
          <w:lang w:eastAsia="ar-SA"/>
        </w:rPr>
        <w:t xml:space="preserve"> </w:t>
      </w:r>
      <w:r w:rsidR="00306A24" w:rsidRPr="004110E0">
        <w:rPr>
          <w:rFonts w:asciiTheme="minorBidi" w:eastAsia="Times New Roman" w:hAnsiTheme="minorBidi"/>
          <w:bCs/>
          <w:sz w:val="24"/>
          <w:szCs w:val="24"/>
          <w:lang w:eastAsia="ar-SA"/>
        </w:rPr>
        <w:t>Zobowiązanie podmiotu trzeciego</w:t>
      </w:r>
    </w:p>
    <w:p w14:paraId="37E39C94" w14:textId="0B1AF9D2" w:rsidR="00844944" w:rsidRDefault="00D848B3" w:rsidP="002258ED">
      <w:pPr>
        <w:suppressAutoHyphens/>
        <w:spacing w:before="240" w:after="240" w:line="360" w:lineRule="auto"/>
        <w:rPr>
          <w:rFonts w:asciiTheme="minorBidi" w:eastAsia="Times New Roman" w:hAnsiTheme="minorBidi"/>
          <w:bCs/>
          <w:sz w:val="24"/>
          <w:szCs w:val="24"/>
          <w:lang w:eastAsia="ar-SA"/>
        </w:rPr>
      </w:pPr>
      <w:r w:rsidRPr="004110E0">
        <w:rPr>
          <w:rFonts w:asciiTheme="minorBidi" w:eastAsia="Times New Roman" w:hAnsiTheme="minorBidi"/>
          <w:bCs/>
          <w:sz w:val="24"/>
          <w:szCs w:val="24"/>
          <w:lang w:eastAsia="ar-SA"/>
        </w:rPr>
        <w:lastRenderedPageBreak/>
        <w:t xml:space="preserve">Załącznik nr </w:t>
      </w:r>
      <w:r w:rsidR="009B573C">
        <w:rPr>
          <w:rFonts w:asciiTheme="minorBidi" w:eastAsia="Times New Roman" w:hAnsiTheme="minorBidi"/>
          <w:bCs/>
          <w:sz w:val="24"/>
          <w:szCs w:val="24"/>
          <w:lang w:eastAsia="ar-SA"/>
        </w:rPr>
        <w:t>5</w:t>
      </w:r>
      <w:r w:rsidRPr="004110E0">
        <w:rPr>
          <w:rFonts w:asciiTheme="minorBidi" w:eastAsia="Times New Roman" w:hAnsiTheme="minorBidi"/>
          <w:bCs/>
          <w:sz w:val="24"/>
          <w:szCs w:val="24"/>
          <w:lang w:eastAsia="ar-SA"/>
        </w:rPr>
        <w:t xml:space="preserve"> </w:t>
      </w:r>
      <w:r w:rsidR="00573953">
        <w:rPr>
          <w:rFonts w:asciiTheme="minorBidi" w:eastAsia="Times New Roman" w:hAnsiTheme="minorBidi"/>
          <w:bCs/>
          <w:sz w:val="24"/>
          <w:szCs w:val="24"/>
          <w:lang w:eastAsia="ar-SA"/>
        </w:rPr>
        <w:t xml:space="preserve">- </w:t>
      </w:r>
      <w:r w:rsidR="00844944">
        <w:rPr>
          <w:rFonts w:asciiTheme="minorBidi" w:eastAsia="Times New Roman" w:hAnsiTheme="minorBidi"/>
          <w:bCs/>
          <w:sz w:val="24"/>
          <w:szCs w:val="24"/>
          <w:lang w:eastAsia="ar-SA"/>
        </w:rPr>
        <w:t>Wykaz robót</w:t>
      </w:r>
    </w:p>
    <w:p w14:paraId="39808299" w14:textId="57153543" w:rsidR="00D848B3" w:rsidRDefault="00844944" w:rsidP="002258ED">
      <w:pPr>
        <w:suppressAutoHyphens/>
        <w:spacing w:before="240" w:after="240" w:line="360" w:lineRule="auto"/>
        <w:rPr>
          <w:rFonts w:asciiTheme="minorBidi" w:eastAsia="Times New Roman" w:hAnsiTheme="minorBidi"/>
          <w:bCs/>
          <w:sz w:val="24"/>
          <w:szCs w:val="24"/>
          <w:lang w:eastAsia="ar-SA"/>
        </w:rPr>
      </w:pPr>
      <w:r>
        <w:rPr>
          <w:rFonts w:asciiTheme="minorBidi" w:eastAsia="Times New Roman" w:hAnsiTheme="minorBidi"/>
          <w:bCs/>
          <w:sz w:val="24"/>
          <w:szCs w:val="24"/>
          <w:lang w:eastAsia="ar-SA"/>
        </w:rPr>
        <w:t>Załącznik nr 6 -</w:t>
      </w:r>
      <w:r w:rsidR="00573953">
        <w:rPr>
          <w:rFonts w:asciiTheme="minorBidi" w:eastAsia="Times New Roman" w:hAnsiTheme="minorBidi"/>
          <w:bCs/>
          <w:sz w:val="24"/>
          <w:szCs w:val="24"/>
          <w:lang w:eastAsia="ar-SA"/>
        </w:rPr>
        <w:t xml:space="preserve"> </w:t>
      </w:r>
      <w:r w:rsidR="00D848B3" w:rsidRPr="004110E0">
        <w:rPr>
          <w:rFonts w:asciiTheme="minorBidi" w:eastAsia="Times New Roman" w:hAnsiTheme="minorBidi"/>
          <w:bCs/>
          <w:sz w:val="24"/>
          <w:szCs w:val="24"/>
          <w:lang w:eastAsia="ar-SA"/>
        </w:rPr>
        <w:t>Wykaz osób</w:t>
      </w:r>
    </w:p>
    <w:p w14:paraId="121EFF07" w14:textId="50E4080A" w:rsidR="00501EC6" w:rsidRDefault="00501EC6" w:rsidP="002258ED">
      <w:pPr>
        <w:suppressAutoHyphens/>
        <w:spacing w:before="240" w:after="240" w:line="360" w:lineRule="auto"/>
        <w:rPr>
          <w:rFonts w:asciiTheme="minorBidi" w:eastAsia="Times New Roman" w:hAnsiTheme="minorBidi"/>
          <w:bCs/>
          <w:sz w:val="24"/>
          <w:szCs w:val="24"/>
          <w:lang w:eastAsia="ar-SA"/>
        </w:rPr>
      </w:pPr>
      <w:r w:rsidRPr="004110E0">
        <w:rPr>
          <w:rFonts w:asciiTheme="minorBidi" w:eastAsia="Times New Roman" w:hAnsiTheme="minorBidi"/>
          <w:bCs/>
          <w:sz w:val="24"/>
          <w:szCs w:val="24"/>
          <w:lang w:eastAsia="ar-SA"/>
        </w:rPr>
        <w:t xml:space="preserve">Załącznik nr </w:t>
      </w:r>
      <w:r w:rsidR="00844944">
        <w:rPr>
          <w:rFonts w:asciiTheme="minorBidi" w:eastAsia="Times New Roman" w:hAnsiTheme="minorBidi"/>
          <w:bCs/>
          <w:sz w:val="24"/>
          <w:szCs w:val="24"/>
          <w:lang w:eastAsia="ar-SA"/>
        </w:rPr>
        <w:t>7</w:t>
      </w:r>
      <w:r w:rsidRPr="004110E0">
        <w:rPr>
          <w:rFonts w:asciiTheme="minorBidi" w:eastAsia="Times New Roman" w:hAnsiTheme="minorBidi"/>
          <w:bCs/>
          <w:sz w:val="24"/>
          <w:szCs w:val="24"/>
          <w:lang w:eastAsia="ar-SA"/>
        </w:rPr>
        <w:t xml:space="preserve"> </w:t>
      </w:r>
      <w:r>
        <w:rPr>
          <w:rFonts w:asciiTheme="minorBidi" w:eastAsia="Times New Roman" w:hAnsiTheme="minorBidi"/>
          <w:bCs/>
          <w:sz w:val="24"/>
          <w:szCs w:val="24"/>
          <w:lang w:eastAsia="ar-SA"/>
        </w:rPr>
        <w:t>-</w:t>
      </w:r>
      <w:r w:rsidR="00573953">
        <w:rPr>
          <w:rFonts w:asciiTheme="minorBidi" w:eastAsia="Times New Roman" w:hAnsiTheme="minorBidi"/>
          <w:bCs/>
          <w:sz w:val="24"/>
          <w:szCs w:val="24"/>
          <w:lang w:eastAsia="ar-SA"/>
        </w:rPr>
        <w:t xml:space="preserve"> </w:t>
      </w:r>
      <w:r w:rsidRPr="00501EC6">
        <w:rPr>
          <w:rFonts w:asciiTheme="minorBidi" w:eastAsia="Times New Roman" w:hAnsiTheme="minorBidi"/>
          <w:bCs/>
          <w:sz w:val="24"/>
          <w:szCs w:val="24"/>
          <w:lang w:eastAsia="ar-SA"/>
        </w:rPr>
        <w:t xml:space="preserve">Oświadczenie </w:t>
      </w:r>
      <w:r w:rsidR="005D2823">
        <w:rPr>
          <w:rFonts w:asciiTheme="minorBidi" w:eastAsia="Times New Roman" w:hAnsiTheme="minorBidi"/>
          <w:bCs/>
          <w:sz w:val="24"/>
          <w:szCs w:val="24"/>
          <w:lang w:eastAsia="ar-SA"/>
        </w:rPr>
        <w:t>z art. 117 ust. 4 dla podmiotów wspólnie występujących</w:t>
      </w:r>
    </w:p>
    <w:p w14:paraId="0FF7337A" w14:textId="1FFECE0C" w:rsidR="00844944" w:rsidRDefault="00844944" w:rsidP="002258ED">
      <w:pPr>
        <w:suppressAutoHyphens/>
        <w:spacing w:before="240" w:after="240" w:line="360" w:lineRule="auto"/>
        <w:rPr>
          <w:rFonts w:asciiTheme="minorBidi" w:eastAsia="Times New Roman" w:hAnsiTheme="minorBidi"/>
          <w:bCs/>
          <w:sz w:val="24"/>
          <w:szCs w:val="24"/>
          <w:lang w:eastAsia="ar-SA"/>
        </w:rPr>
      </w:pPr>
      <w:r>
        <w:rPr>
          <w:rFonts w:asciiTheme="minorBidi" w:eastAsia="Times New Roman" w:hAnsiTheme="minorBidi"/>
          <w:bCs/>
          <w:sz w:val="24"/>
          <w:szCs w:val="24"/>
          <w:lang w:eastAsia="ar-SA"/>
        </w:rPr>
        <w:t xml:space="preserve">Załącznik nr 8 </w:t>
      </w:r>
      <w:r w:rsidR="00573953">
        <w:rPr>
          <w:rFonts w:asciiTheme="minorBidi" w:eastAsia="Times New Roman" w:hAnsiTheme="minorBidi"/>
          <w:bCs/>
          <w:sz w:val="24"/>
          <w:szCs w:val="24"/>
          <w:lang w:eastAsia="ar-SA"/>
        </w:rPr>
        <w:t xml:space="preserve">- </w:t>
      </w:r>
      <w:r>
        <w:rPr>
          <w:rFonts w:asciiTheme="minorBidi" w:eastAsia="Times New Roman" w:hAnsiTheme="minorBidi"/>
          <w:bCs/>
          <w:sz w:val="24"/>
          <w:szCs w:val="24"/>
          <w:lang w:eastAsia="ar-SA"/>
        </w:rPr>
        <w:t xml:space="preserve">Projektowane postanowienia umowy </w:t>
      </w:r>
    </w:p>
    <w:sectPr w:rsidR="00844944" w:rsidSect="00FA7993">
      <w:headerReference w:type="even" r:id="rId19"/>
      <w:headerReference w:type="default" r:id="rId20"/>
      <w:footerReference w:type="default" r:id="rId21"/>
      <w:headerReference w:type="first" r:id="rId22"/>
      <w:footerReference w:type="first" r:id="rId23"/>
      <w:pgSz w:w="11906" w:h="16838" w:code="9"/>
      <w:pgMar w:top="289" w:right="964" w:bottom="357" w:left="1276" w:header="277" w:footer="4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C766" w14:textId="77777777" w:rsidR="00F02E3D" w:rsidRDefault="00F02E3D" w:rsidP="001D5145">
      <w:pPr>
        <w:spacing w:after="0" w:line="240" w:lineRule="auto"/>
      </w:pPr>
      <w:r>
        <w:separator/>
      </w:r>
    </w:p>
  </w:endnote>
  <w:endnote w:type="continuationSeparator" w:id="0">
    <w:p w14:paraId="4C11BFF2" w14:textId="77777777" w:rsidR="00F02E3D" w:rsidRDefault="00F02E3D" w:rsidP="001D5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Work Sans">
    <w:charset w:val="EE"/>
    <w:family w:val="auto"/>
    <w:pitch w:val="variable"/>
    <w:sig w:usb0="A00000FF" w:usb1="5000E07B" w:usb2="00000000" w:usb3="00000000" w:csb0="0000019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8810720"/>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2B5A7AE9" w14:textId="77777777" w:rsidR="00E2471E" w:rsidRPr="00B62EF2" w:rsidRDefault="00E2471E" w:rsidP="000C4B48">
            <w:pPr>
              <w:pStyle w:val="Stopka"/>
              <w:spacing w:before="240" w:after="240" w:line="360" w:lineRule="auto"/>
              <w:rPr>
                <w:rFonts w:ascii="Arial" w:hAnsi="Arial" w:cs="Arial"/>
              </w:rPr>
            </w:pPr>
            <w:r w:rsidRPr="00B62EF2">
              <w:rPr>
                <w:rFonts w:ascii="Arial" w:hAnsi="Arial" w:cs="Arial"/>
              </w:rPr>
              <w:t xml:space="preserve">Strona </w:t>
            </w:r>
            <w:r w:rsidRPr="00B62EF2">
              <w:rPr>
                <w:rFonts w:ascii="Arial" w:hAnsi="Arial" w:cs="Arial"/>
                <w:b/>
                <w:bCs/>
              </w:rPr>
              <w:fldChar w:fldCharType="begin"/>
            </w:r>
            <w:r w:rsidRPr="00B62EF2">
              <w:rPr>
                <w:rFonts w:ascii="Arial" w:hAnsi="Arial" w:cs="Arial"/>
                <w:b/>
                <w:bCs/>
              </w:rPr>
              <w:instrText>PAGE</w:instrText>
            </w:r>
            <w:r w:rsidRPr="00B62EF2">
              <w:rPr>
                <w:rFonts w:ascii="Arial" w:hAnsi="Arial" w:cs="Arial"/>
                <w:b/>
                <w:bCs/>
              </w:rPr>
              <w:fldChar w:fldCharType="separate"/>
            </w:r>
            <w:r w:rsidR="00DB0AAB">
              <w:rPr>
                <w:rFonts w:ascii="Arial" w:hAnsi="Arial" w:cs="Arial"/>
                <w:b/>
                <w:bCs/>
                <w:noProof/>
              </w:rPr>
              <w:t>3</w:t>
            </w:r>
            <w:r w:rsidRPr="00B62EF2">
              <w:rPr>
                <w:rFonts w:ascii="Arial" w:hAnsi="Arial" w:cs="Arial"/>
                <w:b/>
                <w:bCs/>
              </w:rPr>
              <w:fldChar w:fldCharType="end"/>
            </w:r>
            <w:r w:rsidRPr="00B62EF2">
              <w:rPr>
                <w:rFonts w:ascii="Arial" w:hAnsi="Arial" w:cs="Arial"/>
              </w:rPr>
              <w:t xml:space="preserve"> z </w:t>
            </w:r>
            <w:r w:rsidRPr="00B62EF2">
              <w:rPr>
                <w:rFonts w:ascii="Arial" w:hAnsi="Arial" w:cs="Arial"/>
                <w:b/>
                <w:bCs/>
              </w:rPr>
              <w:fldChar w:fldCharType="begin"/>
            </w:r>
            <w:r w:rsidRPr="00B62EF2">
              <w:rPr>
                <w:rFonts w:ascii="Arial" w:hAnsi="Arial" w:cs="Arial"/>
                <w:b/>
                <w:bCs/>
              </w:rPr>
              <w:instrText>NUMPAGES</w:instrText>
            </w:r>
            <w:r w:rsidRPr="00B62EF2">
              <w:rPr>
                <w:rFonts w:ascii="Arial" w:hAnsi="Arial" w:cs="Arial"/>
                <w:b/>
                <w:bCs/>
              </w:rPr>
              <w:fldChar w:fldCharType="separate"/>
            </w:r>
            <w:r w:rsidR="00DB0AAB">
              <w:rPr>
                <w:rFonts w:ascii="Arial" w:hAnsi="Arial" w:cs="Arial"/>
                <w:b/>
                <w:bCs/>
                <w:noProof/>
              </w:rPr>
              <w:t>38</w:t>
            </w:r>
            <w:r w:rsidRPr="00B62EF2">
              <w:rPr>
                <w:rFonts w:ascii="Arial" w:hAnsi="Arial" w:cs="Arial"/>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8E5E" w14:textId="77777777" w:rsidR="00E2471E" w:rsidRDefault="00E2471E" w:rsidP="00502E2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215B" w14:textId="77777777" w:rsidR="00F02E3D" w:rsidRDefault="00F02E3D" w:rsidP="001D5145">
      <w:pPr>
        <w:spacing w:after="0" w:line="240" w:lineRule="auto"/>
      </w:pPr>
      <w:r>
        <w:separator/>
      </w:r>
    </w:p>
  </w:footnote>
  <w:footnote w:type="continuationSeparator" w:id="0">
    <w:p w14:paraId="6527AC10" w14:textId="77777777" w:rsidR="00F02E3D" w:rsidRDefault="00F02E3D" w:rsidP="001D5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943EF" w14:textId="77777777" w:rsidR="00E2471E" w:rsidRDefault="00E2471E">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D0F3" w14:textId="3C5113E6" w:rsidR="00E2471E" w:rsidRPr="00FA6697" w:rsidRDefault="00E2471E" w:rsidP="00122AC4">
    <w:pPr>
      <w:tabs>
        <w:tab w:val="center" w:pos="4508"/>
        <w:tab w:val="left" w:pos="8310"/>
      </w:tabs>
      <w:spacing w:before="360" w:after="360" w:line="360" w:lineRule="auto"/>
      <w:ind w:right="650"/>
      <w:rPr>
        <w:rFonts w:ascii="Arial" w:eastAsia="Times New Roman" w:hAnsi="Arial" w:cs="Arial"/>
        <w:b/>
        <w:bCs/>
        <w:sz w:val="24"/>
        <w:szCs w:val="24"/>
        <w:lang w:eastAsia="pl-PL"/>
      </w:rPr>
    </w:pPr>
    <w:r w:rsidRPr="00FA6697">
      <w:rPr>
        <w:rFonts w:ascii="Arial" w:eastAsia="Times New Roman" w:hAnsi="Arial" w:cs="Arial"/>
        <w:b/>
        <w:bCs/>
        <w:sz w:val="24"/>
        <w:szCs w:val="24"/>
        <w:lang w:eastAsia="pl-PL"/>
      </w:rPr>
      <w:t>Znak sprawy:</w:t>
    </w:r>
    <w:r>
      <w:rPr>
        <w:rFonts w:ascii="Arial" w:eastAsia="Times New Roman" w:hAnsi="Arial" w:cs="Arial"/>
        <w:b/>
        <w:bCs/>
        <w:sz w:val="24"/>
        <w:szCs w:val="24"/>
        <w:lang w:eastAsia="pl-PL"/>
      </w:rPr>
      <w:t xml:space="preserve"> ZP.271.115.2026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7640" w14:textId="77777777" w:rsidR="00E2471E" w:rsidRPr="00671350" w:rsidRDefault="00E2471E" w:rsidP="00671350">
    <w:pPr>
      <w:spacing w:before="100" w:beforeAutospacing="1" w:after="100" w:afterAutospacing="1" w:line="240" w:lineRule="auto"/>
      <w:rPr>
        <w:rFonts w:ascii="Times New Roman" w:eastAsia="Times New Roman" w:hAnsi="Times New Roman" w:cs="Times New Roman"/>
        <w:sz w:val="24"/>
        <w:szCs w:val="24"/>
        <w:lang w:eastAsia="pl-PL"/>
      </w:rPr>
    </w:pPr>
    <w:r>
      <w:rPr>
        <w:noProof/>
        <w:lang w:eastAsia="pl-PL"/>
      </w:rPr>
      <w:drawing>
        <wp:inline distT="0" distB="0" distL="0" distR="0" wp14:anchorId="5D947F32" wp14:editId="24E0942E">
          <wp:extent cx="5760720" cy="754380"/>
          <wp:effectExtent l="0" t="0" r="0" b="7620"/>
          <wp:docPr id="13222168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6072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D2B"/>
    <w:multiLevelType w:val="hybridMultilevel"/>
    <w:tmpl w:val="56069A98"/>
    <w:lvl w:ilvl="0" w:tplc="0415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67B1D"/>
    <w:multiLevelType w:val="multilevel"/>
    <w:tmpl w:val="C8A4EEA6"/>
    <w:lvl w:ilvl="0">
      <w:start w:val="15"/>
      <w:numFmt w:val="decimal"/>
      <w:lvlText w:val="%1"/>
      <w:lvlJc w:val="left"/>
      <w:pPr>
        <w:ind w:left="460" w:hanging="460"/>
      </w:pPr>
      <w:rPr>
        <w:rFonts w:hint="default"/>
      </w:rPr>
    </w:lvl>
    <w:lvl w:ilvl="1">
      <w:start w:val="1"/>
      <w:numFmt w:val="decimal"/>
      <w:lvlText w:val="14.%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41A3B"/>
    <w:multiLevelType w:val="hybridMultilevel"/>
    <w:tmpl w:val="0A966D86"/>
    <w:lvl w:ilvl="0" w:tplc="1EDC3A20">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9D4DB0"/>
    <w:multiLevelType w:val="hybridMultilevel"/>
    <w:tmpl w:val="25B4EB7E"/>
    <w:lvl w:ilvl="0" w:tplc="0415000F">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203307"/>
    <w:multiLevelType w:val="hybridMultilevel"/>
    <w:tmpl w:val="0F90883A"/>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E394B57"/>
    <w:multiLevelType w:val="hybridMultilevel"/>
    <w:tmpl w:val="366079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0321A3"/>
    <w:multiLevelType w:val="hybridMultilevel"/>
    <w:tmpl w:val="4ED4A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A45361"/>
    <w:multiLevelType w:val="hybridMultilevel"/>
    <w:tmpl w:val="CE3C4A8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B3EC0"/>
    <w:multiLevelType w:val="hybridMultilevel"/>
    <w:tmpl w:val="9048B1D8"/>
    <w:lvl w:ilvl="0" w:tplc="5484DEBC">
      <w:start w:val="1"/>
      <w:numFmt w:val="decimal"/>
      <w:lvlText w:val="2.%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131D4"/>
    <w:multiLevelType w:val="hybridMultilevel"/>
    <w:tmpl w:val="AE104010"/>
    <w:lvl w:ilvl="0" w:tplc="0686B050">
      <w:start w:val="1"/>
      <w:numFmt w:val="decimal"/>
      <w:lvlText w:val="5.%1"/>
      <w:lvlJc w:val="left"/>
      <w:pPr>
        <w:ind w:left="780" w:hanging="360"/>
      </w:pPr>
      <w:rPr>
        <w:rFonts w:ascii="Arial" w:hAnsi="Arial" w:hint="default"/>
        <w:b w:val="0"/>
        <w:i w:val="0"/>
        <w:strike w:val="0"/>
        <w:color w:val="000000" w:themeColor="text1"/>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18D42F93"/>
    <w:multiLevelType w:val="multilevel"/>
    <w:tmpl w:val="B6263FDA"/>
    <w:lvl w:ilvl="0">
      <w:start w:val="7"/>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E35B34"/>
    <w:multiLevelType w:val="hybridMultilevel"/>
    <w:tmpl w:val="5F26B94A"/>
    <w:lvl w:ilvl="0" w:tplc="0415000F">
      <w:start w:val="1"/>
      <w:numFmt w:val="decimal"/>
      <w:lvlText w:val="%1."/>
      <w:lvlJc w:val="left"/>
      <w:pPr>
        <w:ind w:left="2149" w:hanging="360"/>
      </w:p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12" w15:restartNumberingAfterBreak="0">
    <w:nsid w:val="1A8C12EF"/>
    <w:multiLevelType w:val="multilevel"/>
    <w:tmpl w:val="3EEA0FB0"/>
    <w:lvl w:ilvl="0">
      <w:start w:val="12"/>
      <w:numFmt w:val="decimal"/>
      <w:lvlText w:val="%1"/>
      <w:lvlJc w:val="left"/>
      <w:pPr>
        <w:ind w:left="460" w:hanging="460"/>
      </w:pPr>
      <w:rPr>
        <w:rFonts w:hint="default"/>
      </w:rPr>
    </w:lvl>
    <w:lvl w:ilvl="1">
      <w:start w:val="1"/>
      <w:numFmt w:val="ordinal"/>
      <w:lvlText w:val="11.%2"/>
      <w:lvlJc w:val="left"/>
      <w:pPr>
        <w:ind w:left="460" w:hanging="4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885110"/>
    <w:multiLevelType w:val="hybridMultilevel"/>
    <w:tmpl w:val="6B868D04"/>
    <w:lvl w:ilvl="0" w:tplc="70528AE0">
      <w:start w:val="1"/>
      <w:numFmt w:val="decimal"/>
      <w:lvlText w:val="3.%1"/>
      <w:lvlJc w:val="left"/>
      <w:pPr>
        <w:ind w:left="502" w:hanging="360"/>
      </w:pPr>
      <w:rPr>
        <w:rFonts w:ascii="Arial" w:hAnsi="Arial" w:cs="Arial" w:hint="default"/>
        <w:b w:val="0"/>
        <w:bCs/>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7E6D55"/>
    <w:multiLevelType w:val="hybridMultilevel"/>
    <w:tmpl w:val="60200D72"/>
    <w:lvl w:ilvl="0" w:tplc="457ABD4E">
      <w:start w:val="4"/>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F6245B"/>
    <w:multiLevelType w:val="hybridMultilevel"/>
    <w:tmpl w:val="D0446A42"/>
    <w:lvl w:ilvl="0" w:tplc="FC782BD6">
      <w:start w:val="1"/>
      <w:numFmt w:val="decimal"/>
      <w:lvlText w:val="%1."/>
      <w:lvlJc w:val="left"/>
      <w:pPr>
        <w:ind w:left="1713" w:hanging="360"/>
      </w:pPr>
      <w:rPr>
        <w:rFonts w:hint="default"/>
        <w:b/>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23175D50"/>
    <w:multiLevelType w:val="hybridMultilevel"/>
    <w:tmpl w:val="87DC8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FA560D"/>
    <w:multiLevelType w:val="hybridMultilevel"/>
    <w:tmpl w:val="10BEAC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D599D"/>
    <w:multiLevelType w:val="hybridMultilevel"/>
    <w:tmpl w:val="A7364C54"/>
    <w:lvl w:ilvl="0" w:tplc="C75837B4">
      <w:start w:val="3"/>
      <w:numFmt w:val="decimal"/>
      <w:lvlText w:val="3.%1"/>
      <w:lvlJc w:val="left"/>
      <w:pPr>
        <w:ind w:left="786" w:hanging="360"/>
      </w:pPr>
      <w:rPr>
        <w:rFonts w:ascii="Arial" w:hAnsi="Arial" w:cs="Arial" w:hint="default"/>
        <w:strike w:val="0"/>
        <w:sz w:val="24"/>
        <w:szCs w:val="24"/>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9" w15:restartNumberingAfterBreak="0">
    <w:nsid w:val="275C3AF4"/>
    <w:multiLevelType w:val="hybridMultilevel"/>
    <w:tmpl w:val="EDDA6EFA"/>
    <w:lvl w:ilvl="0" w:tplc="17266F6E">
      <w:start w:val="1"/>
      <w:numFmt w:val="ordinal"/>
      <w:lvlText w:val="12.%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A1303D"/>
    <w:multiLevelType w:val="hybridMultilevel"/>
    <w:tmpl w:val="ACF22B6E"/>
    <w:lvl w:ilvl="0" w:tplc="28DE35B2">
      <w:start w:val="1"/>
      <w:numFmt w:val="decimal"/>
      <w:lvlText w:val="%1."/>
      <w:lvlJc w:val="left"/>
      <w:pPr>
        <w:ind w:left="1429" w:hanging="360"/>
      </w:pPr>
      <w:rPr>
        <w:rFonts w:ascii="Arial" w:eastAsiaTheme="minorHAnsi" w:hAnsi="Arial" w:cs="Arial"/>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E3F67B6"/>
    <w:multiLevelType w:val="hybridMultilevel"/>
    <w:tmpl w:val="FA6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66285B"/>
    <w:multiLevelType w:val="hybridMultilevel"/>
    <w:tmpl w:val="CEFC3076"/>
    <w:lvl w:ilvl="0" w:tplc="364664E0">
      <w:start w:val="6"/>
      <w:numFmt w:val="decimal"/>
      <w:lvlText w:val="14.%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23" w15:restartNumberingAfterBreak="0">
    <w:nsid w:val="2F8B1C96"/>
    <w:multiLevelType w:val="multilevel"/>
    <w:tmpl w:val="892854FE"/>
    <w:lvl w:ilvl="0">
      <w:start w:val="1"/>
      <w:numFmt w:val="decimal"/>
      <w:lvlText w:val="13.%1."/>
      <w:lvlJc w:val="left"/>
      <w:pPr>
        <w:ind w:left="660" w:hanging="660"/>
      </w:pPr>
      <w:rPr>
        <w:rFonts w:hint="default"/>
        <w:b w:val="0"/>
        <w:bCs w:val="0"/>
        <w:color w:val="auto"/>
      </w:rPr>
    </w:lvl>
    <w:lvl w:ilvl="1">
      <w:start w:val="1"/>
      <w:numFmt w:val="bullet"/>
      <w:lvlText w:val=""/>
      <w:lvlJc w:val="left"/>
      <w:pPr>
        <w:ind w:left="1637" w:hanging="360"/>
      </w:pPr>
      <w:rPr>
        <w:rFonts w:ascii="Symbol" w:hAnsi="Symbol" w:hint="default"/>
      </w:rPr>
    </w:lvl>
    <w:lvl w:ilvl="2">
      <w:start w:val="1"/>
      <w:numFmt w:val="decimal"/>
      <w:lvlText w:val="%1.%2.%3"/>
      <w:lvlJc w:val="left"/>
      <w:pPr>
        <w:ind w:left="1286" w:hanging="720"/>
      </w:pPr>
      <w:rPr>
        <w:rFonts w:hint="default"/>
        <w:color w:val="auto"/>
      </w:rPr>
    </w:lvl>
    <w:lvl w:ilvl="3">
      <w:start w:val="1"/>
      <w:numFmt w:val="decimal"/>
      <w:lvlText w:val="%1.%2.%3.%4"/>
      <w:lvlJc w:val="left"/>
      <w:pPr>
        <w:ind w:left="1929" w:hanging="108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855" w:hanging="144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781" w:hanging="1800"/>
      </w:pPr>
      <w:rPr>
        <w:rFonts w:hint="default"/>
        <w:color w:val="auto"/>
      </w:rPr>
    </w:lvl>
    <w:lvl w:ilvl="8">
      <w:start w:val="1"/>
      <w:numFmt w:val="decimal"/>
      <w:lvlText w:val="%1.%2.%3.%4.%5.%6.%7.%8.%9"/>
      <w:lvlJc w:val="left"/>
      <w:pPr>
        <w:ind w:left="4064" w:hanging="1800"/>
      </w:pPr>
      <w:rPr>
        <w:rFonts w:hint="default"/>
        <w:color w:val="auto"/>
      </w:rPr>
    </w:lvl>
  </w:abstractNum>
  <w:abstractNum w:abstractNumId="24" w15:restartNumberingAfterBreak="0">
    <w:nsid w:val="333126AA"/>
    <w:multiLevelType w:val="hybridMultilevel"/>
    <w:tmpl w:val="DC88C9DC"/>
    <w:lvl w:ilvl="0" w:tplc="12CCA24E">
      <w:start w:val="1"/>
      <w:numFmt w:val="decimal"/>
      <w:lvlText w:val="1.%1"/>
      <w:lvlJc w:val="left"/>
      <w:pPr>
        <w:ind w:left="502" w:hanging="360"/>
      </w:pPr>
      <w:rPr>
        <w:rFonts w:hint="default"/>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339A50A1"/>
    <w:multiLevelType w:val="hybridMultilevel"/>
    <w:tmpl w:val="429852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B9A37E1"/>
    <w:multiLevelType w:val="multilevel"/>
    <w:tmpl w:val="FFFC154C"/>
    <w:lvl w:ilvl="0">
      <w:start w:val="1"/>
      <w:numFmt w:val="decimal"/>
      <w:lvlText w:val="%1."/>
      <w:lvlJc w:val="left"/>
      <w:pPr>
        <w:ind w:left="1146" w:hanging="360"/>
      </w:pPr>
    </w:lvl>
    <w:lvl w:ilvl="1">
      <w:start w:val="3"/>
      <w:numFmt w:val="decimal"/>
      <w:isLgl/>
      <w:lvlText w:val="%1.%2"/>
      <w:lvlJc w:val="left"/>
      <w:pPr>
        <w:ind w:left="1776" w:hanging="990"/>
      </w:pPr>
      <w:rPr>
        <w:rFonts w:hint="default"/>
      </w:rPr>
    </w:lvl>
    <w:lvl w:ilvl="2">
      <w:start w:val="1"/>
      <w:numFmt w:val="decimal"/>
      <w:isLgl/>
      <w:lvlText w:val="%1.%2.%3"/>
      <w:lvlJc w:val="left"/>
      <w:pPr>
        <w:ind w:left="1776" w:hanging="99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7" w15:restartNumberingAfterBreak="0">
    <w:nsid w:val="3F07238C"/>
    <w:multiLevelType w:val="hybridMultilevel"/>
    <w:tmpl w:val="01F08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3F5372"/>
    <w:multiLevelType w:val="hybridMultilevel"/>
    <w:tmpl w:val="04E2B9EE"/>
    <w:lvl w:ilvl="0" w:tplc="E55EECE6">
      <w:start w:val="1"/>
      <w:numFmt w:val="decimal"/>
      <w:lvlText w:val="10.%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C90B83"/>
    <w:multiLevelType w:val="hybridMultilevel"/>
    <w:tmpl w:val="8098C39A"/>
    <w:lvl w:ilvl="0" w:tplc="5DE0E1DE">
      <w:start w:val="1"/>
      <w:numFmt w:val="ordinal"/>
      <w:lvlText w:val="15.%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5854E4"/>
    <w:multiLevelType w:val="multilevel"/>
    <w:tmpl w:val="7A326F8C"/>
    <w:lvl w:ilvl="0">
      <w:start w:val="6"/>
      <w:numFmt w:val="decimal"/>
      <w:lvlText w:val="%1"/>
      <w:lvlJc w:val="left"/>
      <w:pPr>
        <w:ind w:left="360" w:hanging="360"/>
      </w:pPr>
      <w:rPr>
        <w:rFonts w:ascii="Times New Roman" w:hAnsi="Times New Roman" w:cs="Times New Roman" w:hint="default"/>
        <w:b/>
        <w:sz w:val="23"/>
      </w:rPr>
    </w:lvl>
    <w:lvl w:ilvl="1">
      <w:start w:val="1"/>
      <w:numFmt w:val="decimal"/>
      <w:lvlText w:val="%1.%2"/>
      <w:lvlJc w:val="left"/>
      <w:pPr>
        <w:ind w:left="360" w:hanging="360"/>
      </w:pPr>
      <w:rPr>
        <w:rFonts w:ascii="Arial" w:hAnsi="Arial" w:cs="Arial" w:hint="default"/>
        <w:b w:val="0"/>
        <w:bCs/>
        <w:sz w:val="24"/>
        <w:szCs w:val="24"/>
      </w:rPr>
    </w:lvl>
    <w:lvl w:ilvl="2">
      <w:start w:val="1"/>
      <w:numFmt w:val="decimal"/>
      <w:lvlText w:val="%3."/>
      <w:lvlJc w:val="left"/>
      <w:pPr>
        <w:ind w:left="360" w:hanging="360"/>
      </w:p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31" w15:restartNumberingAfterBreak="0">
    <w:nsid w:val="49493A88"/>
    <w:multiLevelType w:val="multilevel"/>
    <w:tmpl w:val="7598DDE0"/>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8710B2"/>
    <w:multiLevelType w:val="hybridMultilevel"/>
    <w:tmpl w:val="84D8BEEE"/>
    <w:lvl w:ilvl="0" w:tplc="28DE35B2">
      <w:start w:val="1"/>
      <w:numFmt w:val="decimal"/>
      <w:lvlText w:val="%1."/>
      <w:lvlJc w:val="left"/>
      <w:pPr>
        <w:ind w:left="720" w:hanging="360"/>
      </w:pPr>
      <w:rPr>
        <w:rFonts w:ascii="Arial" w:eastAsiaTheme="minorHAns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846FF"/>
    <w:multiLevelType w:val="hybridMultilevel"/>
    <w:tmpl w:val="BA666C4E"/>
    <w:lvl w:ilvl="0" w:tplc="098816D0">
      <w:start w:val="4"/>
      <w:numFmt w:val="decimal"/>
      <w:lvlText w:val="13.%1"/>
      <w:lvlJc w:val="left"/>
      <w:pPr>
        <w:ind w:left="360" w:hanging="360"/>
      </w:pPr>
      <w:rPr>
        <w:rFonts w:hint="default"/>
      </w:rPr>
    </w:lvl>
    <w:lvl w:ilvl="1" w:tplc="04150019" w:tentative="1">
      <w:start w:val="1"/>
      <w:numFmt w:val="lowerLetter"/>
      <w:lvlText w:val="%2."/>
      <w:lvlJc w:val="left"/>
      <w:pPr>
        <w:ind w:left="420" w:hanging="360"/>
      </w:pPr>
    </w:lvl>
    <w:lvl w:ilvl="2" w:tplc="0415001B" w:tentative="1">
      <w:start w:val="1"/>
      <w:numFmt w:val="lowerRoman"/>
      <w:lvlText w:val="%3."/>
      <w:lvlJc w:val="right"/>
      <w:pPr>
        <w:ind w:left="1140" w:hanging="180"/>
      </w:pPr>
    </w:lvl>
    <w:lvl w:ilvl="3" w:tplc="0415000F" w:tentative="1">
      <w:start w:val="1"/>
      <w:numFmt w:val="decimal"/>
      <w:lvlText w:val="%4."/>
      <w:lvlJc w:val="left"/>
      <w:pPr>
        <w:ind w:left="1860" w:hanging="360"/>
      </w:pPr>
    </w:lvl>
    <w:lvl w:ilvl="4" w:tplc="04150019" w:tentative="1">
      <w:start w:val="1"/>
      <w:numFmt w:val="lowerLetter"/>
      <w:lvlText w:val="%5."/>
      <w:lvlJc w:val="left"/>
      <w:pPr>
        <w:ind w:left="2580" w:hanging="360"/>
      </w:pPr>
    </w:lvl>
    <w:lvl w:ilvl="5" w:tplc="0415001B" w:tentative="1">
      <w:start w:val="1"/>
      <w:numFmt w:val="lowerRoman"/>
      <w:lvlText w:val="%6."/>
      <w:lvlJc w:val="right"/>
      <w:pPr>
        <w:ind w:left="3300" w:hanging="180"/>
      </w:pPr>
    </w:lvl>
    <w:lvl w:ilvl="6" w:tplc="0415000F" w:tentative="1">
      <w:start w:val="1"/>
      <w:numFmt w:val="decimal"/>
      <w:lvlText w:val="%7."/>
      <w:lvlJc w:val="left"/>
      <w:pPr>
        <w:ind w:left="4020" w:hanging="360"/>
      </w:pPr>
    </w:lvl>
    <w:lvl w:ilvl="7" w:tplc="04150019" w:tentative="1">
      <w:start w:val="1"/>
      <w:numFmt w:val="lowerLetter"/>
      <w:lvlText w:val="%8."/>
      <w:lvlJc w:val="left"/>
      <w:pPr>
        <w:ind w:left="4740" w:hanging="360"/>
      </w:pPr>
    </w:lvl>
    <w:lvl w:ilvl="8" w:tplc="0415001B" w:tentative="1">
      <w:start w:val="1"/>
      <w:numFmt w:val="lowerRoman"/>
      <w:lvlText w:val="%9."/>
      <w:lvlJc w:val="right"/>
      <w:pPr>
        <w:ind w:left="5460" w:hanging="180"/>
      </w:pPr>
    </w:lvl>
  </w:abstractNum>
  <w:abstractNum w:abstractNumId="34" w15:restartNumberingAfterBreak="0">
    <w:nsid w:val="52EC7DF7"/>
    <w:multiLevelType w:val="hybridMultilevel"/>
    <w:tmpl w:val="7088A5AA"/>
    <w:lvl w:ilvl="0" w:tplc="E79AADBC">
      <w:start w:val="14"/>
      <w:numFmt w:val="decimal"/>
      <w:lvlText w:val="7.%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EE7CB8"/>
    <w:multiLevelType w:val="hybridMultilevel"/>
    <w:tmpl w:val="66AEBA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DD564E"/>
    <w:multiLevelType w:val="hybridMultilevel"/>
    <w:tmpl w:val="432AEF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B77300B"/>
    <w:multiLevelType w:val="hybridMultilevel"/>
    <w:tmpl w:val="EB547A8A"/>
    <w:lvl w:ilvl="0" w:tplc="0415000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8" w15:restartNumberingAfterBreak="0">
    <w:nsid w:val="5C2C5A5B"/>
    <w:multiLevelType w:val="hybridMultilevel"/>
    <w:tmpl w:val="1DB2A672"/>
    <w:lvl w:ilvl="0" w:tplc="0415000F">
      <w:start w:val="1"/>
      <w:numFmt w:val="decimal"/>
      <w:lvlText w:val="%1."/>
      <w:lvlJc w:val="left"/>
      <w:pPr>
        <w:ind w:left="1374" w:hanging="360"/>
      </w:pPr>
    </w:lvl>
    <w:lvl w:ilvl="1" w:tplc="04150019" w:tentative="1">
      <w:start w:val="1"/>
      <w:numFmt w:val="lowerLetter"/>
      <w:lvlText w:val="%2."/>
      <w:lvlJc w:val="left"/>
      <w:pPr>
        <w:ind w:left="2094" w:hanging="360"/>
      </w:pPr>
    </w:lvl>
    <w:lvl w:ilvl="2" w:tplc="0415001B" w:tentative="1">
      <w:start w:val="1"/>
      <w:numFmt w:val="lowerRoman"/>
      <w:lvlText w:val="%3."/>
      <w:lvlJc w:val="right"/>
      <w:pPr>
        <w:ind w:left="2814" w:hanging="180"/>
      </w:pPr>
    </w:lvl>
    <w:lvl w:ilvl="3" w:tplc="0415000F" w:tentative="1">
      <w:start w:val="1"/>
      <w:numFmt w:val="decimal"/>
      <w:lvlText w:val="%4."/>
      <w:lvlJc w:val="left"/>
      <w:pPr>
        <w:ind w:left="3534" w:hanging="360"/>
      </w:pPr>
    </w:lvl>
    <w:lvl w:ilvl="4" w:tplc="04150019" w:tentative="1">
      <w:start w:val="1"/>
      <w:numFmt w:val="lowerLetter"/>
      <w:lvlText w:val="%5."/>
      <w:lvlJc w:val="left"/>
      <w:pPr>
        <w:ind w:left="4254" w:hanging="360"/>
      </w:pPr>
    </w:lvl>
    <w:lvl w:ilvl="5" w:tplc="0415001B" w:tentative="1">
      <w:start w:val="1"/>
      <w:numFmt w:val="lowerRoman"/>
      <w:lvlText w:val="%6."/>
      <w:lvlJc w:val="right"/>
      <w:pPr>
        <w:ind w:left="4974" w:hanging="180"/>
      </w:pPr>
    </w:lvl>
    <w:lvl w:ilvl="6" w:tplc="0415000F" w:tentative="1">
      <w:start w:val="1"/>
      <w:numFmt w:val="decimal"/>
      <w:lvlText w:val="%7."/>
      <w:lvlJc w:val="left"/>
      <w:pPr>
        <w:ind w:left="5694" w:hanging="360"/>
      </w:pPr>
    </w:lvl>
    <w:lvl w:ilvl="7" w:tplc="04150019" w:tentative="1">
      <w:start w:val="1"/>
      <w:numFmt w:val="lowerLetter"/>
      <w:lvlText w:val="%8."/>
      <w:lvlJc w:val="left"/>
      <w:pPr>
        <w:ind w:left="6414" w:hanging="360"/>
      </w:pPr>
    </w:lvl>
    <w:lvl w:ilvl="8" w:tplc="0415001B" w:tentative="1">
      <w:start w:val="1"/>
      <w:numFmt w:val="lowerRoman"/>
      <w:lvlText w:val="%9."/>
      <w:lvlJc w:val="right"/>
      <w:pPr>
        <w:ind w:left="7134" w:hanging="180"/>
      </w:pPr>
    </w:lvl>
  </w:abstractNum>
  <w:abstractNum w:abstractNumId="39" w15:restartNumberingAfterBreak="0">
    <w:nsid w:val="60A7264F"/>
    <w:multiLevelType w:val="hybridMultilevel"/>
    <w:tmpl w:val="9ECEABB0"/>
    <w:lvl w:ilvl="0" w:tplc="D82462E0">
      <w:start w:val="2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3EC25F1"/>
    <w:multiLevelType w:val="hybridMultilevel"/>
    <w:tmpl w:val="87263F40"/>
    <w:lvl w:ilvl="0" w:tplc="0304EFBE">
      <w:start w:val="2"/>
      <w:numFmt w:val="ordinal"/>
      <w:lvlText w:val="5.%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3666AC"/>
    <w:multiLevelType w:val="hybridMultilevel"/>
    <w:tmpl w:val="3C505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3C1244"/>
    <w:multiLevelType w:val="hybridMultilevel"/>
    <w:tmpl w:val="A87E7AD4"/>
    <w:lvl w:ilvl="0" w:tplc="28DE35B2">
      <w:start w:val="1"/>
      <w:numFmt w:val="decimal"/>
      <w:lvlText w:val="%1."/>
      <w:lvlJc w:val="left"/>
      <w:pPr>
        <w:ind w:left="1380" w:hanging="360"/>
      </w:pPr>
      <w:rPr>
        <w:rFonts w:ascii="Arial" w:eastAsiaTheme="minorHAnsi" w:hAnsi="Arial" w:cs="Arial"/>
        <w:b w:val="0"/>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3" w15:restartNumberingAfterBreak="0">
    <w:nsid w:val="73D44D5C"/>
    <w:multiLevelType w:val="hybridMultilevel"/>
    <w:tmpl w:val="BD005832"/>
    <w:lvl w:ilvl="0" w:tplc="04150011">
      <w:start w:val="1"/>
      <w:numFmt w:val="decimal"/>
      <w:lvlText w:val="%1)"/>
      <w:lvlJc w:val="left"/>
      <w:pPr>
        <w:ind w:left="1180" w:hanging="360"/>
      </w:pPr>
      <w:rPr>
        <w:b w:val="0"/>
      </w:r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44" w15:restartNumberingAfterBreak="0">
    <w:nsid w:val="73E7342E"/>
    <w:multiLevelType w:val="hybridMultilevel"/>
    <w:tmpl w:val="C6D680D6"/>
    <w:lvl w:ilvl="0" w:tplc="CB3670F2">
      <w:start w:val="1"/>
      <w:numFmt w:val="decimal"/>
      <w:lvlText w:val="7.%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9F4309"/>
    <w:multiLevelType w:val="hybridMultilevel"/>
    <w:tmpl w:val="FCA4A4D2"/>
    <w:lvl w:ilvl="0" w:tplc="D62A8DFC">
      <w:start w:val="4"/>
      <w:numFmt w:val="decimal"/>
      <w:lvlText w:val="16.%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5643D5D"/>
    <w:multiLevelType w:val="hybridMultilevel"/>
    <w:tmpl w:val="9818576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758A71C5"/>
    <w:multiLevelType w:val="hybridMultilevel"/>
    <w:tmpl w:val="FFECB3DC"/>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8" w15:restartNumberingAfterBreak="0">
    <w:nsid w:val="763D54B6"/>
    <w:multiLevelType w:val="hybridMultilevel"/>
    <w:tmpl w:val="7C9E41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09410F"/>
    <w:multiLevelType w:val="hybridMultilevel"/>
    <w:tmpl w:val="4C2ED1FC"/>
    <w:lvl w:ilvl="0" w:tplc="CEDC6E9C">
      <w:start w:val="1"/>
      <w:numFmt w:val="decimal"/>
      <w:lvlText w:val="16.%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8411B20"/>
    <w:multiLevelType w:val="hybridMultilevel"/>
    <w:tmpl w:val="4942F594"/>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1" w15:restartNumberingAfterBreak="0">
    <w:nsid w:val="78A1067F"/>
    <w:multiLevelType w:val="hybridMultilevel"/>
    <w:tmpl w:val="CE4CB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8ED7658"/>
    <w:multiLevelType w:val="multilevel"/>
    <w:tmpl w:val="C2388798"/>
    <w:lvl w:ilvl="0">
      <w:start w:val="20"/>
      <w:numFmt w:val="decimal"/>
      <w:lvlText w:val="%1"/>
      <w:lvlJc w:val="left"/>
      <w:pPr>
        <w:ind w:left="460" w:hanging="460"/>
      </w:pPr>
      <w:rPr>
        <w:rFonts w:hint="default"/>
      </w:rPr>
    </w:lvl>
    <w:lvl w:ilvl="1">
      <w:start w:val="1"/>
      <w:numFmt w:val="decimal"/>
      <w:lvlText w:val="20.%2"/>
      <w:lvlJc w:val="left"/>
      <w:pPr>
        <w:ind w:left="862" w:hanging="360"/>
      </w:pPr>
      <w:rPr>
        <w:rFonts w:hint="default"/>
        <w:b w:val="0"/>
        <w:bCs w:val="0"/>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53" w15:restartNumberingAfterBreak="0">
    <w:nsid w:val="7B00746F"/>
    <w:multiLevelType w:val="multilevel"/>
    <w:tmpl w:val="27949BF2"/>
    <w:lvl w:ilvl="0">
      <w:start w:val="7"/>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B0D0547"/>
    <w:multiLevelType w:val="multilevel"/>
    <w:tmpl w:val="E974C028"/>
    <w:lvl w:ilvl="0">
      <w:start w:val="10"/>
      <w:numFmt w:val="decimal"/>
      <w:lvlText w:val="%1"/>
      <w:lvlJc w:val="left"/>
      <w:pPr>
        <w:ind w:left="460" w:hanging="460"/>
      </w:pPr>
      <w:rPr>
        <w:rFonts w:hint="default"/>
      </w:rPr>
    </w:lvl>
    <w:lvl w:ilvl="1">
      <w:start w:val="1"/>
      <w:numFmt w:val="decimal"/>
      <w:lvlText w:val="%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6C28D0"/>
    <w:multiLevelType w:val="hybridMultilevel"/>
    <w:tmpl w:val="DF9ACE4E"/>
    <w:lvl w:ilvl="0" w:tplc="23920EBE">
      <w:start w:val="1"/>
      <w:numFmt w:val="decimal"/>
      <w:lvlText w:val="17.%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A2451C"/>
    <w:multiLevelType w:val="hybridMultilevel"/>
    <w:tmpl w:val="C8783E30"/>
    <w:lvl w:ilvl="0" w:tplc="0415000F">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262330">
    <w:abstractNumId w:val="8"/>
  </w:num>
  <w:num w:numId="2" w16cid:durableId="948778869">
    <w:abstractNumId w:val="30"/>
  </w:num>
  <w:num w:numId="3" w16cid:durableId="104468450">
    <w:abstractNumId w:val="31"/>
  </w:num>
  <w:num w:numId="4" w16cid:durableId="1339650454">
    <w:abstractNumId w:val="54"/>
  </w:num>
  <w:num w:numId="5" w16cid:durableId="1687900483">
    <w:abstractNumId w:val="12"/>
  </w:num>
  <w:num w:numId="6" w16cid:durableId="1104036795">
    <w:abstractNumId w:val="1"/>
  </w:num>
  <w:num w:numId="7" w16cid:durableId="1615092757">
    <w:abstractNumId w:val="19"/>
  </w:num>
  <w:num w:numId="8" w16cid:durableId="65077836">
    <w:abstractNumId w:val="15"/>
  </w:num>
  <w:num w:numId="9" w16cid:durableId="1671912312">
    <w:abstractNumId w:val="23"/>
  </w:num>
  <w:num w:numId="10" w16cid:durableId="1381632720">
    <w:abstractNumId w:val="22"/>
  </w:num>
  <w:num w:numId="11" w16cid:durableId="347342001">
    <w:abstractNumId w:val="24"/>
  </w:num>
  <w:num w:numId="12" w16cid:durableId="287665672">
    <w:abstractNumId w:val="44"/>
  </w:num>
  <w:num w:numId="13" w16cid:durableId="599409377">
    <w:abstractNumId w:val="28"/>
  </w:num>
  <w:num w:numId="14" w16cid:durableId="1923445185">
    <w:abstractNumId w:val="4"/>
  </w:num>
  <w:num w:numId="15" w16cid:durableId="255671954">
    <w:abstractNumId w:val="0"/>
  </w:num>
  <w:num w:numId="16" w16cid:durableId="461534990">
    <w:abstractNumId w:val="37"/>
  </w:num>
  <w:num w:numId="17" w16cid:durableId="491021655">
    <w:abstractNumId w:val="11"/>
  </w:num>
  <w:num w:numId="18" w16cid:durableId="765272557">
    <w:abstractNumId w:val="7"/>
  </w:num>
  <w:num w:numId="19" w16cid:durableId="208885427">
    <w:abstractNumId w:val="40"/>
  </w:num>
  <w:num w:numId="20" w16cid:durableId="1773938812">
    <w:abstractNumId w:val="26"/>
  </w:num>
  <w:num w:numId="21" w16cid:durableId="1719668656">
    <w:abstractNumId w:val="52"/>
  </w:num>
  <w:num w:numId="22" w16cid:durableId="1364481406">
    <w:abstractNumId w:val="42"/>
  </w:num>
  <w:num w:numId="23" w16cid:durableId="1489202410">
    <w:abstractNumId w:val="29"/>
  </w:num>
  <w:num w:numId="24" w16cid:durableId="1580210434">
    <w:abstractNumId w:val="53"/>
  </w:num>
  <w:num w:numId="25" w16cid:durableId="931821557">
    <w:abstractNumId w:val="10"/>
  </w:num>
  <w:num w:numId="26" w16cid:durableId="1261185849">
    <w:abstractNumId w:val="50"/>
  </w:num>
  <w:num w:numId="27" w16cid:durableId="1795055528">
    <w:abstractNumId w:val="9"/>
  </w:num>
  <w:num w:numId="28" w16cid:durableId="2006006321">
    <w:abstractNumId w:val="27"/>
  </w:num>
  <w:num w:numId="29" w16cid:durableId="1252081855">
    <w:abstractNumId w:val="6"/>
  </w:num>
  <w:num w:numId="30" w16cid:durableId="1611817504">
    <w:abstractNumId w:val="48"/>
  </w:num>
  <w:num w:numId="31" w16cid:durableId="148446415">
    <w:abstractNumId w:val="16"/>
  </w:num>
  <w:num w:numId="32" w16cid:durableId="793257169">
    <w:abstractNumId w:val="34"/>
  </w:num>
  <w:num w:numId="33" w16cid:durableId="248658175">
    <w:abstractNumId w:val="38"/>
  </w:num>
  <w:num w:numId="34" w16cid:durableId="2114854986">
    <w:abstractNumId w:val="33"/>
  </w:num>
  <w:num w:numId="35" w16cid:durableId="1444765932">
    <w:abstractNumId w:val="49"/>
  </w:num>
  <w:num w:numId="36" w16cid:durableId="817263872">
    <w:abstractNumId w:val="45"/>
  </w:num>
  <w:num w:numId="37" w16cid:durableId="1530725629">
    <w:abstractNumId w:val="55"/>
  </w:num>
  <w:num w:numId="38" w16cid:durableId="375155438">
    <w:abstractNumId w:val="5"/>
  </w:num>
  <w:num w:numId="39" w16cid:durableId="1087926303">
    <w:abstractNumId w:val="41"/>
  </w:num>
  <w:num w:numId="40" w16cid:durableId="130489022">
    <w:abstractNumId w:val="39"/>
  </w:num>
  <w:num w:numId="41" w16cid:durableId="1194734226">
    <w:abstractNumId w:val="13"/>
  </w:num>
  <w:num w:numId="42" w16cid:durableId="803233371">
    <w:abstractNumId w:val="3"/>
  </w:num>
  <w:num w:numId="43" w16cid:durableId="1965888358">
    <w:abstractNumId w:val="47"/>
  </w:num>
  <w:num w:numId="44" w16cid:durableId="605695798">
    <w:abstractNumId w:val="2"/>
  </w:num>
  <w:num w:numId="45" w16cid:durableId="1816872568">
    <w:abstractNumId w:val="56"/>
  </w:num>
  <w:num w:numId="46" w16cid:durableId="627705344">
    <w:abstractNumId w:val="43"/>
  </w:num>
  <w:num w:numId="47" w16cid:durableId="1768041072">
    <w:abstractNumId w:val="46"/>
  </w:num>
  <w:num w:numId="48" w16cid:durableId="1867986481">
    <w:abstractNumId w:val="20"/>
  </w:num>
  <w:num w:numId="49" w16cid:durableId="38089336">
    <w:abstractNumId w:val="32"/>
  </w:num>
  <w:num w:numId="50" w16cid:durableId="437338887">
    <w:abstractNumId w:val="14"/>
  </w:num>
  <w:num w:numId="51" w16cid:durableId="341473214">
    <w:abstractNumId w:val="21"/>
  </w:num>
  <w:num w:numId="52" w16cid:durableId="1604344262">
    <w:abstractNumId w:val="17"/>
  </w:num>
  <w:num w:numId="53" w16cid:durableId="1345547667">
    <w:abstractNumId w:val="18"/>
  </w:num>
  <w:num w:numId="54" w16cid:durableId="460223986">
    <w:abstractNumId w:val="51"/>
  </w:num>
  <w:num w:numId="55" w16cid:durableId="970554980">
    <w:abstractNumId w:val="25"/>
  </w:num>
  <w:num w:numId="56" w16cid:durableId="1196114263">
    <w:abstractNumId w:val="35"/>
  </w:num>
  <w:num w:numId="57" w16cid:durableId="148329533">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145"/>
    <w:rsid w:val="000007D5"/>
    <w:rsid w:val="000013D1"/>
    <w:rsid w:val="00004AC0"/>
    <w:rsid w:val="000050EC"/>
    <w:rsid w:val="00006A4D"/>
    <w:rsid w:val="00007D0E"/>
    <w:rsid w:val="00007FBE"/>
    <w:rsid w:val="00010EED"/>
    <w:rsid w:val="00012502"/>
    <w:rsid w:val="000127BD"/>
    <w:rsid w:val="0001416C"/>
    <w:rsid w:val="00014246"/>
    <w:rsid w:val="000142C8"/>
    <w:rsid w:val="000155BF"/>
    <w:rsid w:val="000167C7"/>
    <w:rsid w:val="00017374"/>
    <w:rsid w:val="00017A54"/>
    <w:rsid w:val="000245BB"/>
    <w:rsid w:val="000337DC"/>
    <w:rsid w:val="00033D05"/>
    <w:rsid w:val="00034639"/>
    <w:rsid w:val="000346C3"/>
    <w:rsid w:val="0004063C"/>
    <w:rsid w:val="00040726"/>
    <w:rsid w:val="00040D3D"/>
    <w:rsid w:val="00040F73"/>
    <w:rsid w:val="00042097"/>
    <w:rsid w:val="00042F65"/>
    <w:rsid w:val="000456FB"/>
    <w:rsid w:val="00046F82"/>
    <w:rsid w:val="000471FD"/>
    <w:rsid w:val="00052440"/>
    <w:rsid w:val="000528DD"/>
    <w:rsid w:val="00054E29"/>
    <w:rsid w:val="00055A63"/>
    <w:rsid w:val="0005636E"/>
    <w:rsid w:val="00057032"/>
    <w:rsid w:val="000573A8"/>
    <w:rsid w:val="000603CE"/>
    <w:rsid w:val="0006185B"/>
    <w:rsid w:val="0006276A"/>
    <w:rsid w:val="00063A0D"/>
    <w:rsid w:val="0006532E"/>
    <w:rsid w:val="00065411"/>
    <w:rsid w:val="000655A2"/>
    <w:rsid w:val="00067054"/>
    <w:rsid w:val="000670A5"/>
    <w:rsid w:val="00067B37"/>
    <w:rsid w:val="00070B7C"/>
    <w:rsid w:val="0007355F"/>
    <w:rsid w:val="00073F47"/>
    <w:rsid w:val="00075DB0"/>
    <w:rsid w:val="00082FDE"/>
    <w:rsid w:val="000831DF"/>
    <w:rsid w:val="00084131"/>
    <w:rsid w:val="00085597"/>
    <w:rsid w:val="000859C1"/>
    <w:rsid w:val="00085FE0"/>
    <w:rsid w:val="00090B7C"/>
    <w:rsid w:val="00094501"/>
    <w:rsid w:val="00094C30"/>
    <w:rsid w:val="0009513B"/>
    <w:rsid w:val="000964EB"/>
    <w:rsid w:val="00097B0F"/>
    <w:rsid w:val="00097B50"/>
    <w:rsid w:val="000A1547"/>
    <w:rsid w:val="000A2022"/>
    <w:rsid w:val="000A5F91"/>
    <w:rsid w:val="000A7079"/>
    <w:rsid w:val="000A712B"/>
    <w:rsid w:val="000B2ED1"/>
    <w:rsid w:val="000B36C4"/>
    <w:rsid w:val="000B5155"/>
    <w:rsid w:val="000B6575"/>
    <w:rsid w:val="000B6E99"/>
    <w:rsid w:val="000B702C"/>
    <w:rsid w:val="000C22F3"/>
    <w:rsid w:val="000C4B48"/>
    <w:rsid w:val="000C4D65"/>
    <w:rsid w:val="000C560E"/>
    <w:rsid w:val="000C628D"/>
    <w:rsid w:val="000C6663"/>
    <w:rsid w:val="000C67EE"/>
    <w:rsid w:val="000C74C0"/>
    <w:rsid w:val="000D077F"/>
    <w:rsid w:val="000D0BCE"/>
    <w:rsid w:val="000D205C"/>
    <w:rsid w:val="000D275F"/>
    <w:rsid w:val="000D2F71"/>
    <w:rsid w:val="000D3A79"/>
    <w:rsid w:val="000D4FA2"/>
    <w:rsid w:val="000D5D84"/>
    <w:rsid w:val="000D7278"/>
    <w:rsid w:val="000E1319"/>
    <w:rsid w:val="000E285F"/>
    <w:rsid w:val="000E2E9B"/>
    <w:rsid w:val="000E332D"/>
    <w:rsid w:val="000E68B7"/>
    <w:rsid w:val="000E6D41"/>
    <w:rsid w:val="000F36CF"/>
    <w:rsid w:val="000F36EE"/>
    <w:rsid w:val="000F402A"/>
    <w:rsid w:val="000F5076"/>
    <w:rsid w:val="000F5B75"/>
    <w:rsid w:val="000F7093"/>
    <w:rsid w:val="000F7A5B"/>
    <w:rsid w:val="001008E1"/>
    <w:rsid w:val="00101786"/>
    <w:rsid w:val="0010255C"/>
    <w:rsid w:val="00103D5F"/>
    <w:rsid w:val="00104F92"/>
    <w:rsid w:val="001052A7"/>
    <w:rsid w:val="0010715D"/>
    <w:rsid w:val="00107246"/>
    <w:rsid w:val="001130AD"/>
    <w:rsid w:val="00113E77"/>
    <w:rsid w:val="0011616F"/>
    <w:rsid w:val="0011621C"/>
    <w:rsid w:val="001169D9"/>
    <w:rsid w:val="00117915"/>
    <w:rsid w:val="0012109E"/>
    <w:rsid w:val="00122AB9"/>
    <w:rsid w:val="00122AC4"/>
    <w:rsid w:val="00124060"/>
    <w:rsid w:val="00127067"/>
    <w:rsid w:val="001276C6"/>
    <w:rsid w:val="001305B1"/>
    <w:rsid w:val="00131562"/>
    <w:rsid w:val="00136AA3"/>
    <w:rsid w:val="0014177B"/>
    <w:rsid w:val="00141F42"/>
    <w:rsid w:val="001425E0"/>
    <w:rsid w:val="00142C12"/>
    <w:rsid w:val="00143592"/>
    <w:rsid w:val="00146BD2"/>
    <w:rsid w:val="001477DD"/>
    <w:rsid w:val="00147D6A"/>
    <w:rsid w:val="00153579"/>
    <w:rsid w:val="0015507B"/>
    <w:rsid w:val="00155692"/>
    <w:rsid w:val="001557DF"/>
    <w:rsid w:val="00155D42"/>
    <w:rsid w:val="00157239"/>
    <w:rsid w:val="001579C3"/>
    <w:rsid w:val="00157FCB"/>
    <w:rsid w:val="00162041"/>
    <w:rsid w:val="00163083"/>
    <w:rsid w:val="00165F86"/>
    <w:rsid w:val="00166729"/>
    <w:rsid w:val="001710BD"/>
    <w:rsid w:val="00171D7D"/>
    <w:rsid w:val="00176158"/>
    <w:rsid w:val="0017667D"/>
    <w:rsid w:val="0017684F"/>
    <w:rsid w:val="00176EFD"/>
    <w:rsid w:val="001772F2"/>
    <w:rsid w:val="00177DC6"/>
    <w:rsid w:val="001819D3"/>
    <w:rsid w:val="00183560"/>
    <w:rsid w:val="0018504E"/>
    <w:rsid w:val="0018545F"/>
    <w:rsid w:val="00186BE8"/>
    <w:rsid w:val="00187202"/>
    <w:rsid w:val="00187413"/>
    <w:rsid w:val="00187792"/>
    <w:rsid w:val="00192567"/>
    <w:rsid w:val="00192FAD"/>
    <w:rsid w:val="00193971"/>
    <w:rsid w:val="0019423B"/>
    <w:rsid w:val="001A1052"/>
    <w:rsid w:val="001A5954"/>
    <w:rsid w:val="001B4907"/>
    <w:rsid w:val="001B5C11"/>
    <w:rsid w:val="001B6536"/>
    <w:rsid w:val="001B69FD"/>
    <w:rsid w:val="001C0823"/>
    <w:rsid w:val="001C0AEA"/>
    <w:rsid w:val="001C2244"/>
    <w:rsid w:val="001C3719"/>
    <w:rsid w:val="001C4B54"/>
    <w:rsid w:val="001C6CAB"/>
    <w:rsid w:val="001C741A"/>
    <w:rsid w:val="001D2F88"/>
    <w:rsid w:val="001D5145"/>
    <w:rsid w:val="001D531D"/>
    <w:rsid w:val="001D6B92"/>
    <w:rsid w:val="001D6ED9"/>
    <w:rsid w:val="001D7163"/>
    <w:rsid w:val="001D73FB"/>
    <w:rsid w:val="001E0FF6"/>
    <w:rsid w:val="001E4874"/>
    <w:rsid w:val="001E5091"/>
    <w:rsid w:val="001E53A3"/>
    <w:rsid w:val="001F1F96"/>
    <w:rsid w:val="001F2383"/>
    <w:rsid w:val="001F29C9"/>
    <w:rsid w:val="001F325A"/>
    <w:rsid w:val="001F336F"/>
    <w:rsid w:val="001F7D92"/>
    <w:rsid w:val="00201306"/>
    <w:rsid w:val="002039E9"/>
    <w:rsid w:val="002070F8"/>
    <w:rsid w:val="00211473"/>
    <w:rsid w:val="0021299B"/>
    <w:rsid w:val="0021396B"/>
    <w:rsid w:val="00217440"/>
    <w:rsid w:val="00217508"/>
    <w:rsid w:val="00217DF2"/>
    <w:rsid w:val="00220B48"/>
    <w:rsid w:val="0022263C"/>
    <w:rsid w:val="002229A8"/>
    <w:rsid w:val="002255C3"/>
    <w:rsid w:val="002258ED"/>
    <w:rsid w:val="00227216"/>
    <w:rsid w:val="00231225"/>
    <w:rsid w:val="002314FB"/>
    <w:rsid w:val="0023575D"/>
    <w:rsid w:val="00235ED3"/>
    <w:rsid w:val="00237CD3"/>
    <w:rsid w:val="0024424B"/>
    <w:rsid w:val="002445EC"/>
    <w:rsid w:val="00244879"/>
    <w:rsid w:val="00244BC8"/>
    <w:rsid w:val="00245004"/>
    <w:rsid w:val="002461BC"/>
    <w:rsid w:val="0024709D"/>
    <w:rsid w:val="00247CF1"/>
    <w:rsid w:val="00247F1D"/>
    <w:rsid w:val="00250557"/>
    <w:rsid w:val="00250C42"/>
    <w:rsid w:val="00250D64"/>
    <w:rsid w:val="002556B8"/>
    <w:rsid w:val="002571AC"/>
    <w:rsid w:val="002577B7"/>
    <w:rsid w:val="0026001E"/>
    <w:rsid w:val="00261991"/>
    <w:rsid w:val="002621D7"/>
    <w:rsid w:val="00262C5E"/>
    <w:rsid w:val="00264C86"/>
    <w:rsid w:val="00264CC7"/>
    <w:rsid w:val="00265872"/>
    <w:rsid w:val="0026758C"/>
    <w:rsid w:val="0027204B"/>
    <w:rsid w:val="0027369D"/>
    <w:rsid w:val="0027374E"/>
    <w:rsid w:val="00274668"/>
    <w:rsid w:val="00275251"/>
    <w:rsid w:val="0027571C"/>
    <w:rsid w:val="00275831"/>
    <w:rsid w:val="00275D61"/>
    <w:rsid w:val="00277C42"/>
    <w:rsid w:val="00283921"/>
    <w:rsid w:val="0028400E"/>
    <w:rsid w:val="00290342"/>
    <w:rsid w:val="002906D5"/>
    <w:rsid w:val="00290FB3"/>
    <w:rsid w:val="00291CF0"/>
    <w:rsid w:val="00292EBF"/>
    <w:rsid w:val="00293C2B"/>
    <w:rsid w:val="00295001"/>
    <w:rsid w:val="00296E5E"/>
    <w:rsid w:val="00297BB2"/>
    <w:rsid w:val="002A025E"/>
    <w:rsid w:val="002A06BD"/>
    <w:rsid w:val="002A0DC4"/>
    <w:rsid w:val="002A20AD"/>
    <w:rsid w:val="002A2689"/>
    <w:rsid w:val="002A3CE9"/>
    <w:rsid w:val="002A4435"/>
    <w:rsid w:val="002A6BE3"/>
    <w:rsid w:val="002B035F"/>
    <w:rsid w:val="002B0B93"/>
    <w:rsid w:val="002B2144"/>
    <w:rsid w:val="002B22D0"/>
    <w:rsid w:val="002B2BE1"/>
    <w:rsid w:val="002B3B23"/>
    <w:rsid w:val="002B3BE4"/>
    <w:rsid w:val="002B6CF0"/>
    <w:rsid w:val="002C075C"/>
    <w:rsid w:val="002C2450"/>
    <w:rsid w:val="002C3C0C"/>
    <w:rsid w:val="002C42F5"/>
    <w:rsid w:val="002C4B46"/>
    <w:rsid w:val="002C52B5"/>
    <w:rsid w:val="002C57D1"/>
    <w:rsid w:val="002D0060"/>
    <w:rsid w:val="002D1E47"/>
    <w:rsid w:val="002D2291"/>
    <w:rsid w:val="002D30B3"/>
    <w:rsid w:val="002D4EB4"/>
    <w:rsid w:val="002E09BC"/>
    <w:rsid w:val="002E0E59"/>
    <w:rsid w:val="002E1F58"/>
    <w:rsid w:val="002E33FA"/>
    <w:rsid w:val="002E41CB"/>
    <w:rsid w:val="002E649B"/>
    <w:rsid w:val="002E6A26"/>
    <w:rsid w:val="002E7374"/>
    <w:rsid w:val="002E73BB"/>
    <w:rsid w:val="002F00A7"/>
    <w:rsid w:val="002F09C2"/>
    <w:rsid w:val="002F1455"/>
    <w:rsid w:val="002F1FEC"/>
    <w:rsid w:val="002F655E"/>
    <w:rsid w:val="002F66AC"/>
    <w:rsid w:val="002F7C7E"/>
    <w:rsid w:val="00300E16"/>
    <w:rsid w:val="00303780"/>
    <w:rsid w:val="00303B71"/>
    <w:rsid w:val="00304300"/>
    <w:rsid w:val="00305124"/>
    <w:rsid w:val="00305B9A"/>
    <w:rsid w:val="003066A7"/>
    <w:rsid w:val="00306A24"/>
    <w:rsid w:val="00310394"/>
    <w:rsid w:val="003111C4"/>
    <w:rsid w:val="0031149F"/>
    <w:rsid w:val="00311C17"/>
    <w:rsid w:val="00320769"/>
    <w:rsid w:val="00320EBD"/>
    <w:rsid w:val="003225F4"/>
    <w:rsid w:val="00325F6E"/>
    <w:rsid w:val="0033141A"/>
    <w:rsid w:val="003314EE"/>
    <w:rsid w:val="00336AAA"/>
    <w:rsid w:val="0033748E"/>
    <w:rsid w:val="0033759C"/>
    <w:rsid w:val="003422A1"/>
    <w:rsid w:val="00346606"/>
    <w:rsid w:val="0035130D"/>
    <w:rsid w:val="003520FD"/>
    <w:rsid w:val="00352C60"/>
    <w:rsid w:val="00353140"/>
    <w:rsid w:val="00354699"/>
    <w:rsid w:val="00357537"/>
    <w:rsid w:val="00364ED9"/>
    <w:rsid w:val="003670BD"/>
    <w:rsid w:val="00367869"/>
    <w:rsid w:val="0037112F"/>
    <w:rsid w:val="00371975"/>
    <w:rsid w:val="00372286"/>
    <w:rsid w:val="00372E4C"/>
    <w:rsid w:val="0037359B"/>
    <w:rsid w:val="00373685"/>
    <w:rsid w:val="00373C9F"/>
    <w:rsid w:val="00374553"/>
    <w:rsid w:val="003745F2"/>
    <w:rsid w:val="00374619"/>
    <w:rsid w:val="003751A4"/>
    <w:rsid w:val="003752FD"/>
    <w:rsid w:val="00375F7C"/>
    <w:rsid w:val="0037658A"/>
    <w:rsid w:val="00377BC7"/>
    <w:rsid w:val="00380805"/>
    <w:rsid w:val="0038393A"/>
    <w:rsid w:val="00386642"/>
    <w:rsid w:val="00386B84"/>
    <w:rsid w:val="00386D6A"/>
    <w:rsid w:val="00392554"/>
    <w:rsid w:val="003927E6"/>
    <w:rsid w:val="003934FF"/>
    <w:rsid w:val="00393633"/>
    <w:rsid w:val="003978E6"/>
    <w:rsid w:val="003A149B"/>
    <w:rsid w:val="003A21D7"/>
    <w:rsid w:val="003A38B8"/>
    <w:rsid w:val="003A597A"/>
    <w:rsid w:val="003A636A"/>
    <w:rsid w:val="003A76B0"/>
    <w:rsid w:val="003A790A"/>
    <w:rsid w:val="003A7B59"/>
    <w:rsid w:val="003A7C33"/>
    <w:rsid w:val="003A7D04"/>
    <w:rsid w:val="003B1016"/>
    <w:rsid w:val="003B10ED"/>
    <w:rsid w:val="003B178F"/>
    <w:rsid w:val="003B2134"/>
    <w:rsid w:val="003B39D6"/>
    <w:rsid w:val="003B3D4B"/>
    <w:rsid w:val="003B43B6"/>
    <w:rsid w:val="003B469A"/>
    <w:rsid w:val="003B470A"/>
    <w:rsid w:val="003B5823"/>
    <w:rsid w:val="003B7052"/>
    <w:rsid w:val="003B737D"/>
    <w:rsid w:val="003B74AE"/>
    <w:rsid w:val="003C02AC"/>
    <w:rsid w:val="003C15F7"/>
    <w:rsid w:val="003C402B"/>
    <w:rsid w:val="003C4AEE"/>
    <w:rsid w:val="003C5E0D"/>
    <w:rsid w:val="003C6B5E"/>
    <w:rsid w:val="003D1141"/>
    <w:rsid w:val="003D227B"/>
    <w:rsid w:val="003D2B2C"/>
    <w:rsid w:val="003D2F85"/>
    <w:rsid w:val="003D6350"/>
    <w:rsid w:val="003D699E"/>
    <w:rsid w:val="003D71D7"/>
    <w:rsid w:val="003D7611"/>
    <w:rsid w:val="003D7C93"/>
    <w:rsid w:val="003E14AB"/>
    <w:rsid w:val="003E4155"/>
    <w:rsid w:val="003E5BCF"/>
    <w:rsid w:val="003E7512"/>
    <w:rsid w:val="003E7B1F"/>
    <w:rsid w:val="003F0004"/>
    <w:rsid w:val="003F0B4D"/>
    <w:rsid w:val="003F2B8A"/>
    <w:rsid w:val="003F326E"/>
    <w:rsid w:val="003F3DF0"/>
    <w:rsid w:val="003F4735"/>
    <w:rsid w:val="003F4F67"/>
    <w:rsid w:val="003F50D9"/>
    <w:rsid w:val="003F68A2"/>
    <w:rsid w:val="00405625"/>
    <w:rsid w:val="004110E0"/>
    <w:rsid w:val="004155D5"/>
    <w:rsid w:val="004255BF"/>
    <w:rsid w:val="0042694C"/>
    <w:rsid w:val="00430A26"/>
    <w:rsid w:val="00432BA8"/>
    <w:rsid w:val="00432EB2"/>
    <w:rsid w:val="00433345"/>
    <w:rsid w:val="00433E7D"/>
    <w:rsid w:val="0043516C"/>
    <w:rsid w:val="00437899"/>
    <w:rsid w:val="004402F2"/>
    <w:rsid w:val="0044103B"/>
    <w:rsid w:val="0044449F"/>
    <w:rsid w:val="004446F8"/>
    <w:rsid w:val="004474EE"/>
    <w:rsid w:val="0045193C"/>
    <w:rsid w:val="00451F82"/>
    <w:rsid w:val="004521B0"/>
    <w:rsid w:val="00457881"/>
    <w:rsid w:val="00460156"/>
    <w:rsid w:val="00461466"/>
    <w:rsid w:val="004639C8"/>
    <w:rsid w:val="00465817"/>
    <w:rsid w:val="004673D5"/>
    <w:rsid w:val="00467B0D"/>
    <w:rsid w:val="00470611"/>
    <w:rsid w:val="00471148"/>
    <w:rsid w:val="00472554"/>
    <w:rsid w:val="00474764"/>
    <w:rsid w:val="00475138"/>
    <w:rsid w:val="00475736"/>
    <w:rsid w:val="00475B2D"/>
    <w:rsid w:val="0047612E"/>
    <w:rsid w:val="0047757B"/>
    <w:rsid w:val="00477FFB"/>
    <w:rsid w:val="00481465"/>
    <w:rsid w:val="00481AEA"/>
    <w:rsid w:val="00484344"/>
    <w:rsid w:val="00484923"/>
    <w:rsid w:val="0048544E"/>
    <w:rsid w:val="00490DDF"/>
    <w:rsid w:val="004911A2"/>
    <w:rsid w:val="0049140F"/>
    <w:rsid w:val="00491AEA"/>
    <w:rsid w:val="00494305"/>
    <w:rsid w:val="00494A05"/>
    <w:rsid w:val="00495DD5"/>
    <w:rsid w:val="00495EDD"/>
    <w:rsid w:val="004978A5"/>
    <w:rsid w:val="00497FDA"/>
    <w:rsid w:val="004A00A4"/>
    <w:rsid w:val="004A0522"/>
    <w:rsid w:val="004A0A25"/>
    <w:rsid w:val="004A27F5"/>
    <w:rsid w:val="004A2C45"/>
    <w:rsid w:val="004A3BE9"/>
    <w:rsid w:val="004A5C65"/>
    <w:rsid w:val="004A7CBE"/>
    <w:rsid w:val="004B0399"/>
    <w:rsid w:val="004B1E83"/>
    <w:rsid w:val="004B24B6"/>
    <w:rsid w:val="004B32F0"/>
    <w:rsid w:val="004B5C4B"/>
    <w:rsid w:val="004B6783"/>
    <w:rsid w:val="004B769D"/>
    <w:rsid w:val="004C2353"/>
    <w:rsid w:val="004C2EF2"/>
    <w:rsid w:val="004C6027"/>
    <w:rsid w:val="004D02CC"/>
    <w:rsid w:val="004D3DD6"/>
    <w:rsid w:val="004D5E82"/>
    <w:rsid w:val="004D5F9A"/>
    <w:rsid w:val="004D64B9"/>
    <w:rsid w:val="004E089F"/>
    <w:rsid w:val="004E2255"/>
    <w:rsid w:val="004E290A"/>
    <w:rsid w:val="004E4619"/>
    <w:rsid w:val="004E6419"/>
    <w:rsid w:val="004E744A"/>
    <w:rsid w:val="004E7A70"/>
    <w:rsid w:val="004F0185"/>
    <w:rsid w:val="004F1B00"/>
    <w:rsid w:val="004F2FFA"/>
    <w:rsid w:val="004F3F19"/>
    <w:rsid w:val="004F4049"/>
    <w:rsid w:val="004F517D"/>
    <w:rsid w:val="004F7884"/>
    <w:rsid w:val="00500BF1"/>
    <w:rsid w:val="00501D42"/>
    <w:rsid w:val="00501EC6"/>
    <w:rsid w:val="00502E29"/>
    <w:rsid w:val="005034EC"/>
    <w:rsid w:val="00504D3D"/>
    <w:rsid w:val="00505474"/>
    <w:rsid w:val="00507013"/>
    <w:rsid w:val="00510928"/>
    <w:rsid w:val="005109A6"/>
    <w:rsid w:val="00513B54"/>
    <w:rsid w:val="005142E4"/>
    <w:rsid w:val="00515758"/>
    <w:rsid w:val="005162BB"/>
    <w:rsid w:val="00516B55"/>
    <w:rsid w:val="00516FCE"/>
    <w:rsid w:val="005204A9"/>
    <w:rsid w:val="0052202E"/>
    <w:rsid w:val="00525D40"/>
    <w:rsid w:val="00530F5C"/>
    <w:rsid w:val="00533464"/>
    <w:rsid w:val="00536495"/>
    <w:rsid w:val="00536618"/>
    <w:rsid w:val="0054107A"/>
    <w:rsid w:val="00544761"/>
    <w:rsid w:val="00544B95"/>
    <w:rsid w:val="00551A9D"/>
    <w:rsid w:val="00551EE5"/>
    <w:rsid w:val="005526F9"/>
    <w:rsid w:val="00552789"/>
    <w:rsid w:val="00554E3C"/>
    <w:rsid w:val="005557F0"/>
    <w:rsid w:val="00555ACD"/>
    <w:rsid w:val="0055611B"/>
    <w:rsid w:val="005570BE"/>
    <w:rsid w:val="00557C2D"/>
    <w:rsid w:val="0056000A"/>
    <w:rsid w:val="0056134D"/>
    <w:rsid w:val="00561FBA"/>
    <w:rsid w:val="0056476D"/>
    <w:rsid w:val="005656F5"/>
    <w:rsid w:val="00565722"/>
    <w:rsid w:val="0056606F"/>
    <w:rsid w:val="00567C69"/>
    <w:rsid w:val="00571A67"/>
    <w:rsid w:val="005727D3"/>
    <w:rsid w:val="00572CD0"/>
    <w:rsid w:val="00573574"/>
    <w:rsid w:val="00573953"/>
    <w:rsid w:val="00573AC7"/>
    <w:rsid w:val="00575E78"/>
    <w:rsid w:val="00576D6C"/>
    <w:rsid w:val="005778AF"/>
    <w:rsid w:val="00580E97"/>
    <w:rsid w:val="0058184D"/>
    <w:rsid w:val="00581C43"/>
    <w:rsid w:val="00581C68"/>
    <w:rsid w:val="00583075"/>
    <w:rsid w:val="00583A30"/>
    <w:rsid w:val="005856D3"/>
    <w:rsid w:val="005903DB"/>
    <w:rsid w:val="005908E1"/>
    <w:rsid w:val="005919CA"/>
    <w:rsid w:val="0059342E"/>
    <w:rsid w:val="005969BA"/>
    <w:rsid w:val="005A317B"/>
    <w:rsid w:val="005A4B25"/>
    <w:rsid w:val="005B0998"/>
    <w:rsid w:val="005B0F52"/>
    <w:rsid w:val="005B2454"/>
    <w:rsid w:val="005B3742"/>
    <w:rsid w:val="005B4012"/>
    <w:rsid w:val="005B5CAC"/>
    <w:rsid w:val="005C3EAF"/>
    <w:rsid w:val="005C50EC"/>
    <w:rsid w:val="005C6C7F"/>
    <w:rsid w:val="005C7821"/>
    <w:rsid w:val="005C7F82"/>
    <w:rsid w:val="005D0B4F"/>
    <w:rsid w:val="005D0E75"/>
    <w:rsid w:val="005D23C9"/>
    <w:rsid w:val="005D2823"/>
    <w:rsid w:val="005D31E6"/>
    <w:rsid w:val="005D6572"/>
    <w:rsid w:val="005D7068"/>
    <w:rsid w:val="005D7FE9"/>
    <w:rsid w:val="005E0049"/>
    <w:rsid w:val="005E1D8F"/>
    <w:rsid w:val="005E27DE"/>
    <w:rsid w:val="005E3AE3"/>
    <w:rsid w:val="005E4A2F"/>
    <w:rsid w:val="005E533E"/>
    <w:rsid w:val="005E5C38"/>
    <w:rsid w:val="005E64D2"/>
    <w:rsid w:val="005E6798"/>
    <w:rsid w:val="005E6B30"/>
    <w:rsid w:val="005F12AB"/>
    <w:rsid w:val="005F65A4"/>
    <w:rsid w:val="005F6DE7"/>
    <w:rsid w:val="005F78CB"/>
    <w:rsid w:val="005F7910"/>
    <w:rsid w:val="00602762"/>
    <w:rsid w:val="00605EC6"/>
    <w:rsid w:val="0060669D"/>
    <w:rsid w:val="0060778F"/>
    <w:rsid w:val="00607A09"/>
    <w:rsid w:val="00610B79"/>
    <w:rsid w:val="00610DF2"/>
    <w:rsid w:val="00613C07"/>
    <w:rsid w:val="00614432"/>
    <w:rsid w:val="00614CF1"/>
    <w:rsid w:val="00620700"/>
    <w:rsid w:val="006207C0"/>
    <w:rsid w:val="00621E33"/>
    <w:rsid w:val="00622AF7"/>
    <w:rsid w:val="00622CE4"/>
    <w:rsid w:val="0062354B"/>
    <w:rsid w:val="006251E5"/>
    <w:rsid w:val="0062573B"/>
    <w:rsid w:val="00631B03"/>
    <w:rsid w:val="00632B43"/>
    <w:rsid w:val="00634D1D"/>
    <w:rsid w:val="00635EDA"/>
    <w:rsid w:val="00636F4F"/>
    <w:rsid w:val="0064067E"/>
    <w:rsid w:val="00641FE0"/>
    <w:rsid w:val="00643E16"/>
    <w:rsid w:val="00643F6E"/>
    <w:rsid w:val="006452EE"/>
    <w:rsid w:val="00645E09"/>
    <w:rsid w:val="00646024"/>
    <w:rsid w:val="006475D4"/>
    <w:rsid w:val="0064773B"/>
    <w:rsid w:val="006500BC"/>
    <w:rsid w:val="00651C57"/>
    <w:rsid w:val="00653946"/>
    <w:rsid w:val="00654176"/>
    <w:rsid w:val="00655DC4"/>
    <w:rsid w:val="006574CB"/>
    <w:rsid w:val="00662095"/>
    <w:rsid w:val="006632CA"/>
    <w:rsid w:val="006650D8"/>
    <w:rsid w:val="00665BAB"/>
    <w:rsid w:val="00671350"/>
    <w:rsid w:val="0067289B"/>
    <w:rsid w:val="00673763"/>
    <w:rsid w:val="006746E9"/>
    <w:rsid w:val="006757B3"/>
    <w:rsid w:val="00675CFB"/>
    <w:rsid w:val="0067683E"/>
    <w:rsid w:val="0067724D"/>
    <w:rsid w:val="006775FC"/>
    <w:rsid w:val="006808AA"/>
    <w:rsid w:val="0068357E"/>
    <w:rsid w:val="00687BE4"/>
    <w:rsid w:val="00691F5A"/>
    <w:rsid w:val="00692B97"/>
    <w:rsid w:val="0069443F"/>
    <w:rsid w:val="0069550A"/>
    <w:rsid w:val="006A1167"/>
    <w:rsid w:val="006A16FB"/>
    <w:rsid w:val="006A17C5"/>
    <w:rsid w:val="006A3AC8"/>
    <w:rsid w:val="006A3D2C"/>
    <w:rsid w:val="006A44F6"/>
    <w:rsid w:val="006A4BAB"/>
    <w:rsid w:val="006B002D"/>
    <w:rsid w:val="006B06F4"/>
    <w:rsid w:val="006B23C3"/>
    <w:rsid w:val="006B25D0"/>
    <w:rsid w:val="006B2F13"/>
    <w:rsid w:val="006B5B1F"/>
    <w:rsid w:val="006B63E8"/>
    <w:rsid w:val="006C13A7"/>
    <w:rsid w:val="006C1929"/>
    <w:rsid w:val="006C4647"/>
    <w:rsid w:val="006C5C43"/>
    <w:rsid w:val="006C60B0"/>
    <w:rsid w:val="006C69DE"/>
    <w:rsid w:val="006C6B60"/>
    <w:rsid w:val="006C7D10"/>
    <w:rsid w:val="006D07C5"/>
    <w:rsid w:val="006D1A99"/>
    <w:rsid w:val="006D25C4"/>
    <w:rsid w:val="006D59C9"/>
    <w:rsid w:val="006D63F3"/>
    <w:rsid w:val="006E01F1"/>
    <w:rsid w:val="006E25A8"/>
    <w:rsid w:val="006E3B15"/>
    <w:rsid w:val="006E4E84"/>
    <w:rsid w:val="006E4F7E"/>
    <w:rsid w:val="006E5C88"/>
    <w:rsid w:val="006E603B"/>
    <w:rsid w:val="006E6843"/>
    <w:rsid w:val="006E6C3F"/>
    <w:rsid w:val="006E7A36"/>
    <w:rsid w:val="006E7A8C"/>
    <w:rsid w:val="006F3128"/>
    <w:rsid w:val="006F4ADC"/>
    <w:rsid w:val="007000FF"/>
    <w:rsid w:val="007009A7"/>
    <w:rsid w:val="0070101F"/>
    <w:rsid w:val="0070125A"/>
    <w:rsid w:val="00703C0A"/>
    <w:rsid w:val="007079D8"/>
    <w:rsid w:val="00710856"/>
    <w:rsid w:val="00710C0F"/>
    <w:rsid w:val="007118FA"/>
    <w:rsid w:val="0071244A"/>
    <w:rsid w:val="0071415A"/>
    <w:rsid w:val="007141D8"/>
    <w:rsid w:val="007141E5"/>
    <w:rsid w:val="00714EA7"/>
    <w:rsid w:val="00715117"/>
    <w:rsid w:val="00716071"/>
    <w:rsid w:val="00716EA8"/>
    <w:rsid w:val="0072433F"/>
    <w:rsid w:val="00724896"/>
    <w:rsid w:val="00724C73"/>
    <w:rsid w:val="007307BC"/>
    <w:rsid w:val="0073149C"/>
    <w:rsid w:val="00731B4B"/>
    <w:rsid w:val="00734077"/>
    <w:rsid w:val="00735707"/>
    <w:rsid w:val="0073593E"/>
    <w:rsid w:val="007368B1"/>
    <w:rsid w:val="00736D8A"/>
    <w:rsid w:val="007439A2"/>
    <w:rsid w:val="00743C53"/>
    <w:rsid w:val="0074454E"/>
    <w:rsid w:val="007461D6"/>
    <w:rsid w:val="00746566"/>
    <w:rsid w:val="00746C57"/>
    <w:rsid w:val="00747DC3"/>
    <w:rsid w:val="0075088C"/>
    <w:rsid w:val="007512BE"/>
    <w:rsid w:val="00753343"/>
    <w:rsid w:val="007541A2"/>
    <w:rsid w:val="0075707C"/>
    <w:rsid w:val="00757911"/>
    <w:rsid w:val="00757D2A"/>
    <w:rsid w:val="00761EFA"/>
    <w:rsid w:val="00763306"/>
    <w:rsid w:val="007649B8"/>
    <w:rsid w:val="00764FAC"/>
    <w:rsid w:val="007720A9"/>
    <w:rsid w:val="00773628"/>
    <w:rsid w:val="007738C3"/>
    <w:rsid w:val="00774034"/>
    <w:rsid w:val="00775AC7"/>
    <w:rsid w:val="00777AC1"/>
    <w:rsid w:val="00777E31"/>
    <w:rsid w:val="00780C5A"/>
    <w:rsid w:val="00783372"/>
    <w:rsid w:val="007866B1"/>
    <w:rsid w:val="00790158"/>
    <w:rsid w:val="0079020A"/>
    <w:rsid w:val="007927F2"/>
    <w:rsid w:val="00796EBE"/>
    <w:rsid w:val="007A2C66"/>
    <w:rsid w:val="007A36BD"/>
    <w:rsid w:val="007A3EA9"/>
    <w:rsid w:val="007A443F"/>
    <w:rsid w:val="007A5E22"/>
    <w:rsid w:val="007A609A"/>
    <w:rsid w:val="007A64CD"/>
    <w:rsid w:val="007B0214"/>
    <w:rsid w:val="007B104D"/>
    <w:rsid w:val="007B5873"/>
    <w:rsid w:val="007C0614"/>
    <w:rsid w:val="007C0773"/>
    <w:rsid w:val="007C12B8"/>
    <w:rsid w:val="007C1579"/>
    <w:rsid w:val="007C1FD3"/>
    <w:rsid w:val="007C27BB"/>
    <w:rsid w:val="007C62E8"/>
    <w:rsid w:val="007C6E82"/>
    <w:rsid w:val="007D056C"/>
    <w:rsid w:val="007D199B"/>
    <w:rsid w:val="007D1A70"/>
    <w:rsid w:val="007D73F2"/>
    <w:rsid w:val="007E2C75"/>
    <w:rsid w:val="007E7009"/>
    <w:rsid w:val="007F180D"/>
    <w:rsid w:val="007F2446"/>
    <w:rsid w:val="007F5CD1"/>
    <w:rsid w:val="007F5F9E"/>
    <w:rsid w:val="007F6727"/>
    <w:rsid w:val="008002E5"/>
    <w:rsid w:val="00800899"/>
    <w:rsid w:val="0080194A"/>
    <w:rsid w:val="0080574F"/>
    <w:rsid w:val="008063E7"/>
    <w:rsid w:val="00807047"/>
    <w:rsid w:val="008071E1"/>
    <w:rsid w:val="00807CC4"/>
    <w:rsid w:val="00810FA9"/>
    <w:rsid w:val="0081325B"/>
    <w:rsid w:val="00814E3C"/>
    <w:rsid w:val="00816A47"/>
    <w:rsid w:val="00824277"/>
    <w:rsid w:val="00824293"/>
    <w:rsid w:val="00825108"/>
    <w:rsid w:val="008271D0"/>
    <w:rsid w:val="00830C0E"/>
    <w:rsid w:val="00831210"/>
    <w:rsid w:val="00834AA0"/>
    <w:rsid w:val="00834B99"/>
    <w:rsid w:val="0084245C"/>
    <w:rsid w:val="008448B4"/>
    <w:rsid w:val="00844944"/>
    <w:rsid w:val="00845590"/>
    <w:rsid w:val="0084750B"/>
    <w:rsid w:val="00847C29"/>
    <w:rsid w:val="008500CA"/>
    <w:rsid w:val="00851D46"/>
    <w:rsid w:val="00854372"/>
    <w:rsid w:val="00856E9D"/>
    <w:rsid w:val="008570AB"/>
    <w:rsid w:val="00857CDB"/>
    <w:rsid w:val="008613C8"/>
    <w:rsid w:val="00861BAF"/>
    <w:rsid w:val="008647E5"/>
    <w:rsid w:val="00864B17"/>
    <w:rsid w:val="008655E9"/>
    <w:rsid w:val="00866170"/>
    <w:rsid w:val="0086660F"/>
    <w:rsid w:val="008704F7"/>
    <w:rsid w:val="008712FE"/>
    <w:rsid w:val="008723FD"/>
    <w:rsid w:val="008732E0"/>
    <w:rsid w:val="00874E7C"/>
    <w:rsid w:val="00880859"/>
    <w:rsid w:val="00880AEF"/>
    <w:rsid w:val="00880CAF"/>
    <w:rsid w:val="0088114D"/>
    <w:rsid w:val="00881208"/>
    <w:rsid w:val="00881E54"/>
    <w:rsid w:val="00882180"/>
    <w:rsid w:val="00882476"/>
    <w:rsid w:val="0088280A"/>
    <w:rsid w:val="00883170"/>
    <w:rsid w:val="008843F5"/>
    <w:rsid w:val="00886EBF"/>
    <w:rsid w:val="0089063F"/>
    <w:rsid w:val="008914D4"/>
    <w:rsid w:val="008923DC"/>
    <w:rsid w:val="0089455A"/>
    <w:rsid w:val="00894C16"/>
    <w:rsid w:val="00895A39"/>
    <w:rsid w:val="008970E9"/>
    <w:rsid w:val="008A0D9B"/>
    <w:rsid w:val="008A2962"/>
    <w:rsid w:val="008A643B"/>
    <w:rsid w:val="008A64D2"/>
    <w:rsid w:val="008A77C4"/>
    <w:rsid w:val="008B06EA"/>
    <w:rsid w:val="008B0DDD"/>
    <w:rsid w:val="008B1AD3"/>
    <w:rsid w:val="008B2DD2"/>
    <w:rsid w:val="008B457E"/>
    <w:rsid w:val="008C19BA"/>
    <w:rsid w:val="008C6948"/>
    <w:rsid w:val="008C6A3F"/>
    <w:rsid w:val="008C7060"/>
    <w:rsid w:val="008C7615"/>
    <w:rsid w:val="008D06AF"/>
    <w:rsid w:val="008D306C"/>
    <w:rsid w:val="008D4188"/>
    <w:rsid w:val="008D64BE"/>
    <w:rsid w:val="008D6F3B"/>
    <w:rsid w:val="008E06E1"/>
    <w:rsid w:val="008E3FFC"/>
    <w:rsid w:val="008E52C9"/>
    <w:rsid w:val="008E60D7"/>
    <w:rsid w:val="008F1E39"/>
    <w:rsid w:val="008F4977"/>
    <w:rsid w:val="008F60E1"/>
    <w:rsid w:val="008F66DB"/>
    <w:rsid w:val="0090000F"/>
    <w:rsid w:val="00900284"/>
    <w:rsid w:val="00903647"/>
    <w:rsid w:val="0090638F"/>
    <w:rsid w:val="009066F6"/>
    <w:rsid w:val="009076C8"/>
    <w:rsid w:val="00910023"/>
    <w:rsid w:val="009112C4"/>
    <w:rsid w:val="00911430"/>
    <w:rsid w:val="00912280"/>
    <w:rsid w:val="00913651"/>
    <w:rsid w:val="00913CEB"/>
    <w:rsid w:val="00914665"/>
    <w:rsid w:val="0091492D"/>
    <w:rsid w:val="00917116"/>
    <w:rsid w:val="009229C8"/>
    <w:rsid w:val="009260CC"/>
    <w:rsid w:val="0092655F"/>
    <w:rsid w:val="0093294E"/>
    <w:rsid w:val="00934202"/>
    <w:rsid w:val="009375A1"/>
    <w:rsid w:val="00937974"/>
    <w:rsid w:val="00941498"/>
    <w:rsid w:val="009416D1"/>
    <w:rsid w:val="00944947"/>
    <w:rsid w:val="00944F7F"/>
    <w:rsid w:val="00945207"/>
    <w:rsid w:val="0094675D"/>
    <w:rsid w:val="00947A7D"/>
    <w:rsid w:val="0095027A"/>
    <w:rsid w:val="00951084"/>
    <w:rsid w:val="00951977"/>
    <w:rsid w:val="00951BE8"/>
    <w:rsid w:val="00952E26"/>
    <w:rsid w:val="009532FE"/>
    <w:rsid w:val="009563A0"/>
    <w:rsid w:val="00956EA4"/>
    <w:rsid w:val="00956FAB"/>
    <w:rsid w:val="00957B79"/>
    <w:rsid w:val="00962B55"/>
    <w:rsid w:val="00962DEC"/>
    <w:rsid w:val="00964891"/>
    <w:rsid w:val="00964D76"/>
    <w:rsid w:val="00965604"/>
    <w:rsid w:val="00965E29"/>
    <w:rsid w:val="00966832"/>
    <w:rsid w:val="00967F4C"/>
    <w:rsid w:val="00970563"/>
    <w:rsid w:val="00974CDB"/>
    <w:rsid w:val="00976DC5"/>
    <w:rsid w:val="00977760"/>
    <w:rsid w:val="009816BF"/>
    <w:rsid w:val="00981C02"/>
    <w:rsid w:val="00982EAA"/>
    <w:rsid w:val="009940BB"/>
    <w:rsid w:val="009957CE"/>
    <w:rsid w:val="009A727B"/>
    <w:rsid w:val="009B2A3B"/>
    <w:rsid w:val="009B2B99"/>
    <w:rsid w:val="009B372A"/>
    <w:rsid w:val="009B3AD7"/>
    <w:rsid w:val="009B4C03"/>
    <w:rsid w:val="009B573C"/>
    <w:rsid w:val="009B59B3"/>
    <w:rsid w:val="009B5C40"/>
    <w:rsid w:val="009C03DF"/>
    <w:rsid w:val="009C1DAE"/>
    <w:rsid w:val="009C3E9E"/>
    <w:rsid w:val="009C456D"/>
    <w:rsid w:val="009C49E1"/>
    <w:rsid w:val="009C4ADE"/>
    <w:rsid w:val="009C4EDF"/>
    <w:rsid w:val="009C596C"/>
    <w:rsid w:val="009D11E7"/>
    <w:rsid w:val="009D20D7"/>
    <w:rsid w:val="009D5EB8"/>
    <w:rsid w:val="009D7588"/>
    <w:rsid w:val="009E22FF"/>
    <w:rsid w:val="009E24D0"/>
    <w:rsid w:val="009E35E3"/>
    <w:rsid w:val="009E5C47"/>
    <w:rsid w:val="009E65EB"/>
    <w:rsid w:val="009F2613"/>
    <w:rsid w:val="009F4EA2"/>
    <w:rsid w:val="009F7800"/>
    <w:rsid w:val="009F78E8"/>
    <w:rsid w:val="009F7F58"/>
    <w:rsid w:val="00A00CAD"/>
    <w:rsid w:val="00A014C0"/>
    <w:rsid w:val="00A01683"/>
    <w:rsid w:val="00A01B2C"/>
    <w:rsid w:val="00A01BAB"/>
    <w:rsid w:val="00A0419D"/>
    <w:rsid w:val="00A069E9"/>
    <w:rsid w:val="00A077F2"/>
    <w:rsid w:val="00A077FC"/>
    <w:rsid w:val="00A07F0E"/>
    <w:rsid w:val="00A132F2"/>
    <w:rsid w:val="00A2164B"/>
    <w:rsid w:val="00A24C24"/>
    <w:rsid w:val="00A25E37"/>
    <w:rsid w:val="00A27952"/>
    <w:rsid w:val="00A27DF0"/>
    <w:rsid w:val="00A30724"/>
    <w:rsid w:val="00A30C84"/>
    <w:rsid w:val="00A31419"/>
    <w:rsid w:val="00A326A3"/>
    <w:rsid w:val="00A34E27"/>
    <w:rsid w:val="00A37FCE"/>
    <w:rsid w:val="00A40E0C"/>
    <w:rsid w:val="00A4380F"/>
    <w:rsid w:val="00A43D7B"/>
    <w:rsid w:val="00A44F29"/>
    <w:rsid w:val="00A45CEA"/>
    <w:rsid w:val="00A462C9"/>
    <w:rsid w:val="00A46642"/>
    <w:rsid w:val="00A469D6"/>
    <w:rsid w:val="00A50C78"/>
    <w:rsid w:val="00A50DC0"/>
    <w:rsid w:val="00A53083"/>
    <w:rsid w:val="00A54176"/>
    <w:rsid w:val="00A547F3"/>
    <w:rsid w:val="00A54B6F"/>
    <w:rsid w:val="00A57974"/>
    <w:rsid w:val="00A625AA"/>
    <w:rsid w:val="00A63947"/>
    <w:rsid w:val="00A63BC7"/>
    <w:rsid w:val="00A65C62"/>
    <w:rsid w:val="00A66941"/>
    <w:rsid w:val="00A67F1B"/>
    <w:rsid w:val="00A70163"/>
    <w:rsid w:val="00A744C6"/>
    <w:rsid w:val="00A750ED"/>
    <w:rsid w:val="00A7560D"/>
    <w:rsid w:val="00A776EE"/>
    <w:rsid w:val="00A80205"/>
    <w:rsid w:val="00A81B65"/>
    <w:rsid w:val="00A82CD1"/>
    <w:rsid w:val="00A83623"/>
    <w:rsid w:val="00A8642A"/>
    <w:rsid w:val="00A87AE0"/>
    <w:rsid w:val="00A9209B"/>
    <w:rsid w:val="00A923E1"/>
    <w:rsid w:val="00A9285F"/>
    <w:rsid w:val="00A9346F"/>
    <w:rsid w:val="00A9689A"/>
    <w:rsid w:val="00A976B0"/>
    <w:rsid w:val="00AA011B"/>
    <w:rsid w:val="00AA1620"/>
    <w:rsid w:val="00AA1AB7"/>
    <w:rsid w:val="00AA3C59"/>
    <w:rsid w:val="00AA5276"/>
    <w:rsid w:val="00AB063F"/>
    <w:rsid w:val="00AB1747"/>
    <w:rsid w:val="00AB25C7"/>
    <w:rsid w:val="00AB2A94"/>
    <w:rsid w:val="00AB2AF2"/>
    <w:rsid w:val="00AB574E"/>
    <w:rsid w:val="00AB7185"/>
    <w:rsid w:val="00AB7C56"/>
    <w:rsid w:val="00AC049D"/>
    <w:rsid w:val="00AC07DB"/>
    <w:rsid w:val="00AC1316"/>
    <w:rsid w:val="00AC2E70"/>
    <w:rsid w:val="00AC3620"/>
    <w:rsid w:val="00AC3A78"/>
    <w:rsid w:val="00AC4C3F"/>
    <w:rsid w:val="00AC4E82"/>
    <w:rsid w:val="00AC4E9D"/>
    <w:rsid w:val="00AC5A81"/>
    <w:rsid w:val="00AC747A"/>
    <w:rsid w:val="00AC7775"/>
    <w:rsid w:val="00AC7F33"/>
    <w:rsid w:val="00AD56CE"/>
    <w:rsid w:val="00AD6A6D"/>
    <w:rsid w:val="00AD7CC4"/>
    <w:rsid w:val="00AE2D68"/>
    <w:rsid w:val="00AE2FCE"/>
    <w:rsid w:val="00AE341C"/>
    <w:rsid w:val="00AE4392"/>
    <w:rsid w:val="00AE4B28"/>
    <w:rsid w:val="00AF1FB3"/>
    <w:rsid w:val="00AF3BE1"/>
    <w:rsid w:val="00AF4000"/>
    <w:rsid w:val="00AF4067"/>
    <w:rsid w:val="00AF6A64"/>
    <w:rsid w:val="00AF6FDB"/>
    <w:rsid w:val="00B035DD"/>
    <w:rsid w:val="00B03D9E"/>
    <w:rsid w:val="00B04EC9"/>
    <w:rsid w:val="00B063BC"/>
    <w:rsid w:val="00B074A5"/>
    <w:rsid w:val="00B10023"/>
    <w:rsid w:val="00B10704"/>
    <w:rsid w:val="00B1190B"/>
    <w:rsid w:val="00B11ACB"/>
    <w:rsid w:val="00B13492"/>
    <w:rsid w:val="00B1508B"/>
    <w:rsid w:val="00B1754E"/>
    <w:rsid w:val="00B2209C"/>
    <w:rsid w:val="00B2600D"/>
    <w:rsid w:val="00B269AF"/>
    <w:rsid w:val="00B30C4A"/>
    <w:rsid w:val="00B34831"/>
    <w:rsid w:val="00B373F0"/>
    <w:rsid w:val="00B376BE"/>
    <w:rsid w:val="00B43E47"/>
    <w:rsid w:val="00B445AE"/>
    <w:rsid w:val="00B455EF"/>
    <w:rsid w:val="00B45764"/>
    <w:rsid w:val="00B4776A"/>
    <w:rsid w:val="00B4777E"/>
    <w:rsid w:val="00B50871"/>
    <w:rsid w:val="00B508CD"/>
    <w:rsid w:val="00B51051"/>
    <w:rsid w:val="00B51331"/>
    <w:rsid w:val="00B55797"/>
    <w:rsid w:val="00B56BD7"/>
    <w:rsid w:val="00B60754"/>
    <w:rsid w:val="00B61424"/>
    <w:rsid w:val="00B62EF2"/>
    <w:rsid w:val="00B644BD"/>
    <w:rsid w:val="00B64821"/>
    <w:rsid w:val="00B651F9"/>
    <w:rsid w:val="00B6669B"/>
    <w:rsid w:val="00B715F7"/>
    <w:rsid w:val="00B725BB"/>
    <w:rsid w:val="00B72B57"/>
    <w:rsid w:val="00B73C3F"/>
    <w:rsid w:val="00B74DFA"/>
    <w:rsid w:val="00B809FB"/>
    <w:rsid w:val="00B82098"/>
    <w:rsid w:val="00B82522"/>
    <w:rsid w:val="00B82A25"/>
    <w:rsid w:val="00B84EAF"/>
    <w:rsid w:val="00B86653"/>
    <w:rsid w:val="00B87F6F"/>
    <w:rsid w:val="00B904E4"/>
    <w:rsid w:val="00B92EA9"/>
    <w:rsid w:val="00B93FA0"/>
    <w:rsid w:val="00B9482E"/>
    <w:rsid w:val="00B94F0B"/>
    <w:rsid w:val="00B95AC8"/>
    <w:rsid w:val="00B97804"/>
    <w:rsid w:val="00B97D7E"/>
    <w:rsid w:val="00BA0CC9"/>
    <w:rsid w:val="00BA28CB"/>
    <w:rsid w:val="00BA4420"/>
    <w:rsid w:val="00BA691F"/>
    <w:rsid w:val="00BB012C"/>
    <w:rsid w:val="00BB0B5C"/>
    <w:rsid w:val="00BB3166"/>
    <w:rsid w:val="00BB3E93"/>
    <w:rsid w:val="00BB4EE4"/>
    <w:rsid w:val="00BB52E3"/>
    <w:rsid w:val="00BB67C0"/>
    <w:rsid w:val="00BB70E3"/>
    <w:rsid w:val="00BB7388"/>
    <w:rsid w:val="00BB7A09"/>
    <w:rsid w:val="00BC0BD0"/>
    <w:rsid w:val="00BC2D8F"/>
    <w:rsid w:val="00BC3E0C"/>
    <w:rsid w:val="00BC411B"/>
    <w:rsid w:val="00BC46BC"/>
    <w:rsid w:val="00BC4BE6"/>
    <w:rsid w:val="00BC4DD4"/>
    <w:rsid w:val="00BC6FB0"/>
    <w:rsid w:val="00BD1CED"/>
    <w:rsid w:val="00BD210E"/>
    <w:rsid w:val="00BD3B0A"/>
    <w:rsid w:val="00BD6C37"/>
    <w:rsid w:val="00BD6F23"/>
    <w:rsid w:val="00BD71CB"/>
    <w:rsid w:val="00BD7E5A"/>
    <w:rsid w:val="00BE010A"/>
    <w:rsid w:val="00BE0559"/>
    <w:rsid w:val="00BE30E6"/>
    <w:rsid w:val="00BE3812"/>
    <w:rsid w:val="00BE4A09"/>
    <w:rsid w:val="00BE4DF9"/>
    <w:rsid w:val="00BE5B36"/>
    <w:rsid w:val="00BE7938"/>
    <w:rsid w:val="00BE7E71"/>
    <w:rsid w:val="00BF2940"/>
    <w:rsid w:val="00BF495E"/>
    <w:rsid w:val="00BF52EC"/>
    <w:rsid w:val="00BF74C4"/>
    <w:rsid w:val="00C006A8"/>
    <w:rsid w:val="00C01F4F"/>
    <w:rsid w:val="00C03A56"/>
    <w:rsid w:val="00C07B2B"/>
    <w:rsid w:val="00C1157E"/>
    <w:rsid w:val="00C12BF7"/>
    <w:rsid w:val="00C1417F"/>
    <w:rsid w:val="00C144C4"/>
    <w:rsid w:val="00C15DFA"/>
    <w:rsid w:val="00C15FE4"/>
    <w:rsid w:val="00C21206"/>
    <w:rsid w:val="00C2166E"/>
    <w:rsid w:val="00C2381A"/>
    <w:rsid w:val="00C242DC"/>
    <w:rsid w:val="00C24666"/>
    <w:rsid w:val="00C25448"/>
    <w:rsid w:val="00C255A8"/>
    <w:rsid w:val="00C26DEA"/>
    <w:rsid w:val="00C27A19"/>
    <w:rsid w:val="00C315DF"/>
    <w:rsid w:val="00C32F4A"/>
    <w:rsid w:val="00C339C9"/>
    <w:rsid w:val="00C34609"/>
    <w:rsid w:val="00C3675E"/>
    <w:rsid w:val="00C37BDB"/>
    <w:rsid w:val="00C37F50"/>
    <w:rsid w:val="00C402AF"/>
    <w:rsid w:val="00C406AD"/>
    <w:rsid w:val="00C42586"/>
    <w:rsid w:val="00C43007"/>
    <w:rsid w:val="00C45D15"/>
    <w:rsid w:val="00C45DBF"/>
    <w:rsid w:val="00C46AC0"/>
    <w:rsid w:val="00C4754A"/>
    <w:rsid w:val="00C521FF"/>
    <w:rsid w:val="00C52D52"/>
    <w:rsid w:val="00C53AE2"/>
    <w:rsid w:val="00C53D7C"/>
    <w:rsid w:val="00C53FFF"/>
    <w:rsid w:val="00C55801"/>
    <w:rsid w:val="00C56AD1"/>
    <w:rsid w:val="00C57665"/>
    <w:rsid w:val="00C576CB"/>
    <w:rsid w:val="00C57BD6"/>
    <w:rsid w:val="00C6012C"/>
    <w:rsid w:val="00C60C50"/>
    <w:rsid w:val="00C636A9"/>
    <w:rsid w:val="00C667B9"/>
    <w:rsid w:val="00C7021B"/>
    <w:rsid w:val="00C703AB"/>
    <w:rsid w:val="00C7218C"/>
    <w:rsid w:val="00C73216"/>
    <w:rsid w:val="00C73C96"/>
    <w:rsid w:val="00C766A7"/>
    <w:rsid w:val="00C768AF"/>
    <w:rsid w:val="00C771DF"/>
    <w:rsid w:val="00C80430"/>
    <w:rsid w:val="00C8196D"/>
    <w:rsid w:val="00C833DD"/>
    <w:rsid w:val="00C83835"/>
    <w:rsid w:val="00C83886"/>
    <w:rsid w:val="00C8430C"/>
    <w:rsid w:val="00C845DF"/>
    <w:rsid w:val="00C86C8E"/>
    <w:rsid w:val="00C87949"/>
    <w:rsid w:val="00C901AD"/>
    <w:rsid w:val="00C935E7"/>
    <w:rsid w:val="00C947FC"/>
    <w:rsid w:val="00C956A0"/>
    <w:rsid w:val="00CA0423"/>
    <w:rsid w:val="00CA16D8"/>
    <w:rsid w:val="00CA24F4"/>
    <w:rsid w:val="00CA5FBC"/>
    <w:rsid w:val="00CA611A"/>
    <w:rsid w:val="00CA617B"/>
    <w:rsid w:val="00CA7DEA"/>
    <w:rsid w:val="00CB1A94"/>
    <w:rsid w:val="00CB3790"/>
    <w:rsid w:val="00CB379C"/>
    <w:rsid w:val="00CB37B8"/>
    <w:rsid w:val="00CB5AD3"/>
    <w:rsid w:val="00CB6E8A"/>
    <w:rsid w:val="00CC0406"/>
    <w:rsid w:val="00CC0471"/>
    <w:rsid w:val="00CC0551"/>
    <w:rsid w:val="00CC0B9A"/>
    <w:rsid w:val="00CC1D91"/>
    <w:rsid w:val="00CC2F65"/>
    <w:rsid w:val="00CC355D"/>
    <w:rsid w:val="00CC5AA1"/>
    <w:rsid w:val="00CC6902"/>
    <w:rsid w:val="00CC690F"/>
    <w:rsid w:val="00CD0E47"/>
    <w:rsid w:val="00CD1E24"/>
    <w:rsid w:val="00CD2081"/>
    <w:rsid w:val="00CD31FE"/>
    <w:rsid w:val="00CD546B"/>
    <w:rsid w:val="00CD5D0A"/>
    <w:rsid w:val="00CE115E"/>
    <w:rsid w:val="00CE138C"/>
    <w:rsid w:val="00CE13AB"/>
    <w:rsid w:val="00CE2B80"/>
    <w:rsid w:val="00CE3DFB"/>
    <w:rsid w:val="00CE3E87"/>
    <w:rsid w:val="00CE4741"/>
    <w:rsid w:val="00CE4FD3"/>
    <w:rsid w:val="00CE5037"/>
    <w:rsid w:val="00CE72B2"/>
    <w:rsid w:val="00CE79ED"/>
    <w:rsid w:val="00CE7B55"/>
    <w:rsid w:val="00CF12BF"/>
    <w:rsid w:val="00CF323D"/>
    <w:rsid w:val="00CF3F8A"/>
    <w:rsid w:val="00CF4043"/>
    <w:rsid w:val="00CF62AA"/>
    <w:rsid w:val="00CF631F"/>
    <w:rsid w:val="00D00134"/>
    <w:rsid w:val="00D00584"/>
    <w:rsid w:val="00D01D29"/>
    <w:rsid w:val="00D06C49"/>
    <w:rsid w:val="00D06D2C"/>
    <w:rsid w:val="00D07883"/>
    <w:rsid w:val="00D11386"/>
    <w:rsid w:val="00D11CBC"/>
    <w:rsid w:val="00D14466"/>
    <w:rsid w:val="00D21FBD"/>
    <w:rsid w:val="00D24402"/>
    <w:rsid w:val="00D247AB"/>
    <w:rsid w:val="00D24B70"/>
    <w:rsid w:val="00D24C0E"/>
    <w:rsid w:val="00D255A4"/>
    <w:rsid w:val="00D2631A"/>
    <w:rsid w:val="00D2736A"/>
    <w:rsid w:val="00D27F65"/>
    <w:rsid w:val="00D31FF2"/>
    <w:rsid w:val="00D32585"/>
    <w:rsid w:val="00D329C4"/>
    <w:rsid w:val="00D339C3"/>
    <w:rsid w:val="00D37C0C"/>
    <w:rsid w:val="00D40944"/>
    <w:rsid w:val="00D42F83"/>
    <w:rsid w:val="00D43A35"/>
    <w:rsid w:val="00D45427"/>
    <w:rsid w:val="00D4546F"/>
    <w:rsid w:val="00D45CDE"/>
    <w:rsid w:val="00D46471"/>
    <w:rsid w:val="00D4754A"/>
    <w:rsid w:val="00D53A5B"/>
    <w:rsid w:val="00D55233"/>
    <w:rsid w:val="00D57B92"/>
    <w:rsid w:val="00D57F77"/>
    <w:rsid w:val="00D62735"/>
    <w:rsid w:val="00D641D8"/>
    <w:rsid w:val="00D65675"/>
    <w:rsid w:val="00D66103"/>
    <w:rsid w:val="00D66566"/>
    <w:rsid w:val="00D679D3"/>
    <w:rsid w:val="00D70E3B"/>
    <w:rsid w:val="00D712D8"/>
    <w:rsid w:val="00D71CD7"/>
    <w:rsid w:val="00D74315"/>
    <w:rsid w:val="00D74CC5"/>
    <w:rsid w:val="00D76935"/>
    <w:rsid w:val="00D76984"/>
    <w:rsid w:val="00D76BA7"/>
    <w:rsid w:val="00D80DA1"/>
    <w:rsid w:val="00D816A8"/>
    <w:rsid w:val="00D81D54"/>
    <w:rsid w:val="00D82BEF"/>
    <w:rsid w:val="00D832A5"/>
    <w:rsid w:val="00D8367E"/>
    <w:rsid w:val="00D848B3"/>
    <w:rsid w:val="00D85B0D"/>
    <w:rsid w:val="00D90910"/>
    <w:rsid w:val="00D91522"/>
    <w:rsid w:val="00D94017"/>
    <w:rsid w:val="00D94E33"/>
    <w:rsid w:val="00D950A3"/>
    <w:rsid w:val="00D976E0"/>
    <w:rsid w:val="00DA052D"/>
    <w:rsid w:val="00DA1694"/>
    <w:rsid w:val="00DA4319"/>
    <w:rsid w:val="00DA4A69"/>
    <w:rsid w:val="00DA5C35"/>
    <w:rsid w:val="00DA724A"/>
    <w:rsid w:val="00DB0AAB"/>
    <w:rsid w:val="00DB0C97"/>
    <w:rsid w:val="00DB0E73"/>
    <w:rsid w:val="00DB13FD"/>
    <w:rsid w:val="00DB389F"/>
    <w:rsid w:val="00DB3E7C"/>
    <w:rsid w:val="00DB49BE"/>
    <w:rsid w:val="00DB4D94"/>
    <w:rsid w:val="00DB513B"/>
    <w:rsid w:val="00DB5EC4"/>
    <w:rsid w:val="00DB64EE"/>
    <w:rsid w:val="00DB68E7"/>
    <w:rsid w:val="00DB6E01"/>
    <w:rsid w:val="00DB7A03"/>
    <w:rsid w:val="00DC00DC"/>
    <w:rsid w:val="00DC0622"/>
    <w:rsid w:val="00DC0FD7"/>
    <w:rsid w:val="00DC2853"/>
    <w:rsid w:val="00DC4526"/>
    <w:rsid w:val="00DC547E"/>
    <w:rsid w:val="00DD087D"/>
    <w:rsid w:val="00DD0A85"/>
    <w:rsid w:val="00DD137D"/>
    <w:rsid w:val="00DD1D2B"/>
    <w:rsid w:val="00DD23BB"/>
    <w:rsid w:val="00DD33D1"/>
    <w:rsid w:val="00DD3BEA"/>
    <w:rsid w:val="00DD46C1"/>
    <w:rsid w:val="00DD7454"/>
    <w:rsid w:val="00DD7856"/>
    <w:rsid w:val="00DE2F49"/>
    <w:rsid w:val="00DE665D"/>
    <w:rsid w:val="00DE6936"/>
    <w:rsid w:val="00DE6AC7"/>
    <w:rsid w:val="00DE7638"/>
    <w:rsid w:val="00DF04B0"/>
    <w:rsid w:val="00DF123F"/>
    <w:rsid w:val="00DF252C"/>
    <w:rsid w:val="00DF37EF"/>
    <w:rsid w:val="00DF5741"/>
    <w:rsid w:val="00DF6675"/>
    <w:rsid w:val="00E00221"/>
    <w:rsid w:val="00E02BE0"/>
    <w:rsid w:val="00E055AF"/>
    <w:rsid w:val="00E05835"/>
    <w:rsid w:val="00E05F72"/>
    <w:rsid w:val="00E05F90"/>
    <w:rsid w:val="00E078B4"/>
    <w:rsid w:val="00E105D8"/>
    <w:rsid w:val="00E1104C"/>
    <w:rsid w:val="00E1219E"/>
    <w:rsid w:val="00E12501"/>
    <w:rsid w:val="00E1393C"/>
    <w:rsid w:val="00E13C19"/>
    <w:rsid w:val="00E167D1"/>
    <w:rsid w:val="00E21D21"/>
    <w:rsid w:val="00E2256C"/>
    <w:rsid w:val="00E24287"/>
    <w:rsid w:val="00E2471E"/>
    <w:rsid w:val="00E333AC"/>
    <w:rsid w:val="00E34212"/>
    <w:rsid w:val="00E34C3D"/>
    <w:rsid w:val="00E37634"/>
    <w:rsid w:val="00E40451"/>
    <w:rsid w:val="00E417EF"/>
    <w:rsid w:val="00E42AD9"/>
    <w:rsid w:val="00E43708"/>
    <w:rsid w:val="00E43719"/>
    <w:rsid w:val="00E43E6A"/>
    <w:rsid w:val="00E442EE"/>
    <w:rsid w:val="00E44BDF"/>
    <w:rsid w:val="00E45E1F"/>
    <w:rsid w:val="00E51140"/>
    <w:rsid w:val="00E53517"/>
    <w:rsid w:val="00E53782"/>
    <w:rsid w:val="00E5402D"/>
    <w:rsid w:val="00E55FDE"/>
    <w:rsid w:val="00E56E83"/>
    <w:rsid w:val="00E601B8"/>
    <w:rsid w:val="00E60215"/>
    <w:rsid w:val="00E61235"/>
    <w:rsid w:val="00E615BC"/>
    <w:rsid w:val="00E61A9E"/>
    <w:rsid w:val="00E61D39"/>
    <w:rsid w:val="00E638A4"/>
    <w:rsid w:val="00E63D71"/>
    <w:rsid w:val="00E66142"/>
    <w:rsid w:val="00E675A8"/>
    <w:rsid w:val="00E72EDD"/>
    <w:rsid w:val="00E7310E"/>
    <w:rsid w:val="00E735B8"/>
    <w:rsid w:val="00E751F1"/>
    <w:rsid w:val="00E805FA"/>
    <w:rsid w:val="00E828A5"/>
    <w:rsid w:val="00E83295"/>
    <w:rsid w:val="00E83C87"/>
    <w:rsid w:val="00E83E32"/>
    <w:rsid w:val="00E84A64"/>
    <w:rsid w:val="00E85C25"/>
    <w:rsid w:val="00E86FCF"/>
    <w:rsid w:val="00E871B5"/>
    <w:rsid w:val="00E90994"/>
    <w:rsid w:val="00E92E42"/>
    <w:rsid w:val="00E93E35"/>
    <w:rsid w:val="00E95824"/>
    <w:rsid w:val="00E95DC1"/>
    <w:rsid w:val="00E96440"/>
    <w:rsid w:val="00E96641"/>
    <w:rsid w:val="00E97EC6"/>
    <w:rsid w:val="00EA0BE8"/>
    <w:rsid w:val="00EA1680"/>
    <w:rsid w:val="00EA42CC"/>
    <w:rsid w:val="00EA6D9D"/>
    <w:rsid w:val="00EA7DEB"/>
    <w:rsid w:val="00EA7EB1"/>
    <w:rsid w:val="00EC3F58"/>
    <w:rsid w:val="00EC72ED"/>
    <w:rsid w:val="00EC7A07"/>
    <w:rsid w:val="00ED0382"/>
    <w:rsid w:val="00ED0839"/>
    <w:rsid w:val="00ED1416"/>
    <w:rsid w:val="00ED1FE4"/>
    <w:rsid w:val="00ED2804"/>
    <w:rsid w:val="00ED727E"/>
    <w:rsid w:val="00ED7686"/>
    <w:rsid w:val="00EE0D30"/>
    <w:rsid w:val="00EE1597"/>
    <w:rsid w:val="00EE26BD"/>
    <w:rsid w:val="00EE3AD0"/>
    <w:rsid w:val="00EE3DDA"/>
    <w:rsid w:val="00EE3F7C"/>
    <w:rsid w:val="00EE633B"/>
    <w:rsid w:val="00EE674A"/>
    <w:rsid w:val="00EE7068"/>
    <w:rsid w:val="00EE7D97"/>
    <w:rsid w:val="00EF0457"/>
    <w:rsid w:val="00EF0C0F"/>
    <w:rsid w:val="00EF1252"/>
    <w:rsid w:val="00EF2C83"/>
    <w:rsid w:val="00EF5C8E"/>
    <w:rsid w:val="00F008A1"/>
    <w:rsid w:val="00F0198F"/>
    <w:rsid w:val="00F025D1"/>
    <w:rsid w:val="00F02E3D"/>
    <w:rsid w:val="00F032D4"/>
    <w:rsid w:val="00F03F02"/>
    <w:rsid w:val="00F07B9D"/>
    <w:rsid w:val="00F10B3A"/>
    <w:rsid w:val="00F10FF7"/>
    <w:rsid w:val="00F1203A"/>
    <w:rsid w:val="00F1259C"/>
    <w:rsid w:val="00F15A71"/>
    <w:rsid w:val="00F172F4"/>
    <w:rsid w:val="00F208C0"/>
    <w:rsid w:val="00F20CCE"/>
    <w:rsid w:val="00F23013"/>
    <w:rsid w:val="00F24102"/>
    <w:rsid w:val="00F241DD"/>
    <w:rsid w:val="00F25A12"/>
    <w:rsid w:val="00F25D00"/>
    <w:rsid w:val="00F26123"/>
    <w:rsid w:val="00F270CF"/>
    <w:rsid w:val="00F27418"/>
    <w:rsid w:val="00F27817"/>
    <w:rsid w:val="00F307FB"/>
    <w:rsid w:val="00F3269E"/>
    <w:rsid w:val="00F33A6C"/>
    <w:rsid w:val="00F33B75"/>
    <w:rsid w:val="00F3521E"/>
    <w:rsid w:val="00F36D49"/>
    <w:rsid w:val="00F42B9F"/>
    <w:rsid w:val="00F44132"/>
    <w:rsid w:val="00F441C4"/>
    <w:rsid w:val="00F442F3"/>
    <w:rsid w:val="00F45EBB"/>
    <w:rsid w:val="00F46303"/>
    <w:rsid w:val="00F46F74"/>
    <w:rsid w:val="00F47C67"/>
    <w:rsid w:val="00F50027"/>
    <w:rsid w:val="00F505DA"/>
    <w:rsid w:val="00F53333"/>
    <w:rsid w:val="00F55402"/>
    <w:rsid w:val="00F5712E"/>
    <w:rsid w:val="00F57CC0"/>
    <w:rsid w:val="00F57FFD"/>
    <w:rsid w:val="00F614C4"/>
    <w:rsid w:val="00F618AF"/>
    <w:rsid w:val="00F62E41"/>
    <w:rsid w:val="00F63F1D"/>
    <w:rsid w:val="00F6560A"/>
    <w:rsid w:val="00F677CB"/>
    <w:rsid w:val="00F67C1B"/>
    <w:rsid w:val="00F70DA5"/>
    <w:rsid w:val="00F73FBC"/>
    <w:rsid w:val="00F74075"/>
    <w:rsid w:val="00F7667F"/>
    <w:rsid w:val="00F77C1D"/>
    <w:rsid w:val="00F80769"/>
    <w:rsid w:val="00F81CE9"/>
    <w:rsid w:val="00F83164"/>
    <w:rsid w:val="00F842AC"/>
    <w:rsid w:val="00F8439B"/>
    <w:rsid w:val="00F84792"/>
    <w:rsid w:val="00F86A5F"/>
    <w:rsid w:val="00F8778A"/>
    <w:rsid w:val="00F95028"/>
    <w:rsid w:val="00F95CE8"/>
    <w:rsid w:val="00F95F3F"/>
    <w:rsid w:val="00F9617D"/>
    <w:rsid w:val="00F96EA3"/>
    <w:rsid w:val="00F97A48"/>
    <w:rsid w:val="00F97A6B"/>
    <w:rsid w:val="00FA1EF5"/>
    <w:rsid w:val="00FA31F3"/>
    <w:rsid w:val="00FA37FB"/>
    <w:rsid w:val="00FA4A5A"/>
    <w:rsid w:val="00FA56B4"/>
    <w:rsid w:val="00FA6502"/>
    <w:rsid w:val="00FA6697"/>
    <w:rsid w:val="00FA6F86"/>
    <w:rsid w:val="00FA7993"/>
    <w:rsid w:val="00FB0886"/>
    <w:rsid w:val="00FC1128"/>
    <w:rsid w:val="00FC7657"/>
    <w:rsid w:val="00FD0B87"/>
    <w:rsid w:val="00FD231F"/>
    <w:rsid w:val="00FD4D57"/>
    <w:rsid w:val="00FD53E2"/>
    <w:rsid w:val="00FD63E9"/>
    <w:rsid w:val="00FD780E"/>
    <w:rsid w:val="00FE45C8"/>
    <w:rsid w:val="00FE4A62"/>
    <w:rsid w:val="00FE507A"/>
    <w:rsid w:val="00FE684F"/>
    <w:rsid w:val="00FE6D83"/>
    <w:rsid w:val="00FE7D7C"/>
    <w:rsid w:val="00FF222D"/>
    <w:rsid w:val="00FF3444"/>
    <w:rsid w:val="00FF3D37"/>
    <w:rsid w:val="00FF754D"/>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ED8ED"/>
  <w15:docId w15:val="{7A40DE5C-D2D8-4D5B-BCE7-4D3CBC978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25A8"/>
  </w:style>
  <w:style w:type="paragraph" w:styleId="Nagwek1">
    <w:name w:val="heading 1"/>
    <w:basedOn w:val="Normalny"/>
    <w:next w:val="Normalny"/>
    <w:link w:val="Nagwek1Znak"/>
    <w:uiPriority w:val="9"/>
    <w:qFormat/>
    <w:rsid w:val="009E35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187792"/>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C238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6">
    <w:name w:val="heading 6"/>
    <w:basedOn w:val="Normalny"/>
    <w:next w:val="Normalny"/>
    <w:link w:val="Nagwek6Znak"/>
    <w:uiPriority w:val="9"/>
    <w:semiHidden/>
    <w:unhideWhenUsed/>
    <w:qFormat/>
    <w:rsid w:val="002621D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D514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1D5145"/>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1D514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1D5145"/>
    <w:rPr>
      <w:rFonts w:ascii="Times New Roman" w:eastAsia="Times New Roman" w:hAnsi="Times New Roman" w:cs="Times New Roman"/>
      <w:sz w:val="24"/>
      <w:szCs w:val="24"/>
      <w:lang w:eastAsia="pl-PL"/>
    </w:rPr>
  </w:style>
  <w:style w:type="paragraph" w:styleId="Akapitzlist">
    <w:name w:val="List Paragraph"/>
    <w:aliases w:val="CW_Lista,maz_wyliczenie,opis dzialania,K-P_odwolanie,A_wyliczenie,Akapit z listą 1,normalny tekst,Obiekt,BulletC,Akapit z listą31,NOWY,Akapit z listą32,Akapit z listą2,Akapit z listą BS,sw tekst,Kolorowa lista — akcent 11,List Paragraph1"/>
    <w:basedOn w:val="Normalny"/>
    <w:link w:val="AkapitzlistZnak"/>
    <w:uiPriority w:val="34"/>
    <w:qFormat/>
    <w:rsid w:val="0054107A"/>
    <w:pPr>
      <w:ind w:left="720"/>
      <w:contextualSpacing/>
    </w:pPr>
  </w:style>
  <w:style w:type="character" w:styleId="Hipercze">
    <w:name w:val="Hyperlink"/>
    <w:basedOn w:val="Domylnaczcionkaakapitu"/>
    <w:uiPriority w:val="99"/>
    <w:unhideWhenUsed/>
    <w:rsid w:val="00FF3D37"/>
    <w:rPr>
      <w:color w:val="0563C1" w:themeColor="hyperlink"/>
      <w:u w:val="single"/>
    </w:rPr>
  </w:style>
  <w:style w:type="character" w:customStyle="1" w:styleId="Nierozpoznanawzmianka1">
    <w:name w:val="Nierozpoznana wzmianka1"/>
    <w:basedOn w:val="Domylnaczcionkaakapitu"/>
    <w:uiPriority w:val="99"/>
    <w:semiHidden/>
    <w:unhideWhenUsed/>
    <w:rsid w:val="00FF3D37"/>
    <w:rPr>
      <w:color w:val="605E5C"/>
      <w:shd w:val="clear" w:color="auto" w:fill="E1DFDD"/>
    </w:rPr>
  </w:style>
  <w:style w:type="character" w:styleId="Odwoaniedokomentarza">
    <w:name w:val="annotation reference"/>
    <w:basedOn w:val="Domylnaczcionkaakapitu"/>
    <w:unhideWhenUsed/>
    <w:rsid w:val="00F80769"/>
    <w:rPr>
      <w:sz w:val="16"/>
      <w:szCs w:val="16"/>
    </w:rPr>
  </w:style>
  <w:style w:type="paragraph" w:styleId="Tekstkomentarza">
    <w:name w:val="annotation text"/>
    <w:basedOn w:val="Normalny"/>
    <w:link w:val="TekstkomentarzaZnak"/>
    <w:uiPriority w:val="99"/>
    <w:unhideWhenUsed/>
    <w:rsid w:val="00F80769"/>
    <w:pPr>
      <w:spacing w:line="240" w:lineRule="auto"/>
    </w:pPr>
    <w:rPr>
      <w:sz w:val="20"/>
      <w:szCs w:val="20"/>
    </w:rPr>
  </w:style>
  <w:style w:type="character" w:customStyle="1" w:styleId="TekstkomentarzaZnak">
    <w:name w:val="Tekst komentarza Znak"/>
    <w:basedOn w:val="Domylnaczcionkaakapitu"/>
    <w:link w:val="Tekstkomentarza"/>
    <w:uiPriority w:val="99"/>
    <w:rsid w:val="00F80769"/>
    <w:rPr>
      <w:sz w:val="20"/>
      <w:szCs w:val="20"/>
    </w:rPr>
  </w:style>
  <w:style w:type="paragraph" w:styleId="Tematkomentarza">
    <w:name w:val="annotation subject"/>
    <w:basedOn w:val="Tekstkomentarza"/>
    <w:next w:val="Tekstkomentarza"/>
    <w:link w:val="TematkomentarzaZnak"/>
    <w:uiPriority w:val="99"/>
    <w:semiHidden/>
    <w:unhideWhenUsed/>
    <w:rsid w:val="00F80769"/>
    <w:rPr>
      <w:b/>
      <w:bCs/>
    </w:rPr>
  </w:style>
  <w:style w:type="character" w:customStyle="1" w:styleId="TematkomentarzaZnak">
    <w:name w:val="Temat komentarza Znak"/>
    <w:basedOn w:val="TekstkomentarzaZnak"/>
    <w:link w:val="Tematkomentarza"/>
    <w:uiPriority w:val="99"/>
    <w:semiHidden/>
    <w:rsid w:val="00F80769"/>
    <w:rPr>
      <w:b/>
      <w:bCs/>
      <w:sz w:val="20"/>
      <w:szCs w:val="20"/>
    </w:rPr>
  </w:style>
  <w:style w:type="character" w:customStyle="1" w:styleId="markedcontent">
    <w:name w:val="markedcontent"/>
    <w:basedOn w:val="Domylnaczcionkaakapitu"/>
    <w:rsid w:val="005F65A4"/>
  </w:style>
  <w:style w:type="character" w:customStyle="1" w:styleId="Nagwek1Znak">
    <w:name w:val="Nagłówek 1 Znak"/>
    <w:basedOn w:val="Domylnaczcionkaakapitu"/>
    <w:link w:val="Nagwek1"/>
    <w:uiPriority w:val="9"/>
    <w:rsid w:val="009E35E3"/>
    <w:rPr>
      <w:rFonts w:asciiTheme="majorHAnsi" w:eastAsiaTheme="majorEastAsia" w:hAnsiTheme="majorHAnsi" w:cstheme="majorBidi"/>
      <w:color w:val="2F5496" w:themeColor="accent1" w:themeShade="BF"/>
      <w:sz w:val="32"/>
      <w:szCs w:val="32"/>
    </w:rPr>
  </w:style>
  <w:style w:type="paragraph" w:styleId="Tekstpodstawowy">
    <w:name w:val="Body Text"/>
    <w:basedOn w:val="Normalny"/>
    <w:link w:val="TekstpodstawowyZnak"/>
    <w:uiPriority w:val="1"/>
    <w:qFormat/>
    <w:rsid w:val="00BE30E6"/>
    <w:pPr>
      <w:widowControl w:val="0"/>
      <w:autoSpaceDE w:val="0"/>
      <w:autoSpaceDN w:val="0"/>
      <w:adjustRightInd w:val="0"/>
      <w:spacing w:after="0" w:line="240" w:lineRule="auto"/>
      <w:ind w:left="1234" w:hanging="720"/>
    </w:pPr>
    <w:rPr>
      <w:rFonts w:ascii="Calibri" w:eastAsiaTheme="minorEastAsia" w:hAnsi="Calibri" w:cs="Calibri"/>
      <w:sz w:val="24"/>
      <w:szCs w:val="24"/>
      <w:lang w:eastAsia="pl-PL"/>
    </w:rPr>
  </w:style>
  <w:style w:type="character" w:customStyle="1" w:styleId="TekstpodstawowyZnak">
    <w:name w:val="Tekst podstawowy Znak"/>
    <w:basedOn w:val="Domylnaczcionkaakapitu"/>
    <w:link w:val="Tekstpodstawowy"/>
    <w:uiPriority w:val="1"/>
    <w:rsid w:val="00BE30E6"/>
    <w:rPr>
      <w:rFonts w:ascii="Calibri" w:eastAsiaTheme="minorEastAsia" w:hAnsi="Calibri" w:cs="Calibri"/>
      <w:sz w:val="24"/>
      <w:szCs w:val="24"/>
      <w:lang w:eastAsia="pl-PL"/>
    </w:rPr>
  </w:style>
  <w:style w:type="character" w:customStyle="1" w:styleId="AkapitzlistZnak">
    <w:name w:val="Akapit z listą Znak"/>
    <w:aliases w:val="CW_Lista Znak,maz_wyliczenie Znak,opis dzialania Znak,K-P_odwolanie Znak,A_wyliczenie Znak,Akapit z listą 1 Znak,normalny tekst Znak,Obiekt Znak,BulletC Znak,Akapit z listą31 Znak,NOWY Znak,Akapit z listą32 Znak,Akapit z listą2 Znak"/>
    <w:link w:val="Akapitzlist"/>
    <w:uiPriority w:val="34"/>
    <w:qFormat/>
    <w:locked/>
    <w:rsid w:val="005162BB"/>
  </w:style>
  <w:style w:type="paragraph" w:styleId="Poprawka">
    <w:name w:val="Revision"/>
    <w:hidden/>
    <w:uiPriority w:val="99"/>
    <w:semiHidden/>
    <w:rsid w:val="00EE1597"/>
    <w:pPr>
      <w:spacing w:after="0" w:line="240" w:lineRule="auto"/>
    </w:pPr>
  </w:style>
  <w:style w:type="character" w:styleId="Uwydatnienie">
    <w:name w:val="Emphasis"/>
    <w:basedOn w:val="Domylnaczcionkaakapitu"/>
    <w:uiPriority w:val="20"/>
    <w:qFormat/>
    <w:rsid w:val="00EE3DDA"/>
    <w:rPr>
      <w:i/>
      <w:iCs/>
    </w:rPr>
  </w:style>
  <w:style w:type="character" w:customStyle="1" w:styleId="Nagwek3Znak">
    <w:name w:val="Nagłówek 3 Znak"/>
    <w:basedOn w:val="Domylnaczcionkaakapitu"/>
    <w:link w:val="Nagwek3"/>
    <w:uiPriority w:val="9"/>
    <w:rsid w:val="00C2381A"/>
    <w:rPr>
      <w:rFonts w:asciiTheme="majorHAnsi" w:eastAsiaTheme="majorEastAsia" w:hAnsiTheme="majorHAnsi" w:cstheme="majorBidi"/>
      <w:color w:val="1F3763" w:themeColor="accent1" w:themeShade="7F"/>
      <w:sz w:val="24"/>
      <w:szCs w:val="24"/>
    </w:rPr>
  </w:style>
  <w:style w:type="paragraph" w:styleId="Bezodstpw">
    <w:name w:val="No Spacing"/>
    <w:uiPriority w:val="1"/>
    <w:qFormat/>
    <w:rsid w:val="0084750B"/>
    <w:pPr>
      <w:spacing w:after="0" w:line="240" w:lineRule="auto"/>
    </w:pPr>
  </w:style>
  <w:style w:type="character" w:styleId="Pogrubienie">
    <w:name w:val="Strong"/>
    <w:basedOn w:val="Domylnaczcionkaakapitu"/>
    <w:uiPriority w:val="22"/>
    <w:qFormat/>
    <w:rsid w:val="000F36CF"/>
    <w:rPr>
      <w:b/>
      <w:bCs/>
    </w:rPr>
  </w:style>
  <w:style w:type="character" w:customStyle="1" w:styleId="Normalny1">
    <w:name w:val="Normalny1"/>
    <w:basedOn w:val="Domylnaczcionkaakapitu"/>
    <w:rsid w:val="003D2F85"/>
  </w:style>
  <w:style w:type="paragraph" w:styleId="NormalnyWeb">
    <w:name w:val="Normal (Web)"/>
    <w:basedOn w:val="Normalny"/>
    <w:uiPriority w:val="99"/>
    <w:semiHidden/>
    <w:unhideWhenUsed/>
    <w:rsid w:val="00974CDB"/>
    <w:rPr>
      <w:rFonts w:ascii="Times New Roman" w:hAnsi="Times New Roman" w:cs="Times New Roman"/>
      <w:sz w:val="24"/>
      <w:szCs w:val="24"/>
    </w:rPr>
  </w:style>
  <w:style w:type="character" w:customStyle="1" w:styleId="Normalny2">
    <w:name w:val="Normalny2"/>
    <w:basedOn w:val="Domylnaczcionkaakapitu"/>
    <w:rsid w:val="00CF3F8A"/>
  </w:style>
  <w:style w:type="paragraph" w:styleId="Tekstdymka">
    <w:name w:val="Balloon Text"/>
    <w:basedOn w:val="Normalny"/>
    <w:link w:val="TekstdymkaZnak"/>
    <w:uiPriority w:val="99"/>
    <w:semiHidden/>
    <w:unhideWhenUsed/>
    <w:rsid w:val="006713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71350"/>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2E1F58"/>
    <w:rPr>
      <w:color w:val="605E5C"/>
      <w:shd w:val="clear" w:color="auto" w:fill="E1DFDD"/>
    </w:rPr>
  </w:style>
  <w:style w:type="character" w:customStyle="1" w:styleId="Nagwek6Znak">
    <w:name w:val="Nagłówek 6 Znak"/>
    <w:basedOn w:val="Domylnaczcionkaakapitu"/>
    <w:link w:val="Nagwek6"/>
    <w:rsid w:val="002621D7"/>
    <w:rPr>
      <w:rFonts w:asciiTheme="majorHAnsi" w:eastAsiaTheme="majorEastAsia" w:hAnsiTheme="majorHAnsi" w:cstheme="majorBidi"/>
      <w:color w:val="1F3763" w:themeColor="accent1" w:themeShade="7F"/>
    </w:rPr>
  </w:style>
  <w:style w:type="character" w:customStyle="1" w:styleId="Nagwek2Znak">
    <w:name w:val="Nagłówek 2 Znak"/>
    <w:basedOn w:val="Domylnaczcionkaakapitu"/>
    <w:link w:val="Nagwek2"/>
    <w:uiPriority w:val="9"/>
    <w:rsid w:val="00187792"/>
    <w:rPr>
      <w:rFonts w:asciiTheme="majorHAnsi" w:eastAsiaTheme="majorEastAsia" w:hAnsiTheme="majorHAnsi" w:cstheme="majorBidi"/>
      <w:b/>
      <w:bCs/>
      <w:color w:val="4472C4" w:themeColor="accent1"/>
      <w:sz w:val="26"/>
      <w:szCs w:val="26"/>
    </w:rPr>
  </w:style>
  <w:style w:type="character" w:styleId="Nierozpoznanawzmianka">
    <w:name w:val="Unresolved Mention"/>
    <w:basedOn w:val="Domylnaczcionkaakapitu"/>
    <w:uiPriority w:val="99"/>
    <w:semiHidden/>
    <w:unhideWhenUsed/>
    <w:rsid w:val="00C40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52457">
      <w:bodyDiv w:val="1"/>
      <w:marLeft w:val="0"/>
      <w:marRight w:val="0"/>
      <w:marTop w:val="0"/>
      <w:marBottom w:val="0"/>
      <w:divBdr>
        <w:top w:val="none" w:sz="0" w:space="0" w:color="auto"/>
        <w:left w:val="none" w:sz="0" w:space="0" w:color="auto"/>
        <w:bottom w:val="none" w:sz="0" w:space="0" w:color="auto"/>
        <w:right w:val="none" w:sz="0" w:space="0" w:color="auto"/>
      </w:divBdr>
    </w:div>
    <w:div w:id="318464164">
      <w:bodyDiv w:val="1"/>
      <w:marLeft w:val="0"/>
      <w:marRight w:val="0"/>
      <w:marTop w:val="0"/>
      <w:marBottom w:val="0"/>
      <w:divBdr>
        <w:top w:val="none" w:sz="0" w:space="0" w:color="auto"/>
        <w:left w:val="none" w:sz="0" w:space="0" w:color="auto"/>
        <w:bottom w:val="none" w:sz="0" w:space="0" w:color="auto"/>
        <w:right w:val="none" w:sz="0" w:space="0" w:color="auto"/>
      </w:divBdr>
    </w:div>
    <w:div w:id="347759952">
      <w:bodyDiv w:val="1"/>
      <w:marLeft w:val="0"/>
      <w:marRight w:val="0"/>
      <w:marTop w:val="0"/>
      <w:marBottom w:val="0"/>
      <w:divBdr>
        <w:top w:val="none" w:sz="0" w:space="0" w:color="auto"/>
        <w:left w:val="none" w:sz="0" w:space="0" w:color="auto"/>
        <w:bottom w:val="none" w:sz="0" w:space="0" w:color="auto"/>
        <w:right w:val="none" w:sz="0" w:space="0" w:color="auto"/>
      </w:divBdr>
    </w:div>
    <w:div w:id="473452614">
      <w:bodyDiv w:val="1"/>
      <w:marLeft w:val="0"/>
      <w:marRight w:val="0"/>
      <w:marTop w:val="0"/>
      <w:marBottom w:val="0"/>
      <w:divBdr>
        <w:top w:val="none" w:sz="0" w:space="0" w:color="auto"/>
        <w:left w:val="none" w:sz="0" w:space="0" w:color="auto"/>
        <w:bottom w:val="none" w:sz="0" w:space="0" w:color="auto"/>
        <w:right w:val="none" w:sz="0" w:space="0" w:color="auto"/>
      </w:divBdr>
    </w:div>
    <w:div w:id="474950541">
      <w:bodyDiv w:val="1"/>
      <w:marLeft w:val="0"/>
      <w:marRight w:val="0"/>
      <w:marTop w:val="0"/>
      <w:marBottom w:val="0"/>
      <w:divBdr>
        <w:top w:val="none" w:sz="0" w:space="0" w:color="auto"/>
        <w:left w:val="none" w:sz="0" w:space="0" w:color="auto"/>
        <w:bottom w:val="none" w:sz="0" w:space="0" w:color="auto"/>
        <w:right w:val="none" w:sz="0" w:space="0" w:color="auto"/>
      </w:divBdr>
    </w:div>
    <w:div w:id="480998198">
      <w:bodyDiv w:val="1"/>
      <w:marLeft w:val="0"/>
      <w:marRight w:val="0"/>
      <w:marTop w:val="0"/>
      <w:marBottom w:val="0"/>
      <w:divBdr>
        <w:top w:val="none" w:sz="0" w:space="0" w:color="auto"/>
        <w:left w:val="none" w:sz="0" w:space="0" w:color="auto"/>
        <w:bottom w:val="none" w:sz="0" w:space="0" w:color="auto"/>
        <w:right w:val="none" w:sz="0" w:space="0" w:color="auto"/>
      </w:divBdr>
      <w:divsChild>
        <w:div w:id="1102069555">
          <w:marLeft w:val="0"/>
          <w:marRight w:val="0"/>
          <w:marTop w:val="0"/>
          <w:marBottom w:val="0"/>
          <w:divBdr>
            <w:top w:val="none" w:sz="0" w:space="0" w:color="auto"/>
            <w:left w:val="none" w:sz="0" w:space="0" w:color="auto"/>
            <w:bottom w:val="none" w:sz="0" w:space="0" w:color="auto"/>
            <w:right w:val="none" w:sz="0" w:space="0" w:color="auto"/>
          </w:divBdr>
        </w:div>
        <w:div w:id="573393415">
          <w:marLeft w:val="0"/>
          <w:marRight w:val="0"/>
          <w:marTop w:val="0"/>
          <w:marBottom w:val="0"/>
          <w:divBdr>
            <w:top w:val="none" w:sz="0" w:space="0" w:color="auto"/>
            <w:left w:val="none" w:sz="0" w:space="0" w:color="auto"/>
            <w:bottom w:val="none" w:sz="0" w:space="0" w:color="auto"/>
            <w:right w:val="none" w:sz="0" w:space="0" w:color="auto"/>
          </w:divBdr>
        </w:div>
      </w:divsChild>
    </w:div>
    <w:div w:id="550118564">
      <w:bodyDiv w:val="1"/>
      <w:marLeft w:val="0"/>
      <w:marRight w:val="0"/>
      <w:marTop w:val="0"/>
      <w:marBottom w:val="0"/>
      <w:divBdr>
        <w:top w:val="none" w:sz="0" w:space="0" w:color="auto"/>
        <w:left w:val="none" w:sz="0" w:space="0" w:color="auto"/>
        <w:bottom w:val="none" w:sz="0" w:space="0" w:color="auto"/>
        <w:right w:val="none" w:sz="0" w:space="0" w:color="auto"/>
      </w:divBdr>
    </w:div>
    <w:div w:id="551162181">
      <w:bodyDiv w:val="1"/>
      <w:marLeft w:val="0"/>
      <w:marRight w:val="0"/>
      <w:marTop w:val="0"/>
      <w:marBottom w:val="0"/>
      <w:divBdr>
        <w:top w:val="none" w:sz="0" w:space="0" w:color="auto"/>
        <w:left w:val="none" w:sz="0" w:space="0" w:color="auto"/>
        <w:bottom w:val="none" w:sz="0" w:space="0" w:color="auto"/>
        <w:right w:val="none" w:sz="0" w:space="0" w:color="auto"/>
      </w:divBdr>
    </w:div>
    <w:div w:id="613757668">
      <w:bodyDiv w:val="1"/>
      <w:marLeft w:val="0"/>
      <w:marRight w:val="0"/>
      <w:marTop w:val="0"/>
      <w:marBottom w:val="0"/>
      <w:divBdr>
        <w:top w:val="none" w:sz="0" w:space="0" w:color="auto"/>
        <w:left w:val="none" w:sz="0" w:space="0" w:color="auto"/>
        <w:bottom w:val="none" w:sz="0" w:space="0" w:color="auto"/>
        <w:right w:val="none" w:sz="0" w:space="0" w:color="auto"/>
      </w:divBdr>
    </w:div>
    <w:div w:id="742023727">
      <w:bodyDiv w:val="1"/>
      <w:marLeft w:val="0"/>
      <w:marRight w:val="0"/>
      <w:marTop w:val="0"/>
      <w:marBottom w:val="0"/>
      <w:divBdr>
        <w:top w:val="none" w:sz="0" w:space="0" w:color="auto"/>
        <w:left w:val="none" w:sz="0" w:space="0" w:color="auto"/>
        <w:bottom w:val="none" w:sz="0" w:space="0" w:color="auto"/>
        <w:right w:val="none" w:sz="0" w:space="0" w:color="auto"/>
      </w:divBdr>
    </w:div>
    <w:div w:id="927884935">
      <w:bodyDiv w:val="1"/>
      <w:marLeft w:val="0"/>
      <w:marRight w:val="0"/>
      <w:marTop w:val="0"/>
      <w:marBottom w:val="0"/>
      <w:divBdr>
        <w:top w:val="none" w:sz="0" w:space="0" w:color="auto"/>
        <w:left w:val="none" w:sz="0" w:space="0" w:color="auto"/>
        <w:bottom w:val="none" w:sz="0" w:space="0" w:color="auto"/>
        <w:right w:val="none" w:sz="0" w:space="0" w:color="auto"/>
      </w:divBdr>
      <w:divsChild>
        <w:div w:id="1329871404">
          <w:marLeft w:val="0"/>
          <w:marRight w:val="0"/>
          <w:marTop w:val="0"/>
          <w:marBottom w:val="0"/>
          <w:divBdr>
            <w:top w:val="none" w:sz="0" w:space="0" w:color="auto"/>
            <w:left w:val="none" w:sz="0" w:space="0" w:color="auto"/>
            <w:bottom w:val="none" w:sz="0" w:space="0" w:color="auto"/>
            <w:right w:val="none" w:sz="0" w:space="0" w:color="auto"/>
          </w:divBdr>
        </w:div>
        <w:div w:id="952244901">
          <w:marLeft w:val="0"/>
          <w:marRight w:val="0"/>
          <w:marTop w:val="0"/>
          <w:marBottom w:val="0"/>
          <w:divBdr>
            <w:top w:val="none" w:sz="0" w:space="0" w:color="auto"/>
            <w:left w:val="none" w:sz="0" w:space="0" w:color="auto"/>
            <w:bottom w:val="none" w:sz="0" w:space="0" w:color="auto"/>
            <w:right w:val="none" w:sz="0" w:space="0" w:color="auto"/>
          </w:divBdr>
        </w:div>
      </w:divsChild>
    </w:div>
    <w:div w:id="1000962012">
      <w:bodyDiv w:val="1"/>
      <w:marLeft w:val="0"/>
      <w:marRight w:val="0"/>
      <w:marTop w:val="0"/>
      <w:marBottom w:val="0"/>
      <w:divBdr>
        <w:top w:val="none" w:sz="0" w:space="0" w:color="auto"/>
        <w:left w:val="none" w:sz="0" w:space="0" w:color="auto"/>
        <w:bottom w:val="none" w:sz="0" w:space="0" w:color="auto"/>
        <w:right w:val="none" w:sz="0" w:space="0" w:color="auto"/>
      </w:divBdr>
    </w:div>
    <w:div w:id="1202202938">
      <w:bodyDiv w:val="1"/>
      <w:marLeft w:val="0"/>
      <w:marRight w:val="0"/>
      <w:marTop w:val="0"/>
      <w:marBottom w:val="0"/>
      <w:divBdr>
        <w:top w:val="none" w:sz="0" w:space="0" w:color="auto"/>
        <w:left w:val="none" w:sz="0" w:space="0" w:color="auto"/>
        <w:bottom w:val="none" w:sz="0" w:space="0" w:color="auto"/>
        <w:right w:val="none" w:sz="0" w:space="0" w:color="auto"/>
      </w:divBdr>
    </w:div>
    <w:div w:id="1483503120">
      <w:bodyDiv w:val="1"/>
      <w:marLeft w:val="0"/>
      <w:marRight w:val="0"/>
      <w:marTop w:val="0"/>
      <w:marBottom w:val="0"/>
      <w:divBdr>
        <w:top w:val="none" w:sz="0" w:space="0" w:color="auto"/>
        <w:left w:val="none" w:sz="0" w:space="0" w:color="auto"/>
        <w:bottom w:val="none" w:sz="0" w:space="0" w:color="auto"/>
        <w:right w:val="none" w:sz="0" w:space="0" w:color="auto"/>
      </w:divBdr>
    </w:div>
    <w:div w:id="1588030482">
      <w:bodyDiv w:val="1"/>
      <w:marLeft w:val="0"/>
      <w:marRight w:val="0"/>
      <w:marTop w:val="0"/>
      <w:marBottom w:val="0"/>
      <w:divBdr>
        <w:top w:val="none" w:sz="0" w:space="0" w:color="auto"/>
        <w:left w:val="none" w:sz="0" w:space="0" w:color="auto"/>
        <w:bottom w:val="none" w:sz="0" w:space="0" w:color="auto"/>
        <w:right w:val="none" w:sz="0" w:space="0" w:color="auto"/>
      </w:divBdr>
    </w:div>
    <w:div w:id="1998067416">
      <w:bodyDiv w:val="1"/>
      <w:marLeft w:val="0"/>
      <w:marRight w:val="0"/>
      <w:marTop w:val="0"/>
      <w:marBottom w:val="0"/>
      <w:divBdr>
        <w:top w:val="none" w:sz="0" w:space="0" w:color="auto"/>
        <w:left w:val="none" w:sz="0" w:space="0" w:color="auto"/>
        <w:bottom w:val="none" w:sz="0" w:space="0" w:color="auto"/>
        <w:right w:val="none" w:sz="0" w:space="0" w:color="auto"/>
      </w:divBdr>
      <w:divsChild>
        <w:div w:id="220021164">
          <w:marLeft w:val="0"/>
          <w:marRight w:val="0"/>
          <w:marTop w:val="0"/>
          <w:marBottom w:val="0"/>
          <w:divBdr>
            <w:top w:val="none" w:sz="0" w:space="0" w:color="auto"/>
            <w:left w:val="none" w:sz="0" w:space="0" w:color="auto"/>
            <w:bottom w:val="none" w:sz="0" w:space="0" w:color="auto"/>
            <w:right w:val="none" w:sz="0" w:space="0" w:color="auto"/>
          </w:divBdr>
        </w:div>
        <w:div w:id="35859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tformazakupowa.pl/transakcja/1277165" TargetMode="External"/><Relationship Id="rId13" Type="http://schemas.openxmlformats.org/officeDocument/2006/relationships/customXml" Target="ink/ink2.xml"/><Relationship Id="rId18" Type="http://schemas.openxmlformats.org/officeDocument/2006/relationships/hyperlink" Target="https://platformazakupowa.pl/transakcja/127716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platformazakupowa.pl/strona/45-instrukcj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ink/ink5.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4.xml"/><Relationship Id="rId23" Type="http://schemas.openxmlformats.org/officeDocument/2006/relationships/footer" Target="footer2.xml"/><Relationship Id="rId10" Type="http://schemas.openxmlformats.org/officeDocument/2006/relationships/hyperlink" Target="https://platformazakupowa.pl/transakcja/127716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tformazakupowa.pl/transakcja/1277165" TargetMode="External"/><Relationship Id="rId14" Type="http://schemas.openxmlformats.org/officeDocument/2006/relationships/customXml" Target="ink/ink3.xm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15T11:58:07.937"/>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15T11:57:50.73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15T11:57:37.66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15T11:57:35.72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15T11:57:34.94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EC5EB-CA54-421D-8199-E910E4E8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9600</Words>
  <Characters>57601</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Rokosz</dc:creator>
  <cp:lastModifiedBy>Joanna Kurtz</cp:lastModifiedBy>
  <cp:revision>5</cp:revision>
  <cp:lastPrinted>2026-04-21T07:54:00Z</cp:lastPrinted>
  <dcterms:created xsi:type="dcterms:W3CDTF">2026-04-21T07:49:00Z</dcterms:created>
  <dcterms:modified xsi:type="dcterms:W3CDTF">2026-04-21T11:28:00Z</dcterms:modified>
</cp:coreProperties>
</file>